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9FE484" w14:textId="77777777" w:rsidR="00221E86" w:rsidRPr="00221E86" w:rsidRDefault="00221E86">
      <w:pPr>
        <w:pStyle w:val="NormalWeb"/>
        <w:spacing w:before="0" w:beforeAutospacing="0" w:after="0" w:afterAutospacing="0"/>
        <w:rPr>
          <w:rFonts w:asciiTheme="minorHAnsi" w:hAnsiTheme="minorHAnsi"/>
          <w:color w:val="0E101A"/>
        </w:rPr>
      </w:pPr>
      <w:r w:rsidRPr="00221E86">
        <w:rPr>
          <w:rFonts w:asciiTheme="minorHAnsi" w:hAnsiTheme="minorHAnsi"/>
          <w:color w:val="0E101A"/>
        </w:rPr>
        <w:t>Describe and discuss cognitive explanations of the development of moral reasoning</w:t>
      </w:r>
    </w:p>
    <w:p w14:paraId="4F0E799D" w14:textId="77777777" w:rsidR="00221E86" w:rsidRPr="00221E86" w:rsidRDefault="00221E86">
      <w:pPr>
        <w:pStyle w:val="NormalWeb"/>
        <w:spacing w:before="0" w:beforeAutospacing="0" w:after="0" w:afterAutospacing="0"/>
        <w:rPr>
          <w:rFonts w:asciiTheme="minorHAnsi" w:hAnsiTheme="minorHAnsi"/>
          <w:color w:val="0E101A"/>
        </w:rPr>
      </w:pPr>
    </w:p>
    <w:p w14:paraId="795C57D2" w14:textId="2B7A8472" w:rsidR="00221E86" w:rsidRPr="00221E86" w:rsidRDefault="00221E86">
      <w:pPr>
        <w:pStyle w:val="NormalWeb"/>
        <w:spacing w:before="0" w:beforeAutospacing="0" w:after="0" w:afterAutospacing="0"/>
        <w:rPr>
          <w:rFonts w:asciiTheme="minorHAnsi" w:hAnsiTheme="minorHAnsi"/>
          <w:color w:val="0E101A"/>
        </w:rPr>
      </w:pPr>
      <w:r w:rsidRPr="00221E86">
        <w:rPr>
          <w:rFonts w:asciiTheme="minorHAnsi" w:hAnsiTheme="minorHAnsi"/>
          <w:color w:val="0E101A"/>
        </w:rPr>
        <w:t> In this essay, I will be discussing different explanations of the cognitive development of moral reasoning. Cognitive development is closely focused on how individuals interpret their environment and the world. Many different theoretical models are used to display the mental processes that cause certain behaviours. Many cognitive theories look at the application of learning new information and skills that the brain requires to form connections and store memories. This leads to the development of moral reasoning</w:t>
      </w:r>
      <w:r w:rsidR="005D74BC">
        <w:rPr>
          <w:rFonts w:asciiTheme="minorHAnsi" w:hAnsiTheme="minorHAnsi"/>
          <w:color w:val="0E101A"/>
        </w:rPr>
        <w:t xml:space="preserve">, </w:t>
      </w:r>
      <w:r w:rsidRPr="00221E86">
        <w:rPr>
          <w:rFonts w:asciiTheme="minorHAnsi" w:hAnsiTheme="minorHAnsi"/>
          <w:color w:val="0E101A"/>
        </w:rPr>
        <w:t>which is how an individual perceives behaviour as wrong or right. Many theorists that I will be discussing believe different stages of development help us  form understanding and judgements. </w:t>
      </w:r>
    </w:p>
    <w:p w14:paraId="66A200AF" w14:textId="77777777" w:rsidR="00221E86" w:rsidRPr="00221E86" w:rsidRDefault="00221E86">
      <w:pPr>
        <w:pStyle w:val="NormalWeb"/>
        <w:spacing w:before="0" w:beforeAutospacing="0" w:after="0" w:afterAutospacing="0"/>
        <w:rPr>
          <w:rFonts w:asciiTheme="minorHAnsi" w:hAnsiTheme="minorHAnsi"/>
          <w:color w:val="0E101A"/>
        </w:rPr>
      </w:pPr>
    </w:p>
    <w:p w14:paraId="70011AE7" w14:textId="77777777" w:rsidR="00221E86" w:rsidRPr="00221E86" w:rsidRDefault="00221E86">
      <w:pPr>
        <w:pStyle w:val="NormalWeb"/>
        <w:spacing w:before="0" w:beforeAutospacing="0" w:after="0" w:afterAutospacing="0"/>
        <w:rPr>
          <w:rFonts w:asciiTheme="minorHAnsi" w:hAnsiTheme="minorHAnsi"/>
          <w:color w:val="0E101A"/>
        </w:rPr>
      </w:pPr>
    </w:p>
    <w:p w14:paraId="75720E3F" w14:textId="55263844" w:rsidR="00221E86" w:rsidRPr="00221E86" w:rsidRDefault="00221E86">
      <w:pPr>
        <w:pStyle w:val="NormalWeb"/>
        <w:spacing w:before="0" w:beforeAutospacing="0" w:after="0" w:afterAutospacing="0"/>
        <w:rPr>
          <w:rFonts w:asciiTheme="minorHAnsi" w:hAnsiTheme="minorHAnsi"/>
          <w:color w:val="0E101A"/>
        </w:rPr>
      </w:pPr>
      <w:r w:rsidRPr="00221E86">
        <w:rPr>
          <w:rFonts w:asciiTheme="minorHAnsi" w:hAnsiTheme="minorHAnsi"/>
          <w:color w:val="0E101A"/>
        </w:rPr>
        <w:t>Jean Piaget was a Swiss psychologist known for his contributions to psychology through his work and studies on children and cognitive development. Piaget’s theory of cognitive development states that children think and see the world differently from adults. As stated in the work of Saul McLeod, PHD (20</w:t>
      </w:r>
      <w:r w:rsidR="00DE18F9">
        <w:rPr>
          <w:rFonts w:asciiTheme="minorHAnsi" w:hAnsiTheme="minorHAnsi"/>
          <w:color w:val="0E101A"/>
        </w:rPr>
        <w:t>18</w:t>
      </w:r>
      <w:r w:rsidRPr="00221E86">
        <w:rPr>
          <w:rFonts w:asciiTheme="minorHAnsi" w:hAnsiTheme="minorHAnsi"/>
          <w:color w:val="0E101A"/>
        </w:rPr>
        <w:t>) Piaget also believed that children actively gain their knowledge of the world and that they are not being filled with information from authority and influential figures. Piaget investigated how children develop moral thinking and moral understanding which included many methods one of them being through the use of games and rules. Piaget specifically used marbles and hopscotch in his research. Piaget had confidence that if he observed children playing games and then question them on the rules and their importance of them</w:t>
      </w:r>
      <w:r w:rsidR="00F221D0">
        <w:rPr>
          <w:rFonts w:asciiTheme="minorHAnsi" w:hAnsiTheme="minorHAnsi"/>
          <w:color w:val="0E101A"/>
        </w:rPr>
        <w:t>,</w:t>
      </w:r>
      <w:r w:rsidRPr="00221E86">
        <w:rPr>
          <w:rFonts w:asciiTheme="minorHAnsi" w:hAnsiTheme="minorHAnsi"/>
          <w:color w:val="0E101A"/>
        </w:rPr>
        <w:t xml:space="preserve"> he would develop an understanding of how morality principles develop. </w:t>
      </w:r>
    </w:p>
    <w:p w14:paraId="33996A51" w14:textId="27DA4126" w:rsidR="00221E86" w:rsidRPr="00221E86" w:rsidRDefault="00221E86">
      <w:pPr>
        <w:pStyle w:val="NormalWeb"/>
        <w:spacing w:before="0" w:beforeAutospacing="0" w:after="0" w:afterAutospacing="0"/>
        <w:rPr>
          <w:rFonts w:asciiTheme="minorHAnsi" w:hAnsiTheme="minorHAnsi"/>
          <w:color w:val="0E101A"/>
        </w:rPr>
      </w:pPr>
      <w:r w:rsidRPr="00221E86">
        <w:rPr>
          <w:rFonts w:asciiTheme="minorHAnsi" w:hAnsiTheme="minorHAnsi"/>
          <w:color w:val="0E101A"/>
        </w:rPr>
        <w:t>In Piaget's book The Moral Judgement Of The Child (Piaget,1985) he observed children specifically boys playing with marbles. Piaget would use the technique of feigned naivety to see if the children were able to understand the rules of the game and explain them clearly to him. Through this, he determined that young children mostly 8 and under reasoned with what he called heteronomous reasoning</w:t>
      </w:r>
      <w:r w:rsidR="0022648B">
        <w:rPr>
          <w:rFonts w:asciiTheme="minorHAnsi" w:hAnsiTheme="minorHAnsi"/>
          <w:color w:val="0E101A"/>
        </w:rPr>
        <w:t xml:space="preserve">, </w:t>
      </w:r>
      <w:r w:rsidRPr="00221E86">
        <w:rPr>
          <w:rFonts w:asciiTheme="minorHAnsi" w:hAnsiTheme="minorHAnsi"/>
          <w:color w:val="0E101A"/>
        </w:rPr>
        <w:t>which meant that they played marbles a certain way as they were taught to play by authority figures. The children understood the sacredness of the rules as they had been passed down. Piaget stated that the children did have an understanding of intentions and had the intention to play properly even if a situation did occur where something went wrong within the game however, the children did have an awareness of the consequences and judged the outcomes of behaviours. </w:t>
      </w:r>
    </w:p>
    <w:p w14:paraId="1F9080C4" w14:textId="77777777" w:rsidR="00221E86" w:rsidRPr="00221E86" w:rsidRDefault="00221E86">
      <w:pPr>
        <w:pStyle w:val="NormalWeb"/>
        <w:spacing w:before="0" w:beforeAutospacing="0" w:after="0" w:afterAutospacing="0"/>
        <w:rPr>
          <w:rFonts w:asciiTheme="minorHAnsi" w:hAnsiTheme="minorHAnsi"/>
          <w:color w:val="0E101A"/>
        </w:rPr>
      </w:pPr>
    </w:p>
    <w:p w14:paraId="3179F314" w14:textId="58AB037D" w:rsidR="00221E86" w:rsidRPr="00221E86" w:rsidRDefault="00221E86">
      <w:pPr>
        <w:pStyle w:val="NormalWeb"/>
        <w:spacing w:before="0" w:beforeAutospacing="0" w:after="0" w:afterAutospacing="0"/>
        <w:rPr>
          <w:rFonts w:asciiTheme="minorHAnsi" w:hAnsiTheme="minorHAnsi"/>
          <w:color w:val="0E101A"/>
        </w:rPr>
      </w:pPr>
      <w:r w:rsidRPr="00221E86">
        <w:rPr>
          <w:rFonts w:asciiTheme="minorHAnsi" w:hAnsiTheme="minorHAnsi"/>
          <w:color w:val="0E101A"/>
        </w:rPr>
        <w:t xml:space="preserve">Furthermore, Piaget found that children more so boys typically over the age of nine reason with what he called autonomous reasoning which displayed more independence and demonstrated more flexibility to switch the rules. This coincided with intention and motivation as they understood that if something did go wrong for example if someone fell into someone else that there was no bad intention or motivation. To examine how girls reason he used the game of hopscotch. He found that girls move into autonomous reasoning earlier than boys. He stated that perhaps girls reason differently than boys as they are treated differently in society. Although Piaget identified these two ways of thinking he also proposed that there is progress in thinking morally. He stated that there were different domains of thinking where one child might think heteronomously while another child may think autonomously about different moral dilemmas or questions. Piaget also suggested </w:t>
      </w:r>
      <w:r w:rsidRPr="00221E86">
        <w:rPr>
          <w:rFonts w:asciiTheme="minorHAnsi" w:hAnsiTheme="minorHAnsi"/>
          <w:color w:val="0E101A"/>
        </w:rPr>
        <w:lastRenderedPageBreak/>
        <w:t>that there is a shift in moral thought linked with an understanding of social relations and bonds however this wasn’t a clear shift. </w:t>
      </w:r>
    </w:p>
    <w:p w14:paraId="77916497" w14:textId="5BC82FFF" w:rsidR="00221E86" w:rsidRDefault="00E30E04">
      <w:pPr>
        <w:pStyle w:val="NormalWeb"/>
        <w:spacing w:before="0" w:beforeAutospacing="0" w:after="0" w:afterAutospacing="0"/>
        <w:rPr>
          <w:rFonts w:asciiTheme="minorHAnsi" w:hAnsiTheme="minorHAnsi"/>
          <w:color w:val="0E101A"/>
        </w:rPr>
      </w:pPr>
      <w:r>
        <w:rPr>
          <w:rFonts w:asciiTheme="minorHAnsi" w:hAnsiTheme="minorHAnsi"/>
          <w:color w:val="0E101A"/>
        </w:rPr>
        <w:t xml:space="preserve"> </w:t>
      </w:r>
    </w:p>
    <w:p w14:paraId="29E6214E" w14:textId="6CDC630A" w:rsidR="00E30E04" w:rsidRDefault="00E30E04">
      <w:pPr>
        <w:pStyle w:val="NormalWeb"/>
        <w:spacing w:before="0" w:beforeAutospacing="0" w:after="0" w:afterAutospacing="0"/>
        <w:rPr>
          <w:rFonts w:asciiTheme="minorHAnsi" w:hAnsiTheme="minorHAnsi"/>
          <w:color w:val="0E101A"/>
        </w:rPr>
      </w:pPr>
      <w:r>
        <w:rPr>
          <w:rFonts w:asciiTheme="minorHAnsi" w:hAnsiTheme="minorHAnsi"/>
          <w:color w:val="0E101A"/>
        </w:rPr>
        <w:t xml:space="preserve">Piaget also used </w:t>
      </w:r>
      <w:r w:rsidR="00577B9E">
        <w:rPr>
          <w:rFonts w:asciiTheme="minorHAnsi" w:hAnsiTheme="minorHAnsi"/>
          <w:color w:val="0E101A"/>
        </w:rPr>
        <w:t xml:space="preserve">moral dilemmas to see how children were morally thinking. </w:t>
      </w:r>
    </w:p>
    <w:p w14:paraId="59544760" w14:textId="63D118C9" w:rsidR="00E30E04" w:rsidRDefault="0077152F">
      <w:pPr>
        <w:pStyle w:val="NormalWeb"/>
        <w:spacing w:before="0" w:beforeAutospacing="0" w:after="0" w:afterAutospacing="0"/>
        <w:rPr>
          <w:rFonts w:asciiTheme="minorHAnsi" w:hAnsiTheme="minorHAnsi"/>
          <w:color w:val="0E101A"/>
        </w:rPr>
      </w:pPr>
      <w:r>
        <w:rPr>
          <w:rFonts w:asciiTheme="minorHAnsi" w:hAnsiTheme="minorHAnsi"/>
          <w:color w:val="0E101A"/>
        </w:rPr>
        <w:t xml:space="preserve">One scenario he used was the roll &amp; the ribbon. </w:t>
      </w:r>
      <w:r w:rsidR="00160DE3">
        <w:rPr>
          <w:rFonts w:asciiTheme="minorHAnsi" w:hAnsiTheme="minorHAnsi"/>
          <w:color w:val="0E101A"/>
        </w:rPr>
        <w:t xml:space="preserve">The children are presented with </w:t>
      </w:r>
      <w:r w:rsidR="001A525D">
        <w:rPr>
          <w:rFonts w:asciiTheme="minorHAnsi" w:hAnsiTheme="minorHAnsi"/>
          <w:color w:val="0E101A"/>
        </w:rPr>
        <w:t>two people who both steal, one being Al</w:t>
      </w:r>
      <w:r w:rsidR="008809B5">
        <w:rPr>
          <w:rFonts w:asciiTheme="minorHAnsi" w:hAnsiTheme="minorHAnsi"/>
          <w:color w:val="0E101A"/>
        </w:rPr>
        <w:t xml:space="preserve">fred who stole food in order to help </w:t>
      </w:r>
      <w:r w:rsidR="00B009DD">
        <w:rPr>
          <w:rFonts w:asciiTheme="minorHAnsi" w:hAnsiTheme="minorHAnsi"/>
          <w:color w:val="0E101A"/>
        </w:rPr>
        <w:t>his friend who is poor and was hun</w:t>
      </w:r>
      <w:r w:rsidR="00467663">
        <w:rPr>
          <w:rFonts w:asciiTheme="minorHAnsi" w:hAnsiTheme="minorHAnsi"/>
          <w:color w:val="0E101A"/>
        </w:rPr>
        <w:t>gry. Alfred stole this rol</w:t>
      </w:r>
      <w:r w:rsidR="00DF2D47">
        <w:rPr>
          <w:rFonts w:asciiTheme="minorHAnsi" w:hAnsiTheme="minorHAnsi"/>
          <w:color w:val="0E101A"/>
        </w:rPr>
        <w:t>l</w:t>
      </w:r>
      <w:r w:rsidR="00467663">
        <w:rPr>
          <w:rFonts w:asciiTheme="minorHAnsi" w:hAnsiTheme="minorHAnsi"/>
          <w:color w:val="0E101A"/>
        </w:rPr>
        <w:t xml:space="preserve"> as he had no money himself. The children are also presented with </w:t>
      </w:r>
      <w:r w:rsidR="0027436B">
        <w:rPr>
          <w:rFonts w:asciiTheme="minorHAnsi" w:hAnsiTheme="minorHAnsi"/>
          <w:color w:val="0E101A"/>
        </w:rPr>
        <w:t>Henriette</w:t>
      </w:r>
      <w:r w:rsidR="00094ED3">
        <w:rPr>
          <w:rFonts w:asciiTheme="minorHAnsi" w:hAnsiTheme="minorHAnsi"/>
          <w:color w:val="0E101A"/>
        </w:rPr>
        <w:t>,</w:t>
      </w:r>
      <w:r w:rsidR="0027436B">
        <w:rPr>
          <w:rFonts w:asciiTheme="minorHAnsi" w:hAnsiTheme="minorHAnsi"/>
          <w:color w:val="0E101A"/>
        </w:rPr>
        <w:t xml:space="preserve"> who stole a piece of ribbon as she thought it would look nice </w:t>
      </w:r>
      <w:r w:rsidR="00B02F7D">
        <w:rPr>
          <w:rFonts w:asciiTheme="minorHAnsi" w:hAnsiTheme="minorHAnsi"/>
          <w:color w:val="0E101A"/>
        </w:rPr>
        <w:t xml:space="preserve">on her dress. </w:t>
      </w:r>
      <w:r w:rsidR="00BB3C37">
        <w:rPr>
          <w:rFonts w:asciiTheme="minorHAnsi" w:hAnsiTheme="minorHAnsi"/>
          <w:color w:val="0E101A"/>
        </w:rPr>
        <w:t xml:space="preserve">Piaget found that many of the younger children chose </w:t>
      </w:r>
      <w:r w:rsidR="003B46F0">
        <w:rPr>
          <w:rFonts w:asciiTheme="minorHAnsi" w:hAnsiTheme="minorHAnsi"/>
          <w:color w:val="0E101A"/>
        </w:rPr>
        <w:t xml:space="preserve">Alfred as the naughtiest as they followed material </w:t>
      </w:r>
      <w:r w:rsidR="002018BE">
        <w:rPr>
          <w:rFonts w:asciiTheme="minorHAnsi" w:hAnsiTheme="minorHAnsi"/>
          <w:color w:val="0E101A"/>
        </w:rPr>
        <w:t xml:space="preserve">consequences associated with sanction and how easily he would have been caught as he stole something larger. </w:t>
      </w:r>
      <w:r w:rsidR="00636EFB">
        <w:rPr>
          <w:rFonts w:asciiTheme="minorHAnsi" w:hAnsiTheme="minorHAnsi"/>
          <w:color w:val="0E101A"/>
        </w:rPr>
        <w:t>Piaget also found that many of the older children chose Henriette as the naughti</w:t>
      </w:r>
      <w:r w:rsidR="00B0073B">
        <w:rPr>
          <w:rFonts w:asciiTheme="minorHAnsi" w:hAnsiTheme="minorHAnsi"/>
          <w:color w:val="0E101A"/>
        </w:rPr>
        <w:t>est</w:t>
      </w:r>
      <w:r w:rsidR="00094ED3">
        <w:rPr>
          <w:rFonts w:asciiTheme="minorHAnsi" w:hAnsiTheme="minorHAnsi"/>
          <w:color w:val="0E101A"/>
        </w:rPr>
        <w:t xml:space="preserve">, due </w:t>
      </w:r>
      <w:r w:rsidR="00B0073B">
        <w:rPr>
          <w:rFonts w:asciiTheme="minorHAnsi" w:hAnsiTheme="minorHAnsi"/>
          <w:color w:val="0E101A"/>
        </w:rPr>
        <w:t xml:space="preserve">to motivation and intention which has shown an impact on </w:t>
      </w:r>
      <w:r w:rsidR="003D56D7">
        <w:rPr>
          <w:rFonts w:asciiTheme="minorHAnsi" w:hAnsiTheme="minorHAnsi"/>
          <w:color w:val="0E101A"/>
        </w:rPr>
        <w:t xml:space="preserve">the </w:t>
      </w:r>
      <w:r w:rsidR="0033379F">
        <w:rPr>
          <w:rFonts w:asciiTheme="minorHAnsi" w:hAnsiTheme="minorHAnsi"/>
          <w:color w:val="0E101A"/>
        </w:rPr>
        <w:t xml:space="preserve">judgement of morality. </w:t>
      </w:r>
    </w:p>
    <w:p w14:paraId="6E4ADBDE" w14:textId="23779C37" w:rsidR="0033379F" w:rsidRDefault="0033379F">
      <w:pPr>
        <w:pStyle w:val="NormalWeb"/>
        <w:spacing w:before="0" w:beforeAutospacing="0" w:after="0" w:afterAutospacing="0"/>
        <w:rPr>
          <w:rFonts w:asciiTheme="minorHAnsi" w:hAnsiTheme="minorHAnsi"/>
          <w:color w:val="0E101A"/>
        </w:rPr>
      </w:pPr>
    </w:p>
    <w:p w14:paraId="159AB4C6" w14:textId="5DE55B67" w:rsidR="004F51DB" w:rsidRDefault="00975561">
      <w:pPr>
        <w:pStyle w:val="NormalWeb"/>
        <w:spacing w:before="0" w:beforeAutospacing="0" w:after="0" w:afterAutospacing="0"/>
        <w:rPr>
          <w:rFonts w:asciiTheme="minorHAnsi" w:hAnsiTheme="minorHAnsi"/>
          <w:color w:val="0E101A"/>
        </w:rPr>
      </w:pPr>
      <w:r>
        <w:rPr>
          <w:rFonts w:asciiTheme="minorHAnsi" w:hAnsiTheme="minorHAnsi"/>
          <w:color w:val="0E101A"/>
        </w:rPr>
        <w:t>The influence of Piag</w:t>
      </w:r>
      <w:r w:rsidR="001A2169">
        <w:rPr>
          <w:rFonts w:asciiTheme="minorHAnsi" w:hAnsiTheme="minorHAnsi"/>
          <w:color w:val="0E101A"/>
        </w:rPr>
        <w:t>et’s ideas in psychology ha</w:t>
      </w:r>
      <w:r w:rsidR="00984EDD">
        <w:rPr>
          <w:rFonts w:asciiTheme="minorHAnsi" w:hAnsiTheme="minorHAnsi"/>
          <w:color w:val="0E101A"/>
        </w:rPr>
        <w:t>s</w:t>
      </w:r>
      <w:r w:rsidR="001A2169">
        <w:rPr>
          <w:rFonts w:asciiTheme="minorHAnsi" w:hAnsiTheme="minorHAnsi"/>
          <w:color w:val="0E101A"/>
        </w:rPr>
        <w:t xml:space="preserve"> been extremely important. </w:t>
      </w:r>
      <w:r w:rsidR="006A45E7">
        <w:rPr>
          <w:rFonts w:asciiTheme="minorHAnsi" w:hAnsiTheme="minorHAnsi"/>
          <w:color w:val="0E101A"/>
        </w:rPr>
        <w:t>Piaget inspired many other psychologist</w:t>
      </w:r>
      <w:r w:rsidR="00984EDD">
        <w:rPr>
          <w:rFonts w:asciiTheme="minorHAnsi" w:hAnsiTheme="minorHAnsi"/>
          <w:color w:val="0E101A"/>
        </w:rPr>
        <w:t>s</w:t>
      </w:r>
      <w:r w:rsidR="006A45E7">
        <w:rPr>
          <w:rFonts w:asciiTheme="minorHAnsi" w:hAnsiTheme="minorHAnsi"/>
          <w:color w:val="0E101A"/>
        </w:rPr>
        <w:t xml:space="preserve"> to research further which has </w:t>
      </w:r>
      <w:r w:rsidR="000C54CF">
        <w:rPr>
          <w:rFonts w:asciiTheme="minorHAnsi" w:hAnsiTheme="minorHAnsi"/>
          <w:color w:val="0E101A"/>
        </w:rPr>
        <w:t xml:space="preserve">allowed us to gain knowledge in cognitive development. </w:t>
      </w:r>
      <w:r w:rsidR="004F51DB">
        <w:rPr>
          <w:rFonts w:asciiTheme="minorHAnsi" w:hAnsiTheme="minorHAnsi"/>
          <w:color w:val="0E101A"/>
        </w:rPr>
        <w:t xml:space="preserve">Piaget’s theory is used </w:t>
      </w:r>
      <w:r w:rsidR="00474FC6">
        <w:rPr>
          <w:rFonts w:asciiTheme="minorHAnsi" w:hAnsiTheme="minorHAnsi"/>
          <w:color w:val="0E101A"/>
        </w:rPr>
        <w:t>universally within the school</w:t>
      </w:r>
      <w:r w:rsidR="0053693C">
        <w:rPr>
          <w:rFonts w:asciiTheme="minorHAnsi" w:hAnsiTheme="minorHAnsi"/>
          <w:color w:val="0E101A"/>
        </w:rPr>
        <w:t xml:space="preserve">ing system </w:t>
      </w:r>
      <w:r w:rsidR="007C0A0A">
        <w:rPr>
          <w:rFonts w:asciiTheme="minorHAnsi" w:hAnsiTheme="minorHAnsi"/>
          <w:color w:val="0E101A"/>
        </w:rPr>
        <w:t>and helps with the development of curriculums for children</w:t>
      </w:r>
      <w:r w:rsidR="00F82B82">
        <w:rPr>
          <w:rFonts w:asciiTheme="minorHAnsi" w:hAnsiTheme="minorHAnsi"/>
          <w:color w:val="0E101A"/>
        </w:rPr>
        <w:t xml:space="preserve">. </w:t>
      </w:r>
      <w:r w:rsidR="0039569E">
        <w:rPr>
          <w:rFonts w:asciiTheme="minorHAnsi" w:hAnsiTheme="minorHAnsi"/>
          <w:color w:val="0E101A"/>
        </w:rPr>
        <w:t xml:space="preserve">His theory also produced </w:t>
      </w:r>
      <w:r w:rsidR="000F191E">
        <w:rPr>
          <w:rFonts w:asciiTheme="minorHAnsi" w:hAnsiTheme="minorHAnsi"/>
          <w:color w:val="0E101A"/>
        </w:rPr>
        <w:t xml:space="preserve">the idea of where children’s capabilities should be </w:t>
      </w:r>
      <w:r w:rsidR="004213D9">
        <w:rPr>
          <w:rFonts w:asciiTheme="minorHAnsi" w:hAnsiTheme="minorHAnsi"/>
          <w:color w:val="0E101A"/>
        </w:rPr>
        <w:t>and</w:t>
      </w:r>
      <w:r w:rsidR="00635476">
        <w:rPr>
          <w:rFonts w:asciiTheme="minorHAnsi" w:hAnsiTheme="minorHAnsi"/>
          <w:color w:val="0E101A"/>
        </w:rPr>
        <w:t xml:space="preserve"> that </w:t>
      </w:r>
      <w:r w:rsidR="004213D9">
        <w:rPr>
          <w:rFonts w:asciiTheme="minorHAnsi" w:hAnsiTheme="minorHAnsi"/>
          <w:color w:val="0E101A"/>
        </w:rPr>
        <w:t xml:space="preserve">education should be structured around development. </w:t>
      </w:r>
      <w:r w:rsidR="00067760" w:rsidRPr="00221E86">
        <w:rPr>
          <w:rFonts w:asciiTheme="minorHAnsi" w:hAnsiTheme="minorHAnsi"/>
          <w:color w:val="0E101A"/>
        </w:rPr>
        <w:t>Saul McLeod, PHD (2022)</w:t>
      </w:r>
    </w:p>
    <w:p w14:paraId="18D71766" w14:textId="77777777" w:rsidR="0033379F" w:rsidRPr="00221E86" w:rsidRDefault="0033379F">
      <w:pPr>
        <w:pStyle w:val="NormalWeb"/>
        <w:spacing w:before="0" w:beforeAutospacing="0" w:after="0" w:afterAutospacing="0"/>
        <w:rPr>
          <w:rFonts w:asciiTheme="minorHAnsi" w:hAnsiTheme="minorHAnsi"/>
          <w:color w:val="0E101A"/>
        </w:rPr>
      </w:pPr>
    </w:p>
    <w:p w14:paraId="1FCCF117" w14:textId="1EF3BE68" w:rsidR="00221E86" w:rsidRDefault="00221E86">
      <w:pPr>
        <w:pStyle w:val="NormalWeb"/>
        <w:spacing w:before="0" w:beforeAutospacing="0" w:after="0" w:afterAutospacing="0"/>
        <w:rPr>
          <w:rFonts w:asciiTheme="minorHAnsi" w:hAnsiTheme="minorHAnsi"/>
          <w:color w:val="0E101A"/>
        </w:rPr>
      </w:pPr>
    </w:p>
    <w:p w14:paraId="7A5F5818" w14:textId="0CDDCAB2" w:rsidR="00D90E43" w:rsidRDefault="00625431">
      <w:pPr>
        <w:pStyle w:val="NormalWeb"/>
        <w:spacing w:before="0" w:beforeAutospacing="0" w:after="0" w:afterAutospacing="0"/>
        <w:rPr>
          <w:rFonts w:asciiTheme="minorHAnsi" w:hAnsiTheme="minorHAnsi"/>
          <w:color w:val="0E101A"/>
        </w:rPr>
      </w:pPr>
      <w:r>
        <w:rPr>
          <w:rFonts w:asciiTheme="minorHAnsi" w:hAnsiTheme="minorHAnsi"/>
          <w:color w:val="0E101A"/>
        </w:rPr>
        <w:t xml:space="preserve">Although Piaget’s work is being positively used </w:t>
      </w:r>
      <w:r w:rsidR="00B86A64">
        <w:rPr>
          <w:rFonts w:asciiTheme="minorHAnsi" w:hAnsiTheme="minorHAnsi"/>
          <w:color w:val="0E101A"/>
        </w:rPr>
        <w:t xml:space="preserve">many theorists have challenged his theory, such as </w:t>
      </w:r>
      <w:r w:rsidR="0056155C">
        <w:rPr>
          <w:rFonts w:asciiTheme="minorHAnsi" w:hAnsiTheme="minorHAnsi"/>
          <w:color w:val="0E101A"/>
        </w:rPr>
        <w:t>Bussey 1992</w:t>
      </w:r>
      <w:r w:rsidR="0068797E">
        <w:rPr>
          <w:rFonts w:asciiTheme="minorHAnsi" w:hAnsiTheme="minorHAnsi"/>
          <w:color w:val="0E101A"/>
        </w:rPr>
        <w:t xml:space="preserve">. Bussey believed that children were aware </w:t>
      </w:r>
      <w:r w:rsidR="00540A9B">
        <w:rPr>
          <w:rFonts w:asciiTheme="minorHAnsi" w:hAnsiTheme="minorHAnsi"/>
          <w:color w:val="0E101A"/>
        </w:rPr>
        <w:t>that lying is wrong even if it is</w:t>
      </w:r>
      <w:r w:rsidR="00D77C18">
        <w:rPr>
          <w:rFonts w:asciiTheme="minorHAnsi" w:hAnsiTheme="minorHAnsi"/>
          <w:color w:val="0E101A"/>
        </w:rPr>
        <w:t xml:space="preserve"> undetected. </w:t>
      </w:r>
      <w:r w:rsidR="006B3F9D">
        <w:rPr>
          <w:rFonts w:asciiTheme="minorHAnsi" w:hAnsiTheme="minorHAnsi"/>
          <w:color w:val="0E101A"/>
        </w:rPr>
        <w:t xml:space="preserve">She investigated </w:t>
      </w:r>
      <w:r w:rsidR="005A5D41">
        <w:rPr>
          <w:rFonts w:asciiTheme="minorHAnsi" w:hAnsiTheme="minorHAnsi"/>
          <w:color w:val="0E101A"/>
        </w:rPr>
        <w:t xml:space="preserve">and studied morality in pre-school children. Her results </w:t>
      </w:r>
      <w:r w:rsidR="007D5405">
        <w:rPr>
          <w:rFonts w:asciiTheme="minorHAnsi" w:hAnsiTheme="minorHAnsi"/>
          <w:color w:val="0E101A"/>
        </w:rPr>
        <w:t xml:space="preserve">show that </w:t>
      </w:r>
      <w:r w:rsidR="00D70E92">
        <w:rPr>
          <w:rFonts w:asciiTheme="minorHAnsi" w:hAnsiTheme="minorHAnsi"/>
          <w:color w:val="0E101A"/>
        </w:rPr>
        <w:t>preschool children identified 70</w:t>
      </w:r>
      <w:r w:rsidR="00A00E37">
        <w:rPr>
          <w:rFonts w:asciiTheme="minorHAnsi" w:hAnsiTheme="minorHAnsi"/>
          <w:color w:val="0E101A"/>
        </w:rPr>
        <w:t xml:space="preserve">% </w:t>
      </w:r>
      <w:r w:rsidR="00562C27">
        <w:rPr>
          <w:rFonts w:asciiTheme="minorHAnsi" w:hAnsiTheme="minorHAnsi"/>
          <w:color w:val="0E101A"/>
        </w:rPr>
        <w:t>of lies and truthful statements.</w:t>
      </w:r>
      <w:r w:rsidR="001C33FD">
        <w:rPr>
          <w:rFonts w:asciiTheme="minorHAnsi" w:hAnsiTheme="minorHAnsi"/>
          <w:color w:val="0E101A"/>
        </w:rPr>
        <w:t xml:space="preserve"> (Bussey 1992)</w:t>
      </w:r>
      <w:r w:rsidR="00B31406">
        <w:rPr>
          <w:rFonts w:asciiTheme="minorHAnsi" w:hAnsiTheme="minorHAnsi"/>
          <w:color w:val="0E101A"/>
        </w:rPr>
        <w:t xml:space="preserve"> </w:t>
      </w:r>
      <w:r w:rsidR="00D90E43">
        <w:rPr>
          <w:rFonts w:asciiTheme="minorHAnsi" w:hAnsiTheme="minorHAnsi"/>
          <w:color w:val="0E101A"/>
        </w:rPr>
        <w:t xml:space="preserve">This challenges Piaget’s theory as this demonstrates moral thinking at a younger age. </w:t>
      </w:r>
    </w:p>
    <w:p w14:paraId="5BE0A420" w14:textId="73B344A7" w:rsidR="00F4531D" w:rsidRDefault="000437C7">
      <w:pPr>
        <w:pStyle w:val="NormalWeb"/>
        <w:spacing w:before="0" w:beforeAutospacing="0" w:after="0" w:afterAutospacing="0"/>
        <w:rPr>
          <w:rFonts w:asciiTheme="minorHAnsi" w:hAnsiTheme="minorHAnsi"/>
          <w:color w:val="0E101A"/>
        </w:rPr>
      </w:pPr>
      <w:r>
        <w:rPr>
          <w:rFonts w:asciiTheme="minorHAnsi" w:hAnsiTheme="minorHAnsi"/>
          <w:color w:val="0E101A"/>
        </w:rPr>
        <w:t xml:space="preserve">Furthermore, Vygotsky and Bruner question if the stages are even real. </w:t>
      </w:r>
      <w:r w:rsidR="005B7E1D">
        <w:rPr>
          <w:rFonts w:asciiTheme="minorHAnsi" w:hAnsiTheme="minorHAnsi"/>
          <w:color w:val="0E101A"/>
        </w:rPr>
        <w:t xml:space="preserve">They both view cognitive development </w:t>
      </w:r>
      <w:r w:rsidR="00C06EBD">
        <w:rPr>
          <w:rFonts w:asciiTheme="minorHAnsi" w:hAnsiTheme="minorHAnsi"/>
          <w:color w:val="0E101A"/>
        </w:rPr>
        <w:t>as a continual process</w:t>
      </w:r>
      <w:r w:rsidR="00173274">
        <w:rPr>
          <w:rFonts w:asciiTheme="minorHAnsi" w:hAnsiTheme="minorHAnsi"/>
          <w:color w:val="0E101A"/>
        </w:rPr>
        <w:t xml:space="preserve">. Some studies show that not all stages are guaranteed to be met. </w:t>
      </w:r>
      <w:r w:rsidR="001C2FE3">
        <w:rPr>
          <w:rFonts w:asciiTheme="minorHAnsi" w:hAnsiTheme="minorHAnsi"/>
          <w:color w:val="0E101A"/>
        </w:rPr>
        <w:t>This is demonstrated in Keating’s work (1979) which shows that 40-60</w:t>
      </w:r>
      <w:r w:rsidR="008F4EB9">
        <w:rPr>
          <w:rFonts w:asciiTheme="minorHAnsi" w:hAnsiTheme="minorHAnsi"/>
          <w:color w:val="0E101A"/>
        </w:rPr>
        <w:t xml:space="preserve">% of college students </w:t>
      </w:r>
      <w:r w:rsidR="009D1806">
        <w:rPr>
          <w:rFonts w:asciiTheme="minorHAnsi" w:hAnsiTheme="minorHAnsi"/>
          <w:color w:val="0E101A"/>
        </w:rPr>
        <w:t xml:space="preserve">fail at formal operational tasks which relate to scientific reasoning. </w:t>
      </w:r>
    </w:p>
    <w:p w14:paraId="5F8FF7A0" w14:textId="64A8B8DF" w:rsidR="00F4531D" w:rsidRDefault="00A734DE">
      <w:pPr>
        <w:pStyle w:val="NormalWeb"/>
        <w:spacing w:before="0" w:beforeAutospacing="0" w:after="0" w:afterAutospacing="0"/>
        <w:rPr>
          <w:rFonts w:asciiTheme="minorHAnsi" w:hAnsiTheme="minorHAnsi"/>
          <w:color w:val="0E101A"/>
        </w:rPr>
      </w:pPr>
      <w:r w:rsidRPr="00221E86">
        <w:rPr>
          <w:rFonts w:asciiTheme="minorHAnsi" w:hAnsiTheme="minorHAnsi"/>
          <w:color w:val="0E101A"/>
        </w:rPr>
        <w:t>Saul McLeod, PHD (20</w:t>
      </w:r>
      <w:r w:rsidR="00D5389B">
        <w:rPr>
          <w:rFonts w:asciiTheme="minorHAnsi" w:hAnsiTheme="minorHAnsi"/>
          <w:color w:val="0E101A"/>
        </w:rPr>
        <w:t xml:space="preserve">18) </w:t>
      </w:r>
    </w:p>
    <w:p w14:paraId="1F97F213" w14:textId="232E7FF9" w:rsidR="00A734DE" w:rsidRDefault="00A734DE">
      <w:pPr>
        <w:pStyle w:val="NormalWeb"/>
        <w:spacing w:before="0" w:beforeAutospacing="0" w:after="0" w:afterAutospacing="0"/>
        <w:rPr>
          <w:rFonts w:asciiTheme="minorHAnsi" w:hAnsiTheme="minorHAnsi"/>
          <w:color w:val="0E101A"/>
        </w:rPr>
      </w:pPr>
    </w:p>
    <w:p w14:paraId="49F0285B" w14:textId="1D490E0B" w:rsidR="00A734DE" w:rsidRDefault="00A734DE">
      <w:pPr>
        <w:pStyle w:val="NormalWeb"/>
        <w:spacing w:before="0" w:beforeAutospacing="0" w:after="0" w:afterAutospacing="0"/>
        <w:rPr>
          <w:rFonts w:asciiTheme="minorHAnsi" w:hAnsiTheme="minorHAnsi"/>
          <w:color w:val="0E101A"/>
        </w:rPr>
      </w:pPr>
    </w:p>
    <w:p w14:paraId="16AC6D74" w14:textId="77777777" w:rsidR="00A734DE" w:rsidRDefault="00A734DE">
      <w:pPr>
        <w:pStyle w:val="NormalWeb"/>
        <w:spacing w:before="0" w:beforeAutospacing="0" w:after="0" w:afterAutospacing="0"/>
        <w:rPr>
          <w:rFonts w:asciiTheme="minorHAnsi" w:hAnsiTheme="minorHAnsi"/>
          <w:color w:val="0E101A"/>
        </w:rPr>
      </w:pPr>
    </w:p>
    <w:p w14:paraId="41F67A3F" w14:textId="0E3C15CF" w:rsidR="00CD2FC8" w:rsidRDefault="00146078">
      <w:pPr>
        <w:pStyle w:val="NormalWeb"/>
        <w:spacing w:before="0" w:beforeAutospacing="0" w:after="0" w:afterAutospacing="0"/>
        <w:rPr>
          <w:rFonts w:asciiTheme="minorHAnsi" w:hAnsiTheme="minorHAnsi"/>
          <w:color w:val="0E101A"/>
        </w:rPr>
      </w:pPr>
      <w:r>
        <w:rPr>
          <w:rFonts w:asciiTheme="minorHAnsi" w:hAnsiTheme="minorHAnsi"/>
          <w:color w:val="0E101A"/>
        </w:rPr>
        <w:t xml:space="preserve">Furthermore, </w:t>
      </w:r>
      <w:r w:rsidR="00027C8C">
        <w:rPr>
          <w:rFonts w:asciiTheme="minorHAnsi" w:hAnsiTheme="minorHAnsi"/>
          <w:color w:val="0E101A"/>
        </w:rPr>
        <w:t xml:space="preserve">I will also be discussing the theorist Kohlberg. </w:t>
      </w:r>
      <w:r w:rsidR="008364C7">
        <w:rPr>
          <w:rFonts w:asciiTheme="minorHAnsi" w:hAnsiTheme="minorHAnsi"/>
          <w:color w:val="0E101A"/>
        </w:rPr>
        <w:t xml:space="preserve">Lawrence </w:t>
      </w:r>
      <w:r w:rsidR="00FE77D4">
        <w:rPr>
          <w:rFonts w:asciiTheme="minorHAnsi" w:hAnsiTheme="minorHAnsi"/>
          <w:color w:val="0E101A"/>
        </w:rPr>
        <w:t xml:space="preserve">Kohlberg was an American psychologist best known for his </w:t>
      </w:r>
      <w:r w:rsidR="00592A08">
        <w:rPr>
          <w:rFonts w:asciiTheme="minorHAnsi" w:hAnsiTheme="minorHAnsi"/>
          <w:color w:val="0E101A"/>
        </w:rPr>
        <w:t xml:space="preserve">theory </w:t>
      </w:r>
      <w:r w:rsidR="00984EDD">
        <w:rPr>
          <w:rFonts w:asciiTheme="minorHAnsi" w:hAnsiTheme="minorHAnsi"/>
          <w:color w:val="0E101A"/>
        </w:rPr>
        <w:t>of</w:t>
      </w:r>
      <w:r w:rsidR="00592A08">
        <w:rPr>
          <w:rFonts w:asciiTheme="minorHAnsi" w:hAnsiTheme="minorHAnsi"/>
          <w:color w:val="0E101A"/>
        </w:rPr>
        <w:t xml:space="preserve"> stages of development. </w:t>
      </w:r>
      <w:r w:rsidR="00946540">
        <w:rPr>
          <w:rFonts w:asciiTheme="minorHAnsi" w:hAnsiTheme="minorHAnsi"/>
          <w:color w:val="0E101A"/>
        </w:rPr>
        <w:t xml:space="preserve">In line with Piagetian </w:t>
      </w:r>
      <w:r w:rsidR="0005133B">
        <w:rPr>
          <w:rFonts w:asciiTheme="minorHAnsi" w:hAnsiTheme="minorHAnsi"/>
          <w:color w:val="0E101A"/>
        </w:rPr>
        <w:t>tradition</w:t>
      </w:r>
      <w:r w:rsidR="00984EDD">
        <w:rPr>
          <w:rFonts w:asciiTheme="minorHAnsi" w:hAnsiTheme="minorHAnsi"/>
          <w:color w:val="0E101A"/>
        </w:rPr>
        <w:t>,</w:t>
      </w:r>
      <w:r w:rsidR="0005133B">
        <w:rPr>
          <w:rFonts w:asciiTheme="minorHAnsi" w:hAnsiTheme="minorHAnsi"/>
          <w:color w:val="0E101A"/>
        </w:rPr>
        <w:t xml:space="preserve"> </w:t>
      </w:r>
      <w:r w:rsidR="00EE3C27">
        <w:rPr>
          <w:rFonts w:asciiTheme="minorHAnsi" w:hAnsiTheme="minorHAnsi"/>
          <w:color w:val="0E101A"/>
        </w:rPr>
        <w:t xml:space="preserve">Kolhberg </w:t>
      </w:r>
      <w:r w:rsidR="00A63847">
        <w:rPr>
          <w:rFonts w:asciiTheme="minorHAnsi" w:hAnsiTheme="minorHAnsi"/>
          <w:color w:val="0E101A"/>
        </w:rPr>
        <w:t>researched morality by taking the importance of maturation</w:t>
      </w:r>
      <w:r w:rsidR="00C33751">
        <w:rPr>
          <w:rFonts w:asciiTheme="minorHAnsi" w:hAnsiTheme="minorHAnsi"/>
          <w:color w:val="0E101A"/>
        </w:rPr>
        <w:t xml:space="preserve">, brain development and stages </w:t>
      </w:r>
      <w:r w:rsidR="00A63847">
        <w:rPr>
          <w:rFonts w:asciiTheme="minorHAnsi" w:hAnsiTheme="minorHAnsi"/>
          <w:color w:val="0E101A"/>
        </w:rPr>
        <w:t xml:space="preserve">into account. </w:t>
      </w:r>
      <w:r w:rsidR="00B625E3">
        <w:rPr>
          <w:rFonts w:asciiTheme="minorHAnsi" w:hAnsiTheme="minorHAnsi"/>
          <w:color w:val="0E101A"/>
        </w:rPr>
        <w:t xml:space="preserve"> Kohlberg did not create an emphasis on social relations as he believed that logic </w:t>
      </w:r>
      <w:r w:rsidR="00CB2C3C">
        <w:rPr>
          <w:rFonts w:asciiTheme="minorHAnsi" w:hAnsiTheme="minorHAnsi"/>
          <w:color w:val="0E101A"/>
        </w:rPr>
        <w:t>was a key factor within moral thinking. He believed that rational thinking had to be present in order to form a mor</w:t>
      </w:r>
      <w:r w:rsidR="00CE76DC">
        <w:rPr>
          <w:rFonts w:asciiTheme="minorHAnsi" w:hAnsiTheme="minorHAnsi"/>
          <w:color w:val="0E101A"/>
        </w:rPr>
        <w:t xml:space="preserve">al judgement. </w:t>
      </w:r>
    </w:p>
    <w:p w14:paraId="5B5D2E6B" w14:textId="5F3BE105" w:rsidR="00331C40" w:rsidRDefault="00CD2FC8">
      <w:pPr>
        <w:pStyle w:val="NormalWeb"/>
        <w:spacing w:before="0" w:beforeAutospacing="0" w:after="0" w:afterAutospacing="0"/>
        <w:rPr>
          <w:rFonts w:asciiTheme="minorHAnsi" w:hAnsiTheme="minorHAnsi"/>
          <w:color w:val="0E101A"/>
        </w:rPr>
      </w:pPr>
      <w:r>
        <w:rPr>
          <w:rFonts w:asciiTheme="minorHAnsi" w:hAnsiTheme="minorHAnsi"/>
          <w:color w:val="0E101A"/>
        </w:rPr>
        <w:t xml:space="preserve">Kohlberg </w:t>
      </w:r>
      <w:r w:rsidR="00D030CC">
        <w:rPr>
          <w:rFonts w:asciiTheme="minorHAnsi" w:hAnsiTheme="minorHAnsi"/>
          <w:color w:val="0E101A"/>
        </w:rPr>
        <w:t xml:space="preserve"> created one moral dilemma called “Heinz Dilemma</w:t>
      </w:r>
      <w:r w:rsidR="009C21F9">
        <w:rPr>
          <w:rFonts w:asciiTheme="minorHAnsi" w:hAnsiTheme="minorHAnsi"/>
          <w:color w:val="0E101A"/>
        </w:rPr>
        <w:t>.</w:t>
      </w:r>
      <w:r w:rsidR="00D030CC">
        <w:rPr>
          <w:rFonts w:asciiTheme="minorHAnsi" w:hAnsiTheme="minorHAnsi"/>
          <w:color w:val="0E101A"/>
        </w:rPr>
        <w:t>”</w:t>
      </w:r>
      <w:r w:rsidR="009C21F9">
        <w:rPr>
          <w:rFonts w:asciiTheme="minorHAnsi" w:hAnsiTheme="minorHAnsi"/>
          <w:color w:val="0E101A"/>
        </w:rPr>
        <w:t xml:space="preserve"> </w:t>
      </w:r>
      <w:r w:rsidR="00801D7B">
        <w:rPr>
          <w:rFonts w:asciiTheme="minorHAnsi" w:hAnsiTheme="minorHAnsi"/>
          <w:color w:val="0E101A"/>
        </w:rPr>
        <w:t>Heinz</w:t>
      </w:r>
      <w:r w:rsidR="006F5E9D">
        <w:rPr>
          <w:rFonts w:asciiTheme="minorHAnsi" w:hAnsiTheme="minorHAnsi"/>
          <w:color w:val="0E101A"/>
        </w:rPr>
        <w:t>’s</w:t>
      </w:r>
      <w:r w:rsidR="00801D7B">
        <w:rPr>
          <w:rFonts w:asciiTheme="minorHAnsi" w:hAnsiTheme="minorHAnsi"/>
          <w:color w:val="0E101A"/>
        </w:rPr>
        <w:t xml:space="preserve"> Dilemma is about </w:t>
      </w:r>
      <w:r w:rsidR="00F35AAC">
        <w:rPr>
          <w:rFonts w:asciiTheme="minorHAnsi" w:hAnsiTheme="minorHAnsi"/>
          <w:color w:val="0E101A"/>
        </w:rPr>
        <w:t xml:space="preserve">a woman in Europe who is dying from cancer. </w:t>
      </w:r>
      <w:r w:rsidR="00C92BEF">
        <w:rPr>
          <w:rFonts w:asciiTheme="minorHAnsi" w:hAnsiTheme="minorHAnsi"/>
          <w:color w:val="0E101A"/>
        </w:rPr>
        <w:t>There was one drug that could save t</w:t>
      </w:r>
      <w:r w:rsidR="005C2045">
        <w:rPr>
          <w:rFonts w:asciiTheme="minorHAnsi" w:hAnsiTheme="minorHAnsi"/>
          <w:color w:val="0E101A"/>
        </w:rPr>
        <w:t xml:space="preserve">his woman </w:t>
      </w:r>
      <w:r w:rsidR="00DF13FC">
        <w:rPr>
          <w:rFonts w:asciiTheme="minorHAnsi" w:hAnsiTheme="minorHAnsi"/>
          <w:color w:val="0E101A"/>
        </w:rPr>
        <w:t xml:space="preserve"> </w:t>
      </w:r>
      <w:r w:rsidR="00C7203C">
        <w:rPr>
          <w:rFonts w:asciiTheme="minorHAnsi" w:hAnsiTheme="minorHAnsi"/>
          <w:color w:val="0E101A"/>
        </w:rPr>
        <w:t xml:space="preserve">however, this drug was very expensive to make. Heinz </w:t>
      </w:r>
      <w:r w:rsidR="008A0AEF">
        <w:rPr>
          <w:rFonts w:asciiTheme="minorHAnsi" w:hAnsiTheme="minorHAnsi"/>
          <w:color w:val="0E101A"/>
        </w:rPr>
        <w:t xml:space="preserve">who is </w:t>
      </w:r>
      <w:r w:rsidR="00557FDC">
        <w:rPr>
          <w:rFonts w:asciiTheme="minorHAnsi" w:hAnsiTheme="minorHAnsi"/>
          <w:color w:val="0E101A"/>
        </w:rPr>
        <w:t xml:space="preserve">the dying wife’s husband </w:t>
      </w:r>
      <w:r w:rsidR="00C7203C">
        <w:rPr>
          <w:rFonts w:asciiTheme="minorHAnsi" w:hAnsiTheme="minorHAnsi"/>
          <w:color w:val="0E101A"/>
        </w:rPr>
        <w:t xml:space="preserve">borrowed all the money he could however, this still only left him with half the money </w:t>
      </w:r>
      <w:r w:rsidR="006E3769">
        <w:rPr>
          <w:rFonts w:asciiTheme="minorHAnsi" w:hAnsiTheme="minorHAnsi"/>
          <w:color w:val="0E101A"/>
        </w:rPr>
        <w:t xml:space="preserve">that he needed. Because Heinz did not have enough money he broke into the drug store and stole the drug for wife. </w:t>
      </w:r>
      <w:r w:rsidR="00761EFF">
        <w:rPr>
          <w:rFonts w:asciiTheme="minorHAnsi" w:hAnsiTheme="minorHAnsi"/>
          <w:color w:val="0E101A"/>
        </w:rPr>
        <w:t>The question then Kohlberg asked was</w:t>
      </w:r>
      <w:r w:rsidR="00515730">
        <w:rPr>
          <w:rFonts w:asciiTheme="minorHAnsi" w:hAnsiTheme="minorHAnsi"/>
          <w:color w:val="0E101A"/>
        </w:rPr>
        <w:t>,</w:t>
      </w:r>
      <w:r w:rsidR="00761EFF">
        <w:rPr>
          <w:rFonts w:asciiTheme="minorHAnsi" w:hAnsiTheme="minorHAnsi"/>
          <w:color w:val="0E101A"/>
        </w:rPr>
        <w:t xml:space="preserve">  should </w:t>
      </w:r>
      <w:r w:rsidR="00515730">
        <w:rPr>
          <w:rFonts w:asciiTheme="minorHAnsi" w:hAnsiTheme="minorHAnsi"/>
          <w:color w:val="0E101A"/>
        </w:rPr>
        <w:t xml:space="preserve">Heinz have </w:t>
      </w:r>
      <w:r w:rsidR="00936C1D">
        <w:rPr>
          <w:rFonts w:asciiTheme="minorHAnsi" w:hAnsiTheme="minorHAnsi"/>
          <w:color w:val="0E101A"/>
        </w:rPr>
        <w:t>stolen</w:t>
      </w:r>
      <w:r w:rsidR="00515730">
        <w:rPr>
          <w:rFonts w:asciiTheme="minorHAnsi" w:hAnsiTheme="minorHAnsi"/>
          <w:color w:val="0E101A"/>
        </w:rPr>
        <w:t xml:space="preserve"> the </w:t>
      </w:r>
      <w:r w:rsidR="00515730">
        <w:rPr>
          <w:rFonts w:asciiTheme="minorHAnsi" w:hAnsiTheme="minorHAnsi"/>
          <w:color w:val="0E101A"/>
        </w:rPr>
        <w:lastRenderedPageBreak/>
        <w:t xml:space="preserve">drug? </w:t>
      </w:r>
      <w:r w:rsidR="00853869">
        <w:rPr>
          <w:rFonts w:asciiTheme="minorHAnsi" w:hAnsiTheme="minorHAnsi"/>
          <w:color w:val="0E101A"/>
        </w:rPr>
        <w:t xml:space="preserve">One moral issue that arises here is saving somebody’s life </w:t>
      </w:r>
      <w:r w:rsidR="00AC7A56">
        <w:rPr>
          <w:rFonts w:asciiTheme="minorHAnsi" w:hAnsiTheme="minorHAnsi"/>
          <w:color w:val="0E101A"/>
        </w:rPr>
        <w:t xml:space="preserve">whereas the other moral issue is that it is wrong to steal. </w:t>
      </w:r>
      <w:r w:rsidR="00C20C12">
        <w:rPr>
          <w:rFonts w:asciiTheme="minorHAnsi" w:hAnsiTheme="minorHAnsi"/>
          <w:color w:val="0E101A"/>
        </w:rPr>
        <w:t xml:space="preserve">Differently to Piaget Kohlberg found that there was no evidence in </w:t>
      </w:r>
      <w:r w:rsidR="00642274">
        <w:rPr>
          <w:rFonts w:asciiTheme="minorHAnsi" w:hAnsiTheme="minorHAnsi"/>
          <w:color w:val="0E101A"/>
        </w:rPr>
        <w:t xml:space="preserve">moral worlds of child/adult or peer morality. Kohlberg did not believe in </w:t>
      </w:r>
      <w:r w:rsidR="00774AD3" w:rsidRPr="00221E86">
        <w:rPr>
          <w:rFonts w:asciiTheme="minorHAnsi" w:hAnsiTheme="minorHAnsi"/>
          <w:color w:val="0E101A"/>
        </w:rPr>
        <w:t>hetero</w:t>
      </w:r>
      <w:r w:rsidR="00774AD3">
        <w:rPr>
          <w:rFonts w:asciiTheme="minorHAnsi" w:hAnsiTheme="minorHAnsi"/>
          <w:color w:val="0E101A"/>
        </w:rPr>
        <w:t xml:space="preserve">logous and </w:t>
      </w:r>
      <w:r w:rsidR="00774AD3" w:rsidRPr="00221E86">
        <w:rPr>
          <w:rFonts w:asciiTheme="minorHAnsi" w:hAnsiTheme="minorHAnsi"/>
          <w:color w:val="0E101A"/>
        </w:rPr>
        <w:t>autonomous</w:t>
      </w:r>
      <w:r w:rsidR="00774AD3">
        <w:rPr>
          <w:rFonts w:asciiTheme="minorHAnsi" w:hAnsiTheme="minorHAnsi"/>
          <w:color w:val="0E101A"/>
        </w:rPr>
        <w:t xml:space="preserve"> thinking</w:t>
      </w:r>
      <w:r w:rsidR="005017D9">
        <w:rPr>
          <w:rFonts w:asciiTheme="minorHAnsi" w:hAnsiTheme="minorHAnsi"/>
          <w:color w:val="0E101A"/>
        </w:rPr>
        <w:t xml:space="preserve">, he believed that children and adults were developing at their own rate. </w:t>
      </w:r>
      <w:r>
        <w:rPr>
          <w:rFonts w:asciiTheme="minorHAnsi" w:hAnsiTheme="minorHAnsi"/>
          <w:color w:val="0E101A"/>
        </w:rPr>
        <w:t xml:space="preserve">Kohlberg found that majority of individuals believed that Heinz was correct in his actions and that he should have stole the drug. These individuals believed that the moral dilemma of </w:t>
      </w:r>
      <w:r w:rsidR="00892166">
        <w:rPr>
          <w:rFonts w:asciiTheme="minorHAnsi" w:hAnsiTheme="minorHAnsi"/>
          <w:color w:val="0E101A"/>
        </w:rPr>
        <w:t xml:space="preserve">‘it is right to preserve life’ is morally superior. Kohlberg also found that </w:t>
      </w:r>
      <w:r w:rsidR="00F44949">
        <w:rPr>
          <w:rFonts w:asciiTheme="minorHAnsi" w:hAnsiTheme="minorHAnsi"/>
          <w:color w:val="0E101A"/>
        </w:rPr>
        <w:t xml:space="preserve">some children were more focused on that </w:t>
      </w:r>
      <w:r w:rsidR="00AC37F8">
        <w:rPr>
          <w:rFonts w:asciiTheme="minorHAnsi" w:hAnsiTheme="minorHAnsi"/>
          <w:color w:val="0E101A"/>
        </w:rPr>
        <w:t xml:space="preserve">“it is wrong to steal” </w:t>
      </w:r>
    </w:p>
    <w:p w14:paraId="18C13F3D" w14:textId="2D158F2D" w:rsidR="00331C40" w:rsidRDefault="00557FDC">
      <w:pPr>
        <w:pStyle w:val="NormalWeb"/>
        <w:spacing w:before="0" w:beforeAutospacing="0" w:after="0" w:afterAutospacing="0"/>
        <w:rPr>
          <w:rFonts w:asciiTheme="minorHAnsi" w:hAnsiTheme="minorHAnsi"/>
          <w:color w:val="0E101A"/>
        </w:rPr>
      </w:pPr>
      <w:r>
        <w:rPr>
          <w:rFonts w:asciiTheme="minorHAnsi" w:hAnsiTheme="minorHAnsi"/>
          <w:color w:val="0E101A"/>
        </w:rPr>
        <w:t xml:space="preserve">This can be argued and critiqued that children may already have the knowledge that stealing is wrong however they may never have been exposed to preserving a life. </w:t>
      </w:r>
    </w:p>
    <w:p w14:paraId="04E202D5" w14:textId="3BA2B537" w:rsidR="003E2FEE" w:rsidRDefault="003E2FEE">
      <w:pPr>
        <w:pStyle w:val="NormalWeb"/>
        <w:spacing w:before="0" w:beforeAutospacing="0" w:after="0" w:afterAutospacing="0"/>
        <w:rPr>
          <w:rFonts w:asciiTheme="minorHAnsi" w:hAnsiTheme="minorHAnsi"/>
          <w:color w:val="0E101A"/>
        </w:rPr>
      </w:pPr>
      <w:r>
        <w:rPr>
          <w:rFonts w:asciiTheme="minorHAnsi" w:hAnsiTheme="minorHAnsi"/>
          <w:color w:val="0E101A"/>
        </w:rPr>
        <w:t xml:space="preserve">Children are often protected from these type of stories however, to hear about stealing is more accessible to children. </w:t>
      </w:r>
    </w:p>
    <w:p w14:paraId="35E67186" w14:textId="77777777" w:rsidR="00331C40" w:rsidRDefault="00331C40">
      <w:pPr>
        <w:pStyle w:val="NormalWeb"/>
        <w:spacing w:before="0" w:beforeAutospacing="0" w:after="0" w:afterAutospacing="0"/>
        <w:rPr>
          <w:rFonts w:asciiTheme="minorHAnsi" w:hAnsiTheme="minorHAnsi"/>
          <w:color w:val="0E101A"/>
        </w:rPr>
      </w:pPr>
    </w:p>
    <w:p w14:paraId="33E8792E" w14:textId="3B70A4B7" w:rsidR="00EE201E" w:rsidRDefault="00C37F31">
      <w:pPr>
        <w:pStyle w:val="NormalWeb"/>
        <w:spacing w:before="0" w:beforeAutospacing="0" w:after="0" w:afterAutospacing="0"/>
        <w:rPr>
          <w:rFonts w:asciiTheme="minorHAnsi" w:hAnsiTheme="minorHAnsi"/>
          <w:color w:val="0E101A"/>
        </w:rPr>
      </w:pPr>
      <w:r>
        <w:rPr>
          <w:rFonts w:asciiTheme="minorHAnsi" w:hAnsiTheme="minorHAnsi"/>
          <w:color w:val="0E101A"/>
        </w:rPr>
        <w:t xml:space="preserve">Kohlberg </w:t>
      </w:r>
      <w:r w:rsidR="00AA50C1">
        <w:rPr>
          <w:rFonts w:asciiTheme="minorHAnsi" w:hAnsiTheme="minorHAnsi"/>
          <w:color w:val="0E101A"/>
        </w:rPr>
        <w:t xml:space="preserve">suggested that they are stages linked </w:t>
      </w:r>
      <w:r w:rsidR="000119BA">
        <w:rPr>
          <w:rFonts w:asciiTheme="minorHAnsi" w:hAnsiTheme="minorHAnsi"/>
          <w:color w:val="0E101A"/>
        </w:rPr>
        <w:t xml:space="preserve">to moral development however, he did not link them with age. </w:t>
      </w:r>
      <w:r w:rsidR="00B10EAA">
        <w:rPr>
          <w:rFonts w:asciiTheme="minorHAnsi" w:hAnsiTheme="minorHAnsi"/>
          <w:color w:val="0E101A"/>
        </w:rPr>
        <w:t xml:space="preserve">He believed individuals work through stages. </w:t>
      </w:r>
      <w:r w:rsidR="00DB5EE6">
        <w:rPr>
          <w:rFonts w:asciiTheme="minorHAnsi" w:hAnsiTheme="minorHAnsi"/>
          <w:color w:val="0E101A"/>
        </w:rPr>
        <w:t xml:space="preserve"> </w:t>
      </w:r>
      <w:r w:rsidR="00494D78">
        <w:rPr>
          <w:rFonts w:asciiTheme="minorHAnsi" w:hAnsiTheme="minorHAnsi"/>
          <w:color w:val="0E101A"/>
        </w:rPr>
        <w:t xml:space="preserve"> Ko</w:t>
      </w:r>
      <w:r w:rsidR="0010089F">
        <w:rPr>
          <w:rFonts w:asciiTheme="minorHAnsi" w:hAnsiTheme="minorHAnsi"/>
          <w:color w:val="0E101A"/>
        </w:rPr>
        <w:t xml:space="preserve">hlberg </w:t>
      </w:r>
      <w:r w:rsidR="00494D78">
        <w:rPr>
          <w:rFonts w:asciiTheme="minorHAnsi" w:hAnsiTheme="minorHAnsi"/>
          <w:color w:val="0E101A"/>
        </w:rPr>
        <w:t xml:space="preserve"> divided </w:t>
      </w:r>
      <w:r w:rsidR="00190255">
        <w:rPr>
          <w:rFonts w:asciiTheme="minorHAnsi" w:hAnsiTheme="minorHAnsi"/>
          <w:color w:val="0E101A"/>
        </w:rPr>
        <w:t xml:space="preserve">three </w:t>
      </w:r>
      <w:r w:rsidR="00494D78">
        <w:rPr>
          <w:rFonts w:asciiTheme="minorHAnsi" w:hAnsiTheme="minorHAnsi"/>
          <w:color w:val="0E101A"/>
        </w:rPr>
        <w:t xml:space="preserve"> levels into</w:t>
      </w:r>
      <w:r w:rsidR="00E575BB">
        <w:rPr>
          <w:rFonts w:asciiTheme="minorHAnsi" w:hAnsiTheme="minorHAnsi"/>
          <w:color w:val="0E101A"/>
        </w:rPr>
        <w:t xml:space="preserve"> </w:t>
      </w:r>
      <w:r w:rsidR="00494D78">
        <w:rPr>
          <w:rFonts w:asciiTheme="minorHAnsi" w:hAnsiTheme="minorHAnsi"/>
          <w:color w:val="0E101A"/>
        </w:rPr>
        <w:t>two stages</w:t>
      </w:r>
      <w:r w:rsidR="00EE201E">
        <w:rPr>
          <w:rFonts w:asciiTheme="minorHAnsi" w:hAnsiTheme="minorHAnsi"/>
          <w:color w:val="0E101A"/>
        </w:rPr>
        <w:t>. Level one being the pre</w:t>
      </w:r>
      <w:r w:rsidR="00400CFC">
        <w:rPr>
          <w:rFonts w:asciiTheme="minorHAnsi" w:hAnsiTheme="minorHAnsi"/>
          <w:color w:val="0E101A"/>
        </w:rPr>
        <w:t xml:space="preserve"> conventional stage. </w:t>
      </w:r>
      <w:r w:rsidR="00EC27CC">
        <w:rPr>
          <w:rFonts w:asciiTheme="minorHAnsi" w:hAnsiTheme="minorHAnsi"/>
          <w:color w:val="0E101A"/>
        </w:rPr>
        <w:t>The first stage is the heter</w:t>
      </w:r>
      <w:r w:rsidR="00352210">
        <w:rPr>
          <w:rFonts w:asciiTheme="minorHAnsi" w:hAnsiTheme="minorHAnsi"/>
          <w:color w:val="0E101A"/>
        </w:rPr>
        <w:t>o</w:t>
      </w:r>
      <w:r w:rsidR="00B64434">
        <w:rPr>
          <w:rFonts w:asciiTheme="minorHAnsi" w:hAnsiTheme="minorHAnsi"/>
          <w:color w:val="0E101A"/>
        </w:rPr>
        <w:t>nomous</w:t>
      </w:r>
      <w:r w:rsidR="000A58BD">
        <w:rPr>
          <w:rFonts w:asciiTheme="minorHAnsi" w:hAnsiTheme="minorHAnsi"/>
          <w:color w:val="0E101A"/>
        </w:rPr>
        <w:t>. Ko</w:t>
      </w:r>
      <w:r w:rsidR="0010089F">
        <w:rPr>
          <w:rFonts w:asciiTheme="minorHAnsi" w:hAnsiTheme="minorHAnsi"/>
          <w:color w:val="0E101A"/>
        </w:rPr>
        <w:t xml:space="preserve">hlberg does believe that this stage is present however is not linked with age. </w:t>
      </w:r>
      <w:r w:rsidR="00C4677D">
        <w:rPr>
          <w:rFonts w:asciiTheme="minorHAnsi" w:hAnsiTheme="minorHAnsi"/>
          <w:color w:val="0E101A"/>
        </w:rPr>
        <w:t>His idea of heter</w:t>
      </w:r>
      <w:r w:rsidR="00B64434">
        <w:rPr>
          <w:rFonts w:asciiTheme="minorHAnsi" w:hAnsiTheme="minorHAnsi"/>
          <w:color w:val="0E101A"/>
        </w:rPr>
        <w:t>o</w:t>
      </w:r>
      <w:r w:rsidR="00A202D7">
        <w:rPr>
          <w:rFonts w:asciiTheme="minorHAnsi" w:hAnsiTheme="minorHAnsi"/>
          <w:color w:val="0E101A"/>
        </w:rPr>
        <w:t xml:space="preserve">nomous </w:t>
      </w:r>
      <w:r w:rsidR="00D10CF0">
        <w:rPr>
          <w:rFonts w:asciiTheme="minorHAnsi" w:hAnsiTheme="minorHAnsi"/>
          <w:color w:val="0E101A"/>
        </w:rPr>
        <w:t xml:space="preserve">morality is very similar to Piaget’s as </w:t>
      </w:r>
      <w:r w:rsidR="000042B5">
        <w:rPr>
          <w:rFonts w:asciiTheme="minorHAnsi" w:hAnsiTheme="minorHAnsi"/>
          <w:color w:val="0E101A"/>
        </w:rPr>
        <w:t xml:space="preserve">he states that </w:t>
      </w:r>
      <w:r w:rsidR="000643CB">
        <w:rPr>
          <w:rFonts w:asciiTheme="minorHAnsi" w:hAnsiTheme="minorHAnsi"/>
          <w:color w:val="0E101A"/>
        </w:rPr>
        <w:t xml:space="preserve">the avoidance of breaking rules stems from </w:t>
      </w:r>
      <w:r w:rsidR="00B44F01">
        <w:rPr>
          <w:rFonts w:asciiTheme="minorHAnsi" w:hAnsiTheme="minorHAnsi"/>
          <w:color w:val="0E101A"/>
        </w:rPr>
        <w:t xml:space="preserve">the fear of punishment. </w:t>
      </w:r>
      <w:r w:rsidR="002F42E9">
        <w:rPr>
          <w:rFonts w:asciiTheme="minorHAnsi" w:hAnsiTheme="minorHAnsi"/>
          <w:color w:val="0E101A"/>
        </w:rPr>
        <w:t xml:space="preserve">The second stage </w:t>
      </w:r>
      <w:r w:rsidR="002A452B">
        <w:rPr>
          <w:rFonts w:asciiTheme="minorHAnsi" w:hAnsiTheme="minorHAnsi"/>
          <w:color w:val="0E101A"/>
        </w:rPr>
        <w:t>is more individual</w:t>
      </w:r>
      <w:r w:rsidR="003D381B">
        <w:rPr>
          <w:rFonts w:asciiTheme="minorHAnsi" w:hAnsiTheme="minorHAnsi"/>
          <w:color w:val="0E101A"/>
        </w:rPr>
        <w:t xml:space="preserve">-based with purpose and exchange. In this stage Kohlberg </w:t>
      </w:r>
      <w:r w:rsidR="00C117D1">
        <w:rPr>
          <w:rFonts w:asciiTheme="minorHAnsi" w:hAnsiTheme="minorHAnsi"/>
          <w:color w:val="0E101A"/>
        </w:rPr>
        <w:t xml:space="preserve">believes that individuals </w:t>
      </w:r>
    </w:p>
    <w:p w14:paraId="0DEAD19F" w14:textId="53A95DCA" w:rsidR="00AA56AA" w:rsidRDefault="00C117D1">
      <w:pPr>
        <w:pStyle w:val="NormalWeb"/>
        <w:spacing w:before="0" w:beforeAutospacing="0" w:after="0" w:afterAutospacing="0"/>
        <w:rPr>
          <w:rFonts w:asciiTheme="minorHAnsi" w:hAnsiTheme="minorHAnsi"/>
          <w:color w:val="0E101A"/>
        </w:rPr>
      </w:pPr>
      <w:r>
        <w:rPr>
          <w:rFonts w:asciiTheme="minorHAnsi" w:hAnsiTheme="minorHAnsi"/>
          <w:color w:val="0E101A"/>
        </w:rPr>
        <w:t xml:space="preserve">act in accordance with </w:t>
      </w:r>
      <w:r w:rsidR="004E464D">
        <w:rPr>
          <w:rFonts w:asciiTheme="minorHAnsi" w:hAnsiTheme="minorHAnsi"/>
          <w:color w:val="0E101A"/>
        </w:rPr>
        <w:t>their interest</w:t>
      </w:r>
      <w:r w:rsidR="008B395C">
        <w:rPr>
          <w:rFonts w:asciiTheme="minorHAnsi" w:hAnsiTheme="minorHAnsi"/>
          <w:color w:val="0E101A"/>
        </w:rPr>
        <w:t>. In this stage</w:t>
      </w:r>
      <w:r w:rsidR="002C238E">
        <w:rPr>
          <w:rFonts w:asciiTheme="minorHAnsi" w:hAnsiTheme="minorHAnsi"/>
          <w:color w:val="0E101A"/>
        </w:rPr>
        <w:t xml:space="preserve">, it is suggested that in this stage individuals are still egocentric and </w:t>
      </w:r>
      <w:r w:rsidR="00AD41A8">
        <w:rPr>
          <w:rFonts w:asciiTheme="minorHAnsi" w:hAnsiTheme="minorHAnsi"/>
          <w:color w:val="0E101A"/>
        </w:rPr>
        <w:t xml:space="preserve">see only from their viewpoint. </w:t>
      </w:r>
      <w:r w:rsidR="004E464D">
        <w:rPr>
          <w:rFonts w:asciiTheme="minorHAnsi" w:hAnsiTheme="minorHAnsi"/>
          <w:color w:val="0E101A"/>
        </w:rPr>
        <w:t xml:space="preserve"> </w:t>
      </w:r>
      <w:r w:rsidR="00873E74">
        <w:rPr>
          <w:rFonts w:asciiTheme="minorHAnsi" w:hAnsiTheme="minorHAnsi"/>
          <w:color w:val="0E101A"/>
        </w:rPr>
        <w:t xml:space="preserve">Level two is called the conventional level. </w:t>
      </w:r>
      <w:r w:rsidR="003A64CE">
        <w:rPr>
          <w:rFonts w:asciiTheme="minorHAnsi" w:hAnsiTheme="minorHAnsi"/>
          <w:color w:val="0E101A"/>
        </w:rPr>
        <w:t xml:space="preserve">Stage one is based upon mutual </w:t>
      </w:r>
      <w:r w:rsidR="00610192">
        <w:rPr>
          <w:rFonts w:asciiTheme="minorHAnsi" w:hAnsiTheme="minorHAnsi"/>
          <w:color w:val="0E101A"/>
        </w:rPr>
        <w:t>interpersonal expectations</w:t>
      </w:r>
      <w:r w:rsidR="00E613DB">
        <w:rPr>
          <w:rFonts w:asciiTheme="minorHAnsi" w:hAnsiTheme="minorHAnsi"/>
          <w:color w:val="0E101A"/>
        </w:rPr>
        <w:t xml:space="preserve">, </w:t>
      </w:r>
      <w:r w:rsidR="00A05728">
        <w:rPr>
          <w:rFonts w:asciiTheme="minorHAnsi" w:hAnsiTheme="minorHAnsi"/>
          <w:color w:val="0E101A"/>
        </w:rPr>
        <w:t xml:space="preserve">relationships and </w:t>
      </w:r>
      <w:r w:rsidR="004A6B27">
        <w:rPr>
          <w:rFonts w:asciiTheme="minorHAnsi" w:hAnsiTheme="minorHAnsi"/>
          <w:color w:val="0E101A"/>
        </w:rPr>
        <w:t>interpersonal conformity</w:t>
      </w:r>
      <w:r w:rsidR="00004CCF">
        <w:rPr>
          <w:rFonts w:asciiTheme="minorHAnsi" w:hAnsiTheme="minorHAnsi"/>
          <w:color w:val="0E101A"/>
        </w:rPr>
        <w:t xml:space="preserve">. </w:t>
      </w:r>
      <w:r w:rsidR="00820B0A">
        <w:rPr>
          <w:rFonts w:asciiTheme="minorHAnsi" w:hAnsiTheme="minorHAnsi"/>
          <w:color w:val="0E101A"/>
        </w:rPr>
        <w:t>This stage is about living up to expectations</w:t>
      </w:r>
      <w:r w:rsidR="004F7BC9">
        <w:rPr>
          <w:rFonts w:asciiTheme="minorHAnsi" w:hAnsiTheme="minorHAnsi"/>
          <w:color w:val="0E101A"/>
        </w:rPr>
        <w:t xml:space="preserve">, this is where individuals start to learn about duties and responsibilities. </w:t>
      </w:r>
      <w:r w:rsidR="003A1E3A">
        <w:rPr>
          <w:rFonts w:asciiTheme="minorHAnsi" w:hAnsiTheme="minorHAnsi"/>
          <w:color w:val="0E101A"/>
        </w:rPr>
        <w:t xml:space="preserve">Individuals also learn that </w:t>
      </w:r>
      <w:r w:rsidR="00813EAC">
        <w:rPr>
          <w:rFonts w:asciiTheme="minorHAnsi" w:hAnsiTheme="minorHAnsi"/>
          <w:color w:val="0E101A"/>
        </w:rPr>
        <w:t xml:space="preserve">we maintain relationships and can maintain trust if we </w:t>
      </w:r>
      <w:r w:rsidR="007B6FC3">
        <w:rPr>
          <w:rFonts w:asciiTheme="minorHAnsi" w:hAnsiTheme="minorHAnsi"/>
          <w:color w:val="0E101A"/>
        </w:rPr>
        <w:t xml:space="preserve">act accordingly with expectations. </w:t>
      </w:r>
      <w:r w:rsidR="002D6383">
        <w:rPr>
          <w:rFonts w:asciiTheme="minorHAnsi" w:hAnsiTheme="minorHAnsi"/>
          <w:color w:val="0E101A"/>
        </w:rPr>
        <w:t xml:space="preserve">The second stage is about </w:t>
      </w:r>
      <w:r w:rsidR="00BE7342">
        <w:rPr>
          <w:rFonts w:asciiTheme="minorHAnsi" w:hAnsiTheme="minorHAnsi"/>
          <w:color w:val="0E101A"/>
        </w:rPr>
        <w:t xml:space="preserve">the social system and </w:t>
      </w:r>
      <w:r w:rsidR="008348A7">
        <w:rPr>
          <w:rFonts w:asciiTheme="minorHAnsi" w:hAnsiTheme="minorHAnsi"/>
          <w:color w:val="0E101A"/>
        </w:rPr>
        <w:t xml:space="preserve">conscience. </w:t>
      </w:r>
      <w:r w:rsidR="00AA56AA">
        <w:rPr>
          <w:rFonts w:asciiTheme="minorHAnsi" w:hAnsiTheme="minorHAnsi"/>
          <w:color w:val="0E101A"/>
        </w:rPr>
        <w:t>Individuals begin to learn that society has expectations along with authority figures.</w:t>
      </w:r>
      <w:r w:rsidR="00E26B1A">
        <w:rPr>
          <w:rFonts w:asciiTheme="minorHAnsi" w:hAnsiTheme="minorHAnsi"/>
          <w:color w:val="0E101A"/>
        </w:rPr>
        <w:t xml:space="preserve"> This stage is also very much based on rules</w:t>
      </w:r>
      <w:r w:rsidR="00536ED0">
        <w:rPr>
          <w:rFonts w:asciiTheme="minorHAnsi" w:hAnsiTheme="minorHAnsi"/>
          <w:color w:val="0E101A"/>
        </w:rPr>
        <w:t xml:space="preserve"> and how they should be upheld unless they conflict with </w:t>
      </w:r>
      <w:r w:rsidR="004850E5">
        <w:rPr>
          <w:rFonts w:asciiTheme="minorHAnsi" w:hAnsiTheme="minorHAnsi"/>
          <w:color w:val="0E101A"/>
        </w:rPr>
        <w:t xml:space="preserve">expectations. </w:t>
      </w:r>
    </w:p>
    <w:p w14:paraId="0D819C4A" w14:textId="400627E1" w:rsidR="00EB6D51" w:rsidRDefault="00390427">
      <w:pPr>
        <w:pStyle w:val="NormalWeb"/>
        <w:spacing w:before="0" w:beforeAutospacing="0" w:after="0" w:afterAutospacing="0"/>
        <w:rPr>
          <w:rFonts w:asciiTheme="minorHAnsi" w:hAnsiTheme="minorHAnsi"/>
          <w:color w:val="0E101A"/>
        </w:rPr>
      </w:pPr>
      <w:r>
        <w:rPr>
          <w:rFonts w:asciiTheme="minorHAnsi" w:hAnsiTheme="minorHAnsi"/>
          <w:color w:val="0E101A"/>
        </w:rPr>
        <w:t>This a can be shown through Piaget’s work with moral dilemma’s. His w</w:t>
      </w:r>
      <w:r w:rsidR="002753DC">
        <w:rPr>
          <w:rFonts w:asciiTheme="minorHAnsi" w:hAnsiTheme="minorHAnsi"/>
          <w:color w:val="0E101A"/>
        </w:rPr>
        <w:t xml:space="preserve">ork shows that Alfred broke the rules however he contributed to a society in which this </w:t>
      </w:r>
      <w:r w:rsidR="00D91058">
        <w:rPr>
          <w:rFonts w:asciiTheme="minorHAnsi" w:hAnsiTheme="minorHAnsi"/>
          <w:color w:val="0E101A"/>
        </w:rPr>
        <w:t>stage is all about. Kohlberg believes that if you positively contribute to society you have no</w:t>
      </w:r>
      <w:r w:rsidR="00876C2A">
        <w:rPr>
          <w:rFonts w:asciiTheme="minorHAnsi" w:hAnsiTheme="minorHAnsi"/>
          <w:color w:val="0E101A"/>
        </w:rPr>
        <w:t>thing on your conscience.</w:t>
      </w:r>
      <w:r w:rsidR="000A046D">
        <w:rPr>
          <w:rFonts w:asciiTheme="minorHAnsi" w:hAnsiTheme="minorHAnsi"/>
          <w:color w:val="0E101A"/>
        </w:rPr>
        <w:t xml:space="preserve"> The third and final level is the post</w:t>
      </w:r>
      <w:r w:rsidR="008F1FF3">
        <w:rPr>
          <w:rFonts w:asciiTheme="minorHAnsi" w:hAnsiTheme="minorHAnsi"/>
          <w:color w:val="0E101A"/>
        </w:rPr>
        <w:t xml:space="preserve">-conventional. </w:t>
      </w:r>
      <w:r w:rsidR="00047582">
        <w:rPr>
          <w:rFonts w:asciiTheme="minorHAnsi" w:hAnsiTheme="minorHAnsi"/>
          <w:color w:val="0E101A"/>
        </w:rPr>
        <w:t xml:space="preserve">The first stage </w:t>
      </w:r>
      <w:r w:rsidR="00862D81">
        <w:rPr>
          <w:rFonts w:asciiTheme="minorHAnsi" w:hAnsiTheme="minorHAnsi"/>
          <w:color w:val="0E101A"/>
        </w:rPr>
        <w:t xml:space="preserve">is based upon </w:t>
      </w:r>
      <w:r w:rsidR="001A7605">
        <w:rPr>
          <w:rFonts w:asciiTheme="minorHAnsi" w:hAnsiTheme="minorHAnsi"/>
          <w:color w:val="0E101A"/>
        </w:rPr>
        <w:t xml:space="preserve">having a </w:t>
      </w:r>
      <w:r w:rsidR="00743B81">
        <w:rPr>
          <w:rFonts w:asciiTheme="minorHAnsi" w:hAnsiTheme="minorHAnsi"/>
          <w:color w:val="0E101A"/>
        </w:rPr>
        <w:t xml:space="preserve">social and moral contract </w:t>
      </w:r>
      <w:r w:rsidR="00727E3C">
        <w:rPr>
          <w:rFonts w:asciiTheme="minorHAnsi" w:hAnsiTheme="minorHAnsi"/>
          <w:color w:val="0E101A"/>
        </w:rPr>
        <w:t xml:space="preserve">and how we behave with other people and how we expect </w:t>
      </w:r>
      <w:r w:rsidR="00EB56BC">
        <w:rPr>
          <w:rFonts w:asciiTheme="minorHAnsi" w:hAnsiTheme="minorHAnsi"/>
          <w:color w:val="0E101A"/>
        </w:rPr>
        <w:t xml:space="preserve">individuals to behave towards us. </w:t>
      </w:r>
      <w:r w:rsidR="00405B5B">
        <w:rPr>
          <w:rFonts w:asciiTheme="minorHAnsi" w:hAnsiTheme="minorHAnsi"/>
          <w:color w:val="0E101A"/>
        </w:rPr>
        <w:t xml:space="preserve">Kohlberg believes in this stage </w:t>
      </w:r>
      <w:r w:rsidR="00FF13CB">
        <w:rPr>
          <w:rFonts w:asciiTheme="minorHAnsi" w:hAnsiTheme="minorHAnsi"/>
          <w:color w:val="0E101A"/>
        </w:rPr>
        <w:t xml:space="preserve">we have more of a moral awareness </w:t>
      </w:r>
      <w:r w:rsidR="00036538">
        <w:rPr>
          <w:rFonts w:asciiTheme="minorHAnsi" w:hAnsiTheme="minorHAnsi"/>
          <w:color w:val="0E101A"/>
        </w:rPr>
        <w:t>of different perspectives</w:t>
      </w:r>
      <w:r w:rsidR="00D14D1A">
        <w:rPr>
          <w:rFonts w:asciiTheme="minorHAnsi" w:hAnsiTheme="minorHAnsi"/>
          <w:color w:val="0E101A"/>
        </w:rPr>
        <w:t xml:space="preserve"> in that not every individual share</w:t>
      </w:r>
      <w:r w:rsidR="00EB6D51">
        <w:rPr>
          <w:rFonts w:asciiTheme="minorHAnsi" w:hAnsiTheme="minorHAnsi"/>
          <w:color w:val="0E101A"/>
        </w:rPr>
        <w:t xml:space="preserve"> the same beliefs. </w:t>
      </w:r>
      <w:r w:rsidR="00F526BE">
        <w:rPr>
          <w:rFonts w:asciiTheme="minorHAnsi" w:hAnsiTheme="minorHAnsi"/>
          <w:color w:val="0E101A"/>
        </w:rPr>
        <w:t>In this stage</w:t>
      </w:r>
      <w:r w:rsidR="00864271">
        <w:rPr>
          <w:rFonts w:asciiTheme="minorHAnsi" w:hAnsiTheme="minorHAnsi"/>
          <w:color w:val="0E101A"/>
        </w:rPr>
        <w:t xml:space="preserve">, Kohlberg believes that we begin to learn that some </w:t>
      </w:r>
      <w:r w:rsidR="001E4BF4">
        <w:rPr>
          <w:rFonts w:asciiTheme="minorHAnsi" w:hAnsiTheme="minorHAnsi"/>
          <w:color w:val="0E101A"/>
        </w:rPr>
        <w:t xml:space="preserve"> individual rights should</w:t>
      </w:r>
      <w:r w:rsidR="00864271">
        <w:rPr>
          <w:rFonts w:asciiTheme="minorHAnsi" w:hAnsiTheme="minorHAnsi"/>
          <w:color w:val="0E101A"/>
        </w:rPr>
        <w:t xml:space="preserve"> trans</w:t>
      </w:r>
      <w:r w:rsidR="00057902">
        <w:rPr>
          <w:rFonts w:asciiTheme="minorHAnsi" w:hAnsiTheme="minorHAnsi"/>
          <w:color w:val="0E101A"/>
        </w:rPr>
        <w:t xml:space="preserve">cend. The second and final stage is </w:t>
      </w:r>
      <w:r w:rsidR="005A5971">
        <w:rPr>
          <w:rFonts w:asciiTheme="minorHAnsi" w:hAnsiTheme="minorHAnsi"/>
          <w:color w:val="0E101A"/>
        </w:rPr>
        <w:t xml:space="preserve">based upon universal </w:t>
      </w:r>
      <w:r w:rsidR="001E623A">
        <w:rPr>
          <w:rFonts w:asciiTheme="minorHAnsi" w:hAnsiTheme="minorHAnsi"/>
          <w:color w:val="0E101A"/>
        </w:rPr>
        <w:t xml:space="preserve">ethical principles. Kohlberg argued that this was the highest </w:t>
      </w:r>
      <w:r w:rsidR="00721F93">
        <w:rPr>
          <w:rFonts w:asciiTheme="minorHAnsi" w:hAnsiTheme="minorHAnsi"/>
          <w:color w:val="0E101A"/>
        </w:rPr>
        <w:t xml:space="preserve">stage of moral thinking that an individual could reach, he also argued that only certain individuals would reach this point. </w:t>
      </w:r>
      <w:r w:rsidR="00766950">
        <w:rPr>
          <w:rFonts w:asciiTheme="minorHAnsi" w:hAnsiTheme="minorHAnsi"/>
          <w:color w:val="0E101A"/>
        </w:rPr>
        <w:t xml:space="preserve">Kohlberg believed that individuals who reached this stage positively impact </w:t>
      </w:r>
      <w:r w:rsidR="00F12162">
        <w:rPr>
          <w:rFonts w:asciiTheme="minorHAnsi" w:hAnsiTheme="minorHAnsi"/>
          <w:color w:val="0E101A"/>
        </w:rPr>
        <w:t xml:space="preserve">society as he believes they challenge moral standards. </w:t>
      </w:r>
    </w:p>
    <w:p w14:paraId="4480A9DC" w14:textId="77777777" w:rsidR="00E61A35" w:rsidRDefault="00E61A35">
      <w:pPr>
        <w:pStyle w:val="NormalWeb"/>
        <w:spacing w:before="0" w:beforeAutospacing="0" w:after="0" w:afterAutospacing="0"/>
        <w:rPr>
          <w:rFonts w:asciiTheme="minorHAnsi" w:hAnsiTheme="minorHAnsi"/>
          <w:color w:val="0E101A"/>
        </w:rPr>
      </w:pPr>
    </w:p>
    <w:p w14:paraId="0C67793F" w14:textId="14CB5E19" w:rsidR="00CF032E" w:rsidRDefault="00992C74">
      <w:pPr>
        <w:pStyle w:val="NormalWeb"/>
        <w:spacing w:before="0" w:beforeAutospacing="0" w:after="0" w:afterAutospacing="0"/>
        <w:rPr>
          <w:rFonts w:asciiTheme="minorHAnsi" w:hAnsiTheme="minorHAnsi"/>
          <w:color w:val="0E101A"/>
        </w:rPr>
      </w:pPr>
      <w:r>
        <w:rPr>
          <w:rFonts w:asciiTheme="minorHAnsi" w:hAnsiTheme="minorHAnsi"/>
          <w:color w:val="0E101A"/>
        </w:rPr>
        <w:t xml:space="preserve"> Kohlberg’s theory has used positively </w:t>
      </w:r>
      <w:r w:rsidR="00C967D0">
        <w:rPr>
          <w:rFonts w:asciiTheme="minorHAnsi" w:hAnsiTheme="minorHAnsi"/>
          <w:color w:val="0E101A"/>
        </w:rPr>
        <w:t xml:space="preserve">in psychology. Kohlberg </w:t>
      </w:r>
      <w:r w:rsidR="00AB0346">
        <w:rPr>
          <w:rFonts w:asciiTheme="minorHAnsi" w:hAnsiTheme="minorHAnsi"/>
          <w:color w:val="0E101A"/>
        </w:rPr>
        <w:t>used Piaget’s work as a base and then delved further into morality in his research</w:t>
      </w:r>
      <w:r w:rsidR="00343CAC">
        <w:rPr>
          <w:rFonts w:asciiTheme="minorHAnsi" w:hAnsiTheme="minorHAnsi"/>
          <w:color w:val="0E101A"/>
        </w:rPr>
        <w:t xml:space="preserve">. Kohlberg also </w:t>
      </w:r>
      <w:r w:rsidR="00C8685E">
        <w:rPr>
          <w:rFonts w:asciiTheme="minorHAnsi" w:hAnsiTheme="minorHAnsi"/>
          <w:color w:val="0E101A"/>
        </w:rPr>
        <w:t>covers development beyond the middle teens.</w:t>
      </w:r>
      <w:r w:rsidR="001A6C8A">
        <w:rPr>
          <w:rFonts w:asciiTheme="minorHAnsi" w:hAnsiTheme="minorHAnsi"/>
          <w:color w:val="0E101A"/>
        </w:rPr>
        <w:t xml:space="preserve"> </w:t>
      </w:r>
      <w:r w:rsidR="00AF4C15">
        <w:rPr>
          <w:rFonts w:asciiTheme="minorHAnsi" w:hAnsiTheme="minorHAnsi"/>
          <w:color w:val="0E101A"/>
        </w:rPr>
        <w:t>Although Kohlberg’s research has been used positively there has been many</w:t>
      </w:r>
      <w:r w:rsidR="009C1487">
        <w:rPr>
          <w:rFonts w:asciiTheme="minorHAnsi" w:hAnsiTheme="minorHAnsi"/>
          <w:color w:val="0E101A"/>
        </w:rPr>
        <w:t xml:space="preserve"> arguments against his the</w:t>
      </w:r>
      <w:r w:rsidR="007960F0">
        <w:rPr>
          <w:rFonts w:asciiTheme="minorHAnsi" w:hAnsiTheme="minorHAnsi"/>
          <w:color w:val="0E101A"/>
        </w:rPr>
        <w:t xml:space="preserve">ory. </w:t>
      </w:r>
      <w:r w:rsidR="00690DF5">
        <w:rPr>
          <w:rFonts w:asciiTheme="minorHAnsi" w:hAnsiTheme="minorHAnsi"/>
          <w:color w:val="0E101A"/>
        </w:rPr>
        <w:t xml:space="preserve">Many theorist </w:t>
      </w:r>
      <w:r w:rsidR="00742572">
        <w:rPr>
          <w:rFonts w:asciiTheme="minorHAnsi" w:hAnsiTheme="minorHAnsi"/>
          <w:color w:val="0E101A"/>
        </w:rPr>
        <w:t>question if moral jud</w:t>
      </w:r>
      <w:r w:rsidR="00CF032E">
        <w:rPr>
          <w:rFonts w:asciiTheme="minorHAnsi" w:hAnsiTheme="minorHAnsi"/>
          <w:color w:val="0E101A"/>
        </w:rPr>
        <w:t xml:space="preserve">gement </w:t>
      </w:r>
      <w:r w:rsidR="00CF032E">
        <w:rPr>
          <w:rFonts w:asciiTheme="minorHAnsi" w:hAnsiTheme="minorHAnsi"/>
          <w:color w:val="0E101A"/>
        </w:rPr>
        <w:lastRenderedPageBreak/>
        <w:t xml:space="preserve">matches moral behaviour . </w:t>
      </w:r>
      <w:r w:rsidR="00C36C7A">
        <w:rPr>
          <w:rFonts w:asciiTheme="minorHAnsi" w:hAnsiTheme="minorHAnsi"/>
          <w:color w:val="0E101A"/>
        </w:rPr>
        <w:t xml:space="preserve">Kohlberg never stated that there was a direct correspondence between the both however, he did suggest that they were linked. </w:t>
      </w:r>
      <w:r w:rsidR="003A1F5C">
        <w:rPr>
          <w:rFonts w:asciiTheme="minorHAnsi" w:hAnsiTheme="minorHAnsi"/>
          <w:color w:val="0E101A"/>
        </w:rPr>
        <w:t xml:space="preserve">Bee (1994) </w:t>
      </w:r>
      <w:r w:rsidR="00C70805">
        <w:rPr>
          <w:rFonts w:asciiTheme="minorHAnsi" w:hAnsiTheme="minorHAnsi"/>
          <w:color w:val="0E101A"/>
        </w:rPr>
        <w:t xml:space="preserve">believes we need to take other factors into account such as, </w:t>
      </w:r>
      <w:r w:rsidR="00B81E31">
        <w:rPr>
          <w:rFonts w:asciiTheme="minorHAnsi" w:hAnsiTheme="minorHAnsi"/>
          <w:color w:val="0E101A"/>
        </w:rPr>
        <w:t>habits that people have developed over time,</w:t>
      </w:r>
      <w:r w:rsidR="009E13B1">
        <w:rPr>
          <w:rFonts w:asciiTheme="minorHAnsi" w:hAnsiTheme="minorHAnsi"/>
          <w:color w:val="0E101A"/>
        </w:rPr>
        <w:t xml:space="preserve"> the cost and benefits of behaving in a certain way, </w:t>
      </w:r>
      <w:r w:rsidR="000D78E4">
        <w:rPr>
          <w:rFonts w:asciiTheme="minorHAnsi" w:hAnsiTheme="minorHAnsi"/>
          <w:color w:val="0E101A"/>
        </w:rPr>
        <w:t>competing motive such as self-interest and peer pressure.</w:t>
      </w:r>
      <w:r w:rsidR="00854408">
        <w:rPr>
          <w:rFonts w:asciiTheme="minorHAnsi" w:hAnsiTheme="minorHAnsi"/>
          <w:color w:val="0E101A"/>
        </w:rPr>
        <w:t xml:space="preserve"> Overall, Bee believes that </w:t>
      </w:r>
      <w:r w:rsidR="00A67B0B">
        <w:rPr>
          <w:rFonts w:asciiTheme="minorHAnsi" w:hAnsiTheme="minorHAnsi"/>
          <w:color w:val="0E101A"/>
        </w:rPr>
        <w:t xml:space="preserve">is moral </w:t>
      </w:r>
      <w:r w:rsidR="00382F1B">
        <w:rPr>
          <w:rFonts w:asciiTheme="minorHAnsi" w:hAnsiTheme="minorHAnsi"/>
          <w:color w:val="0E101A"/>
        </w:rPr>
        <w:t xml:space="preserve">behaviour is one factor of moral </w:t>
      </w:r>
      <w:r w:rsidR="00833BAF">
        <w:rPr>
          <w:rFonts w:asciiTheme="minorHAnsi" w:hAnsiTheme="minorHAnsi"/>
          <w:color w:val="0E101A"/>
        </w:rPr>
        <w:t>reasoning and that social factors are equally as important.</w:t>
      </w:r>
      <w:r w:rsidR="0072214C">
        <w:rPr>
          <w:rFonts w:asciiTheme="minorHAnsi" w:hAnsiTheme="minorHAnsi"/>
          <w:color w:val="0E101A"/>
        </w:rPr>
        <w:t xml:space="preserve">  McLeod (2013) </w:t>
      </w:r>
    </w:p>
    <w:p w14:paraId="2C1E92B7" w14:textId="2BEF4216" w:rsidR="00833BAF" w:rsidRDefault="00833BAF">
      <w:pPr>
        <w:pStyle w:val="NormalWeb"/>
        <w:spacing w:before="0" w:beforeAutospacing="0" w:after="0" w:afterAutospacing="0"/>
        <w:rPr>
          <w:rFonts w:asciiTheme="minorHAnsi" w:hAnsiTheme="minorHAnsi"/>
          <w:color w:val="0E101A"/>
        </w:rPr>
      </w:pPr>
    </w:p>
    <w:p w14:paraId="14C70409" w14:textId="7E723346" w:rsidR="00833BAF" w:rsidRDefault="00833BAF">
      <w:pPr>
        <w:pStyle w:val="NormalWeb"/>
        <w:spacing w:before="0" w:beforeAutospacing="0" w:after="0" w:afterAutospacing="0"/>
        <w:rPr>
          <w:rFonts w:asciiTheme="minorHAnsi" w:hAnsiTheme="minorHAnsi"/>
          <w:color w:val="0E101A"/>
        </w:rPr>
      </w:pPr>
    </w:p>
    <w:p w14:paraId="7D42C093" w14:textId="134132C1" w:rsidR="003A22E3" w:rsidRDefault="00981D2A">
      <w:pPr>
        <w:pStyle w:val="NormalWeb"/>
        <w:spacing w:before="0" w:beforeAutospacing="0" w:after="0" w:afterAutospacing="0"/>
        <w:rPr>
          <w:rFonts w:asciiTheme="minorHAnsi" w:hAnsiTheme="minorHAnsi"/>
          <w:color w:val="0E101A"/>
        </w:rPr>
      </w:pPr>
      <w:r>
        <w:rPr>
          <w:rFonts w:asciiTheme="minorHAnsi" w:hAnsiTheme="minorHAnsi"/>
          <w:color w:val="0E101A"/>
        </w:rPr>
        <w:t xml:space="preserve">I will finally be discussing theorist Gilligan. </w:t>
      </w:r>
      <w:r w:rsidR="00A1347B">
        <w:rPr>
          <w:rFonts w:asciiTheme="minorHAnsi" w:hAnsiTheme="minorHAnsi"/>
          <w:color w:val="0E101A"/>
        </w:rPr>
        <w:t xml:space="preserve">Carol Gilligan is an American psychologist who is best known for her research into moral development </w:t>
      </w:r>
      <w:r w:rsidR="00EB2E14">
        <w:rPr>
          <w:rFonts w:asciiTheme="minorHAnsi" w:hAnsiTheme="minorHAnsi"/>
          <w:color w:val="0E101A"/>
        </w:rPr>
        <w:t xml:space="preserve">of girls and women. </w:t>
      </w:r>
      <w:r w:rsidR="003A22E3">
        <w:rPr>
          <w:rFonts w:asciiTheme="minorHAnsi" w:hAnsiTheme="minorHAnsi"/>
          <w:color w:val="0E101A"/>
        </w:rPr>
        <w:t>Gilligan had very different views to Kohlberg in fact she critiqued his work as she believed it was gender bias.</w:t>
      </w:r>
    </w:p>
    <w:p w14:paraId="72D25825" w14:textId="7B534DD0" w:rsidR="00ED56E8" w:rsidRDefault="004E1AF6">
      <w:pPr>
        <w:pStyle w:val="NormalWeb"/>
        <w:spacing w:before="0" w:beforeAutospacing="0" w:after="0" w:afterAutospacing="0"/>
        <w:rPr>
          <w:rFonts w:asciiTheme="minorHAnsi" w:hAnsiTheme="minorHAnsi"/>
          <w:color w:val="0E101A"/>
        </w:rPr>
      </w:pPr>
      <w:r>
        <w:rPr>
          <w:rFonts w:asciiTheme="minorHAnsi" w:hAnsiTheme="minorHAnsi"/>
          <w:color w:val="0E101A"/>
        </w:rPr>
        <w:t xml:space="preserve">She believed that Kohlberg had created </w:t>
      </w:r>
      <w:r w:rsidR="00101F40">
        <w:rPr>
          <w:rFonts w:asciiTheme="minorHAnsi" w:hAnsiTheme="minorHAnsi"/>
          <w:color w:val="0E101A"/>
        </w:rPr>
        <w:t xml:space="preserve">a morality of justice which was </w:t>
      </w:r>
      <w:r w:rsidR="00986363">
        <w:rPr>
          <w:rFonts w:asciiTheme="minorHAnsi" w:hAnsiTheme="minorHAnsi"/>
          <w:color w:val="0E101A"/>
        </w:rPr>
        <w:t xml:space="preserve">purely based on rules rather than a universal state of morality. </w:t>
      </w:r>
      <w:r w:rsidR="00E97A82">
        <w:rPr>
          <w:rFonts w:asciiTheme="minorHAnsi" w:hAnsiTheme="minorHAnsi"/>
          <w:color w:val="0E101A"/>
        </w:rPr>
        <w:t xml:space="preserve">She believed that this was resolved by </w:t>
      </w:r>
      <w:r w:rsidR="00D8177D">
        <w:rPr>
          <w:rFonts w:asciiTheme="minorHAnsi" w:hAnsiTheme="minorHAnsi"/>
          <w:color w:val="0E101A"/>
        </w:rPr>
        <w:t xml:space="preserve">how values, </w:t>
      </w:r>
      <w:r w:rsidR="00367B83">
        <w:rPr>
          <w:rFonts w:asciiTheme="minorHAnsi" w:hAnsiTheme="minorHAnsi"/>
          <w:color w:val="0E101A"/>
        </w:rPr>
        <w:t>principles, and standards were maintained</w:t>
      </w:r>
      <w:r w:rsidR="00544613">
        <w:rPr>
          <w:rFonts w:asciiTheme="minorHAnsi" w:hAnsiTheme="minorHAnsi"/>
          <w:color w:val="0E101A"/>
        </w:rPr>
        <w:t xml:space="preserve"> Gilligan believed that there was a different type of morality which was morality of care.</w:t>
      </w:r>
      <w:r w:rsidR="00C610D7">
        <w:rPr>
          <w:rFonts w:asciiTheme="minorHAnsi" w:hAnsiTheme="minorHAnsi"/>
          <w:color w:val="0E101A"/>
        </w:rPr>
        <w:t xml:space="preserve"> </w:t>
      </w:r>
      <w:r w:rsidR="00B675EF">
        <w:rPr>
          <w:rFonts w:asciiTheme="minorHAnsi" w:hAnsiTheme="minorHAnsi"/>
          <w:color w:val="0E101A"/>
        </w:rPr>
        <w:t xml:space="preserve">This was also sectioned into levels then stages. </w:t>
      </w:r>
      <w:r w:rsidR="00D227BF">
        <w:rPr>
          <w:rFonts w:asciiTheme="minorHAnsi" w:hAnsiTheme="minorHAnsi"/>
          <w:color w:val="0E101A"/>
        </w:rPr>
        <w:t>Level one being the pre-conventional level with the first stage based upon s</w:t>
      </w:r>
      <w:r w:rsidR="00A5355D">
        <w:rPr>
          <w:rFonts w:asciiTheme="minorHAnsi" w:hAnsiTheme="minorHAnsi"/>
          <w:color w:val="0E101A"/>
        </w:rPr>
        <w:t xml:space="preserve">elf care. </w:t>
      </w:r>
      <w:r w:rsidR="00ED1E5C">
        <w:rPr>
          <w:rFonts w:asciiTheme="minorHAnsi" w:hAnsiTheme="minorHAnsi"/>
          <w:color w:val="0E101A"/>
        </w:rPr>
        <w:t xml:space="preserve">Stage two is </w:t>
      </w:r>
      <w:r w:rsidR="00EB3EC3">
        <w:rPr>
          <w:rFonts w:asciiTheme="minorHAnsi" w:hAnsiTheme="minorHAnsi"/>
          <w:color w:val="0E101A"/>
        </w:rPr>
        <w:t xml:space="preserve">where Gillian believes where individuals become concerned </w:t>
      </w:r>
      <w:r w:rsidR="00945B28">
        <w:rPr>
          <w:rFonts w:asciiTheme="minorHAnsi" w:hAnsiTheme="minorHAnsi"/>
          <w:color w:val="0E101A"/>
        </w:rPr>
        <w:t xml:space="preserve">about how we are looked selfishly however </w:t>
      </w:r>
      <w:r w:rsidR="00647122">
        <w:rPr>
          <w:rFonts w:asciiTheme="minorHAnsi" w:hAnsiTheme="minorHAnsi"/>
          <w:color w:val="0E101A"/>
        </w:rPr>
        <w:t xml:space="preserve">the learning of concerning for others and ourselves is still present. </w:t>
      </w:r>
      <w:r w:rsidR="00E42861">
        <w:rPr>
          <w:rFonts w:asciiTheme="minorHAnsi" w:hAnsiTheme="minorHAnsi"/>
          <w:color w:val="0E101A"/>
        </w:rPr>
        <w:t xml:space="preserve">The second level is then the conventional stage where the first stage is </w:t>
      </w:r>
      <w:r w:rsidR="00841EC3">
        <w:rPr>
          <w:rFonts w:asciiTheme="minorHAnsi" w:hAnsiTheme="minorHAnsi"/>
          <w:color w:val="0E101A"/>
        </w:rPr>
        <w:t>about caring for others e</w:t>
      </w:r>
      <w:r w:rsidR="00E963AA">
        <w:rPr>
          <w:rFonts w:asciiTheme="minorHAnsi" w:hAnsiTheme="minorHAnsi"/>
          <w:color w:val="0E101A"/>
        </w:rPr>
        <w:t xml:space="preserve">quated with self sacrifice. </w:t>
      </w:r>
      <w:r w:rsidR="00ED56E8">
        <w:rPr>
          <w:rFonts w:asciiTheme="minorHAnsi" w:hAnsiTheme="minorHAnsi"/>
          <w:color w:val="0E101A"/>
        </w:rPr>
        <w:t>Gilligan believes in this stage individuals learn through</w:t>
      </w:r>
    </w:p>
    <w:p w14:paraId="7FC11B1B" w14:textId="7420A155" w:rsidR="001812EC" w:rsidRDefault="00393DDF">
      <w:pPr>
        <w:pStyle w:val="NormalWeb"/>
        <w:spacing w:before="0" w:beforeAutospacing="0" w:after="0" w:afterAutospacing="0"/>
        <w:rPr>
          <w:rFonts w:asciiTheme="minorHAnsi" w:hAnsiTheme="minorHAnsi"/>
          <w:color w:val="0E101A"/>
        </w:rPr>
      </w:pPr>
      <w:r>
        <w:rPr>
          <w:rFonts w:asciiTheme="minorHAnsi" w:hAnsiTheme="minorHAnsi"/>
          <w:color w:val="0E101A"/>
        </w:rPr>
        <w:t xml:space="preserve">the responses of others in society. </w:t>
      </w:r>
      <w:r w:rsidR="004C0062">
        <w:rPr>
          <w:rFonts w:asciiTheme="minorHAnsi" w:hAnsiTheme="minorHAnsi"/>
          <w:color w:val="0E101A"/>
        </w:rPr>
        <w:t xml:space="preserve">The second stage is about how individuals begin to learn and see inequality </w:t>
      </w:r>
      <w:r w:rsidR="00137DA6">
        <w:rPr>
          <w:rFonts w:asciiTheme="minorHAnsi" w:hAnsiTheme="minorHAnsi"/>
          <w:color w:val="0E101A"/>
        </w:rPr>
        <w:t xml:space="preserve">and how it becomes evident. </w:t>
      </w:r>
      <w:r w:rsidR="004E3B2C">
        <w:rPr>
          <w:rFonts w:asciiTheme="minorHAnsi" w:hAnsiTheme="minorHAnsi"/>
          <w:color w:val="0E101A"/>
        </w:rPr>
        <w:t xml:space="preserve">This is where individuals begin to see that they may have more or less than others. The final </w:t>
      </w:r>
      <w:r w:rsidR="0035702D">
        <w:rPr>
          <w:rFonts w:asciiTheme="minorHAnsi" w:hAnsiTheme="minorHAnsi"/>
          <w:color w:val="0E101A"/>
        </w:rPr>
        <w:t xml:space="preserve">level is the pre-conventional stage. The first stage is about </w:t>
      </w:r>
      <w:r w:rsidR="00E630B9">
        <w:rPr>
          <w:rFonts w:asciiTheme="minorHAnsi" w:hAnsiTheme="minorHAnsi"/>
          <w:color w:val="0E101A"/>
        </w:rPr>
        <w:t xml:space="preserve">the dynamics of relationships and how to </w:t>
      </w:r>
      <w:r w:rsidR="006A03FE">
        <w:rPr>
          <w:rFonts w:asciiTheme="minorHAnsi" w:hAnsiTheme="minorHAnsi"/>
          <w:color w:val="0E101A"/>
        </w:rPr>
        <w:t xml:space="preserve">eliminate tension between others. The final stage is about </w:t>
      </w:r>
      <w:r w:rsidR="00C633B9">
        <w:rPr>
          <w:rFonts w:asciiTheme="minorHAnsi" w:hAnsiTheme="minorHAnsi"/>
          <w:color w:val="0E101A"/>
        </w:rPr>
        <w:t xml:space="preserve">how care is extended beyond personal relationships </w:t>
      </w:r>
      <w:r w:rsidR="00D45E3F">
        <w:rPr>
          <w:rFonts w:asciiTheme="minorHAnsi" w:hAnsiTheme="minorHAnsi"/>
          <w:color w:val="0E101A"/>
        </w:rPr>
        <w:t xml:space="preserve">and hurt and exploitation comes into account. This is where individuals </w:t>
      </w:r>
      <w:r w:rsidR="00421566">
        <w:rPr>
          <w:rFonts w:asciiTheme="minorHAnsi" w:hAnsiTheme="minorHAnsi"/>
          <w:color w:val="0E101A"/>
        </w:rPr>
        <w:t>become interdependent</w:t>
      </w:r>
      <w:r w:rsidR="00722662">
        <w:rPr>
          <w:rFonts w:asciiTheme="minorHAnsi" w:hAnsiTheme="minorHAnsi"/>
          <w:color w:val="0E101A"/>
        </w:rPr>
        <w:t>.</w:t>
      </w:r>
      <w:r w:rsidR="00B2143A">
        <w:rPr>
          <w:rFonts w:asciiTheme="minorHAnsi" w:hAnsiTheme="minorHAnsi"/>
          <w:color w:val="0E101A"/>
        </w:rPr>
        <w:t xml:space="preserve"> </w:t>
      </w:r>
      <w:r w:rsidR="001812EC">
        <w:rPr>
          <w:rFonts w:asciiTheme="minorHAnsi" w:hAnsiTheme="minorHAnsi"/>
          <w:color w:val="0E101A"/>
        </w:rPr>
        <w:t xml:space="preserve">Gilligan (1988) </w:t>
      </w:r>
    </w:p>
    <w:p w14:paraId="3ECD89E7" w14:textId="26D3451F" w:rsidR="004D7C82" w:rsidRDefault="004D7C82">
      <w:pPr>
        <w:pStyle w:val="NormalWeb"/>
        <w:spacing w:before="0" w:beforeAutospacing="0" w:after="0" w:afterAutospacing="0"/>
        <w:rPr>
          <w:rFonts w:asciiTheme="minorHAnsi" w:hAnsiTheme="minorHAnsi"/>
          <w:color w:val="0E101A"/>
        </w:rPr>
      </w:pPr>
    </w:p>
    <w:p w14:paraId="120F8983" w14:textId="791B127F" w:rsidR="00B2143A" w:rsidRDefault="00B2143A">
      <w:pPr>
        <w:pStyle w:val="NormalWeb"/>
        <w:spacing w:before="0" w:beforeAutospacing="0" w:after="0" w:afterAutospacing="0"/>
        <w:rPr>
          <w:rFonts w:asciiTheme="minorHAnsi" w:hAnsiTheme="minorHAnsi"/>
          <w:color w:val="0E101A"/>
        </w:rPr>
      </w:pPr>
    </w:p>
    <w:p w14:paraId="1EA17CE9" w14:textId="77777777" w:rsidR="00B2143A" w:rsidRDefault="00B2143A">
      <w:pPr>
        <w:pStyle w:val="NormalWeb"/>
        <w:spacing w:before="0" w:beforeAutospacing="0" w:after="0" w:afterAutospacing="0"/>
        <w:rPr>
          <w:rFonts w:asciiTheme="minorHAnsi" w:hAnsiTheme="minorHAnsi"/>
          <w:color w:val="0E101A"/>
        </w:rPr>
      </w:pPr>
    </w:p>
    <w:p w14:paraId="28920F4C" w14:textId="0B7912A9" w:rsidR="00DF1583" w:rsidRPr="00FC6AF6" w:rsidRDefault="00E96044">
      <w:pPr>
        <w:pStyle w:val="NormalWeb"/>
        <w:spacing w:before="0" w:beforeAutospacing="0" w:after="0" w:afterAutospacing="0"/>
        <w:rPr>
          <w:rFonts w:asciiTheme="minorHAnsi" w:hAnsiTheme="minorHAnsi"/>
          <w:color w:val="0E101A"/>
        </w:rPr>
      </w:pPr>
      <w:r>
        <w:rPr>
          <w:rFonts w:asciiTheme="minorHAnsi" w:hAnsiTheme="minorHAnsi"/>
          <w:color w:val="0E101A"/>
        </w:rPr>
        <w:t xml:space="preserve">Gilligan’s work has been used positively in psychology </w:t>
      </w:r>
      <w:r w:rsidR="009220E8">
        <w:rPr>
          <w:rFonts w:asciiTheme="minorHAnsi" w:hAnsiTheme="minorHAnsi"/>
          <w:color w:val="0E101A"/>
        </w:rPr>
        <w:t xml:space="preserve">and help us understand how </w:t>
      </w:r>
      <w:r w:rsidR="00D77EF5">
        <w:rPr>
          <w:rFonts w:asciiTheme="minorHAnsi" w:hAnsiTheme="minorHAnsi"/>
          <w:color w:val="0E101A"/>
        </w:rPr>
        <w:t xml:space="preserve">girls and women  morally develop when there was a gap in that research. However, many argue that </w:t>
      </w:r>
      <w:r w:rsidR="00CE74BE">
        <w:rPr>
          <w:rFonts w:asciiTheme="minorHAnsi" w:hAnsiTheme="minorHAnsi"/>
          <w:color w:val="0E101A"/>
        </w:rPr>
        <w:t xml:space="preserve">Gilligan’s work was </w:t>
      </w:r>
      <w:r w:rsidR="00FC6AF6">
        <w:rPr>
          <w:rFonts w:asciiTheme="minorHAnsi" w:hAnsiTheme="minorHAnsi"/>
          <w:color w:val="0E101A"/>
        </w:rPr>
        <w:t xml:space="preserve">reverse bias as her work was solely on women and </w:t>
      </w:r>
      <w:r w:rsidR="000C3EF4">
        <w:rPr>
          <w:rFonts w:asciiTheme="minorHAnsi" w:hAnsiTheme="minorHAnsi"/>
          <w:color w:val="0E101A"/>
        </w:rPr>
        <w:t xml:space="preserve">her work was stereotypical on gender roles. </w:t>
      </w:r>
    </w:p>
    <w:p w14:paraId="46EA0D80" w14:textId="77777777" w:rsidR="00393DDF" w:rsidRDefault="00393DDF" w:rsidP="00953374">
      <w:pPr>
        <w:pStyle w:val="NormalWeb"/>
        <w:spacing w:before="0" w:beforeAutospacing="0" w:after="0" w:afterAutospacing="0"/>
        <w:rPr>
          <w:rFonts w:asciiTheme="minorHAnsi" w:hAnsiTheme="minorHAnsi"/>
          <w:color w:val="0E101A"/>
          <w:sz w:val="28"/>
          <w:szCs w:val="28"/>
        </w:rPr>
      </w:pPr>
    </w:p>
    <w:p w14:paraId="64160F18" w14:textId="77777777" w:rsidR="00393DDF" w:rsidRDefault="00393DDF" w:rsidP="00953374">
      <w:pPr>
        <w:pStyle w:val="NormalWeb"/>
        <w:spacing w:before="0" w:beforeAutospacing="0" w:after="0" w:afterAutospacing="0"/>
        <w:rPr>
          <w:rFonts w:asciiTheme="minorHAnsi" w:hAnsiTheme="minorHAnsi"/>
          <w:color w:val="0E101A"/>
          <w:sz w:val="28"/>
          <w:szCs w:val="28"/>
        </w:rPr>
      </w:pPr>
    </w:p>
    <w:p w14:paraId="728038B1" w14:textId="5FADB056" w:rsidR="00393DDF" w:rsidRDefault="00393DDF" w:rsidP="00953374">
      <w:pPr>
        <w:pStyle w:val="NormalWeb"/>
        <w:spacing w:before="0" w:beforeAutospacing="0" w:after="0" w:afterAutospacing="0"/>
        <w:rPr>
          <w:rFonts w:asciiTheme="minorHAnsi" w:hAnsiTheme="minorHAnsi"/>
          <w:color w:val="0E101A"/>
          <w:sz w:val="28"/>
          <w:szCs w:val="28"/>
        </w:rPr>
      </w:pPr>
    </w:p>
    <w:p w14:paraId="09E16936" w14:textId="2FE70FE3" w:rsidR="0091125E" w:rsidRDefault="00812C8B" w:rsidP="00953374">
      <w:pPr>
        <w:pStyle w:val="NormalWeb"/>
        <w:spacing w:before="0" w:beforeAutospacing="0" w:after="0" w:afterAutospacing="0"/>
        <w:rPr>
          <w:rFonts w:asciiTheme="minorHAnsi" w:hAnsiTheme="minorHAnsi"/>
          <w:color w:val="0E101A"/>
          <w:sz w:val="28"/>
          <w:szCs w:val="28"/>
        </w:rPr>
      </w:pPr>
      <w:r>
        <w:rPr>
          <w:rFonts w:asciiTheme="minorHAnsi" w:hAnsiTheme="minorHAnsi"/>
          <w:color w:val="0E101A"/>
          <w:sz w:val="28"/>
          <w:szCs w:val="28"/>
        </w:rPr>
        <w:t xml:space="preserve">To conclude, all three theorists </w:t>
      </w:r>
      <w:r w:rsidR="00450A75">
        <w:rPr>
          <w:rFonts w:asciiTheme="minorHAnsi" w:hAnsiTheme="minorHAnsi"/>
          <w:color w:val="0E101A"/>
          <w:sz w:val="28"/>
          <w:szCs w:val="28"/>
        </w:rPr>
        <w:t>research has positively impacted psychology within moral development</w:t>
      </w:r>
      <w:r w:rsidR="0047691C">
        <w:rPr>
          <w:rFonts w:asciiTheme="minorHAnsi" w:hAnsiTheme="minorHAnsi"/>
          <w:color w:val="0E101A"/>
          <w:sz w:val="28"/>
          <w:szCs w:val="28"/>
        </w:rPr>
        <w:t xml:space="preserve"> </w:t>
      </w:r>
      <w:r w:rsidR="00415896">
        <w:rPr>
          <w:rFonts w:asciiTheme="minorHAnsi" w:hAnsiTheme="minorHAnsi"/>
          <w:color w:val="0E101A"/>
          <w:sz w:val="28"/>
          <w:szCs w:val="28"/>
        </w:rPr>
        <w:t xml:space="preserve">even though there are many critics to each piece of research. </w:t>
      </w:r>
      <w:r w:rsidR="0091125E">
        <w:rPr>
          <w:rFonts w:asciiTheme="minorHAnsi" w:hAnsiTheme="minorHAnsi"/>
          <w:color w:val="0E101A"/>
          <w:sz w:val="28"/>
          <w:szCs w:val="28"/>
        </w:rPr>
        <w:t xml:space="preserve">I feel that all theorists have provided excellent research </w:t>
      </w:r>
      <w:r w:rsidR="00D24B20">
        <w:rPr>
          <w:rFonts w:asciiTheme="minorHAnsi" w:hAnsiTheme="minorHAnsi"/>
          <w:color w:val="0E101A"/>
          <w:sz w:val="28"/>
          <w:szCs w:val="28"/>
        </w:rPr>
        <w:t>and ideas however</w:t>
      </w:r>
      <w:r w:rsidR="00F016F7">
        <w:rPr>
          <w:rFonts w:asciiTheme="minorHAnsi" w:hAnsiTheme="minorHAnsi"/>
          <w:color w:val="0E101A"/>
          <w:sz w:val="28"/>
          <w:szCs w:val="28"/>
        </w:rPr>
        <w:t>,</w:t>
      </w:r>
      <w:r w:rsidR="00D24B20">
        <w:rPr>
          <w:rFonts w:asciiTheme="minorHAnsi" w:hAnsiTheme="minorHAnsi"/>
          <w:color w:val="0E101A"/>
          <w:sz w:val="28"/>
          <w:szCs w:val="28"/>
        </w:rPr>
        <w:t xml:space="preserve"> I do feel that there has been a gap in gender equality in research as the theorist have favoured a gender in their research. </w:t>
      </w:r>
      <w:r w:rsidR="0091125E">
        <w:rPr>
          <w:rFonts w:asciiTheme="minorHAnsi" w:hAnsiTheme="minorHAnsi"/>
          <w:color w:val="0E101A"/>
          <w:sz w:val="28"/>
          <w:szCs w:val="28"/>
        </w:rPr>
        <w:t xml:space="preserve"> </w:t>
      </w:r>
      <w:r w:rsidR="008A4F91">
        <w:rPr>
          <w:rFonts w:asciiTheme="minorHAnsi" w:hAnsiTheme="minorHAnsi"/>
          <w:color w:val="0E101A"/>
          <w:sz w:val="28"/>
          <w:szCs w:val="28"/>
        </w:rPr>
        <w:t xml:space="preserve">Although I do agree more with Gilligan’s work as she believes that all individuals can reach the highest point of moral development opposed to only certain individuals. </w:t>
      </w:r>
    </w:p>
    <w:p w14:paraId="08E4F58D" w14:textId="52ACEAAD" w:rsidR="0091125E" w:rsidRDefault="0091125E" w:rsidP="00953374">
      <w:pPr>
        <w:pStyle w:val="NormalWeb"/>
        <w:spacing w:before="0" w:beforeAutospacing="0" w:after="0" w:afterAutospacing="0"/>
        <w:rPr>
          <w:rFonts w:asciiTheme="minorHAnsi" w:hAnsiTheme="minorHAnsi"/>
          <w:color w:val="0E101A"/>
          <w:sz w:val="28"/>
          <w:szCs w:val="28"/>
        </w:rPr>
      </w:pPr>
    </w:p>
    <w:p w14:paraId="4EB3E17D" w14:textId="65DE4ECD" w:rsidR="0091125E" w:rsidRDefault="0091125E" w:rsidP="00953374">
      <w:pPr>
        <w:pStyle w:val="NormalWeb"/>
        <w:spacing w:before="0" w:beforeAutospacing="0" w:after="0" w:afterAutospacing="0"/>
        <w:rPr>
          <w:rFonts w:asciiTheme="minorHAnsi" w:hAnsiTheme="minorHAnsi"/>
          <w:color w:val="0E101A"/>
          <w:sz w:val="28"/>
          <w:szCs w:val="28"/>
        </w:rPr>
      </w:pPr>
    </w:p>
    <w:p w14:paraId="1C81F8E0" w14:textId="77777777" w:rsidR="0091125E" w:rsidRDefault="0091125E" w:rsidP="00953374">
      <w:pPr>
        <w:pStyle w:val="NormalWeb"/>
        <w:spacing w:before="0" w:beforeAutospacing="0" w:after="0" w:afterAutospacing="0"/>
        <w:rPr>
          <w:rFonts w:asciiTheme="minorHAnsi" w:hAnsiTheme="minorHAnsi"/>
          <w:color w:val="0E101A"/>
          <w:sz w:val="28"/>
          <w:szCs w:val="28"/>
        </w:rPr>
      </w:pPr>
    </w:p>
    <w:p w14:paraId="66730BCB" w14:textId="2FEAA473" w:rsidR="001A3B0E" w:rsidRPr="00E7420A" w:rsidRDefault="001C33FD" w:rsidP="00953374">
      <w:pPr>
        <w:pStyle w:val="NormalWeb"/>
        <w:spacing w:before="0" w:beforeAutospacing="0" w:after="0" w:afterAutospacing="0"/>
        <w:rPr>
          <w:rFonts w:asciiTheme="minorHAnsi" w:hAnsiTheme="minorHAnsi"/>
          <w:color w:val="0E101A"/>
          <w:sz w:val="28"/>
          <w:szCs w:val="28"/>
        </w:rPr>
      </w:pPr>
      <w:r w:rsidRPr="00E7420A">
        <w:rPr>
          <w:rFonts w:asciiTheme="minorHAnsi" w:hAnsiTheme="minorHAnsi"/>
          <w:color w:val="0E101A"/>
          <w:sz w:val="28"/>
          <w:szCs w:val="28"/>
        </w:rPr>
        <w:t>Kay Bussey. K.</w:t>
      </w:r>
      <w:r w:rsidR="003A5CF1">
        <w:rPr>
          <w:rFonts w:asciiTheme="minorHAnsi" w:hAnsiTheme="minorHAnsi"/>
          <w:color w:val="0E101A"/>
          <w:sz w:val="28"/>
          <w:szCs w:val="28"/>
        </w:rPr>
        <w:t xml:space="preserve">B </w:t>
      </w:r>
      <w:r w:rsidRPr="00E7420A">
        <w:rPr>
          <w:rFonts w:asciiTheme="minorHAnsi" w:hAnsiTheme="minorHAnsi"/>
          <w:color w:val="0E101A"/>
          <w:sz w:val="28"/>
          <w:szCs w:val="28"/>
        </w:rPr>
        <w:t xml:space="preserve">(1992) </w:t>
      </w:r>
      <w:r w:rsidR="000D14ED" w:rsidRPr="00E7420A">
        <w:rPr>
          <w:rFonts w:asciiTheme="minorHAnsi" w:hAnsiTheme="minorHAnsi"/>
          <w:color w:val="0E101A"/>
          <w:sz w:val="28"/>
          <w:szCs w:val="28"/>
        </w:rPr>
        <w:t xml:space="preserve">Child Development </w:t>
      </w:r>
      <w:r w:rsidR="00456400" w:rsidRPr="00E7420A">
        <w:rPr>
          <w:rFonts w:asciiTheme="minorHAnsi" w:hAnsiTheme="minorHAnsi"/>
          <w:color w:val="0E101A"/>
          <w:sz w:val="28"/>
          <w:szCs w:val="28"/>
        </w:rPr>
        <w:t>(p.g129-137)</w:t>
      </w:r>
      <w:r w:rsidR="00882857" w:rsidRPr="00E7420A">
        <w:rPr>
          <w:rFonts w:asciiTheme="minorHAnsi" w:hAnsiTheme="minorHAnsi"/>
          <w:color w:val="0E101A"/>
          <w:sz w:val="28"/>
          <w:szCs w:val="28"/>
        </w:rPr>
        <w:t>.  Wiley</w:t>
      </w:r>
    </w:p>
    <w:p w14:paraId="5D16D58D" w14:textId="500B6B32" w:rsidR="00C522B8" w:rsidRDefault="00C522B8" w:rsidP="00E7420A">
      <w:pPr>
        <w:rPr>
          <w:color w:val="0E101A"/>
          <w:sz w:val="28"/>
          <w:szCs w:val="28"/>
        </w:rPr>
      </w:pPr>
    </w:p>
    <w:p w14:paraId="096A3C4F" w14:textId="77777777" w:rsidR="00812C8B" w:rsidRDefault="006A4218" w:rsidP="0010482D">
      <w:pPr>
        <w:rPr>
          <w:color w:val="0E101A"/>
          <w:sz w:val="28"/>
          <w:szCs w:val="28"/>
        </w:rPr>
      </w:pPr>
      <w:r>
        <w:rPr>
          <w:color w:val="0E101A"/>
          <w:sz w:val="28"/>
          <w:szCs w:val="28"/>
        </w:rPr>
        <w:t>Carol Gilligan</w:t>
      </w:r>
      <w:r w:rsidR="00CD3A3D">
        <w:rPr>
          <w:color w:val="0E101A"/>
          <w:sz w:val="28"/>
          <w:szCs w:val="28"/>
        </w:rPr>
        <w:t xml:space="preserve">. C.G (1988) </w:t>
      </w:r>
      <w:r w:rsidR="003443A3">
        <w:rPr>
          <w:color w:val="0E101A"/>
          <w:sz w:val="28"/>
          <w:szCs w:val="28"/>
        </w:rPr>
        <w:t xml:space="preserve">Mapping </w:t>
      </w:r>
      <w:r w:rsidR="007007C1">
        <w:rPr>
          <w:color w:val="0E101A"/>
          <w:sz w:val="28"/>
          <w:szCs w:val="28"/>
        </w:rPr>
        <w:t xml:space="preserve">the Moral Domain. Harvard University press </w:t>
      </w:r>
    </w:p>
    <w:p w14:paraId="24EC58AB" w14:textId="66BA054D" w:rsidR="0010482D" w:rsidRPr="00812C8B" w:rsidRDefault="0010482D" w:rsidP="0010482D">
      <w:pPr>
        <w:rPr>
          <w:color w:val="0E101A"/>
          <w:sz w:val="28"/>
          <w:szCs w:val="28"/>
        </w:rPr>
      </w:pPr>
      <w:r w:rsidRPr="00CA3F65">
        <w:rPr>
          <w:rFonts w:eastAsia="Times New Roman"/>
          <w:sz w:val="28"/>
          <w:szCs w:val="28"/>
          <w:shd w:val="clear" w:color="auto" w:fill="FFFFFF"/>
        </w:rPr>
        <w:t>McLeod, S. A. (2013, October 24).</w:t>
      </w:r>
      <w:r w:rsidR="00CA3F65" w:rsidRPr="00CA3F65">
        <w:rPr>
          <w:rFonts w:eastAsia="Times New Roman"/>
          <w:sz w:val="28"/>
          <w:szCs w:val="28"/>
          <w:shd w:val="clear" w:color="auto" w:fill="FFFFFF"/>
        </w:rPr>
        <w:t xml:space="preserve"> </w:t>
      </w:r>
      <w:r w:rsidR="00CA3F65" w:rsidRPr="00E07B8E">
        <w:rPr>
          <w:rFonts w:eastAsia="Times New Roman"/>
          <w:i/>
          <w:iCs/>
          <w:sz w:val="28"/>
          <w:szCs w:val="28"/>
          <w:shd w:val="clear" w:color="auto" w:fill="FFFFFF"/>
        </w:rPr>
        <w:t xml:space="preserve">Kohlberg’s stages of moral development </w:t>
      </w:r>
      <w:r w:rsidRPr="00E07B8E">
        <w:rPr>
          <w:rStyle w:val="apple-converted-space"/>
          <w:rFonts w:ascii="Georgia" w:eastAsia="Times New Roman" w:hAnsi="Georgia"/>
          <w:i/>
          <w:iCs/>
          <w:color w:val="000000"/>
          <w:sz w:val="28"/>
          <w:szCs w:val="28"/>
          <w:shd w:val="clear" w:color="auto" w:fill="FFFFFF"/>
        </w:rPr>
        <w:t> </w:t>
      </w:r>
      <w:r w:rsidR="005B3C8B" w:rsidRPr="00E07B8E">
        <w:rPr>
          <w:rStyle w:val="Emphasis"/>
          <w:rFonts w:ascii="Georgia" w:eastAsia="Times New Roman" w:hAnsi="Georgia"/>
          <w:i w:val="0"/>
          <w:iCs w:val="0"/>
          <w:color w:val="000000"/>
          <w:sz w:val="28"/>
          <w:szCs w:val="28"/>
        </w:rPr>
        <w:t xml:space="preserve"> </w:t>
      </w:r>
      <w:r w:rsidRPr="00E07B8E">
        <w:rPr>
          <w:rFonts w:eastAsia="Times New Roman"/>
          <w:i/>
          <w:iCs/>
          <w:sz w:val="28"/>
          <w:szCs w:val="28"/>
          <w:shd w:val="clear" w:color="auto" w:fill="FFFFFF"/>
        </w:rPr>
        <w:t>. Simply Psychology. www.simplypsychology.org/kohlberg.html</w:t>
      </w:r>
    </w:p>
    <w:p w14:paraId="4B7D97A8" w14:textId="2C2FF56E" w:rsidR="0010482D" w:rsidRPr="00E07B8E" w:rsidRDefault="0010482D" w:rsidP="0010482D">
      <w:pPr>
        <w:rPr>
          <w:i/>
          <w:iCs/>
          <w:color w:val="0E101A"/>
          <w:sz w:val="28"/>
          <w:szCs w:val="28"/>
        </w:rPr>
      </w:pPr>
    </w:p>
    <w:p w14:paraId="46E737EE" w14:textId="2F597D6E" w:rsidR="0010482D" w:rsidRDefault="0010482D" w:rsidP="0010482D">
      <w:pPr>
        <w:rPr>
          <w:color w:val="0E101A"/>
          <w:sz w:val="28"/>
          <w:szCs w:val="28"/>
        </w:rPr>
      </w:pPr>
    </w:p>
    <w:p w14:paraId="172DA1E1" w14:textId="6E5E38A6" w:rsidR="0010482D" w:rsidRPr="00780EC3" w:rsidRDefault="00780EC3" w:rsidP="0010482D">
      <w:pPr>
        <w:rPr>
          <w:color w:val="0E101A"/>
          <w:sz w:val="28"/>
          <w:szCs w:val="28"/>
        </w:rPr>
      </w:pPr>
      <w:r w:rsidRPr="00780EC3">
        <w:rPr>
          <w:rFonts w:eastAsia="Times New Roman"/>
          <w:color w:val="000000"/>
          <w:sz w:val="28"/>
          <w:szCs w:val="28"/>
          <w:shd w:val="clear" w:color="auto" w:fill="FFFFFF"/>
        </w:rPr>
        <w:t>McLeod, S. A. (2018, June 06).</w:t>
      </w:r>
      <w:r w:rsidRPr="00780EC3">
        <w:rPr>
          <w:rStyle w:val="apple-converted-space"/>
          <w:rFonts w:eastAsia="Times New Roman"/>
          <w:color w:val="000000"/>
          <w:sz w:val="28"/>
          <w:szCs w:val="28"/>
          <w:shd w:val="clear" w:color="auto" w:fill="FFFFFF"/>
        </w:rPr>
        <w:t> </w:t>
      </w:r>
      <w:r w:rsidRPr="00780EC3">
        <w:rPr>
          <w:rStyle w:val="Emphasis"/>
          <w:rFonts w:eastAsia="Times New Roman"/>
          <w:color w:val="000000"/>
          <w:sz w:val="28"/>
          <w:szCs w:val="28"/>
        </w:rPr>
        <w:t>Jean piaget's theory of cognitive development</w:t>
      </w:r>
      <w:r w:rsidRPr="00780EC3">
        <w:rPr>
          <w:rFonts w:eastAsia="Times New Roman"/>
          <w:color w:val="000000"/>
          <w:sz w:val="28"/>
          <w:szCs w:val="28"/>
          <w:shd w:val="clear" w:color="auto" w:fill="FFFFFF"/>
        </w:rPr>
        <w:t>. Simply Psychology. www.simplypsychology.org/piaget.html</w:t>
      </w:r>
    </w:p>
    <w:p w14:paraId="64640B08" w14:textId="6D082F55" w:rsidR="0010482D" w:rsidRPr="00780EC3" w:rsidRDefault="0010482D" w:rsidP="0010482D">
      <w:pPr>
        <w:rPr>
          <w:color w:val="0E101A"/>
          <w:sz w:val="28"/>
          <w:szCs w:val="28"/>
        </w:rPr>
      </w:pPr>
    </w:p>
    <w:p w14:paraId="6E0CD2A0" w14:textId="77777777" w:rsidR="0010482D" w:rsidRPr="00780EC3" w:rsidRDefault="0010482D" w:rsidP="0010482D">
      <w:pPr>
        <w:rPr>
          <w:color w:val="0E101A"/>
          <w:sz w:val="28"/>
          <w:szCs w:val="28"/>
        </w:rPr>
      </w:pPr>
    </w:p>
    <w:p w14:paraId="71BEF5ED" w14:textId="3722B1A1" w:rsidR="00221E86" w:rsidRPr="00780EC3" w:rsidRDefault="00221E86" w:rsidP="0010482D">
      <w:pPr>
        <w:rPr>
          <w:color w:val="0E101A"/>
          <w:sz w:val="28"/>
          <w:szCs w:val="28"/>
        </w:rPr>
      </w:pPr>
    </w:p>
    <w:p w14:paraId="45ED72DE" w14:textId="59534FC4" w:rsidR="00221E86" w:rsidRPr="00780EC3" w:rsidRDefault="00221E86" w:rsidP="00E7420A">
      <w:pPr>
        <w:rPr>
          <w:color w:val="0E101A"/>
          <w:sz w:val="28"/>
          <w:szCs w:val="28"/>
        </w:rPr>
      </w:pPr>
      <w:r w:rsidRPr="00780EC3">
        <w:rPr>
          <w:color w:val="0E101A"/>
          <w:sz w:val="28"/>
          <w:szCs w:val="28"/>
        </w:rPr>
        <w:t>Piaget. JWP. (1985). The Moral Judgement Of The Child. Simon &amp; Schuster</w:t>
      </w:r>
    </w:p>
    <w:p w14:paraId="6C27F7A7" w14:textId="77777777" w:rsidR="00A61249" w:rsidRPr="00780EC3" w:rsidRDefault="00A61249" w:rsidP="00E7420A">
      <w:pPr>
        <w:rPr>
          <w:color w:val="0E101A"/>
          <w:sz w:val="28"/>
          <w:szCs w:val="28"/>
        </w:rPr>
      </w:pPr>
    </w:p>
    <w:p w14:paraId="3FE48AC8" w14:textId="77777777" w:rsidR="00221E86" w:rsidRPr="00780EC3" w:rsidRDefault="00221E86">
      <w:pPr>
        <w:rPr>
          <w:sz w:val="28"/>
          <w:szCs w:val="28"/>
        </w:rPr>
      </w:pPr>
    </w:p>
    <w:sectPr w:rsidR="00221E86" w:rsidRPr="00780E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E86"/>
    <w:rsid w:val="000042B5"/>
    <w:rsid w:val="00004CCF"/>
    <w:rsid w:val="00011707"/>
    <w:rsid w:val="000119BA"/>
    <w:rsid w:val="00027C8C"/>
    <w:rsid w:val="00036538"/>
    <w:rsid w:val="000437C7"/>
    <w:rsid w:val="00047582"/>
    <w:rsid w:val="0005133B"/>
    <w:rsid w:val="0005464C"/>
    <w:rsid w:val="00057902"/>
    <w:rsid w:val="000643CB"/>
    <w:rsid w:val="00067760"/>
    <w:rsid w:val="00076CD3"/>
    <w:rsid w:val="00094ED3"/>
    <w:rsid w:val="000A046D"/>
    <w:rsid w:val="000A58BD"/>
    <w:rsid w:val="000C3EF4"/>
    <w:rsid w:val="000C54CF"/>
    <w:rsid w:val="000D14ED"/>
    <w:rsid w:val="000D78E4"/>
    <w:rsid w:val="000E1B69"/>
    <w:rsid w:val="000F191E"/>
    <w:rsid w:val="0010089F"/>
    <w:rsid w:val="00101F40"/>
    <w:rsid w:val="0010482D"/>
    <w:rsid w:val="00133C35"/>
    <w:rsid w:val="00136578"/>
    <w:rsid w:val="00137DA6"/>
    <w:rsid w:val="00146078"/>
    <w:rsid w:val="00160DE3"/>
    <w:rsid w:val="00173274"/>
    <w:rsid w:val="001812EC"/>
    <w:rsid w:val="00184C2C"/>
    <w:rsid w:val="00190255"/>
    <w:rsid w:val="001A2169"/>
    <w:rsid w:val="001A3B0E"/>
    <w:rsid w:val="001A525D"/>
    <w:rsid w:val="001A6C8A"/>
    <w:rsid w:val="001A7605"/>
    <w:rsid w:val="001C10D6"/>
    <w:rsid w:val="001C2FE3"/>
    <w:rsid w:val="001C33FD"/>
    <w:rsid w:val="001E4BF4"/>
    <w:rsid w:val="001E623A"/>
    <w:rsid w:val="002018BE"/>
    <w:rsid w:val="00221E86"/>
    <w:rsid w:val="0022648B"/>
    <w:rsid w:val="002641BE"/>
    <w:rsid w:val="0027436B"/>
    <w:rsid w:val="00274BC6"/>
    <w:rsid w:val="002753DC"/>
    <w:rsid w:val="00297509"/>
    <w:rsid w:val="002A452B"/>
    <w:rsid w:val="002B69D0"/>
    <w:rsid w:val="002C238E"/>
    <w:rsid w:val="002D6383"/>
    <w:rsid w:val="002F42E9"/>
    <w:rsid w:val="0030718B"/>
    <w:rsid w:val="0030772E"/>
    <w:rsid w:val="00331C40"/>
    <w:rsid w:val="0033379F"/>
    <w:rsid w:val="003378AB"/>
    <w:rsid w:val="00343CAC"/>
    <w:rsid w:val="003443A3"/>
    <w:rsid w:val="0035011D"/>
    <w:rsid w:val="00352210"/>
    <w:rsid w:val="0035702D"/>
    <w:rsid w:val="00367B83"/>
    <w:rsid w:val="00372D01"/>
    <w:rsid w:val="00382F1B"/>
    <w:rsid w:val="00390427"/>
    <w:rsid w:val="00393DDF"/>
    <w:rsid w:val="0039569E"/>
    <w:rsid w:val="003A1E3A"/>
    <w:rsid w:val="003A1F5C"/>
    <w:rsid w:val="003A22E3"/>
    <w:rsid w:val="003A5CF1"/>
    <w:rsid w:val="003A64CE"/>
    <w:rsid w:val="003B46F0"/>
    <w:rsid w:val="003D381B"/>
    <w:rsid w:val="003D56D7"/>
    <w:rsid w:val="003E2FEE"/>
    <w:rsid w:val="00400CFC"/>
    <w:rsid w:val="00405B5B"/>
    <w:rsid w:val="00415896"/>
    <w:rsid w:val="004213D9"/>
    <w:rsid w:val="00421566"/>
    <w:rsid w:val="00421E9C"/>
    <w:rsid w:val="00450A75"/>
    <w:rsid w:val="00456400"/>
    <w:rsid w:val="00467663"/>
    <w:rsid w:val="00474FC6"/>
    <w:rsid w:val="0047691C"/>
    <w:rsid w:val="004850E5"/>
    <w:rsid w:val="00494D78"/>
    <w:rsid w:val="004A6B27"/>
    <w:rsid w:val="004C0062"/>
    <w:rsid w:val="004D7C82"/>
    <w:rsid w:val="004E1AF6"/>
    <w:rsid w:val="004E3B2C"/>
    <w:rsid w:val="004E464D"/>
    <w:rsid w:val="004F51DB"/>
    <w:rsid w:val="004F7BC9"/>
    <w:rsid w:val="005017D9"/>
    <w:rsid w:val="00515730"/>
    <w:rsid w:val="0053693C"/>
    <w:rsid w:val="00536ED0"/>
    <w:rsid w:val="00540A9B"/>
    <w:rsid w:val="00544613"/>
    <w:rsid w:val="00557FDC"/>
    <w:rsid w:val="0056155C"/>
    <w:rsid w:val="00562C27"/>
    <w:rsid w:val="00577B9E"/>
    <w:rsid w:val="00592A08"/>
    <w:rsid w:val="005A5220"/>
    <w:rsid w:val="005A5971"/>
    <w:rsid w:val="005A5D41"/>
    <w:rsid w:val="005B3C8B"/>
    <w:rsid w:val="005B7E1D"/>
    <w:rsid w:val="005C2045"/>
    <w:rsid w:val="005D74BC"/>
    <w:rsid w:val="00610192"/>
    <w:rsid w:val="00613FAB"/>
    <w:rsid w:val="00625431"/>
    <w:rsid w:val="00635476"/>
    <w:rsid w:val="00636EFB"/>
    <w:rsid w:val="00642274"/>
    <w:rsid w:val="00647122"/>
    <w:rsid w:val="0068797E"/>
    <w:rsid w:val="00690DF5"/>
    <w:rsid w:val="006A03FE"/>
    <w:rsid w:val="006A4218"/>
    <w:rsid w:val="006A45E7"/>
    <w:rsid w:val="006B3F9D"/>
    <w:rsid w:val="006C1D7D"/>
    <w:rsid w:val="006D7EAF"/>
    <w:rsid w:val="006E3769"/>
    <w:rsid w:val="006F5E9D"/>
    <w:rsid w:val="007007C1"/>
    <w:rsid w:val="00716F19"/>
    <w:rsid w:val="00721F93"/>
    <w:rsid w:val="0072214C"/>
    <w:rsid w:val="00722662"/>
    <w:rsid w:val="00727E3C"/>
    <w:rsid w:val="00742572"/>
    <w:rsid w:val="00743B81"/>
    <w:rsid w:val="00755C56"/>
    <w:rsid w:val="00761EFF"/>
    <w:rsid w:val="00766950"/>
    <w:rsid w:val="0077152F"/>
    <w:rsid w:val="00774AD3"/>
    <w:rsid w:val="007770D7"/>
    <w:rsid w:val="00780EC3"/>
    <w:rsid w:val="007960F0"/>
    <w:rsid w:val="007B6FC3"/>
    <w:rsid w:val="007C0A0A"/>
    <w:rsid w:val="007D5405"/>
    <w:rsid w:val="007D74D4"/>
    <w:rsid w:val="00801D7B"/>
    <w:rsid w:val="00812C8B"/>
    <w:rsid w:val="00813EAC"/>
    <w:rsid w:val="00820B0A"/>
    <w:rsid w:val="00833BAF"/>
    <w:rsid w:val="008348A7"/>
    <w:rsid w:val="008364C7"/>
    <w:rsid w:val="00841EC3"/>
    <w:rsid w:val="00853869"/>
    <w:rsid w:val="00854408"/>
    <w:rsid w:val="00862D81"/>
    <w:rsid w:val="00864271"/>
    <w:rsid w:val="00873E74"/>
    <w:rsid w:val="00876C2A"/>
    <w:rsid w:val="008809B5"/>
    <w:rsid w:val="00882857"/>
    <w:rsid w:val="00892166"/>
    <w:rsid w:val="008A0AEF"/>
    <w:rsid w:val="008A4F91"/>
    <w:rsid w:val="008B395C"/>
    <w:rsid w:val="008B4627"/>
    <w:rsid w:val="008B48FD"/>
    <w:rsid w:val="008D7878"/>
    <w:rsid w:val="008F1FF3"/>
    <w:rsid w:val="008F4EB9"/>
    <w:rsid w:val="00901AA5"/>
    <w:rsid w:val="0091125E"/>
    <w:rsid w:val="009220E8"/>
    <w:rsid w:val="00936C1D"/>
    <w:rsid w:val="00945B28"/>
    <w:rsid w:val="00946540"/>
    <w:rsid w:val="00953374"/>
    <w:rsid w:val="00975561"/>
    <w:rsid w:val="00981D2A"/>
    <w:rsid w:val="00984EDD"/>
    <w:rsid w:val="00986363"/>
    <w:rsid w:val="00990918"/>
    <w:rsid w:val="00992C74"/>
    <w:rsid w:val="009A2AB3"/>
    <w:rsid w:val="009C1487"/>
    <w:rsid w:val="009C21F9"/>
    <w:rsid w:val="009D1806"/>
    <w:rsid w:val="009E13B1"/>
    <w:rsid w:val="009F7A1F"/>
    <w:rsid w:val="00A00E37"/>
    <w:rsid w:val="00A02FCA"/>
    <w:rsid w:val="00A05728"/>
    <w:rsid w:val="00A1347B"/>
    <w:rsid w:val="00A15CFE"/>
    <w:rsid w:val="00A202D7"/>
    <w:rsid w:val="00A27A1F"/>
    <w:rsid w:val="00A333DD"/>
    <w:rsid w:val="00A5355D"/>
    <w:rsid w:val="00A57D6C"/>
    <w:rsid w:val="00A61249"/>
    <w:rsid w:val="00A63847"/>
    <w:rsid w:val="00A67B0B"/>
    <w:rsid w:val="00A734DE"/>
    <w:rsid w:val="00A9202D"/>
    <w:rsid w:val="00AA50C1"/>
    <w:rsid w:val="00AA56AA"/>
    <w:rsid w:val="00AB0346"/>
    <w:rsid w:val="00AC37F8"/>
    <w:rsid w:val="00AC7A56"/>
    <w:rsid w:val="00AD41A8"/>
    <w:rsid w:val="00AF4C15"/>
    <w:rsid w:val="00AF6F96"/>
    <w:rsid w:val="00B0073B"/>
    <w:rsid w:val="00B009DD"/>
    <w:rsid w:val="00B02F7D"/>
    <w:rsid w:val="00B10EAA"/>
    <w:rsid w:val="00B2143A"/>
    <w:rsid w:val="00B31406"/>
    <w:rsid w:val="00B314C8"/>
    <w:rsid w:val="00B40447"/>
    <w:rsid w:val="00B44F01"/>
    <w:rsid w:val="00B574E8"/>
    <w:rsid w:val="00B625E3"/>
    <w:rsid w:val="00B64434"/>
    <w:rsid w:val="00B675EF"/>
    <w:rsid w:val="00B81E31"/>
    <w:rsid w:val="00B86A64"/>
    <w:rsid w:val="00BB3C37"/>
    <w:rsid w:val="00BC584C"/>
    <w:rsid w:val="00BD3335"/>
    <w:rsid w:val="00BE7342"/>
    <w:rsid w:val="00C006FA"/>
    <w:rsid w:val="00C06EBD"/>
    <w:rsid w:val="00C117D1"/>
    <w:rsid w:val="00C20C12"/>
    <w:rsid w:val="00C33751"/>
    <w:rsid w:val="00C36C7A"/>
    <w:rsid w:val="00C37F31"/>
    <w:rsid w:val="00C4677D"/>
    <w:rsid w:val="00C522B8"/>
    <w:rsid w:val="00C610D7"/>
    <w:rsid w:val="00C633B9"/>
    <w:rsid w:val="00C668F1"/>
    <w:rsid w:val="00C70805"/>
    <w:rsid w:val="00C7203C"/>
    <w:rsid w:val="00C8685E"/>
    <w:rsid w:val="00C92BEF"/>
    <w:rsid w:val="00C943F8"/>
    <w:rsid w:val="00C967D0"/>
    <w:rsid w:val="00CA3F65"/>
    <w:rsid w:val="00CB2C3C"/>
    <w:rsid w:val="00CD2FC8"/>
    <w:rsid w:val="00CD3A3D"/>
    <w:rsid w:val="00CE74BE"/>
    <w:rsid w:val="00CE76DC"/>
    <w:rsid w:val="00CF032E"/>
    <w:rsid w:val="00D030CC"/>
    <w:rsid w:val="00D10CF0"/>
    <w:rsid w:val="00D14D1A"/>
    <w:rsid w:val="00D227BF"/>
    <w:rsid w:val="00D24B20"/>
    <w:rsid w:val="00D45E3F"/>
    <w:rsid w:val="00D5389B"/>
    <w:rsid w:val="00D55318"/>
    <w:rsid w:val="00D70E92"/>
    <w:rsid w:val="00D77C18"/>
    <w:rsid w:val="00D77EF5"/>
    <w:rsid w:val="00D8177D"/>
    <w:rsid w:val="00D90E43"/>
    <w:rsid w:val="00D91058"/>
    <w:rsid w:val="00D94026"/>
    <w:rsid w:val="00DB5EE6"/>
    <w:rsid w:val="00DE18F9"/>
    <w:rsid w:val="00DF13FC"/>
    <w:rsid w:val="00DF1583"/>
    <w:rsid w:val="00DF2D47"/>
    <w:rsid w:val="00E07B8E"/>
    <w:rsid w:val="00E1200F"/>
    <w:rsid w:val="00E26B1A"/>
    <w:rsid w:val="00E30E04"/>
    <w:rsid w:val="00E42861"/>
    <w:rsid w:val="00E512B4"/>
    <w:rsid w:val="00E575BB"/>
    <w:rsid w:val="00E613DB"/>
    <w:rsid w:val="00E61A35"/>
    <w:rsid w:val="00E630B9"/>
    <w:rsid w:val="00E7420A"/>
    <w:rsid w:val="00E96044"/>
    <w:rsid w:val="00E963AA"/>
    <w:rsid w:val="00E97A82"/>
    <w:rsid w:val="00EB2E14"/>
    <w:rsid w:val="00EB3EC3"/>
    <w:rsid w:val="00EB56BC"/>
    <w:rsid w:val="00EB6D51"/>
    <w:rsid w:val="00EC27CC"/>
    <w:rsid w:val="00ED1E5C"/>
    <w:rsid w:val="00ED56E8"/>
    <w:rsid w:val="00EE06BE"/>
    <w:rsid w:val="00EE201E"/>
    <w:rsid w:val="00EE3C27"/>
    <w:rsid w:val="00F016F7"/>
    <w:rsid w:val="00F12162"/>
    <w:rsid w:val="00F221D0"/>
    <w:rsid w:val="00F35AAC"/>
    <w:rsid w:val="00F44949"/>
    <w:rsid w:val="00F4531D"/>
    <w:rsid w:val="00F526BE"/>
    <w:rsid w:val="00F82B82"/>
    <w:rsid w:val="00FB1070"/>
    <w:rsid w:val="00FC6AF6"/>
    <w:rsid w:val="00FE77D4"/>
    <w:rsid w:val="00FF13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7A9CD9"/>
  <w15:chartTrackingRefBased/>
  <w15:docId w15:val="{1AD872F9-9BC0-4F43-A0B8-31D5F96DF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21E86"/>
    <w:pPr>
      <w:spacing w:before="100" w:beforeAutospacing="1" w:after="100" w:afterAutospacing="1"/>
    </w:pPr>
    <w:rPr>
      <w:rFonts w:ascii="Times New Roman" w:hAnsi="Times New Roman" w:cs="Times New Roman"/>
      <w:sz w:val="24"/>
      <w:szCs w:val="24"/>
    </w:rPr>
  </w:style>
  <w:style w:type="character" w:styleId="Emphasis">
    <w:name w:val="Emphasis"/>
    <w:basedOn w:val="DefaultParagraphFont"/>
    <w:uiPriority w:val="20"/>
    <w:qFormat/>
    <w:rsid w:val="00221E86"/>
    <w:rPr>
      <w:i/>
      <w:iCs/>
    </w:rPr>
  </w:style>
  <w:style w:type="character" w:customStyle="1" w:styleId="apple-converted-space">
    <w:name w:val="apple-converted-space"/>
    <w:basedOn w:val="DefaultParagraphFont"/>
    <w:rsid w:val="00D553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2130</Words>
  <Characters>12146</Characters>
  <Application>Microsoft Office Word</Application>
  <DocSecurity>0</DocSecurity>
  <Lines>101</Lines>
  <Paragraphs>28</Paragraphs>
  <ScaleCrop>false</ScaleCrop>
  <Company/>
  <LinksUpToDate>false</LinksUpToDate>
  <CharactersWithSpaces>14248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HEA19844830 (Lauryn Healy-Rahilly)</dc:creator>
  <cp:keywords/>
  <dc:description/>
  <cp:lastModifiedBy>HEA19844830 (Lauryn Healy-Rahilly)</cp:lastModifiedBy>
  <cp:revision>2</cp:revision>
  <dcterms:created xsi:type="dcterms:W3CDTF">2022-12-06T16:01:00Z</dcterms:created>
  <dcterms:modified xsi:type="dcterms:W3CDTF">2022-12-06T16:01:00Z</dcterms:modified>
</cp:coreProperties>
</file>