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7346" w:type="dxa"/>
        <w:tblInd w:w="709" w:type="dxa"/>
        <w:tblCellMar>
          <w:left w:w="108" w:type="dxa"/>
          <w:bottom w:w="5" w:type="dxa"/>
          <w:right w:w="115" w:type="dxa"/>
        </w:tblCellMar>
        <w:tblLook w:val="04A0" w:firstRow="1" w:lastRow="0" w:firstColumn="1" w:lastColumn="0" w:noHBand="0" w:noVBand="1"/>
      </w:tblPr>
      <w:tblGrid>
        <w:gridCol w:w="7346"/>
      </w:tblGrid>
      <w:tr w:rsidR="008D50F9" w:rsidRPr="00F0527B" w14:paraId="76291C7E" w14:textId="77777777" w:rsidTr="008D50F9">
        <w:trPr>
          <w:trHeight w:val="7426"/>
        </w:trPr>
        <w:tc>
          <w:tcPr>
            <w:tcW w:w="7346" w:type="dxa"/>
            <w:tcBorders>
              <w:top w:val="single" w:sz="4" w:space="0" w:color="000000"/>
              <w:left w:val="single" w:sz="4" w:space="0" w:color="000000"/>
              <w:bottom w:val="single" w:sz="4" w:space="0" w:color="000000"/>
              <w:right w:val="single" w:sz="4" w:space="0" w:color="000000"/>
            </w:tcBorders>
            <w:vAlign w:val="bottom"/>
            <w:hideMark/>
          </w:tcPr>
          <w:p w14:paraId="0551197A" w14:textId="41D5D419" w:rsidR="008D50F9" w:rsidRPr="00F0527B" w:rsidRDefault="00583EF6" w:rsidP="00EB1A78">
            <w:pPr>
              <w:spacing w:after="54" w:line="360" w:lineRule="auto"/>
              <w:ind w:left="57"/>
              <w:jc w:val="center"/>
              <w:rPr>
                <w:rFonts w:cstheme="minorHAnsi"/>
              </w:rPr>
            </w:pPr>
            <w:bookmarkStart w:id="0" w:name="_Hlk113304024"/>
            <w:bookmarkEnd w:id="0"/>
            <w:r w:rsidRPr="00F0527B">
              <w:rPr>
                <w:rFonts w:cstheme="minorHAnsi"/>
              </w:rPr>
              <w:t xml:space="preserve"> </w:t>
            </w:r>
          </w:p>
          <w:p w14:paraId="134B1EF6" w14:textId="0066C6E2" w:rsidR="008D50F9" w:rsidRPr="00F0527B" w:rsidRDefault="008D50F9" w:rsidP="00EB1A78">
            <w:pPr>
              <w:spacing w:after="41" w:line="360" w:lineRule="auto"/>
              <w:ind w:left="56"/>
              <w:jc w:val="center"/>
              <w:rPr>
                <w:rFonts w:cstheme="minorHAnsi"/>
              </w:rPr>
            </w:pPr>
            <w:r w:rsidRPr="00F0527B">
              <w:rPr>
                <w:rFonts w:cstheme="minorHAnsi"/>
                <w:noProof/>
              </w:rPr>
              <w:drawing>
                <wp:inline distT="0" distB="0" distL="0" distR="0" wp14:anchorId="0074363B" wp14:editId="7BFBA7F1">
                  <wp:extent cx="1445895" cy="499745"/>
                  <wp:effectExtent l="0" t="0" r="190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45895" cy="499745"/>
                          </a:xfrm>
                          <a:prstGeom prst="rect">
                            <a:avLst/>
                          </a:prstGeom>
                          <a:noFill/>
                          <a:ln>
                            <a:noFill/>
                          </a:ln>
                        </pic:spPr>
                      </pic:pic>
                    </a:graphicData>
                  </a:graphic>
                </wp:inline>
              </w:drawing>
            </w:r>
            <w:r w:rsidRPr="00F0527B">
              <w:rPr>
                <w:rFonts w:cstheme="minorHAnsi"/>
              </w:rPr>
              <w:t xml:space="preserve"> </w:t>
            </w:r>
          </w:p>
          <w:p w14:paraId="43EF86D6" w14:textId="77777777" w:rsidR="008D50F9" w:rsidRPr="00F0527B" w:rsidRDefault="008D50F9" w:rsidP="00EB1A78">
            <w:pPr>
              <w:spacing w:after="99" w:line="360" w:lineRule="auto"/>
              <w:ind w:left="57"/>
              <w:jc w:val="center"/>
              <w:rPr>
                <w:rFonts w:cstheme="minorHAnsi"/>
              </w:rPr>
            </w:pPr>
            <w:r w:rsidRPr="00F0527B">
              <w:rPr>
                <w:rFonts w:cstheme="minorHAnsi"/>
              </w:rPr>
              <w:t xml:space="preserve"> </w:t>
            </w:r>
          </w:p>
          <w:p w14:paraId="5714948B" w14:textId="77777777" w:rsidR="008D50F9" w:rsidRPr="00F0527B" w:rsidRDefault="008D50F9" w:rsidP="00EB1A78">
            <w:pPr>
              <w:spacing w:after="99" w:line="360" w:lineRule="auto"/>
              <w:ind w:left="57"/>
              <w:jc w:val="center"/>
              <w:rPr>
                <w:rFonts w:cstheme="minorHAnsi"/>
              </w:rPr>
            </w:pPr>
            <w:r w:rsidRPr="00F0527B">
              <w:rPr>
                <w:rFonts w:cstheme="minorHAnsi"/>
              </w:rPr>
              <w:t xml:space="preserve"> </w:t>
            </w:r>
          </w:p>
          <w:p w14:paraId="4B936B84" w14:textId="75A95559" w:rsidR="008D50F9" w:rsidRPr="00F0527B" w:rsidRDefault="000F7EF5" w:rsidP="00EB1A78">
            <w:pPr>
              <w:spacing w:after="98" w:line="360" w:lineRule="auto"/>
              <w:ind w:left="5"/>
              <w:jc w:val="center"/>
              <w:rPr>
                <w:rFonts w:cstheme="minorHAnsi"/>
              </w:rPr>
            </w:pPr>
            <w:r w:rsidRPr="00F0527B">
              <w:rPr>
                <w:rFonts w:cstheme="minorHAnsi"/>
              </w:rPr>
              <w:t xml:space="preserve">Research into How Knowledge Bases </w:t>
            </w:r>
            <w:r w:rsidR="001B3D1C" w:rsidRPr="00F0527B">
              <w:rPr>
                <w:rFonts w:cstheme="minorHAnsi"/>
              </w:rPr>
              <w:t>Impact</w:t>
            </w:r>
            <w:r w:rsidRPr="00F0527B">
              <w:rPr>
                <w:rFonts w:cstheme="minorHAnsi"/>
              </w:rPr>
              <w:t xml:space="preserve"> the Effectiveness of Operational Support Technicians When Dealing with Operational Support Issues</w:t>
            </w:r>
          </w:p>
          <w:p w14:paraId="71908AAE" w14:textId="77777777" w:rsidR="008D50F9" w:rsidRPr="00F0527B" w:rsidRDefault="008D50F9" w:rsidP="00EB1A78">
            <w:pPr>
              <w:spacing w:after="99" w:line="360" w:lineRule="auto"/>
              <w:ind w:left="57"/>
              <w:jc w:val="center"/>
              <w:rPr>
                <w:rFonts w:cstheme="minorHAnsi"/>
              </w:rPr>
            </w:pPr>
            <w:r w:rsidRPr="00F0527B">
              <w:rPr>
                <w:rFonts w:cstheme="minorHAnsi"/>
              </w:rPr>
              <w:t xml:space="preserve"> </w:t>
            </w:r>
          </w:p>
          <w:p w14:paraId="51252C59" w14:textId="77777777" w:rsidR="008D50F9" w:rsidRPr="00F0527B" w:rsidRDefault="008D50F9" w:rsidP="00EB1A78">
            <w:pPr>
              <w:spacing w:after="99" w:line="360" w:lineRule="auto"/>
              <w:ind w:left="6"/>
              <w:jc w:val="center"/>
              <w:rPr>
                <w:rFonts w:cstheme="minorHAnsi"/>
              </w:rPr>
            </w:pPr>
            <w:r w:rsidRPr="00F0527B">
              <w:rPr>
                <w:rFonts w:cstheme="minorHAnsi"/>
              </w:rPr>
              <w:t xml:space="preserve">by </w:t>
            </w:r>
          </w:p>
          <w:p w14:paraId="1A2324FB" w14:textId="61612DB3" w:rsidR="008D50F9" w:rsidRPr="00F0527B" w:rsidRDefault="00CC19EA" w:rsidP="00EB1A78">
            <w:pPr>
              <w:spacing w:after="99" w:line="360" w:lineRule="auto"/>
              <w:ind w:left="4"/>
              <w:jc w:val="center"/>
              <w:rPr>
                <w:rFonts w:cstheme="minorHAnsi"/>
              </w:rPr>
            </w:pPr>
            <w:r w:rsidRPr="00F0527B">
              <w:rPr>
                <w:rFonts w:cstheme="minorHAnsi"/>
              </w:rPr>
              <w:t>Ethan Needham</w:t>
            </w:r>
            <w:r w:rsidR="008D50F9" w:rsidRPr="00F0527B">
              <w:rPr>
                <w:rFonts w:cstheme="minorHAnsi"/>
              </w:rPr>
              <w:t xml:space="preserve"> </w:t>
            </w:r>
          </w:p>
          <w:p w14:paraId="514E7212" w14:textId="77777777" w:rsidR="008D50F9" w:rsidRPr="00F0527B" w:rsidRDefault="008D50F9" w:rsidP="00EB1A78">
            <w:pPr>
              <w:spacing w:after="98" w:line="360" w:lineRule="auto"/>
              <w:ind w:left="56"/>
              <w:jc w:val="center"/>
              <w:rPr>
                <w:rFonts w:cstheme="minorHAnsi"/>
              </w:rPr>
            </w:pPr>
            <w:r w:rsidRPr="00F0527B">
              <w:rPr>
                <w:rFonts w:cstheme="minorHAnsi"/>
              </w:rPr>
              <w:t xml:space="preserve"> </w:t>
            </w:r>
          </w:p>
          <w:p w14:paraId="6BA392C2" w14:textId="77777777" w:rsidR="000624C0" w:rsidRPr="00F0527B" w:rsidRDefault="000624C0" w:rsidP="00EB1A78">
            <w:pPr>
              <w:spacing w:after="99" w:line="360" w:lineRule="auto"/>
              <w:ind w:left="7"/>
              <w:jc w:val="center"/>
              <w:rPr>
                <w:rFonts w:cstheme="minorHAnsi"/>
              </w:rPr>
            </w:pPr>
            <w:r w:rsidRPr="00F0527B">
              <w:rPr>
                <w:rFonts w:cstheme="minorHAnsi"/>
              </w:rPr>
              <w:t xml:space="preserve">Supervisor: Tim Bashford </w:t>
            </w:r>
          </w:p>
          <w:p w14:paraId="0F0564FF" w14:textId="26602625" w:rsidR="008D50F9" w:rsidRPr="00F0527B" w:rsidRDefault="000624C0" w:rsidP="00EB1A78">
            <w:pPr>
              <w:spacing w:after="99" w:line="360" w:lineRule="auto"/>
              <w:ind w:left="7"/>
              <w:jc w:val="center"/>
              <w:rPr>
                <w:rFonts w:cstheme="minorHAnsi"/>
              </w:rPr>
            </w:pPr>
            <w:r w:rsidRPr="00F0527B">
              <w:rPr>
                <w:rFonts w:cstheme="minorHAnsi"/>
              </w:rPr>
              <w:t>Second Marker:</w:t>
            </w:r>
          </w:p>
          <w:p w14:paraId="5D004F32" w14:textId="77777777" w:rsidR="008D50F9" w:rsidRPr="00F0527B" w:rsidRDefault="008D50F9" w:rsidP="00EB1A78">
            <w:pPr>
              <w:spacing w:after="99" w:line="360" w:lineRule="auto"/>
              <w:ind w:left="57"/>
              <w:jc w:val="center"/>
              <w:rPr>
                <w:rFonts w:cstheme="minorHAnsi"/>
              </w:rPr>
            </w:pPr>
            <w:r w:rsidRPr="00F0527B">
              <w:rPr>
                <w:rFonts w:cstheme="minorHAnsi"/>
              </w:rPr>
              <w:t xml:space="preserve"> </w:t>
            </w:r>
          </w:p>
          <w:p w14:paraId="6FEB12B8" w14:textId="77777777" w:rsidR="008D50F9" w:rsidRPr="00F0527B" w:rsidRDefault="008D50F9" w:rsidP="00EB1A78">
            <w:pPr>
              <w:spacing w:after="99" w:line="360" w:lineRule="auto"/>
              <w:ind w:left="57"/>
              <w:jc w:val="center"/>
              <w:rPr>
                <w:rFonts w:cstheme="minorHAnsi"/>
              </w:rPr>
            </w:pPr>
            <w:r w:rsidRPr="00F0527B">
              <w:rPr>
                <w:rFonts w:cstheme="minorHAnsi"/>
              </w:rPr>
              <w:t xml:space="preserve"> </w:t>
            </w:r>
          </w:p>
          <w:p w14:paraId="283A09B7" w14:textId="34FBA6DA" w:rsidR="008D50F9" w:rsidRPr="00F0527B" w:rsidRDefault="008D50F9" w:rsidP="00EB1A78">
            <w:pPr>
              <w:spacing w:after="121" w:line="360" w:lineRule="auto"/>
              <w:ind w:left="514" w:right="408"/>
              <w:jc w:val="center"/>
              <w:rPr>
                <w:rFonts w:cstheme="minorHAnsi"/>
              </w:rPr>
            </w:pPr>
            <w:r w:rsidRPr="00F0527B">
              <w:rPr>
                <w:rFonts w:cstheme="minorHAnsi"/>
              </w:rPr>
              <w:t xml:space="preserve">Research submitted as part of the requirements for the award </w:t>
            </w:r>
            <w:r w:rsidR="008312C4" w:rsidRPr="00F0527B">
              <w:rPr>
                <w:rFonts w:cstheme="minorHAnsi"/>
              </w:rPr>
              <w:t xml:space="preserve">of </w:t>
            </w:r>
            <w:r w:rsidR="000624C0" w:rsidRPr="00F0527B">
              <w:rPr>
                <w:rFonts w:cstheme="minorHAnsi"/>
                <w:color w:val="000000" w:themeColor="text1"/>
              </w:rPr>
              <w:t>BSc (Hons) Computing (</w:t>
            </w:r>
            <w:bookmarkStart w:id="1" w:name="_Hlk132190734"/>
            <w:r w:rsidR="000624C0" w:rsidRPr="00F0527B">
              <w:rPr>
                <w:rFonts w:cstheme="minorHAnsi"/>
                <w:color w:val="000000" w:themeColor="text1"/>
              </w:rPr>
              <w:t>Computer Networks and Cybersecurity</w:t>
            </w:r>
            <w:bookmarkEnd w:id="1"/>
            <w:r w:rsidR="000624C0" w:rsidRPr="00F0527B">
              <w:rPr>
                <w:rFonts w:cstheme="minorHAnsi"/>
                <w:color w:val="000000" w:themeColor="text1"/>
              </w:rPr>
              <w:t>)</w:t>
            </w:r>
          </w:p>
          <w:p w14:paraId="55938879" w14:textId="77777777" w:rsidR="008D50F9" w:rsidRPr="00F0527B" w:rsidRDefault="008D50F9" w:rsidP="00EB1A78">
            <w:pPr>
              <w:spacing w:after="99" w:line="360" w:lineRule="auto"/>
              <w:ind w:left="57"/>
              <w:jc w:val="center"/>
              <w:rPr>
                <w:rFonts w:cstheme="minorHAnsi"/>
              </w:rPr>
            </w:pPr>
            <w:r w:rsidRPr="00F0527B">
              <w:rPr>
                <w:rFonts w:cstheme="minorHAnsi"/>
              </w:rPr>
              <w:t xml:space="preserve"> </w:t>
            </w:r>
          </w:p>
          <w:p w14:paraId="17E75F61" w14:textId="21F029EB" w:rsidR="008D50F9" w:rsidRPr="00F0527B" w:rsidRDefault="000624C0" w:rsidP="00EB1A78">
            <w:pPr>
              <w:spacing w:after="100" w:line="360" w:lineRule="auto"/>
              <w:ind w:left="7"/>
              <w:jc w:val="center"/>
              <w:rPr>
                <w:rFonts w:cstheme="minorHAnsi"/>
              </w:rPr>
            </w:pPr>
            <w:r w:rsidRPr="00F0527B">
              <w:rPr>
                <w:rFonts w:cstheme="minorHAnsi"/>
              </w:rPr>
              <w:t>July 2023</w:t>
            </w:r>
          </w:p>
          <w:p w14:paraId="2242C26A" w14:textId="77777777" w:rsidR="008D50F9" w:rsidRPr="00F0527B" w:rsidRDefault="008D50F9" w:rsidP="00EB1A78">
            <w:pPr>
              <w:spacing w:line="360" w:lineRule="auto"/>
              <w:rPr>
                <w:rFonts w:cstheme="minorHAnsi"/>
              </w:rPr>
            </w:pPr>
            <w:r w:rsidRPr="00F0527B">
              <w:rPr>
                <w:rFonts w:cstheme="minorHAnsi"/>
              </w:rPr>
              <w:t xml:space="preserve"> </w:t>
            </w:r>
          </w:p>
        </w:tc>
      </w:tr>
    </w:tbl>
    <w:p w14:paraId="489BFFA8" w14:textId="783711BF" w:rsidR="008D50F9" w:rsidRPr="00F0527B" w:rsidRDefault="008D50F9" w:rsidP="00EB1A78">
      <w:pPr>
        <w:pStyle w:val="Heading1"/>
        <w:spacing w:line="360" w:lineRule="auto"/>
        <w:rPr>
          <w:rFonts w:asciiTheme="minorHAnsi" w:hAnsiTheme="minorHAnsi" w:cstheme="minorHAnsi"/>
        </w:rPr>
      </w:pPr>
    </w:p>
    <w:p w14:paraId="73B0BB0E" w14:textId="5E04ECDD" w:rsidR="00E53CE5" w:rsidRPr="00F0527B" w:rsidRDefault="00E53CE5" w:rsidP="00EB1A78">
      <w:pPr>
        <w:spacing w:line="360" w:lineRule="auto"/>
        <w:rPr>
          <w:rFonts w:cstheme="minorHAnsi"/>
        </w:rPr>
      </w:pPr>
    </w:p>
    <w:p w14:paraId="7DFFBFF6" w14:textId="57742CDD" w:rsidR="00E53CE5" w:rsidRPr="00F0527B" w:rsidRDefault="00E53CE5" w:rsidP="00EB1A78">
      <w:pPr>
        <w:spacing w:line="360" w:lineRule="auto"/>
        <w:rPr>
          <w:rFonts w:cstheme="minorHAnsi"/>
        </w:rPr>
      </w:pPr>
    </w:p>
    <w:p w14:paraId="1EE9F4BA" w14:textId="105E4044" w:rsidR="00E53CE5" w:rsidRPr="00F0527B" w:rsidRDefault="00E53CE5" w:rsidP="00EB1A78">
      <w:pPr>
        <w:spacing w:line="360" w:lineRule="auto"/>
        <w:rPr>
          <w:rFonts w:cstheme="minorHAnsi"/>
        </w:rPr>
      </w:pPr>
    </w:p>
    <w:p w14:paraId="0AD42921" w14:textId="083A81DA" w:rsidR="00E53CE5" w:rsidRPr="00F0527B" w:rsidRDefault="00E53CE5" w:rsidP="00EB1A78">
      <w:pPr>
        <w:spacing w:line="360" w:lineRule="auto"/>
        <w:rPr>
          <w:rFonts w:cstheme="minorHAnsi"/>
        </w:rPr>
      </w:pPr>
    </w:p>
    <w:p w14:paraId="479437C6" w14:textId="1C2C8DE2" w:rsidR="00E53CE5" w:rsidRPr="00F0527B" w:rsidRDefault="00E53CE5" w:rsidP="00EB1A78">
      <w:pPr>
        <w:spacing w:line="360" w:lineRule="auto"/>
        <w:rPr>
          <w:rFonts w:cstheme="minorHAnsi"/>
        </w:rPr>
      </w:pPr>
    </w:p>
    <w:p w14:paraId="4AD86ED2" w14:textId="77777777" w:rsidR="00E53CE5" w:rsidRPr="00F0527B" w:rsidRDefault="00E53CE5" w:rsidP="00EB1A78">
      <w:pPr>
        <w:spacing w:line="360" w:lineRule="auto"/>
        <w:rPr>
          <w:rFonts w:cstheme="minorHAnsi"/>
        </w:rPr>
      </w:pPr>
    </w:p>
    <w:p w14:paraId="6E7F3623" w14:textId="5D286103" w:rsidR="00C47EB2" w:rsidRPr="00F0527B" w:rsidRDefault="00C47EB2" w:rsidP="00EB1A78">
      <w:pPr>
        <w:pStyle w:val="Heading1"/>
        <w:spacing w:line="360" w:lineRule="auto"/>
        <w:rPr>
          <w:rFonts w:asciiTheme="minorHAnsi" w:hAnsiTheme="minorHAnsi" w:cstheme="minorHAnsi"/>
        </w:rPr>
      </w:pPr>
      <w:bookmarkStart w:id="2" w:name="_Toc141095380"/>
      <w:r w:rsidRPr="00F0527B">
        <w:rPr>
          <w:rFonts w:asciiTheme="minorHAnsi" w:hAnsiTheme="minorHAnsi" w:cstheme="minorHAnsi"/>
        </w:rPr>
        <w:lastRenderedPageBreak/>
        <w:t>Declaration</w:t>
      </w:r>
      <w:bookmarkEnd w:id="2"/>
      <w:r w:rsidRPr="00F0527B">
        <w:rPr>
          <w:rFonts w:asciiTheme="minorHAnsi" w:hAnsiTheme="minorHAnsi" w:cstheme="minorHAnsi"/>
        </w:rPr>
        <w:t xml:space="preserve"> </w:t>
      </w:r>
    </w:p>
    <w:p w14:paraId="214CD667" w14:textId="77777777" w:rsidR="00C47EB2" w:rsidRPr="00F0527B" w:rsidRDefault="00C47EB2" w:rsidP="00EB1A78">
      <w:pPr>
        <w:spacing w:line="360" w:lineRule="auto"/>
        <w:jc w:val="both"/>
        <w:rPr>
          <w:rFonts w:cstheme="minorHAnsi"/>
          <w:color w:val="000000" w:themeColor="text1"/>
          <w:sz w:val="24"/>
        </w:rPr>
      </w:pPr>
    </w:p>
    <w:p w14:paraId="1BC9E04C" w14:textId="77777777" w:rsidR="00C47EB2" w:rsidRPr="00F0527B" w:rsidRDefault="00C47EB2" w:rsidP="00EB1A78">
      <w:pPr>
        <w:spacing w:line="360" w:lineRule="auto"/>
        <w:jc w:val="both"/>
        <w:rPr>
          <w:rFonts w:cstheme="minorHAnsi"/>
          <w:color w:val="000000" w:themeColor="text1"/>
        </w:rPr>
      </w:pPr>
    </w:p>
    <w:p w14:paraId="2AAE83E6" w14:textId="77777777" w:rsidR="00C47EB2" w:rsidRPr="00F0527B" w:rsidRDefault="00C47EB2" w:rsidP="00EB1A78">
      <w:pPr>
        <w:spacing w:line="360" w:lineRule="auto"/>
        <w:jc w:val="both"/>
        <w:rPr>
          <w:rFonts w:cstheme="minorHAnsi"/>
          <w:color w:val="000000" w:themeColor="text1"/>
        </w:rPr>
      </w:pPr>
      <w:r w:rsidRPr="00F0527B">
        <w:rPr>
          <w:rFonts w:cstheme="minorHAnsi"/>
          <w:b/>
          <w:bCs/>
          <w:color w:val="000000" w:themeColor="text1"/>
        </w:rPr>
        <w:t xml:space="preserve"> </w:t>
      </w:r>
    </w:p>
    <w:p w14:paraId="0406E28E" w14:textId="62F4A78F" w:rsidR="00C47EB2" w:rsidRPr="00F0527B" w:rsidRDefault="00C47EB2" w:rsidP="00EB1A78">
      <w:pPr>
        <w:spacing w:line="360" w:lineRule="auto"/>
        <w:jc w:val="both"/>
        <w:rPr>
          <w:rFonts w:cstheme="minorHAnsi"/>
          <w:color w:val="000000" w:themeColor="text1"/>
        </w:rPr>
      </w:pPr>
      <w:r w:rsidRPr="00F0527B">
        <w:rPr>
          <w:rFonts w:cstheme="minorHAnsi"/>
          <w:color w:val="000000" w:themeColor="text1"/>
        </w:rPr>
        <w:t xml:space="preserve">I, Ethan Needham declare that I am the sole author of this Project; that all references cited have been consulted; that I have conducted all work of which this is a record, and that the finished work lies within the prescribed word limits. </w:t>
      </w:r>
    </w:p>
    <w:p w14:paraId="172E0674" w14:textId="77777777" w:rsidR="00C47EB2" w:rsidRPr="00F0527B" w:rsidRDefault="00C47EB2" w:rsidP="00EB1A78">
      <w:pPr>
        <w:spacing w:line="360" w:lineRule="auto"/>
        <w:jc w:val="both"/>
        <w:rPr>
          <w:rFonts w:cstheme="minorHAnsi"/>
          <w:color w:val="000000" w:themeColor="text1"/>
        </w:rPr>
      </w:pPr>
      <w:r w:rsidRPr="00F0527B">
        <w:rPr>
          <w:rFonts w:cstheme="minorHAnsi"/>
          <w:color w:val="000000" w:themeColor="text1"/>
        </w:rPr>
        <w:t xml:space="preserve"> </w:t>
      </w:r>
    </w:p>
    <w:p w14:paraId="5BBA51B4" w14:textId="77777777" w:rsidR="00C47EB2" w:rsidRPr="00F0527B" w:rsidRDefault="00C47EB2" w:rsidP="00EB1A78">
      <w:pPr>
        <w:spacing w:line="360" w:lineRule="auto"/>
        <w:jc w:val="both"/>
        <w:rPr>
          <w:rFonts w:cstheme="minorHAnsi"/>
          <w:color w:val="000000" w:themeColor="text1"/>
        </w:rPr>
      </w:pPr>
      <w:r w:rsidRPr="00F0527B">
        <w:rPr>
          <w:rFonts w:cstheme="minorHAnsi"/>
          <w:color w:val="000000" w:themeColor="text1"/>
        </w:rPr>
        <w:t xml:space="preserve"> </w:t>
      </w:r>
    </w:p>
    <w:p w14:paraId="15DD3DC3" w14:textId="77777777" w:rsidR="00C47EB2" w:rsidRPr="00F0527B" w:rsidRDefault="00C47EB2" w:rsidP="00EB1A78">
      <w:pPr>
        <w:spacing w:line="360" w:lineRule="auto"/>
        <w:jc w:val="both"/>
        <w:rPr>
          <w:rFonts w:cstheme="minorHAnsi"/>
          <w:color w:val="000000" w:themeColor="text1"/>
        </w:rPr>
      </w:pPr>
      <w:r w:rsidRPr="00F0527B">
        <w:rPr>
          <w:rFonts w:cstheme="minorHAnsi"/>
          <w:color w:val="000000" w:themeColor="text1"/>
        </w:rPr>
        <w:t xml:space="preserve">This work has not previously been accepted as part of any other degree submission. </w:t>
      </w:r>
    </w:p>
    <w:p w14:paraId="63970D5F" w14:textId="77777777" w:rsidR="00C47EB2" w:rsidRPr="00F0527B" w:rsidRDefault="00C47EB2" w:rsidP="00EB1A78">
      <w:pPr>
        <w:spacing w:line="360" w:lineRule="auto"/>
        <w:jc w:val="both"/>
        <w:rPr>
          <w:rFonts w:cstheme="minorHAnsi"/>
          <w:color w:val="000000" w:themeColor="text1"/>
        </w:rPr>
      </w:pPr>
      <w:r w:rsidRPr="00F0527B">
        <w:rPr>
          <w:rFonts w:cstheme="minorHAnsi"/>
          <w:color w:val="000000" w:themeColor="text1"/>
        </w:rPr>
        <w:t xml:space="preserve"> </w:t>
      </w:r>
    </w:p>
    <w:p w14:paraId="34E8E3CF" w14:textId="77777777" w:rsidR="00C47EB2" w:rsidRPr="00F0527B" w:rsidRDefault="00C47EB2" w:rsidP="00EB1A78">
      <w:pPr>
        <w:spacing w:line="360" w:lineRule="auto"/>
        <w:jc w:val="both"/>
        <w:rPr>
          <w:rFonts w:cstheme="minorHAnsi"/>
          <w:color w:val="000000" w:themeColor="text1"/>
        </w:rPr>
      </w:pPr>
      <w:r w:rsidRPr="00F0527B">
        <w:rPr>
          <w:rFonts w:cstheme="minorHAnsi"/>
          <w:color w:val="000000" w:themeColor="text1"/>
        </w:rPr>
        <w:t xml:space="preserve"> </w:t>
      </w:r>
    </w:p>
    <w:p w14:paraId="65783E0F" w14:textId="77777777" w:rsidR="00C47EB2" w:rsidRPr="00F0527B" w:rsidRDefault="00C47EB2" w:rsidP="00EB1A78">
      <w:pPr>
        <w:spacing w:line="360" w:lineRule="auto"/>
        <w:jc w:val="both"/>
        <w:rPr>
          <w:rFonts w:cstheme="minorHAnsi"/>
          <w:color w:val="000000" w:themeColor="text1"/>
        </w:rPr>
      </w:pPr>
    </w:p>
    <w:p w14:paraId="50F1B8B0" w14:textId="77777777" w:rsidR="00C47EB2" w:rsidRPr="00F0527B" w:rsidRDefault="00C47EB2" w:rsidP="00EB1A78">
      <w:pPr>
        <w:spacing w:line="360" w:lineRule="auto"/>
        <w:jc w:val="both"/>
        <w:rPr>
          <w:rFonts w:cstheme="minorHAnsi"/>
          <w:color w:val="000000" w:themeColor="text1"/>
        </w:rPr>
      </w:pPr>
      <w:r w:rsidRPr="00F0527B">
        <w:rPr>
          <w:rFonts w:cstheme="minorHAnsi"/>
          <w:color w:val="000000" w:themeColor="text1"/>
        </w:rPr>
        <w:t xml:space="preserve"> </w:t>
      </w:r>
      <w:r w:rsidRPr="00F0527B">
        <w:rPr>
          <w:rFonts w:cstheme="minorHAnsi"/>
          <w:b/>
          <w:bCs/>
          <w:i/>
          <w:iCs/>
          <w:color w:val="000000" w:themeColor="text1"/>
        </w:rPr>
        <w:t xml:space="preserve"> </w:t>
      </w:r>
    </w:p>
    <w:p w14:paraId="64471FB6" w14:textId="77777777" w:rsidR="00C47EB2" w:rsidRPr="00F0527B" w:rsidRDefault="00C47EB2" w:rsidP="00EB1A78">
      <w:pPr>
        <w:spacing w:line="360" w:lineRule="auto"/>
        <w:ind w:left="1440"/>
        <w:jc w:val="both"/>
        <w:rPr>
          <w:rFonts w:cstheme="minorHAnsi"/>
          <w:color w:val="000000" w:themeColor="text1"/>
        </w:rPr>
      </w:pPr>
      <w:r w:rsidRPr="00F0527B">
        <w:rPr>
          <w:rFonts w:cstheme="minorHAnsi"/>
          <w:b/>
          <w:bCs/>
          <w:i/>
          <w:iCs/>
          <w:color w:val="000000" w:themeColor="text1"/>
        </w:rPr>
        <w:t xml:space="preserve"> </w:t>
      </w:r>
    </w:p>
    <w:p w14:paraId="179878EA" w14:textId="79607CCF" w:rsidR="00C47EB2" w:rsidRPr="00F0527B" w:rsidRDefault="00C47EB2" w:rsidP="00EB1A78">
      <w:pPr>
        <w:spacing w:line="360" w:lineRule="auto"/>
        <w:ind w:left="1440"/>
        <w:jc w:val="both"/>
        <w:rPr>
          <w:rFonts w:cstheme="minorHAnsi"/>
          <w:color w:val="000000" w:themeColor="text1"/>
        </w:rPr>
      </w:pPr>
      <w:r w:rsidRPr="00F0527B">
        <w:rPr>
          <w:rFonts w:cstheme="minorHAnsi"/>
          <w:b/>
          <w:bCs/>
          <w:i/>
          <w:iCs/>
          <w:color w:val="000000" w:themeColor="text1"/>
        </w:rPr>
        <w:t xml:space="preserve">Date : </w:t>
      </w:r>
      <w:r w:rsidR="00CF1CA7" w:rsidRPr="00F0527B">
        <w:rPr>
          <w:rFonts w:cstheme="minorHAnsi"/>
          <w:b/>
          <w:bCs/>
          <w:i/>
          <w:iCs/>
          <w:color w:val="000000" w:themeColor="text1"/>
        </w:rPr>
        <w:t>21/07/2023</w:t>
      </w:r>
      <w:r w:rsidRPr="00F0527B">
        <w:rPr>
          <w:rFonts w:cstheme="minorHAnsi"/>
          <w:b/>
          <w:bCs/>
          <w:i/>
          <w:iCs/>
          <w:color w:val="000000" w:themeColor="text1"/>
        </w:rPr>
        <w:t xml:space="preserve"> </w:t>
      </w:r>
    </w:p>
    <w:p w14:paraId="4F635CC8" w14:textId="77777777" w:rsidR="00C47EB2" w:rsidRPr="00F0527B" w:rsidRDefault="00C47EB2" w:rsidP="00EB1A78">
      <w:pPr>
        <w:spacing w:line="360" w:lineRule="auto"/>
        <w:ind w:left="1440"/>
        <w:jc w:val="both"/>
        <w:rPr>
          <w:rFonts w:cstheme="minorHAnsi"/>
          <w:color w:val="000000" w:themeColor="text1"/>
        </w:rPr>
      </w:pPr>
      <w:r w:rsidRPr="00F0527B">
        <w:rPr>
          <w:rFonts w:cstheme="minorHAnsi"/>
          <w:b/>
          <w:bCs/>
          <w:i/>
          <w:iCs/>
          <w:color w:val="000000" w:themeColor="text1"/>
        </w:rPr>
        <w:t xml:space="preserve"> </w:t>
      </w:r>
    </w:p>
    <w:p w14:paraId="31EB5234" w14:textId="77777777" w:rsidR="00C47EB2" w:rsidRPr="00F0527B" w:rsidRDefault="00C47EB2" w:rsidP="00EB1A78">
      <w:pPr>
        <w:spacing w:line="360" w:lineRule="auto"/>
        <w:ind w:left="1440"/>
        <w:jc w:val="both"/>
        <w:rPr>
          <w:rFonts w:cstheme="minorHAnsi"/>
          <w:color w:val="000000" w:themeColor="text1"/>
        </w:rPr>
      </w:pPr>
      <w:r w:rsidRPr="00F0527B">
        <w:rPr>
          <w:rFonts w:cstheme="minorHAnsi"/>
          <w:b/>
          <w:bCs/>
          <w:i/>
          <w:iCs/>
          <w:color w:val="000000" w:themeColor="text1"/>
        </w:rPr>
        <w:t xml:space="preserve"> </w:t>
      </w:r>
    </w:p>
    <w:p w14:paraId="2BBD5DCC" w14:textId="77777777" w:rsidR="00C47EB2" w:rsidRPr="00F0527B" w:rsidRDefault="00C47EB2" w:rsidP="00EB1A78">
      <w:pPr>
        <w:spacing w:line="360" w:lineRule="auto"/>
        <w:jc w:val="both"/>
        <w:rPr>
          <w:rFonts w:cstheme="minorHAnsi"/>
          <w:color w:val="000000" w:themeColor="text1"/>
        </w:rPr>
      </w:pPr>
    </w:p>
    <w:p w14:paraId="1AC42AD6" w14:textId="77777777" w:rsidR="00C47EB2" w:rsidRPr="00F0527B" w:rsidRDefault="00C47EB2" w:rsidP="00EB1A78">
      <w:pPr>
        <w:spacing w:line="360" w:lineRule="auto"/>
        <w:jc w:val="both"/>
        <w:rPr>
          <w:rFonts w:cstheme="minorHAnsi"/>
          <w:color w:val="000000" w:themeColor="text1"/>
        </w:rPr>
      </w:pPr>
    </w:p>
    <w:p w14:paraId="72AC1168" w14:textId="77777777" w:rsidR="00C47EB2" w:rsidRPr="00F0527B" w:rsidRDefault="00C47EB2" w:rsidP="00EB1A78">
      <w:pPr>
        <w:spacing w:line="360" w:lineRule="auto"/>
        <w:jc w:val="both"/>
        <w:rPr>
          <w:rFonts w:cstheme="minorHAnsi"/>
          <w:b/>
          <w:bCs/>
          <w:color w:val="000000" w:themeColor="text1"/>
          <w:kern w:val="32"/>
        </w:rPr>
      </w:pPr>
    </w:p>
    <w:p w14:paraId="612984C9" w14:textId="77777777" w:rsidR="00C47EB2" w:rsidRPr="00F0527B" w:rsidRDefault="00C47EB2" w:rsidP="00EB1A78">
      <w:pPr>
        <w:spacing w:line="360" w:lineRule="auto"/>
        <w:jc w:val="both"/>
        <w:rPr>
          <w:rFonts w:cstheme="minorHAnsi"/>
          <w:b/>
          <w:bCs/>
          <w:color w:val="000000" w:themeColor="text1"/>
          <w:kern w:val="32"/>
        </w:rPr>
      </w:pPr>
    </w:p>
    <w:p w14:paraId="4AA5D78E" w14:textId="77777777" w:rsidR="00C47EB2" w:rsidRPr="00F0527B" w:rsidRDefault="00C47EB2" w:rsidP="00EB1A78">
      <w:pPr>
        <w:spacing w:line="360" w:lineRule="auto"/>
        <w:jc w:val="both"/>
        <w:rPr>
          <w:rFonts w:cstheme="minorHAnsi"/>
          <w:b/>
          <w:bCs/>
          <w:color w:val="000000" w:themeColor="text1"/>
          <w:kern w:val="32"/>
        </w:rPr>
      </w:pPr>
    </w:p>
    <w:p w14:paraId="7AE44414" w14:textId="77777777" w:rsidR="00C47EB2" w:rsidRPr="00F0527B" w:rsidRDefault="00C47EB2" w:rsidP="00EB1A78">
      <w:pPr>
        <w:spacing w:line="360" w:lineRule="auto"/>
        <w:jc w:val="both"/>
        <w:rPr>
          <w:rFonts w:cstheme="minorHAnsi"/>
          <w:b/>
          <w:bCs/>
          <w:color w:val="000000" w:themeColor="text1"/>
          <w:kern w:val="32"/>
        </w:rPr>
      </w:pPr>
    </w:p>
    <w:p w14:paraId="28039F2E" w14:textId="77777777" w:rsidR="00C47EB2" w:rsidRPr="00F0527B" w:rsidRDefault="00C47EB2" w:rsidP="00EB1A78">
      <w:pPr>
        <w:spacing w:line="360" w:lineRule="auto"/>
        <w:jc w:val="both"/>
        <w:rPr>
          <w:rFonts w:cstheme="minorHAnsi"/>
          <w:b/>
          <w:bCs/>
          <w:color w:val="000000" w:themeColor="text1"/>
          <w:kern w:val="32"/>
        </w:rPr>
      </w:pPr>
    </w:p>
    <w:p w14:paraId="4E24AF6D" w14:textId="2B155824" w:rsidR="00C47EB2" w:rsidRPr="00F0527B" w:rsidRDefault="00C47EB2" w:rsidP="00EB1A78">
      <w:pPr>
        <w:pStyle w:val="Heading1"/>
        <w:spacing w:line="360" w:lineRule="auto"/>
        <w:rPr>
          <w:rFonts w:asciiTheme="minorHAnsi" w:hAnsiTheme="minorHAnsi" w:cstheme="minorHAnsi"/>
        </w:rPr>
      </w:pPr>
      <w:bookmarkStart w:id="3" w:name="_Toc141095381"/>
      <w:r w:rsidRPr="00F0527B">
        <w:rPr>
          <w:rFonts w:asciiTheme="minorHAnsi" w:hAnsiTheme="minorHAnsi" w:cstheme="minorHAnsi"/>
        </w:rPr>
        <w:lastRenderedPageBreak/>
        <w:t>Form of Consent</w:t>
      </w:r>
      <w:bookmarkEnd w:id="3"/>
    </w:p>
    <w:p w14:paraId="706AD11F" w14:textId="77777777" w:rsidR="00C47EB2" w:rsidRPr="00F0527B" w:rsidRDefault="00C47EB2" w:rsidP="00EB1A78">
      <w:pPr>
        <w:autoSpaceDE w:val="0"/>
        <w:autoSpaceDN w:val="0"/>
        <w:adjustRightInd w:val="0"/>
        <w:spacing w:line="360" w:lineRule="auto"/>
        <w:ind w:left="1440"/>
        <w:jc w:val="both"/>
        <w:rPr>
          <w:rFonts w:cstheme="minorHAnsi"/>
          <w:b/>
          <w:bCs/>
          <w:i/>
          <w:iCs/>
          <w:color w:val="000000" w:themeColor="text1"/>
          <w:sz w:val="24"/>
        </w:rPr>
      </w:pPr>
    </w:p>
    <w:p w14:paraId="4CE57B03" w14:textId="77777777" w:rsidR="00C47EB2" w:rsidRPr="00F0527B" w:rsidRDefault="00C47EB2" w:rsidP="00EB1A78">
      <w:pPr>
        <w:autoSpaceDE w:val="0"/>
        <w:autoSpaceDN w:val="0"/>
        <w:adjustRightInd w:val="0"/>
        <w:spacing w:line="360" w:lineRule="auto"/>
        <w:ind w:left="1440"/>
        <w:jc w:val="both"/>
        <w:rPr>
          <w:rFonts w:cstheme="minorHAnsi"/>
          <w:b/>
          <w:bCs/>
          <w:i/>
          <w:iCs/>
          <w:color w:val="000000" w:themeColor="text1"/>
        </w:rPr>
      </w:pPr>
    </w:p>
    <w:p w14:paraId="1AACF989" w14:textId="77777777" w:rsidR="00C47EB2" w:rsidRPr="00F0527B" w:rsidRDefault="00C47EB2" w:rsidP="00EB1A78">
      <w:pPr>
        <w:autoSpaceDE w:val="0"/>
        <w:autoSpaceDN w:val="0"/>
        <w:adjustRightInd w:val="0"/>
        <w:spacing w:line="360" w:lineRule="auto"/>
        <w:ind w:left="1440"/>
        <w:jc w:val="both"/>
        <w:rPr>
          <w:rFonts w:cstheme="minorHAnsi"/>
          <w:b/>
          <w:bCs/>
          <w:i/>
          <w:iCs/>
          <w:color w:val="000000" w:themeColor="text1"/>
        </w:rPr>
      </w:pPr>
    </w:p>
    <w:p w14:paraId="78EDAF45" w14:textId="30A2EA94" w:rsidR="00C47EB2" w:rsidRPr="00F0527B" w:rsidRDefault="00C47EB2" w:rsidP="00EB1A78">
      <w:pPr>
        <w:spacing w:after="40" w:line="360" w:lineRule="auto"/>
        <w:jc w:val="both"/>
        <w:rPr>
          <w:rFonts w:cstheme="minorHAnsi"/>
          <w:color w:val="000000" w:themeColor="text1"/>
        </w:rPr>
      </w:pPr>
      <w:r w:rsidRPr="00F0527B">
        <w:rPr>
          <w:rFonts w:cstheme="minorHAnsi"/>
          <w:color w:val="000000" w:themeColor="text1"/>
        </w:rPr>
        <w:t>I,</w:t>
      </w:r>
      <w:r w:rsidRPr="00F0527B">
        <w:rPr>
          <w:rFonts w:cstheme="minorHAnsi"/>
          <w:b/>
          <w:bCs/>
          <w:color w:val="000000" w:themeColor="text1"/>
        </w:rPr>
        <w:t xml:space="preserve"> </w:t>
      </w:r>
      <w:r w:rsidRPr="00F0527B">
        <w:rPr>
          <w:rFonts w:cstheme="minorHAnsi"/>
          <w:color w:val="000000" w:themeColor="text1"/>
        </w:rPr>
        <w:t xml:space="preserve">Ethan Needham hereby consent that my Project, submitted in candidature for the </w:t>
      </w:r>
      <w:r w:rsidRPr="00F0527B">
        <w:rPr>
          <w:rFonts w:cstheme="minorHAnsi"/>
          <w:i/>
          <w:color w:val="000000" w:themeColor="text1"/>
          <w:u w:val="single"/>
        </w:rPr>
        <w:t xml:space="preserve">B.Sc. (Hons) Computing (Computer Networks and Cybersecurity) </w:t>
      </w:r>
      <w:r w:rsidRPr="00F0527B">
        <w:rPr>
          <w:rFonts w:cs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169D43D" w14:textId="77777777" w:rsidR="00C47EB2" w:rsidRPr="00F0527B" w:rsidRDefault="00C47EB2" w:rsidP="00EB1A78">
      <w:pPr>
        <w:spacing w:line="360" w:lineRule="auto"/>
        <w:ind w:left="1440"/>
        <w:jc w:val="both"/>
        <w:rPr>
          <w:rFonts w:cstheme="minorHAnsi"/>
          <w:b/>
          <w:bCs/>
          <w:color w:val="000000" w:themeColor="text1"/>
        </w:rPr>
      </w:pPr>
    </w:p>
    <w:p w14:paraId="640010D5" w14:textId="77777777" w:rsidR="00C47EB2" w:rsidRPr="00F0527B" w:rsidRDefault="00C47EB2" w:rsidP="00EB1A78">
      <w:pPr>
        <w:spacing w:line="360" w:lineRule="auto"/>
        <w:ind w:left="1440"/>
        <w:jc w:val="both"/>
        <w:rPr>
          <w:rFonts w:cstheme="minorHAnsi"/>
          <w:b/>
          <w:bCs/>
          <w:color w:val="000000" w:themeColor="text1"/>
        </w:rPr>
      </w:pPr>
    </w:p>
    <w:p w14:paraId="7192B210" w14:textId="77777777" w:rsidR="00C47EB2" w:rsidRPr="00F0527B" w:rsidRDefault="00C47EB2" w:rsidP="00EB1A78">
      <w:pPr>
        <w:spacing w:line="360" w:lineRule="auto"/>
        <w:ind w:left="1440"/>
        <w:jc w:val="both"/>
        <w:rPr>
          <w:rFonts w:cstheme="minorHAnsi"/>
          <w:color w:val="000000" w:themeColor="text1"/>
        </w:rPr>
      </w:pPr>
    </w:p>
    <w:p w14:paraId="23C6053A" w14:textId="77777777" w:rsidR="00C47EB2" w:rsidRPr="00F0527B" w:rsidRDefault="00C47EB2" w:rsidP="00EB1A78">
      <w:pPr>
        <w:spacing w:line="360" w:lineRule="auto"/>
        <w:ind w:left="1440"/>
        <w:jc w:val="both"/>
        <w:rPr>
          <w:rFonts w:cstheme="minorHAnsi"/>
          <w:color w:val="000000" w:themeColor="text1"/>
        </w:rPr>
      </w:pPr>
      <w:r w:rsidRPr="00F0527B">
        <w:rPr>
          <w:rFonts w:cstheme="minorHAnsi"/>
          <w:b/>
          <w:bCs/>
          <w:i/>
          <w:iCs/>
          <w:color w:val="000000" w:themeColor="text1"/>
        </w:rPr>
        <w:t xml:space="preserve">  </w:t>
      </w:r>
    </w:p>
    <w:p w14:paraId="7EC34DD2" w14:textId="0CB213E1" w:rsidR="00C47EB2" w:rsidRPr="00F0527B" w:rsidRDefault="00C47EB2" w:rsidP="00EB1A78">
      <w:pPr>
        <w:spacing w:line="360" w:lineRule="auto"/>
        <w:rPr>
          <w:rFonts w:cstheme="minorHAnsi"/>
        </w:rPr>
      </w:pPr>
      <w:r w:rsidRPr="00F0527B">
        <w:rPr>
          <w:rFonts w:cstheme="minorHAnsi"/>
          <w:b/>
          <w:bCs/>
          <w:i/>
          <w:iCs/>
          <w:color w:val="000000" w:themeColor="text1"/>
        </w:rPr>
        <w:tab/>
      </w:r>
      <w:r w:rsidRPr="00F0527B">
        <w:rPr>
          <w:rFonts w:cstheme="minorHAnsi"/>
          <w:b/>
          <w:bCs/>
          <w:i/>
          <w:iCs/>
          <w:color w:val="000000" w:themeColor="text1"/>
        </w:rPr>
        <w:tab/>
        <w:t xml:space="preserve">Date : </w:t>
      </w:r>
      <w:r w:rsidR="00CF1CA7" w:rsidRPr="00F0527B">
        <w:rPr>
          <w:rFonts w:cstheme="minorHAnsi"/>
          <w:b/>
          <w:bCs/>
          <w:i/>
          <w:iCs/>
          <w:color w:val="000000" w:themeColor="text1"/>
        </w:rPr>
        <w:t>21/07/2023</w:t>
      </w:r>
    </w:p>
    <w:p w14:paraId="603D64E8" w14:textId="77777777" w:rsidR="00C47EB2" w:rsidRPr="00F0527B" w:rsidRDefault="00C47EB2" w:rsidP="00EB1A78">
      <w:pPr>
        <w:pStyle w:val="Heading1"/>
        <w:spacing w:line="360" w:lineRule="auto"/>
        <w:rPr>
          <w:rFonts w:asciiTheme="minorHAnsi" w:hAnsiTheme="minorHAnsi" w:cstheme="minorHAnsi"/>
        </w:rPr>
      </w:pPr>
    </w:p>
    <w:p w14:paraId="3204457D" w14:textId="77777777" w:rsidR="00C47EB2" w:rsidRPr="00F0527B" w:rsidRDefault="00C47EB2" w:rsidP="00EB1A78">
      <w:pPr>
        <w:pStyle w:val="Heading1"/>
        <w:spacing w:line="360" w:lineRule="auto"/>
        <w:rPr>
          <w:rFonts w:asciiTheme="minorHAnsi" w:hAnsiTheme="minorHAnsi" w:cstheme="minorHAnsi"/>
        </w:rPr>
      </w:pPr>
    </w:p>
    <w:p w14:paraId="0AAE514F" w14:textId="77777777" w:rsidR="00C47EB2" w:rsidRPr="00F0527B" w:rsidRDefault="00C47EB2" w:rsidP="00EB1A78">
      <w:pPr>
        <w:pStyle w:val="Heading1"/>
        <w:spacing w:line="360" w:lineRule="auto"/>
        <w:rPr>
          <w:rFonts w:asciiTheme="minorHAnsi" w:hAnsiTheme="minorHAnsi" w:cstheme="minorHAnsi"/>
        </w:rPr>
      </w:pPr>
    </w:p>
    <w:p w14:paraId="1A94917D" w14:textId="77777777" w:rsidR="00C47EB2" w:rsidRPr="00F0527B" w:rsidRDefault="00C47EB2" w:rsidP="00EB1A78">
      <w:pPr>
        <w:pStyle w:val="Heading1"/>
        <w:spacing w:line="360" w:lineRule="auto"/>
        <w:rPr>
          <w:rFonts w:asciiTheme="minorHAnsi" w:hAnsiTheme="minorHAnsi" w:cstheme="minorHAnsi"/>
        </w:rPr>
      </w:pPr>
    </w:p>
    <w:p w14:paraId="5EB18D57" w14:textId="77777777" w:rsidR="00C47EB2" w:rsidRPr="00F0527B" w:rsidRDefault="00C47EB2" w:rsidP="00EB1A78">
      <w:pPr>
        <w:pStyle w:val="Heading1"/>
        <w:spacing w:line="360" w:lineRule="auto"/>
        <w:rPr>
          <w:rFonts w:asciiTheme="minorHAnsi" w:hAnsiTheme="minorHAnsi" w:cstheme="minorHAnsi"/>
        </w:rPr>
      </w:pPr>
    </w:p>
    <w:p w14:paraId="6DFFC457" w14:textId="77777777" w:rsidR="00C47EB2" w:rsidRPr="00F0527B" w:rsidRDefault="00C47EB2" w:rsidP="00EB1A78">
      <w:pPr>
        <w:pStyle w:val="Heading1"/>
        <w:spacing w:line="360" w:lineRule="auto"/>
        <w:rPr>
          <w:rFonts w:asciiTheme="minorHAnsi" w:hAnsiTheme="minorHAnsi" w:cstheme="minorHAnsi"/>
        </w:rPr>
      </w:pPr>
    </w:p>
    <w:p w14:paraId="3D009104" w14:textId="77777777" w:rsidR="00C47EB2" w:rsidRPr="00F0527B" w:rsidRDefault="00C47EB2" w:rsidP="00EB1A78">
      <w:pPr>
        <w:pStyle w:val="Heading1"/>
        <w:spacing w:line="360" w:lineRule="auto"/>
        <w:rPr>
          <w:rFonts w:asciiTheme="minorHAnsi" w:hAnsiTheme="minorHAnsi" w:cstheme="minorHAnsi"/>
        </w:rPr>
      </w:pPr>
    </w:p>
    <w:p w14:paraId="26475FEC" w14:textId="77777777" w:rsidR="00C47EB2" w:rsidRPr="00F0527B" w:rsidRDefault="00C47EB2" w:rsidP="00EB1A78">
      <w:pPr>
        <w:spacing w:line="360" w:lineRule="auto"/>
        <w:rPr>
          <w:rFonts w:cstheme="minorHAnsi"/>
        </w:rPr>
      </w:pPr>
    </w:p>
    <w:p w14:paraId="49792B64" w14:textId="69DB53BC" w:rsidR="00D87462" w:rsidRPr="00F0527B" w:rsidRDefault="00A63416" w:rsidP="00EB1A78">
      <w:pPr>
        <w:pStyle w:val="Heading1"/>
        <w:spacing w:line="360" w:lineRule="auto"/>
        <w:rPr>
          <w:rFonts w:asciiTheme="minorHAnsi" w:hAnsiTheme="minorHAnsi" w:cstheme="minorHAnsi"/>
        </w:rPr>
      </w:pPr>
      <w:bookmarkStart w:id="4" w:name="_Toc141095382"/>
      <w:r w:rsidRPr="00F0527B">
        <w:rPr>
          <w:rFonts w:asciiTheme="minorHAnsi" w:hAnsiTheme="minorHAnsi" w:cstheme="minorHAnsi"/>
        </w:rPr>
        <w:lastRenderedPageBreak/>
        <w:t>Acknowledgements</w:t>
      </w:r>
      <w:bookmarkEnd w:id="4"/>
    </w:p>
    <w:p w14:paraId="6911EDFF" w14:textId="513BE50D" w:rsidR="00A63416" w:rsidRPr="00F0527B" w:rsidRDefault="00FC6831" w:rsidP="00EB1A78">
      <w:pPr>
        <w:spacing w:line="360" w:lineRule="auto"/>
        <w:rPr>
          <w:rFonts w:cstheme="minorHAnsi"/>
        </w:rPr>
      </w:pPr>
      <w:r w:rsidRPr="00F0527B">
        <w:rPr>
          <w:rFonts w:cstheme="minorHAnsi"/>
        </w:rPr>
        <w:t>I would like to give thanks and acknowledge my manager (Rhys Bryant) for making this work possible. His guidance and advice helped me navigate all stages of conducting this project.</w:t>
      </w:r>
    </w:p>
    <w:p w14:paraId="01CF04D5" w14:textId="6EF58996" w:rsidR="00FC6831" w:rsidRPr="00F0527B" w:rsidRDefault="00FC6831" w:rsidP="00EB1A78">
      <w:pPr>
        <w:spacing w:line="360" w:lineRule="auto"/>
        <w:rPr>
          <w:rFonts w:cstheme="minorHAnsi"/>
        </w:rPr>
      </w:pPr>
      <w:r w:rsidRPr="00F0527B">
        <w:rPr>
          <w:rFonts w:cstheme="minorHAnsi"/>
        </w:rPr>
        <w:t xml:space="preserve">I would also like to give thanks to my respective teachers / advisors </w:t>
      </w:r>
      <w:r w:rsidR="004D0388" w:rsidRPr="00F0527B">
        <w:rPr>
          <w:rFonts w:cstheme="minorHAnsi"/>
        </w:rPr>
        <w:t>(</w:t>
      </w:r>
      <w:r w:rsidR="00974D3F" w:rsidRPr="00F0527B">
        <w:rPr>
          <w:rFonts w:cstheme="minorHAnsi"/>
        </w:rPr>
        <w:t xml:space="preserve">Tim Bashford and </w:t>
      </w:r>
      <w:r w:rsidR="004D0388" w:rsidRPr="00F0527B">
        <w:rPr>
          <w:rFonts w:cstheme="minorHAnsi"/>
        </w:rPr>
        <w:t>Stephen Hole</w:t>
      </w:r>
      <w:r w:rsidR="00974D3F" w:rsidRPr="00F0527B">
        <w:rPr>
          <w:rFonts w:cstheme="minorHAnsi"/>
        </w:rPr>
        <w:t xml:space="preserve">) </w:t>
      </w:r>
      <w:r w:rsidR="004D0388" w:rsidRPr="00F0527B">
        <w:rPr>
          <w:rFonts w:cstheme="minorHAnsi"/>
        </w:rPr>
        <w:t>again, for guidance and advice throughout all stages of the project.</w:t>
      </w:r>
    </w:p>
    <w:p w14:paraId="6DCD875E" w14:textId="74323169" w:rsidR="004D0388" w:rsidRPr="00F0527B" w:rsidRDefault="004D0388" w:rsidP="00EB1A78">
      <w:pPr>
        <w:spacing w:line="360" w:lineRule="auto"/>
        <w:rPr>
          <w:rFonts w:cstheme="minorHAnsi"/>
        </w:rPr>
      </w:pPr>
      <w:r w:rsidRPr="00F0527B">
        <w:rPr>
          <w:rFonts w:cstheme="minorHAnsi"/>
        </w:rPr>
        <w:t xml:space="preserve">I am deeply grateful to my parents (John Needham and Tracey Needham) </w:t>
      </w:r>
      <w:r w:rsidR="009A233C" w:rsidRPr="00F0527B">
        <w:rPr>
          <w:rFonts w:cstheme="minorHAnsi"/>
        </w:rPr>
        <w:t>for their encouragement, gratitude, support, and genuine interest in my academic accomplishments.</w:t>
      </w:r>
    </w:p>
    <w:p w14:paraId="566D4217" w14:textId="7E85CDFD" w:rsidR="004D0388" w:rsidRPr="00F0527B" w:rsidRDefault="004D0388" w:rsidP="00EB1A78">
      <w:pPr>
        <w:spacing w:line="360" w:lineRule="auto"/>
        <w:rPr>
          <w:rFonts w:cstheme="minorHAnsi"/>
        </w:rPr>
      </w:pPr>
      <w:r w:rsidRPr="00F0527B">
        <w:rPr>
          <w:rFonts w:cstheme="minorHAnsi"/>
        </w:rPr>
        <w:t xml:space="preserve">Finally, I thank my girlfriend (Sophie Wilkinson) for her continued interest and support in my endeavours, being a voice of reason and for being </w:t>
      </w:r>
      <w:r w:rsidR="009A233C" w:rsidRPr="00F0527B">
        <w:rPr>
          <w:rFonts w:cstheme="minorHAnsi"/>
        </w:rPr>
        <w:t>a way to mentally reset.</w:t>
      </w:r>
    </w:p>
    <w:p w14:paraId="6E3C631C" w14:textId="77777777" w:rsidR="009A233C" w:rsidRPr="00F0527B" w:rsidRDefault="009A233C" w:rsidP="00EB1A78">
      <w:pPr>
        <w:spacing w:line="360" w:lineRule="auto"/>
        <w:rPr>
          <w:rFonts w:cstheme="minorHAnsi"/>
        </w:rPr>
      </w:pPr>
    </w:p>
    <w:p w14:paraId="3F8B2CAC" w14:textId="77777777" w:rsidR="00C47EB2" w:rsidRPr="00F0527B" w:rsidRDefault="00C47EB2" w:rsidP="00EB1A78">
      <w:pPr>
        <w:spacing w:line="360" w:lineRule="auto"/>
        <w:rPr>
          <w:rFonts w:cstheme="minorHAnsi"/>
        </w:rPr>
      </w:pPr>
    </w:p>
    <w:p w14:paraId="2DF3132F" w14:textId="77777777" w:rsidR="00C47EB2" w:rsidRPr="00F0527B" w:rsidRDefault="00C47EB2" w:rsidP="00EB1A78">
      <w:pPr>
        <w:spacing w:line="360" w:lineRule="auto"/>
        <w:rPr>
          <w:rFonts w:cstheme="minorHAnsi"/>
        </w:rPr>
      </w:pPr>
    </w:p>
    <w:p w14:paraId="1A53AAFE" w14:textId="77777777" w:rsidR="00C47EB2" w:rsidRPr="00F0527B" w:rsidRDefault="00C47EB2" w:rsidP="00EB1A78">
      <w:pPr>
        <w:spacing w:line="360" w:lineRule="auto"/>
        <w:rPr>
          <w:rFonts w:cstheme="minorHAnsi"/>
        </w:rPr>
      </w:pPr>
    </w:p>
    <w:p w14:paraId="4FE67892" w14:textId="77777777" w:rsidR="00C47EB2" w:rsidRPr="00F0527B" w:rsidRDefault="00C47EB2" w:rsidP="00EB1A78">
      <w:pPr>
        <w:spacing w:line="360" w:lineRule="auto"/>
        <w:rPr>
          <w:rFonts w:cstheme="minorHAnsi"/>
        </w:rPr>
      </w:pPr>
    </w:p>
    <w:p w14:paraId="0A58C361" w14:textId="77777777" w:rsidR="00C47EB2" w:rsidRPr="00F0527B" w:rsidRDefault="00C47EB2" w:rsidP="00EB1A78">
      <w:pPr>
        <w:spacing w:line="360" w:lineRule="auto"/>
        <w:rPr>
          <w:rFonts w:cstheme="minorHAnsi"/>
        </w:rPr>
      </w:pPr>
    </w:p>
    <w:p w14:paraId="21B47B24" w14:textId="77777777" w:rsidR="00C47EB2" w:rsidRPr="00F0527B" w:rsidRDefault="00C47EB2" w:rsidP="00EB1A78">
      <w:pPr>
        <w:spacing w:line="360" w:lineRule="auto"/>
        <w:rPr>
          <w:rFonts w:cstheme="minorHAnsi"/>
        </w:rPr>
      </w:pPr>
    </w:p>
    <w:p w14:paraId="1C3853B5" w14:textId="77777777" w:rsidR="00C47EB2" w:rsidRPr="00F0527B" w:rsidRDefault="00C47EB2" w:rsidP="00EB1A78">
      <w:pPr>
        <w:spacing w:line="360" w:lineRule="auto"/>
        <w:rPr>
          <w:rFonts w:cstheme="minorHAnsi"/>
        </w:rPr>
      </w:pPr>
    </w:p>
    <w:p w14:paraId="0DBE2B55" w14:textId="77777777" w:rsidR="00C47EB2" w:rsidRPr="00F0527B" w:rsidRDefault="00C47EB2" w:rsidP="00EB1A78">
      <w:pPr>
        <w:spacing w:line="360" w:lineRule="auto"/>
        <w:rPr>
          <w:rFonts w:cstheme="minorHAnsi"/>
        </w:rPr>
      </w:pPr>
    </w:p>
    <w:p w14:paraId="7E5A6F7D" w14:textId="77777777" w:rsidR="00C47EB2" w:rsidRPr="00F0527B" w:rsidRDefault="00C47EB2" w:rsidP="00EB1A78">
      <w:pPr>
        <w:spacing w:line="360" w:lineRule="auto"/>
        <w:rPr>
          <w:rFonts w:cstheme="minorHAnsi"/>
        </w:rPr>
      </w:pPr>
    </w:p>
    <w:p w14:paraId="721FD449" w14:textId="77777777" w:rsidR="00C47EB2" w:rsidRPr="00F0527B" w:rsidRDefault="00C47EB2" w:rsidP="00EB1A78">
      <w:pPr>
        <w:spacing w:line="360" w:lineRule="auto"/>
        <w:rPr>
          <w:rFonts w:cstheme="minorHAnsi"/>
        </w:rPr>
      </w:pPr>
    </w:p>
    <w:p w14:paraId="43199BB3" w14:textId="77777777" w:rsidR="00C47EB2" w:rsidRPr="00F0527B" w:rsidRDefault="00C47EB2" w:rsidP="00EB1A78">
      <w:pPr>
        <w:spacing w:line="360" w:lineRule="auto"/>
        <w:rPr>
          <w:rFonts w:cstheme="minorHAnsi"/>
        </w:rPr>
      </w:pPr>
    </w:p>
    <w:p w14:paraId="199A8EF3" w14:textId="77777777" w:rsidR="00C47EB2" w:rsidRPr="00F0527B" w:rsidRDefault="00C47EB2" w:rsidP="00EB1A78">
      <w:pPr>
        <w:spacing w:line="360" w:lineRule="auto"/>
        <w:rPr>
          <w:rFonts w:cstheme="minorHAnsi"/>
        </w:rPr>
      </w:pPr>
    </w:p>
    <w:p w14:paraId="6FD1CA03" w14:textId="77777777" w:rsidR="00C47EB2" w:rsidRPr="00F0527B" w:rsidRDefault="00C47EB2" w:rsidP="00EB1A78">
      <w:pPr>
        <w:spacing w:line="360" w:lineRule="auto"/>
        <w:rPr>
          <w:rFonts w:cstheme="minorHAnsi"/>
        </w:rPr>
      </w:pPr>
    </w:p>
    <w:p w14:paraId="50796057" w14:textId="77777777" w:rsidR="00C47EB2" w:rsidRPr="00F0527B" w:rsidRDefault="00C47EB2" w:rsidP="00EB1A78">
      <w:pPr>
        <w:spacing w:line="360" w:lineRule="auto"/>
        <w:rPr>
          <w:rFonts w:cstheme="minorHAnsi"/>
        </w:rPr>
      </w:pPr>
    </w:p>
    <w:p w14:paraId="090BA241" w14:textId="77777777" w:rsidR="00C47EB2" w:rsidRPr="00F0527B" w:rsidRDefault="00C47EB2" w:rsidP="00EB1A78">
      <w:pPr>
        <w:spacing w:line="360" w:lineRule="auto"/>
        <w:rPr>
          <w:rFonts w:cstheme="minorHAnsi"/>
        </w:rPr>
      </w:pPr>
    </w:p>
    <w:p w14:paraId="567FDA1A" w14:textId="77777777" w:rsidR="00C47EB2" w:rsidRPr="00F0527B" w:rsidRDefault="00C47EB2" w:rsidP="00EB1A78">
      <w:pPr>
        <w:spacing w:line="360" w:lineRule="auto"/>
        <w:rPr>
          <w:rFonts w:cstheme="minorHAnsi"/>
        </w:rPr>
      </w:pPr>
    </w:p>
    <w:sdt>
      <w:sdtPr>
        <w:rPr>
          <w:rFonts w:asciiTheme="minorHAnsi" w:eastAsiaTheme="minorHAnsi" w:hAnsiTheme="minorHAnsi" w:cstheme="minorHAnsi"/>
          <w:color w:val="auto"/>
          <w:sz w:val="22"/>
          <w:szCs w:val="22"/>
          <w:lang w:val="en-GB"/>
        </w:rPr>
        <w:id w:val="1137682670"/>
        <w:docPartObj>
          <w:docPartGallery w:val="Table of Contents"/>
          <w:docPartUnique/>
        </w:docPartObj>
      </w:sdtPr>
      <w:sdtEndPr>
        <w:rPr>
          <w:b/>
          <w:bCs/>
          <w:noProof/>
        </w:rPr>
      </w:sdtEndPr>
      <w:sdtContent>
        <w:p w14:paraId="2FD6FC87" w14:textId="4D0D91A9" w:rsidR="00A63416" w:rsidRPr="00F0527B" w:rsidRDefault="00A63416" w:rsidP="00EB1A78">
          <w:pPr>
            <w:pStyle w:val="TOCHeading"/>
            <w:spacing w:line="360" w:lineRule="auto"/>
            <w:rPr>
              <w:rFonts w:asciiTheme="minorHAnsi" w:hAnsiTheme="minorHAnsi" w:cstheme="minorHAnsi"/>
            </w:rPr>
          </w:pPr>
          <w:r w:rsidRPr="00F0527B">
            <w:rPr>
              <w:rFonts w:asciiTheme="minorHAnsi" w:hAnsiTheme="minorHAnsi" w:cstheme="minorHAnsi"/>
            </w:rPr>
            <w:t>Table of Contents</w:t>
          </w:r>
        </w:p>
        <w:p w14:paraId="2114EA7A" w14:textId="38A889D1" w:rsidR="00175A7C" w:rsidRDefault="00A63416">
          <w:pPr>
            <w:pStyle w:val="TOC1"/>
            <w:tabs>
              <w:tab w:val="right" w:leader="dot" w:pos="9016"/>
            </w:tabs>
            <w:rPr>
              <w:rFonts w:eastAsiaTheme="minorEastAsia"/>
              <w:noProof/>
              <w:kern w:val="2"/>
              <w:lang w:eastAsia="en-GB"/>
              <w14:ligatures w14:val="standardContextual"/>
            </w:rPr>
          </w:pPr>
          <w:r w:rsidRPr="00F0527B">
            <w:rPr>
              <w:rFonts w:cstheme="minorHAnsi"/>
            </w:rPr>
            <w:fldChar w:fldCharType="begin"/>
          </w:r>
          <w:r w:rsidRPr="00F0527B">
            <w:rPr>
              <w:rFonts w:cstheme="minorHAnsi"/>
            </w:rPr>
            <w:instrText xml:space="preserve"> TOC \o "1-3" \h \z \u </w:instrText>
          </w:r>
          <w:r w:rsidRPr="00F0527B">
            <w:rPr>
              <w:rFonts w:cstheme="minorHAnsi"/>
            </w:rPr>
            <w:fldChar w:fldCharType="separate"/>
          </w:r>
          <w:hyperlink w:anchor="_Toc141095380" w:history="1">
            <w:r w:rsidR="00175A7C" w:rsidRPr="00585F3C">
              <w:rPr>
                <w:rStyle w:val="Hyperlink"/>
                <w:rFonts w:cstheme="minorHAnsi"/>
                <w:noProof/>
              </w:rPr>
              <w:t>Declaration</w:t>
            </w:r>
            <w:r w:rsidR="00175A7C">
              <w:rPr>
                <w:noProof/>
                <w:webHidden/>
              </w:rPr>
              <w:tab/>
            </w:r>
            <w:r w:rsidR="00175A7C">
              <w:rPr>
                <w:noProof/>
                <w:webHidden/>
              </w:rPr>
              <w:fldChar w:fldCharType="begin"/>
            </w:r>
            <w:r w:rsidR="00175A7C">
              <w:rPr>
                <w:noProof/>
                <w:webHidden/>
              </w:rPr>
              <w:instrText xml:space="preserve"> PAGEREF _Toc141095380 \h </w:instrText>
            </w:r>
            <w:r w:rsidR="00175A7C">
              <w:rPr>
                <w:noProof/>
                <w:webHidden/>
              </w:rPr>
            </w:r>
            <w:r w:rsidR="00175A7C">
              <w:rPr>
                <w:noProof/>
                <w:webHidden/>
              </w:rPr>
              <w:fldChar w:fldCharType="separate"/>
            </w:r>
            <w:r w:rsidR="00175A7C">
              <w:rPr>
                <w:noProof/>
                <w:webHidden/>
              </w:rPr>
              <w:t>2</w:t>
            </w:r>
            <w:r w:rsidR="00175A7C">
              <w:rPr>
                <w:noProof/>
                <w:webHidden/>
              </w:rPr>
              <w:fldChar w:fldCharType="end"/>
            </w:r>
          </w:hyperlink>
        </w:p>
        <w:p w14:paraId="3A7406F0" w14:textId="4990C881" w:rsidR="00175A7C" w:rsidRDefault="00175A7C">
          <w:pPr>
            <w:pStyle w:val="TOC1"/>
            <w:tabs>
              <w:tab w:val="right" w:leader="dot" w:pos="9016"/>
            </w:tabs>
            <w:rPr>
              <w:rFonts w:eastAsiaTheme="minorEastAsia"/>
              <w:noProof/>
              <w:kern w:val="2"/>
              <w:lang w:eastAsia="en-GB"/>
              <w14:ligatures w14:val="standardContextual"/>
            </w:rPr>
          </w:pPr>
          <w:hyperlink w:anchor="_Toc141095381" w:history="1">
            <w:r w:rsidRPr="00585F3C">
              <w:rPr>
                <w:rStyle w:val="Hyperlink"/>
                <w:rFonts w:cstheme="minorHAnsi"/>
                <w:noProof/>
              </w:rPr>
              <w:t>Form of Consent</w:t>
            </w:r>
            <w:r>
              <w:rPr>
                <w:noProof/>
                <w:webHidden/>
              </w:rPr>
              <w:tab/>
            </w:r>
            <w:r>
              <w:rPr>
                <w:noProof/>
                <w:webHidden/>
              </w:rPr>
              <w:fldChar w:fldCharType="begin"/>
            </w:r>
            <w:r>
              <w:rPr>
                <w:noProof/>
                <w:webHidden/>
              </w:rPr>
              <w:instrText xml:space="preserve"> PAGEREF _Toc141095381 \h </w:instrText>
            </w:r>
            <w:r>
              <w:rPr>
                <w:noProof/>
                <w:webHidden/>
              </w:rPr>
            </w:r>
            <w:r>
              <w:rPr>
                <w:noProof/>
                <w:webHidden/>
              </w:rPr>
              <w:fldChar w:fldCharType="separate"/>
            </w:r>
            <w:r>
              <w:rPr>
                <w:noProof/>
                <w:webHidden/>
              </w:rPr>
              <w:t>3</w:t>
            </w:r>
            <w:r>
              <w:rPr>
                <w:noProof/>
                <w:webHidden/>
              </w:rPr>
              <w:fldChar w:fldCharType="end"/>
            </w:r>
          </w:hyperlink>
        </w:p>
        <w:p w14:paraId="103AFD02" w14:textId="30BAB3E8" w:rsidR="00175A7C" w:rsidRDefault="00175A7C">
          <w:pPr>
            <w:pStyle w:val="TOC1"/>
            <w:tabs>
              <w:tab w:val="right" w:leader="dot" w:pos="9016"/>
            </w:tabs>
            <w:rPr>
              <w:rFonts w:eastAsiaTheme="minorEastAsia"/>
              <w:noProof/>
              <w:kern w:val="2"/>
              <w:lang w:eastAsia="en-GB"/>
              <w14:ligatures w14:val="standardContextual"/>
            </w:rPr>
          </w:pPr>
          <w:hyperlink w:anchor="_Toc141095382" w:history="1">
            <w:r w:rsidRPr="00585F3C">
              <w:rPr>
                <w:rStyle w:val="Hyperlink"/>
                <w:rFonts w:cstheme="minorHAnsi"/>
                <w:noProof/>
              </w:rPr>
              <w:t>Acknowledgements</w:t>
            </w:r>
            <w:r>
              <w:rPr>
                <w:noProof/>
                <w:webHidden/>
              </w:rPr>
              <w:tab/>
            </w:r>
            <w:r>
              <w:rPr>
                <w:noProof/>
                <w:webHidden/>
              </w:rPr>
              <w:fldChar w:fldCharType="begin"/>
            </w:r>
            <w:r>
              <w:rPr>
                <w:noProof/>
                <w:webHidden/>
              </w:rPr>
              <w:instrText xml:space="preserve"> PAGEREF _Toc141095382 \h </w:instrText>
            </w:r>
            <w:r>
              <w:rPr>
                <w:noProof/>
                <w:webHidden/>
              </w:rPr>
            </w:r>
            <w:r>
              <w:rPr>
                <w:noProof/>
                <w:webHidden/>
              </w:rPr>
              <w:fldChar w:fldCharType="separate"/>
            </w:r>
            <w:r>
              <w:rPr>
                <w:noProof/>
                <w:webHidden/>
              </w:rPr>
              <w:t>4</w:t>
            </w:r>
            <w:r>
              <w:rPr>
                <w:noProof/>
                <w:webHidden/>
              </w:rPr>
              <w:fldChar w:fldCharType="end"/>
            </w:r>
          </w:hyperlink>
        </w:p>
        <w:p w14:paraId="4208E4B5" w14:textId="38D266AE" w:rsidR="00175A7C" w:rsidRDefault="00175A7C">
          <w:pPr>
            <w:pStyle w:val="TOC1"/>
            <w:tabs>
              <w:tab w:val="right" w:leader="dot" w:pos="9016"/>
            </w:tabs>
            <w:rPr>
              <w:rFonts w:eastAsiaTheme="minorEastAsia"/>
              <w:noProof/>
              <w:kern w:val="2"/>
              <w:lang w:eastAsia="en-GB"/>
              <w14:ligatures w14:val="standardContextual"/>
            </w:rPr>
          </w:pPr>
          <w:hyperlink w:anchor="_Toc141095383" w:history="1">
            <w:r w:rsidRPr="00585F3C">
              <w:rPr>
                <w:rStyle w:val="Hyperlink"/>
                <w:rFonts w:cstheme="minorHAnsi"/>
                <w:noProof/>
              </w:rPr>
              <w:t>List of Figures and Tables</w:t>
            </w:r>
            <w:r>
              <w:rPr>
                <w:noProof/>
                <w:webHidden/>
              </w:rPr>
              <w:tab/>
            </w:r>
            <w:r>
              <w:rPr>
                <w:noProof/>
                <w:webHidden/>
              </w:rPr>
              <w:fldChar w:fldCharType="begin"/>
            </w:r>
            <w:r>
              <w:rPr>
                <w:noProof/>
                <w:webHidden/>
              </w:rPr>
              <w:instrText xml:space="preserve"> PAGEREF _Toc141095383 \h </w:instrText>
            </w:r>
            <w:r>
              <w:rPr>
                <w:noProof/>
                <w:webHidden/>
              </w:rPr>
            </w:r>
            <w:r>
              <w:rPr>
                <w:noProof/>
                <w:webHidden/>
              </w:rPr>
              <w:fldChar w:fldCharType="separate"/>
            </w:r>
            <w:r>
              <w:rPr>
                <w:noProof/>
                <w:webHidden/>
              </w:rPr>
              <w:t>6</w:t>
            </w:r>
            <w:r>
              <w:rPr>
                <w:noProof/>
                <w:webHidden/>
              </w:rPr>
              <w:fldChar w:fldCharType="end"/>
            </w:r>
          </w:hyperlink>
        </w:p>
        <w:p w14:paraId="6A3AC952" w14:textId="27548575" w:rsidR="00175A7C" w:rsidRDefault="00175A7C">
          <w:pPr>
            <w:pStyle w:val="TOC1"/>
            <w:tabs>
              <w:tab w:val="right" w:leader="dot" w:pos="9016"/>
            </w:tabs>
            <w:rPr>
              <w:rFonts w:eastAsiaTheme="minorEastAsia"/>
              <w:noProof/>
              <w:kern w:val="2"/>
              <w:lang w:eastAsia="en-GB"/>
              <w14:ligatures w14:val="standardContextual"/>
            </w:rPr>
          </w:pPr>
          <w:hyperlink w:anchor="_Toc141095384" w:history="1">
            <w:r w:rsidRPr="00585F3C">
              <w:rPr>
                <w:rStyle w:val="Hyperlink"/>
                <w:rFonts w:cstheme="minorHAnsi"/>
                <w:noProof/>
              </w:rPr>
              <w:t>List of Abbreviations</w:t>
            </w:r>
            <w:r>
              <w:rPr>
                <w:noProof/>
                <w:webHidden/>
              </w:rPr>
              <w:tab/>
            </w:r>
            <w:r>
              <w:rPr>
                <w:noProof/>
                <w:webHidden/>
              </w:rPr>
              <w:fldChar w:fldCharType="begin"/>
            </w:r>
            <w:r>
              <w:rPr>
                <w:noProof/>
                <w:webHidden/>
              </w:rPr>
              <w:instrText xml:space="preserve"> PAGEREF _Toc141095384 \h </w:instrText>
            </w:r>
            <w:r>
              <w:rPr>
                <w:noProof/>
                <w:webHidden/>
              </w:rPr>
            </w:r>
            <w:r>
              <w:rPr>
                <w:noProof/>
                <w:webHidden/>
              </w:rPr>
              <w:fldChar w:fldCharType="separate"/>
            </w:r>
            <w:r>
              <w:rPr>
                <w:noProof/>
                <w:webHidden/>
              </w:rPr>
              <w:t>8</w:t>
            </w:r>
            <w:r>
              <w:rPr>
                <w:noProof/>
                <w:webHidden/>
              </w:rPr>
              <w:fldChar w:fldCharType="end"/>
            </w:r>
          </w:hyperlink>
        </w:p>
        <w:p w14:paraId="6C4A3943" w14:textId="45C7334E" w:rsidR="00175A7C" w:rsidRDefault="00175A7C">
          <w:pPr>
            <w:pStyle w:val="TOC1"/>
            <w:tabs>
              <w:tab w:val="right" w:leader="dot" w:pos="9016"/>
            </w:tabs>
            <w:rPr>
              <w:rFonts w:eastAsiaTheme="minorEastAsia"/>
              <w:noProof/>
              <w:kern w:val="2"/>
              <w:lang w:eastAsia="en-GB"/>
              <w14:ligatures w14:val="standardContextual"/>
            </w:rPr>
          </w:pPr>
          <w:hyperlink w:anchor="_Toc141095385" w:history="1">
            <w:r w:rsidRPr="00585F3C">
              <w:rPr>
                <w:rStyle w:val="Hyperlink"/>
                <w:rFonts w:cstheme="minorHAnsi"/>
                <w:noProof/>
              </w:rPr>
              <w:t>Introduction</w:t>
            </w:r>
            <w:r>
              <w:rPr>
                <w:noProof/>
                <w:webHidden/>
              </w:rPr>
              <w:tab/>
            </w:r>
            <w:r>
              <w:rPr>
                <w:noProof/>
                <w:webHidden/>
              </w:rPr>
              <w:fldChar w:fldCharType="begin"/>
            </w:r>
            <w:r>
              <w:rPr>
                <w:noProof/>
                <w:webHidden/>
              </w:rPr>
              <w:instrText xml:space="preserve"> PAGEREF _Toc141095385 \h </w:instrText>
            </w:r>
            <w:r>
              <w:rPr>
                <w:noProof/>
                <w:webHidden/>
              </w:rPr>
            </w:r>
            <w:r>
              <w:rPr>
                <w:noProof/>
                <w:webHidden/>
              </w:rPr>
              <w:fldChar w:fldCharType="separate"/>
            </w:r>
            <w:r>
              <w:rPr>
                <w:noProof/>
                <w:webHidden/>
              </w:rPr>
              <w:t>9</w:t>
            </w:r>
            <w:r>
              <w:rPr>
                <w:noProof/>
                <w:webHidden/>
              </w:rPr>
              <w:fldChar w:fldCharType="end"/>
            </w:r>
          </w:hyperlink>
        </w:p>
        <w:p w14:paraId="76839D72" w14:textId="7ED52636" w:rsidR="00175A7C" w:rsidRDefault="00175A7C">
          <w:pPr>
            <w:pStyle w:val="TOC1"/>
            <w:tabs>
              <w:tab w:val="right" w:leader="dot" w:pos="9016"/>
            </w:tabs>
            <w:rPr>
              <w:rFonts w:eastAsiaTheme="minorEastAsia"/>
              <w:noProof/>
              <w:kern w:val="2"/>
              <w:lang w:eastAsia="en-GB"/>
              <w14:ligatures w14:val="standardContextual"/>
            </w:rPr>
          </w:pPr>
          <w:hyperlink w:anchor="_Toc141095386" w:history="1">
            <w:r w:rsidRPr="00585F3C">
              <w:rPr>
                <w:rStyle w:val="Hyperlink"/>
                <w:rFonts w:cstheme="minorHAnsi"/>
                <w:noProof/>
              </w:rPr>
              <w:t>Report Structure</w:t>
            </w:r>
            <w:r>
              <w:rPr>
                <w:noProof/>
                <w:webHidden/>
              </w:rPr>
              <w:tab/>
            </w:r>
            <w:r>
              <w:rPr>
                <w:noProof/>
                <w:webHidden/>
              </w:rPr>
              <w:fldChar w:fldCharType="begin"/>
            </w:r>
            <w:r>
              <w:rPr>
                <w:noProof/>
                <w:webHidden/>
              </w:rPr>
              <w:instrText xml:space="preserve"> PAGEREF _Toc141095386 \h </w:instrText>
            </w:r>
            <w:r>
              <w:rPr>
                <w:noProof/>
                <w:webHidden/>
              </w:rPr>
            </w:r>
            <w:r>
              <w:rPr>
                <w:noProof/>
                <w:webHidden/>
              </w:rPr>
              <w:fldChar w:fldCharType="separate"/>
            </w:r>
            <w:r>
              <w:rPr>
                <w:noProof/>
                <w:webHidden/>
              </w:rPr>
              <w:t>11</w:t>
            </w:r>
            <w:r>
              <w:rPr>
                <w:noProof/>
                <w:webHidden/>
              </w:rPr>
              <w:fldChar w:fldCharType="end"/>
            </w:r>
          </w:hyperlink>
        </w:p>
        <w:p w14:paraId="323C2403" w14:textId="61047BCC" w:rsidR="00175A7C" w:rsidRDefault="00175A7C">
          <w:pPr>
            <w:pStyle w:val="TOC2"/>
            <w:tabs>
              <w:tab w:val="right" w:leader="dot" w:pos="9016"/>
            </w:tabs>
            <w:rPr>
              <w:rFonts w:eastAsiaTheme="minorEastAsia"/>
              <w:noProof/>
              <w:kern w:val="2"/>
              <w:lang w:eastAsia="en-GB"/>
              <w14:ligatures w14:val="standardContextual"/>
            </w:rPr>
          </w:pPr>
          <w:hyperlink w:anchor="_Toc141095387" w:history="1">
            <w:r w:rsidRPr="00585F3C">
              <w:rPr>
                <w:rStyle w:val="Hyperlink"/>
                <w:rFonts w:cstheme="minorHAnsi"/>
                <w:noProof/>
              </w:rPr>
              <w:t>Literature Review</w:t>
            </w:r>
            <w:r>
              <w:rPr>
                <w:noProof/>
                <w:webHidden/>
              </w:rPr>
              <w:tab/>
            </w:r>
            <w:r>
              <w:rPr>
                <w:noProof/>
                <w:webHidden/>
              </w:rPr>
              <w:fldChar w:fldCharType="begin"/>
            </w:r>
            <w:r>
              <w:rPr>
                <w:noProof/>
                <w:webHidden/>
              </w:rPr>
              <w:instrText xml:space="preserve"> PAGEREF _Toc141095387 \h </w:instrText>
            </w:r>
            <w:r>
              <w:rPr>
                <w:noProof/>
                <w:webHidden/>
              </w:rPr>
            </w:r>
            <w:r>
              <w:rPr>
                <w:noProof/>
                <w:webHidden/>
              </w:rPr>
              <w:fldChar w:fldCharType="separate"/>
            </w:r>
            <w:r>
              <w:rPr>
                <w:noProof/>
                <w:webHidden/>
              </w:rPr>
              <w:t>11</w:t>
            </w:r>
            <w:r>
              <w:rPr>
                <w:noProof/>
                <w:webHidden/>
              </w:rPr>
              <w:fldChar w:fldCharType="end"/>
            </w:r>
          </w:hyperlink>
        </w:p>
        <w:p w14:paraId="483E5BD5" w14:textId="4CE7E4CB" w:rsidR="00175A7C" w:rsidRDefault="00175A7C">
          <w:pPr>
            <w:pStyle w:val="TOC2"/>
            <w:tabs>
              <w:tab w:val="right" w:leader="dot" w:pos="9016"/>
            </w:tabs>
            <w:rPr>
              <w:rFonts w:eastAsiaTheme="minorEastAsia"/>
              <w:noProof/>
              <w:kern w:val="2"/>
              <w:lang w:eastAsia="en-GB"/>
              <w14:ligatures w14:val="standardContextual"/>
            </w:rPr>
          </w:pPr>
          <w:hyperlink w:anchor="_Toc141095388" w:history="1">
            <w:r w:rsidRPr="00585F3C">
              <w:rPr>
                <w:rStyle w:val="Hyperlink"/>
                <w:rFonts w:cstheme="minorHAnsi"/>
                <w:noProof/>
              </w:rPr>
              <w:t>Methodology</w:t>
            </w:r>
            <w:r>
              <w:rPr>
                <w:noProof/>
                <w:webHidden/>
              </w:rPr>
              <w:tab/>
            </w:r>
            <w:r>
              <w:rPr>
                <w:noProof/>
                <w:webHidden/>
              </w:rPr>
              <w:fldChar w:fldCharType="begin"/>
            </w:r>
            <w:r>
              <w:rPr>
                <w:noProof/>
                <w:webHidden/>
              </w:rPr>
              <w:instrText xml:space="preserve"> PAGEREF _Toc141095388 \h </w:instrText>
            </w:r>
            <w:r>
              <w:rPr>
                <w:noProof/>
                <w:webHidden/>
              </w:rPr>
            </w:r>
            <w:r>
              <w:rPr>
                <w:noProof/>
                <w:webHidden/>
              </w:rPr>
              <w:fldChar w:fldCharType="separate"/>
            </w:r>
            <w:r>
              <w:rPr>
                <w:noProof/>
                <w:webHidden/>
              </w:rPr>
              <w:t>11</w:t>
            </w:r>
            <w:r>
              <w:rPr>
                <w:noProof/>
                <w:webHidden/>
              </w:rPr>
              <w:fldChar w:fldCharType="end"/>
            </w:r>
          </w:hyperlink>
        </w:p>
        <w:p w14:paraId="1B55E4EE" w14:textId="5B222D4F" w:rsidR="00175A7C" w:rsidRDefault="00175A7C">
          <w:pPr>
            <w:pStyle w:val="TOC2"/>
            <w:tabs>
              <w:tab w:val="right" w:leader="dot" w:pos="9016"/>
            </w:tabs>
            <w:rPr>
              <w:rFonts w:eastAsiaTheme="minorEastAsia"/>
              <w:noProof/>
              <w:kern w:val="2"/>
              <w:lang w:eastAsia="en-GB"/>
              <w14:ligatures w14:val="standardContextual"/>
            </w:rPr>
          </w:pPr>
          <w:hyperlink w:anchor="_Toc141095389" w:history="1">
            <w:r w:rsidRPr="00585F3C">
              <w:rPr>
                <w:rStyle w:val="Hyperlink"/>
                <w:rFonts w:cstheme="minorHAnsi"/>
                <w:noProof/>
              </w:rPr>
              <w:t>Development</w:t>
            </w:r>
            <w:r>
              <w:rPr>
                <w:noProof/>
                <w:webHidden/>
              </w:rPr>
              <w:tab/>
            </w:r>
            <w:r>
              <w:rPr>
                <w:noProof/>
                <w:webHidden/>
              </w:rPr>
              <w:fldChar w:fldCharType="begin"/>
            </w:r>
            <w:r>
              <w:rPr>
                <w:noProof/>
                <w:webHidden/>
              </w:rPr>
              <w:instrText xml:space="preserve"> PAGEREF _Toc141095389 \h </w:instrText>
            </w:r>
            <w:r>
              <w:rPr>
                <w:noProof/>
                <w:webHidden/>
              </w:rPr>
            </w:r>
            <w:r>
              <w:rPr>
                <w:noProof/>
                <w:webHidden/>
              </w:rPr>
              <w:fldChar w:fldCharType="separate"/>
            </w:r>
            <w:r>
              <w:rPr>
                <w:noProof/>
                <w:webHidden/>
              </w:rPr>
              <w:t>11</w:t>
            </w:r>
            <w:r>
              <w:rPr>
                <w:noProof/>
                <w:webHidden/>
              </w:rPr>
              <w:fldChar w:fldCharType="end"/>
            </w:r>
          </w:hyperlink>
        </w:p>
        <w:p w14:paraId="493C3D2D" w14:textId="0A8EB0E6" w:rsidR="00175A7C" w:rsidRDefault="00175A7C">
          <w:pPr>
            <w:pStyle w:val="TOC2"/>
            <w:tabs>
              <w:tab w:val="right" w:leader="dot" w:pos="9016"/>
            </w:tabs>
            <w:rPr>
              <w:rFonts w:eastAsiaTheme="minorEastAsia"/>
              <w:noProof/>
              <w:kern w:val="2"/>
              <w:lang w:eastAsia="en-GB"/>
              <w14:ligatures w14:val="standardContextual"/>
            </w:rPr>
          </w:pPr>
          <w:hyperlink w:anchor="_Toc141095390" w:history="1">
            <w:r w:rsidRPr="00585F3C">
              <w:rPr>
                <w:rStyle w:val="Hyperlink"/>
                <w:rFonts w:cstheme="minorHAnsi"/>
                <w:noProof/>
              </w:rPr>
              <w:t>Results</w:t>
            </w:r>
            <w:r>
              <w:rPr>
                <w:noProof/>
                <w:webHidden/>
              </w:rPr>
              <w:tab/>
            </w:r>
            <w:r>
              <w:rPr>
                <w:noProof/>
                <w:webHidden/>
              </w:rPr>
              <w:fldChar w:fldCharType="begin"/>
            </w:r>
            <w:r>
              <w:rPr>
                <w:noProof/>
                <w:webHidden/>
              </w:rPr>
              <w:instrText xml:space="preserve"> PAGEREF _Toc141095390 \h </w:instrText>
            </w:r>
            <w:r>
              <w:rPr>
                <w:noProof/>
                <w:webHidden/>
              </w:rPr>
            </w:r>
            <w:r>
              <w:rPr>
                <w:noProof/>
                <w:webHidden/>
              </w:rPr>
              <w:fldChar w:fldCharType="separate"/>
            </w:r>
            <w:r>
              <w:rPr>
                <w:noProof/>
                <w:webHidden/>
              </w:rPr>
              <w:t>11</w:t>
            </w:r>
            <w:r>
              <w:rPr>
                <w:noProof/>
                <w:webHidden/>
              </w:rPr>
              <w:fldChar w:fldCharType="end"/>
            </w:r>
          </w:hyperlink>
        </w:p>
        <w:p w14:paraId="2703C276" w14:textId="68313078" w:rsidR="00175A7C" w:rsidRDefault="00175A7C">
          <w:pPr>
            <w:pStyle w:val="TOC2"/>
            <w:tabs>
              <w:tab w:val="right" w:leader="dot" w:pos="9016"/>
            </w:tabs>
            <w:rPr>
              <w:rFonts w:eastAsiaTheme="minorEastAsia"/>
              <w:noProof/>
              <w:kern w:val="2"/>
              <w:lang w:eastAsia="en-GB"/>
              <w14:ligatures w14:val="standardContextual"/>
            </w:rPr>
          </w:pPr>
          <w:hyperlink w:anchor="_Toc141095391" w:history="1">
            <w:r w:rsidRPr="00585F3C">
              <w:rPr>
                <w:rStyle w:val="Hyperlink"/>
                <w:rFonts w:cstheme="minorHAnsi"/>
                <w:noProof/>
              </w:rPr>
              <w:t>Conclusions and Recommendations</w:t>
            </w:r>
            <w:r>
              <w:rPr>
                <w:noProof/>
                <w:webHidden/>
              </w:rPr>
              <w:tab/>
            </w:r>
            <w:r>
              <w:rPr>
                <w:noProof/>
                <w:webHidden/>
              </w:rPr>
              <w:fldChar w:fldCharType="begin"/>
            </w:r>
            <w:r>
              <w:rPr>
                <w:noProof/>
                <w:webHidden/>
              </w:rPr>
              <w:instrText xml:space="preserve"> PAGEREF _Toc141095391 \h </w:instrText>
            </w:r>
            <w:r>
              <w:rPr>
                <w:noProof/>
                <w:webHidden/>
              </w:rPr>
            </w:r>
            <w:r>
              <w:rPr>
                <w:noProof/>
                <w:webHidden/>
              </w:rPr>
              <w:fldChar w:fldCharType="separate"/>
            </w:r>
            <w:r>
              <w:rPr>
                <w:noProof/>
                <w:webHidden/>
              </w:rPr>
              <w:t>11</w:t>
            </w:r>
            <w:r>
              <w:rPr>
                <w:noProof/>
                <w:webHidden/>
              </w:rPr>
              <w:fldChar w:fldCharType="end"/>
            </w:r>
          </w:hyperlink>
        </w:p>
        <w:p w14:paraId="5647FDE9" w14:textId="7D0BDC6F" w:rsidR="00175A7C" w:rsidRDefault="00175A7C">
          <w:pPr>
            <w:pStyle w:val="TOC2"/>
            <w:tabs>
              <w:tab w:val="right" w:leader="dot" w:pos="9016"/>
            </w:tabs>
            <w:rPr>
              <w:rFonts w:eastAsiaTheme="minorEastAsia"/>
              <w:noProof/>
              <w:kern w:val="2"/>
              <w:lang w:eastAsia="en-GB"/>
              <w14:ligatures w14:val="standardContextual"/>
            </w:rPr>
          </w:pPr>
          <w:hyperlink w:anchor="_Toc141095392" w:history="1">
            <w:r w:rsidRPr="00585F3C">
              <w:rPr>
                <w:rStyle w:val="Hyperlink"/>
                <w:rFonts w:cstheme="minorHAnsi"/>
                <w:noProof/>
              </w:rPr>
              <w:t>Reflection</w:t>
            </w:r>
            <w:r>
              <w:rPr>
                <w:noProof/>
                <w:webHidden/>
              </w:rPr>
              <w:tab/>
            </w:r>
            <w:r>
              <w:rPr>
                <w:noProof/>
                <w:webHidden/>
              </w:rPr>
              <w:fldChar w:fldCharType="begin"/>
            </w:r>
            <w:r>
              <w:rPr>
                <w:noProof/>
                <w:webHidden/>
              </w:rPr>
              <w:instrText xml:space="preserve"> PAGEREF _Toc141095392 \h </w:instrText>
            </w:r>
            <w:r>
              <w:rPr>
                <w:noProof/>
                <w:webHidden/>
              </w:rPr>
            </w:r>
            <w:r>
              <w:rPr>
                <w:noProof/>
                <w:webHidden/>
              </w:rPr>
              <w:fldChar w:fldCharType="separate"/>
            </w:r>
            <w:r>
              <w:rPr>
                <w:noProof/>
                <w:webHidden/>
              </w:rPr>
              <w:t>11</w:t>
            </w:r>
            <w:r>
              <w:rPr>
                <w:noProof/>
                <w:webHidden/>
              </w:rPr>
              <w:fldChar w:fldCharType="end"/>
            </w:r>
          </w:hyperlink>
        </w:p>
        <w:p w14:paraId="22E4B3B4" w14:textId="5A85BE9C" w:rsidR="00175A7C" w:rsidRDefault="00175A7C">
          <w:pPr>
            <w:pStyle w:val="TOC1"/>
            <w:tabs>
              <w:tab w:val="right" w:leader="dot" w:pos="9016"/>
            </w:tabs>
            <w:rPr>
              <w:rFonts w:eastAsiaTheme="minorEastAsia"/>
              <w:noProof/>
              <w:kern w:val="2"/>
              <w:lang w:eastAsia="en-GB"/>
              <w14:ligatures w14:val="standardContextual"/>
            </w:rPr>
          </w:pPr>
          <w:hyperlink w:anchor="_Toc141095393" w:history="1">
            <w:r w:rsidRPr="00585F3C">
              <w:rPr>
                <w:rStyle w:val="Hyperlink"/>
                <w:rFonts w:cstheme="minorHAnsi"/>
                <w:noProof/>
              </w:rPr>
              <w:t>Literature Review</w:t>
            </w:r>
            <w:r>
              <w:rPr>
                <w:noProof/>
                <w:webHidden/>
              </w:rPr>
              <w:tab/>
            </w:r>
            <w:r>
              <w:rPr>
                <w:noProof/>
                <w:webHidden/>
              </w:rPr>
              <w:fldChar w:fldCharType="begin"/>
            </w:r>
            <w:r>
              <w:rPr>
                <w:noProof/>
                <w:webHidden/>
              </w:rPr>
              <w:instrText xml:space="preserve"> PAGEREF _Toc141095393 \h </w:instrText>
            </w:r>
            <w:r>
              <w:rPr>
                <w:noProof/>
                <w:webHidden/>
              </w:rPr>
            </w:r>
            <w:r>
              <w:rPr>
                <w:noProof/>
                <w:webHidden/>
              </w:rPr>
              <w:fldChar w:fldCharType="separate"/>
            </w:r>
            <w:r>
              <w:rPr>
                <w:noProof/>
                <w:webHidden/>
              </w:rPr>
              <w:t>12</w:t>
            </w:r>
            <w:r>
              <w:rPr>
                <w:noProof/>
                <w:webHidden/>
              </w:rPr>
              <w:fldChar w:fldCharType="end"/>
            </w:r>
          </w:hyperlink>
        </w:p>
        <w:p w14:paraId="3ACED4FC" w14:textId="0BAB2BDD" w:rsidR="00175A7C" w:rsidRDefault="00175A7C">
          <w:pPr>
            <w:pStyle w:val="TOC1"/>
            <w:tabs>
              <w:tab w:val="right" w:leader="dot" w:pos="9016"/>
            </w:tabs>
            <w:rPr>
              <w:rFonts w:eastAsiaTheme="minorEastAsia"/>
              <w:noProof/>
              <w:kern w:val="2"/>
              <w:lang w:eastAsia="en-GB"/>
              <w14:ligatures w14:val="standardContextual"/>
            </w:rPr>
          </w:pPr>
          <w:hyperlink w:anchor="_Toc141095394" w:history="1">
            <w:r w:rsidRPr="00585F3C">
              <w:rPr>
                <w:rStyle w:val="Hyperlink"/>
                <w:rFonts w:cstheme="minorHAnsi"/>
                <w:noProof/>
              </w:rPr>
              <w:t>Methodology</w:t>
            </w:r>
            <w:r>
              <w:rPr>
                <w:noProof/>
                <w:webHidden/>
              </w:rPr>
              <w:tab/>
            </w:r>
            <w:r>
              <w:rPr>
                <w:noProof/>
                <w:webHidden/>
              </w:rPr>
              <w:fldChar w:fldCharType="begin"/>
            </w:r>
            <w:r>
              <w:rPr>
                <w:noProof/>
                <w:webHidden/>
              </w:rPr>
              <w:instrText xml:space="preserve"> PAGEREF _Toc141095394 \h </w:instrText>
            </w:r>
            <w:r>
              <w:rPr>
                <w:noProof/>
                <w:webHidden/>
              </w:rPr>
            </w:r>
            <w:r>
              <w:rPr>
                <w:noProof/>
                <w:webHidden/>
              </w:rPr>
              <w:fldChar w:fldCharType="separate"/>
            </w:r>
            <w:r>
              <w:rPr>
                <w:noProof/>
                <w:webHidden/>
              </w:rPr>
              <w:t>20</w:t>
            </w:r>
            <w:r>
              <w:rPr>
                <w:noProof/>
                <w:webHidden/>
              </w:rPr>
              <w:fldChar w:fldCharType="end"/>
            </w:r>
          </w:hyperlink>
        </w:p>
        <w:p w14:paraId="2BCDA429" w14:textId="3CF1D773" w:rsidR="00175A7C" w:rsidRDefault="00175A7C">
          <w:pPr>
            <w:pStyle w:val="TOC1"/>
            <w:tabs>
              <w:tab w:val="right" w:leader="dot" w:pos="9016"/>
            </w:tabs>
            <w:rPr>
              <w:rFonts w:eastAsiaTheme="minorEastAsia"/>
              <w:noProof/>
              <w:kern w:val="2"/>
              <w:lang w:eastAsia="en-GB"/>
              <w14:ligatures w14:val="standardContextual"/>
            </w:rPr>
          </w:pPr>
          <w:hyperlink w:anchor="_Toc141095395" w:history="1">
            <w:r w:rsidRPr="00585F3C">
              <w:rPr>
                <w:rStyle w:val="Hyperlink"/>
                <w:rFonts w:cstheme="minorHAnsi"/>
                <w:noProof/>
              </w:rPr>
              <w:t>Development</w:t>
            </w:r>
            <w:r>
              <w:rPr>
                <w:noProof/>
                <w:webHidden/>
              </w:rPr>
              <w:tab/>
            </w:r>
            <w:r>
              <w:rPr>
                <w:noProof/>
                <w:webHidden/>
              </w:rPr>
              <w:fldChar w:fldCharType="begin"/>
            </w:r>
            <w:r>
              <w:rPr>
                <w:noProof/>
                <w:webHidden/>
              </w:rPr>
              <w:instrText xml:space="preserve"> PAGEREF _Toc141095395 \h </w:instrText>
            </w:r>
            <w:r>
              <w:rPr>
                <w:noProof/>
                <w:webHidden/>
              </w:rPr>
            </w:r>
            <w:r>
              <w:rPr>
                <w:noProof/>
                <w:webHidden/>
              </w:rPr>
              <w:fldChar w:fldCharType="separate"/>
            </w:r>
            <w:r>
              <w:rPr>
                <w:noProof/>
                <w:webHidden/>
              </w:rPr>
              <w:t>25</w:t>
            </w:r>
            <w:r>
              <w:rPr>
                <w:noProof/>
                <w:webHidden/>
              </w:rPr>
              <w:fldChar w:fldCharType="end"/>
            </w:r>
          </w:hyperlink>
        </w:p>
        <w:p w14:paraId="0B1F7FDB" w14:textId="459B3639" w:rsidR="00175A7C" w:rsidRDefault="00175A7C">
          <w:pPr>
            <w:pStyle w:val="TOC1"/>
            <w:tabs>
              <w:tab w:val="right" w:leader="dot" w:pos="9016"/>
            </w:tabs>
            <w:rPr>
              <w:rFonts w:eastAsiaTheme="minorEastAsia"/>
              <w:noProof/>
              <w:kern w:val="2"/>
              <w:lang w:eastAsia="en-GB"/>
              <w14:ligatures w14:val="standardContextual"/>
            </w:rPr>
          </w:pPr>
          <w:hyperlink w:anchor="_Toc141095396" w:history="1">
            <w:r w:rsidRPr="00585F3C">
              <w:rPr>
                <w:rStyle w:val="Hyperlink"/>
                <w:rFonts w:cstheme="minorHAnsi"/>
                <w:noProof/>
              </w:rPr>
              <w:t>Results</w:t>
            </w:r>
            <w:r>
              <w:rPr>
                <w:noProof/>
                <w:webHidden/>
              </w:rPr>
              <w:tab/>
            </w:r>
            <w:r>
              <w:rPr>
                <w:noProof/>
                <w:webHidden/>
              </w:rPr>
              <w:fldChar w:fldCharType="begin"/>
            </w:r>
            <w:r>
              <w:rPr>
                <w:noProof/>
                <w:webHidden/>
              </w:rPr>
              <w:instrText xml:space="preserve"> PAGEREF _Toc141095396 \h </w:instrText>
            </w:r>
            <w:r>
              <w:rPr>
                <w:noProof/>
                <w:webHidden/>
              </w:rPr>
            </w:r>
            <w:r>
              <w:rPr>
                <w:noProof/>
                <w:webHidden/>
              </w:rPr>
              <w:fldChar w:fldCharType="separate"/>
            </w:r>
            <w:r>
              <w:rPr>
                <w:noProof/>
                <w:webHidden/>
              </w:rPr>
              <w:t>35</w:t>
            </w:r>
            <w:r>
              <w:rPr>
                <w:noProof/>
                <w:webHidden/>
              </w:rPr>
              <w:fldChar w:fldCharType="end"/>
            </w:r>
          </w:hyperlink>
        </w:p>
        <w:p w14:paraId="5278A88F" w14:textId="7AD3C861" w:rsidR="00175A7C" w:rsidRDefault="00175A7C">
          <w:pPr>
            <w:pStyle w:val="TOC1"/>
            <w:tabs>
              <w:tab w:val="right" w:leader="dot" w:pos="9016"/>
            </w:tabs>
            <w:rPr>
              <w:rFonts w:eastAsiaTheme="minorEastAsia"/>
              <w:noProof/>
              <w:kern w:val="2"/>
              <w:lang w:eastAsia="en-GB"/>
              <w14:ligatures w14:val="standardContextual"/>
            </w:rPr>
          </w:pPr>
          <w:hyperlink w:anchor="_Toc141095397" w:history="1">
            <w:r w:rsidRPr="00585F3C">
              <w:rPr>
                <w:rStyle w:val="Hyperlink"/>
                <w:rFonts w:cstheme="minorHAnsi"/>
                <w:noProof/>
              </w:rPr>
              <w:t>Conclusions and Recommendations</w:t>
            </w:r>
            <w:r>
              <w:rPr>
                <w:noProof/>
                <w:webHidden/>
              </w:rPr>
              <w:tab/>
            </w:r>
            <w:r>
              <w:rPr>
                <w:noProof/>
                <w:webHidden/>
              </w:rPr>
              <w:fldChar w:fldCharType="begin"/>
            </w:r>
            <w:r>
              <w:rPr>
                <w:noProof/>
                <w:webHidden/>
              </w:rPr>
              <w:instrText xml:space="preserve"> PAGEREF _Toc141095397 \h </w:instrText>
            </w:r>
            <w:r>
              <w:rPr>
                <w:noProof/>
                <w:webHidden/>
              </w:rPr>
            </w:r>
            <w:r>
              <w:rPr>
                <w:noProof/>
                <w:webHidden/>
              </w:rPr>
              <w:fldChar w:fldCharType="separate"/>
            </w:r>
            <w:r>
              <w:rPr>
                <w:noProof/>
                <w:webHidden/>
              </w:rPr>
              <w:t>39</w:t>
            </w:r>
            <w:r>
              <w:rPr>
                <w:noProof/>
                <w:webHidden/>
              </w:rPr>
              <w:fldChar w:fldCharType="end"/>
            </w:r>
          </w:hyperlink>
        </w:p>
        <w:p w14:paraId="79E75208" w14:textId="4AA5BB1F" w:rsidR="00175A7C" w:rsidRDefault="00175A7C">
          <w:pPr>
            <w:pStyle w:val="TOC1"/>
            <w:tabs>
              <w:tab w:val="right" w:leader="dot" w:pos="9016"/>
            </w:tabs>
            <w:rPr>
              <w:rFonts w:eastAsiaTheme="minorEastAsia"/>
              <w:noProof/>
              <w:kern w:val="2"/>
              <w:lang w:eastAsia="en-GB"/>
              <w14:ligatures w14:val="standardContextual"/>
            </w:rPr>
          </w:pPr>
          <w:hyperlink w:anchor="_Toc141095398" w:history="1">
            <w:r w:rsidRPr="00585F3C">
              <w:rPr>
                <w:rStyle w:val="Hyperlink"/>
                <w:rFonts w:cstheme="minorHAnsi"/>
                <w:noProof/>
              </w:rPr>
              <w:t>Reflection</w:t>
            </w:r>
            <w:r>
              <w:rPr>
                <w:noProof/>
                <w:webHidden/>
              </w:rPr>
              <w:tab/>
            </w:r>
            <w:r>
              <w:rPr>
                <w:noProof/>
                <w:webHidden/>
              </w:rPr>
              <w:fldChar w:fldCharType="begin"/>
            </w:r>
            <w:r>
              <w:rPr>
                <w:noProof/>
                <w:webHidden/>
              </w:rPr>
              <w:instrText xml:space="preserve"> PAGEREF _Toc141095398 \h </w:instrText>
            </w:r>
            <w:r>
              <w:rPr>
                <w:noProof/>
                <w:webHidden/>
              </w:rPr>
            </w:r>
            <w:r>
              <w:rPr>
                <w:noProof/>
                <w:webHidden/>
              </w:rPr>
              <w:fldChar w:fldCharType="separate"/>
            </w:r>
            <w:r>
              <w:rPr>
                <w:noProof/>
                <w:webHidden/>
              </w:rPr>
              <w:t>41</w:t>
            </w:r>
            <w:r>
              <w:rPr>
                <w:noProof/>
                <w:webHidden/>
              </w:rPr>
              <w:fldChar w:fldCharType="end"/>
            </w:r>
          </w:hyperlink>
        </w:p>
        <w:p w14:paraId="3A43062D" w14:textId="6D98A343" w:rsidR="00175A7C" w:rsidRDefault="00175A7C">
          <w:pPr>
            <w:pStyle w:val="TOC1"/>
            <w:tabs>
              <w:tab w:val="right" w:leader="dot" w:pos="9016"/>
            </w:tabs>
            <w:rPr>
              <w:rFonts w:eastAsiaTheme="minorEastAsia"/>
              <w:noProof/>
              <w:kern w:val="2"/>
              <w:lang w:eastAsia="en-GB"/>
              <w14:ligatures w14:val="standardContextual"/>
            </w:rPr>
          </w:pPr>
          <w:hyperlink w:anchor="_Toc141095399" w:history="1">
            <w:r w:rsidRPr="00585F3C">
              <w:rPr>
                <w:rStyle w:val="Hyperlink"/>
                <w:rFonts w:cstheme="minorHAnsi"/>
                <w:noProof/>
              </w:rPr>
              <w:t>References</w:t>
            </w:r>
            <w:r>
              <w:rPr>
                <w:noProof/>
                <w:webHidden/>
              </w:rPr>
              <w:tab/>
            </w:r>
            <w:r>
              <w:rPr>
                <w:noProof/>
                <w:webHidden/>
              </w:rPr>
              <w:fldChar w:fldCharType="begin"/>
            </w:r>
            <w:r>
              <w:rPr>
                <w:noProof/>
                <w:webHidden/>
              </w:rPr>
              <w:instrText xml:space="preserve"> PAGEREF _Toc141095399 \h </w:instrText>
            </w:r>
            <w:r>
              <w:rPr>
                <w:noProof/>
                <w:webHidden/>
              </w:rPr>
            </w:r>
            <w:r>
              <w:rPr>
                <w:noProof/>
                <w:webHidden/>
              </w:rPr>
              <w:fldChar w:fldCharType="separate"/>
            </w:r>
            <w:r>
              <w:rPr>
                <w:noProof/>
                <w:webHidden/>
              </w:rPr>
              <w:t>42</w:t>
            </w:r>
            <w:r>
              <w:rPr>
                <w:noProof/>
                <w:webHidden/>
              </w:rPr>
              <w:fldChar w:fldCharType="end"/>
            </w:r>
          </w:hyperlink>
        </w:p>
        <w:p w14:paraId="3850BD32" w14:textId="2BC8EE8D" w:rsidR="00175A7C" w:rsidRDefault="00175A7C">
          <w:pPr>
            <w:pStyle w:val="TOC1"/>
            <w:tabs>
              <w:tab w:val="right" w:leader="dot" w:pos="9016"/>
            </w:tabs>
            <w:rPr>
              <w:rFonts w:eastAsiaTheme="minorEastAsia"/>
              <w:noProof/>
              <w:kern w:val="2"/>
              <w:lang w:eastAsia="en-GB"/>
              <w14:ligatures w14:val="standardContextual"/>
            </w:rPr>
          </w:pPr>
          <w:hyperlink w:anchor="_Toc141095400" w:history="1">
            <w:r w:rsidRPr="00585F3C">
              <w:rPr>
                <w:rStyle w:val="Hyperlink"/>
                <w:rFonts w:cstheme="minorHAnsi"/>
                <w:noProof/>
              </w:rPr>
              <w:t>Bibliography</w:t>
            </w:r>
            <w:r>
              <w:rPr>
                <w:noProof/>
                <w:webHidden/>
              </w:rPr>
              <w:tab/>
            </w:r>
            <w:r>
              <w:rPr>
                <w:noProof/>
                <w:webHidden/>
              </w:rPr>
              <w:fldChar w:fldCharType="begin"/>
            </w:r>
            <w:r>
              <w:rPr>
                <w:noProof/>
                <w:webHidden/>
              </w:rPr>
              <w:instrText xml:space="preserve"> PAGEREF _Toc141095400 \h </w:instrText>
            </w:r>
            <w:r>
              <w:rPr>
                <w:noProof/>
                <w:webHidden/>
              </w:rPr>
            </w:r>
            <w:r>
              <w:rPr>
                <w:noProof/>
                <w:webHidden/>
              </w:rPr>
              <w:fldChar w:fldCharType="separate"/>
            </w:r>
            <w:r>
              <w:rPr>
                <w:noProof/>
                <w:webHidden/>
              </w:rPr>
              <w:t>45</w:t>
            </w:r>
            <w:r>
              <w:rPr>
                <w:noProof/>
                <w:webHidden/>
              </w:rPr>
              <w:fldChar w:fldCharType="end"/>
            </w:r>
          </w:hyperlink>
        </w:p>
        <w:p w14:paraId="0C7700A2" w14:textId="63E74565" w:rsidR="00175A7C" w:rsidRDefault="00175A7C">
          <w:pPr>
            <w:pStyle w:val="TOC1"/>
            <w:tabs>
              <w:tab w:val="right" w:leader="dot" w:pos="9016"/>
            </w:tabs>
            <w:rPr>
              <w:rFonts w:eastAsiaTheme="minorEastAsia"/>
              <w:noProof/>
              <w:kern w:val="2"/>
              <w:lang w:eastAsia="en-GB"/>
              <w14:ligatures w14:val="standardContextual"/>
            </w:rPr>
          </w:pPr>
          <w:hyperlink w:anchor="_Toc141095401" w:history="1">
            <w:r w:rsidRPr="00585F3C">
              <w:rPr>
                <w:rStyle w:val="Hyperlink"/>
                <w:rFonts w:cstheme="minorHAnsi"/>
                <w:noProof/>
              </w:rPr>
              <w:t>Appendix A</w:t>
            </w:r>
            <w:r>
              <w:rPr>
                <w:noProof/>
                <w:webHidden/>
              </w:rPr>
              <w:tab/>
            </w:r>
            <w:r>
              <w:rPr>
                <w:noProof/>
                <w:webHidden/>
              </w:rPr>
              <w:fldChar w:fldCharType="begin"/>
            </w:r>
            <w:r>
              <w:rPr>
                <w:noProof/>
                <w:webHidden/>
              </w:rPr>
              <w:instrText xml:space="preserve"> PAGEREF _Toc141095401 \h </w:instrText>
            </w:r>
            <w:r>
              <w:rPr>
                <w:noProof/>
                <w:webHidden/>
              </w:rPr>
            </w:r>
            <w:r>
              <w:rPr>
                <w:noProof/>
                <w:webHidden/>
              </w:rPr>
              <w:fldChar w:fldCharType="separate"/>
            </w:r>
            <w:r>
              <w:rPr>
                <w:noProof/>
                <w:webHidden/>
              </w:rPr>
              <w:t>46</w:t>
            </w:r>
            <w:r>
              <w:rPr>
                <w:noProof/>
                <w:webHidden/>
              </w:rPr>
              <w:fldChar w:fldCharType="end"/>
            </w:r>
          </w:hyperlink>
        </w:p>
        <w:p w14:paraId="4C5FF5AE" w14:textId="6F2D7E76" w:rsidR="00175A7C" w:rsidRDefault="00175A7C">
          <w:pPr>
            <w:pStyle w:val="TOC3"/>
            <w:tabs>
              <w:tab w:val="right" w:leader="dot" w:pos="9016"/>
            </w:tabs>
            <w:rPr>
              <w:rFonts w:eastAsiaTheme="minorEastAsia"/>
              <w:noProof/>
              <w:kern w:val="2"/>
              <w:lang w:eastAsia="en-GB"/>
              <w14:ligatures w14:val="standardContextual"/>
            </w:rPr>
          </w:pPr>
          <w:hyperlink w:anchor="_Toc141095402" w:history="1">
            <w:r w:rsidRPr="00585F3C">
              <w:rPr>
                <w:rStyle w:val="Hyperlink"/>
                <w:rFonts w:cstheme="minorHAnsi"/>
                <w:noProof/>
              </w:rPr>
              <w:t>DCHW Survey</w:t>
            </w:r>
            <w:r>
              <w:rPr>
                <w:noProof/>
                <w:webHidden/>
              </w:rPr>
              <w:tab/>
            </w:r>
            <w:r>
              <w:rPr>
                <w:noProof/>
                <w:webHidden/>
              </w:rPr>
              <w:fldChar w:fldCharType="begin"/>
            </w:r>
            <w:r>
              <w:rPr>
                <w:noProof/>
                <w:webHidden/>
              </w:rPr>
              <w:instrText xml:space="preserve"> PAGEREF _Toc141095402 \h </w:instrText>
            </w:r>
            <w:r>
              <w:rPr>
                <w:noProof/>
                <w:webHidden/>
              </w:rPr>
            </w:r>
            <w:r>
              <w:rPr>
                <w:noProof/>
                <w:webHidden/>
              </w:rPr>
              <w:fldChar w:fldCharType="separate"/>
            </w:r>
            <w:r>
              <w:rPr>
                <w:noProof/>
                <w:webHidden/>
              </w:rPr>
              <w:t>46</w:t>
            </w:r>
            <w:r>
              <w:rPr>
                <w:noProof/>
                <w:webHidden/>
              </w:rPr>
              <w:fldChar w:fldCharType="end"/>
            </w:r>
          </w:hyperlink>
        </w:p>
        <w:p w14:paraId="18610235" w14:textId="4F09BDD0" w:rsidR="00175A7C" w:rsidRDefault="00175A7C">
          <w:pPr>
            <w:pStyle w:val="TOC3"/>
            <w:tabs>
              <w:tab w:val="right" w:leader="dot" w:pos="9016"/>
            </w:tabs>
            <w:rPr>
              <w:rFonts w:eastAsiaTheme="minorEastAsia"/>
              <w:noProof/>
              <w:kern w:val="2"/>
              <w:lang w:eastAsia="en-GB"/>
              <w14:ligatures w14:val="standardContextual"/>
            </w:rPr>
          </w:pPr>
          <w:hyperlink w:anchor="_Toc141095403" w:history="1">
            <w:r w:rsidRPr="00585F3C">
              <w:rPr>
                <w:rStyle w:val="Hyperlink"/>
                <w:rFonts w:cstheme="minorHAnsi"/>
                <w:noProof/>
              </w:rPr>
              <w:t>Other Industries Survey</w:t>
            </w:r>
            <w:r>
              <w:rPr>
                <w:noProof/>
                <w:webHidden/>
              </w:rPr>
              <w:tab/>
            </w:r>
            <w:r>
              <w:rPr>
                <w:noProof/>
                <w:webHidden/>
              </w:rPr>
              <w:fldChar w:fldCharType="begin"/>
            </w:r>
            <w:r>
              <w:rPr>
                <w:noProof/>
                <w:webHidden/>
              </w:rPr>
              <w:instrText xml:space="preserve"> PAGEREF _Toc141095403 \h </w:instrText>
            </w:r>
            <w:r>
              <w:rPr>
                <w:noProof/>
                <w:webHidden/>
              </w:rPr>
            </w:r>
            <w:r>
              <w:rPr>
                <w:noProof/>
                <w:webHidden/>
              </w:rPr>
              <w:fldChar w:fldCharType="separate"/>
            </w:r>
            <w:r>
              <w:rPr>
                <w:noProof/>
                <w:webHidden/>
              </w:rPr>
              <w:t>46</w:t>
            </w:r>
            <w:r>
              <w:rPr>
                <w:noProof/>
                <w:webHidden/>
              </w:rPr>
              <w:fldChar w:fldCharType="end"/>
            </w:r>
          </w:hyperlink>
        </w:p>
        <w:p w14:paraId="5C9E779B" w14:textId="31A1FD68" w:rsidR="00175A7C" w:rsidRDefault="00175A7C">
          <w:pPr>
            <w:pStyle w:val="TOC1"/>
            <w:tabs>
              <w:tab w:val="right" w:leader="dot" w:pos="9016"/>
            </w:tabs>
            <w:rPr>
              <w:rFonts w:eastAsiaTheme="minorEastAsia"/>
              <w:noProof/>
              <w:kern w:val="2"/>
              <w:lang w:eastAsia="en-GB"/>
              <w14:ligatures w14:val="standardContextual"/>
            </w:rPr>
          </w:pPr>
          <w:hyperlink w:anchor="_Toc141095404" w:history="1">
            <w:r w:rsidRPr="00585F3C">
              <w:rPr>
                <w:rStyle w:val="Hyperlink"/>
                <w:rFonts w:cstheme="minorHAnsi"/>
                <w:noProof/>
              </w:rPr>
              <w:t>Appendix B</w:t>
            </w:r>
            <w:r>
              <w:rPr>
                <w:noProof/>
                <w:webHidden/>
              </w:rPr>
              <w:tab/>
            </w:r>
            <w:r>
              <w:rPr>
                <w:noProof/>
                <w:webHidden/>
              </w:rPr>
              <w:fldChar w:fldCharType="begin"/>
            </w:r>
            <w:r>
              <w:rPr>
                <w:noProof/>
                <w:webHidden/>
              </w:rPr>
              <w:instrText xml:space="preserve"> PAGEREF _Toc141095404 \h </w:instrText>
            </w:r>
            <w:r>
              <w:rPr>
                <w:noProof/>
                <w:webHidden/>
              </w:rPr>
            </w:r>
            <w:r>
              <w:rPr>
                <w:noProof/>
                <w:webHidden/>
              </w:rPr>
              <w:fldChar w:fldCharType="separate"/>
            </w:r>
            <w:r>
              <w:rPr>
                <w:noProof/>
                <w:webHidden/>
              </w:rPr>
              <w:t>48</w:t>
            </w:r>
            <w:r>
              <w:rPr>
                <w:noProof/>
                <w:webHidden/>
              </w:rPr>
              <w:fldChar w:fldCharType="end"/>
            </w:r>
          </w:hyperlink>
        </w:p>
        <w:p w14:paraId="465F52AB" w14:textId="7F55F0F1" w:rsidR="00175A7C" w:rsidRDefault="00175A7C">
          <w:pPr>
            <w:pStyle w:val="TOC2"/>
            <w:tabs>
              <w:tab w:val="right" w:leader="dot" w:pos="9016"/>
            </w:tabs>
            <w:rPr>
              <w:rFonts w:eastAsiaTheme="minorEastAsia"/>
              <w:noProof/>
              <w:kern w:val="2"/>
              <w:lang w:eastAsia="en-GB"/>
              <w14:ligatures w14:val="standardContextual"/>
            </w:rPr>
          </w:pPr>
          <w:hyperlink w:anchor="_Toc141095405" w:history="1">
            <w:r w:rsidRPr="00585F3C">
              <w:rPr>
                <w:rStyle w:val="Hyperlink"/>
                <w:rFonts w:cstheme="minorHAnsi"/>
                <w:noProof/>
              </w:rPr>
              <w:t>Initial Usability Testing Survey</w:t>
            </w:r>
            <w:r>
              <w:rPr>
                <w:noProof/>
                <w:webHidden/>
              </w:rPr>
              <w:tab/>
            </w:r>
            <w:r>
              <w:rPr>
                <w:noProof/>
                <w:webHidden/>
              </w:rPr>
              <w:fldChar w:fldCharType="begin"/>
            </w:r>
            <w:r>
              <w:rPr>
                <w:noProof/>
                <w:webHidden/>
              </w:rPr>
              <w:instrText xml:space="preserve"> PAGEREF _Toc141095405 \h </w:instrText>
            </w:r>
            <w:r>
              <w:rPr>
                <w:noProof/>
                <w:webHidden/>
              </w:rPr>
            </w:r>
            <w:r>
              <w:rPr>
                <w:noProof/>
                <w:webHidden/>
              </w:rPr>
              <w:fldChar w:fldCharType="separate"/>
            </w:r>
            <w:r>
              <w:rPr>
                <w:noProof/>
                <w:webHidden/>
              </w:rPr>
              <w:t>48</w:t>
            </w:r>
            <w:r>
              <w:rPr>
                <w:noProof/>
                <w:webHidden/>
              </w:rPr>
              <w:fldChar w:fldCharType="end"/>
            </w:r>
          </w:hyperlink>
        </w:p>
        <w:p w14:paraId="51F35066" w14:textId="5E59BE68" w:rsidR="00175A7C" w:rsidRDefault="00175A7C">
          <w:pPr>
            <w:pStyle w:val="TOC1"/>
            <w:tabs>
              <w:tab w:val="right" w:leader="dot" w:pos="9016"/>
            </w:tabs>
            <w:rPr>
              <w:rFonts w:eastAsiaTheme="minorEastAsia"/>
              <w:noProof/>
              <w:kern w:val="2"/>
              <w:lang w:eastAsia="en-GB"/>
              <w14:ligatures w14:val="standardContextual"/>
            </w:rPr>
          </w:pPr>
          <w:hyperlink w:anchor="_Toc141095406" w:history="1">
            <w:r w:rsidRPr="00585F3C">
              <w:rPr>
                <w:rStyle w:val="Hyperlink"/>
                <w:rFonts w:cstheme="minorHAnsi"/>
                <w:noProof/>
              </w:rPr>
              <w:t>Appendix C</w:t>
            </w:r>
            <w:r>
              <w:rPr>
                <w:noProof/>
                <w:webHidden/>
              </w:rPr>
              <w:tab/>
            </w:r>
            <w:r>
              <w:rPr>
                <w:noProof/>
                <w:webHidden/>
              </w:rPr>
              <w:fldChar w:fldCharType="begin"/>
            </w:r>
            <w:r>
              <w:rPr>
                <w:noProof/>
                <w:webHidden/>
              </w:rPr>
              <w:instrText xml:space="preserve"> PAGEREF _Toc141095406 \h </w:instrText>
            </w:r>
            <w:r>
              <w:rPr>
                <w:noProof/>
                <w:webHidden/>
              </w:rPr>
            </w:r>
            <w:r>
              <w:rPr>
                <w:noProof/>
                <w:webHidden/>
              </w:rPr>
              <w:fldChar w:fldCharType="separate"/>
            </w:r>
            <w:r>
              <w:rPr>
                <w:noProof/>
                <w:webHidden/>
              </w:rPr>
              <w:t>49</w:t>
            </w:r>
            <w:r>
              <w:rPr>
                <w:noProof/>
                <w:webHidden/>
              </w:rPr>
              <w:fldChar w:fldCharType="end"/>
            </w:r>
          </w:hyperlink>
        </w:p>
        <w:p w14:paraId="7E603091" w14:textId="2BA45551" w:rsidR="00175A7C" w:rsidRDefault="00175A7C">
          <w:pPr>
            <w:pStyle w:val="TOC2"/>
            <w:tabs>
              <w:tab w:val="right" w:leader="dot" w:pos="9016"/>
            </w:tabs>
            <w:rPr>
              <w:rFonts w:eastAsiaTheme="minorEastAsia"/>
              <w:noProof/>
              <w:kern w:val="2"/>
              <w:lang w:eastAsia="en-GB"/>
              <w14:ligatures w14:val="standardContextual"/>
            </w:rPr>
          </w:pPr>
          <w:hyperlink w:anchor="_Toc141095407" w:history="1">
            <w:r w:rsidRPr="00585F3C">
              <w:rPr>
                <w:rStyle w:val="Hyperlink"/>
                <w:rFonts w:cstheme="minorHAnsi"/>
                <w:noProof/>
              </w:rPr>
              <w:t>Continuing Usability Testing Survey</w:t>
            </w:r>
            <w:r>
              <w:rPr>
                <w:noProof/>
                <w:webHidden/>
              </w:rPr>
              <w:tab/>
            </w:r>
            <w:r>
              <w:rPr>
                <w:noProof/>
                <w:webHidden/>
              </w:rPr>
              <w:fldChar w:fldCharType="begin"/>
            </w:r>
            <w:r>
              <w:rPr>
                <w:noProof/>
                <w:webHidden/>
              </w:rPr>
              <w:instrText xml:space="preserve"> PAGEREF _Toc141095407 \h </w:instrText>
            </w:r>
            <w:r>
              <w:rPr>
                <w:noProof/>
                <w:webHidden/>
              </w:rPr>
            </w:r>
            <w:r>
              <w:rPr>
                <w:noProof/>
                <w:webHidden/>
              </w:rPr>
              <w:fldChar w:fldCharType="separate"/>
            </w:r>
            <w:r>
              <w:rPr>
                <w:noProof/>
                <w:webHidden/>
              </w:rPr>
              <w:t>49</w:t>
            </w:r>
            <w:r>
              <w:rPr>
                <w:noProof/>
                <w:webHidden/>
              </w:rPr>
              <w:fldChar w:fldCharType="end"/>
            </w:r>
          </w:hyperlink>
        </w:p>
        <w:p w14:paraId="4B3430DF" w14:textId="58C8D12B" w:rsidR="00175A7C" w:rsidRDefault="00175A7C">
          <w:pPr>
            <w:pStyle w:val="TOC1"/>
            <w:tabs>
              <w:tab w:val="right" w:leader="dot" w:pos="9016"/>
            </w:tabs>
            <w:rPr>
              <w:rFonts w:eastAsiaTheme="minorEastAsia"/>
              <w:noProof/>
              <w:kern w:val="2"/>
              <w:lang w:eastAsia="en-GB"/>
              <w14:ligatures w14:val="standardContextual"/>
            </w:rPr>
          </w:pPr>
          <w:hyperlink w:anchor="_Toc141095408" w:history="1">
            <w:r w:rsidRPr="00585F3C">
              <w:rPr>
                <w:rStyle w:val="Hyperlink"/>
                <w:rFonts w:cstheme="minorHAnsi"/>
                <w:noProof/>
              </w:rPr>
              <w:t>Appendix D</w:t>
            </w:r>
            <w:r>
              <w:rPr>
                <w:noProof/>
                <w:webHidden/>
              </w:rPr>
              <w:tab/>
            </w:r>
            <w:r>
              <w:rPr>
                <w:noProof/>
                <w:webHidden/>
              </w:rPr>
              <w:fldChar w:fldCharType="begin"/>
            </w:r>
            <w:r>
              <w:rPr>
                <w:noProof/>
                <w:webHidden/>
              </w:rPr>
              <w:instrText xml:space="preserve"> PAGEREF _Toc141095408 \h </w:instrText>
            </w:r>
            <w:r>
              <w:rPr>
                <w:noProof/>
                <w:webHidden/>
              </w:rPr>
            </w:r>
            <w:r>
              <w:rPr>
                <w:noProof/>
                <w:webHidden/>
              </w:rPr>
              <w:fldChar w:fldCharType="separate"/>
            </w:r>
            <w:r>
              <w:rPr>
                <w:noProof/>
                <w:webHidden/>
              </w:rPr>
              <w:t>50</w:t>
            </w:r>
            <w:r>
              <w:rPr>
                <w:noProof/>
                <w:webHidden/>
              </w:rPr>
              <w:fldChar w:fldCharType="end"/>
            </w:r>
          </w:hyperlink>
        </w:p>
        <w:p w14:paraId="2C43C124" w14:textId="53728B18" w:rsidR="00175A7C" w:rsidRDefault="00175A7C">
          <w:pPr>
            <w:pStyle w:val="TOC2"/>
            <w:tabs>
              <w:tab w:val="right" w:leader="dot" w:pos="9016"/>
            </w:tabs>
            <w:rPr>
              <w:rFonts w:eastAsiaTheme="minorEastAsia"/>
              <w:noProof/>
              <w:kern w:val="2"/>
              <w:lang w:eastAsia="en-GB"/>
              <w14:ligatures w14:val="standardContextual"/>
            </w:rPr>
          </w:pPr>
          <w:hyperlink w:anchor="_Toc141095409" w:history="1">
            <w:r w:rsidRPr="00585F3C">
              <w:rPr>
                <w:rStyle w:val="Hyperlink"/>
                <w:rFonts w:cstheme="minorHAnsi"/>
                <w:noProof/>
              </w:rPr>
              <w:t>Effectiveness Survey</w:t>
            </w:r>
            <w:r>
              <w:rPr>
                <w:noProof/>
                <w:webHidden/>
              </w:rPr>
              <w:tab/>
            </w:r>
            <w:r>
              <w:rPr>
                <w:noProof/>
                <w:webHidden/>
              </w:rPr>
              <w:fldChar w:fldCharType="begin"/>
            </w:r>
            <w:r>
              <w:rPr>
                <w:noProof/>
                <w:webHidden/>
              </w:rPr>
              <w:instrText xml:space="preserve"> PAGEREF _Toc141095409 \h </w:instrText>
            </w:r>
            <w:r>
              <w:rPr>
                <w:noProof/>
                <w:webHidden/>
              </w:rPr>
            </w:r>
            <w:r>
              <w:rPr>
                <w:noProof/>
                <w:webHidden/>
              </w:rPr>
              <w:fldChar w:fldCharType="separate"/>
            </w:r>
            <w:r>
              <w:rPr>
                <w:noProof/>
                <w:webHidden/>
              </w:rPr>
              <w:t>50</w:t>
            </w:r>
            <w:r>
              <w:rPr>
                <w:noProof/>
                <w:webHidden/>
              </w:rPr>
              <w:fldChar w:fldCharType="end"/>
            </w:r>
          </w:hyperlink>
        </w:p>
        <w:p w14:paraId="3E554BA8" w14:textId="4C1FD5FF" w:rsidR="00175A7C" w:rsidRDefault="00175A7C">
          <w:pPr>
            <w:pStyle w:val="TOC1"/>
            <w:tabs>
              <w:tab w:val="right" w:leader="dot" w:pos="9016"/>
            </w:tabs>
            <w:rPr>
              <w:rFonts w:eastAsiaTheme="minorEastAsia"/>
              <w:noProof/>
              <w:kern w:val="2"/>
              <w:lang w:eastAsia="en-GB"/>
              <w14:ligatures w14:val="standardContextual"/>
            </w:rPr>
          </w:pPr>
          <w:hyperlink w:anchor="_Toc141095410" w:history="1">
            <w:r w:rsidRPr="00585F3C">
              <w:rPr>
                <w:rStyle w:val="Hyperlink"/>
                <w:rFonts w:cstheme="minorHAnsi"/>
                <w:noProof/>
              </w:rPr>
              <w:t>Appendix E</w:t>
            </w:r>
            <w:r>
              <w:rPr>
                <w:noProof/>
                <w:webHidden/>
              </w:rPr>
              <w:tab/>
            </w:r>
            <w:r>
              <w:rPr>
                <w:noProof/>
                <w:webHidden/>
              </w:rPr>
              <w:fldChar w:fldCharType="begin"/>
            </w:r>
            <w:r>
              <w:rPr>
                <w:noProof/>
                <w:webHidden/>
              </w:rPr>
              <w:instrText xml:space="preserve"> PAGEREF _Toc141095410 \h </w:instrText>
            </w:r>
            <w:r>
              <w:rPr>
                <w:noProof/>
                <w:webHidden/>
              </w:rPr>
            </w:r>
            <w:r>
              <w:rPr>
                <w:noProof/>
                <w:webHidden/>
              </w:rPr>
              <w:fldChar w:fldCharType="separate"/>
            </w:r>
            <w:r>
              <w:rPr>
                <w:noProof/>
                <w:webHidden/>
              </w:rPr>
              <w:t>51</w:t>
            </w:r>
            <w:r>
              <w:rPr>
                <w:noProof/>
                <w:webHidden/>
              </w:rPr>
              <w:fldChar w:fldCharType="end"/>
            </w:r>
          </w:hyperlink>
        </w:p>
        <w:p w14:paraId="6944541B" w14:textId="55AA8A59" w:rsidR="00175A7C" w:rsidRDefault="00175A7C">
          <w:pPr>
            <w:pStyle w:val="TOC2"/>
            <w:tabs>
              <w:tab w:val="right" w:leader="dot" w:pos="9016"/>
            </w:tabs>
            <w:rPr>
              <w:rFonts w:eastAsiaTheme="minorEastAsia"/>
              <w:noProof/>
              <w:kern w:val="2"/>
              <w:lang w:eastAsia="en-GB"/>
              <w14:ligatures w14:val="standardContextual"/>
            </w:rPr>
          </w:pPr>
          <w:hyperlink w:anchor="_Toc141095411" w:history="1">
            <w:r w:rsidRPr="00585F3C">
              <w:rPr>
                <w:rStyle w:val="Hyperlink"/>
                <w:rFonts w:cstheme="minorHAnsi"/>
                <w:noProof/>
              </w:rPr>
              <w:t>Initial Usability Testing Survey – PowerApp Prototype 1</w:t>
            </w:r>
            <w:r>
              <w:rPr>
                <w:noProof/>
                <w:webHidden/>
              </w:rPr>
              <w:tab/>
            </w:r>
            <w:r>
              <w:rPr>
                <w:noProof/>
                <w:webHidden/>
              </w:rPr>
              <w:fldChar w:fldCharType="begin"/>
            </w:r>
            <w:r>
              <w:rPr>
                <w:noProof/>
                <w:webHidden/>
              </w:rPr>
              <w:instrText xml:space="preserve"> PAGEREF _Toc141095411 \h </w:instrText>
            </w:r>
            <w:r>
              <w:rPr>
                <w:noProof/>
                <w:webHidden/>
              </w:rPr>
            </w:r>
            <w:r>
              <w:rPr>
                <w:noProof/>
                <w:webHidden/>
              </w:rPr>
              <w:fldChar w:fldCharType="separate"/>
            </w:r>
            <w:r>
              <w:rPr>
                <w:noProof/>
                <w:webHidden/>
              </w:rPr>
              <w:t>51</w:t>
            </w:r>
            <w:r>
              <w:rPr>
                <w:noProof/>
                <w:webHidden/>
              </w:rPr>
              <w:fldChar w:fldCharType="end"/>
            </w:r>
          </w:hyperlink>
        </w:p>
        <w:p w14:paraId="7D5B751C" w14:textId="75820540" w:rsidR="00175A7C" w:rsidRDefault="00175A7C">
          <w:pPr>
            <w:pStyle w:val="TOC1"/>
            <w:tabs>
              <w:tab w:val="right" w:leader="dot" w:pos="9016"/>
            </w:tabs>
            <w:rPr>
              <w:rFonts w:eastAsiaTheme="minorEastAsia"/>
              <w:noProof/>
              <w:kern w:val="2"/>
              <w:lang w:eastAsia="en-GB"/>
              <w14:ligatures w14:val="standardContextual"/>
            </w:rPr>
          </w:pPr>
          <w:hyperlink w:anchor="_Toc141095412" w:history="1">
            <w:r w:rsidRPr="00585F3C">
              <w:rPr>
                <w:rStyle w:val="Hyperlink"/>
                <w:rFonts w:cstheme="minorHAnsi"/>
                <w:noProof/>
              </w:rPr>
              <w:t>Appendix F</w:t>
            </w:r>
            <w:r>
              <w:rPr>
                <w:noProof/>
                <w:webHidden/>
              </w:rPr>
              <w:tab/>
            </w:r>
            <w:r>
              <w:rPr>
                <w:noProof/>
                <w:webHidden/>
              </w:rPr>
              <w:fldChar w:fldCharType="begin"/>
            </w:r>
            <w:r>
              <w:rPr>
                <w:noProof/>
                <w:webHidden/>
              </w:rPr>
              <w:instrText xml:space="preserve"> PAGEREF _Toc141095412 \h </w:instrText>
            </w:r>
            <w:r>
              <w:rPr>
                <w:noProof/>
                <w:webHidden/>
              </w:rPr>
            </w:r>
            <w:r>
              <w:rPr>
                <w:noProof/>
                <w:webHidden/>
              </w:rPr>
              <w:fldChar w:fldCharType="separate"/>
            </w:r>
            <w:r>
              <w:rPr>
                <w:noProof/>
                <w:webHidden/>
              </w:rPr>
              <w:t>55</w:t>
            </w:r>
            <w:r>
              <w:rPr>
                <w:noProof/>
                <w:webHidden/>
              </w:rPr>
              <w:fldChar w:fldCharType="end"/>
            </w:r>
          </w:hyperlink>
        </w:p>
        <w:p w14:paraId="38A8A331" w14:textId="636059B0" w:rsidR="00175A7C" w:rsidRDefault="00175A7C">
          <w:pPr>
            <w:pStyle w:val="TOC2"/>
            <w:tabs>
              <w:tab w:val="right" w:leader="dot" w:pos="9016"/>
            </w:tabs>
            <w:rPr>
              <w:rFonts w:eastAsiaTheme="minorEastAsia"/>
              <w:noProof/>
              <w:kern w:val="2"/>
              <w:lang w:eastAsia="en-GB"/>
              <w14:ligatures w14:val="standardContextual"/>
            </w:rPr>
          </w:pPr>
          <w:hyperlink w:anchor="_Toc141095413" w:history="1">
            <w:r w:rsidRPr="00585F3C">
              <w:rPr>
                <w:rStyle w:val="Hyperlink"/>
                <w:rFonts w:cstheme="minorHAnsi"/>
                <w:noProof/>
              </w:rPr>
              <w:t>Continuing Usability Testing Survey – PowerApp Prototype 2</w:t>
            </w:r>
            <w:r>
              <w:rPr>
                <w:noProof/>
                <w:webHidden/>
              </w:rPr>
              <w:tab/>
            </w:r>
            <w:r>
              <w:rPr>
                <w:noProof/>
                <w:webHidden/>
              </w:rPr>
              <w:fldChar w:fldCharType="begin"/>
            </w:r>
            <w:r>
              <w:rPr>
                <w:noProof/>
                <w:webHidden/>
              </w:rPr>
              <w:instrText xml:space="preserve"> PAGEREF _Toc141095413 \h </w:instrText>
            </w:r>
            <w:r>
              <w:rPr>
                <w:noProof/>
                <w:webHidden/>
              </w:rPr>
            </w:r>
            <w:r>
              <w:rPr>
                <w:noProof/>
                <w:webHidden/>
              </w:rPr>
              <w:fldChar w:fldCharType="separate"/>
            </w:r>
            <w:r>
              <w:rPr>
                <w:noProof/>
                <w:webHidden/>
              </w:rPr>
              <w:t>55</w:t>
            </w:r>
            <w:r>
              <w:rPr>
                <w:noProof/>
                <w:webHidden/>
              </w:rPr>
              <w:fldChar w:fldCharType="end"/>
            </w:r>
          </w:hyperlink>
        </w:p>
        <w:p w14:paraId="3889578F" w14:textId="1AD66A7B" w:rsidR="00175A7C" w:rsidRDefault="00175A7C">
          <w:pPr>
            <w:pStyle w:val="TOC1"/>
            <w:tabs>
              <w:tab w:val="right" w:leader="dot" w:pos="9016"/>
            </w:tabs>
            <w:rPr>
              <w:rFonts w:eastAsiaTheme="minorEastAsia"/>
              <w:noProof/>
              <w:kern w:val="2"/>
              <w:lang w:eastAsia="en-GB"/>
              <w14:ligatures w14:val="standardContextual"/>
            </w:rPr>
          </w:pPr>
          <w:hyperlink w:anchor="_Toc141095414" w:history="1">
            <w:r w:rsidRPr="00585F3C">
              <w:rPr>
                <w:rStyle w:val="Hyperlink"/>
                <w:rFonts w:cstheme="minorHAnsi"/>
                <w:noProof/>
              </w:rPr>
              <w:t>Appendix G</w:t>
            </w:r>
            <w:r>
              <w:rPr>
                <w:noProof/>
                <w:webHidden/>
              </w:rPr>
              <w:tab/>
            </w:r>
            <w:r>
              <w:rPr>
                <w:noProof/>
                <w:webHidden/>
              </w:rPr>
              <w:fldChar w:fldCharType="begin"/>
            </w:r>
            <w:r>
              <w:rPr>
                <w:noProof/>
                <w:webHidden/>
              </w:rPr>
              <w:instrText xml:space="preserve"> PAGEREF _Toc141095414 \h </w:instrText>
            </w:r>
            <w:r>
              <w:rPr>
                <w:noProof/>
                <w:webHidden/>
              </w:rPr>
            </w:r>
            <w:r>
              <w:rPr>
                <w:noProof/>
                <w:webHidden/>
              </w:rPr>
              <w:fldChar w:fldCharType="separate"/>
            </w:r>
            <w:r>
              <w:rPr>
                <w:noProof/>
                <w:webHidden/>
              </w:rPr>
              <w:t>59</w:t>
            </w:r>
            <w:r>
              <w:rPr>
                <w:noProof/>
                <w:webHidden/>
              </w:rPr>
              <w:fldChar w:fldCharType="end"/>
            </w:r>
          </w:hyperlink>
        </w:p>
        <w:p w14:paraId="07F0CABD" w14:textId="45BF772B" w:rsidR="00175A7C" w:rsidRDefault="00175A7C">
          <w:pPr>
            <w:pStyle w:val="TOC2"/>
            <w:tabs>
              <w:tab w:val="right" w:leader="dot" w:pos="9016"/>
            </w:tabs>
            <w:rPr>
              <w:rFonts w:eastAsiaTheme="minorEastAsia"/>
              <w:noProof/>
              <w:kern w:val="2"/>
              <w:lang w:eastAsia="en-GB"/>
              <w14:ligatures w14:val="standardContextual"/>
            </w:rPr>
          </w:pPr>
          <w:hyperlink w:anchor="_Toc141095415" w:history="1">
            <w:r w:rsidRPr="00585F3C">
              <w:rPr>
                <w:rStyle w:val="Hyperlink"/>
                <w:rFonts w:cstheme="minorHAnsi"/>
                <w:noProof/>
              </w:rPr>
              <w:t>Continuing Usability Testing Survey – PowerApp Prototype 3</w:t>
            </w:r>
            <w:r>
              <w:rPr>
                <w:noProof/>
                <w:webHidden/>
              </w:rPr>
              <w:tab/>
            </w:r>
            <w:r>
              <w:rPr>
                <w:noProof/>
                <w:webHidden/>
              </w:rPr>
              <w:fldChar w:fldCharType="begin"/>
            </w:r>
            <w:r>
              <w:rPr>
                <w:noProof/>
                <w:webHidden/>
              </w:rPr>
              <w:instrText xml:space="preserve"> PAGEREF _Toc141095415 \h </w:instrText>
            </w:r>
            <w:r>
              <w:rPr>
                <w:noProof/>
                <w:webHidden/>
              </w:rPr>
            </w:r>
            <w:r>
              <w:rPr>
                <w:noProof/>
                <w:webHidden/>
              </w:rPr>
              <w:fldChar w:fldCharType="separate"/>
            </w:r>
            <w:r>
              <w:rPr>
                <w:noProof/>
                <w:webHidden/>
              </w:rPr>
              <w:t>59</w:t>
            </w:r>
            <w:r>
              <w:rPr>
                <w:noProof/>
                <w:webHidden/>
              </w:rPr>
              <w:fldChar w:fldCharType="end"/>
            </w:r>
          </w:hyperlink>
        </w:p>
        <w:p w14:paraId="3B9E7A92" w14:textId="707755F2" w:rsidR="00175A7C" w:rsidRDefault="00175A7C">
          <w:pPr>
            <w:pStyle w:val="TOC1"/>
            <w:tabs>
              <w:tab w:val="right" w:leader="dot" w:pos="9016"/>
            </w:tabs>
            <w:rPr>
              <w:rFonts w:eastAsiaTheme="minorEastAsia"/>
              <w:noProof/>
              <w:kern w:val="2"/>
              <w:lang w:eastAsia="en-GB"/>
              <w14:ligatures w14:val="standardContextual"/>
            </w:rPr>
          </w:pPr>
          <w:hyperlink w:anchor="_Toc141095416" w:history="1">
            <w:r w:rsidRPr="00585F3C">
              <w:rPr>
                <w:rStyle w:val="Hyperlink"/>
                <w:rFonts w:cstheme="minorHAnsi"/>
                <w:noProof/>
              </w:rPr>
              <w:t>Appendix H</w:t>
            </w:r>
            <w:r>
              <w:rPr>
                <w:noProof/>
                <w:webHidden/>
              </w:rPr>
              <w:tab/>
            </w:r>
            <w:r>
              <w:rPr>
                <w:noProof/>
                <w:webHidden/>
              </w:rPr>
              <w:fldChar w:fldCharType="begin"/>
            </w:r>
            <w:r>
              <w:rPr>
                <w:noProof/>
                <w:webHidden/>
              </w:rPr>
              <w:instrText xml:space="preserve"> PAGEREF _Toc141095416 \h </w:instrText>
            </w:r>
            <w:r>
              <w:rPr>
                <w:noProof/>
                <w:webHidden/>
              </w:rPr>
            </w:r>
            <w:r>
              <w:rPr>
                <w:noProof/>
                <w:webHidden/>
              </w:rPr>
              <w:fldChar w:fldCharType="separate"/>
            </w:r>
            <w:r>
              <w:rPr>
                <w:noProof/>
                <w:webHidden/>
              </w:rPr>
              <w:t>63</w:t>
            </w:r>
            <w:r>
              <w:rPr>
                <w:noProof/>
                <w:webHidden/>
              </w:rPr>
              <w:fldChar w:fldCharType="end"/>
            </w:r>
          </w:hyperlink>
        </w:p>
        <w:p w14:paraId="49D0F892" w14:textId="799C4C58" w:rsidR="00175A7C" w:rsidRDefault="00175A7C">
          <w:pPr>
            <w:pStyle w:val="TOC2"/>
            <w:tabs>
              <w:tab w:val="right" w:leader="dot" w:pos="9016"/>
            </w:tabs>
            <w:rPr>
              <w:rFonts w:eastAsiaTheme="minorEastAsia"/>
              <w:noProof/>
              <w:kern w:val="2"/>
              <w:lang w:eastAsia="en-GB"/>
              <w14:ligatures w14:val="standardContextual"/>
            </w:rPr>
          </w:pPr>
          <w:hyperlink w:anchor="_Toc141095417" w:history="1">
            <w:r w:rsidRPr="00585F3C">
              <w:rPr>
                <w:rStyle w:val="Hyperlink"/>
                <w:rFonts w:cstheme="minorHAnsi"/>
                <w:noProof/>
              </w:rPr>
              <w:t>Interview 1 Dialogue</w:t>
            </w:r>
            <w:r>
              <w:rPr>
                <w:noProof/>
                <w:webHidden/>
              </w:rPr>
              <w:tab/>
            </w:r>
            <w:r>
              <w:rPr>
                <w:noProof/>
                <w:webHidden/>
              </w:rPr>
              <w:fldChar w:fldCharType="begin"/>
            </w:r>
            <w:r>
              <w:rPr>
                <w:noProof/>
                <w:webHidden/>
              </w:rPr>
              <w:instrText xml:space="preserve"> PAGEREF _Toc141095417 \h </w:instrText>
            </w:r>
            <w:r>
              <w:rPr>
                <w:noProof/>
                <w:webHidden/>
              </w:rPr>
            </w:r>
            <w:r>
              <w:rPr>
                <w:noProof/>
                <w:webHidden/>
              </w:rPr>
              <w:fldChar w:fldCharType="separate"/>
            </w:r>
            <w:r>
              <w:rPr>
                <w:noProof/>
                <w:webHidden/>
              </w:rPr>
              <w:t>63</w:t>
            </w:r>
            <w:r>
              <w:rPr>
                <w:noProof/>
                <w:webHidden/>
              </w:rPr>
              <w:fldChar w:fldCharType="end"/>
            </w:r>
          </w:hyperlink>
        </w:p>
        <w:p w14:paraId="70DCE874" w14:textId="3E2963A4" w:rsidR="00175A7C" w:rsidRDefault="00175A7C">
          <w:pPr>
            <w:pStyle w:val="TOC1"/>
            <w:tabs>
              <w:tab w:val="right" w:leader="dot" w:pos="9016"/>
            </w:tabs>
            <w:rPr>
              <w:rFonts w:eastAsiaTheme="minorEastAsia"/>
              <w:noProof/>
              <w:kern w:val="2"/>
              <w:lang w:eastAsia="en-GB"/>
              <w14:ligatures w14:val="standardContextual"/>
            </w:rPr>
          </w:pPr>
          <w:hyperlink w:anchor="_Toc141095418" w:history="1">
            <w:r w:rsidRPr="00585F3C">
              <w:rPr>
                <w:rStyle w:val="Hyperlink"/>
                <w:rFonts w:cstheme="minorHAnsi"/>
                <w:noProof/>
              </w:rPr>
              <w:t>Appendix I</w:t>
            </w:r>
            <w:r>
              <w:rPr>
                <w:noProof/>
                <w:webHidden/>
              </w:rPr>
              <w:tab/>
            </w:r>
            <w:r>
              <w:rPr>
                <w:noProof/>
                <w:webHidden/>
              </w:rPr>
              <w:fldChar w:fldCharType="begin"/>
            </w:r>
            <w:r>
              <w:rPr>
                <w:noProof/>
                <w:webHidden/>
              </w:rPr>
              <w:instrText xml:space="preserve"> PAGEREF _Toc141095418 \h </w:instrText>
            </w:r>
            <w:r>
              <w:rPr>
                <w:noProof/>
                <w:webHidden/>
              </w:rPr>
            </w:r>
            <w:r>
              <w:rPr>
                <w:noProof/>
                <w:webHidden/>
              </w:rPr>
              <w:fldChar w:fldCharType="separate"/>
            </w:r>
            <w:r>
              <w:rPr>
                <w:noProof/>
                <w:webHidden/>
              </w:rPr>
              <w:t>65</w:t>
            </w:r>
            <w:r>
              <w:rPr>
                <w:noProof/>
                <w:webHidden/>
              </w:rPr>
              <w:fldChar w:fldCharType="end"/>
            </w:r>
          </w:hyperlink>
        </w:p>
        <w:p w14:paraId="65CEAE2A" w14:textId="35256C15" w:rsidR="00175A7C" w:rsidRDefault="00175A7C">
          <w:pPr>
            <w:pStyle w:val="TOC2"/>
            <w:tabs>
              <w:tab w:val="right" w:leader="dot" w:pos="9016"/>
            </w:tabs>
            <w:rPr>
              <w:rFonts w:eastAsiaTheme="minorEastAsia"/>
              <w:noProof/>
              <w:kern w:val="2"/>
              <w:lang w:eastAsia="en-GB"/>
              <w14:ligatures w14:val="standardContextual"/>
            </w:rPr>
          </w:pPr>
          <w:hyperlink w:anchor="_Toc141095419" w:history="1">
            <w:r w:rsidRPr="00585F3C">
              <w:rPr>
                <w:rStyle w:val="Hyperlink"/>
                <w:rFonts w:cstheme="minorHAnsi"/>
                <w:noProof/>
              </w:rPr>
              <w:t>Interview 2 Dialogue</w:t>
            </w:r>
            <w:r>
              <w:rPr>
                <w:noProof/>
                <w:webHidden/>
              </w:rPr>
              <w:tab/>
            </w:r>
            <w:r>
              <w:rPr>
                <w:noProof/>
                <w:webHidden/>
              </w:rPr>
              <w:fldChar w:fldCharType="begin"/>
            </w:r>
            <w:r>
              <w:rPr>
                <w:noProof/>
                <w:webHidden/>
              </w:rPr>
              <w:instrText xml:space="preserve"> PAGEREF _Toc141095419 \h </w:instrText>
            </w:r>
            <w:r>
              <w:rPr>
                <w:noProof/>
                <w:webHidden/>
              </w:rPr>
            </w:r>
            <w:r>
              <w:rPr>
                <w:noProof/>
                <w:webHidden/>
              </w:rPr>
              <w:fldChar w:fldCharType="separate"/>
            </w:r>
            <w:r>
              <w:rPr>
                <w:noProof/>
                <w:webHidden/>
              </w:rPr>
              <w:t>65</w:t>
            </w:r>
            <w:r>
              <w:rPr>
                <w:noProof/>
                <w:webHidden/>
              </w:rPr>
              <w:fldChar w:fldCharType="end"/>
            </w:r>
          </w:hyperlink>
        </w:p>
        <w:p w14:paraId="44FC5D32" w14:textId="3D7A720E" w:rsidR="00175A7C" w:rsidRDefault="00175A7C">
          <w:pPr>
            <w:pStyle w:val="TOC1"/>
            <w:tabs>
              <w:tab w:val="right" w:leader="dot" w:pos="9016"/>
            </w:tabs>
            <w:rPr>
              <w:rFonts w:eastAsiaTheme="minorEastAsia"/>
              <w:noProof/>
              <w:kern w:val="2"/>
              <w:lang w:eastAsia="en-GB"/>
              <w14:ligatures w14:val="standardContextual"/>
            </w:rPr>
          </w:pPr>
          <w:hyperlink w:anchor="_Toc141095420" w:history="1">
            <w:r w:rsidRPr="00585F3C">
              <w:rPr>
                <w:rStyle w:val="Hyperlink"/>
                <w:rFonts w:cstheme="minorHAnsi"/>
                <w:noProof/>
              </w:rPr>
              <w:t>Appendix J</w:t>
            </w:r>
            <w:r>
              <w:rPr>
                <w:noProof/>
                <w:webHidden/>
              </w:rPr>
              <w:tab/>
            </w:r>
            <w:r>
              <w:rPr>
                <w:noProof/>
                <w:webHidden/>
              </w:rPr>
              <w:fldChar w:fldCharType="begin"/>
            </w:r>
            <w:r>
              <w:rPr>
                <w:noProof/>
                <w:webHidden/>
              </w:rPr>
              <w:instrText xml:space="preserve"> PAGEREF _Toc141095420 \h </w:instrText>
            </w:r>
            <w:r>
              <w:rPr>
                <w:noProof/>
                <w:webHidden/>
              </w:rPr>
            </w:r>
            <w:r>
              <w:rPr>
                <w:noProof/>
                <w:webHidden/>
              </w:rPr>
              <w:fldChar w:fldCharType="separate"/>
            </w:r>
            <w:r>
              <w:rPr>
                <w:noProof/>
                <w:webHidden/>
              </w:rPr>
              <w:t>67</w:t>
            </w:r>
            <w:r>
              <w:rPr>
                <w:noProof/>
                <w:webHidden/>
              </w:rPr>
              <w:fldChar w:fldCharType="end"/>
            </w:r>
          </w:hyperlink>
        </w:p>
        <w:p w14:paraId="20901C23" w14:textId="306CFAC2" w:rsidR="00175A7C" w:rsidRDefault="00175A7C">
          <w:pPr>
            <w:pStyle w:val="TOC2"/>
            <w:tabs>
              <w:tab w:val="right" w:leader="dot" w:pos="9016"/>
            </w:tabs>
            <w:rPr>
              <w:rFonts w:eastAsiaTheme="minorEastAsia"/>
              <w:noProof/>
              <w:kern w:val="2"/>
              <w:lang w:eastAsia="en-GB"/>
              <w14:ligatures w14:val="standardContextual"/>
            </w:rPr>
          </w:pPr>
          <w:hyperlink w:anchor="_Toc141095421" w:history="1">
            <w:r w:rsidRPr="00585F3C">
              <w:rPr>
                <w:rStyle w:val="Hyperlink"/>
                <w:rFonts w:cstheme="minorHAnsi"/>
                <w:noProof/>
              </w:rPr>
              <w:t>Effectiveness Survey – PowerApp Prototype 4</w:t>
            </w:r>
            <w:r>
              <w:rPr>
                <w:noProof/>
                <w:webHidden/>
              </w:rPr>
              <w:tab/>
            </w:r>
            <w:r>
              <w:rPr>
                <w:noProof/>
                <w:webHidden/>
              </w:rPr>
              <w:fldChar w:fldCharType="begin"/>
            </w:r>
            <w:r>
              <w:rPr>
                <w:noProof/>
                <w:webHidden/>
              </w:rPr>
              <w:instrText xml:space="preserve"> PAGEREF _Toc141095421 \h </w:instrText>
            </w:r>
            <w:r>
              <w:rPr>
                <w:noProof/>
                <w:webHidden/>
              </w:rPr>
            </w:r>
            <w:r>
              <w:rPr>
                <w:noProof/>
                <w:webHidden/>
              </w:rPr>
              <w:fldChar w:fldCharType="separate"/>
            </w:r>
            <w:r>
              <w:rPr>
                <w:noProof/>
                <w:webHidden/>
              </w:rPr>
              <w:t>67</w:t>
            </w:r>
            <w:r>
              <w:rPr>
                <w:noProof/>
                <w:webHidden/>
              </w:rPr>
              <w:fldChar w:fldCharType="end"/>
            </w:r>
          </w:hyperlink>
        </w:p>
        <w:p w14:paraId="65A29E68" w14:textId="53941D71" w:rsidR="00A63416" w:rsidRPr="00F0527B" w:rsidRDefault="00A63416" w:rsidP="00EB1A78">
          <w:pPr>
            <w:spacing w:line="360" w:lineRule="auto"/>
            <w:rPr>
              <w:rFonts w:cstheme="minorHAnsi"/>
            </w:rPr>
          </w:pPr>
          <w:r w:rsidRPr="00F0527B">
            <w:rPr>
              <w:rFonts w:cstheme="minorHAnsi"/>
              <w:b/>
              <w:bCs/>
              <w:noProof/>
            </w:rPr>
            <w:fldChar w:fldCharType="end"/>
          </w:r>
        </w:p>
      </w:sdtContent>
    </w:sdt>
    <w:p w14:paraId="41ED3BB4" w14:textId="77777777" w:rsidR="00C47EB2" w:rsidRPr="00F0527B" w:rsidRDefault="00C47EB2" w:rsidP="00EB1A78">
      <w:pPr>
        <w:pStyle w:val="Heading1"/>
        <w:spacing w:line="360" w:lineRule="auto"/>
        <w:rPr>
          <w:rFonts w:asciiTheme="minorHAnsi" w:hAnsiTheme="minorHAnsi" w:cstheme="minorHAnsi"/>
        </w:rPr>
      </w:pPr>
    </w:p>
    <w:p w14:paraId="7CF3E6B1" w14:textId="77777777" w:rsidR="00C47EB2" w:rsidRDefault="00C47EB2" w:rsidP="00EB1A78">
      <w:pPr>
        <w:spacing w:line="360" w:lineRule="auto"/>
        <w:rPr>
          <w:rFonts w:cstheme="minorHAnsi"/>
        </w:rPr>
      </w:pPr>
    </w:p>
    <w:p w14:paraId="14D95869" w14:textId="77777777" w:rsidR="00EB1A78" w:rsidRDefault="00EB1A78" w:rsidP="00EB1A78">
      <w:pPr>
        <w:spacing w:line="360" w:lineRule="auto"/>
        <w:rPr>
          <w:rFonts w:cstheme="minorHAnsi"/>
        </w:rPr>
      </w:pPr>
    </w:p>
    <w:p w14:paraId="2D1D6791" w14:textId="77777777" w:rsidR="00EB1A78" w:rsidRDefault="00EB1A78" w:rsidP="00EB1A78">
      <w:pPr>
        <w:spacing w:line="360" w:lineRule="auto"/>
        <w:rPr>
          <w:rFonts w:cstheme="minorHAnsi"/>
        </w:rPr>
      </w:pPr>
    </w:p>
    <w:p w14:paraId="5346DE0B" w14:textId="77777777" w:rsidR="00EB1A78" w:rsidRDefault="00EB1A78" w:rsidP="00EB1A78">
      <w:pPr>
        <w:spacing w:line="360" w:lineRule="auto"/>
        <w:rPr>
          <w:rFonts w:cstheme="minorHAnsi"/>
        </w:rPr>
      </w:pPr>
    </w:p>
    <w:p w14:paraId="2C791577" w14:textId="77777777" w:rsidR="00EB1A78" w:rsidRDefault="00EB1A78" w:rsidP="00EB1A78">
      <w:pPr>
        <w:spacing w:line="360" w:lineRule="auto"/>
        <w:rPr>
          <w:rFonts w:cstheme="minorHAnsi"/>
        </w:rPr>
      </w:pPr>
    </w:p>
    <w:p w14:paraId="1D8EC491" w14:textId="77777777" w:rsidR="00EB1A78" w:rsidRDefault="00EB1A78" w:rsidP="00EB1A78">
      <w:pPr>
        <w:spacing w:line="360" w:lineRule="auto"/>
        <w:rPr>
          <w:rFonts w:cstheme="minorHAnsi"/>
        </w:rPr>
      </w:pPr>
    </w:p>
    <w:p w14:paraId="45AA439D" w14:textId="77777777" w:rsidR="00EB1A78" w:rsidRDefault="00EB1A78" w:rsidP="00EB1A78">
      <w:pPr>
        <w:spacing w:line="360" w:lineRule="auto"/>
        <w:rPr>
          <w:rFonts w:cstheme="minorHAnsi"/>
        </w:rPr>
      </w:pPr>
    </w:p>
    <w:p w14:paraId="2C2BB6AF" w14:textId="77777777" w:rsidR="00EB1A78" w:rsidRDefault="00EB1A78" w:rsidP="00EB1A78">
      <w:pPr>
        <w:spacing w:line="360" w:lineRule="auto"/>
        <w:rPr>
          <w:rFonts w:cstheme="minorHAnsi"/>
        </w:rPr>
      </w:pPr>
    </w:p>
    <w:p w14:paraId="260AA22D" w14:textId="77777777" w:rsidR="00EB1A78" w:rsidRDefault="00EB1A78" w:rsidP="00EB1A78">
      <w:pPr>
        <w:spacing w:line="360" w:lineRule="auto"/>
        <w:rPr>
          <w:rFonts w:cstheme="minorHAnsi"/>
        </w:rPr>
      </w:pPr>
    </w:p>
    <w:p w14:paraId="59E0D218" w14:textId="77777777" w:rsidR="00EB1A78" w:rsidRDefault="00EB1A78" w:rsidP="00EB1A78">
      <w:pPr>
        <w:spacing w:line="360" w:lineRule="auto"/>
        <w:rPr>
          <w:rFonts w:cstheme="minorHAnsi"/>
        </w:rPr>
      </w:pPr>
    </w:p>
    <w:p w14:paraId="640C922B" w14:textId="77777777" w:rsidR="00EB1A78" w:rsidRDefault="00EB1A78" w:rsidP="00EB1A78">
      <w:pPr>
        <w:spacing w:line="360" w:lineRule="auto"/>
        <w:rPr>
          <w:rFonts w:cstheme="minorHAnsi"/>
        </w:rPr>
      </w:pPr>
    </w:p>
    <w:p w14:paraId="18D1BC4A" w14:textId="77777777" w:rsidR="00EB1A78" w:rsidRDefault="00EB1A78" w:rsidP="00EB1A78">
      <w:pPr>
        <w:spacing w:line="360" w:lineRule="auto"/>
        <w:rPr>
          <w:rFonts w:cstheme="minorHAnsi"/>
        </w:rPr>
      </w:pPr>
    </w:p>
    <w:p w14:paraId="2514BBB7" w14:textId="77777777" w:rsidR="00175A7C" w:rsidRDefault="00175A7C" w:rsidP="00EB1A78">
      <w:pPr>
        <w:spacing w:line="360" w:lineRule="auto"/>
        <w:rPr>
          <w:rFonts w:cstheme="minorHAnsi"/>
        </w:rPr>
      </w:pPr>
    </w:p>
    <w:p w14:paraId="5E445835" w14:textId="77777777" w:rsidR="00175A7C" w:rsidRDefault="00175A7C" w:rsidP="00EB1A78">
      <w:pPr>
        <w:spacing w:line="360" w:lineRule="auto"/>
        <w:rPr>
          <w:rFonts w:cstheme="minorHAnsi"/>
        </w:rPr>
      </w:pPr>
    </w:p>
    <w:p w14:paraId="2BED9886" w14:textId="77777777" w:rsidR="00175A7C" w:rsidRDefault="00175A7C" w:rsidP="00EB1A78">
      <w:pPr>
        <w:spacing w:line="360" w:lineRule="auto"/>
        <w:rPr>
          <w:rFonts w:cstheme="minorHAnsi"/>
        </w:rPr>
      </w:pPr>
    </w:p>
    <w:p w14:paraId="0B8457A4" w14:textId="77777777" w:rsidR="00EB1A78" w:rsidRPr="00F0527B" w:rsidRDefault="00EB1A78" w:rsidP="00EB1A78">
      <w:pPr>
        <w:spacing w:line="360" w:lineRule="auto"/>
        <w:rPr>
          <w:rFonts w:cstheme="minorHAnsi"/>
        </w:rPr>
      </w:pPr>
    </w:p>
    <w:p w14:paraId="2C144597" w14:textId="5D61F427" w:rsidR="00C47EB2" w:rsidRPr="00F0527B" w:rsidRDefault="00EE1D7A" w:rsidP="00EB1A78">
      <w:pPr>
        <w:pStyle w:val="Heading1"/>
        <w:spacing w:line="360" w:lineRule="auto"/>
        <w:rPr>
          <w:rFonts w:asciiTheme="minorHAnsi" w:hAnsiTheme="minorHAnsi" w:cstheme="minorHAnsi"/>
        </w:rPr>
      </w:pPr>
      <w:bookmarkStart w:id="5" w:name="_Toc141095383"/>
      <w:r w:rsidRPr="00F0527B">
        <w:rPr>
          <w:rFonts w:asciiTheme="minorHAnsi" w:hAnsiTheme="minorHAnsi" w:cstheme="minorHAnsi"/>
        </w:rPr>
        <w:lastRenderedPageBreak/>
        <w:t>List of Figures and Tables</w:t>
      </w:r>
      <w:bookmarkEnd w:id="5"/>
    </w:p>
    <w:p w14:paraId="537E12D9" w14:textId="4401DADC" w:rsidR="00EB1A78" w:rsidRDefault="00EE1D7A" w:rsidP="00EB1A78">
      <w:pPr>
        <w:pStyle w:val="TableofFigures"/>
        <w:tabs>
          <w:tab w:val="right" w:leader="dot" w:pos="9016"/>
        </w:tabs>
        <w:spacing w:line="360" w:lineRule="auto"/>
        <w:rPr>
          <w:rFonts w:eastAsiaTheme="minorEastAsia"/>
          <w:noProof/>
          <w:kern w:val="2"/>
          <w:lang w:eastAsia="en-GB"/>
          <w14:ligatures w14:val="standardContextual"/>
        </w:rPr>
      </w:pPr>
      <w:r w:rsidRPr="00F0527B">
        <w:rPr>
          <w:rFonts w:cstheme="minorHAnsi"/>
        </w:rPr>
        <w:fldChar w:fldCharType="begin"/>
      </w:r>
      <w:r w:rsidRPr="00F0527B">
        <w:rPr>
          <w:rFonts w:cstheme="minorHAnsi"/>
        </w:rPr>
        <w:instrText xml:space="preserve"> TOC \h \z \c "Figure" </w:instrText>
      </w:r>
      <w:r w:rsidRPr="00F0527B">
        <w:rPr>
          <w:rFonts w:cstheme="minorHAnsi"/>
        </w:rPr>
        <w:fldChar w:fldCharType="separate"/>
      </w:r>
      <w:hyperlink w:anchor="_Toc141091639" w:history="1">
        <w:r w:rsidR="00EB1A78" w:rsidRPr="00A6364A">
          <w:rPr>
            <w:rStyle w:val="Hyperlink"/>
            <w:rFonts w:cstheme="minorHAnsi"/>
            <w:noProof/>
          </w:rPr>
          <w:t>Figure 1 - Gallery Code on “DashboardScreen”</w:t>
        </w:r>
        <w:r w:rsidR="00EB1A78">
          <w:rPr>
            <w:noProof/>
            <w:webHidden/>
          </w:rPr>
          <w:tab/>
        </w:r>
        <w:r w:rsidR="00EB1A78">
          <w:rPr>
            <w:noProof/>
            <w:webHidden/>
          </w:rPr>
          <w:fldChar w:fldCharType="begin"/>
        </w:r>
        <w:r w:rsidR="00EB1A78">
          <w:rPr>
            <w:noProof/>
            <w:webHidden/>
          </w:rPr>
          <w:instrText xml:space="preserve"> PAGEREF _Toc141091639 \h </w:instrText>
        </w:r>
        <w:r w:rsidR="00EB1A78">
          <w:rPr>
            <w:noProof/>
            <w:webHidden/>
          </w:rPr>
        </w:r>
        <w:r w:rsidR="00EB1A78">
          <w:rPr>
            <w:noProof/>
            <w:webHidden/>
          </w:rPr>
          <w:fldChar w:fldCharType="separate"/>
        </w:r>
        <w:r w:rsidR="00EB1A78">
          <w:rPr>
            <w:noProof/>
            <w:webHidden/>
          </w:rPr>
          <w:t>24</w:t>
        </w:r>
        <w:r w:rsidR="00EB1A78">
          <w:rPr>
            <w:noProof/>
            <w:webHidden/>
          </w:rPr>
          <w:fldChar w:fldCharType="end"/>
        </w:r>
      </w:hyperlink>
    </w:p>
    <w:p w14:paraId="26A5F676" w14:textId="4E8060BA"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40" w:history="1">
        <w:r w:rsidR="00EB1A78" w:rsidRPr="00A6364A">
          <w:rPr>
            <w:rStyle w:val="Hyperlink"/>
            <w:rFonts w:cstheme="minorHAnsi"/>
            <w:noProof/>
          </w:rPr>
          <w:t>Figure 2 – Edit Button Code on “DashboardScreen”</w:t>
        </w:r>
        <w:r w:rsidR="00EB1A78">
          <w:rPr>
            <w:noProof/>
            <w:webHidden/>
          </w:rPr>
          <w:tab/>
        </w:r>
        <w:r w:rsidR="00EB1A78">
          <w:rPr>
            <w:noProof/>
            <w:webHidden/>
          </w:rPr>
          <w:fldChar w:fldCharType="begin"/>
        </w:r>
        <w:r w:rsidR="00EB1A78">
          <w:rPr>
            <w:noProof/>
            <w:webHidden/>
          </w:rPr>
          <w:instrText xml:space="preserve"> PAGEREF _Toc141091640 \h </w:instrText>
        </w:r>
        <w:r w:rsidR="00EB1A78">
          <w:rPr>
            <w:noProof/>
            <w:webHidden/>
          </w:rPr>
        </w:r>
        <w:r w:rsidR="00EB1A78">
          <w:rPr>
            <w:noProof/>
            <w:webHidden/>
          </w:rPr>
          <w:fldChar w:fldCharType="separate"/>
        </w:r>
        <w:r w:rsidR="00EB1A78">
          <w:rPr>
            <w:noProof/>
            <w:webHidden/>
          </w:rPr>
          <w:t>24</w:t>
        </w:r>
        <w:r w:rsidR="00EB1A78">
          <w:rPr>
            <w:noProof/>
            <w:webHidden/>
          </w:rPr>
          <w:fldChar w:fldCharType="end"/>
        </w:r>
      </w:hyperlink>
    </w:p>
    <w:p w14:paraId="47ECC85C" w14:textId="09B5BC05"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41" w:history="1">
        <w:r w:rsidR="00EB1A78" w:rsidRPr="00A6364A">
          <w:rPr>
            <w:rStyle w:val="Hyperlink"/>
            <w:rFonts w:cstheme="minorHAnsi"/>
            <w:noProof/>
          </w:rPr>
          <w:t>Figure 3 - Delete Button Code on "DashboardScreen"</w:t>
        </w:r>
        <w:r w:rsidR="00EB1A78">
          <w:rPr>
            <w:noProof/>
            <w:webHidden/>
          </w:rPr>
          <w:tab/>
        </w:r>
        <w:r w:rsidR="00EB1A78">
          <w:rPr>
            <w:noProof/>
            <w:webHidden/>
          </w:rPr>
          <w:fldChar w:fldCharType="begin"/>
        </w:r>
        <w:r w:rsidR="00EB1A78">
          <w:rPr>
            <w:noProof/>
            <w:webHidden/>
          </w:rPr>
          <w:instrText xml:space="preserve"> PAGEREF _Toc141091641 \h </w:instrText>
        </w:r>
        <w:r w:rsidR="00EB1A78">
          <w:rPr>
            <w:noProof/>
            <w:webHidden/>
          </w:rPr>
        </w:r>
        <w:r w:rsidR="00EB1A78">
          <w:rPr>
            <w:noProof/>
            <w:webHidden/>
          </w:rPr>
          <w:fldChar w:fldCharType="separate"/>
        </w:r>
        <w:r w:rsidR="00EB1A78">
          <w:rPr>
            <w:noProof/>
            <w:webHidden/>
          </w:rPr>
          <w:t>25</w:t>
        </w:r>
        <w:r w:rsidR="00EB1A78">
          <w:rPr>
            <w:noProof/>
            <w:webHidden/>
          </w:rPr>
          <w:fldChar w:fldCharType="end"/>
        </w:r>
      </w:hyperlink>
    </w:p>
    <w:p w14:paraId="61CF53CD" w14:textId="47F2DA3C"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42" w:history="1">
        <w:r w:rsidR="00EB1A78" w:rsidRPr="00A6364A">
          <w:rPr>
            <w:rStyle w:val="Hyperlink"/>
            <w:rFonts w:cstheme="minorHAnsi"/>
            <w:noProof/>
          </w:rPr>
          <w:t>Figure 4 - Delete Button Code on "DeleteInformationScreen"</w:t>
        </w:r>
        <w:r w:rsidR="00EB1A78">
          <w:rPr>
            <w:noProof/>
            <w:webHidden/>
          </w:rPr>
          <w:tab/>
        </w:r>
        <w:r w:rsidR="00EB1A78">
          <w:rPr>
            <w:noProof/>
            <w:webHidden/>
          </w:rPr>
          <w:fldChar w:fldCharType="begin"/>
        </w:r>
        <w:r w:rsidR="00EB1A78">
          <w:rPr>
            <w:noProof/>
            <w:webHidden/>
          </w:rPr>
          <w:instrText xml:space="preserve"> PAGEREF _Toc141091642 \h </w:instrText>
        </w:r>
        <w:r w:rsidR="00EB1A78">
          <w:rPr>
            <w:noProof/>
            <w:webHidden/>
          </w:rPr>
        </w:r>
        <w:r w:rsidR="00EB1A78">
          <w:rPr>
            <w:noProof/>
            <w:webHidden/>
          </w:rPr>
          <w:fldChar w:fldCharType="separate"/>
        </w:r>
        <w:r w:rsidR="00EB1A78">
          <w:rPr>
            <w:noProof/>
            <w:webHidden/>
          </w:rPr>
          <w:t>25</w:t>
        </w:r>
        <w:r w:rsidR="00EB1A78">
          <w:rPr>
            <w:noProof/>
            <w:webHidden/>
          </w:rPr>
          <w:fldChar w:fldCharType="end"/>
        </w:r>
      </w:hyperlink>
    </w:p>
    <w:p w14:paraId="69CECC44" w14:textId="0FF3A80C"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43" w:history="1">
        <w:r w:rsidR="00EB1A78" w:rsidRPr="00A6364A">
          <w:rPr>
            <w:rStyle w:val="Hyperlink"/>
            <w:rFonts w:cstheme="minorHAnsi"/>
            <w:noProof/>
          </w:rPr>
          <w:t>Figure 5 - Done Button Code on "NewInformationScreen"</w:t>
        </w:r>
        <w:r w:rsidR="00EB1A78">
          <w:rPr>
            <w:noProof/>
            <w:webHidden/>
          </w:rPr>
          <w:tab/>
        </w:r>
        <w:r w:rsidR="00EB1A78">
          <w:rPr>
            <w:noProof/>
            <w:webHidden/>
          </w:rPr>
          <w:fldChar w:fldCharType="begin"/>
        </w:r>
        <w:r w:rsidR="00EB1A78">
          <w:rPr>
            <w:noProof/>
            <w:webHidden/>
          </w:rPr>
          <w:instrText xml:space="preserve"> PAGEREF _Toc141091643 \h </w:instrText>
        </w:r>
        <w:r w:rsidR="00EB1A78">
          <w:rPr>
            <w:noProof/>
            <w:webHidden/>
          </w:rPr>
        </w:r>
        <w:r w:rsidR="00EB1A78">
          <w:rPr>
            <w:noProof/>
            <w:webHidden/>
          </w:rPr>
          <w:fldChar w:fldCharType="separate"/>
        </w:r>
        <w:r w:rsidR="00EB1A78">
          <w:rPr>
            <w:noProof/>
            <w:webHidden/>
          </w:rPr>
          <w:t>25</w:t>
        </w:r>
        <w:r w:rsidR="00EB1A78">
          <w:rPr>
            <w:noProof/>
            <w:webHidden/>
          </w:rPr>
          <w:fldChar w:fldCharType="end"/>
        </w:r>
      </w:hyperlink>
    </w:p>
    <w:p w14:paraId="3D7F4304" w14:textId="7A2514CA"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44" w:history="1">
        <w:r w:rsidR="00EB1A78" w:rsidRPr="00A6364A">
          <w:rPr>
            <w:rStyle w:val="Hyperlink"/>
            <w:noProof/>
          </w:rPr>
          <w:t>Figure 6 - Filter Functionality Screenshot</w:t>
        </w:r>
        <w:r w:rsidR="00EB1A78">
          <w:rPr>
            <w:noProof/>
            <w:webHidden/>
          </w:rPr>
          <w:tab/>
        </w:r>
        <w:r w:rsidR="00EB1A78">
          <w:rPr>
            <w:noProof/>
            <w:webHidden/>
          </w:rPr>
          <w:fldChar w:fldCharType="begin"/>
        </w:r>
        <w:r w:rsidR="00EB1A78">
          <w:rPr>
            <w:noProof/>
            <w:webHidden/>
          </w:rPr>
          <w:instrText xml:space="preserve"> PAGEREF _Toc141091644 \h </w:instrText>
        </w:r>
        <w:r w:rsidR="00EB1A78">
          <w:rPr>
            <w:noProof/>
            <w:webHidden/>
          </w:rPr>
        </w:r>
        <w:r w:rsidR="00EB1A78">
          <w:rPr>
            <w:noProof/>
            <w:webHidden/>
          </w:rPr>
          <w:fldChar w:fldCharType="separate"/>
        </w:r>
        <w:r w:rsidR="00EB1A78">
          <w:rPr>
            <w:noProof/>
            <w:webHidden/>
          </w:rPr>
          <w:t>28</w:t>
        </w:r>
        <w:r w:rsidR="00EB1A78">
          <w:rPr>
            <w:noProof/>
            <w:webHidden/>
          </w:rPr>
          <w:fldChar w:fldCharType="end"/>
        </w:r>
      </w:hyperlink>
    </w:p>
    <w:p w14:paraId="563AC306" w14:textId="7A62BAFC"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45" w:history="1">
        <w:r w:rsidR="00EB1A78" w:rsidRPr="00A6364A">
          <w:rPr>
            <w:rStyle w:val="Hyperlink"/>
            <w:noProof/>
          </w:rPr>
          <w:t>Figure 7 - Similar Items Links Screenshot</w:t>
        </w:r>
        <w:r w:rsidR="00EB1A78">
          <w:rPr>
            <w:noProof/>
            <w:webHidden/>
          </w:rPr>
          <w:tab/>
        </w:r>
        <w:r w:rsidR="00EB1A78">
          <w:rPr>
            <w:noProof/>
            <w:webHidden/>
          </w:rPr>
          <w:fldChar w:fldCharType="begin"/>
        </w:r>
        <w:r w:rsidR="00EB1A78">
          <w:rPr>
            <w:noProof/>
            <w:webHidden/>
          </w:rPr>
          <w:instrText xml:space="preserve"> PAGEREF _Toc141091645 \h </w:instrText>
        </w:r>
        <w:r w:rsidR="00EB1A78">
          <w:rPr>
            <w:noProof/>
            <w:webHidden/>
          </w:rPr>
        </w:r>
        <w:r w:rsidR="00EB1A78">
          <w:rPr>
            <w:noProof/>
            <w:webHidden/>
          </w:rPr>
          <w:fldChar w:fldCharType="separate"/>
        </w:r>
        <w:r w:rsidR="00EB1A78">
          <w:rPr>
            <w:noProof/>
            <w:webHidden/>
          </w:rPr>
          <w:t>29</w:t>
        </w:r>
        <w:r w:rsidR="00EB1A78">
          <w:rPr>
            <w:noProof/>
            <w:webHidden/>
          </w:rPr>
          <w:fldChar w:fldCharType="end"/>
        </w:r>
      </w:hyperlink>
    </w:p>
    <w:p w14:paraId="27589D77" w14:textId="70A84270"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46" w:history="1">
        <w:r w:rsidR="00EB1A78" w:rsidRPr="00A6364A">
          <w:rPr>
            <w:rStyle w:val="Hyperlink"/>
            <w:noProof/>
          </w:rPr>
          <w:t>Figure 8 - Similar Items Links Code</w:t>
        </w:r>
        <w:r w:rsidR="00EB1A78">
          <w:rPr>
            <w:noProof/>
            <w:webHidden/>
          </w:rPr>
          <w:tab/>
        </w:r>
        <w:r w:rsidR="00EB1A78">
          <w:rPr>
            <w:noProof/>
            <w:webHidden/>
          </w:rPr>
          <w:fldChar w:fldCharType="begin"/>
        </w:r>
        <w:r w:rsidR="00EB1A78">
          <w:rPr>
            <w:noProof/>
            <w:webHidden/>
          </w:rPr>
          <w:instrText xml:space="preserve"> PAGEREF _Toc141091646 \h </w:instrText>
        </w:r>
        <w:r w:rsidR="00EB1A78">
          <w:rPr>
            <w:noProof/>
            <w:webHidden/>
          </w:rPr>
        </w:r>
        <w:r w:rsidR="00EB1A78">
          <w:rPr>
            <w:noProof/>
            <w:webHidden/>
          </w:rPr>
          <w:fldChar w:fldCharType="separate"/>
        </w:r>
        <w:r w:rsidR="00EB1A78">
          <w:rPr>
            <w:noProof/>
            <w:webHidden/>
          </w:rPr>
          <w:t>29</w:t>
        </w:r>
        <w:r w:rsidR="00EB1A78">
          <w:rPr>
            <w:noProof/>
            <w:webHidden/>
          </w:rPr>
          <w:fldChar w:fldCharType="end"/>
        </w:r>
      </w:hyperlink>
    </w:p>
    <w:p w14:paraId="0D9DA15F" w14:textId="202529DB"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47" w:history="1">
        <w:r w:rsidR="00EB1A78" w:rsidRPr="00A6364A">
          <w:rPr>
            <w:rStyle w:val="Hyperlink"/>
            <w:noProof/>
          </w:rPr>
          <w:t>Figure 9 - Selected Item Variable on Cancel Button Code</w:t>
        </w:r>
        <w:r w:rsidR="00EB1A78">
          <w:rPr>
            <w:noProof/>
            <w:webHidden/>
          </w:rPr>
          <w:tab/>
        </w:r>
        <w:r w:rsidR="00EB1A78">
          <w:rPr>
            <w:noProof/>
            <w:webHidden/>
          </w:rPr>
          <w:fldChar w:fldCharType="begin"/>
        </w:r>
        <w:r w:rsidR="00EB1A78">
          <w:rPr>
            <w:noProof/>
            <w:webHidden/>
          </w:rPr>
          <w:instrText xml:space="preserve"> PAGEREF _Toc141091647 \h </w:instrText>
        </w:r>
        <w:r w:rsidR="00EB1A78">
          <w:rPr>
            <w:noProof/>
            <w:webHidden/>
          </w:rPr>
        </w:r>
        <w:r w:rsidR="00EB1A78">
          <w:rPr>
            <w:noProof/>
            <w:webHidden/>
          </w:rPr>
          <w:fldChar w:fldCharType="separate"/>
        </w:r>
        <w:r w:rsidR="00EB1A78">
          <w:rPr>
            <w:noProof/>
            <w:webHidden/>
          </w:rPr>
          <w:t>30</w:t>
        </w:r>
        <w:r w:rsidR="00EB1A78">
          <w:rPr>
            <w:noProof/>
            <w:webHidden/>
          </w:rPr>
          <w:fldChar w:fldCharType="end"/>
        </w:r>
      </w:hyperlink>
    </w:p>
    <w:p w14:paraId="73446365" w14:textId="1DFF4ED0"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48" w:history="1">
        <w:r w:rsidR="00EB1A78" w:rsidRPr="00A6364A">
          <w:rPr>
            <w:rStyle w:val="Hyperlink"/>
            <w:noProof/>
          </w:rPr>
          <w:t>Figure 10 - ServicePoint Reference Screenshot</w:t>
        </w:r>
        <w:r w:rsidR="00EB1A78">
          <w:rPr>
            <w:noProof/>
            <w:webHidden/>
          </w:rPr>
          <w:tab/>
        </w:r>
        <w:r w:rsidR="00EB1A78">
          <w:rPr>
            <w:noProof/>
            <w:webHidden/>
          </w:rPr>
          <w:fldChar w:fldCharType="begin"/>
        </w:r>
        <w:r w:rsidR="00EB1A78">
          <w:rPr>
            <w:noProof/>
            <w:webHidden/>
          </w:rPr>
          <w:instrText xml:space="preserve"> PAGEREF _Toc141091648 \h </w:instrText>
        </w:r>
        <w:r w:rsidR="00EB1A78">
          <w:rPr>
            <w:noProof/>
            <w:webHidden/>
          </w:rPr>
        </w:r>
        <w:r w:rsidR="00EB1A78">
          <w:rPr>
            <w:noProof/>
            <w:webHidden/>
          </w:rPr>
          <w:fldChar w:fldCharType="separate"/>
        </w:r>
        <w:r w:rsidR="00EB1A78">
          <w:rPr>
            <w:noProof/>
            <w:webHidden/>
          </w:rPr>
          <w:t>31</w:t>
        </w:r>
        <w:r w:rsidR="00EB1A78">
          <w:rPr>
            <w:noProof/>
            <w:webHidden/>
          </w:rPr>
          <w:fldChar w:fldCharType="end"/>
        </w:r>
      </w:hyperlink>
    </w:p>
    <w:p w14:paraId="21A60823" w14:textId="662CAA45"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49" w:history="1">
        <w:r w:rsidR="00EB1A78" w:rsidRPr="00A6364A">
          <w:rPr>
            <w:rStyle w:val="Hyperlink"/>
            <w:noProof/>
          </w:rPr>
          <w:t>Figure 11 - Survey 1 Question 1</w:t>
        </w:r>
        <w:r w:rsidR="00EB1A78">
          <w:rPr>
            <w:noProof/>
            <w:webHidden/>
          </w:rPr>
          <w:tab/>
        </w:r>
        <w:r w:rsidR="00EB1A78">
          <w:rPr>
            <w:noProof/>
            <w:webHidden/>
          </w:rPr>
          <w:fldChar w:fldCharType="begin"/>
        </w:r>
        <w:r w:rsidR="00EB1A78">
          <w:rPr>
            <w:noProof/>
            <w:webHidden/>
          </w:rPr>
          <w:instrText xml:space="preserve"> PAGEREF _Toc141091649 \h </w:instrText>
        </w:r>
        <w:r w:rsidR="00EB1A78">
          <w:rPr>
            <w:noProof/>
            <w:webHidden/>
          </w:rPr>
        </w:r>
        <w:r w:rsidR="00EB1A78">
          <w:rPr>
            <w:noProof/>
            <w:webHidden/>
          </w:rPr>
          <w:fldChar w:fldCharType="separate"/>
        </w:r>
        <w:r w:rsidR="00EB1A78">
          <w:rPr>
            <w:noProof/>
            <w:webHidden/>
          </w:rPr>
          <w:t>45</w:t>
        </w:r>
        <w:r w:rsidR="00EB1A78">
          <w:rPr>
            <w:noProof/>
            <w:webHidden/>
          </w:rPr>
          <w:fldChar w:fldCharType="end"/>
        </w:r>
      </w:hyperlink>
    </w:p>
    <w:p w14:paraId="7992F6A9" w14:textId="3C25DC0C"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50" w:history="1">
        <w:r w:rsidR="00EB1A78" w:rsidRPr="00A6364A">
          <w:rPr>
            <w:rStyle w:val="Hyperlink"/>
            <w:noProof/>
          </w:rPr>
          <w:t>Figure 12 - Survey 1 Question 2</w:t>
        </w:r>
        <w:r w:rsidR="00EB1A78">
          <w:rPr>
            <w:noProof/>
            <w:webHidden/>
          </w:rPr>
          <w:tab/>
        </w:r>
        <w:r w:rsidR="00EB1A78">
          <w:rPr>
            <w:noProof/>
            <w:webHidden/>
          </w:rPr>
          <w:fldChar w:fldCharType="begin"/>
        </w:r>
        <w:r w:rsidR="00EB1A78">
          <w:rPr>
            <w:noProof/>
            <w:webHidden/>
          </w:rPr>
          <w:instrText xml:space="preserve"> PAGEREF _Toc141091650 \h </w:instrText>
        </w:r>
        <w:r w:rsidR="00EB1A78">
          <w:rPr>
            <w:noProof/>
            <w:webHidden/>
          </w:rPr>
        </w:r>
        <w:r w:rsidR="00EB1A78">
          <w:rPr>
            <w:noProof/>
            <w:webHidden/>
          </w:rPr>
          <w:fldChar w:fldCharType="separate"/>
        </w:r>
        <w:r w:rsidR="00EB1A78">
          <w:rPr>
            <w:noProof/>
            <w:webHidden/>
          </w:rPr>
          <w:t>45</w:t>
        </w:r>
        <w:r w:rsidR="00EB1A78">
          <w:rPr>
            <w:noProof/>
            <w:webHidden/>
          </w:rPr>
          <w:fldChar w:fldCharType="end"/>
        </w:r>
      </w:hyperlink>
    </w:p>
    <w:p w14:paraId="160DAA55" w14:textId="5726B5C3"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51" w:history="1">
        <w:r w:rsidR="00EB1A78" w:rsidRPr="00A6364A">
          <w:rPr>
            <w:rStyle w:val="Hyperlink"/>
            <w:noProof/>
          </w:rPr>
          <w:t>Figure 13 - Survey 1 Question 3</w:t>
        </w:r>
        <w:r w:rsidR="00EB1A78">
          <w:rPr>
            <w:noProof/>
            <w:webHidden/>
          </w:rPr>
          <w:tab/>
        </w:r>
        <w:r w:rsidR="00EB1A78">
          <w:rPr>
            <w:noProof/>
            <w:webHidden/>
          </w:rPr>
          <w:fldChar w:fldCharType="begin"/>
        </w:r>
        <w:r w:rsidR="00EB1A78">
          <w:rPr>
            <w:noProof/>
            <w:webHidden/>
          </w:rPr>
          <w:instrText xml:space="preserve"> PAGEREF _Toc141091651 \h </w:instrText>
        </w:r>
        <w:r w:rsidR="00EB1A78">
          <w:rPr>
            <w:noProof/>
            <w:webHidden/>
          </w:rPr>
        </w:r>
        <w:r w:rsidR="00EB1A78">
          <w:rPr>
            <w:noProof/>
            <w:webHidden/>
          </w:rPr>
          <w:fldChar w:fldCharType="separate"/>
        </w:r>
        <w:r w:rsidR="00EB1A78">
          <w:rPr>
            <w:noProof/>
            <w:webHidden/>
          </w:rPr>
          <w:t>45</w:t>
        </w:r>
        <w:r w:rsidR="00EB1A78">
          <w:rPr>
            <w:noProof/>
            <w:webHidden/>
          </w:rPr>
          <w:fldChar w:fldCharType="end"/>
        </w:r>
      </w:hyperlink>
    </w:p>
    <w:p w14:paraId="254C38F3" w14:textId="318A1A8F"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52" w:history="1">
        <w:r w:rsidR="00EB1A78" w:rsidRPr="00A6364A">
          <w:rPr>
            <w:rStyle w:val="Hyperlink"/>
            <w:noProof/>
          </w:rPr>
          <w:t>Figure 14 - Survey 1 Question 4</w:t>
        </w:r>
        <w:r w:rsidR="00EB1A78">
          <w:rPr>
            <w:noProof/>
            <w:webHidden/>
          </w:rPr>
          <w:tab/>
        </w:r>
        <w:r w:rsidR="00EB1A78">
          <w:rPr>
            <w:noProof/>
            <w:webHidden/>
          </w:rPr>
          <w:fldChar w:fldCharType="begin"/>
        </w:r>
        <w:r w:rsidR="00EB1A78">
          <w:rPr>
            <w:noProof/>
            <w:webHidden/>
          </w:rPr>
          <w:instrText xml:space="preserve"> PAGEREF _Toc141091652 \h </w:instrText>
        </w:r>
        <w:r w:rsidR="00EB1A78">
          <w:rPr>
            <w:noProof/>
            <w:webHidden/>
          </w:rPr>
        </w:r>
        <w:r w:rsidR="00EB1A78">
          <w:rPr>
            <w:noProof/>
            <w:webHidden/>
          </w:rPr>
          <w:fldChar w:fldCharType="separate"/>
        </w:r>
        <w:r w:rsidR="00EB1A78">
          <w:rPr>
            <w:noProof/>
            <w:webHidden/>
          </w:rPr>
          <w:t>46</w:t>
        </w:r>
        <w:r w:rsidR="00EB1A78">
          <w:rPr>
            <w:noProof/>
            <w:webHidden/>
          </w:rPr>
          <w:fldChar w:fldCharType="end"/>
        </w:r>
      </w:hyperlink>
    </w:p>
    <w:p w14:paraId="78319359" w14:textId="34F51A28"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53" w:history="1">
        <w:r w:rsidR="00EB1A78" w:rsidRPr="00A6364A">
          <w:rPr>
            <w:rStyle w:val="Hyperlink"/>
            <w:noProof/>
          </w:rPr>
          <w:t>Figure 15 - Survey 1 Question 5</w:t>
        </w:r>
        <w:r w:rsidR="00EB1A78">
          <w:rPr>
            <w:noProof/>
            <w:webHidden/>
          </w:rPr>
          <w:tab/>
        </w:r>
        <w:r w:rsidR="00EB1A78">
          <w:rPr>
            <w:noProof/>
            <w:webHidden/>
          </w:rPr>
          <w:fldChar w:fldCharType="begin"/>
        </w:r>
        <w:r w:rsidR="00EB1A78">
          <w:rPr>
            <w:noProof/>
            <w:webHidden/>
          </w:rPr>
          <w:instrText xml:space="preserve"> PAGEREF _Toc141091653 \h </w:instrText>
        </w:r>
        <w:r w:rsidR="00EB1A78">
          <w:rPr>
            <w:noProof/>
            <w:webHidden/>
          </w:rPr>
        </w:r>
        <w:r w:rsidR="00EB1A78">
          <w:rPr>
            <w:noProof/>
            <w:webHidden/>
          </w:rPr>
          <w:fldChar w:fldCharType="separate"/>
        </w:r>
        <w:r w:rsidR="00EB1A78">
          <w:rPr>
            <w:noProof/>
            <w:webHidden/>
          </w:rPr>
          <w:t>46</w:t>
        </w:r>
        <w:r w:rsidR="00EB1A78">
          <w:rPr>
            <w:noProof/>
            <w:webHidden/>
          </w:rPr>
          <w:fldChar w:fldCharType="end"/>
        </w:r>
      </w:hyperlink>
    </w:p>
    <w:p w14:paraId="20EEABB4" w14:textId="63D241DA"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54" w:history="1">
        <w:r w:rsidR="00EB1A78" w:rsidRPr="00A6364A">
          <w:rPr>
            <w:rStyle w:val="Hyperlink"/>
            <w:noProof/>
          </w:rPr>
          <w:t>Figure 16 - Survey 1 Question 6</w:t>
        </w:r>
        <w:r w:rsidR="00EB1A78">
          <w:rPr>
            <w:noProof/>
            <w:webHidden/>
          </w:rPr>
          <w:tab/>
        </w:r>
        <w:r w:rsidR="00EB1A78">
          <w:rPr>
            <w:noProof/>
            <w:webHidden/>
          </w:rPr>
          <w:fldChar w:fldCharType="begin"/>
        </w:r>
        <w:r w:rsidR="00EB1A78">
          <w:rPr>
            <w:noProof/>
            <w:webHidden/>
          </w:rPr>
          <w:instrText xml:space="preserve"> PAGEREF _Toc141091654 \h </w:instrText>
        </w:r>
        <w:r w:rsidR="00EB1A78">
          <w:rPr>
            <w:noProof/>
            <w:webHidden/>
          </w:rPr>
        </w:r>
        <w:r w:rsidR="00EB1A78">
          <w:rPr>
            <w:noProof/>
            <w:webHidden/>
          </w:rPr>
          <w:fldChar w:fldCharType="separate"/>
        </w:r>
        <w:r w:rsidR="00EB1A78">
          <w:rPr>
            <w:noProof/>
            <w:webHidden/>
          </w:rPr>
          <w:t>46</w:t>
        </w:r>
        <w:r w:rsidR="00EB1A78">
          <w:rPr>
            <w:noProof/>
            <w:webHidden/>
          </w:rPr>
          <w:fldChar w:fldCharType="end"/>
        </w:r>
      </w:hyperlink>
    </w:p>
    <w:p w14:paraId="7F3DE14B" w14:textId="02F378DC"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55" w:history="1">
        <w:r w:rsidR="00EB1A78" w:rsidRPr="00A6364A">
          <w:rPr>
            <w:rStyle w:val="Hyperlink"/>
            <w:noProof/>
          </w:rPr>
          <w:t>Figure 17 - Survey 1 Question 7</w:t>
        </w:r>
        <w:r w:rsidR="00EB1A78">
          <w:rPr>
            <w:noProof/>
            <w:webHidden/>
          </w:rPr>
          <w:tab/>
        </w:r>
        <w:r w:rsidR="00EB1A78">
          <w:rPr>
            <w:noProof/>
            <w:webHidden/>
          </w:rPr>
          <w:fldChar w:fldCharType="begin"/>
        </w:r>
        <w:r w:rsidR="00EB1A78">
          <w:rPr>
            <w:noProof/>
            <w:webHidden/>
          </w:rPr>
          <w:instrText xml:space="preserve"> PAGEREF _Toc141091655 \h </w:instrText>
        </w:r>
        <w:r w:rsidR="00EB1A78">
          <w:rPr>
            <w:noProof/>
            <w:webHidden/>
          </w:rPr>
        </w:r>
        <w:r w:rsidR="00EB1A78">
          <w:rPr>
            <w:noProof/>
            <w:webHidden/>
          </w:rPr>
          <w:fldChar w:fldCharType="separate"/>
        </w:r>
        <w:r w:rsidR="00EB1A78">
          <w:rPr>
            <w:noProof/>
            <w:webHidden/>
          </w:rPr>
          <w:t>47</w:t>
        </w:r>
        <w:r w:rsidR="00EB1A78">
          <w:rPr>
            <w:noProof/>
            <w:webHidden/>
          </w:rPr>
          <w:fldChar w:fldCharType="end"/>
        </w:r>
      </w:hyperlink>
    </w:p>
    <w:p w14:paraId="03F8F056" w14:textId="2359F571"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56" w:history="1">
        <w:r w:rsidR="00EB1A78" w:rsidRPr="00A6364A">
          <w:rPr>
            <w:rStyle w:val="Hyperlink"/>
            <w:noProof/>
          </w:rPr>
          <w:t>Figure 18 - Survey 1 Question 8</w:t>
        </w:r>
        <w:r w:rsidR="00EB1A78">
          <w:rPr>
            <w:noProof/>
            <w:webHidden/>
          </w:rPr>
          <w:tab/>
        </w:r>
        <w:r w:rsidR="00EB1A78">
          <w:rPr>
            <w:noProof/>
            <w:webHidden/>
          </w:rPr>
          <w:fldChar w:fldCharType="begin"/>
        </w:r>
        <w:r w:rsidR="00EB1A78">
          <w:rPr>
            <w:noProof/>
            <w:webHidden/>
          </w:rPr>
          <w:instrText xml:space="preserve"> PAGEREF _Toc141091656 \h </w:instrText>
        </w:r>
        <w:r w:rsidR="00EB1A78">
          <w:rPr>
            <w:noProof/>
            <w:webHidden/>
          </w:rPr>
        </w:r>
        <w:r w:rsidR="00EB1A78">
          <w:rPr>
            <w:noProof/>
            <w:webHidden/>
          </w:rPr>
          <w:fldChar w:fldCharType="separate"/>
        </w:r>
        <w:r w:rsidR="00EB1A78">
          <w:rPr>
            <w:noProof/>
            <w:webHidden/>
          </w:rPr>
          <w:t>47</w:t>
        </w:r>
        <w:r w:rsidR="00EB1A78">
          <w:rPr>
            <w:noProof/>
            <w:webHidden/>
          </w:rPr>
          <w:fldChar w:fldCharType="end"/>
        </w:r>
      </w:hyperlink>
    </w:p>
    <w:p w14:paraId="0028D0EA" w14:textId="121F4580"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57" w:history="1">
        <w:r w:rsidR="00EB1A78" w:rsidRPr="00A6364A">
          <w:rPr>
            <w:rStyle w:val="Hyperlink"/>
            <w:noProof/>
          </w:rPr>
          <w:t>Figure 19 - Survey 1 Question 9</w:t>
        </w:r>
        <w:r w:rsidR="00EB1A78">
          <w:rPr>
            <w:noProof/>
            <w:webHidden/>
          </w:rPr>
          <w:tab/>
        </w:r>
        <w:r w:rsidR="00EB1A78">
          <w:rPr>
            <w:noProof/>
            <w:webHidden/>
          </w:rPr>
          <w:fldChar w:fldCharType="begin"/>
        </w:r>
        <w:r w:rsidR="00EB1A78">
          <w:rPr>
            <w:noProof/>
            <w:webHidden/>
          </w:rPr>
          <w:instrText xml:space="preserve"> PAGEREF _Toc141091657 \h </w:instrText>
        </w:r>
        <w:r w:rsidR="00EB1A78">
          <w:rPr>
            <w:noProof/>
            <w:webHidden/>
          </w:rPr>
        </w:r>
        <w:r w:rsidR="00EB1A78">
          <w:rPr>
            <w:noProof/>
            <w:webHidden/>
          </w:rPr>
          <w:fldChar w:fldCharType="separate"/>
        </w:r>
        <w:r w:rsidR="00EB1A78">
          <w:rPr>
            <w:noProof/>
            <w:webHidden/>
          </w:rPr>
          <w:t>48</w:t>
        </w:r>
        <w:r w:rsidR="00EB1A78">
          <w:rPr>
            <w:noProof/>
            <w:webHidden/>
          </w:rPr>
          <w:fldChar w:fldCharType="end"/>
        </w:r>
      </w:hyperlink>
    </w:p>
    <w:p w14:paraId="38E340EE" w14:textId="2B87F329"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58" w:history="1">
        <w:r w:rsidR="00EB1A78" w:rsidRPr="00A6364A">
          <w:rPr>
            <w:rStyle w:val="Hyperlink"/>
            <w:noProof/>
          </w:rPr>
          <w:t>Figure 20 - Survey 1 Question 10</w:t>
        </w:r>
        <w:r w:rsidR="00EB1A78">
          <w:rPr>
            <w:noProof/>
            <w:webHidden/>
          </w:rPr>
          <w:tab/>
        </w:r>
        <w:r w:rsidR="00EB1A78">
          <w:rPr>
            <w:noProof/>
            <w:webHidden/>
          </w:rPr>
          <w:fldChar w:fldCharType="begin"/>
        </w:r>
        <w:r w:rsidR="00EB1A78">
          <w:rPr>
            <w:noProof/>
            <w:webHidden/>
          </w:rPr>
          <w:instrText xml:space="preserve"> PAGEREF _Toc141091658 \h </w:instrText>
        </w:r>
        <w:r w:rsidR="00EB1A78">
          <w:rPr>
            <w:noProof/>
            <w:webHidden/>
          </w:rPr>
        </w:r>
        <w:r w:rsidR="00EB1A78">
          <w:rPr>
            <w:noProof/>
            <w:webHidden/>
          </w:rPr>
          <w:fldChar w:fldCharType="separate"/>
        </w:r>
        <w:r w:rsidR="00EB1A78">
          <w:rPr>
            <w:noProof/>
            <w:webHidden/>
          </w:rPr>
          <w:t>48</w:t>
        </w:r>
        <w:r w:rsidR="00EB1A78">
          <w:rPr>
            <w:noProof/>
            <w:webHidden/>
          </w:rPr>
          <w:fldChar w:fldCharType="end"/>
        </w:r>
      </w:hyperlink>
    </w:p>
    <w:p w14:paraId="013EAC7A" w14:textId="37027451"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59" w:history="1">
        <w:r w:rsidR="00EB1A78" w:rsidRPr="00A6364A">
          <w:rPr>
            <w:rStyle w:val="Hyperlink"/>
            <w:noProof/>
          </w:rPr>
          <w:t>Figure 21 - Survey 2 Question 1</w:t>
        </w:r>
        <w:r w:rsidR="00EB1A78">
          <w:rPr>
            <w:noProof/>
            <w:webHidden/>
          </w:rPr>
          <w:tab/>
        </w:r>
        <w:r w:rsidR="00EB1A78">
          <w:rPr>
            <w:noProof/>
            <w:webHidden/>
          </w:rPr>
          <w:fldChar w:fldCharType="begin"/>
        </w:r>
        <w:r w:rsidR="00EB1A78">
          <w:rPr>
            <w:noProof/>
            <w:webHidden/>
          </w:rPr>
          <w:instrText xml:space="preserve"> PAGEREF _Toc141091659 \h </w:instrText>
        </w:r>
        <w:r w:rsidR="00EB1A78">
          <w:rPr>
            <w:noProof/>
            <w:webHidden/>
          </w:rPr>
        </w:r>
        <w:r w:rsidR="00EB1A78">
          <w:rPr>
            <w:noProof/>
            <w:webHidden/>
          </w:rPr>
          <w:fldChar w:fldCharType="separate"/>
        </w:r>
        <w:r w:rsidR="00EB1A78">
          <w:rPr>
            <w:noProof/>
            <w:webHidden/>
          </w:rPr>
          <w:t>49</w:t>
        </w:r>
        <w:r w:rsidR="00EB1A78">
          <w:rPr>
            <w:noProof/>
            <w:webHidden/>
          </w:rPr>
          <w:fldChar w:fldCharType="end"/>
        </w:r>
      </w:hyperlink>
    </w:p>
    <w:p w14:paraId="5C6B8728" w14:textId="74DCE082"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60" w:history="1">
        <w:r w:rsidR="00EB1A78" w:rsidRPr="00A6364A">
          <w:rPr>
            <w:rStyle w:val="Hyperlink"/>
            <w:noProof/>
          </w:rPr>
          <w:t>Figure 22 - Survey 2 Question 2</w:t>
        </w:r>
        <w:r w:rsidR="00EB1A78">
          <w:rPr>
            <w:noProof/>
            <w:webHidden/>
          </w:rPr>
          <w:tab/>
        </w:r>
        <w:r w:rsidR="00EB1A78">
          <w:rPr>
            <w:noProof/>
            <w:webHidden/>
          </w:rPr>
          <w:fldChar w:fldCharType="begin"/>
        </w:r>
        <w:r w:rsidR="00EB1A78">
          <w:rPr>
            <w:noProof/>
            <w:webHidden/>
          </w:rPr>
          <w:instrText xml:space="preserve"> PAGEREF _Toc141091660 \h </w:instrText>
        </w:r>
        <w:r w:rsidR="00EB1A78">
          <w:rPr>
            <w:noProof/>
            <w:webHidden/>
          </w:rPr>
        </w:r>
        <w:r w:rsidR="00EB1A78">
          <w:rPr>
            <w:noProof/>
            <w:webHidden/>
          </w:rPr>
          <w:fldChar w:fldCharType="separate"/>
        </w:r>
        <w:r w:rsidR="00EB1A78">
          <w:rPr>
            <w:noProof/>
            <w:webHidden/>
          </w:rPr>
          <w:t>49</w:t>
        </w:r>
        <w:r w:rsidR="00EB1A78">
          <w:rPr>
            <w:noProof/>
            <w:webHidden/>
          </w:rPr>
          <w:fldChar w:fldCharType="end"/>
        </w:r>
      </w:hyperlink>
    </w:p>
    <w:p w14:paraId="242CE446" w14:textId="26E86CE0"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61" w:history="1">
        <w:r w:rsidR="00EB1A78" w:rsidRPr="00A6364A">
          <w:rPr>
            <w:rStyle w:val="Hyperlink"/>
            <w:noProof/>
          </w:rPr>
          <w:t>Figure 23 - Survey 2 Question 3</w:t>
        </w:r>
        <w:r w:rsidR="00EB1A78">
          <w:rPr>
            <w:noProof/>
            <w:webHidden/>
          </w:rPr>
          <w:tab/>
        </w:r>
        <w:r w:rsidR="00EB1A78">
          <w:rPr>
            <w:noProof/>
            <w:webHidden/>
          </w:rPr>
          <w:fldChar w:fldCharType="begin"/>
        </w:r>
        <w:r w:rsidR="00EB1A78">
          <w:rPr>
            <w:noProof/>
            <w:webHidden/>
          </w:rPr>
          <w:instrText xml:space="preserve"> PAGEREF _Toc141091661 \h </w:instrText>
        </w:r>
        <w:r w:rsidR="00EB1A78">
          <w:rPr>
            <w:noProof/>
            <w:webHidden/>
          </w:rPr>
        </w:r>
        <w:r w:rsidR="00EB1A78">
          <w:rPr>
            <w:noProof/>
            <w:webHidden/>
          </w:rPr>
          <w:fldChar w:fldCharType="separate"/>
        </w:r>
        <w:r w:rsidR="00EB1A78">
          <w:rPr>
            <w:noProof/>
            <w:webHidden/>
          </w:rPr>
          <w:t>50</w:t>
        </w:r>
        <w:r w:rsidR="00EB1A78">
          <w:rPr>
            <w:noProof/>
            <w:webHidden/>
          </w:rPr>
          <w:fldChar w:fldCharType="end"/>
        </w:r>
      </w:hyperlink>
    </w:p>
    <w:p w14:paraId="693E0F18" w14:textId="5CB8C835"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62" w:history="1">
        <w:r w:rsidR="00EB1A78" w:rsidRPr="00A6364A">
          <w:rPr>
            <w:rStyle w:val="Hyperlink"/>
            <w:noProof/>
          </w:rPr>
          <w:t>Figure 24 - Survey 2 Question 4</w:t>
        </w:r>
        <w:r w:rsidR="00EB1A78">
          <w:rPr>
            <w:noProof/>
            <w:webHidden/>
          </w:rPr>
          <w:tab/>
        </w:r>
        <w:r w:rsidR="00EB1A78">
          <w:rPr>
            <w:noProof/>
            <w:webHidden/>
          </w:rPr>
          <w:fldChar w:fldCharType="begin"/>
        </w:r>
        <w:r w:rsidR="00EB1A78">
          <w:rPr>
            <w:noProof/>
            <w:webHidden/>
          </w:rPr>
          <w:instrText xml:space="preserve"> PAGEREF _Toc141091662 \h </w:instrText>
        </w:r>
        <w:r w:rsidR="00EB1A78">
          <w:rPr>
            <w:noProof/>
            <w:webHidden/>
          </w:rPr>
        </w:r>
        <w:r w:rsidR="00EB1A78">
          <w:rPr>
            <w:noProof/>
            <w:webHidden/>
          </w:rPr>
          <w:fldChar w:fldCharType="separate"/>
        </w:r>
        <w:r w:rsidR="00EB1A78">
          <w:rPr>
            <w:noProof/>
            <w:webHidden/>
          </w:rPr>
          <w:t>50</w:t>
        </w:r>
        <w:r w:rsidR="00EB1A78">
          <w:rPr>
            <w:noProof/>
            <w:webHidden/>
          </w:rPr>
          <w:fldChar w:fldCharType="end"/>
        </w:r>
      </w:hyperlink>
    </w:p>
    <w:p w14:paraId="0CD5F85E" w14:textId="4296C474"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63" w:history="1">
        <w:r w:rsidR="00EB1A78" w:rsidRPr="00A6364A">
          <w:rPr>
            <w:rStyle w:val="Hyperlink"/>
            <w:noProof/>
          </w:rPr>
          <w:t>Figure 25 - Survey 2 Question 5</w:t>
        </w:r>
        <w:r w:rsidR="00EB1A78">
          <w:rPr>
            <w:noProof/>
            <w:webHidden/>
          </w:rPr>
          <w:tab/>
        </w:r>
        <w:r w:rsidR="00EB1A78">
          <w:rPr>
            <w:noProof/>
            <w:webHidden/>
          </w:rPr>
          <w:fldChar w:fldCharType="begin"/>
        </w:r>
        <w:r w:rsidR="00EB1A78">
          <w:rPr>
            <w:noProof/>
            <w:webHidden/>
          </w:rPr>
          <w:instrText xml:space="preserve"> PAGEREF _Toc141091663 \h </w:instrText>
        </w:r>
        <w:r w:rsidR="00EB1A78">
          <w:rPr>
            <w:noProof/>
            <w:webHidden/>
          </w:rPr>
        </w:r>
        <w:r w:rsidR="00EB1A78">
          <w:rPr>
            <w:noProof/>
            <w:webHidden/>
          </w:rPr>
          <w:fldChar w:fldCharType="separate"/>
        </w:r>
        <w:r w:rsidR="00EB1A78">
          <w:rPr>
            <w:noProof/>
            <w:webHidden/>
          </w:rPr>
          <w:t>51</w:t>
        </w:r>
        <w:r w:rsidR="00EB1A78">
          <w:rPr>
            <w:noProof/>
            <w:webHidden/>
          </w:rPr>
          <w:fldChar w:fldCharType="end"/>
        </w:r>
      </w:hyperlink>
    </w:p>
    <w:p w14:paraId="07A5F02A" w14:textId="77315392"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64" w:history="1">
        <w:r w:rsidR="00EB1A78" w:rsidRPr="00A6364A">
          <w:rPr>
            <w:rStyle w:val="Hyperlink"/>
            <w:noProof/>
          </w:rPr>
          <w:t>Figure 26 - Survey 2 Question 6</w:t>
        </w:r>
        <w:r w:rsidR="00EB1A78">
          <w:rPr>
            <w:noProof/>
            <w:webHidden/>
          </w:rPr>
          <w:tab/>
        </w:r>
        <w:r w:rsidR="00EB1A78">
          <w:rPr>
            <w:noProof/>
            <w:webHidden/>
          </w:rPr>
          <w:fldChar w:fldCharType="begin"/>
        </w:r>
        <w:r w:rsidR="00EB1A78">
          <w:rPr>
            <w:noProof/>
            <w:webHidden/>
          </w:rPr>
          <w:instrText xml:space="preserve"> PAGEREF _Toc141091664 \h </w:instrText>
        </w:r>
        <w:r w:rsidR="00EB1A78">
          <w:rPr>
            <w:noProof/>
            <w:webHidden/>
          </w:rPr>
        </w:r>
        <w:r w:rsidR="00EB1A78">
          <w:rPr>
            <w:noProof/>
            <w:webHidden/>
          </w:rPr>
          <w:fldChar w:fldCharType="separate"/>
        </w:r>
        <w:r w:rsidR="00EB1A78">
          <w:rPr>
            <w:noProof/>
            <w:webHidden/>
          </w:rPr>
          <w:t>51</w:t>
        </w:r>
        <w:r w:rsidR="00EB1A78">
          <w:rPr>
            <w:noProof/>
            <w:webHidden/>
          </w:rPr>
          <w:fldChar w:fldCharType="end"/>
        </w:r>
      </w:hyperlink>
    </w:p>
    <w:p w14:paraId="03FB2FB6" w14:textId="4FF368A2"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65" w:history="1">
        <w:r w:rsidR="00EB1A78" w:rsidRPr="00A6364A">
          <w:rPr>
            <w:rStyle w:val="Hyperlink"/>
            <w:noProof/>
          </w:rPr>
          <w:t>Figure 27 - Survey 2 Question 7</w:t>
        </w:r>
        <w:r w:rsidR="00EB1A78">
          <w:rPr>
            <w:noProof/>
            <w:webHidden/>
          </w:rPr>
          <w:tab/>
        </w:r>
        <w:r w:rsidR="00EB1A78">
          <w:rPr>
            <w:noProof/>
            <w:webHidden/>
          </w:rPr>
          <w:fldChar w:fldCharType="begin"/>
        </w:r>
        <w:r w:rsidR="00EB1A78">
          <w:rPr>
            <w:noProof/>
            <w:webHidden/>
          </w:rPr>
          <w:instrText xml:space="preserve"> PAGEREF _Toc141091665 \h </w:instrText>
        </w:r>
        <w:r w:rsidR="00EB1A78">
          <w:rPr>
            <w:noProof/>
            <w:webHidden/>
          </w:rPr>
        </w:r>
        <w:r w:rsidR="00EB1A78">
          <w:rPr>
            <w:noProof/>
            <w:webHidden/>
          </w:rPr>
          <w:fldChar w:fldCharType="separate"/>
        </w:r>
        <w:r w:rsidR="00EB1A78">
          <w:rPr>
            <w:noProof/>
            <w:webHidden/>
          </w:rPr>
          <w:t>52</w:t>
        </w:r>
        <w:r w:rsidR="00EB1A78">
          <w:rPr>
            <w:noProof/>
            <w:webHidden/>
          </w:rPr>
          <w:fldChar w:fldCharType="end"/>
        </w:r>
      </w:hyperlink>
    </w:p>
    <w:p w14:paraId="56621249" w14:textId="006EE132"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66" w:history="1">
        <w:r w:rsidR="00EB1A78" w:rsidRPr="00A6364A">
          <w:rPr>
            <w:rStyle w:val="Hyperlink"/>
            <w:noProof/>
          </w:rPr>
          <w:t>Figure 28 - Survey 2 Question 8</w:t>
        </w:r>
        <w:r w:rsidR="00EB1A78">
          <w:rPr>
            <w:noProof/>
            <w:webHidden/>
          </w:rPr>
          <w:tab/>
        </w:r>
        <w:r w:rsidR="00EB1A78">
          <w:rPr>
            <w:noProof/>
            <w:webHidden/>
          </w:rPr>
          <w:fldChar w:fldCharType="begin"/>
        </w:r>
        <w:r w:rsidR="00EB1A78">
          <w:rPr>
            <w:noProof/>
            <w:webHidden/>
          </w:rPr>
          <w:instrText xml:space="preserve"> PAGEREF _Toc141091666 \h </w:instrText>
        </w:r>
        <w:r w:rsidR="00EB1A78">
          <w:rPr>
            <w:noProof/>
            <w:webHidden/>
          </w:rPr>
        </w:r>
        <w:r w:rsidR="00EB1A78">
          <w:rPr>
            <w:noProof/>
            <w:webHidden/>
          </w:rPr>
          <w:fldChar w:fldCharType="separate"/>
        </w:r>
        <w:r w:rsidR="00EB1A78">
          <w:rPr>
            <w:noProof/>
            <w:webHidden/>
          </w:rPr>
          <w:t>52</w:t>
        </w:r>
        <w:r w:rsidR="00EB1A78">
          <w:rPr>
            <w:noProof/>
            <w:webHidden/>
          </w:rPr>
          <w:fldChar w:fldCharType="end"/>
        </w:r>
      </w:hyperlink>
    </w:p>
    <w:p w14:paraId="0B646B11" w14:textId="5346B3C8"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67" w:history="1">
        <w:r w:rsidR="00EB1A78" w:rsidRPr="00A6364A">
          <w:rPr>
            <w:rStyle w:val="Hyperlink"/>
            <w:noProof/>
          </w:rPr>
          <w:t>Figure 29 - Survey 3 Question 1</w:t>
        </w:r>
        <w:r w:rsidR="00EB1A78">
          <w:rPr>
            <w:noProof/>
            <w:webHidden/>
          </w:rPr>
          <w:tab/>
        </w:r>
        <w:r w:rsidR="00EB1A78">
          <w:rPr>
            <w:noProof/>
            <w:webHidden/>
          </w:rPr>
          <w:fldChar w:fldCharType="begin"/>
        </w:r>
        <w:r w:rsidR="00EB1A78">
          <w:rPr>
            <w:noProof/>
            <w:webHidden/>
          </w:rPr>
          <w:instrText xml:space="preserve"> PAGEREF _Toc141091667 \h </w:instrText>
        </w:r>
        <w:r w:rsidR="00EB1A78">
          <w:rPr>
            <w:noProof/>
            <w:webHidden/>
          </w:rPr>
        </w:r>
        <w:r w:rsidR="00EB1A78">
          <w:rPr>
            <w:noProof/>
            <w:webHidden/>
          </w:rPr>
          <w:fldChar w:fldCharType="separate"/>
        </w:r>
        <w:r w:rsidR="00EB1A78">
          <w:rPr>
            <w:noProof/>
            <w:webHidden/>
          </w:rPr>
          <w:t>53</w:t>
        </w:r>
        <w:r w:rsidR="00EB1A78">
          <w:rPr>
            <w:noProof/>
            <w:webHidden/>
          </w:rPr>
          <w:fldChar w:fldCharType="end"/>
        </w:r>
      </w:hyperlink>
    </w:p>
    <w:p w14:paraId="266C17E9" w14:textId="4A1F389D"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68" w:history="1">
        <w:r w:rsidR="00EB1A78" w:rsidRPr="00A6364A">
          <w:rPr>
            <w:rStyle w:val="Hyperlink"/>
            <w:noProof/>
          </w:rPr>
          <w:t>Figure 30 - Survey 3 Question 2</w:t>
        </w:r>
        <w:r w:rsidR="00EB1A78">
          <w:rPr>
            <w:noProof/>
            <w:webHidden/>
          </w:rPr>
          <w:tab/>
        </w:r>
        <w:r w:rsidR="00EB1A78">
          <w:rPr>
            <w:noProof/>
            <w:webHidden/>
          </w:rPr>
          <w:fldChar w:fldCharType="begin"/>
        </w:r>
        <w:r w:rsidR="00EB1A78">
          <w:rPr>
            <w:noProof/>
            <w:webHidden/>
          </w:rPr>
          <w:instrText xml:space="preserve"> PAGEREF _Toc141091668 \h </w:instrText>
        </w:r>
        <w:r w:rsidR="00EB1A78">
          <w:rPr>
            <w:noProof/>
            <w:webHidden/>
          </w:rPr>
        </w:r>
        <w:r w:rsidR="00EB1A78">
          <w:rPr>
            <w:noProof/>
            <w:webHidden/>
          </w:rPr>
          <w:fldChar w:fldCharType="separate"/>
        </w:r>
        <w:r w:rsidR="00EB1A78">
          <w:rPr>
            <w:noProof/>
            <w:webHidden/>
          </w:rPr>
          <w:t>53</w:t>
        </w:r>
        <w:r w:rsidR="00EB1A78">
          <w:rPr>
            <w:noProof/>
            <w:webHidden/>
          </w:rPr>
          <w:fldChar w:fldCharType="end"/>
        </w:r>
      </w:hyperlink>
    </w:p>
    <w:p w14:paraId="1BDE09FB" w14:textId="0F16EF8F"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69" w:history="1">
        <w:r w:rsidR="00EB1A78" w:rsidRPr="00A6364A">
          <w:rPr>
            <w:rStyle w:val="Hyperlink"/>
            <w:noProof/>
          </w:rPr>
          <w:t>Figure 31 - Survey 3 Question 3</w:t>
        </w:r>
        <w:r w:rsidR="00EB1A78">
          <w:rPr>
            <w:noProof/>
            <w:webHidden/>
          </w:rPr>
          <w:tab/>
        </w:r>
        <w:r w:rsidR="00EB1A78">
          <w:rPr>
            <w:noProof/>
            <w:webHidden/>
          </w:rPr>
          <w:fldChar w:fldCharType="begin"/>
        </w:r>
        <w:r w:rsidR="00EB1A78">
          <w:rPr>
            <w:noProof/>
            <w:webHidden/>
          </w:rPr>
          <w:instrText xml:space="preserve"> PAGEREF _Toc141091669 \h </w:instrText>
        </w:r>
        <w:r w:rsidR="00EB1A78">
          <w:rPr>
            <w:noProof/>
            <w:webHidden/>
          </w:rPr>
        </w:r>
        <w:r w:rsidR="00EB1A78">
          <w:rPr>
            <w:noProof/>
            <w:webHidden/>
          </w:rPr>
          <w:fldChar w:fldCharType="separate"/>
        </w:r>
        <w:r w:rsidR="00EB1A78">
          <w:rPr>
            <w:noProof/>
            <w:webHidden/>
          </w:rPr>
          <w:t>54</w:t>
        </w:r>
        <w:r w:rsidR="00EB1A78">
          <w:rPr>
            <w:noProof/>
            <w:webHidden/>
          </w:rPr>
          <w:fldChar w:fldCharType="end"/>
        </w:r>
      </w:hyperlink>
    </w:p>
    <w:p w14:paraId="3031AED6" w14:textId="7B45A88B"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70" w:history="1">
        <w:r w:rsidR="00EB1A78" w:rsidRPr="00A6364A">
          <w:rPr>
            <w:rStyle w:val="Hyperlink"/>
            <w:noProof/>
          </w:rPr>
          <w:t>Figure 32 - Survey 3 Question 4</w:t>
        </w:r>
        <w:r w:rsidR="00EB1A78">
          <w:rPr>
            <w:noProof/>
            <w:webHidden/>
          </w:rPr>
          <w:tab/>
        </w:r>
        <w:r w:rsidR="00EB1A78">
          <w:rPr>
            <w:noProof/>
            <w:webHidden/>
          </w:rPr>
          <w:fldChar w:fldCharType="begin"/>
        </w:r>
        <w:r w:rsidR="00EB1A78">
          <w:rPr>
            <w:noProof/>
            <w:webHidden/>
          </w:rPr>
          <w:instrText xml:space="preserve"> PAGEREF _Toc141091670 \h </w:instrText>
        </w:r>
        <w:r w:rsidR="00EB1A78">
          <w:rPr>
            <w:noProof/>
            <w:webHidden/>
          </w:rPr>
        </w:r>
        <w:r w:rsidR="00EB1A78">
          <w:rPr>
            <w:noProof/>
            <w:webHidden/>
          </w:rPr>
          <w:fldChar w:fldCharType="separate"/>
        </w:r>
        <w:r w:rsidR="00EB1A78">
          <w:rPr>
            <w:noProof/>
            <w:webHidden/>
          </w:rPr>
          <w:t>54</w:t>
        </w:r>
        <w:r w:rsidR="00EB1A78">
          <w:rPr>
            <w:noProof/>
            <w:webHidden/>
          </w:rPr>
          <w:fldChar w:fldCharType="end"/>
        </w:r>
      </w:hyperlink>
    </w:p>
    <w:p w14:paraId="7D0D1A9C" w14:textId="46EEB404"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71" w:history="1">
        <w:r w:rsidR="00EB1A78" w:rsidRPr="00A6364A">
          <w:rPr>
            <w:rStyle w:val="Hyperlink"/>
            <w:noProof/>
          </w:rPr>
          <w:t>Figure 33 - Survey 3 Question 5</w:t>
        </w:r>
        <w:r w:rsidR="00EB1A78">
          <w:rPr>
            <w:noProof/>
            <w:webHidden/>
          </w:rPr>
          <w:tab/>
        </w:r>
        <w:r w:rsidR="00EB1A78">
          <w:rPr>
            <w:noProof/>
            <w:webHidden/>
          </w:rPr>
          <w:fldChar w:fldCharType="begin"/>
        </w:r>
        <w:r w:rsidR="00EB1A78">
          <w:rPr>
            <w:noProof/>
            <w:webHidden/>
          </w:rPr>
          <w:instrText xml:space="preserve"> PAGEREF _Toc141091671 \h </w:instrText>
        </w:r>
        <w:r w:rsidR="00EB1A78">
          <w:rPr>
            <w:noProof/>
            <w:webHidden/>
          </w:rPr>
        </w:r>
        <w:r w:rsidR="00EB1A78">
          <w:rPr>
            <w:noProof/>
            <w:webHidden/>
          </w:rPr>
          <w:fldChar w:fldCharType="separate"/>
        </w:r>
        <w:r w:rsidR="00EB1A78">
          <w:rPr>
            <w:noProof/>
            <w:webHidden/>
          </w:rPr>
          <w:t>54</w:t>
        </w:r>
        <w:r w:rsidR="00EB1A78">
          <w:rPr>
            <w:noProof/>
            <w:webHidden/>
          </w:rPr>
          <w:fldChar w:fldCharType="end"/>
        </w:r>
      </w:hyperlink>
    </w:p>
    <w:p w14:paraId="7AC2CED3" w14:textId="014FF80D"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72" w:history="1">
        <w:r w:rsidR="00EB1A78" w:rsidRPr="00A6364A">
          <w:rPr>
            <w:rStyle w:val="Hyperlink"/>
            <w:noProof/>
          </w:rPr>
          <w:t>Figure 34 - Survey 3 Question 6</w:t>
        </w:r>
        <w:r w:rsidR="00EB1A78">
          <w:rPr>
            <w:noProof/>
            <w:webHidden/>
          </w:rPr>
          <w:tab/>
        </w:r>
        <w:r w:rsidR="00EB1A78">
          <w:rPr>
            <w:noProof/>
            <w:webHidden/>
          </w:rPr>
          <w:fldChar w:fldCharType="begin"/>
        </w:r>
        <w:r w:rsidR="00EB1A78">
          <w:rPr>
            <w:noProof/>
            <w:webHidden/>
          </w:rPr>
          <w:instrText xml:space="preserve"> PAGEREF _Toc141091672 \h </w:instrText>
        </w:r>
        <w:r w:rsidR="00EB1A78">
          <w:rPr>
            <w:noProof/>
            <w:webHidden/>
          </w:rPr>
        </w:r>
        <w:r w:rsidR="00EB1A78">
          <w:rPr>
            <w:noProof/>
            <w:webHidden/>
          </w:rPr>
          <w:fldChar w:fldCharType="separate"/>
        </w:r>
        <w:r w:rsidR="00EB1A78">
          <w:rPr>
            <w:noProof/>
            <w:webHidden/>
          </w:rPr>
          <w:t>55</w:t>
        </w:r>
        <w:r w:rsidR="00EB1A78">
          <w:rPr>
            <w:noProof/>
            <w:webHidden/>
          </w:rPr>
          <w:fldChar w:fldCharType="end"/>
        </w:r>
      </w:hyperlink>
    </w:p>
    <w:p w14:paraId="1E85741C" w14:textId="65BABBE5"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73" w:history="1">
        <w:r w:rsidR="00EB1A78" w:rsidRPr="00A6364A">
          <w:rPr>
            <w:rStyle w:val="Hyperlink"/>
            <w:noProof/>
          </w:rPr>
          <w:t>Figure 35 - Survey 3 Question 7</w:t>
        </w:r>
        <w:r w:rsidR="00EB1A78">
          <w:rPr>
            <w:noProof/>
            <w:webHidden/>
          </w:rPr>
          <w:tab/>
        </w:r>
        <w:r w:rsidR="00EB1A78">
          <w:rPr>
            <w:noProof/>
            <w:webHidden/>
          </w:rPr>
          <w:fldChar w:fldCharType="begin"/>
        </w:r>
        <w:r w:rsidR="00EB1A78">
          <w:rPr>
            <w:noProof/>
            <w:webHidden/>
          </w:rPr>
          <w:instrText xml:space="preserve"> PAGEREF _Toc141091673 \h </w:instrText>
        </w:r>
        <w:r w:rsidR="00EB1A78">
          <w:rPr>
            <w:noProof/>
            <w:webHidden/>
          </w:rPr>
        </w:r>
        <w:r w:rsidR="00EB1A78">
          <w:rPr>
            <w:noProof/>
            <w:webHidden/>
          </w:rPr>
          <w:fldChar w:fldCharType="separate"/>
        </w:r>
        <w:r w:rsidR="00EB1A78">
          <w:rPr>
            <w:noProof/>
            <w:webHidden/>
          </w:rPr>
          <w:t>55</w:t>
        </w:r>
        <w:r w:rsidR="00EB1A78">
          <w:rPr>
            <w:noProof/>
            <w:webHidden/>
          </w:rPr>
          <w:fldChar w:fldCharType="end"/>
        </w:r>
      </w:hyperlink>
    </w:p>
    <w:p w14:paraId="00C4089A" w14:textId="78466D44"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74" w:history="1">
        <w:r w:rsidR="00EB1A78" w:rsidRPr="00A6364A">
          <w:rPr>
            <w:rStyle w:val="Hyperlink"/>
            <w:noProof/>
          </w:rPr>
          <w:t>Figure 36 - Survey 3 Question 8</w:t>
        </w:r>
        <w:r w:rsidR="00EB1A78">
          <w:rPr>
            <w:noProof/>
            <w:webHidden/>
          </w:rPr>
          <w:tab/>
        </w:r>
        <w:r w:rsidR="00EB1A78">
          <w:rPr>
            <w:noProof/>
            <w:webHidden/>
          </w:rPr>
          <w:fldChar w:fldCharType="begin"/>
        </w:r>
        <w:r w:rsidR="00EB1A78">
          <w:rPr>
            <w:noProof/>
            <w:webHidden/>
          </w:rPr>
          <w:instrText xml:space="preserve"> PAGEREF _Toc141091674 \h </w:instrText>
        </w:r>
        <w:r w:rsidR="00EB1A78">
          <w:rPr>
            <w:noProof/>
            <w:webHidden/>
          </w:rPr>
        </w:r>
        <w:r w:rsidR="00EB1A78">
          <w:rPr>
            <w:noProof/>
            <w:webHidden/>
          </w:rPr>
          <w:fldChar w:fldCharType="separate"/>
        </w:r>
        <w:r w:rsidR="00EB1A78">
          <w:rPr>
            <w:noProof/>
            <w:webHidden/>
          </w:rPr>
          <w:t>55</w:t>
        </w:r>
        <w:r w:rsidR="00EB1A78">
          <w:rPr>
            <w:noProof/>
            <w:webHidden/>
          </w:rPr>
          <w:fldChar w:fldCharType="end"/>
        </w:r>
      </w:hyperlink>
    </w:p>
    <w:p w14:paraId="7B8AB8C9" w14:textId="2BFAFF67"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75" w:history="1">
        <w:r w:rsidR="00EB1A78" w:rsidRPr="00A6364A">
          <w:rPr>
            <w:rStyle w:val="Hyperlink"/>
            <w:noProof/>
          </w:rPr>
          <w:t>Figure 37 - Survey 4 Question 1</w:t>
        </w:r>
        <w:r w:rsidR="00EB1A78">
          <w:rPr>
            <w:noProof/>
            <w:webHidden/>
          </w:rPr>
          <w:tab/>
        </w:r>
        <w:r w:rsidR="00EB1A78">
          <w:rPr>
            <w:noProof/>
            <w:webHidden/>
          </w:rPr>
          <w:fldChar w:fldCharType="begin"/>
        </w:r>
        <w:r w:rsidR="00EB1A78">
          <w:rPr>
            <w:noProof/>
            <w:webHidden/>
          </w:rPr>
          <w:instrText xml:space="preserve"> PAGEREF _Toc141091675 \h </w:instrText>
        </w:r>
        <w:r w:rsidR="00EB1A78">
          <w:rPr>
            <w:noProof/>
            <w:webHidden/>
          </w:rPr>
        </w:r>
        <w:r w:rsidR="00EB1A78">
          <w:rPr>
            <w:noProof/>
            <w:webHidden/>
          </w:rPr>
          <w:fldChar w:fldCharType="separate"/>
        </w:r>
        <w:r w:rsidR="00EB1A78">
          <w:rPr>
            <w:noProof/>
            <w:webHidden/>
          </w:rPr>
          <w:t>59</w:t>
        </w:r>
        <w:r w:rsidR="00EB1A78">
          <w:rPr>
            <w:noProof/>
            <w:webHidden/>
          </w:rPr>
          <w:fldChar w:fldCharType="end"/>
        </w:r>
      </w:hyperlink>
    </w:p>
    <w:p w14:paraId="13DFE3BF" w14:textId="31B7BB26"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76" w:history="1">
        <w:r w:rsidR="00EB1A78" w:rsidRPr="00A6364A">
          <w:rPr>
            <w:rStyle w:val="Hyperlink"/>
            <w:noProof/>
          </w:rPr>
          <w:t>Figure 38 - Survey 4 Question 2</w:t>
        </w:r>
        <w:r w:rsidR="00EB1A78">
          <w:rPr>
            <w:noProof/>
            <w:webHidden/>
          </w:rPr>
          <w:tab/>
        </w:r>
        <w:r w:rsidR="00EB1A78">
          <w:rPr>
            <w:noProof/>
            <w:webHidden/>
          </w:rPr>
          <w:fldChar w:fldCharType="begin"/>
        </w:r>
        <w:r w:rsidR="00EB1A78">
          <w:rPr>
            <w:noProof/>
            <w:webHidden/>
          </w:rPr>
          <w:instrText xml:space="preserve"> PAGEREF _Toc141091676 \h </w:instrText>
        </w:r>
        <w:r w:rsidR="00EB1A78">
          <w:rPr>
            <w:noProof/>
            <w:webHidden/>
          </w:rPr>
        </w:r>
        <w:r w:rsidR="00EB1A78">
          <w:rPr>
            <w:noProof/>
            <w:webHidden/>
          </w:rPr>
          <w:fldChar w:fldCharType="separate"/>
        </w:r>
        <w:r w:rsidR="00EB1A78">
          <w:rPr>
            <w:noProof/>
            <w:webHidden/>
          </w:rPr>
          <w:t>60</w:t>
        </w:r>
        <w:r w:rsidR="00EB1A78">
          <w:rPr>
            <w:noProof/>
            <w:webHidden/>
          </w:rPr>
          <w:fldChar w:fldCharType="end"/>
        </w:r>
      </w:hyperlink>
    </w:p>
    <w:p w14:paraId="0F30C49F" w14:textId="5B1A72CC"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77" w:history="1">
        <w:r w:rsidR="00EB1A78" w:rsidRPr="00A6364A">
          <w:rPr>
            <w:rStyle w:val="Hyperlink"/>
            <w:noProof/>
          </w:rPr>
          <w:t>Figure 39 - Survey 4 Question 3</w:t>
        </w:r>
        <w:r w:rsidR="00EB1A78">
          <w:rPr>
            <w:noProof/>
            <w:webHidden/>
          </w:rPr>
          <w:tab/>
        </w:r>
        <w:r w:rsidR="00EB1A78">
          <w:rPr>
            <w:noProof/>
            <w:webHidden/>
          </w:rPr>
          <w:fldChar w:fldCharType="begin"/>
        </w:r>
        <w:r w:rsidR="00EB1A78">
          <w:rPr>
            <w:noProof/>
            <w:webHidden/>
          </w:rPr>
          <w:instrText xml:space="preserve"> PAGEREF _Toc141091677 \h </w:instrText>
        </w:r>
        <w:r w:rsidR="00EB1A78">
          <w:rPr>
            <w:noProof/>
            <w:webHidden/>
          </w:rPr>
        </w:r>
        <w:r w:rsidR="00EB1A78">
          <w:rPr>
            <w:noProof/>
            <w:webHidden/>
          </w:rPr>
          <w:fldChar w:fldCharType="separate"/>
        </w:r>
        <w:r w:rsidR="00EB1A78">
          <w:rPr>
            <w:noProof/>
            <w:webHidden/>
          </w:rPr>
          <w:t>60</w:t>
        </w:r>
        <w:r w:rsidR="00EB1A78">
          <w:rPr>
            <w:noProof/>
            <w:webHidden/>
          </w:rPr>
          <w:fldChar w:fldCharType="end"/>
        </w:r>
      </w:hyperlink>
    </w:p>
    <w:p w14:paraId="5CF3BE02" w14:textId="519538F0"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78" w:history="1">
        <w:r w:rsidR="00EB1A78" w:rsidRPr="00A6364A">
          <w:rPr>
            <w:rStyle w:val="Hyperlink"/>
            <w:noProof/>
          </w:rPr>
          <w:t>Figure 40 - Survey 4 Question 4</w:t>
        </w:r>
        <w:r w:rsidR="00EB1A78">
          <w:rPr>
            <w:noProof/>
            <w:webHidden/>
          </w:rPr>
          <w:tab/>
        </w:r>
        <w:r w:rsidR="00EB1A78">
          <w:rPr>
            <w:noProof/>
            <w:webHidden/>
          </w:rPr>
          <w:fldChar w:fldCharType="begin"/>
        </w:r>
        <w:r w:rsidR="00EB1A78">
          <w:rPr>
            <w:noProof/>
            <w:webHidden/>
          </w:rPr>
          <w:instrText xml:space="preserve"> PAGEREF _Toc141091678 \h </w:instrText>
        </w:r>
        <w:r w:rsidR="00EB1A78">
          <w:rPr>
            <w:noProof/>
            <w:webHidden/>
          </w:rPr>
        </w:r>
        <w:r w:rsidR="00EB1A78">
          <w:rPr>
            <w:noProof/>
            <w:webHidden/>
          </w:rPr>
          <w:fldChar w:fldCharType="separate"/>
        </w:r>
        <w:r w:rsidR="00EB1A78">
          <w:rPr>
            <w:noProof/>
            <w:webHidden/>
          </w:rPr>
          <w:t>60</w:t>
        </w:r>
        <w:r w:rsidR="00EB1A78">
          <w:rPr>
            <w:noProof/>
            <w:webHidden/>
          </w:rPr>
          <w:fldChar w:fldCharType="end"/>
        </w:r>
      </w:hyperlink>
    </w:p>
    <w:p w14:paraId="0DCD400D" w14:textId="5B5277A7"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79" w:history="1">
        <w:r w:rsidR="00EB1A78" w:rsidRPr="00A6364A">
          <w:rPr>
            <w:rStyle w:val="Hyperlink"/>
            <w:noProof/>
          </w:rPr>
          <w:t>Figure 41 - Survey 4 Question 5</w:t>
        </w:r>
        <w:r w:rsidR="00EB1A78">
          <w:rPr>
            <w:noProof/>
            <w:webHidden/>
          </w:rPr>
          <w:tab/>
        </w:r>
        <w:r w:rsidR="00EB1A78">
          <w:rPr>
            <w:noProof/>
            <w:webHidden/>
          </w:rPr>
          <w:fldChar w:fldCharType="begin"/>
        </w:r>
        <w:r w:rsidR="00EB1A78">
          <w:rPr>
            <w:noProof/>
            <w:webHidden/>
          </w:rPr>
          <w:instrText xml:space="preserve"> PAGEREF _Toc141091679 \h </w:instrText>
        </w:r>
        <w:r w:rsidR="00EB1A78">
          <w:rPr>
            <w:noProof/>
            <w:webHidden/>
          </w:rPr>
        </w:r>
        <w:r w:rsidR="00EB1A78">
          <w:rPr>
            <w:noProof/>
            <w:webHidden/>
          </w:rPr>
          <w:fldChar w:fldCharType="separate"/>
        </w:r>
        <w:r w:rsidR="00EB1A78">
          <w:rPr>
            <w:noProof/>
            <w:webHidden/>
          </w:rPr>
          <w:t>61</w:t>
        </w:r>
        <w:r w:rsidR="00EB1A78">
          <w:rPr>
            <w:noProof/>
            <w:webHidden/>
          </w:rPr>
          <w:fldChar w:fldCharType="end"/>
        </w:r>
      </w:hyperlink>
    </w:p>
    <w:p w14:paraId="161EE6BA" w14:textId="4108B151"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80" w:history="1">
        <w:r w:rsidR="00EB1A78" w:rsidRPr="00A6364A">
          <w:rPr>
            <w:rStyle w:val="Hyperlink"/>
            <w:noProof/>
          </w:rPr>
          <w:t>Figure 42 - Survey 4 Question 6</w:t>
        </w:r>
        <w:r w:rsidR="00EB1A78">
          <w:rPr>
            <w:noProof/>
            <w:webHidden/>
          </w:rPr>
          <w:tab/>
        </w:r>
        <w:r w:rsidR="00EB1A78">
          <w:rPr>
            <w:noProof/>
            <w:webHidden/>
          </w:rPr>
          <w:fldChar w:fldCharType="begin"/>
        </w:r>
        <w:r w:rsidR="00EB1A78">
          <w:rPr>
            <w:noProof/>
            <w:webHidden/>
          </w:rPr>
          <w:instrText xml:space="preserve"> PAGEREF _Toc141091680 \h </w:instrText>
        </w:r>
        <w:r w:rsidR="00EB1A78">
          <w:rPr>
            <w:noProof/>
            <w:webHidden/>
          </w:rPr>
        </w:r>
        <w:r w:rsidR="00EB1A78">
          <w:rPr>
            <w:noProof/>
            <w:webHidden/>
          </w:rPr>
          <w:fldChar w:fldCharType="separate"/>
        </w:r>
        <w:r w:rsidR="00EB1A78">
          <w:rPr>
            <w:noProof/>
            <w:webHidden/>
          </w:rPr>
          <w:t>61</w:t>
        </w:r>
        <w:r w:rsidR="00EB1A78">
          <w:rPr>
            <w:noProof/>
            <w:webHidden/>
          </w:rPr>
          <w:fldChar w:fldCharType="end"/>
        </w:r>
      </w:hyperlink>
    </w:p>
    <w:p w14:paraId="3A86234B" w14:textId="67377203"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81" w:history="1">
        <w:r w:rsidR="00EB1A78" w:rsidRPr="00A6364A">
          <w:rPr>
            <w:rStyle w:val="Hyperlink"/>
            <w:noProof/>
          </w:rPr>
          <w:t>Figure 43 - Survey 4 Question 7</w:t>
        </w:r>
        <w:r w:rsidR="00EB1A78">
          <w:rPr>
            <w:noProof/>
            <w:webHidden/>
          </w:rPr>
          <w:tab/>
        </w:r>
        <w:r w:rsidR="00EB1A78">
          <w:rPr>
            <w:noProof/>
            <w:webHidden/>
          </w:rPr>
          <w:fldChar w:fldCharType="begin"/>
        </w:r>
        <w:r w:rsidR="00EB1A78">
          <w:rPr>
            <w:noProof/>
            <w:webHidden/>
          </w:rPr>
          <w:instrText xml:space="preserve"> PAGEREF _Toc141091681 \h </w:instrText>
        </w:r>
        <w:r w:rsidR="00EB1A78">
          <w:rPr>
            <w:noProof/>
            <w:webHidden/>
          </w:rPr>
        </w:r>
        <w:r w:rsidR="00EB1A78">
          <w:rPr>
            <w:noProof/>
            <w:webHidden/>
          </w:rPr>
          <w:fldChar w:fldCharType="separate"/>
        </w:r>
        <w:r w:rsidR="00EB1A78">
          <w:rPr>
            <w:noProof/>
            <w:webHidden/>
          </w:rPr>
          <w:t>61</w:t>
        </w:r>
        <w:r w:rsidR="00EB1A78">
          <w:rPr>
            <w:noProof/>
            <w:webHidden/>
          </w:rPr>
          <w:fldChar w:fldCharType="end"/>
        </w:r>
      </w:hyperlink>
    </w:p>
    <w:p w14:paraId="4704D727" w14:textId="0DF97775"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82" w:history="1">
        <w:r w:rsidR="00EB1A78" w:rsidRPr="00A6364A">
          <w:rPr>
            <w:rStyle w:val="Hyperlink"/>
            <w:noProof/>
          </w:rPr>
          <w:t>Figure 44 - Survey 4 Question 8</w:t>
        </w:r>
        <w:r w:rsidR="00EB1A78">
          <w:rPr>
            <w:noProof/>
            <w:webHidden/>
          </w:rPr>
          <w:tab/>
        </w:r>
        <w:r w:rsidR="00EB1A78">
          <w:rPr>
            <w:noProof/>
            <w:webHidden/>
          </w:rPr>
          <w:fldChar w:fldCharType="begin"/>
        </w:r>
        <w:r w:rsidR="00EB1A78">
          <w:rPr>
            <w:noProof/>
            <w:webHidden/>
          </w:rPr>
          <w:instrText xml:space="preserve"> PAGEREF _Toc141091682 \h </w:instrText>
        </w:r>
        <w:r w:rsidR="00EB1A78">
          <w:rPr>
            <w:noProof/>
            <w:webHidden/>
          </w:rPr>
        </w:r>
        <w:r w:rsidR="00EB1A78">
          <w:rPr>
            <w:noProof/>
            <w:webHidden/>
          </w:rPr>
          <w:fldChar w:fldCharType="separate"/>
        </w:r>
        <w:r w:rsidR="00EB1A78">
          <w:rPr>
            <w:noProof/>
            <w:webHidden/>
          </w:rPr>
          <w:t>62</w:t>
        </w:r>
        <w:r w:rsidR="00EB1A78">
          <w:rPr>
            <w:noProof/>
            <w:webHidden/>
          </w:rPr>
          <w:fldChar w:fldCharType="end"/>
        </w:r>
      </w:hyperlink>
    </w:p>
    <w:p w14:paraId="1FBEC405" w14:textId="732C5034" w:rsidR="00EB1A78" w:rsidRDefault="00000000" w:rsidP="00EB1A78">
      <w:pPr>
        <w:pStyle w:val="TableofFigures"/>
        <w:tabs>
          <w:tab w:val="right" w:leader="dot" w:pos="9016"/>
        </w:tabs>
        <w:spacing w:line="360" w:lineRule="auto"/>
        <w:rPr>
          <w:rFonts w:eastAsiaTheme="minorEastAsia"/>
          <w:noProof/>
          <w:kern w:val="2"/>
          <w:lang w:eastAsia="en-GB"/>
          <w14:ligatures w14:val="standardContextual"/>
        </w:rPr>
      </w:pPr>
      <w:hyperlink w:anchor="_Toc141091683" w:history="1">
        <w:r w:rsidR="00EB1A78" w:rsidRPr="00A6364A">
          <w:rPr>
            <w:rStyle w:val="Hyperlink"/>
            <w:noProof/>
          </w:rPr>
          <w:t>Figure 45 - Survey 4 Question 9</w:t>
        </w:r>
        <w:r w:rsidR="00EB1A78">
          <w:rPr>
            <w:noProof/>
            <w:webHidden/>
          </w:rPr>
          <w:tab/>
        </w:r>
        <w:r w:rsidR="00EB1A78">
          <w:rPr>
            <w:noProof/>
            <w:webHidden/>
          </w:rPr>
          <w:fldChar w:fldCharType="begin"/>
        </w:r>
        <w:r w:rsidR="00EB1A78">
          <w:rPr>
            <w:noProof/>
            <w:webHidden/>
          </w:rPr>
          <w:instrText xml:space="preserve"> PAGEREF _Toc141091683 \h </w:instrText>
        </w:r>
        <w:r w:rsidR="00EB1A78">
          <w:rPr>
            <w:noProof/>
            <w:webHidden/>
          </w:rPr>
        </w:r>
        <w:r w:rsidR="00EB1A78">
          <w:rPr>
            <w:noProof/>
            <w:webHidden/>
          </w:rPr>
          <w:fldChar w:fldCharType="separate"/>
        </w:r>
        <w:r w:rsidR="00EB1A78">
          <w:rPr>
            <w:noProof/>
            <w:webHidden/>
          </w:rPr>
          <w:t>62</w:t>
        </w:r>
        <w:r w:rsidR="00EB1A78">
          <w:rPr>
            <w:noProof/>
            <w:webHidden/>
          </w:rPr>
          <w:fldChar w:fldCharType="end"/>
        </w:r>
      </w:hyperlink>
    </w:p>
    <w:p w14:paraId="48A8E158" w14:textId="7472A6EA" w:rsidR="00C47EB2" w:rsidRPr="00F0527B" w:rsidRDefault="00EE1D7A" w:rsidP="00EB1A78">
      <w:pPr>
        <w:pStyle w:val="Heading1"/>
        <w:spacing w:line="360" w:lineRule="auto"/>
        <w:rPr>
          <w:rFonts w:asciiTheme="minorHAnsi" w:hAnsiTheme="minorHAnsi" w:cstheme="minorHAnsi"/>
        </w:rPr>
      </w:pPr>
      <w:r w:rsidRPr="00F0527B">
        <w:rPr>
          <w:rFonts w:asciiTheme="minorHAnsi" w:hAnsiTheme="minorHAnsi" w:cstheme="minorHAnsi"/>
        </w:rPr>
        <w:fldChar w:fldCharType="end"/>
      </w:r>
    </w:p>
    <w:p w14:paraId="6C814FCA" w14:textId="77777777" w:rsidR="00C47EB2" w:rsidRPr="00F0527B" w:rsidRDefault="00C47EB2" w:rsidP="00EB1A78">
      <w:pPr>
        <w:pStyle w:val="Heading1"/>
        <w:spacing w:line="360" w:lineRule="auto"/>
        <w:rPr>
          <w:rFonts w:asciiTheme="minorHAnsi" w:hAnsiTheme="minorHAnsi" w:cstheme="minorHAnsi"/>
        </w:rPr>
      </w:pPr>
    </w:p>
    <w:p w14:paraId="185DFE90" w14:textId="77777777" w:rsidR="00C47EB2" w:rsidRPr="00F0527B" w:rsidRDefault="00C47EB2" w:rsidP="00EB1A78">
      <w:pPr>
        <w:spacing w:line="360" w:lineRule="auto"/>
        <w:rPr>
          <w:rFonts w:cstheme="minorHAnsi"/>
        </w:rPr>
      </w:pPr>
    </w:p>
    <w:p w14:paraId="158C8F48" w14:textId="77777777" w:rsidR="00C47EB2" w:rsidRPr="00F0527B" w:rsidRDefault="00C47EB2" w:rsidP="00EB1A78">
      <w:pPr>
        <w:spacing w:line="360" w:lineRule="auto"/>
        <w:rPr>
          <w:rFonts w:cstheme="minorHAnsi"/>
        </w:rPr>
      </w:pPr>
    </w:p>
    <w:p w14:paraId="5324B1C3" w14:textId="77777777" w:rsidR="00C47EB2" w:rsidRPr="00F0527B" w:rsidRDefault="00C47EB2" w:rsidP="00EB1A78">
      <w:pPr>
        <w:spacing w:line="360" w:lineRule="auto"/>
        <w:rPr>
          <w:rFonts w:cstheme="minorHAnsi"/>
        </w:rPr>
      </w:pPr>
    </w:p>
    <w:p w14:paraId="26102274" w14:textId="77777777" w:rsidR="00C47EB2" w:rsidRPr="00F0527B" w:rsidRDefault="00C47EB2" w:rsidP="00EB1A78">
      <w:pPr>
        <w:spacing w:line="360" w:lineRule="auto"/>
        <w:rPr>
          <w:rFonts w:cstheme="minorHAnsi"/>
        </w:rPr>
      </w:pPr>
    </w:p>
    <w:p w14:paraId="18B23284" w14:textId="77777777" w:rsidR="00C47EB2" w:rsidRPr="00F0527B" w:rsidRDefault="00C47EB2" w:rsidP="00EB1A78">
      <w:pPr>
        <w:spacing w:line="360" w:lineRule="auto"/>
        <w:rPr>
          <w:rFonts w:cstheme="minorHAnsi"/>
        </w:rPr>
      </w:pPr>
    </w:p>
    <w:p w14:paraId="0D774B2A" w14:textId="77777777" w:rsidR="00C47EB2" w:rsidRPr="00F0527B" w:rsidRDefault="00C47EB2" w:rsidP="00EB1A78">
      <w:pPr>
        <w:spacing w:line="360" w:lineRule="auto"/>
        <w:rPr>
          <w:rFonts w:cstheme="minorHAnsi"/>
        </w:rPr>
      </w:pPr>
    </w:p>
    <w:p w14:paraId="5E251773" w14:textId="77777777" w:rsidR="00C47EB2" w:rsidRPr="00F0527B" w:rsidRDefault="00C47EB2" w:rsidP="00EB1A78">
      <w:pPr>
        <w:spacing w:line="360" w:lineRule="auto"/>
        <w:rPr>
          <w:rFonts w:cstheme="minorHAnsi"/>
        </w:rPr>
      </w:pPr>
    </w:p>
    <w:p w14:paraId="62D9E89A" w14:textId="77777777" w:rsidR="00C47EB2" w:rsidRPr="00F0527B" w:rsidRDefault="00C47EB2" w:rsidP="00EB1A78">
      <w:pPr>
        <w:spacing w:line="360" w:lineRule="auto"/>
        <w:rPr>
          <w:rFonts w:cstheme="minorHAnsi"/>
        </w:rPr>
      </w:pPr>
    </w:p>
    <w:p w14:paraId="655188D3" w14:textId="77777777" w:rsidR="00C47EB2" w:rsidRPr="00F0527B" w:rsidRDefault="00C47EB2" w:rsidP="00EB1A78">
      <w:pPr>
        <w:spacing w:line="360" w:lineRule="auto"/>
        <w:rPr>
          <w:rFonts w:cstheme="minorHAnsi"/>
        </w:rPr>
      </w:pPr>
    </w:p>
    <w:p w14:paraId="4AC2509A" w14:textId="77777777" w:rsidR="00C47EB2" w:rsidRPr="00F0527B" w:rsidRDefault="00C47EB2" w:rsidP="00EB1A78">
      <w:pPr>
        <w:spacing w:line="360" w:lineRule="auto"/>
        <w:rPr>
          <w:rFonts w:cstheme="minorHAnsi"/>
        </w:rPr>
      </w:pPr>
    </w:p>
    <w:p w14:paraId="21DEF286" w14:textId="77777777" w:rsidR="00C47EB2" w:rsidRPr="00F0527B" w:rsidRDefault="00C47EB2" w:rsidP="00EB1A78">
      <w:pPr>
        <w:spacing w:line="360" w:lineRule="auto"/>
        <w:rPr>
          <w:rFonts w:cstheme="minorHAnsi"/>
        </w:rPr>
      </w:pPr>
    </w:p>
    <w:p w14:paraId="15E81199" w14:textId="77777777" w:rsidR="00C47EB2" w:rsidRPr="00F0527B" w:rsidRDefault="00C47EB2" w:rsidP="00EB1A78">
      <w:pPr>
        <w:spacing w:line="360" w:lineRule="auto"/>
        <w:rPr>
          <w:rFonts w:cstheme="minorHAnsi"/>
        </w:rPr>
      </w:pPr>
    </w:p>
    <w:p w14:paraId="70D1E237" w14:textId="77777777" w:rsidR="00C47EB2" w:rsidRPr="00F0527B" w:rsidRDefault="00C47EB2" w:rsidP="00EB1A78">
      <w:pPr>
        <w:spacing w:line="360" w:lineRule="auto"/>
        <w:rPr>
          <w:rFonts w:cstheme="minorHAnsi"/>
        </w:rPr>
      </w:pPr>
    </w:p>
    <w:p w14:paraId="507AF1B4" w14:textId="11D9D306" w:rsidR="00A63416" w:rsidRPr="00F0527B" w:rsidRDefault="00A63416" w:rsidP="00EB1A78">
      <w:pPr>
        <w:pStyle w:val="Heading1"/>
        <w:spacing w:line="360" w:lineRule="auto"/>
        <w:rPr>
          <w:rFonts w:asciiTheme="minorHAnsi" w:hAnsiTheme="minorHAnsi" w:cstheme="minorHAnsi"/>
        </w:rPr>
      </w:pPr>
      <w:bookmarkStart w:id="6" w:name="_Toc141095384"/>
      <w:r w:rsidRPr="00F0527B">
        <w:rPr>
          <w:rFonts w:asciiTheme="minorHAnsi" w:hAnsiTheme="minorHAnsi" w:cstheme="minorHAnsi"/>
        </w:rPr>
        <w:lastRenderedPageBreak/>
        <w:t>List of Abbreviations</w:t>
      </w:r>
      <w:bookmarkEnd w:id="6"/>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29"/>
        <w:gridCol w:w="7887"/>
      </w:tblGrid>
      <w:tr w:rsidR="00A71527" w:rsidRPr="00F0527B" w14:paraId="5444404E" w14:textId="77777777" w:rsidTr="00190AAD">
        <w:tc>
          <w:tcPr>
            <w:tcW w:w="1129" w:type="dxa"/>
          </w:tcPr>
          <w:p w14:paraId="5B6E7D53" w14:textId="04289F1C" w:rsidR="00A71527" w:rsidRPr="00F0527B" w:rsidRDefault="00A71527" w:rsidP="00EB1A78">
            <w:pPr>
              <w:spacing w:line="360" w:lineRule="auto"/>
              <w:rPr>
                <w:rFonts w:cstheme="minorHAnsi"/>
              </w:rPr>
            </w:pPr>
            <w:r w:rsidRPr="00F0527B">
              <w:rPr>
                <w:rFonts w:cstheme="minorHAnsi"/>
              </w:rPr>
              <w:t>DHCW</w:t>
            </w:r>
          </w:p>
        </w:tc>
        <w:tc>
          <w:tcPr>
            <w:tcW w:w="7887" w:type="dxa"/>
          </w:tcPr>
          <w:p w14:paraId="38CAB9BC" w14:textId="434A99C2" w:rsidR="00A71527" w:rsidRPr="00F0527B" w:rsidRDefault="00A71527" w:rsidP="00EB1A78">
            <w:pPr>
              <w:pStyle w:val="ListParagraph"/>
              <w:numPr>
                <w:ilvl w:val="0"/>
                <w:numId w:val="1"/>
              </w:numPr>
              <w:spacing w:line="360" w:lineRule="auto"/>
              <w:rPr>
                <w:rFonts w:cstheme="minorHAnsi"/>
              </w:rPr>
            </w:pPr>
            <w:r w:rsidRPr="00F0527B">
              <w:rPr>
                <w:rFonts w:cstheme="minorHAnsi"/>
              </w:rPr>
              <w:t>Digital Health and Care Wales</w:t>
            </w:r>
          </w:p>
        </w:tc>
      </w:tr>
      <w:tr w:rsidR="00A71527" w:rsidRPr="00F0527B" w14:paraId="0F205947" w14:textId="77777777" w:rsidTr="00190AAD">
        <w:tc>
          <w:tcPr>
            <w:tcW w:w="1129" w:type="dxa"/>
          </w:tcPr>
          <w:p w14:paraId="5963D676" w14:textId="4EA61F18" w:rsidR="00A71527" w:rsidRPr="00F0527B" w:rsidRDefault="00A71527" w:rsidP="00EB1A78">
            <w:pPr>
              <w:spacing w:line="360" w:lineRule="auto"/>
              <w:rPr>
                <w:rFonts w:cstheme="minorHAnsi"/>
              </w:rPr>
            </w:pPr>
            <w:r w:rsidRPr="00F0527B">
              <w:rPr>
                <w:rFonts w:cstheme="minorHAnsi"/>
              </w:rPr>
              <w:t>ICS</w:t>
            </w:r>
          </w:p>
        </w:tc>
        <w:tc>
          <w:tcPr>
            <w:tcW w:w="7887" w:type="dxa"/>
          </w:tcPr>
          <w:p w14:paraId="66275CCF" w14:textId="75B95EB9" w:rsidR="00A71527" w:rsidRPr="00F0527B" w:rsidRDefault="00A71527" w:rsidP="00EB1A78">
            <w:pPr>
              <w:pStyle w:val="ListParagraph"/>
              <w:numPr>
                <w:ilvl w:val="0"/>
                <w:numId w:val="1"/>
              </w:numPr>
              <w:spacing w:line="360" w:lineRule="auto"/>
              <w:rPr>
                <w:rFonts w:cstheme="minorHAnsi"/>
              </w:rPr>
            </w:pPr>
            <w:r w:rsidRPr="00F0527B">
              <w:rPr>
                <w:rFonts w:cstheme="minorHAnsi"/>
              </w:rPr>
              <w:t>Identity and Collaboration Services</w:t>
            </w:r>
          </w:p>
        </w:tc>
      </w:tr>
      <w:tr w:rsidR="00A71527" w:rsidRPr="00F0527B" w14:paraId="20500953" w14:textId="77777777" w:rsidTr="00190AAD">
        <w:tc>
          <w:tcPr>
            <w:tcW w:w="1129" w:type="dxa"/>
          </w:tcPr>
          <w:p w14:paraId="670DB7BB" w14:textId="6DF0A858" w:rsidR="00A71527" w:rsidRPr="00F0527B" w:rsidRDefault="004C5164" w:rsidP="00EB1A78">
            <w:pPr>
              <w:spacing w:line="360" w:lineRule="auto"/>
              <w:rPr>
                <w:rFonts w:cstheme="minorHAnsi"/>
              </w:rPr>
            </w:pPr>
            <w:r w:rsidRPr="00F0527B">
              <w:rPr>
                <w:rFonts w:cstheme="minorHAnsi"/>
              </w:rPr>
              <w:t>HTTP</w:t>
            </w:r>
          </w:p>
        </w:tc>
        <w:tc>
          <w:tcPr>
            <w:tcW w:w="7887" w:type="dxa"/>
          </w:tcPr>
          <w:p w14:paraId="144E70F4" w14:textId="54879A50" w:rsidR="00A71527" w:rsidRPr="00F0527B" w:rsidRDefault="00B40055" w:rsidP="00EB1A78">
            <w:pPr>
              <w:pStyle w:val="ListParagraph"/>
              <w:numPr>
                <w:ilvl w:val="0"/>
                <w:numId w:val="1"/>
              </w:numPr>
              <w:spacing w:line="360" w:lineRule="auto"/>
              <w:rPr>
                <w:rFonts w:cstheme="minorHAnsi"/>
              </w:rPr>
            </w:pPr>
            <w:r w:rsidRPr="00F0527B">
              <w:rPr>
                <w:rFonts w:cstheme="minorHAnsi"/>
              </w:rPr>
              <w:t>Hypertext</w:t>
            </w:r>
            <w:r w:rsidR="004C5164" w:rsidRPr="00F0527B">
              <w:rPr>
                <w:rFonts w:cstheme="minorHAnsi"/>
              </w:rPr>
              <w:t xml:space="preserve"> Transfer Protocol</w:t>
            </w:r>
          </w:p>
        </w:tc>
      </w:tr>
      <w:tr w:rsidR="00A71527" w:rsidRPr="00F0527B" w14:paraId="308B1992" w14:textId="77777777" w:rsidTr="00190AAD">
        <w:tc>
          <w:tcPr>
            <w:tcW w:w="1129" w:type="dxa"/>
          </w:tcPr>
          <w:p w14:paraId="39826FF9" w14:textId="413507DD" w:rsidR="00A71527" w:rsidRPr="00F0527B" w:rsidRDefault="00F25DE4" w:rsidP="00EB1A78">
            <w:pPr>
              <w:spacing w:line="360" w:lineRule="auto"/>
              <w:rPr>
                <w:rFonts w:cstheme="minorHAnsi"/>
              </w:rPr>
            </w:pPr>
            <w:r w:rsidRPr="00F0527B">
              <w:rPr>
                <w:rFonts w:cstheme="minorHAnsi"/>
              </w:rPr>
              <w:t>SOPs</w:t>
            </w:r>
          </w:p>
        </w:tc>
        <w:tc>
          <w:tcPr>
            <w:tcW w:w="7887" w:type="dxa"/>
          </w:tcPr>
          <w:p w14:paraId="5C0E6D7C" w14:textId="25C48F52" w:rsidR="00A71527" w:rsidRPr="00F0527B" w:rsidRDefault="00F25DE4" w:rsidP="00EB1A78">
            <w:pPr>
              <w:pStyle w:val="ListParagraph"/>
              <w:numPr>
                <w:ilvl w:val="0"/>
                <w:numId w:val="1"/>
              </w:numPr>
              <w:spacing w:line="360" w:lineRule="auto"/>
              <w:rPr>
                <w:rFonts w:cstheme="minorHAnsi"/>
              </w:rPr>
            </w:pPr>
            <w:r w:rsidRPr="00F0527B">
              <w:rPr>
                <w:rFonts w:cstheme="minorHAnsi"/>
              </w:rPr>
              <w:t>Standard Operating Procedures</w:t>
            </w:r>
          </w:p>
        </w:tc>
      </w:tr>
      <w:tr w:rsidR="00356DA7" w:rsidRPr="00F0527B" w14:paraId="29419F59" w14:textId="77777777" w:rsidTr="00190AAD">
        <w:tc>
          <w:tcPr>
            <w:tcW w:w="1129" w:type="dxa"/>
          </w:tcPr>
          <w:p w14:paraId="57B4F0EC" w14:textId="4A1EEF81" w:rsidR="00356DA7" w:rsidRPr="00F0527B" w:rsidRDefault="00356DA7" w:rsidP="00EB1A78">
            <w:pPr>
              <w:spacing w:line="360" w:lineRule="auto"/>
              <w:rPr>
                <w:rFonts w:cstheme="minorHAnsi"/>
              </w:rPr>
            </w:pPr>
            <w:r w:rsidRPr="00F0527B">
              <w:rPr>
                <w:rFonts w:cstheme="minorHAnsi"/>
              </w:rPr>
              <w:t>CDS</w:t>
            </w:r>
          </w:p>
        </w:tc>
        <w:tc>
          <w:tcPr>
            <w:tcW w:w="7887" w:type="dxa"/>
          </w:tcPr>
          <w:p w14:paraId="538B7CDA" w14:textId="512316CC" w:rsidR="00356DA7" w:rsidRPr="00F0527B" w:rsidRDefault="00356DA7" w:rsidP="00EB1A78">
            <w:pPr>
              <w:pStyle w:val="ListParagraph"/>
              <w:numPr>
                <w:ilvl w:val="0"/>
                <w:numId w:val="1"/>
              </w:numPr>
              <w:spacing w:line="360" w:lineRule="auto"/>
              <w:rPr>
                <w:rFonts w:cstheme="minorHAnsi"/>
              </w:rPr>
            </w:pPr>
            <w:r w:rsidRPr="00F0527B">
              <w:rPr>
                <w:rFonts w:cstheme="minorHAnsi"/>
              </w:rPr>
              <w:t>Common Data Service</w:t>
            </w:r>
          </w:p>
        </w:tc>
      </w:tr>
      <w:tr w:rsidR="00DA7B24" w:rsidRPr="00F0527B" w14:paraId="4C0CA02A" w14:textId="77777777" w:rsidTr="00190AAD">
        <w:tc>
          <w:tcPr>
            <w:tcW w:w="1129" w:type="dxa"/>
          </w:tcPr>
          <w:p w14:paraId="35A172CD" w14:textId="33127BC6" w:rsidR="00DA7B24" w:rsidRPr="00F0527B" w:rsidRDefault="00DA7B24" w:rsidP="00EB1A78">
            <w:pPr>
              <w:spacing w:line="360" w:lineRule="auto"/>
              <w:rPr>
                <w:rFonts w:cstheme="minorHAnsi"/>
              </w:rPr>
            </w:pPr>
            <w:r w:rsidRPr="00F0527B">
              <w:rPr>
                <w:rFonts w:cstheme="minorHAnsi"/>
              </w:rPr>
              <w:t>SOC</w:t>
            </w:r>
          </w:p>
        </w:tc>
        <w:tc>
          <w:tcPr>
            <w:tcW w:w="7887" w:type="dxa"/>
          </w:tcPr>
          <w:p w14:paraId="0DBDF92B" w14:textId="7E7A4571" w:rsidR="00DA7B24" w:rsidRPr="00F0527B" w:rsidRDefault="00DA7B24" w:rsidP="00EB1A78">
            <w:pPr>
              <w:pStyle w:val="ListParagraph"/>
              <w:numPr>
                <w:ilvl w:val="0"/>
                <w:numId w:val="1"/>
              </w:numPr>
              <w:spacing w:line="360" w:lineRule="auto"/>
              <w:rPr>
                <w:rFonts w:cstheme="minorHAnsi"/>
              </w:rPr>
            </w:pPr>
            <w:r w:rsidRPr="00F0527B">
              <w:rPr>
                <w:rFonts w:cstheme="minorHAnsi"/>
              </w:rPr>
              <w:t>System and Organization Controls</w:t>
            </w:r>
          </w:p>
        </w:tc>
      </w:tr>
      <w:tr w:rsidR="00DA7B24" w:rsidRPr="00F0527B" w14:paraId="048A2593" w14:textId="77777777" w:rsidTr="00190AAD">
        <w:tc>
          <w:tcPr>
            <w:tcW w:w="1129" w:type="dxa"/>
          </w:tcPr>
          <w:p w14:paraId="64902683" w14:textId="3FAD477C" w:rsidR="00DA7B24" w:rsidRPr="00F0527B" w:rsidRDefault="00A40F57" w:rsidP="00EB1A78">
            <w:pPr>
              <w:spacing w:line="360" w:lineRule="auto"/>
              <w:rPr>
                <w:rFonts w:cstheme="minorHAnsi"/>
              </w:rPr>
            </w:pPr>
            <w:r w:rsidRPr="00F0527B">
              <w:rPr>
                <w:rFonts w:cstheme="minorHAnsi"/>
              </w:rPr>
              <w:t>ISO</w:t>
            </w:r>
          </w:p>
        </w:tc>
        <w:tc>
          <w:tcPr>
            <w:tcW w:w="7887" w:type="dxa"/>
          </w:tcPr>
          <w:p w14:paraId="09225100" w14:textId="7317900F" w:rsidR="00DA7B24" w:rsidRPr="00F0527B" w:rsidRDefault="00A40F57" w:rsidP="00EB1A78">
            <w:pPr>
              <w:pStyle w:val="ListParagraph"/>
              <w:numPr>
                <w:ilvl w:val="0"/>
                <w:numId w:val="1"/>
              </w:numPr>
              <w:spacing w:line="360" w:lineRule="auto"/>
              <w:rPr>
                <w:rFonts w:cstheme="minorHAnsi"/>
              </w:rPr>
            </w:pPr>
            <w:r w:rsidRPr="00F0527B">
              <w:rPr>
                <w:rFonts w:cstheme="minorHAnsi"/>
              </w:rPr>
              <w:t>International Organization for Standardization</w:t>
            </w:r>
          </w:p>
        </w:tc>
      </w:tr>
    </w:tbl>
    <w:p w14:paraId="4731F25E" w14:textId="1EB7A811" w:rsidR="00A71527" w:rsidRPr="00F0527B" w:rsidRDefault="00A71527" w:rsidP="00EB1A78">
      <w:pPr>
        <w:spacing w:line="360" w:lineRule="auto"/>
        <w:rPr>
          <w:rFonts w:cstheme="minorHAnsi"/>
        </w:rPr>
      </w:pPr>
    </w:p>
    <w:p w14:paraId="06B75C30" w14:textId="43583FE8" w:rsidR="008D07A1" w:rsidRPr="00F0527B" w:rsidRDefault="008D07A1" w:rsidP="00EB1A78">
      <w:pPr>
        <w:spacing w:line="360" w:lineRule="auto"/>
        <w:rPr>
          <w:rFonts w:cstheme="minorHAnsi"/>
        </w:rPr>
      </w:pPr>
    </w:p>
    <w:p w14:paraId="2B98700A" w14:textId="459D8AFA" w:rsidR="008D07A1" w:rsidRPr="00F0527B" w:rsidRDefault="008D07A1" w:rsidP="00EB1A78">
      <w:pPr>
        <w:spacing w:line="360" w:lineRule="auto"/>
        <w:rPr>
          <w:rFonts w:cstheme="minorHAnsi"/>
        </w:rPr>
      </w:pPr>
    </w:p>
    <w:p w14:paraId="47E961E0" w14:textId="29D5537C" w:rsidR="008D07A1" w:rsidRPr="00F0527B" w:rsidRDefault="008D07A1" w:rsidP="00EB1A78">
      <w:pPr>
        <w:spacing w:line="360" w:lineRule="auto"/>
        <w:rPr>
          <w:rFonts w:cstheme="minorHAnsi"/>
        </w:rPr>
      </w:pPr>
    </w:p>
    <w:p w14:paraId="77F07703" w14:textId="217B5BA6" w:rsidR="008D07A1" w:rsidRPr="00F0527B" w:rsidRDefault="008D07A1" w:rsidP="00EB1A78">
      <w:pPr>
        <w:spacing w:line="360" w:lineRule="auto"/>
        <w:rPr>
          <w:rFonts w:cstheme="minorHAnsi"/>
        </w:rPr>
      </w:pPr>
    </w:p>
    <w:p w14:paraId="1477B212" w14:textId="5F5792DF" w:rsidR="008D07A1" w:rsidRPr="00F0527B" w:rsidRDefault="008D07A1" w:rsidP="00EB1A78">
      <w:pPr>
        <w:spacing w:line="360" w:lineRule="auto"/>
        <w:rPr>
          <w:rFonts w:cstheme="minorHAnsi"/>
        </w:rPr>
      </w:pPr>
    </w:p>
    <w:p w14:paraId="3DAA4B41" w14:textId="2F7A0C20" w:rsidR="008D07A1" w:rsidRPr="00F0527B" w:rsidRDefault="008D07A1" w:rsidP="00EB1A78">
      <w:pPr>
        <w:spacing w:line="360" w:lineRule="auto"/>
        <w:rPr>
          <w:rFonts w:cstheme="minorHAnsi"/>
        </w:rPr>
      </w:pPr>
    </w:p>
    <w:p w14:paraId="783002F6" w14:textId="3B533EB9" w:rsidR="008D07A1" w:rsidRPr="00F0527B" w:rsidRDefault="008D07A1" w:rsidP="00EB1A78">
      <w:pPr>
        <w:spacing w:line="360" w:lineRule="auto"/>
        <w:rPr>
          <w:rFonts w:cstheme="minorHAnsi"/>
        </w:rPr>
      </w:pPr>
    </w:p>
    <w:p w14:paraId="039A0904" w14:textId="3EDA0D71" w:rsidR="008D07A1" w:rsidRPr="00F0527B" w:rsidRDefault="008D07A1" w:rsidP="00EB1A78">
      <w:pPr>
        <w:spacing w:line="360" w:lineRule="auto"/>
        <w:rPr>
          <w:rFonts w:cstheme="minorHAnsi"/>
        </w:rPr>
      </w:pPr>
    </w:p>
    <w:p w14:paraId="4E428C87" w14:textId="663461D8" w:rsidR="008D07A1" w:rsidRPr="00F0527B" w:rsidRDefault="008D07A1" w:rsidP="00EB1A78">
      <w:pPr>
        <w:spacing w:line="360" w:lineRule="auto"/>
        <w:rPr>
          <w:rFonts w:cstheme="minorHAnsi"/>
        </w:rPr>
      </w:pPr>
    </w:p>
    <w:p w14:paraId="029A8C3D" w14:textId="642C3331" w:rsidR="008D07A1" w:rsidRPr="00F0527B" w:rsidRDefault="008D07A1" w:rsidP="00EB1A78">
      <w:pPr>
        <w:spacing w:line="360" w:lineRule="auto"/>
        <w:rPr>
          <w:rFonts w:cstheme="minorHAnsi"/>
        </w:rPr>
      </w:pPr>
    </w:p>
    <w:p w14:paraId="0EB4C468" w14:textId="34EE26A3" w:rsidR="008D07A1" w:rsidRPr="00F0527B" w:rsidRDefault="008D07A1" w:rsidP="00EB1A78">
      <w:pPr>
        <w:spacing w:line="360" w:lineRule="auto"/>
        <w:rPr>
          <w:rFonts w:cstheme="minorHAnsi"/>
        </w:rPr>
      </w:pPr>
    </w:p>
    <w:p w14:paraId="2F4D1D86" w14:textId="725AFBC9" w:rsidR="008D07A1" w:rsidRPr="00F0527B" w:rsidRDefault="008D07A1" w:rsidP="00EB1A78">
      <w:pPr>
        <w:spacing w:line="360" w:lineRule="auto"/>
        <w:rPr>
          <w:rFonts w:cstheme="minorHAnsi"/>
        </w:rPr>
      </w:pPr>
    </w:p>
    <w:p w14:paraId="277A31D3" w14:textId="6BAD8DDD" w:rsidR="008D07A1" w:rsidRPr="00F0527B" w:rsidRDefault="008D07A1" w:rsidP="00EB1A78">
      <w:pPr>
        <w:spacing w:line="360" w:lineRule="auto"/>
        <w:rPr>
          <w:rFonts w:cstheme="minorHAnsi"/>
        </w:rPr>
      </w:pPr>
    </w:p>
    <w:p w14:paraId="7C284161" w14:textId="726A0D18" w:rsidR="008D07A1" w:rsidRPr="00F0527B" w:rsidRDefault="008D07A1" w:rsidP="00EB1A78">
      <w:pPr>
        <w:spacing w:line="360" w:lineRule="auto"/>
        <w:rPr>
          <w:rFonts w:cstheme="minorHAnsi"/>
        </w:rPr>
      </w:pPr>
    </w:p>
    <w:p w14:paraId="698542C9" w14:textId="775B5623" w:rsidR="008D07A1" w:rsidRPr="00F0527B" w:rsidRDefault="008D07A1" w:rsidP="00EB1A78">
      <w:pPr>
        <w:spacing w:line="360" w:lineRule="auto"/>
        <w:rPr>
          <w:rFonts w:cstheme="minorHAnsi"/>
        </w:rPr>
      </w:pPr>
    </w:p>
    <w:p w14:paraId="0604840A" w14:textId="77777777" w:rsidR="008D07A1" w:rsidRPr="00F0527B" w:rsidRDefault="008D07A1" w:rsidP="00EB1A78">
      <w:pPr>
        <w:spacing w:line="360" w:lineRule="auto"/>
        <w:rPr>
          <w:rFonts w:cstheme="minorHAnsi"/>
        </w:rPr>
      </w:pPr>
    </w:p>
    <w:p w14:paraId="642B490A" w14:textId="77777777" w:rsidR="00C47EB2" w:rsidRPr="00F0527B" w:rsidRDefault="00C47EB2" w:rsidP="00EB1A78">
      <w:pPr>
        <w:spacing w:line="360" w:lineRule="auto"/>
        <w:rPr>
          <w:rFonts w:cstheme="minorHAnsi"/>
        </w:rPr>
      </w:pPr>
    </w:p>
    <w:p w14:paraId="6E2E2759" w14:textId="77777777" w:rsidR="00C47EB2" w:rsidRPr="00F0527B" w:rsidRDefault="00C47EB2" w:rsidP="00EB1A78">
      <w:pPr>
        <w:spacing w:line="360" w:lineRule="auto"/>
        <w:rPr>
          <w:rFonts w:cstheme="minorHAnsi"/>
        </w:rPr>
      </w:pPr>
    </w:p>
    <w:p w14:paraId="4141FD93" w14:textId="490381DB" w:rsidR="00A63416" w:rsidRPr="00F0527B" w:rsidRDefault="00A63416" w:rsidP="00EB1A78">
      <w:pPr>
        <w:pStyle w:val="Heading1"/>
        <w:spacing w:line="360" w:lineRule="auto"/>
        <w:rPr>
          <w:rFonts w:asciiTheme="minorHAnsi" w:hAnsiTheme="minorHAnsi" w:cstheme="minorHAnsi"/>
        </w:rPr>
      </w:pPr>
      <w:bookmarkStart w:id="7" w:name="_Toc141095385"/>
      <w:r w:rsidRPr="00F0527B">
        <w:rPr>
          <w:rFonts w:asciiTheme="minorHAnsi" w:hAnsiTheme="minorHAnsi" w:cstheme="minorHAnsi"/>
        </w:rPr>
        <w:lastRenderedPageBreak/>
        <w:t>Introduction</w:t>
      </w:r>
      <w:bookmarkEnd w:id="7"/>
    </w:p>
    <w:p w14:paraId="0474CCBE" w14:textId="49EF237E" w:rsidR="00872538" w:rsidRPr="00F0527B" w:rsidRDefault="001B60CF" w:rsidP="00EB1A78">
      <w:pPr>
        <w:spacing w:line="360" w:lineRule="auto"/>
        <w:rPr>
          <w:rFonts w:cstheme="minorHAnsi"/>
        </w:rPr>
      </w:pPr>
      <w:r w:rsidRPr="00F0527B">
        <w:rPr>
          <w:rFonts w:cstheme="minorHAnsi"/>
        </w:rPr>
        <w:t>Modern organisations are implementing new technologies at an exponential rate in today's fast evolving technology ecosystem. Employee knowledge and understanding of these technologies are essential for their efficient implementation and maintenance. When it comes to the storage and sharing of knowledge about these technologies within their teams and external users, organisations like Digital Health and Care Wales (DHCW) have major difficulties. Currently, such information is documented in many different ways, including large Microsoft OneNote files, PDF files, emails, Microsoft Teams chats, and even random pieces of paper. This disorganised approach to information management makes it harder to find the required data, raises doubts about its accuracy, and raises governance issues.</w:t>
      </w:r>
    </w:p>
    <w:p w14:paraId="3C429BD3" w14:textId="259EFF3A" w:rsidR="00C47EB2" w:rsidRPr="00F0527B" w:rsidRDefault="001B60CF" w:rsidP="00EB1A78">
      <w:pPr>
        <w:spacing w:line="360" w:lineRule="auto"/>
        <w:rPr>
          <w:rFonts w:cstheme="minorHAnsi"/>
        </w:rPr>
      </w:pPr>
      <w:r w:rsidRPr="00F0527B">
        <w:rPr>
          <w:rFonts w:cstheme="minorHAnsi"/>
        </w:rPr>
        <w:t>Furthermore, knowledge vacuums are common in many organisations and are frequently the result of employee turnover. Experienced workers could depart the organisation before passing on their invaluable information or properly preparing their replacements. As a result, there is a persistent problem where crucial information is unavailable, which results in increased organisational inefficiencies and mistakes made by new employees.</w:t>
      </w:r>
      <w:sdt>
        <w:sdtPr>
          <w:rPr>
            <w:rFonts w:cstheme="minorHAnsi"/>
          </w:rPr>
          <w:id w:val="765039522"/>
          <w:citation/>
        </w:sdtPr>
        <w:sdtContent>
          <w:r w:rsidR="00660246" w:rsidRPr="00F0527B">
            <w:rPr>
              <w:rFonts w:cstheme="minorHAnsi"/>
            </w:rPr>
            <w:fldChar w:fldCharType="begin"/>
          </w:r>
          <w:r w:rsidR="00660246" w:rsidRPr="00F0527B">
            <w:rPr>
              <w:rFonts w:cstheme="minorHAnsi"/>
            </w:rPr>
            <w:instrText xml:space="preserve"> CITATION Tae23 \l 2057 </w:instrText>
          </w:r>
          <w:r w:rsidR="00660246" w:rsidRPr="00F0527B">
            <w:rPr>
              <w:rFonts w:cstheme="minorHAnsi"/>
            </w:rPr>
            <w:fldChar w:fldCharType="separate"/>
          </w:r>
          <w:r w:rsidR="00BA42DF">
            <w:rPr>
              <w:rFonts w:cstheme="minorHAnsi"/>
              <w:noProof/>
            </w:rPr>
            <w:t xml:space="preserve"> </w:t>
          </w:r>
          <w:r w:rsidR="00BA42DF" w:rsidRPr="00BA42DF">
            <w:rPr>
              <w:rFonts w:cstheme="minorHAnsi"/>
              <w:noProof/>
            </w:rPr>
            <w:t>[1]</w:t>
          </w:r>
          <w:r w:rsidR="00660246" w:rsidRPr="00F0527B">
            <w:rPr>
              <w:rFonts w:cstheme="minorHAnsi"/>
            </w:rPr>
            <w:fldChar w:fldCharType="end"/>
          </w:r>
        </w:sdtContent>
      </w:sdt>
    </w:p>
    <w:p w14:paraId="756F14A2" w14:textId="0CF47F31" w:rsidR="009C1694" w:rsidRPr="00F0527B" w:rsidRDefault="009C1694" w:rsidP="00EB1A78">
      <w:pPr>
        <w:spacing w:line="360" w:lineRule="auto"/>
        <w:rPr>
          <w:rFonts w:cstheme="minorHAnsi"/>
        </w:rPr>
      </w:pPr>
      <w:r w:rsidRPr="00F0527B">
        <w:rPr>
          <w:rFonts w:cstheme="minorHAnsi"/>
        </w:rPr>
        <w:t>The author, who works in the organization's IT infrastructure sector, is aware of the difficulties DHCW has and has started a project to remedy these problems. An acceptable and efficient technique for privileged/licensed users to build a well-organized library of articles and information is what the project wants to establish. The everyday activities of the team and external users are going to be directly impacted by the project's successful execution. Employee productivity is anticipated to increase, lowering call numbers and concurrently easing the organization's difficulties with the aforementioned issues.</w:t>
      </w:r>
    </w:p>
    <w:p w14:paraId="59A24CA1" w14:textId="6B384689" w:rsidR="009C1694" w:rsidRPr="00F0527B" w:rsidRDefault="009C1694" w:rsidP="00EB1A78">
      <w:pPr>
        <w:spacing w:line="360" w:lineRule="auto"/>
        <w:rPr>
          <w:rFonts w:cstheme="minorHAnsi"/>
        </w:rPr>
      </w:pPr>
      <w:r w:rsidRPr="00F0527B">
        <w:rPr>
          <w:rFonts w:cstheme="minorHAnsi"/>
        </w:rPr>
        <w:t>The workforce action plan for DHCW, which aims to improve knowledge management and streamline operations, follows this project. The project will increase the organization's overall growth and efficiency by shortening the time required for new employees to complete their onboarding process and encouraging the skills development of current workers. With the help of this project, DHCW hopes to create a standardised knowledge management application that will guarantee information accuracy, usability, and governance compliance.</w:t>
      </w:r>
    </w:p>
    <w:p w14:paraId="34033345" w14:textId="77777777" w:rsidR="00C47EB2" w:rsidRPr="00F0527B" w:rsidRDefault="00C47EB2" w:rsidP="00EB1A78">
      <w:pPr>
        <w:spacing w:line="360" w:lineRule="auto"/>
        <w:rPr>
          <w:rFonts w:cstheme="minorHAnsi"/>
        </w:rPr>
      </w:pPr>
    </w:p>
    <w:p w14:paraId="10CBF897" w14:textId="77777777" w:rsidR="00C47EB2" w:rsidRPr="00F0527B" w:rsidRDefault="00C47EB2" w:rsidP="00EB1A78">
      <w:pPr>
        <w:spacing w:line="360" w:lineRule="auto"/>
        <w:rPr>
          <w:rFonts w:cstheme="minorHAnsi"/>
        </w:rPr>
      </w:pPr>
    </w:p>
    <w:p w14:paraId="62F825E1" w14:textId="77777777" w:rsidR="00C47EB2" w:rsidRPr="00F0527B" w:rsidRDefault="00C47EB2" w:rsidP="00EB1A78">
      <w:pPr>
        <w:spacing w:line="360" w:lineRule="auto"/>
        <w:rPr>
          <w:rFonts w:cstheme="minorHAnsi"/>
        </w:rPr>
      </w:pPr>
    </w:p>
    <w:p w14:paraId="4F92A834" w14:textId="7A2B767F" w:rsidR="003862E3" w:rsidRPr="00F0527B" w:rsidRDefault="00A63416" w:rsidP="00EB1A78">
      <w:pPr>
        <w:pStyle w:val="Heading1"/>
        <w:spacing w:line="360" w:lineRule="auto"/>
        <w:rPr>
          <w:rFonts w:asciiTheme="minorHAnsi" w:hAnsiTheme="minorHAnsi" w:cstheme="minorHAnsi"/>
        </w:rPr>
      </w:pPr>
      <w:bookmarkStart w:id="8" w:name="_Toc141095386"/>
      <w:r w:rsidRPr="00F0527B">
        <w:rPr>
          <w:rFonts w:asciiTheme="minorHAnsi" w:hAnsiTheme="minorHAnsi" w:cstheme="minorHAnsi"/>
        </w:rPr>
        <w:lastRenderedPageBreak/>
        <w:t>Report Structure</w:t>
      </w:r>
      <w:bookmarkEnd w:id="8"/>
    </w:p>
    <w:p w14:paraId="6ADD1B1B" w14:textId="6604E9CD" w:rsidR="00A63416" w:rsidRPr="00F0527B" w:rsidRDefault="00A63416" w:rsidP="00EB1A78">
      <w:pPr>
        <w:pStyle w:val="Heading2"/>
        <w:spacing w:line="360" w:lineRule="auto"/>
        <w:rPr>
          <w:rFonts w:asciiTheme="minorHAnsi" w:hAnsiTheme="minorHAnsi" w:cstheme="minorHAnsi"/>
        </w:rPr>
      </w:pPr>
      <w:bookmarkStart w:id="9" w:name="_Toc141095387"/>
      <w:r w:rsidRPr="00F0527B">
        <w:rPr>
          <w:rFonts w:asciiTheme="minorHAnsi" w:hAnsiTheme="minorHAnsi" w:cstheme="minorHAnsi"/>
        </w:rPr>
        <w:t>Literature Review</w:t>
      </w:r>
      <w:bookmarkEnd w:id="9"/>
    </w:p>
    <w:p w14:paraId="063BB29A" w14:textId="0ECFB53B" w:rsidR="006E1261" w:rsidRPr="00F0527B" w:rsidRDefault="0028022C" w:rsidP="00EB1A78">
      <w:pPr>
        <w:spacing w:line="360" w:lineRule="auto"/>
        <w:rPr>
          <w:rFonts w:cstheme="minorHAnsi"/>
        </w:rPr>
      </w:pPr>
      <w:r w:rsidRPr="00F0527B">
        <w:rPr>
          <w:rFonts w:cstheme="minorHAnsi"/>
        </w:rPr>
        <w:t>A thorough analysis, synopsis, and critical assessment of academic sources relevant to the study issue are provided in the literature review section. The author will be able to pinpoint knowledge gaps and develop relevant hypotheses from a careful analysis of the body of previous research.</w:t>
      </w:r>
    </w:p>
    <w:p w14:paraId="73A5A631" w14:textId="2D19470D" w:rsidR="003862E3" w:rsidRPr="00F0527B" w:rsidRDefault="00A63416" w:rsidP="00EB1A78">
      <w:pPr>
        <w:pStyle w:val="Heading2"/>
        <w:spacing w:line="360" w:lineRule="auto"/>
        <w:rPr>
          <w:rFonts w:asciiTheme="minorHAnsi" w:hAnsiTheme="minorHAnsi" w:cstheme="minorHAnsi"/>
        </w:rPr>
      </w:pPr>
      <w:bookmarkStart w:id="10" w:name="_Toc141095388"/>
      <w:r w:rsidRPr="00F0527B">
        <w:rPr>
          <w:rFonts w:asciiTheme="minorHAnsi" w:hAnsiTheme="minorHAnsi" w:cstheme="minorHAnsi"/>
        </w:rPr>
        <w:t>Methodology</w:t>
      </w:r>
      <w:bookmarkEnd w:id="10"/>
    </w:p>
    <w:p w14:paraId="577C00F1" w14:textId="2EAA840F" w:rsidR="00A63416" w:rsidRPr="00F0527B" w:rsidRDefault="0028022C" w:rsidP="00EB1A78">
      <w:pPr>
        <w:spacing w:line="360" w:lineRule="auto"/>
        <w:rPr>
          <w:rFonts w:cstheme="minorHAnsi"/>
        </w:rPr>
      </w:pPr>
      <w:r w:rsidRPr="00F0527B">
        <w:rPr>
          <w:rFonts w:cstheme="minorHAnsi"/>
        </w:rPr>
        <w:t>In the methodology section, the author details the research strategy that will be used and explains how it will provide results that are legitimate and trustworthy in line with the goals and objectives of the project. This section offers information on the approach that was selected and how it was used to produce the intended results.</w:t>
      </w:r>
    </w:p>
    <w:p w14:paraId="7E1F1B29" w14:textId="7ACF704F" w:rsidR="00A63416" w:rsidRPr="00F0527B" w:rsidRDefault="008D748F" w:rsidP="00EB1A78">
      <w:pPr>
        <w:pStyle w:val="Heading2"/>
        <w:spacing w:line="360" w:lineRule="auto"/>
        <w:rPr>
          <w:rFonts w:asciiTheme="minorHAnsi" w:hAnsiTheme="minorHAnsi" w:cstheme="minorHAnsi"/>
        </w:rPr>
      </w:pPr>
      <w:bookmarkStart w:id="11" w:name="_Toc141095389"/>
      <w:r w:rsidRPr="00F0527B">
        <w:rPr>
          <w:rFonts w:asciiTheme="minorHAnsi" w:hAnsiTheme="minorHAnsi" w:cstheme="minorHAnsi"/>
        </w:rPr>
        <w:t>Development</w:t>
      </w:r>
      <w:bookmarkEnd w:id="11"/>
    </w:p>
    <w:p w14:paraId="1EE43168" w14:textId="6C587E21" w:rsidR="00A63416" w:rsidRPr="00F0527B" w:rsidRDefault="003862E3" w:rsidP="00EB1A78">
      <w:pPr>
        <w:spacing w:line="360" w:lineRule="auto"/>
        <w:rPr>
          <w:rFonts w:cstheme="minorHAnsi"/>
        </w:rPr>
      </w:pPr>
      <w:r w:rsidRPr="00F0527B">
        <w:rPr>
          <w:rFonts w:cstheme="minorHAnsi"/>
        </w:rPr>
        <w:t xml:space="preserve">The </w:t>
      </w:r>
      <w:r w:rsidR="008D748F" w:rsidRPr="00F0527B">
        <w:rPr>
          <w:rFonts w:cstheme="minorHAnsi"/>
        </w:rPr>
        <w:t>development</w:t>
      </w:r>
      <w:r w:rsidRPr="00F0527B">
        <w:rPr>
          <w:rFonts w:cstheme="minorHAnsi"/>
        </w:rPr>
        <w:t xml:space="preserve"> section will include the</w:t>
      </w:r>
      <w:r w:rsidR="002B43AD" w:rsidRPr="00F0527B">
        <w:rPr>
          <w:rFonts w:cstheme="minorHAnsi"/>
        </w:rPr>
        <w:t xml:space="preserve"> </w:t>
      </w:r>
      <w:r w:rsidR="00C661CA" w:rsidRPr="00F0527B">
        <w:rPr>
          <w:rFonts w:cstheme="minorHAnsi"/>
        </w:rPr>
        <w:t>high-level</w:t>
      </w:r>
      <w:r w:rsidR="002B43AD" w:rsidRPr="00F0527B">
        <w:rPr>
          <w:rFonts w:cstheme="minorHAnsi"/>
        </w:rPr>
        <w:t xml:space="preserve"> decisions made throughout the development of the project and the affect these decisions had/will have. It will also include</w:t>
      </w:r>
      <w:r w:rsidR="00C661CA" w:rsidRPr="00F0527B">
        <w:rPr>
          <w:rFonts w:cstheme="minorHAnsi"/>
        </w:rPr>
        <w:t xml:space="preserve"> how integral parts of the application were designed and implemented.</w:t>
      </w:r>
    </w:p>
    <w:p w14:paraId="71455FBB" w14:textId="6C04791F" w:rsidR="00A63416" w:rsidRPr="00F0527B" w:rsidRDefault="00542016" w:rsidP="00EB1A78">
      <w:pPr>
        <w:pStyle w:val="Heading2"/>
        <w:spacing w:line="360" w:lineRule="auto"/>
        <w:rPr>
          <w:rFonts w:asciiTheme="minorHAnsi" w:hAnsiTheme="minorHAnsi" w:cstheme="minorHAnsi"/>
        </w:rPr>
      </w:pPr>
      <w:bookmarkStart w:id="12" w:name="_Toc141095390"/>
      <w:r w:rsidRPr="00F0527B">
        <w:rPr>
          <w:rFonts w:asciiTheme="minorHAnsi" w:hAnsiTheme="minorHAnsi" w:cstheme="minorHAnsi"/>
        </w:rPr>
        <w:t>Results</w:t>
      </w:r>
      <w:bookmarkEnd w:id="12"/>
    </w:p>
    <w:p w14:paraId="3D0C8A67" w14:textId="7E308429" w:rsidR="00A63416" w:rsidRPr="00F0527B" w:rsidRDefault="007C697C" w:rsidP="00EB1A78">
      <w:pPr>
        <w:tabs>
          <w:tab w:val="left" w:pos="1333"/>
        </w:tabs>
        <w:spacing w:line="360" w:lineRule="auto"/>
        <w:rPr>
          <w:rFonts w:cstheme="minorHAnsi"/>
        </w:rPr>
      </w:pPr>
      <w:r w:rsidRPr="00F0527B">
        <w:rPr>
          <w:rFonts w:cstheme="minorHAnsi"/>
        </w:rPr>
        <w:t>The Results section presents and analyses the author's primary research results. It summarises the key findings of the research and makes a distinction between descriptive and inferential statistics. It also highlights how this research adds to the corpus of data and research findings already in existence.</w:t>
      </w:r>
    </w:p>
    <w:p w14:paraId="68C1813B" w14:textId="532DE711" w:rsidR="00542016" w:rsidRPr="00F0527B" w:rsidRDefault="00C643E4" w:rsidP="00EB1A78">
      <w:pPr>
        <w:pStyle w:val="Heading2"/>
        <w:spacing w:line="360" w:lineRule="auto"/>
        <w:rPr>
          <w:rFonts w:asciiTheme="minorHAnsi" w:hAnsiTheme="minorHAnsi" w:cstheme="minorHAnsi"/>
        </w:rPr>
      </w:pPr>
      <w:bookmarkStart w:id="13" w:name="_Toc141095391"/>
      <w:r w:rsidRPr="00F0527B">
        <w:rPr>
          <w:rFonts w:asciiTheme="minorHAnsi" w:hAnsiTheme="minorHAnsi" w:cstheme="minorHAnsi"/>
        </w:rPr>
        <w:t xml:space="preserve">Conclusions and </w:t>
      </w:r>
      <w:r w:rsidR="00542016" w:rsidRPr="00F0527B">
        <w:rPr>
          <w:rFonts w:asciiTheme="minorHAnsi" w:hAnsiTheme="minorHAnsi" w:cstheme="minorHAnsi"/>
        </w:rPr>
        <w:t>Recommendations</w:t>
      </w:r>
      <w:bookmarkEnd w:id="13"/>
    </w:p>
    <w:p w14:paraId="39D12BB0" w14:textId="75AEF324" w:rsidR="00542016" w:rsidRPr="00F0527B" w:rsidRDefault="007C697C" w:rsidP="00EB1A78">
      <w:pPr>
        <w:spacing w:line="360" w:lineRule="auto"/>
        <w:rPr>
          <w:rFonts w:cstheme="minorHAnsi"/>
        </w:rPr>
      </w:pPr>
      <w:r w:rsidRPr="00F0527B">
        <w:rPr>
          <w:rFonts w:cstheme="minorHAnsi"/>
        </w:rPr>
        <w:t>The recommendations and conclusions section gives the author's proposed actions and decisions for the project, including recommendations for specific programmes or software to be employed. Additionally, it outlines areas for potential future study that may be done to advance the project and discusses potential future routes for improvements.</w:t>
      </w:r>
    </w:p>
    <w:p w14:paraId="4F468521" w14:textId="7D5CDBEB" w:rsidR="00A63416" w:rsidRPr="00F0527B" w:rsidRDefault="00A63416" w:rsidP="00EB1A78">
      <w:pPr>
        <w:pStyle w:val="Heading2"/>
        <w:spacing w:line="360" w:lineRule="auto"/>
        <w:rPr>
          <w:rFonts w:asciiTheme="minorHAnsi" w:hAnsiTheme="minorHAnsi" w:cstheme="minorHAnsi"/>
        </w:rPr>
      </w:pPr>
      <w:bookmarkStart w:id="14" w:name="_Toc141095392"/>
      <w:r w:rsidRPr="00F0527B">
        <w:rPr>
          <w:rFonts w:asciiTheme="minorHAnsi" w:hAnsiTheme="minorHAnsi" w:cstheme="minorHAnsi"/>
        </w:rPr>
        <w:t>Reflection</w:t>
      </w:r>
      <w:bookmarkEnd w:id="14"/>
    </w:p>
    <w:p w14:paraId="6E6DBAE2" w14:textId="3B75F5F7" w:rsidR="00A63416" w:rsidRPr="00F0527B" w:rsidRDefault="007C697C" w:rsidP="00EB1A78">
      <w:pPr>
        <w:spacing w:line="360" w:lineRule="auto"/>
        <w:rPr>
          <w:rFonts w:cstheme="minorHAnsi"/>
        </w:rPr>
      </w:pPr>
      <w:r w:rsidRPr="00F0527B">
        <w:rPr>
          <w:rFonts w:cstheme="minorHAnsi"/>
        </w:rPr>
        <w:t>The Reflection section goes into detail on the author's personal experience while working on the project. It gives a thorough explanation of what the author has discovered, as well as their own thoughts and opinions on the project thus far. This section gives the author a place to consider their experiences and share learnings from the research process.</w:t>
      </w:r>
    </w:p>
    <w:p w14:paraId="7240E240" w14:textId="77777777" w:rsidR="00381351" w:rsidRPr="00F0527B" w:rsidRDefault="00381351" w:rsidP="00EB1A78">
      <w:pPr>
        <w:spacing w:line="360" w:lineRule="auto"/>
        <w:rPr>
          <w:rFonts w:cstheme="minorHAnsi"/>
        </w:rPr>
      </w:pPr>
    </w:p>
    <w:p w14:paraId="6967564B" w14:textId="135FBE61" w:rsidR="00A63416" w:rsidRPr="00F0527B" w:rsidRDefault="00A63416" w:rsidP="00EB1A78">
      <w:pPr>
        <w:pStyle w:val="Heading1"/>
        <w:spacing w:line="360" w:lineRule="auto"/>
        <w:rPr>
          <w:rFonts w:asciiTheme="minorHAnsi" w:hAnsiTheme="minorHAnsi" w:cstheme="minorHAnsi"/>
        </w:rPr>
      </w:pPr>
      <w:bookmarkStart w:id="15" w:name="_Toc141095393"/>
      <w:r w:rsidRPr="00F0527B">
        <w:rPr>
          <w:rFonts w:asciiTheme="minorHAnsi" w:hAnsiTheme="minorHAnsi" w:cstheme="minorHAnsi"/>
        </w:rPr>
        <w:lastRenderedPageBreak/>
        <w:t>Literature Review</w:t>
      </w:r>
      <w:bookmarkEnd w:id="15"/>
    </w:p>
    <w:p w14:paraId="2A9F4E33" w14:textId="0C1A5948" w:rsidR="008E59BA" w:rsidRPr="00F0527B" w:rsidRDefault="008E59BA" w:rsidP="00EB1A78">
      <w:pPr>
        <w:spacing w:line="360" w:lineRule="auto"/>
        <w:rPr>
          <w:rFonts w:cstheme="minorHAnsi"/>
          <w:highlight w:val="yellow"/>
        </w:rPr>
      </w:pPr>
      <w:r w:rsidRPr="00F0527B">
        <w:rPr>
          <w:rFonts w:cstheme="minorHAnsi"/>
        </w:rPr>
        <w:t xml:space="preserve">The storage and communication of information within organizations are crucial for efficient workflow and productivity. However, many organizations face challenges in storing and sharing information to their teams and external users. This literature review explores the potential solution </w:t>
      </w:r>
      <w:r w:rsidRPr="00F70835">
        <w:rPr>
          <w:rFonts w:cstheme="minorHAnsi"/>
        </w:rPr>
        <w:t xml:space="preserve">of implementing a knowledge base or knowledge management system to address these challenges. </w:t>
      </w:r>
      <w:r w:rsidR="00F70835" w:rsidRPr="00F70835">
        <w:rPr>
          <w:rFonts w:cstheme="minorHAnsi"/>
        </w:rPr>
        <w:t>It</w:t>
      </w:r>
      <w:r w:rsidRPr="00F70835">
        <w:rPr>
          <w:rFonts w:cstheme="minorHAnsi"/>
        </w:rPr>
        <w:t xml:space="preserve"> examines the benefits of knowledge bases, discusses available products for creating a knowledge base, and compares their features and usability. It considers the use of enterprise low-code application development platforms, specifically Outsystems</w:t>
      </w:r>
      <w:r w:rsidR="004F6709" w:rsidRPr="00F70835">
        <w:rPr>
          <w:rFonts w:cstheme="minorHAnsi"/>
        </w:rPr>
        <w:t>, Mendix and</w:t>
      </w:r>
      <w:r w:rsidRPr="00F70835">
        <w:rPr>
          <w:rFonts w:cstheme="minorHAnsi"/>
        </w:rPr>
        <w:t xml:space="preserve"> Microsoft PowerApps, as well as a pre-built software called Guru. </w:t>
      </w:r>
      <w:r w:rsidR="00F70835" w:rsidRPr="00F70835">
        <w:rPr>
          <w:rFonts w:cstheme="minorHAnsi"/>
        </w:rPr>
        <w:t>It</w:t>
      </w:r>
      <w:r w:rsidRPr="00F70835">
        <w:rPr>
          <w:rFonts w:cstheme="minorHAnsi"/>
        </w:rPr>
        <w:t xml:space="preserve"> also discusses pricing considerations</w:t>
      </w:r>
      <w:r w:rsidRPr="00F0527B">
        <w:rPr>
          <w:rFonts w:cstheme="minorHAnsi"/>
        </w:rPr>
        <w:t xml:space="preserve"> and scalability of the identified solutions. Additionally, once the most applicable product has been identified, key features of the product will be discussed as well as other ways that it has been used.</w:t>
      </w:r>
    </w:p>
    <w:p w14:paraId="3CA9A858" w14:textId="0E12B584" w:rsidR="008E59BA" w:rsidRPr="00F0527B" w:rsidRDefault="00F229DE" w:rsidP="00EB1A78">
      <w:pPr>
        <w:spacing w:line="360" w:lineRule="auto"/>
        <w:rPr>
          <w:rFonts w:cstheme="minorHAnsi"/>
        </w:rPr>
      </w:pPr>
      <w:r w:rsidRPr="00F0527B">
        <w:rPr>
          <w:rFonts w:cstheme="minorHAnsi"/>
        </w:rPr>
        <w:t>There are several benefits to integrating a knowledge base into a team's workflow. Users first save time searching for information since a knowledge base makes it simpler to find the relevant information when needed. Tasks are streamlined as a result, and less educated employees may be able to tackle problems with little to no prior knowledge, increasing efficiency across the board. Additionally, knowledge bases make it easier to share Standard Operating Procedures (SOPs), corporate guidelines, and product manuals, improving employee knowledge overall. As a result, onboarding new employees can take place much faster, saving time and money on training. Additionally, knowledge bases enable the updating of specific documents, maintaining accuracy through regular reviews of information that has been uploaded. In order to provide granular governance over users and guarantee that only authorised people may publish information, access and editing rights can also be managed.</w:t>
      </w:r>
      <w:sdt>
        <w:sdtPr>
          <w:rPr>
            <w:rFonts w:cstheme="minorHAnsi"/>
          </w:rPr>
          <w:id w:val="-596409918"/>
          <w:citation/>
        </w:sdtPr>
        <w:sdtContent>
          <w:r w:rsidR="00660246" w:rsidRPr="00F0527B">
            <w:rPr>
              <w:rFonts w:cstheme="minorHAnsi"/>
            </w:rPr>
            <w:fldChar w:fldCharType="begin"/>
          </w:r>
          <w:r w:rsidR="00660246" w:rsidRPr="00F0527B">
            <w:rPr>
              <w:rFonts w:cstheme="minorHAnsi"/>
            </w:rPr>
            <w:instrText xml:space="preserve"> CITATION Mur18 \l 2057 </w:instrText>
          </w:r>
          <w:r w:rsidR="00660246" w:rsidRPr="00F0527B">
            <w:rPr>
              <w:rFonts w:cstheme="minorHAnsi"/>
            </w:rPr>
            <w:fldChar w:fldCharType="separate"/>
          </w:r>
          <w:r w:rsidR="00BA42DF">
            <w:rPr>
              <w:rFonts w:cstheme="minorHAnsi"/>
              <w:noProof/>
            </w:rPr>
            <w:t xml:space="preserve"> </w:t>
          </w:r>
          <w:r w:rsidR="00BA42DF" w:rsidRPr="00BA42DF">
            <w:rPr>
              <w:rFonts w:cstheme="minorHAnsi"/>
              <w:noProof/>
            </w:rPr>
            <w:t>[2]</w:t>
          </w:r>
          <w:r w:rsidR="00660246" w:rsidRPr="00F0527B">
            <w:rPr>
              <w:rFonts w:cstheme="minorHAnsi"/>
            </w:rPr>
            <w:fldChar w:fldCharType="end"/>
          </w:r>
        </w:sdtContent>
      </w:sdt>
      <w:sdt>
        <w:sdtPr>
          <w:rPr>
            <w:rFonts w:cstheme="minorHAnsi"/>
          </w:rPr>
          <w:id w:val="-499808765"/>
          <w:citation/>
        </w:sdtPr>
        <w:sdtContent>
          <w:r w:rsidR="00335DBE" w:rsidRPr="00F0527B">
            <w:rPr>
              <w:rFonts w:cstheme="minorHAnsi"/>
            </w:rPr>
            <w:fldChar w:fldCharType="begin"/>
          </w:r>
          <w:r w:rsidR="00335DBE" w:rsidRPr="00F0527B">
            <w:rPr>
              <w:rFonts w:cstheme="minorHAnsi"/>
            </w:rPr>
            <w:instrText xml:space="preserve"> CITATION Ron11 \l 2057 </w:instrText>
          </w:r>
          <w:r w:rsidR="00335DBE" w:rsidRPr="00F0527B">
            <w:rPr>
              <w:rFonts w:cstheme="minorHAnsi"/>
            </w:rPr>
            <w:fldChar w:fldCharType="separate"/>
          </w:r>
          <w:r w:rsidR="00BA42DF">
            <w:rPr>
              <w:rFonts w:cstheme="minorHAnsi"/>
              <w:noProof/>
            </w:rPr>
            <w:t xml:space="preserve"> </w:t>
          </w:r>
          <w:r w:rsidR="00BA42DF" w:rsidRPr="00BA42DF">
            <w:rPr>
              <w:rFonts w:cstheme="minorHAnsi"/>
              <w:noProof/>
            </w:rPr>
            <w:t>[3]</w:t>
          </w:r>
          <w:r w:rsidR="00335DBE" w:rsidRPr="00F0527B">
            <w:rPr>
              <w:rFonts w:cstheme="minorHAnsi"/>
            </w:rPr>
            <w:fldChar w:fldCharType="end"/>
          </w:r>
        </w:sdtContent>
      </w:sdt>
    </w:p>
    <w:p w14:paraId="544FCA60" w14:textId="58355AFB" w:rsidR="00F229DE" w:rsidRPr="00F0527B" w:rsidRDefault="00F229DE" w:rsidP="00EB1A78">
      <w:pPr>
        <w:spacing w:line="360" w:lineRule="auto"/>
        <w:rPr>
          <w:rFonts w:cstheme="minorHAnsi"/>
          <w:highlight w:val="yellow"/>
        </w:rPr>
      </w:pPr>
      <w:r w:rsidRPr="00F0527B">
        <w:rPr>
          <w:rFonts w:cstheme="minorHAnsi"/>
        </w:rPr>
        <w:t>The author intends to identify the best product to utilise as a knowledge base throughout the research stage. Enterprise low-code application development platforms and pre-built software have been highlighted as the two primary product options.</w:t>
      </w:r>
    </w:p>
    <w:p w14:paraId="66382127" w14:textId="2EAE248F" w:rsidR="008E59BA" w:rsidRPr="00F0527B" w:rsidRDefault="007E091D" w:rsidP="00EB1A78">
      <w:pPr>
        <w:spacing w:line="360" w:lineRule="auto"/>
        <w:rPr>
          <w:rFonts w:cstheme="minorHAnsi"/>
        </w:rPr>
      </w:pPr>
      <w:r w:rsidRPr="00F0527B">
        <w:rPr>
          <w:rFonts w:cstheme="minorHAnsi"/>
        </w:rPr>
        <w:t>Outsystems, an enterprise low-code application development platform, was the first platform identified. Outsystems is a visual development environment that works on web-based applications and mobile apps on all platforms. It runs on the cloud, requiring minimal hardware resources, but for optimum performance, it needs a stable, high-speed network connection.</w:t>
      </w:r>
      <w:sdt>
        <w:sdtPr>
          <w:rPr>
            <w:rFonts w:cstheme="minorHAnsi"/>
          </w:rPr>
          <w:id w:val="444817007"/>
          <w:citation/>
        </w:sdtPr>
        <w:sdtContent>
          <w:r w:rsidRPr="00F0527B">
            <w:rPr>
              <w:rFonts w:cstheme="minorHAnsi"/>
            </w:rPr>
            <w:fldChar w:fldCharType="begin"/>
          </w:r>
          <w:r w:rsidRPr="00F0527B">
            <w:rPr>
              <w:rFonts w:cstheme="minorHAnsi"/>
            </w:rPr>
            <w:instrText xml:space="preserve"> CITATION Gol17 \l 2057 </w:instrText>
          </w:r>
          <w:r w:rsidRPr="00F0527B">
            <w:rPr>
              <w:rFonts w:cstheme="minorHAnsi"/>
            </w:rPr>
            <w:fldChar w:fldCharType="separate"/>
          </w:r>
          <w:r w:rsidR="00BA42DF">
            <w:rPr>
              <w:rFonts w:cstheme="minorHAnsi"/>
              <w:noProof/>
            </w:rPr>
            <w:t xml:space="preserve"> </w:t>
          </w:r>
          <w:r w:rsidR="00BA42DF" w:rsidRPr="00BA42DF">
            <w:rPr>
              <w:rFonts w:cstheme="minorHAnsi"/>
              <w:noProof/>
            </w:rPr>
            <w:t>[4]</w:t>
          </w:r>
          <w:r w:rsidRPr="00F0527B">
            <w:rPr>
              <w:rFonts w:cstheme="minorHAnsi"/>
            </w:rPr>
            <w:fldChar w:fldCharType="end"/>
          </w:r>
        </w:sdtContent>
      </w:sdt>
      <w:sdt>
        <w:sdtPr>
          <w:rPr>
            <w:rFonts w:cstheme="minorHAnsi"/>
          </w:rPr>
          <w:id w:val="192747499"/>
          <w:citation/>
        </w:sdtPr>
        <w:sdtContent>
          <w:r w:rsidRPr="00F0527B">
            <w:rPr>
              <w:rFonts w:cstheme="minorHAnsi"/>
            </w:rPr>
            <w:fldChar w:fldCharType="begin"/>
          </w:r>
          <w:r w:rsidRPr="00F0527B">
            <w:rPr>
              <w:rFonts w:cstheme="minorHAnsi"/>
            </w:rPr>
            <w:instrText xml:space="preserve"> CITATION New18 \l 2057 </w:instrText>
          </w:r>
          <w:r w:rsidRPr="00F0527B">
            <w:rPr>
              <w:rFonts w:cstheme="minorHAnsi"/>
            </w:rPr>
            <w:fldChar w:fldCharType="separate"/>
          </w:r>
          <w:r w:rsidR="00BA42DF">
            <w:rPr>
              <w:rFonts w:cstheme="minorHAnsi"/>
              <w:noProof/>
            </w:rPr>
            <w:t xml:space="preserve"> </w:t>
          </w:r>
          <w:r w:rsidR="00BA42DF" w:rsidRPr="00BA42DF">
            <w:rPr>
              <w:rFonts w:cstheme="minorHAnsi"/>
              <w:noProof/>
            </w:rPr>
            <w:t>[5]</w:t>
          </w:r>
          <w:r w:rsidRPr="00F0527B">
            <w:rPr>
              <w:rFonts w:cstheme="minorHAnsi"/>
            </w:rPr>
            <w:fldChar w:fldCharType="end"/>
          </w:r>
        </w:sdtContent>
      </w:sdt>
      <w:r w:rsidRPr="00F0527B">
        <w:rPr>
          <w:rFonts w:cstheme="minorHAnsi"/>
        </w:rPr>
        <w:t xml:space="preserve"> Previous research, such as a bachelor’s Thesis exploring Outsystems as a rapid application development platform, have demonstrated Outsystems' popularity over its rivals, making it an appealing option for experienced developers. It was also agreed, that Outsystems would be a preferable option for developers not dealing with Windows-based infrastructures like Microsoft Azure</w:t>
      </w:r>
      <w:r w:rsidR="007C697C" w:rsidRPr="00F0527B">
        <w:rPr>
          <w:rFonts w:cstheme="minorHAnsi"/>
        </w:rPr>
        <w:t>.</w:t>
      </w:r>
      <w:r w:rsidRPr="00F0527B">
        <w:rPr>
          <w:rFonts w:cstheme="minorHAnsi"/>
        </w:rPr>
        <w:t xml:space="preserve"> This is because there is a little less </w:t>
      </w:r>
      <w:r w:rsidRPr="00F0527B">
        <w:rPr>
          <w:rFonts w:cstheme="minorHAnsi"/>
        </w:rPr>
        <w:lastRenderedPageBreak/>
        <w:t>support and it has a lot more flexibility when other services are incorporated.</w:t>
      </w:r>
      <w:sdt>
        <w:sdtPr>
          <w:rPr>
            <w:rFonts w:cstheme="minorHAnsi"/>
          </w:rPr>
          <w:id w:val="-1501114258"/>
          <w:citation/>
        </w:sdtPr>
        <w:sdtContent>
          <w:r w:rsidRPr="00F0527B">
            <w:rPr>
              <w:rFonts w:cstheme="minorHAnsi"/>
            </w:rPr>
            <w:fldChar w:fldCharType="begin"/>
          </w:r>
          <w:r w:rsidRPr="00F0527B">
            <w:rPr>
              <w:rFonts w:cstheme="minorHAnsi"/>
            </w:rPr>
            <w:instrText xml:space="preserve"> CITATION Gol17 \l 2057 </w:instrText>
          </w:r>
          <w:r w:rsidRPr="00F0527B">
            <w:rPr>
              <w:rFonts w:cstheme="minorHAnsi"/>
            </w:rPr>
            <w:fldChar w:fldCharType="separate"/>
          </w:r>
          <w:r w:rsidR="00BA42DF">
            <w:rPr>
              <w:rFonts w:cstheme="minorHAnsi"/>
              <w:noProof/>
            </w:rPr>
            <w:t xml:space="preserve"> </w:t>
          </w:r>
          <w:r w:rsidR="00BA42DF" w:rsidRPr="00BA42DF">
            <w:rPr>
              <w:rFonts w:cstheme="minorHAnsi"/>
              <w:noProof/>
            </w:rPr>
            <w:t>[4]</w:t>
          </w:r>
          <w:r w:rsidRPr="00F0527B">
            <w:rPr>
              <w:rFonts w:cstheme="minorHAnsi"/>
            </w:rPr>
            <w:fldChar w:fldCharType="end"/>
          </w:r>
        </w:sdtContent>
      </w:sdt>
      <w:r w:rsidR="00892BC2" w:rsidRPr="00F0527B">
        <w:rPr>
          <w:rFonts w:cstheme="minorHAnsi"/>
        </w:rPr>
        <w:t xml:space="preserve"> With Outsystems, you are reliant on the platform's hosting and infrastructure. Because of this, you have less control over the underlying hardware, network, and security setups, which might be problematic for organisations with strict security or compliance standards.</w:t>
      </w:r>
    </w:p>
    <w:p w14:paraId="4514A615" w14:textId="5638FAD7" w:rsidR="004F6709" w:rsidRPr="00F0527B" w:rsidRDefault="004F6709" w:rsidP="00EB1A78">
      <w:pPr>
        <w:spacing w:line="360" w:lineRule="auto"/>
        <w:rPr>
          <w:rFonts w:cstheme="minorHAnsi"/>
        </w:rPr>
      </w:pPr>
      <w:r w:rsidRPr="00F0527B">
        <w:rPr>
          <w:rFonts w:cstheme="minorHAnsi"/>
        </w:rPr>
        <w:t>Mendix, the second product identified, is a low-code development platform that enables businesses to create apps rapidly and effectively with little to no coding. Mendix enables developers to drag and drop parts to build strong and scalable apps thanks to its visual development environment and pre-built components. Mendix's visual modelling, integration abilities, pre-built app store, collaboration and version control, deployment and scaling options, and app shop are some of its key features.</w:t>
      </w:r>
      <w:sdt>
        <w:sdtPr>
          <w:rPr>
            <w:rFonts w:cstheme="minorHAnsi"/>
          </w:rPr>
          <w:id w:val="-2014747036"/>
          <w:citation/>
        </w:sdtPr>
        <w:sdtContent>
          <w:r w:rsidR="004B04E0" w:rsidRPr="00F0527B">
            <w:rPr>
              <w:rFonts w:cstheme="minorHAnsi"/>
            </w:rPr>
            <w:fldChar w:fldCharType="begin"/>
          </w:r>
          <w:r w:rsidR="004B04E0" w:rsidRPr="00F0527B">
            <w:rPr>
              <w:rFonts w:cstheme="minorHAnsi"/>
            </w:rPr>
            <w:instrText xml:space="preserve"> CITATION Lio19 \l 2057 </w:instrText>
          </w:r>
          <w:r w:rsidR="004B04E0" w:rsidRPr="00F0527B">
            <w:rPr>
              <w:rFonts w:cstheme="minorHAnsi"/>
            </w:rPr>
            <w:fldChar w:fldCharType="separate"/>
          </w:r>
          <w:r w:rsidR="00BA42DF">
            <w:rPr>
              <w:rFonts w:cstheme="minorHAnsi"/>
              <w:noProof/>
            </w:rPr>
            <w:t xml:space="preserve"> </w:t>
          </w:r>
          <w:r w:rsidR="00BA42DF" w:rsidRPr="00BA42DF">
            <w:rPr>
              <w:rFonts w:cstheme="minorHAnsi"/>
              <w:noProof/>
            </w:rPr>
            <w:t>[6]</w:t>
          </w:r>
          <w:r w:rsidR="004B04E0" w:rsidRPr="00F0527B">
            <w:rPr>
              <w:rFonts w:cstheme="minorHAnsi"/>
            </w:rPr>
            <w:fldChar w:fldCharType="end"/>
          </w:r>
        </w:sdtContent>
      </w:sdt>
      <w:r w:rsidRPr="00F0527B">
        <w:rPr>
          <w:rFonts w:cstheme="minorHAnsi"/>
        </w:rPr>
        <w:t xml:space="preserve"> These features facilitate developer collaboration, while streamlining and speeding up the development process, and guarantee the usability and scalability of the applications. Accelerated development timelines, better adaptability to changing business demands, cost effectiveness, inclusion of non-technical staff in application development, and seamless maintenance and upgrades are just a few advantages of utilising Mendix. However, it's crucial to consider any possible drawbacks of utilising Mendix. Low-code platforms like Mendix offer quick development and ease of use, but they might not be able to handle sophisticated customizations. A low-code platform may make it difficult for organisations with specialised and unusual requirements to get their intended results.</w:t>
      </w:r>
      <w:sdt>
        <w:sdtPr>
          <w:rPr>
            <w:rFonts w:cstheme="minorHAnsi"/>
          </w:rPr>
          <w:id w:val="-2090610966"/>
          <w:citation/>
        </w:sdtPr>
        <w:sdtContent>
          <w:r w:rsidR="004B04E0" w:rsidRPr="00F0527B">
            <w:rPr>
              <w:rFonts w:cstheme="minorHAnsi"/>
            </w:rPr>
            <w:fldChar w:fldCharType="begin"/>
          </w:r>
          <w:r w:rsidR="004B04E0" w:rsidRPr="00F0527B">
            <w:rPr>
              <w:rFonts w:cstheme="minorHAnsi"/>
            </w:rPr>
            <w:instrText xml:space="preserve"> CITATION Ful21 \l 2057 </w:instrText>
          </w:r>
          <w:r w:rsidR="004B04E0" w:rsidRPr="00F0527B">
            <w:rPr>
              <w:rFonts w:cstheme="minorHAnsi"/>
            </w:rPr>
            <w:fldChar w:fldCharType="separate"/>
          </w:r>
          <w:r w:rsidR="00BA42DF">
            <w:rPr>
              <w:rFonts w:cstheme="minorHAnsi"/>
              <w:noProof/>
            </w:rPr>
            <w:t xml:space="preserve"> </w:t>
          </w:r>
          <w:r w:rsidR="00BA42DF" w:rsidRPr="00BA42DF">
            <w:rPr>
              <w:rFonts w:cstheme="minorHAnsi"/>
              <w:noProof/>
            </w:rPr>
            <w:t>[7]</w:t>
          </w:r>
          <w:r w:rsidR="004B04E0" w:rsidRPr="00F0527B">
            <w:rPr>
              <w:rFonts w:cstheme="minorHAnsi"/>
            </w:rPr>
            <w:fldChar w:fldCharType="end"/>
          </w:r>
        </w:sdtContent>
      </w:sdt>
      <w:sdt>
        <w:sdtPr>
          <w:rPr>
            <w:rFonts w:cstheme="minorHAnsi"/>
          </w:rPr>
          <w:id w:val="152729329"/>
          <w:citation/>
        </w:sdtPr>
        <w:sdtContent>
          <w:r w:rsidR="002D0367" w:rsidRPr="00F0527B">
            <w:rPr>
              <w:rFonts w:cstheme="minorHAnsi"/>
            </w:rPr>
            <w:fldChar w:fldCharType="begin"/>
          </w:r>
          <w:r w:rsidR="002D0367" w:rsidRPr="00F0527B">
            <w:rPr>
              <w:rFonts w:cstheme="minorHAnsi"/>
            </w:rPr>
            <w:instrText xml:space="preserve"> CITATION Lau22 \l 2057 </w:instrText>
          </w:r>
          <w:r w:rsidR="002D0367" w:rsidRPr="00F0527B">
            <w:rPr>
              <w:rFonts w:cstheme="minorHAnsi"/>
            </w:rPr>
            <w:fldChar w:fldCharType="separate"/>
          </w:r>
          <w:r w:rsidR="00BA42DF">
            <w:rPr>
              <w:rFonts w:cstheme="minorHAnsi"/>
              <w:noProof/>
            </w:rPr>
            <w:t xml:space="preserve"> </w:t>
          </w:r>
          <w:r w:rsidR="00BA42DF" w:rsidRPr="00BA42DF">
            <w:rPr>
              <w:rFonts w:cstheme="minorHAnsi"/>
              <w:noProof/>
            </w:rPr>
            <w:t>[8]</w:t>
          </w:r>
          <w:r w:rsidR="002D0367" w:rsidRPr="00F0527B">
            <w:rPr>
              <w:rFonts w:cstheme="minorHAnsi"/>
            </w:rPr>
            <w:fldChar w:fldCharType="end"/>
          </w:r>
        </w:sdtContent>
      </w:sdt>
    </w:p>
    <w:p w14:paraId="0E52D09C" w14:textId="6284CB46" w:rsidR="008E59BA" w:rsidRPr="00F0527B" w:rsidRDefault="00AA18F5" w:rsidP="00EB1A78">
      <w:pPr>
        <w:spacing w:line="360" w:lineRule="auto"/>
        <w:rPr>
          <w:rFonts w:cstheme="minorHAnsi"/>
        </w:rPr>
      </w:pPr>
      <w:r w:rsidRPr="00F0527B">
        <w:rPr>
          <w:rFonts w:cstheme="minorHAnsi"/>
        </w:rPr>
        <w:t>Microsoft PowerApps, another platform for enterprise low-code application development, was the</w:t>
      </w:r>
      <w:r w:rsidR="004F6709" w:rsidRPr="00F0527B">
        <w:rPr>
          <w:rFonts w:cstheme="minorHAnsi"/>
        </w:rPr>
        <w:t xml:space="preserve"> third</w:t>
      </w:r>
      <w:r w:rsidRPr="00F0527B">
        <w:rPr>
          <w:rFonts w:cstheme="minorHAnsi"/>
        </w:rPr>
        <w:t xml:space="preserve"> product taken into consideration. PowerApps offers a platform for developing new apps, which may be made for application-based or web-based solutions.</w:t>
      </w:r>
      <w:sdt>
        <w:sdtPr>
          <w:rPr>
            <w:rFonts w:cstheme="minorHAnsi"/>
          </w:rPr>
          <w:id w:val="625129151"/>
          <w:citation/>
        </w:sdtPr>
        <w:sdtContent>
          <w:r w:rsidR="00892BC2" w:rsidRPr="00F0527B">
            <w:rPr>
              <w:rFonts w:cstheme="minorHAnsi"/>
            </w:rPr>
            <w:fldChar w:fldCharType="begin"/>
          </w:r>
          <w:r w:rsidR="00892BC2" w:rsidRPr="00F0527B">
            <w:rPr>
              <w:rFonts w:cstheme="minorHAnsi"/>
            </w:rPr>
            <w:instrText xml:space="preserve"> CITATION Jim22 \l 2057 </w:instrText>
          </w:r>
          <w:r w:rsidR="00892BC2" w:rsidRPr="00F0527B">
            <w:rPr>
              <w:rFonts w:cstheme="minorHAnsi"/>
            </w:rPr>
            <w:fldChar w:fldCharType="separate"/>
          </w:r>
          <w:r w:rsidR="00BA42DF">
            <w:rPr>
              <w:rFonts w:cstheme="minorHAnsi"/>
              <w:noProof/>
            </w:rPr>
            <w:t xml:space="preserve"> </w:t>
          </w:r>
          <w:r w:rsidR="00BA42DF" w:rsidRPr="00BA42DF">
            <w:rPr>
              <w:rFonts w:cstheme="minorHAnsi"/>
              <w:noProof/>
            </w:rPr>
            <w:t>[9]</w:t>
          </w:r>
          <w:r w:rsidR="00892BC2" w:rsidRPr="00F0527B">
            <w:rPr>
              <w:rFonts w:cstheme="minorHAnsi"/>
            </w:rPr>
            <w:fldChar w:fldCharType="end"/>
          </w:r>
        </w:sdtContent>
      </w:sdt>
      <w:sdt>
        <w:sdtPr>
          <w:rPr>
            <w:rFonts w:cstheme="minorHAnsi"/>
          </w:rPr>
          <w:id w:val="-193467666"/>
          <w:citation/>
        </w:sdtPr>
        <w:sdtContent>
          <w:r w:rsidR="00892BC2" w:rsidRPr="00F0527B">
            <w:rPr>
              <w:rFonts w:cstheme="minorHAnsi"/>
            </w:rPr>
            <w:fldChar w:fldCharType="begin"/>
          </w:r>
          <w:r w:rsidR="00892BC2" w:rsidRPr="00F0527B">
            <w:rPr>
              <w:rFonts w:cstheme="minorHAnsi"/>
            </w:rPr>
            <w:instrText xml:space="preserve"> CITATION Sim17 \l 2057 </w:instrText>
          </w:r>
          <w:r w:rsidR="00892BC2" w:rsidRPr="00F0527B">
            <w:rPr>
              <w:rFonts w:cstheme="minorHAnsi"/>
            </w:rPr>
            <w:fldChar w:fldCharType="separate"/>
          </w:r>
          <w:r w:rsidR="00BA42DF">
            <w:rPr>
              <w:rFonts w:cstheme="minorHAnsi"/>
              <w:noProof/>
            </w:rPr>
            <w:t xml:space="preserve"> </w:t>
          </w:r>
          <w:r w:rsidR="00BA42DF" w:rsidRPr="00BA42DF">
            <w:rPr>
              <w:rFonts w:cstheme="minorHAnsi"/>
              <w:noProof/>
            </w:rPr>
            <w:t>[10]</w:t>
          </w:r>
          <w:r w:rsidR="00892BC2" w:rsidRPr="00F0527B">
            <w:rPr>
              <w:rFonts w:cstheme="minorHAnsi"/>
            </w:rPr>
            <w:fldChar w:fldCharType="end"/>
          </w:r>
        </w:sdtContent>
      </w:sdt>
      <w:r w:rsidR="00892BC2" w:rsidRPr="00F0527B">
        <w:rPr>
          <w:rFonts w:cstheme="minorHAnsi"/>
        </w:rPr>
        <w:t xml:space="preserve"> </w:t>
      </w:r>
      <w:r w:rsidRPr="00F0527B">
        <w:rPr>
          <w:rFonts w:cstheme="minorHAnsi"/>
        </w:rPr>
        <w:t>Notably, PowerApps interfaces flawlessly with current Microsoft technologies and services, such as Microsoft Azure, SharePoint, and other Power Platform products.</w:t>
      </w:r>
      <w:sdt>
        <w:sdtPr>
          <w:rPr>
            <w:rFonts w:cstheme="minorHAnsi"/>
          </w:rPr>
          <w:id w:val="2004388382"/>
          <w:citation/>
        </w:sdtPr>
        <w:sdtContent>
          <w:r w:rsidR="00892BC2" w:rsidRPr="00F0527B">
            <w:rPr>
              <w:rFonts w:cstheme="minorHAnsi"/>
            </w:rPr>
            <w:fldChar w:fldCharType="begin"/>
          </w:r>
          <w:r w:rsidR="00892BC2" w:rsidRPr="00F0527B">
            <w:rPr>
              <w:rFonts w:cstheme="minorHAnsi"/>
            </w:rPr>
            <w:instrText xml:space="preserve"> CITATION Mat19 \l 2057 </w:instrText>
          </w:r>
          <w:r w:rsidR="00892BC2" w:rsidRPr="00F0527B">
            <w:rPr>
              <w:rFonts w:cstheme="minorHAnsi"/>
            </w:rPr>
            <w:fldChar w:fldCharType="separate"/>
          </w:r>
          <w:r w:rsidR="00BA42DF">
            <w:rPr>
              <w:rFonts w:cstheme="minorHAnsi"/>
              <w:noProof/>
            </w:rPr>
            <w:t xml:space="preserve"> </w:t>
          </w:r>
          <w:r w:rsidR="00BA42DF" w:rsidRPr="00BA42DF">
            <w:rPr>
              <w:rFonts w:cstheme="minorHAnsi"/>
              <w:noProof/>
            </w:rPr>
            <w:t>[11]</w:t>
          </w:r>
          <w:r w:rsidR="00892BC2" w:rsidRPr="00F0527B">
            <w:rPr>
              <w:rFonts w:cstheme="minorHAnsi"/>
            </w:rPr>
            <w:fldChar w:fldCharType="end"/>
          </w:r>
        </w:sdtContent>
      </w:sdt>
      <w:sdt>
        <w:sdtPr>
          <w:rPr>
            <w:rFonts w:cstheme="minorHAnsi"/>
          </w:rPr>
          <w:id w:val="2090266786"/>
          <w:citation/>
        </w:sdtPr>
        <w:sdtContent>
          <w:r w:rsidR="00892BC2" w:rsidRPr="00F0527B">
            <w:rPr>
              <w:rFonts w:cstheme="minorHAnsi"/>
            </w:rPr>
            <w:fldChar w:fldCharType="begin"/>
          </w:r>
          <w:r w:rsidR="00892BC2" w:rsidRPr="00F0527B">
            <w:rPr>
              <w:rFonts w:cstheme="minorHAnsi"/>
            </w:rPr>
            <w:instrText xml:space="preserve"> CITATION San22 \l 2057 </w:instrText>
          </w:r>
          <w:r w:rsidR="00892BC2" w:rsidRPr="00F0527B">
            <w:rPr>
              <w:rFonts w:cstheme="minorHAnsi"/>
            </w:rPr>
            <w:fldChar w:fldCharType="separate"/>
          </w:r>
          <w:r w:rsidR="00BA42DF">
            <w:rPr>
              <w:rFonts w:cstheme="minorHAnsi"/>
              <w:noProof/>
            </w:rPr>
            <w:t xml:space="preserve"> </w:t>
          </w:r>
          <w:r w:rsidR="00BA42DF" w:rsidRPr="00BA42DF">
            <w:rPr>
              <w:rFonts w:cstheme="minorHAnsi"/>
              <w:noProof/>
            </w:rPr>
            <w:t>[12]</w:t>
          </w:r>
          <w:r w:rsidR="00892BC2" w:rsidRPr="00F0527B">
            <w:rPr>
              <w:rFonts w:cstheme="minorHAnsi"/>
            </w:rPr>
            <w:fldChar w:fldCharType="end"/>
          </w:r>
        </w:sdtContent>
      </w:sdt>
      <w:r w:rsidR="00892BC2" w:rsidRPr="00F0527B">
        <w:rPr>
          <w:rFonts w:cstheme="minorHAnsi"/>
        </w:rPr>
        <w:t xml:space="preserve"> </w:t>
      </w:r>
      <w:r w:rsidRPr="00F0527B">
        <w:rPr>
          <w:rFonts w:cstheme="minorHAnsi"/>
        </w:rPr>
        <w:t>This integration capability is very compatible with the current Microsoft/Windows-based infrastructure set up in DHCW, making it easier to deploy applications throughout the company. PowerApps' interoperability is increased by the ability to also integrate with non-Microsoft products such as Apache Impala, Bitly, GitHub, etc.</w:t>
      </w:r>
      <w:sdt>
        <w:sdtPr>
          <w:rPr>
            <w:rFonts w:cstheme="minorHAnsi"/>
          </w:rPr>
          <w:id w:val="-837147251"/>
          <w:citation/>
        </w:sdtPr>
        <w:sdtContent>
          <w:r w:rsidR="00892BC2" w:rsidRPr="00F0527B">
            <w:rPr>
              <w:rFonts w:cstheme="minorHAnsi"/>
            </w:rPr>
            <w:fldChar w:fldCharType="begin"/>
          </w:r>
          <w:r w:rsidR="00892BC2" w:rsidRPr="00F0527B">
            <w:rPr>
              <w:rFonts w:cstheme="minorHAnsi"/>
            </w:rPr>
            <w:instrText xml:space="preserve"> CITATION San22 \l 2057 </w:instrText>
          </w:r>
          <w:r w:rsidR="00892BC2" w:rsidRPr="00F0527B">
            <w:rPr>
              <w:rFonts w:cstheme="minorHAnsi"/>
            </w:rPr>
            <w:fldChar w:fldCharType="separate"/>
          </w:r>
          <w:r w:rsidR="00BA42DF">
            <w:rPr>
              <w:rFonts w:cstheme="minorHAnsi"/>
              <w:noProof/>
            </w:rPr>
            <w:t xml:space="preserve"> </w:t>
          </w:r>
          <w:r w:rsidR="00BA42DF" w:rsidRPr="00BA42DF">
            <w:rPr>
              <w:rFonts w:cstheme="minorHAnsi"/>
              <w:noProof/>
            </w:rPr>
            <w:t>[12]</w:t>
          </w:r>
          <w:r w:rsidR="00892BC2" w:rsidRPr="00F0527B">
            <w:rPr>
              <w:rFonts w:cstheme="minorHAnsi"/>
            </w:rPr>
            <w:fldChar w:fldCharType="end"/>
          </w:r>
        </w:sdtContent>
      </w:sdt>
      <w:r w:rsidR="00892BC2" w:rsidRPr="00F0527B">
        <w:rPr>
          <w:rFonts w:cstheme="minorHAnsi"/>
        </w:rPr>
        <w:t xml:space="preserve"> </w:t>
      </w:r>
      <w:r w:rsidRPr="00F0527B">
        <w:rPr>
          <w:rFonts w:cstheme="minorHAnsi"/>
        </w:rPr>
        <w:t>The efficiency, optimised application development process, and robust storage management technology of PowerApps were confirmed by an experiment the author carried out to test a proof of concept.</w:t>
      </w:r>
      <w:sdt>
        <w:sdtPr>
          <w:rPr>
            <w:rFonts w:cstheme="minorHAnsi"/>
          </w:rPr>
          <w:id w:val="1652553843"/>
          <w:citation/>
        </w:sdtPr>
        <w:sdtContent>
          <w:r w:rsidR="00892BC2" w:rsidRPr="00F0527B">
            <w:rPr>
              <w:rFonts w:cstheme="minorHAnsi"/>
            </w:rPr>
            <w:fldChar w:fldCharType="begin"/>
          </w:r>
          <w:r w:rsidR="00892BC2" w:rsidRPr="00F0527B">
            <w:rPr>
              <w:rFonts w:cstheme="minorHAnsi"/>
            </w:rPr>
            <w:instrText xml:space="preserve"> CITATION Sim18 \l 2057 </w:instrText>
          </w:r>
          <w:r w:rsidR="00892BC2" w:rsidRPr="00F0527B">
            <w:rPr>
              <w:rFonts w:cstheme="minorHAnsi"/>
            </w:rPr>
            <w:fldChar w:fldCharType="separate"/>
          </w:r>
          <w:r w:rsidR="00BA42DF">
            <w:rPr>
              <w:rFonts w:cstheme="minorHAnsi"/>
              <w:noProof/>
            </w:rPr>
            <w:t xml:space="preserve"> </w:t>
          </w:r>
          <w:r w:rsidR="00BA42DF" w:rsidRPr="00BA42DF">
            <w:rPr>
              <w:rFonts w:cstheme="minorHAnsi"/>
              <w:noProof/>
            </w:rPr>
            <w:t>[13]</w:t>
          </w:r>
          <w:r w:rsidR="00892BC2" w:rsidRPr="00F0527B">
            <w:rPr>
              <w:rFonts w:cstheme="minorHAnsi"/>
            </w:rPr>
            <w:fldChar w:fldCharType="end"/>
          </w:r>
        </w:sdtContent>
      </w:sdt>
      <w:r w:rsidR="00892BC2" w:rsidRPr="00F0527B">
        <w:rPr>
          <w:rFonts w:cstheme="minorHAnsi"/>
        </w:rPr>
        <w:t xml:space="preserve"> </w:t>
      </w:r>
      <w:r w:rsidRPr="00F0527B">
        <w:rPr>
          <w:rFonts w:cstheme="minorHAnsi"/>
        </w:rPr>
        <w:t>In this experiment, the author created an application using a PowerApps licence that was already in place and accessible. The experiment also consisted of undertaking the PL-900 Microsoft PowerPlatform Fundamentals certification exam, in which the author passed. Furthermore, a helpful community shares pre-built forms, views, and templates, and there is a wealth of documentation and tools for learning PowerApps programming.</w:t>
      </w:r>
      <w:r w:rsidR="0085269E" w:rsidRPr="00F0527B">
        <w:rPr>
          <w:rFonts w:cstheme="minorHAnsi"/>
        </w:rPr>
        <w:t xml:space="preserve"> </w:t>
      </w:r>
      <w:sdt>
        <w:sdtPr>
          <w:rPr>
            <w:rFonts w:cstheme="minorHAnsi"/>
          </w:rPr>
          <w:id w:val="1143696843"/>
          <w:citation/>
        </w:sdtPr>
        <w:sdtContent>
          <w:r w:rsidR="00892BC2" w:rsidRPr="00F0527B">
            <w:rPr>
              <w:rFonts w:cstheme="minorHAnsi"/>
            </w:rPr>
            <w:fldChar w:fldCharType="begin"/>
          </w:r>
          <w:r w:rsidR="00892BC2" w:rsidRPr="00F0527B">
            <w:rPr>
              <w:rFonts w:cstheme="minorHAnsi"/>
            </w:rPr>
            <w:instrText xml:space="preserve"> CITATION Ser15 \l 2057 </w:instrText>
          </w:r>
          <w:r w:rsidR="00892BC2" w:rsidRPr="00F0527B">
            <w:rPr>
              <w:rFonts w:cstheme="minorHAnsi"/>
            </w:rPr>
            <w:fldChar w:fldCharType="separate"/>
          </w:r>
          <w:r w:rsidR="00BA42DF" w:rsidRPr="00BA42DF">
            <w:rPr>
              <w:rFonts w:cstheme="minorHAnsi"/>
              <w:noProof/>
            </w:rPr>
            <w:t>[14]</w:t>
          </w:r>
          <w:r w:rsidR="00892BC2" w:rsidRPr="00F0527B">
            <w:rPr>
              <w:rFonts w:cstheme="minorHAnsi"/>
            </w:rPr>
            <w:fldChar w:fldCharType="end"/>
          </w:r>
        </w:sdtContent>
      </w:sdt>
      <w:sdt>
        <w:sdtPr>
          <w:rPr>
            <w:rFonts w:cstheme="minorHAnsi"/>
          </w:rPr>
          <w:id w:val="-998343547"/>
          <w:citation/>
        </w:sdtPr>
        <w:sdtContent>
          <w:r w:rsidR="004B04E0" w:rsidRPr="00F0527B">
            <w:rPr>
              <w:rFonts w:cstheme="minorHAnsi"/>
            </w:rPr>
            <w:fldChar w:fldCharType="begin"/>
          </w:r>
          <w:r w:rsidR="004B04E0" w:rsidRPr="00F0527B">
            <w:rPr>
              <w:rFonts w:cstheme="minorHAnsi"/>
            </w:rPr>
            <w:instrText xml:space="preserve"> CITATION Ede23 \l 2057 </w:instrText>
          </w:r>
          <w:r w:rsidR="004B04E0" w:rsidRPr="00F0527B">
            <w:rPr>
              <w:rFonts w:cstheme="minorHAnsi"/>
            </w:rPr>
            <w:fldChar w:fldCharType="separate"/>
          </w:r>
          <w:r w:rsidR="00BA42DF">
            <w:rPr>
              <w:rFonts w:cstheme="minorHAnsi"/>
              <w:noProof/>
            </w:rPr>
            <w:t xml:space="preserve"> </w:t>
          </w:r>
          <w:r w:rsidR="00BA42DF" w:rsidRPr="00BA42DF">
            <w:rPr>
              <w:rFonts w:cstheme="minorHAnsi"/>
              <w:noProof/>
            </w:rPr>
            <w:t>[15]</w:t>
          </w:r>
          <w:r w:rsidR="004B04E0" w:rsidRPr="00F0527B">
            <w:rPr>
              <w:rFonts w:cstheme="minorHAnsi"/>
            </w:rPr>
            <w:fldChar w:fldCharType="end"/>
          </w:r>
        </w:sdtContent>
      </w:sdt>
      <w:r w:rsidR="00892BC2" w:rsidRPr="00F0527B">
        <w:rPr>
          <w:rFonts w:cstheme="minorHAnsi"/>
        </w:rPr>
        <w:t xml:space="preserve"> </w:t>
      </w:r>
      <w:r w:rsidR="0085269E" w:rsidRPr="00F0527B">
        <w:rPr>
          <w:rFonts w:cstheme="minorHAnsi"/>
        </w:rPr>
        <w:t xml:space="preserve">While there are many benefits that can be discussed about Microsoft PowerApps, the author noted that when using </w:t>
      </w:r>
      <w:r w:rsidR="0085269E" w:rsidRPr="00F0527B">
        <w:rPr>
          <w:rFonts w:cstheme="minorHAnsi"/>
        </w:rPr>
        <w:lastRenderedPageBreak/>
        <w:t>PowerApps, if errors occur, it tends to be quite challenging to undertake troubleshooting.</w:t>
      </w:r>
      <w:r w:rsidR="001761E8" w:rsidRPr="00F0527B">
        <w:rPr>
          <w:rFonts w:cstheme="minorHAnsi"/>
        </w:rPr>
        <w:t xml:space="preserve"> PowerApps might not be adequate if the knowledge base needs complicated data structures, such as hierarchical connections or detailed metadata. It works much more effectively with simpler data models. PowerApps gives you the ability to build applications that run on nearly any platform, including mobile, but there can be performance and UI/UX design restrictions. It might not offer the same standard of user experience as a dedicated native mobile application.</w:t>
      </w:r>
      <w:sdt>
        <w:sdtPr>
          <w:rPr>
            <w:rFonts w:cstheme="minorHAnsi"/>
          </w:rPr>
          <w:id w:val="69006955"/>
          <w:citation/>
        </w:sdtPr>
        <w:sdtContent>
          <w:r w:rsidR="00892BC2" w:rsidRPr="00F0527B">
            <w:rPr>
              <w:rFonts w:cstheme="minorHAnsi"/>
            </w:rPr>
            <w:fldChar w:fldCharType="begin"/>
          </w:r>
          <w:r w:rsidR="00892BC2" w:rsidRPr="00F0527B">
            <w:rPr>
              <w:rFonts w:cstheme="minorHAnsi"/>
            </w:rPr>
            <w:instrText xml:space="preserve"> CITATION San22 \l 2057 </w:instrText>
          </w:r>
          <w:r w:rsidR="00892BC2" w:rsidRPr="00F0527B">
            <w:rPr>
              <w:rFonts w:cstheme="minorHAnsi"/>
            </w:rPr>
            <w:fldChar w:fldCharType="separate"/>
          </w:r>
          <w:r w:rsidR="00BA42DF">
            <w:rPr>
              <w:rFonts w:cstheme="minorHAnsi"/>
              <w:noProof/>
            </w:rPr>
            <w:t xml:space="preserve"> </w:t>
          </w:r>
          <w:r w:rsidR="00BA42DF" w:rsidRPr="00BA42DF">
            <w:rPr>
              <w:rFonts w:cstheme="minorHAnsi"/>
              <w:noProof/>
            </w:rPr>
            <w:t>[12]</w:t>
          </w:r>
          <w:r w:rsidR="00892BC2" w:rsidRPr="00F0527B">
            <w:rPr>
              <w:rFonts w:cstheme="minorHAnsi"/>
            </w:rPr>
            <w:fldChar w:fldCharType="end"/>
          </w:r>
        </w:sdtContent>
      </w:sdt>
      <w:sdt>
        <w:sdtPr>
          <w:rPr>
            <w:rFonts w:cstheme="minorHAnsi"/>
          </w:rPr>
          <w:id w:val="2050867776"/>
          <w:citation/>
        </w:sdtPr>
        <w:sdtContent>
          <w:r w:rsidR="004B04E0" w:rsidRPr="00F0527B">
            <w:rPr>
              <w:rFonts w:cstheme="minorHAnsi"/>
            </w:rPr>
            <w:fldChar w:fldCharType="begin"/>
          </w:r>
          <w:r w:rsidR="004B04E0" w:rsidRPr="00F0527B">
            <w:rPr>
              <w:rFonts w:cstheme="minorHAnsi"/>
            </w:rPr>
            <w:instrText xml:space="preserve"> CITATION Ful21 \l 2057 </w:instrText>
          </w:r>
          <w:r w:rsidR="004B04E0" w:rsidRPr="00F0527B">
            <w:rPr>
              <w:rFonts w:cstheme="minorHAnsi"/>
            </w:rPr>
            <w:fldChar w:fldCharType="separate"/>
          </w:r>
          <w:r w:rsidR="00BA42DF">
            <w:rPr>
              <w:rFonts w:cstheme="minorHAnsi"/>
              <w:noProof/>
            </w:rPr>
            <w:t xml:space="preserve"> </w:t>
          </w:r>
          <w:r w:rsidR="00BA42DF" w:rsidRPr="00BA42DF">
            <w:rPr>
              <w:rFonts w:cstheme="minorHAnsi"/>
              <w:noProof/>
            </w:rPr>
            <w:t>[7]</w:t>
          </w:r>
          <w:r w:rsidR="004B04E0" w:rsidRPr="00F0527B">
            <w:rPr>
              <w:rFonts w:cstheme="minorHAnsi"/>
            </w:rPr>
            <w:fldChar w:fldCharType="end"/>
          </w:r>
        </w:sdtContent>
      </w:sdt>
    </w:p>
    <w:p w14:paraId="76BDA426" w14:textId="0E7DAF8A" w:rsidR="00AA18F5" w:rsidRPr="00F0527B" w:rsidRDefault="00302413" w:rsidP="00EB1A78">
      <w:pPr>
        <w:spacing w:line="360" w:lineRule="auto"/>
        <w:rPr>
          <w:rFonts w:cstheme="minorHAnsi"/>
        </w:rPr>
      </w:pPr>
      <w:r w:rsidRPr="00F0527B">
        <w:rPr>
          <w:rFonts w:cstheme="minorHAnsi"/>
        </w:rPr>
        <w:t>The final product found was Guru, a pre-built software that can be manipulated into a knowledge base solution. Guru provides two options: a hosted knowledge base for internal teams and external users, and an internal knowledge base that is only accessible to employees. Guru offers insights like company performance measurements and can display a variety of information, including organisational hierarchies. It provides templates for effective sharing of information and documentation. More senior professionals have the ability to easily check the accuracy of the information using a straightforward tick verification mechanism with options for reverification intervals, which the author believes is one of its most remarkable features.</w:t>
      </w:r>
      <w:sdt>
        <w:sdtPr>
          <w:rPr>
            <w:rFonts w:cstheme="minorHAnsi"/>
          </w:rPr>
          <w:id w:val="-1457173323"/>
          <w:citation/>
        </w:sdtPr>
        <w:sdtContent>
          <w:r w:rsidR="00D97BE0" w:rsidRPr="00F0527B">
            <w:rPr>
              <w:rFonts w:cstheme="minorHAnsi"/>
            </w:rPr>
            <w:fldChar w:fldCharType="begin"/>
          </w:r>
          <w:r w:rsidR="00D97BE0" w:rsidRPr="00F0527B">
            <w:rPr>
              <w:rFonts w:cstheme="minorHAnsi"/>
            </w:rPr>
            <w:instrText xml:space="preserve"> CITATION Wha225 \l 2057 </w:instrText>
          </w:r>
          <w:r w:rsidR="00D97BE0" w:rsidRPr="00F0527B">
            <w:rPr>
              <w:rFonts w:cstheme="minorHAnsi"/>
            </w:rPr>
            <w:fldChar w:fldCharType="separate"/>
          </w:r>
          <w:r w:rsidR="00BA42DF">
            <w:rPr>
              <w:rFonts w:cstheme="minorHAnsi"/>
              <w:noProof/>
            </w:rPr>
            <w:t xml:space="preserve"> </w:t>
          </w:r>
          <w:r w:rsidR="00BA42DF" w:rsidRPr="00BA42DF">
            <w:rPr>
              <w:rFonts w:cstheme="minorHAnsi"/>
              <w:noProof/>
            </w:rPr>
            <w:t>[16]</w:t>
          </w:r>
          <w:r w:rsidR="00D97BE0" w:rsidRPr="00F0527B">
            <w:rPr>
              <w:rFonts w:cstheme="minorHAnsi"/>
            </w:rPr>
            <w:fldChar w:fldCharType="end"/>
          </w:r>
        </w:sdtContent>
      </w:sdt>
      <w:r w:rsidR="00D97BE0" w:rsidRPr="00F0527B">
        <w:rPr>
          <w:rFonts w:cstheme="minorHAnsi"/>
        </w:rPr>
        <w:t xml:space="preserve"> </w:t>
      </w:r>
      <w:r w:rsidRPr="00F0527B">
        <w:rPr>
          <w:rFonts w:cstheme="minorHAnsi"/>
        </w:rPr>
        <w:t>Guru can be externally hosted by the company that buys it or by themselves (the third party).</w:t>
      </w:r>
    </w:p>
    <w:p w14:paraId="554EBC1A" w14:textId="0E5BF41F" w:rsidR="00302413" w:rsidRPr="00F0527B" w:rsidRDefault="00302413" w:rsidP="00EB1A78">
      <w:pPr>
        <w:spacing w:line="360" w:lineRule="auto"/>
        <w:rPr>
          <w:rFonts w:cstheme="minorHAnsi"/>
        </w:rPr>
      </w:pPr>
      <w:r w:rsidRPr="00F0527B">
        <w:rPr>
          <w:rFonts w:cstheme="minorHAnsi"/>
        </w:rPr>
        <w:t xml:space="preserve">Several aspects have been considered while comparing the products that have been identified. While PowerApps stands out for its smooth interaction with current Microsoft technologies, which is in line with DHCW's infrastructure, Outsystems shines in its development environment. </w:t>
      </w:r>
      <w:r w:rsidR="00892BC2" w:rsidRPr="00F0527B">
        <w:rPr>
          <w:rFonts w:cstheme="minorHAnsi"/>
        </w:rPr>
        <w:t>Since Outsystems is a commercial software, licencing fees may be expensive, especially for large knowledge bases with significant numbers of users. Additionally, there can be extra fees for hosting, support, and maintenance. Outsystems can handle moderate to large-scale applications, however very high data volumes or a high number of concurrent users may cause issues with scalability.</w:t>
      </w:r>
      <w:r w:rsidR="00D97BE0" w:rsidRPr="00F0527B">
        <w:rPr>
          <w:rFonts w:cstheme="minorHAnsi"/>
        </w:rPr>
        <w:t xml:space="preserve"> </w:t>
      </w:r>
      <w:sdt>
        <w:sdtPr>
          <w:rPr>
            <w:rFonts w:cstheme="minorHAnsi"/>
          </w:rPr>
          <w:id w:val="1103311861"/>
          <w:citation/>
        </w:sdtPr>
        <w:sdtContent>
          <w:r w:rsidR="00D97BE0" w:rsidRPr="00F0527B">
            <w:rPr>
              <w:rFonts w:cstheme="minorHAnsi"/>
            </w:rPr>
            <w:fldChar w:fldCharType="begin"/>
          </w:r>
          <w:r w:rsidR="00D97BE0" w:rsidRPr="00F0527B">
            <w:rPr>
              <w:rFonts w:cstheme="minorHAnsi"/>
            </w:rPr>
            <w:instrText xml:space="preserve"> CITATION Gol17 \l 2057 </w:instrText>
          </w:r>
          <w:r w:rsidR="00D97BE0" w:rsidRPr="00F0527B">
            <w:rPr>
              <w:rFonts w:cstheme="minorHAnsi"/>
            </w:rPr>
            <w:fldChar w:fldCharType="separate"/>
          </w:r>
          <w:r w:rsidR="00BA42DF" w:rsidRPr="00BA42DF">
            <w:rPr>
              <w:rFonts w:cstheme="minorHAnsi"/>
              <w:noProof/>
            </w:rPr>
            <w:t>[4]</w:t>
          </w:r>
          <w:r w:rsidR="00D97BE0" w:rsidRPr="00F0527B">
            <w:rPr>
              <w:rFonts w:cstheme="minorHAnsi"/>
            </w:rPr>
            <w:fldChar w:fldCharType="end"/>
          </w:r>
        </w:sdtContent>
      </w:sdt>
      <w:r w:rsidR="00892BC2" w:rsidRPr="00F0527B">
        <w:rPr>
          <w:rFonts w:cstheme="minorHAnsi"/>
        </w:rPr>
        <w:t xml:space="preserve"> </w:t>
      </w:r>
      <w:r w:rsidRPr="00F0527B">
        <w:rPr>
          <w:rFonts w:cstheme="minorHAnsi"/>
        </w:rPr>
        <w:t xml:space="preserve">Guru offers verification capabilities and easily available templates as a pre-built solution. However, PowerApps stands out as the best option for DHCW when affordability, scalability, and usability are considered. No extra payments are necessary because the company already has PowerApps licences available for employees use. </w:t>
      </w:r>
      <w:sdt>
        <w:sdtPr>
          <w:rPr>
            <w:rFonts w:cstheme="minorHAnsi"/>
          </w:rPr>
          <w:id w:val="231584129"/>
          <w:citation/>
        </w:sdtPr>
        <w:sdtContent>
          <w:r w:rsidR="00D97BE0" w:rsidRPr="00F0527B">
            <w:rPr>
              <w:rFonts w:cstheme="minorHAnsi"/>
            </w:rPr>
            <w:fldChar w:fldCharType="begin"/>
          </w:r>
          <w:r w:rsidR="00D97BE0" w:rsidRPr="00F0527B">
            <w:rPr>
              <w:rFonts w:cstheme="minorHAnsi"/>
            </w:rPr>
            <w:instrText xml:space="preserve"> CITATION NHS22 \l 2057 </w:instrText>
          </w:r>
          <w:r w:rsidR="00D97BE0" w:rsidRPr="00F0527B">
            <w:rPr>
              <w:rFonts w:cstheme="minorHAnsi"/>
            </w:rPr>
            <w:fldChar w:fldCharType="separate"/>
          </w:r>
          <w:r w:rsidR="00BA42DF" w:rsidRPr="00BA42DF">
            <w:rPr>
              <w:rFonts w:cstheme="minorHAnsi"/>
              <w:noProof/>
            </w:rPr>
            <w:t>[17]</w:t>
          </w:r>
          <w:r w:rsidR="00D97BE0" w:rsidRPr="00F0527B">
            <w:rPr>
              <w:rFonts w:cstheme="minorHAnsi"/>
            </w:rPr>
            <w:fldChar w:fldCharType="end"/>
          </w:r>
        </w:sdtContent>
      </w:sdt>
      <w:r w:rsidR="00D97BE0" w:rsidRPr="00F0527B">
        <w:rPr>
          <w:rFonts w:cstheme="minorHAnsi"/>
        </w:rPr>
        <w:t xml:space="preserve"> </w:t>
      </w:r>
      <w:r w:rsidRPr="00F0527B">
        <w:rPr>
          <w:rFonts w:cstheme="minorHAnsi"/>
        </w:rPr>
        <w:t>Furthermore, PowerApps provides a wealth of tools and documentation, making it simpler for non-IT professionals to create apps. Its adaptability to changing demands and user-friendly UI features further increase its suitability for the requirements of DHCW.</w:t>
      </w:r>
      <w:r w:rsidR="00892BC2" w:rsidRPr="00F0527B">
        <w:rPr>
          <w:rFonts w:cstheme="minorHAnsi"/>
        </w:rPr>
        <w:t xml:space="preserve"> </w:t>
      </w:r>
    </w:p>
    <w:p w14:paraId="33AE71CC" w14:textId="10338088" w:rsidR="00B8113E" w:rsidRPr="00F0527B" w:rsidRDefault="00910E1C" w:rsidP="00EB1A78">
      <w:pPr>
        <w:spacing w:line="360" w:lineRule="auto"/>
        <w:rPr>
          <w:rFonts w:cstheme="minorHAnsi"/>
        </w:rPr>
      </w:pPr>
      <w:r w:rsidRPr="00F0527B">
        <w:rPr>
          <w:rFonts w:cstheme="minorHAnsi"/>
        </w:rPr>
        <w:t>In order to meet specific business objectives, PowerApps have been widely used across several organisations and industries. Few organisations have used PowerApps to develop knowledge bases or similar dynamic platforms for information storage and retrieval. Other situations in which PowerApps have been utilized include:</w:t>
      </w:r>
    </w:p>
    <w:p w14:paraId="1C00C073" w14:textId="030B5DCA" w:rsidR="009F0F60" w:rsidRPr="00F0527B" w:rsidRDefault="009F0F60" w:rsidP="00EB1A78">
      <w:pPr>
        <w:pStyle w:val="ListParagraph"/>
        <w:numPr>
          <w:ilvl w:val="0"/>
          <w:numId w:val="1"/>
        </w:numPr>
        <w:spacing w:line="360" w:lineRule="auto"/>
        <w:rPr>
          <w:rFonts w:cstheme="minorHAnsi"/>
        </w:rPr>
      </w:pPr>
      <w:r w:rsidRPr="00F0527B">
        <w:rPr>
          <w:rFonts w:cstheme="minorHAnsi"/>
        </w:rPr>
        <w:lastRenderedPageBreak/>
        <w:t>Data Entry and Collection - PowerApps are frequently used to build custom forms and data entry interfaces. PowerApps has been used by organisations to create mobile applications that make it easier to capture data on premises for things like inspection reports, inventory control, and consumer surveys. With the help of these applications, on premise employees may submit data in real-time, increasing productivity and accuracy. They also streamline the data input procedure.</w:t>
      </w:r>
      <w:sdt>
        <w:sdtPr>
          <w:rPr>
            <w:rFonts w:cstheme="minorHAnsi"/>
          </w:rPr>
          <w:id w:val="-68971300"/>
          <w:citation/>
        </w:sdtPr>
        <w:sdtContent>
          <w:r w:rsidR="007F02B0">
            <w:rPr>
              <w:rFonts w:cstheme="minorHAnsi"/>
            </w:rPr>
            <w:fldChar w:fldCharType="begin"/>
          </w:r>
          <w:r w:rsidR="007F02B0">
            <w:rPr>
              <w:rFonts w:cstheme="minorHAnsi"/>
            </w:rPr>
            <w:instrText xml:space="preserve"> CITATION Ede23 \l 2057 </w:instrText>
          </w:r>
          <w:r w:rsidR="007F02B0">
            <w:rPr>
              <w:rFonts w:cstheme="minorHAnsi"/>
            </w:rPr>
            <w:fldChar w:fldCharType="separate"/>
          </w:r>
          <w:r w:rsidR="00BA42DF">
            <w:rPr>
              <w:rFonts w:cstheme="minorHAnsi"/>
              <w:noProof/>
            </w:rPr>
            <w:t xml:space="preserve"> </w:t>
          </w:r>
          <w:r w:rsidR="00BA42DF" w:rsidRPr="00BA42DF">
            <w:rPr>
              <w:rFonts w:cstheme="minorHAnsi"/>
              <w:noProof/>
            </w:rPr>
            <w:t>[15]</w:t>
          </w:r>
          <w:r w:rsidR="007F02B0">
            <w:rPr>
              <w:rFonts w:cstheme="minorHAnsi"/>
            </w:rPr>
            <w:fldChar w:fldCharType="end"/>
          </w:r>
        </w:sdtContent>
      </w:sdt>
    </w:p>
    <w:p w14:paraId="4B62F8DC" w14:textId="4D5D0C65" w:rsidR="009F0F60" w:rsidRPr="00F0527B" w:rsidRDefault="009F0F60" w:rsidP="00EB1A78">
      <w:pPr>
        <w:pStyle w:val="ListParagraph"/>
        <w:numPr>
          <w:ilvl w:val="0"/>
          <w:numId w:val="1"/>
        </w:numPr>
        <w:spacing w:line="360" w:lineRule="auto"/>
        <w:rPr>
          <w:rFonts w:cstheme="minorHAnsi"/>
        </w:rPr>
      </w:pPr>
      <w:r w:rsidRPr="00F0527B">
        <w:rPr>
          <w:rFonts w:cstheme="minorHAnsi"/>
        </w:rPr>
        <w:t>Asset Tracking and Management - Applications that track and manage assets inside organisations have also been created using PowerApps. These applications give organisations the ability to manage maintenance schedules, inventory management, and locations of equipment, tools, and other inventory items. PowerApps helps to increase operational performance and cost efficiency by improving asset management procedures.</w:t>
      </w:r>
      <w:sdt>
        <w:sdtPr>
          <w:rPr>
            <w:rFonts w:cstheme="minorHAnsi"/>
          </w:rPr>
          <w:id w:val="-1975507680"/>
          <w:citation/>
        </w:sdtPr>
        <w:sdtContent>
          <w:r w:rsidR="007F02B0">
            <w:rPr>
              <w:rFonts w:cstheme="minorHAnsi"/>
            </w:rPr>
            <w:fldChar w:fldCharType="begin"/>
          </w:r>
          <w:r w:rsidR="007F02B0">
            <w:rPr>
              <w:rFonts w:cstheme="minorHAnsi"/>
            </w:rPr>
            <w:instrText xml:space="preserve"> CITATION Ede23 \l 2057 </w:instrText>
          </w:r>
          <w:r w:rsidR="007F02B0">
            <w:rPr>
              <w:rFonts w:cstheme="minorHAnsi"/>
            </w:rPr>
            <w:fldChar w:fldCharType="separate"/>
          </w:r>
          <w:r w:rsidR="00BA42DF">
            <w:rPr>
              <w:rFonts w:cstheme="minorHAnsi"/>
              <w:noProof/>
            </w:rPr>
            <w:t xml:space="preserve"> </w:t>
          </w:r>
          <w:r w:rsidR="00BA42DF" w:rsidRPr="00BA42DF">
            <w:rPr>
              <w:rFonts w:cstheme="minorHAnsi"/>
              <w:noProof/>
            </w:rPr>
            <w:t>[15]</w:t>
          </w:r>
          <w:r w:rsidR="007F02B0">
            <w:rPr>
              <w:rFonts w:cstheme="minorHAnsi"/>
            </w:rPr>
            <w:fldChar w:fldCharType="end"/>
          </w:r>
        </w:sdtContent>
      </w:sdt>
    </w:p>
    <w:p w14:paraId="36B8BEC1" w14:textId="0DBC66EF" w:rsidR="009F0F60" w:rsidRPr="00F0527B" w:rsidRDefault="009F0F60" w:rsidP="00EB1A78">
      <w:pPr>
        <w:pStyle w:val="ListParagraph"/>
        <w:numPr>
          <w:ilvl w:val="0"/>
          <w:numId w:val="1"/>
        </w:numPr>
        <w:spacing w:line="360" w:lineRule="auto"/>
        <w:rPr>
          <w:rFonts w:cstheme="minorHAnsi"/>
        </w:rPr>
      </w:pPr>
      <w:r w:rsidRPr="00F0527B">
        <w:rPr>
          <w:rFonts w:cstheme="minorHAnsi"/>
        </w:rPr>
        <w:t xml:space="preserve">Field Service Management - </w:t>
      </w:r>
      <w:r w:rsidR="00356DA7" w:rsidRPr="00F0527B">
        <w:rPr>
          <w:rFonts w:cstheme="minorHAnsi"/>
        </w:rPr>
        <w:t>Field service operations companies have found PowerApps to be a beneficial resource. PowerApps-created field service applications make it easier to schedule tasks, handle work orders, track components usage, and communicate with the office from the field. These apps increase communication and resource allocation, which increases customer satisfaction and enhances service performance.</w:t>
      </w:r>
      <w:sdt>
        <w:sdtPr>
          <w:rPr>
            <w:rFonts w:cstheme="minorHAnsi"/>
          </w:rPr>
          <w:id w:val="-1055009500"/>
          <w:citation/>
        </w:sdtPr>
        <w:sdtContent>
          <w:r w:rsidR="00750320" w:rsidRPr="00F0527B">
            <w:rPr>
              <w:rFonts w:cstheme="minorHAnsi"/>
            </w:rPr>
            <w:fldChar w:fldCharType="begin"/>
          </w:r>
          <w:r w:rsidR="00750320" w:rsidRPr="00F0527B">
            <w:rPr>
              <w:rFonts w:cstheme="minorHAnsi"/>
            </w:rPr>
            <w:instrText xml:space="preserve"> CITATION Ede23 \l 2057 </w:instrText>
          </w:r>
          <w:r w:rsidR="00750320" w:rsidRPr="00F0527B">
            <w:rPr>
              <w:rFonts w:cstheme="minorHAnsi"/>
            </w:rPr>
            <w:fldChar w:fldCharType="separate"/>
          </w:r>
          <w:r w:rsidR="00BA42DF">
            <w:rPr>
              <w:rFonts w:cstheme="minorHAnsi"/>
              <w:noProof/>
            </w:rPr>
            <w:t xml:space="preserve"> </w:t>
          </w:r>
          <w:r w:rsidR="00BA42DF" w:rsidRPr="00BA42DF">
            <w:rPr>
              <w:rFonts w:cstheme="minorHAnsi"/>
              <w:noProof/>
            </w:rPr>
            <w:t>[15]</w:t>
          </w:r>
          <w:r w:rsidR="00750320" w:rsidRPr="00F0527B">
            <w:rPr>
              <w:rFonts w:cstheme="minorHAnsi"/>
            </w:rPr>
            <w:fldChar w:fldCharType="end"/>
          </w:r>
        </w:sdtContent>
      </w:sdt>
      <w:r w:rsidR="00356DA7" w:rsidRPr="00F0527B">
        <w:rPr>
          <w:rFonts w:cstheme="minorHAnsi"/>
        </w:rPr>
        <w:t xml:space="preserve"> </w:t>
      </w:r>
    </w:p>
    <w:p w14:paraId="02DF1559" w14:textId="07420946" w:rsidR="00D41D34" w:rsidRPr="00F0527B" w:rsidRDefault="00D41D34" w:rsidP="00EB1A78">
      <w:pPr>
        <w:spacing w:line="360" w:lineRule="auto"/>
        <w:rPr>
          <w:rFonts w:cstheme="minorHAnsi"/>
        </w:rPr>
      </w:pPr>
      <w:r w:rsidRPr="00F0527B">
        <w:rPr>
          <w:rFonts w:cstheme="minorHAnsi"/>
        </w:rPr>
        <w:t>PowerApps gives organisations a wide range of customisation choices for building aesthetically pleasing and branded applications (In this case, a knowledge base). For these knowledge bases to be adopted and used by users, it is essential to have the opportunity to customise their appearance and feel. The knowledge base's alignment with the organization's corporate identity gives consumers a recognisable and consistent user experience. This customizability feature enables organisations to design an interface that is visually appealing and matches their distinctive identity, increasing user happiness, improving user engagement, and further increasing the possibility that knowledge bases will be used.</w:t>
      </w:r>
      <w:sdt>
        <w:sdtPr>
          <w:rPr>
            <w:rFonts w:cstheme="minorHAnsi"/>
          </w:rPr>
          <w:id w:val="-186529184"/>
          <w:citation/>
        </w:sdtPr>
        <w:sdtContent>
          <w:r w:rsidRPr="00F0527B">
            <w:rPr>
              <w:rFonts w:cstheme="minorHAnsi"/>
            </w:rPr>
            <w:fldChar w:fldCharType="begin"/>
          </w:r>
          <w:r w:rsidRPr="00F0527B">
            <w:rPr>
              <w:rFonts w:cstheme="minorHAnsi"/>
            </w:rPr>
            <w:instrText xml:space="preserve"> CITATION Sve22 \l 2057 </w:instrText>
          </w:r>
          <w:r w:rsidRPr="00F0527B">
            <w:rPr>
              <w:rFonts w:cstheme="minorHAnsi"/>
            </w:rPr>
            <w:fldChar w:fldCharType="separate"/>
          </w:r>
          <w:r w:rsidR="00BA42DF">
            <w:rPr>
              <w:rFonts w:cstheme="minorHAnsi"/>
              <w:noProof/>
            </w:rPr>
            <w:t xml:space="preserve"> </w:t>
          </w:r>
          <w:r w:rsidR="00BA42DF" w:rsidRPr="00BA42DF">
            <w:rPr>
              <w:rFonts w:cstheme="minorHAnsi"/>
              <w:noProof/>
            </w:rPr>
            <w:t>[18]</w:t>
          </w:r>
          <w:r w:rsidRPr="00F0527B">
            <w:rPr>
              <w:rFonts w:cstheme="minorHAnsi"/>
            </w:rPr>
            <w:fldChar w:fldCharType="end"/>
          </w:r>
        </w:sdtContent>
      </w:sdt>
    </w:p>
    <w:p w14:paraId="7AF60B38" w14:textId="63C85817" w:rsidR="00872F0C" w:rsidRPr="00F0527B" w:rsidRDefault="00356DA7" w:rsidP="00EB1A78">
      <w:pPr>
        <w:spacing w:line="360" w:lineRule="auto"/>
        <w:rPr>
          <w:rFonts w:cstheme="minorHAnsi"/>
        </w:rPr>
      </w:pPr>
      <w:r w:rsidRPr="00F0527B">
        <w:rPr>
          <w:rFonts w:cstheme="minorHAnsi"/>
        </w:rPr>
        <w:t>Microsoft's Power Platform, which includes PowerApps, provides extensive data integration and networking technologies for creating effective applications. It offers a number of options for connecting to and integrating with various data sources, enabling easy information access. PowerApps' huge library of pre-built connectors is one of its key features. Users may connect to well-known services like SharePoint, Microsoft Dynamics 365, Office 365, SQL Server, Salesforce, and more thanks to these connectors. Users may connect to these systems and obtain data for their PowerApps applications by utilising these connectors.</w:t>
      </w:r>
      <w:sdt>
        <w:sdtPr>
          <w:rPr>
            <w:rFonts w:cstheme="minorHAnsi"/>
          </w:rPr>
          <w:id w:val="-78680231"/>
          <w:citation/>
        </w:sdtPr>
        <w:sdtContent>
          <w:r w:rsidR="00750320" w:rsidRPr="00F0527B">
            <w:rPr>
              <w:rFonts w:cstheme="minorHAnsi"/>
            </w:rPr>
            <w:fldChar w:fldCharType="begin"/>
          </w:r>
          <w:r w:rsidR="00750320" w:rsidRPr="00F0527B">
            <w:rPr>
              <w:rFonts w:cstheme="minorHAnsi"/>
            </w:rPr>
            <w:instrText xml:space="preserve"> CITATION DSo21 \l 2057 </w:instrText>
          </w:r>
          <w:r w:rsidR="00750320" w:rsidRPr="00F0527B">
            <w:rPr>
              <w:rFonts w:cstheme="minorHAnsi"/>
            </w:rPr>
            <w:fldChar w:fldCharType="separate"/>
          </w:r>
          <w:r w:rsidR="00BA42DF">
            <w:rPr>
              <w:rFonts w:cstheme="minorHAnsi"/>
              <w:noProof/>
            </w:rPr>
            <w:t xml:space="preserve"> </w:t>
          </w:r>
          <w:r w:rsidR="00BA42DF" w:rsidRPr="00BA42DF">
            <w:rPr>
              <w:rFonts w:cstheme="minorHAnsi"/>
              <w:noProof/>
            </w:rPr>
            <w:t>[19]</w:t>
          </w:r>
          <w:r w:rsidR="00750320" w:rsidRPr="00F0527B">
            <w:rPr>
              <w:rFonts w:cstheme="minorHAnsi"/>
            </w:rPr>
            <w:fldChar w:fldCharType="end"/>
          </w:r>
        </w:sdtContent>
      </w:sdt>
      <w:r w:rsidR="00750320" w:rsidRPr="00F0527B">
        <w:rPr>
          <w:rFonts w:cstheme="minorHAnsi"/>
        </w:rPr>
        <w:t xml:space="preserve"> Furthermore, PowerApps developers have the flexibility to build unique connections, extending connecting choices to their own APIs or services. This feature makes it possible to integrate with certain organisational systems or external </w:t>
      </w:r>
      <w:r w:rsidR="00750320" w:rsidRPr="00F0527B">
        <w:rPr>
          <w:rFonts w:cstheme="minorHAnsi"/>
        </w:rPr>
        <w:lastRenderedPageBreak/>
        <w:t>APIs, improving functionality and data access. The Common Data Service (CDS), a centralised and secure data storage infrastructure, and PowerApps can be integrated together. Developers may establish relationships, build bespoke data models, and store data in standardised formats using CDS. PowerApps' simple integration with CDS enables developers to create apps that make use of the information stored there.</w:t>
      </w:r>
      <w:sdt>
        <w:sdtPr>
          <w:rPr>
            <w:rFonts w:cstheme="minorHAnsi"/>
          </w:rPr>
          <w:id w:val="-1743793387"/>
          <w:citation/>
        </w:sdtPr>
        <w:sdtContent>
          <w:r w:rsidR="00750320" w:rsidRPr="00F0527B">
            <w:rPr>
              <w:rFonts w:cstheme="minorHAnsi"/>
            </w:rPr>
            <w:fldChar w:fldCharType="begin"/>
          </w:r>
          <w:r w:rsidR="00750320" w:rsidRPr="00F0527B">
            <w:rPr>
              <w:rFonts w:cstheme="minorHAnsi"/>
            </w:rPr>
            <w:instrText xml:space="preserve"> CITATION Ede23 \l 2057 </w:instrText>
          </w:r>
          <w:r w:rsidR="00750320" w:rsidRPr="00F0527B">
            <w:rPr>
              <w:rFonts w:cstheme="minorHAnsi"/>
            </w:rPr>
            <w:fldChar w:fldCharType="separate"/>
          </w:r>
          <w:r w:rsidR="00BA42DF">
            <w:rPr>
              <w:rFonts w:cstheme="minorHAnsi"/>
              <w:noProof/>
            </w:rPr>
            <w:t xml:space="preserve"> </w:t>
          </w:r>
          <w:r w:rsidR="00BA42DF" w:rsidRPr="00BA42DF">
            <w:rPr>
              <w:rFonts w:cstheme="minorHAnsi"/>
              <w:noProof/>
            </w:rPr>
            <w:t>[15]</w:t>
          </w:r>
          <w:r w:rsidR="00750320" w:rsidRPr="00F0527B">
            <w:rPr>
              <w:rFonts w:cstheme="minorHAnsi"/>
            </w:rPr>
            <w:fldChar w:fldCharType="end"/>
          </w:r>
        </w:sdtContent>
      </w:sdt>
      <w:r w:rsidR="00750320" w:rsidRPr="00F0527B">
        <w:rPr>
          <w:rFonts w:cstheme="minorHAnsi"/>
        </w:rPr>
        <w:t xml:space="preserve"> PowerApps provides an on-premises data gateway to organisations with on-premises data sources. Bidirectional data transfer is made possible via this gateway, which creates a secure link between PowerApps apps and on-premises systems. It gives users access to on-site file sharing, databases, and other resources. </w:t>
      </w:r>
      <w:r w:rsidR="004F178A" w:rsidRPr="00F0527B">
        <w:rPr>
          <w:rFonts w:cstheme="minorHAnsi"/>
        </w:rPr>
        <w:t>Azure services are also integrated into PowerApps, greatly extending its possibilities. Developers may easily integrate services such as Azure SQL Databases, Blob Storage, Table Storage and others into their PowerApps applications. This connection makes it possible to handle and manipulate data using cloud-based technologies to their full potential.</w:t>
      </w:r>
      <w:sdt>
        <w:sdtPr>
          <w:rPr>
            <w:rFonts w:cstheme="minorHAnsi"/>
          </w:rPr>
          <w:id w:val="-1940361576"/>
          <w:citation/>
        </w:sdtPr>
        <w:sdtContent>
          <w:r w:rsidR="00D41D34" w:rsidRPr="00F0527B">
            <w:rPr>
              <w:rFonts w:cstheme="minorHAnsi"/>
            </w:rPr>
            <w:fldChar w:fldCharType="begin"/>
          </w:r>
          <w:r w:rsidR="00D41D34" w:rsidRPr="00F0527B">
            <w:rPr>
              <w:rFonts w:cstheme="minorHAnsi"/>
            </w:rPr>
            <w:instrText xml:space="preserve"> CITATION Sve22 \l 2057 </w:instrText>
          </w:r>
          <w:r w:rsidR="00D41D34" w:rsidRPr="00F0527B">
            <w:rPr>
              <w:rFonts w:cstheme="minorHAnsi"/>
            </w:rPr>
            <w:fldChar w:fldCharType="separate"/>
          </w:r>
          <w:r w:rsidR="00BA42DF">
            <w:rPr>
              <w:rFonts w:cstheme="minorHAnsi"/>
              <w:noProof/>
            </w:rPr>
            <w:t xml:space="preserve"> </w:t>
          </w:r>
          <w:r w:rsidR="00BA42DF" w:rsidRPr="00BA42DF">
            <w:rPr>
              <w:rFonts w:cstheme="minorHAnsi"/>
              <w:noProof/>
            </w:rPr>
            <w:t>[18]</w:t>
          </w:r>
          <w:r w:rsidR="00D41D34" w:rsidRPr="00F0527B">
            <w:rPr>
              <w:rFonts w:cstheme="minorHAnsi"/>
            </w:rPr>
            <w:fldChar w:fldCharType="end"/>
          </w:r>
        </w:sdtContent>
      </w:sdt>
      <w:sdt>
        <w:sdtPr>
          <w:rPr>
            <w:rFonts w:cstheme="minorHAnsi"/>
          </w:rPr>
          <w:id w:val="-889801433"/>
          <w:citation/>
        </w:sdtPr>
        <w:sdtContent>
          <w:r w:rsidR="004F178A" w:rsidRPr="00F0527B">
            <w:rPr>
              <w:rFonts w:cstheme="minorHAnsi"/>
            </w:rPr>
            <w:fldChar w:fldCharType="begin"/>
          </w:r>
          <w:r w:rsidR="004F178A" w:rsidRPr="00F0527B">
            <w:rPr>
              <w:rFonts w:cstheme="minorHAnsi"/>
            </w:rPr>
            <w:instrText xml:space="preserve"> CITATION Leu17 \l 2057 </w:instrText>
          </w:r>
          <w:r w:rsidR="004F178A" w:rsidRPr="00F0527B">
            <w:rPr>
              <w:rFonts w:cstheme="minorHAnsi"/>
            </w:rPr>
            <w:fldChar w:fldCharType="separate"/>
          </w:r>
          <w:r w:rsidR="00BA42DF">
            <w:rPr>
              <w:rFonts w:cstheme="minorHAnsi"/>
              <w:noProof/>
            </w:rPr>
            <w:t xml:space="preserve"> </w:t>
          </w:r>
          <w:r w:rsidR="00BA42DF" w:rsidRPr="00BA42DF">
            <w:rPr>
              <w:rFonts w:cstheme="minorHAnsi"/>
              <w:noProof/>
            </w:rPr>
            <w:t>[20]</w:t>
          </w:r>
          <w:r w:rsidR="004F178A" w:rsidRPr="00F0527B">
            <w:rPr>
              <w:rFonts w:cstheme="minorHAnsi"/>
            </w:rPr>
            <w:fldChar w:fldCharType="end"/>
          </w:r>
        </w:sdtContent>
      </w:sdt>
      <w:r w:rsidR="004F178A" w:rsidRPr="00F0527B">
        <w:rPr>
          <w:rFonts w:cstheme="minorHAnsi"/>
        </w:rPr>
        <w:t xml:space="preserve"> Workflow automation features are offered by Power </w:t>
      </w:r>
      <w:r w:rsidR="004F178A" w:rsidRPr="007F02B0">
        <w:rPr>
          <w:rFonts w:cstheme="minorHAnsi"/>
        </w:rPr>
        <w:t xml:space="preserve">Automate (formerly known as Microsoft Flow), which is also part of the PowerPlatform suite of products, similarly to PowerApps. Developers may use Power Automate to take actions within their PowerApps applications or trigger processes depending on events. The integration of these two products facilitates easy communication between PowerApps and other applications and also improves data integration. </w:t>
      </w:r>
      <w:sdt>
        <w:sdtPr>
          <w:rPr>
            <w:rFonts w:cstheme="minorHAnsi"/>
          </w:rPr>
          <w:id w:val="2002082132"/>
          <w:citation/>
        </w:sdtPr>
        <w:sdtContent>
          <w:r w:rsidR="007F02B0" w:rsidRPr="007F02B0">
            <w:rPr>
              <w:rFonts w:cstheme="minorHAnsi"/>
            </w:rPr>
            <w:fldChar w:fldCharType="begin"/>
          </w:r>
          <w:r w:rsidR="007F02B0" w:rsidRPr="007F02B0">
            <w:rPr>
              <w:rFonts w:cstheme="minorHAnsi"/>
            </w:rPr>
            <w:instrText xml:space="preserve"> CITATION Mit20 \l 2057 </w:instrText>
          </w:r>
          <w:r w:rsidR="007F02B0" w:rsidRPr="007F02B0">
            <w:rPr>
              <w:rFonts w:cstheme="minorHAnsi"/>
            </w:rPr>
            <w:fldChar w:fldCharType="separate"/>
          </w:r>
          <w:r w:rsidR="00BA42DF" w:rsidRPr="00BA42DF">
            <w:rPr>
              <w:rFonts w:cstheme="minorHAnsi"/>
              <w:noProof/>
            </w:rPr>
            <w:t>[21]</w:t>
          </w:r>
          <w:r w:rsidR="007F02B0" w:rsidRPr="007F02B0">
            <w:rPr>
              <w:rFonts w:cstheme="minorHAnsi"/>
            </w:rPr>
            <w:fldChar w:fldCharType="end"/>
          </w:r>
        </w:sdtContent>
      </w:sdt>
      <w:sdt>
        <w:sdtPr>
          <w:rPr>
            <w:rFonts w:cstheme="minorHAnsi"/>
          </w:rPr>
          <w:id w:val="62609777"/>
          <w:citation/>
        </w:sdtPr>
        <w:sdtContent>
          <w:r w:rsidR="007F02B0" w:rsidRPr="007F02B0">
            <w:rPr>
              <w:rFonts w:cstheme="minorHAnsi"/>
            </w:rPr>
            <w:fldChar w:fldCharType="begin"/>
          </w:r>
          <w:r w:rsidR="007F02B0" w:rsidRPr="007F02B0">
            <w:rPr>
              <w:rFonts w:cstheme="minorHAnsi"/>
            </w:rPr>
            <w:instrText xml:space="preserve"> CITATION Sar20 \l 2057 </w:instrText>
          </w:r>
          <w:r w:rsidR="007F02B0" w:rsidRPr="007F02B0">
            <w:rPr>
              <w:rFonts w:cstheme="minorHAnsi"/>
            </w:rPr>
            <w:fldChar w:fldCharType="separate"/>
          </w:r>
          <w:r w:rsidR="00BA42DF">
            <w:rPr>
              <w:rFonts w:cstheme="minorHAnsi"/>
              <w:noProof/>
            </w:rPr>
            <w:t xml:space="preserve"> </w:t>
          </w:r>
          <w:r w:rsidR="00BA42DF" w:rsidRPr="00BA42DF">
            <w:rPr>
              <w:rFonts w:cstheme="minorHAnsi"/>
              <w:noProof/>
            </w:rPr>
            <w:t>[22]</w:t>
          </w:r>
          <w:r w:rsidR="007F02B0" w:rsidRPr="007F02B0">
            <w:rPr>
              <w:rFonts w:cstheme="minorHAnsi"/>
            </w:rPr>
            <w:fldChar w:fldCharType="end"/>
          </w:r>
        </w:sdtContent>
      </w:sdt>
    </w:p>
    <w:p w14:paraId="0343B819" w14:textId="7B263B5F" w:rsidR="00872F0C" w:rsidRPr="00F0527B" w:rsidRDefault="00664B24" w:rsidP="00EB1A78">
      <w:pPr>
        <w:spacing w:line="360" w:lineRule="auto"/>
        <w:rPr>
          <w:rFonts w:cstheme="minorHAnsi"/>
        </w:rPr>
      </w:pPr>
      <w:r w:rsidRPr="00F0527B">
        <w:rPr>
          <w:rFonts w:cstheme="minorHAnsi"/>
        </w:rPr>
        <w:t>Developers can develop unique apps using PowerApps' drag-and-drop application development method by combining pre-built components and customising their characteristics. This method eliminates the requirement for extensive coding or programming knowledge and makes developing applications accessible to employees with varied levels of technical competence.</w:t>
      </w:r>
      <w:sdt>
        <w:sdtPr>
          <w:rPr>
            <w:rFonts w:cstheme="minorHAnsi"/>
          </w:rPr>
          <w:id w:val="-417395435"/>
          <w:citation/>
        </w:sdtPr>
        <w:sdtContent>
          <w:r w:rsidRPr="00F0527B">
            <w:rPr>
              <w:rFonts w:cstheme="minorHAnsi"/>
            </w:rPr>
            <w:fldChar w:fldCharType="begin"/>
          </w:r>
          <w:r w:rsidRPr="00F0527B">
            <w:rPr>
              <w:rFonts w:cstheme="minorHAnsi"/>
            </w:rPr>
            <w:instrText xml:space="preserve"> CITATION Sve22 \l 2057 </w:instrText>
          </w:r>
          <w:r w:rsidRPr="00F0527B">
            <w:rPr>
              <w:rFonts w:cstheme="minorHAnsi"/>
            </w:rPr>
            <w:fldChar w:fldCharType="separate"/>
          </w:r>
          <w:r w:rsidR="00BA42DF">
            <w:rPr>
              <w:rFonts w:cstheme="minorHAnsi"/>
              <w:noProof/>
            </w:rPr>
            <w:t xml:space="preserve"> </w:t>
          </w:r>
          <w:r w:rsidR="00BA42DF" w:rsidRPr="00BA42DF">
            <w:rPr>
              <w:rFonts w:cstheme="minorHAnsi"/>
              <w:noProof/>
            </w:rPr>
            <w:t>[18]</w:t>
          </w:r>
          <w:r w:rsidRPr="00F0527B">
            <w:rPr>
              <w:rFonts w:cstheme="minorHAnsi"/>
            </w:rPr>
            <w:fldChar w:fldCharType="end"/>
          </w:r>
        </w:sdtContent>
      </w:sdt>
      <w:r w:rsidRPr="00F0527B">
        <w:rPr>
          <w:rFonts w:cstheme="minorHAnsi"/>
        </w:rPr>
        <w:t xml:space="preserve"> Designing the user interface of an application is made possible using PowerApps' visual editor. Onto the canvas, there are drag and drop UI elements like buttons, forms, input fields, galleries, and data controls. To construct the ideal app layout, these elements can be placed, scaled, and modified.</w:t>
      </w:r>
      <w:sdt>
        <w:sdtPr>
          <w:rPr>
            <w:rFonts w:cstheme="minorHAnsi"/>
          </w:rPr>
          <w:id w:val="154428384"/>
          <w:citation/>
        </w:sdtPr>
        <w:sdtContent>
          <w:r w:rsidRPr="00F0527B">
            <w:rPr>
              <w:rFonts w:cstheme="minorHAnsi"/>
            </w:rPr>
            <w:fldChar w:fldCharType="begin"/>
          </w:r>
          <w:r w:rsidRPr="00F0527B">
            <w:rPr>
              <w:rFonts w:cstheme="minorHAnsi"/>
            </w:rPr>
            <w:instrText xml:space="preserve"> CITATION Sve22 \l 2057 </w:instrText>
          </w:r>
          <w:r w:rsidRPr="00F0527B">
            <w:rPr>
              <w:rFonts w:cstheme="minorHAnsi"/>
            </w:rPr>
            <w:fldChar w:fldCharType="separate"/>
          </w:r>
          <w:r w:rsidR="00BA42DF">
            <w:rPr>
              <w:rFonts w:cstheme="minorHAnsi"/>
              <w:noProof/>
            </w:rPr>
            <w:t xml:space="preserve"> </w:t>
          </w:r>
          <w:r w:rsidR="00BA42DF" w:rsidRPr="00BA42DF">
            <w:rPr>
              <w:rFonts w:cstheme="minorHAnsi"/>
              <w:noProof/>
            </w:rPr>
            <w:t>[18]</w:t>
          </w:r>
          <w:r w:rsidRPr="00F0527B">
            <w:rPr>
              <w:rFonts w:cstheme="minorHAnsi"/>
            </w:rPr>
            <w:fldChar w:fldCharType="end"/>
          </w:r>
        </w:sdtContent>
      </w:sdt>
    </w:p>
    <w:p w14:paraId="370ED7CA" w14:textId="04868EF1" w:rsidR="00872F0C" w:rsidRPr="00F0527B" w:rsidRDefault="00E95134" w:rsidP="00EB1A78">
      <w:pPr>
        <w:spacing w:line="360" w:lineRule="auto"/>
        <w:rPr>
          <w:rFonts w:cstheme="minorHAnsi"/>
        </w:rPr>
      </w:pPr>
      <w:r w:rsidRPr="00F0527B">
        <w:rPr>
          <w:rFonts w:cstheme="minorHAnsi"/>
        </w:rPr>
        <w:t xml:space="preserve">Developers can install and fully utilise PowerApps applications on smartphones and tablets since PowerApps supports mobile platforms like iOS and Android. The PowerApps mobile app's presence in the relevant app stores enables easy access to these applications and gives both developers and consumers the opportunity to utilise them while on the go. </w:t>
      </w:r>
      <w:sdt>
        <w:sdtPr>
          <w:rPr>
            <w:rFonts w:cstheme="minorHAnsi"/>
          </w:rPr>
          <w:id w:val="1041787898"/>
          <w:citation/>
        </w:sdtPr>
        <w:sdtContent>
          <w:r w:rsidR="00773345" w:rsidRPr="00F0527B">
            <w:rPr>
              <w:rFonts w:cstheme="minorHAnsi"/>
            </w:rPr>
            <w:fldChar w:fldCharType="begin"/>
          </w:r>
          <w:r w:rsidR="00773345" w:rsidRPr="00F0527B">
            <w:rPr>
              <w:rFonts w:cstheme="minorHAnsi"/>
            </w:rPr>
            <w:instrText xml:space="preserve"> CITATION San221 \l 2057 </w:instrText>
          </w:r>
          <w:r w:rsidR="00773345" w:rsidRPr="00F0527B">
            <w:rPr>
              <w:rFonts w:cstheme="minorHAnsi"/>
            </w:rPr>
            <w:fldChar w:fldCharType="separate"/>
          </w:r>
          <w:r w:rsidR="00BA42DF" w:rsidRPr="00BA42DF">
            <w:rPr>
              <w:rFonts w:cstheme="minorHAnsi"/>
              <w:noProof/>
            </w:rPr>
            <w:t>[23]</w:t>
          </w:r>
          <w:r w:rsidR="00773345" w:rsidRPr="00F0527B">
            <w:rPr>
              <w:rFonts w:cstheme="minorHAnsi"/>
            </w:rPr>
            <w:fldChar w:fldCharType="end"/>
          </w:r>
        </w:sdtContent>
      </w:sdt>
      <w:r w:rsidR="00773345" w:rsidRPr="00F0527B">
        <w:rPr>
          <w:rFonts w:cstheme="minorHAnsi"/>
        </w:rPr>
        <w:t xml:space="preserve"> </w:t>
      </w:r>
      <w:r w:rsidRPr="00F0527B">
        <w:rPr>
          <w:rFonts w:cstheme="minorHAnsi"/>
        </w:rPr>
        <w:t xml:space="preserve">One of the foundations of PowerApps' cross-platform compatibility is responsive design. PowerApps ensures that the layout and user interface of applications are automatically adjusted to different screen sizes and orientations by utilising responsive design concepts. The applications offer an optimised user experience regardless of whether they are used on mobile devices, tablets, or desktop computers. They </w:t>
      </w:r>
      <w:r w:rsidR="00D41D34" w:rsidRPr="00F0527B">
        <w:rPr>
          <w:rFonts w:cstheme="minorHAnsi"/>
        </w:rPr>
        <w:t>consider</w:t>
      </w:r>
      <w:r w:rsidRPr="00F0527B">
        <w:rPr>
          <w:rFonts w:cstheme="minorHAnsi"/>
        </w:rPr>
        <w:t xml:space="preserve"> a variety of user preferences and device attributes.</w:t>
      </w:r>
      <w:r w:rsidR="00773345" w:rsidRPr="00F0527B">
        <w:rPr>
          <w:rFonts w:cstheme="minorHAnsi"/>
        </w:rPr>
        <w:t xml:space="preserve"> </w:t>
      </w:r>
      <w:sdt>
        <w:sdtPr>
          <w:rPr>
            <w:rFonts w:cstheme="minorHAnsi"/>
          </w:rPr>
          <w:id w:val="853146871"/>
          <w:citation/>
        </w:sdtPr>
        <w:sdtContent>
          <w:r w:rsidR="00773345" w:rsidRPr="00F0527B">
            <w:rPr>
              <w:rFonts w:cstheme="minorHAnsi"/>
            </w:rPr>
            <w:fldChar w:fldCharType="begin"/>
          </w:r>
          <w:r w:rsidR="00773345" w:rsidRPr="00F0527B">
            <w:rPr>
              <w:rFonts w:cstheme="minorHAnsi"/>
            </w:rPr>
            <w:instrText xml:space="preserve"> CITATION San221 \l 2057 </w:instrText>
          </w:r>
          <w:r w:rsidR="00773345" w:rsidRPr="00F0527B">
            <w:rPr>
              <w:rFonts w:cstheme="minorHAnsi"/>
            </w:rPr>
            <w:fldChar w:fldCharType="separate"/>
          </w:r>
          <w:r w:rsidR="00BA42DF" w:rsidRPr="00BA42DF">
            <w:rPr>
              <w:rFonts w:cstheme="minorHAnsi"/>
              <w:noProof/>
            </w:rPr>
            <w:t>[23]</w:t>
          </w:r>
          <w:r w:rsidR="00773345" w:rsidRPr="00F0527B">
            <w:rPr>
              <w:rFonts w:cstheme="minorHAnsi"/>
            </w:rPr>
            <w:fldChar w:fldCharType="end"/>
          </w:r>
        </w:sdtContent>
      </w:sdt>
      <w:r w:rsidRPr="00F0527B">
        <w:rPr>
          <w:rFonts w:cstheme="minorHAnsi"/>
        </w:rPr>
        <w:t xml:space="preserve"> Developers can develop applications using desktop and laptop computers thanks to PowerApps' support of web browsers as </w:t>
      </w:r>
      <w:r w:rsidRPr="00F0527B">
        <w:rPr>
          <w:rFonts w:cstheme="minorHAnsi"/>
        </w:rPr>
        <w:lastRenderedPageBreak/>
        <w:t>a platform for app deployment. This web-based accessibility removes the need for installation and certain device requirements (both hardware or software), increasing ease of use and expanding access to potential users.</w:t>
      </w:r>
      <w:r w:rsidR="00D41D34" w:rsidRPr="00F0527B">
        <w:rPr>
          <w:rFonts w:cstheme="minorHAnsi"/>
        </w:rPr>
        <w:t xml:space="preserve"> The final noteworthy feature of PowerApps' cross-platform compatibility is its integration with Microsoft Teams. Users can access and interact with apps right within the Teams interface by publishing a PowerApp into Teams. This integration encourages the use of PowerApps in the context of team-b</w:t>
      </w:r>
      <w:r w:rsidR="00D41D34" w:rsidRPr="008608E7">
        <w:rPr>
          <w:rFonts w:cstheme="minorHAnsi"/>
        </w:rPr>
        <w:t xml:space="preserve">ased communication and productivity while fostering collaboration and streamlining workflows. </w:t>
      </w:r>
      <w:sdt>
        <w:sdtPr>
          <w:rPr>
            <w:rFonts w:cstheme="minorHAnsi"/>
          </w:rPr>
          <w:id w:val="1626963591"/>
          <w:citation/>
        </w:sdtPr>
        <w:sdtContent>
          <w:r w:rsidR="00D41D34" w:rsidRPr="008608E7">
            <w:rPr>
              <w:rFonts w:cstheme="minorHAnsi"/>
            </w:rPr>
            <w:fldChar w:fldCharType="begin"/>
          </w:r>
          <w:r w:rsidR="00D41D34" w:rsidRPr="008608E7">
            <w:rPr>
              <w:rFonts w:cstheme="minorHAnsi"/>
            </w:rPr>
            <w:instrText xml:space="preserve"> CITATION Ann22 \l 2057 </w:instrText>
          </w:r>
          <w:r w:rsidR="00D41D34" w:rsidRPr="008608E7">
            <w:rPr>
              <w:rFonts w:cstheme="minorHAnsi"/>
            </w:rPr>
            <w:fldChar w:fldCharType="separate"/>
          </w:r>
          <w:r w:rsidR="00BA42DF" w:rsidRPr="00BA42DF">
            <w:rPr>
              <w:rFonts w:cstheme="minorHAnsi"/>
              <w:noProof/>
            </w:rPr>
            <w:t>[24]</w:t>
          </w:r>
          <w:r w:rsidR="00D41D34" w:rsidRPr="008608E7">
            <w:rPr>
              <w:rFonts w:cstheme="minorHAnsi"/>
            </w:rPr>
            <w:fldChar w:fldCharType="end"/>
          </w:r>
        </w:sdtContent>
      </w:sdt>
      <w:r w:rsidR="00D41D34" w:rsidRPr="008608E7">
        <w:rPr>
          <w:rFonts w:cstheme="minorHAnsi"/>
        </w:rPr>
        <w:t xml:space="preserve"> </w:t>
      </w:r>
      <w:sdt>
        <w:sdtPr>
          <w:rPr>
            <w:rFonts w:cstheme="minorHAnsi"/>
          </w:rPr>
          <w:id w:val="1944802203"/>
          <w:citation/>
        </w:sdtPr>
        <w:sdtContent>
          <w:r w:rsidR="008608E7" w:rsidRPr="008608E7">
            <w:rPr>
              <w:rFonts w:cstheme="minorHAnsi"/>
            </w:rPr>
            <w:fldChar w:fldCharType="begin"/>
          </w:r>
          <w:r w:rsidR="008608E7" w:rsidRPr="008608E7">
            <w:rPr>
              <w:rFonts w:cstheme="minorHAnsi"/>
            </w:rPr>
            <w:instrText xml:space="preserve"> CITATION NSJ20 \l 2057 </w:instrText>
          </w:r>
          <w:r w:rsidR="008608E7" w:rsidRPr="008608E7">
            <w:rPr>
              <w:rFonts w:cstheme="minorHAnsi"/>
            </w:rPr>
            <w:fldChar w:fldCharType="separate"/>
          </w:r>
          <w:r w:rsidR="00BA42DF" w:rsidRPr="00BA42DF">
            <w:rPr>
              <w:rFonts w:cstheme="minorHAnsi"/>
              <w:noProof/>
            </w:rPr>
            <w:t>[25]</w:t>
          </w:r>
          <w:r w:rsidR="008608E7" w:rsidRPr="008608E7">
            <w:rPr>
              <w:rFonts w:cstheme="minorHAnsi"/>
            </w:rPr>
            <w:fldChar w:fldCharType="end"/>
          </w:r>
        </w:sdtContent>
      </w:sdt>
    </w:p>
    <w:p w14:paraId="0E6CE376" w14:textId="77777777" w:rsidR="00F66C5A" w:rsidRPr="00F0527B" w:rsidRDefault="00F66C5A" w:rsidP="00EB1A78">
      <w:pPr>
        <w:spacing w:line="360" w:lineRule="auto"/>
        <w:rPr>
          <w:rFonts w:cstheme="minorHAnsi"/>
        </w:rPr>
      </w:pPr>
      <w:r w:rsidRPr="00F0527B">
        <w:rPr>
          <w:rFonts w:cstheme="minorHAnsi"/>
        </w:rPr>
        <w:t>For the purpose of ensuring data integrity inside applications, PowerApps provides a variety of data validation approaches:</w:t>
      </w:r>
    </w:p>
    <w:p w14:paraId="334A4A5C" w14:textId="77777777" w:rsidR="00F66C5A" w:rsidRPr="00F0527B" w:rsidRDefault="00F66C5A" w:rsidP="00EB1A78">
      <w:pPr>
        <w:pStyle w:val="ListParagraph"/>
        <w:numPr>
          <w:ilvl w:val="0"/>
          <w:numId w:val="1"/>
        </w:numPr>
        <w:spacing w:line="360" w:lineRule="auto"/>
        <w:rPr>
          <w:rFonts w:cstheme="minorHAnsi"/>
        </w:rPr>
      </w:pPr>
      <w:r w:rsidRPr="00F0527B">
        <w:rPr>
          <w:rFonts w:cstheme="minorHAnsi"/>
        </w:rPr>
        <w:t>Required Fields - With the help of the required fields functionality, developers can set some fields as required, ensuring that users fill out the appropriate information before submitting a form. By avoiding missing or insufficient information, this improves the accuracy and completeness of data.</w:t>
      </w:r>
    </w:p>
    <w:p w14:paraId="2E8934AB" w14:textId="77777777" w:rsidR="00F66C5A" w:rsidRPr="00F0527B" w:rsidRDefault="00F66C5A" w:rsidP="00EB1A78">
      <w:pPr>
        <w:pStyle w:val="ListParagraph"/>
        <w:numPr>
          <w:ilvl w:val="0"/>
          <w:numId w:val="1"/>
        </w:numPr>
        <w:spacing w:line="360" w:lineRule="auto"/>
        <w:rPr>
          <w:rFonts w:cstheme="minorHAnsi"/>
        </w:rPr>
      </w:pPr>
      <w:r w:rsidRPr="00F0527B">
        <w:rPr>
          <w:rFonts w:cstheme="minorHAnsi"/>
        </w:rPr>
        <w:t>Data Type Validation - Another essential component of PowerApps' data validation capabilities is data type validation. It gives developers the ability to specify the desired data types for fields, ensuring that user input adheres to the desired format. Data entry mistakes can be reduced and consistency is maintained, for instance, by validating data like text, numbers, dates, or email addresses.</w:t>
      </w:r>
    </w:p>
    <w:p w14:paraId="5BBA48AD" w14:textId="79E75538" w:rsidR="00F66C5A" w:rsidRPr="00F0527B" w:rsidRDefault="00F66C5A" w:rsidP="00EB1A78">
      <w:pPr>
        <w:pStyle w:val="ListParagraph"/>
        <w:numPr>
          <w:ilvl w:val="0"/>
          <w:numId w:val="1"/>
        </w:numPr>
        <w:spacing w:line="360" w:lineRule="auto"/>
        <w:rPr>
          <w:rFonts w:cstheme="minorHAnsi"/>
        </w:rPr>
      </w:pPr>
      <w:r w:rsidRPr="00F0527B">
        <w:rPr>
          <w:rFonts w:cstheme="minorHAnsi"/>
        </w:rPr>
        <w:t>Distinct Value Validation - Validation for distinct values inside a data source or collection is also supported by PowerApps. By preventing duplicate entries, this validation improves data integrity and maintains a consistent dataset.</w:t>
      </w:r>
    </w:p>
    <w:p w14:paraId="7ADE0517" w14:textId="77777777" w:rsidR="00F66C5A" w:rsidRPr="00F0527B" w:rsidRDefault="00F66C5A" w:rsidP="00EB1A78">
      <w:pPr>
        <w:pStyle w:val="ListParagraph"/>
        <w:numPr>
          <w:ilvl w:val="0"/>
          <w:numId w:val="1"/>
        </w:numPr>
        <w:spacing w:line="360" w:lineRule="auto"/>
        <w:rPr>
          <w:rFonts w:cstheme="minorHAnsi"/>
        </w:rPr>
      </w:pPr>
      <w:r w:rsidRPr="00F0527B">
        <w:rPr>
          <w:rFonts w:cstheme="minorHAnsi"/>
        </w:rPr>
        <w:t>Format Validation - Developers can enforce specific patterns or formats for user input by using format validation. Formulas and regular expressions can be used in PowerApps to check the format of data, such as phone numbers, email addresses, or postal codes. By ensuring that data follows the necessary format, this enhances the consistency and dependability of the data.</w:t>
      </w:r>
    </w:p>
    <w:p w14:paraId="63739B91" w14:textId="4015FF62" w:rsidR="00872F0C" w:rsidRPr="00F0527B" w:rsidRDefault="00F66C5A" w:rsidP="00EB1A78">
      <w:pPr>
        <w:pStyle w:val="ListParagraph"/>
        <w:numPr>
          <w:ilvl w:val="0"/>
          <w:numId w:val="1"/>
        </w:numPr>
        <w:spacing w:line="360" w:lineRule="auto"/>
        <w:rPr>
          <w:rFonts w:cstheme="minorHAnsi"/>
        </w:rPr>
      </w:pPr>
      <w:r w:rsidRPr="00F0527B">
        <w:rPr>
          <w:rFonts w:cstheme="minorHAnsi"/>
        </w:rPr>
        <w:t>Range and Boundary Validation - PowerApps' range and boundary validation lets developers check numeric input against predefined ranges or limits. Developers may verify that data falls within acceptable bounds, minimising mistakes and assuring data correctness, by specifying minimum and maximum values.</w:t>
      </w:r>
    </w:p>
    <w:p w14:paraId="24B9C65E" w14:textId="49526F76" w:rsidR="00872F0C" w:rsidRPr="00F0527B" w:rsidRDefault="00CB37C5" w:rsidP="00EB1A78">
      <w:pPr>
        <w:spacing w:line="360" w:lineRule="auto"/>
        <w:rPr>
          <w:rFonts w:cstheme="minorHAnsi"/>
        </w:rPr>
      </w:pPr>
      <w:r w:rsidRPr="00F0527B">
        <w:rPr>
          <w:rFonts w:cstheme="minorHAnsi"/>
        </w:rPr>
        <w:t xml:space="preserve">To safeguard sensitive data, PowerApps provides a strong suite of security capabilities. Techniques for data encryption guarantee the integrity and privacy of data both at rest and while in transit. By connecting PowerApps with authentication providers like Azure Active Directory, authentication and </w:t>
      </w:r>
      <w:r w:rsidRPr="00F0527B">
        <w:rPr>
          <w:rFonts w:cstheme="minorHAnsi"/>
        </w:rPr>
        <w:lastRenderedPageBreak/>
        <w:t>authorization features allow organisations to implement access control measures. Role-based security minimises the risk of unauthorised access by ensuring that users have appropriate privileges based on their roles in the organisation.</w:t>
      </w:r>
      <w:r w:rsidR="00C003A4" w:rsidRPr="00F0527B">
        <w:rPr>
          <w:rFonts w:cstheme="minorHAnsi"/>
        </w:rPr>
        <w:t xml:space="preserve"> PowerApps' data loss prevention (DLP) tools assist organisations in preventing the unintentional sharing or leaking of critical data.</w:t>
      </w:r>
      <w:r w:rsidR="008608E7">
        <w:rPr>
          <w:rFonts w:cstheme="minorHAnsi"/>
        </w:rPr>
        <w:t xml:space="preserve"> </w:t>
      </w:r>
      <w:sdt>
        <w:sdtPr>
          <w:rPr>
            <w:rFonts w:cstheme="minorHAnsi"/>
          </w:rPr>
          <w:id w:val="-1228371246"/>
          <w:citation/>
        </w:sdtPr>
        <w:sdtContent>
          <w:r w:rsidR="008608E7">
            <w:rPr>
              <w:rFonts w:cstheme="minorHAnsi"/>
            </w:rPr>
            <w:fldChar w:fldCharType="begin"/>
          </w:r>
          <w:r w:rsidR="008608E7">
            <w:rPr>
              <w:rFonts w:cstheme="minorHAnsi"/>
            </w:rPr>
            <w:instrText xml:space="preserve"> CITATION Leu17 \l 2057 </w:instrText>
          </w:r>
          <w:r w:rsidR="008608E7">
            <w:rPr>
              <w:rFonts w:cstheme="minorHAnsi"/>
            </w:rPr>
            <w:fldChar w:fldCharType="separate"/>
          </w:r>
          <w:r w:rsidR="00BA42DF" w:rsidRPr="00BA42DF">
            <w:rPr>
              <w:rFonts w:cstheme="minorHAnsi"/>
              <w:noProof/>
            </w:rPr>
            <w:t>[20]</w:t>
          </w:r>
          <w:r w:rsidR="008608E7">
            <w:rPr>
              <w:rFonts w:cstheme="minorHAnsi"/>
            </w:rPr>
            <w:fldChar w:fldCharType="end"/>
          </w:r>
        </w:sdtContent>
      </w:sdt>
      <w:r w:rsidR="00C003A4" w:rsidRPr="00F0527B">
        <w:rPr>
          <w:rFonts w:cstheme="minorHAnsi"/>
        </w:rPr>
        <w:t xml:space="preserve"> Organisations are able to satisfy industry-specific regulatory requirements thanks to the help of compliance standards like GDPR, HIPAA, and ISO 27001 (Of which are supported). In order to maintain an audit trail and identify possible security problems, PowerApps offers auditing and monitoring tools to track user actions, modifications to apps, data, and security-related events. PowerApps allows for the establishment of data governance standards that guarantee the integrity, correctness, and quality of data.</w:t>
      </w:r>
      <w:r w:rsidR="008608E7">
        <w:rPr>
          <w:rFonts w:cstheme="minorHAnsi"/>
        </w:rPr>
        <w:t xml:space="preserve"> </w:t>
      </w:r>
      <w:sdt>
        <w:sdtPr>
          <w:rPr>
            <w:rFonts w:cstheme="minorHAnsi"/>
          </w:rPr>
          <w:id w:val="-712109190"/>
          <w:citation/>
        </w:sdtPr>
        <w:sdtContent>
          <w:r w:rsidR="008608E7">
            <w:rPr>
              <w:rFonts w:cstheme="minorHAnsi"/>
            </w:rPr>
            <w:fldChar w:fldCharType="begin"/>
          </w:r>
          <w:r w:rsidR="008608E7">
            <w:rPr>
              <w:rFonts w:cstheme="minorHAnsi"/>
            </w:rPr>
            <w:instrText xml:space="preserve"> CITATION Jim221 \l 2057 </w:instrText>
          </w:r>
          <w:r w:rsidR="008608E7">
            <w:rPr>
              <w:rFonts w:cstheme="minorHAnsi"/>
            </w:rPr>
            <w:fldChar w:fldCharType="separate"/>
          </w:r>
          <w:r w:rsidR="00BA42DF" w:rsidRPr="00BA42DF">
            <w:rPr>
              <w:rFonts w:cstheme="minorHAnsi"/>
              <w:noProof/>
            </w:rPr>
            <w:t>[26]</w:t>
          </w:r>
          <w:r w:rsidR="008608E7">
            <w:rPr>
              <w:rFonts w:cstheme="minorHAnsi"/>
            </w:rPr>
            <w:fldChar w:fldCharType="end"/>
          </w:r>
        </w:sdtContent>
      </w:sdt>
      <w:r w:rsidR="00C003A4" w:rsidRPr="00F0527B">
        <w:rPr>
          <w:rFonts w:cstheme="minorHAnsi"/>
        </w:rPr>
        <w:t xml:space="preserve"> Data validation guidelines, data preservation guidelines, and limits on data access or changes are all included in these policies. As the producer of PowerApps, Microsoft is regularly audited and receives certifications for compliance with regulatory requirements. These accreditations, including SOC 1, SOC 2, and ISO 27001, attest to Microsoft's dedication to strict security and compliance procedures that cover PowerApps and the infrastructure that supports them. </w:t>
      </w:r>
      <w:sdt>
        <w:sdtPr>
          <w:rPr>
            <w:rFonts w:cstheme="minorHAnsi"/>
          </w:rPr>
          <w:id w:val="-1607185881"/>
          <w:citation/>
        </w:sdtPr>
        <w:sdtContent>
          <w:r w:rsidR="00FA297F">
            <w:rPr>
              <w:rFonts w:cstheme="minorHAnsi"/>
            </w:rPr>
            <w:fldChar w:fldCharType="begin"/>
          </w:r>
          <w:r w:rsidR="00FA297F">
            <w:rPr>
              <w:rFonts w:cstheme="minorHAnsi"/>
            </w:rPr>
            <w:instrText xml:space="preserve"> CITATION ISO23 \l 2057 </w:instrText>
          </w:r>
          <w:r w:rsidR="00FA297F">
            <w:rPr>
              <w:rFonts w:cstheme="minorHAnsi"/>
            </w:rPr>
            <w:fldChar w:fldCharType="separate"/>
          </w:r>
          <w:r w:rsidR="00BA42DF" w:rsidRPr="00BA42DF">
            <w:rPr>
              <w:rFonts w:cstheme="minorHAnsi"/>
              <w:noProof/>
            </w:rPr>
            <w:t>[27]</w:t>
          </w:r>
          <w:r w:rsidR="00FA297F">
            <w:rPr>
              <w:rFonts w:cstheme="minorHAnsi"/>
            </w:rPr>
            <w:fldChar w:fldCharType="end"/>
          </w:r>
        </w:sdtContent>
      </w:sdt>
      <w:sdt>
        <w:sdtPr>
          <w:rPr>
            <w:rFonts w:cstheme="minorHAnsi"/>
          </w:rPr>
          <w:id w:val="113486899"/>
          <w:citation/>
        </w:sdtPr>
        <w:sdtContent>
          <w:r w:rsidR="00FA297F">
            <w:rPr>
              <w:rFonts w:cstheme="minorHAnsi"/>
            </w:rPr>
            <w:fldChar w:fldCharType="begin"/>
          </w:r>
          <w:r w:rsidR="00FA297F">
            <w:rPr>
              <w:rFonts w:cstheme="minorHAnsi"/>
            </w:rPr>
            <w:instrText xml:space="preserve"> CITATION Sys23 \l 2057 </w:instrText>
          </w:r>
          <w:r w:rsidR="00FA297F">
            <w:rPr>
              <w:rFonts w:cstheme="minorHAnsi"/>
            </w:rPr>
            <w:fldChar w:fldCharType="separate"/>
          </w:r>
          <w:r w:rsidR="00BA42DF">
            <w:rPr>
              <w:rFonts w:cstheme="minorHAnsi"/>
              <w:noProof/>
            </w:rPr>
            <w:t xml:space="preserve"> </w:t>
          </w:r>
          <w:r w:rsidR="00BA42DF" w:rsidRPr="00BA42DF">
            <w:rPr>
              <w:rFonts w:cstheme="minorHAnsi"/>
              <w:noProof/>
            </w:rPr>
            <w:t>[28]</w:t>
          </w:r>
          <w:r w:rsidR="00FA297F">
            <w:rPr>
              <w:rFonts w:cstheme="minorHAnsi"/>
            </w:rPr>
            <w:fldChar w:fldCharType="end"/>
          </w:r>
        </w:sdtContent>
      </w:sdt>
      <w:r w:rsidR="00FA297F">
        <w:rPr>
          <w:rFonts w:cstheme="minorHAnsi"/>
        </w:rPr>
        <w:t xml:space="preserve"> </w:t>
      </w:r>
      <w:sdt>
        <w:sdtPr>
          <w:rPr>
            <w:rFonts w:cstheme="minorHAnsi"/>
          </w:rPr>
          <w:id w:val="-1192918300"/>
          <w:citation/>
        </w:sdtPr>
        <w:sdtContent>
          <w:r w:rsidR="00FA297F">
            <w:rPr>
              <w:rFonts w:cstheme="minorHAnsi"/>
            </w:rPr>
            <w:fldChar w:fldCharType="begin"/>
          </w:r>
          <w:r w:rsidR="00FA297F">
            <w:rPr>
              <w:rFonts w:cstheme="minorHAnsi"/>
            </w:rPr>
            <w:instrText xml:space="preserve"> CITATION Sys231 \l 2057 </w:instrText>
          </w:r>
          <w:r w:rsidR="00FA297F">
            <w:rPr>
              <w:rFonts w:cstheme="minorHAnsi"/>
            </w:rPr>
            <w:fldChar w:fldCharType="separate"/>
          </w:r>
          <w:r w:rsidR="00BA42DF" w:rsidRPr="00BA42DF">
            <w:rPr>
              <w:rFonts w:cstheme="minorHAnsi"/>
              <w:noProof/>
            </w:rPr>
            <w:t>[29]</w:t>
          </w:r>
          <w:r w:rsidR="00FA297F">
            <w:rPr>
              <w:rFonts w:cstheme="minorHAnsi"/>
            </w:rPr>
            <w:fldChar w:fldCharType="end"/>
          </w:r>
        </w:sdtContent>
      </w:sdt>
    </w:p>
    <w:p w14:paraId="4AEB017D" w14:textId="7D62C563" w:rsidR="00872F0C" w:rsidRPr="00F0527B" w:rsidRDefault="00C003A4" w:rsidP="00EB1A78">
      <w:pPr>
        <w:spacing w:line="360" w:lineRule="auto"/>
        <w:rPr>
          <w:rFonts w:cstheme="minorHAnsi"/>
        </w:rPr>
      </w:pPr>
      <w:r w:rsidRPr="00F0527B">
        <w:rPr>
          <w:rFonts w:cstheme="minorHAnsi"/>
        </w:rPr>
        <w:t>PowerApps offers a number of tools and functionalities that enable AI integration. Developers can simply add AI features to their apps with the PowerApps AI Builder without having extensive coding experience. With the use of a visual interface, it provides pre-built AI models that can be modified and trained. Additionally, PowerApps integrates with Microsoft Cognitive Services, giving developers access to robust AI features like computer vision and natural language processing. Developers can also include unique AI models created with frameworks like Azure Machine Learning. PowerApps enables the development of chatbot interfaces powered by AI by allowing smooth connectivity with chatbot frameworks and platforms. Developers can link PowerApps to data sources and apply AI algorithms for analysis and insights thanks to data integration features. Integration with Power Automate broadens the use of AI in processes.</w:t>
      </w:r>
      <w:r w:rsidR="00074D70" w:rsidRPr="00F0527B">
        <w:rPr>
          <w:rFonts w:cstheme="minorHAnsi"/>
        </w:rPr>
        <w:t xml:space="preserve"> With the help of these features, developers of PowerApps applications are given the ability to add AI to their apps, automate </w:t>
      </w:r>
      <w:r w:rsidR="00074D70" w:rsidRPr="00FA297F">
        <w:rPr>
          <w:rFonts w:cstheme="minorHAnsi"/>
        </w:rPr>
        <w:t>procedures, and make data-driven choices, improving the functionality and intelligence of their solutions.</w:t>
      </w:r>
      <w:sdt>
        <w:sdtPr>
          <w:rPr>
            <w:rFonts w:cstheme="minorHAnsi"/>
          </w:rPr>
          <w:id w:val="1501388503"/>
          <w:citation/>
        </w:sdtPr>
        <w:sdtContent>
          <w:r w:rsidR="00FA297F">
            <w:rPr>
              <w:rFonts w:cstheme="minorHAnsi"/>
            </w:rPr>
            <w:fldChar w:fldCharType="begin"/>
          </w:r>
          <w:r w:rsidR="00FA297F">
            <w:rPr>
              <w:rFonts w:cstheme="minorHAnsi"/>
            </w:rPr>
            <w:instrText xml:space="preserve"> CITATION San22 \l 2057 </w:instrText>
          </w:r>
          <w:r w:rsidR="00FA297F">
            <w:rPr>
              <w:rFonts w:cstheme="minorHAnsi"/>
            </w:rPr>
            <w:fldChar w:fldCharType="separate"/>
          </w:r>
          <w:r w:rsidR="00BA42DF">
            <w:rPr>
              <w:rFonts w:cstheme="minorHAnsi"/>
              <w:noProof/>
            </w:rPr>
            <w:t xml:space="preserve"> </w:t>
          </w:r>
          <w:r w:rsidR="00BA42DF" w:rsidRPr="00BA42DF">
            <w:rPr>
              <w:rFonts w:cstheme="minorHAnsi"/>
              <w:noProof/>
            </w:rPr>
            <w:t>[12]</w:t>
          </w:r>
          <w:r w:rsidR="00FA297F">
            <w:rPr>
              <w:rFonts w:cstheme="minorHAnsi"/>
            </w:rPr>
            <w:fldChar w:fldCharType="end"/>
          </w:r>
        </w:sdtContent>
      </w:sdt>
      <w:sdt>
        <w:sdtPr>
          <w:rPr>
            <w:rFonts w:cstheme="minorHAnsi"/>
          </w:rPr>
          <w:id w:val="-2066939002"/>
          <w:citation/>
        </w:sdtPr>
        <w:sdtContent>
          <w:r w:rsidR="00074D70" w:rsidRPr="00FA297F">
            <w:rPr>
              <w:rFonts w:cstheme="minorHAnsi"/>
            </w:rPr>
            <w:fldChar w:fldCharType="begin"/>
          </w:r>
          <w:r w:rsidR="00074D70" w:rsidRPr="00FA297F">
            <w:rPr>
              <w:rFonts w:cstheme="minorHAnsi"/>
            </w:rPr>
            <w:instrText xml:space="preserve"> CITATION San221 \l 2057 </w:instrText>
          </w:r>
          <w:r w:rsidR="00074D70" w:rsidRPr="00FA297F">
            <w:rPr>
              <w:rFonts w:cstheme="minorHAnsi"/>
            </w:rPr>
            <w:fldChar w:fldCharType="separate"/>
          </w:r>
          <w:r w:rsidR="00BA42DF">
            <w:rPr>
              <w:rFonts w:cstheme="minorHAnsi"/>
              <w:noProof/>
            </w:rPr>
            <w:t xml:space="preserve"> </w:t>
          </w:r>
          <w:r w:rsidR="00BA42DF" w:rsidRPr="00BA42DF">
            <w:rPr>
              <w:rFonts w:cstheme="minorHAnsi"/>
              <w:noProof/>
            </w:rPr>
            <w:t>[23]</w:t>
          </w:r>
          <w:r w:rsidR="00074D70" w:rsidRPr="00FA297F">
            <w:rPr>
              <w:rFonts w:cstheme="minorHAnsi"/>
            </w:rPr>
            <w:fldChar w:fldCharType="end"/>
          </w:r>
        </w:sdtContent>
      </w:sdt>
      <w:r w:rsidR="00074D70" w:rsidRPr="00FA297F">
        <w:rPr>
          <w:rFonts w:cstheme="minorHAnsi"/>
        </w:rPr>
        <w:t xml:space="preserve"> </w:t>
      </w:r>
      <w:sdt>
        <w:sdtPr>
          <w:rPr>
            <w:rFonts w:cstheme="minorHAnsi"/>
          </w:rPr>
          <w:id w:val="745386966"/>
          <w:citation/>
        </w:sdtPr>
        <w:sdtContent>
          <w:r w:rsidR="00FA297F" w:rsidRPr="00FA297F">
            <w:rPr>
              <w:rFonts w:cstheme="minorHAnsi"/>
            </w:rPr>
            <w:fldChar w:fldCharType="begin"/>
          </w:r>
          <w:r w:rsidR="00FA297F" w:rsidRPr="00FA297F">
            <w:rPr>
              <w:rFonts w:cstheme="minorHAnsi"/>
            </w:rPr>
            <w:instrText xml:space="preserve"> CITATION Use23 \l 2057 </w:instrText>
          </w:r>
          <w:r w:rsidR="00FA297F" w:rsidRPr="00FA297F">
            <w:rPr>
              <w:rFonts w:cstheme="minorHAnsi"/>
            </w:rPr>
            <w:fldChar w:fldCharType="separate"/>
          </w:r>
          <w:r w:rsidR="00BA42DF" w:rsidRPr="00BA42DF">
            <w:rPr>
              <w:rFonts w:cstheme="minorHAnsi"/>
              <w:noProof/>
            </w:rPr>
            <w:t>[30]</w:t>
          </w:r>
          <w:r w:rsidR="00FA297F" w:rsidRPr="00FA297F">
            <w:rPr>
              <w:rFonts w:cstheme="minorHAnsi"/>
            </w:rPr>
            <w:fldChar w:fldCharType="end"/>
          </w:r>
        </w:sdtContent>
      </w:sdt>
    </w:p>
    <w:p w14:paraId="103D845C" w14:textId="107400AE" w:rsidR="00872F0C" w:rsidRPr="00F0527B" w:rsidRDefault="00960A6C" w:rsidP="00EB1A78">
      <w:pPr>
        <w:spacing w:line="360" w:lineRule="auto"/>
        <w:rPr>
          <w:rFonts w:cstheme="minorHAnsi"/>
        </w:rPr>
      </w:pPr>
      <w:r w:rsidRPr="00F0527B">
        <w:rPr>
          <w:rFonts w:cstheme="minorHAnsi"/>
        </w:rPr>
        <w:t xml:space="preserve">In conclusion, the implementation of a knowledge base is essential for organizations to streamline information storage and communication, enhancing workflow efficiency and productivity. This analysis looked at a number of products, including Guru, Microsoft PowerApps, Outsystems, and Mendix, as viable solutions for developing a knowledge base. PowerApps stands out as the best choice for DHCW despite the fact that each solution has advantages and disadvantages of its own. This is because of PowerApps seamless integration with current Microsoft technologies, as well as </w:t>
      </w:r>
      <w:r w:rsidRPr="00F0527B">
        <w:rPr>
          <w:rFonts w:cstheme="minorHAnsi"/>
        </w:rPr>
        <w:lastRenderedPageBreak/>
        <w:t>its affordability, scalability, and user-friendly interface. PowerApps provides robust cross-platform compatibility, AI integration features, and data integration capabilities, assuring data security and integrity while enhancing user experience. PowerApps can help DHCW build a dynamic, adaptable knowledge base that fits in with its corporate identity and achieves specific business objectives.</w:t>
      </w:r>
    </w:p>
    <w:p w14:paraId="5A136D74" w14:textId="77777777" w:rsidR="00960A6C" w:rsidRDefault="00960A6C" w:rsidP="00EB1A78">
      <w:pPr>
        <w:spacing w:line="360" w:lineRule="auto"/>
        <w:rPr>
          <w:rFonts w:cstheme="minorHAnsi"/>
        </w:rPr>
      </w:pPr>
    </w:p>
    <w:p w14:paraId="01E921C9" w14:textId="77777777" w:rsidR="00EB1A78" w:rsidRDefault="00EB1A78" w:rsidP="00EB1A78">
      <w:pPr>
        <w:spacing w:line="360" w:lineRule="auto"/>
        <w:rPr>
          <w:rFonts w:cstheme="minorHAnsi"/>
        </w:rPr>
      </w:pPr>
    </w:p>
    <w:p w14:paraId="33129FF0" w14:textId="77777777" w:rsidR="00EB1A78" w:rsidRDefault="00EB1A78" w:rsidP="00EB1A78">
      <w:pPr>
        <w:spacing w:line="360" w:lineRule="auto"/>
        <w:rPr>
          <w:rFonts w:cstheme="minorHAnsi"/>
        </w:rPr>
      </w:pPr>
    </w:p>
    <w:p w14:paraId="676B7D65" w14:textId="77777777" w:rsidR="00EB1A78" w:rsidRDefault="00EB1A78" w:rsidP="00EB1A78">
      <w:pPr>
        <w:spacing w:line="360" w:lineRule="auto"/>
        <w:rPr>
          <w:rFonts w:cstheme="minorHAnsi"/>
        </w:rPr>
      </w:pPr>
    </w:p>
    <w:p w14:paraId="325AA457" w14:textId="77777777" w:rsidR="00EB1A78" w:rsidRDefault="00EB1A78" w:rsidP="00EB1A78">
      <w:pPr>
        <w:spacing w:line="360" w:lineRule="auto"/>
        <w:rPr>
          <w:rFonts w:cstheme="minorHAnsi"/>
        </w:rPr>
      </w:pPr>
    </w:p>
    <w:p w14:paraId="1498EB93" w14:textId="77777777" w:rsidR="00EB1A78" w:rsidRDefault="00EB1A78" w:rsidP="00EB1A78">
      <w:pPr>
        <w:spacing w:line="360" w:lineRule="auto"/>
        <w:rPr>
          <w:rFonts w:cstheme="minorHAnsi"/>
        </w:rPr>
      </w:pPr>
    </w:p>
    <w:p w14:paraId="431CA3A3" w14:textId="77777777" w:rsidR="00EB1A78" w:rsidRDefault="00EB1A78" w:rsidP="00EB1A78">
      <w:pPr>
        <w:spacing w:line="360" w:lineRule="auto"/>
        <w:rPr>
          <w:rFonts w:cstheme="minorHAnsi"/>
        </w:rPr>
      </w:pPr>
    </w:p>
    <w:p w14:paraId="4016414D" w14:textId="77777777" w:rsidR="00EB1A78" w:rsidRDefault="00EB1A78" w:rsidP="00EB1A78">
      <w:pPr>
        <w:spacing w:line="360" w:lineRule="auto"/>
        <w:rPr>
          <w:rFonts w:cstheme="minorHAnsi"/>
        </w:rPr>
      </w:pPr>
    </w:p>
    <w:p w14:paraId="0EF7A2C1" w14:textId="77777777" w:rsidR="00EB1A78" w:rsidRDefault="00EB1A78" w:rsidP="00EB1A78">
      <w:pPr>
        <w:spacing w:line="360" w:lineRule="auto"/>
        <w:rPr>
          <w:rFonts w:cstheme="minorHAnsi"/>
        </w:rPr>
      </w:pPr>
    </w:p>
    <w:p w14:paraId="641ADC83" w14:textId="77777777" w:rsidR="00EB1A78" w:rsidRDefault="00EB1A78" w:rsidP="00EB1A78">
      <w:pPr>
        <w:spacing w:line="360" w:lineRule="auto"/>
        <w:rPr>
          <w:rFonts w:cstheme="minorHAnsi"/>
        </w:rPr>
      </w:pPr>
    </w:p>
    <w:p w14:paraId="3408ADF6" w14:textId="77777777" w:rsidR="00EB1A78" w:rsidRDefault="00EB1A78" w:rsidP="00EB1A78">
      <w:pPr>
        <w:spacing w:line="360" w:lineRule="auto"/>
        <w:rPr>
          <w:rFonts w:cstheme="minorHAnsi"/>
        </w:rPr>
      </w:pPr>
    </w:p>
    <w:p w14:paraId="4B0686CC" w14:textId="77777777" w:rsidR="00EB1A78" w:rsidRDefault="00EB1A78" w:rsidP="00EB1A78">
      <w:pPr>
        <w:spacing w:line="360" w:lineRule="auto"/>
        <w:rPr>
          <w:rFonts w:cstheme="minorHAnsi"/>
        </w:rPr>
      </w:pPr>
    </w:p>
    <w:p w14:paraId="6196F0F1" w14:textId="77777777" w:rsidR="00EB1A78" w:rsidRDefault="00EB1A78" w:rsidP="00EB1A78">
      <w:pPr>
        <w:spacing w:line="360" w:lineRule="auto"/>
        <w:rPr>
          <w:rFonts w:cstheme="minorHAnsi"/>
        </w:rPr>
      </w:pPr>
    </w:p>
    <w:p w14:paraId="2C27CC89" w14:textId="77777777" w:rsidR="00EB1A78" w:rsidRDefault="00EB1A78" w:rsidP="00EB1A78">
      <w:pPr>
        <w:spacing w:line="360" w:lineRule="auto"/>
        <w:rPr>
          <w:rFonts w:cstheme="minorHAnsi"/>
        </w:rPr>
      </w:pPr>
    </w:p>
    <w:p w14:paraId="2170C17D" w14:textId="77777777" w:rsidR="00EB1A78" w:rsidRDefault="00EB1A78" w:rsidP="00EB1A78">
      <w:pPr>
        <w:spacing w:line="360" w:lineRule="auto"/>
        <w:rPr>
          <w:rFonts w:cstheme="minorHAnsi"/>
        </w:rPr>
      </w:pPr>
    </w:p>
    <w:p w14:paraId="06D214F5" w14:textId="77777777" w:rsidR="00EB1A78" w:rsidRDefault="00EB1A78" w:rsidP="00EB1A78">
      <w:pPr>
        <w:spacing w:line="360" w:lineRule="auto"/>
        <w:rPr>
          <w:rFonts w:cstheme="minorHAnsi"/>
        </w:rPr>
      </w:pPr>
    </w:p>
    <w:p w14:paraId="6E327F0A" w14:textId="77777777" w:rsidR="00EB1A78" w:rsidRDefault="00EB1A78" w:rsidP="00EB1A78">
      <w:pPr>
        <w:spacing w:line="360" w:lineRule="auto"/>
        <w:rPr>
          <w:rFonts w:cstheme="minorHAnsi"/>
        </w:rPr>
      </w:pPr>
    </w:p>
    <w:p w14:paraId="190647A8" w14:textId="77777777" w:rsidR="00EB1A78" w:rsidRDefault="00EB1A78" w:rsidP="00EB1A78">
      <w:pPr>
        <w:spacing w:line="360" w:lineRule="auto"/>
        <w:rPr>
          <w:rFonts w:cstheme="minorHAnsi"/>
        </w:rPr>
      </w:pPr>
    </w:p>
    <w:p w14:paraId="39B5081A" w14:textId="77777777" w:rsidR="00EB1A78" w:rsidRDefault="00EB1A78" w:rsidP="00EB1A78">
      <w:pPr>
        <w:spacing w:line="360" w:lineRule="auto"/>
        <w:rPr>
          <w:rFonts w:cstheme="minorHAnsi"/>
        </w:rPr>
      </w:pPr>
    </w:p>
    <w:p w14:paraId="7FC0F1C0" w14:textId="77777777" w:rsidR="00EB1A78" w:rsidRPr="00F0527B" w:rsidRDefault="00EB1A78" w:rsidP="00EB1A78">
      <w:pPr>
        <w:spacing w:line="360" w:lineRule="auto"/>
        <w:rPr>
          <w:rFonts w:cstheme="minorHAnsi"/>
        </w:rPr>
      </w:pPr>
    </w:p>
    <w:p w14:paraId="4EDDFEDB" w14:textId="0028489E" w:rsidR="00304472" w:rsidRPr="00F0527B" w:rsidRDefault="00304472" w:rsidP="00EB1A78">
      <w:pPr>
        <w:pStyle w:val="Heading1"/>
        <w:spacing w:line="360" w:lineRule="auto"/>
        <w:rPr>
          <w:rFonts w:asciiTheme="minorHAnsi" w:hAnsiTheme="minorHAnsi" w:cstheme="minorHAnsi"/>
        </w:rPr>
      </w:pPr>
      <w:bookmarkStart w:id="16" w:name="_Hlk137130638"/>
      <w:bookmarkStart w:id="17" w:name="_Toc141095394"/>
      <w:r w:rsidRPr="00F0527B">
        <w:rPr>
          <w:rFonts w:asciiTheme="minorHAnsi" w:hAnsiTheme="minorHAnsi" w:cstheme="minorHAnsi"/>
        </w:rPr>
        <w:lastRenderedPageBreak/>
        <w:t>Methodology</w:t>
      </w:r>
      <w:bookmarkEnd w:id="17"/>
    </w:p>
    <w:p w14:paraId="301C5BAD" w14:textId="76CB3E51" w:rsidR="00571239" w:rsidRPr="00F0527B" w:rsidRDefault="00571239" w:rsidP="00EB1A78">
      <w:pPr>
        <w:spacing w:line="360" w:lineRule="auto"/>
        <w:rPr>
          <w:rFonts w:cstheme="minorHAnsi"/>
          <w:highlight w:val="green"/>
        </w:rPr>
      </w:pPr>
      <w:r w:rsidRPr="00F0527B">
        <w:rPr>
          <w:rFonts w:cstheme="minorHAnsi"/>
        </w:rPr>
        <w:t>When undertaking a research project, it is necessary to determine the specific types of data to be gathered. This can be accomplished by identifying which data types would be most effective in addressing the given problem. Utilizing articles, case studies, and books obtained from peer-reviewed sources, along with surveys</w:t>
      </w:r>
      <w:r w:rsidR="008D3B2C" w:rsidRPr="00F0527B">
        <w:rPr>
          <w:rFonts w:cstheme="minorHAnsi"/>
        </w:rPr>
        <w:t>, interviews</w:t>
      </w:r>
      <w:r w:rsidRPr="00F0527B">
        <w:rPr>
          <w:rFonts w:cstheme="minorHAnsi"/>
        </w:rPr>
        <w:t xml:space="preserve"> and procedural documentation, often proves to be the optimal approach for gathering information and data. These sources are considered reliable and trustworthy, as they originate from reputable industry organizations or professionals within the field. The author consciously chose to incorporate both primary and secondary data, as well as a combination of quantitative and qualitative data. This decision was motivated by the belief that </w:t>
      </w:r>
      <w:r w:rsidR="008D3B2C" w:rsidRPr="00F0527B">
        <w:rPr>
          <w:rFonts w:cstheme="minorHAnsi"/>
        </w:rPr>
        <w:t>these</w:t>
      </w:r>
      <w:r w:rsidRPr="00F0527B">
        <w:rPr>
          <w:rFonts w:cstheme="minorHAnsi"/>
        </w:rPr>
        <w:t xml:space="preserve"> data types would provide </w:t>
      </w:r>
      <w:r w:rsidR="008D3B2C" w:rsidRPr="00F0527B">
        <w:rPr>
          <w:rFonts w:cstheme="minorHAnsi"/>
        </w:rPr>
        <w:t xml:space="preserve">sufficient </w:t>
      </w:r>
      <w:r w:rsidRPr="00F0527B">
        <w:rPr>
          <w:rFonts w:cstheme="minorHAnsi"/>
        </w:rPr>
        <w:t>comprehensive information, adding depth and significance to the project.</w:t>
      </w:r>
    </w:p>
    <w:p w14:paraId="1C2CE030" w14:textId="777427D6" w:rsidR="007E180F" w:rsidRPr="00F0527B" w:rsidRDefault="007E180F" w:rsidP="00EB1A78">
      <w:pPr>
        <w:shd w:val="clear" w:color="auto" w:fill="FFFFFF"/>
        <w:spacing w:line="360" w:lineRule="auto"/>
        <w:rPr>
          <w:rFonts w:cstheme="minorHAnsi"/>
        </w:rPr>
      </w:pPr>
      <w:r w:rsidRPr="00F0527B">
        <w:rPr>
          <w:rFonts w:cstheme="minorHAnsi"/>
        </w:rPr>
        <w:t>Two surveys were conducted to aid in the research for the project</w:t>
      </w:r>
      <w:r w:rsidR="00EB1A78">
        <w:rPr>
          <w:rFonts w:cstheme="minorHAnsi"/>
        </w:rPr>
        <w:t xml:space="preserve"> (Found in Appendix A)</w:t>
      </w:r>
      <w:r w:rsidRPr="00F0527B">
        <w:rPr>
          <w:rFonts w:cstheme="minorHAnsi"/>
        </w:rPr>
        <w:t>. Survey 1 had a sample size of 20 with a 75% response rate, targeting DHCW employees. Survey 2 had 15 participants with a 93.3% response rate, aiming at professionals from various industries. Both surveys included multiple-choice and short-answer questions. The author chose this approach to assess the project's viability and gather user requirements. Microsoft Forms was used for virtual survey distribution, adjusting technical language to ensure clarity for non-IT professionals.</w:t>
      </w:r>
    </w:p>
    <w:p w14:paraId="7DB001C5" w14:textId="2587E3B6" w:rsidR="007E180F" w:rsidRPr="00F0527B" w:rsidRDefault="007E180F" w:rsidP="00EB1A78">
      <w:pPr>
        <w:shd w:val="clear" w:color="auto" w:fill="FFFFFF"/>
        <w:spacing w:line="360" w:lineRule="auto"/>
        <w:rPr>
          <w:rFonts w:cstheme="minorHAnsi"/>
        </w:rPr>
      </w:pPr>
      <w:r w:rsidRPr="00F0527B">
        <w:rPr>
          <w:rFonts w:cstheme="minorHAnsi"/>
        </w:rPr>
        <w:t>After data collection, quantitative analysis involved removing outliers, checking for missing data, and presenting results using pie charts. For qualitative data, the author used two different types of analysis. Content analysis to explore the meaning of words and phrases, as well as thematic analysis to identify broader patterns and themes.</w:t>
      </w:r>
      <w:sdt>
        <w:sdtPr>
          <w:rPr>
            <w:rFonts w:cstheme="minorHAnsi"/>
          </w:rPr>
          <w:id w:val="520974586"/>
          <w:citation/>
        </w:sdtPr>
        <w:sdtContent>
          <w:r w:rsidR="00FA297F">
            <w:rPr>
              <w:rFonts w:cstheme="minorHAnsi"/>
            </w:rPr>
            <w:fldChar w:fldCharType="begin"/>
          </w:r>
          <w:r w:rsidR="00FA297F">
            <w:rPr>
              <w:rFonts w:cstheme="minorHAnsi"/>
            </w:rPr>
            <w:instrText xml:space="preserve"> CITATION Moj13 \l 2057 </w:instrText>
          </w:r>
          <w:r w:rsidR="00FA297F">
            <w:rPr>
              <w:rFonts w:cstheme="minorHAnsi"/>
            </w:rPr>
            <w:fldChar w:fldCharType="separate"/>
          </w:r>
          <w:r w:rsidR="00BA42DF">
            <w:rPr>
              <w:rFonts w:cstheme="minorHAnsi"/>
              <w:noProof/>
            </w:rPr>
            <w:t xml:space="preserve"> </w:t>
          </w:r>
          <w:r w:rsidR="00BA42DF" w:rsidRPr="00BA42DF">
            <w:rPr>
              <w:rFonts w:cstheme="minorHAnsi"/>
              <w:noProof/>
            </w:rPr>
            <w:t>[31]</w:t>
          </w:r>
          <w:r w:rsidR="00FA297F">
            <w:rPr>
              <w:rFonts w:cstheme="minorHAnsi"/>
            </w:rPr>
            <w:fldChar w:fldCharType="end"/>
          </w:r>
        </w:sdtContent>
      </w:sdt>
    </w:p>
    <w:p w14:paraId="072BB631" w14:textId="4A7821A8" w:rsidR="00571239" w:rsidRPr="00F0527B" w:rsidRDefault="00571239" w:rsidP="00EB1A78">
      <w:pPr>
        <w:shd w:val="clear" w:color="auto" w:fill="FFFFFF"/>
        <w:spacing w:line="360" w:lineRule="auto"/>
        <w:rPr>
          <w:rFonts w:cstheme="minorHAnsi"/>
        </w:rPr>
      </w:pPr>
      <w:r w:rsidRPr="00F0527B">
        <w:rPr>
          <w:rFonts w:cstheme="minorHAnsi"/>
        </w:rPr>
        <w:t>In addition to conducting self-administered surveys, the author incorporated pre-existing resources like procedural documentation, articles, case studies, and books. These materials were carefully chosen from highly reliable sources, including industry-leading companies such as Microsoft. The selection process also considered the publication dates of the sources. Whenever feasible, the author prioritized more recent publications to ensure the information remained relevant and up to date.</w:t>
      </w:r>
    </w:p>
    <w:p w14:paraId="2B3E6EF3" w14:textId="2EF225C4" w:rsidR="009735EE" w:rsidRPr="00F0527B" w:rsidRDefault="009735EE" w:rsidP="00EB1A78">
      <w:pPr>
        <w:shd w:val="clear" w:color="auto" w:fill="FFFFFF"/>
        <w:spacing w:line="360" w:lineRule="auto"/>
        <w:rPr>
          <w:rFonts w:cstheme="minorHAnsi"/>
        </w:rPr>
      </w:pPr>
      <w:r w:rsidRPr="00F0527B">
        <w:rPr>
          <w:rFonts w:cstheme="minorHAnsi"/>
        </w:rPr>
        <w:t xml:space="preserve">Multiple forms of testing will need to be carried out during/after the development of the knowledge base, with usability testing being the most important. Usability testing ensures that the knowledge base PowerApp is created with the end-users at the forefront. It will allow users to provide feedback on their experience, preferences, and issues by participating in the testing process. With the help of this input, a user-centric design can be developed that caters to the particular requirements of </w:t>
      </w:r>
      <w:r w:rsidRPr="00F0527B">
        <w:rPr>
          <w:rFonts w:cstheme="minorHAnsi"/>
        </w:rPr>
        <w:lastRenderedPageBreak/>
        <w:t>the target audience, leading to a more user-friendly and efficient application. Discovery of any usability issues or limitations that users could run into when using with the PowerApp can occur during the testing process. These problems may include difficulty navigating the application, poor application content, or issues using its capabilities. Early detection of these problems will allow the author to address them and make the required adjustments, resulting in a smoother and more effective user experience.</w:t>
      </w:r>
      <w:r w:rsidR="005A199D" w:rsidRPr="00F0527B">
        <w:rPr>
          <w:rFonts w:cstheme="minorHAnsi"/>
        </w:rPr>
        <w:t xml:space="preserve"> Also, optimisation of the PowerApps’s design and functionality can be done through usability testing, making processes quicker and further improving efficiency. The author can find areas where processes could be completed more quickly, where extra processes can be removed, or where automation can be included by watching how users interact with the application. This will improve the results obtained by the company, through a boost in employee efficiency and productivity.</w:t>
      </w:r>
    </w:p>
    <w:p w14:paraId="7CB5EFE7" w14:textId="77777777" w:rsidR="003E03A5" w:rsidRPr="00F0527B" w:rsidRDefault="009665D7" w:rsidP="00EB1A78">
      <w:pPr>
        <w:shd w:val="clear" w:color="auto" w:fill="FFFFFF"/>
        <w:spacing w:line="360" w:lineRule="auto"/>
        <w:rPr>
          <w:rFonts w:cstheme="minorHAnsi"/>
        </w:rPr>
      </w:pPr>
      <w:r w:rsidRPr="00F0527B">
        <w:rPr>
          <w:rFonts w:cstheme="minorHAnsi"/>
        </w:rPr>
        <w:t>The steps to carry out usability testing on the knowledge base PowerApp are:</w:t>
      </w:r>
    </w:p>
    <w:p w14:paraId="77E28E6F" w14:textId="341A320C" w:rsidR="003E03A5" w:rsidRPr="00F0527B" w:rsidRDefault="003E03A5" w:rsidP="00EB1A78">
      <w:pPr>
        <w:pStyle w:val="ListParagraph"/>
        <w:numPr>
          <w:ilvl w:val="0"/>
          <w:numId w:val="2"/>
        </w:numPr>
        <w:shd w:val="clear" w:color="auto" w:fill="FFFFFF"/>
        <w:spacing w:line="360" w:lineRule="auto"/>
        <w:rPr>
          <w:rFonts w:cstheme="minorHAnsi"/>
        </w:rPr>
      </w:pPr>
      <w:r w:rsidRPr="00F0527B">
        <w:rPr>
          <w:rFonts w:cstheme="minorHAnsi"/>
        </w:rPr>
        <w:t>Find participants: Find a variety of users who correspond to my target audience. This will make it easier for the author to get opinions from individuals with various backgrounds, experiences, and requirements.</w:t>
      </w:r>
    </w:p>
    <w:p w14:paraId="6573453C" w14:textId="77777777" w:rsidR="003E03A5" w:rsidRPr="00F0527B" w:rsidRDefault="003E03A5" w:rsidP="00EB1A78">
      <w:pPr>
        <w:pStyle w:val="ListParagraph"/>
        <w:numPr>
          <w:ilvl w:val="0"/>
          <w:numId w:val="2"/>
        </w:numPr>
        <w:shd w:val="clear" w:color="auto" w:fill="FFFFFF"/>
        <w:spacing w:line="360" w:lineRule="auto"/>
        <w:rPr>
          <w:rFonts w:cstheme="minorHAnsi"/>
        </w:rPr>
      </w:pPr>
      <w:r w:rsidRPr="00F0527B">
        <w:rPr>
          <w:rFonts w:cstheme="minorHAnsi"/>
        </w:rPr>
        <w:t>Develop scenarios: Create hypothetical situations in which users of the PowerApp could interact with it. Providing specific directions for each circumstance.</w:t>
      </w:r>
    </w:p>
    <w:p w14:paraId="69EC4BE3" w14:textId="77777777" w:rsidR="003E03A5" w:rsidRPr="00F0527B" w:rsidRDefault="003E03A5" w:rsidP="00EB1A78">
      <w:pPr>
        <w:pStyle w:val="ListParagraph"/>
        <w:numPr>
          <w:ilvl w:val="0"/>
          <w:numId w:val="2"/>
        </w:numPr>
        <w:shd w:val="clear" w:color="auto" w:fill="FFFFFF"/>
        <w:spacing w:line="360" w:lineRule="auto"/>
        <w:rPr>
          <w:rFonts w:cstheme="minorHAnsi"/>
        </w:rPr>
      </w:pPr>
      <w:r w:rsidRPr="00F0527B">
        <w:rPr>
          <w:rFonts w:cstheme="minorHAnsi"/>
        </w:rPr>
        <w:t>Carry out the tests: Carry out the tests by presenting the situations to the participants and watching them while they carry out the tasks. Encourage participants to discuss their ideas as they consider each situation out loud.</w:t>
      </w:r>
    </w:p>
    <w:p w14:paraId="3472FD2E" w14:textId="44E19105" w:rsidR="003E03A5" w:rsidRPr="00F0527B" w:rsidRDefault="003E03A5" w:rsidP="00EB1A78">
      <w:pPr>
        <w:pStyle w:val="ListParagraph"/>
        <w:numPr>
          <w:ilvl w:val="0"/>
          <w:numId w:val="2"/>
        </w:numPr>
        <w:shd w:val="clear" w:color="auto" w:fill="FFFFFF"/>
        <w:spacing w:line="360" w:lineRule="auto"/>
        <w:rPr>
          <w:rFonts w:cstheme="minorHAnsi"/>
        </w:rPr>
      </w:pPr>
      <w:r w:rsidRPr="00F0527B">
        <w:rPr>
          <w:rFonts w:cstheme="minorHAnsi"/>
        </w:rPr>
        <w:t>Gather input: Use surveys and interviews to get participant feedback. Keep track of their comments and note any recurring themes or issues.</w:t>
      </w:r>
    </w:p>
    <w:p w14:paraId="7A197F6D" w14:textId="66E7B977" w:rsidR="003E03A5" w:rsidRPr="00F0527B" w:rsidRDefault="003E03A5" w:rsidP="00EB1A78">
      <w:pPr>
        <w:pStyle w:val="ListParagraph"/>
        <w:numPr>
          <w:ilvl w:val="0"/>
          <w:numId w:val="2"/>
        </w:numPr>
        <w:shd w:val="clear" w:color="auto" w:fill="FFFFFF"/>
        <w:spacing w:line="360" w:lineRule="auto"/>
        <w:rPr>
          <w:rFonts w:cstheme="minorHAnsi"/>
        </w:rPr>
      </w:pPr>
      <w:r w:rsidRPr="00F0527B">
        <w:rPr>
          <w:rFonts w:cstheme="minorHAnsi"/>
        </w:rPr>
        <w:t>Examine the outcomes: Examine the test outcomes and pinpoint areas that need improvement. Use the information that has been gathered to adjust the PowerApp and then repeat the process until satisfied with the results.</w:t>
      </w:r>
    </w:p>
    <w:p w14:paraId="64BF046B" w14:textId="141BDAE2" w:rsidR="009665D7" w:rsidRPr="00F0527B" w:rsidRDefault="003E03A5" w:rsidP="00EB1A78">
      <w:pPr>
        <w:spacing w:line="360" w:lineRule="auto"/>
        <w:rPr>
          <w:rFonts w:cstheme="minorHAnsi"/>
        </w:rPr>
      </w:pPr>
      <w:r w:rsidRPr="00F0527B">
        <w:rPr>
          <w:rFonts w:cstheme="minorHAnsi"/>
        </w:rPr>
        <w:t>By carrying out these steps, the author will have successfully completed usability testing for producing the knowledge base PowerApp and should have enhanced the general usability of the application.</w:t>
      </w:r>
    </w:p>
    <w:p w14:paraId="6C30D942" w14:textId="24A086E4" w:rsidR="00DA07C8" w:rsidRPr="00F0527B" w:rsidRDefault="00DA07C8" w:rsidP="00EB1A78">
      <w:pPr>
        <w:spacing w:line="360" w:lineRule="auto"/>
        <w:rPr>
          <w:rFonts w:cstheme="minorHAnsi"/>
        </w:rPr>
      </w:pPr>
      <w:r w:rsidRPr="00F0527B">
        <w:rPr>
          <w:rFonts w:cstheme="minorHAnsi"/>
        </w:rPr>
        <w:t xml:space="preserve">There are a number of additional types of testing that the author </w:t>
      </w:r>
      <w:r w:rsidR="007432F6" w:rsidRPr="00F0527B">
        <w:rPr>
          <w:rFonts w:cstheme="minorHAnsi"/>
        </w:rPr>
        <w:t>will</w:t>
      </w:r>
      <w:r w:rsidRPr="00F0527B">
        <w:rPr>
          <w:rFonts w:cstheme="minorHAnsi"/>
        </w:rPr>
        <w:t xml:space="preserve"> conduct throughout the development of the PowerApp alongside usability testing. Here are a few examples:</w:t>
      </w:r>
    </w:p>
    <w:p w14:paraId="197B44DC" w14:textId="30E9C7BD" w:rsidR="00DA07C8" w:rsidRPr="00F0527B" w:rsidRDefault="00DA07C8" w:rsidP="00EB1A78">
      <w:pPr>
        <w:pStyle w:val="ListParagraph"/>
        <w:numPr>
          <w:ilvl w:val="0"/>
          <w:numId w:val="3"/>
        </w:numPr>
        <w:spacing w:line="360" w:lineRule="auto"/>
        <w:rPr>
          <w:rFonts w:cstheme="minorHAnsi"/>
        </w:rPr>
      </w:pPr>
      <w:r w:rsidRPr="00F0527B">
        <w:rPr>
          <w:rFonts w:cstheme="minorHAnsi"/>
        </w:rPr>
        <w:lastRenderedPageBreak/>
        <w:t>Performance testing - The author can evaluate the PowerApps’s performance to make sure its responsive and reacts effectively. The response time can be tested by simulating a high number of users.</w:t>
      </w:r>
    </w:p>
    <w:p w14:paraId="123FFBE1" w14:textId="516F989A" w:rsidR="00DA07C8" w:rsidRPr="00F0527B" w:rsidRDefault="00DA07C8" w:rsidP="00EB1A78">
      <w:pPr>
        <w:pStyle w:val="ListParagraph"/>
        <w:numPr>
          <w:ilvl w:val="0"/>
          <w:numId w:val="3"/>
        </w:numPr>
        <w:spacing w:line="360" w:lineRule="auto"/>
        <w:rPr>
          <w:rFonts w:cstheme="minorHAnsi"/>
        </w:rPr>
      </w:pPr>
      <w:r w:rsidRPr="00F0527B">
        <w:rPr>
          <w:rFonts w:cstheme="minorHAnsi"/>
        </w:rPr>
        <w:t>Security testing - This includes reviewing the PowerApps's security to make sure it’s protected from unauthorised access and data breaches. This can be accomplished by conducting vulnerability assessments and putting in place security controls like access control, authentication, and encryption.</w:t>
      </w:r>
    </w:p>
    <w:p w14:paraId="45AE37A5" w14:textId="19C35949" w:rsidR="00DA07C8" w:rsidRPr="00F0527B" w:rsidRDefault="00DA07C8" w:rsidP="00EB1A78">
      <w:pPr>
        <w:pStyle w:val="ListParagraph"/>
        <w:numPr>
          <w:ilvl w:val="0"/>
          <w:numId w:val="3"/>
        </w:numPr>
        <w:spacing w:line="360" w:lineRule="auto"/>
        <w:rPr>
          <w:rFonts w:cstheme="minorHAnsi"/>
        </w:rPr>
      </w:pPr>
      <w:r w:rsidRPr="00F0527B">
        <w:rPr>
          <w:rFonts w:cstheme="minorHAnsi"/>
        </w:rPr>
        <w:t>Compatibility testing - This includes checking the PowerApps's functionality across a range of devices and operating systems. This can be accomplished by conducting tests on various operating systems, devices and browsers.</w:t>
      </w:r>
    </w:p>
    <w:p w14:paraId="0B1D1180" w14:textId="4221C9F8" w:rsidR="00DA07C8" w:rsidRPr="00F0527B" w:rsidRDefault="00DA07C8" w:rsidP="00EB1A78">
      <w:pPr>
        <w:pStyle w:val="ListParagraph"/>
        <w:numPr>
          <w:ilvl w:val="0"/>
          <w:numId w:val="3"/>
        </w:numPr>
        <w:spacing w:line="360" w:lineRule="auto"/>
        <w:rPr>
          <w:rFonts w:cstheme="minorHAnsi"/>
        </w:rPr>
      </w:pPr>
      <w:r w:rsidRPr="00F0527B">
        <w:rPr>
          <w:rFonts w:cstheme="minorHAnsi"/>
        </w:rPr>
        <w:t>Integration testing - Testing the integration capabilities of the PowerApp with other systems and apps is known as integration testing. For each integration point, the author could create test cases and run individual tests. However, this is predominantly covered within usability testing.</w:t>
      </w:r>
    </w:p>
    <w:p w14:paraId="4072FAFA" w14:textId="69448792" w:rsidR="00DA07C8" w:rsidRPr="00F0527B" w:rsidRDefault="00DA07C8" w:rsidP="00EB1A78">
      <w:pPr>
        <w:spacing w:line="360" w:lineRule="auto"/>
        <w:rPr>
          <w:rFonts w:cstheme="minorHAnsi"/>
        </w:rPr>
      </w:pPr>
      <w:r w:rsidRPr="00F0527B">
        <w:rPr>
          <w:rFonts w:cstheme="minorHAnsi"/>
        </w:rPr>
        <w:t>By conducting these different types of testing, the author can ensure that the knowledge base PowerApp is of high quality, works as intended, and meets the needs of the users.</w:t>
      </w:r>
    </w:p>
    <w:p w14:paraId="491C054C" w14:textId="0680CD22" w:rsidR="000775E0" w:rsidRPr="00F0527B" w:rsidRDefault="000775E0" w:rsidP="00EB1A78">
      <w:pPr>
        <w:shd w:val="clear" w:color="auto" w:fill="FFFFFF"/>
        <w:spacing w:line="360" w:lineRule="auto"/>
        <w:rPr>
          <w:rFonts w:eastAsia="Times New Roman" w:cstheme="minorHAnsi"/>
          <w:lang w:eastAsia="en-GB"/>
        </w:rPr>
      </w:pPr>
      <w:r w:rsidRPr="00F0527B">
        <w:rPr>
          <w:rFonts w:eastAsia="Times New Roman" w:cstheme="minorHAnsi"/>
          <w:lang w:eastAsia="en-GB"/>
        </w:rPr>
        <w:t>A total of 4 surveys will be utilized during and after the testing phase to gather valuable information for improving the knowledge base and identifying positive features to incorporate into future application development practices. However, surveys have certain weaknesses, as participants' responses may not always be entirely rational, being subjective rather than objective. Various factors, such as mood or lack of attention, can affect participants' answers, potentially introducing unintentional biases and incorrect conclusions due to poor survey design.</w:t>
      </w:r>
      <w:sdt>
        <w:sdtPr>
          <w:rPr>
            <w:rFonts w:eastAsia="Times New Roman" w:cstheme="minorHAnsi"/>
            <w:lang w:eastAsia="en-GB"/>
          </w:rPr>
          <w:id w:val="-1296371185"/>
          <w:citation/>
        </w:sdtPr>
        <w:sdtContent>
          <w:r w:rsidR="00F74377">
            <w:rPr>
              <w:rFonts w:eastAsia="Times New Roman" w:cstheme="minorHAnsi"/>
              <w:lang w:eastAsia="en-GB"/>
            </w:rPr>
            <w:fldChar w:fldCharType="begin"/>
          </w:r>
          <w:r w:rsidR="00F74377">
            <w:rPr>
              <w:rFonts w:eastAsia="Times New Roman" w:cstheme="minorHAnsi"/>
              <w:lang w:eastAsia="en-GB"/>
            </w:rPr>
            <w:instrText xml:space="preserve"> CITATION Jai21 \l 2057 </w:instrText>
          </w:r>
          <w:r w:rsidR="00F74377">
            <w:rPr>
              <w:rFonts w:eastAsia="Times New Roman" w:cstheme="minorHAnsi"/>
              <w:lang w:eastAsia="en-GB"/>
            </w:rPr>
            <w:fldChar w:fldCharType="separate"/>
          </w:r>
          <w:r w:rsidR="00BA42DF">
            <w:rPr>
              <w:rFonts w:eastAsia="Times New Roman" w:cstheme="minorHAnsi"/>
              <w:noProof/>
              <w:lang w:eastAsia="en-GB"/>
            </w:rPr>
            <w:t xml:space="preserve"> </w:t>
          </w:r>
          <w:r w:rsidR="00BA42DF" w:rsidRPr="00BA42DF">
            <w:rPr>
              <w:rFonts w:eastAsia="Times New Roman" w:cstheme="minorHAnsi"/>
              <w:noProof/>
              <w:lang w:eastAsia="en-GB"/>
            </w:rPr>
            <w:t>[32]</w:t>
          </w:r>
          <w:r w:rsidR="00F74377">
            <w:rPr>
              <w:rFonts w:eastAsia="Times New Roman" w:cstheme="minorHAnsi"/>
              <w:lang w:eastAsia="en-GB"/>
            </w:rPr>
            <w:fldChar w:fldCharType="end"/>
          </w:r>
        </w:sdtContent>
      </w:sdt>
      <w:sdt>
        <w:sdtPr>
          <w:rPr>
            <w:rFonts w:eastAsia="Times New Roman" w:cstheme="minorHAnsi"/>
            <w:lang w:eastAsia="en-GB"/>
          </w:rPr>
          <w:id w:val="-1296835186"/>
          <w:citation/>
        </w:sdtPr>
        <w:sdtContent>
          <w:r w:rsidR="00F74377">
            <w:rPr>
              <w:rFonts w:eastAsia="Times New Roman" w:cstheme="minorHAnsi"/>
              <w:lang w:eastAsia="en-GB"/>
            </w:rPr>
            <w:fldChar w:fldCharType="begin"/>
          </w:r>
          <w:r w:rsidR="00F74377">
            <w:rPr>
              <w:rFonts w:eastAsia="Times New Roman" w:cstheme="minorHAnsi"/>
              <w:lang w:eastAsia="en-GB"/>
            </w:rPr>
            <w:instrText xml:space="preserve"> CITATION Ste08 \l 2057 </w:instrText>
          </w:r>
          <w:r w:rsidR="00F74377">
            <w:rPr>
              <w:rFonts w:eastAsia="Times New Roman" w:cstheme="minorHAnsi"/>
              <w:lang w:eastAsia="en-GB"/>
            </w:rPr>
            <w:fldChar w:fldCharType="separate"/>
          </w:r>
          <w:r w:rsidR="00BA42DF">
            <w:rPr>
              <w:rFonts w:eastAsia="Times New Roman" w:cstheme="minorHAnsi"/>
              <w:noProof/>
              <w:lang w:eastAsia="en-GB"/>
            </w:rPr>
            <w:t xml:space="preserve"> </w:t>
          </w:r>
          <w:r w:rsidR="00BA42DF" w:rsidRPr="00BA42DF">
            <w:rPr>
              <w:rFonts w:eastAsia="Times New Roman" w:cstheme="minorHAnsi"/>
              <w:noProof/>
              <w:lang w:eastAsia="en-GB"/>
            </w:rPr>
            <w:t>[33]</w:t>
          </w:r>
          <w:r w:rsidR="00F74377">
            <w:rPr>
              <w:rFonts w:eastAsia="Times New Roman" w:cstheme="minorHAnsi"/>
              <w:lang w:eastAsia="en-GB"/>
            </w:rPr>
            <w:fldChar w:fldCharType="end"/>
          </w:r>
        </w:sdtContent>
      </w:sdt>
    </w:p>
    <w:p w14:paraId="5F5A500C" w14:textId="7C84A048" w:rsidR="000775E0" w:rsidRPr="00F0527B" w:rsidRDefault="000775E0" w:rsidP="00EB1A78">
      <w:pPr>
        <w:shd w:val="clear" w:color="auto" w:fill="FFFFFF"/>
        <w:spacing w:line="360" w:lineRule="auto"/>
        <w:rPr>
          <w:rFonts w:eastAsia="Times New Roman" w:cstheme="minorHAnsi"/>
          <w:lang w:eastAsia="en-GB"/>
        </w:rPr>
      </w:pPr>
      <w:r w:rsidRPr="00F0527B">
        <w:rPr>
          <w:rFonts w:eastAsia="Times New Roman" w:cstheme="minorHAnsi"/>
          <w:lang w:eastAsia="en-GB"/>
        </w:rPr>
        <w:t>To mitigate these limitations, the author relies on participants' good intentions and honesty while acknowledging uncontrollable factors. Two slightly different surveys were distributed to address sampled data limitations and gather more comprehensive insights from participants with different backgrounds.</w:t>
      </w:r>
      <w:sdt>
        <w:sdtPr>
          <w:rPr>
            <w:rFonts w:eastAsia="Times New Roman" w:cstheme="minorHAnsi"/>
            <w:lang w:eastAsia="en-GB"/>
          </w:rPr>
          <w:id w:val="145638300"/>
          <w:citation/>
        </w:sdtPr>
        <w:sdtContent>
          <w:r w:rsidR="00F74377">
            <w:rPr>
              <w:rFonts w:eastAsia="Times New Roman" w:cstheme="minorHAnsi"/>
              <w:lang w:eastAsia="en-GB"/>
            </w:rPr>
            <w:fldChar w:fldCharType="begin"/>
          </w:r>
          <w:r w:rsidR="00F74377">
            <w:rPr>
              <w:rFonts w:eastAsia="Times New Roman" w:cstheme="minorHAnsi"/>
              <w:lang w:eastAsia="en-GB"/>
            </w:rPr>
            <w:instrText xml:space="preserve"> CITATION Phe \l 2057 </w:instrText>
          </w:r>
          <w:r w:rsidR="00F74377">
            <w:rPr>
              <w:rFonts w:eastAsia="Times New Roman" w:cstheme="minorHAnsi"/>
              <w:lang w:eastAsia="en-GB"/>
            </w:rPr>
            <w:fldChar w:fldCharType="separate"/>
          </w:r>
          <w:r w:rsidR="00BA42DF">
            <w:rPr>
              <w:rFonts w:eastAsia="Times New Roman" w:cstheme="minorHAnsi"/>
              <w:noProof/>
              <w:lang w:eastAsia="en-GB"/>
            </w:rPr>
            <w:t xml:space="preserve"> </w:t>
          </w:r>
          <w:r w:rsidR="00BA42DF" w:rsidRPr="00BA42DF">
            <w:rPr>
              <w:rFonts w:eastAsia="Times New Roman" w:cstheme="minorHAnsi"/>
              <w:noProof/>
              <w:lang w:eastAsia="en-GB"/>
            </w:rPr>
            <w:t>[34]</w:t>
          </w:r>
          <w:r w:rsidR="00F74377">
            <w:rPr>
              <w:rFonts w:eastAsia="Times New Roman" w:cstheme="minorHAnsi"/>
              <w:lang w:eastAsia="en-GB"/>
            </w:rPr>
            <w:fldChar w:fldCharType="end"/>
          </w:r>
        </w:sdtContent>
      </w:sdt>
      <w:sdt>
        <w:sdtPr>
          <w:rPr>
            <w:rFonts w:eastAsia="Times New Roman" w:cstheme="minorHAnsi"/>
            <w:lang w:eastAsia="en-GB"/>
          </w:rPr>
          <w:id w:val="-358440275"/>
          <w:citation/>
        </w:sdtPr>
        <w:sdtContent>
          <w:r w:rsidR="00F74377">
            <w:rPr>
              <w:rFonts w:eastAsia="Times New Roman" w:cstheme="minorHAnsi"/>
              <w:lang w:eastAsia="en-GB"/>
            </w:rPr>
            <w:fldChar w:fldCharType="begin"/>
          </w:r>
          <w:r w:rsidR="00F74377">
            <w:rPr>
              <w:rFonts w:eastAsia="Times New Roman" w:cstheme="minorHAnsi"/>
              <w:lang w:eastAsia="en-GB"/>
            </w:rPr>
            <w:instrText xml:space="preserve"> CITATION Ste08 \l 2057 </w:instrText>
          </w:r>
          <w:r w:rsidR="00F74377">
            <w:rPr>
              <w:rFonts w:eastAsia="Times New Roman" w:cstheme="minorHAnsi"/>
              <w:lang w:eastAsia="en-GB"/>
            </w:rPr>
            <w:fldChar w:fldCharType="separate"/>
          </w:r>
          <w:r w:rsidR="00BA42DF">
            <w:rPr>
              <w:rFonts w:eastAsia="Times New Roman" w:cstheme="minorHAnsi"/>
              <w:noProof/>
              <w:lang w:eastAsia="en-GB"/>
            </w:rPr>
            <w:t xml:space="preserve"> </w:t>
          </w:r>
          <w:r w:rsidR="00BA42DF" w:rsidRPr="00BA42DF">
            <w:rPr>
              <w:rFonts w:eastAsia="Times New Roman" w:cstheme="minorHAnsi"/>
              <w:noProof/>
              <w:lang w:eastAsia="en-GB"/>
            </w:rPr>
            <w:t>[33]</w:t>
          </w:r>
          <w:r w:rsidR="00F74377">
            <w:rPr>
              <w:rFonts w:eastAsia="Times New Roman" w:cstheme="minorHAnsi"/>
              <w:lang w:eastAsia="en-GB"/>
            </w:rPr>
            <w:fldChar w:fldCharType="end"/>
          </w:r>
        </w:sdtContent>
      </w:sdt>
    </w:p>
    <w:p w14:paraId="56DD78A5" w14:textId="5421E649" w:rsidR="000775E0" w:rsidRPr="00F0527B" w:rsidRDefault="000775E0" w:rsidP="00EB1A78">
      <w:pPr>
        <w:shd w:val="clear" w:color="auto" w:fill="FFFFFF"/>
        <w:spacing w:line="360" w:lineRule="auto"/>
        <w:rPr>
          <w:rFonts w:eastAsia="Times New Roman" w:cstheme="minorHAnsi"/>
          <w:lang w:eastAsia="en-GB"/>
        </w:rPr>
      </w:pPr>
      <w:r w:rsidRPr="00F0527B">
        <w:rPr>
          <w:rFonts w:eastAsia="Times New Roman" w:cstheme="minorHAnsi"/>
          <w:lang w:eastAsia="en-GB"/>
        </w:rPr>
        <w:t>Despite the weaknesses, surveys offer numerous advantages, such as cost-effectiveness, speed, and active consumer input on design features and functionalities. They allow the identification of patterns in participants' answers, facilitate remote data collection, and enable the collection of emotional data to understand participants' sentiments towards specific features. Surveys remain an efficient, quick, and easy method to collect comprehensive data by allowing participants to provide detailed responses beyond multiple-choice options.</w:t>
      </w:r>
      <w:sdt>
        <w:sdtPr>
          <w:rPr>
            <w:rFonts w:eastAsia="Times New Roman" w:cstheme="minorHAnsi"/>
            <w:lang w:eastAsia="en-GB"/>
          </w:rPr>
          <w:id w:val="1146783521"/>
          <w:citation/>
        </w:sdtPr>
        <w:sdtContent>
          <w:r w:rsidR="00F74377">
            <w:rPr>
              <w:rFonts w:eastAsia="Times New Roman" w:cstheme="minorHAnsi"/>
              <w:lang w:eastAsia="en-GB"/>
            </w:rPr>
            <w:fldChar w:fldCharType="begin"/>
          </w:r>
          <w:r w:rsidR="00F74377">
            <w:rPr>
              <w:rFonts w:eastAsia="Times New Roman" w:cstheme="minorHAnsi"/>
              <w:lang w:eastAsia="en-GB"/>
            </w:rPr>
            <w:instrText xml:space="preserve"> CITATION 7Be23 \l 2057 </w:instrText>
          </w:r>
          <w:r w:rsidR="00F74377">
            <w:rPr>
              <w:rFonts w:eastAsia="Times New Roman" w:cstheme="minorHAnsi"/>
              <w:lang w:eastAsia="en-GB"/>
            </w:rPr>
            <w:fldChar w:fldCharType="separate"/>
          </w:r>
          <w:r w:rsidR="00BA42DF">
            <w:rPr>
              <w:rFonts w:eastAsia="Times New Roman" w:cstheme="minorHAnsi"/>
              <w:noProof/>
              <w:lang w:eastAsia="en-GB"/>
            </w:rPr>
            <w:t xml:space="preserve"> </w:t>
          </w:r>
          <w:r w:rsidR="00BA42DF" w:rsidRPr="00BA42DF">
            <w:rPr>
              <w:rFonts w:eastAsia="Times New Roman" w:cstheme="minorHAnsi"/>
              <w:noProof/>
              <w:lang w:eastAsia="en-GB"/>
            </w:rPr>
            <w:t>[35]</w:t>
          </w:r>
          <w:r w:rsidR="00F74377">
            <w:rPr>
              <w:rFonts w:eastAsia="Times New Roman" w:cstheme="minorHAnsi"/>
              <w:lang w:eastAsia="en-GB"/>
            </w:rPr>
            <w:fldChar w:fldCharType="end"/>
          </w:r>
        </w:sdtContent>
      </w:sdt>
    </w:p>
    <w:p w14:paraId="3FAD7B72" w14:textId="2DD1169F" w:rsidR="008D3B2C" w:rsidRPr="00F0527B" w:rsidRDefault="008D3B2C" w:rsidP="00EB1A78">
      <w:pPr>
        <w:shd w:val="clear" w:color="auto" w:fill="FFFFFF"/>
        <w:spacing w:line="360" w:lineRule="auto"/>
        <w:rPr>
          <w:rFonts w:eastAsia="Times New Roman" w:cstheme="minorHAnsi"/>
          <w:lang w:eastAsia="en-GB"/>
        </w:rPr>
      </w:pPr>
      <w:r w:rsidRPr="00F0527B">
        <w:rPr>
          <w:rFonts w:eastAsia="Times New Roman" w:cstheme="minorHAnsi"/>
          <w:lang w:eastAsia="en-GB"/>
        </w:rPr>
        <w:lastRenderedPageBreak/>
        <w:t xml:space="preserve">Alongside surveys, results will also be obtained via interviews conducted by the author, with a few of the test candidates. The advantages and disadvantages of using interviews to gather results were taken into consideration to ensure that they align with the specific research objectives and the constraints of this project. </w:t>
      </w:r>
      <w:r w:rsidR="00CB3227" w:rsidRPr="00F0527B">
        <w:rPr>
          <w:rFonts w:eastAsia="Times New Roman" w:cstheme="minorHAnsi"/>
          <w:lang w:eastAsia="en-GB"/>
        </w:rPr>
        <w:t>Through direct interaction with participants during interviews, the author is able to better comprehend the candidates’ viewpoints, experiences, and insights. Rich and nuanced data that might not be gathered by other research methods such as surveys are provided by this qualitative approach. Real-time clarification of experiences and follow-up questions are possible during interviews. The author will have the ability to delve deeper into participant replies to get more detail or explanation on particular issues. Adapting the questions that follow in a response to candidates' replies, enabling a more dynamic and thorough investigation of their experiences and viewpoints. Due</w:t>
      </w:r>
      <w:r w:rsidR="00DA07C8" w:rsidRPr="00F0527B">
        <w:rPr>
          <w:rFonts w:eastAsia="Times New Roman" w:cstheme="minorHAnsi"/>
          <w:lang w:eastAsia="en-GB"/>
        </w:rPr>
        <w:t xml:space="preserve"> </w:t>
      </w:r>
      <w:r w:rsidR="00CB3227" w:rsidRPr="00F0527B">
        <w:rPr>
          <w:rFonts w:eastAsia="Times New Roman" w:cstheme="minorHAnsi"/>
          <w:lang w:eastAsia="en-GB"/>
        </w:rPr>
        <w:t xml:space="preserve">to interviews being interactive, they might reveal underlying motives, convictions, or feelings that aren't always evident in written or quantitative data. </w:t>
      </w:r>
      <w:r w:rsidR="008D40D7" w:rsidRPr="00F0527B">
        <w:rPr>
          <w:rFonts w:eastAsia="Times New Roman" w:cstheme="minorHAnsi"/>
          <w:lang w:eastAsia="en-GB"/>
        </w:rPr>
        <w:t>It might take a lot of time and resources to conduct interviews. As a result, compared to surveys or other quantitative research techniques, interview-based research frequently includes fewer participants. The capacity to generalise results to a wider population may be constrained by the small sample size, which is why the author has complimented this research method by also conducting surveys.</w:t>
      </w:r>
      <w:r w:rsidR="008D40D7" w:rsidRPr="00F0527B">
        <w:rPr>
          <w:rFonts w:cstheme="minorHAnsi"/>
        </w:rPr>
        <w:t xml:space="preserve"> </w:t>
      </w:r>
      <w:r w:rsidR="008D40D7" w:rsidRPr="00F0527B">
        <w:rPr>
          <w:rFonts w:eastAsia="Times New Roman" w:cstheme="minorHAnsi"/>
          <w:lang w:eastAsia="en-GB"/>
        </w:rPr>
        <w:t>Interview candidates may be more likely to give socially acceptable answers, than if they were answering anonymous surveys. Candidates may modify their responses as a result of this bias in order to conform to cultural norms or to show themselves in a more favourable light. This prejudice can somewhat be mitigated by creating a sense of safety and trust between author and candidate, but it can still be a limitation.</w:t>
      </w:r>
      <w:r w:rsidR="008D40D7" w:rsidRPr="00F0527B">
        <w:rPr>
          <w:rFonts w:cstheme="minorHAnsi"/>
        </w:rPr>
        <w:t xml:space="preserve"> </w:t>
      </w:r>
      <w:r w:rsidR="008D40D7" w:rsidRPr="00F0527B">
        <w:rPr>
          <w:rFonts w:eastAsia="Times New Roman" w:cstheme="minorHAnsi"/>
          <w:lang w:eastAsia="en-GB"/>
        </w:rPr>
        <w:t>Interviews can provide the author with high quality qualitative data, but they might not provide much quantitative data, depending on the types of questions asked. Due to the more dynamic aspect of interviews, it might be difficult to compile and analyse the information in a way that enables quantifiable measures or statistical comparisons.</w:t>
      </w:r>
      <w:r w:rsidR="00841B62" w:rsidRPr="00F0527B">
        <w:rPr>
          <w:rFonts w:cstheme="minorHAnsi"/>
        </w:rPr>
        <w:t xml:space="preserve"> </w:t>
      </w:r>
      <w:r w:rsidR="00841B62" w:rsidRPr="00F0527B">
        <w:rPr>
          <w:rFonts w:eastAsia="Times New Roman" w:cstheme="minorHAnsi"/>
          <w:lang w:eastAsia="en-GB"/>
        </w:rPr>
        <w:t>Categorization and theme or pattern identification of information involved, can make this difficult and time-consuming. When undertaking the analysis, it is important to carefully assess the possibility of subjectivity and prejudice. O</w:t>
      </w:r>
      <w:r w:rsidRPr="00F0527B">
        <w:rPr>
          <w:rFonts w:eastAsia="Times New Roman" w:cstheme="minorHAnsi"/>
          <w:lang w:eastAsia="en-GB"/>
        </w:rPr>
        <w:t xml:space="preserve">verall, </w:t>
      </w:r>
      <w:r w:rsidR="00841B62" w:rsidRPr="00F0527B">
        <w:rPr>
          <w:rFonts w:eastAsia="Times New Roman" w:cstheme="minorHAnsi"/>
          <w:lang w:eastAsia="en-GB"/>
        </w:rPr>
        <w:t xml:space="preserve">the author felt that </w:t>
      </w:r>
      <w:r w:rsidRPr="00F0527B">
        <w:rPr>
          <w:rFonts w:eastAsia="Times New Roman" w:cstheme="minorHAnsi"/>
          <w:lang w:eastAsia="en-GB"/>
        </w:rPr>
        <w:t xml:space="preserve">conducting interviews would </w:t>
      </w:r>
      <w:r w:rsidR="00841B62" w:rsidRPr="00F0527B">
        <w:rPr>
          <w:rFonts w:eastAsia="Times New Roman" w:cstheme="minorHAnsi"/>
          <w:lang w:eastAsia="en-GB"/>
        </w:rPr>
        <w:t>complement</w:t>
      </w:r>
      <w:r w:rsidRPr="00F0527B">
        <w:rPr>
          <w:rFonts w:eastAsia="Times New Roman" w:cstheme="minorHAnsi"/>
          <w:lang w:eastAsia="en-GB"/>
        </w:rPr>
        <w:t xml:space="preserve"> the surveys undertaken and that using both would help to mitigate some of the disadvantages of both methods.</w:t>
      </w:r>
      <w:sdt>
        <w:sdtPr>
          <w:rPr>
            <w:rFonts w:eastAsia="Times New Roman" w:cstheme="minorHAnsi"/>
            <w:lang w:eastAsia="en-GB"/>
          </w:rPr>
          <w:id w:val="-2080502221"/>
          <w:citation/>
        </w:sdtPr>
        <w:sdtContent>
          <w:r w:rsidR="001C525F">
            <w:rPr>
              <w:rFonts w:eastAsia="Times New Roman" w:cstheme="minorHAnsi"/>
              <w:lang w:eastAsia="en-GB"/>
            </w:rPr>
            <w:fldChar w:fldCharType="begin"/>
          </w:r>
          <w:r w:rsidR="001C525F">
            <w:rPr>
              <w:rFonts w:eastAsia="Times New Roman" w:cstheme="minorHAnsi"/>
              <w:lang w:eastAsia="en-GB"/>
            </w:rPr>
            <w:instrText xml:space="preserve"> CITATION RJG06 \l 2057 </w:instrText>
          </w:r>
          <w:r w:rsidR="001C525F">
            <w:rPr>
              <w:rFonts w:eastAsia="Times New Roman" w:cstheme="minorHAnsi"/>
              <w:lang w:eastAsia="en-GB"/>
            </w:rPr>
            <w:fldChar w:fldCharType="separate"/>
          </w:r>
          <w:r w:rsidR="00BA42DF">
            <w:rPr>
              <w:rFonts w:eastAsia="Times New Roman" w:cstheme="minorHAnsi"/>
              <w:noProof/>
              <w:lang w:eastAsia="en-GB"/>
            </w:rPr>
            <w:t xml:space="preserve"> </w:t>
          </w:r>
          <w:r w:rsidR="00BA42DF" w:rsidRPr="00BA42DF">
            <w:rPr>
              <w:rFonts w:eastAsia="Times New Roman" w:cstheme="minorHAnsi"/>
              <w:noProof/>
              <w:lang w:eastAsia="en-GB"/>
            </w:rPr>
            <w:t>[36]</w:t>
          </w:r>
          <w:r w:rsidR="001C525F">
            <w:rPr>
              <w:rFonts w:eastAsia="Times New Roman" w:cstheme="minorHAnsi"/>
              <w:lang w:eastAsia="en-GB"/>
            </w:rPr>
            <w:fldChar w:fldCharType="end"/>
          </w:r>
        </w:sdtContent>
      </w:sdt>
      <w:r w:rsidR="001C525F">
        <w:rPr>
          <w:rFonts w:eastAsia="Times New Roman" w:cstheme="minorHAnsi"/>
          <w:lang w:eastAsia="en-GB"/>
        </w:rPr>
        <w:t xml:space="preserve"> </w:t>
      </w:r>
      <w:sdt>
        <w:sdtPr>
          <w:rPr>
            <w:rFonts w:eastAsia="Times New Roman" w:cstheme="minorHAnsi"/>
            <w:lang w:eastAsia="en-GB"/>
          </w:rPr>
          <w:id w:val="-1840846046"/>
          <w:citation/>
        </w:sdtPr>
        <w:sdtContent>
          <w:r w:rsidR="001C525F">
            <w:rPr>
              <w:rFonts w:eastAsia="Times New Roman" w:cstheme="minorHAnsi"/>
              <w:lang w:eastAsia="en-GB"/>
            </w:rPr>
            <w:fldChar w:fldCharType="begin"/>
          </w:r>
          <w:r w:rsidR="001C525F">
            <w:rPr>
              <w:rFonts w:eastAsia="Times New Roman" w:cstheme="minorHAnsi"/>
              <w:lang w:eastAsia="en-GB"/>
            </w:rPr>
            <w:instrText xml:space="preserve"> CITATION Ker12 \l 2057 </w:instrText>
          </w:r>
          <w:r w:rsidR="001C525F">
            <w:rPr>
              <w:rFonts w:eastAsia="Times New Roman" w:cstheme="minorHAnsi"/>
              <w:lang w:eastAsia="en-GB"/>
            </w:rPr>
            <w:fldChar w:fldCharType="separate"/>
          </w:r>
          <w:r w:rsidR="00BA42DF" w:rsidRPr="00BA42DF">
            <w:rPr>
              <w:rFonts w:eastAsia="Times New Roman" w:cstheme="minorHAnsi"/>
              <w:noProof/>
              <w:lang w:eastAsia="en-GB"/>
            </w:rPr>
            <w:t>[37]</w:t>
          </w:r>
          <w:r w:rsidR="001C525F">
            <w:rPr>
              <w:rFonts w:eastAsia="Times New Roman" w:cstheme="minorHAnsi"/>
              <w:lang w:eastAsia="en-GB"/>
            </w:rPr>
            <w:fldChar w:fldCharType="end"/>
          </w:r>
        </w:sdtContent>
      </w:sdt>
    </w:p>
    <w:p w14:paraId="6DDC13BD" w14:textId="2549C22B" w:rsidR="000775E0" w:rsidRPr="00F0527B" w:rsidRDefault="000775E0" w:rsidP="00EB1A78">
      <w:pPr>
        <w:shd w:val="clear" w:color="auto" w:fill="FFFFFF"/>
        <w:spacing w:line="360" w:lineRule="auto"/>
        <w:rPr>
          <w:rFonts w:eastAsia="Times New Roman" w:cstheme="minorHAnsi"/>
          <w:lang w:eastAsia="en-GB"/>
        </w:rPr>
      </w:pPr>
      <w:r w:rsidRPr="00F0527B">
        <w:rPr>
          <w:rFonts w:eastAsia="Times New Roman" w:cstheme="minorHAnsi"/>
          <w:lang w:eastAsia="en-GB"/>
        </w:rPr>
        <w:t xml:space="preserve">The author's testing approach </w:t>
      </w:r>
      <w:r w:rsidR="00A171C8" w:rsidRPr="00F0527B">
        <w:rPr>
          <w:rFonts w:eastAsia="Times New Roman" w:cstheme="minorHAnsi"/>
          <w:lang w:eastAsia="en-GB"/>
        </w:rPr>
        <w:t xml:space="preserve">will </w:t>
      </w:r>
      <w:r w:rsidRPr="00F0527B">
        <w:rPr>
          <w:rFonts w:eastAsia="Times New Roman" w:cstheme="minorHAnsi"/>
          <w:lang w:eastAsia="en-GB"/>
        </w:rPr>
        <w:t>involve multiple iterations, starting with the creation of a prototype, followed by a survey to gather feedback. Based on the feedback received, a second prototype w</w:t>
      </w:r>
      <w:r w:rsidR="00A171C8" w:rsidRPr="00F0527B">
        <w:rPr>
          <w:rFonts w:eastAsia="Times New Roman" w:cstheme="minorHAnsi"/>
          <w:lang w:eastAsia="en-GB"/>
        </w:rPr>
        <w:t>ill be</w:t>
      </w:r>
      <w:r w:rsidRPr="00F0527B">
        <w:rPr>
          <w:rFonts w:eastAsia="Times New Roman" w:cstheme="minorHAnsi"/>
          <w:lang w:eastAsia="en-GB"/>
        </w:rPr>
        <w:t xml:space="preserve"> developed with improvements, followed by another survey. This process </w:t>
      </w:r>
      <w:r w:rsidR="00A171C8" w:rsidRPr="00F0527B">
        <w:rPr>
          <w:rFonts w:eastAsia="Times New Roman" w:cstheme="minorHAnsi"/>
          <w:lang w:eastAsia="en-GB"/>
        </w:rPr>
        <w:t xml:space="preserve">will </w:t>
      </w:r>
      <w:r w:rsidRPr="00F0527B">
        <w:rPr>
          <w:rFonts w:eastAsia="Times New Roman" w:cstheme="minorHAnsi"/>
          <w:lang w:eastAsia="en-GB"/>
        </w:rPr>
        <w:t xml:space="preserve">continue for a third prototype, incorporating feedback from the second survey. Finally, a final </w:t>
      </w:r>
      <w:r w:rsidRPr="00F0527B">
        <w:rPr>
          <w:rFonts w:eastAsia="Times New Roman" w:cstheme="minorHAnsi"/>
          <w:lang w:eastAsia="en-GB"/>
        </w:rPr>
        <w:lastRenderedPageBreak/>
        <w:t xml:space="preserve">prototype </w:t>
      </w:r>
      <w:r w:rsidR="00A171C8" w:rsidRPr="00F0527B">
        <w:rPr>
          <w:rFonts w:eastAsia="Times New Roman" w:cstheme="minorHAnsi"/>
          <w:lang w:eastAsia="en-GB"/>
        </w:rPr>
        <w:t>will be</w:t>
      </w:r>
      <w:r w:rsidRPr="00F0527B">
        <w:rPr>
          <w:rFonts w:eastAsia="Times New Roman" w:cstheme="minorHAnsi"/>
          <w:lang w:eastAsia="en-GB"/>
        </w:rPr>
        <w:t xml:space="preserve"> created, and a comprehensive final survey, along with two interviews, w</w:t>
      </w:r>
      <w:r w:rsidR="00A171C8" w:rsidRPr="00F0527B">
        <w:rPr>
          <w:rFonts w:eastAsia="Times New Roman" w:cstheme="minorHAnsi"/>
          <w:lang w:eastAsia="en-GB"/>
        </w:rPr>
        <w:t>ill be</w:t>
      </w:r>
      <w:r w:rsidRPr="00F0527B">
        <w:rPr>
          <w:rFonts w:eastAsia="Times New Roman" w:cstheme="minorHAnsi"/>
          <w:lang w:eastAsia="en-GB"/>
        </w:rPr>
        <w:t xml:space="preserve"> conducted to assess the effectiveness of the Knowledge Base PowerApp.</w:t>
      </w:r>
    </w:p>
    <w:p w14:paraId="7F605C61" w14:textId="006E5631" w:rsidR="000775E0" w:rsidRPr="00F0527B" w:rsidRDefault="000775E0" w:rsidP="00EB1A78">
      <w:pPr>
        <w:shd w:val="clear" w:color="auto" w:fill="FFFFFF"/>
        <w:spacing w:line="360" w:lineRule="auto"/>
        <w:rPr>
          <w:rFonts w:eastAsia="Times New Roman" w:cstheme="minorHAnsi"/>
          <w:lang w:eastAsia="en-GB"/>
        </w:rPr>
      </w:pPr>
      <w:r w:rsidRPr="00F0527B">
        <w:rPr>
          <w:rFonts w:eastAsia="Times New Roman" w:cstheme="minorHAnsi"/>
          <w:lang w:eastAsia="en-GB"/>
        </w:rPr>
        <w:t xml:space="preserve">Each prototype </w:t>
      </w:r>
      <w:r w:rsidR="00A171C8" w:rsidRPr="00F0527B">
        <w:rPr>
          <w:rFonts w:eastAsia="Times New Roman" w:cstheme="minorHAnsi"/>
          <w:lang w:eastAsia="en-GB"/>
        </w:rPr>
        <w:t xml:space="preserve">will </w:t>
      </w:r>
      <w:r w:rsidRPr="00F0527B">
        <w:rPr>
          <w:rFonts w:eastAsia="Times New Roman" w:cstheme="minorHAnsi"/>
          <w:lang w:eastAsia="en-GB"/>
        </w:rPr>
        <w:t>under</w:t>
      </w:r>
      <w:r w:rsidR="00A171C8" w:rsidRPr="00F0527B">
        <w:rPr>
          <w:rFonts w:eastAsia="Times New Roman" w:cstheme="minorHAnsi"/>
          <w:lang w:eastAsia="en-GB"/>
        </w:rPr>
        <w:t>go</w:t>
      </w:r>
      <w:r w:rsidRPr="00F0527B">
        <w:rPr>
          <w:rFonts w:eastAsia="Times New Roman" w:cstheme="minorHAnsi"/>
          <w:lang w:eastAsia="en-GB"/>
        </w:rPr>
        <w:t xml:space="preserve"> 1 to 2 major changes, allowing the author to manage the different prototypes efficiently. This iterative process </w:t>
      </w:r>
      <w:r w:rsidR="00A171C8" w:rsidRPr="00F0527B">
        <w:rPr>
          <w:rFonts w:eastAsia="Times New Roman" w:cstheme="minorHAnsi"/>
          <w:lang w:eastAsia="en-GB"/>
        </w:rPr>
        <w:t xml:space="preserve">will </w:t>
      </w:r>
      <w:r w:rsidRPr="00F0527B">
        <w:rPr>
          <w:rFonts w:eastAsia="Times New Roman" w:cstheme="minorHAnsi"/>
          <w:lang w:eastAsia="en-GB"/>
        </w:rPr>
        <w:t xml:space="preserve">prove advantageous in identifying and addressing glitches or issues that may arise in each iteration. By tracking changes from one prototype to the next, the author </w:t>
      </w:r>
      <w:r w:rsidR="00A171C8" w:rsidRPr="00F0527B">
        <w:rPr>
          <w:rFonts w:eastAsia="Times New Roman" w:cstheme="minorHAnsi"/>
          <w:lang w:eastAsia="en-GB"/>
        </w:rPr>
        <w:t xml:space="preserve">can </w:t>
      </w:r>
      <w:r w:rsidRPr="00F0527B">
        <w:rPr>
          <w:rFonts w:eastAsia="Times New Roman" w:cstheme="minorHAnsi"/>
          <w:lang w:eastAsia="en-GB"/>
        </w:rPr>
        <w:t>ensure a systematic approach to testing and troubleshooting, streamlining the development process.</w:t>
      </w:r>
      <w:sdt>
        <w:sdtPr>
          <w:rPr>
            <w:rFonts w:eastAsia="Times New Roman" w:cstheme="minorHAnsi"/>
            <w:lang w:eastAsia="en-GB"/>
          </w:rPr>
          <w:id w:val="-1714022726"/>
          <w:citation/>
        </w:sdtPr>
        <w:sdtContent>
          <w:r w:rsidR="001C525F">
            <w:rPr>
              <w:rFonts w:eastAsia="Times New Roman" w:cstheme="minorHAnsi"/>
              <w:lang w:eastAsia="en-GB"/>
            </w:rPr>
            <w:fldChar w:fldCharType="begin"/>
          </w:r>
          <w:r w:rsidR="001C525F">
            <w:rPr>
              <w:rFonts w:eastAsia="Times New Roman" w:cstheme="minorHAnsi"/>
              <w:lang w:eastAsia="en-GB"/>
            </w:rPr>
            <w:instrText xml:space="preserve"> CITATION Mat95 \l 2057 </w:instrText>
          </w:r>
          <w:r w:rsidR="001C525F">
            <w:rPr>
              <w:rFonts w:eastAsia="Times New Roman" w:cstheme="minorHAnsi"/>
              <w:lang w:eastAsia="en-GB"/>
            </w:rPr>
            <w:fldChar w:fldCharType="separate"/>
          </w:r>
          <w:r w:rsidR="00BA42DF">
            <w:rPr>
              <w:rFonts w:eastAsia="Times New Roman" w:cstheme="minorHAnsi"/>
              <w:noProof/>
              <w:lang w:eastAsia="en-GB"/>
            </w:rPr>
            <w:t xml:space="preserve"> </w:t>
          </w:r>
          <w:r w:rsidR="00BA42DF" w:rsidRPr="00BA42DF">
            <w:rPr>
              <w:rFonts w:eastAsia="Times New Roman" w:cstheme="minorHAnsi"/>
              <w:noProof/>
              <w:lang w:eastAsia="en-GB"/>
            </w:rPr>
            <w:t>[38]</w:t>
          </w:r>
          <w:r w:rsidR="001C525F">
            <w:rPr>
              <w:rFonts w:eastAsia="Times New Roman" w:cstheme="minorHAnsi"/>
              <w:lang w:eastAsia="en-GB"/>
            </w:rPr>
            <w:fldChar w:fldCharType="end"/>
          </w:r>
        </w:sdtContent>
      </w:sdt>
    </w:p>
    <w:p w14:paraId="0FB00E19" w14:textId="066D6F8A" w:rsidR="000775E0" w:rsidRPr="00F0527B" w:rsidRDefault="000775E0" w:rsidP="00EB1A78">
      <w:pPr>
        <w:shd w:val="clear" w:color="auto" w:fill="FFFFFF"/>
        <w:spacing w:line="360" w:lineRule="auto"/>
        <w:rPr>
          <w:rFonts w:eastAsia="Times New Roman" w:cstheme="minorHAnsi"/>
          <w:lang w:eastAsia="en-GB"/>
        </w:rPr>
      </w:pPr>
      <w:r w:rsidRPr="00F0527B">
        <w:rPr>
          <w:rFonts w:eastAsia="Times New Roman" w:cstheme="minorHAnsi"/>
          <w:lang w:eastAsia="en-GB"/>
        </w:rPr>
        <w:t xml:space="preserve">This testing methodology </w:t>
      </w:r>
      <w:r w:rsidR="00A171C8" w:rsidRPr="00F0527B">
        <w:rPr>
          <w:rFonts w:eastAsia="Times New Roman" w:cstheme="minorHAnsi"/>
          <w:lang w:eastAsia="en-GB"/>
        </w:rPr>
        <w:t xml:space="preserve">will </w:t>
      </w:r>
      <w:r w:rsidRPr="00F0527B">
        <w:rPr>
          <w:rFonts w:eastAsia="Times New Roman" w:cstheme="minorHAnsi"/>
          <w:lang w:eastAsia="en-GB"/>
        </w:rPr>
        <w:t>provide a thorough understanding of the PowerApps’s effectiveness by continually refining the app based on user feedback. By systematically incorporating improvements and conducting surveys at each stage, the author c</w:t>
      </w:r>
      <w:r w:rsidR="00A171C8" w:rsidRPr="00F0527B">
        <w:rPr>
          <w:rFonts w:eastAsia="Times New Roman" w:cstheme="minorHAnsi"/>
          <w:lang w:eastAsia="en-GB"/>
        </w:rPr>
        <w:t>an</w:t>
      </w:r>
      <w:r w:rsidRPr="00F0527B">
        <w:rPr>
          <w:rFonts w:eastAsia="Times New Roman" w:cstheme="minorHAnsi"/>
          <w:lang w:eastAsia="en-GB"/>
        </w:rPr>
        <w:t xml:space="preserve"> make data-driven decisions, enhancing the app's overall functionality and usability. The inclusion of interviews in the final stage </w:t>
      </w:r>
      <w:r w:rsidR="00A171C8" w:rsidRPr="00F0527B">
        <w:rPr>
          <w:rFonts w:eastAsia="Times New Roman" w:cstheme="minorHAnsi"/>
          <w:lang w:eastAsia="en-GB"/>
        </w:rPr>
        <w:t xml:space="preserve">will </w:t>
      </w:r>
      <w:r w:rsidRPr="00F0527B">
        <w:rPr>
          <w:rFonts w:eastAsia="Times New Roman" w:cstheme="minorHAnsi"/>
          <w:lang w:eastAsia="en-GB"/>
        </w:rPr>
        <w:t xml:space="preserve">further </w:t>
      </w:r>
      <w:r w:rsidR="00A171C8" w:rsidRPr="00F0527B">
        <w:rPr>
          <w:rFonts w:eastAsia="Times New Roman" w:cstheme="minorHAnsi"/>
          <w:lang w:eastAsia="en-GB"/>
        </w:rPr>
        <w:t>enhance</w:t>
      </w:r>
      <w:r w:rsidRPr="00F0527B">
        <w:rPr>
          <w:rFonts w:eastAsia="Times New Roman" w:cstheme="minorHAnsi"/>
          <w:lang w:eastAsia="en-GB"/>
        </w:rPr>
        <w:t xml:space="preserve"> the assessment, providing valuable insights into user experiences and preferences.</w:t>
      </w:r>
      <w:sdt>
        <w:sdtPr>
          <w:rPr>
            <w:rFonts w:eastAsia="Times New Roman" w:cstheme="minorHAnsi"/>
            <w:lang w:eastAsia="en-GB"/>
          </w:rPr>
          <w:id w:val="-1547214124"/>
          <w:citation/>
        </w:sdtPr>
        <w:sdtContent>
          <w:r w:rsidR="00C51F83">
            <w:rPr>
              <w:rFonts w:eastAsia="Times New Roman" w:cstheme="minorHAnsi"/>
              <w:lang w:eastAsia="en-GB"/>
            </w:rPr>
            <w:fldChar w:fldCharType="begin"/>
          </w:r>
          <w:r w:rsidR="00C51F83">
            <w:rPr>
              <w:rFonts w:eastAsia="Times New Roman" w:cstheme="minorHAnsi"/>
              <w:lang w:eastAsia="en-GB"/>
            </w:rPr>
            <w:instrText xml:space="preserve"> CITATION Xia10 \l 2057 </w:instrText>
          </w:r>
          <w:r w:rsidR="00C51F83">
            <w:rPr>
              <w:rFonts w:eastAsia="Times New Roman" w:cstheme="minorHAnsi"/>
              <w:lang w:eastAsia="en-GB"/>
            </w:rPr>
            <w:fldChar w:fldCharType="separate"/>
          </w:r>
          <w:r w:rsidR="00BA42DF">
            <w:rPr>
              <w:rFonts w:eastAsia="Times New Roman" w:cstheme="minorHAnsi"/>
              <w:noProof/>
              <w:lang w:eastAsia="en-GB"/>
            </w:rPr>
            <w:t xml:space="preserve"> </w:t>
          </w:r>
          <w:r w:rsidR="00BA42DF" w:rsidRPr="00BA42DF">
            <w:rPr>
              <w:rFonts w:eastAsia="Times New Roman" w:cstheme="minorHAnsi"/>
              <w:noProof/>
              <w:lang w:eastAsia="en-GB"/>
            </w:rPr>
            <w:t>[39]</w:t>
          </w:r>
          <w:r w:rsidR="00C51F83">
            <w:rPr>
              <w:rFonts w:eastAsia="Times New Roman" w:cstheme="minorHAnsi"/>
              <w:lang w:eastAsia="en-GB"/>
            </w:rPr>
            <w:fldChar w:fldCharType="end"/>
          </w:r>
        </w:sdtContent>
      </w:sdt>
    </w:p>
    <w:p w14:paraId="738825C1" w14:textId="330885E3" w:rsidR="00495EE7" w:rsidRDefault="00495EE7" w:rsidP="00EB1A78">
      <w:pPr>
        <w:shd w:val="clear" w:color="auto" w:fill="FFFFFF"/>
        <w:spacing w:line="360" w:lineRule="auto"/>
        <w:rPr>
          <w:rFonts w:eastAsia="Times New Roman" w:cstheme="minorHAnsi"/>
          <w:lang w:eastAsia="en-GB"/>
        </w:rPr>
      </w:pPr>
      <w:r w:rsidRPr="00F0527B">
        <w:rPr>
          <w:rFonts w:eastAsia="Times New Roman" w:cstheme="minorHAnsi"/>
          <w:lang w:eastAsia="en-GB"/>
        </w:rPr>
        <w:t>Throughout the project, it is crucial for the author to be mindful of ethical considerations. The author must obtain informed consent from all participants, ensuring they fully comprehend the research's purpose and how their data will be utilized. Safeguard the privacy and confidentiality of participants' information by anonymizing data and employing secure storage and transmission methods. Mitigate potential harm by using sensitive and respectful questions in surveys and interviews. Strive for objectivity and fairness in data collection, analysis, and reporting to prevent biases. Transparently and fairly recruit participants without targeting vulnerable populations or resorting to coercive methods. Adhering to these ethical principles ensures that the author maintains responsible and trustworthy research practices.</w:t>
      </w:r>
      <w:sdt>
        <w:sdtPr>
          <w:rPr>
            <w:rFonts w:eastAsia="Times New Roman" w:cstheme="minorHAnsi"/>
            <w:lang w:eastAsia="en-GB"/>
          </w:rPr>
          <w:id w:val="91368846"/>
          <w:citation/>
        </w:sdtPr>
        <w:sdtContent>
          <w:r w:rsidR="00C51F83">
            <w:rPr>
              <w:rFonts w:eastAsia="Times New Roman" w:cstheme="minorHAnsi"/>
              <w:lang w:eastAsia="en-GB"/>
            </w:rPr>
            <w:fldChar w:fldCharType="begin"/>
          </w:r>
          <w:r w:rsidR="00C51F83">
            <w:rPr>
              <w:rFonts w:eastAsia="Times New Roman" w:cstheme="minorHAnsi"/>
              <w:lang w:eastAsia="en-GB"/>
            </w:rPr>
            <w:instrText xml:space="preserve"> CITATION Bon87 \l 2057 </w:instrText>
          </w:r>
          <w:r w:rsidR="00C51F83">
            <w:rPr>
              <w:rFonts w:eastAsia="Times New Roman" w:cstheme="minorHAnsi"/>
              <w:lang w:eastAsia="en-GB"/>
            </w:rPr>
            <w:fldChar w:fldCharType="separate"/>
          </w:r>
          <w:r w:rsidR="00BA42DF">
            <w:rPr>
              <w:rFonts w:eastAsia="Times New Roman" w:cstheme="minorHAnsi"/>
              <w:noProof/>
              <w:lang w:eastAsia="en-GB"/>
            </w:rPr>
            <w:t xml:space="preserve"> </w:t>
          </w:r>
          <w:r w:rsidR="00BA42DF" w:rsidRPr="00BA42DF">
            <w:rPr>
              <w:rFonts w:eastAsia="Times New Roman" w:cstheme="minorHAnsi"/>
              <w:noProof/>
              <w:lang w:eastAsia="en-GB"/>
            </w:rPr>
            <w:t>[40]</w:t>
          </w:r>
          <w:r w:rsidR="00C51F83">
            <w:rPr>
              <w:rFonts w:eastAsia="Times New Roman" w:cstheme="minorHAnsi"/>
              <w:lang w:eastAsia="en-GB"/>
            </w:rPr>
            <w:fldChar w:fldCharType="end"/>
          </w:r>
        </w:sdtContent>
      </w:sdt>
      <w:sdt>
        <w:sdtPr>
          <w:rPr>
            <w:rFonts w:eastAsia="Times New Roman" w:cstheme="minorHAnsi"/>
            <w:lang w:eastAsia="en-GB"/>
          </w:rPr>
          <w:id w:val="-1329744512"/>
          <w:citation/>
        </w:sdtPr>
        <w:sdtContent>
          <w:r w:rsidR="00C51F83">
            <w:rPr>
              <w:rFonts w:eastAsia="Times New Roman" w:cstheme="minorHAnsi"/>
              <w:lang w:eastAsia="en-GB"/>
            </w:rPr>
            <w:fldChar w:fldCharType="begin"/>
          </w:r>
          <w:r w:rsidR="00C51F83">
            <w:rPr>
              <w:rFonts w:eastAsia="Times New Roman" w:cstheme="minorHAnsi"/>
              <w:lang w:eastAsia="en-GB"/>
            </w:rPr>
            <w:instrText xml:space="preserve"> CITATION Jef19 \l 2057 </w:instrText>
          </w:r>
          <w:r w:rsidR="00C51F83">
            <w:rPr>
              <w:rFonts w:eastAsia="Times New Roman" w:cstheme="minorHAnsi"/>
              <w:lang w:eastAsia="en-GB"/>
            </w:rPr>
            <w:fldChar w:fldCharType="separate"/>
          </w:r>
          <w:r w:rsidR="00BA42DF">
            <w:rPr>
              <w:rFonts w:eastAsia="Times New Roman" w:cstheme="minorHAnsi"/>
              <w:noProof/>
              <w:lang w:eastAsia="en-GB"/>
            </w:rPr>
            <w:t xml:space="preserve"> </w:t>
          </w:r>
          <w:r w:rsidR="00BA42DF" w:rsidRPr="00BA42DF">
            <w:rPr>
              <w:rFonts w:eastAsia="Times New Roman" w:cstheme="minorHAnsi"/>
              <w:noProof/>
              <w:lang w:eastAsia="en-GB"/>
            </w:rPr>
            <w:t>[41]</w:t>
          </w:r>
          <w:r w:rsidR="00C51F83">
            <w:rPr>
              <w:rFonts w:eastAsia="Times New Roman" w:cstheme="minorHAnsi"/>
              <w:lang w:eastAsia="en-GB"/>
            </w:rPr>
            <w:fldChar w:fldCharType="end"/>
          </w:r>
        </w:sdtContent>
      </w:sdt>
    </w:p>
    <w:p w14:paraId="36AC64CF" w14:textId="77777777" w:rsidR="00EB1A78" w:rsidRDefault="00EB1A78" w:rsidP="00EB1A78">
      <w:pPr>
        <w:shd w:val="clear" w:color="auto" w:fill="FFFFFF"/>
        <w:spacing w:line="360" w:lineRule="auto"/>
        <w:rPr>
          <w:rFonts w:eastAsia="Times New Roman" w:cstheme="minorHAnsi"/>
          <w:lang w:eastAsia="en-GB"/>
        </w:rPr>
      </w:pPr>
    </w:p>
    <w:p w14:paraId="74A56E3A" w14:textId="77777777" w:rsidR="00EB1A78" w:rsidRDefault="00EB1A78" w:rsidP="00EB1A78">
      <w:pPr>
        <w:shd w:val="clear" w:color="auto" w:fill="FFFFFF"/>
        <w:spacing w:line="360" w:lineRule="auto"/>
        <w:rPr>
          <w:rFonts w:eastAsia="Times New Roman" w:cstheme="minorHAnsi"/>
          <w:lang w:eastAsia="en-GB"/>
        </w:rPr>
      </w:pPr>
    </w:p>
    <w:p w14:paraId="04FCADFB" w14:textId="77777777" w:rsidR="00EB1A78" w:rsidRDefault="00EB1A78" w:rsidP="00EB1A78">
      <w:pPr>
        <w:shd w:val="clear" w:color="auto" w:fill="FFFFFF"/>
        <w:spacing w:line="360" w:lineRule="auto"/>
        <w:rPr>
          <w:rFonts w:eastAsia="Times New Roman" w:cstheme="minorHAnsi"/>
          <w:lang w:eastAsia="en-GB"/>
        </w:rPr>
      </w:pPr>
    </w:p>
    <w:p w14:paraId="29C05C80" w14:textId="77777777" w:rsidR="00EB1A78" w:rsidRDefault="00EB1A78" w:rsidP="00EB1A78">
      <w:pPr>
        <w:shd w:val="clear" w:color="auto" w:fill="FFFFFF"/>
        <w:spacing w:line="360" w:lineRule="auto"/>
        <w:rPr>
          <w:rFonts w:eastAsia="Times New Roman" w:cstheme="minorHAnsi"/>
          <w:lang w:eastAsia="en-GB"/>
        </w:rPr>
      </w:pPr>
    </w:p>
    <w:p w14:paraId="49C00B61" w14:textId="77777777" w:rsidR="00EB1A78" w:rsidRDefault="00EB1A78" w:rsidP="00EB1A78">
      <w:pPr>
        <w:shd w:val="clear" w:color="auto" w:fill="FFFFFF"/>
        <w:spacing w:line="360" w:lineRule="auto"/>
        <w:rPr>
          <w:rFonts w:eastAsia="Times New Roman" w:cstheme="minorHAnsi"/>
          <w:lang w:eastAsia="en-GB"/>
        </w:rPr>
      </w:pPr>
    </w:p>
    <w:p w14:paraId="2BE2CC14" w14:textId="77777777" w:rsidR="00EB1A78" w:rsidRDefault="00EB1A78" w:rsidP="00EB1A78">
      <w:pPr>
        <w:shd w:val="clear" w:color="auto" w:fill="FFFFFF"/>
        <w:spacing w:line="360" w:lineRule="auto"/>
        <w:rPr>
          <w:rFonts w:eastAsia="Times New Roman" w:cstheme="minorHAnsi"/>
          <w:lang w:eastAsia="en-GB"/>
        </w:rPr>
      </w:pPr>
    </w:p>
    <w:p w14:paraId="7F35A7A0" w14:textId="77777777" w:rsidR="00EB1A78" w:rsidRPr="00F0527B" w:rsidRDefault="00EB1A78" w:rsidP="00EB1A78">
      <w:pPr>
        <w:shd w:val="clear" w:color="auto" w:fill="FFFFFF"/>
        <w:spacing w:line="360" w:lineRule="auto"/>
        <w:rPr>
          <w:rFonts w:eastAsia="Times New Roman" w:cstheme="minorHAnsi"/>
          <w:lang w:eastAsia="en-GB"/>
        </w:rPr>
      </w:pPr>
    </w:p>
    <w:p w14:paraId="74533461" w14:textId="1423C7CD" w:rsidR="00304472" w:rsidRPr="00F0527B" w:rsidRDefault="006E1261" w:rsidP="00EB1A78">
      <w:pPr>
        <w:pStyle w:val="Heading1"/>
        <w:spacing w:line="360" w:lineRule="auto"/>
        <w:rPr>
          <w:rFonts w:asciiTheme="minorHAnsi" w:hAnsiTheme="minorHAnsi" w:cstheme="minorHAnsi"/>
        </w:rPr>
      </w:pPr>
      <w:bookmarkStart w:id="18" w:name="_Toc141095395"/>
      <w:bookmarkEnd w:id="16"/>
      <w:r w:rsidRPr="00F0527B">
        <w:rPr>
          <w:rFonts w:asciiTheme="minorHAnsi" w:hAnsiTheme="minorHAnsi" w:cstheme="minorHAnsi"/>
        </w:rPr>
        <w:lastRenderedPageBreak/>
        <w:t>Development</w:t>
      </w:r>
      <w:bookmarkEnd w:id="18"/>
    </w:p>
    <w:p w14:paraId="3ECDF73B" w14:textId="52C93358" w:rsidR="00C661CA" w:rsidRPr="00F0527B" w:rsidRDefault="002B43AD" w:rsidP="00EB1A78">
      <w:pPr>
        <w:spacing w:line="360" w:lineRule="auto"/>
        <w:rPr>
          <w:rFonts w:cstheme="minorHAnsi"/>
        </w:rPr>
      </w:pPr>
      <w:r w:rsidRPr="00F0527B">
        <w:rPr>
          <w:rFonts w:cstheme="minorHAnsi"/>
        </w:rPr>
        <w:t xml:space="preserve">Once the methodology for this research project was finalised, the next step </w:t>
      </w:r>
      <w:r w:rsidR="00272DCC" w:rsidRPr="00F0527B">
        <w:rPr>
          <w:rFonts w:cstheme="minorHAnsi"/>
        </w:rPr>
        <w:t>was</w:t>
      </w:r>
      <w:r w:rsidRPr="00F0527B">
        <w:rPr>
          <w:rFonts w:cstheme="minorHAnsi"/>
        </w:rPr>
        <w:t xml:space="preserve"> to delve deeper into the technical aspects of creating a Knowledge Base PowerApp, an application built on the Microsoft Power Platform. The design choices made to create an intuitive user interface that promotes seamless knowledge discovery and collaboration will be outlined, and an explanation of the implementation of core functionalities such as data modelling, user authentication, search capabilities, and content management will be given.</w:t>
      </w:r>
    </w:p>
    <w:p w14:paraId="2269F016" w14:textId="77C6E608" w:rsidR="00C661CA" w:rsidRPr="00F0527B" w:rsidRDefault="00AB5BD4" w:rsidP="00EB1A78">
      <w:pPr>
        <w:spacing w:line="360" w:lineRule="auto"/>
        <w:rPr>
          <w:rFonts w:cstheme="minorHAnsi"/>
        </w:rPr>
      </w:pPr>
      <w:r w:rsidRPr="00F0527B">
        <w:rPr>
          <w:rFonts w:cstheme="minorHAnsi"/>
        </w:rPr>
        <w:t>The author opted to publish the PowerApp within their Microsoft Teams site due to the streamlined approval process. This integration allows the app to synchronize its access list with the team, ensuring enhanced security as changes replicate instantly. By bringing the PowerApp directly into Teams, users can seamlessly access and interact with the apps within the familiar interface, eliminating the need to switch between different tools and enhancing productivity and user experience. Real-time collaboration features in Teams, such as chat and notifications, can be leveraged with the Power App to deliver instant updates to team members, facilitating prompt actions and improved responsiveness. Additionally, the decision to develop a Canvas app, rather than a Model-Driven app, provides greater design flexibility to meet the team's specific requirements</w:t>
      </w:r>
      <w:r w:rsidR="00B45FEC" w:rsidRPr="00F0527B">
        <w:rPr>
          <w:rFonts w:cstheme="minorHAnsi"/>
        </w:rPr>
        <w:t>.</w:t>
      </w:r>
      <w:sdt>
        <w:sdtPr>
          <w:rPr>
            <w:rFonts w:cstheme="minorHAnsi"/>
          </w:rPr>
          <w:id w:val="-1404751649"/>
          <w:citation/>
        </w:sdtPr>
        <w:sdtContent>
          <w:r w:rsidR="00B45FEC" w:rsidRPr="00F0527B">
            <w:rPr>
              <w:rFonts w:cstheme="minorHAnsi"/>
            </w:rPr>
            <w:fldChar w:fldCharType="begin"/>
          </w:r>
          <w:r w:rsidR="00B45FEC" w:rsidRPr="00F0527B">
            <w:rPr>
              <w:rFonts w:cstheme="minorHAnsi"/>
            </w:rPr>
            <w:instrText xml:space="preserve"> CITATION Aja22 \l 2057 </w:instrText>
          </w:r>
          <w:r w:rsidR="00B45FEC" w:rsidRPr="00F0527B">
            <w:rPr>
              <w:rFonts w:cstheme="minorHAnsi"/>
            </w:rPr>
            <w:fldChar w:fldCharType="separate"/>
          </w:r>
          <w:r w:rsidR="00BA42DF">
            <w:rPr>
              <w:rFonts w:cstheme="minorHAnsi"/>
              <w:noProof/>
            </w:rPr>
            <w:t xml:space="preserve"> </w:t>
          </w:r>
          <w:r w:rsidR="00BA42DF" w:rsidRPr="00BA42DF">
            <w:rPr>
              <w:rFonts w:cstheme="minorHAnsi"/>
              <w:noProof/>
            </w:rPr>
            <w:t>[42]</w:t>
          </w:r>
          <w:r w:rsidR="00B45FEC" w:rsidRPr="00F0527B">
            <w:rPr>
              <w:rFonts w:cstheme="minorHAnsi"/>
            </w:rPr>
            <w:fldChar w:fldCharType="end"/>
          </w:r>
        </w:sdtContent>
      </w:sdt>
    </w:p>
    <w:p w14:paraId="153AB1C3" w14:textId="77777777" w:rsidR="00727A02" w:rsidRPr="00F0527B" w:rsidRDefault="00727A02" w:rsidP="00EB1A78">
      <w:pPr>
        <w:spacing w:line="360" w:lineRule="auto"/>
        <w:rPr>
          <w:rFonts w:cstheme="minorHAnsi"/>
        </w:rPr>
      </w:pPr>
    </w:p>
    <w:p w14:paraId="4148D687" w14:textId="14DACF18" w:rsidR="00727A02" w:rsidRPr="00F0527B" w:rsidRDefault="00727A02" w:rsidP="00EB1A78">
      <w:pPr>
        <w:spacing w:line="360" w:lineRule="auto"/>
        <w:rPr>
          <w:rFonts w:cstheme="minorHAnsi"/>
        </w:rPr>
      </w:pPr>
      <w:r w:rsidRPr="00F0527B">
        <w:rPr>
          <w:rFonts w:cstheme="minorHAnsi"/>
          <w:noProof/>
          <w:shd w:val="clear" w:color="auto" w:fill="000000" w:themeFill="text1"/>
        </w:rPr>
        <w:drawing>
          <wp:inline distT="0" distB="0" distL="0" distR="0" wp14:anchorId="4E7323B5" wp14:editId="2FCECEEB">
            <wp:extent cx="4800600" cy="402631"/>
            <wp:effectExtent l="19050" t="19050" r="19050" b="16510"/>
            <wp:docPr id="129679469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53574" cy="423848"/>
                    </a:xfrm>
                    <a:prstGeom prst="rect">
                      <a:avLst/>
                    </a:prstGeom>
                    <a:noFill/>
                    <a:ln>
                      <a:solidFill>
                        <a:schemeClr val="tx1"/>
                      </a:solidFill>
                    </a:ln>
                  </pic:spPr>
                </pic:pic>
              </a:graphicData>
            </a:graphic>
          </wp:inline>
        </w:drawing>
      </w:r>
    </w:p>
    <w:p w14:paraId="12808450" w14:textId="2B9D3C32" w:rsidR="002B43AD" w:rsidRPr="00F0527B" w:rsidRDefault="00EE1D7A" w:rsidP="00EB1A78">
      <w:pPr>
        <w:pStyle w:val="Caption"/>
        <w:spacing w:line="360" w:lineRule="auto"/>
        <w:rPr>
          <w:rFonts w:cstheme="minorHAnsi"/>
        </w:rPr>
      </w:pPr>
      <w:bookmarkStart w:id="19" w:name="_Toc141091639"/>
      <w:r w:rsidRPr="00F0527B">
        <w:rPr>
          <w:rFonts w:cstheme="minorHAnsi"/>
        </w:rPr>
        <w:t xml:space="preserve">Figure </w:t>
      </w:r>
      <w:r w:rsidRPr="00F0527B">
        <w:rPr>
          <w:rFonts w:cstheme="minorHAnsi"/>
        </w:rPr>
        <w:fldChar w:fldCharType="begin"/>
      </w:r>
      <w:r w:rsidRPr="00F0527B">
        <w:rPr>
          <w:rFonts w:cstheme="minorHAnsi"/>
        </w:rPr>
        <w:instrText xml:space="preserve"> SEQ Figure \* ARABIC </w:instrText>
      </w:r>
      <w:r w:rsidRPr="00F0527B">
        <w:rPr>
          <w:rFonts w:cstheme="minorHAnsi"/>
        </w:rPr>
        <w:fldChar w:fldCharType="separate"/>
      </w:r>
      <w:r w:rsidR="009F592C">
        <w:rPr>
          <w:rFonts w:cstheme="minorHAnsi"/>
          <w:noProof/>
        </w:rPr>
        <w:t>1</w:t>
      </w:r>
      <w:r w:rsidRPr="00F0527B">
        <w:rPr>
          <w:rFonts w:cstheme="minorHAnsi"/>
          <w:noProof/>
        </w:rPr>
        <w:fldChar w:fldCharType="end"/>
      </w:r>
      <w:r w:rsidRPr="00F0527B">
        <w:rPr>
          <w:rFonts w:cstheme="minorHAnsi"/>
        </w:rPr>
        <w:t xml:space="preserve"> - Gallery Code</w:t>
      </w:r>
      <w:r w:rsidR="00974D3F" w:rsidRPr="00F0527B">
        <w:rPr>
          <w:rFonts w:cstheme="minorHAnsi"/>
        </w:rPr>
        <w:t xml:space="preserve"> on </w:t>
      </w:r>
      <w:r w:rsidR="00340EC6" w:rsidRPr="00F0527B">
        <w:rPr>
          <w:rFonts w:cstheme="minorHAnsi"/>
        </w:rPr>
        <w:t>“</w:t>
      </w:r>
      <w:r w:rsidR="00974D3F" w:rsidRPr="00F0527B">
        <w:rPr>
          <w:rFonts w:cstheme="minorHAnsi"/>
        </w:rPr>
        <w:t>DashboardScreen</w:t>
      </w:r>
      <w:r w:rsidR="00340EC6" w:rsidRPr="00F0527B">
        <w:rPr>
          <w:rFonts w:cstheme="minorHAnsi"/>
        </w:rPr>
        <w:t>”</w:t>
      </w:r>
      <w:bookmarkEnd w:id="19"/>
    </w:p>
    <w:p w14:paraId="539A7D9A" w14:textId="2D6F5A36" w:rsidR="00727A02" w:rsidRPr="00F0527B" w:rsidRDefault="0034496E" w:rsidP="00EB1A78">
      <w:pPr>
        <w:spacing w:line="360" w:lineRule="auto"/>
        <w:rPr>
          <w:rFonts w:cstheme="minorHAnsi"/>
        </w:rPr>
      </w:pPr>
      <w:r w:rsidRPr="00F0527B">
        <w:rPr>
          <w:rFonts w:cstheme="minorHAnsi"/>
        </w:rPr>
        <w:t xml:space="preserve">In figure 1, the code for the Gallery on the “DashboardScreen” can be seen. The ”Filter" function is used to retrieve a subset of records from the </w:t>
      </w:r>
      <w:r w:rsidR="003B2CEB" w:rsidRPr="00F0527B">
        <w:rPr>
          <w:rFonts w:cstheme="minorHAnsi"/>
        </w:rPr>
        <w:t>PowerApps’s</w:t>
      </w:r>
      <w:r w:rsidRPr="00F0527B">
        <w:rPr>
          <w:rFonts w:cstheme="minorHAnsi"/>
        </w:rPr>
        <w:t xml:space="preserve"> data source called 'Knowledge Items Data'. The function filters the records based on a specific condition specified by the "StartsWith" function. </w:t>
      </w:r>
      <w:r w:rsidR="003B2CEB" w:rsidRPr="00F0527B">
        <w:rPr>
          <w:rFonts w:cstheme="minorHAnsi"/>
        </w:rPr>
        <w:t>This code is commonly used by PowerApps developers when adding a search capability to their PowerApps. The "SearchBar" feature on the PowerApp allows users to input a phrase, and the app will display a filtered list of records whose titles match the provided phrase. The list is dynamically updated when the user inputs or changes the search word in the "SearchBar".</w:t>
      </w:r>
    </w:p>
    <w:p w14:paraId="7113C66D" w14:textId="77777777" w:rsidR="00727A02" w:rsidRDefault="00727A02" w:rsidP="00EB1A78">
      <w:pPr>
        <w:spacing w:line="360" w:lineRule="auto"/>
        <w:rPr>
          <w:rFonts w:cstheme="minorHAnsi"/>
        </w:rPr>
      </w:pPr>
    </w:p>
    <w:p w14:paraId="5A0518AF" w14:textId="77777777" w:rsidR="00EB1A78" w:rsidRPr="00F0527B" w:rsidRDefault="00EB1A78" w:rsidP="00EB1A78">
      <w:pPr>
        <w:spacing w:line="360" w:lineRule="auto"/>
        <w:rPr>
          <w:rFonts w:cstheme="minorHAnsi"/>
        </w:rPr>
      </w:pPr>
    </w:p>
    <w:p w14:paraId="697C745C" w14:textId="46FC8E08" w:rsidR="00727A02" w:rsidRPr="00F0527B" w:rsidRDefault="00727A02" w:rsidP="00EB1A78">
      <w:pPr>
        <w:spacing w:line="360" w:lineRule="auto"/>
        <w:rPr>
          <w:rFonts w:cstheme="minorHAnsi"/>
        </w:rPr>
      </w:pPr>
      <w:r w:rsidRPr="00F0527B">
        <w:rPr>
          <w:rFonts w:cstheme="minorHAnsi"/>
          <w:noProof/>
        </w:rPr>
        <w:lastRenderedPageBreak/>
        <w:drawing>
          <wp:inline distT="0" distB="0" distL="0" distR="0" wp14:anchorId="144D15DE" wp14:editId="035ABDB0">
            <wp:extent cx="5667375" cy="464863"/>
            <wp:effectExtent l="19050" t="19050" r="9525" b="11430"/>
            <wp:docPr id="98424252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7529" cy="471438"/>
                    </a:xfrm>
                    <a:prstGeom prst="rect">
                      <a:avLst/>
                    </a:prstGeom>
                    <a:noFill/>
                    <a:ln w="19050">
                      <a:solidFill>
                        <a:schemeClr val="tx1"/>
                      </a:solidFill>
                    </a:ln>
                  </pic:spPr>
                </pic:pic>
              </a:graphicData>
            </a:graphic>
          </wp:inline>
        </w:drawing>
      </w:r>
    </w:p>
    <w:p w14:paraId="3B2C2AAA" w14:textId="46F1B934" w:rsidR="00974D3F" w:rsidRPr="00F0527B" w:rsidRDefault="00974D3F" w:rsidP="00EB1A78">
      <w:pPr>
        <w:pStyle w:val="Caption"/>
        <w:spacing w:line="360" w:lineRule="auto"/>
        <w:rPr>
          <w:rFonts w:cstheme="minorHAnsi"/>
        </w:rPr>
      </w:pPr>
      <w:bookmarkStart w:id="20" w:name="_Toc141091640"/>
      <w:r w:rsidRPr="00F0527B">
        <w:rPr>
          <w:rFonts w:cstheme="minorHAnsi"/>
        </w:rPr>
        <w:t xml:space="preserve">Figure </w:t>
      </w:r>
      <w:r w:rsidRPr="00F0527B">
        <w:rPr>
          <w:rFonts w:cstheme="minorHAnsi"/>
        </w:rPr>
        <w:fldChar w:fldCharType="begin"/>
      </w:r>
      <w:r w:rsidRPr="00F0527B">
        <w:rPr>
          <w:rFonts w:cstheme="minorHAnsi"/>
        </w:rPr>
        <w:instrText xml:space="preserve"> SEQ Figure \* ARABIC </w:instrText>
      </w:r>
      <w:r w:rsidRPr="00F0527B">
        <w:rPr>
          <w:rFonts w:cstheme="minorHAnsi"/>
        </w:rPr>
        <w:fldChar w:fldCharType="separate"/>
      </w:r>
      <w:r w:rsidR="009F592C">
        <w:rPr>
          <w:rFonts w:cstheme="minorHAnsi"/>
          <w:noProof/>
        </w:rPr>
        <w:t>2</w:t>
      </w:r>
      <w:r w:rsidRPr="00F0527B">
        <w:rPr>
          <w:rFonts w:cstheme="minorHAnsi"/>
          <w:noProof/>
        </w:rPr>
        <w:fldChar w:fldCharType="end"/>
      </w:r>
      <w:r w:rsidRPr="00F0527B">
        <w:rPr>
          <w:rFonts w:cstheme="minorHAnsi"/>
        </w:rPr>
        <w:t xml:space="preserve"> – Edit Button Code on “DashboardScreen”</w:t>
      </w:r>
      <w:bookmarkEnd w:id="20"/>
    </w:p>
    <w:p w14:paraId="2C5DE3CC" w14:textId="4FB85918" w:rsidR="00727A02" w:rsidRPr="00F0527B" w:rsidRDefault="0034496E" w:rsidP="00EB1A78">
      <w:pPr>
        <w:spacing w:line="360" w:lineRule="auto"/>
        <w:rPr>
          <w:rFonts w:cstheme="minorHAnsi"/>
        </w:rPr>
      </w:pPr>
      <w:r w:rsidRPr="00F0527B">
        <w:rPr>
          <w:rFonts w:cstheme="minorHAnsi"/>
        </w:rPr>
        <w:t>Figure 2 shows the code for the “Edit” button on the “DashboardScreen”. The code “Set(SelectedItem, Gallery1.Selected.ID)” sets a variable named "SelectedItem" to the value of the "ID" field of the item selected in the gallery called "Gallery1." When a user interacts with a gallery in PowerApps to view a list of items, by selecting one, the "Selected" attribute is immediately modified to refer to the selected item. The ID of the selected item is obtained by reading "Gallery1.Selected.ID," and it is then saved in the "SelectedItem" variable. To go to the "EditInformationScreen" within the PowerApp, the code "Navigate(EditInformationScreen, Fade)" is used. The element "Fade", defines the transition effect to be used.</w:t>
      </w:r>
    </w:p>
    <w:p w14:paraId="10A5DB6C" w14:textId="77777777" w:rsidR="00340EC6" w:rsidRPr="00F0527B" w:rsidRDefault="00340EC6" w:rsidP="00EB1A78">
      <w:pPr>
        <w:spacing w:line="360" w:lineRule="auto"/>
        <w:rPr>
          <w:rFonts w:cstheme="minorHAnsi"/>
        </w:rPr>
      </w:pPr>
    </w:p>
    <w:p w14:paraId="182226EE" w14:textId="64AF86E2" w:rsidR="00727A02" w:rsidRPr="00F0527B" w:rsidRDefault="00727A02" w:rsidP="00EB1A78">
      <w:pPr>
        <w:spacing w:line="360" w:lineRule="auto"/>
        <w:rPr>
          <w:rFonts w:cstheme="minorHAnsi"/>
        </w:rPr>
      </w:pPr>
      <w:r w:rsidRPr="00F0527B">
        <w:rPr>
          <w:rFonts w:cstheme="minorHAnsi"/>
          <w:noProof/>
        </w:rPr>
        <w:drawing>
          <wp:inline distT="0" distB="0" distL="0" distR="0" wp14:anchorId="4DDF7009" wp14:editId="609F3340">
            <wp:extent cx="5448300" cy="641260"/>
            <wp:effectExtent l="19050" t="19050" r="19050" b="26035"/>
            <wp:docPr id="45113167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23505" cy="650112"/>
                    </a:xfrm>
                    <a:prstGeom prst="rect">
                      <a:avLst/>
                    </a:prstGeom>
                    <a:noFill/>
                    <a:ln w="19050">
                      <a:solidFill>
                        <a:schemeClr val="tx1"/>
                      </a:solidFill>
                    </a:ln>
                  </pic:spPr>
                </pic:pic>
              </a:graphicData>
            </a:graphic>
          </wp:inline>
        </w:drawing>
      </w:r>
    </w:p>
    <w:p w14:paraId="52C13F47" w14:textId="7C971E05" w:rsidR="00340EC6" w:rsidRPr="00F0527B" w:rsidRDefault="00340EC6" w:rsidP="00EB1A78">
      <w:pPr>
        <w:pStyle w:val="Caption"/>
        <w:spacing w:line="360" w:lineRule="auto"/>
        <w:rPr>
          <w:rFonts w:cstheme="minorHAnsi"/>
        </w:rPr>
      </w:pPr>
      <w:bookmarkStart w:id="21" w:name="_Toc141091641"/>
      <w:r w:rsidRPr="00F0527B">
        <w:rPr>
          <w:rFonts w:cstheme="minorHAnsi"/>
        </w:rPr>
        <w:t xml:space="preserve">Figure </w:t>
      </w:r>
      <w:r w:rsidRPr="00F0527B">
        <w:rPr>
          <w:rFonts w:cstheme="minorHAnsi"/>
        </w:rPr>
        <w:fldChar w:fldCharType="begin"/>
      </w:r>
      <w:r w:rsidRPr="00F0527B">
        <w:rPr>
          <w:rFonts w:cstheme="minorHAnsi"/>
        </w:rPr>
        <w:instrText xml:space="preserve"> SEQ Figure \* ARABIC </w:instrText>
      </w:r>
      <w:r w:rsidRPr="00F0527B">
        <w:rPr>
          <w:rFonts w:cstheme="minorHAnsi"/>
        </w:rPr>
        <w:fldChar w:fldCharType="separate"/>
      </w:r>
      <w:r w:rsidR="009F592C">
        <w:rPr>
          <w:rFonts w:cstheme="minorHAnsi"/>
          <w:noProof/>
        </w:rPr>
        <w:t>3</w:t>
      </w:r>
      <w:r w:rsidRPr="00F0527B">
        <w:rPr>
          <w:rFonts w:cstheme="minorHAnsi"/>
          <w:noProof/>
        </w:rPr>
        <w:fldChar w:fldCharType="end"/>
      </w:r>
      <w:r w:rsidRPr="00F0527B">
        <w:rPr>
          <w:rFonts w:cstheme="minorHAnsi"/>
        </w:rPr>
        <w:t xml:space="preserve"> - Delete Button Code on "DashboardScreen"</w:t>
      </w:r>
      <w:bookmarkEnd w:id="21"/>
    </w:p>
    <w:p w14:paraId="74EE86AA" w14:textId="07A266B2" w:rsidR="00974D3F" w:rsidRPr="00F0527B" w:rsidRDefault="007F694E" w:rsidP="00EB1A78">
      <w:pPr>
        <w:spacing w:line="360" w:lineRule="auto"/>
        <w:rPr>
          <w:rFonts w:cstheme="minorHAnsi"/>
        </w:rPr>
      </w:pPr>
      <w:r w:rsidRPr="00F0527B">
        <w:rPr>
          <w:rFonts w:cstheme="minorHAnsi"/>
        </w:rPr>
        <w:t>In figure 3, the code for the delete button on the “DashboardScreen” can be seen.</w:t>
      </w:r>
      <w:r w:rsidR="0034496E" w:rsidRPr="00F0527B">
        <w:rPr>
          <w:rFonts w:cstheme="minorHAnsi"/>
        </w:rPr>
        <w:t xml:space="preserve"> The code “Set(SelectedItem, Gallery1.Selected.ID)” has the same function as it did in figure 2. To go to the "DeleteInformationScreen" within the PowerApp, the code "Navigate(DeleteInformationScreen, Fade)" is used. The element “Fade” defines the transition effect to be used.</w:t>
      </w:r>
    </w:p>
    <w:p w14:paraId="290E79CC" w14:textId="77777777" w:rsidR="00340EC6" w:rsidRPr="00F0527B" w:rsidRDefault="00340EC6" w:rsidP="00EB1A78">
      <w:pPr>
        <w:spacing w:line="360" w:lineRule="auto"/>
        <w:rPr>
          <w:rFonts w:cstheme="minorHAnsi"/>
        </w:rPr>
      </w:pPr>
    </w:p>
    <w:p w14:paraId="0AC7C993" w14:textId="5F00E49F" w:rsidR="00727A02" w:rsidRPr="00F0527B" w:rsidRDefault="00974D3F" w:rsidP="00EB1A78">
      <w:pPr>
        <w:spacing w:line="360" w:lineRule="auto"/>
        <w:rPr>
          <w:rFonts w:cstheme="minorHAnsi"/>
        </w:rPr>
      </w:pPr>
      <w:r w:rsidRPr="00F0527B">
        <w:rPr>
          <w:rFonts w:cstheme="minorHAnsi"/>
          <w:noProof/>
        </w:rPr>
        <w:drawing>
          <wp:inline distT="0" distB="0" distL="0" distR="0" wp14:anchorId="404F88A5" wp14:editId="4639F676">
            <wp:extent cx="5715000" cy="500063"/>
            <wp:effectExtent l="19050" t="19050" r="19050" b="14605"/>
            <wp:docPr id="53806099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04199" cy="507868"/>
                    </a:xfrm>
                    <a:prstGeom prst="rect">
                      <a:avLst/>
                    </a:prstGeom>
                    <a:noFill/>
                    <a:ln w="19050">
                      <a:solidFill>
                        <a:schemeClr val="tx1"/>
                      </a:solidFill>
                    </a:ln>
                  </pic:spPr>
                </pic:pic>
              </a:graphicData>
            </a:graphic>
          </wp:inline>
        </w:drawing>
      </w:r>
    </w:p>
    <w:p w14:paraId="1DB94564" w14:textId="79F84ECB" w:rsidR="00340EC6" w:rsidRPr="00F0527B" w:rsidRDefault="00340EC6" w:rsidP="00EB1A78">
      <w:pPr>
        <w:pStyle w:val="Caption"/>
        <w:spacing w:line="360" w:lineRule="auto"/>
        <w:rPr>
          <w:rFonts w:cstheme="minorHAnsi"/>
        </w:rPr>
      </w:pPr>
      <w:bookmarkStart w:id="22" w:name="_Toc141091642"/>
      <w:r w:rsidRPr="00F0527B">
        <w:rPr>
          <w:rFonts w:cstheme="minorHAnsi"/>
        </w:rPr>
        <w:t xml:space="preserve">Figure </w:t>
      </w:r>
      <w:r w:rsidRPr="00F0527B">
        <w:rPr>
          <w:rFonts w:cstheme="minorHAnsi"/>
        </w:rPr>
        <w:fldChar w:fldCharType="begin"/>
      </w:r>
      <w:r w:rsidRPr="00F0527B">
        <w:rPr>
          <w:rFonts w:cstheme="minorHAnsi"/>
        </w:rPr>
        <w:instrText xml:space="preserve"> SEQ Figure \* ARABIC </w:instrText>
      </w:r>
      <w:r w:rsidRPr="00F0527B">
        <w:rPr>
          <w:rFonts w:cstheme="minorHAnsi"/>
        </w:rPr>
        <w:fldChar w:fldCharType="separate"/>
      </w:r>
      <w:r w:rsidR="009F592C">
        <w:rPr>
          <w:rFonts w:cstheme="minorHAnsi"/>
          <w:noProof/>
        </w:rPr>
        <w:t>4</w:t>
      </w:r>
      <w:r w:rsidRPr="00F0527B">
        <w:rPr>
          <w:rFonts w:cstheme="minorHAnsi"/>
          <w:noProof/>
        </w:rPr>
        <w:fldChar w:fldCharType="end"/>
      </w:r>
      <w:r w:rsidRPr="00F0527B">
        <w:rPr>
          <w:rFonts w:cstheme="minorHAnsi"/>
        </w:rPr>
        <w:t xml:space="preserve"> - Delete Button Code on "DeleteInformationScreen"</w:t>
      </w:r>
      <w:bookmarkEnd w:id="22"/>
    </w:p>
    <w:p w14:paraId="61D17EAD" w14:textId="6814D5DB" w:rsidR="00340EC6" w:rsidRPr="00F0527B" w:rsidRDefault="007F694E" w:rsidP="00EB1A78">
      <w:pPr>
        <w:spacing w:line="360" w:lineRule="auto"/>
        <w:rPr>
          <w:rFonts w:cstheme="minorHAnsi"/>
        </w:rPr>
      </w:pPr>
      <w:r w:rsidRPr="00F0527B">
        <w:rPr>
          <w:rFonts w:cstheme="minorHAnsi"/>
        </w:rPr>
        <w:t xml:space="preserve">In figure 4, the code for the button that allows users to delete information can be seen. </w:t>
      </w:r>
      <w:r w:rsidR="001D0FCE" w:rsidRPr="00F0527B">
        <w:rPr>
          <w:rFonts w:cstheme="minorHAnsi"/>
        </w:rPr>
        <w:t>The code "RemoveIf('Knowledge Items Data', ID = SelectedItem)" is used to delete records based on a criteria from the data source of the PowerApp called "Knowledge Items Data". It is stated that "ID = SelectedItem" which means when the value recorded in the variable "SelectedItem" matches the value in the "ID" column, that record will be removed from the data source.</w:t>
      </w:r>
    </w:p>
    <w:p w14:paraId="58F7673E" w14:textId="4B572915" w:rsidR="007F694E" w:rsidRPr="00F0527B" w:rsidRDefault="007F694E" w:rsidP="00EB1A78">
      <w:pPr>
        <w:spacing w:line="360" w:lineRule="auto"/>
        <w:rPr>
          <w:rFonts w:cstheme="minorHAnsi"/>
        </w:rPr>
      </w:pPr>
      <w:r w:rsidRPr="00F0527B">
        <w:rPr>
          <w:rFonts w:cstheme="minorHAnsi"/>
        </w:rPr>
        <w:lastRenderedPageBreak/>
        <w:t>By using the “Set(SelectedItem, Blank());Navigate(DashboardScreen)” code, the "SelectedItem" variable's value has been reset to blank and the "DashboardScreen" has been navigated to. This is done so that the variable that was associated with the information when the user selected the "Edit" button on the "DashboardScreen" is cleared. Thus, allowing the user to start with a clean slate when navigating to the dashboard screen. Additionally, this prevents issues arising when multiple variables have been assigned and not cleared. When certain buttons are clicked, the screens may display the wrong information, or no information at all. </w:t>
      </w:r>
    </w:p>
    <w:p w14:paraId="0DA44923" w14:textId="77777777" w:rsidR="00974D3F" w:rsidRPr="00F0527B" w:rsidRDefault="00974D3F" w:rsidP="00EB1A78">
      <w:pPr>
        <w:spacing w:line="360" w:lineRule="auto"/>
        <w:rPr>
          <w:rFonts w:cstheme="minorHAnsi"/>
        </w:rPr>
      </w:pPr>
    </w:p>
    <w:p w14:paraId="4E4E994D" w14:textId="4A37AEA0" w:rsidR="00727A02" w:rsidRPr="00F0527B" w:rsidRDefault="00727A02" w:rsidP="00EB1A78">
      <w:pPr>
        <w:spacing w:line="360" w:lineRule="auto"/>
        <w:rPr>
          <w:rFonts w:cstheme="minorHAnsi"/>
        </w:rPr>
      </w:pPr>
      <w:r w:rsidRPr="00F0527B">
        <w:rPr>
          <w:rFonts w:cstheme="minorHAnsi"/>
          <w:noProof/>
        </w:rPr>
        <w:drawing>
          <wp:inline distT="0" distB="0" distL="0" distR="0" wp14:anchorId="72DD3091" wp14:editId="7D3B4D78">
            <wp:extent cx="5438775" cy="719043"/>
            <wp:effectExtent l="19050" t="19050" r="9525" b="24130"/>
            <wp:docPr id="117700006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68177" cy="722930"/>
                    </a:xfrm>
                    <a:prstGeom prst="rect">
                      <a:avLst/>
                    </a:prstGeom>
                    <a:noFill/>
                    <a:ln w="19050">
                      <a:solidFill>
                        <a:schemeClr val="tx1"/>
                      </a:solidFill>
                    </a:ln>
                  </pic:spPr>
                </pic:pic>
              </a:graphicData>
            </a:graphic>
          </wp:inline>
        </w:drawing>
      </w:r>
    </w:p>
    <w:p w14:paraId="35F1AD47" w14:textId="1F1BFFAC" w:rsidR="00340EC6" w:rsidRPr="00F0527B" w:rsidRDefault="00340EC6" w:rsidP="00EB1A78">
      <w:pPr>
        <w:pStyle w:val="Caption"/>
        <w:spacing w:line="360" w:lineRule="auto"/>
        <w:rPr>
          <w:rFonts w:cstheme="minorHAnsi"/>
        </w:rPr>
      </w:pPr>
      <w:bookmarkStart w:id="23" w:name="_Toc141091643"/>
      <w:r w:rsidRPr="00F0527B">
        <w:rPr>
          <w:rFonts w:cstheme="minorHAnsi"/>
        </w:rPr>
        <w:t xml:space="preserve">Figure </w:t>
      </w:r>
      <w:r w:rsidRPr="00F0527B">
        <w:rPr>
          <w:rFonts w:cstheme="minorHAnsi"/>
        </w:rPr>
        <w:fldChar w:fldCharType="begin"/>
      </w:r>
      <w:r w:rsidRPr="00F0527B">
        <w:rPr>
          <w:rFonts w:cstheme="minorHAnsi"/>
        </w:rPr>
        <w:instrText xml:space="preserve"> SEQ Figure \* ARABIC </w:instrText>
      </w:r>
      <w:r w:rsidRPr="00F0527B">
        <w:rPr>
          <w:rFonts w:cstheme="minorHAnsi"/>
        </w:rPr>
        <w:fldChar w:fldCharType="separate"/>
      </w:r>
      <w:r w:rsidR="009F592C">
        <w:rPr>
          <w:rFonts w:cstheme="minorHAnsi"/>
          <w:noProof/>
        </w:rPr>
        <w:t>5</w:t>
      </w:r>
      <w:r w:rsidRPr="00F0527B">
        <w:rPr>
          <w:rFonts w:cstheme="minorHAnsi"/>
          <w:noProof/>
        </w:rPr>
        <w:fldChar w:fldCharType="end"/>
      </w:r>
      <w:r w:rsidRPr="00F0527B">
        <w:rPr>
          <w:rFonts w:cstheme="minorHAnsi"/>
        </w:rPr>
        <w:t xml:space="preserve"> - Done Button Code on "NewInformationScreen"</w:t>
      </w:r>
      <w:bookmarkEnd w:id="23"/>
    </w:p>
    <w:p w14:paraId="096F06F0" w14:textId="60447F83" w:rsidR="00022CD5" w:rsidRPr="00F0527B" w:rsidRDefault="007F694E" w:rsidP="00EB1A78">
      <w:pPr>
        <w:spacing w:line="360" w:lineRule="auto"/>
        <w:rPr>
          <w:rFonts w:cstheme="minorHAnsi"/>
        </w:rPr>
      </w:pPr>
      <w:r w:rsidRPr="00F0527B">
        <w:rPr>
          <w:rFonts w:cstheme="minorHAnsi"/>
        </w:rPr>
        <w:t xml:space="preserve">In figure 5, the code for the “Done” button can be seen. </w:t>
      </w:r>
      <w:r w:rsidR="001D0FCE" w:rsidRPr="00F0527B">
        <w:rPr>
          <w:rFonts w:cstheme="minorHAnsi"/>
        </w:rPr>
        <w:t xml:space="preserve">Using "SubmitForm(Form2)", information is gathered </w:t>
      </w:r>
      <w:r w:rsidRPr="00F0527B">
        <w:rPr>
          <w:rFonts w:cstheme="minorHAnsi"/>
        </w:rPr>
        <w:t>and added to the data source. T</w:t>
      </w:r>
      <w:r w:rsidR="001D0FCE" w:rsidRPr="00F0527B">
        <w:rPr>
          <w:rFonts w:cstheme="minorHAnsi"/>
        </w:rPr>
        <w:t xml:space="preserve">he "SelectedItem" variable is reset to zero when the form is </w:t>
      </w:r>
      <w:r w:rsidR="00022CD5" w:rsidRPr="00F0527B">
        <w:rPr>
          <w:rFonts w:cstheme="minorHAnsi"/>
        </w:rPr>
        <w:t>submitted,</w:t>
      </w:r>
      <w:r w:rsidRPr="00F0527B">
        <w:rPr>
          <w:rFonts w:cstheme="minorHAnsi"/>
        </w:rPr>
        <w:t xml:space="preserve"> and</w:t>
      </w:r>
      <w:r w:rsidR="001D0FCE" w:rsidRPr="00F0527B">
        <w:rPr>
          <w:rFonts w:cstheme="minorHAnsi"/>
        </w:rPr>
        <w:t> the user is then forwarded to the "DashboardScreen" to continue their use of the PowerApp.</w:t>
      </w:r>
    </w:p>
    <w:p w14:paraId="19E2C4E2" w14:textId="46FFD96A" w:rsidR="00340EC6" w:rsidRPr="00F0527B" w:rsidRDefault="00022CD5" w:rsidP="00EB1A78">
      <w:pPr>
        <w:spacing w:line="360" w:lineRule="auto"/>
        <w:rPr>
          <w:rFonts w:cstheme="minorHAnsi"/>
        </w:rPr>
      </w:pPr>
      <w:r w:rsidRPr="00F0527B">
        <w:rPr>
          <w:rFonts w:cstheme="minorHAnsi"/>
        </w:rPr>
        <w:t>Once an initial prototype of the knowledge base PowerApp was developed, the author began to carry out usability testing. As discussed in the methodology, 3 surveys were conducted, with each taking place around its own version of the knowledge base PowerApp.</w:t>
      </w:r>
    </w:p>
    <w:p w14:paraId="40BFE86E" w14:textId="2CE03384" w:rsidR="00022CD5" w:rsidRPr="00F0527B" w:rsidRDefault="00022CD5" w:rsidP="00EB1A78">
      <w:pPr>
        <w:spacing w:line="360" w:lineRule="auto"/>
        <w:rPr>
          <w:rFonts w:cstheme="minorHAnsi"/>
        </w:rPr>
      </w:pPr>
      <w:r w:rsidRPr="00F0527B">
        <w:rPr>
          <w:rFonts w:cstheme="minorHAnsi"/>
        </w:rPr>
        <w:t>Survey 1 collected opinions on the Knowledge Base PowerApps’s initial prototype's usability and user experience. In response to question 1, participants were asked to rank the PowerApps’s overall usability. Participants generally regarded the PowerApp to function well since the bulk of results were between 4 and 5. However, there were a small number of responders that gave it a lower rating, indicating that some improvements to its usability could still be made. Question 2 aimed to gather feedback on the PowerApps’s navigation. The fact that the majority of respondents either strongly agreed or agreed that the navigation was intuitive shows that the PowerApps’s user interface made it simple to explore and navigate between areas.</w:t>
      </w:r>
    </w:p>
    <w:p w14:paraId="392363F9" w14:textId="6FA56027" w:rsidR="00FD0E20" w:rsidRPr="00F0527B" w:rsidRDefault="00FD0E20" w:rsidP="00EB1A78">
      <w:pPr>
        <w:spacing w:line="360" w:lineRule="auto"/>
        <w:rPr>
          <w:rFonts w:cstheme="minorHAnsi"/>
        </w:rPr>
      </w:pPr>
      <w:r w:rsidRPr="00F0527B">
        <w:rPr>
          <w:rFonts w:cstheme="minorHAnsi"/>
        </w:rPr>
        <w:t xml:space="preserve">The responses to Question 3 on if users could find the data they needed within the PowerApp were more diverse. One participant indicated occasional difficulties whereas the majority of respondents said they could sometimes or easily find information. This shows that while the PowerApp typically </w:t>
      </w:r>
      <w:r w:rsidRPr="00F0527B">
        <w:rPr>
          <w:rFonts w:cstheme="minorHAnsi"/>
        </w:rPr>
        <w:lastRenderedPageBreak/>
        <w:t>helps users discover the information they need, there may be certain places where it may be improved in order to increase information retrieval.</w:t>
      </w:r>
    </w:p>
    <w:p w14:paraId="1503AF61" w14:textId="5B321F1B" w:rsidR="00FD0E20" w:rsidRPr="00F0527B" w:rsidRDefault="00FD0E20" w:rsidP="00EB1A78">
      <w:pPr>
        <w:spacing w:line="360" w:lineRule="auto"/>
        <w:rPr>
          <w:rFonts w:cstheme="minorHAnsi"/>
        </w:rPr>
      </w:pPr>
      <w:r w:rsidRPr="00F0527B">
        <w:rPr>
          <w:rFonts w:cstheme="minorHAnsi"/>
        </w:rPr>
        <w:t>Question 4 was focused on the PowerApps’s search capabilities. A slim majority of responses, who were spread over a range of ratings, rated it as good or very good. One responder, however, gave it a bad rating, indicating the need for better search capabilities.</w:t>
      </w:r>
    </w:p>
    <w:p w14:paraId="630CE547" w14:textId="78333E92" w:rsidR="00FD0E20" w:rsidRPr="00F0527B" w:rsidRDefault="00FD0E20" w:rsidP="00EB1A78">
      <w:pPr>
        <w:spacing w:line="360" w:lineRule="auto"/>
        <w:rPr>
          <w:rFonts w:cstheme="minorHAnsi"/>
        </w:rPr>
      </w:pPr>
      <w:r w:rsidRPr="00F0527B">
        <w:rPr>
          <w:rFonts w:cstheme="minorHAnsi"/>
        </w:rPr>
        <w:t>The majority of the participants thought the interface was aesthetically pleasing in question 6, showing that the PowerApps’s design was generally well-liked. This is something that the author strived to maintain throughout the knowledge bases development as for many, this would be a large factor to have the desire to use it.</w:t>
      </w:r>
    </w:p>
    <w:p w14:paraId="261130F3" w14:textId="60D80B30" w:rsidR="00FD0E20" w:rsidRPr="00F0527B" w:rsidRDefault="00FD0E20" w:rsidP="00EB1A78">
      <w:pPr>
        <w:spacing w:line="360" w:lineRule="auto"/>
        <w:rPr>
          <w:rFonts w:cstheme="minorHAnsi"/>
        </w:rPr>
      </w:pPr>
      <w:r w:rsidRPr="00F0527B">
        <w:rPr>
          <w:rFonts w:cstheme="minorHAnsi"/>
        </w:rPr>
        <w:t>Participants were asked to give feedback about their capacity to comprehend and use the PowerApp without assistance from a training or an external source in question 7. The majority of the participants said they could use the PowerApp without any outside assistance, which suggests that the programme is quite simple to use and intuitive. One responder did, however, mention the need for additional training, suggesting a possible area for improving the onboarding process.</w:t>
      </w:r>
    </w:p>
    <w:p w14:paraId="0A3B9F31" w14:textId="77777777" w:rsidR="000E5945" w:rsidRPr="00F0527B" w:rsidRDefault="000E5945" w:rsidP="00EB1A78">
      <w:pPr>
        <w:spacing w:line="360" w:lineRule="auto"/>
        <w:rPr>
          <w:rFonts w:cstheme="minorHAnsi"/>
        </w:rPr>
      </w:pPr>
      <w:r w:rsidRPr="00F0527B">
        <w:rPr>
          <w:rFonts w:cstheme="minorHAnsi"/>
        </w:rPr>
        <w:t>The responses given to Question 8 about recommending the PowerApp to others varied in terms of likelihood. The majority of answers were positive, while a minority were indifferent or just somewhat doubtful about recommending the PowerApp.</w:t>
      </w:r>
    </w:p>
    <w:p w14:paraId="7D5B243D" w14:textId="027E9D76" w:rsidR="000E5945" w:rsidRPr="00F0527B" w:rsidRDefault="000E5945" w:rsidP="00EB1A78">
      <w:pPr>
        <w:spacing w:line="360" w:lineRule="auto"/>
        <w:rPr>
          <w:rFonts w:cstheme="minorHAnsi"/>
        </w:rPr>
      </w:pPr>
      <w:r w:rsidRPr="00F0527B">
        <w:rPr>
          <w:rFonts w:cstheme="minorHAnsi"/>
        </w:rPr>
        <w:t xml:space="preserve">Question 9 of the survey asked participants to list any features or functions that the Knowledge Base PowerApp was missing. The responses highlighted the weaknesses and potential areas of improvement for the PowerApp. Participants frequently asked for filtering capabilities to be added. They recommended adding a filter to work alongside the SearchBar in controlling what appears in the item gallery. This would make it simpler for consumers to obtain the information they need by allowing them to filter their search results based on particular criteria. Users also stressed the value of linking items to other related or comparable items, since doing so would make finding information in the knowledge base significantly easier. To aid the information they are viewing, participants indicated a wish to see content that is relevant to it. This might considerably improve the </w:t>
      </w:r>
      <w:r w:rsidR="00B61241" w:rsidRPr="00F0527B">
        <w:rPr>
          <w:rFonts w:cstheme="minorHAnsi"/>
        </w:rPr>
        <w:t>PowerApps’s</w:t>
      </w:r>
      <w:r w:rsidRPr="00F0527B">
        <w:rPr>
          <w:rFonts w:cstheme="minorHAnsi"/>
        </w:rPr>
        <w:t xml:space="preserve"> usefulness by giving users access to more information and solutions to connected issues. They recommended adding connections to related content, the most popular searches, and recent searches as well, which again would make it easier to navigate and locate information in the knowledge base.</w:t>
      </w:r>
    </w:p>
    <w:p w14:paraId="51A48D82" w14:textId="4B330888" w:rsidR="000E5945" w:rsidRPr="00F0527B" w:rsidRDefault="000E5945" w:rsidP="00EB1A78">
      <w:pPr>
        <w:spacing w:line="360" w:lineRule="auto"/>
        <w:rPr>
          <w:rFonts w:cstheme="minorHAnsi"/>
        </w:rPr>
      </w:pPr>
      <w:r w:rsidRPr="00F0527B">
        <w:rPr>
          <w:rFonts w:cstheme="minorHAnsi"/>
        </w:rPr>
        <w:t xml:space="preserve">In question 10, participants were asked if they could provide any thoughts and feedback for how to make the Knowledge Base PowerApp better. Many responders remarked on how straightforward </w:t>
      </w:r>
      <w:r w:rsidRPr="00F0527B">
        <w:rPr>
          <w:rFonts w:cstheme="minorHAnsi"/>
        </w:rPr>
        <w:lastRenderedPageBreak/>
        <w:t xml:space="preserve">the PowerApp was, noting that it could be too simple for their requirements. To increase its utility and adaptability, they emphasised the want for new features and functions. Information loading times were identified as a potential area for improvement. Users believed that improving this element of the </w:t>
      </w:r>
      <w:r w:rsidR="00B61241" w:rsidRPr="00F0527B">
        <w:rPr>
          <w:rFonts w:cstheme="minorHAnsi"/>
        </w:rPr>
        <w:t>PowerApps’s</w:t>
      </w:r>
      <w:r w:rsidRPr="00F0527B">
        <w:rPr>
          <w:rFonts w:cstheme="minorHAnsi"/>
        </w:rPr>
        <w:t xml:space="preserve"> performance will result in a more effective and enjoyable user experience. The search function was also singled out as a crucial area for improvement. The existing search feature, according to </w:t>
      </w:r>
      <w:r w:rsidR="00C62B15">
        <w:rPr>
          <w:rFonts w:cstheme="minorHAnsi"/>
        </w:rPr>
        <w:t>participants</w:t>
      </w:r>
      <w:r w:rsidRPr="00F0527B">
        <w:rPr>
          <w:rFonts w:cstheme="minorHAnsi"/>
        </w:rPr>
        <w:t>, is constrained and could use a wider reach. They recommended enabling the SearchBar to search across the whole text of information, including the "Steps to take" and "Reason" sections. As a result, searches can be made more specific and users wouldn't need to know the actual titles of the information they're looking for. Additionally, the addition of filters or combo boxes was suggested to enhance the search function and speed up the information-finding process.</w:t>
      </w:r>
    </w:p>
    <w:p w14:paraId="2C56CE5A" w14:textId="77777777" w:rsidR="000E5945" w:rsidRDefault="000E5945" w:rsidP="00EB1A78">
      <w:pPr>
        <w:spacing w:line="360" w:lineRule="auto"/>
        <w:rPr>
          <w:rFonts w:cstheme="minorHAnsi"/>
        </w:rPr>
      </w:pPr>
      <w:r w:rsidRPr="00F0527B">
        <w:rPr>
          <w:rFonts w:cstheme="minorHAnsi"/>
        </w:rPr>
        <w:t>In conclusion, the findings from the first survey show that users typically think the Knowledge Base PowerApp is easy to use and straightforward. The majority of the participants thought the search feature was good, found the navigation to be straightforward, and were able to get the information they were looking for. The interface's aesthetic appeal was also well-liked. However, general usability, search capabilities, and the onboarding experience could all need some work. By addressing these areas for improvement, the author expected the positivity of participants responses to increase significantly over the course of the testing phase. </w:t>
      </w:r>
    </w:p>
    <w:p w14:paraId="3DFEDA13" w14:textId="77777777" w:rsidR="00833250" w:rsidRDefault="00833250" w:rsidP="00EB1A78">
      <w:pPr>
        <w:spacing w:line="360" w:lineRule="auto"/>
        <w:rPr>
          <w:rFonts w:cstheme="minorHAnsi"/>
        </w:rPr>
      </w:pPr>
    </w:p>
    <w:p w14:paraId="33FA00AC" w14:textId="77777777" w:rsidR="00EB1A78" w:rsidRDefault="00EB1A78" w:rsidP="00EB1A78">
      <w:pPr>
        <w:spacing w:line="360" w:lineRule="auto"/>
        <w:rPr>
          <w:rFonts w:cstheme="minorHAnsi"/>
        </w:rPr>
      </w:pPr>
    </w:p>
    <w:p w14:paraId="1384D4D7" w14:textId="77777777" w:rsidR="00EB1A78" w:rsidRDefault="00EB1A78" w:rsidP="00EB1A78">
      <w:pPr>
        <w:spacing w:line="360" w:lineRule="auto"/>
        <w:rPr>
          <w:rFonts w:cstheme="minorHAnsi"/>
        </w:rPr>
      </w:pPr>
    </w:p>
    <w:p w14:paraId="33E0276A" w14:textId="77777777" w:rsidR="00EB1A78" w:rsidRDefault="00EB1A78" w:rsidP="00EB1A78">
      <w:pPr>
        <w:spacing w:line="360" w:lineRule="auto"/>
        <w:rPr>
          <w:rFonts w:cstheme="minorHAnsi"/>
        </w:rPr>
      </w:pPr>
    </w:p>
    <w:p w14:paraId="09F6EA9A" w14:textId="77777777" w:rsidR="00EB1A78" w:rsidRPr="00F0527B" w:rsidRDefault="00EB1A78" w:rsidP="00EB1A78">
      <w:pPr>
        <w:spacing w:line="360" w:lineRule="auto"/>
        <w:rPr>
          <w:rFonts w:cstheme="minorHAnsi"/>
        </w:rPr>
      </w:pPr>
    </w:p>
    <w:p w14:paraId="695615D4" w14:textId="0D906BF0" w:rsidR="00833250" w:rsidRDefault="00833250" w:rsidP="00EB1A78">
      <w:pPr>
        <w:spacing w:line="360" w:lineRule="auto"/>
        <w:rPr>
          <w:rFonts w:cstheme="minorHAnsi"/>
        </w:rPr>
      </w:pPr>
      <w:r>
        <w:rPr>
          <w:rFonts w:cstheme="minorHAnsi"/>
          <w:noProof/>
        </w:rPr>
        <w:lastRenderedPageBreak/>
        <w:drawing>
          <wp:inline distT="0" distB="0" distL="0" distR="0" wp14:anchorId="47B4BC9F" wp14:editId="4CF17A76">
            <wp:extent cx="5924426" cy="2527467"/>
            <wp:effectExtent l="19050" t="19050" r="19685" b="25400"/>
            <wp:docPr id="14545440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4465" cy="2536016"/>
                    </a:xfrm>
                    <a:prstGeom prst="rect">
                      <a:avLst/>
                    </a:prstGeom>
                    <a:noFill/>
                    <a:ln w="19050">
                      <a:solidFill>
                        <a:schemeClr val="tx1"/>
                      </a:solidFill>
                    </a:ln>
                  </pic:spPr>
                </pic:pic>
              </a:graphicData>
            </a:graphic>
          </wp:inline>
        </w:drawing>
      </w:r>
    </w:p>
    <w:p w14:paraId="3056E71B" w14:textId="49581F56" w:rsidR="00833250" w:rsidRDefault="00833250" w:rsidP="00EB1A78">
      <w:pPr>
        <w:pStyle w:val="Caption"/>
        <w:spacing w:line="360" w:lineRule="auto"/>
      </w:pPr>
      <w:bookmarkStart w:id="24" w:name="_Toc141091644"/>
      <w:r>
        <w:t xml:space="preserve">Figure </w:t>
      </w:r>
      <w:fldSimple w:instr=" SEQ Figure \* ARABIC ">
        <w:r w:rsidR="009F592C">
          <w:rPr>
            <w:noProof/>
          </w:rPr>
          <w:t>6</w:t>
        </w:r>
      </w:fldSimple>
      <w:r>
        <w:t xml:space="preserve"> - Filter Functionality Screenshot</w:t>
      </w:r>
      <w:bookmarkEnd w:id="24"/>
    </w:p>
    <w:p w14:paraId="20C89956" w14:textId="77777777" w:rsidR="00833250" w:rsidRPr="00833250" w:rsidRDefault="00833250" w:rsidP="00EB1A78">
      <w:pPr>
        <w:spacing w:line="360" w:lineRule="auto"/>
      </w:pPr>
    </w:p>
    <w:p w14:paraId="19372B57" w14:textId="2513CEF3" w:rsidR="000E5945" w:rsidRDefault="00965C48" w:rsidP="00EB1A78">
      <w:pPr>
        <w:spacing w:line="360" w:lineRule="auto"/>
        <w:rPr>
          <w:rFonts w:cstheme="minorHAnsi"/>
        </w:rPr>
      </w:pPr>
      <w:r w:rsidRPr="00F0527B">
        <w:rPr>
          <w:rFonts w:cstheme="minorHAnsi"/>
        </w:rPr>
        <w:t xml:space="preserve">Based on the feedback provided by participants in the first survey, significant improvements were made to the knowledge base PowerApps’s capabilities and user experience. </w:t>
      </w:r>
      <w:r w:rsidR="00833250">
        <w:rPr>
          <w:rFonts w:cstheme="minorHAnsi"/>
        </w:rPr>
        <w:t>The first</w:t>
      </w:r>
      <w:r w:rsidRPr="00F0527B">
        <w:rPr>
          <w:rFonts w:cstheme="minorHAnsi"/>
        </w:rPr>
        <w:t xml:space="preserve"> major improvement that was made was the addition of a dynamic filter to complement the existing search bar</w:t>
      </w:r>
      <w:r w:rsidR="009F592C">
        <w:rPr>
          <w:rFonts w:cstheme="minorHAnsi"/>
        </w:rPr>
        <w:t xml:space="preserve"> (Seen in Figure 6).</w:t>
      </w:r>
      <w:r w:rsidRPr="00F0527B">
        <w:rPr>
          <w:rFonts w:cstheme="minorHAnsi"/>
        </w:rPr>
        <w:t xml:space="preserve"> With the help of this filter, users were able to focus their search results on certain factors like service, reasoning, or pre-requisites, which reduced information overload and increased the precision of the content they were able to access. Users saved time and effort by simplifying the search process, resulting in a more effective and customised interaction with the knowledge base PowerApp.</w:t>
      </w:r>
    </w:p>
    <w:p w14:paraId="3F2BB4FF" w14:textId="77777777" w:rsidR="00833250" w:rsidRDefault="00833250" w:rsidP="00EB1A78">
      <w:pPr>
        <w:spacing w:line="360" w:lineRule="auto"/>
        <w:rPr>
          <w:rFonts w:cstheme="minorHAnsi"/>
        </w:rPr>
      </w:pPr>
    </w:p>
    <w:p w14:paraId="39DE8264" w14:textId="1E30B472" w:rsidR="00833250" w:rsidRDefault="00833250" w:rsidP="00EB1A78">
      <w:pPr>
        <w:spacing w:line="360" w:lineRule="auto"/>
        <w:rPr>
          <w:rFonts w:cstheme="minorHAnsi"/>
        </w:rPr>
      </w:pPr>
      <w:r>
        <w:rPr>
          <w:rFonts w:cstheme="minorHAnsi"/>
          <w:noProof/>
        </w:rPr>
        <w:lastRenderedPageBreak/>
        <w:drawing>
          <wp:inline distT="0" distB="0" distL="0" distR="0" wp14:anchorId="3157B24A" wp14:editId="2BB97621">
            <wp:extent cx="5557652" cy="4149311"/>
            <wp:effectExtent l="19050" t="19050" r="24130" b="22860"/>
            <wp:docPr id="23019813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77179" cy="4163890"/>
                    </a:xfrm>
                    <a:prstGeom prst="rect">
                      <a:avLst/>
                    </a:prstGeom>
                    <a:noFill/>
                    <a:ln w="19050">
                      <a:solidFill>
                        <a:schemeClr val="tx1"/>
                      </a:solidFill>
                    </a:ln>
                  </pic:spPr>
                </pic:pic>
              </a:graphicData>
            </a:graphic>
          </wp:inline>
        </w:drawing>
      </w:r>
    </w:p>
    <w:p w14:paraId="10603FAE" w14:textId="1789BD23" w:rsidR="00833250" w:rsidRDefault="00833250" w:rsidP="00EB1A78">
      <w:pPr>
        <w:pStyle w:val="Caption"/>
        <w:spacing w:line="360" w:lineRule="auto"/>
        <w:rPr>
          <w:rFonts w:cstheme="minorHAnsi"/>
        </w:rPr>
      </w:pPr>
      <w:bookmarkStart w:id="25" w:name="_Toc141091645"/>
      <w:r>
        <w:t xml:space="preserve">Figure </w:t>
      </w:r>
      <w:fldSimple w:instr=" SEQ Figure \* ARABIC ">
        <w:r w:rsidR="009F592C">
          <w:rPr>
            <w:noProof/>
          </w:rPr>
          <w:t>7</w:t>
        </w:r>
      </w:fldSimple>
      <w:r>
        <w:t xml:space="preserve"> - Similar Items Links Screenshot</w:t>
      </w:r>
      <w:bookmarkEnd w:id="25"/>
    </w:p>
    <w:p w14:paraId="2317A93C" w14:textId="77777777" w:rsidR="00833250" w:rsidRDefault="00833250" w:rsidP="00EB1A78">
      <w:pPr>
        <w:spacing w:line="360" w:lineRule="auto"/>
        <w:rPr>
          <w:rFonts w:cstheme="minorHAnsi"/>
        </w:rPr>
      </w:pPr>
    </w:p>
    <w:p w14:paraId="4937EED7" w14:textId="2B90BF16" w:rsidR="00833250" w:rsidRDefault="00833250" w:rsidP="00EB1A78">
      <w:pPr>
        <w:spacing w:line="360" w:lineRule="auto"/>
        <w:rPr>
          <w:rFonts w:cstheme="minorHAnsi"/>
        </w:rPr>
      </w:pPr>
      <w:r>
        <w:rPr>
          <w:rFonts w:cstheme="minorHAnsi"/>
          <w:noProof/>
        </w:rPr>
        <w:drawing>
          <wp:inline distT="0" distB="0" distL="0" distR="0" wp14:anchorId="25AC125C" wp14:editId="5DA5A952">
            <wp:extent cx="5949538" cy="271462"/>
            <wp:effectExtent l="0" t="0" r="0" b="0"/>
            <wp:docPr id="49984169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978367" cy="318405"/>
                    </a:xfrm>
                    <a:prstGeom prst="rect">
                      <a:avLst/>
                    </a:prstGeom>
                    <a:noFill/>
                  </pic:spPr>
                </pic:pic>
              </a:graphicData>
            </a:graphic>
          </wp:inline>
        </w:drawing>
      </w:r>
    </w:p>
    <w:p w14:paraId="03DBAA6B" w14:textId="5F3B0FAB" w:rsidR="00833250" w:rsidRDefault="00833250" w:rsidP="00EB1A78">
      <w:pPr>
        <w:pStyle w:val="Caption"/>
        <w:spacing w:line="360" w:lineRule="auto"/>
        <w:rPr>
          <w:rFonts w:cstheme="minorHAnsi"/>
        </w:rPr>
      </w:pPr>
      <w:bookmarkStart w:id="26" w:name="_Toc141091646"/>
      <w:r>
        <w:t xml:space="preserve">Figure </w:t>
      </w:r>
      <w:fldSimple w:instr=" SEQ Figure \* ARABIC ">
        <w:r w:rsidR="009F592C">
          <w:rPr>
            <w:noProof/>
          </w:rPr>
          <w:t>8</w:t>
        </w:r>
      </w:fldSimple>
      <w:r>
        <w:t xml:space="preserve"> - Similar Items Links Code</w:t>
      </w:r>
      <w:bookmarkEnd w:id="26"/>
    </w:p>
    <w:p w14:paraId="1C0FC5FD" w14:textId="77777777" w:rsidR="00833250" w:rsidRPr="00F0527B" w:rsidRDefault="00833250" w:rsidP="00EB1A78">
      <w:pPr>
        <w:spacing w:line="360" w:lineRule="auto"/>
        <w:rPr>
          <w:rFonts w:cstheme="minorHAnsi"/>
        </w:rPr>
      </w:pPr>
    </w:p>
    <w:p w14:paraId="74865782" w14:textId="199FF72F" w:rsidR="000E5945" w:rsidRPr="00F0527B" w:rsidRDefault="00965C48" w:rsidP="00EB1A78">
      <w:pPr>
        <w:spacing w:line="360" w:lineRule="auto"/>
        <w:rPr>
          <w:rFonts w:cstheme="minorHAnsi"/>
        </w:rPr>
      </w:pPr>
      <w:r w:rsidRPr="00F0527B">
        <w:rPr>
          <w:rFonts w:cstheme="minorHAnsi"/>
        </w:rPr>
        <w:t>The addition of "Similar Items" links located on the "DashboardScreen" of the PowerApp was another significant improvement</w:t>
      </w:r>
      <w:r w:rsidR="009F592C">
        <w:rPr>
          <w:rFonts w:cstheme="minorHAnsi"/>
        </w:rPr>
        <w:t xml:space="preserve"> (Seen in Figures 7 and 8)</w:t>
      </w:r>
      <w:r w:rsidRPr="00F0527B">
        <w:rPr>
          <w:rFonts w:cstheme="minorHAnsi"/>
        </w:rPr>
        <w:t>. Once a certain item was being viewed, links would provide easy access to related information. Users were encouraged to explore related information with ease due to this feature, which made obtaining the correct information easier. Having links to related information improved users experience navigating the PowerApp but also enabled users to gain a better understanding of various information, enhancing their overall knowledge acquisition.</w:t>
      </w:r>
    </w:p>
    <w:p w14:paraId="78617C97" w14:textId="4796FF49" w:rsidR="00C82662" w:rsidRDefault="00D76904" w:rsidP="00EB1A78">
      <w:pPr>
        <w:spacing w:line="360" w:lineRule="auto"/>
        <w:rPr>
          <w:rFonts w:cstheme="minorHAnsi"/>
        </w:rPr>
      </w:pPr>
      <w:r w:rsidRPr="00F0527B">
        <w:rPr>
          <w:rFonts w:cstheme="minorHAnsi"/>
        </w:rPr>
        <w:t xml:space="preserve">Surveys 2 and 3 gathered feedback on the second and third prototypes of the Knowledge Base PowerApp, but the results had a few noticeable differences. In survey 2, the majority of participants said they used the PowerApp everyday indicating its regular use and integration into </w:t>
      </w:r>
      <w:r w:rsidRPr="00F0527B">
        <w:rPr>
          <w:rFonts w:cstheme="minorHAnsi"/>
        </w:rPr>
        <w:lastRenderedPageBreak/>
        <w:t>their workflow. The majority of respondents in question 2 gave positive results for the user interface and design, however some said there was space for improvement. Users expressed satisfaction with the navigation's simplicity in response to Question 3, finding it easy to discover information fast. In question 4's most helpful features, according to participants, were the Search Bar and Navigation Sidebar. Whereas in Question 5, participants often requested access control and most commonly or recently searched links.</w:t>
      </w:r>
      <w:r w:rsidR="008D6016" w:rsidRPr="00F0527B">
        <w:rPr>
          <w:rFonts w:cstheme="minorHAnsi"/>
        </w:rPr>
        <w:t xml:space="preserve"> In question 6, the knowledge base's dependability was noted by participants, with them finding that the information was mostly up to date. However, in question 7, participants noticed issues with the new information screen and unusual loading times. In question 8, the majority of the participants indicated that they would be likely to suggest the PowerApp to others, indicating that they were happy with the knowledge base PowerApp.</w:t>
      </w:r>
    </w:p>
    <w:p w14:paraId="67DC10BE" w14:textId="77777777" w:rsidR="00833250" w:rsidRDefault="00833250" w:rsidP="00EB1A78">
      <w:pPr>
        <w:spacing w:line="360" w:lineRule="auto"/>
        <w:rPr>
          <w:rFonts w:cstheme="minorHAnsi"/>
        </w:rPr>
      </w:pPr>
    </w:p>
    <w:p w14:paraId="13B81320" w14:textId="0F7BFEC2" w:rsidR="00833250" w:rsidRDefault="00833250" w:rsidP="00EB1A78">
      <w:pPr>
        <w:spacing w:line="360" w:lineRule="auto"/>
        <w:rPr>
          <w:rFonts w:cstheme="minorHAnsi"/>
        </w:rPr>
      </w:pPr>
      <w:r>
        <w:rPr>
          <w:rFonts w:cstheme="minorHAnsi"/>
          <w:noProof/>
        </w:rPr>
        <w:drawing>
          <wp:inline distT="0" distB="0" distL="0" distR="0" wp14:anchorId="20335D4A" wp14:editId="1FB71531">
            <wp:extent cx="5808147" cy="457222"/>
            <wp:effectExtent l="19050" t="19050" r="21590" b="19050"/>
            <wp:docPr id="157044487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81966" cy="463033"/>
                    </a:xfrm>
                    <a:prstGeom prst="rect">
                      <a:avLst/>
                    </a:prstGeom>
                    <a:noFill/>
                    <a:ln w="19050">
                      <a:solidFill>
                        <a:schemeClr val="tx1"/>
                      </a:solidFill>
                    </a:ln>
                  </pic:spPr>
                </pic:pic>
              </a:graphicData>
            </a:graphic>
          </wp:inline>
        </w:drawing>
      </w:r>
    </w:p>
    <w:p w14:paraId="1A5D7365" w14:textId="227D8089" w:rsidR="00833250" w:rsidRDefault="00833250" w:rsidP="00EB1A78">
      <w:pPr>
        <w:pStyle w:val="Caption"/>
        <w:spacing w:line="360" w:lineRule="auto"/>
        <w:rPr>
          <w:rFonts w:cstheme="minorHAnsi"/>
        </w:rPr>
      </w:pPr>
      <w:bookmarkStart w:id="27" w:name="_Toc141091647"/>
      <w:r>
        <w:t xml:space="preserve">Figure </w:t>
      </w:r>
      <w:fldSimple w:instr=" SEQ Figure \* ARABIC ">
        <w:r w:rsidR="009F592C">
          <w:rPr>
            <w:noProof/>
          </w:rPr>
          <w:t>9</w:t>
        </w:r>
      </w:fldSimple>
      <w:r>
        <w:t xml:space="preserve"> - Selected Item Variable on Cancel Button Code</w:t>
      </w:r>
      <w:bookmarkEnd w:id="27"/>
    </w:p>
    <w:p w14:paraId="62E3B125" w14:textId="77777777" w:rsidR="00833250" w:rsidRPr="00F0527B" w:rsidRDefault="00833250" w:rsidP="00EB1A78">
      <w:pPr>
        <w:spacing w:line="360" w:lineRule="auto"/>
        <w:rPr>
          <w:rFonts w:cstheme="minorHAnsi"/>
        </w:rPr>
      </w:pPr>
    </w:p>
    <w:p w14:paraId="2EDD16B9" w14:textId="41D9768C" w:rsidR="00B467F7" w:rsidRPr="00F0527B" w:rsidRDefault="00B467F7" w:rsidP="00EB1A78">
      <w:pPr>
        <w:spacing w:line="360" w:lineRule="auto"/>
        <w:rPr>
          <w:rFonts w:cstheme="minorHAnsi"/>
        </w:rPr>
      </w:pPr>
      <w:r w:rsidRPr="00F0527B">
        <w:rPr>
          <w:rFonts w:cstheme="minorHAnsi"/>
        </w:rPr>
        <w:t xml:space="preserve">Following the second survey, the knowledge base PowerApp underwent more major improvements, again with a focus on fixing particular user difficulties and enhancing functioning in general. The survey discovered a problem with the New Information Screen's "SelectedItem" variable not clearing appropriately, leading to data entry issues after cancellation. In order to assure appropriate variable reset, the author included "Set(SelectedItem, Blank())" to the cancel </w:t>
      </w:r>
      <w:r w:rsidRPr="009F592C">
        <w:rPr>
          <w:rFonts w:cstheme="minorHAnsi"/>
        </w:rPr>
        <w:t xml:space="preserve">button's code (Seen in </w:t>
      </w:r>
      <w:r w:rsidR="009F592C" w:rsidRPr="009F592C">
        <w:rPr>
          <w:rFonts w:cstheme="minorHAnsi"/>
        </w:rPr>
        <w:t>F</w:t>
      </w:r>
      <w:r w:rsidRPr="009F592C">
        <w:rPr>
          <w:rFonts w:cstheme="minorHAnsi"/>
        </w:rPr>
        <w:t>igure</w:t>
      </w:r>
      <w:r w:rsidR="009F592C" w:rsidRPr="009F592C">
        <w:rPr>
          <w:rFonts w:cstheme="minorHAnsi"/>
        </w:rPr>
        <w:t xml:space="preserve"> 9</w:t>
      </w:r>
      <w:r w:rsidRPr="009F592C">
        <w:rPr>
          <w:rFonts w:cstheme="minorHAnsi"/>
        </w:rPr>
        <w:t>).</w:t>
      </w:r>
      <w:r w:rsidRPr="00F0527B">
        <w:rPr>
          <w:rFonts w:cstheme="minorHAnsi"/>
        </w:rPr>
        <w:t xml:space="preserve"> By streamlining the user experience and preserving data integrity, the improvement decreased user frustration. Implementing more granular access control through roles on the teams' site where the PowerApp was published was the other improvement made. Users were given rights depending on their duties by utilising the </w:t>
      </w:r>
      <w:r w:rsidR="00D62DC5">
        <w:rPr>
          <w:rFonts w:cstheme="minorHAnsi"/>
        </w:rPr>
        <w:t>T</w:t>
      </w:r>
      <w:r w:rsidR="00D62DC5" w:rsidRPr="00F0527B">
        <w:rPr>
          <w:rFonts w:cstheme="minorHAnsi"/>
        </w:rPr>
        <w:t>eam</w:t>
      </w:r>
      <w:r w:rsidR="00D62DC5">
        <w:rPr>
          <w:rFonts w:cstheme="minorHAnsi"/>
        </w:rPr>
        <w:t xml:space="preserve">s </w:t>
      </w:r>
      <w:r w:rsidRPr="00F0527B">
        <w:rPr>
          <w:rFonts w:cstheme="minorHAnsi"/>
        </w:rPr>
        <w:t>site's built-in access control capabilities, guaranteeing appropriate information access. This improvement improved data security and offered a more personalised experience, giving the necessary team members the information they need while preventing unauthorised access to critical data.</w:t>
      </w:r>
    </w:p>
    <w:p w14:paraId="26F95DFA" w14:textId="2BEC915D" w:rsidR="008D6016" w:rsidRPr="00F0527B" w:rsidRDefault="008D6016" w:rsidP="00EB1A78">
      <w:pPr>
        <w:spacing w:line="360" w:lineRule="auto"/>
        <w:rPr>
          <w:rFonts w:cstheme="minorHAnsi"/>
        </w:rPr>
      </w:pPr>
      <w:r w:rsidRPr="00F0527B">
        <w:rPr>
          <w:rFonts w:cstheme="minorHAnsi"/>
        </w:rPr>
        <w:t>In terms of usage frequency, user interface satisfaction, usability, and information correctness, Surveys 3 and 2 were comparable. The Search Bar and Navigation Sidebar remained popular features, while the abilities to delete, create and edit information were still valued by participants in question 4.</w:t>
      </w:r>
    </w:p>
    <w:p w14:paraId="5909A2B7" w14:textId="5A9889CC" w:rsidR="00F73655" w:rsidRPr="00F0527B" w:rsidRDefault="00F73655" w:rsidP="00EB1A78">
      <w:pPr>
        <w:spacing w:line="360" w:lineRule="auto"/>
        <w:rPr>
          <w:rFonts w:cstheme="minorHAnsi"/>
        </w:rPr>
      </w:pPr>
      <w:r w:rsidRPr="00F0527B">
        <w:rPr>
          <w:rFonts w:cstheme="minorHAnsi"/>
        </w:rPr>
        <w:lastRenderedPageBreak/>
        <w:t>Recent searches, item verification, and alerts for new items were among the requested improvements in question 5. In question 7, similar technical concerns to Survey 2 were mentioned, including long loading times.</w:t>
      </w:r>
    </w:p>
    <w:p w14:paraId="566510AD" w14:textId="3C97D00D" w:rsidR="00833250" w:rsidRPr="00F0527B" w:rsidRDefault="00F73655" w:rsidP="00EB1A78">
      <w:pPr>
        <w:spacing w:line="360" w:lineRule="auto"/>
        <w:rPr>
          <w:rFonts w:cstheme="minorHAnsi"/>
        </w:rPr>
      </w:pPr>
      <w:r w:rsidRPr="00F0527B">
        <w:rPr>
          <w:rFonts w:cstheme="minorHAnsi"/>
        </w:rPr>
        <w:t>Compared to Survey 2, Survey 3's user interface satisfaction scores were slightly higher, showing that the improvements made definitely made the knowledge base better. Requests for more features and better access control showed potential areas for improvement, while fixing technical problems would further improve the user experience.</w:t>
      </w:r>
    </w:p>
    <w:p w14:paraId="605CB06A" w14:textId="77777777" w:rsidR="00833250" w:rsidRDefault="008B5CC5" w:rsidP="00EB1A78">
      <w:pPr>
        <w:spacing w:line="360" w:lineRule="auto"/>
        <w:rPr>
          <w:rFonts w:cstheme="minorHAnsi"/>
          <w:noProof/>
        </w:rPr>
      </w:pPr>
      <w:r w:rsidRPr="00F0527B">
        <w:rPr>
          <w:rFonts w:cstheme="minorHAnsi"/>
        </w:rPr>
        <w:t xml:space="preserve">More adjustments were made to the knowledge base </w:t>
      </w:r>
      <w:r w:rsidR="00F73655" w:rsidRPr="00F0527B">
        <w:rPr>
          <w:rFonts w:cstheme="minorHAnsi"/>
        </w:rPr>
        <w:t>PowerApps’s</w:t>
      </w:r>
      <w:r w:rsidRPr="00F0527B">
        <w:rPr>
          <w:rFonts w:cstheme="minorHAnsi"/>
        </w:rPr>
        <w:t xml:space="preserve"> functionality and user experience after the third survey was conducted. The delay in loading time for information was the main issue raised in the survey. This happened as a result of the PowerApp storing each item's ID after it had been selected. Any button that returned the user to the "DashboardScreen" needed to have "Set(SelectedItem, Blank())" added to its code in order to fix the issue. Users noticed noticeably shorter loading times, which allowed them to </w:t>
      </w:r>
      <w:r w:rsidR="007C673A" w:rsidRPr="00F0527B">
        <w:rPr>
          <w:rFonts w:cstheme="minorHAnsi"/>
        </w:rPr>
        <w:t>access information swiftly and easily</w:t>
      </w:r>
      <w:r w:rsidRPr="00F0527B">
        <w:rPr>
          <w:rFonts w:cstheme="minorHAnsi"/>
        </w:rPr>
        <w:t>, thus increasing productivity and satisfaction with the knowledge base.</w:t>
      </w:r>
      <w:r w:rsidR="007C673A" w:rsidRPr="00F0527B">
        <w:rPr>
          <w:rFonts w:cstheme="minorHAnsi"/>
        </w:rPr>
        <w:t xml:space="preserve"> The author attempted to include features showing the most common and most recent searches in response to participants requests. However, it was found that these additions conflicted with the related items links that had already been implemented after the first survey. Conflicts between the two features were caused by the intricate network of relationships for the same data that complicated the code. Despite significant efforts to fix the problem, it was decided that it was slightly beyond the scope of the project. However, the author saw the importance of these features and intends to keep them in mind for further updates.</w:t>
      </w:r>
      <w:r w:rsidR="00833250" w:rsidRPr="00833250">
        <w:rPr>
          <w:rFonts w:cstheme="minorHAnsi"/>
          <w:noProof/>
        </w:rPr>
        <w:t xml:space="preserve"> </w:t>
      </w:r>
    </w:p>
    <w:p w14:paraId="76F7AFBA" w14:textId="77777777" w:rsidR="009F592C" w:rsidRDefault="009F592C" w:rsidP="00EB1A78">
      <w:pPr>
        <w:spacing w:line="360" w:lineRule="auto"/>
        <w:rPr>
          <w:rFonts w:cstheme="minorHAnsi"/>
          <w:noProof/>
        </w:rPr>
      </w:pPr>
    </w:p>
    <w:p w14:paraId="7A4EA584" w14:textId="77777777" w:rsidR="00EB1A78" w:rsidRDefault="00EB1A78" w:rsidP="00EB1A78">
      <w:pPr>
        <w:spacing w:line="360" w:lineRule="auto"/>
        <w:rPr>
          <w:rFonts w:cstheme="minorHAnsi"/>
          <w:noProof/>
        </w:rPr>
      </w:pPr>
    </w:p>
    <w:p w14:paraId="04507B52" w14:textId="77777777" w:rsidR="00EB1A78" w:rsidRDefault="00EB1A78" w:rsidP="00EB1A78">
      <w:pPr>
        <w:spacing w:line="360" w:lineRule="auto"/>
        <w:rPr>
          <w:rFonts w:cstheme="minorHAnsi"/>
          <w:noProof/>
        </w:rPr>
      </w:pPr>
    </w:p>
    <w:p w14:paraId="06967199" w14:textId="77777777" w:rsidR="00833250" w:rsidRDefault="00833250" w:rsidP="00EB1A78">
      <w:pPr>
        <w:pStyle w:val="Caption"/>
        <w:spacing w:line="360" w:lineRule="auto"/>
      </w:pPr>
      <w:r>
        <w:rPr>
          <w:rFonts w:cstheme="minorHAnsi"/>
          <w:noProof/>
        </w:rPr>
        <w:lastRenderedPageBreak/>
        <w:drawing>
          <wp:inline distT="0" distB="0" distL="0" distR="0" wp14:anchorId="46A432DC" wp14:editId="28C9BD19">
            <wp:extent cx="5731510" cy="2470489"/>
            <wp:effectExtent l="19050" t="19050" r="21590" b="25400"/>
            <wp:docPr id="1140520775"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520775" name="Picture 14"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470489"/>
                    </a:xfrm>
                    <a:prstGeom prst="rect">
                      <a:avLst/>
                    </a:prstGeom>
                    <a:noFill/>
                    <a:ln w="19050">
                      <a:solidFill>
                        <a:schemeClr val="tx1"/>
                      </a:solidFill>
                    </a:ln>
                  </pic:spPr>
                </pic:pic>
              </a:graphicData>
            </a:graphic>
          </wp:inline>
        </w:drawing>
      </w:r>
      <w:r w:rsidRPr="00833250">
        <w:t xml:space="preserve"> </w:t>
      </w:r>
    </w:p>
    <w:p w14:paraId="0B1C6192" w14:textId="3536F9E1" w:rsidR="00833250" w:rsidRDefault="00833250" w:rsidP="00EB1A78">
      <w:pPr>
        <w:pStyle w:val="Caption"/>
        <w:spacing w:line="360" w:lineRule="auto"/>
        <w:rPr>
          <w:rFonts w:cstheme="minorHAnsi"/>
        </w:rPr>
      </w:pPr>
      <w:bookmarkStart w:id="28" w:name="_Toc141091648"/>
      <w:r>
        <w:t xml:space="preserve">Figure </w:t>
      </w:r>
      <w:fldSimple w:instr=" SEQ Figure \* ARABIC ">
        <w:r w:rsidR="009F592C">
          <w:rPr>
            <w:noProof/>
          </w:rPr>
          <w:t>10</w:t>
        </w:r>
      </w:fldSimple>
      <w:r>
        <w:t xml:space="preserve"> - ServicePoint Reference Screenshot</w:t>
      </w:r>
      <w:bookmarkEnd w:id="28"/>
    </w:p>
    <w:p w14:paraId="0DCBEF0E" w14:textId="5AD7DCC1" w:rsidR="001C45B9" w:rsidRDefault="001C45B9" w:rsidP="00EB1A78">
      <w:pPr>
        <w:spacing w:line="360" w:lineRule="auto"/>
        <w:rPr>
          <w:rFonts w:cstheme="minorHAnsi"/>
        </w:rPr>
      </w:pPr>
    </w:p>
    <w:p w14:paraId="3037B9D4" w14:textId="40B4DE79" w:rsidR="00727A02" w:rsidRPr="00F0527B" w:rsidRDefault="007C673A" w:rsidP="00EB1A78">
      <w:pPr>
        <w:spacing w:line="360" w:lineRule="auto"/>
        <w:rPr>
          <w:rFonts w:cstheme="minorHAnsi"/>
        </w:rPr>
      </w:pPr>
      <w:r w:rsidRPr="00F0527B">
        <w:rPr>
          <w:rFonts w:cstheme="minorHAnsi"/>
        </w:rPr>
        <w:t>The ability to link a ServicePoint call reference to the information in the knowledge base was also successfully added</w:t>
      </w:r>
      <w:r w:rsidR="009F592C">
        <w:rPr>
          <w:rFonts w:cstheme="minorHAnsi"/>
        </w:rPr>
        <w:t xml:space="preserve"> due to survey feedback (Seen in Figure 10)</w:t>
      </w:r>
      <w:r w:rsidRPr="00F0527B">
        <w:rPr>
          <w:rFonts w:cstheme="minorHAnsi"/>
        </w:rPr>
        <w:t>. This improvement provided examples and evidence of where the information within the knowledge base had been used before and thus gave users a better understanding of current issues.</w:t>
      </w:r>
    </w:p>
    <w:p w14:paraId="737D9A0E" w14:textId="77777777" w:rsidR="000F4411" w:rsidRDefault="000F4411" w:rsidP="00EB1A78">
      <w:pPr>
        <w:spacing w:line="360" w:lineRule="auto"/>
        <w:rPr>
          <w:rFonts w:cstheme="minorHAnsi"/>
        </w:rPr>
      </w:pPr>
    </w:p>
    <w:p w14:paraId="3DC686B5" w14:textId="77777777" w:rsidR="00EB1A78" w:rsidRDefault="00EB1A78" w:rsidP="00EB1A78">
      <w:pPr>
        <w:spacing w:line="360" w:lineRule="auto"/>
        <w:rPr>
          <w:rFonts w:cstheme="minorHAnsi"/>
        </w:rPr>
      </w:pPr>
    </w:p>
    <w:p w14:paraId="75520E08" w14:textId="77777777" w:rsidR="00EB1A78" w:rsidRDefault="00EB1A78" w:rsidP="00EB1A78">
      <w:pPr>
        <w:spacing w:line="360" w:lineRule="auto"/>
        <w:rPr>
          <w:rFonts w:cstheme="minorHAnsi"/>
        </w:rPr>
      </w:pPr>
    </w:p>
    <w:p w14:paraId="354BBBB2" w14:textId="77777777" w:rsidR="00EB1A78" w:rsidRDefault="00EB1A78" w:rsidP="00EB1A78">
      <w:pPr>
        <w:spacing w:line="360" w:lineRule="auto"/>
        <w:rPr>
          <w:rFonts w:cstheme="minorHAnsi"/>
        </w:rPr>
      </w:pPr>
    </w:p>
    <w:p w14:paraId="6A3FE68C" w14:textId="77777777" w:rsidR="00EB1A78" w:rsidRDefault="00EB1A78" w:rsidP="00EB1A78">
      <w:pPr>
        <w:spacing w:line="360" w:lineRule="auto"/>
        <w:rPr>
          <w:rFonts w:cstheme="minorHAnsi"/>
        </w:rPr>
      </w:pPr>
    </w:p>
    <w:p w14:paraId="4F832A71" w14:textId="77777777" w:rsidR="00EB1A78" w:rsidRDefault="00EB1A78" w:rsidP="00EB1A78">
      <w:pPr>
        <w:spacing w:line="360" w:lineRule="auto"/>
        <w:rPr>
          <w:rFonts w:cstheme="minorHAnsi"/>
        </w:rPr>
      </w:pPr>
    </w:p>
    <w:p w14:paraId="61C3D26C" w14:textId="77777777" w:rsidR="00EB1A78" w:rsidRDefault="00EB1A78" w:rsidP="00EB1A78">
      <w:pPr>
        <w:spacing w:line="360" w:lineRule="auto"/>
        <w:rPr>
          <w:rFonts w:cstheme="minorHAnsi"/>
        </w:rPr>
      </w:pPr>
    </w:p>
    <w:p w14:paraId="13968F5D" w14:textId="77777777" w:rsidR="00EB1A78" w:rsidRDefault="00EB1A78" w:rsidP="00EB1A78">
      <w:pPr>
        <w:spacing w:line="360" w:lineRule="auto"/>
        <w:rPr>
          <w:rFonts w:cstheme="minorHAnsi"/>
        </w:rPr>
      </w:pPr>
    </w:p>
    <w:p w14:paraId="61886C32" w14:textId="77777777" w:rsidR="00EB1A78" w:rsidRDefault="00EB1A78" w:rsidP="00EB1A78">
      <w:pPr>
        <w:spacing w:line="360" w:lineRule="auto"/>
        <w:rPr>
          <w:rFonts w:cstheme="minorHAnsi"/>
        </w:rPr>
      </w:pPr>
    </w:p>
    <w:p w14:paraId="627D8683" w14:textId="77777777" w:rsidR="00EB1A78" w:rsidRPr="00F0527B" w:rsidRDefault="00EB1A78" w:rsidP="00EB1A78">
      <w:pPr>
        <w:spacing w:line="360" w:lineRule="auto"/>
        <w:rPr>
          <w:rFonts w:cstheme="minorHAnsi"/>
        </w:rPr>
      </w:pPr>
    </w:p>
    <w:p w14:paraId="1DE28496" w14:textId="66DD897F" w:rsidR="00304472" w:rsidRPr="00F0527B" w:rsidRDefault="00304472" w:rsidP="00EB1A78">
      <w:pPr>
        <w:pStyle w:val="Heading1"/>
        <w:spacing w:line="360" w:lineRule="auto"/>
        <w:rPr>
          <w:rFonts w:asciiTheme="minorHAnsi" w:hAnsiTheme="minorHAnsi" w:cstheme="minorHAnsi"/>
        </w:rPr>
      </w:pPr>
      <w:bookmarkStart w:id="29" w:name="_Toc141095396"/>
      <w:r w:rsidRPr="00F0527B">
        <w:rPr>
          <w:rFonts w:asciiTheme="minorHAnsi" w:hAnsiTheme="minorHAnsi" w:cstheme="minorHAnsi"/>
        </w:rPr>
        <w:lastRenderedPageBreak/>
        <w:t>Results</w:t>
      </w:r>
      <w:bookmarkEnd w:id="29"/>
    </w:p>
    <w:p w14:paraId="2BCBE33E" w14:textId="131976ED" w:rsidR="0004413E" w:rsidRDefault="00821C22" w:rsidP="00EB1A78">
      <w:pPr>
        <w:spacing w:line="360" w:lineRule="auto"/>
        <w:rPr>
          <w:rFonts w:cstheme="minorHAnsi"/>
        </w:rPr>
      </w:pPr>
      <w:r>
        <w:rPr>
          <w:rFonts w:cstheme="minorHAnsi"/>
        </w:rPr>
        <w:t>As discussed in the methodology, a survey and two interviews were conducted in order to gather user feedback on the knowledge base and to provide additional insights into user experiences with the application. It was also to provide the author’s manager with proof that the project was a success and that it will be worth continuing to develop and maintain the knowledge base in the future.</w:t>
      </w:r>
      <w:r w:rsidR="0080036A">
        <w:rPr>
          <w:rFonts w:cstheme="minorHAnsi"/>
        </w:rPr>
        <w:t xml:space="preserve"> </w:t>
      </w:r>
      <w:r w:rsidR="0004413E" w:rsidRPr="0004413E">
        <w:rPr>
          <w:rFonts w:cstheme="minorHAnsi"/>
        </w:rPr>
        <w:t>The interviews offered further details about their experiences with the knowledge base while the survey was designed to get feedback from participants. Analysing the results from each allows the author to get a better understanding of the impact of the knowledge base by highlighting patterns and variations in the responses.</w:t>
      </w:r>
      <w:r w:rsidR="0004413E">
        <w:rPr>
          <w:rFonts w:cstheme="minorHAnsi"/>
        </w:rPr>
        <w:t xml:space="preserve"> </w:t>
      </w:r>
    </w:p>
    <w:p w14:paraId="661213F8" w14:textId="5DDE61B6" w:rsidR="00821C22" w:rsidRPr="00821C22" w:rsidRDefault="00D62DC5" w:rsidP="00EB1A78">
      <w:pPr>
        <w:spacing w:line="360" w:lineRule="auto"/>
        <w:rPr>
          <w:rFonts w:cstheme="minorHAnsi"/>
        </w:rPr>
      </w:pPr>
      <w:r w:rsidRPr="0004413E">
        <w:rPr>
          <w:rFonts w:cstheme="minorHAnsi"/>
        </w:rPr>
        <w:t xml:space="preserve">Both </w:t>
      </w:r>
      <w:r>
        <w:rPr>
          <w:rFonts w:cstheme="minorHAnsi"/>
        </w:rPr>
        <w:t>the interviewees</w:t>
      </w:r>
      <w:r w:rsidRPr="0004413E">
        <w:rPr>
          <w:rFonts w:cstheme="minorHAnsi"/>
        </w:rPr>
        <w:t xml:space="preserve"> and survey participants</w:t>
      </w:r>
      <w:r w:rsidR="0004413E" w:rsidRPr="0004413E">
        <w:rPr>
          <w:rFonts w:cstheme="minorHAnsi"/>
        </w:rPr>
        <w:t xml:space="preserve"> underlined how much time the </w:t>
      </w:r>
      <w:r w:rsidR="007B1DD4">
        <w:rPr>
          <w:rFonts w:cstheme="minorHAnsi"/>
        </w:rPr>
        <w:t>k</w:t>
      </w:r>
      <w:r w:rsidR="0004413E" w:rsidRPr="0004413E">
        <w:rPr>
          <w:rFonts w:cstheme="minorHAnsi"/>
        </w:rPr>
        <w:t xml:space="preserve">nowledge </w:t>
      </w:r>
      <w:r w:rsidR="007B1DD4">
        <w:rPr>
          <w:rFonts w:cstheme="minorHAnsi"/>
        </w:rPr>
        <w:t>b</w:t>
      </w:r>
      <w:r w:rsidR="0004413E" w:rsidRPr="0004413E">
        <w:rPr>
          <w:rFonts w:cstheme="minorHAnsi"/>
        </w:rPr>
        <w:t>ase PowerApp saved them. They spent less time going through different documents and databases because they could rapidly obtain relevant information by searching for keywords or phrases within the knowledge base.</w:t>
      </w:r>
      <w:r w:rsidR="0004413E" w:rsidRPr="0004413E">
        <w:t xml:space="preserve"> </w:t>
      </w:r>
      <w:r w:rsidR="0004413E" w:rsidRPr="0004413E">
        <w:rPr>
          <w:rFonts w:cstheme="minorHAnsi"/>
        </w:rPr>
        <w:t xml:space="preserve">The survey results showed that a </w:t>
      </w:r>
      <w:r w:rsidR="00F4063E">
        <w:rPr>
          <w:rFonts w:cstheme="minorHAnsi"/>
        </w:rPr>
        <w:t>majority</w:t>
      </w:r>
      <w:r w:rsidR="0004413E" w:rsidRPr="00F4063E">
        <w:rPr>
          <w:rFonts w:cstheme="minorHAnsi"/>
        </w:rPr>
        <w:t> </w:t>
      </w:r>
      <w:r w:rsidR="0004413E" w:rsidRPr="0004413E">
        <w:rPr>
          <w:rFonts w:cstheme="minorHAnsi"/>
        </w:rPr>
        <w:t xml:space="preserve">of participants were highly satisfied with the app's design and user experience. This conclusion is backed by </w:t>
      </w:r>
      <w:r>
        <w:rPr>
          <w:rFonts w:cstheme="minorHAnsi"/>
        </w:rPr>
        <w:t>the</w:t>
      </w:r>
      <w:r w:rsidR="0004413E" w:rsidRPr="0004413E">
        <w:rPr>
          <w:rFonts w:cstheme="minorHAnsi"/>
        </w:rPr>
        <w:t xml:space="preserve"> interviews, which both highlighted the app's user-friendly design </w:t>
      </w:r>
      <w:r w:rsidR="00440F91">
        <w:rPr>
          <w:rFonts w:cstheme="minorHAnsi"/>
        </w:rPr>
        <w:t>but in particular its</w:t>
      </w:r>
      <w:r w:rsidR="0004413E" w:rsidRPr="0004413E">
        <w:rPr>
          <w:rFonts w:cstheme="minorHAnsi"/>
        </w:rPr>
        <w:t xml:space="preserve"> robust</w:t>
      </w:r>
      <w:r w:rsidR="00440F91">
        <w:rPr>
          <w:rFonts w:cstheme="minorHAnsi"/>
        </w:rPr>
        <w:t>, yet simple to use</w:t>
      </w:r>
      <w:r w:rsidR="0004413E" w:rsidRPr="0004413E">
        <w:rPr>
          <w:rFonts w:cstheme="minorHAnsi"/>
        </w:rPr>
        <w:t xml:space="preserve"> search capabilities. Participants also </w:t>
      </w:r>
      <w:r w:rsidR="00440F91">
        <w:rPr>
          <w:rFonts w:cstheme="minorHAnsi"/>
        </w:rPr>
        <w:t>reported to finding</w:t>
      </w:r>
      <w:r w:rsidR="0004413E" w:rsidRPr="0004413E">
        <w:rPr>
          <w:rFonts w:cstheme="minorHAnsi"/>
        </w:rPr>
        <w:t xml:space="preserve"> it easy to explore and quickly access certain material in the app because of the logical organisation of the information.</w:t>
      </w:r>
      <w:r w:rsidR="007B1DD4" w:rsidRPr="007B1DD4">
        <w:t xml:space="preserve"> </w:t>
      </w:r>
      <w:r w:rsidR="007B1DD4" w:rsidRPr="007B1DD4">
        <w:rPr>
          <w:rFonts w:cstheme="minorHAnsi"/>
        </w:rPr>
        <w:t xml:space="preserve">According </w:t>
      </w:r>
      <w:r w:rsidR="007B1DD4" w:rsidRPr="00F4063E">
        <w:rPr>
          <w:rFonts w:cstheme="minorHAnsi"/>
        </w:rPr>
        <w:t xml:space="preserve">to </w:t>
      </w:r>
      <w:r w:rsidR="00F4063E" w:rsidRPr="00F4063E">
        <w:rPr>
          <w:rFonts w:cstheme="minorHAnsi"/>
        </w:rPr>
        <w:t xml:space="preserve">all </w:t>
      </w:r>
      <w:r w:rsidR="00440F91" w:rsidRPr="00F4063E">
        <w:rPr>
          <w:rFonts w:cstheme="minorHAnsi"/>
        </w:rPr>
        <w:t xml:space="preserve">of </w:t>
      </w:r>
      <w:r w:rsidR="00440F91">
        <w:rPr>
          <w:rFonts w:cstheme="minorHAnsi"/>
        </w:rPr>
        <w:t xml:space="preserve">the </w:t>
      </w:r>
      <w:r w:rsidR="007B1DD4" w:rsidRPr="007B1DD4">
        <w:rPr>
          <w:rFonts w:cstheme="minorHAnsi"/>
        </w:rPr>
        <w:t xml:space="preserve">survey participants, the knowledge base PowerApp promotes an environment for knowledge and collaboration between employees. This </w:t>
      </w:r>
      <w:r w:rsidR="00440F91">
        <w:rPr>
          <w:rFonts w:cstheme="minorHAnsi"/>
        </w:rPr>
        <w:t xml:space="preserve">feedback </w:t>
      </w:r>
      <w:r w:rsidR="007B1DD4" w:rsidRPr="007B1DD4">
        <w:rPr>
          <w:rFonts w:cstheme="minorHAnsi"/>
        </w:rPr>
        <w:t xml:space="preserve">is consistent with </w:t>
      </w:r>
      <w:r w:rsidR="009A3402">
        <w:rPr>
          <w:rFonts w:cstheme="minorHAnsi"/>
        </w:rPr>
        <w:t>Interviewee 1</w:t>
      </w:r>
      <w:r w:rsidR="007B1DD4" w:rsidRPr="007B1DD4">
        <w:rPr>
          <w:rFonts w:cstheme="minorHAnsi"/>
        </w:rPr>
        <w:t xml:space="preserve">'s response that the app's simple information accessibility enables them to deal with calls quicker and offer consistent solutions to commonly raised problems. </w:t>
      </w:r>
      <w:r>
        <w:rPr>
          <w:rFonts w:cstheme="minorHAnsi"/>
        </w:rPr>
        <w:t>Interviewee 2</w:t>
      </w:r>
      <w:r w:rsidR="007B1DD4" w:rsidRPr="007B1DD4">
        <w:rPr>
          <w:rFonts w:cstheme="minorHAnsi"/>
        </w:rPr>
        <w:t xml:space="preserve"> also emphasised how the app facilitated knowledge sharing within the organisation by streamlining the onboarding process for new employees and giving them instant access to materials and SOPs.</w:t>
      </w:r>
    </w:p>
    <w:p w14:paraId="51F67FDA" w14:textId="6524FBE9" w:rsidR="00821C22" w:rsidRPr="00821C22" w:rsidRDefault="007B1DD4" w:rsidP="00EB1A78">
      <w:pPr>
        <w:spacing w:line="360" w:lineRule="auto"/>
        <w:rPr>
          <w:rFonts w:cstheme="minorHAnsi"/>
        </w:rPr>
      </w:pPr>
      <w:r>
        <w:rPr>
          <w:rFonts w:cstheme="minorHAnsi"/>
        </w:rPr>
        <w:t xml:space="preserve">While there were many similarities between the results obtained, there were also a few </w:t>
      </w:r>
      <w:r w:rsidR="0031570C">
        <w:rPr>
          <w:rFonts w:cstheme="minorHAnsi"/>
        </w:rPr>
        <w:t>part</w:t>
      </w:r>
      <w:r>
        <w:rPr>
          <w:rFonts w:cstheme="minorHAnsi"/>
        </w:rPr>
        <w:t>s that had slight differences</w:t>
      </w:r>
      <w:r w:rsidR="00440F91">
        <w:rPr>
          <w:rFonts w:cstheme="minorHAnsi"/>
        </w:rPr>
        <w:t xml:space="preserve"> </w:t>
      </w:r>
      <w:r w:rsidR="00440F91" w:rsidRPr="00F4063E">
        <w:rPr>
          <w:rFonts w:cstheme="minorHAnsi"/>
        </w:rPr>
        <w:t>or were not addressed in the two interviews</w:t>
      </w:r>
      <w:r w:rsidRPr="00F4063E">
        <w:rPr>
          <w:rFonts w:cstheme="minorHAnsi"/>
        </w:rPr>
        <w:t>.</w:t>
      </w:r>
      <w:r w:rsidR="0031570C" w:rsidRPr="00F4063E">
        <w:rPr>
          <w:rFonts w:cstheme="minorHAnsi"/>
        </w:rPr>
        <w:t xml:space="preserve"> The survey's findings revealed a range of opinions on how well the app satisfies information demands. The majority of the participants gave it a good rating, however 4 participants thought that the app's ability to satisfy their information demands was exceptional and couldn't be improved, scoring it 10/10. However, this topic was not specifically covered in the interviews</w:t>
      </w:r>
      <w:r w:rsidR="00440F91" w:rsidRPr="00F4063E">
        <w:rPr>
          <w:rFonts w:cstheme="minorHAnsi"/>
        </w:rPr>
        <w:t>, therefore this restricted comparison results</w:t>
      </w:r>
      <w:r w:rsidR="0031570C" w:rsidRPr="00F4063E">
        <w:rPr>
          <w:rFonts w:cstheme="minorHAnsi"/>
        </w:rPr>
        <w:t xml:space="preserve">. To determine if there are any differences in comparison to the survey, it would have been helpful to have more in-depth feedback from them. This is something that the author could've included in the interviews. Participants in the survey said they used the knowledge base PowerApp on a daily, weekly, or monthly basis. In contrast, the frequency of usage was not discussed in </w:t>
      </w:r>
      <w:r w:rsidR="00D62DC5">
        <w:rPr>
          <w:rFonts w:cstheme="minorHAnsi"/>
        </w:rPr>
        <w:t>the</w:t>
      </w:r>
      <w:r w:rsidR="0031570C" w:rsidRPr="00F4063E">
        <w:rPr>
          <w:rFonts w:cstheme="minorHAnsi"/>
        </w:rPr>
        <w:t xml:space="preserve"> interviews. </w:t>
      </w:r>
      <w:r w:rsidR="00F4063E" w:rsidRPr="00F4063E">
        <w:rPr>
          <w:rFonts w:cstheme="minorHAnsi"/>
        </w:rPr>
        <w:t xml:space="preserve">In </w:t>
      </w:r>
      <w:r w:rsidR="00F4063E" w:rsidRPr="00F4063E">
        <w:rPr>
          <w:rFonts w:cstheme="minorHAnsi"/>
        </w:rPr>
        <w:lastRenderedPageBreak/>
        <w:t>hindsight, k</w:t>
      </w:r>
      <w:r w:rsidR="0031570C" w:rsidRPr="00F4063E">
        <w:rPr>
          <w:rFonts w:cstheme="minorHAnsi"/>
        </w:rPr>
        <w:t xml:space="preserve">nowing how frequently </w:t>
      </w:r>
      <w:r w:rsidR="00D62DC5">
        <w:rPr>
          <w:rFonts w:cstheme="minorHAnsi"/>
        </w:rPr>
        <w:t>the interviewees</w:t>
      </w:r>
      <w:r w:rsidR="0031570C" w:rsidRPr="00F4063E">
        <w:rPr>
          <w:rFonts w:cstheme="minorHAnsi"/>
        </w:rPr>
        <w:t xml:space="preserve"> use the knowledge base would be useful to determine whether </w:t>
      </w:r>
      <w:r w:rsidR="0031570C" w:rsidRPr="0031570C">
        <w:rPr>
          <w:rFonts w:cstheme="minorHAnsi"/>
        </w:rPr>
        <w:t>their positive experiences are based on frequent or infrequent use.</w:t>
      </w:r>
    </w:p>
    <w:p w14:paraId="75E45C5C" w14:textId="1C07C78D" w:rsidR="00AE5D15" w:rsidRDefault="00AE5D15" w:rsidP="00EB1A78">
      <w:pPr>
        <w:spacing w:line="360" w:lineRule="auto"/>
        <w:rPr>
          <w:rFonts w:cstheme="minorHAnsi"/>
        </w:rPr>
      </w:pPr>
      <w:r w:rsidRPr="00AE5D15">
        <w:rPr>
          <w:rFonts w:cstheme="minorHAnsi"/>
        </w:rPr>
        <w:t xml:space="preserve">The analysis of the survey and interview responses provide insightful information about how the implementation of a knowledge base affects users and the organisation. </w:t>
      </w:r>
      <w:r w:rsidR="00D37EBC">
        <w:rPr>
          <w:rFonts w:cstheme="minorHAnsi"/>
        </w:rPr>
        <w:t xml:space="preserve">(See Appendix </w:t>
      </w:r>
      <w:r w:rsidR="00D62DC5">
        <w:rPr>
          <w:rFonts w:cstheme="minorHAnsi"/>
        </w:rPr>
        <w:t>H, I</w:t>
      </w:r>
      <w:r w:rsidR="00D37EBC">
        <w:rPr>
          <w:rFonts w:cstheme="minorHAnsi"/>
        </w:rPr>
        <w:t xml:space="preserve"> and J for both interview dialogues and the survey results) </w:t>
      </w:r>
      <w:r w:rsidRPr="00AE5D15">
        <w:rPr>
          <w:rFonts w:cstheme="minorHAnsi"/>
        </w:rPr>
        <w:t xml:space="preserve">Both survey participants and interviewees agreed that the app's time-saving features, user-friendly UI, and potential for knowledge </w:t>
      </w:r>
      <w:r w:rsidR="00913906" w:rsidRPr="00AE5D15">
        <w:rPr>
          <w:rFonts w:cstheme="minorHAnsi"/>
        </w:rPr>
        <w:t>sharing</w:t>
      </w:r>
      <w:r w:rsidR="00913906">
        <w:rPr>
          <w:rFonts w:cstheme="minorHAnsi"/>
        </w:rPr>
        <w:t xml:space="preserve"> </w:t>
      </w:r>
      <w:r w:rsidRPr="00AE5D15">
        <w:rPr>
          <w:rFonts w:cstheme="minorHAnsi"/>
        </w:rPr>
        <w:t xml:space="preserve">and collaboration were its biggest benefits. </w:t>
      </w:r>
    </w:p>
    <w:p w14:paraId="1A65A10B" w14:textId="725D52DC" w:rsidR="00CC68B2" w:rsidRDefault="000361DE" w:rsidP="00EB1A78">
      <w:pPr>
        <w:spacing w:line="360" w:lineRule="auto"/>
        <w:rPr>
          <w:rFonts w:cstheme="minorHAnsi"/>
        </w:rPr>
      </w:pPr>
      <w:r>
        <w:rPr>
          <w:rFonts w:cstheme="minorHAnsi"/>
        </w:rPr>
        <w:t>From this project the author has recognised that both s</w:t>
      </w:r>
      <w:r w:rsidR="00CC68B2" w:rsidRPr="00CC68B2">
        <w:rPr>
          <w:rFonts w:cstheme="minorHAnsi"/>
        </w:rPr>
        <w:t>urveys and interviews are effective methods for collecting both qualitative and quantitative data, each with their own advantages and disadvantages.</w:t>
      </w:r>
      <w:r w:rsidR="00CC68B2">
        <w:rPr>
          <w:rFonts w:cstheme="minorHAnsi"/>
        </w:rPr>
        <w:t xml:space="preserve"> </w:t>
      </w:r>
      <w:r w:rsidR="00CC68B2" w:rsidRPr="00CC68B2">
        <w:rPr>
          <w:rFonts w:cstheme="minorHAnsi"/>
        </w:rPr>
        <w:t>Data that is quantitative is numerical and can be measured impartially. Quantitative data is typically evaluations, rankings, multiple-choice answers and numerical values. Quantitative data has the advantage of being able to give accurate measurements, statistical analysis, and generalizability. By seeing trends, correlations, and patterns, the author was able to make data-driven conclusions. The disadvantage is that it might not accurately convey the diversity and complexity of human experiences and emotions.</w:t>
      </w:r>
      <w:r w:rsidR="00C51F83">
        <w:rPr>
          <w:rFonts w:cstheme="minorHAnsi"/>
        </w:rPr>
        <w:t xml:space="preserve"> </w:t>
      </w:r>
      <w:sdt>
        <w:sdtPr>
          <w:rPr>
            <w:rFonts w:cstheme="minorHAnsi"/>
          </w:rPr>
          <w:id w:val="718709549"/>
          <w:citation/>
        </w:sdtPr>
        <w:sdtContent>
          <w:r w:rsidR="00C51F83">
            <w:rPr>
              <w:rFonts w:cstheme="minorHAnsi"/>
            </w:rPr>
            <w:fldChar w:fldCharType="begin"/>
          </w:r>
          <w:r w:rsidR="00C51F83">
            <w:rPr>
              <w:rFonts w:cstheme="minorHAnsi"/>
            </w:rPr>
            <w:instrText xml:space="preserve"> CITATION MSR20 \l 2057 </w:instrText>
          </w:r>
          <w:r w:rsidR="00C51F83">
            <w:rPr>
              <w:rFonts w:cstheme="minorHAnsi"/>
            </w:rPr>
            <w:fldChar w:fldCharType="separate"/>
          </w:r>
          <w:r w:rsidR="00BA42DF" w:rsidRPr="00BA42DF">
            <w:rPr>
              <w:rFonts w:cstheme="minorHAnsi"/>
              <w:noProof/>
            </w:rPr>
            <w:t>[43]</w:t>
          </w:r>
          <w:r w:rsidR="00C51F83">
            <w:rPr>
              <w:rFonts w:cstheme="minorHAnsi"/>
            </w:rPr>
            <w:fldChar w:fldCharType="end"/>
          </w:r>
        </w:sdtContent>
      </w:sdt>
      <w:sdt>
        <w:sdtPr>
          <w:rPr>
            <w:rFonts w:cstheme="minorHAnsi"/>
          </w:rPr>
          <w:id w:val="1104622374"/>
          <w:citation/>
        </w:sdtPr>
        <w:sdtContent>
          <w:r w:rsidR="0021323E">
            <w:rPr>
              <w:rFonts w:cstheme="minorHAnsi"/>
            </w:rPr>
            <w:fldChar w:fldCharType="begin"/>
          </w:r>
          <w:r w:rsidR="0021323E">
            <w:rPr>
              <w:rFonts w:cstheme="minorHAnsi"/>
            </w:rPr>
            <w:instrText xml:space="preserve"> CITATION Sha18 \l 2057 </w:instrText>
          </w:r>
          <w:r w:rsidR="0021323E">
            <w:rPr>
              <w:rFonts w:cstheme="minorHAnsi"/>
            </w:rPr>
            <w:fldChar w:fldCharType="separate"/>
          </w:r>
          <w:r w:rsidR="00BA42DF">
            <w:rPr>
              <w:rFonts w:cstheme="minorHAnsi"/>
              <w:noProof/>
            </w:rPr>
            <w:t xml:space="preserve"> </w:t>
          </w:r>
          <w:r w:rsidR="00BA42DF" w:rsidRPr="00BA42DF">
            <w:rPr>
              <w:rFonts w:cstheme="minorHAnsi"/>
              <w:noProof/>
            </w:rPr>
            <w:t>[44]</w:t>
          </w:r>
          <w:r w:rsidR="0021323E">
            <w:rPr>
              <w:rFonts w:cstheme="minorHAnsi"/>
            </w:rPr>
            <w:fldChar w:fldCharType="end"/>
          </w:r>
        </w:sdtContent>
      </w:sdt>
      <w:r>
        <w:rPr>
          <w:rFonts w:cstheme="minorHAnsi"/>
        </w:rPr>
        <w:t xml:space="preserve"> </w:t>
      </w:r>
      <w:r w:rsidRPr="000361DE">
        <w:rPr>
          <w:rFonts w:cstheme="minorHAnsi"/>
        </w:rPr>
        <w:t xml:space="preserve">In comparison, qualitative data includes descriptions, viewpoints, and stories. The benefit of qualitative data is its complexity and depth, which enabled the author to thoroughly examine </w:t>
      </w:r>
      <w:r w:rsidRPr="0021323E">
        <w:rPr>
          <w:rFonts w:cstheme="minorHAnsi"/>
        </w:rPr>
        <w:t>participants' opinions. The disadvantage is that qualitative data is subjective, it might be more difficult to analyse and may not have statistical value, often requiring multiple forms of analysis such as content and thematic.</w:t>
      </w:r>
      <w:r w:rsidR="00A42222" w:rsidRPr="0021323E">
        <w:rPr>
          <w:rFonts w:cstheme="minorHAnsi"/>
        </w:rPr>
        <w:t xml:space="preserve"> </w:t>
      </w:r>
      <w:sdt>
        <w:sdtPr>
          <w:rPr>
            <w:rFonts w:cstheme="minorHAnsi"/>
          </w:rPr>
          <w:id w:val="-464041242"/>
          <w:citation/>
        </w:sdtPr>
        <w:sdtContent>
          <w:r w:rsidR="00C51F83" w:rsidRPr="0021323E">
            <w:rPr>
              <w:rFonts w:cstheme="minorHAnsi"/>
            </w:rPr>
            <w:fldChar w:fldCharType="begin"/>
          </w:r>
          <w:r w:rsidR="00C51F83" w:rsidRPr="0021323E">
            <w:rPr>
              <w:rFonts w:cstheme="minorHAnsi"/>
            </w:rPr>
            <w:instrText xml:space="preserve"> CITATION Moj13 \l 2057 </w:instrText>
          </w:r>
          <w:r w:rsidR="00C51F83" w:rsidRPr="0021323E">
            <w:rPr>
              <w:rFonts w:cstheme="minorHAnsi"/>
            </w:rPr>
            <w:fldChar w:fldCharType="separate"/>
          </w:r>
          <w:r w:rsidR="00BA42DF" w:rsidRPr="00BA42DF">
            <w:rPr>
              <w:rFonts w:cstheme="minorHAnsi"/>
              <w:noProof/>
            </w:rPr>
            <w:t>[31]</w:t>
          </w:r>
          <w:r w:rsidR="00C51F83" w:rsidRPr="0021323E">
            <w:rPr>
              <w:rFonts w:cstheme="minorHAnsi"/>
            </w:rPr>
            <w:fldChar w:fldCharType="end"/>
          </w:r>
        </w:sdtContent>
      </w:sdt>
      <w:sdt>
        <w:sdtPr>
          <w:rPr>
            <w:rFonts w:cstheme="minorHAnsi"/>
          </w:rPr>
          <w:id w:val="1394701748"/>
          <w:citation/>
        </w:sdtPr>
        <w:sdtContent>
          <w:r w:rsidR="00C51F83" w:rsidRPr="0021323E">
            <w:rPr>
              <w:rFonts w:cstheme="minorHAnsi"/>
            </w:rPr>
            <w:fldChar w:fldCharType="begin"/>
          </w:r>
          <w:r w:rsidR="00C51F83" w:rsidRPr="0021323E">
            <w:rPr>
              <w:rFonts w:cstheme="minorHAnsi"/>
            </w:rPr>
            <w:instrText xml:space="preserve"> CITATION Mar00 \l 2057 </w:instrText>
          </w:r>
          <w:r w:rsidR="00C51F83" w:rsidRPr="0021323E">
            <w:rPr>
              <w:rFonts w:cstheme="minorHAnsi"/>
            </w:rPr>
            <w:fldChar w:fldCharType="separate"/>
          </w:r>
          <w:r w:rsidR="00BA42DF">
            <w:rPr>
              <w:rFonts w:cstheme="minorHAnsi"/>
              <w:noProof/>
            </w:rPr>
            <w:t xml:space="preserve"> </w:t>
          </w:r>
          <w:r w:rsidR="00BA42DF" w:rsidRPr="00BA42DF">
            <w:rPr>
              <w:rFonts w:cstheme="minorHAnsi"/>
              <w:noProof/>
            </w:rPr>
            <w:t>[45]</w:t>
          </w:r>
          <w:r w:rsidR="00C51F83" w:rsidRPr="0021323E">
            <w:rPr>
              <w:rFonts w:cstheme="minorHAnsi"/>
            </w:rPr>
            <w:fldChar w:fldCharType="end"/>
          </w:r>
        </w:sdtContent>
      </w:sdt>
    </w:p>
    <w:p w14:paraId="54B83386" w14:textId="77777777" w:rsidR="00AE5D15" w:rsidRPr="00AE5D15" w:rsidRDefault="00AE5D15" w:rsidP="00EB1A78">
      <w:pPr>
        <w:spacing w:line="360" w:lineRule="auto"/>
        <w:rPr>
          <w:rFonts w:cstheme="minorHAnsi"/>
        </w:rPr>
      </w:pPr>
      <w:r w:rsidRPr="00AE5D15">
        <w:rPr>
          <w:rFonts w:cstheme="minorHAnsi"/>
        </w:rPr>
        <w:t>By making use of the data obtained throughout this project and continuing to collect their own data, DHCW can be proactive in improving the usability of the knowledge base, addressing any user complaints, and maximising its beneficial effects on knowledge sharing, productivity, and overall employee effectiveness. The knowledge base PowerApp has the ability to develop and be improved upon further in order to serve employees' informational demands and promote a culture of knowledge sharing inside the organisation.</w:t>
      </w:r>
    </w:p>
    <w:p w14:paraId="202E2331" w14:textId="11DE9B69" w:rsidR="00B75DD4" w:rsidRPr="00913906" w:rsidRDefault="00B75DD4" w:rsidP="00EB1A78">
      <w:pPr>
        <w:spacing w:line="360" w:lineRule="auto"/>
        <w:rPr>
          <w:rFonts w:cstheme="minorHAnsi"/>
        </w:rPr>
      </w:pPr>
      <w:r>
        <w:rPr>
          <w:rFonts w:cstheme="minorHAnsi"/>
        </w:rPr>
        <w:t>The aim</w:t>
      </w:r>
      <w:r w:rsidRPr="0080036A">
        <w:rPr>
          <w:rFonts w:cstheme="minorHAnsi"/>
        </w:rPr>
        <w:t xml:space="preserve"> of this project </w:t>
      </w:r>
      <w:r>
        <w:rPr>
          <w:rFonts w:cstheme="minorHAnsi"/>
        </w:rPr>
        <w:t>was</w:t>
      </w:r>
      <w:r w:rsidRPr="0080036A">
        <w:rPr>
          <w:rFonts w:cstheme="minorHAnsi"/>
        </w:rPr>
        <w:t> to provide a comprehensive knowledge base for DHCW to handle their ongoing information management problems.</w:t>
      </w:r>
      <w:r>
        <w:rPr>
          <w:rFonts w:cstheme="minorHAnsi"/>
        </w:rPr>
        <w:t xml:space="preserve"> During the lifecycle of this project the author achieved the implementation of this knowledge </w:t>
      </w:r>
      <w:r w:rsidR="005100F9">
        <w:rPr>
          <w:rFonts w:cstheme="minorHAnsi"/>
        </w:rPr>
        <w:t xml:space="preserve">base </w:t>
      </w:r>
      <w:r>
        <w:rPr>
          <w:rFonts w:cstheme="minorHAnsi"/>
        </w:rPr>
        <w:t>and it is now in practice within the identity and collaboration service team. It has seen interest from other teams within the core infrastructure sector of DHCW of whom are looking to develop a similar approach. This sharing of practices which has st</w:t>
      </w:r>
      <w:r w:rsidR="005100F9">
        <w:rPr>
          <w:rFonts w:cstheme="minorHAnsi"/>
        </w:rPr>
        <w:t>arted</w:t>
      </w:r>
      <w:r>
        <w:rPr>
          <w:rFonts w:cstheme="minorHAnsi"/>
        </w:rPr>
        <w:t xml:space="preserve"> from </w:t>
      </w:r>
      <w:r w:rsidR="005100F9">
        <w:rPr>
          <w:rFonts w:cstheme="minorHAnsi"/>
        </w:rPr>
        <w:t xml:space="preserve">the project is exciting and the author hope to continue to develop similar knowledge bases in other areas. </w:t>
      </w:r>
    </w:p>
    <w:p w14:paraId="691ABE78" w14:textId="70FD6AA6" w:rsidR="00DB5A09" w:rsidRDefault="0080036A" w:rsidP="00EB1A78">
      <w:pPr>
        <w:spacing w:before="240" w:line="360" w:lineRule="auto"/>
        <w:rPr>
          <w:rFonts w:cstheme="minorHAnsi"/>
        </w:rPr>
      </w:pPr>
      <w:r w:rsidRPr="0080036A">
        <w:rPr>
          <w:rFonts w:cstheme="minorHAnsi"/>
        </w:rPr>
        <w:lastRenderedPageBreak/>
        <w:t xml:space="preserve">The </w:t>
      </w:r>
      <w:r w:rsidR="00DB5A09">
        <w:rPr>
          <w:rFonts w:cstheme="minorHAnsi"/>
        </w:rPr>
        <w:t>objectives of this project were clear:</w:t>
      </w:r>
      <w:r w:rsidR="00DB5A09" w:rsidRPr="0080036A">
        <w:rPr>
          <w:rFonts w:cstheme="minorHAnsi"/>
        </w:rPr>
        <w:t xml:space="preserve"> to increase knowledge sharing, minimise knowledge vacuums brought on by employee turnover, and boost employee productivity.</w:t>
      </w:r>
      <w:r w:rsidR="00DB5A09">
        <w:rPr>
          <w:rFonts w:cstheme="minorHAnsi"/>
        </w:rPr>
        <w:t xml:space="preserve"> This project has established some new ways of working to begin to </w:t>
      </w:r>
      <w:r w:rsidR="00B47EEE">
        <w:rPr>
          <w:rFonts w:cstheme="minorHAnsi"/>
        </w:rPr>
        <w:t xml:space="preserve">strengthen and achieve increased use and effectiveness in each of these areas by the creation of the knowledge base. </w:t>
      </w:r>
      <w:r w:rsidR="00B75DD4">
        <w:rPr>
          <w:rFonts w:cstheme="minorHAnsi"/>
        </w:rPr>
        <w:t>Overall, t</w:t>
      </w:r>
      <w:r w:rsidR="00B75DD4" w:rsidRPr="00913906">
        <w:rPr>
          <w:rFonts w:cstheme="minorHAnsi"/>
        </w:rPr>
        <w:t>he analysis of the Knowledge Base PowerApp survey</w:t>
      </w:r>
      <w:r w:rsidR="00B75DD4">
        <w:rPr>
          <w:rFonts w:cstheme="minorHAnsi"/>
        </w:rPr>
        <w:t xml:space="preserve">, </w:t>
      </w:r>
      <w:r w:rsidR="00B75DD4" w:rsidRPr="00913906">
        <w:rPr>
          <w:rFonts w:cstheme="minorHAnsi"/>
        </w:rPr>
        <w:t>interview feedback</w:t>
      </w:r>
      <w:r w:rsidR="00B75DD4">
        <w:rPr>
          <w:rFonts w:cstheme="minorHAnsi"/>
        </w:rPr>
        <w:t xml:space="preserve"> and use</w:t>
      </w:r>
      <w:r w:rsidR="00B75DD4" w:rsidRPr="00913906">
        <w:rPr>
          <w:rFonts w:cstheme="minorHAnsi"/>
        </w:rPr>
        <w:t xml:space="preserve"> indicates that the project has been largely successful in achieving its objectives</w:t>
      </w:r>
      <w:r w:rsidR="00B75DD4">
        <w:rPr>
          <w:rFonts w:cstheme="minorHAnsi"/>
        </w:rPr>
        <w:t xml:space="preserve"> </w:t>
      </w:r>
      <w:r w:rsidR="00B47EEE">
        <w:rPr>
          <w:rFonts w:cstheme="minorHAnsi"/>
        </w:rPr>
        <w:t xml:space="preserve">This is undoubtedly a very good starting point, however the author believes that in order to fully understand its </w:t>
      </w:r>
      <w:r w:rsidR="00B75DD4">
        <w:rPr>
          <w:rFonts w:cstheme="minorHAnsi"/>
        </w:rPr>
        <w:t xml:space="preserve">full </w:t>
      </w:r>
      <w:r w:rsidR="00B47EEE">
        <w:rPr>
          <w:rFonts w:cstheme="minorHAnsi"/>
        </w:rPr>
        <w:t xml:space="preserve">success (or lack of it), it would be critical to review the ongoing use and benefits (or lack of them) in 3-6 months post implementation. </w:t>
      </w:r>
    </w:p>
    <w:p w14:paraId="31FFD42A" w14:textId="31D2A0C0" w:rsidR="00913906" w:rsidRDefault="009A5856" w:rsidP="00EB1A78">
      <w:pPr>
        <w:spacing w:line="360" w:lineRule="auto"/>
        <w:rPr>
          <w:rFonts w:cstheme="minorHAnsi"/>
        </w:rPr>
      </w:pPr>
      <w:r w:rsidRPr="009A5856">
        <w:rPr>
          <w:rFonts w:cstheme="minorHAnsi"/>
        </w:rPr>
        <w:t>The findings in the literature review about the advantages and possibilities of implementing a knowledge base are supported by the results obtained in the survey and interviews.</w:t>
      </w:r>
      <w:r>
        <w:rPr>
          <w:rFonts w:cstheme="minorHAnsi"/>
        </w:rPr>
        <w:t xml:space="preserve"> </w:t>
      </w:r>
      <w:r w:rsidRPr="009A5856">
        <w:rPr>
          <w:rFonts w:cstheme="minorHAnsi"/>
        </w:rPr>
        <w:t xml:space="preserve">One of the primary conclusions drawn from both the survey and the interviews was that the knowledge base PowerApp significantly reduced the amount of time users had to spend searching for relevant information by making it simple and convenient to do so. This is consistent with the literature review's focus on how knowledge bases can speed up information retrieval, simplify tasks, and save time. The user-friendly interface and powerful search features of the app were complimented by both </w:t>
      </w:r>
      <w:r w:rsidR="00D62DC5">
        <w:rPr>
          <w:rFonts w:cstheme="minorHAnsi"/>
        </w:rPr>
        <w:t>interviewees</w:t>
      </w:r>
      <w:r w:rsidRPr="009A5856">
        <w:rPr>
          <w:rFonts w:cstheme="minorHAnsi"/>
        </w:rPr>
        <w:t>, which supported the literature's focus on the value of usability and effective information retrieval.</w:t>
      </w:r>
      <w:r w:rsidRPr="009A5856">
        <w:t xml:space="preserve"> </w:t>
      </w:r>
      <w:r w:rsidRPr="009A5856">
        <w:rPr>
          <w:rFonts w:cstheme="minorHAnsi"/>
        </w:rPr>
        <w:t xml:space="preserve">The survey participants also emphasised the knowledge </w:t>
      </w:r>
      <w:r w:rsidR="00A70FFE" w:rsidRPr="009A5856">
        <w:rPr>
          <w:rFonts w:cstheme="minorHAnsi"/>
        </w:rPr>
        <w:t>base’s</w:t>
      </w:r>
      <w:r w:rsidRPr="009A5856">
        <w:rPr>
          <w:rFonts w:cstheme="minorHAnsi"/>
        </w:rPr>
        <w:t> role in encouraging knowledge sharing and collaboration among employees, which was consistent with the literature's emphasis on how knowledge bases facilitate sharing of SOP</w:t>
      </w:r>
      <w:r w:rsidR="0001324F">
        <w:rPr>
          <w:rFonts w:cstheme="minorHAnsi"/>
        </w:rPr>
        <w:t>’</w:t>
      </w:r>
      <w:r w:rsidRPr="009A5856">
        <w:rPr>
          <w:rFonts w:cstheme="minorHAnsi"/>
        </w:rPr>
        <w:t>s and other crucial documentation, resulting in quicker onboarding and greater employee productivity</w:t>
      </w:r>
      <w:r>
        <w:rPr>
          <w:rFonts w:cstheme="minorHAnsi"/>
        </w:rPr>
        <w:t>. T</w:t>
      </w:r>
      <w:r w:rsidRPr="009A5856">
        <w:rPr>
          <w:rFonts w:cstheme="minorHAnsi"/>
        </w:rPr>
        <w:t>he</w:t>
      </w:r>
      <w:r>
        <w:rPr>
          <w:rFonts w:cstheme="minorHAnsi"/>
        </w:rPr>
        <w:t xml:space="preserve"> </w:t>
      </w:r>
      <w:r w:rsidRPr="009A5856">
        <w:rPr>
          <w:rFonts w:cstheme="minorHAnsi"/>
        </w:rPr>
        <w:t>literature</w:t>
      </w:r>
      <w:r>
        <w:rPr>
          <w:rFonts w:cstheme="minorHAnsi"/>
        </w:rPr>
        <w:t xml:space="preserve"> </w:t>
      </w:r>
      <w:r w:rsidRPr="009A5856">
        <w:rPr>
          <w:rFonts w:cstheme="minorHAnsi"/>
        </w:rPr>
        <w:t>review</w:t>
      </w:r>
      <w:r>
        <w:rPr>
          <w:rFonts w:cstheme="minorHAnsi"/>
        </w:rPr>
        <w:t xml:space="preserve"> </w:t>
      </w:r>
      <w:r w:rsidRPr="009A5856">
        <w:rPr>
          <w:rFonts w:cstheme="minorHAnsi"/>
        </w:rPr>
        <w:t>determined</w:t>
      </w:r>
      <w:r>
        <w:rPr>
          <w:rFonts w:cstheme="minorHAnsi"/>
        </w:rPr>
        <w:t xml:space="preserve"> </w:t>
      </w:r>
      <w:r w:rsidRPr="009A5856">
        <w:rPr>
          <w:rFonts w:cstheme="minorHAnsi"/>
        </w:rPr>
        <w:t>that</w:t>
      </w:r>
      <w:r>
        <w:rPr>
          <w:rFonts w:cstheme="minorHAnsi"/>
        </w:rPr>
        <w:t xml:space="preserve"> </w:t>
      </w:r>
      <w:r w:rsidRPr="009A5856">
        <w:rPr>
          <w:rFonts w:cstheme="minorHAnsi"/>
        </w:rPr>
        <w:t>Microsoft</w:t>
      </w:r>
      <w:r>
        <w:rPr>
          <w:rFonts w:cstheme="minorHAnsi"/>
        </w:rPr>
        <w:t xml:space="preserve"> </w:t>
      </w:r>
      <w:r w:rsidRPr="009A5856">
        <w:rPr>
          <w:rFonts w:cstheme="minorHAnsi"/>
        </w:rPr>
        <w:t>PowerApps</w:t>
      </w:r>
      <w:r>
        <w:rPr>
          <w:rFonts w:cstheme="minorHAnsi"/>
        </w:rPr>
        <w:t xml:space="preserve"> </w:t>
      </w:r>
      <w:r w:rsidRPr="009A5856">
        <w:rPr>
          <w:rFonts w:cstheme="minorHAnsi"/>
        </w:rPr>
        <w:t>was</w:t>
      </w:r>
      <w:r>
        <w:rPr>
          <w:rFonts w:cstheme="minorHAnsi"/>
        </w:rPr>
        <w:t xml:space="preserve"> </w:t>
      </w:r>
      <w:r w:rsidRPr="009A5856">
        <w:rPr>
          <w:rFonts w:cstheme="minorHAnsi"/>
        </w:rPr>
        <w:t>the</w:t>
      </w:r>
      <w:r>
        <w:rPr>
          <w:rFonts w:cstheme="minorHAnsi"/>
        </w:rPr>
        <w:t xml:space="preserve"> </w:t>
      </w:r>
      <w:r w:rsidRPr="009A5856">
        <w:rPr>
          <w:rFonts w:cstheme="minorHAnsi"/>
        </w:rPr>
        <w:t>best</w:t>
      </w:r>
      <w:r>
        <w:rPr>
          <w:rFonts w:cstheme="minorHAnsi"/>
        </w:rPr>
        <w:t xml:space="preserve"> </w:t>
      </w:r>
      <w:r w:rsidRPr="009A5856">
        <w:rPr>
          <w:rFonts w:cstheme="minorHAnsi"/>
        </w:rPr>
        <w:t>option</w:t>
      </w:r>
      <w:r>
        <w:rPr>
          <w:rFonts w:cstheme="minorHAnsi"/>
        </w:rPr>
        <w:t xml:space="preserve"> </w:t>
      </w:r>
      <w:r w:rsidRPr="009A5856">
        <w:rPr>
          <w:rFonts w:cstheme="minorHAnsi"/>
        </w:rPr>
        <w:t>for DHCW because of its affordability, scalability, and user-friendly interface as well as its interoperability with existing Microsoft technologies. The feedback gathered from the survey and interviews supports this, by showing participants satisfaction with the PowerApps’s performance and usability.</w:t>
      </w:r>
      <w:r w:rsidR="00A70FFE">
        <w:rPr>
          <w:rFonts w:cstheme="minorHAnsi"/>
        </w:rPr>
        <w:t xml:space="preserve"> </w:t>
      </w:r>
      <w:r w:rsidR="00A70FFE" w:rsidRPr="00A70FFE">
        <w:rPr>
          <w:rFonts w:cstheme="minorHAnsi"/>
        </w:rPr>
        <w:t>The results also aligned with DHCW's objectives, including increasing knowledge sharing, minimizing knowledge vacuums, boosting employee productivity, and simplifying processes like onboarding. This further confirms the alignment of the results with the literature review's emphasis on the potential benefits of knowledge bases in addressing organizational information management challenges.</w:t>
      </w:r>
    </w:p>
    <w:p w14:paraId="399D907E" w14:textId="100056E0" w:rsidR="00AE5D15" w:rsidRPr="00AE5D15" w:rsidRDefault="00EB767B" w:rsidP="00EB1A78">
      <w:pPr>
        <w:spacing w:line="360" w:lineRule="auto"/>
        <w:rPr>
          <w:rFonts w:cstheme="minorHAnsi"/>
        </w:rPr>
      </w:pPr>
      <w:r w:rsidRPr="00EB767B">
        <w:rPr>
          <w:rFonts w:cstheme="minorHAnsi"/>
        </w:rPr>
        <w:t xml:space="preserve">For a number of reasons, the author expected that the results obtained would coincide with those from the literature review. First off, the thorough analysis of prior knowledge base research has convinced the author of the beneficial effects on information storage, retrieval, and collaboration inside organisations. The chosen approach, detailed in the methodology, which included conducting a total of four surveys and two interviews, was created to collect a variety of viewpoints and ideas, </w:t>
      </w:r>
      <w:r w:rsidRPr="00EB767B">
        <w:rPr>
          <w:rFonts w:cstheme="minorHAnsi"/>
        </w:rPr>
        <w:lastRenderedPageBreak/>
        <w:t>increasing the possibility that the findings would at least somewhat reflect the findings of the literature review.</w:t>
      </w:r>
      <w:r w:rsidR="00324768">
        <w:rPr>
          <w:rFonts w:cstheme="minorHAnsi"/>
        </w:rPr>
        <w:t xml:space="preserve"> </w:t>
      </w:r>
      <w:r w:rsidR="00324768" w:rsidRPr="00324768">
        <w:rPr>
          <w:rFonts w:cstheme="minorHAnsi"/>
        </w:rPr>
        <w:t>Further influencing the authors expectations was the choice to choose Microsoft PowerApps as the platform for the knowledge base because of its reputation and features, which had previously been established in the literature review and in the author's organisation. The participant responses from the prototype surveys, which praised the PowerApps’s time-saving functions, user-friendly design, and knowledge-sharing capabilities, also helped to confirm the author's initial assumptions. Last but not least, the author's expectation of successful results was further strengthened by the matching of the project's aims and objectives with those listed in the literature review.</w:t>
      </w:r>
    </w:p>
    <w:p w14:paraId="6CBD126E" w14:textId="22F93BA0" w:rsidR="00AE5D15" w:rsidRDefault="00945E6A" w:rsidP="00EB1A78">
      <w:pPr>
        <w:spacing w:line="360" w:lineRule="auto"/>
        <w:rPr>
          <w:rFonts w:cstheme="minorHAnsi"/>
        </w:rPr>
      </w:pPr>
      <w:r>
        <w:rPr>
          <w:rFonts w:cstheme="minorHAnsi"/>
        </w:rPr>
        <w:t xml:space="preserve">While the project has been carried out in a manor that the author thought was best and yielded valuable insights, </w:t>
      </w:r>
      <w:r w:rsidR="003E24E9">
        <w:rPr>
          <w:rFonts w:cstheme="minorHAnsi"/>
        </w:rPr>
        <w:t xml:space="preserve">in hindsight </w:t>
      </w:r>
      <w:r>
        <w:rPr>
          <w:rFonts w:cstheme="minorHAnsi"/>
        </w:rPr>
        <w:t>there is always room for improvement. During</w:t>
      </w:r>
      <w:r w:rsidR="003E24E9">
        <w:rPr>
          <w:rFonts w:cstheme="minorHAnsi"/>
        </w:rPr>
        <w:t>, and towards the conclusion of</w:t>
      </w:r>
      <w:r>
        <w:rPr>
          <w:rFonts w:cstheme="minorHAnsi"/>
        </w:rPr>
        <w:t xml:space="preserve"> </w:t>
      </w:r>
      <w:r w:rsidR="003E24E9">
        <w:rPr>
          <w:rFonts w:cstheme="minorHAnsi"/>
        </w:rPr>
        <w:t xml:space="preserve">the </w:t>
      </w:r>
      <w:r>
        <w:rPr>
          <w:rFonts w:cstheme="minorHAnsi"/>
        </w:rPr>
        <w:t xml:space="preserve">project there were a </w:t>
      </w:r>
      <w:r w:rsidR="003E24E9">
        <w:rPr>
          <w:rFonts w:cstheme="minorHAnsi"/>
        </w:rPr>
        <w:t>number of</w:t>
      </w:r>
      <w:r>
        <w:rPr>
          <w:rFonts w:cstheme="minorHAnsi"/>
        </w:rPr>
        <w:t xml:space="preserve"> </w:t>
      </w:r>
      <w:r w:rsidR="003E24E9">
        <w:rPr>
          <w:rFonts w:cstheme="minorHAnsi"/>
        </w:rPr>
        <w:t>areas</w:t>
      </w:r>
      <w:r>
        <w:rPr>
          <w:rFonts w:cstheme="minorHAnsi"/>
        </w:rPr>
        <w:t xml:space="preserve"> that caught the attention of the author that </w:t>
      </w:r>
      <w:r w:rsidR="003E24E9">
        <w:rPr>
          <w:rFonts w:cstheme="minorHAnsi"/>
        </w:rPr>
        <w:t>on reflection they</w:t>
      </w:r>
      <w:r>
        <w:rPr>
          <w:rFonts w:cstheme="minorHAnsi"/>
        </w:rPr>
        <w:t xml:space="preserve"> feel could</w:t>
      </w:r>
      <w:r w:rsidR="0001324F">
        <w:rPr>
          <w:rFonts w:cstheme="minorHAnsi"/>
        </w:rPr>
        <w:t xml:space="preserve"> potentially have</w:t>
      </w:r>
      <w:r>
        <w:rPr>
          <w:rFonts w:cstheme="minorHAnsi"/>
        </w:rPr>
        <w:t xml:space="preserve"> improved </w:t>
      </w:r>
      <w:r w:rsidR="00C41B04">
        <w:rPr>
          <w:rFonts w:cstheme="minorHAnsi"/>
        </w:rPr>
        <w:t xml:space="preserve">the project </w:t>
      </w:r>
      <w:r w:rsidR="0001324F">
        <w:rPr>
          <w:rFonts w:cstheme="minorHAnsi"/>
        </w:rPr>
        <w:t>if it</w:t>
      </w:r>
      <w:r w:rsidR="00C41B04">
        <w:rPr>
          <w:rFonts w:cstheme="minorHAnsi"/>
        </w:rPr>
        <w:t xml:space="preserve"> </w:t>
      </w:r>
      <w:r w:rsidR="0001324F">
        <w:rPr>
          <w:rFonts w:cstheme="minorHAnsi"/>
        </w:rPr>
        <w:t>was</w:t>
      </w:r>
      <w:r w:rsidR="00C41B04">
        <w:rPr>
          <w:rFonts w:cstheme="minorHAnsi"/>
        </w:rPr>
        <w:t xml:space="preserve"> redone</w:t>
      </w:r>
      <w:r w:rsidR="0001324F">
        <w:rPr>
          <w:rFonts w:cstheme="minorHAnsi"/>
        </w:rPr>
        <w:t xml:space="preserve">. For example, </w:t>
      </w:r>
      <w:r w:rsidR="00C41B04" w:rsidRPr="00C41B04">
        <w:rPr>
          <w:rFonts w:cstheme="minorHAnsi"/>
        </w:rPr>
        <w:t xml:space="preserve">spent more time creating the survey questions in order to avoid any biases and guarantee data authenticity. More </w:t>
      </w:r>
      <w:r w:rsidR="003E24E9">
        <w:rPr>
          <w:rFonts w:cstheme="minorHAnsi"/>
        </w:rPr>
        <w:t>detailed</w:t>
      </w:r>
      <w:r w:rsidR="00C41B04" w:rsidRPr="00C41B04">
        <w:rPr>
          <w:rFonts w:cstheme="minorHAnsi"/>
        </w:rPr>
        <w:t xml:space="preserve"> insights </w:t>
      </w:r>
      <w:r w:rsidR="003E24E9">
        <w:rPr>
          <w:rFonts w:cstheme="minorHAnsi"/>
        </w:rPr>
        <w:t>may have</w:t>
      </w:r>
      <w:r w:rsidR="00C41B04" w:rsidRPr="00C41B04">
        <w:rPr>
          <w:rFonts w:cstheme="minorHAnsi"/>
        </w:rPr>
        <w:t xml:space="preserve"> b</w:t>
      </w:r>
      <w:r w:rsidR="003E24E9">
        <w:rPr>
          <w:rFonts w:cstheme="minorHAnsi"/>
        </w:rPr>
        <w:t>e</w:t>
      </w:r>
      <w:r w:rsidR="00C41B04" w:rsidRPr="00C41B04">
        <w:rPr>
          <w:rFonts w:cstheme="minorHAnsi"/>
        </w:rPr>
        <w:t>e</w:t>
      </w:r>
      <w:r w:rsidR="003E24E9">
        <w:rPr>
          <w:rFonts w:cstheme="minorHAnsi"/>
        </w:rPr>
        <w:t>n</w:t>
      </w:r>
      <w:r w:rsidR="00C41B04" w:rsidRPr="00C41B04">
        <w:rPr>
          <w:rFonts w:cstheme="minorHAnsi"/>
        </w:rPr>
        <w:t xml:space="preserve"> gained by using a combination of closed-ended and open-ended questions</w:t>
      </w:r>
      <w:r w:rsidR="003E24E9">
        <w:rPr>
          <w:rFonts w:cstheme="minorHAnsi"/>
        </w:rPr>
        <w:t xml:space="preserve"> to elicit more accurate results</w:t>
      </w:r>
      <w:r w:rsidR="00C41B04" w:rsidRPr="00C41B04">
        <w:rPr>
          <w:rFonts w:cstheme="minorHAnsi"/>
        </w:rPr>
        <w:t xml:space="preserve">. Prior to </w:t>
      </w:r>
      <w:r w:rsidR="00244F50">
        <w:rPr>
          <w:rFonts w:cstheme="minorHAnsi"/>
        </w:rPr>
        <w:t xml:space="preserve">survey roll out, it may have been beneficial to collate a sample group of participants </w:t>
      </w:r>
      <w:r w:rsidR="00C41B04" w:rsidRPr="00C41B04">
        <w:rPr>
          <w:rFonts w:cstheme="minorHAnsi"/>
        </w:rPr>
        <w:t xml:space="preserve">to detect any ambiguities or </w:t>
      </w:r>
      <w:r w:rsidR="00244F50">
        <w:rPr>
          <w:rFonts w:cstheme="minorHAnsi"/>
        </w:rPr>
        <w:t>suggestions for improvement</w:t>
      </w:r>
      <w:r w:rsidR="00C41B04" w:rsidRPr="00C41B04">
        <w:rPr>
          <w:rFonts w:cstheme="minorHAnsi"/>
        </w:rPr>
        <w:t xml:space="preserve"> with the question</w:t>
      </w:r>
      <w:r w:rsidR="00244F50">
        <w:rPr>
          <w:rFonts w:cstheme="minorHAnsi"/>
        </w:rPr>
        <w:t xml:space="preserve"> formatting or wording</w:t>
      </w:r>
      <w:r w:rsidR="00C41B04" w:rsidRPr="00C41B04">
        <w:rPr>
          <w:rFonts w:cstheme="minorHAnsi"/>
        </w:rPr>
        <w:t xml:space="preserve">. Despite the fact that the author has performed a total of 4 surveys, the sample sizes of </w:t>
      </w:r>
      <w:r w:rsidR="00244F50">
        <w:rPr>
          <w:rFonts w:cstheme="minorHAnsi"/>
        </w:rPr>
        <w:t xml:space="preserve">each survey only being a total number of </w:t>
      </w:r>
      <w:r w:rsidR="00C41B04" w:rsidRPr="00C41B04">
        <w:rPr>
          <w:rFonts w:cstheme="minorHAnsi"/>
        </w:rPr>
        <w:t>15 are somewhat modest.</w:t>
      </w:r>
      <w:r w:rsidR="00244F50">
        <w:rPr>
          <w:rFonts w:cstheme="minorHAnsi"/>
        </w:rPr>
        <w:t xml:space="preserve"> It is likely that the r</w:t>
      </w:r>
      <w:r w:rsidR="00C41B04" w:rsidRPr="00C41B04">
        <w:rPr>
          <w:rFonts w:cstheme="minorHAnsi"/>
        </w:rPr>
        <w:t>esults w</w:t>
      </w:r>
      <w:r w:rsidR="00244F50">
        <w:rPr>
          <w:rFonts w:cstheme="minorHAnsi"/>
        </w:rPr>
        <w:t xml:space="preserve">ould have </w:t>
      </w:r>
      <w:r w:rsidR="00C41B04" w:rsidRPr="00C41B04">
        <w:rPr>
          <w:rFonts w:cstheme="minorHAnsi"/>
        </w:rPr>
        <w:t>be</w:t>
      </w:r>
      <w:r w:rsidR="00244F50">
        <w:rPr>
          <w:rFonts w:cstheme="minorHAnsi"/>
        </w:rPr>
        <w:t>en</w:t>
      </w:r>
      <w:r w:rsidR="00C41B04" w:rsidRPr="00C41B04">
        <w:rPr>
          <w:rFonts w:cstheme="minorHAnsi"/>
        </w:rPr>
        <w:t xml:space="preserve"> more trustworthy and generalizable </w:t>
      </w:r>
      <w:r w:rsidR="00244F50">
        <w:rPr>
          <w:rFonts w:cstheme="minorHAnsi"/>
        </w:rPr>
        <w:t>if</w:t>
      </w:r>
      <w:r w:rsidR="00C41B04" w:rsidRPr="00C41B04">
        <w:rPr>
          <w:rFonts w:cstheme="minorHAnsi"/>
        </w:rPr>
        <w:t xml:space="preserve"> the sample size </w:t>
      </w:r>
      <w:r w:rsidR="00244F50">
        <w:rPr>
          <w:rFonts w:cstheme="minorHAnsi"/>
        </w:rPr>
        <w:t>had been</w:t>
      </w:r>
      <w:r w:rsidR="00C41B04" w:rsidRPr="00C41B04">
        <w:rPr>
          <w:rFonts w:cstheme="minorHAnsi"/>
        </w:rPr>
        <w:t xml:space="preserve"> increased. To achieve a more representative sample</w:t>
      </w:r>
      <w:r w:rsidR="00244F50">
        <w:rPr>
          <w:rFonts w:cstheme="minorHAnsi"/>
        </w:rPr>
        <w:t xml:space="preserve"> and increased validity of data</w:t>
      </w:r>
      <w:r w:rsidR="00C41B04" w:rsidRPr="00C41B04">
        <w:rPr>
          <w:rFonts w:cstheme="minorHAnsi"/>
        </w:rPr>
        <w:t>, the author could try to reach larger and more varied groups of participants.</w:t>
      </w:r>
      <w:r w:rsidR="00C41B04" w:rsidRPr="00C41B04">
        <w:t xml:space="preserve"> </w:t>
      </w:r>
      <w:r w:rsidR="00C41B04" w:rsidRPr="00C41B04">
        <w:rPr>
          <w:rFonts w:cstheme="minorHAnsi"/>
        </w:rPr>
        <w:t>Where possible,</w:t>
      </w:r>
      <w:r w:rsidR="0001324F">
        <w:rPr>
          <w:rFonts w:cstheme="minorHAnsi"/>
        </w:rPr>
        <w:t xml:space="preserve"> it may have been beneficial for</w:t>
      </w:r>
      <w:r w:rsidR="00C41B04" w:rsidRPr="00C41B04">
        <w:rPr>
          <w:rFonts w:cstheme="minorHAnsi"/>
        </w:rPr>
        <w:t xml:space="preserve"> the author </w:t>
      </w:r>
      <w:r w:rsidR="0001324F">
        <w:rPr>
          <w:rFonts w:cstheme="minorHAnsi"/>
        </w:rPr>
        <w:t>to have</w:t>
      </w:r>
      <w:r w:rsidR="00C41B04" w:rsidRPr="00C41B04">
        <w:rPr>
          <w:rFonts w:cstheme="minorHAnsi"/>
        </w:rPr>
        <w:t> carried out more careful results validation</w:t>
      </w:r>
      <w:r w:rsidR="00EA465F">
        <w:rPr>
          <w:rFonts w:cstheme="minorHAnsi"/>
        </w:rPr>
        <w:t xml:space="preserve"> to ensure results interpretation was accurate</w:t>
      </w:r>
      <w:r w:rsidR="00C41B04" w:rsidRPr="00C41B04">
        <w:rPr>
          <w:rFonts w:cstheme="minorHAnsi"/>
        </w:rPr>
        <w:t>. Validating results from different data sources is crucial</w:t>
      </w:r>
      <w:r w:rsidR="00EA465F">
        <w:rPr>
          <w:rFonts w:cstheme="minorHAnsi"/>
        </w:rPr>
        <w:t>, along with the interpretation which is fundamental to enable accurate results and conclusions</w:t>
      </w:r>
      <w:r w:rsidR="00C41B04" w:rsidRPr="00C41B04">
        <w:rPr>
          <w:rFonts w:cstheme="minorHAnsi"/>
        </w:rPr>
        <w:t>. By analysing and cross-referencing data from surveys, interviews, case studies, and other sources,</w:t>
      </w:r>
      <w:r w:rsidR="00220DE1">
        <w:rPr>
          <w:rFonts w:cstheme="minorHAnsi"/>
        </w:rPr>
        <w:t xml:space="preserve"> this may have enabled</w:t>
      </w:r>
      <w:r w:rsidR="00C41B04" w:rsidRPr="00C41B04">
        <w:rPr>
          <w:rFonts w:cstheme="minorHAnsi"/>
        </w:rPr>
        <w:t xml:space="preserve"> the author </w:t>
      </w:r>
      <w:r w:rsidR="00220DE1">
        <w:rPr>
          <w:rFonts w:cstheme="minorHAnsi"/>
        </w:rPr>
        <w:t xml:space="preserve">to </w:t>
      </w:r>
      <w:r w:rsidR="00C41B04" w:rsidRPr="00C41B04">
        <w:rPr>
          <w:rFonts w:cstheme="minorHAnsi"/>
        </w:rPr>
        <w:t>employ more triangulation techniques. These approaches could've made the conclusions significantly more credible.</w:t>
      </w:r>
      <w:r w:rsidR="00EF196E" w:rsidRPr="00EF196E">
        <w:t xml:space="preserve"> </w:t>
      </w:r>
      <w:r w:rsidR="00EF196E" w:rsidRPr="00EF196E">
        <w:rPr>
          <w:rFonts w:cstheme="minorHAnsi"/>
        </w:rPr>
        <w:t xml:space="preserve">Although not included in this document, it would have been advantageous for the author to consistently revise and update the projects timeline. </w:t>
      </w:r>
      <w:r w:rsidR="00EA465F">
        <w:rPr>
          <w:rFonts w:cstheme="minorHAnsi"/>
        </w:rPr>
        <w:t xml:space="preserve">A pause and reflect period prior to an ongoing project and timeline review </w:t>
      </w:r>
      <w:r w:rsidR="00EF196E" w:rsidRPr="00EF196E">
        <w:rPr>
          <w:rFonts w:cstheme="minorHAnsi"/>
        </w:rPr>
        <w:t>would ensure that they con</w:t>
      </w:r>
      <w:r w:rsidR="00220DE1">
        <w:rPr>
          <w:rFonts w:cstheme="minorHAnsi"/>
        </w:rPr>
        <w:t>tinually remained</w:t>
      </w:r>
      <w:r w:rsidR="00EF196E" w:rsidRPr="00EF196E">
        <w:rPr>
          <w:rFonts w:cstheme="minorHAnsi"/>
        </w:rPr>
        <w:t xml:space="preserve"> </w:t>
      </w:r>
      <w:r w:rsidR="00220DE1">
        <w:rPr>
          <w:rFonts w:cstheme="minorHAnsi"/>
        </w:rPr>
        <w:t>prepared for the projects next steps, w</w:t>
      </w:r>
      <w:r w:rsidR="00EF196E" w:rsidRPr="00EF196E">
        <w:rPr>
          <w:rFonts w:cstheme="minorHAnsi"/>
        </w:rPr>
        <w:t>hile also assisting them in staying on track, properly allocating resources, and meeting deadlines.</w:t>
      </w:r>
    </w:p>
    <w:p w14:paraId="754D4329" w14:textId="77777777" w:rsidR="00352AE5" w:rsidRPr="00AE5D15" w:rsidRDefault="00352AE5" w:rsidP="00EB1A78">
      <w:pPr>
        <w:spacing w:line="360" w:lineRule="auto"/>
        <w:rPr>
          <w:rFonts w:cstheme="minorHAnsi"/>
        </w:rPr>
      </w:pPr>
    </w:p>
    <w:p w14:paraId="0AEF168A" w14:textId="62B6E843" w:rsidR="008D50F9" w:rsidRPr="00F0527B" w:rsidRDefault="001A6AEA" w:rsidP="00EB1A78">
      <w:pPr>
        <w:pStyle w:val="Heading1"/>
        <w:spacing w:line="360" w:lineRule="auto"/>
        <w:rPr>
          <w:rFonts w:asciiTheme="minorHAnsi" w:hAnsiTheme="minorHAnsi" w:cstheme="minorHAnsi"/>
        </w:rPr>
      </w:pPr>
      <w:bookmarkStart w:id="30" w:name="_Toc141095397"/>
      <w:r w:rsidRPr="00F0527B">
        <w:rPr>
          <w:rFonts w:asciiTheme="minorHAnsi" w:hAnsiTheme="minorHAnsi" w:cstheme="minorHAnsi"/>
        </w:rPr>
        <w:lastRenderedPageBreak/>
        <w:t xml:space="preserve">Conclusions and </w:t>
      </w:r>
      <w:r w:rsidR="008D50F9" w:rsidRPr="00F0527B">
        <w:rPr>
          <w:rFonts w:asciiTheme="minorHAnsi" w:hAnsiTheme="minorHAnsi" w:cstheme="minorHAnsi"/>
        </w:rPr>
        <w:t>Recommendations</w:t>
      </w:r>
      <w:bookmarkEnd w:id="30"/>
    </w:p>
    <w:p w14:paraId="19FC7E53" w14:textId="59C887E6" w:rsidR="002B43AD" w:rsidRDefault="00921FD4" w:rsidP="00EB1A78">
      <w:pPr>
        <w:spacing w:line="360" w:lineRule="auto"/>
        <w:rPr>
          <w:rFonts w:cstheme="minorHAnsi"/>
        </w:rPr>
      </w:pPr>
      <w:r w:rsidRPr="00921FD4">
        <w:rPr>
          <w:rFonts w:cstheme="minorHAnsi"/>
        </w:rPr>
        <w:t>In this project, the author created a knowledge base PowerApp utilising the Microsoft Power Platform to handle information management issues within the identity and collaboration services team of DHCW. By offering a user-friendly and effective application for information retrieval and collaboration, the PowerApp aims to increase knowledge sharing, reduce knowledge vacuums caused by employee turnover and increase employee productivity. Through the planning and implementation of the knowledge base PowerApp, the project successfully achieved its aims and objectives.</w:t>
      </w:r>
    </w:p>
    <w:p w14:paraId="54590080" w14:textId="725CA8F8" w:rsidR="00921FD4" w:rsidRPr="00921FD4" w:rsidRDefault="00921FD4" w:rsidP="00EB1A78">
      <w:pPr>
        <w:spacing w:line="360" w:lineRule="auto"/>
        <w:rPr>
          <w:rFonts w:cstheme="minorHAnsi"/>
        </w:rPr>
      </w:pPr>
      <w:r w:rsidRPr="00921FD4">
        <w:rPr>
          <w:rFonts w:cstheme="minorHAnsi"/>
        </w:rPr>
        <w:t xml:space="preserve">During the project's development phase, the knowledge base PowerApp was developed with essential features including data modelling, user authentication, search capabilities, and content management. The </w:t>
      </w:r>
      <w:r w:rsidR="00B40055" w:rsidRPr="00921FD4">
        <w:rPr>
          <w:rFonts w:cstheme="minorHAnsi"/>
        </w:rPr>
        <w:t>PowerApps’s</w:t>
      </w:r>
      <w:r w:rsidRPr="00921FD4">
        <w:rPr>
          <w:rFonts w:cstheme="minorHAnsi"/>
        </w:rPr>
        <w:t xml:space="preserve"> publishing within Microsoft Teams was beneficial due to enhanced security by synchronising access control lists. The integration with Microsoft Teams also provided a familiar user interface, enhancing productivity and user experience.</w:t>
      </w:r>
    </w:p>
    <w:p w14:paraId="4591B34D" w14:textId="7575044A" w:rsidR="00921FD4" w:rsidRDefault="00921FD4" w:rsidP="00EB1A78">
      <w:pPr>
        <w:spacing w:line="360" w:lineRule="auto"/>
        <w:rPr>
          <w:rFonts w:cstheme="minorHAnsi"/>
        </w:rPr>
      </w:pPr>
      <w:r w:rsidRPr="00921FD4">
        <w:rPr>
          <w:rFonts w:cstheme="minorHAnsi"/>
        </w:rPr>
        <w:t>Usability feedback was gathered throughout the development process through 3 surveys. The usability, search capabilities, and user interface design of the PowerApp all received positive feedback. The features that saved users time, made it simple to navigate and made it simple to get the information they required were all highly praised throughout the surveys. Survey participants also emphasised the benefit of collaboration and knowledge sharing made possible by the knowledge base PowerApp.</w:t>
      </w:r>
    </w:p>
    <w:p w14:paraId="3ED80646" w14:textId="385AD744" w:rsidR="005470DB" w:rsidRDefault="005470DB" w:rsidP="00EB1A78">
      <w:pPr>
        <w:spacing w:line="360" w:lineRule="auto"/>
        <w:rPr>
          <w:rFonts w:cstheme="minorHAnsi"/>
        </w:rPr>
      </w:pPr>
      <w:r w:rsidRPr="005470DB">
        <w:rPr>
          <w:rFonts w:cstheme="minorHAnsi"/>
        </w:rPr>
        <w:t>The surveys and interviews revealed areas that needed to be improved, such as speeding up loading times and more granular access controls. The user experience and information retrieval process were significantly improved by the addition of a dynamic filter and links to similar items. However, two additional features, including displaying the most popular and recent searches, caused technological difficulties that were outside the scope of the project but should be considered for future updates.</w:t>
      </w:r>
    </w:p>
    <w:p w14:paraId="6621EC1C" w14:textId="7BDBCD18" w:rsidR="002B43AD" w:rsidRDefault="005470DB" w:rsidP="00EB1A78">
      <w:pPr>
        <w:spacing w:line="360" w:lineRule="auto"/>
        <w:rPr>
          <w:rFonts w:cstheme="minorHAnsi"/>
        </w:rPr>
      </w:pPr>
      <w:r>
        <w:rPr>
          <w:rFonts w:cstheme="minorHAnsi"/>
        </w:rPr>
        <w:t>In the future, this project could be greatly expanded upon.</w:t>
      </w:r>
      <w:r w:rsidRPr="005470DB">
        <w:t xml:space="preserve"> </w:t>
      </w:r>
      <w:r w:rsidRPr="005470DB">
        <w:rPr>
          <w:rFonts w:cstheme="minorHAnsi"/>
        </w:rPr>
        <w:t>To evaluate the Knowledge Base PowerApps’s performance and influence, it is essential to consider its long-term effects. After 3-6 months of deployment, the author suggests doing follow-up surveys and interviews with users to assess ongoing advantages, identify new difficulties, and collect ideas for improvement.</w:t>
      </w:r>
      <w:r w:rsidR="00A42222">
        <w:rPr>
          <w:rFonts w:cstheme="minorHAnsi"/>
        </w:rPr>
        <w:t xml:space="preserve"> </w:t>
      </w:r>
      <w:r w:rsidRPr="005470DB">
        <w:rPr>
          <w:rFonts w:cstheme="minorHAnsi"/>
        </w:rPr>
        <w:t xml:space="preserve">The author should look for options to extend the Knowledge Base PowerApp and integrate it into other organisational areas as interest in the DHCW core infrastructure sector increases. It will be crucial to adapt the app to the needs of each team and make sure that it integrates seamlessly with current </w:t>
      </w:r>
      <w:r w:rsidRPr="005470DB">
        <w:rPr>
          <w:rFonts w:cstheme="minorHAnsi"/>
        </w:rPr>
        <w:lastRenderedPageBreak/>
        <w:t>systems.</w:t>
      </w:r>
      <w:r>
        <w:rPr>
          <w:rFonts w:cstheme="minorHAnsi"/>
        </w:rPr>
        <w:t xml:space="preserve"> </w:t>
      </w:r>
      <w:r w:rsidRPr="005470DB">
        <w:rPr>
          <w:rFonts w:cstheme="minorHAnsi"/>
        </w:rPr>
        <w:t>To further improve the accuracy and effectiveness of information retrieval, the author should investigate advanced search features including natural language processing and synonym matching.</w:t>
      </w:r>
      <w:r>
        <w:rPr>
          <w:rFonts w:cstheme="minorHAnsi"/>
        </w:rPr>
        <w:t xml:space="preserve"> </w:t>
      </w:r>
      <w:r w:rsidRPr="005470DB">
        <w:rPr>
          <w:rFonts w:cstheme="minorHAnsi"/>
        </w:rPr>
        <w:t>The knowledge base PowerApp will function more effectively if collaboration and feedback mechanisms like comments, content ratings, and suggestion features are added.</w:t>
      </w:r>
      <w:r>
        <w:rPr>
          <w:rFonts w:cstheme="minorHAnsi"/>
        </w:rPr>
        <w:t xml:space="preserve"> </w:t>
      </w:r>
      <w:r w:rsidRPr="005470DB">
        <w:rPr>
          <w:rFonts w:cstheme="minorHAnsi"/>
        </w:rPr>
        <w:t>Security measures and access control should get careful consideration as use and scope expand in order to protect sensitive data and regulate data access for various user roles.</w:t>
      </w:r>
      <w:r w:rsidRPr="005470DB">
        <w:t xml:space="preserve"> </w:t>
      </w:r>
      <w:r w:rsidRPr="005470DB">
        <w:rPr>
          <w:rFonts w:cstheme="minorHAnsi"/>
        </w:rPr>
        <w:t>Power Automate workflows may be used to automate information management procedures and automate tedious tasks. Power BI may also be used for sophisticated analytics and visualisation of metrics for user interaction, content trends, and knowledge base usage.</w:t>
      </w:r>
    </w:p>
    <w:p w14:paraId="30ACDBED" w14:textId="03C072E4" w:rsidR="00A42222" w:rsidRDefault="00A42222" w:rsidP="00EB1A78">
      <w:pPr>
        <w:spacing w:line="360" w:lineRule="auto"/>
        <w:rPr>
          <w:rFonts w:cstheme="minorHAnsi"/>
        </w:rPr>
      </w:pPr>
      <w:r w:rsidRPr="00A42222">
        <w:rPr>
          <w:rFonts w:cstheme="minorHAnsi"/>
        </w:rPr>
        <w:t>To conclude, this project attempts to contribute the subjects of PowerPlatform usage and knowledge management by showcasing the effectiveness of knowledge sharing and collaboration when using a knowledge base. Organisations can gain insight into utilising the technologies used to improve their knowledge management practises, optimise decision-making, and promote consistency.</w:t>
      </w:r>
    </w:p>
    <w:p w14:paraId="39D7C080" w14:textId="77777777" w:rsidR="00EB1A78" w:rsidRDefault="00EB1A78" w:rsidP="00EB1A78">
      <w:pPr>
        <w:spacing w:line="360" w:lineRule="auto"/>
        <w:rPr>
          <w:rFonts w:cstheme="minorHAnsi"/>
        </w:rPr>
      </w:pPr>
    </w:p>
    <w:p w14:paraId="3BC2E2FA" w14:textId="77777777" w:rsidR="00EB1A78" w:rsidRDefault="00EB1A78" w:rsidP="00EB1A78">
      <w:pPr>
        <w:spacing w:line="360" w:lineRule="auto"/>
        <w:rPr>
          <w:rFonts w:cstheme="minorHAnsi"/>
        </w:rPr>
      </w:pPr>
    </w:p>
    <w:p w14:paraId="710A5F63" w14:textId="77777777" w:rsidR="00EB1A78" w:rsidRDefault="00EB1A78" w:rsidP="00EB1A78">
      <w:pPr>
        <w:spacing w:line="360" w:lineRule="auto"/>
        <w:rPr>
          <w:rFonts w:cstheme="minorHAnsi"/>
        </w:rPr>
      </w:pPr>
    </w:p>
    <w:p w14:paraId="67F11BB2" w14:textId="77777777" w:rsidR="00EB1A78" w:rsidRDefault="00EB1A78" w:rsidP="00EB1A78">
      <w:pPr>
        <w:spacing w:line="360" w:lineRule="auto"/>
        <w:rPr>
          <w:rFonts w:cstheme="minorHAnsi"/>
        </w:rPr>
      </w:pPr>
    </w:p>
    <w:p w14:paraId="3F052315" w14:textId="77777777" w:rsidR="00EB1A78" w:rsidRDefault="00EB1A78" w:rsidP="00EB1A78">
      <w:pPr>
        <w:spacing w:line="360" w:lineRule="auto"/>
        <w:rPr>
          <w:rFonts w:cstheme="minorHAnsi"/>
        </w:rPr>
      </w:pPr>
    </w:p>
    <w:p w14:paraId="6DCA0313" w14:textId="77777777" w:rsidR="00EB1A78" w:rsidRDefault="00EB1A78" w:rsidP="00EB1A78">
      <w:pPr>
        <w:spacing w:line="360" w:lineRule="auto"/>
        <w:rPr>
          <w:rFonts w:cstheme="minorHAnsi"/>
        </w:rPr>
      </w:pPr>
    </w:p>
    <w:p w14:paraId="2FAD6B48" w14:textId="77777777" w:rsidR="00EB1A78" w:rsidRDefault="00EB1A78" w:rsidP="00EB1A78">
      <w:pPr>
        <w:spacing w:line="360" w:lineRule="auto"/>
        <w:rPr>
          <w:rFonts w:cstheme="minorHAnsi"/>
        </w:rPr>
      </w:pPr>
    </w:p>
    <w:p w14:paraId="0D146BD6" w14:textId="77777777" w:rsidR="00EB1A78" w:rsidRDefault="00EB1A78" w:rsidP="00EB1A78">
      <w:pPr>
        <w:spacing w:line="360" w:lineRule="auto"/>
        <w:rPr>
          <w:rFonts w:cstheme="minorHAnsi"/>
        </w:rPr>
      </w:pPr>
    </w:p>
    <w:p w14:paraId="0BCC3C17" w14:textId="77777777" w:rsidR="00EB1A78" w:rsidRDefault="00EB1A78" w:rsidP="00EB1A78">
      <w:pPr>
        <w:spacing w:line="360" w:lineRule="auto"/>
        <w:rPr>
          <w:rFonts w:cstheme="minorHAnsi"/>
        </w:rPr>
      </w:pPr>
    </w:p>
    <w:p w14:paraId="5FB27B8B" w14:textId="77777777" w:rsidR="00EB1A78" w:rsidRDefault="00EB1A78" w:rsidP="00EB1A78">
      <w:pPr>
        <w:spacing w:line="360" w:lineRule="auto"/>
        <w:rPr>
          <w:rFonts w:cstheme="minorHAnsi"/>
        </w:rPr>
      </w:pPr>
    </w:p>
    <w:p w14:paraId="6D23B156" w14:textId="77777777" w:rsidR="00EB1A78" w:rsidRDefault="00EB1A78" w:rsidP="00EB1A78">
      <w:pPr>
        <w:spacing w:line="360" w:lineRule="auto"/>
        <w:rPr>
          <w:rFonts w:cstheme="minorHAnsi"/>
        </w:rPr>
      </w:pPr>
    </w:p>
    <w:p w14:paraId="7827E886" w14:textId="77777777" w:rsidR="00EB1A78" w:rsidRPr="00F0527B" w:rsidRDefault="00EB1A78" w:rsidP="00EB1A78">
      <w:pPr>
        <w:spacing w:line="360" w:lineRule="auto"/>
        <w:rPr>
          <w:rFonts w:cstheme="minorHAnsi"/>
        </w:rPr>
      </w:pPr>
    </w:p>
    <w:p w14:paraId="7B775FE7" w14:textId="3BE764C9" w:rsidR="008D50F9" w:rsidRPr="00F0527B" w:rsidRDefault="008D50F9" w:rsidP="00EB1A78">
      <w:pPr>
        <w:pStyle w:val="Heading1"/>
        <w:spacing w:line="360" w:lineRule="auto"/>
        <w:rPr>
          <w:rFonts w:asciiTheme="minorHAnsi" w:hAnsiTheme="minorHAnsi" w:cstheme="minorHAnsi"/>
        </w:rPr>
      </w:pPr>
      <w:bookmarkStart w:id="31" w:name="_Toc141095398"/>
      <w:r w:rsidRPr="00F0527B">
        <w:rPr>
          <w:rFonts w:asciiTheme="minorHAnsi" w:hAnsiTheme="minorHAnsi" w:cstheme="minorHAnsi"/>
        </w:rPr>
        <w:lastRenderedPageBreak/>
        <w:t>Reflection</w:t>
      </w:r>
      <w:bookmarkEnd w:id="31"/>
    </w:p>
    <w:p w14:paraId="7C2366BD" w14:textId="6702187A" w:rsidR="001A6AEA" w:rsidRDefault="00060A05" w:rsidP="00EB1A78">
      <w:pPr>
        <w:spacing w:line="360" w:lineRule="auto"/>
        <w:rPr>
          <w:rFonts w:cstheme="minorHAnsi"/>
        </w:rPr>
      </w:pPr>
      <w:r w:rsidRPr="00060A05">
        <w:rPr>
          <w:rFonts w:cstheme="minorHAnsi"/>
        </w:rPr>
        <w:t>Throughout the journey of undertaking this project, the author gained technical experience in developing a user-friendly interface and implementing essential functionality, but they also learnt important lessons about the value of usability testing, user feedback, and continual improvement.</w:t>
      </w:r>
    </w:p>
    <w:p w14:paraId="538996D1" w14:textId="77777777" w:rsidR="00FA139B" w:rsidRPr="00FA139B" w:rsidRDefault="00FA139B" w:rsidP="00EB1A78">
      <w:pPr>
        <w:spacing w:line="360" w:lineRule="auto"/>
        <w:rPr>
          <w:rFonts w:cstheme="minorHAnsi"/>
        </w:rPr>
      </w:pPr>
      <w:r w:rsidRPr="00FA139B">
        <w:rPr>
          <w:rFonts w:cstheme="minorHAnsi"/>
        </w:rPr>
        <w:t>The author understood the importance of user experience from the beginning of the project. Making careful design decisions to ensure the knowledge base had user-friendly navigation so that users can easily access and interact with information inside. The author's thought for boosting efficiency and responsiveness was highlighted by the decision to integrate the knowledge base into Microsoft Teams. This also demonstrates the author's capacity to anticipate possible user requirements and take initiative to address them.</w:t>
      </w:r>
    </w:p>
    <w:p w14:paraId="6D48F4D5" w14:textId="606BC410" w:rsidR="00060A05" w:rsidRDefault="00FA139B" w:rsidP="00EB1A78">
      <w:pPr>
        <w:spacing w:line="360" w:lineRule="auto"/>
        <w:rPr>
          <w:rFonts w:cstheme="minorHAnsi"/>
        </w:rPr>
      </w:pPr>
      <w:r w:rsidRPr="00FA139B">
        <w:rPr>
          <w:rFonts w:cstheme="minorHAnsi"/>
        </w:rPr>
        <w:t>The author actively requested feedback throughout the project through surveys and interviews, displaying their dedication to user-centric design. The author has gained a receptiveness to user suggestions and their willingness to address technical issues showcased their adaptability and commitment to delivering a valuable and user-friendly application.</w:t>
      </w:r>
    </w:p>
    <w:p w14:paraId="18199C23" w14:textId="44C675A7" w:rsidR="00FA139B" w:rsidRDefault="00FA139B" w:rsidP="00EB1A78">
      <w:pPr>
        <w:spacing w:line="360" w:lineRule="auto"/>
        <w:rPr>
          <w:rFonts w:cstheme="minorHAnsi"/>
        </w:rPr>
      </w:pPr>
      <w:r w:rsidRPr="00FA139B">
        <w:rPr>
          <w:rFonts w:cstheme="minorHAnsi"/>
        </w:rPr>
        <w:t xml:space="preserve">Additionally, the author realised how important it is to include data security and access control features within applications. The author made sure that users only had access to relevant information based on their roles and responsibilities by employing granular access control through roles on the Teams site. This focus on data security highlights the author's appreciation of how crucial it is to secure sensitive data and give users an experience that </w:t>
      </w:r>
      <w:r w:rsidR="0021323E" w:rsidRPr="00FA139B">
        <w:rPr>
          <w:rFonts w:cstheme="minorHAnsi"/>
        </w:rPr>
        <w:t>reflects</w:t>
      </w:r>
      <w:r w:rsidRPr="00FA139B">
        <w:rPr>
          <w:rFonts w:cstheme="minorHAnsi"/>
        </w:rPr>
        <w:t xml:space="preserve"> their requirements.</w:t>
      </w:r>
    </w:p>
    <w:p w14:paraId="054B85E9" w14:textId="0A8D9CE9" w:rsidR="00DB1656" w:rsidRDefault="00DB1656" w:rsidP="00EB1A78">
      <w:pPr>
        <w:spacing w:line="360" w:lineRule="auto"/>
        <w:rPr>
          <w:rFonts w:cstheme="minorHAnsi"/>
        </w:rPr>
      </w:pPr>
      <w:r w:rsidRPr="00DB1656">
        <w:rPr>
          <w:rFonts w:cstheme="minorHAnsi"/>
        </w:rPr>
        <w:t>In conclusion, the author's experience in developing the knowledge base PowerApp was an extremely valuable learning experience. They learned the value of usability testing and user input as they gained technical experience by creating an intuitive user interface and putting the fundamental functionalities into place. The author's efforts were validated by the project's success in enhancing information sharing, productivity, and collaboration within the organisation, which has inspired them to keep maintaining and improving the knowledge base in the future, while being ready to tackle new challenges and develop creative solutions for their organization.</w:t>
      </w:r>
    </w:p>
    <w:p w14:paraId="53161FC1" w14:textId="77777777" w:rsidR="00167D69" w:rsidRDefault="00167D69" w:rsidP="00EB1A78">
      <w:pPr>
        <w:spacing w:line="360" w:lineRule="auto"/>
        <w:rPr>
          <w:rFonts w:cstheme="minorHAnsi"/>
        </w:rPr>
      </w:pPr>
    </w:p>
    <w:p w14:paraId="7C5DC89A" w14:textId="77777777" w:rsidR="00EB1A78" w:rsidRDefault="00EB1A78" w:rsidP="00EB1A78">
      <w:pPr>
        <w:spacing w:line="360" w:lineRule="auto"/>
        <w:rPr>
          <w:rFonts w:cstheme="minorHAnsi"/>
        </w:rPr>
      </w:pPr>
    </w:p>
    <w:p w14:paraId="201BEFC0" w14:textId="77777777" w:rsidR="00EB1A78" w:rsidRPr="00F0527B" w:rsidRDefault="00EB1A78" w:rsidP="00EB1A78">
      <w:pPr>
        <w:spacing w:line="360" w:lineRule="auto"/>
        <w:rPr>
          <w:rFonts w:cstheme="minorHAnsi"/>
        </w:rPr>
      </w:pPr>
    </w:p>
    <w:bookmarkStart w:id="32" w:name="_Toc141095399" w:displacedByCustomXml="next"/>
    <w:sdt>
      <w:sdtPr>
        <w:rPr>
          <w:rFonts w:asciiTheme="minorHAnsi" w:eastAsiaTheme="minorHAnsi" w:hAnsiTheme="minorHAnsi" w:cstheme="minorHAnsi"/>
          <w:color w:val="auto"/>
          <w:sz w:val="22"/>
          <w:szCs w:val="22"/>
        </w:rPr>
        <w:id w:val="1960828021"/>
        <w:docPartObj>
          <w:docPartGallery w:val="Bibliographies"/>
          <w:docPartUnique/>
        </w:docPartObj>
      </w:sdtPr>
      <w:sdtContent>
        <w:p w14:paraId="5ECACF9A" w14:textId="78178C57" w:rsidR="008D50F9" w:rsidRPr="00F0527B" w:rsidRDefault="008D50F9" w:rsidP="00EB1A78">
          <w:pPr>
            <w:pStyle w:val="Heading1"/>
            <w:spacing w:line="360" w:lineRule="auto"/>
            <w:rPr>
              <w:rFonts w:asciiTheme="minorHAnsi" w:hAnsiTheme="minorHAnsi" w:cstheme="minorHAnsi"/>
            </w:rPr>
          </w:pPr>
          <w:r w:rsidRPr="00F0527B">
            <w:rPr>
              <w:rFonts w:asciiTheme="minorHAnsi" w:hAnsiTheme="minorHAnsi" w:cstheme="minorHAnsi"/>
            </w:rPr>
            <w:t>References</w:t>
          </w:r>
          <w:bookmarkEnd w:id="32"/>
        </w:p>
        <w:sdt>
          <w:sdtPr>
            <w:rPr>
              <w:rFonts w:cstheme="minorHAnsi"/>
            </w:rPr>
            <w:id w:val="-573587230"/>
            <w:bibliography/>
          </w:sdtPr>
          <w:sdtContent>
            <w:p w14:paraId="76EA8D21" w14:textId="77777777" w:rsidR="00BA42DF" w:rsidRDefault="008D50F9" w:rsidP="00EB1A78">
              <w:pPr>
                <w:spacing w:line="360" w:lineRule="auto"/>
                <w:rPr>
                  <w:noProof/>
                </w:rPr>
              </w:pPr>
              <w:r w:rsidRPr="00F0527B">
                <w:rPr>
                  <w:rFonts w:cstheme="minorHAnsi"/>
                </w:rPr>
                <w:fldChar w:fldCharType="begin"/>
              </w:r>
              <w:r w:rsidRPr="00F0527B">
                <w:rPr>
                  <w:rFonts w:cstheme="minorHAnsi"/>
                </w:rPr>
                <w:instrText xml:space="preserve"> BIBLIOGRAPHY </w:instrText>
              </w:r>
              <w:r w:rsidRPr="00F0527B">
                <w:rPr>
                  <w:rFonts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A42DF" w14:paraId="6E6F02DC" w14:textId="77777777">
                <w:trPr>
                  <w:divId w:val="1329745833"/>
                  <w:tblCellSpacing w:w="15" w:type="dxa"/>
                </w:trPr>
                <w:tc>
                  <w:tcPr>
                    <w:tcW w:w="50" w:type="pct"/>
                    <w:hideMark/>
                  </w:tcPr>
                  <w:p w14:paraId="26BFF94A" w14:textId="1F897217" w:rsidR="00BA42DF" w:rsidRDefault="00BA42DF">
                    <w:pPr>
                      <w:pStyle w:val="Bibliography"/>
                      <w:rPr>
                        <w:noProof/>
                        <w:sz w:val="24"/>
                        <w:szCs w:val="24"/>
                      </w:rPr>
                    </w:pPr>
                    <w:r>
                      <w:rPr>
                        <w:noProof/>
                      </w:rPr>
                      <w:t xml:space="preserve">[1] </w:t>
                    </w:r>
                  </w:p>
                </w:tc>
                <w:tc>
                  <w:tcPr>
                    <w:tcW w:w="0" w:type="auto"/>
                    <w:hideMark/>
                  </w:tcPr>
                  <w:p w14:paraId="2DCB61AD" w14:textId="77777777" w:rsidR="00BA42DF" w:rsidRDefault="00BA42DF">
                    <w:pPr>
                      <w:pStyle w:val="Bibliography"/>
                      <w:rPr>
                        <w:noProof/>
                      </w:rPr>
                    </w:pPr>
                    <w:r>
                      <w:rPr>
                        <w:noProof/>
                      </w:rPr>
                      <w:t xml:space="preserve">S. M. C. Taehyon Choi, “Knowledge vacuum: An organizational learning dynamic of how e-government innovations fail,” </w:t>
                    </w:r>
                    <w:r>
                      <w:rPr>
                        <w:i/>
                        <w:iCs/>
                        <w:noProof/>
                      </w:rPr>
                      <w:t xml:space="preserve">Government Information Quarterly, </w:t>
                    </w:r>
                    <w:r>
                      <w:rPr>
                        <w:noProof/>
                      </w:rPr>
                      <w:t xml:space="preserve">vol. 37, no. 1, 2023. </w:t>
                    </w:r>
                  </w:p>
                </w:tc>
              </w:tr>
              <w:tr w:rsidR="00BA42DF" w14:paraId="5F053BAD" w14:textId="77777777">
                <w:trPr>
                  <w:divId w:val="1329745833"/>
                  <w:tblCellSpacing w:w="15" w:type="dxa"/>
                </w:trPr>
                <w:tc>
                  <w:tcPr>
                    <w:tcW w:w="50" w:type="pct"/>
                    <w:hideMark/>
                  </w:tcPr>
                  <w:p w14:paraId="33CDAA08" w14:textId="77777777" w:rsidR="00BA42DF" w:rsidRDefault="00BA42DF">
                    <w:pPr>
                      <w:pStyle w:val="Bibliography"/>
                      <w:rPr>
                        <w:noProof/>
                      </w:rPr>
                    </w:pPr>
                    <w:r>
                      <w:rPr>
                        <w:noProof/>
                      </w:rPr>
                      <w:t xml:space="preserve">[2] </w:t>
                    </w:r>
                  </w:p>
                </w:tc>
                <w:tc>
                  <w:tcPr>
                    <w:tcW w:w="0" w:type="auto"/>
                    <w:hideMark/>
                  </w:tcPr>
                  <w:p w14:paraId="7400D556" w14:textId="77777777" w:rsidR="00BA42DF" w:rsidRDefault="00BA42DF">
                    <w:pPr>
                      <w:pStyle w:val="Bibliography"/>
                      <w:rPr>
                        <w:noProof/>
                      </w:rPr>
                    </w:pPr>
                    <w:r>
                      <w:rPr>
                        <w:noProof/>
                      </w:rPr>
                      <w:t xml:space="preserve">M. E. Jennex, Effective Knowledge Management Systems in Modern Society, Pennsylvania: Information Science Reference, 2018. </w:t>
                    </w:r>
                  </w:p>
                </w:tc>
              </w:tr>
              <w:tr w:rsidR="00BA42DF" w14:paraId="6B62CDE2" w14:textId="77777777">
                <w:trPr>
                  <w:divId w:val="1329745833"/>
                  <w:tblCellSpacing w:w="15" w:type="dxa"/>
                </w:trPr>
                <w:tc>
                  <w:tcPr>
                    <w:tcW w:w="50" w:type="pct"/>
                    <w:hideMark/>
                  </w:tcPr>
                  <w:p w14:paraId="66CF4A5D" w14:textId="77777777" w:rsidR="00BA42DF" w:rsidRDefault="00BA42DF">
                    <w:pPr>
                      <w:pStyle w:val="Bibliography"/>
                      <w:rPr>
                        <w:noProof/>
                      </w:rPr>
                    </w:pPr>
                    <w:r>
                      <w:rPr>
                        <w:noProof/>
                      </w:rPr>
                      <w:t xml:space="preserve">[3] </w:t>
                    </w:r>
                  </w:p>
                </w:tc>
                <w:tc>
                  <w:tcPr>
                    <w:tcW w:w="0" w:type="auto"/>
                    <w:hideMark/>
                  </w:tcPr>
                  <w:p w14:paraId="3964CEEB" w14:textId="77777777" w:rsidR="00BA42DF" w:rsidRDefault="00BA42DF">
                    <w:pPr>
                      <w:pStyle w:val="Bibliography"/>
                      <w:rPr>
                        <w:noProof/>
                      </w:rPr>
                    </w:pPr>
                    <w:r>
                      <w:rPr>
                        <w:noProof/>
                      </w:rPr>
                      <w:t xml:space="preserve">T. H. Ronald Maier, Knowledge Management Systems, IGI Global, 2011. </w:t>
                    </w:r>
                  </w:p>
                </w:tc>
              </w:tr>
              <w:tr w:rsidR="00BA42DF" w14:paraId="727E0B1E" w14:textId="77777777">
                <w:trPr>
                  <w:divId w:val="1329745833"/>
                  <w:tblCellSpacing w:w="15" w:type="dxa"/>
                </w:trPr>
                <w:tc>
                  <w:tcPr>
                    <w:tcW w:w="50" w:type="pct"/>
                    <w:hideMark/>
                  </w:tcPr>
                  <w:p w14:paraId="48814000" w14:textId="77777777" w:rsidR="00BA42DF" w:rsidRDefault="00BA42DF">
                    <w:pPr>
                      <w:pStyle w:val="Bibliography"/>
                      <w:rPr>
                        <w:noProof/>
                      </w:rPr>
                    </w:pPr>
                    <w:r>
                      <w:rPr>
                        <w:noProof/>
                      </w:rPr>
                      <w:t xml:space="preserve">[4] </w:t>
                    </w:r>
                  </w:p>
                </w:tc>
                <w:tc>
                  <w:tcPr>
                    <w:tcW w:w="0" w:type="auto"/>
                    <w:hideMark/>
                  </w:tcPr>
                  <w:p w14:paraId="2181253B" w14:textId="77777777" w:rsidR="00BA42DF" w:rsidRDefault="00BA42DF">
                    <w:pPr>
                      <w:pStyle w:val="Bibliography"/>
                      <w:rPr>
                        <w:noProof/>
                      </w:rPr>
                    </w:pPr>
                    <w:r>
                      <w:rPr>
                        <w:noProof/>
                      </w:rPr>
                      <w:t>D. Golovin, “OutSystems as a Rapid Application Development Platform for Mobile and Web Applications,” 2017.</w:t>
                    </w:r>
                  </w:p>
                </w:tc>
              </w:tr>
              <w:tr w:rsidR="00BA42DF" w14:paraId="2A02A82F" w14:textId="77777777">
                <w:trPr>
                  <w:divId w:val="1329745833"/>
                  <w:tblCellSpacing w:w="15" w:type="dxa"/>
                </w:trPr>
                <w:tc>
                  <w:tcPr>
                    <w:tcW w:w="50" w:type="pct"/>
                    <w:hideMark/>
                  </w:tcPr>
                  <w:p w14:paraId="687D7110" w14:textId="77777777" w:rsidR="00BA42DF" w:rsidRDefault="00BA42DF">
                    <w:pPr>
                      <w:pStyle w:val="Bibliography"/>
                      <w:rPr>
                        <w:noProof/>
                      </w:rPr>
                    </w:pPr>
                    <w:r>
                      <w:rPr>
                        <w:noProof/>
                      </w:rPr>
                      <w:t xml:space="preserve">[5] </w:t>
                    </w:r>
                  </w:p>
                </w:tc>
                <w:tc>
                  <w:tcPr>
                    <w:tcW w:w="0" w:type="auto"/>
                    <w:hideMark/>
                  </w:tcPr>
                  <w:p w14:paraId="2F6753B2" w14:textId="77777777" w:rsidR="00BA42DF" w:rsidRDefault="00BA42DF">
                    <w:pPr>
                      <w:pStyle w:val="Bibliography"/>
                      <w:rPr>
                        <w:noProof/>
                      </w:rPr>
                    </w:pPr>
                    <w:r>
                      <w:rPr>
                        <w:noProof/>
                      </w:rPr>
                      <w:t xml:space="preserve">Newton: Questex, LLC, “OutSystems’ low-code platform claims to solve legacy system gridlock,” </w:t>
                    </w:r>
                    <w:r>
                      <w:rPr>
                        <w:i/>
                        <w:iCs/>
                        <w:noProof/>
                      </w:rPr>
                      <w:t xml:space="preserve">Enterprise Innovation, </w:t>
                    </w:r>
                    <w:r>
                      <w:rPr>
                        <w:noProof/>
                      </w:rPr>
                      <w:t xml:space="preserve">2018. </w:t>
                    </w:r>
                  </w:p>
                </w:tc>
              </w:tr>
              <w:tr w:rsidR="00BA42DF" w14:paraId="62F028B9" w14:textId="77777777">
                <w:trPr>
                  <w:divId w:val="1329745833"/>
                  <w:tblCellSpacing w:w="15" w:type="dxa"/>
                </w:trPr>
                <w:tc>
                  <w:tcPr>
                    <w:tcW w:w="50" w:type="pct"/>
                    <w:hideMark/>
                  </w:tcPr>
                  <w:p w14:paraId="42FAE8B8" w14:textId="77777777" w:rsidR="00BA42DF" w:rsidRDefault="00BA42DF">
                    <w:pPr>
                      <w:pStyle w:val="Bibliography"/>
                      <w:rPr>
                        <w:noProof/>
                      </w:rPr>
                    </w:pPr>
                    <w:r>
                      <w:rPr>
                        <w:noProof/>
                      </w:rPr>
                      <w:t xml:space="preserve">[6] </w:t>
                    </w:r>
                  </w:p>
                </w:tc>
                <w:tc>
                  <w:tcPr>
                    <w:tcW w:w="0" w:type="auto"/>
                    <w:hideMark/>
                  </w:tcPr>
                  <w:p w14:paraId="2EBEA5EC" w14:textId="77777777" w:rsidR="00BA42DF" w:rsidRDefault="00BA42DF">
                    <w:pPr>
                      <w:pStyle w:val="Bibliography"/>
                      <w:rPr>
                        <w:noProof/>
                      </w:rPr>
                    </w:pPr>
                    <w:r>
                      <w:rPr>
                        <w:noProof/>
                      </w:rPr>
                      <w:t xml:space="preserve">D. F. Lionel Mew, “A Case Study on Using the Mendix Low Code Platform to support a Project Management Course,” in </w:t>
                    </w:r>
                    <w:r>
                      <w:rPr>
                        <w:i/>
                        <w:iCs/>
                        <w:noProof/>
                      </w:rPr>
                      <w:t>EDSIG Conference</w:t>
                    </w:r>
                    <w:r>
                      <w:rPr>
                        <w:noProof/>
                      </w:rPr>
                      <w:t xml:space="preserve">, Norfolk, Virginia, 2019. </w:t>
                    </w:r>
                  </w:p>
                </w:tc>
              </w:tr>
              <w:tr w:rsidR="00BA42DF" w14:paraId="40527EE1" w14:textId="77777777">
                <w:trPr>
                  <w:divId w:val="1329745833"/>
                  <w:tblCellSpacing w:w="15" w:type="dxa"/>
                </w:trPr>
                <w:tc>
                  <w:tcPr>
                    <w:tcW w:w="50" w:type="pct"/>
                    <w:hideMark/>
                  </w:tcPr>
                  <w:p w14:paraId="325720D1" w14:textId="77777777" w:rsidR="00BA42DF" w:rsidRDefault="00BA42DF">
                    <w:pPr>
                      <w:pStyle w:val="Bibliography"/>
                      <w:rPr>
                        <w:noProof/>
                      </w:rPr>
                    </w:pPr>
                    <w:r>
                      <w:rPr>
                        <w:noProof/>
                      </w:rPr>
                      <w:t xml:space="preserve">[7] </w:t>
                    </w:r>
                  </w:p>
                </w:tc>
                <w:tc>
                  <w:tcPr>
                    <w:tcW w:w="0" w:type="auto"/>
                    <w:hideMark/>
                  </w:tcPr>
                  <w:p w14:paraId="5392C312" w14:textId="77777777" w:rsidR="00BA42DF" w:rsidRDefault="00BA42DF">
                    <w:pPr>
                      <w:pStyle w:val="Bibliography"/>
                      <w:rPr>
                        <w:noProof/>
                      </w:rPr>
                    </w:pPr>
                    <w:r>
                      <w:rPr>
                        <w:noProof/>
                      </w:rPr>
                      <w:t xml:space="preserve">G. T. Fulya Gürcan, “Using Microsoft PowerApps, Mendix and OutSystems in Two Development Scenarios: An Experience Report,” in </w:t>
                    </w:r>
                    <w:r>
                      <w:rPr>
                        <w:i/>
                        <w:iCs/>
                        <w:noProof/>
                      </w:rPr>
                      <w:t>International Conference on Model Driven Engineering Languages and Systems Companion</w:t>
                    </w:r>
                    <w:r>
                      <w:rPr>
                        <w:noProof/>
                      </w:rPr>
                      <w:t xml:space="preserve">, Fukuoka, 2021. </w:t>
                    </w:r>
                  </w:p>
                </w:tc>
              </w:tr>
              <w:tr w:rsidR="00BA42DF" w14:paraId="24C6EEE9" w14:textId="77777777">
                <w:trPr>
                  <w:divId w:val="1329745833"/>
                  <w:tblCellSpacing w:w="15" w:type="dxa"/>
                </w:trPr>
                <w:tc>
                  <w:tcPr>
                    <w:tcW w:w="50" w:type="pct"/>
                    <w:hideMark/>
                  </w:tcPr>
                  <w:p w14:paraId="37DA4273" w14:textId="77777777" w:rsidR="00BA42DF" w:rsidRDefault="00BA42DF">
                    <w:pPr>
                      <w:pStyle w:val="Bibliography"/>
                      <w:rPr>
                        <w:noProof/>
                      </w:rPr>
                    </w:pPr>
                    <w:r>
                      <w:rPr>
                        <w:noProof/>
                      </w:rPr>
                      <w:t xml:space="preserve">[8] </w:t>
                    </w:r>
                  </w:p>
                </w:tc>
                <w:tc>
                  <w:tcPr>
                    <w:tcW w:w="0" w:type="auto"/>
                    <w:hideMark/>
                  </w:tcPr>
                  <w:p w14:paraId="4B33FEE8" w14:textId="77777777" w:rsidR="00BA42DF" w:rsidRDefault="00BA42DF">
                    <w:pPr>
                      <w:pStyle w:val="Bibliography"/>
                      <w:rPr>
                        <w:noProof/>
                      </w:rPr>
                    </w:pPr>
                    <w:r>
                      <w:rPr>
                        <w:noProof/>
                      </w:rPr>
                      <w:t xml:space="preserve">L. Pelkonen, </w:t>
                    </w:r>
                    <w:r>
                      <w:rPr>
                        <w:i/>
                        <w:iCs/>
                        <w:noProof/>
                      </w:rPr>
                      <w:t xml:space="preserve">Implementing a Mendix low-code application using best practices, </w:t>
                    </w:r>
                    <w:r>
                      <w:rPr>
                        <w:noProof/>
                      </w:rPr>
                      <w:t xml:space="preserve">Laurea University of Applied Sciences, 2022. </w:t>
                    </w:r>
                  </w:p>
                </w:tc>
              </w:tr>
              <w:tr w:rsidR="00BA42DF" w14:paraId="44C2057B" w14:textId="77777777">
                <w:trPr>
                  <w:divId w:val="1329745833"/>
                  <w:tblCellSpacing w:w="15" w:type="dxa"/>
                </w:trPr>
                <w:tc>
                  <w:tcPr>
                    <w:tcW w:w="50" w:type="pct"/>
                    <w:hideMark/>
                  </w:tcPr>
                  <w:p w14:paraId="7EC8384F" w14:textId="77777777" w:rsidR="00BA42DF" w:rsidRDefault="00BA42DF">
                    <w:pPr>
                      <w:pStyle w:val="Bibliography"/>
                      <w:rPr>
                        <w:noProof/>
                      </w:rPr>
                    </w:pPr>
                    <w:r>
                      <w:rPr>
                        <w:noProof/>
                      </w:rPr>
                      <w:t xml:space="preserve">[9] </w:t>
                    </w:r>
                  </w:p>
                </w:tc>
                <w:tc>
                  <w:tcPr>
                    <w:tcW w:w="0" w:type="auto"/>
                    <w:hideMark/>
                  </w:tcPr>
                  <w:p w14:paraId="62251C78" w14:textId="77777777" w:rsidR="00BA42DF" w:rsidRDefault="00BA42DF">
                    <w:pPr>
                      <w:pStyle w:val="Bibliography"/>
                      <w:rPr>
                        <w:noProof/>
                      </w:rPr>
                    </w:pPr>
                    <w:r>
                      <w:rPr>
                        <w:noProof/>
                      </w:rPr>
                      <w:t>J. Holtzman, “What is Power Apps?,” Microsoft, 07 January 2022. [Online]. Available: https://docs.microsoft.com/en-us/power-apps/powerapps-overview. [Accessed 7 September 2022].</w:t>
                    </w:r>
                  </w:p>
                </w:tc>
              </w:tr>
              <w:tr w:rsidR="00BA42DF" w14:paraId="53ABE5B7" w14:textId="77777777">
                <w:trPr>
                  <w:divId w:val="1329745833"/>
                  <w:tblCellSpacing w:w="15" w:type="dxa"/>
                </w:trPr>
                <w:tc>
                  <w:tcPr>
                    <w:tcW w:w="50" w:type="pct"/>
                    <w:hideMark/>
                  </w:tcPr>
                  <w:p w14:paraId="62590A03" w14:textId="77777777" w:rsidR="00BA42DF" w:rsidRDefault="00BA42DF">
                    <w:pPr>
                      <w:pStyle w:val="Bibliography"/>
                      <w:rPr>
                        <w:noProof/>
                      </w:rPr>
                    </w:pPr>
                    <w:r>
                      <w:rPr>
                        <w:noProof/>
                      </w:rPr>
                      <w:t xml:space="preserve">[10] </w:t>
                    </w:r>
                  </w:p>
                </w:tc>
                <w:tc>
                  <w:tcPr>
                    <w:tcW w:w="0" w:type="auto"/>
                    <w:hideMark/>
                  </w:tcPr>
                  <w:p w14:paraId="0CE1F620" w14:textId="77777777" w:rsidR="00BA42DF" w:rsidRDefault="00BA42DF">
                    <w:pPr>
                      <w:pStyle w:val="Bibliography"/>
                      <w:rPr>
                        <w:noProof/>
                      </w:rPr>
                    </w:pPr>
                    <w:r>
                      <w:rPr>
                        <w:noProof/>
                      </w:rPr>
                      <w:t xml:space="preserve">S. Bisson, “Business analysts: Go no-code with Microsoft PowerApps,” </w:t>
                    </w:r>
                    <w:r>
                      <w:rPr>
                        <w:i/>
                        <w:iCs/>
                        <w:noProof/>
                      </w:rPr>
                      <w:t xml:space="preserve">InfoWorld, </w:t>
                    </w:r>
                    <w:r>
                      <w:rPr>
                        <w:noProof/>
                      </w:rPr>
                      <w:t xml:space="preserve">2017. </w:t>
                    </w:r>
                  </w:p>
                </w:tc>
              </w:tr>
              <w:tr w:rsidR="00BA42DF" w14:paraId="2CFAE46D" w14:textId="77777777">
                <w:trPr>
                  <w:divId w:val="1329745833"/>
                  <w:tblCellSpacing w:w="15" w:type="dxa"/>
                </w:trPr>
                <w:tc>
                  <w:tcPr>
                    <w:tcW w:w="50" w:type="pct"/>
                    <w:hideMark/>
                  </w:tcPr>
                  <w:p w14:paraId="04989140" w14:textId="77777777" w:rsidR="00BA42DF" w:rsidRDefault="00BA42DF">
                    <w:pPr>
                      <w:pStyle w:val="Bibliography"/>
                      <w:rPr>
                        <w:noProof/>
                      </w:rPr>
                    </w:pPr>
                    <w:r>
                      <w:rPr>
                        <w:noProof/>
                      </w:rPr>
                      <w:t xml:space="preserve">[11] </w:t>
                    </w:r>
                  </w:p>
                </w:tc>
                <w:tc>
                  <w:tcPr>
                    <w:tcW w:w="0" w:type="auto"/>
                    <w:hideMark/>
                  </w:tcPr>
                  <w:p w14:paraId="6C08E9B6" w14:textId="77777777" w:rsidR="00BA42DF" w:rsidRDefault="00BA42DF">
                    <w:pPr>
                      <w:pStyle w:val="Bibliography"/>
                      <w:rPr>
                        <w:noProof/>
                      </w:rPr>
                    </w:pPr>
                    <w:r>
                      <w:rPr>
                        <w:noProof/>
                      </w:rPr>
                      <w:t xml:space="preserve">M. Weston, Learn Microsoft PowerApps: Build customized business applications without writing any code, Packt Publishing Ltd, 2019. </w:t>
                    </w:r>
                  </w:p>
                </w:tc>
              </w:tr>
              <w:tr w:rsidR="00BA42DF" w14:paraId="4A5B7B70" w14:textId="77777777">
                <w:trPr>
                  <w:divId w:val="1329745833"/>
                  <w:tblCellSpacing w:w="15" w:type="dxa"/>
                </w:trPr>
                <w:tc>
                  <w:tcPr>
                    <w:tcW w:w="50" w:type="pct"/>
                    <w:hideMark/>
                  </w:tcPr>
                  <w:p w14:paraId="301A066F" w14:textId="77777777" w:rsidR="00BA42DF" w:rsidRDefault="00BA42DF">
                    <w:pPr>
                      <w:pStyle w:val="Bibliography"/>
                      <w:rPr>
                        <w:noProof/>
                      </w:rPr>
                    </w:pPr>
                    <w:r>
                      <w:rPr>
                        <w:noProof/>
                      </w:rPr>
                      <w:t xml:space="preserve">[12] </w:t>
                    </w:r>
                  </w:p>
                </w:tc>
                <w:tc>
                  <w:tcPr>
                    <w:tcW w:w="0" w:type="auto"/>
                    <w:hideMark/>
                  </w:tcPr>
                  <w:p w14:paraId="7175AC2F" w14:textId="77777777" w:rsidR="00BA42DF" w:rsidRDefault="00BA42DF">
                    <w:pPr>
                      <w:pStyle w:val="Bibliography"/>
                      <w:rPr>
                        <w:noProof/>
                      </w:rPr>
                    </w:pPr>
                    <w:r>
                      <w:rPr>
                        <w:noProof/>
                      </w:rPr>
                      <w:t xml:space="preserve">S. P. Pradhan, Power Platform and Dynamics 365 CE for Absolute Beginners, Berkeley, California: Apress, 2022. </w:t>
                    </w:r>
                  </w:p>
                </w:tc>
              </w:tr>
              <w:tr w:rsidR="00BA42DF" w14:paraId="045841D8" w14:textId="77777777">
                <w:trPr>
                  <w:divId w:val="1329745833"/>
                  <w:tblCellSpacing w:w="15" w:type="dxa"/>
                </w:trPr>
                <w:tc>
                  <w:tcPr>
                    <w:tcW w:w="50" w:type="pct"/>
                    <w:hideMark/>
                  </w:tcPr>
                  <w:p w14:paraId="329B54F9" w14:textId="77777777" w:rsidR="00BA42DF" w:rsidRDefault="00BA42DF">
                    <w:pPr>
                      <w:pStyle w:val="Bibliography"/>
                      <w:rPr>
                        <w:noProof/>
                      </w:rPr>
                    </w:pPr>
                    <w:r>
                      <w:rPr>
                        <w:noProof/>
                      </w:rPr>
                      <w:t xml:space="preserve">[13] </w:t>
                    </w:r>
                  </w:p>
                </w:tc>
                <w:tc>
                  <w:tcPr>
                    <w:tcW w:w="0" w:type="auto"/>
                    <w:hideMark/>
                  </w:tcPr>
                  <w:p w14:paraId="0C17B3C5" w14:textId="77777777" w:rsidR="00BA42DF" w:rsidRDefault="00BA42DF">
                    <w:pPr>
                      <w:pStyle w:val="Bibliography"/>
                      <w:rPr>
                        <w:noProof/>
                      </w:rPr>
                    </w:pPr>
                    <w:r>
                      <w:rPr>
                        <w:noProof/>
                      </w:rPr>
                      <w:t xml:space="preserve">S. Bisson, “PowerApps: The route to apps for the rest of your employees,” </w:t>
                    </w:r>
                    <w:r>
                      <w:rPr>
                        <w:i/>
                        <w:iCs/>
                        <w:noProof/>
                      </w:rPr>
                      <w:t xml:space="preserve">InfoWorld, </w:t>
                    </w:r>
                    <w:r>
                      <w:rPr>
                        <w:noProof/>
                      </w:rPr>
                      <w:t xml:space="preserve">2018. </w:t>
                    </w:r>
                  </w:p>
                </w:tc>
              </w:tr>
              <w:tr w:rsidR="00BA42DF" w14:paraId="7A2798AE" w14:textId="77777777">
                <w:trPr>
                  <w:divId w:val="1329745833"/>
                  <w:tblCellSpacing w:w="15" w:type="dxa"/>
                </w:trPr>
                <w:tc>
                  <w:tcPr>
                    <w:tcW w:w="50" w:type="pct"/>
                    <w:hideMark/>
                  </w:tcPr>
                  <w:p w14:paraId="48E2B490" w14:textId="77777777" w:rsidR="00BA42DF" w:rsidRDefault="00BA42DF">
                    <w:pPr>
                      <w:pStyle w:val="Bibliography"/>
                      <w:rPr>
                        <w:noProof/>
                      </w:rPr>
                    </w:pPr>
                    <w:r>
                      <w:rPr>
                        <w:noProof/>
                      </w:rPr>
                      <w:t xml:space="preserve">[14] </w:t>
                    </w:r>
                  </w:p>
                </w:tc>
                <w:tc>
                  <w:tcPr>
                    <w:tcW w:w="0" w:type="auto"/>
                    <w:hideMark/>
                  </w:tcPr>
                  <w:p w14:paraId="3C35E1E3" w14:textId="77777777" w:rsidR="00BA42DF" w:rsidRDefault="00BA42DF">
                    <w:pPr>
                      <w:pStyle w:val="Bibliography"/>
                      <w:rPr>
                        <w:noProof/>
                      </w:rPr>
                    </w:pPr>
                    <w:r>
                      <w:rPr>
                        <w:noProof/>
                      </w:rPr>
                      <w:t xml:space="preserve">S. Yegulalp, “Microsoft PowerApps helps non-developers build mobile apps,” </w:t>
                    </w:r>
                    <w:r>
                      <w:rPr>
                        <w:i/>
                        <w:iCs/>
                        <w:noProof/>
                      </w:rPr>
                      <w:t xml:space="preserve">InfoWord, </w:t>
                    </w:r>
                    <w:r>
                      <w:rPr>
                        <w:noProof/>
                      </w:rPr>
                      <w:t xml:space="preserve">2015. </w:t>
                    </w:r>
                  </w:p>
                </w:tc>
              </w:tr>
              <w:tr w:rsidR="00BA42DF" w14:paraId="60261CE5" w14:textId="77777777">
                <w:trPr>
                  <w:divId w:val="1329745833"/>
                  <w:tblCellSpacing w:w="15" w:type="dxa"/>
                </w:trPr>
                <w:tc>
                  <w:tcPr>
                    <w:tcW w:w="50" w:type="pct"/>
                    <w:hideMark/>
                  </w:tcPr>
                  <w:p w14:paraId="5C193588" w14:textId="77777777" w:rsidR="00BA42DF" w:rsidRDefault="00BA42DF">
                    <w:pPr>
                      <w:pStyle w:val="Bibliography"/>
                      <w:rPr>
                        <w:noProof/>
                      </w:rPr>
                    </w:pPr>
                    <w:r>
                      <w:rPr>
                        <w:noProof/>
                      </w:rPr>
                      <w:t xml:space="preserve">[15] </w:t>
                    </w:r>
                  </w:p>
                </w:tc>
                <w:tc>
                  <w:tcPr>
                    <w:tcW w:w="0" w:type="auto"/>
                    <w:hideMark/>
                  </w:tcPr>
                  <w:p w14:paraId="4E279904" w14:textId="77777777" w:rsidR="00BA42DF" w:rsidRDefault="00BA42DF">
                    <w:pPr>
                      <w:pStyle w:val="Bibliography"/>
                      <w:rPr>
                        <w:noProof/>
                      </w:rPr>
                    </w:pPr>
                    <w:r>
                      <w:rPr>
                        <w:noProof/>
                      </w:rPr>
                      <w:t xml:space="preserve">L. P. Eder Martinez, “Benefits and limitations of using low-code development to support digitalization in the construction industry,” </w:t>
                    </w:r>
                    <w:r>
                      <w:rPr>
                        <w:i/>
                        <w:iCs/>
                        <w:noProof/>
                      </w:rPr>
                      <w:t xml:space="preserve">Automation in Construction, </w:t>
                    </w:r>
                    <w:r>
                      <w:rPr>
                        <w:noProof/>
                      </w:rPr>
                      <w:t xml:space="preserve">vol. 152, 2023. </w:t>
                    </w:r>
                  </w:p>
                </w:tc>
              </w:tr>
              <w:tr w:rsidR="00BA42DF" w14:paraId="523124D3" w14:textId="77777777">
                <w:trPr>
                  <w:divId w:val="1329745833"/>
                  <w:tblCellSpacing w:w="15" w:type="dxa"/>
                </w:trPr>
                <w:tc>
                  <w:tcPr>
                    <w:tcW w:w="50" w:type="pct"/>
                    <w:hideMark/>
                  </w:tcPr>
                  <w:p w14:paraId="312F735B" w14:textId="77777777" w:rsidR="00BA42DF" w:rsidRDefault="00BA42DF">
                    <w:pPr>
                      <w:pStyle w:val="Bibliography"/>
                      <w:rPr>
                        <w:noProof/>
                      </w:rPr>
                    </w:pPr>
                    <w:r>
                      <w:rPr>
                        <w:noProof/>
                      </w:rPr>
                      <w:t xml:space="preserve">[16] </w:t>
                    </w:r>
                  </w:p>
                </w:tc>
                <w:tc>
                  <w:tcPr>
                    <w:tcW w:w="0" w:type="auto"/>
                    <w:hideMark/>
                  </w:tcPr>
                  <w:p w14:paraId="04692EB2" w14:textId="77777777" w:rsidR="00BA42DF" w:rsidRDefault="00BA42DF">
                    <w:pPr>
                      <w:pStyle w:val="Bibliography"/>
                      <w:rPr>
                        <w:noProof/>
                      </w:rPr>
                    </w:pPr>
                    <w:r>
                      <w:rPr>
                        <w:noProof/>
                      </w:rPr>
                      <w:t>“What is a Knowledge Base?,” Guru, [Online]. Available: https://www.getguru.com/reference/types-of-knowledge-bases. [Accessed 8 September 2022].</w:t>
                    </w:r>
                  </w:p>
                </w:tc>
              </w:tr>
              <w:tr w:rsidR="00BA42DF" w14:paraId="4088320C" w14:textId="77777777">
                <w:trPr>
                  <w:divId w:val="1329745833"/>
                  <w:tblCellSpacing w:w="15" w:type="dxa"/>
                </w:trPr>
                <w:tc>
                  <w:tcPr>
                    <w:tcW w:w="50" w:type="pct"/>
                    <w:hideMark/>
                  </w:tcPr>
                  <w:p w14:paraId="425E9B67" w14:textId="77777777" w:rsidR="00BA42DF" w:rsidRDefault="00BA42DF">
                    <w:pPr>
                      <w:pStyle w:val="Bibliography"/>
                      <w:rPr>
                        <w:noProof/>
                      </w:rPr>
                    </w:pPr>
                    <w:r>
                      <w:rPr>
                        <w:noProof/>
                      </w:rPr>
                      <w:lastRenderedPageBreak/>
                      <w:t xml:space="preserve">[17] </w:t>
                    </w:r>
                  </w:p>
                </w:tc>
                <w:tc>
                  <w:tcPr>
                    <w:tcW w:w="0" w:type="auto"/>
                    <w:hideMark/>
                  </w:tcPr>
                  <w:p w14:paraId="427C95B6" w14:textId="77777777" w:rsidR="00BA42DF" w:rsidRDefault="00BA42DF">
                    <w:pPr>
                      <w:pStyle w:val="Bibliography"/>
                      <w:rPr>
                        <w:noProof/>
                      </w:rPr>
                    </w:pPr>
                    <w:r>
                      <w:rPr>
                        <w:noProof/>
                      </w:rPr>
                      <w:t>“NHS Wales agrees landmark deal with Microsoft,” Digital Health and Care Wales, [Online]. Available: https://dhcw.nhs.wales/news/archived-news/nhs-wales-agrees-landmark-deal-with-microsoft/. [Accessed 7 September 2022].</w:t>
                    </w:r>
                  </w:p>
                </w:tc>
              </w:tr>
              <w:tr w:rsidR="00BA42DF" w14:paraId="0132900A" w14:textId="77777777">
                <w:trPr>
                  <w:divId w:val="1329745833"/>
                  <w:tblCellSpacing w:w="15" w:type="dxa"/>
                </w:trPr>
                <w:tc>
                  <w:tcPr>
                    <w:tcW w:w="50" w:type="pct"/>
                    <w:hideMark/>
                  </w:tcPr>
                  <w:p w14:paraId="43F4C269" w14:textId="77777777" w:rsidR="00BA42DF" w:rsidRDefault="00BA42DF">
                    <w:pPr>
                      <w:pStyle w:val="Bibliography"/>
                      <w:rPr>
                        <w:noProof/>
                      </w:rPr>
                    </w:pPr>
                    <w:r>
                      <w:rPr>
                        <w:noProof/>
                      </w:rPr>
                      <w:t xml:space="preserve">[18] </w:t>
                    </w:r>
                  </w:p>
                </w:tc>
                <w:tc>
                  <w:tcPr>
                    <w:tcW w:w="0" w:type="auto"/>
                    <w:hideMark/>
                  </w:tcPr>
                  <w:p w14:paraId="1FD31DFF" w14:textId="77777777" w:rsidR="00BA42DF" w:rsidRDefault="00BA42DF">
                    <w:pPr>
                      <w:pStyle w:val="Bibliography"/>
                      <w:rPr>
                        <w:noProof/>
                      </w:rPr>
                    </w:pPr>
                    <w:r>
                      <w:rPr>
                        <w:noProof/>
                      </w:rPr>
                      <w:t xml:space="preserve">S. Malvik, “Power Apps,” in </w:t>
                    </w:r>
                    <w:r>
                      <w:rPr>
                        <w:i/>
                        <w:iCs/>
                        <w:noProof/>
                      </w:rPr>
                      <w:t>Mastering Azure API Management</w:t>
                    </w:r>
                    <w:r>
                      <w:rPr>
                        <w:noProof/>
                      </w:rPr>
                      <w:t>, Berkeley, Apress, 2022, p. 165–172.</w:t>
                    </w:r>
                  </w:p>
                </w:tc>
              </w:tr>
              <w:tr w:rsidR="00BA42DF" w14:paraId="7C101CEF" w14:textId="77777777">
                <w:trPr>
                  <w:divId w:val="1329745833"/>
                  <w:tblCellSpacing w:w="15" w:type="dxa"/>
                </w:trPr>
                <w:tc>
                  <w:tcPr>
                    <w:tcW w:w="50" w:type="pct"/>
                    <w:hideMark/>
                  </w:tcPr>
                  <w:p w14:paraId="0BCC7F4A" w14:textId="77777777" w:rsidR="00BA42DF" w:rsidRDefault="00BA42DF">
                    <w:pPr>
                      <w:pStyle w:val="Bibliography"/>
                      <w:rPr>
                        <w:noProof/>
                      </w:rPr>
                    </w:pPr>
                    <w:r>
                      <w:rPr>
                        <w:noProof/>
                      </w:rPr>
                      <w:t xml:space="preserve">[19] </w:t>
                    </w:r>
                  </w:p>
                </w:tc>
                <w:tc>
                  <w:tcPr>
                    <w:tcW w:w="0" w:type="auto"/>
                    <w:hideMark/>
                  </w:tcPr>
                  <w:p w14:paraId="3F3C0171" w14:textId="77777777" w:rsidR="00BA42DF" w:rsidRDefault="00BA42DF">
                    <w:pPr>
                      <w:pStyle w:val="Bibliography"/>
                      <w:rPr>
                        <w:noProof/>
                      </w:rPr>
                    </w:pPr>
                    <w:r>
                      <w:rPr>
                        <w:noProof/>
                      </w:rPr>
                      <w:t xml:space="preserve">M. B. T. T. A. H. D. Soultan, “PO-1708 In-House Incident Learning System for FMEA Using Microsoft Sharepoints and Powerapps,” </w:t>
                    </w:r>
                    <w:r>
                      <w:rPr>
                        <w:i/>
                        <w:iCs/>
                        <w:noProof/>
                      </w:rPr>
                      <w:t xml:space="preserve">Radiotherapy and Oncology, </w:t>
                    </w:r>
                    <w:r>
                      <w:rPr>
                        <w:noProof/>
                      </w:rPr>
                      <w:t xml:space="preserve">vol. 161, no. 1, 2021. </w:t>
                    </w:r>
                  </w:p>
                </w:tc>
              </w:tr>
              <w:tr w:rsidR="00BA42DF" w14:paraId="49C173E1" w14:textId="77777777">
                <w:trPr>
                  <w:divId w:val="1329745833"/>
                  <w:tblCellSpacing w:w="15" w:type="dxa"/>
                </w:trPr>
                <w:tc>
                  <w:tcPr>
                    <w:tcW w:w="50" w:type="pct"/>
                    <w:hideMark/>
                  </w:tcPr>
                  <w:p w14:paraId="1132ECEC" w14:textId="77777777" w:rsidR="00BA42DF" w:rsidRDefault="00BA42DF">
                    <w:pPr>
                      <w:pStyle w:val="Bibliography"/>
                      <w:rPr>
                        <w:noProof/>
                      </w:rPr>
                    </w:pPr>
                    <w:r>
                      <w:rPr>
                        <w:noProof/>
                      </w:rPr>
                      <w:t xml:space="preserve">[20] </w:t>
                    </w:r>
                  </w:p>
                </w:tc>
                <w:tc>
                  <w:tcPr>
                    <w:tcW w:w="0" w:type="auto"/>
                    <w:hideMark/>
                  </w:tcPr>
                  <w:p w14:paraId="69B7C305" w14:textId="77777777" w:rsidR="00BA42DF" w:rsidRDefault="00BA42DF">
                    <w:pPr>
                      <w:pStyle w:val="Bibliography"/>
                      <w:rPr>
                        <w:noProof/>
                      </w:rPr>
                    </w:pPr>
                    <w:r>
                      <w:rPr>
                        <w:noProof/>
                      </w:rPr>
                      <w:t xml:space="preserve">T. Leung, Beginning PowerApps; The Non-Developers Guide to Building Business Mobile Applications, California: Apress Berkeley, 2017. </w:t>
                    </w:r>
                  </w:p>
                </w:tc>
              </w:tr>
              <w:tr w:rsidR="00BA42DF" w14:paraId="2F41279A" w14:textId="77777777">
                <w:trPr>
                  <w:divId w:val="1329745833"/>
                  <w:tblCellSpacing w:w="15" w:type="dxa"/>
                </w:trPr>
                <w:tc>
                  <w:tcPr>
                    <w:tcW w:w="50" w:type="pct"/>
                    <w:hideMark/>
                  </w:tcPr>
                  <w:p w14:paraId="1D874925" w14:textId="77777777" w:rsidR="00BA42DF" w:rsidRDefault="00BA42DF">
                    <w:pPr>
                      <w:pStyle w:val="Bibliography"/>
                      <w:rPr>
                        <w:noProof/>
                      </w:rPr>
                    </w:pPr>
                    <w:r>
                      <w:rPr>
                        <w:noProof/>
                      </w:rPr>
                      <w:t xml:space="preserve">[21] </w:t>
                    </w:r>
                  </w:p>
                </w:tc>
                <w:tc>
                  <w:tcPr>
                    <w:tcW w:w="0" w:type="auto"/>
                    <w:hideMark/>
                  </w:tcPr>
                  <w:p w14:paraId="6A0DD214" w14:textId="77777777" w:rsidR="00BA42DF" w:rsidRDefault="00BA42DF">
                    <w:pPr>
                      <w:pStyle w:val="Bibliography"/>
                      <w:rPr>
                        <w:noProof/>
                      </w:rPr>
                    </w:pPr>
                    <w:r>
                      <w:rPr>
                        <w:noProof/>
                      </w:rPr>
                      <w:t xml:space="preserve">B. K. D. K. M. Q. Mitchell Pearson, Pro Microsoft Power Platform, Berkeley: Apress, 2020. </w:t>
                    </w:r>
                  </w:p>
                </w:tc>
              </w:tr>
              <w:tr w:rsidR="00BA42DF" w14:paraId="1F03CF5F" w14:textId="77777777">
                <w:trPr>
                  <w:divId w:val="1329745833"/>
                  <w:tblCellSpacing w:w="15" w:type="dxa"/>
                </w:trPr>
                <w:tc>
                  <w:tcPr>
                    <w:tcW w:w="50" w:type="pct"/>
                    <w:hideMark/>
                  </w:tcPr>
                  <w:p w14:paraId="71990CB8" w14:textId="77777777" w:rsidR="00BA42DF" w:rsidRDefault="00BA42DF">
                    <w:pPr>
                      <w:pStyle w:val="Bibliography"/>
                      <w:rPr>
                        <w:noProof/>
                      </w:rPr>
                    </w:pPr>
                    <w:r>
                      <w:rPr>
                        <w:noProof/>
                      </w:rPr>
                      <w:t xml:space="preserve">[22] </w:t>
                    </w:r>
                  </w:p>
                </w:tc>
                <w:tc>
                  <w:tcPr>
                    <w:tcW w:w="0" w:type="auto"/>
                    <w:hideMark/>
                  </w:tcPr>
                  <w:p w14:paraId="1789DD84" w14:textId="77777777" w:rsidR="00BA42DF" w:rsidRDefault="00BA42DF">
                    <w:pPr>
                      <w:pStyle w:val="Bibliography"/>
                      <w:rPr>
                        <w:noProof/>
                      </w:rPr>
                    </w:pPr>
                    <w:r>
                      <w:rPr>
                        <w:noProof/>
                      </w:rPr>
                      <w:t xml:space="preserve">S. Critchley, “PowerAutomate,” in </w:t>
                    </w:r>
                    <w:r>
                      <w:rPr>
                        <w:i/>
                        <w:iCs/>
                        <w:noProof/>
                      </w:rPr>
                      <w:t>Dynamics 365 Essentials</w:t>
                    </w:r>
                    <w:r>
                      <w:rPr>
                        <w:noProof/>
                      </w:rPr>
                      <w:t>, Berkeley, Apress, 2020, pp. 507-524.</w:t>
                    </w:r>
                  </w:p>
                </w:tc>
              </w:tr>
              <w:tr w:rsidR="00BA42DF" w14:paraId="52E5BF6D" w14:textId="77777777">
                <w:trPr>
                  <w:divId w:val="1329745833"/>
                  <w:tblCellSpacing w:w="15" w:type="dxa"/>
                </w:trPr>
                <w:tc>
                  <w:tcPr>
                    <w:tcW w:w="50" w:type="pct"/>
                    <w:hideMark/>
                  </w:tcPr>
                  <w:p w14:paraId="70372EC0" w14:textId="77777777" w:rsidR="00BA42DF" w:rsidRDefault="00BA42DF">
                    <w:pPr>
                      <w:pStyle w:val="Bibliography"/>
                      <w:rPr>
                        <w:noProof/>
                      </w:rPr>
                    </w:pPr>
                    <w:r>
                      <w:rPr>
                        <w:noProof/>
                      </w:rPr>
                      <w:t xml:space="preserve">[23] </w:t>
                    </w:r>
                  </w:p>
                </w:tc>
                <w:tc>
                  <w:tcPr>
                    <w:tcW w:w="0" w:type="auto"/>
                    <w:hideMark/>
                  </w:tcPr>
                  <w:p w14:paraId="10096148" w14:textId="77777777" w:rsidR="00BA42DF" w:rsidRDefault="00BA42DF">
                    <w:pPr>
                      <w:pStyle w:val="Bibliography"/>
                      <w:rPr>
                        <w:noProof/>
                      </w:rPr>
                    </w:pPr>
                    <w:r>
                      <w:rPr>
                        <w:noProof/>
                      </w:rPr>
                      <w:t xml:space="preserve">S. P. Pradhan, “Working with Integrations for Power Apps and Dynamics 365,” in </w:t>
                    </w:r>
                    <w:r>
                      <w:rPr>
                        <w:i/>
                        <w:iCs/>
                        <w:noProof/>
                      </w:rPr>
                      <w:t>Power Platform and Dynamics 365 CE for Absolute Beginners</w:t>
                    </w:r>
                    <w:r>
                      <w:rPr>
                        <w:noProof/>
                      </w:rPr>
                      <w:t>, Berkeley, Apress, 2022, p. 411–454.</w:t>
                    </w:r>
                  </w:p>
                </w:tc>
              </w:tr>
              <w:tr w:rsidR="00BA42DF" w14:paraId="2D127DBE" w14:textId="77777777">
                <w:trPr>
                  <w:divId w:val="1329745833"/>
                  <w:tblCellSpacing w:w="15" w:type="dxa"/>
                </w:trPr>
                <w:tc>
                  <w:tcPr>
                    <w:tcW w:w="50" w:type="pct"/>
                    <w:hideMark/>
                  </w:tcPr>
                  <w:p w14:paraId="52EDA23F" w14:textId="77777777" w:rsidR="00BA42DF" w:rsidRDefault="00BA42DF">
                    <w:pPr>
                      <w:pStyle w:val="Bibliography"/>
                      <w:rPr>
                        <w:noProof/>
                      </w:rPr>
                    </w:pPr>
                    <w:r>
                      <w:rPr>
                        <w:noProof/>
                      </w:rPr>
                      <w:t xml:space="preserve">[24] </w:t>
                    </w:r>
                  </w:p>
                </w:tc>
                <w:tc>
                  <w:tcPr>
                    <w:tcW w:w="0" w:type="auto"/>
                    <w:hideMark/>
                  </w:tcPr>
                  <w:p w14:paraId="01762913" w14:textId="77777777" w:rsidR="00BA42DF" w:rsidRDefault="00BA42DF">
                    <w:pPr>
                      <w:pStyle w:val="Bibliography"/>
                      <w:rPr>
                        <w:noProof/>
                      </w:rPr>
                    </w:pPr>
                    <w:r>
                      <w:rPr>
                        <w:noProof/>
                      </w:rPr>
                      <w:t xml:space="preserve">D. V. E. B. A. N. C. G. R. L. M. M. V. N. A. G. B. S. B. A. D. M. M. R. V. A. C. Anna Palmisano, “AI-SCoRE (artificial intelligence-SARS CoV2 risk evaluation): a fast, objective and fully automated platform to predict the outcome in COVID-19 patients,” </w:t>
                    </w:r>
                    <w:r>
                      <w:rPr>
                        <w:i/>
                        <w:iCs/>
                        <w:noProof/>
                      </w:rPr>
                      <w:t xml:space="preserve">Radiologia Medica, </w:t>
                    </w:r>
                    <w:r>
                      <w:rPr>
                        <w:noProof/>
                      </w:rPr>
                      <w:t xml:space="preserve">vol. 127, pp. 960-972, 2022. </w:t>
                    </w:r>
                  </w:p>
                </w:tc>
              </w:tr>
              <w:tr w:rsidR="00BA42DF" w14:paraId="40F92810" w14:textId="77777777">
                <w:trPr>
                  <w:divId w:val="1329745833"/>
                  <w:tblCellSpacing w:w="15" w:type="dxa"/>
                </w:trPr>
                <w:tc>
                  <w:tcPr>
                    <w:tcW w:w="50" w:type="pct"/>
                    <w:hideMark/>
                  </w:tcPr>
                  <w:p w14:paraId="396EB293" w14:textId="77777777" w:rsidR="00BA42DF" w:rsidRDefault="00BA42DF">
                    <w:pPr>
                      <w:pStyle w:val="Bibliography"/>
                      <w:rPr>
                        <w:noProof/>
                      </w:rPr>
                    </w:pPr>
                    <w:r>
                      <w:rPr>
                        <w:noProof/>
                      </w:rPr>
                      <w:t xml:space="preserve">[25] </w:t>
                    </w:r>
                  </w:p>
                </w:tc>
                <w:tc>
                  <w:tcPr>
                    <w:tcW w:w="0" w:type="auto"/>
                    <w:hideMark/>
                  </w:tcPr>
                  <w:p w14:paraId="66C57A7E" w14:textId="77777777" w:rsidR="00BA42DF" w:rsidRDefault="00BA42DF">
                    <w:pPr>
                      <w:pStyle w:val="Bibliography"/>
                      <w:rPr>
                        <w:noProof/>
                      </w:rPr>
                    </w:pPr>
                    <w:r>
                      <w:rPr>
                        <w:noProof/>
                      </w:rPr>
                      <w:t xml:space="preserve">N. Jenkins, “Overview: Microsoft Teams Developer Platform,” in </w:t>
                    </w:r>
                    <w:r>
                      <w:rPr>
                        <w:i/>
                        <w:iCs/>
                        <w:noProof/>
                      </w:rPr>
                      <w:t>Building Solutions with Microsoft Teams</w:t>
                    </w:r>
                    <w:r>
                      <w:rPr>
                        <w:noProof/>
                      </w:rPr>
                      <w:t>, Berkeley, Apress, 2020, pp. 1-16.</w:t>
                    </w:r>
                  </w:p>
                </w:tc>
              </w:tr>
              <w:tr w:rsidR="00BA42DF" w14:paraId="4E4EBF3E" w14:textId="77777777">
                <w:trPr>
                  <w:divId w:val="1329745833"/>
                  <w:tblCellSpacing w:w="15" w:type="dxa"/>
                </w:trPr>
                <w:tc>
                  <w:tcPr>
                    <w:tcW w:w="50" w:type="pct"/>
                    <w:hideMark/>
                  </w:tcPr>
                  <w:p w14:paraId="3182C40E" w14:textId="77777777" w:rsidR="00BA42DF" w:rsidRDefault="00BA42DF">
                    <w:pPr>
                      <w:pStyle w:val="Bibliography"/>
                      <w:rPr>
                        <w:noProof/>
                      </w:rPr>
                    </w:pPr>
                    <w:r>
                      <w:rPr>
                        <w:noProof/>
                      </w:rPr>
                      <w:t xml:space="preserve">[26] </w:t>
                    </w:r>
                  </w:p>
                </w:tc>
                <w:tc>
                  <w:tcPr>
                    <w:tcW w:w="0" w:type="auto"/>
                    <w:hideMark/>
                  </w:tcPr>
                  <w:p w14:paraId="00A8298D" w14:textId="77777777" w:rsidR="00BA42DF" w:rsidRDefault="00BA42DF">
                    <w:pPr>
                      <w:pStyle w:val="Bibliography"/>
                      <w:rPr>
                        <w:noProof/>
                      </w:rPr>
                    </w:pPr>
                    <w:r>
                      <w:rPr>
                        <w:noProof/>
                      </w:rPr>
                      <w:t>J. Holtz, “Security and governance considerations,” Microsoft, 10 June 2022. [Online]. Available: https://learn.microsoft.com/en-us/power-platform/admin/governance-considerations. [Accessed 24 July 2023].</w:t>
                    </w:r>
                  </w:p>
                </w:tc>
              </w:tr>
              <w:tr w:rsidR="00BA42DF" w14:paraId="471AAF50" w14:textId="77777777">
                <w:trPr>
                  <w:divId w:val="1329745833"/>
                  <w:tblCellSpacing w:w="15" w:type="dxa"/>
                </w:trPr>
                <w:tc>
                  <w:tcPr>
                    <w:tcW w:w="50" w:type="pct"/>
                    <w:hideMark/>
                  </w:tcPr>
                  <w:p w14:paraId="3E0B9021" w14:textId="77777777" w:rsidR="00BA42DF" w:rsidRDefault="00BA42DF">
                    <w:pPr>
                      <w:pStyle w:val="Bibliography"/>
                      <w:rPr>
                        <w:noProof/>
                      </w:rPr>
                    </w:pPr>
                    <w:r>
                      <w:rPr>
                        <w:noProof/>
                      </w:rPr>
                      <w:t xml:space="preserve">[27] </w:t>
                    </w:r>
                  </w:p>
                </w:tc>
                <w:tc>
                  <w:tcPr>
                    <w:tcW w:w="0" w:type="auto"/>
                    <w:hideMark/>
                  </w:tcPr>
                  <w:p w14:paraId="5CA528CA" w14:textId="77777777" w:rsidR="00BA42DF" w:rsidRDefault="00BA42DF">
                    <w:pPr>
                      <w:pStyle w:val="Bibliography"/>
                      <w:rPr>
                        <w:noProof/>
                      </w:rPr>
                    </w:pPr>
                    <w:r>
                      <w:rPr>
                        <w:noProof/>
                      </w:rPr>
                      <w:t>“ISO/IEC 27001:2013 Information Security Management Standards,” Microsoft, 19 May 2023. [Online]. Available: https://learn.microsoft.com/en-us/compliance/regulatory/offering-iso-27001. [Accessed 24 July 2023].</w:t>
                    </w:r>
                  </w:p>
                </w:tc>
              </w:tr>
              <w:tr w:rsidR="00BA42DF" w14:paraId="7083DD9C" w14:textId="77777777">
                <w:trPr>
                  <w:divId w:val="1329745833"/>
                  <w:tblCellSpacing w:w="15" w:type="dxa"/>
                </w:trPr>
                <w:tc>
                  <w:tcPr>
                    <w:tcW w:w="50" w:type="pct"/>
                    <w:hideMark/>
                  </w:tcPr>
                  <w:p w14:paraId="65C47969" w14:textId="77777777" w:rsidR="00BA42DF" w:rsidRDefault="00BA42DF">
                    <w:pPr>
                      <w:pStyle w:val="Bibliography"/>
                      <w:rPr>
                        <w:noProof/>
                      </w:rPr>
                    </w:pPr>
                    <w:r>
                      <w:rPr>
                        <w:noProof/>
                      </w:rPr>
                      <w:t xml:space="preserve">[28] </w:t>
                    </w:r>
                  </w:p>
                </w:tc>
                <w:tc>
                  <w:tcPr>
                    <w:tcW w:w="0" w:type="auto"/>
                    <w:hideMark/>
                  </w:tcPr>
                  <w:p w14:paraId="3D7299D2" w14:textId="77777777" w:rsidR="00BA42DF" w:rsidRDefault="00BA42DF">
                    <w:pPr>
                      <w:pStyle w:val="Bibliography"/>
                      <w:rPr>
                        <w:noProof/>
                      </w:rPr>
                    </w:pPr>
                    <w:r>
                      <w:rPr>
                        <w:noProof/>
                      </w:rPr>
                      <w:t>“System and Organization Controls (SOC) 2 Type 2,” Microsoft, 5 April 2023. [Online]. Available: https://learn.microsoft.com/en-us/azure/compliance/offerings/offering-soc-2. [Accessed 24 July 2023].</w:t>
                    </w:r>
                  </w:p>
                </w:tc>
              </w:tr>
              <w:tr w:rsidR="00BA42DF" w14:paraId="7EAC9D5C" w14:textId="77777777">
                <w:trPr>
                  <w:divId w:val="1329745833"/>
                  <w:tblCellSpacing w:w="15" w:type="dxa"/>
                </w:trPr>
                <w:tc>
                  <w:tcPr>
                    <w:tcW w:w="50" w:type="pct"/>
                    <w:hideMark/>
                  </w:tcPr>
                  <w:p w14:paraId="0DD99F17" w14:textId="77777777" w:rsidR="00BA42DF" w:rsidRDefault="00BA42DF">
                    <w:pPr>
                      <w:pStyle w:val="Bibliography"/>
                      <w:rPr>
                        <w:noProof/>
                      </w:rPr>
                    </w:pPr>
                    <w:r>
                      <w:rPr>
                        <w:noProof/>
                      </w:rPr>
                      <w:t xml:space="preserve">[29] </w:t>
                    </w:r>
                  </w:p>
                </w:tc>
                <w:tc>
                  <w:tcPr>
                    <w:tcW w:w="0" w:type="auto"/>
                    <w:hideMark/>
                  </w:tcPr>
                  <w:p w14:paraId="70B8DABE" w14:textId="77777777" w:rsidR="00BA42DF" w:rsidRDefault="00BA42DF">
                    <w:pPr>
                      <w:pStyle w:val="Bibliography"/>
                      <w:rPr>
                        <w:noProof/>
                      </w:rPr>
                    </w:pPr>
                    <w:r>
                      <w:rPr>
                        <w:noProof/>
                      </w:rPr>
                      <w:t>“System and Organization Controls (SOC) 2 Type 2,” Microsoft, 26 January 2023. [Online]. Available: https://learn.microsoft.com/en-us/compliance/regulatory/offering-soc-2. [Accessed 24 July 2023].</w:t>
                    </w:r>
                  </w:p>
                </w:tc>
              </w:tr>
              <w:tr w:rsidR="00BA42DF" w14:paraId="0889A1E0" w14:textId="77777777">
                <w:trPr>
                  <w:divId w:val="1329745833"/>
                  <w:tblCellSpacing w:w="15" w:type="dxa"/>
                </w:trPr>
                <w:tc>
                  <w:tcPr>
                    <w:tcW w:w="50" w:type="pct"/>
                    <w:hideMark/>
                  </w:tcPr>
                  <w:p w14:paraId="3F1DD9D1" w14:textId="77777777" w:rsidR="00BA42DF" w:rsidRDefault="00BA42DF">
                    <w:pPr>
                      <w:pStyle w:val="Bibliography"/>
                      <w:rPr>
                        <w:noProof/>
                      </w:rPr>
                    </w:pPr>
                    <w:r>
                      <w:rPr>
                        <w:noProof/>
                      </w:rPr>
                      <w:t xml:space="preserve">[30] </w:t>
                    </w:r>
                  </w:p>
                </w:tc>
                <w:tc>
                  <w:tcPr>
                    <w:tcW w:w="0" w:type="auto"/>
                    <w:hideMark/>
                  </w:tcPr>
                  <w:p w14:paraId="773A0974" w14:textId="77777777" w:rsidR="00BA42DF" w:rsidRDefault="00BA42DF">
                    <w:pPr>
                      <w:pStyle w:val="Bibliography"/>
                      <w:rPr>
                        <w:noProof/>
                      </w:rPr>
                    </w:pPr>
                    <w:r>
                      <w:rPr>
                        <w:noProof/>
                      </w:rPr>
                      <w:t>“Use AI Builder models in Power Apps,” Microsoft, 24 February 2023. [Online]. Available: https://learn.microsoft.com/en-us/ai-builder/powerfx-in-powerapps. [Accessed 24 July 2023].</w:t>
                    </w:r>
                  </w:p>
                </w:tc>
              </w:tr>
              <w:tr w:rsidR="00BA42DF" w14:paraId="04EC354D" w14:textId="77777777">
                <w:trPr>
                  <w:divId w:val="1329745833"/>
                  <w:tblCellSpacing w:w="15" w:type="dxa"/>
                </w:trPr>
                <w:tc>
                  <w:tcPr>
                    <w:tcW w:w="50" w:type="pct"/>
                    <w:hideMark/>
                  </w:tcPr>
                  <w:p w14:paraId="2313D63C" w14:textId="77777777" w:rsidR="00BA42DF" w:rsidRDefault="00BA42DF">
                    <w:pPr>
                      <w:pStyle w:val="Bibliography"/>
                      <w:rPr>
                        <w:noProof/>
                      </w:rPr>
                    </w:pPr>
                    <w:r>
                      <w:rPr>
                        <w:noProof/>
                      </w:rPr>
                      <w:t xml:space="preserve">[31] </w:t>
                    </w:r>
                  </w:p>
                </w:tc>
                <w:tc>
                  <w:tcPr>
                    <w:tcW w:w="0" w:type="auto"/>
                    <w:hideMark/>
                  </w:tcPr>
                  <w:p w14:paraId="4B0E76B1" w14:textId="77777777" w:rsidR="00BA42DF" w:rsidRDefault="00BA42DF">
                    <w:pPr>
                      <w:pStyle w:val="Bibliography"/>
                      <w:rPr>
                        <w:noProof/>
                      </w:rPr>
                    </w:pPr>
                    <w:r>
                      <w:rPr>
                        <w:noProof/>
                      </w:rPr>
                      <w:t xml:space="preserve">M. V. PhD, “Content analysis and thematic analysis: Implications for conducting a qualitative descriptive study,” </w:t>
                    </w:r>
                    <w:r>
                      <w:rPr>
                        <w:i/>
                        <w:iCs/>
                        <w:noProof/>
                      </w:rPr>
                      <w:t xml:space="preserve">Nursing and Health Sciences, </w:t>
                    </w:r>
                    <w:r>
                      <w:rPr>
                        <w:noProof/>
                      </w:rPr>
                      <w:t xml:space="preserve">vol. 3, no. 15, pp. 298-405, 2013. </w:t>
                    </w:r>
                  </w:p>
                </w:tc>
              </w:tr>
              <w:tr w:rsidR="00BA42DF" w14:paraId="61D59A73" w14:textId="77777777">
                <w:trPr>
                  <w:divId w:val="1329745833"/>
                  <w:tblCellSpacing w:w="15" w:type="dxa"/>
                </w:trPr>
                <w:tc>
                  <w:tcPr>
                    <w:tcW w:w="50" w:type="pct"/>
                    <w:hideMark/>
                  </w:tcPr>
                  <w:p w14:paraId="74C58C02" w14:textId="77777777" w:rsidR="00BA42DF" w:rsidRDefault="00BA42DF">
                    <w:pPr>
                      <w:pStyle w:val="Bibliography"/>
                      <w:rPr>
                        <w:noProof/>
                      </w:rPr>
                    </w:pPr>
                    <w:r>
                      <w:rPr>
                        <w:noProof/>
                      </w:rPr>
                      <w:lastRenderedPageBreak/>
                      <w:t xml:space="preserve">[32] </w:t>
                    </w:r>
                  </w:p>
                </w:tc>
                <w:tc>
                  <w:tcPr>
                    <w:tcW w:w="0" w:type="auto"/>
                    <w:hideMark/>
                  </w:tcPr>
                  <w:p w14:paraId="59991C0A" w14:textId="77777777" w:rsidR="00BA42DF" w:rsidRDefault="00BA42DF">
                    <w:pPr>
                      <w:pStyle w:val="Bibliography"/>
                      <w:rPr>
                        <w:noProof/>
                      </w:rPr>
                    </w:pPr>
                    <w:r>
                      <w:rPr>
                        <w:noProof/>
                      </w:rPr>
                      <w:t xml:space="preserve">J. Neha, “Survey Versus Interviews: Comparing Data Collection Tools for Exploratory Research,” </w:t>
                    </w:r>
                    <w:r>
                      <w:rPr>
                        <w:i/>
                        <w:iCs/>
                        <w:noProof/>
                      </w:rPr>
                      <w:t xml:space="preserve">Social Sciences: Comprehensive Works, </w:t>
                    </w:r>
                    <w:r>
                      <w:rPr>
                        <w:noProof/>
                      </w:rPr>
                      <w:t xml:space="preserve">vol. 26, no. 2, pp. 541-554, 2021. </w:t>
                    </w:r>
                  </w:p>
                </w:tc>
              </w:tr>
              <w:tr w:rsidR="00BA42DF" w14:paraId="59D217BD" w14:textId="77777777">
                <w:trPr>
                  <w:divId w:val="1329745833"/>
                  <w:tblCellSpacing w:w="15" w:type="dxa"/>
                </w:trPr>
                <w:tc>
                  <w:tcPr>
                    <w:tcW w:w="50" w:type="pct"/>
                    <w:hideMark/>
                  </w:tcPr>
                  <w:p w14:paraId="5A93206B" w14:textId="77777777" w:rsidR="00BA42DF" w:rsidRDefault="00BA42DF">
                    <w:pPr>
                      <w:pStyle w:val="Bibliography"/>
                      <w:rPr>
                        <w:noProof/>
                      </w:rPr>
                    </w:pPr>
                    <w:r>
                      <w:rPr>
                        <w:noProof/>
                      </w:rPr>
                      <w:t xml:space="preserve">[33] </w:t>
                    </w:r>
                  </w:p>
                </w:tc>
                <w:tc>
                  <w:tcPr>
                    <w:tcW w:w="0" w:type="auto"/>
                    <w:hideMark/>
                  </w:tcPr>
                  <w:p w14:paraId="594F7F43" w14:textId="77777777" w:rsidR="00BA42DF" w:rsidRDefault="00BA42DF">
                    <w:pPr>
                      <w:pStyle w:val="Bibliography"/>
                      <w:rPr>
                        <w:noProof/>
                      </w:rPr>
                    </w:pPr>
                    <w:r>
                      <w:rPr>
                        <w:noProof/>
                      </w:rPr>
                      <w:t xml:space="preserve">e. a. Steve Jones, “Doing things differently: advantages and disadvantages of web questionnaires,” </w:t>
                    </w:r>
                    <w:r>
                      <w:rPr>
                        <w:i/>
                        <w:iCs/>
                        <w:noProof/>
                      </w:rPr>
                      <w:t xml:space="preserve">Nurse Researcher, </w:t>
                    </w:r>
                    <w:r>
                      <w:rPr>
                        <w:noProof/>
                      </w:rPr>
                      <w:t xml:space="preserve">vol. 4, no. 15, 2008. </w:t>
                    </w:r>
                  </w:p>
                </w:tc>
              </w:tr>
              <w:tr w:rsidR="00BA42DF" w14:paraId="18AE8C76" w14:textId="77777777">
                <w:trPr>
                  <w:divId w:val="1329745833"/>
                  <w:tblCellSpacing w:w="15" w:type="dxa"/>
                </w:trPr>
                <w:tc>
                  <w:tcPr>
                    <w:tcW w:w="50" w:type="pct"/>
                    <w:hideMark/>
                  </w:tcPr>
                  <w:p w14:paraId="6BE584CD" w14:textId="77777777" w:rsidR="00BA42DF" w:rsidRDefault="00BA42DF">
                    <w:pPr>
                      <w:pStyle w:val="Bibliography"/>
                      <w:rPr>
                        <w:noProof/>
                      </w:rPr>
                    </w:pPr>
                    <w:r>
                      <w:rPr>
                        <w:noProof/>
                      </w:rPr>
                      <w:t xml:space="preserve">[34] </w:t>
                    </w:r>
                  </w:p>
                </w:tc>
                <w:tc>
                  <w:tcPr>
                    <w:tcW w:w="0" w:type="auto"/>
                    <w:hideMark/>
                  </w:tcPr>
                  <w:p w14:paraId="5F248FD3" w14:textId="77777777" w:rsidR="00BA42DF" w:rsidRDefault="00BA42DF">
                    <w:pPr>
                      <w:pStyle w:val="Bibliography"/>
                      <w:rPr>
                        <w:noProof/>
                      </w:rPr>
                    </w:pPr>
                    <w:r>
                      <w:rPr>
                        <w:noProof/>
                      </w:rPr>
                      <w:t xml:space="preserve">C. N. A. B. C. S. Phellas, “Structured methods: interviews, questionnaires and observation,” </w:t>
                    </w:r>
                    <w:r>
                      <w:rPr>
                        <w:i/>
                        <w:iCs/>
                        <w:noProof/>
                      </w:rPr>
                      <w:t xml:space="preserve">Researching Society and Culture, </w:t>
                    </w:r>
                    <w:r>
                      <w:rPr>
                        <w:noProof/>
                      </w:rPr>
                      <w:t xml:space="preserve">vol. 1, no. 3, pp. 23-32. </w:t>
                    </w:r>
                  </w:p>
                </w:tc>
              </w:tr>
              <w:tr w:rsidR="00BA42DF" w14:paraId="41939E5A" w14:textId="77777777">
                <w:trPr>
                  <w:divId w:val="1329745833"/>
                  <w:tblCellSpacing w:w="15" w:type="dxa"/>
                </w:trPr>
                <w:tc>
                  <w:tcPr>
                    <w:tcW w:w="50" w:type="pct"/>
                    <w:hideMark/>
                  </w:tcPr>
                  <w:p w14:paraId="7B4F598A" w14:textId="77777777" w:rsidR="00BA42DF" w:rsidRDefault="00BA42DF">
                    <w:pPr>
                      <w:pStyle w:val="Bibliography"/>
                      <w:rPr>
                        <w:noProof/>
                      </w:rPr>
                    </w:pPr>
                    <w:r>
                      <w:rPr>
                        <w:noProof/>
                      </w:rPr>
                      <w:t xml:space="preserve">[35] </w:t>
                    </w:r>
                  </w:p>
                </w:tc>
                <w:tc>
                  <w:tcPr>
                    <w:tcW w:w="0" w:type="auto"/>
                    <w:hideMark/>
                  </w:tcPr>
                  <w:p w14:paraId="2E2AF8B2" w14:textId="77777777" w:rsidR="00BA42DF" w:rsidRDefault="00BA42DF">
                    <w:pPr>
                      <w:pStyle w:val="Bibliography"/>
                      <w:rPr>
                        <w:noProof/>
                      </w:rPr>
                    </w:pPr>
                    <w:r>
                      <w:rPr>
                        <w:noProof/>
                      </w:rPr>
                      <w:t>“7 Benefits of Closed-ended Questions,” Optimist Minds, 25 February 2023. [Online]. Available: https://optimistminds.com/benefits-of-closed-ended-questions/?utm_content=cmp-true. [Accessed 24 July 2023].</w:t>
                    </w:r>
                  </w:p>
                </w:tc>
              </w:tr>
              <w:tr w:rsidR="00BA42DF" w14:paraId="1B9E7BB7" w14:textId="77777777">
                <w:trPr>
                  <w:divId w:val="1329745833"/>
                  <w:tblCellSpacing w:w="15" w:type="dxa"/>
                </w:trPr>
                <w:tc>
                  <w:tcPr>
                    <w:tcW w:w="50" w:type="pct"/>
                    <w:hideMark/>
                  </w:tcPr>
                  <w:p w14:paraId="572ECCCB" w14:textId="77777777" w:rsidR="00BA42DF" w:rsidRDefault="00BA42DF">
                    <w:pPr>
                      <w:pStyle w:val="Bibliography"/>
                      <w:rPr>
                        <w:noProof/>
                      </w:rPr>
                    </w:pPr>
                    <w:r>
                      <w:rPr>
                        <w:noProof/>
                      </w:rPr>
                      <w:t xml:space="preserve">[36] </w:t>
                    </w:r>
                  </w:p>
                </w:tc>
                <w:tc>
                  <w:tcPr>
                    <w:tcW w:w="0" w:type="auto"/>
                    <w:hideMark/>
                  </w:tcPr>
                  <w:p w14:paraId="39736961" w14:textId="77777777" w:rsidR="00BA42DF" w:rsidRDefault="00BA42DF">
                    <w:pPr>
                      <w:pStyle w:val="Bibliography"/>
                      <w:rPr>
                        <w:noProof/>
                      </w:rPr>
                    </w:pPr>
                    <w:r>
                      <w:rPr>
                        <w:noProof/>
                      </w:rPr>
                      <w:t xml:space="preserve">R. Opdenakker, “Advantages and disadvantages of four interview techniques in qualitative research,” </w:t>
                    </w:r>
                    <w:r>
                      <w:rPr>
                        <w:i/>
                        <w:iCs/>
                        <w:noProof/>
                      </w:rPr>
                      <w:t xml:space="preserve">Forum: Qualitative Social Research, </w:t>
                    </w:r>
                    <w:r>
                      <w:rPr>
                        <w:noProof/>
                      </w:rPr>
                      <w:t xml:space="preserve">vol. 7, no. 4, p. 6, 2006. </w:t>
                    </w:r>
                  </w:p>
                </w:tc>
              </w:tr>
              <w:tr w:rsidR="00BA42DF" w14:paraId="32E1D289" w14:textId="77777777">
                <w:trPr>
                  <w:divId w:val="1329745833"/>
                  <w:tblCellSpacing w:w="15" w:type="dxa"/>
                </w:trPr>
                <w:tc>
                  <w:tcPr>
                    <w:tcW w:w="50" w:type="pct"/>
                    <w:hideMark/>
                  </w:tcPr>
                  <w:p w14:paraId="29FCEE47" w14:textId="77777777" w:rsidR="00BA42DF" w:rsidRDefault="00BA42DF">
                    <w:pPr>
                      <w:pStyle w:val="Bibliography"/>
                      <w:rPr>
                        <w:noProof/>
                      </w:rPr>
                    </w:pPr>
                    <w:r>
                      <w:rPr>
                        <w:noProof/>
                      </w:rPr>
                      <w:t xml:space="preserve">[37] </w:t>
                    </w:r>
                  </w:p>
                </w:tc>
                <w:tc>
                  <w:tcPr>
                    <w:tcW w:w="0" w:type="auto"/>
                    <w:hideMark/>
                  </w:tcPr>
                  <w:p w14:paraId="674DE89E" w14:textId="77777777" w:rsidR="00BA42DF" w:rsidRDefault="00BA42DF">
                    <w:pPr>
                      <w:pStyle w:val="Bibliography"/>
                      <w:rPr>
                        <w:noProof/>
                      </w:rPr>
                    </w:pPr>
                    <w:r>
                      <w:rPr>
                        <w:noProof/>
                      </w:rPr>
                      <w:t xml:space="preserve">K. A. Vincent, “The advantages of repeat interviews in a study with pregnant schoolgirls and schoolgirl mothers: piecing together the jigsaw,” </w:t>
                    </w:r>
                    <w:r>
                      <w:rPr>
                        <w:i/>
                        <w:iCs/>
                        <w:noProof/>
                      </w:rPr>
                      <w:t xml:space="preserve">International Journal of Research &amp; Method in Education, </w:t>
                    </w:r>
                    <w:r>
                      <w:rPr>
                        <w:noProof/>
                      </w:rPr>
                      <w:t xml:space="preserve">vol. 36, no. 4, pp. 241-354, 2012. </w:t>
                    </w:r>
                  </w:p>
                </w:tc>
              </w:tr>
              <w:tr w:rsidR="00BA42DF" w14:paraId="7AE2B8B6" w14:textId="77777777">
                <w:trPr>
                  <w:divId w:val="1329745833"/>
                  <w:tblCellSpacing w:w="15" w:type="dxa"/>
                </w:trPr>
                <w:tc>
                  <w:tcPr>
                    <w:tcW w:w="50" w:type="pct"/>
                    <w:hideMark/>
                  </w:tcPr>
                  <w:p w14:paraId="1C56A325" w14:textId="77777777" w:rsidR="00BA42DF" w:rsidRDefault="00BA42DF">
                    <w:pPr>
                      <w:pStyle w:val="Bibliography"/>
                      <w:rPr>
                        <w:noProof/>
                      </w:rPr>
                    </w:pPr>
                    <w:r>
                      <w:rPr>
                        <w:noProof/>
                      </w:rPr>
                      <w:t xml:space="preserve">[38] </w:t>
                    </w:r>
                  </w:p>
                </w:tc>
                <w:tc>
                  <w:tcPr>
                    <w:tcW w:w="0" w:type="auto"/>
                    <w:hideMark/>
                  </w:tcPr>
                  <w:p w14:paraId="42BD7FF5" w14:textId="77777777" w:rsidR="00BA42DF" w:rsidRDefault="00BA42DF">
                    <w:pPr>
                      <w:pStyle w:val="Bibliography"/>
                      <w:rPr>
                        <w:noProof/>
                      </w:rPr>
                    </w:pPr>
                    <w:r>
                      <w:rPr>
                        <w:noProof/>
                      </w:rPr>
                      <w:t xml:space="preserve">O. S. C. K. Matthias Rauterberg, “Benefits of user-oriented software development based on an iterative cyclic process model for simultaneous engineering,” </w:t>
                    </w:r>
                    <w:r>
                      <w:rPr>
                        <w:i/>
                        <w:iCs/>
                        <w:noProof/>
                      </w:rPr>
                      <w:t xml:space="preserve">International Journal of Industrial Ergonomics, </w:t>
                    </w:r>
                    <w:r>
                      <w:rPr>
                        <w:noProof/>
                      </w:rPr>
                      <w:t xml:space="preserve">vol. 16, no. 4-6, pp. 391-409, 1995. </w:t>
                    </w:r>
                  </w:p>
                </w:tc>
              </w:tr>
              <w:tr w:rsidR="00BA42DF" w14:paraId="0A86BBDF" w14:textId="77777777">
                <w:trPr>
                  <w:divId w:val="1329745833"/>
                  <w:tblCellSpacing w:w="15" w:type="dxa"/>
                </w:trPr>
                <w:tc>
                  <w:tcPr>
                    <w:tcW w:w="50" w:type="pct"/>
                    <w:hideMark/>
                  </w:tcPr>
                  <w:p w14:paraId="66D50EBB" w14:textId="77777777" w:rsidR="00BA42DF" w:rsidRDefault="00BA42DF">
                    <w:pPr>
                      <w:pStyle w:val="Bibliography"/>
                      <w:rPr>
                        <w:noProof/>
                      </w:rPr>
                    </w:pPr>
                    <w:r>
                      <w:rPr>
                        <w:noProof/>
                      </w:rPr>
                      <w:t xml:space="preserve">[39] </w:t>
                    </w:r>
                  </w:p>
                </w:tc>
                <w:tc>
                  <w:tcPr>
                    <w:tcW w:w="0" w:type="auto"/>
                    <w:hideMark/>
                  </w:tcPr>
                  <w:p w14:paraId="16A31C70" w14:textId="77777777" w:rsidR="00BA42DF" w:rsidRDefault="00BA42DF">
                    <w:pPr>
                      <w:pStyle w:val="Bibliography"/>
                      <w:rPr>
                        <w:noProof/>
                      </w:rPr>
                    </w:pPr>
                    <w:r>
                      <w:rPr>
                        <w:noProof/>
                      </w:rPr>
                      <w:t xml:space="preserve">R. F. P. J. A. M. Xiaocheng Ge, “An Iterative Approach for Development of Safety-Critical Software and Safety Arguments,” in </w:t>
                    </w:r>
                    <w:r>
                      <w:rPr>
                        <w:i/>
                        <w:iCs/>
                        <w:noProof/>
                      </w:rPr>
                      <w:t>2010 Agile Conference</w:t>
                    </w:r>
                    <w:r>
                      <w:rPr>
                        <w:noProof/>
                      </w:rPr>
                      <w:t xml:space="preserve">, Nashville, 2010. </w:t>
                    </w:r>
                  </w:p>
                </w:tc>
              </w:tr>
              <w:tr w:rsidR="00BA42DF" w14:paraId="3433B9C0" w14:textId="77777777">
                <w:trPr>
                  <w:divId w:val="1329745833"/>
                  <w:tblCellSpacing w:w="15" w:type="dxa"/>
                </w:trPr>
                <w:tc>
                  <w:tcPr>
                    <w:tcW w:w="50" w:type="pct"/>
                    <w:hideMark/>
                  </w:tcPr>
                  <w:p w14:paraId="6DE222EA" w14:textId="77777777" w:rsidR="00BA42DF" w:rsidRDefault="00BA42DF">
                    <w:pPr>
                      <w:pStyle w:val="Bibliography"/>
                      <w:rPr>
                        <w:noProof/>
                      </w:rPr>
                    </w:pPr>
                    <w:r>
                      <w:rPr>
                        <w:noProof/>
                      </w:rPr>
                      <w:t xml:space="preserve">[40] </w:t>
                    </w:r>
                  </w:p>
                </w:tc>
                <w:tc>
                  <w:tcPr>
                    <w:tcW w:w="0" w:type="auto"/>
                    <w:hideMark/>
                  </w:tcPr>
                  <w:p w14:paraId="17626119" w14:textId="77777777" w:rsidR="00BA42DF" w:rsidRDefault="00BA42DF">
                    <w:pPr>
                      <w:pStyle w:val="Bibliography"/>
                      <w:rPr>
                        <w:noProof/>
                      </w:rPr>
                    </w:pPr>
                    <w:r>
                      <w:rPr>
                        <w:noProof/>
                      </w:rPr>
                      <w:t xml:space="preserve">B. Rogers, “Ethical considerations in research,” </w:t>
                    </w:r>
                    <w:r>
                      <w:rPr>
                        <w:i/>
                        <w:iCs/>
                        <w:noProof/>
                      </w:rPr>
                      <w:t xml:space="preserve">Aaohn Journal, </w:t>
                    </w:r>
                    <w:r>
                      <w:rPr>
                        <w:noProof/>
                      </w:rPr>
                      <w:t xml:space="preserve">vol. 35, no. 10, pp. 456-458, 1987. </w:t>
                    </w:r>
                  </w:p>
                </w:tc>
              </w:tr>
              <w:tr w:rsidR="00BA42DF" w14:paraId="63BEFCF8" w14:textId="77777777">
                <w:trPr>
                  <w:divId w:val="1329745833"/>
                  <w:tblCellSpacing w:w="15" w:type="dxa"/>
                </w:trPr>
                <w:tc>
                  <w:tcPr>
                    <w:tcW w:w="50" w:type="pct"/>
                    <w:hideMark/>
                  </w:tcPr>
                  <w:p w14:paraId="3F69C108" w14:textId="77777777" w:rsidR="00BA42DF" w:rsidRDefault="00BA42DF">
                    <w:pPr>
                      <w:pStyle w:val="Bibliography"/>
                      <w:rPr>
                        <w:noProof/>
                      </w:rPr>
                    </w:pPr>
                    <w:r>
                      <w:rPr>
                        <w:noProof/>
                      </w:rPr>
                      <w:t xml:space="preserve">[41] </w:t>
                    </w:r>
                  </w:p>
                </w:tc>
                <w:tc>
                  <w:tcPr>
                    <w:tcW w:w="0" w:type="auto"/>
                    <w:hideMark/>
                  </w:tcPr>
                  <w:p w14:paraId="571F3848" w14:textId="77777777" w:rsidR="00BA42DF" w:rsidRDefault="00BA42DF">
                    <w:pPr>
                      <w:pStyle w:val="Bibliography"/>
                      <w:rPr>
                        <w:noProof/>
                      </w:rPr>
                    </w:pPr>
                    <w:r>
                      <w:rPr>
                        <w:noProof/>
                      </w:rPr>
                      <w:t xml:space="preserve">N. D. Jeffrey S. Saltz, “Data science ethical considerations: a systematic literature review and proposed project framework,” </w:t>
                    </w:r>
                    <w:r>
                      <w:rPr>
                        <w:i/>
                        <w:iCs/>
                        <w:noProof/>
                      </w:rPr>
                      <w:t xml:space="preserve">Ethics and Information Technology, </w:t>
                    </w:r>
                    <w:r>
                      <w:rPr>
                        <w:noProof/>
                      </w:rPr>
                      <w:t xml:space="preserve">vol. 21, pp. 197-208, 2019. </w:t>
                    </w:r>
                  </w:p>
                </w:tc>
              </w:tr>
              <w:tr w:rsidR="00BA42DF" w14:paraId="4FD47237" w14:textId="77777777">
                <w:trPr>
                  <w:divId w:val="1329745833"/>
                  <w:tblCellSpacing w:w="15" w:type="dxa"/>
                </w:trPr>
                <w:tc>
                  <w:tcPr>
                    <w:tcW w:w="50" w:type="pct"/>
                    <w:hideMark/>
                  </w:tcPr>
                  <w:p w14:paraId="30FB95A1" w14:textId="77777777" w:rsidR="00BA42DF" w:rsidRDefault="00BA42DF">
                    <w:pPr>
                      <w:pStyle w:val="Bibliography"/>
                      <w:rPr>
                        <w:noProof/>
                      </w:rPr>
                    </w:pPr>
                    <w:r>
                      <w:rPr>
                        <w:noProof/>
                      </w:rPr>
                      <w:t xml:space="preserve">[42] </w:t>
                    </w:r>
                  </w:p>
                </w:tc>
                <w:tc>
                  <w:tcPr>
                    <w:tcW w:w="0" w:type="auto"/>
                    <w:hideMark/>
                  </w:tcPr>
                  <w:p w14:paraId="3EA80BAB" w14:textId="77777777" w:rsidR="00BA42DF" w:rsidRDefault="00BA42DF">
                    <w:pPr>
                      <w:pStyle w:val="Bibliography"/>
                      <w:rPr>
                        <w:noProof/>
                      </w:rPr>
                    </w:pPr>
                    <w:r>
                      <w:rPr>
                        <w:noProof/>
                      </w:rPr>
                      <w:t xml:space="preserve">C. O. V. L. G. E. K. C. J. I. J. S. I. D. L. D. J. K. M. F. C. C. M.-K. P. O. F. Ajay Rajaram, “An integrated virtual pathology education platform developed using Microsoft Power Apps and Microsoft Teams,” </w:t>
                    </w:r>
                    <w:r>
                      <w:rPr>
                        <w:i/>
                        <w:iCs/>
                        <w:noProof/>
                      </w:rPr>
                      <w:t xml:space="preserve">Journal of Pathology Informatics, </w:t>
                    </w:r>
                    <w:r>
                      <w:rPr>
                        <w:noProof/>
                      </w:rPr>
                      <w:t xml:space="preserve">vol. 13, 2022. </w:t>
                    </w:r>
                  </w:p>
                </w:tc>
              </w:tr>
              <w:tr w:rsidR="00BA42DF" w14:paraId="75C19627" w14:textId="77777777">
                <w:trPr>
                  <w:divId w:val="1329745833"/>
                  <w:tblCellSpacing w:w="15" w:type="dxa"/>
                </w:trPr>
                <w:tc>
                  <w:tcPr>
                    <w:tcW w:w="50" w:type="pct"/>
                    <w:hideMark/>
                  </w:tcPr>
                  <w:p w14:paraId="242E92AE" w14:textId="77777777" w:rsidR="00BA42DF" w:rsidRDefault="00BA42DF">
                    <w:pPr>
                      <w:pStyle w:val="Bibliography"/>
                      <w:rPr>
                        <w:noProof/>
                      </w:rPr>
                    </w:pPr>
                    <w:r>
                      <w:rPr>
                        <w:noProof/>
                      </w:rPr>
                      <w:t xml:space="preserve">[43] </w:t>
                    </w:r>
                  </w:p>
                </w:tc>
                <w:tc>
                  <w:tcPr>
                    <w:tcW w:w="0" w:type="auto"/>
                    <w:hideMark/>
                  </w:tcPr>
                  <w:p w14:paraId="29BDE9DD" w14:textId="77777777" w:rsidR="00BA42DF" w:rsidRDefault="00BA42DF">
                    <w:pPr>
                      <w:pStyle w:val="Bibliography"/>
                      <w:rPr>
                        <w:noProof/>
                      </w:rPr>
                    </w:pPr>
                    <w:r>
                      <w:rPr>
                        <w:noProof/>
                      </w:rPr>
                      <w:t xml:space="preserve">M. Rahman, “The Advantages and Disadvantages of Using Qualitative and Quantitative Approaches and Methods in Language “Testing and Assessment” Research: A Literature Review,” </w:t>
                    </w:r>
                    <w:r>
                      <w:rPr>
                        <w:i/>
                        <w:iCs/>
                        <w:noProof/>
                      </w:rPr>
                      <w:t xml:space="preserve">Journal of Education and Learning, </w:t>
                    </w:r>
                    <w:r>
                      <w:rPr>
                        <w:noProof/>
                      </w:rPr>
                      <w:t xml:space="preserve">vol. 6, no. 1, p. 102, 2020. </w:t>
                    </w:r>
                  </w:p>
                </w:tc>
              </w:tr>
              <w:tr w:rsidR="00BA42DF" w14:paraId="34600A3D" w14:textId="77777777">
                <w:trPr>
                  <w:divId w:val="1329745833"/>
                  <w:tblCellSpacing w:w="15" w:type="dxa"/>
                </w:trPr>
                <w:tc>
                  <w:tcPr>
                    <w:tcW w:w="50" w:type="pct"/>
                    <w:hideMark/>
                  </w:tcPr>
                  <w:p w14:paraId="1EAA5254" w14:textId="77777777" w:rsidR="00BA42DF" w:rsidRDefault="00BA42DF">
                    <w:pPr>
                      <w:pStyle w:val="Bibliography"/>
                      <w:rPr>
                        <w:noProof/>
                      </w:rPr>
                    </w:pPr>
                    <w:r>
                      <w:rPr>
                        <w:noProof/>
                      </w:rPr>
                      <w:t xml:space="preserve">[44] </w:t>
                    </w:r>
                  </w:p>
                </w:tc>
                <w:tc>
                  <w:tcPr>
                    <w:tcW w:w="0" w:type="auto"/>
                    <w:hideMark/>
                  </w:tcPr>
                  <w:p w14:paraId="0725133F" w14:textId="77777777" w:rsidR="00BA42DF" w:rsidRDefault="00BA42DF">
                    <w:pPr>
                      <w:pStyle w:val="Bibliography"/>
                      <w:rPr>
                        <w:noProof/>
                      </w:rPr>
                    </w:pPr>
                    <w:r>
                      <w:rPr>
                        <w:noProof/>
                      </w:rPr>
                      <w:t xml:space="preserve">C. D. B. Shannon Rutberg, “Focusing on the fundamentals: A simplistic differentiation between qualitative and quantitative research,” </w:t>
                    </w:r>
                    <w:r>
                      <w:rPr>
                        <w:i/>
                        <w:iCs/>
                        <w:noProof/>
                      </w:rPr>
                      <w:t xml:space="preserve">Nephrology Nursing Journal, </w:t>
                    </w:r>
                    <w:r>
                      <w:rPr>
                        <w:noProof/>
                      </w:rPr>
                      <w:t xml:space="preserve">vol. 45, no. 2, pp. 209-213, 2018. </w:t>
                    </w:r>
                  </w:p>
                </w:tc>
              </w:tr>
              <w:tr w:rsidR="00BA42DF" w14:paraId="6D1C695F" w14:textId="77777777">
                <w:trPr>
                  <w:divId w:val="1329745833"/>
                  <w:tblCellSpacing w:w="15" w:type="dxa"/>
                </w:trPr>
                <w:tc>
                  <w:tcPr>
                    <w:tcW w:w="50" w:type="pct"/>
                    <w:hideMark/>
                  </w:tcPr>
                  <w:p w14:paraId="6375A265" w14:textId="77777777" w:rsidR="00BA42DF" w:rsidRDefault="00BA42DF">
                    <w:pPr>
                      <w:pStyle w:val="Bibliography"/>
                      <w:rPr>
                        <w:noProof/>
                      </w:rPr>
                    </w:pPr>
                    <w:r>
                      <w:rPr>
                        <w:noProof/>
                      </w:rPr>
                      <w:t xml:space="preserve">[45] </w:t>
                    </w:r>
                  </w:p>
                </w:tc>
                <w:tc>
                  <w:tcPr>
                    <w:tcW w:w="0" w:type="auto"/>
                    <w:hideMark/>
                  </w:tcPr>
                  <w:p w14:paraId="32E3ED89" w14:textId="77777777" w:rsidR="00BA42DF" w:rsidRDefault="00BA42DF">
                    <w:pPr>
                      <w:pStyle w:val="Bibliography"/>
                      <w:rPr>
                        <w:noProof/>
                      </w:rPr>
                    </w:pPr>
                    <w:r>
                      <w:rPr>
                        <w:noProof/>
                      </w:rPr>
                      <w:t xml:space="preserve">M. Sandelowski, “Combining Qualitative and Quantitative Sampling, Data Collection, and Analysis Techniques in Mixed-Method Studies,” </w:t>
                    </w:r>
                    <w:r>
                      <w:rPr>
                        <w:i/>
                        <w:iCs/>
                        <w:noProof/>
                      </w:rPr>
                      <w:t xml:space="preserve">Research in Nursing and Health, </w:t>
                    </w:r>
                    <w:r>
                      <w:rPr>
                        <w:noProof/>
                      </w:rPr>
                      <w:t xml:space="preserve">vol. 23, no. 3, pp. 246-255, 2000. </w:t>
                    </w:r>
                  </w:p>
                </w:tc>
              </w:tr>
            </w:tbl>
            <w:p w14:paraId="76036216" w14:textId="77777777" w:rsidR="00BA42DF" w:rsidRDefault="00BA42DF">
              <w:pPr>
                <w:divId w:val="1329745833"/>
                <w:rPr>
                  <w:rFonts w:eastAsia="Times New Roman"/>
                  <w:noProof/>
                </w:rPr>
              </w:pPr>
            </w:p>
            <w:p w14:paraId="092DB6B6" w14:textId="290BC19B" w:rsidR="008D50F9" w:rsidRPr="00F0527B" w:rsidRDefault="008D50F9" w:rsidP="00EB1A78">
              <w:pPr>
                <w:spacing w:line="360" w:lineRule="auto"/>
                <w:rPr>
                  <w:rFonts w:cstheme="minorHAnsi"/>
                </w:rPr>
              </w:pPr>
              <w:r w:rsidRPr="00F0527B">
                <w:rPr>
                  <w:rFonts w:cstheme="minorHAnsi"/>
                  <w:b/>
                  <w:bCs/>
                  <w:noProof/>
                </w:rPr>
                <w:fldChar w:fldCharType="end"/>
              </w:r>
            </w:p>
          </w:sdtContent>
        </w:sdt>
      </w:sdtContent>
    </w:sdt>
    <w:p w14:paraId="4A2888F3" w14:textId="77777777" w:rsidR="00451D03" w:rsidRPr="00F0527B" w:rsidRDefault="00451D03" w:rsidP="00EB1A78">
      <w:pPr>
        <w:pStyle w:val="Heading1"/>
        <w:spacing w:line="360" w:lineRule="auto"/>
        <w:rPr>
          <w:rFonts w:asciiTheme="minorHAnsi" w:hAnsiTheme="minorHAnsi" w:cstheme="minorHAnsi"/>
        </w:rPr>
      </w:pPr>
      <w:bookmarkStart w:id="33" w:name="_Toc141095400"/>
      <w:r w:rsidRPr="00F0527B">
        <w:rPr>
          <w:rFonts w:asciiTheme="minorHAnsi" w:hAnsiTheme="minorHAnsi" w:cstheme="minorHAnsi"/>
        </w:rPr>
        <w:lastRenderedPageBreak/>
        <w:t>Bibliography</w:t>
      </w:r>
      <w:bookmarkEnd w:id="33"/>
    </w:p>
    <w:p w14:paraId="42F1EB8C" w14:textId="77777777" w:rsidR="00717A99" w:rsidRPr="003D2850" w:rsidRDefault="00717A99" w:rsidP="00717A99">
      <w:pPr>
        <w:spacing w:line="360" w:lineRule="auto"/>
        <w:rPr>
          <w:rFonts w:cstheme="minorHAnsi"/>
          <w:color w:val="000000"/>
          <w:shd w:val="clear" w:color="auto" w:fill="FFFFFF"/>
        </w:rPr>
      </w:pPr>
      <w:r w:rsidRPr="003D2850">
        <w:rPr>
          <w:rFonts w:cstheme="minorHAnsi"/>
          <w:color w:val="000000"/>
          <w:shd w:val="clear" w:color="auto" w:fill="FFFFFF"/>
        </w:rPr>
        <w:t>D. Elliott, "List of all Power Apps connectors", </w:t>
      </w:r>
      <w:r w:rsidRPr="003D2850">
        <w:rPr>
          <w:rFonts w:cstheme="minorHAnsi"/>
          <w:i/>
          <w:iCs/>
          <w:color w:val="000000"/>
          <w:shd w:val="clear" w:color="auto" w:fill="FFFFFF"/>
        </w:rPr>
        <w:t>Docs.microsoft.com</w:t>
      </w:r>
      <w:r w:rsidRPr="003D2850">
        <w:rPr>
          <w:rFonts w:cstheme="minorHAnsi"/>
          <w:color w:val="000000"/>
          <w:shd w:val="clear" w:color="auto" w:fill="FFFFFF"/>
        </w:rPr>
        <w:t xml:space="preserve">, 2022. [Online]. Available: https://docs.microsoft.com/en-us/connectors/connector-reference/connector-reference-powerapps-connectors. [Accessed: 07 </w:t>
      </w:r>
      <w:r>
        <w:rPr>
          <w:rFonts w:cstheme="minorHAnsi"/>
          <w:color w:val="000000"/>
          <w:shd w:val="clear" w:color="auto" w:fill="FFFFFF"/>
        </w:rPr>
        <w:t>February</w:t>
      </w:r>
      <w:r w:rsidRPr="003D2850">
        <w:rPr>
          <w:rFonts w:cstheme="minorHAnsi"/>
          <w:color w:val="000000"/>
          <w:shd w:val="clear" w:color="auto" w:fill="FFFFFF"/>
        </w:rPr>
        <w:t xml:space="preserve"> 202</w:t>
      </w:r>
      <w:r>
        <w:rPr>
          <w:rFonts w:cstheme="minorHAnsi"/>
          <w:color w:val="000000"/>
          <w:shd w:val="clear" w:color="auto" w:fill="FFFFFF"/>
        </w:rPr>
        <w:t>3</w:t>
      </w:r>
      <w:r w:rsidRPr="003D2850">
        <w:rPr>
          <w:rFonts w:cstheme="minorHAnsi"/>
          <w:color w:val="000000"/>
          <w:shd w:val="clear" w:color="auto" w:fill="FFFFFF"/>
        </w:rPr>
        <w:t>].</w:t>
      </w:r>
    </w:p>
    <w:p w14:paraId="101AAA52" w14:textId="0696D8B3" w:rsidR="00451D03" w:rsidRPr="003D2850" w:rsidRDefault="00451D03" w:rsidP="00EB1A78">
      <w:pPr>
        <w:spacing w:line="360" w:lineRule="auto"/>
        <w:rPr>
          <w:rFonts w:cstheme="minorHAnsi"/>
          <w:color w:val="000000"/>
          <w:shd w:val="clear" w:color="auto" w:fill="FFFFFF"/>
        </w:rPr>
      </w:pPr>
      <w:r w:rsidRPr="003D2850">
        <w:rPr>
          <w:rFonts w:cstheme="minorHAnsi"/>
          <w:color w:val="000000"/>
          <w:shd w:val="clear" w:color="auto" w:fill="FFFFFF"/>
        </w:rPr>
        <w:t>J. Schulz, "Interpreting Quantitative Data", </w:t>
      </w:r>
      <w:r w:rsidRPr="003D2850">
        <w:rPr>
          <w:rFonts w:cstheme="minorHAnsi"/>
          <w:i/>
          <w:iCs/>
          <w:color w:val="000000"/>
          <w:shd w:val="clear" w:color="auto" w:fill="FFFFFF"/>
        </w:rPr>
        <w:t>Journal of Reproductive and Infant Psychology</w:t>
      </w:r>
      <w:r w:rsidRPr="003D2850">
        <w:rPr>
          <w:rFonts w:cstheme="minorHAnsi"/>
          <w:color w:val="000000"/>
          <w:shd w:val="clear" w:color="auto" w:fill="FFFFFF"/>
        </w:rPr>
        <w:t xml:space="preserve">, vol. 21, no. 4, pp. 364-366, 2003. Available: 10.1080/02646830310001622150 [Accessed 24 </w:t>
      </w:r>
      <w:r w:rsidR="00717A99">
        <w:rPr>
          <w:rFonts w:cstheme="minorHAnsi"/>
          <w:color w:val="000000"/>
          <w:shd w:val="clear" w:color="auto" w:fill="FFFFFF"/>
        </w:rPr>
        <w:t>February</w:t>
      </w:r>
      <w:r w:rsidRPr="003D2850">
        <w:rPr>
          <w:rFonts w:cstheme="minorHAnsi"/>
          <w:color w:val="000000"/>
          <w:shd w:val="clear" w:color="auto" w:fill="FFFFFF"/>
        </w:rPr>
        <w:t xml:space="preserve"> 202</w:t>
      </w:r>
      <w:r w:rsidR="00717A99">
        <w:rPr>
          <w:rFonts w:cstheme="minorHAnsi"/>
          <w:color w:val="000000"/>
          <w:shd w:val="clear" w:color="auto" w:fill="FFFFFF"/>
        </w:rPr>
        <w:t>3</w:t>
      </w:r>
      <w:r w:rsidRPr="003D2850">
        <w:rPr>
          <w:rFonts w:cstheme="minorHAnsi"/>
          <w:color w:val="000000"/>
          <w:shd w:val="clear" w:color="auto" w:fill="FFFFFF"/>
        </w:rPr>
        <w:t>].</w:t>
      </w:r>
    </w:p>
    <w:p w14:paraId="6A04CFAC" w14:textId="5B2F8EB8" w:rsidR="00451D03" w:rsidRPr="003D2850" w:rsidRDefault="00451D03" w:rsidP="00EB1A78">
      <w:pPr>
        <w:spacing w:line="360" w:lineRule="auto"/>
        <w:rPr>
          <w:rFonts w:cstheme="minorHAnsi"/>
          <w:color w:val="000000"/>
          <w:shd w:val="clear" w:color="auto" w:fill="FFFFFF"/>
        </w:rPr>
      </w:pPr>
      <w:r w:rsidRPr="003D2850">
        <w:rPr>
          <w:rFonts w:cstheme="minorHAnsi"/>
          <w:color w:val="000000"/>
          <w:shd w:val="clear" w:color="auto" w:fill="FFFFFF"/>
        </w:rPr>
        <w:t>"Interpreting quantitative data with SPSS", </w:t>
      </w:r>
      <w:r w:rsidRPr="003D2850">
        <w:rPr>
          <w:rFonts w:cstheme="minorHAnsi"/>
          <w:i/>
          <w:iCs/>
          <w:color w:val="000000"/>
          <w:shd w:val="clear" w:color="auto" w:fill="FFFFFF"/>
        </w:rPr>
        <w:t>Choice Reviews Online</w:t>
      </w:r>
      <w:r w:rsidRPr="003D2850">
        <w:rPr>
          <w:rFonts w:cstheme="minorHAnsi"/>
          <w:color w:val="000000"/>
          <w:shd w:val="clear" w:color="auto" w:fill="FFFFFF"/>
        </w:rPr>
        <w:t xml:space="preserve">, vol. 41, no. 01, pp. 41-0350-41-0350, 2003. Available: 10.5860/choice.41-0350 [Accessed 25 </w:t>
      </w:r>
      <w:r w:rsidR="00717A99">
        <w:rPr>
          <w:rFonts w:cstheme="minorHAnsi"/>
          <w:color w:val="000000"/>
          <w:shd w:val="clear" w:color="auto" w:fill="FFFFFF"/>
        </w:rPr>
        <w:t>February</w:t>
      </w:r>
      <w:r w:rsidR="00717A99" w:rsidRPr="003D2850">
        <w:rPr>
          <w:rFonts w:cstheme="minorHAnsi"/>
          <w:color w:val="000000"/>
          <w:shd w:val="clear" w:color="auto" w:fill="FFFFFF"/>
        </w:rPr>
        <w:t xml:space="preserve"> 202</w:t>
      </w:r>
      <w:r w:rsidR="00717A99">
        <w:rPr>
          <w:rFonts w:cstheme="minorHAnsi"/>
          <w:color w:val="000000"/>
          <w:shd w:val="clear" w:color="auto" w:fill="FFFFFF"/>
        </w:rPr>
        <w:t>3</w:t>
      </w:r>
      <w:r w:rsidRPr="003D2850">
        <w:rPr>
          <w:rFonts w:cstheme="minorHAnsi"/>
          <w:color w:val="000000"/>
          <w:shd w:val="clear" w:color="auto" w:fill="FFFFFF"/>
        </w:rPr>
        <w:t>].</w:t>
      </w:r>
    </w:p>
    <w:p w14:paraId="559FE90D" w14:textId="1EB76900" w:rsidR="00451D03" w:rsidRPr="003D2850" w:rsidRDefault="00451D03" w:rsidP="00EB1A78">
      <w:pPr>
        <w:spacing w:line="360" w:lineRule="auto"/>
        <w:rPr>
          <w:rFonts w:cstheme="minorHAnsi"/>
          <w:color w:val="000000"/>
          <w:shd w:val="clear" w:color="auto" w:fill="FFFFFF"/>
        </w:rPr>
      </w:pPr>
      <w:r w:rsidRPr="003D2850">
        <w:rPr>
          <w:rFonts w:cstheme="minorHAnsi"/>
          <w:color w:val="000000"/>
          <w:shd w:val="clear" w:color="auto" w:fill="FFFFFF"/>
        </w:rPr>
        <w:t>H. Smith, "Interpreting Qualitative Data: Methods for Analyzing Talk, Text and Interaction 3rd Edition", </w:t>
      </w:r>
      <w:r w:rsidRPr="003D2850">
        <w:rPr>
          <w:rFonts w:cstheme="minorHAnsi"/>
          <w:i/>
          <w:iCs/>
          <w:color w:val="000000"/>
          <w:shd w:val="clear" w:color="auto" w:fill="FFFFFF"/>
        </w:rPr>
        <w:t>Sociological Research Online</w:t>
      </w:r>
      <w:r w:rsidRPr="003D2850">
        <w:rPr>
          <w:rFonts w:cstheme="minorHAnsi"/>
          <w:color w:val="000000"/>
          <w:shd w:val="clear" w:color="auto" w:fill="FFFFFF"/>
        </w:rPr>
        <w:t xml:space="preserve">, vol. 11, no. 4, pp. 100-101, 2006. Available: 10.1177/136078040601100403 [Accessed 25 </w:t>
      </w:r>
      <w:r w:rsidR="00717A99">
        <w:rPr>
          <w:rFonts w:cstheme="minorHAnsi"/>
          <w:color w:val="000000"/>
          <w:shd w:val="clear" w:color="auto" w:fill="FFFFFF"/>
        </w:rPr>
        <w:t>February</w:t>
      </w:r>
      <w:r w:rsidR="00717A99" w:rsidRPr="003D2850">
        <w:rPr>
          <w:rFonts w:cstheme="minorHAnsi"/>
          <w:color w:val="000000"/>
          <w:shd w:val="clear" w:color="auto" w:fill="FFFFFF"/>
        </w:rPr>
        <w:t xml:space="preserve"> 202</w:t>
      </w:r>
      <w:r w:rsidR="00717A99">
        <w:rPr>
          <w:rFonts w:cstheme="minorHAnsi"/>
          <w:color w:val="000000"/>
          <w:shd w:val="clear" w:color="auto" w:fill="FFFFFF"/>
        </w:rPr>
        <w:t>3</w:t>
      </w:r>
      <w:r w:rsidRPr="003D2850">
        <w:rPr>
          <w:rFonts w:cstheme="minorHAnsi"/>
          <w:color w:val="000000"/>
          <w:shd w:val="clear" w:color="auto" w:fill="FFFFFF"/>
        </w:rPr>
        <w:t>].</w:t>
      </w:r>
    </w:p>
    <w:p w14:paraId="663B16C9" w14:textId="54615DFB" w:rsidR="003D2850" w:rsidRPr="00F0527B" w:rsidRDefault="003D2850" w:rsidP="00EB1A78">
      <w:pPr>
        <w:spacing w:line="360" w:lineRule="auto"/>
        <w:rPr>
          <w:rFonts w:cstheme="minorHAnsi"/>
        </w:rPr>
      </w:pPr>
      <w:r w:rsidRPr="003D2850">
        <w:rPr>
          <w:rFonts w:cstheme="minorHAnsi"/>
        </w:rPr>
        <w:t xml:space="preserve">J. Holtz, “Security in Microsoft Power Platform - Power Platform,” </w:t>
      </w:r>
      <w:r>
        <w:rPr>
          <w:rFonts w:cstheme="minorHAnsi"/>
        </w:rPr>
        <w:t>Microsoft Learn</w:t>
      </w:r>
      <w:r w:rsidRPr="003D2850">
        <w:rPr>
          <w:rFonts w:cstheme="minorHAnsi"/>
        </w:rPr>
        <w:t>, https://learn.microsoft.com/en-us/power-platform/admin/security/overview (accessed Jul. 24, 2023).</w:t>
      </w:r>
    </w:p>
    <w:p w14:paraId="0B527EF3" w14:textId="002067C8" w:rsidR="00451D03" w:rsidRDefault="003D2850" w:rsidP="00EB1A78">
      <w:pPr>
        <w:spacing w:line="360" w:lineRule="auto"/>
        <w:rPr>
          <w:rFonts w:cstheme="minorHAnsi"/>
        </w:rPr>
      </w:pPr>
      <w:r w:rsidRPr="003D2850">
        <w:rPr>
          <w:rFonts w:cstheme="minorHAnsi"/>
        </w:rPr>
        <w:t>Taiki-Yoshida, “Design - securing the app and data - power apps,” Design - Securing the app and data - Power Apps | Microsoft Learn, https://learn.microsoft.com/en-us/power-apps/guidance/planning/security (accessed Jul. 24, 2023).</w:t>
      </w:r>
    </w:p>
    <w:p w14:paraId="7DA6C92E" w14:textId="77777777" w:rsidR="003D2850" w:rsidRDefault="003D2850" w:rsidP="00EB1A78">
      <w:pPr>
        <w:spacing w:line="360" w:lineRule="auto"/>
        <w:rPr>
          <w:rFonts w:cstheme="minorHAnsi"/>
        </w:rPr>
      </w:pPr>
    </w:p>
    <w:p w14:paraId="695B48ED" w14:textId="77777777" w:rsidR="00EB1A78" w:rsidRDefault="00EB1A78" w:rsidP="00EB1A78">
      <w:pPr>
        <w:spacing w:line="360" w:lineRule="auto"/>
        <w:rPr>
          <w:rFonts w:cstheme="minorHAnsi"/>
        </w:rPr>
      </w:pPr>
    </w:p>
    <w:p w14:paraId="522FBC34" w14:textId="77777777" w:rsidR="00EB1A78" w:rsidRDefault="00EB1A78" w:rsidP="00EB1A78">
      <w:pPr>
        <w:spacing w:line="360" w:lineRule="auto"/>
        <w:rPr>
          <w:rFonts w:cstheme="minorHAnsi"/>
        </w:rPr>
      </w:pPr>
    </w:p>
    <w:p w14:paraId="76025F3B" w14:textId="77777777" w:rsidR="00EB1A78" w:rsidRDefault="00EB1A78" w:rsidP="00EB1A78">
      <w:pPr>
        <w:spacing w:line="360" w:lineRule="auto"/>
        <w:rPr>
          <w:rFonts w:cstheme="minorHAnsi"/>
        </w:rPr>
      </w:pPr>
    </w:p>
    <w:p w14:paraId="162CF39C" w14:textId="77777777" w:rsidR="00EB1A78" w:rsidRDefault="00EB1A78" w:rsidP="00EB1A78">
      <w:pPr>
        <w:spacing w:line="360" w:lineRule="auto"/>
        <w:rPr>
          <w:rFonts w:cstheme="minorHAnsi"/>
        </w:rPr>
      </w:pPr>
    </w:p>
    <w:p w14:paraId="6EDF41F0" w14:textId="77777777" w:rsidR="00EB1A78" w:rsidRDefault="00EB1A78" w:rsidP="00EB1A78">
      <w:pPr>
        <w:spacing w:line="360" w:lineRule="auto"/>
        <w:rPr>
          <w:rFonts w:cstheme="minorHAnsi"/>
        </w:rPr>
      </w:pPr>
    </w:p>
    <w:p w14:paraId="44196DE1" w14:textId="77777777" w:rsidR="00EB1A78" w:rsidRDefault="00EB1A78" w:rsidP="00EB1A78">
      <w:pPr>
        <w:spacing w:line="360" w:lineRule="auto"/>
        <w:rPr>
          <w:rFonts w:cstheme="minorHAnsi"/>
        </w:rPr>
      </w:pPr>
    </w:p>
    <w:p w14:paraId="195D10FE" w14:textId="77777777" w:rsidR="00EB1A78" w:rsidRDefault="00EB1A78" w:rsidP="00EB1A78">
      <w:pPr>
        <w:spacing w:line="360" w:lineRule="auto"/>
        <w:rPr>
          <w:rFonts w:cstheme="minorHAnsi"/>
        </w:rPr>
      </w:pPr>
    </w:p>
    <w:p w14:paraId="4482495B" w14:textId="77777777" w:rsidR="00EB1A78" w:rsidRPr="00F0527B" w:rsidRDefault="00EB1A78" w:rsidP="00EB1A78">
      <w:pPr>
        <w:spacing w:line="360" w:lineRule="auto"/>
        <w:rPr>
          <w:rFonts w:cstheme="minorHAnsi"/>
        </w:rPr>
      </w:pPr>
    </w:p>
    <w:p w14:paraId="676B801C" w14:textId="2439AB05" w:rsidR="008D50F9" w:rsidRPr="00F0527B" w:rsidRDefault="008D50F9" w:rsidP="00EB1A78">
      <w:pPr>
        <w:pStyle w:val="Heading1"/>
        <w:spacing w:line="360" w:lineRule="auto"/>
        <w:rPr>
          <w:rFonts w:asciiTheme="minorHAnsi" w:hAnsiTheme="minorHAnsi" w:cstheme="minorHAnsi"/>
        </w:rPr>
      </w:pPr>
      <w:bookmarkStart w:id="34" w:name="_Toc141095401"/>
      <w:r w:rsidRPr="00F0527B">
        <w:rPr>
          <w:rFonts w:asciiTheme="minorHAnsi" w:hAnsiTheme="minorHAnsi" w:cstheme="minorHAnsi"/>
        </w:rPr>
        <w:lastRenderedPageBreak/>
        <w:t>Appendi</w:t>
      </w:r>
      <w:r w:rsidR="0057391D" w:rsidRPr="00F0527B">
        <w:rPr>
          <w:rFonts w:asciiTheme="minorHAnsi" w:hAnsiTheme="minorHAnsi" w:cstheme="minorHAnsi"/>
        </w:rPr>
        <w:t>x</w:t>
      </w:r>
      <w:r w:rsidR="00423E91" w:rsidRPr="00F0527B">
        <w:rPr>
          <w:rFonts w:asciiTheme="minorHAnsi" w:hAnsiTheme="minorHAnsi" w:cstheme="minorHAnsi"/>
        </w:rPr>
        <w:t xml:space="preserve"> A</w:t>
      </w:r>
      <w:bookmarkEnd w:id="34"/>
    </w:p>
    <w:p w14:paraId="7D3E8AAA" w14:textId="77777777" w:rsidR="00B134CC" w:rsidRPr="00F0527B" w:rsidRDefault="00B134CC" w:rsidP="00EB1A78">
      <w:pPr>
        <w:pStyle w:val="Heading3"/>
        <w:spacing w:line="360" w:lineRule="auto"/>
        <w:rPr>
          <w:rFonts w:asciiTheme="minorHAnsi" w:hAnsiTheme="minorHAnsi" w:cstheme="minorHAnsi"/>
        </w:rPr>
      </w:pPr>
      <w:bookmarkStart w:id="35" w:name="_Toc141095402"/>
      <w:r w:rsidRPr="00F0527B">
        <w:rPr>
          <w:rFonts w:asciiTheme="minorHAnsi" w:hAnsiTheme="minorHAnsi" w:cstheme="minorHAnsi"/>
        </w:rPr>
        <w:t>DCHW Survey</w:t>
      </w:r>
      <w:bookmarkEnd w:id="35"/>
    </w:p>
    <w:p w14:paraId="635AA433" w14:textId="77777777" w:rsidR="00B134CC" w:rsidRPr="00F0527B" w:rsidRDefault="00B134CC" w:rsidP="00EB1A78">
      <w:pPr>
        <w:spacing w:line="360" w:lineRule="auto"/>
        <w:rPr>
          <w:rFonts w:cstheme="minorHAnsi"/>
        </w:rPr>
      </w:pPr>
      <w:r w:rsidRPr="00F0527B">
        <w:rPr>
          <w:rFonts w:cstheme="minorHAnsi"/>
        </w:rPr>
        <w:t>What team do you work in within DHCW? – Short Answer Question</w:t>
      </w:r>
    </w:p>
    <w:p w14:paraId="275A2FE4" w14:textId="77777777" w:rsidR="00B134CC" w:rsidRPr="00F0527B" w:rsidRDefault="00B134CC" w:rsidP="00EB1A78">
      <w:pPr>
        <w:spacing w:line="360" w:lineRule="auto"/>
        <w:rPr>
          <w:rFonts w:cstheme="minorHAnsi"/>
        </w:rPr>
      </w:pPr>
      <w:r w:rsidRPr="00F0527B">
        <w:rPr>
          <w:rFonts w:cstheme="minorHAnsi"/>
        </w:rPr>
        <w:t>What percentage of your day is spent finding solutions to repetitive calls/problems? – Multiple Choice Question</w:t>
      </w:r>
    </w:p>
    <w:p w14:paraId="49EBFEDE" w14:textId="77777777" w:rsidR="00B134CC" w:rsidRPr="00F0527B" w:rsidRDefault="00B134CC" w:rsidP="00EB1A78">
      <w:pPr>
        <w:spacing w:line="360" w:lineRule="auto"/>
        <w:rPr>
          <w:rFonts w:cstheme="minorHAnsi"/>
        </w:rPr>
      </w:pPr>
      <w:r w:rsidRPr="00F0527B">
        <w:rPr>
          <w:rFonts w:cstheme="minorHAnsi"/>
        </w:rPr>
        <w:t>Do you believe this time spent would be significantly minimized by having access to a repository of documentation on the process that is undertaken for these repetitive calls/problems? – Multiple Choice Question</w:t>
      </w:r>
    </w:p>
    <w:p w14:paraId="7D9D5799" w14:textId="77777777" w:rsidR="00B134CC" w:rsidRPr="00F0527B" w:rsidRDefault="00B134CC" w:rsidP="00EB1A78">
      <w:pPr>
        <w:spacing w:line="360" w:lineRule="auto"/>
        <w:rPr>
          <w:rFonts w:cstheme="minorHAnsi"/>
        </w:rPr>
      </w:pPr>
      <w:r w:rsidRPr="00F0527B">
        <w:rPr>
          <w:rFonts w:cstheme="minorHAnsi"/>
        </w:rPr>
        <w:t>Do you currently have a repository for the documentation of the processes that are undertaken for these repetitive calls/problems? – Multiple Choice Question</w:t>
      </w:r>
    </w:p>
    <w:p w14:paraId="18367754" w14:textId="77777777" w:rsidR="00B134CC" w:rsidRPr="00F0527B" w:rsidRDefault="00B134CC" w:rsidP="00EB1A78">
      <w:pPr>
        <w:spacing w:line="360" w:lineRule="auto"/>
        <w:rPr>
          <w:rFonts w:cstheme="minorHAnsi"/>
        </w:rPr>
      </w:pPr>
      <w:r w:rsidRPr="00F0527B">
        <w:rPr>
          <w:rFonts w:cstheme="minorHAnsi"/>
        </w:rPr>
        <w:t>If so, what application is used for this repository? – Short Answer Question</w:t>
      </w:r>
    </w:p>
    <w:p w14:paraId="7C8C96F9" w14:textId="77777777" w:rsidR="00B134CC" w:rsidRPr="00F0527B" w:rsidRDefault="00B134CC" w:rsidP="00EB1A78">
      <w:pPr>
        <w:spacing w:line="360" w:lineRule="auto"/>
        <w:rPr>
          <w:rFonts w:cstheme="minorHAnsi"/>
        </w:rPr>
      </w:pPr>
      <w:r w:rsidRPr="00F0527B">
        <w:rPr>
          <w:rFonts w:cstheme="minorHAnsi"/>
        </w:rPr>
        <w:t>Do you find it difficult to find the documentation you are looking for within this repository? – Multiple Choice Question</w:t>
      </w:r>
    </w:p>
    <w:p w14:paraId="3888B6E8" w14:textId="77777777" w:rsidR="00B134CC" w:rsidRPr="00F0527B" w:rsidRDefault="00B134CC" w:rsidP="00EB1A78">
      <w:pPr>
        <w:spacing w:line="360" w:lineRule="auto"/>
        <w:rPr>
          <w:rFonts w:cstheme="minorHAnsi"/>
        </w:rPr>
      </w:pPr>
      <w:r w:rsidRPr="00F0527B">
        <w:rPr>
          <w:rFonts w:cstheme="minorHAnsi"/>
        </w:rPr>
        <w:t>If a new repository was to be created, would you rather it be web-based or application-based? – Multiple Choice Question</w:t>
      </w:r>
    </w:p>
    <w:p w14:paraId="6FDDC436" w14:textId="77777777" w:rsidR="00B134CC" w:rsidRPr="00F0527B" w:rsidRDefault="00B134CC" w:rsidP="00EB1A78">
      <w:pPr>
        <w:spacing w:line="360" w:lineRule="auto"/>
        <w:rPr>
          <w:rFonts w:cstheme="minorHAnsi"/>
        </w:rPr>
      </w:pPr>
      <w:r w:rsidRPr="00F0527B">
        <w:rPr>
          <w:rFonts w:cstheme="minorHAnsi"/>
        </w:rPr>
        <w:t>Do you have any further suggestions for features of the repository? Or any future developments that could be made? – Short Answer Question</w:t>
      </w:r>
    </w:p>
    <w:p w14:paraId="29BD34F8" w14:textId="77777777" w:rsidR="00B134CC" w:rsidRPr="00F0527B" w:rsidRDefault="00B134CC" w:rsidP="00EB1A78">
      <w:pPr>
        <w:spacing w:line="360" w:lineRule="auto"/>
        <w:rPr>
          <w:rFonts w:cstheme="minorHAnsi"/>
        </w:rPr>
      </w:pPr>
    </w:p>
    <w:p w14:paraId="5AA5D08E" w14:textId="77777777" w:rsidR="00B134CC" w:rsidRPr="00F0527B" w:rsidRDefault="00B134CC" w:rsidP="00EB1A78">
      <w:pPr>
        <w:pStyle w:val="Heading3"/>
        <w:spacing w:line="360" w:lineRule="auto"/>
        <w:rPr>
          <w:rFonts w:asciiTheme="minorHAnsi" w:hAnsiTheme="minorHAnsi" w:cstheme="minorHAnsi"/>
        </w:rPr>
      </w:pPr>
      <w:bookmarkStart w:id="36" w:name="_Toc141095403"/>
      <w:r w:rsidRPr="00F0527B">
        <w:rPr>
          <w:rFonts w:asciiTheme="minorHAnsi" w:hAnsiTheme="minorHAnsi" w:cstheme="minorHAnsi"/>
        </w:rPr>
        <w:t>Other Industries Survey</w:t>
      </w:r>
      <w:bookmarkEnd w:id="36"/>
    </w:p>
    <w:p w14:paraId="263EB5D9" w14:textId="77777777" w:rsidR="00B134CC" w:rsidRPr="00F0527B" w:rsidRDefault="00B134CC" w:rsidP="00EB1A78">
      <w:pPr>
        <w:spacing w:line="360" w:lineRule="auto"/>
        <w:rPr>
          <w:rFonts w:cstheme="minorHAnsi"/>
        </w:rPr>
      </w:pPr>
      <w:r w:rsidRPr="00F0527B">
        <w:rPr>
          <w:rFonts w:cstheme="minorHAnsi"/>
        </w:rPr>
        <w:t>What do you do for work? – Short Answer Question</w:t>
      </w:r>
    </w:p>
    <w:p w14:paraId="4ED30CA4" w14:textId="77777777" w:rsidR="00B134CC" w:rsidRPr="00F0527B" w:rsidRDefault="00B134CC" w:rsidP="00EB1A78">
      <w:pPr>
        <w:spacing w:line="360" w:lineRule="auto"/>
        <w:rPr>
          <w:rFonts w:cstheme="minorHAnsi"/>
        </w:rPr>
      </w:pPr>
      <w:r w:rsidRPr="00F0527B">
        <w:rPr>
          <w:rFonts w:cstheme="minorHAnsi"/>
        </w:rPr>
        <w:t>What percentage of your day is spent finding solutions to repetitive calls/problems/tasks? – Multiple Choice Question</w:t>
      </w:r>
    </w:p>
    <w:p w14:paraId="1198BC02" w14:textId="77777777" w:rsidR="00B134CC" w:rsidRPr="00F0527B" w:rsidRDefault="00B134CC" w:rsidP="00EB1A78">
      <w:pPr>
        <w:spacing w:line="360" w:lineRule="auto"/>
        <w:rPr>
          <w:rFonts w:cstheme="minorHAnsi"/>
        </w:rPr>
      </w:pPr>
      <w:r w:rsidRPr="00F0527B">
        <w:rPr>
          <w:rFonts w:cstheme="minorHAnsi"/>
        </w:rPr>
        <w:t>Do you believe this time spent would be significantly minimized by having access to a repository of documentation on the process that is undertaken for these repetitive calls/problems/tasks? – Multiple Choice Question</w:t>
      </w:r>
    </w:p>
    <w:p w14:paraId="2B7156B2" w14:textId="77777777" w:rsidR="00B134CC" w:rsidRPr="00F0527B" w:rsidRDefault="00B134CC" w:rsidP="00EB1A78">
      <w:pPr>
        <w:spacing w:line="360" w:lineRule="auto"/>
        <w:rPr>
          <w:rFonts w:cstheme="minorHAnsi"/>
        </w:rPr>
      </w:pPr>
      <w:r w:rsidRPr="00F0527B">
        <w:rPr>
          <w:rFonts w:cstheme="minorHAnsi"/>
        </w:rPr>
        <w:t>Do you currently have a repository for the documentation of the processes that are undertaken for these repetitive calls/problems/tasks? – Multiple Choice Question</w:t>
      </w:r>
    </w:p>
    <w:p w14:paraId="3617A675" w14:textId="77777777" w:rsidR="00B134CC" w:rsidRPr="00F0527B" w:rsidRDefault="00B134CC" w:rsidP="00EB1A78">
      <w:pPr>
        <w:spacing w:line="360" w:lineRule="auto"/>
        <w:rPr>
          <w:rFonts w:cstheme="minorHAnsi"/>
        </w:rPr>
      </w:pPr>
      <w:r w:rsidRPr="00F0527B">
        <w:rPr>
          <w:rFonts w:cstheme="minorHAnsi"/>
        </w:rPr>
        <w:t>If so, what application is used for this repository? – Short Answer Question</w:t>
      </w:r>
    </w:p>
    <w:p w14:paraId="4459AE65" w14:textId="77777777" w:rsidR="00B134CC" w:rsidRPr="00F0527B" w:rsidRDefault="00B134CC" w:rsidP="00EB1A78">
      <w:pPr>
        <w:spacing w:line="360" w:lineRule="auto"/>
        <w:rPr>
          <w:rFonts w:cstheme="minorHAnsi"/>
        </w:rPr>
      </w:pPr>
      <w:r w:rsidRPr="00F0527B">
        <w:rPr>
          <w:rFonts w:cstheme="minorHAnsi"/>
        </w:rPr>
        <w:lastRenderedPageBreak/>
        <w:t>Do you find it difficult to find the documentation you are looking for within this repository? – Multiple Choice Question</w:t>
      </w:r>
    </w:p>
    <w:p w14:paraId="3F843501" w14:textId="77777777" w:rsidR="00B134CC" w:rsidRPr="00F0527B" w:rsidRDefault="00B134CC" w:rsidP="00EB1A78">
      <w:pPr>
        <w:spacing w:line="360" w:lineRule="auto"/>
        <w:rPr>
          <w:rFonts w:cstheme="minorHAnsi"/>
        </w:rPr>
      </w:pPr>
      <w:r w:rsidRPr="00F0527B">
        <w:rPr>
          <w:rFonts w:cstheme="minorHAnsi"/>
        </w:rPr>
        <w:t>If a new repository was to be created, would you rather it be web-based (used in a browser) or application-based (used as an application)? – Multiple Choice Question</w:t>
      </w:r>
    </w:p>
    <w:p w14:paraId="2DD13D5C" w14:textId="23D7870A" w:rsidR="00423E91" w:rsidRPr="00F0527B" w:rsidRDefault="00B134CC" w:rsidP="00EB1A78">
      <w:pPr>
        <w:spacing w:line="360" w:lineRule="auto"/>
        <w:rPr>
          <w:rFonts w:cstheme="minorHAnsi"/>
        </w:rPr>
      </w:pPr>
      <w:r w:rsidRPr="00F0527B">
        <w:rPr>
          <w:rFonts w:cstheme="minorHAnsi"/>
        </w:rPr>
        <w:t>Do you have any further suggestions for features of the repository? Or any future developments that could be made? – Short Answer Question</w:t>
      </w:r>
    </w:p>
    <w:p w14:paraId="7FF9412F" w14:textId="77777777" w:rsidR="008E047E" w:rsidRDefault="008E047E" w:rsidP="00EB1A78">
      <w:pPr>
        <w:spacing w:line="360" w:lineRule="auto"/>
        <w:rPr>
          <w:rFonts w:cstheme="minorHAnsi"/>
        </w:rPr>
      </w:pPr>
    </w:p>
    <w:p w14:paraId="35B949E4" w14:textId="77777777" w:rsidR="00EB1A78" w:rsidRDefault="00EB1A78" w:rsidP="00EB1A78">
      <w:pPr>
        <w:spacing w:line="360" w:lineRule="auto"/>
        <w:rPr>
          <w:rFonts w:cstheme="minorHAnsi"/>
        </w:rPr>
      </w:pPr>
    </w:p>
    <w:p w14:paraId="673AAAE5" w14:textId="77777777" w:rsidR="00EB1A78" w:rsidRDefault="00EB1A78" w:rsidP="00EB1A78">
      <w:pPr>
        <w:spacing w:line="360" w:lineRule="auto"/>
        <w:rPr>
          <w:rFonts w:cstheme="minorHAnsi"/>
        </w:rPr>
      </w:pPr>
    </w:p>
    <w:p w14:paraId="62B307B4" w14:textId="77777777" w:rsidR="00EB1A78" w:rsidRDefault="00EB1A78" w:rsidP="00EB1A78">
      <w:pPr>
        <w:spacing w:line="360" w:lineRule="auto"/>
        <w:rPr>
          <w:rFonts w:cstheme="minorHAnsi"/>
        </w:rPr>
      </w:pPr>
    </w:p>
    <w:p w14:paraId="50523151" w14:textId="77777777" w:rsidR="00EB1A78" w:rsidRDefault="00EB1A78" w:rsidP="00EB1A78">
      <w:pPr>
        <w:spacing w:line="360" w:lineRule="auto"/>
        <w:rPr>
          <w:rFonts w:cstheme="minorHAnsi"/>
        </w:rPr>
      </w:pPr>
    </w:p>
    <w:p w14:paraId="07B7EE4E" w14:textId="77777777" w:rsidR="00EB1A78" w:rsidRDefault="00EB1A78" w:rsidP="00EB1A78">
      <w:pPr>
        <w:spacing w:line="360" w:lineRule="auto"/>
        <w:rPr>
          <w:rFonts w:cstheme="minorHAnsi"/>
        </w:rPr>
      </w:pPr>
    </w:p>
    <w:p w14:paraId="62CF0A78" w14:textId="77777777" w:rsidR="00EB1A78" w:rsidRDefault="00EB1A78" w:rsidP="00EB1A78">
      <w:pPr>
        <w:spacing w:line="360" w:lineRule="auto"/>
        <w:rPr>
          <w:rFonts w:cstheme="minorHAnsi"/>
        </w:rPr>
      </w:pPr>
    </w:p>
    <w:p w14:paraId="3886D771" w14:textId="77777777" w:rsidR="00EB1A78" w:rsidRDefault="00EB1A78" w:rsidP="00EB1A78">
      <w:pPr>
        <w:spacing w:line="360" w:lineRule="auto"/>
        <w:rPr>
          <w:rFonts w:cstheme="minorHAnsi"/>
        </w:rPr>
      </w:pPr>
    </w:p>
    <w:p w14:paraId="0783B459" w14:textId="77777777" w:rsidR="00EB1A78" w:rsidRDefault="00EB1A78" w:rsidP="00EB1A78">
      <w:pPr>
        <w:spacing w:line="360" w:lineRule="auto"/>
        <w:rPr>
          <w:rFonts w:cstheme="minorHAnsi"/>
        </w:rPr>
      </w:pPr>
    </w:p>
    <w:p w14:paraId="1503280A" w14:textId="77777777" w:rsidR="00EB1A78" w:rsidRDefault="00EB1A78" w:rsidP="00EB1A78">
      <w:pPr>
        <w:spacing w:line="360" w:lineRule="auto"/>
        <w:rPr>
          <w:rFonts w:cstheme="minorHAnsi"/>
        </w:rPr>
      </w:pPr>
    </w:p>
    <w:p w14:paraId="371F099E" w14:textId="77777777" w:rsidR="00EB1A78" w:rsidRDefault="00EB1A78" w:rsidP="00EB1A78">
      <w:pPr>
        <w:spacing w:line="360" w:lineRule="auto"/>
        <w:rPr>
          <w:rFonts w:cstheme="minorHAnsi"/>
        </w:rPr>
      </w:pPr>
    </w:p>
    <w:p w14:paraId="7EBB6B50" w14:textId="77777777" w:rsidR="00EB1A78" w:rsidRDefault="00EB1A78" w:rsidP="00EB1A78">
      <w:pPr>
        <w:spacing w:line="360" w:lineRule="auto"/>
        <w:rPr>
          <w:rFonts w:cstheme="minorHAnsi"/>
        </w:rPr>
      </w:pPr>
    </w:p>
    <w:p w14:paraId="4DA3645B" w14:textId="77777777" w:rsidR="00EB1A78" w:rsidRDefault="00EB1A78" w:rsidP="00EB1A78">
      <w:pPr>
        <w:spacing w:line="360" w:lineRule="auto"/>
        <w:rPr>
          <w:rFonts w:cstheme="minorHAnsi"/>
        </w:rPr>
      </w:pPr>
    </w:p>
    <w:p w14:paraId="5DC79EE9" w14:textId="77777777" w:rsidR="00EB1A78" w:rsidRDefault="00EB1A78" w:rsidP="00EB1A78">
      <w:pPr>
        <w:spacing w:line="360" w:lineRule="auto"/>
        <w:rPr>
          <w:rFonts w:cstheme="minorHAnsi"/>
        </w:rPr>
      </w:pPr>
    </w:p>
    <w:p w14:paraId="0E17F6AA" w14:textId="77777777" w:rsidR="00EB1A78" w:rsidRDefault="00EB1A78" w:rsidP="00EB1A78">
      <w:pPr>
        <w:spacing w:line="360" w:lineRule="auto"/>
        <w:rPr>
          <w:rFonts w:cstheme="minorHAnsi"/>
        </w:rPr>
      </w:pPr>
    </w:p>
    <w:p w14:paraId="5247D656" w14:textId="77777777" w:rsidR="00EB1A78" w:rsidRDefault="00EB1A78" w:rsidP="00EB1A78">
      <w:pPr>
        <w:spacing w:line="360" w:lineRule="auto"/>
        <w:rPr>
          <w:rFonts w:cstheme="minorHAnsi"/>
        </w:rPr>
      </w:pPr>
    </w:p>
    <w:p w14:paraId="18D08A38" w14:textId="77777777" w:rsidR="00EB1A78" w:rsidRPr="00F0527B" w:rsidRDefault="00EB1A78" w:rsidP="00EB1A78">
      <w:pPr>
        <w:spacing w:line="360" w:lineRule="auto"/>
        <w:rPr>
          <w:rFonts w:cstheme="minorHAnsi"/>
        </w:rPr>
      </w:pPr>
    </w:p>
    <w:p w14:paraId="66B2FFFE" w14:textId="61E1CC6F" w:rsidR="008E047E" w:rsidRPr="00F0527B" w:rsidRDefault="008E047E" w:rsidP="00EB1A78">
      <w:pPr>
        <w:pStyle w:val="Heading1"/>
        <w:spacing w:line="360" w:lineRule="auto"/>
        <w:rPr>
          <w:rFonts w:asciiTheme="minorHAnsi" w:hAnsiTheme="minorHAnsi" w:cstheme="minorHAnsi"/>
        </w:rPr>
      </w:pPr>
      <w:bookmarkStart w:id="37" w:name="_Toc141095404"/>
      <w:r w:rsidRPr="00F0527B">
        <w:rPr>
          <w:rFonts w:asciiTheme="minorHAnsi" w:hAnsiTheme="minorHAnsi" w:cstheme="minorHAnsi"/>
        </w:rPr>
        <w:lastRenderedPageBreak/>
        <w:t>Appendix B</w:t>
      </w:r>
      <w:bookmarkEnd w:id="37"/>
    </w:p>
    <w:p w14:paraId="1AF8E82F" w14:textId="49C266AB" w:rsidR="008E047E" w:rsidRPr="00F0527B" w:rsidRDefault="00B25838" w:rsidP="00EB1A78">
      <w:pPr>
        <w:pStyle w:val="Heading2"/>
        <w:spacing w:line="360" w:lineRule="auto"/>
        <w:rPr>
          <w:rFonts w:asciiTheme="minorHAnsi" w:hAnsiTheme="minorHAnsi" w:cstheme="minorHAnsi"/>
        </w:rPr>
      </w:pPr>
      <w:bookmarkStart w:id="38" w:name="_Toc141095405"/>
      <w:r w:rsidRPr="00F0527B">
        <w:rPr>
          <w:rFonts w:asciiTheme="minorHAnsi" w:hAnsiTheme="minorHAnsi" w:cstheme="minorHAnsi"/>
        </w:rPr>
        <w:t xml:space="preserve">Initial </w:t>
      </w:r>
      <w:r w:rsidR="008E047E" w:rsidRPr="00F0527B">
        <w:rPr>
          <w:rFonts w:asciiTheme="minorHAnsi" w:hAnsiTheme="minorHAnsi" w:cstheme="minorHAnsi"/>
        </w:rPr>
        <w:t>Usability Testing Survey</w:t>
      </w:r>
      <w:bookmarkEnd w:id="38"/>
    </w:p>
    <w:p w14:paraId="610202E5" w14:textId="4C8A26ED" w:rsidR="008E047E" w:rsidRPr="00F0527B" w:rsidRDefault="008E047E" w:rsidP="00EB1A78">
      <w:pPr>
        <w:spacing w:line="360" w:lineRule="auto"/>
        <w:rPr>
          <w:rFonts w:cstheme="minorHAnsi"/>
        </w:rPr>
      </w:pPr>
      <w:r w:rsidRPr="00F0527B">
        <w:rPr>
          <w:rFonts w:cstheme="minorHAnsi"/>
        </w:rPr>
        <w:t>On a scale of 1 to 5, how would you rate the overall usability of the Knowledge Base PowerApp? – Multiple Choice Question</w:t>
      </w:r>
    </w:p>
    <w:p w14:paraId="0C924594" w14:textId="355E2E7E" w:rsidR="008E047E" w:rsidRPr="00F0527B" w:rsidRDefault="008E047E" w:rsidP="00EB1A78">
      <w:pPr>
        <w:spacing w:line="360" w:lineRule="auto"/>
        <w:rPr>
          <w:rFonts w:cstheme="minorHAnsi"/>
        </w:rPr>
      </w:pPr>
      <w:r w:rsidRPr="00F0527B">
        <w:rPr>
          <w:rFonts w:cstheme="minorHAnsi"/>
        </w:rPr>
        <w:t>Did you find the navigation within the Knowledge Base PowerApp intuitive? – Multiple Choice Question</w:t>
      </w:r>
    </w:p>
    <w:p w14:paraId="736D684A" w14:textId="43979B63" w:rsidR="008E047E" w:rsidRPr="00F0527B" w:rsidRDefault="008E047E" w:rsidP="00EB1A78">
      <w:pPr>
        <w:spacing w:line="360" w:lineRule="auto"/>
        <w:rPr>
          <w:rFonts w:cstheme="minorHAnsi"/>
        </w:rPr>
      </w:pPr>
      <w:r w:rsidRPr="00F0527B">
        <w:rPr>
          <w:rFonts w:cstheme="minorHAnsi"/>
        </w:rPr>
        <w:t>Were you able to locate the information you were looking for in the Knowledge Base PowerApp?  – Multiple Choice Question</w:t>
      </w:r>
    </w:p>
    <w:p w14:paraId="726E11EB" w14:textId="12F1069E" w:rsidR="008E047E" w:rsidRPr="00F0527B" w:rsidRDefault="008E047E" w:rsidP="00EB1A78">
      <w:pPr>
        <w:spacing w:line="360" w:lineRule="auto"/>
        <w:rPr>
          <w:rFonts w:cstheme="minorHAnsi"/>
        </w:rPr>
      </w:pPr>
      <w:r w:rsidRPr="00F0527B">
        <w:rPr>
          <w:rFonts w:cstheme="minorHAnsi"/>
        </w:rPr>
        <w:t>How would you rate the search functionality of the Knowledge Base PowerApp? – Multiple Choice Question</w:t>
      </w:r>
    </w:p>
    <w:p w14:paraId="34E79B3A" w14:textId="5BCD97DD" w:rsidR="008E047E" w:rsidRPr="00F0527B" w:rsidRDefault="008E047E" w:rsidP="00EB1A78">
      <w:pPr>
        <w:spacing w:line="360" w:lineRule="auto"/>
        <w:rPr>
          <w:rFonts w:cstheme="minorHAnsi"/>
        </w:rPr>
      </w:pPr>
      <w:r w:rsidRPr="00F0527B">
        <w:rPr>
          <w:rFonts w:cstheme="minorHAnsi"/>
        </w:rPr>
        <w:t>Did you encounter any issues or errors while using the Knowledge Base PowerApp? If yes, please describe them briefly. – Short Answer Question</w:t>
      </w:r>
    </w:p>
    <w:p w14:paraId="343AC4EE" w14:textId="52CECC0E" w:rsidR="008E047E" w:rsidRPr="00F0527B" w:rsidRDefault="008E047E" w:rsidP="00EB1A78">
      <w:pPr>
        <w:spacing w:line="360" w:lineRule="auto"/>
        <w:rPr>
          <w:rFonts w:cstheme="minorHAnsi"/>
        </w:rPr>
      </w:pPr>
      <w:r w:rsidRPr="00F0527B">
        <w:rPr>
          <w:rFonts w:cstheme="minorHAnsi"/>
        </w:rPr>
        <w:t>How visually appealing do you find the interface of the Knowledge Base PowerApp? – Multiple Choice Question</w:t>
      </w:r>
    </w:p>
    <w:p w14:paraId="785DD20C" w14:textId="40209EDA" w:rsidR="008E047E" w:rsidRPr="00F0527B" w:rsidRDefault="008E047E" w:rsidP="00EB1A78">
      <w:pPr>
        <w:spacing w:line="360" w:lineRule="auto"/>
        <w:rPr>
          <w:rFonts w:cstheme="minorHAnsi"/>
        </w:rPr>
      </w:pPr>
      <w:r w:rsidRPr="00F0527B">
        <w:rPr>
          <w:rFonts w:cstheme="minorHAnsi"/>
        </w:rPr>
        <w:t>Did you find the Knowledge Base PowerApp easy to understand and navigate without any external guidance or training? – Multiple Choice Question</w:t>
      </w:r>
    </w:p>
    <w:p w14:paraId="07D3ACF2" w14:textId="0CCE277D" w:rsidR="008E047E" w:rsidRPr="00F0527B" w:rsidRDefault="008E047E" w:rsidP="00EB1A78">
      <w:pPr>
        <w:spacing w:line="360" w:lineRule="auto"/>
        <w:rPr>
          <w:rFonts w:cstheme="minorHAnsi"/>
        </w:rPr>
      </w:pPr>
      <w:r w:rsidRPr="00F0527B">
        <w:rPr>
          <w:rFonts w:cstheme="minorHAnsi"/>
        </w:rPr>
        <w:t>How likely are you to recommend the Knowledge Base PowerApp to a colleague or friend? – Multiple Choice Question</w:t>
      </w:r>
    </w:p>
    <w:p w14:paraId="75D8B24B" w14:textId="0800E7C3" w:rsidR="008E047E" w:rsidRPr="00F0527B" w:rsidRDefault="008E047E" w:rsidP="00EB1A78">
      <w:pPr>
        <w:spacing w:line="360" w:lineRule="auto"/>
        <w:rPr>
          <w:rFonts w:cstheme="minorHAnsi"/>
        </w:rPr>
      </w:pPr>
      <w:r w:rsidRPr="00F0527B">
        <w:rPr>
          <w:rFonts w:cstheme="minorHAnsi"/>
        </w:rPr>
        <w:t>Were there any features or functionalities that you expected to find in the Knowledge Base PowerApp but were missing? – Short Answer Question</w:t>
      </w:r>
    </w:p>
    <w:p w14:paraId="0AE5767F" w14:textId="4B65DFEE" w:rsidR="008E047E" w:rsidRPr="00F0527B" w:rsidRDefault="008E047E" w:rsidP="00EB1A78">
      <w:pPr>
        <w:spacing w:line="360" w:lineRule="auto"/>
        <w:rPr>
          <w:rFonts w:cstheme="minorHAnsi"/>
        </w:rPr>
      </w:pPr>
      <w:r w:rsidRPr="00F0527B">
        <w:rPr>
          <w:rFonts w:cstheme="minorHAnsi"/>
        </w:rPr>
        <w:t>Do you have any suggestions or feedback on how the Knowledge Base PowerApp could be improved? – Short Answer Question</w:t>
      </w:r>
    </w:p>
    <w:p w14:paraId="3067ADAD" w14:textId="15FDF9D3" w:rsidR="008E047E" w:rsidRPr="00F0527B" w:rsidRDefault="008E047E" w:rsidP="00EB1A78">
      <w:pPr>
        <w:spacing w:line="360" w:lineRule="auto"/>
        <w:rPr>
          <w:rFonts w:cstheme="minorHAnsi"/>
        </w:rPr>
      </w:pPr>
      <w:r w:rsidRPr="00F0527B">
        <w:rPr>
          <w:rFonts w:cstheme="minorHAnsi"/>
        </w:rPr>
        <w:t>Please provide any additional comments or feedback regarding your experience with the Knowledge Base PowerApp. – Short Answer Question</w:t>
      </w:r>
    </w:p>
    <w:p w14:paraId="7DA8E818" w14:textId="77777777" w:rsidR="009759A8" w:rsidRDefault="009759A8" w:rsidP="00EB1A78">
      <w:pPr>
        <w:spacing w:line="360" w:lineRule="auto"/>
        <w:rPr>
          <w:rFonts w:cstheme="minorHAnsi"/>
        </w:rPr>
      </w:pPr>
    </w:p>
    <w:p w14:paraId="2B3B6A5D" w14:textId="77777777" w:rsidR="00EB1A78" w:rsidRPr="00F0527B" w:rsidRDefault="00EB1A78" w:rsidP="00EB1A78">
      <w:pPr>
        <w:spacing w:line="360" w:lineRule="auto"/>
        <w:rPr>
          <w:rFonts w:cstheme="minorHAnsi"/>
        </w:rPr>
      </w:pPr>
    </w:p>
    <w:p w14:paraId="57E3EF9D" w14:textId="0CD50AAC" w:rsidR="00B25838" w:rsidRPr="00F0527B" w:rsidRDefault="00B25838" w:rsidP="00EB1A78">
      <w:pPr>
        <w:pStyle w:val="Heading1"/>
        <w:spacing w:line="360" w:lineRule="auto"/>
        <w:rPr>
          <w:rFonts w:asciiTheme="minorHAnsi" w:hAnsiTheme="minorHAnsi" w:cstheme="minorHAnsi"/>
        </w:rPr>
      </w:pPr>
      <w:bookmarkStart w:id="39" w:name="_Toc141095406"/>
      <w:r w:rsidRPr="00F0527B">
        <w:rPr>
          <w:rFonts w:asciiTheme="minorHAnsi" w:hAnsiTheme="minorHAnsi" w:cstheme="minorHAnsi"/>
        </w:rPr>
        <w:lastRenderedPageBreak/>
        <w:t>Appendix C</w:t>
      </w:r>
      <w:bookmarkEnd w:id="39"/>
    </w:p>
    <w:p w14:paraId="5E6C3080" w14:textId="033CA623" w:rsidR="00B25838" w:rsidRPr="00F0527B" w:rsidRDefault="00B25838" w:rsidP="00EB1A78">
      <w:pPr>
        <w:pStyle w:val="Heading2"/>
        <w:spacing w:line="360" w:lineRule="auto"/>
        <w:rPr>
          <w:rFonts w:asciiTheme="minorHAnsi" w:hAnsiTheme="minorHAnsi" w:cstheme="minorHAnsi"/>
        </w:rPr>
      </w:pPr>
      <w:bookmarkStart w:id="40" w:name="_Toc141095407"/>
      <w:r w:rsidRPr="00F0527B">
        <w:rPr>
          <w:rFonts w:asciiTheme="minorHAnsi" w:hAnsiTheme="minorHAnsi" w:cstheme="minorHAnsi"/>
        </w:rPr>
        <w:t>Continuing Usability Testing Survey</w:t>
      </w:r>
      <w:bookmarkEnd w:id="40"/>
    </w:p>
    <w:p w14:paraId="1BB91EB2" w14:textId="1BFD11B9" w:rsidR="009759A8" w:rsidRPr="00F0527B" w:rsidRDefault="009759A8" w:rsidP="00EB1A78">
      <w:pPr>
        <w:spacing w:line="360" w:lineRule="auto"/>
        <w:rPr>
          <w:rFonts w:cstheme="minorHAnsi"/>
        </w:rPr>
      </w:pPr>
      <w:r w:rsidRPr="00F0527B">
        <w:rPr>
          <w:rFonts w:cstheme="minorHAnsi"/>
        </w:rPr>
        <w:t>How often do you use the Knowledge Base PowerApp? – Multiple Choice Question</w:t>
      </w:r>
    </w:p>
    <w:p w14:paraId="6036149A" w14:textId="16C5D8D1" w:rsidR="009759A8" w:rsidRPr="00F0527B" w:rsidRDefault="009759A8" w:rsidP="00EB1A78">
      <w:pPr>
        <w:spacing w:line="360" w:lineRule="auto"/>
        <w:rPr>
          <w:rFonts w:cstheme="minorHAnsi"/>
        </w:rPr>
      </w:pPr>
      <w:r w:rsidRPr="00F0527B">
        <w:rPr>
          <w:rFonts w:cstheme="minorHAnsi"/>
        </w:rPr>
        <w:t>On a scale of 1-5, how satisfied are you with the overall user interface and design of the Knowledge Base PowerApp? – Multiple Choice Question</w:t>
      </w:r>
    </w:p>
    <w:p w14:paraId="15C154A1" w14:textId="0FC330C7" w:rsidR="009759A8" w:rsidRPr="00F0527B" w:rsidRDefault="009759A8" w:rsidP="00EB1A78">
      <w:pPr>
        <w:spacing w:line="360" w:lineRule="auto"/>
        <w:rPr>
          <w:rFonts w:cstheme="minorHAnsi"/>
        </w:rPr>
      </w:pPr>
      <w:r w:rsidRPr="00F0527B">
        <w:rPr>
          <w:rFonts w:cstheme="minorHAnsi"/>
        </w:rPr>
        <w:t>How easy was it for you to navigate and find information within the Knowledge Base PowerApp? – Multiple Choice Question</w:t>
      </w:r>
    </w:p>
    <w:p w14:paraId="316BB357" w14:textId="74B18BA9" w:rsidR="009759A8" w:rsidRPr="00F0527B" w:rsidRDefault="009759A8" w:rsidP="00EB1A78">
      <w:pPr>
        <w:spacing w:line="360" w:lineRule="auto"/>
        <w:rPr>
          <w:rFonts w:cstheme="minorHAnsi"/>
        </w:rPr>
      </w:pPr>
      <w:r w:rsidRPr="00F0527B">
        <w:rPr>
          <w:rFonts w:cstheme="minorHAnsi"/>
        </w:rPr>
        <w:t>What features or functionalities do you find most useful in the Knowledge Base PowerApp? (Select all that apply) – Multiple Choice Question</w:t>
      </w:r>
    </w:p>
    <w:p w14:paraId="2A5C6040" w14:textId="4D1BDF4E" w:rsidR="009759A8" w:rsidRPr="00F0527B" w:rsidRDefault="009759A8" w:rsidP="00EB1A78">
      <w:pPr>
        <w:spacing w:line="360" w:lineRule="auto"/>
        <w:rPr>
          <w:rFonts w:cstheme="minorHAnsi"/>
        </w:rPr>
      </w:pPr>
      <w:r w:rsidRPr="00F0527B">
        <w:rPr>
          <w:rFonts w:cstheme="minorHAnsi"/>
        </w:rPr>
        <w:t>Is there any missing functionality or feature that you would like to see in the Knowledge Base PowerApp? Please describe. – Short Answer Question</w:t>
      </w:r>
    </w:p>
    <w:p w14:paraId="34E53AD6" w14:textId="16B40C63" w:rsidR="009759A8" w:rsidRPr="00F0527B" w:rsidRDefault="009759A8" w:rsidP="00EB1A78">
      <w:pPr>
        <w:spacing w:line="360" w:lineRule="auto"/>
        <w:rPr>
          <w:rFonts w:cstheme="minorHAnsi"/>
        </w:rPr>
      </w:pPr>
      <w:r w:rsidRPr="00F0527B">
        <w:rPr>
          <w:rFonts w:cstheme="minorHAnsi"/>
        </w:rPr>
        <w:t>How accurate and up to date do you find the information provided in the Knowledge Base PowerApp? – Multiple Choice Question</w:t>
      </w:r>
    </w:p>
    <w:p w14:paraId="64E691EF" w14:textId="63D3B668" w:rsidR="009759A8" w:rsidRPr="00F0527B" w:rsidRDefault="009759A8" w:rsidP="00EB1A78">
      <w:pPr>
        <w:spacing w:line="360" w:lineRule="auto"/>
        <w:rPr>
          <w:rFonts w:cstheme="minorHAnsi"/>
        </w:rPr>
      </w:pPr>
      <w:r w:rsidRPr="00F0527B">
        <w:rPr>
          <w:rFonts w:cstheme="minorHAnsi"/>
        </w:rPr>
        <w:t>Have you encountered any technical issues or bugs while using the Knowledge Base PowerApp? If yes, please describe the problem. – Short Answer Question</w:t>
      </w:r>
    </w:p>
    <w:p w14:paraId="23833973" w14:textId="0820AE32" w:rsidR="009759A8" w:rsidRPr="00F0527B" w:rsidRDefault="009759A8" w:rsidP="00EB1A78">
      <w:pPr>
        <w:spacing w:line="360" w:lineRule="auto"/>
        <w:rPr>
          <w:rFonts w:cstheme="minorHAnsi"/>
        </w:rPr>
      </w:pPr>
      <w:r w:rsidRPr="00F0527B">
        <w:rPr>
          <w:rFonts w:cstheme="minorHAnsi"/>
        </w:rPr>
        <w:t>On a scale of 1-5, how likely are you to recommend the Knowledge Base PowerApp to others? – Multiple Choice Question</w:t>
      </w:r>
    </w:p>
    <w:p w14:paraId="0726003E" w14:textId="6444FBB8" w:rsidR="00B25838" w:rsidRPr="00F0527B" w:rsidRDefault="009759A8" w:rsidP="00EB1A78">
      <w:pPr>
        <w:spacing w:line="360" w:lineRule="auto"/>
        <w:rPr>
          <w:rFonts w:cstheme="minorHAnsi"/>
        </w:rPr>
      </w:pPr>
      <w:r w:rsidRPr="00F0527B">
        <w:rPr>
          <w:rFonts w:cstheme="minorHAnsi"/>
        </w:rPr>
        <w:t>Do you have any additional comments or suggestions for improving the Knowledge Base PowerApp? – Short Answer Question</w:t>
      </w:r>
    </w:p>
    <w:p w14:paraId="3D6C0035" w14:textId="77777777" w:rsidR="009759A8" w:rsidRDefault="009759A8" w:rsidP="00EB1A78">
      <w:pPr>
        <w:spacing w:line="360" w:lineRule="auto"/>
        <w:rPr>
          <w:rFonts w:cstheme="minorHAnsi"/>
        </w:rPr>
      </w:pPr>
    </w:p>
    <w:p w14:paraId="760F6F2E" w14:textId="77777777" w:rsidR="00EB1A78" w:rsidRDefault="00EB1A78" w:rsidP="00EB1A78">
      <w:pPr>
        <w:spacing w:line="360" w:lineRule="auto"/>
        <w:rPr>
          <w:rFonts w:cstheme="minorHAnsi"/>
        </w:rPr>
      </w:pPr>
    </w:p>
    <w:p w14:paraId="703CE0FF" w14:textId="77777777" w:rsidR="00EB1A78" w:rsidRDefault="00EB1A78" w:rsidP="00EB1A78">
      <w:pPr>
        <w:spacing w:line="360" w:lineRule="auto"/>
        <w:rPr>
          <w:rFonts w:cstheme="minorHAnsi"/>
        </w:rPr>
      </w:pPr>
    </w:p>
    <w:p w14:paraId="4F9C6F70" w14:textId="77777777" w:rsidR="00EB1A78" w:rsidRDefault="00EB1A78" w:rsidP="00EB1A78">
      <w:pPr>
        <w:spacing w:line="360" w:lineRule="auto"/>
        <w:rPr>
          <w:rFonts w:cstheme="minorHAnsi"/>
        </w:rPr>
      </w:pPr>
    </w:p>
    <w:p w14:paraId="529981BA" w14:textId="77777777" w:rsidR="00EB1A78" w:rsidRDefault="00EB1A78" w:rsidP="00EB1A78">
      <w:pPr>
        <w:spacing w:line="360" w:lineRule="auto"/>
        <w:rPr>
          <w:rFonts w:cstheme="minorHAnsi"/>
        </w:rPr>
      </w:pPr>
    </w:p>
    <w:p w14:paraId="469B7C9C" w14:textId="77777777" w:rsidR="00EB1A78" w:rsidRPr="00F0527B" w:rsidRDefault="00EB1A78" w:rsidP="00EB1A78">
      <w:pPr>
        <w:spacing w:line="360" w:lineRule="auto"/>
        <w:rPr>
          <w:rFonts w:cstheme="minorHAnsi"/>
        </w:rPr>
      </w:pPr>
    </w:p>
    <w:p w14:paraId="094E2F57" w14:textId="5E95FB67" w:rsidR="009759A8" w:rsidRPr="00F0527B" w:rsidRDefault="009759A8" w:rsidP="00EB1A78">
      <w:pPr>
        <w:pStyle w:val="Heading1"/>
        <w:spacing w:line="360" w:lineRule="auto"/>
        <w:rPr>
          <w:rFonts w:asciiTheme="minorHAnsi" w:hAnsiTheme="minorHAnsi" w:cstheme="minorHAnsi"/>
        </w:rPr>
      </w:pPr>
      <w:bookmarkStart w:id="41" w:name="_Toc141095408"/>
      <w:r w:rsidRPr="00F0527B">
        <w:rPr>
          <w:rFonts w:asciiTheme="minorHAnsi" w:hAnsiTheme="minorHAnsi" w:cstheme="minorHAnsi"/>
        </w:rPr>
        <w:lastRenderedPageBreak/>
        <w:t>Appendix D</w:t>
      </w:r>
      <w:bookmarkEnd w:id="41"/>
    </w:p>
    <w:p w14:paraId="58E2A12D" w14:textId="79FF2517" w:rsidR="009759A8" w:rsidRPr="00F0527B" w:rsidRDefault="009759A8" w:rsidP="00EB1A78">
      <w:pPr>
        <w:pStyle w:val="Heading2"/>
        <w:spacing w:line="360" w:lineRule="auto"/>
        <w:rPr>
          <w:rFonts w:asciiTheme="minorHAnsi" w:hAnsiTheme="minorHAnsi" w:cstheme="minorHAnsi"/>
        </w:rPr>
      </w:pPr>
      <w:bookmarkStart w:id="42" w:name="_Toc141095409"/>
      <w:r w:rsidRPr="00F0527B">
        <w:rPr>
          <w:rFonts w:asciiTheme="minorHAnsi" w:hAnsiTheme="minorHAnsi" w:cstheme="minorHAnsi"/>
        </w:rPr>
        <w:t>Effectiveness Survey</w:t>
      </w:r>
      <w:bookmarkEnd w:id="42"/>
    </w:p>
    <w:p w14:paraId="61B072EF" w14:textId="77777777" w:rsidR="009759A8" w:rsidRPr="00F0527B" w:rsidRDefault="009759A8" w:rsidP="00EB1A78">
      <w:pPr>
        <w:spacing w:line="360" w:lineRule="auto"/>
        <w:rPr>
          <w:rFonts w:cstheme="minorHAnsi"/>
        </w:rPr>
      </w:pPr>
      <w:r w:rsidRPr="00F0527B">
        <w:rPr>
          <w:rFonts w:cstheme="minorHAnsi"/>
        </w:rPr>
        <w:t>How often do you use the Knowledge Base PowerApp? – Multiple Choice Question</w:t>
      </w:r>
    </w:p>
    <w:p w14:paraId="3AB80FF3" w14:textId="77777777" w:rsidR="009759A8" w:rsidRPr="00F0527B" w:rsidRDefault="009759A8" w:rsidP="00EB1A78">
      <w:pPr>
        <w:spacing w:line="360" w:lineRule="auto"/>
        <w:rPr>
          <w:rFonts w:cstheme="minorHAnsi"/>
        </w:rPr>
      </w:pPr>
      <w:r w:rsidRPr="00F0527B">
        <w:rPr>
          <w:rFonts w:cstheme="minorHAnsi"/>
        </w:rPr>
        <w:t>On a scale of 1-5, how satisfied are you with the overall user interface and design of the Knowledge Base PowerApp? – Multiple Choice Question</w:t>
      </w:r>
    </w:p>
    <w:p w14:paraId="1C862B03" w14:textId="2434197B" w:rsidR="001E3E00" w:rsidRPr="00F0527B" w:rsidRDefault="001E3E00" w:rsidP="00EB1A78">
      <w:pPr>
        <w:spacing w:line="360" w:lineRule="auto"/>
        <w:rPr>
          <w:rFonts w:cstheme="minorHAnsi"/>
        </w:rPr>
      </w:pPr>
      <w:r w:rsidRPr="00F0527B">
        <w:rPr>
          <w:rFonts w:cstheme="minorHAnsi"/>
        </w:rPr>
        <w:t>On a scale of 1-10, how effective is the Knowledge Base PowerApp in meeting your information needs? – Multiple Choice Question</w:t>
      </w:r>
    </w:p>
    <w:p w14:paraId="626AFF59" w14:textId="19B82775" w:rsidR="001E3E00" w:rsidRPr="00F0527B" w:rsidRDefault="001E3E00" w:rsidP="00EB1A78">
      <w:pPr>
        <w:spacing w:line="360" w:lineRule="auto"/>
        <w:rPr>
          <w:rFonts w:cstheme="minorHAnsi"/>
        </w:rPr>
      </w:pPr>
      <w:r w:rsidRPr="00F0527B">
        <w:rPr>
          <w:rFonts w:cstheme="minorHAnsi"/>
        </w:rPr>
        <w:t>How often do you find the information you need using the Knowledge Base PowerApp? – Multiple Choice Question</w:t>
      </w:r>
    </w:p>
    <w:p w14:paraId="3311E8AF" w14:textId="6687FCF1" w:rsidR="001E3E00" w:rsidRPr="00F0527B" w:rsidRDefault="00E50632" w:rsidP="00EB1A78">
      <w:pPr>
        <w:spacing w:line="360" w:lineRule="auto"/>
        <w:rPr>
          <w:rFonts w:cstheme="minorHAnsi"/>
        </w:rPr>
      </w:pPr>
      <w:r w:rsidRPr="00F0527B">
        <w:rPr>
          <w:rFonts w:cstheme="minorHAnsi"/>
        </w:rPr>
        <w:t>H</w:t>
      </w:r>
      <w:r w:rsidR="001E3E00" w:rsidRPr="00F0527B">
        <w:rPr>
          <w:rFonts w:cstheme="minorHAnsi"/>
        </w:rPr>
        <w:t>ow organized and well-structured is the information in the Knowledge Base PowerApp? – Multiple Choice Question</w:t>
      </w:r>
    </w:p>
    <w:p w14:paraId="3D145F23" w14:textId="1C1D93EC" w:rsidR="009759A8" w:rsidRPr="00F0527B" w:rsidRDefault="009759A8" w:rsidP="00EB1A78">
      <w:pPr>
        <w:spacing w:line="360" w:lineRule="auto"/>
        <w:rPr>
          <w:rFonts w:cstheme="minorHAnsi"/>
        </w:rPr>
      </w:pPr>
      <w:r w:rsidRPr="00F0527B">
        <w:rPr>
          <w:rFonts w:cstheme="minorHAnsi"/>
        </w:rPr>
        <w:t>How easy was it for you to navigate and find information within the Knowledge Base PowerApp? – Multiple Choice Question</w:t>
      </w:r>
    </w:p>
    <w:p w14:paraId="23E0745F" w14:textId="06338B84" w:rsidR="009759A8" w:rsidRPr="00F0527B" w:rsidRDefault="000925E1" w:rsidP="00EB1A78">
      <w:pPr>
        <w:spacing w:line="360" w:lineRule="auto"/>
        <w:rPr>
          <w:rFonts w:cstheme="minorHAnsi"/>
        </w:rPr>
      </w:pPr>
      <w:r w:rsidRPr="00F0527B">
        <w:rPr>
          <w:rFonts w:cstheme="minorHAnsi"/>
        </w:rPr>
        <w:t>Do you feel that the Knowledge Base PowerApp increases your effectiveness when dealing with common issues? – Multiple Choice Question</w:t>
      </w:r>
    </w:p>
    <w:p w14:paraId="6C201EA7" w14:textId="6540411B" w:rsidR="000925E1" w:rsidRPr="00F0527B" w:rsidRDefault="000925E1" w:rsidP="00EB1A78">
      <w:pPr>
        <w:spacing w:line="360" w:lineRule="auto"/>
        <w:rPr>
          <w:rFonts w:cstheme="minorHAnsi"/>
        </w:rPr>
      </w:pPr>
      <w:r w:rsidRPr="00F0527B">
        <w:rPr>
          <w:rFonts w:cstheme="minorHAnsi"/>
        </w:rPr>
        <w:t>Do you feel that having the Knowledge Base PowerApp available, would help the onboarding of new employees in the future? – Multiple Choice Question</w:t>
      </w:r>
    </w:p>
    <w:p w14:paraId="401C3F26" w14:textId="473B41A0" w:rsidR="000925E1" w:rsidRPr="00F0527B" w:rsidRDefault="000925E1" w:rsidP="00EB1A78">
      <w:pPr>
        <w:spacing w:line="360" w:lineRule="auto"/>
        <w:rPr>
          <w:rFonts w:cstheme="minorHAnsi"/>
        </w:rPr>
      </w:pPr>
      <w:r w:rsidRPr="00F0527B">
        <w:rPr>
          <w:rFonts w:cstheme="minorHAnsi"/>
        </w:rPr>
        <w:t>Do you believe that the Knowledge Base PowerApp fosters an environment for more knowledge sharing and collaboration between employees? – Multiple Choice Question</w:t>
      </w:r>
    </w:p>
    <w:p w14:paraId="2AA8017B" w14:textId="3A79BC18" w:rsidR="001E3E00" w:rsidRPr="00F0527B" w:rsidRDefault="001E3E00" w:rsidP="00EB1A78">
      <w:pPr>
        <w:spacing w:line="360" w:lineRule="auto"/>
        <w:rPr>
          <w:rFonts w:cstheme="minorHAnsi"/>
        </w:rPr>
      </w:pPr>
      <w:r w:rsidRPr="00F0527B">
        <w:rPr>
          <w:rFonts w:cstheme="minorHAnsi"/>
        </w:rPr>
        <w:t>Please provide any other feedback or useful information regarding the Knowledge Base PowerApp. – Short Answer Question</w:t>
      </w:r>
    </w:p>
    <w:p w14:paraId="4D3FE02D" w14:textId="77777777" w:rsidR="00974D3F" w:rsidRPr="00F0527B" w:rsidRDefault="00974D3F" w:rsidP="00EB1A78">
      <w:pPr>
        <w:spacing w:line="360" w:lineRule="auto"/>
        <w:rPr>
          <w:rFonts w:cstheme="minorHAnsi"/>
        </w:rPr>
      </w:pPr>
    </w:p>
    <w:p w14:paraId="4A6B6E0C" w14:textId="45DE7735" w:rsidR="00974D3F" w:rsidRPr="00F0527B" w:rsidRDefault="00974D3F" w:rsidP="00EB1A78">
      <w:pPr>
        <w:pStyle w:val="Heading1"/>
        <w:spacing w:line="360" w:lineRule="auto"/>
        <w:rPr>
          <w:rFonts w:asciiTheme="minorHAnsi" w:hAnsiTheme="minorHAnsi" w:cstheme="minorHAnsi"/>
        </w:rPr>
      </w:pPr>
      <w:bookmarkStart w:id="43" w:name="_Toc141095410"/>
      <w:r w:rsidRPr="00F0527B">
        <w:rPr>
          <w:rFonts w:asciiTheme="minorHAnsi" w:hAnsiTheme="minorHAnsi" w:cstheme="minorHAnsi"/>
        </w:rPr>
        <w:lastRenderedPageBreak/>
        <w:t>Appendix E</w:t>
      </w:r>
      <w:bookmarkEnd w:id="43"/>
    </w:p>
    <w:p w14:paraId="1BDDADEF" w14:textId="64A4D339" w:rsidR="00974D3F" w:rsidRPr="00F0527B" w:rsidRDefault="00974D3F" w:rsidP="00EB1A78">
      <w:pPr>
        <w:pStyle w:val="Heading2"/>
        <w:spacing w:line="360" w:lineRule="auto"/>
        <w:rPr>
          <w:rFonts w:asciiTheme="minorHAnsi" w:hAnsiTheme="minorHAnsi" w:cstheme="minorHAnsi"/>
        </w:rPr>
      </w:pPr>
      <w:bookmarkStart w:id="44" w:name="_Toc141095411"/>
      <w:r w:rsidRPr="00F0527B">
        <w:rPr>
          <w:rFonts w:asciiTheme="minorHAnsi" w:hAnsiTheme="minorHAnsi" w:cstheme="minorHAnsi"/>
        </w:rPr>
        <w:t xml:space="preserve">Initial Usability Testing Survey – PowerApp </w:t>
      </w:r>
      <w:r w:rsidR="00E555B3">
        <w:rPr>
          <w:rFonts w:asciiTheme="minorHAnsi" w:hAnsiTheme="minorHAnsi" w:cstheme="minorHAnsi"/>
        </w:rPr>
        <w:t>Prototype</w:t>
      </w:r>
      <w:r w:rsidRPr="00F0527B">
        <w:rPr>
          <w:rFonts w:asciiTheme="minorHAnsi" w:hAnsiTheme="minorHAnsi" w:cstheme="minorHAnsi"/>
        </w:rPr>
        <w:t xml:space="preserve"> 1</w:t>
      </w:r>
      <w:bookmarkEnd w:id="44"/>
    </w:p>
    <w:p w14:paraId="0BA4D042" w14:textId="5953E36E" w:rsidR="00974D3F" w:rsidRDefault="00974D3F" w:rsidP="00EB1A78">
      <w:pPr>
        <w:spacing w:line="360" w:lineRule="auto"/>
        <w:rPr>
          <w:rFonts w:cstheme="minorHAnsi"/>
        </w:rPr>
      </w:pPr>
      <w:r w:rsidRPr="00F0527B">
        <w:rPr>
          <w:rFonts w:cstheme="minorHAnsi"/>
          <w:noProof/>
        </w:rPr>
        <w:drawing>
          <wp:inline distT="0" distB="0" distL="0" distR="0" wp14:anchorId="5BE95FA9" wp14:editId="4F8989A7">
            <wp:extent cx="5715000" cy="1972979"/>
            <wp:effectExtent l="19050" t="19050" r="19050" b="27305"/>
            <wp:docPr id="11952171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61335" cy="1988975"/>
                    </a:xfrm>
                    <a:prstGeom prst="rect">
                      <a:avLst/>
                    </a:prstGeom>
                    <a:noFill/>
                    <a:ln w="19050">
                      <a:solidFill>
                        <a:schemeClr val="tx1"/>
                      </a:solidFill>
                    </a:ln>
                  </pic:spPr>
                </pic:pic>
              </a:graphicData>
            </a:graphic>
          </wp:inline>
        </w:drawing>
      </w:r>
    </w:p>
    <w:p w14:paraId="05A56BA6" w14:textId="591CAD0B" w:rsidR="009F592C" w:rsidRDefault="009F592C" w:rsidP="00EB1A78">
      <w:pPr>
        <w:pStyle w:val="Caption"/>
        <w:spacing w:line="360" w:lineRule="auto"/>
      </w:pPr>
      <w:bookmarkStart w:id="45" w:name="_Toc141091649"/>
      <w:r>
        <w:t xml:space="preserve">Figure </w:t>
      </w:r>
      <w:fldSimple w:instr=" SEQ Figure \* ARABIC ">
        <w:r>
          <w:rPr>
            <w:noProof/>
          </w:rPr>
          <w:t>11</w:t>
        </w:r>
      </w:fldSimple>
      <w:r>
        <w:t xml:space="preserve"> - Survey 1 Question 1</w:t>
      </w:r>
      <w:bookmarkEnd w:id="45"/>
    </w:p>
    <w:p w14:paraId="6CAA24AD" w14:textId="77777777" w:rsidR="009F592C" w:rsidRPr="009F592C" w:rsidRDefault="009F592C" w:rsidP="00EB1A78">
      <w:pPr>
        <w:spacing w:line="360" w:lineRule="auto"/>
      </w:pPr>
    </w:p>
    <w:p w14:paraId="3149CA89" w14:textId="03CE5776" w:rsidR="00974D3F" w:rsidRDefault="00974D3F" w:rsidP="00EB1A78">
      <w:pPr>
        <w:spacing w:line="360" w:lineRule="auto"/>
        <w:rPr>
          <w:rFonts w:cstheme="minorHAnsi"/>
        </w:rPr>
      </w:pPr>
      <w:r w:rsidRPr="00F0527B">
        <w:rPr>
          <w:rFonts w:cstheme="minorHAnsi"/>
          <w:noProof/>
        </w:rPr>
        <w:drawing>
          <wp:inline distT="0" distB="0" distL="0" distR="0" wp14:anchorId="69C1E9EF" wp14:editId="1C628D84">
            <wp:extent cx="5791200" cy="2090097"/>
            <wp:effectExtent l="19050" t="19050" r="19050" b="24765"/>
            <wp:docPr id="4664808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12987" cy="2097960"/>
                    </a:xfrm>
                    <a:prstGeom prst="rect">
                      <a:avLst/>
                    </a:prstGeom>
                    <a:noFill/>
                    <a:ln w="19050">
                      <a:solidFill>
                        <a:schemeClr val="tx1"/>
                      </a:solidFill>
                    </a:ln>
                  </pic:spPr>
                </pic:pic>
              </a:graphicData>
            </a:graphic>
          </wp:inline>
        </w:drawing>
      </w:r>
    </w:p>
    <w:p w14:paraId="0A1DBAF4" w14:textId="469DF3F2" w:rsidR="009F592C" w:rsidRDefault="009F592C" w:rsidP="00EB1A78">
      <w:pPr>
        <w:pStyle w:val="Caption"/>
        <w:spacing w:line="360" w:lineRule="auto"/>
        <w:rPr>
          <w:rFonts w:cstheme="minorHAnsi"/>
        </w:rPr>
      </w:pPr>
      <w:bookmarkStart w:id="46" w:name="_Toc141091650"/>
      <w:r>
        <w:t xml:space="preserve">Figure </w:t>
      </w:r>
      <w:fldSimple w:instr=" SEQ Figure \* ARABIC ">
        <w:r>
          <w:rPr>
            <w:noProof/>
          </w:rPr>
          <w:t>12</w:t>
        </w:r>
      </w:fldSimple>
      <w:r w:rsidRPr="007B5638">
        <w:t xml:space="preserve"> - Survey 1 Question </w:t>
      </w:r>
      <w:r>
        <w:t>2</w:t>
      </w:r>
      <w:bookmarkEnd w:id="46"/>
    </w:p>
    <w:p w14:paraId="74FD36F9" w14:textId="77777777" w:rsidR="009F592C" w:rsidRDefault="009F592C" w:rsidP="00EB1A78">
      <w:pPr>
        <w:spacing w:line="360" w:lineRule="auto"/>
        <w:rPr>
          <w:rFonts w:cstheme="minorHAnsi"/>
        </w:rPr>
      </w:pPr>
    </w:p>
    <w:p w14:paraId="4B356378" w14:textId="77777777" w:rsidR="00EB1A78" w:rsidRPr="00F0527B" w:rsidRDefault="00EB1A78" w:rsidP="00EB1A78">
      <w:pPr>
        <w:spacing w:line="360" w:lineRule="auto"/>
        <w:rPr>
          <w:rFonts w:cstheme="minorHAnsi"/>
        </w:rPr>
      </w:pPr>
    </w:p>
    <w:p w14:paraId="6FA1572D" w14:textId="3EE8E33A" w:rsidR="00974D3F" w:rsidRDefault="00974D3F" w:rsidP="00EB1A78">
      <w:pPr>
        <w:spacing w:line="360" w:lineRule="auto"/>
        <w:rPr>
          <w:rFonts w:cstheme="minorHAnsi"/>
        </w:rPr>
      </w:pPr>
      <w:r w:rsidRPr="00F0527B">
        <w:rPr>
          <w:rFonts w:cstheme="minorHAnsi"/>
          <w:noProof/>
        </w:rPr>
        <w:lastRenderedPageBreak/>
        <w:drawing>
          <wp:inline distT="0" distB="0" distL="0" distR="0" wp14:anchorId="5BE7C3B2" wp14:editId="77A03E9D">
            <wp:extent cx="5867400" cy="1984326"/>
            <wp:effectExtent l="19050" t="19050" r="19050" b="16510"/>
            <wp:docPr id="164858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08480" cy="1998219"/>
                    </a:xfrm>
                    <a:prstGeom prst="rect">
                      <a:avLst/>
                    </a:prstGeom>
                    <a:noFill/>
                    <a:ln w="19050">
                      <a:solidFill>
                        <a:schemeClr val="tx1"/>
                      </a:solidFill>
                    </a:ln>
                  </pic:spPr>
                </pic:pic>
              </a:graphicData>
            </a:graphic>
          </wp:inline>
        </w:drawing>
      </w:r>
    </w:p>
    <w:p w14:paraId="7357A028" w14:textId="36410859" w:rsidR="009F592C" w:rsidRDefault="009F592C" w:rsidP="00EB1A78">
      <w:pPr>
        <w:pStyle w:val="Caption"/>
        <w:spacing w:line="360" w:lineRule="auto"/>
        <w:rPr>
          <w:rFonts w:cstheme="minorHAnsi"/>
        </w:rPr>
      </w:pPr>
      <w:bookmarkStart w:id="47" w:name="_Toc141091651"/>
      <w:r>
        <w:t xml:space="preserve">Figure </w:t>
      </w:r>
      <w:fldSimple w:instr=" SEQ Figure \* ARABIC ">
        <w:r>
          <w:rPr>
            <w:noProof/>
          </w:rPr>
          <w:t>13</w:t>
        </w:r>
      </w:fldSimple>
      <w:r w:rsidRPr="000A4631">
        <w:t xml:space="preserve"> - Survey 1 Question </w:t>
      </w:r>
      <w:r>
        <w:t>3</w:t>
      </w:r>
      <w:bookmarkEnd w:id="47"/>
    </w:p>
    <w:p w14:paraId="60E42452" w14:textId="77777777" w:rsidR="009F592C" w:rsidRPr="00F0527B" w:rsidRDefault="009F592C" w:rsidP="00EB1A78">
      <w:pPr>
        <w:spacing w:line="360" w:lineRule="auto"/>
        <w:rPr>
          <w:rFonts w:cstheme="minorHAnsi"/>
        </w:rPr>
      </w:pPr>
    </w:p>
    <w:p w14:paraId="22CAD432" w14:textId="7D4DF2D9" w:rsidR="00974D3F" w:rsidRDefault="00974D3F" w:rsidP="00EB1A78">
      <w:pPr>
        <w:spacing w:line="360" w:lineRule="auto"/>
        <w:rPr>
          <w:rFonts w:cstheme="minorHAnsi"/>
        </w:rPr>
      </w:pPr>
      <w:r w:rsidRPr="00F0527B">
        <w:rPr>
          <w:rFonts w:cstheme="minorHAnsi"/>
          <w:noProof/>
        </w:rPr>
        <w:drawing>
          <wp:inline distT="0" distB="0" distL="0" distR="0" wp14:anchorId="00F29CEE" wp14:editId="525591A2">
            <wp:extent cx="5238750" cy="1997003"/>
            <wp:effectExtent l="19050" t="19050" r="19050" b="22860"/>
            <wp:docPr id="208822355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63025" cy="2006257"/>
                    </a:xfrm>
                    <a:prstGeom prst="rect">
                      <a:avLst/>
                    </a:prstGeom>
                    <a:noFill/>
                    <a:ln w="19050">
                      <a:solidFill>
                        <a:schemeClr val="tx1"/>
                      </a:solidFill>
                    </a:ln>
                  </pic:spPr>
                </pic:pic>
              </a:graphicData>
            </a:graphic>
          </wp:inline>
        </w:drawing>
      </w:r>
    </w:p>
    <w:p w14:paraId="0E1E1E54" w14:textId="73F4FB0E" w:rsidR="009F592C" w:rsidRDefault="009F592C" w:rsidP="00EB1A78">
      <w:pPr>
        <w:pStyle w:val="Caption"/>
        <w:spacing w:line="360" w:lineRule="auto"/>
        <w:rPr>
          <w:rFonts w:cstheme="minorHAnsi"/>
        </w:rPr>
      </w:pPr>
      <w:bookmarkStart w:id="48" w:name="_Toc141091652"/>
      <w:r>
        <w:t xml:space="preserve">Figure </w:t>
      </w:r>
      <w:fldSimple w:instr=" SEQ Figure \* ARABIC ">
        <w:r>
          <w:rPr>
            <w:noProof/>
          </w:rPr>
          <w:t>14</w:t>
        </w:r>
      </w:fldSimple>
      <w:r w:rsidRPr="00A7244E">
        <w:t xml:space="preserve"> - Survey 1 Question </w:t>
      </w:r>
      <w:r>
        <w:t>4</w:t>
      </w:r>
      <w:bookmarkEnd w:id="48"/>
    </w:p>
    <w:p w14:paraId="696E24A6" w14:textId="77777777" w:rsidR="009F592C" w:rsidRPr="00F0527B" w:rsidRDefault="009F592C" w:rsidP="00EB1A78">
      <w:pPr>
        <w:spacing w:line="360" w:lineRule="auto"/>
        <w:rPr>
          <w:rFonts w:cstheme="minorHAnsi"/>
        </w:rPr>
      </w:pPr>
    </w:p>
    <w:p w14:paraId="49BC3EBF" w14:textId="31ABBC65" w:rsidR="00974D3F" w:rsidRDefault="00974D3F" w:rsidP="00EB1A78">
      <w:pPr>
        <w:spacing w:line="360" w:lineRule="auto"/>
        <w:rPr>
          <w:rFonts w:cstheme="minorHAnsi"/>
        </w:rPr>
      </w:pPr>
      <w:r w:rsidRPr="00F0527B">
        <w:rPr>
          <w:rFonts w:cstheme="minorHAnsi"/>
          <w:noProof/>
        </w:rPr>
        <w:drawing>
          <wp:inline distT="0" distB="0" distL="0" distR="0" wp14:anchorId="63693EB5" wp14:editId="5B08B5DD">
            <wp:extent cx="5533357" cy="2233556"/>
            <wp:effectExtent l="19050" t="19050" r="10795" b="14605"/>
            <wp:docPr id="124868465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579833" cy="2252316"/>
                    </a:xfrm>
                    <a:prstGeom prst="rect">
                      <a:avLst/>
                    </a:prstGeom>
                    <a:noFill/>
                    <a:ln w="19050">
                      <a:solidFill>
                        <a:schemeClr val="tx1"/>
                      </a:solidFill>
                    </a:ln>
                  </pic:spPr>
                </pic:pic>
              </a:graphicData>
            </a:graphic>
          </wp:inline>
        </w:drawing>
      </w:r>
    </w:p>
    <w:p w14:paraId="4860220A" w14:textId="3314EA41" w:rsidR="009F592C" w:rsidRDefault="009F592C" w:rsidP="00EB1A78">
      <w:pPr>
        <w:pStyle w:val="Caption"/>
        <w:spacing w:line="360" w:lineRule="auto"/>
        <w:rPr>
          <w:rFonts w:cstheme="minorHAnsi"/>
        </w:rPr>
      </w:pPr>
      <w:bookmarkStart w:id="49" w:name="_Toc141091653"/>
      <w:r>
        <w:t xml:space="preserve">Figure </w:t>
      </w:r>
      <w:fldSimple w:instr=" SEQ Figure \* ARABIC ">
        <w:r>
          <w:rPr>
            <w:noProof/>
          </w:rPr>
          <w:t>15</w:t>
        </w:r>
      </w:fldSimple>
      <w:r w:rsidRPr="006259EF">
        <w:t xml:space="preserve"> - Survey 1 Question </w:t>
      </w:r>
      <w:r>
        <w:t>5</w:t>
      </w:r>
      <w:bookmarkEnd w:id="49"/>
    </w:p>
    <w:p w14:paraId="39990C38" w14:textId="77777777" w:rsidR="009F592C" w:rsidRPr="00F0527B" w:rsidRDefault="009F592C" w:rsidP="00EB1A78">
      <w:pPr>
        <w:spacing w:line="360" w:lineRule="auto"/>
        <w:rPr>
          <w:rFonts w:cstheme="minorHAnsi"/>
        </w:rPr>
      </w:pPr>
    </w:p>
    <w:p w14:paraId="5C397CBF" w14:textId="7DA55661" w:rsidR="00974D3F" w:rsidRDefault="00974D3F" w:rsidP="00EB1A78">
      <w:pPr>
        <w:spacing w:line="360" w:lineRule="auto"/>
        <w:rPr>
          <w:rFonts w:cstheme="minorHAnsi"/>
        </w:rPr>
      </w:pPr>
      <w:r w:rsidRPr="00F0527B">
        <w:rPr>
          <w:rFonts w:cstheme="minorHAnsi"/>
          <w:noProof/>
        </w:rPr>
        <w:lastRenderedPageBreak/>
        <w:drawing>
          <wp:inline distT="0" distB="0" distL="0" distR="0" wp14:anchorId="4FD3E294" wp14:editId="2069D879">
            <wp:extent cx="5095875" cy="1850689"/>
            <wp:effectExtent l="19050" t="19050" r="9525" b="16510"/>
            <wp:docPr id="49943475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29462" cy="1862887"/>
                    </a:xfrm>
                    <a:prstGeom prst="rect">
                      <a:avLst/>
                    </a:prstGeom>
                    <a:noFill/>
                    <a:ln w="19050">
                      <a:solidFill>
                        <a:schemeClr val="tx1"/>
                      </a:solidFill>
                    </a:ln>
                  </pic:spPr>
                </pic:pic>
              </a:graphicData>
            </a:graphic>
          </wp:inline>
        </w:drawing>
      </w:r>
    </w:p>
    <w:p w14:paraId="01F407D9" w14:textId="30AACB7A" w:rsidR="009F592C" w:rsidRDefault="009F592C" w:rsidP="00EB1A78">
      <w:pPr>
        <w:pStyle w:val="Caption"/>
        <w:spacing w:line="360" w:lineRule="auto"/>
        <w:rPr>
          <w:rFonts w:cstheme="minorHAnsi"/>
        </w:rPr>
      </w:pPr>
      <w:bookmarkStart w:id="50" w:name="_Toc141091654"/>
      <w:r>
        <w:t xml:space="preserve">Figure </w:t>
      </w:r>
      <w:fldSimple w:instr=" SEQ Figure \* ARABIC ">
        <w:r>
          <w:rPr>
            <w:noProof/>
          </w:rPr>
          <w:t>16</w:t>
        </w:r>
      </w:fldSimple>
      <w:r w:rsidRPr="00942B8C">
        <w:t xml:space="preserve"> - Survey 1 Question </w:t>
      </w:r>
      <w:r>
        <w:t>6</w:t>
      </w:r>
      <w:bookmarkEnd w:id="50"/>
    </w:p>
    <w:p w14:paraId="193BFAAA" w14:textId="77777777" w:rsidR="009F592C" w:rsidRPr="00F0527B" w:rsidRDefault="009F592C" w:rsidP="00EB1A78">
      <w:pPr>
        <w:spacing w:line="360" w:lineRule="auto"/>
        <w:rPr>
          <w:rFonts w:cstheme="minorHAnsi"/>
        </w:rPr>
      </w:pPr>
    </w:p>
    <w:p w14:paraId="3E35775E" w14:textId="12FEEAA9" w:rsidR="00974D3F" w:rsidRDefault="00974D3F" w:rsidP="00EB1A78">
      <w:pPr>
        <w:spacing w:line="360" w:lineRule="auto"/>
        <w:rPr>
          <w:rFonts w:cstheme="minorHAnsi"/>
        </w:rPr>
      </w:pPr>
      <w:r w:rsidRPr="00F0527B">
        <w:rPr>
          <w:rFonts w:cstheme="minorHAnsi"/>
          <w:noProof/>
        </w:rPr>
        <w:drawing>
          <wp:inline distT="0" distB="0" distL="0" distR="0" wp14:anchorId="552E0DF9" wp14:editId="05787600">
            <wp:extent cx="5848350" cy="2056101"/>
            <wp:effectExtent l="19050" t="19050" r="19050" b="20955"/>
            <wp:docPr id="125278406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895131" cy="2072548"/>
                    </a:xfrm>
                    <a:prstGeom prst="rect">
                      <a:avLst/>
                    </a:prstGeom>
                    <a:noFill/>
                    <a:ln w="19050">
                      <a:solidFill>
                        <a:schemeClr val="tx1"/>
                      </a:solidFill>
                    </a:ln>
                  </pic:spPr>
                </pic:pic>
              </a:graphicData>
            </a:graphic>
          </wp:inline>
        </w:drawing>
      </w:r>
    </w:p>
    <w:p w14:paraId="5B4B9A75" w14:textId="5A4D96B1" w:rsidR="009F592C" w:rsidRDefault="009F592C" w:rsidP="00EB1A78">
      <w:pPr>
        <w:pStyle w:val="Caption"/>
        <w:spacing w:line="360" w:lineRule="auto"/>
        <w:rPr>
          <w:rFonts w:cstheme="minorHAnsi"/>
        </w:rPr>
      </w:pPr>
      <w:bookmarkStart w:id="51" w:name="_Toc141091655"/>
      <w:r>
        <w:t xml:space="preserve">Figure </w:t>
      </w:r>
      <w:fldSimple w:instr=" SEQ Figure \* ARABIC ">
        <w:r>
          <w:rPr>
            <w:noProof/>
          </w:rPr>
          <w:t>17</w:t>
        </w:r>
      </w:fldSimple>
      <w:r w:rsidRPr="00F422DF">
        <w:t xml:space="preserve"> - Survey 1 Question </w:t>
      </w:r>
      <w:r>
        <w:t>7</w:t>
      </w:r>
      <w:bookmarkEnd w:id="51"/>
    </w:p>
    <w:p w14:paraId="5E80D156" w14:textId="77777777" w:rsidR="009F592C" w:rsidRPr="00F0527B" w:rsidRDefault="009F592C" w:rsidP="00EB1A78">
      <w:pPr>
        <w:spacing w:line="360" w:lineRule="auto"/>
        <w:rPr>
          <w:rFonts w:cstheme="minorHAnsi"/>
        </w:rPr>
      </w:pPr>
    </w:p>
    <w:p w14:paraId="517EE146" w14:textId="34A987BA" w:rsidR="00974D3F" w:rsidRDefault="00FF2709" w:rsidP="00EB1A78">
      <w:pPr>
        <w:spacing w:line="360" w:lineRule="auto"/>
        <w:rPr>
          <w:rFonts w:cstheme="minorHAnsi"/>
        </w:rPr>
      </w:pPr>
      <w:r w:rsidRPr="00F0527B">
        <w:rPr>
          <w:rFonts w:cstheme="minorHAnsi"/>
          <w:noProof/>
        </w:rPr>
        <w:drawing>
          <wp:inline distT="0" distB="0" distL="0" distR="0" wp14:anchorId="49A4010B" wp14:editId="4958B650">
            <wp:extent cx="5591175" cy="2032187"/>
            <wp:effectExtent l="19050" t="19050" r="9525" b="25400"/>
            <wp:docPr id="145239867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22639" cy="2043623"/>
                    </a:xfrm>
                    <a:prstGeom prst="rect">
                      <a:avLst/>
                    </a:prstGeom>
                    <a:noFill/>
                    <a:ln w="19050">
                      <a:solidFill>
                        <a:schemeClr val="tx1"/>
                      </a:solidFill>
                    </a:ln>
                  </pic:spPr>
                </pic:pic>
              </a:graphicData>
            </a:graphic>
          </wp:inline>
        </w:drawing>
      </w:r>
    </w:p>
    <w:p w14:paraId="4582B81B" w14:textId="2717F0F1" w:rsidR="009F592C" w:rsidRPr="00F0527B" w:rsidRDefault="009F592C" w:rsidP="00EB1A78">
      <w:pPr>
        <w:pStyle w:val="Caption"/>
        <w:spacing w:line="360" w:lineRule="auto"/>
        <w:rPr>
          <w:rFonts w:cstheme="minorHAnsi"/>
        </w:rPr>
      </w:pPr>
      <w:bookmarkStart w:id="52" w:name="_Toc141091656"/>
      <w:r>
        <w:t xml:space="preserve">Figure </w:t>
      </w:r>
      <w:fldSimple w:instr=" SEQ Figure \* ARABIC ">
        <w:r>
          <w:rPr>
            <w:noProof/>
          </w:rPr>
          <w:t>18</w:t>
        </w:r>
      </w:fldSimple>
      <w:r w:rsidRPr="00477E3B">
        <w:t xml:space="preserve"> - Survey 1 Question </w:t>
      </w:r>
      <w:r>
        <w:t>8</w:t>
      </w:r>
      <w:bookmarkEnd w:id="52"/>
    </w:p>
    <w:p w14:paraId="5F56EE89" w14:textId="38FF05FF" w:rsidR="00FF2709" w:rsidRDefault="00FF2709" w:rsidP="00EB1A78">
      <w:pPr>
        <w:spacing w:line="360" w:lineRule="auto"/>
        <w:rPr>
          <w:rFonts w:cstheme="minorHAnsi"/>
        </w:rPr>
      </w:pPr>
      <w:r w:rsidRPr="00F0527B">
        <w:rPr>
          <w:rFonts w:cstheme="minorHAnsi"/>
          <w:noProof/>
        </w:rPr>
        <w:lastRenderedPageBreak/>
        <w:drawing>
          <wp:inline distT="0" distB="0" distL="0" distR="0" wp14:anchorId="2A95D617" wp14:editId="35F13F7C">
            <wp:extent cx="5534025" cy="3990975"/>
            <wp:effectExtent l="19050" t="19050" r="28575" b="28575"/>
            <wp:docPr id="12005030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503044" name="Picture 1" descr="A screenshot of a computer&#10;&#10;Description automatically generated"/>
                    <pic:cNvPicPr/>
                  </pic:nvPicPr>
                  <pic:blipFill rotWithShape="1">
                    <a:blip r:embed="rId27"/>
                    <a:srcRect l="1496" t="1351" r="1949" b="4308"/>
                    <a:stretch/>
                  </pic:blipFill>
                  <pic:spPr bwMode="auto">
                    <a:xfrm>
                      <a:off x="0" y="0"/>
                      <a:ext cx="5534025" cy="3990975"/>
                    </a:xfrm>
                    <a:prstGeom prst="rect">
                      <a:avLst/>
                    </a:prstGeom>
                    <a:ln w="190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7C6A78E" w14:textId="54635ACD" w:rsidR="009F592C" w:rsidRDefault="009F592C" w:rsidP="00EB1A78">
      <w:pPr>
        <w:pStyle w:val="Caption"/>
        <w:spacing w:line="360" w:lineRule="auto"/>
        <w:rPr>
          <w:rFonts w:cstheme="minorHAnsi"/>
        </w:rPr>
      </w:pPr>
      <w:bookmarkStart w:id="53" w:name="_Toc141091657"/>
      <w:r>
        <w:t xml:space="preserve">Figure </w:t>
      </w:r>
      <w:fldSimple w:instr=" SEQ Figure \* ARABIC ">
        <w:r>
          <w:rPr>
            <w:noProof/>
          </w:rPr>
          <w:t>19</w:t>
        </w:r>
      </w:fldSimple>
      <w:r w:rsidRPr="005640EA">
        <w:t xml:space="preserve"> - Survey 1 Question </w:t>
      </w:r>
      <w:r>
        <w:t>9</w:t>
      </w:r>
      <w:bookmarkEnd w:id="53"/>
    </w:p>
    <w:p w14:paraId="47D4FEEE" w14:textId="77777777" w:rsidR="009F592C" w:rsidRPr="00F0527B" w:rsidRDefault="009F592C" w:rsidP="00EB1A78">
      <w:pPr>
        <w:spacing w:line="360" w:lineRule="auto"/>
        <w:rPr>
          <w:rFonts w:cstheme="minorHAnsi"/>
        </w:rPr>
      </w:pPr>
    </w:p>
    <w:p w14:paraId="15F32590" w14:textId="10D1BC26" w:rsidR="00FF2709" w:rsidRDefault="00FF2709" w:rsidP="00EB1A78">
      <w:pPr>
        <w:spacing w:line="360" w:lineRule="auto"/>
        <w:rPr>
          <w:rFonts w:cstheme="minorHAnsi"/>
        </w:rPr>
      </w:pPr>
      <w:r w:rsidRPr="00F0527B">
        <w:rPr>
          <w:rFonts w:cstheme="minorHAnsi"/>
          <w:noProof/>
        </w:rPr>
        <w:drawing>
          <wp:inline distT="0" distB="0" distL="0" distR="0" wp14:anchorId="26D2C7CA" wp14:editId="14AF1780">
            <wp:extent cx="5524500" cy="3430270"/>
            <wp:effectExtent l="19050" t="19050" r="19050" b="17780"/>
            <wp:docPr id="185414733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8">
                      <a:extLst>
                        <a:ext uri="{28A0092B-C50C-407E-A947-70E740481C1C}">
                          <a14:useLocalDpi xmlns:a14="http://schemas.microsoft.com/office/drawing/2010/main" val="0"/>
                        </a:ext>
                      </a:extLst>
                    </a:blip>
                    <a:srcRect l="843" t="1369" r="1338"/>
                    <a:stretch/>
                  </pic:blipFill>
                  <pic:spPr bwMode="auto">
                    <a:xfrm>
                      <a:off x="0" y="0"/>
                      <a:ext cx="5542974" cy="3441741"/>
                    </a:xfrm>
                    <a:prstGeom prst="rect">
                      <a:avLst/>
                    </a:prstGeom>
                    <a:noFill/>
                    <a:ln w="19050">
                      <a:solidFill>
                        <a:schemeClr val="tx1"/>
                      </a:solidFill>
                    </a:ln>
                    <a:extLst>
                      <a:ext uri="{53640926-AAD7-44D8-BBD7-CCE9431645EC}">
                        <a14:shadowObscured xmlns:a14="http://schemas.microsoft.com/office/drawing/2010/main"/>
                      </a:ext>
                    </a:extLst>
                  </pic:spPr>
                </pic:pic>
              </a:graphicData>
            </a:graphic>
          </wp:inline>
        </w:drawing>
      </w:r>
    </w:p>
    <w:p w14:paraId="17A61D19" w14:textId="3E292C29" w:rsidR="004B2096" w:rsidRPr="00EB1A78" w:rsidRDefault="009F592C" w:rsidP="00EB1A78">
      <w:pPr>
        <w:pStyle w:val="Caption"/>
        <w:spacing w:line="360" w:lineRule="auto"/>
      </w:pPr>
      <w:bookmarkStart w:id="54" w:name="_Toc141091658"/>
      <w:r>
        <w:t xml:space="preserve">Figure </w:t>
      </w:r>
      <w:fldSimple w:instr=" SEQ Figure \* ARABIC ">
        <w:r>
          <w:rPr>
            <w:noProof/>
          </w:rPr>
          <w:t>20</w:t>
        </w:r>
      </w:fldSimple>
      <w:r w:rsidRPr="00F96491">
        <w:t xml:space="preserve"> - Survey 1 Question </w:t>
      </w:r>
      <w:r>
        <w:t>10</w:t>
      </w:r>
      <w:bookmarkEnd w:id="54"/>
    </w:p>
    <w:p w14:paraId="7FC3DF30" w14:textId="0EFAEE6D" w:rsidR="004B2096" w:rsidRPr="00F0527B" w:rsidRDefault="004B2096" w:rsidP="00EB1A78">
      <w:pPr>
        <w:pStyle w:val="Heading1"/>
        <w:spacing w:line="360" w:lineRule="auto"/>
        <w:rPr>
          <w:rFonts w:asciiTheme="minorHAnsi" w:hAnsiTheme="minorHAnsi" w:cstheme="minorHAnsi"/>
        </w:rPr>
      </w:pPr>
      <w:bookmarkStart w:id="55" w:name="_Toc141095412"/>
      <w:r w:rsidRPr="00F0527B">
        <w:rPr>
          <w:rFonts w:asciiTheme="minorHAnsi" w:hAnsiTheme="minorHAnsi" w:cstheme="minorHAnsi"/>
        </w:rPr>
        <w:lastRenderedPageBreak/>
        <w:t>Appendix F</w:t>
      </w:r>
      <w:bookmarkEnd w:id="55"/>
    </w:p>
    <w:p w14:paraId="18562D13" w14:textId="704A6489" w:rsidR="004B2096" w:rsidRPr="00F0527B" w:rsidRDefault="004B2096" w:rsidP="00EB1A78">
      <w:pPr>
        <w:pStyle w:val="Heading2"/>
        <w:spacing w:line="360" w:lineRule="auto"/>
        <w:rPr>
          <w:rFonts w:asciiTheme="minorHAnsi" w:hAnsiTheme="minorHAnsi" w:cstheme="minorHAnsi"/>
        </w:rPr>
      </w:pPr>
      <w:bookmarkStart w:id="56" w:name="_Toc141095413"/>
      <w:r w:rsidRPr="00F0527B">
        <w:rPr>
          <w:rFonts w:asciiTheme="minorHAnsi" w:hAnsiTheme="minorHAnsi" w:cstheme="minorHAnsi"/>
        </w:rPr>
        <w:t xml:space="preserve">Continuing Usability Testing Survey – PowerApp </w:t>
      </w:r>
      <w:r w:rsidR="00E555B3">
        <w:rPr>
          <w:rFonts w:asciiTheme="minorHAnsi" w:hAnsiTheme="minorHAnsi" w:cstheme="minorHAnsi"/>
        </w:rPr>
        <w:t>Prototype</w:t>
      </w:r>
      <w:r w:rsidRPr="00F0527B">
        <w:rPr>
          <w:rFonts w:asciiTheme="minorHAnsi" w:hAnsiTheme="minorHAnsi" w:cstheme="minorHAnsi"/>
        </w:rPr>
        <w:t xml:space="preserve"> 2</w:t>
      </w:r>
      <w:bookmarkEnd w:id="56"/>
    </w:p>
    <w:p w14:paraId="5E305899" w14:textId="3953B09C" w:rsidR="004B2096" w:rsidRDefault="004B2096" w:rsidP="00EB1A78">
      <w:pPr>
        <w:spacing w:line="360" w:lineRule="auto"/>
        <w:rPr>
          <w:rFonts w:cstheme="minorHAnsi"/>
        </w:rPr>
      </w:pPr>
      <w:r w:rsidRPr="00F0527B">
        <w:rPr>
          <w:rFonts w:cstheme="minorHAnsi"/>
          <w:noProof/>
        </w:rPr>
        <w:drawing>
          <wp:inline distT="0" distB="0" distL="0" distR="0" wp14:anchorId="31401D01" wp14:editId="16F1A953">
            <wp:extent cx="5410200" cy="2018005"/>
            <wp:effectExtent l="19050" t="19050" r="19050" b="20955"/>
            <wp:docPr id="14186288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42499" cy="2030053"/>
                    </a:xfrm>
                    <a:prstGeom prst="rect">
                      <a:avLst/>
                    </a:prstGeom>
                    <a:noFill/>
                    <a:ln w="19050">
                      <a:solidFill>
                        <a:schemeClr val="tx1"/>
                      </a:solidFill>
                    </a:ln>
                  </pic:spPr>
                </pic:pic>
              </a:graphicData>
            </a:graphic>
          </wp:inline>
        </w:drawing>
      </w:r>
    </w:p>
    <w:p w14:paraId="1B7B0CF2" w14:textId="4C94B1F2" w:rsidR="009F592C" w:rsidRDefault="009F592C" w:rsidP="00EB1A78">
      <w:pPr>
        <w:pStyle w:val="Caption"/>
        <w:spacing w:line="360" w:lineRule="auto"/>
        <w:rPr>
          <w:rFonts w:cstheme="minorHAnsi"/>
        </w:rPr>
      </w:pPr>
      <w:bookmarkStart w:id="57" w:name="_Toc141091659"/>
      <w:r>
        <w:t xml:space="preserve">Figure </w:t>
      </w:r>
      <w:fldSimple w:instr=" SEQ Figure \* ARABIC ">
        <w:r>
          <w:rPr>
            <w:noProof/>
          </w:rPr>
          <w:t>21</w:t>
        </w:r>
      </w:fldSimple>
      <w:r w:rsidRPr="009D2C34">
        <w:t xml:space="preserve"> - Survey </w:t>
      </w:r>
      <w:r>
        <w:t>2</w:t>
      </w:r>
      <w:r w:rsidRPr="009D2C34">
        <w:t xml:space="preserve"> Question 1</w:t>
      </w:r>
      <w:bookmarkEnd w:id="57"/>
    </w:p>
    <w:p w14:paraId="23329088" w14:textId="77777777" w:rsidR="009F592C" w:rsidRPr="00F0527B" w:rsidRDefault="009F592C" w:rsidP="00EB1A78">
      <w:pPr>
        <w:spacing w:line="360" w:lineRule="auto"/>
        <w:rPr>
          <w:rFonts w:cstheme="minorHAnsi"/>
        </w:rPr>
      </w:pPr>
    </w:p>
    <w:p w14:paraId="61D7D16C" w14:textId="55F9A18E" w:rsidR="004B2096" w:rsidRDefault="004B2096" w:rsidP="00EB1A78">
      <w:pPr>
        <w:spacing w:line="360" w:lineRule="auto"/>
        <w:rPr>
          <w:rFonts w:cstheme="minorHAnsi"/>
        </w:rPr>
      </w:pPr>
      <w:r w:rsidRPr="00F0527B">
        <w:rPr>
          <w:rFonts w:cstheme="minorHAnsi"/>
          <w:noProof/>
        </w:rPr>
        <w:drawing>
          <wp:inline distT="0" distB="0" distL="0" distR="0" wp14:anchorId="577CF6A6" wp14:editId="3D2AA14A">
            <wp:extent cx="6324600" cy="2226517"/>
            <wp:effectExtent l="19050" t="19050" r="19050" b="21590"/>
            <wp:docPr id="19408246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376488" cy="2244784"/>
                    </a:xfrm>
                    <a:prstGeom prst="rect">
                      <a:avLst/>
                    </a:prstGeom>
                    <a:noFill/>
                    <a:ln w="19050">
                      <a:solidFill>
                        <a:schemeClr val="tx1"/>
                      </a:solidFill>
                    </a:ln>
                  </pic:spPr>
                </pic:pic>
              </a:graphicData>
            </a:graphic>
          </wp:inline>
        </w:drawing>
      </w:r>
    </w:p>
    <w:p w14:paraId="771A76F1" w14:textId="061F950F" w:rsidR="009F592C" w:rsidRDefault="009F592C" w:rsidP="00EB1A78">
      <w:pPr>
        <w:pStyle w:val="Caption"/>
        <w:spacing w:line="360" w:lineRule="auto"/>
        <w:rPr>
          <w:rFonts w:cstheme="minorHAnsi"/>
        </w:rPr>
      </w:pPr>
      <w:bookmarkStart w:id="58" w:name="_Toc141091660"/>
      <w:r>
        <w:t xml:space="preserve">Figure </w:t>
      </w:r>
      <w:fldSimple w:instr=" SEQ Figure \* ARABIC ">
        <w:r>
          <w:rPr>
            <w:noProof/>
          </w:rPr>
          <w:t>22</w:t>
        </w:r>
      </w:fldSimple>
      <w:r w:rsidRPr="00F1588D">
        <w:t xml:space="preserve"> - Survey 2 Question </w:t>
      </w:r>
      <w:r>
        <w:t>2</w:t>
      </w:r>
      <w:bookmarkEnd w:id="58"/>
    </w:p>
    <w:p w14:paraId="5AF226EE" w14:textId="77777777" w:rsidR="009F592C" w:rsidRDefault="009F592C" w:rsidP="00EB1A78">
      <w:pPr>
        <w:spacing w:line="360" w:lineRule="auto"/>
        <w:rPr>
          <w:rFonts w:cstheme="minorHAnsi"/>
        </w:rPr>
      </w:pPr>
    </w:p>
    <w:p w14:paraId="1506C128" w14:textId="77777777" w:rsidR="00EB1A78" w:rsidRPr="00F0527B" w:rsidRDefault="00EB1A78" w:rsidP="00EB1A78">
      <w:pPr>
        <w:spacing w:line="360" w:lineRule="auto"/>
        <w:rPr>
          <w:rFonts w:cstheme="minorHAnsi"/>
        </w:rPr>
      </w:pPr>
    </w:p>
    <w:p w14:paraId="194A7EC9" w14:textId="72A0543D" w:rsidR="00936C35" w:rsidRDefault="00936C35" w:rsidP="00EB1A78">
      <w:pPr>
        <w:spacing w:line="360" w:lineRule="auto"/>
        <w:rPr>
          <w:rFonts w:cstheme="minorHAnsi"/>
        </w:rPr>
      </w:pPr>
      <w:r w:rsidRPr="00F0527B">
        <w:rPr>
          <w:rFonts w:cstheme="minorHAnsi"/>
          <w:noProof/>
        </w:rPr>
        <w:lastRenderedPageBreak/>
        <w:drawing>
          <wp:inline distT="0" distB="0" distL="0" distR="0" wp14:anchorId="3F445B07" wp14:editId="3E03E6FC">
            <wp:extent cx="5895975" cy="1994227"/>
            <wp:effectExtent l="19050" t="19050" r="9525" b="25400"/>
            <wp:docPr id="7852763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23360" cy="2003490"/>
                    </a:xfrm>
                    <a:prstGeom prst="rect">
                      <a:avLst/>
                    </a:prstGeom>
                    <a:noFill/>
                    <a:ln w="19050">
                      <a:solidFill>
                        <a:schemeClr val="tx1"/>
                      </a:solidFill>
                    </a:ln>
                  </pic:spPr>
                </pic:pic>
              </a:graphicData>
            </a:graphic>
          </wp:inline>
        </w:drawing>
      </w:r>
    </w:p>
    <w:p w14:paraId="25DEF823" w14:textId="621481A9" w:rsidR="009F592C" w:rsidRDefault="009F592C" w:rsidP="00EB1A78">
      <w:pPr>
        <w:pStyle w:val="Caption"/>
        <w:spacing w:line="360" w:lineRule="auto"/>
        <w:rPr>
          <w:rFonts w:cstheme="minorHAnsi"/>
        </w:rPr>
      </w:pPr>
      <w:bookmarkStart w:id="59" w:name="_Toc141091661"/>
      <w:r>
        <w:t xml:space="preserve">Figure </w:t>
      </w:r>
      <w:fldSimple w:instr=" SEQ Figure \* ARABIC ">
        <w:r>
          <w:rPr>
            <w:noProof/>
          </w:rPr>
          <w:t>23</w:t>
        </w:r>
      </w:fldSimple>
      <w:r w:rsidRPr="00AC7116">
        <w:t xml:space="preserve"> - Survey 2 Question </w:t>
      </w:r>
      <w:r>
        <w:t>3</w:t>
      </w:r>
      <w:bookmarkEnd w:id="59"/>
    </w:p>
    <w:p w14:paraId="7FD27BBF" w14:textId="77777777" w:rsidR="009F592C" w:rsidRPr="00F0527B" w:rsidRDefault="009F592C" w:rsidP="00EB1A78">
      <w:pPr>
        <w:spacing w:line="360" w:lineRule="auto"/>
        <w:rPr>
          <w:rFonts w:cstheme="minorHAnsi"/>
        </w:rPr>
      </w:pPr>
    </w:p>
    <w:p w14:paraId="3C491EF4" w14:textId="2F610AD7" w:rsidR="00936C35" w:rsidRDefault="00936C35" w:rsidP="00EB1A78">
      <w:pPr>
        <w:spacing w:line="360" w:lineRule="auto"/>
        <w:rPr>
          <w:rFonts w:cstheme="minorHAnsi"/>
        </w:rPr>
      </w:pPr>
      <w:r w:rsidRPr="00F0527B">
        <w:rPr>
          <w:rFonts w:cstheme="minorHAnsi"/>
          <w:noProof/>
        </w:rPr>
        <w:drawing>
          <wp:inline distT="0" distB="0" distL="0" distR="0" wp14:anchorId="10A67A99" wp14:editId="55DFB2AC">
            <wp:extent cx="5728622" cy="2543175"/>
            <wp:effectExtent l="19050" t="19050" r="24765" b="9525"/>
            <wp:docPr id="12188823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61414" cy="2557733"/>
                    </a:xfrm>
                    <a:prstGeom prst="rect">
                      <a:avLst/>
                    </a:prstGeom>
                    <a:noFill/>
                    <a:ln w="19050">
                      <a:solidFill>
                        <a:schemeClr val="tx1"/>
                      </a:solidFill>
                    </a:ln>
                  </pic:spPr>
                </pic:pic>
              </a:graphicData>
            </a:graphic>
          </wp:inline>
        </w:drawing>
      </w:r>
    </w:p>
    <w:p w14:paraId="7585AA54" w14:textId="0BCC9A39" w:rsidR="009F592C" w:rsidRDefault="009F592C" w:rsidP="00EB1A78">
      <w:pPr>
        <w:pStyle w:val="Caption"/>
        <w:spacing w:line="360" w:lineRule="auto"/>
        <w:rPr>
          <w:rFonts w:cstheme="minorHAnsi"/>
        </w:rPr>
      </w:pPr>
      <w:bookmarkStart w:id="60" w:name="_Toc141091662"/>
      <w:r>
        <w:t xml:space="preserve">Figure </w:t>
      </w:r>
      <w:fldSimple w:instr=" SEQ Figure \* ARABIC ">
        <w:r>
          <w:rPr>
            <w:noProof/>
          </w:rPr>
          <w:t>24</w:t>
        </w:r>
      </w:fldSimple>
      <w:r w:rsidRPr="00B95FE9">
        <w:t xml:space="preserve"> - Survey 2 Question </w:t>
      </w:r>
      <w:r>
        <w:t>4</w:t>
      </w:r>
      <w:bookmarkEnd w:id="60"/>
    </w:p>
    <w:p w14:paraId="0A127DD5" w14:textId="77777777" w:rsidR="009F592C" w:rsidRPr="00F0527B" w:rsidRDefault="009F592C" w:rsidP="00EB1A78">
      <w:pPr>
        <w:spacing w:line="360" w:lineRule="auto"/>
        <w:rPr>
          <w:rFonts w:cstheme="minorHAnsi"/>
        </w:rPr>
      </w:pPr>
    </w:p>
    <w:p w14:paraId="6586FDAE" w14:textId="66BD41ED" w:rsidR="00936C35" w:rsidRDefault="00936C35" w:rsidP="00EB1A78">
      <w:pPr>
        <w:spacing w:line="360" w:lineRule="auto"/>
        <w:rPr>
          <w:rFonts w:cstheme="minorHAnsi"/>
        </w:rPr>
      </w:pPr>
      <w:r w:rsidRPr="00F0527B">
        <w:rPr>
          <w:rFonts w:cstheme="minorHAnsi"/>
          <w:noProof/>
        </w:rPr>
        <w:lastRenderedPageBreak/>
        <w:drawing>
          <wp:inline distT="0" distB="0" distL="0" distR="0" wp14:anchorId="339FD382" wp14:editId="4A3C35CD">
            <wp:extent cx="5467350" cy="3085041"/>
            <wp:effectExtent l="19050" t="19050" r="19050" b="20320"/>
            <wp:docPr id="11013107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481514" cy="3093034"/>
                    </a:xfrm>
                    <a:prstGeom prst="rect">
                      <a:avLst/>
                    </a:prstGeom>
                    <a:noFill/>
                    <a:ln w="19050">
                      <a:solidFill>
                        <a:schemeClr val="tx1"/>
                      </a:solidFill>
                    </a:ln>
                  </pic:spPr>
                </pic:pic>
              </a:graphicData>
            </a:graphic>
          </wp:inline>
        </w:drawing>
      </w:r>
    </w:p>
    <w:p w14:paraId="5F886355" w14:textId="27622CA6" w:rsidR="009F592C" w:rsidRDefault="009F592C" w:rsidP="00EB1A78">
      <w:pPr>
        <w:pStyle w:val="Caption"/>
        <w:spacing w:line="360" w:lineRule="auto"/>
      </w:pPr>
      <w:bookmarkStart w:id="61" w:name="_Toc141091663"/>
      <w:r>
        <w:t xml:space="preserve">Figure </w:t>
      </w:r>
      <w:fldSimple w:instr=" SEQ Figure \* ARABIC ">
        <w:r>
          <w:rPr>
            <w:noProof/>
          </w:rPr>
          <w:t>25</w:t>
        </w:r>
      </w:fldSimple>
      <w:r w:rsidRPr="009743EA">
        <w:t xml:space="preserve"> - Survey 2 Question </w:t>
      </w:r>
      <w:r>
        <w:t>5</w:t>
      </w:r>
      <w:bookmarkEnd w:id="61"/>
    </w:p>
    <w:p w14:paraId="5B477E32" w14:textId="77777777" w:rsidR="009F592C" w:rsidRPr="009F592C" w:rsidRDefault="009F592C" w:rsidP="00EB1A78">
      <w:pPr>
        <w:spacing w:line="360" w:lineRule="auto"/>
      </w:pPr>
    </w:p>
    <w:p w14:paraId="5FA53622" w14:textId="28F06244" w:rsidR="00936C35" w:rsidRDefault="00936C35" w:rsidP="00EB1A78">
      <w:pPr>
        <w:spacing w:line="360" w:lineRule="auto"/>
        <w:rPr>
          <w:rFonts w:cstheme="minorHAnsi"/>
        </w:rPr>
      </w:pPr>
      <w:r w:rsidRPr="00F0527B">
        <w:rPr>
          <w:rFonts w:cstheme="minorHAnsi"/>
          <w:noProof/>
        </w:rPr>
        <w:drawing>
          <wp:inline distT="0" distB="0" distL="0" distR="0" wp14:anchorId="2BA4400E" wp14:editId="4653F1D3">
            <wp:extent cx="5781675" cy="1812982"/>
            <wp:effectExtent l="19050" t="19050" r="9525" b="15875"/>
            <wp:docPr id="94232414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807606" cy="1821113"/>
                    </a:xfrm>
                    <a:prstGeom prst="rect">
                      <a:avLst/>
                    </a:prstGeom>
                    <a:noFill/>
                    <a:ln w="19050">
                      <a:solidFill>
                        <a:schemeClr val="tx1"/>
                      </a:solidFill>
                    </a:ln>
                  </pic:spPr>
                </pic:pic>
              </a:graphicData>
            </a:graphic>
          </wp:inline>
        </w:drawing>
      </w:r>
    </w:p>
    <w:p w14:paraId="6B63E123" w14:textId="3B47E3FB" w:rsidR="009F592C" w:rsidRDefault="009F592C" w:rsidP="00EB1A78">
      <w:pPr>
        <w:pStyle w:val="Caption"/>
        <w:spacing w:line="360" w:lineRule="auto"/>
        <w:rPr>
          <w:rFonts w:cstheme="minorHAnsi"/>
        </w:rPr>
      </w:pPr>
      <w:bookmarkStart w:id="62" w:name="_Toc141091664"/>
      <w:r>
        <w:t xml:space="preserve">Figure </w:t>
      </w:r>
      <w:fldSimple w:instr=" SEQ Figure \* ARABIC ">
        <w:r>
          <w:rPr>
            <w:noProof/>
          </w:rPr>
          <w:t>26</w:t>
        </w:r>
      </w:fldSimple>
      <w:r w:rsidRPr="00897FEF">
        <w:t xml:space="preserve"> - Survey 2 Question </w:t>
      </w:r>
      <w:r>
        <w:t>6</w:t>
      </w:r>
      <w:bookmarkEnd w:id="62"/>
    </w:p>
    <w:p w14:paraId="110F14D5" w14:textId="77777777" w:rsidR="009F592C" w:rsidRPr="00F0527B" w:rsidRDefault="009F592C" w:rsidP="00EB1A78">
      <w:pPr>
        <w:spacing w:line="360" w:lineRule="auto"/>
        <w:rPr>
          <w:rFonts w:cstheme="minorHAnsi"/>
        </w:rPr>
      </w:pPr>
    </w:p>
    <w:p w14:paraId="719410F0" w14:textId="320FB818" w:rsidR="00936C35" w:rsidRDefault="00936C35" w:rsidP="00EB1A78">
      <w:pPr>
        <w:spacing w:line="360" w:lineRule="auto"/>
        <w:rPr>
          <w:rFonts w:cstheme="minorHAnsi"/>
        </w:rPr>
      </w:pPr>
      <w:r w:rsidRPr="00F0527B">
        <w:rPr>
          <w:rFonts w:cstheme="minorHAnsi"/>
          <w:noProof/>
        </w:rPr>
        <w:lastRenderedPageBreak/>
        <w:drawing>
          <wp:inline distT="0" distB="0" distL="0" distR="0" wp14:anchorId="6EAFF87C" wp14:editId="1162349D">
            <wp:extent cx="6019800" cy="3475066"/>
            <wp:effectExtent l="19050" t="19050" r="19050" b="11430"/>
            <wp:docPr id="131428386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039624" cy="3486510"/>
                    </a:xfrm>
                    <a:prstGeom prst="rect">
                      <a:avLst/>
                    </a:prstGeom>
                    <a:noFill/>
                    <a:ln w="19050">
                      <a:solidFill>
                        <a:schemeClr val="tx1"/>
                      </a:solidFill>
                    </a:ln>
                  </pic:spPr>
                </pic:pic>
              </a:graphicData>
            </a:graphic>
          </wp:inline>
        </w:drawing>
      </w:r>
    </w:p>
    <w:p w14:paraId="60C64B15" w14:textId="361E26E2" w:rsidR="009F592C" w:rsidRDefault="009F592C" w:rsidP="00EB1A78">
      <w:pPr>
        <w:pStyle w:val="Caption"/>
        <w:spacing w:line="360" w:lineRule="auto"/>
        <w:rPr>
          <w:rFonts w:cstheme="minorHAnsi"/>
        </w:rPr>
      </w:pPr>
      <w:bookmarkStart w:id="63" w:name="_Toc141091665"/>
      <w:r>
        <w:t xml:space="preserve">Figure </w:t>
      </w:r>
      <w:fldSimple w:instr=" SEQ Figure \* ARABIC ">
        <w:r>
          <w:rPr>
            <w:noProof/>
          </w:rPr>
          <w:t>27</w:t>
        </w:r>
      </w:fldSimple>
      <w:r w:rsidRPr="00DB4C6E">
        <w:t xml:space="preserve"> - Survey 2 Question </w:t>
      </w:r>
      <w:r>
        <w:t>7</w:t>
      </w:r>
      <w:bookmarkEnd w:id="63"/>
    </w:p>
    <w:p w14:paraId="274282F9" w14:textId="77777777" w:rsidR="009F592C" w:rsidRPr="00F0527B" w:rsidRDefault="009F592C" w:rsidP="00EB1A78">
      <w:pPr>
        <w:spacing w:line="360" w:lineRule="auto"/>
        <w:rPr>
          <w:rFonts w:cstheme="minorHAnsi"/>
        </w:rPr>
      </w:pPr>
    </w:p>
    <w:p w14:paraId="5B9F19EE" w14:textId="49B49180" w:rsidR="00936C35" w:rsidRDefault="00936C35" w:rsidP="00EB1A78">
      <w:pPr>
        <w:spacing w:line="360" w:lineRule="auto"/>
        <w:rPr>
          <w:rFonts w:cstheme="minorHAnsi"/>
        </w:rPr>
      </w:pPr>
      <w:r w:rsidRPr="00F0527B">
        <w:rPr>
          <w:rFonts w:cstheme="minorHAnsi"/>
          <w:noProof/>
        </w:rPr>
        <w:drawing>
          <wp:inline distT="0" distB="0" distL="0" distR="0" wp14:anchorId="2E00D7E4" wp14:editId="4373F628">
            <wp:extent cx="5829300" cy="2163074"/>
            <wp:effectExtent l="19050" t="19050" r="19050" b="27940"/>
            <wp:docPr id="96740689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872076" cy="2178947"/>
                    </a:xfrm>
                    <a:prstGeom prst="rect">
                      <a:avLst/>
                    </a:prstGeom>
                    <a:noFill/>
                    <a:ln w="19050">
                      <a:solidFill>
                        <a:schemeClr val="tx1"/>
                      </a:solidFill>
                    </a:ln>
                  </pic:spPr>
                </pic:pic>
              </a:graphicData>
            </a:graphic>
          </wp:inline>
        </w:drawing>
      </w:r>
    </w:p>
    <w:p w14:paraId="46980291" w14:textId="008BA56C" w:rsidR="009F592C" w:rsidRDefault="009F592C" w:rsidP="00EB1A78">
      <w:pPr>
        <w:pStyle w:val="Caption"/>
        <w:spacing w:line="360" w:lineRule="auto"/>
        <w:rPr>
          <w:rFonts w:cstheme="minorHAnsi"/>
        </w:rPr>
      </w:pPr>
      <w:bookmarkStart w:id="64" w:name="_Toc141091666"/>
      <w:r>
        <w:t xml:space="preserve">Figure </w:t>
      </w:r>
      <w:fldSimple w:instr=" SEQ Figure \* ARABIC ">
        <w:r>
          <w:rPr>
            <w:noProof/>
          </w:rPr>
          <w:t>28</w:t>
        </w:r>
      </w:fldSimple>
      <w:r w:rsidRPr="00B67E6B">
        <w:t xml:space="preserve"> - Survey 2 Question </w:t>
      </w:r>
      <w:r>
        <w:t>8</w:t>
      </w:r>
      <w:bookmarkEnd w:id="64"/>
    </w:p>
    <w:p w14:paraId="0BA5C291" w14:textId="77777777" w:rsidR="00EB1A78" w:rsidRPr="00F0527B" w:rsidRDefault="00EB1A78" w:rsidP="00EB1A78">
      <w:pPr>
        <w:spacing w:line="360" w:lineRule="auto"/>
        <w:rPr>
          <w:rFonts w:cstheme="minorHAnsi"/>
        </w:rPr>
      </w:pPr>
    </w:p>
    <w:p w14:paraId="58DB6855" w14:textId="517E8292" w:rsidR="004B2096" w:rsidRPr="00F0527B" w:rsidRDefault="004B2096" w:rsidP="00EB1A78">
      <w:pPr>
        <w:pStyle w:val="Heading1"/>
        <w:spacing w:line="360" w:lineRule="auto"/>
        <w:rPr>
          <w:rFonts w:asciiTheme="minorHAnsi" w:hAnsiTheme="minorHAnsi" w:cstheme="minorHAnsi"/>
        </w:rPr>
      </w:pPr>
      <w:bookmarkStart w:id="65" w:name="_Toc141095414"/>
      <w:r w:rsidRPr="00F0527B">
        <w:rPr>
          <w:rFonts w:asciiTheme="minorHAnsi" w:hAnsiTheme="minorHAnsi" w:cstheme="minorHAnsi"/>
        </w:rPr>
        <w:lastRenderedPageBreak/>
        <w:t>Appendix G</w:t>
      </w:r>
      <w:bookmarkEnd w:id="65"/>
    </w:p>
    <w:p w14:paraId="743E6E87" w14:textId="6C94EDF7" w:rsidR="004B2096" w:rsidRPr="00F0527B" w:rsidRDefault="004B2096" w:rsidP="00EB1A78">
      <w:pPr>
        <w:pStyle w:val="Heading2"/>
        <w:spacing w:line="360" w:lineRule="auto"/>
        <w:rPr>
          <w:rFonts w:asciiTheme="minorHAnsi" w:hAnsiTheme="minorHAnsi" w:cstheme="minorHAnsi"/>
        </w:rPr>
      </w:pPr>
      <w:bookmarkStart w:id="66" w:name="_Toc141095415"/>
      <w:r w:rsidRPr="00F0527B">
        <w:rPr>
          <w:rFonts w:asciiTheme="minorHAnsi" w:hAnsiTheme="minorHAnsi" w:cstheme="minorHAnsi"/>
        </w:rPr>
        <w:t xml:space="preserve">Continuing Usability Testing Survey – PowerApp </w:t>
      </w:r>
      <w:r w:rsidR="00E555B3">
        <w:rPr>
          <w:rFonts w:asciiTheme="minorHAnsi" w:hAnsiTheme="minorHAnsi" w:cstheme="minorHAnsi"/>
        </w:rPr>
        <w:t>Prototype</w:t>
      </w:r>
      <w:r w:rsidRPr="00F0527B">
        <w:rPr>
          <w:rFonts w:asciiTheme="minorHAnsi" w:hAnsiTheme="minorHAnsi" w:cstheme="minorHAnsi"/>
        </w:rPr>
        <w:t xml:space="preserve"> 3</w:t>
      </w:r>
      <w:bookmarkEnd w:id="66"/>
    </w:p>
    <w:p w14:paraId="55593E9C" w14:textId="382A0924" w:rsidR="004B2096" w:rsidRDefault="00936C35" w:rsidP="00EB1A78">
      <w:pPr>
        <w:spacing w:line="360" w:lineRule="auto"/>
        <w:rPr>
          <w:rFonts w:cstheme="minorHAnsi"/>
        </w:rPr>
      </w:pPr>
      <w:r w:rsidRPr="00F0527B">
        <w:rPr>
          <w:rFonts w:cstheme="minorHAnsi"/>
          <w:noProof/>
        </w:rPr>
        <w:drawing>
          <wp:inline distT="0" distB="0" distL="0" distR="0" wp14:anchorId="429ABD8A" wp14:editId="683CE649">
            <wp:extent cx="5485320" cy="2047180"/>
            <wp:effectExtent l="19050" t="19050" r="20320" b="10795"/>
            <wp:docPr id="14723328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515472" cy="2058433"/>
                    </a:xfrm>
                    <a:prstGeom prst="rect">
                      <a:avLst/>
                    </a:prstGeom>
                    <a:noFill/>
                    <a:ln w="19050">
                      <a:solidFill>
                        <a:schemeClr val="tx1"/>
                      </a:solidFill>
                    </a:ln>
                  </pic:spPr>
                </pic:pic>
              </a:graphicData>
            </a:graphic>
          </wp:inline>
        </w:drawing>
      </w:r>
    </w:p>
    <w:p w14:paraId="7724F111" w14:textId="0F2D716E" w:rsidR="009F592C" w:rsidRDefault="009F592C" w:rsidP="00EB1A78">
      <w:pPr>
        <w:pStyle w:val="Caption"/>
        <w:spacing w:line="360" w:lineRule="auto"/>
        <w:rPr>
          <w:rFonts w:cstheme="minorHAnsi"/>
        </w:rPr>
      </w:pPr>
      <w:bookmarkStart w:id="67" w:name="_Toc141091667"/>
      <w:r>
        <w:t xml:space="preserve">Figure </w:t>
      </w:r>
      <w:fldSimple w:instr=" SEQ Figure \* ARABIC ">
        <w:r>
          <w:rPr>
            <w:noProof/>
          </w:rPr>
          <w:t>29</w:t>
        </w:r>
      </w:fldSimple>
      <w:r w:rsidRPr="00331EA6">
        <w:t xml:space="preserve"> - Survey </w:t>
      </w:r>
      <w:r>
        <w:t>3</w:t>
      </w:r>
      <w:r w:rsidRPr="00331EA6">
        <w:t xml:space="preserve"> Question 1</w:t>
      </w:r>
      <w:bookmarkEnd w:id="67"/>
    </w:p>
    <w:p w14:paraId="6085A3D4" w14:textId="77777777" w:rsidR="009F592C" w:rsidRPr="00F0527B" w:rsidRDefault="009F592C" w:rsidP="00EB1A78">
      <w:pPr>
        <w:spacing w:line="360" w:lineRule="auto"/>
        <w:rPr>
          <w:rFonts w:cstheme="minorHAnsi"/>
        </w:rPr>
      </w:pPr>
    </w:p>
    <w:p w14:paraId="084C3C85" w14:textId="0C431133" w:rsidR="00936C35" w:rsidRDefault="00936C35" w:rsidP="00EB1A78">
      <w:pPr>
        <w:spacing w:line="360" w:lineRule="auto"/>
        <w:rPr>
          <w:rFonts w:cstheme="minorHAnsi"/>
        </w:rPr>
      </w:pPr>
      <w:r w:rsidRPr="00F0527B">
        <w:rPr>
          <w:rFonts w:cstheme="minorHAnsi"/>
          <w:noProof/>
        </w:rPr>
        <w:drawing>
          <wp:inline distT="0" distB="0" distL="0" distR="0" wp14:anchorId="41E95F40" wp14:editId="11059092">
            <wp:extent cx="5953125" cy="2146779"/>
            <wp:effectExtent l="19050" t="19050" r="9525" b="25400"/>
            <wp:docPr id="45845903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99759" cy="2163596"/>
                    </a:xfrm>
                    <a:prstGeom prst="rect">
                      <a:avLst/>
                    </a:prstGeom>
                    <a:noFill/>
                    <a:ln w="19050">
                      <a:solidFill>
                        <a:schemeClr val="tx1"/>
                      </a:solidFill>
                    </a:ln>
                  </pic:spPr>
                </pic:pic>
              </a:graphicData>
            </a:graphic>
          </wp:inline>
        </w:drawing>
      </w:r>
    </w:p>
    <w:p w14:paraId="36CBDBF2" w14:textId="2F888F19" w:rsidR="009F592C" w:rsidRDefault="009F592C" w:rsidP="00EB1A78">
      <w:pPr>
        <w:pStyle w:val="Caption"/>
        <w:spacing w:line="360" w:lineRule="auto"/>
        <w:rPr>
          <w:rFonts w:cstheme="minorHAnsi"/>
        </w:rPr>
      </w:pPr>
      <w:bookmarkStart w:id="68" w:name="_Toc141091668"/>
      <w:r>
        <w:t xml:space="preserve">Figure </w:t>
      </w:r>
      <w:fldSimple w:instr=" SEQ Figure \* ARABIC ">
        <w:r>
          <w:rPr>
            <w:noProof/>
          </w:rPr>
          <w:t>30</w:t>
        </w:r>
      </w:fldSimple>
      <w:r w:rsidRPr="00087D82">
        <w:t xml:space="preserve"> - Survey 3 Question </w:t>
      </w:r>
      <w:r>
        <w:t>2</w:t>
      </w:r>
      <w:bookmarkEnd w:id="68"/>
    </w:p>
    <w:p w14:paraId="3110452B" w14:textId="77777777" w:rsidR="009F592C" w:rsidRDefault="009F592C" w:rsidP="00EB1A78">
      <w:pPr>
        <w:spacing w:line="360" w:lineRule="auto"/>
        <w:rPr>
          <w:rFonts w:cstheme="minorHAnsi"/>
        </w:rPr>
      </w:pPr>
    </w:p>
    <w:p w14:paraId="20A1FB28" w14:textId="77777777" w:rsidR="00EB1A78" w:rsidRPr="00F0527B" w:rsidRDefault="00EB1A78" w:rsidP="00EB1A78">
      <w:pPr>
        <w:spacing w:line="360" w:lineRule="auto"/>
        <w:rPr>
          <w:rFonts w:cstheme="minorHAnsi"/>
        </w:rPr>
      </w:pPr>
    </w:p>
    <w:p w14:paraId="54E150C1" w14:textId="5300CB9C" w:rsidR="00936C35" w:rsidRDefault="00936C35" w:rsidP="00EB1A78">
      <w:pPr>
        <w:spacing w:line="360" w:lineRule="auto"/>
        <w:rPr>
          <w:rFonts w:cstheme="minorHAnsi"/>
        </w:rPr>
      </w:pPr>
      <w:r w:rsidRPr="00F0527B">
        <w:rPr>
          <w:rFonts w:cstheme="minorHAnsi"/>
          <w:noProof/>
        </w:rPr>
        <w:lastRenderedPageBreak/>
        <w:drawing>
          <wp:inline distT="0" distB="0" distL="0" distR="0" wp14:anchorId="7FBF98DC" wp14:editId="15A758B6">
            <wp:extent cx="5629275" cy="1917665"/>
            <wp:effectExtent l="19050" t="19050" r="9525" b="26035"/>
            <wp:docPr id="86024503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71559" cy="1932070"/>
                    </a:xfrm>
                    <a:prstGeom prst="rect">
                      <a:avLst/>
                    </a:prstGeom>
                    <a:noFill/>
                    <a:ln w="19050">
                      <a:solidFill>
                        <a:schemeClr val="tx1"/>
                      </a:solidFill>
                    </a:ln>
                  </pic:spPr>
                </pic:pic>
              </a:graphicData>
            </a:graphic>
          </wp:inline>
        </w:drawing>
      </w:r>
    </w:p>
    <w:p w14:paraId="6F211ED0" w14:textId="5C28FC71" w:rsidR="009F592C" w:rsidRDefault="009F592C" w:rsidP="00EB1A78">
      <w:pPr>
        <w:pStyle w:val="Caption"/>
        <w:spacing w:line="360" w:lineRule="auto"/>
        <w:rPr>
          <w:rFonts w:cstheme="minorHAnsi"/>
        </w:rPr>
      </w:pPr>
      <w:bookmarkStart w:id="69" w:name="_Toc141091669"/>
      <w:r>
        <w:t xml:space="preserve">Figure </w:t>
      </w:r>
      <w:fldSimple w:instr=" SEQ Figure \* ARABIC ">
        <w:r>
          <w:rPr>
            <w:noProof/>
          </w:rPr>
          <w:t>31</w:t>
        </w:r>
      </w:fldSimple>
      <w:r w:rsidRPr="00566E6E">
        <w:t xml:space="preserve"> - Survey 3 Question </w:t>
      </w:r>
      <w:r>
        <w:t>3</w:t>
      </w:r>
      <w:bookmarkEnd w:id="69"/>
    </w:p>
    <w:p w14:paraId="1F7C156B" w14:textId="77777777" w:rsidR="009F592C" w:rsidRPr="00F0527B" w:rsidRDefault="009F592C" w:rsidP="00EB1A78">
      <w:pPr>
        <w:spacing w:line="360" w:lineRule="auto"/>
        <w:rPr>
          <w:rFonts w:cstheme="minorHAnsi"/>
        </w:rPr>
      </w:pPr>
    </w:p>
    <w:p w14:paraId="3C55E1E8" w14:textId="0D65BBF4" w:rsidR="00936C35" w:rsidRDefault="00936C35" w:rsidP="00EB1A78">
      <w:pPr>
        <w:spacing w:line="360" w:lineRule="auto"/>
        <w:rPr>
          <w:rFonts w:cstheme="minorHAnsi"/>
        </w:rPr>
      </w:pPr>
      <w:r w:rsidRPr="00F0527B">
        <w:rPr>
          <w:rFonts w:cstheme="minorHAnsi"/>
          <w:noProof/>
        </w:rPr>
        <w:drawing>
          <wp:inline distT="0" distB="0" distL="0" distR="0" wp14:anchorId="4B0E9264" wp14:editId="5115E685">
            <wp:extent cx="5600700" cy="2582994"/>
            <wp:effectExtent l="19050" t="19050" r="19050" b="27305"/>
            <wp:docPr id="159372442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638144" cy="2600263"/>
                    </a:xfrm>
                    <a:prstGeom prst="rect">
                      <a:avLst/>
                    </a:prstGeom>
                    <a:noFill/>
                    <a:ln w="19050">
                      <a:solidFill>
                        <a:schemeClr val="tx1"/>
                      </a:solidFill>
                    </a:ln>
                  </pic:spPr>
                </pic:pic>
              </a:graphicData>
            </a:graphic>
          </wp:inline>
        </w:drawing>
      </w:r>
    </w:p>
    <w:p w14:paraId="71474729" w14:textId="13F251EB" w:rsidR="009F592C" w:rsidRDefault="009F592C" w:rsidP="00EB1A78">
      <w:pPr>
        <w:pStyle w:val="Caption"/>
        <w:spacing w:line="360" w:lineRule="auto"/>
        <w:rPr>
          <w:rFonts w:cstheme="minorHAnsi"/>
        </w:rPr>
      </w:pPr>
      <w:bookmarkStart w:id="70" w:name="_Toc141091670"/>
      <w:r>
        <w:t xml:space="preserve">Figure </w:t>
      </w:r>
      <w:fldSimple w:instr=" SEQ Figure \* ARABIC ">
        <w:r>
          <w:rPr>
            <w:noProof/>
          </w:rPr>
          <w:t>32</w:t>
        </w:r>
      </w:fldSimple>
      <w:r w:rsidRPr="001E4CCE">
        <w:t xml:space="preserve"> - Survey 3 Question </w:t>
      </w:r>
      <w:r>
        <w:t>4</w:t>
      </w:r>
      <w:bookmarkEnd w:id="70"/>
    </w:p>
    <w:p w14:paraId="4FC29966" w14:textId="77777777" w:rsidR="009F592C" w:rsidRPr="00F0527B" w:rsidRDefault="009F592C" w:rsidP="00EB1A78">
      <w:pPr>
        <w:spacing w:line="360" w:lineRule="auto"/>
        <w:rPr>
          <w:rFonts w:cstheme="minorHAnsi"/>
        </w:rPr>
      </w:pPr>
    </w:p>
    <w:p w14:paraId="10E7EBE8" w14:textId="10106C29" w:rsidR="00936C35" w:rsidRDefault="009A3402" w:rsidP="00EB1A78">
      <w:pPr>
        <w:spacing w:line="360" w:lineRule="auto"/>
        <w:rPr>
          <w:rFonts w:cstheme="minorHAnsi"/>
        </w:rPr>
      </w:pPr>
      <w:r>
        <w:rPr>
          <w:rFonts w:cstheme="minorHAnsi"/>
          <w:noProof/>
        </w:rPr>
        <w:lastRenderedPageBreak/>
        <w:drawing>
          <wp:inline distT="0" distB="0" distL="0" distR="0" wp14:anchorId="374117C6" wp14:editId="19615F82">
            <wp:extent cx="5879213" cy="3577952"/>
            <wp:effectExtent l="19050" t="19050" r="26670" b="22860"/>
            <wp:docPr id="19820837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896205" cy="3588293"/>
                    </a:xfrm>
                    <a:prstGeom prst="rect">
                      <a:avLst/>
                    </a:prstGeom>
                    <a:noFill/>
                    <a:ln w="19050">
                      <a:solidFill>
                        <a:schemeClr val="tx1"/>
                      </a:solidFill>
                    </a:ln>
                  </pic:spPr>
                </pic:pic>
              </a:graphicData>
            </a:graphic>
          </wp:inline>
        </w:drawing>
      </w:r>
    </w:p>
    <w:p w14:paraId="21832C77" w14:textId="7849E294" w:rsidR="009F592C" w:rsidRDefault="009F592C" w:rsidP="00EB1A78">
      <w:pPr>
        <w:pStyle w:val="Caption"/>
        <w:spacing w:line="360" w:lineRule="auto"/>
        <w:rPr>
          <w:rFonts w:cstheme="minorHAnsi"/>
        </w:rPr>
      </w:pPr>
      <w:bookmarkStart w:id="71" w:name="_Toc141091671"/>
      <w:r>
        <w:t xml:space="preserve">Figure </w:t>
      </w:r>
      <w:fldSimple w:instr=" SEQ Figure \* ARABIC ">
        <w:r>
          <w:rPr>
            <w:noProof/>
          </w:rPr>
          <w:t>33</w:t>
        </w:r>
      </w:fldSimple>
      <w:r w:rsidRPr="005B1946">
        <w:t xml:space="preserve"> - Survey 3 Question </w:t>
      </w:r>
      <w:r>
        <w:t>5</w:t>
      </w:r>
      <w:bookmarkEnd w:id="71"/>
    </w:p>
    <w:p w14:paraId="7C9A9AE0" w14:textId="77777777" w:rsidR="009F592C" w:rsidRPr="00F0527B" w:rsidRDefault="009F592C" w:rsidP="00EB1A78">
      <w:pPr>
        <w:spacing w:line="360" w:lineRule="auto"/>
        <w:rPr>
          <w:rFonts w:cstheme="minorHAnsi"/>
        </w:rPr>
      </w:pPr>
    </w:p>
    <w:p w14:paraId="46170A4D" w14:textId="3D5E824C" w:rsidR="00936C35" w:rsidRDefault="00936C35" w:rsidP="00EB1A78">
      <w:pPr>
        <w:spacing w:line="360" w:lineRule="auto"/>
        <w:rPr>
          <w:rFonts w:cstheme="minorHAnsi"/>
        </w:rPr>
      </w:pPr>
      <w:r w:rsidRPr="00F0527B">
        <w:rPr>
          <w:rFonts w:cstheme="minorHAnsi"/>
          <w:noProof/>
        </w:rPr>
        <w:drawing>
          <wp:inline distT="0" distB="0" distL="0" distR="0" wp14:anchorId="389F464A" wp14:editId="6AA544C6">
            <wp:extent cx="5943600" cy="1898864"/>
            <wp:effectExtent l="19050" t="19050" r="19050" b="25400"/>
            <wp:docPr id="135124576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98865" cy="1916520"/>
                    </a:xfrm>
                    <a:prstGeom prst="rect">
                      <a:avLst/>
                    </a:prstGeom>
                    <a:noFill/>
                    <a:ln w="19050">
                      <a:solidFill>
                        <a:schemeClr val="tx1"/>
                      </a:solidFill>
                    </a:ln>
                  </pic:spPr>
                </pic:pic>
              </a:graphicData>
            </a:graphic>
          </wp:inline>
        </w:drawing>
      </w:r>
    </w:p>
    <w:p w14:paraId="6E8CFA9B" w14:textId="1ADB2807" w:rsidR="009F592C" w:rsidRDefault="009F592C" w:rsidP="00EB1A78">
      <w:pPr>
        <w:pStyle w:val="Caption"/>
        <w:spacing w:line="360" w:lineRule="auto"/>
        <w:rPr>
          <w:rFonts w:cstheme="minorHAnsi"/>
        </w:rPr>
      </w:pPr>
      <w:bookmarkStart w:id="72" w:name="_Toc141091672"/>
      <w:r>
        <w:t xml:space="preserve">Figure </w:t>
      </w:r>
      <w:fldSimple w:instr=" SEQ Figure \* ARABIC ">
        <w:r>
          <w:rPr>
            <w:noProof/>
          </w:rPr>
          <w:t>34</w:t>
        </w:r>
      </w:fldSimple>
      <w:r w:rsidRPr="00D014A3">
        <w:t xml:space="preserve"> - Survey 3 Question </w:t>
      </w:r>
      <w:r>
        <w:t>6</w:t>
      </w:r>
      <w:bookmarkEnd w:id="72"/>
    </w:p>
    <w:p w14:paraId="3D534458" w14:textId="77777777" w:rsidR="009F592C" w:rsidRPr="00F0527B" w:rsidRDefault="009F592C" w:rsidP="00EB1A78">
      <w:pPr>
        <w:spacing w:line="360" w:lineRule="auto"/>
        <w:rPr>
          <w:rFonts w:cstheme="minorHAnsi"/>
        </w:rPr>
      </w:pPr>
    </w:p>
    <w:p w14:paraId="71F99CED" w14:textId="142DF3BA" w:rsidR="00936C35" w:rsidRDefault="009A3402" w:rsidP="00EB1A78">
      <w:pPr>
        <w:spacing w:line="360" w:lineRule="auto"/>
        <w:rPr>
          <w:rFonts w:cstheme="minorHAnsi"/>
        </w:rPr>
      </w:pPr>
      <w:r>
        <w:rPr>
          <w:rFonts w:cstheme="minorHAnsi"/>
          <w:noProof/>
        </w:rPr>
        <w:lastRenderedPageBreak/>
        <w:drawing>
          <wp:inline distT="0" distB="0" distL="0" distR="0" wp14:anchorId="358168C0" wp14:editId="05F29A3F">
            <wp:extent cx="5952630" cy="2106737"/>
            <wp:effectExtent l="19050" t="19050" r="10160" b="27305"/>
            <wp:docPr id="12023468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75004" cy="2114656"/>
                    </a:xfrm>
                    <a:prstGeom prst="rect">
                      <a:avLst/>
                    </a:prstGeom>
                    <a:noFill/>
                    <a:ln w="19050">
                      <a:solidFill>
                        <a:schemeClr val="tx1"/>
                      </a:solidFill>
                    </a:ln>
                  </pic:spPr>
                </pic:pic>
              </a:graphicData>
            </a:graphic>
          </wp:inline>
        </w:drawing>
      </w:r>
    </w:p>
    <w:p w14:paraId="20D5FA22" w14:textId="39FA130E" w:rsidR="009F592C" w:rsidRDefault="009F592C" w:rsidP="00EB1A78">
      <w:pPr>
        <w:pStyle w:val="Caption"/>
        <w:spacing w:line="360" w:lineRule="auto"/>
        <w:rPr>
          <w:rFonts w:cstheme="minorHAnsi"/>
        </w:rPr>
      </w:pPr>
      <w:bookmarkStart w:id="73" w:name="_Toc141091673"/>
      <w:r>
        <w:t xml:space="preserve">Figure </w:t>
      </w:r>
      <w:fldSimple w:instr=" SEQ Figure \* ARABIC ">
        <w:r>
          <w:rPr>
            <w:noProof/>
          </w:rPr>
          <w:t>35</w:t>
        </w:r>
      </w:fldSimple>
      <w:r w:rsidRPr="002A5E2E">
        <w:t xml:space="preserve"> - Survey 3 Question </w:t>
      </w:r>
      <w:r>
        <w:t>7</w:t>
      </w:r>
      <w:bookmarkEnd w:id="73"/>
    </w:p>
    <w:p w14:paraId="5EBFC403" w14:textId="77777777" w:rsidR="009F592C" w:rsidRPr="00F0527B" w:rsidRDefault="009F592C" w:rsidP="00EB1A78">
      <w:pPr>
        <w:spacing w:line="360" w:lineRule="auto"/>
        <w:rPr>
          <w:rFonts w:cstheme="minorHAnsi"/>
        </w:rPr>
      </w:pPr>
    </w:p>
    <w:p w14:paraId="22C646A8" w14:textId="40093232" w:rsidR="00936C35" w:rsidRDefault="00936C35" w:rsidP="00EB1A78">
      <w:pPr>
        <w:spacing w:line="360" w:lineRule="auto"/>
        <w:rPr>
          <w:rFonts w:cstheme="minorHAnsi"/>
        </w:rPr>
      </w:pPr>
      <w:r w:rsidRPr="00F0527B">
        <w:rPr>
          <w:rFonts w:cstheme="minorHAnsi"/>
          <w:noProof/>
        </w:rPr>
        <w:drawing>
          <wp:inline distT="0" distB="0" distL="0" distR="0" wp14:anchorId="3C1D712B" wp14:editId="11349453">
            <wp:extent cx="5715000" cy="2134766"/>
            <wp:effectExtent l="19050" t="19050" r="19050" b="18415"/>
            <wp:docPr id="48661748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45237" cy="2146061"/>
                    </a:xfrm>
                    <a:prstGeom prst="rect">
                      <a:avLst/>
                    </a:prstGeom>
                    <a:noFill/>
                    <a:ln w="19050">
                      <a:solidFill>
                        <a:schemeClr val="tx1"/>
                      </a:solidFill>
                    </a:ln>
                  </pic:spPr>
                </pic:pic>
              </a:graphicData>
            </a:graphic>
          </wp:inline>
        </w:drawing>
      </w:r>
    </w:p>
    <w:p w14:paraId="3EB16996" w14:textId="611E08F9" w:rsidR="009F592C" w:rsidRDefault="009F592C" w:rsidP="00EB1A78">
      <w:pPr>
        <w:pStyle w:val="Caption"/>
        <w:spacing w:line="360" w:lineRule="auto"/>
        <w:rPr>
          <w:rFonts w:cstheme="minorHAnsi"/>
        </w:rPr>
      </w:pPr>
      <w:bookmarkStart w:id="74" w:name="_Toc141091674"/>
      <w:r>
        <w:t xml:space="preserve">Figure </w:t>
      </w:r>
      <w:fldSimple w:instr=" SEQ Figure \* ARABIC ">
        <w:r>
          <w:rPr>
            <w:noProof/>
          </w:rPr>
          <w:t>36</w:t>
        </w:r>
      </w:fldSimple>
      <w:r w:rsidRPr="00D27626">
        <w:t xml:space="preserve"> - Survey 3 Question </w:t>
      </w:r>
      <w:r>
        <w:t>8</w:t>
      </w:r>
      <w:bookmarkEnd w:id="74"/>
    </w:p>
    <w:p w14:paraId="3FDE678F" w14:textId="77777777" w:rsidR="009F592C" w:rsidRPr="00F0527B" w:rsidRDefault="009F592C" w:rsidP="00EB1A78">
      <w:pPr>
        <w:spacing w:line="360" w:lineRule="auto"/>
        <w:rPr>
          <w:rFonts w:cstheme="minorHAnsi"/>
        </w:rPr>
      </w:pPr>
    </w:p>
    <w:p w14:paraId="08EDED10" w14:textId="44F643B9" w:rsidR="00B61241" w:rsidRDefault="00B61241" w:rsidP="00EB1A78">
      <w:pPr>
        <w:pStyle w:val="Heading1"/>
        <w:spacing w:line="360" w:lineRule="auto"/>
        <w:rPr>
          <w:rFonts w:asciiTheme="minorHAnsi" w:hAnsiTheme="minorHAnsi" w:cstheme="minorHAnsi"/>
        </w:rPr>
      </w:pPr>
    </w:p>
    <w:p w14:paraId="36AEC2A0" w14:textId="77777777" w:rsidR="00EB1A78" w:rsidRDefault="00EB1A78" w:rsidP="00EB1A78"/>
    <w:p w14:paraId="205AC51F" w14:textId="77777777" w:rsidR="00EB1A78" w:rsidRDefault="00EB1A78" w:rsidP="00EB1A78"/>
    <w:p w14:paraId="4D108145" w14:textId="77777777" w:rsidR="00EB1A78" w:rsidRDefault="00EB1A78" w:rsidP="00EB1A78"/>
    <w:p w14:paraId="4077E7FD" w14:textId="77777777" w:rsidR="00EB1A78" w:rsidRDefault="00EB1A78" w:rsidP="00EB1A78"/>
    <w:p w14:paraId="389026FA" w14:textId="77777777" w:rsidR="00EB1A78" w:rsidRDefault="00EB1A78" w:rsidP="00EB1A78"/>
    <w:p w14:paraId="31D458CB" w14:textId="77777777" w:rsidR="00EB1A78" w:rsidRPr="00EB1A78" w:rsidRDefault="00EB1A78" w:rsidP="00EB1A78"/>
    <w:p w14:paraId="72B16609" w14:textId="10C0833C" w:rsidR="00B61241" w:rsidRPr="00F0527B" w:rsidRDefault="00B61241" w:rsidP="00EB1A78">
      <w:pPr>
        <w:pStyle w:val="Heading1"/>
        <w:spacing w:line="360" w:lineRule="auto"/>
        <w:rPr>
          <w:rFonts w:asciiTheme="minorHAnsi" w:hAnsiTheme="minorHAnsi" w:cstheme="minorHAnsi"/>
        </w:rPr>
      </w:pPr>
      <w:bookmarkStart w:id="75" w:name="_Toc141095416"/>
      <w:r w:rsidRPr="00F0527B">
        <w:rPr>
          <w:rFonts w:asciiTheme="minorHAnsi" w:hAnsiTheme="minorHAnsi" w:cstheme="minorHAnsi"/>
        </w:rPr>
        <w:lastRenderedPageBreak/>
        <w:t>Appendix H</w:t>
      </w:r>
      <w:bookmarkEnd w:id="75"/>
    </w:p>
    <w:p w14:paraId="47FCD8D9" w14:textId="092208ED" w:rsidR="00B61241" w:rsidRPr="00F0527B" w:rsidRDefault="00B61241" w:rsidP="00EB1A78">
      <w:pPr>
        <w:pStyle w:val="Heading2"/>
        <w:spacing w:line="360" w:lineRule="auto"/>
        <w:rPr>
          <w:rFonts w:asciiTheme="minorHAnsi" w:hAnsiTheme="minorHAnsi" w:cstheme="minorHAnsi"/>
        </w:rPr>
      </w:pPr>
      <w:bookmarkStart w:id="76" w:name="_Toc141095417"/>
      <w:r w:rsidRPr="00F0527B">
        <w:rPr>
          <w:rFonts w:asciiTheme="minorHAnsi" w:hAnsiTheme="minorHAnsi" w:cstheme="minorHAnsi"/>
        </w:rPr>
        <w:t>Interview 1 Dialogue</w:t>
      </w:r>
      <w:bookmarkEnd w:id="76"/>
    </w:p>
    <w:p w14:paraId="2A832B51" w14:textId="6C5674C4" w:rsidR="00ED5CBD" w:rsidRPr="00F0527B" w:rsidRDefault="00F03165" w:rsidP="00EB1A78">
      <w:pPr>
        <w:spacing w:line="360" w:lineRule="auto"/>
        <w:rPr>
          <w:rFonts w:cstheme="minorHAnsi"/>
        </w:rPr>
      </w:pPr>
      <w:r w:rsidRPr="00F0527B">
        <w:rPr>
          <w:rFonts w:cstheme="minorHAnsi"/>
        </w:rPr>
        <w:t>Author</w:t>
      </w:r>
      <w:r w:rsidR="00B61241" w:rsidRPr="00F0527B">
        <w:rPr>
          <w:rFonts w:cstheme="minorHAnsi"/>
        </w:rPr>
        <w:t xml:space="preserve">: Good morning! </w:t>
      </w:r>
    </w:p>
    <w:p w14:paraId="1D16A24E" w14:textId="3DE72220" w:rsidR="00ED5CBD" w:rsidRPr="00F0527B" w:rsidRDefault="009A3402" w:rsidP="00EB1A78">
      <w:pPr>
        <w:spacing w:line="360" w:lineRule="auto"/>
        <w:rPr>
          <w:rFonts w:cstheme="minorHAnsi"/>
        </w:rPr>
      </w:pPr>
      <w:r>
        <w:rPr>
          <w:rFonts w:cstheme="minorHAnsi"/>
        </w:rPr>
        <w:t>Interviewee 1</w:t>
      </w:r>
      <w:r w:rsidR="00ED5CBD" w:rsidRPr="00F0527B">
        <w:rPr>
          <w:rFonts w:cstheme="minorHAnsi"/>
        </w:rPr>
        <w:t>: Good morning!</w:t>
      </w:r>
    </w:p>
    <w:p w14:paraId="689A5E11" w14:textId="3194C046" w:rsidR="00B61241" w:rsidRPr="00F0527B" w:rsidRDefault="00F03165" w:rsidP="00EB1A78">
      <w:pPr>
        <w:spacing w:line="360" w:lineRule="auto"/>
        <w:rPr>
          <w:rFonts w:cstheme="minorHAnsi"/>
        </w:rPr>
      </w:pPr>
      <w:r w:rsidRPr="00F0527B">
        <w:rPr>
          <w:rFonts w:cstheme="minorHAnsi"/>
        </w:rPr>
        <w:t>Author</w:t>
      </w:r>
      <w:r w:rsidR="00ED5CBD" w:rsidRPr="00F0527B">
        <w:rPr>
          <w:rFonts w:cstheme="minorHAnsi"/>
        </w:rPr>
        <w:t xml:space="preserve">: </w:t>
      </w:r>
      <w:r w:rsidR="00B61241" w:rsidRPr="00F0527B">
        <w:rPr>
          <w:rFonts w:cstheme="minorHAnsi"/>
        </w:rPr>
        <w:t xml:space="preserve">Today, </w:t>
      </w:r>
      <w:r w:rsidR="00ED5CBD" w:rsidRPr="00F0527B">
        <w:rPr>
          <w:rFonts w:cstheme="minorHAnsi"/>
        </w:rPr>
        <w:t>I just want to conduct a short interview regarding your</w:t>
      </w:r>
      <w:r w:rsidR="00B61241" w:rsidRPr="00F0527B">
        <w:rPr>
          <w:rFonts w:cstheme="minorHAnsi"/>
        </w:rPr>
        <w:t xml:space="preserve"> experience with using </w:t>
      </w:r>
      <w:r w:rsidR="00ED5CBD" w:rsidRPr="00F0527B">
        <w:rPr>
          <w:rFonts w:cstheme="minorHAnsi"/>
        </w:rPr>
        <w:t>the</w:t>
      </w:r>
      <w:r w:rsidR="00B61241" w:rsidRPr="00F0527B">
        <w:rPr>
          <w:rFonts w:cstheme="minorHAnsi"/>
        </w:rPr>
        <w:t xml:space="preserve"> knowledge base</w:t>
      </w:r>
      <w:r w:rsidR="00ED5CBD" w:rsidRPr="00F0527B">
        <w:rPr>
          <w:rFonts w:cstheme="minorHAnsi"/>
        </w:rPr>
        <w:t xml:space="preserve"> PowerApp</w:t>
      </w:r>
      <w:r w:rsidR="00B61241" w:rsidRPr="00F0527B">
        <w:rPr>
          <w:rFonts w:cstheme="minorHAnsi"/>
        </w:rPr>
        <w:t xml:space="preserve">. </w:t>
      </w:r>
      <w:r w:rsidR="00ED5CBD" w:rsidRPr="00F0527B">
        <w:rPr>
          <w:rFonts w:cstheme="minorHAnsi"/>
        </w:rPr>
        <w:t>T</w:t>
      </w:r>
      <w:r w:rsidR="00B61241" w:rsidRPr="00F0527B">
        <w:rPr>
          <w:rFonts w:cstheme="minorHAnsi"/>
        </w:rPr>
        <w:t xml:space="preserve">hank you for </w:t>
      </w:r>
      <w:r w:rsidR="00ED5CBD" w:rsidRPr="00F0527B">
        <w:rPr>
          <w:rFonts w:cstheme="minorHAnsi"/>
        </w:rPr>
        <w:t>agreeing to take part!</w:t>
      </w:r>
    </w:p>
    <w:p w14:paraId="779EF65E" w14:textId="558263C0" w:rsidR="00B61241" w:rsidRPr="00F0527B" w:rsidRDefault="009A3402" w:rsidP="00EB1A78">
      <w:pPr>
        <w:spacing w:line="360" w:lineRule="auto"/>
        <w:rPr>
          <w:rFonts w:cstheme="minorHAnsi"/>
        </w:rPr>
      </w:pPr>
      <w:r>
        <w:rPr>
          <w:rFonts w:cstheme="minorHAnsi"/>
        </w:rPr>
        <w:t>Interviewee 1</w:t>
      </w:r>
      <w:r w:rsidR="00B61241" w:rsidRPr="00F0527B">
        <w:rPr>
          <w:rFonts w:cstheme="minorHAnsi"/>
        </w:rPr>
        <w:t>: Thank you for having me.</w:t>
      </w:r>
      <w:r w:rsidR="00ED5CBD" w:rsidRPr="00F0527B">
        <w:rPr>
          <w:rFonts w:cstheme="minorHAnsi"/>
        </w:rPr>
        <w:t xml:space="preserve"> Ready to start whenever you are.</w:t>
      </w:r>
    </w:p>
    <w:p w14:paraId="47B43445" w14:textId="68292DB2" w:rsidR="00B61241" w:rsidRPr="00F0527B" w:rsidRDefault="00F03165" w:rsidP="00EB1A78">
      <w:pPr>
        <w:spacing w:line="360" w:lineRule="auto"/>
        <w:rPr>
          <w:rFonts w:cstheme="minorHAnsi"/>
        </w:rPr>
      </w:pPr>
      <w:r w:rsidRPr="00F0527B">
        <w:rPr>
          <w:rFonts w:cstheme="minorHAnsi"/>
        </w:rPr>
        <w:t>Author</w:t>
      </w:r>
      <w:r w:rsidR="00B61241" w:rsidRPr="00F0527B">
        <w:rPr>
          <w:rFonts w:cstheme="minorHAnsi"/>
        </w:rPr>
        <w:t xml:space="preserve">: Great! Let's start by discussing what led you to start using </w:t>
      </w:r>
      <w:r w:rsidR="00ED5CBD" w:rsidRPr="00F0527B">
        <w:rPr>
          <w:rFonts w:cstheme="minorHAnsi"/>
        </w:rPr>
        <w:t>the</w:t>
      </w:r>
      <w:r w:rsidR="00B61241" w:rsidRPr="00F0527B">
        <w:rPr>
          <w:rFonts w:cstheme="minorHAnsi"/>
        </w:rPr>
        <w:t xml:space="preserve"> knowledge base</w:t>
      </w:r>
      <w:r w:rsidR="00ED5CBD" w:rsidRPr="00F0527B">
        <w:rPr>
          <w:rFonts w:cstheme="minorHAnsi"/>
        </w:rPr>
        <w:t xml:space="preserve"> PowerApp</w:t>
      </w:r>
      <w:r w:rsidR="00B61241" w:rsidRPr="00F0527B">
        <w:rPr>
          <w:rFonts w:cstheme="minorHAnsi"/>
        </w:rPr>
        <w:t>.</w:t>
      </w:r>
    </w:p>
    <w:p w14:paraId="08D8E039" w14:textId="2C45C225" w:rsidR="00B61241" w:rsidRPr="00F0527B" w:rsidRDefault="009A3402" w:rsidP="00EB1A78">
      <w:pPr>
        <w:spacing w:line="360" w:lineRule="auto"/>
        <w:rPr>
          <w:rFonts w:cstheme="minorHAnsi"/>
        </w:rPr>
      </w:pPr>
      <w:r>
        <w:rPr>
          <w:rFonts w:cstheme="minorHAnsi"/>
        </w:rPr>
        <w:t>Interviewee 1</w:t>
      </w:r>
      <w:r w:rsidR="00B61241" w:rsidRPr="00F0527B">
        <w:rPr>
          <w:rFonts w:cstheme="minorHAnsi"/>
        </w:rPr>
        <w:t xml:space="preserve">: Well, I work in a fast-paced environment where I often need to find information quickly. I used to spend a lot of time searching through various documents, manuals, and even asking colleagues for help. It was a bit overwhelming and not very efficient. </w:t>
      </w:r>
    </w:p>
    <w:p w14:paraId="26C3E492" w14:textId="196B7856" w:rsidR="00B61241" w:rsidRPr="00F0527B" w:rsidRDefault="00F03165" w:rsidP="00EB1A78">
      <w:pPr>
        <w:spacing w:line="360" w:lineRule="auto"/>
        <w:rPr>
          <w:rFonts w:cstheme="minorHAnsi"/>
        </w:rPr>
      </w:pPr>
      <w:r w:rsidRPr="00F0527B">
        <w:rPr>
          <w:rFonts w:cstheme="minorHAnsi"/>
        </w:rPr>
        <w:t>Author</w:t>
      </w:r>
      <w:r w:rsidR="00B61241" w:rsidRPr="00F0527B">
        <w:rPr>
          <w:rFonts w:cstheme="minorHAnsi"/>
        </w:rPr>
        <w:t xml:space="preserve">: Can you tell us how using </w:t>
      </w:r>
      <w:r w:rsidR="00ED5CBD" w:rsidRPr="00F0527B">
        <w:rPr>
          <w:rFonts w:cstheme="minorHAnsi"/>
        </w:rPr>
        <w:t>the</w:t>
      </w:r>
      <w:r w:rsidR="00B61241" w:rsidRPr="00F0527B">
        <w:rPr>
          <w:rFonts w:cstheme="minorHAnsi"/>
        </w:rPr>
        <w:t xml:space="preserve"> knowledge base has helped you in your work?</w:t>
      </w:r>
    </w:p>
    <w:p w14:paraId="467682D8" w14:textId="6E43E322" w:rsidR="00B61241" w:rsidRPr="00F0527B" w:rsidRDefault="009A3402" w:rsidP="00EB1A78">
      <w:pPr>
        <w:spacing w:line="360" w:lineRule="auto"/>
        <w:rPr>
          <w:rFonts w:cstheme="minorHAnsi"/>
        </w:rPr>
      </w:pPr>
      <w:r>
        <w:rPr>
          <w:rFonts w:cstheme="minorHAnsi"/>
        </w:rPr>
        <w:t>Interviewee 1</w:t>
      </w:r>
      <w:r w:rsidR="00B61241" w:rsidRPr="00F0527B">
        <w:rPr>
          <w:rFonts w:cstheme="minorHAnsi"/>
        </w:rPr>
        <w:t xml:space="preserve">: Absolutely! Since implementing </w:t>
      </w:r>
      <w:r w:rsidR="00ED5CBD" w:rsidRPr="00F0527B">
        <w:rPr>
          <w:rFonts w:cstheme="minorHAnsi"/>
        </w:rPr>
        <w:t>the</w:t>
      </w:r>
      <w:r w:rsidR="00B61241" w:rsidRPr="00F0527B">
        <w:rPr>
          <w:rFonts w:cstheme="minorHAnsi"/>
        </w:rPr>
        <w:t xml:space="preserve"> knowledge base, I have noticed several significant improvements. Firstly, it has saved me a tremendous amount of time. Instead of spending hours searching for information, I can now quickly find what I need in the knowledge base.</w:t>
      </w:r>
    </w:p>
    <w:p w14:paraId="0248F671" w14:textId="18B90C17" w:rsidR="00B61241" w:rsidRPr="00F0527B" w:rsidRDefault="00F03165" w:rsidP="00EB1A78">
      <w:pPr>
        <w:spacing w:line="360" w:lineRule="auto"/>
        <w:rPr>
          <w:rFonts w:cstheme="minorHAnsi"/>
        </w:rPr>
      </w:pPr>
      <w:r w:rsidRPr="00F0527B">
        <w:rPr>
          <w:rFonts w:cstheme="minorHAnsi"/>
        </w:rPr>
        <w:t>Author</w:t>
      </w:r>
      <w:r w:rsidR="00B61241" w:rsidRPr="00F0527B">
        <w:rPr>
          <w:rFonts w:cstheme="minorHAnsi"/>
        </w:rPr>
        <w:t>: That sounds like a big time-saver! How does the knowledge base make information easily accessible?</w:t>
      </w:r>
    </w:p>
    <w:p w14:paraId="0C9BDAF2" w14:textId="2A22FD18" w:rsidR="00B61241" w:rsidRPr="00F0527B" w:rsidRDefault="009A3402" w:rsidP="00EB1A78">
      <w:pPr>
        <w:spacing w:line="360" w:lineRule="auto"/>
        <w:rPr>
          <w:rFonts w:cstheme="minorHAnsi"/>
        </w:rPr>
      </w:pPr>
      <w:r>
        <w:rPr>
          <w:rFonts w:cstheme="minorHAnsi"/>
        </w:rPr>
        <w:t>Interviewee 1</w:t>
      </w:r>
      <w:r w:rsidR="00B61241" w:rsidRPr="00F0527B">
        <w:rPr>
          <w:rFonts w:cstheme="minorHAnsi"/>
        </w:rPr>
        <w:t xml:space="preserve">: The knowledge base has a user-friendly interface with a powerful search functionality. I can simply enter a keyword or phrase related to the topic I'm looking for, and it presents me with relevant </w:t>
      </w:r>
      <w:r w:rsidR="00ED5CBD" w:rsidRPr="00F0527B">
        <w:rPr>
          <w:rFonts w:cstheme="minorHAnsi"/>
        </w:rPr>
        <w:t>information</w:t>
      </w:r>
      <w:r w:rsidR="00B61241" w:rsidRPr="00F0527B">
        <w:rPr>
          <w:rFonts w:cstheme="minorHAnsi"/>
        </w:rPr>
        <w:t>. The information is well-organized and easy to navigate, so I can quickly locate the specific details I need.</w:t>
      </w:r>
    </w:p>
    <w:p w14:paraId="5F32B83A" w14:textId="531E5DFC" w:rsidR="00B61241" w:rsidRPr="00F0527B" w:rsidRDefault="00F03165" w:rsidP="00EB1A78">
      <w:pPr>
        <w:spacing w:line="360" w:lineRule="auto"/>
        <w:rPr>
          <w:rFonts w:cstheme="minorHAnsi"/>
        </w:rPr>
      </w:pPr>
      <w:r w:rsidRPr="00F0527B">
        <w:rPr>
          <w:rFonts w:cstheme="minorHAnsi"/>
        </w:rPr>
        <w:t>Author</w:t>
      </w:r>
      <w:r w:rsidR="00B61241" w:rsidRPr="00F0527B">
        <w:rPr>
          <w:rFonts w:cstheme="minorHAnsi"/>
        </w:rPr>
        <w:t>: That sounds very convenient. Did you face any challenges wh</w:t>
      </w:r>
      <w:r w:rsidR="00ED5CBD" w:rsidRPr="00F0527B">
        <w:rPr>
          <w:rFonts w:cstheme="minorHAnsi"/>
        </w:rPr>
        <w:t xml:space="preserve">en </w:t>
      </w:r>
      <w:r w:rsidR="00B61241" w:rsidRPr="00F0527B">
        <w:rPr>
          <w:rFonts w:cstheme="minorHAnsi"/>
        </w:rPr>
        <w:t>using the knowledge base?</w:t>
      </w:r>
    </w:p>
    <w:p w14:paraId="217C0487" w14:textId="09418890" w:rsidR="00B61241" w:rsidRPr="00F0527B" w:rsidRDefault="009A3402" w:rsidP="00EB1A78">
      <w:pPr>
        <w:spacing w:line="360" w:lineRule="auto"/>
        <w:rPr>
          <w:rFonts w:cstheme="minorHAnsi"/>
        </w:rPr>
      </w:pPr>
      <w:r>
        <w:rPr>
          <w:rFonts w:cstheme="minorHAnsi"/>
        </w:rPr>
        <w:t>Interviewee 1</w:t>
      </w:r>
      <w:r w:rsidR="00B61241" w:rsidRPr="00F0527B">
        <w:rPr>
          <w:rFonts w:cstheme="minorHAnsi"/>
        </w:rPr>
        <w:t>: Of course, there were a few challenges initially. One of the main ones was ensuring that the knowledge base was regularly updated with accurate and up-to-date information. It required collaboration with my team to contribute their knowledge and keep the content relevant. However, once we established a process for maintaining the knowledge base, it became much easier to manage.</w:t>
      </w:r>
    </w:p>
    <w:p w14:paraId="325ED038" w14:textId="143228C3" w:rsidR="00B61241" w:rsidRPr="00F0527B" w:rsidRDefault="00F03165" w:rsidP="00EB1A78">
      <w:pPr>
        <w:spacing w:line="360" w:lineRule="auto"/>
        <w:rPr>
          <w:rFonts w:cstheme="minorHAnsi"/>
        </w:rPr>
      </w:pPr>
      <w:r w:rsidRPr="00F0527B">
        <w:rPr>
          <w:rFonts w:cstheme="minorHAnsi"/>
        </w:rPr>
        <w:t>Author</w:t>
      </w:r>
      <w:r w:rsidR="00B61241" w:rsidRPr="00F0527B">
        <w:rPr>
          <w:rFonts w:cstheme="minorHAnsi"/>
        </w:rPr>
        <w:t xml:space="preserve">: Collaboration is </w:t>
      </w:r>
      <w:r w:rsidR="00ED5CBD" w:rsidRPr="00F0527B">
        <w:rPr>
          <w:rFonts w:cstheme="minorHAnsi"/>
        </w:rPr>
        <w:t xml:space="preserve">definitely </w:t>
      </w:r>
      <w:r w:rsidR="00B61241" w:rsidRPr="00F0527B">
        <w:rPr>
          <w:rFonts w:cstheme="minorHAnsi"/>
        </w:rPr>
        <w:t>crucial. Have you noticed any other benefits from using a knowledge base?</w:t>
      </w:r>
    </w:p>
    <w:p w14:paraId="50ED41B1" w14:textId="2BAB628E" w:rsidR="00B61241" w:rsidRPr="00F0527B" w:rsidRDefault="009A3402" w:rsidP="00EB1A78">
      <w:pPr>
        <w:spacing w:line="360" w:lineRule="auto"/>
        <w:rPr>
          <w:rFonts w:cstheme="minorHAnsi"/>
        </w:rPr>
      </w:pPr>
      <w:r>
        <w:rPr>
          <w:rFonts w:cstheme="minorHAnsi"/>
        </w:rPr>
        <w:lastRenderedPageBreak/>
        <w:t>Interviewee 1</w:t>
      </w:r>
      <w:r w:rsidR="00B61241" w:rsidRPr="00F0527B">
        <w:rPr>
          <w:rFonts w:cstheme="minorHAnsi"/>
        </w:rPr>
        <w:t xml:space="preserve">: Absolutely! Another major benefit is the </w:t>
      </w:r>
      <w:r w:rsidR="00ED5CBD" w:rsidRPr="00F0527B">
        <w:rPr>
          <w:rFonts w:cstheme="minorHAnsi"/>
        </w:rPr>
        <w:t>effectiveness</w:t>
      </w:r>
      <w:r w:rsidR="00B61241" w:rsidRPr="00F0527B">
        <w:rPr>
          <w:rFonts w:cstheme="minorHAnsi"/>
        </w:rPr>
        <w:t xml:space="preserve"> in </w:t>
      </w:r>
      <w:r w:rsidR="00ED5CBD" w:rsidRPr="00F0527B">
        <w:rPr>
          <w:rFonts w:cstheme="minorHAnsi"/>
        </w:rPr>
        <w:t xml:space="preserve">dealing with </w:t>
      </w:r>
      <w:r w:rsidR="00B61241" w:rsidRPr="00F0527B">
        <w:rPr>
          <w:rFonts w:cstheme="minorHAnsi"/>
        </w:rPr>
        <w:t xml:space="preserve">repetitive </w:t>
      </w:r>
      <w:r w:rsidR="00ED5CBD" w:rsidRPr="00F0527B">
        <w:rPr>
          <w:rFonts w:cstheme="minorHAnsi"/>
        </w:rPr>
        <w:t>calls</w:t>
      </w:r>
      <w:r w:rsidR="00B61241" w:rsidRPr="00F0527B">
        <w:rPr>
          <w:rFonts w:cstheme="minorHAnsi"/>
        </w:rPr>
        <w:t xml:space="preserve"> and requests. With the knowledge base readily available, my colleagues and I can </w:t>
      </w:r>
      <w:r w:rsidR="00F03165" w:rsidRPr="00F0527B">
        <w:rPr>
          <w:rFonts w:cstheme="minorHAnsi"/>
        </w:rPr>
        <w:t>quickly search</w:t>
      </w:r>
      <w:r w:rsidR="00B61241" w:rsidRPr="00F0527B">
        <w:rPr>
          <w:rFonts w:cstheme="minorHAnsi"/>
        </w:rPr>
        <w:t xml:space="preserve"> </w:t>
      </w:r>
      <w:r w:rsidR="00F03165" w:rsidRPr="00F0527B">
        <w:rPr>
          <w:rFonts w:cstheme="minorHAnsi"/>
        </w:rPr>
        <w:t>for</w:t>
      </w:r>
      <w:r w:rsidR="00B61241" w:rsidRPr="00F0527B">
        <w:rPr>
          <w:rFonts w:cstheme="minorHAnsi"/>
        </w:rPr>
        <w:t xml:space="preserve"> the relevant articles and resources. This has significantly reduced the time spent answering the same </w:t>
      </w:r>
      <w:r w:rsidR="00F03165" w:rsidRPr="00F0527B">
        <w:rPr>
          <w:rFonts w:cstheme="minorHAnsi"/>
        </w:rPr>
        <w:t>call types</w:t>
      </w:r>
      <w:r w:rsidR="00B61241" w:rsidRPr="00F0527B">
        <w:rPr>
          <w:rFonts w:cstheme="minorHAnsi"/>
        </w:rPr>
        <w:t xml:space="preserve"> repeatedly, allowing us to focus on more </w:t>
      </w:r>
      <w:r w:rsidR="00F03165" w:rsidRPr="00F0527B">
        <w:rPr>
          <w:rFonts w:cstheme="minorHAnsi"/>
        </w:rPr>
        <w:t>project work or troubleshooting tasks</w:t>
      </w:r>
      <w:r w:rsidR="00B61241" w:rsidRPr="00F0527B">
        <w:rPr>
          <w:rFonts w:cstheme="minorHAnsi"/>
        </w:rPr>
        <w:t>.</w:t>
      </w:r>
    </w:p>
    <w:p w14:paraId="02CE20CA" w14:textId="715E49E4" w:rsidR="00B61241" w:rsidRPr="00F0527B" w:rsidRDefault="00F03165" w:rsidP="00EB1A78">
      <w:pPr>
        <w:spacing w:line="360" w:lineRule="auto"/>
        <w:rPr>
          <w:rFonts w:cstheme="minorHAnsi"/>
        </w:rPr>
      </w:pPr>
      <w:r w:rsidRPr="00F0527B">
        <w:rPr>
          <w:rFonts w:cstheme="minorHAnsi"/>
        </w:rPr>
        <w:t>Author</w:t>
      </w:r>
      <w:r w:rsidR="00B61241" w:rsidRPr="00F0527B">
        <w:rPr>
          <w:rFonts w:cstheme="minorHAnsi"/>
        </w:rPr>
        <w:t xml:space="preserve">: That's </w:t>
      </w:r>
      <w:r w:rsidRPr="00F0527B">
        <w:rPr>
          <w:rFonts w:cstheme="minorHAnsi"/>
        </w:rPr>
        <w:t>great to hear. Finally</w:t>
      </w:r>
      <w:r w:rsidR="00B61241" w:rsidRPr="00F0527B">
        <w:rPr>
          <w:rFonts w:cstheme="minorHAnsi"/>
        </w:rPr>
        <w:t>, would you recommend others to implement a knowledge base?</w:t>
      </w:r>
    </w:p>
    <w:p w14:paraId="1B30CBB0" w14:textId="74EEA64E" w:rsidR="00B61241" w:rsidRPr="00F0527B" w:rsidRDefault="009A3402" w:rsidP="00EB1A78">
      <w:pPr>
        <w:spacing w:line="360" w:lineRule="auto"/>
        <w:rPr>
          <w:rFonts w:cstheme="minorHAnsi"/>
        </w:rPr>
      </w:pPr>
      <w:r>
        <w:rPr>
          <w:rFonts w:cstheme="minorHAnsi"/>
        </w:rPr>
        <w:t>Interviewee 1</w:t>
      </w:r>
      <w:r w:rsidR="00B61241" w:rsidRPr="00F0527B">
        <w:rPr>
          <w:rFonts w:cstheme="minorHAnsi"/>
        </w:rPr>
        <w:t>: Without a doubt! If you work in an environment where information retrieval and sharing are essential, I highly recommend implementing a knowledge base. It streamlines processes, saves time, improves productivity, and empowers everyone with easy access to valuable information.</w:t>
      </w:r>
      <w:r w:rsidR="00F03165" w:rsidRPr="00F0527B">
        <w:rPr>
          <w:rFonts w:cstheme="minorHAnsi"/>
        </w:rPr>
        <w:t xml:space="preserve"> As for recommending it to people in my team, I’ve pretty much spoken to everyone about the knowledge base and have already been able to point people in the right direction when they’ve needed help with something documented in the knowledge base.</w:t>
      </w:r>
    </w:p>
    <w:p w14:paraId="191E2062" w14:textId="732E33A8" w:rsidR="00B61241" w:rsidRPr="00F0527B" w:rsidRDefault="00F03165" w:rsidP="00EB1A78">
      <w:pPr>
        <w:spacing w:line="360" w:lineRule="auto"/>
        <w:rPr>
          <w:rFonts w:cstheme="minorHAnsi"/>
        </w:rPr>
      </w:pPr>
      <w:r w:rsidRPr="00F0527B">
        <w:rPr>
          <w:rFonts w:cstheme="minorHAnsi"/>
        </w:rPr>
        <w:t>Author</w:t>
      </w:r>
      <w:r w:rsidR="00B61241" w:rsidRPr="00F0527B">
        <w:rPr>
          <w:rFonts w:cstheme="minorHAnsi"/>
        </w:rPr>
        <w:t xml:space="preserve">: </w:t>
      </w:r>
      <w:r w:rsidRPr="00F0527B">
        <w:rPr>
          <w:rFonts w:cstheme="minorHAnsi"/>
        </w:rPr>
        <w:t xml:space="preserve">Okay great. </w:t>
      </w:r>
      <w:r w:rsidR="00B61241" w:rsidRPr="00F0527B">
        <w:rPr>
          <w:rFonts w:cstheme="minorHAnsi"/>
        </w:rPr>
        <w:t xml:space="preserve">Thank you, </w:t>
      </w:r>
      <w:r w:rsidR="009A3402">
        <w:rPr>
          <w:rFonts w:cstheme="minorHAnsi"/>
        </w:rPr>
        <w:t>Interviewee 1</w:t>
      </w:r>
      <w:r w:rsidR="00B61241" w:rsidRPr="00F0527B">
        <w:rPr>
          <w:rFonts w:cstheme="minorHAnsi"/>
        </w:rPr>
        <w:t xml:space="preserve">, for sharing your experience and insights on how </w:t>
      </w:r>
      <w:r w:rsidRPr="00F0527B">
        <w:rPr>
          <w:rFonts w:cstheme="minorHAnsi"/>
        </w:rPr>
        <w:t>the</w:t>
      </w:r>
      <w:r w:rsidR="00B61241" w:rsidRPr="00F0527B">
        <w:rPr>
          <w:rFonts w:cstheme="minorHAnsi"/>
        </w:rPr>
        <w:t xml:space="preserve"> knowledge base has helped you. </w:t>
      </w:r>
      <w:r w:rsidRPr="00F0527B">
        <w:rPr>
          <w:rFonts w:cstheme="minorHAnsi"/>
        </w:rPr>
        <w:t>I’ll catch up with you soon.</w:t>
      </w:r>
    </w:p>
    <w:p w14:paraId="400A678C" w14:textId="3BB19D7C" w:rsidR="00B61241" w:rsidRDefault="009A3402" w:rsidP="00EB1A78">
      <w:pPr>
        <w:spacing w:line="360" w:lineRule="auto"/>
        <w:rPr>
          <w:rFonts w:cstheme="minorHAnsi"/>
        </w:rPr>
      </w:pPr>
      <w:r>
        <w:rPr>
          <w:rFonts w:cstheme="minorHAnsi"/>
        </w:rPr>
        <w:t>Interviewee 1</w:t>
      </w:r>
      <w:r w:rsidR="00B61241" w:rsidRPr="00F0527B">
        <w:rPr>
          <w:rFonts w:cstheme="minorHAnsi"/>
        </w:rPr>
        <w:t xml:space="preserve">: </w:t>
      </w:r>
      <w:r w:rsidR="00F03165" w:rsidRPr="00F0527B">
        <w:rPr>
          <w:rFonts w:cstheme="minorHAnsi"/>
        </w:rPr>
        <w:t>No problems at all. Speak to you soon.</w:t>
      </w:r>
      <w:r w:rsidR="00894B20" w:rsidRPr="00F0527B">
        <w:rPr>
          <w:rFonts w:cstheme="minorHAnsi"/>
        </w:rPr>
        <w:br/>
      </w:r>
    </w:p>
    <w:p w14:paraId="0F703F09" w14:textId="77777777" w:rsidR="00EB1A78" w:rsidRDefault="00EB1A78" w:rsidP="00EB1A78">
      <w:pPr>
        <w:spacing w:line="360" w:lineRule="auto"/>
        <w:rPr>
          <w:rFonts w:cstheme="minorHAnsi"/>
        </w:rPr>
      </w:pPr>
    </w:p>
    <w:p w14:paraId="71725A3C" w14:textId="77777777" w:rsidR="00EB1A78" w:rsidRDefault="00EB1A78" w:rsidP="00EB1A78">
      <w:pPr>
        <w:spacing w:line="360" w:lineRule="auto"/>
        <w:rPr>
          <w:rFonts w:cstheme="minorHAnsi"/>
        </w:rPr>
      </w:pPr>
    </w:p>
    <w:p w14:paraId="5B465E54" w14:textId="77777777" w:rsidR="00EB1A78" w:rsidRDefault="00EB1A78" w:rsidP="00EB1A78">
      <w:pPr>
        <w:spacing w:line="360" w:lineRule="auto"/>
        <w:rPr>
          <w:rFonts w:cstheme="minorHAnsi"/>
        </w:rPr>
      </w:pPr>
    </w:p>
    <w:p w14:paraId="7C35F4DA" w14:textId="77777777" w:rsidR="00EB1A78" w:rsidRDefault="00EB1A78" w:rsidP="00EB1A78">
      <w:pPr>
        <w:spacing w:line="360" w:lineRule="auto"/>
        <w:rPr>
          <w:rFonts w:cstheme="minorHAnsi"/>
        </w:rPr>
      </w:pPr>
    </w:p>
    <w:p w14:paraId="2A95A238" w14:textId="77777777" w:rsidR="00EB1A78" w:rsidRDefault="00EB1A78" w:rsidP="00EB1A78">
      <w:pPr>
        <w:spacing w:line="360" w:lineRule="auto"/>
        <w:rPr>
          <w:rFonts w:cstheme="minorHAnsi"/>
        </w:rPr>
      </w:pPr>
    </w:p>
    <w:p w14:paraId="5BCB5AA3" w14:textId="77777777" w:rsidR="00EB1A78" w:rsidRDefault="00EB1A78" w:rsidP="00EB1A78">
      <w:pPr>
        <w:spacing w:line="360" w:lineRule="auto"/>
        <w:rPr>
          <w:rFonts w:cstheme="minorHAnsi"/>
        </w:rPr>
      </w:pPr>
    </w:p>
    <w:p w14:paraId="5CE8A11B" w14:textId="77777777" w:rsidR="00EB1A78" w:rsidRDefault="00EB1A78" w:rsidP="00EB1A78">
      <w:pPr>
        <w:spacing w:line="360" w:lineRule="auto"/>
        <w:rPr>
          <w:rFonts w:cstheme="minorHAnsi"/>
        </w:rPr>
      </w:pPr>
    </w:p>
    <w:p w14:paraId="45D548EE" w14:textId="77777777" w:rsidR="00EB1A78" w:rsidRDefault="00EB1A78" w:rsidP="00EB1A78">
      <w:pPr>
        <w:spacing w:line="360" w:lineRule="auto"/>
        <w:rPr>
          <w:rFonts w:cstheme="minorHAnsi"/>
        </w:rPr>
      </w:pPr>
    </w:p>
    <w:p w14:paraId="3138BFCB" w14:textId="77777777" w:rsidR="00EB1A78" w:rsidRDefault="00EB1A78" w:rsidP="00EB1A78">
      <w:pPr>
        <w:spacing w:line="360" w:lineRule="auto"/>
        <w:rPr>
          <w:rFonts w:cstheme="minorHAnsi"/>
        </w:rPr>
      </w:pPr>
    </w:p>
    <w:p w14:paraId="70430454" w14:textId="77777777" w:rsidR="00EB1A78" w:rsidRDefault="00EB1A78" w:rsidP="00EB1A78">
      <w:pPr>
        <w:spacing w:line="360" w:lineRule="auto"/>
        <w:rPr>
          <w:rFonts w:cstheme="minorHAnsi"/>
        </w:rPr>
      </w:pPr>
    </w:p>
    <w:p w14:paraId="56EE8D2F" w14:textId="77777777" w:rsidR="00EB1A78" w:rsidRPr="00F0527B" w:rsidRDefault="00EB1A78" w:rsidP="00EB1A78">
      <w:pPr>
        <w:spacing w:line="360" w:lineRule="auto"/>
        <w:rPr>
          <w:rFonts w:cstheme="minorHAnsi"/>
        </w:rPr>
      </w:pPr>
    </w:p>
    <w:p w14:paraId="472EB585" w14:textId="4B10B31B" w:rsidR="00894B20" w:rsidRPr="00F0527B" w:rsidRDefault="00894B20" w:rsidP="00EB1A78">
      <w:pPr>
        <w:pStyle w:val="Heading1"/>
        <w:spacing w:line="360" w:lineRule="auto"/>
        <w:rPr>
          <w:rFonts w:asciiTheme="minorHAnsi" w:hAnsiTheme="minorHAnsi" w:cstheme="minorHAnsi"/>
        </w:rPr>
      </w:pPr>
      <w:bookmarkStart w:id="77" w:name="_Toc141095418"/>
      <w:r w:rsidRPr="00F0527B">
        <w:rPr>
          <w:rFonts w:asciiTheme="minorHAnsi" w:hAnsiTheme="minorHAnsi" w:cstheme="minorHAnsi"/>
        </w:rPr>
        <w:lastRenderedPageBreak/>
        <w:t>Appendix I</w:t>
      </w:r>
      <w:bookmarkEnd w:id="77"/>
    </w:p>
    <w:p w14:paraId="43C3EB64" w14:textId="2E426D01" w:rsidR="00894B20" w:rsidRPr="00F0527B" w:rsidRDefault="00894B20" w:rsidP="00EB1A78">
      <w:pPr>
        <w:pStyle w:val="Heading2"/>
        <w:spacing w:line="360" w:lineRule="auto"/>
        <w:rPr>
          <w:rFonts w:asciiTheme="minorHAnsi" w:hAnsiTheme="minorHAnsi" w:cstheme="minorHAnsi"/>
        </w:rPr>
      </w:pPr>
      <w:bookmarkStart w:id="78" w:name="_Toc141095419"/>
      <w:r w:rsidRPr="00F0527B">
        <w:rPr>
          <w:rFonts w:asciiTheme="minorHAnsi" w:hAnsiTheme="minorHAnsi" w:cstheme="minorHAnsi"/>
        </w:rPr>
        <w:t>Interview 2 Dialogue</w:t>
      </w:r>
      <w:bookmarkEnd w:id="78"/>
    </w:p>
    <w:p w14:paraId="0E4949BB" w14:textId="77777777" w:rsidR="00586189" w:rsidRPr="00F0527B" w:rsidRDefault="00586189" w:rsidP="00EB1A78">
      <w:pPr>
        <w:spacing w:line="360" w:lineRule="auto"/>
        <w:rPr>
          <w:rFonts w:cstheme="minorHAnsi"/>
        </w:rPr>
      </w:pPr>
      <w:r w:rsidRPr="00F0527B">
        <w:rPr>
          <w:rFonts w:cstheme="minorHAnsi"/>
        </w:rPr>
        <w:t xml:space="preserve">Author: Good morning! </w:t>
      </w:r>
    </w:p>
    <w:p w14:paraId="4CADA0C0" w14:textId="7B3AC53D" w:rsidR="00586189" w:rsidRPr="00F0527B" w:rsidRDefault="00D62DC5" w:rsidP="00EB1A78">
      <w:pPr>
        <w:spacing w:line="360" w:lineRule="auto"/>
        <w:rPr>
          <w:rFonts w:cstheme="minorHAnsi"/>
        </w:rPr>
      </w:pPr>
      <w:r>
        <w:rPr>
          <w:rFonts w:cstheme="minorHAnsi"/>
        </w:rPr>
        <w:t>Interviewee 2</w:t>
      </w:r>
      <w:r w:rsidR="00586189" w:rsidRPr="00F0527B">
        <w:rPr>
          <w:rFonts w:cstheme="minorHAnsi"/>
        </w:rPr>
        <w:t>: Morning!</w:t>
      </w:r>
    </w:p>
    <w:p w14:paraId="5117E82D" w14:textId="5646C545" w:rsidR="00586189" w:rsidRPr="00F0527B" w:rsidRDefault="00586189" w:rsidP="00EB1A78">
      <w:pPr>
        <w:spacing w:line="360" w:lineRule="auto"/>
        <w:rPr>
          <w:rFonts w:cstheme="minorHAnsi"/>
        </w:rPr>
      </w:pPr>
      <w:r w:rsidRPr="00F0527B">
        <w:rPr>
          <w:rFonts w:cstheme="minorHAnsi"/>
        </w:rPr>
        <w:t>Author: Today, I just want to conduct a short interview regarding your experience with using the knowledge base PowerApp. Thank you for agreeing to take part!</w:t>
      </w:r>
    </w:p>
    <w:p w14:paraId="421626EC" w14:textId="57FA263A" w:rsidR="00586189" w:rsidRPr="00F0527B" w:rsidRDefault="00D62DC5" w:rsidP="00EB1A78">
      <w:pPr>
        <w:spacing w:line="360" w:lineRule="auto"/>
        <w:rPr>
          <w:rFonts w:cstheme="minorHAnsi"/>
        </w:rPr>
      </w:pPr>
      <w:r>
        <w:rPr>
          <w:rFonts w:cstheme="minorHAnsi"/>
        </w:rPr>
        <w:t>Interviewee 2</w:t>
      </w:r>
      <w:r w:rsidR="00586189" w:rsidRPr="00F0527B">
        <w:rPr>
          <w:rFonts w:cstheme="minorHAnsi"/>
        </w:rPr>
        <w:t>: Thank you for having me. I'm pleased to say that the knowledge base PowerApp has made a difference in my day-to-day tasks.</w:t>
      </w:r>
    </w:p>
    <w:p w14:paraId="3D7BD078" w14:textId="7FD88AA6" w:rsidR="00586189" w:rsidRPr="00F0527B" w:rsidRDefault="00586189" w:rsidP="00EB1A78">
      <w:pPr>
        <w:spacing w:line="360" w:lineRule="auto"/>
        <w:rPr>
          <w:rFonts w:cstheme="minorHAnsi"/>
        </w:rPr>
      </w:pPr>
      <w:r w:rsidRPr="00F0527B">
        <w:rPr>
          <w:rFonts w:cstheme="minorHAnsi"/>
        </w:rPr>
        <w:t>Author: That’s great to hear. Let's start by discussing what led you to start using the knowledge base PowerApp.</w:t>
      </w:r>
    </w:p>
    <w:p w14:paraId="6617379E" w14:textId="3EE96058" w:rsidR="00586189" w:rsidRPr="00F0527B" w:rsidRDefault="00D62DC5" w:rsidP="00EB1A78">
      <w:pPr>
        <w:spacing w:line="360" w:lineRule="auto"/>
        <w:rPr>
          <w:rFonts w:cstheme="minorHAnsi"/>
        </w:rPr>
      </w:pPr>
      <w:r>
        <w:rPr>
          <w:rFonts w:cstheme="minorHAnsi"/>
        </w:rPr>
        <w:t>Interviewee 2</w:t>
      </w:r>
      <w:r w:rsidR="00586189" w:rsidRPr="00F0527B">
        <w:rPr>
          <w:rFonts w:cstheme="minorHAnsi"/>
        </w:rPr>
        <w:t>: Well, in my role as a Senior IT Specialist, I often deal with a high volume of repetitive calls and problems. Users and stakeholders alike, frequently asked similar questions, and it became a challenge to provide quick and consistent responses. I’ve always needed a solution that could streamline this process and that's why I think that the knowledge base PowerApp is great.</w:t>
      </w:r>
    </w:p>
    <w:p w14:paraId="3ADAD192" w14:textId="3A7AD7FF" w:rsidR="00586189" w:rsidRPr="00F0527B" w:rsidRDefault="00586189" w:rsidP="00EB1A78">
      <w:pPr>
        <w:spacing w:line="360" w:lineRule="auto"/>
        <w:rPr>
          <w:rFonts w:cstheme="minorHAnsi"/>
        </w:rPr>
      </w:pPr>
      <w:r w:rsidRPr="00F0527B">
        <w:rPr>
          <w:rFonts w:cstheme="minorHAnsi"/>
        </w:rPr>
        <w:t>Author: Great. Can you tell us how using the knowledge base PowerApp has helped you in your work?</w:t>
      </w:r>
    </w:p>
    <w:p w14:paraId="4EA8BE3D" w14:textId="21F3DD4C" w:rsidR="00586189" w:rsidRPr="00F0527B" w:rsidRDefault="00D62DC5" w:rsidP="00EB1A78">
      <w:pPr>
        <w:spacing w:line="360" w:lineRule="auto"/>
        <w:rPr>
          <w:rFonts w:cstheme="minorHAnsi"/>
        </w:rPr>
      </w:pPr>
      <w:r>
        <w:rPr>
          <w:rFonts w:cstheme="minorHAnsi"/>
        </w:rPr>
        <w:t>Interviewee 2</w:t>
      </w:r>
      <w:r w:rsidR="00586189" w:rsidRPr="00F0527B">
        <w:rPr>
          <w:rFonts w:cstheme="minorHAnsi"/>
        </w:rPr>
        <w:t xml:space="preserve">: The knowledge base PowerApp has been a bit of a game-changer for me. It has made accessing information so much quicker and easier. Instead of searching through various documents or databases, I can now simply enter keywords related to the customer's query, and the app provides me with the relevant items. This has saved me a tremendous amount of time, allowing me to address </w:t>
      </w:r>
      <w:r w:rsidR="00440236" w:rsidRPr="00F0527B">
        <w:rPr>
          <w:rFonts w:cstheme="minorHAnsi"/>
        </w:rPr>
        <w:t>user</w:t>
      </w:r>
      <w:r w:rsidR="00586189" w:rsidRPr="00F0527B">
        <w:rPr>
          <w:rFonts w:cstheme="minorHAnsi"/>
        </w:rPr>
        <w:t xml:space="preserve"> issues more efficiently.</w:t>
      </w:r>
    </w:p>
    <w:p w14:paraId="4F673B53" w14:textId="2AF636AD" w:rsidR="00586189" w:rsidRPr="00F0527B" w:rsidRDefault="00586189" w:rsidP="00EB1A78">
      <w:pPr>
        <w:spacing w:line="360" w:lineRule="auto"/>
        <w:rPr>
          <w:rFonts w:cstheme="minorHAnsi"/>
        </w:rPr>
      </w:pPr>
      <w:r w:rsidRPr="00F0527B">
        <w:rPr>
          <w:rFonts w:cstheme="minorHAnsi"/>
        </w:rPr>
        <w:t>Author: That sounds incredibly beneficial. How does the knowledge base PowerApp make information easily accessible?</w:t>
      </w:r>
    </w:p>
    <w:p w14:paraId="4A195FD2" w14:textId="1CD6126A" w:rsidR="00586189" w:rsidRPr="00F0527B" w:rsidRDefault="00D62DC5" w:rsidP="00EB1A78">
      <w:pPr>
        <w:spacing w:line="360" w:lineRule="auto"/>
        <w:rPr>
          <w:rFonts w:cstheme="minorHAnsi"/>
        </w:rPr>
      </w:pPr>
      <w:r>
        <w:rPr>
          <w:rFonts w:cstheme="minorHAnsi"/>
        </w:rPr>
        <w:t>Interviewee 2</w:t>
      </w:r>
      <w:r w:rsidR="00586189" w:rsidRPr="00F0527B">
        <w:rPr>
          <w:rFonts w:cstheme="minorHAnsi"/>
        </w:rPr>
        <w:t xml:space="preserve">: </w:t>
      </w:r>
      <w:r w:rsidR="00440236" w:rsidRPr="00F0527B">
        <w:rPr>
          <w:rFonts w:cstheme="minorHAnsi"/>
        </w:rPr>
        <w:t>The knowledge base PowerApp ensures information is well-organized and categorized. This kind of logical structure allows us to navigate through various topics effortlessly. Whether I am looking for troubleshooting guides, best practices, or standard operating procedures, I find that I can easily find the specific content we need within a matter of seconds.</w:t>
      </w:r>
    </w:p>
    <w:p w14:paraId="5A0F9185" w14:textId="03BE71E6" w:rsidR="00586189" w:rsidRPr="00F0527B" w:rsidRDefault="00586189" w:rsidP="00EB1A78">
      <w:pPr>
        <w:spacing w:line="360" w:lineRule="auto"/>
        <w:rPr>
          <w:rFonts w:cstheme="minorHAnsi"/>
        </w:rPr>
      </w:pPr>
      <w:r w:rsidRPr="00F0527B">
        <w:rPr>
          <w:rFonts w:cstheme="minorHAnsi"/>
        </w:rPr>
        <w:t>Author: It sounds like a very convenient tool. Did you face any challenges when using the knowledge base PowerApp?</w:t>
      </w:r>
    </w:p>
    <w:p w14:paraId="37758B41" w14:textId="53C28DAB" w:rsidR="00586189" w:rsidRPr="00F0527B" w:rsidRDefault="00D62DC5" w:rsidP="00EB1A78">
      <w:pPr>
        <w:spacing w:line="360" w:lineRule="auto"/>
        <w:rPr>
          <w:rFonts w:cstheme="minorHAnsi"/>
        </w:rPr>
      </w:pPr>
      <w:r>
        <w:rPr>
          <w:rFonts w:cstheme="minorHAnsi"/>
        </w:rPr>
        <w:lastRenderedPageBreak/>
        <w:t>Interviewee 2</w:t>
      </w:r>
      <w:r w:rsidR="00586189" w:rsidRPr="00F0527B">
        <w:rPr>
          <w:rFonts w:cstheme="minorHAnsi"/>
        </w:rPr>
        <w:t>:</w:t>
      </w:r>
      <w:r w:rsidR="004351CA" w:rsidRPr="00F0527B">
        <w:rPr>
          <w:rFonts w:cstheme="minorHAnsi"/>
        </w:rPr>
        <w:t xml:space="preserve"> Yes, one in particular </w:t>
      </w:r>
      <w:r w:rsidR="00586189" w:rsidRPr="00F0527B">
        <w:rPr>
          <w:rFonts w:cstheme="minorHAnsi"/>
        </w:rPr>
        <w:t xml:space="preserve">was ensuring that the app </w:t>
      </w:r>
      <w:r w:rsidR="004351CA" w:rsidRPr="00F0527B">
        <w:rPr>
          <w:rFonts w:cstheme="minorHAnsi"/>
        </w:rPr>
        <w:t>stayed up to date. Our industry evolves at a very fast pace. Changes are made to software, patches are released, so on and so forth. If the knowledge base was to be successful,</w:t>
      </w:r>
      <w:r w:rsidR="00586189" w:rsidRPr="00F0527B">
        <w:rPr>
          <w:rFonts w:cstheme="minorHAnsi"/>
        </w:rPr>
        <w:t xml:space="preserve"> </w:t>
      </w:r>
      <w:r w:rsidR="004351CA" w:rsidRPr="00F0527B">
        <w:rPr>
          <w:rFonts w:cstheme="minorHAnsi"/>
        </w:rPr>
        <w:t>i</w:t>
      </w:r>
      <w:r w:rsidR="00586189" w:rsidRPr="00F0527B">
        <w:rPr>
          <w:rFonts w:cstheme="minorHAnsi"/>
        </w:rPr>
        <w:t xml:space="preserve">t required </w:t>
      </w:r>
      <w:r w:rsidR="004351CA" w:rsidRPr="00F0527B">
        <w:rPr>
          <w:rFonts w:cstheme="minorHAnsi"/>
        </w:rPr>
        <w:t>a group effort to keep on top of the information. We implemented a review and approval process for new entries and updates that was located externally to the knowledge base. Before any information went live on the knowledge base, it had to be reviewed by subject matter experts or designated team members to verify its accuracy and relevance.</w:t>
      </w:r>
    </w:p>
    <w:p w14:paraId="54EB2EB5" w14:textId="4231C106" w:rsidR="00586189" w:rsidRPr="00F0527B" w:rsidRDefault="00586189" w:rsidP="00EB1A78">
      <w:pPr>
        <w:spacing w:line="360" w:lineRule="auto"/>
        <w:rPr>
          <w:rFonts w:cstheme="minorHAnsi"/>
        </w:rPr>
      </w:pPr>
      <w:r w:rsidRPr="00F0527B">
        <w:rPr>
          <w:rFonts w:cstheme="minorHAnsi"/>
        </w:rPr>
        <w:t xml:space="preserve">Author: </w:t>
      </w:r>
      <w:r w:rsidR="004351CA" w:rsidRPr="00F0527B">
        <w:rPr>
          <w:rFonts w:cstheme="minorHAnsi"/>
        </w:rPr>
        <w:t>That’s a great way to keep it up to date</w:t>
      </w:r>
      <w:r w:rsidRPr="00F0527B">
        <w:rPr>
          <w:rFonts w:cstheme="minorHAnsi"/>
        </w:rPr>
        <w:t>. Have you noticed any benefits from using the knowledge base PowerApp?</w:t>
      </w:r>
    </w:p>
    <w:p w14:paraId="0997D0BC" w14:textId="4AB2CE3B" w:rsidR="00586189" w:rsidRPr="00F0527B" w:rsidRDefault="00D62DC5" w:rsidP="00EB1A78">
      <w:pPr>
        <w:spacing w:line="360" w:lineRule="auto"/>
        <w:rPr>
          <w:rFonts w:cstheme="minorHAnsi"/>
        </w:rPr>
      </w:pPr>
      <w:r>
        <w:rPr>
          <w:rFonts w:cstheme="minorHAnsi"/>
        </w:rPr>
        <w:t>Interviewee 2</w:t>
      </w:r>
      <w:r w:rsidR="00586189" w:rsidRPr="00F0527B">
        <w:rPr>
          <w:rFonts w:cstheme="minorHAnsi"/>
        </w:rPr>
        <w:t xml:space="preserve">: </w:t>
      </w:r>
      <w:r w:rsidR="00EE7947" w:rsidRPr="00F0527B">
        <w:rPr>
          <w:rFonts w:cstheme="minorHAnsi"/>
        </w:rPr>
        <w:t>Yes, so one of the most notable benefits the team has experienced from using the knowledge base PowerApp is the significant reduction in the time spent training new employees. Before implementing the knowledge base PowerApp, onboarding new team members was quite time-consuming. We had to conduct extensive training sessions and provide extensive documentation to familiarize them with our processes and best practices. However, with the knowledge base PowerApp in place, we now have a centralized and comprehensive resource that covers all essential information and guidelines. New employees can quickly access the knowledge base PowerApp, browse through information, and get up to speed on their specific tasks and responsibilities.</w:t>
      </w:r>
    </w:p>
    <w:p w14:paraId="59583426" w14:textId="0BB67A4B" w:rsidR="00586189" w:rsidRPr="00F0527B" w:rsidRDefault="00586189" w:rsidP="00EB1A78">
      <w:pPr>
        <w:spacing w:line="360" w:lineRule="auto"/>
        <w:rPr>
          <w:rFonts w:cstheme="minorHAnsi"/>
        </w:rPr>
      </w:pPr>
      <w:r w:rsidRPr="00F0527B">
        <w:rPr>
          <w:rFonts w:cstheme="minorHAnsi"/>
        </w:rPr>
        <w:t xml:space="preserve">Author: That's fantastic! </w:t>
      </w:r>
      <w:r w:rsidR="00EE7947" w:rsidRPr="00F0527B">
        <w:rPr>
          <w:rFonts w:cstheme="minorHAnsi"/>
        </w:rPr>
        <w:t>Finally</w:t>
      </w:r>
      <w:r w:rsidRPr="00F0527B">
        <w:rPr>
          <w:rFonts w:cstheme="minorHAnsi"/>
        </w:rPr>
        <w:t>, would you recommend others to implement a knowledge base PowerApp?</w:t>
      </w:r>
    </w:p>
    <w:p w14:paraId="44340713" w14:textId="07339D86" w:rsidR="00586189" w:rsidRPr="00F0527B" w:rsidRDefault="00D62DC5" w:rsidP="00EB1A78">
      <w:pPr>
        <w:spacing w:line="360" w:lineRule="auto"/>
        <w:rPr>
          <w:rFonts w:cstheme="minorHAnsi"/>
        </w:rPr>
      </w:pPr>
      <w:r>
        <w:rPr>
          <w:rFonts w:cstheme="minorHAnsi"/>
        </w:rPr>
        <w:t>Interviewee 2</w:t>
      </w:r>
      <w:r w:rsidR="00586189" w:rsidRPr="00F0527B">
        <w:rPr>
          <w:rFonts w:cstheme="minorHAnsi"/>
        </w:rPr>
        <w:t xml:space="preserve">: </w:t>
      </w:r>
      <w:r w:rsidR="00EE7947" w:rsidRPr="00F0527B">
        <w:rPr>
          <w:rFonts w:cstheme="minorHAnsi"/>
        </w:rPr>
        <w:t>Yes, I would.</w:t>
      </w:r>
      <w:r w:rsidR="00586189" w:rsidRPr="00F0527B">
        <w:rPr>
          <w:rFonts w:cstheme="minorHAnsi"/>
        </w:rPr>
        <w:t xml:space="preserve"> </w:t>
      </w:r>
      <w:r w:rsidR="00EE7947" w:rsidRPr="00F0527B">
        <w:rPr>
          <w:rFonts w:cstheme="minorHAnsi"/>
        </w:rPr>
        <w:t xml:space="preserve">When </w:t>
      </w:r>
      <w:r w:rsidR="00586189" w:rsidRPr="00F0527B">
        <w:rPr>
          <w:rFonts w:cstheme="minorHAnsi"/>
        </w:rPr>
        <w:t>deal</w:t>
      </w:r>
      <w:r w:rsidR="00EE7947" w:rsidRPr="00F0527B">
        <w:rPr>
          <w:rFonts w:cstheme="minorHAnsi"/>
        </w:rPr>
        <w:t>ing</w:t>
      </w:r>
      <w:r w:rsidR="00586189" w:rsidRPr="00F0527B">
        <w:rPr>
          <w:rFonts w:cstheme="minorHAnsi"/>
        </w:rPr>
        <w:t xml:space="preserve"> with repetitive calls or problems in work, </w:t>
      </w:r>
      <w:r w:rsidR="00EE7947" w:rsidRPr="00F0527B">
        <w:rPr>
          <w:rFonts w:cstheme="minorHAnsi"/>
        </w:rPr>
        <w:t>the</w:t>
      </w:r>
      <w:r w:rsidR="00586189" w:rsidRPr="00F0527B">
        <w:rPr>
          <w:rFonts w:cstheme="minorHAnsi"/>
        </w:rPr>
        <w:t xml:space="preserve"> knowledge base PowerApp is a fantastic tool to have. It has significantly increased my efficiency and productivity, and I believe it can do the same for others in similar roles.</w:t>
      </w:r>
    </w:p>
    <w:p w14:paraId="75D156B9" w14:textId="7E8B59D2" w:rsidR="00586189" w:rsidRPr="00F0527B" w:rsidRDefault="00586189" w:rsidP="00EB1A78">
      <w:pPr>
        <w:spacing w:line="360" w:lineRule="auto"/>
        <w:rPr>
          <w:rFonts w:cstheme="minorHAnsi"/>
        </w:rPr>
      </w:pPr>
      <w:r w:rsidRPr="00F0527B">
        <w:rPr>
          <w:rFonts w:cstheme="minorHAnsi"/>
        </w:rPr>
        <w:t>Author: Thank</w:t>
      </w:r>
      <w:r w:rsidR="00EE7947" w:rsidRPr="00F0527B">
        <w:rPr>
          <w:rFonts w:cstheme="minorHAnsi"/>
        </w:rPr>
        <w:t>s, that’s great. That’s all the questions done. Thanks for taking time out of your day to let me interview you.</w:t>
      </w:r>
      <w:r w:rsidR="00444B8A" w:rsidRPr="00F0527B">
        <w:rPr>
          <w:rFonts w:cstheme="minorHAnsi"/>
        </w:rPr>
        <w:t xml:space="preserve"> Speak to you soon.</w:t>
      </w:r>
    </w:p>
    <w:p w14:paraId="4DD6D768" w14:textId="3A87CCC8" w:rsidR="00894B20" w:rsidRDefault="00D62DC5" w:rsidP="00EB1A78">
      <w:pPr>
        <w:spacing w:line="360" w:lineRule="auto"/>
        <w:rPr>
          <w:rFonts w:cstheme="minorHAnsi"/>
        </w:rPr>
      </w:pPr>
      <w:r>
        <w:rPr>
          <w:rFonts w:cstheme="minorHAnsi"/>
        </w:rPr>
        <w:t>Interviewee 2</w:t>
      </w:r>
      <w:r w:rsidR="00586189" w:rsidRPr="00F0527B">
        <w:rPr>
          <w:rFonts w:cstheme="minorHAnsi"/>
        </w:rPr>
        <w:t xml:space="preserve">: </w:t>
      </w:r>
      <w:r w:rsidR="00444B8A" w:rsidRPr="00F0527B">
        <w:rPr>
          <w:rFonts w:cstheme="minorHAnsi"/>
        </w:rPr>
        <w:t>Haha that’s okay! See you later.</w:t>
      </w:r>
    </w:p>
    <w:p w14:paraId="3A7DBE9A" w14:textId="77777777" w:rsidR="00E555B3" w:rsidRDefault="00E555B3" w:rsidP="00EB1A78">
      <w:pPr>
        <w:spacing w:line="360" w:lineRule="auto"/>
        <w:rPr>
          <w:rFonts w:cstheme="minorHAnsi"/>
        </w:rPr>
      </w:pPr>
    </w:p>
    <w:p w14:paraId="19A5410C" w14:textId="5088B624" w:rsidR="00E555B3" w:rsidRDefault="00E555B3" w:rsidP="00EB1A78">
      <w:pPr>
        <w:pStyle w:val="Heading1"/>
        <w:spacing w:line="360" w:lineRule="auto"/>
        <w:rPr>
          <w:rFonts w:asciiTheme="minorHAnsi" w:hAnsiTheme="minorHAnsi" w:cstheme="minorHAnsi"/>
        </w:rPr>
      </w:pPr>
      <w:bookmarkStart w:id="79" w:name="_Toc141095420"/>
      <w:r w:rsidRPr="00F0527B">
        <w:rPr>
          <w:rFonts w:asciiTheme="minorHAnsi" w:hAnsiTheme="minorHAnsi" w:cstheme="minorHAnsi"/>
        </w:rPr>
        <w:lastRenderedPageBreak/>
        <w:t xml:space="preserve">Appendix </w:t>
      </w:r>
      <w:r>
        <w:rPr>
          <w:rFonts w:asciiTheme="minorHAnsi" w:hAnsiTheme="minorHAnsi" w:cstheme="minorHAnsi"/>
        </w:rPr>
        <w:t>J</w:t>
      </w:r>
      <w:bookmarkEnd w:id="79"/>
    </w:p>
    <w:p w14:paraId="4131E88F" w14:textId="2564925F" w:rsidR="00E555B3" w:rsidRPr="00F0527B" w:rsidRDefault="00E555B3" w:rsidP="00EB1A78">
      <w:pPr>
        <w:pStyle w:val="Heading2"/>
        <w:spacing w:line="360" w:lineRule="auto"/>
        <w:rPr>
          <w:rFonts w:asciiTheme="minorHAnsi" w:hAnsiTheme="minorHAnsi" w:cstheme="minorHAnsi"/>
        </w:rPr>
      </w:pPr>
      <w:bookmarkStart w:id="80" w:name="_Toc141095421"/>
      <w:r w:rsidRPr="00F0527B">
        <w:rPr>
          <w:rFonts w:asciiTheme="minorHAnsi" w:hAnsiTheme="minorHAnsi" w:cstheme="minorHAnsi"/>
        </w:rPr>
        <w:t>Effectiveness Survey</w:t>
      </w:r>
      <w:r>
        <w:rPr>
          <w:rFonts w:asciiTheme="minorHAnsi" w:hAnsiTheme="minorHAnsi" w:cstheme="minorHAnsi"/>
        </w:rPr>
        <w:t xml:space="preserve"> – PowerApp Prototype 4</w:t>
      </w:r>
      <w:bookmarkEnd w:id="80"/>
    </w:p>
    <w:p w14:paraId="17FEC8F6" w14:textId="30B1AD3D" w:rsidR="00E555B3" w:rsidRDefault="00E555B3" w:rsidP="00EB1A78">
      <w:pPr>
        <w:spacing w:line="360" w:lineRule="auto"/>
      </w:pPr>
      <w:r>
        <w:rPr>
          <w:noProof/>
        </w:rPr>
        <w:drawing>
          <wp:inline distT="0" distB="0" distL="0" distR="0" wp14:anchorId="6D250D0A" wp14:editId="7B01AF9B">
            <wp:extent cx="5638578" cy="2121095"/>
            <wp:effectExtent l="19050" t="19050" r="19685" b="12700"/>
            <wp:docPr id="4391764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682806" cy="2137733"/>
                    </a:xfrm>
                    <a:prstGeom prst="rect">
                      <a:avLst/>
                    </a:prstGeom>
                    <a:noFill/>
                    <a:ln w="19050">
                      <a:solidFill>
                        <a:schemeClr val="tx1"/>
                      </a:solidFill>
                    </a:ln>
                  </pic:spPr>
                </pic:pic>
              </a:graphicData>
            </a:graphic>
          </wp:inline>
        </w:drawing>
      </w:r>
    </w:p>
    <w:p w14:paraId="3A0125A7" w14:textId="02C7F16E" w:rsidR="009F592C" w:rsidRDefault="009F592C" w:rsidP="00EB1A78">
      <w:pPr>
        <w:pStyle w:val="Caption"/>
        <w:spacing w:line="360" w:lineRule="auto"/>
      </w:pPr>
      <w:bookmarkStart w:id="81" w:name="_Toc141091675"/>
      <w:r>
        <w:t xml:space="preserve">Figure </w:t>
      </w:r>
      <w:fldSimple w:instr=" SEQ Figure \* ARABIC ">
        <w:r>
          <w:rPr>
            <w:noProof/>
          </w:rPr>
          <w:t>37</w:t>
        </w:r>
      </w:fldSimple>
      <w:r w:rsidRPr="00E237D8">
        <w:t xml:space="preserve"> - Survey </w:t>
      </w:r>
      <w:r>
        <w:t>4</w:t>
      </w:r>
      <w:r w:rsidRPr="00E237D8">
        <w:t xml:space="preserve"> Question 1</w:t>
      </w:r>
      <w:bookmarkEnd w:id="81"/>
    </w:p>
    <w:p w14:paraId="618AAAC4" w14:textId="73E54C49" w:rsidR="00E555B3" w:rsidRDefault="00E555B3" w:rsidP="00EB1A78">
      <w:pPr>
        <w:spacing w:line="360" w:lineRule="auto"/>
      </w:pPr>
      <w:r>
        <w:rPr>
          <w:noProof/>
        </w:rPr>
        <w:drawing>
          <wp:inline distT="0" distB="0" distL="0" distR="0" wp14:anchorId="276D9713" wp14:editId="2A5E4C37">
            <wp:extent cx="6431064" cy="2286000"/>
            <wp:effectExtent l="19050" t="19050" r="27305" b="19050"/>
            <wp:docPr id="16953837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485506" cy="2305352"/>
                    </a:xfrm>
                    <a:prstGeom prst="rect">
                      <a:avLst/>
                    </a:prstGeom>
                    <a:noFill/>
                    <a:ln w="19050">
                      <a:solidFill>
                        <a:schemeClr val="tx1"/>
                      </a:solidFill>
                    </a:ln>
                  </pic:spPr>
                </pic:pic>
              </a:graphicData>
            </a:graphic>
          </wp:inline>
        </w:drawing>
      </w:r>
    </w:p>
    <w:p w14:paraId="0A636572" w14:textId="0C500D05" w:rsidR="009F592C" w:rsidRDefault="009F592C" w:rsidP="00EB1A78">
      <w:pPr>
        <w:pStyle w:val="Caption"/>
        <w:spacing w:line="360" w:lineRule="auto"/>
      </w:pPr>
      <w:bookmarkStart w:id="82" w:name="_Toc141091676"/>
      <w:r>
        <w:t xml:space="preserve">Figure </w:t>
      </w:r>
      <w:fldSimple w:instr=" SEQ Figure \* ARABIC ">
        <w:r>
          <w:rPr>
            <w:noProof/>
          </w:rPr>
          <w:t>38</w:t>
        </w:r>
      </w:fldSimple>
      <w:r w:rsidRPr="004736C4">
        <w:t xml:space="preserve"> - Survey 4 Question </w:t>
      </w:r>
      <w:r>
        <w:t>2</w:t>
      </w:r>
      <w:bookmarkEnd w:id="82"/>
    </w:p>
    <w:p w14:paraId="43F5E0E4" w14:textId="77777777" w:rsidR="009F592C" w:rsidRDefault="009F592C" w:rsidP="00EB1A78">
      <w:pPr>
        <w:spacing w:line="360" w:lineRule="auto"/>
      </w:pPr>
    </w:p>
    <w:p w14:paraId="78458490" w14:textId="77777777" w:rsidR="00EB1A78" w:rsidRPr="00E555B3" w:rsidRDefault="00EB1A78" w:rsidP="00EB1A78">
      <w:pPr>
        <w:spacing w:line="360" w:lineRule="auto"/>
      </w:pPr>
    </w:p>
    <w:p w14:paraId="0653C54C" w14:textId="2F53634E" w:rsidR="00E555B3" w:rsidRDefault="00E555B3" w:rsidP="00EB1A78">
      <w:pPr>
        <w:spacing w:line="360" w:lineRule="auto"/>
        <w:rPr>
          <w:rFonts w:cstheme="minorHAnsi"/>
        </w:rPr>
      </w:pPr>
      <w:r>
        <w:rPr>
          <w:rFonts w:cstheme="minorHAnsi"/>
          <w:noProof/>
        </w:rPr>
        <w:lastRenderedPageBreak/>
        <w:drawing>
          <wp:inline distT="0" distB="0" distL="0" distR="0" wp14:anchorId="2FD89D49" wp14:editId="7B33BDF4">
            <wp:extent cx="6319489" cy="2073753"/>
            <wp:effectExtent l="19050" t="19050" r="24765" b="22225"/>
            <wp:docPr id="15976576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360123" cy="2087087"/>
                    </a:xfrm>
                    <a:prstGeom prst="rect">
                      <a:avLst/>
                    </a:prstGeom>
                    <a:noFill/>
                    <a:ln w="19050">
                      <a:solidFill>
                        <a:schemeClr val="tx1"/>
                      </a:solidFill>
                    </a:ln>
                  </pic:spPr>
                </pic:pic>
              </a:graphicData>
            </a:graphic>
          </wp:inline>
        </w:drawing>
      </w:r>
    </w:p>
    <w:p w14:paraId="79C0853E" w14:textId="77298BCA" w:rsidR="009F592C" w:rsidRDefault="009F592C" w:rsidP="00EB1A78">
      <w:pPr>
        <w:pStyle w:val="Caption"/>
        <w:spacing w:line="360" w:lineRule="auto"/>
        <w:rPr>
          <w:rFonts w:cstheme="minorHAnsi"/>
        </w:rPr>
      </w:pPr>
      <w:bookmarkStart w:id="83" w:name="_Toc141091677"/>
      <w:r>
        <w:t xml:space="preserve">Figure </w:t>
      </w:r>
      <w:fldSimple w:instr=" SEQ Figure \* ARABIC ">
        <w:r>
          <w:rPr>
            <w:noProof/>
          </w:rPr>
          <w:t>39</w:t>
        </w:r>
      </w:fldSimple>
      <w:r w:rsidRPr="00D46F4D">
        <w:t xml:space="preserve"> - Survey 4 Question </w:t>
      </w:r>
      <w:r>
        <w:t>3</w:t>
      </w:r>
      <w:bookmarkEnd w:id="83"/>
    </w:p>
    <w:p w14:paraId="3394A2FA" w14:textId="77777777" w:rsidR="009F592C" w:rsidRDefault="009F592C" w:rsidP="00EB1A78">
      <w:pPr>
        <w:spacing w:line="360" w:lineRule="auto"/>
        <w:rPr>
          <w:rFonts w:cstheme="minorHAnsi"/>
        </w:rPr>
      </w:pPr>
    </w:p>
    <w:p w14:paraId="09914EF6" w14:textId="30E7B029" w:rsidR="00E555B3" w:rsidRDefault="00E555B3" w:rsidP="00EB1A78">
      <w:pPr>
        <w:spacing w:line="360" w:lineRule="auto"/>
        <w:rPr>
          <w:rFonts w:cstheme="minorHAnsi"/>
        </w:rPr>
      </w:pPr>
      <w:r>
        <w:rPr>
          <w:rFonts w:cstheme="minorHAnsi"/>
          <w:noProof/>
        </w:rPr>
        <w:drawing>
          <wp:inline distT="0" distB="0" distL="0" distR="0" wp14:anchorId="5022E4C8" wp14:editId="4F19A7CB">
            <wp:extent cx="5576555" cy="2113916"/>
            <wp:effectExtent l="19050" t="19050" r="24765" b="19685"/>
            <wp:docPr id="113107964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599644" cy="2122668"/>
                    </a:xfrm>
                    <a:prstGeom prst="rect">
                      <a:avLst/>
                    </a:prstGeom>
                    <a:noFill/>
                    <a:ln w="19050">
                      <a:solidFill>
                        <a:schemeClr val="tx1"/>
                      </a:solidFill>
                    </a:ln>
                  </pic:spPr>
                </pic:pic>
              </a:graphicData>
            </a:graphic>
          </wp:inline>
        </w:drawing>
      </w:r>
    </w:p>
    <w:p w14:paraId="47A3792B" w14:textId="7E1DCE72" w:rsidR="009F592C" w:rsidRDefault="009F592C" w:rsidP="00EB1A78">
      <w:pPr>
        <w:pStyle w:val="Caption"/>
        <w:spacing w:line="360" w:lineRule="auto"/>
        <w:rPr>
          <w:rFonts w:cstheme="minorHAnsi"/>
        </w:rPr>
      </w:pPr>
      <w:bookmarkStart w:id="84" w:name="_Toc141091678"/>
      <w:r>
        <w:t xml:space="preserve">Figure </w:t>
      </w:r>
      <w:fldSimple w:instr=" SEQ Figure \* ARABIC ">
        <w:r>
          <w:rPr>
            <w:noProof/>
          </w:rPr>
          <w:t>40</w:t>
        </w:r>
      </w:fldSimple>
      <w:r w:rsidRPr="00A31F64">
        <w:t xml:space="preserve"> - Survey 4 Question </w:t>
      </w:r>
      <w:r>
        <w:t>4</w:t>
      </w:r>
      <w:bookmarkEnd w:id="84"/>
    </w:p>
    <w:p w14:paraId="0611339C" w14:textId="77777777" w:rsidR="009F592C" w:rsidRDefault="009F592C" w:rsidP="00EB1A78">
      <w:pPr>
        <w:spacing w:line="360" w:lineRule="auto"/>
        <w:rPr>
          <w:rFonts w:cstheme="minorHAnsi"/>
        </w:rPr>
      </w:pPr>
    </w:p>
    <w:p w14:paraId="2492D311" w14:textId="4041D13C" w:rsidR="00E555B3" w:rsidRDefault="00E555B3" w:rsidP="00EB1A78">
      <w:pPr>
        <w:spacing w:line="360" w:lineRule="auto"/>
        <w:rPr>
          <w:rFonts w:cstheme="minorHAnsi"/>
        </w:rPr>
      </w:pPr>
      <w:r>
        <w:rPr>
          <w:rFonts w:cstheme="minorHAnsi"/>
          <w:noProof/>
        </w:rPr>
        <w:drawing>
          <wp:inline distT="0" distB="0" distL="0" distR="0" wp14:anchorId="7FFB7F6F" wp14:editId="34B2DCC2">
            <wp:extent cx="5595605" cy="2105932"/>
            <wp:effectExtent l="19050" t="19050" r="24765" b="27940"/>
            <wp:docPr id="9022538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617616" cy="2114216"/>
                    </a:xfrm>
                    <a:prstGeom prst="rect">
                      <a:avLst/>
                    </a:prstGeom>
                    <a:noFill/>
                    <a:ln w="19050">
                      <a:solidFill>
                        <a:schemeClr val="tx1"/>
                      </a:solidFill>
                    </a:ln>
                  </pic:spPr>
                </pic:pic>
              </a:graphicData>
            </a:graphic>
          </wp:inline>
        </w:drawing>
      </w:r>
    </w:p>
    <w:p w14:paraId="5D844C55" w14:textId="2BDF2608" w:rsidR="009F592C" w:rsidRDefault="009F592C" w:rsidP="00EB1A78">
      <w:pPr>
        <w:pStyle w:val="Caption"/>
        <w:spacing w:line="360" w:lineRule="auto"/>
        <w:rPr>
          <w:rFonts w:cstheme="minorHAnsi"/>
        </w:rPr>
      </w:pPr>
      <w:bookmarkStart w:id="85" w:name="_Toc141091679"/>
      <w:r>
        <w:t xml:space="preserve">Figure </w:t>
      </w:r>
      <w:fldSimple w:instr=" SEQ Figure \* ARABIC ">
        <w:r>
          <w:rPr>
            <w:noProof/>
          </w:rPr>
          <w:t>41</w:t>
        </w:r>
      </w:fldSimple>
      <w:r w:rsidRPr="008D6888">
        <w:t xml:space="preserve"> - Survey 4 Question </w:t>
      </w:r>
      <w:r>
        <w:t>5</w:t>
      </w:r>
      <w:bookmarkEnd w:id="85"/>
    </w:p>
    <w:p w14:paraId="360BD24D" w14:textId="3E04688B" w:rsidR="00E555B3" w:rsidRDefault="00E555B3" w:rsidP="00EB1A78">
      <w:pPr>
        <w:spacing w:line="360" w:lineRule="auto"/>
        <w:rPr>
          <w:rFonts w:cstheme="minorHAnsi"/>
        </w:rPr>
      </w:pPr>
      <w:r>
        <w:rPr>
          <w:rFonts w:cstheme="minorHAnsi"/>
          <w:noProof/>
        </w:rPr>
        <w:lastRenderedPageBreak/>
        <w:drawing>
          <wp:inline distT="0" distB="0" distL="0" distR="0" wp14:anchorId="5E50A930" wp14:editId="30E9A0A9">
            <wp:extent cx="5922335" cy="2006741"/>
            <wp:effectExtent l="19050" t="19050" r="21590" b="12700"/>
            <wp:docPr id="167991626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47723" cy="2015344"/>
                    </a:xfrm>
                    <a:prstGeom prst="rect">
                      <a:avLst/>
                    </a:prstGeom>
                    <a:noFill/>
                    <a:ln w="19050">
                      <a:solidFill>
                        <a:schemeClr val="tx1"/>
                      </a:solidFill>
                    </a:ln>
                  </pic:spPr>
                </pic:pic>
              </a:graphicData>
            </a:graphic>
          </wp:inline>
        </w:drawing>
      </w:r>
    </w:p>
    <w:p w14:paraId="623094DB" w14:textId="2C298585" w:rsidR="009F592C" w:rsidRDefault="009F592C" w:rsidP="00EB1A78">
      <w:pPr>
        <w:pStyle w:val="Caption"/>
        <w:spacing w:line="360" w:lineRule="auto"/>
        <w:rPr>
          <w:rFonts w:cstheme="minorHAnsi"/>
        </w:rPr>
      </w:pPr>
      <w:bookmarkStart w:id="86" w:name="_Toc141091680"/>
      <w:r>
        <w:t xml:space="preserve">Figure </w:t>
      </w:r>
      <w:fldSimple w:instr=" SEQ Figure \* ARABIC ">
        <w:r>
          <w:rPr>
            <w:noProof/>
          </w:rPr>
          <w:t>42</w:t>
        </w:r>
      </w:fldSimple>
      <w:r w:rsidRPr="0083605D">
        <w:t xml:space="preserve"> - Survey 4 Question </w:t>
      </w:r>
      <w:r>
        <w:t>6</w:t>
      </w:r>
      <w:bookmarkEnd w:id="86"/>
    </w:p>
    <w:p w14:paraId="260FB01D" w14:textId="77777777" w:rsidR="009F592C" w:rsidRDefault="009F592C" w:rsidP="00EB1A78">
      <w:pPr>
        <w:spacing w:line="360" w:lineRule="auto"/>
        <w:rPr>
          <w:rFonts w:cstheme="minorHAnsi"/>
        </w:rPr>
      </w:pPr>
    </w:p>
    <w:p w14:paraId="736340A0" w14:textId="2B6D564D" w:rsidR="00E555B3" w:rsidRDefault="00E555B3" w:rsidP="00EB1A78">
      <w:pPr>
        <w:spacing w:line="360" w:lineRule="auto"/>
        <w:rPr>
          <w:rFonts w:cstheme="minorHAnsi"/>
        </w:rPr>
      </w:pPr>
      <w:r>
        <w:rPr>
          <w:rFonts w:cstheme="minorHAnsi"/>
          <w:noProof/>
        </w:rPr>
        <w:drawing>
          <wp:inline distT="0" distB="0" distL="0" distR="0" wp14:anchorId="1AFEB7C6" wp14:editId="2A7B7E50">
            <wp:extent cx="6385959" cy="2190248"/>
            <wp:effectExtent l="19050" t="19050" r="15240" b="19685"/>
            <wp:docPr id="55647018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419860" cy="2201875"/>
                    </a:xfrm>
                    <a:prstGeom prst="rect">
                      <a:avLst/>
                    </a:prstGeom>
                    <a:noFill/>
                    <a:ln w="19050">
                      <a:solidFill>
                        <a:schemeClr val="tx1"/>
                      </a:solidFill>
                    </a:ln>
                  </pic:spPr>
                </pic:pic>
              </a:graphicData>
            </a:graphic>
          </wp:inline>
        </w:drawing>
      </w:r>
    </w:p>
    <w:p w14:paraId="34336F4D" w14:textId="4CD26377" w:rsidR="009F592C" w:rsidRDefault="009F592C" w:rsidP="00EB1A78">
      <w:pPr>
        <w:pStyle w:val="Caption"/>
        <w:spacing w:line="360" w:lineRule="auto"/>
        <w:rPr>
          <w:rFonts w:cstheme="minorHAnsi"/>
        </w:rPr>
      </w:pPr>
      <w:bookmarkStart w:id="87" w:name="_Toc141091681"/>
      <w:r>
        <w:t xml:space="preserve">Figure </w:t>
      </w:r>
      <w:fldSimple w:instr=" SEQ Figure \* ARABIC ">
        <w:r>
          <w:rPr>
            <w:noProof/>
          </w:rPr>
          <w:t>43</w:t>
        </w:r>
      </w:fldSimple>
      <w:r w:rsidRPr="00800BCD">
        <w:t xml:space="preserve"> - Survey 4 Question </w:t>
      </w:r>
      <w:r>
        <w:t>7</w:t>
      </w:r>
      <w:bookmarkEnd w:id="87"/>
    </w:p>
    <w:p w14:paraId="53B3CD69" w14:textId="77777777" w:rsidR="009F592C" w:rsidRDefault="009F592C" w:rsidP="00EB1A78">
      <w:pPr>
        <w:spacing w:line="360" w:lineRule="auto"/>
        <w:rPr>
          <w:rFonts w:cstheme="minorHAnsi"/>
        </w:rPr>
      </w:pPr>
    </w:p>
    <w:p w14:paraId="5626DC52" w14:textId="77777777" w:rsidR="00EB1A78" w:rsidRDefault="00EB1A78" w:rsidP="00EB1A78">
      <w:pPr>
        <w:spacing w:line="360" w:lineRule="auto"/>
        <w:rPr>
          <w:rFonts w:cstheme="minorHAnsi"/>
        </w:rPr>
      </w:pPr>
    </w:p>
    <w:p w14:paraId="10DE5C98" w14:textId="77777777" w:rsidR="00EB1A78" w:rsidRDefault="00EB1A78" w:rsidP="00EB1A78">
      <w:pPr>
        <w:spacing w:line="360" w:lineRule="auto"/>
        <w:rPr>
          <w:rFonts w:cstheme="minorHAnsi"/>
        </w:rPr>
      </w:pPr>
    </w:p>
    <w:p w14:paraId="7A1AAFA9" w14:textId="49677056" w:rsidR="00E555B3" w:rsidRDefault="00E555B3" w:rsidP="00EB1A78">
      <w:pPr>
        <w:spacing w:line="360" w:lineRule="auto"/>
        <w:rPr>
          <w:rFonts w:cstheme="minorHAnsi"/>
        </w:rPr>
      </w:pPr>
      <w:r>
        <w:rPr>
          <w:rFonts w:cstheme="minorHAnsi"/>
          <w:noProof/>
        </w:rPr>
        <w:lastRenderedPageBreak/>
        <w:drawing>
          <wp:inline distT="0" distB="0" distL="0" distR="0" wp14:anchorId="18423ACA" wp14:editId="1B9D936E">
            <wp:extent cx="6196788" cy="2280418"/>
            <wp:effectExtent l="19050" t="19050" r="13970" b="24765"/>
            <wp:docPr id="97854586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225365" cy="2290934"/>
                    </a:xfrm>
                    <a:prstGeom prst="rect">
                      <a:avLst/>
                    </a:prstGeom>
                    <a:noFill/>
                    <a:ln w="19050">
                      <a:solidFill>
                        <a:schemeClr val="tx1"/>
                      </a:solidFill>
                    </a:ln>
                  </pic:spPr>
                </pic:pic>
              </a:graphicData>
            </a:graphic>
          </wp:inline>
        </w:drawing>
      </w:r>
    </w:p>
    <w:p w14:paraId="5B9CF313" w14:textId="64464511" w:rsidR="009F592C" w:rsidRDefault="009F592C" w:rsidP="00EB1A78">
      <w:pPr>
        <w:pStyle w:val="Caption"/>
        <w:spacing w:line="360" w:lineRule="auto"/>
        <w:rPr>
          <w:rFonts w:cstheme="minorHAnsi"/>
        </w:rPr>
      </w:pPr>
      <w:bookmarkStart w:id="88" w:name="_Toc141091682"/>
      <w:r>
        <w:t xml:space="preserve">Figure </w:t>
      </w:r>
      <w:fldSimple w:instr=" SEQ Figure \* ARABIC ">
        <w:r>
          <w:rPr>
            <w:noProof/>
          </w:rPr>
          <w:t>44</w:t>
        </w:r>
      </w:fldSimple>
      <w:r w:rsidRPr="00EB191E">
        <w:t xml:space="preserve"> - Survey 4 Question </w:t>
      </w:r>
      <w:r>
        <w:t>8</w:t>
      </w:r>
      <w:bookmarkEnd w:id="88"/>
    </w:p>
    <w:p w14:paraId="5E18E922" w14:textId="77777777" w:rsidR="009F592C" w:rsidRDefault="009F592C" w:rsidP="00EB1A78">
      <w:pPr>
        <w:spacing w:line="360" w:lineRule="auto"/>
        <w:rPr>
          <w:rFonts w:cstheme="minorHAnsi"/>
        </w:rPr>
      </w:pPr>
    </w:p>
    <w:p w14:paraId="42DF2E77" w14:textId="1E67B283" w:rsidR="00E555B3" w:rsidRDefault="00E555B3" w:rsidP="00EB1A78">
      <w:pPr>
        <w:spacing w:line="360" w:lineRule="auto"/>
        <w:rPr>
          <w:rFonts w:cstheme="minorHAnsi"/>
        </w:rPr>
      </w:pPr>
      <w:r>
        <w:rPr>
          <w:rFonts w:cstheme="minorHAnsi"/>
          <w:noProof/>
        </w:rPr>
        <w:drawing>
          <wp:inline distT="0" distB="0" distL="0" distR="0" wp14:anchorId="27F12155" wp14:editId="2D6ED9B5">
            <wp:extent cx="6145619" cy="2048539"/>
            <wp:effectExtent l="19050" t="19050" r="26670" b="27940"/>
            <wp:docPr id="15313234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6185116" cy="2061705"/>
                    </a:xfrm>
                    <a:prstGeom prst="rect">
                      <a:avLst/>
                    </a:prstGeom>
                    <a:noFill/>
                    <a:ln w="19050">
                      <a:solidFill>
                        <a:schemeClr val="tx1"/>
                      </a:solidFill>
                    </a:ln>
                  </pic:spPr>
                </pic:pic>
              </a:graphicData>
            </a:graphic>
          </wp:inline>
        </w:drawing>
      </w:r>
    </w:p>
    <w:p w14:paraId="657702E0" w14:textId="768EB5CA" w:rsidR="009F592C" w:rsidRDefault="009F592C" w:rsidP="00EB1A78">
      <w:pPr>
        <w:pStyle w:val="Caption"/>
        <w:spacing w:line="360" w:lineRule="auto"/>
        <w:rPr>
          <w:rFonts w:cstheme="minorHAnsi"/>
        </w:rPr>
      </w:pPr>
      <w:bookmarkStart w:id="89" w:name="_Toc141091683"/>
      <w:r>
        <w:t xml:space="preserve">Figure </w:t>
      </w:r>
      <w:fldSimple w:instr=" SEQ Figure \* ARABIC ">
        <w:r>
          <w:rPr>
            <w:noProof/>
          </w:rPr>
          <w:t>45</w:t>
        </w:r>
      </w:fldSimple>
      <w:r w:rsidRPr="0092749E">
        <w:t xml:space="preserve"> - Survey 4 Question</w:t>
      </w:r>
      <w:r>
        <w:t xml:space="preserve"> 9</w:t>
      </w:r>
      <w:bookmarkEnd w:id="89"/>
    </w:p>
    <w:p w14:paraId="2588928E" w14:textId="77777777" w:rsidR="00E555B3" w:rsidRPr="00F0527B" w:rsidRDefault="00E555B3" w:rsidP="00EB1A78">
      <w:pPr>
        <w:spacing w:line="360" w:lineRule="auto"/>
        <w:rPr>
          <w:rFonts w:cstheme="minorHAnsi"/>
        </w:rPr>
      </w:pPr>
    </w:p>
    <w:sectPr w:rsidR="00E555B3" w:rsidRPr="00F0527B">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BEE39B" w14:textId="77777777" w:rsidR="00870EEC" w:rsidRDefault="00870EEC" w:rsidP="00900E46">
      <w:pPr>
        <w:spacing w:after="0" w:line="240" w:lineRule="auto"/>
      </w:pPr>
      <w:r>
        <w:separator/>
      </w:r>
    </w:p>
  </w:endnote>
  <w:endnote w:type="continuationSeparator" w:id="0">
    <w:p w14:paraId="2DC8778F" w14:textId="77777777" w:rsidR="00870EEC" w:rsidRDefault="00870EEC" w:rsidP="00900E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0447822"/>
      <w:docPartObj>
        <w:docPartGallery w:val="Page Numbers (Bottom of Page)"/>
        <w:docPartUnique/>
      </w:docPartObj>
    </w:sdtPr>
    <w:sdtEndPr>
      <w:rPr>
        <w:noProof/>
      </w:rPr>
    </w:sdtEndPr>
    <w:sdtContent>
      <w:p w14:paraId="79FC803D" w14:textId="0CF99A2C" w:rsidR="00900E46" w:rsidRDefault="00900E46" w:rsidP="004B2F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948A99" w14:textId="77777777" w:rsidR="00900E46" w:rsidRDefault="00900E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470CE5" w14:textId="77777777" w:rsidR="00870EEC" w:rsidRDefault="00870EEC" w:rsidP="00900E46">
      <w:pPr>
        <w:spacing w:after="0" w:line="240" w:lineRule="auto"/>
      </w:pPr>
      <w:r>
        <w:separator/>
      </w:r>
    </w:p>
  </w:footnote>
  <w:footnote w:type="continuationSeparator" w:id="0">
    <w:p w14:paraId="2698F6B1" w14:textId="77777777" w:rsidR="00870EEC" w:rsidRDefault="00870EEC" w:rsidP="00900E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06EF"/>
    <w:multiLevelType w:val="hybridMultilevel"/>
    <w:tmpl w:val="5776AB4A"/>
    <w:lvl w:ilvl="0" w:tplc="2B5A9F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E965C8"/>
    <w:multiLevelType w:val="hybridMultilevel"/>
    <w:tmpl w:val="4AC281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543197"/>
    <w:multiLevelType w:val="multilevel"/>
    <w:tmpl w:val="5A500B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C32DE7"/>
    <w:multiLevelType w:val="hybridMultilevel"/>
    <w:tmpl w:val="6B24DD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492B25"/>
    <w:multiLevelType w:val="hybridMultilevel"/>
    <w:tmpl w:val="C620754E"/>
    <w:lvl w:ilvl="0" w:tplc="2236BF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3375413">
    <w:abstractNumId w:val="4"/>
  </w:num>
  <w:num w:numId="2" w16cid:durableId="2134714080">
    <w:abstractNumId w:val="1"/>
  </w:num>
  <w:num w:numId="3" w16cid:durableId="2124105727">
    <w:abstractNumId w:val="3"/>
  </w:num>
  <w:num w:numId="4" w16cid:durableId="1997024950">
    <w:abstractNumId w:val="2"/>
  </w:num>
  <w:num w:numId="5" w16cid:durableId="5177444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117"/>
    <w:rsid w:val="000004ED"/>
    <w:rsid w:val="0000069A"/>
    <w:rsid w:val="00003BEC"/>
    <w:rsid w:val="0001324F"/>
    <w:rsid w:val="000162EA"/>
    <w:rsid w:val="00021538"/>
    <w:rsid w:val="00022CD5"/>
    <w:rsid w:val="00023D1E"/>
    <w:rsid w:val="00024C98"/>
    <w:rsid w:val="00034ACE"/>
    <w:rsid w:val="000361DE"/>
    <w:rsid w:val="0004413E"/>
    <w:rsid w:val="00046F32"/>
    <w:rsid w:val="00060A05"/>
    <w:rsid w:val="00062488"/>
    <w:rsid w:val="000624C0"/>
    <w:rsid w:val="00067E7A"/>
    <w:rsid w:val="00072E32"/>
    <w:rsid w:val="00074D70"/>
    <w:rsid w:val="00075129"/>
    <w:rsid w:val="000775E0"/>
    <w:rsid w:val="00085628"/>
    <w:rsid w:val="000925E1"/>
    <w:rsid w:val="00096945"/>
    <w:rsid w:val="00096EA5"/>
    <w:rsid w:val="000B6E66"/>
    <w:rsid w:val="000C1362"/>
    <w:rsid w:val="000C391C"/>
    <w:rsid w:val="000D0E16"/>
    <w:rsid w:val="000E1215"/>
    <w:rsid w:val="000E5945"/>
    <w:rsid w:val="000F4411"/>
    <w:rsid w:val="000F467C"/>
    <w:rsid w:val="000F7EF5"/>
    <w:rsid w:val="001032F6"/>
    <w:rsid w:val="001173E8"/>
    <w:rsid w:val="0012467D"/>
    <w:rsid w:val="00133251"/>
    <w:rsid w:val="0014304D"/>
    <w:rsid w:val="00153BBB"/>
    <w:rsid w:val="00162E11"/>
    <w:rsid w:val="00167D69"/>
    <w:rsid w:val="00175A7C"/>
    <w:rsid w:val="001761E8"/>
    <w:rsid w:val="001800D2"/>
    <w:rsid w:val="00183982"/>
    <w:rsid w:val="00184D8F"/>
    <w:rsid w:val="00190AAD"/>
    <w:rsid w:val="0019337C"/>
    <w:rsid w:val="0019521D"/>
    <w:rsid w:val="001A2983"/>
    <w:rsid w:val="001A4E10"/>
    <w:rsid w:val="001A55C7"/>
    <w:rsid w:val="001A6AEA"/>
    <w:rsid w:val="001B3D1C"/>
    <w:rsid w:val="001B460E"/>
    <w:rsid w:val="001B4C57"/>
    <w:rsid w:val="001B60CF"/>
    <w:rsid w:val="001C45B9"/>
    <w:rsid w:val="001C525F"/>
    <w:rsid w:val="001C5B15"/>
    <w:rsid w:val="001D0FCE"/>
    <w:rsid w:val="001D3342"/>
    <w:rsid w:val="001E2DC4"/>
    <w:rsid w:val="001E3E00"/>
    <w:rsid w:val="001E48F0"/>
    <w:rsid w:val="0021323E"/>
    <w:rsid w:val="002178B1"/>
    <w:rsid w:val="00220942"/>
    <w:rsid w:val="00220DE1"/>
    <w:rsid w:val="00240241"/>
    <w:rsid w:val="00243B78"/>
    <w:rsid w:val="00244BB8"/>
    <w:rsid w:val="00244F50"/>
    <w:rsid w:val="00254F7F"/>
    <w:rsid w:val="00260EC3"/>
    <w:rsid w:val="0026258D"/>
    <w:rsid w:val="00272DCC"/>
    <w:rsid w:val="002739E6"/>
    <w:rsid w:val="0028022C"/>
    <w:rsid w:val="00295852"/>
    <w:rsid w:val="002B43AD"/>
    <w:rsid w:val="002C0231"/>
    <w:rsid w:val="002D0367"/>
    <w:rsid w:val="002D7A46"/>
    <w:rsid w:val="002E1E0D"/>
    <w:rsid w:val="002E7485"/>
    <w:rsid w:val="002F23F1"/>
    <w:rsid w:val="002F73E4"/>
    <w:rsid w:val="00302413"/>
    <w:rsid w:val="003033A9"/>
    <w:rsid w:val="00304472"/>
    <w:rsid w:val="003044CB"/>
    <w:rsid w:val="00304927"/>
    <w:rsid w:val="00307B5E"/>
    <w:rsid w:val="00314007"/>
    <w:rsid w:val="0031570C"/>
    <w:rsid w:val="00324768"/>
    <w:rsid w:val="00325628"/>
    <w:rsid w:val="00332554"/>
    <w:rsid w:val="00335DBE"/>
    <w:rsid w:val="00336C74"/>
    <w:rsid w:val="00340612"/>
    <w:rsid w:val="00340EC6"/>
    <w:rsid w:val="003432E2"/>
    <w:rsid w:val="00343FDE"/>
    <w:rsid w:val="0034496E"/>
    <w:rsid w:val="003509EC"/>
    <w:rsid w:val="00352AE5"/>
    <w:rsid w:val="00356DA7"/>
    <w:rsid w:val="003668C9"/>
    <w:rsid w:val="00373BEF"/>
    <w:rsid w:val="00373CF6"/>
    <w:rsid w:val="00374480"/>
    <w:rsid w:val="00381351"/>
    <w:rsid w:val="00383992"/>
    <w:rsid w:val="003862E3"/>
    <w:rsid w:val="00387FED"/>
    <w:rsid w:val="003959F0"/>
    <w:rsid w:val="003B2CEB"/>
    <w:rsid w:val="003D2850"/>
    <w:rsid w:val="003D516C"/>
    <w:rsid w:val="003D719A"/>
    <w:rsid w:val="003E03A5"/>
    <w:rsid w:val="003E11EE"/>
    <w:rsid w:val="003E202D"/>
    <w:rsid w:val="003E24E9"/>
    <w:rsid w:val="003E4717"/>
    <w:rsid w:val="00403897"/>
    <w:rsid w:val="004101D4"/>
    <w:rsid w:val="00410D98"/>
    <w:rsid w:val="00415038"/>
    <w:rsid w:val="00422255"/>
    <w:rsid w:val="00423019"/>
    <w:rsid w:val="00423E91"/>
    <w:rsid w:val="00432485"/>
    <w:rsid w:val="004351CA"/>
    <w:rsid w:val="00440236"/>
    <w:rsid w:val="00440F91"/>
    <w:rsid w:val="00442D5D"/>
    <w:rsid w:val="00444B8A"/>
    <w:rsid w:val="00444F2A"/>
    <w:rsid w:val="00446B86"/>
    <w:rsid w:val="00451D03"/>
    <w:rsid w:val="004522A3"/>
    <w:rsid w:val="004536CD"/>
    <w:rsid w:val="00463A64"/>
    <w:rsid w:val="004641FA"/>
    <w:rsid w:val="00466A13"/>
    <w:rsid w:val="00470357"/>
    <w:rsid w:val="0047111C"/>
    <w:rsid w:val="00473E40"/>
    <w:rsid w:val="00491C70"/>
    <w:rsid w:val="00495EE7"/>
    <w:rsid w:val="004A3ECC"/>
    <w:rsid w:val="004A7D87"/>
    <w:rsid w:val="004B04E0"/>
    <w:rsid w:val="004B14F3"/>
    <w:rsid w:val="004B2096"/>
    <w:rsid w:val="004B2F61"/>
    <w:rsid w:val="004B4644"/>
    <w:rsid w:val="004C4B06"/>
    <w:rsid w:val="004C4D3A"/>
    <w:rsid w:val="004C5164"/>
    <w:rsid w:val="004D0388"/>
    <w:rsid w:val="004D6491"/>
    <w:rsid w:val="004E09B8"/>
    <w:rsid w:val="004F0066"/>
    <w:rsid w:val="004F178A"/>
    <w:rsid w:val="004F6709"/>
    <w:rsid w:val="00500572"/>
    <w:rsid w:val="00501023"/>
    <w:rsid w:val="00503A09"/>
    <w:rsid w:val="00506153"/>
    <w:rsid w:val="005100F9"/>
    <w:rsid w:val="005101DD"/>
    <w:rsid w:val="00522C07"/>
    <w:rsid w:val="00542016"/>
    <w:rsid w:val="00542474"/>
    <w:rsid w:val="005470DB"/>
    <w:rsid w:val="00555EF5"/>
    <w:rsid w:val="005679D0"/>
    <w:rsid w:val="00571239"/>
    <w:rsid w:val="0057391D"/>
    <w:rsid w:val="005777E0"/>
    <w:rsid w:val="00577E20"/>
    <w:rsid w:val="005815B7"/>
    <w:rsid w:val="00583EF6"/>
    <w:rsid w:val="00585A0F"/>
    <w:rsid w:val="00586189"/>
    <w:rsid w:val="005A199D"/>
    <w:rsid w:val="005B5CDE"/>
    <w:rsid w:val="005C57D4"/>
    <w:rsid w:val="005C7574"/>
    <w:rsid w:val="005D012E"/>
    <w:rsid w:val="005E300E"/>
    <w:rsid w:val="005F52A7"/>
    <w:rsid w:val="005F726D"/>
    <w:rsid w:val="005F7E83"/>
    <w:rsid w:val="00600A0B"/>
    <w:rsid w:val="0060299C"/>
    <w:rsid w:val="00613B9D"/>
    <w:rsid w:val="00615F99"/>
    <w:rsid w:val="00616B43"/>
    <w:rsid w:val="00631E6D"/>
    <w:rsid w:val="00635D6A"/>
    <w:rsid w:val="0064169B"/>
    <w:rsid w:val="006416DB"/>
    <w:rsid w:val="006554EB"/>
    <w:rsid w:val="00660193"/>
    <w:rsid w:val="00660246"/>
    <w:rsid w:val="00664B24"/>
    <w:rsid w:val="00681C87"/>
    <w:rsid w:val="00686268"/>
    <w:rsid w:val="00686990"/>
    <w:rsid w:val="00690872"/>
    <w:rsid w:val="0069326F"/>
    <w:rsid w:val="0069549B"/>
    <w:rsid w:val="006A021D"/>
    <w:rsid w:val="006B16B8"/>
    <w:rsid w:val="006B4399"/>
    <w:rsid w:val="006B6AE8"/>
    <w:rsid w:val="006C00DD"/>
    <w:rsid w:val="006C2101"/>
    <w:rsid w:val="006C24B9"/>
    <w:rsid w:val="006C2FDB"/>
    <w:rsid w:val="006C4121"/>
    <w:rsid w:val="006C60F8"/>
    <w:rsid w:val="006D291E"/>
    <w:rsid w:val="006D5180"/>
    <w:rsid w:val="006E1261"/>
    <w:rsid w:val="006F2B6F"/>
    <w:rsid w:val="006F2EBE"/>
    <w:rsid w:val="006F6DD4"/>
    <w:rsid w:val="00717A99"/>
    <w:rsid w:val="00724C12"/>
    <w:rsid w:val="00727A02"/>
    <w:rsid w:val="00735E78"/>
    <w:rsid w:val="0073759E"/>
    <w:rsid w:val="007432F6"/>
    <w:rsid w:val="00750320"/>
    <w:rsid w:val="00764888"/>
    <w:rsid w:val="00766AC0"/>
    <w:rsid w:val="00772E18"/>
    <w:rsid w:val="00773345"/>
    <w:rsid w:val="00786CA4"/>
    <w:rsid w:val="007931AE"/>
    <w:rsid w:val="007A0F33"/>
    <w:rsid w:val="007A4757"/>
    <w:rsid w:val="007B0C2C"/>
    <w:rsid w:val="007B1DD4"/>
    <w:rsid w:val="007B4705"/>
    <w:rsid w:val="007B5D6F"/>
    <w:rsid w:val="007C143F"/>
    <w:rsid w:val="007C1910"/>
    <w:rsid w:val="007C4F19"/>
    <w:rsid w:val="007C5E17"/>
    <w:rsid w:val="007C673A"/>
    <w:rsid w:val="007C697C"/>
    <w:rsid w:val="007D548C"/>
    <w:rsid w:val="007E091D"/>
    <w:rsid w:val="007E180F"/>
    <w:rsid w:val="007E5F5C"/>
    <w:rsid w:val="007F02B0"/>
    <w:rsid w:val="007F694E"/>
    <w:rsid w:val="0080036A"/>
    <w:rsid w:val="00802D02"/>
    <w:rsid w:val="008038BE"/>
    <w:rsid w:val="00803B50"/>
    <w:rsid w:val="00813AAE"/>
    <w:rsid w:val="00814175"/>
    <w:rsid w:val="00814927"/>
    <w:rsid w:val="00815117"/>
    <w:rsid w:val="00821C22"/>
    <w:rsid w:val="00823852"/>
    <w:rsid w:val="008312C4"/>
    <w:rsid w:val="00831ABF"/>
    <w:rsid w:val="00833250"/>
    <w:rsid w:val="00841672"/>
    <w:rsid w:val="00841B62"/>
    <w:rsid w:val="00850D38"/>
    <w:rsid w:val="008519F8"/>
    <w:rsid w:val="0085269E"/>
    <w:rsid w:val="008543BD"/>
    <w:rsid w:val="008608E7"/>
    <w:rsid w:val="00860BC5"/>
    <w:rsid w:val="008620DB"/>
    <w:rsid w:val="00870EEC"/>
    <w:rsid w:val="0087188B"/>
    <w:rsid w:val="00872538"/>
    <w:rsid w:val="00872F0C"/>
    <w:rsid w:val="0087755E"/>
    <w:rsid w:val="008800C1"/>
    <w:rsid w:val="0088288A"/>
    <w:rsid w:val="0089294D"/>
    <w:rsid w:val="00892BC2"/>
    <w:rsid w:val="00894B20"/>
    <w:rsid w:val="008A4296"/>
    <w:rsid w:val="008A58CD"/>
    <w:rsid w:val="008B5CC5"/>
    <w:rsid w:val="008D07A1"/>
    <w:rsid w:val="008D3B2C"/>
    <w:rsid w:val="008D40D7"/>
    <w:rsid w:val="008D50F9"/>
    <w:rsid w:val="008D6016"/>
    <w:rsid w:val="008D63A9"/>
    <w:rsid w:val="008D748F"/>
    <w:rsid w:val="008E047E"/>
    <w:rsid w:val="008E59BA"/>
    <w:rsid w:val="008F669C"/>
    <w:rsid w:val="00900E46"/>
    <w:rsid w:val="00902739"/>
    <w:rsid w:val="00902EBA"/>
    <w:rsid w:val="00910E1C"/>
    <w:rsid w:val="00913906"/>
    <w:rsid w:val="00915CFA"/>
    <w:rsid w:val="00921FD4"/>
    <w:rsid w:val="009229B8"/>
    <w:rsid w:val="00936C35"/>
    <w:rsid w:val="00943893"/>
    <w:rsid w:val="00945E6A"/>
    <w:rsid w:val="00950F18"/>
    <w:rsid w:val="0095218E"/>
    <w:rsid w:val="00953E29"/>
    <w:rsid w:val="00960A6C"/>
    <w:rsid w:val="00963269"/>
    <w:rsid w:val="00963285"/>
    <w:rsid w:val="00963E51"/>
    <w:rsid w:val="00965A3E"/>
    <w:rsid w:val="00965C48"/>
    <w:rsid w:val="009665D7"/>
    <w:rsid w:val="009714A7"/>
    <w:rsid w:val="009735EE"/>
    <w:rsid w:val="0097430D"/>
    <w:rsid w:val="00974D3F"/>
    <w:rsid w:val="009759A8"/>
    <w:rsid w:val="00993304"/>
    <w:rsid w:val="009A08E6"/>
    <w:rsid w:val="009A233C"/>
    <w:rsid w:val="009A3402"/>
    <w:rsid w:val="009A5856"/>
    <w:rsid w:val="009A694B"/>
    <w:rsid w:val="009B3D76"/>
    <w:rsid w:val="009B49E3"/>
    <w:rsid w:val="009C01E2"/>
    <w:rsid w:val="009C1694"/>
    <w:rsid w:val="009E0791"/>
    <w:rsid w:val="009E46BD"/>
    <w:rsid w:val="009F0F60"/>
    <w:rsid w:val="009F592C"/>
    <w:rsid w:val="00A018BC"/>
    <w:rsid w:val="00A069C4"/>
    <w:rsid w:val="00A171C8"/>
    <w:rsid w:val="00A22A47"/>
    <w:rsid w:val="00A356BE"/>
    <w:rsid w:val="00A36C34"/>
    <w:rsid w:val="00A37E04"/>
    <w:rsid w:val="00A40B12"/>
    <w:rsid w:val="00A40F57"/>
    <w:rsid w:val="00A42222"/>
    <w:rsid w:val="00A63416"/>
    <w:rsid w:val="00A64988"/>
    <w:rsid w:val="00A64BA5"/>
    <w:rsid w:val="00A70FFE"/>
    <w:rsid w:val="00A71527"/>
    <w:rsid w:val="00A739FF"/>
    <w:rsid w:val="00A757CC"/>
    <w:rsid w:val="00A85E76"/>
    <w:rsid w:val="00AA18F5"/>
    <w:rsid w:val="00AA5D53"/>
    <w:rsid w:val="00AB26C4"/>
    <w:rsid w:val="00AB5584"/>
    <w:rsid w:val="00AB5BD4"/>
    <w:rsid w:val="00AD1DE0"/>
    <w:rsid w:val="00AD34A4"/>
    <w:rsid w:val="00AD3BF9"/>
    <w:rsid w:val="00AE5BFF"/>
    <w:rsid w:val="00AE5D15"/>
    <w:rsid w:val="00AF7639"/>
    <w:rsid w:val="00B134CC"/>
    <w:rsid w:val="00B16C50"/>
    <w:rsid w:val="00B25838"/>
    <w:rsid w:val="00B26A6B"/>
    <w:rsid w:val="00B34214"/>
    <w:rsid w:val="00B34984"/>
    <w:rsid w:val="00B40055"/>
    <w:rsid w:val="00B42F45"/>
    <w:rsid w:val="00B446E8"/>
    <w:rsid w:val="00B45FEC"/>
    <w:rsid w:val="00B4622E"/>
    <w:rsid w:val="00B467F7"/>
    <w:rsid w:val="00B47EEE"/>
    <w:rsid w:val="00B61241"/>
    <w:rsid w:val="00B71CAD"/>
    <w:rsid w:val="00B75DD4"/>
    <w:rsid w:val="00B80523"/>
    <w:rsid w:val="00B8113E"/>
    <w:rsid w:val="00B82E68"/>
    <w:rsid w:val="00B9363E"/>
    <w:rsid w:val="00BA1690"/>
    <w:rsid w:val="00BA42B1"/>
    <w:rsid w:val="00BA42DF"/>
    <w:rsid w:val="00BA4E07"/>
    <w:rsid w:val="00BA759B"/>
    <w:rsid w:val="00BB62B1"/>
    <w:rsid w:val="00BB67BB"/>
    <w:rsid w:val="00BC1145"/>
    <w:rsid w:val="00BC6C83"/>
    <w:rsid w:val="00BD2111"/>
    <w:rsid w:val="00BD626A"/>
    <w:rsid w:val="00BF40B2"/>
    <w:rsid w:val="00BF4359"/>
    <w:rsid w:val="00C003A4"/>
    <w:rsid w:val="00C00880"/>
    <w:rsid w:val="00C15A1A"/>
    <w:rsid w:val="00C218FF"/>
    <w:rsid w:val="00C27422"/>
    <w:rsid w:val="00C34124"/>
    <w:rsid w:val="00C41B04"/>
    <w:rsid w:val="00C45738"/>
    <w:rsid w:val="00C46DF9"/>
    <w:rsid w:val="00C47EB2"/>
    <w:rsid w:val="00C51F83"/>
    <w:rsid w:val="00C53432"/>
    <w:rsid w:val="00C60A97"/>
    <w:rsid w:val="00C62B15"/>
    <w:rsid w:val="00C643E4"/>
    <w:rsid w:val="00C661CA"/>
    <w:rsid w:val="00C74095"/>
    <w:rsid w:val="00C804A6"/>
    <w:rsid w:val="00C81987"/>
    <w:rsid w:val="00C82662"/>
    <w:rsid w:val="00CA5402"/>
    <w:rsid w:val="00CB3227"/>
    <w:rsid w:val="00CB37C5"/>
    <w:rsid w:val="00CC19EA"/>
    <w:rsid w:val="00CC1D8F"/>
    <w:rsid w:val="00CC68B2"/>
    <w:rsid w:val="00CE0773"/>
    <w:rsid w:val="00CF1CA7"/>
    <w:rsid w:val="00CF7AB5"/>
    <w:rsid w:val="00D03D46"/>
    <w:rsid w:val="00D0758A"/>
    <w:rsid w:val="00D1280A"/>
    <w:rsid w:val="00D15163"/>
    <w:rsid w:val="00D2505D"/>
    <w:rsid w:val="00D261B2"/>
    <w:rsid w:val="00D31FC2"/>
    <w:rsid w:val="00D37EBC"/>
    <w:rsid w:val="00D418E8"/>
    <w:rsid w:val="00D41D34"/>
    <w:rsid w:val="00D46625"/>
    <w:rsid w:val="00D62DC5"/>
    <w:rsid w:val="00D64F3F"/>
    <w:rsid w:val="00D76904"/>
    <w:rsid w:val="00D87462"/>
    <w:rsid w:val="00D91F74"/>
    <w:rsid w:val="00D97BE0"/>
    <w:rsid w:val="00DA07C8"/>
    <w:rsid w:val="00DA2E46"/>
    <w:rsid w:val="00DA365F"/>
    <w:rsid w:val="00DA7AFC"/>
    <w:rsid w:val="00DA7B24"/>
    <w:rsid w:val="00DB1656"/>
    <w:rsid w:val="00DB5A09"/>
    <w:rsid w:val="00DC28D3"/>
    <w:rsid w:val="00DC2D59"/>
    <w:rsid w:val="00DC4065"/>
    <w:rsid w:val="00DD00C3"/>
    <w:rsid w:val="00DD1289"/>
    <w:rsid w:val="00DD1D05"/>
    <w:rsid w:val="00DE24EA"/>
    <w:rsid w:val="00DF254D"/>
    <w:rsid w:val="00E04692"/>
    <w:rsid w:val="00E127EA"/>
    <w:rsid w:val="00E22003"/>
    <w:rsid w:val="00E2240A"/>
    <w:rsid w:val="00E31C9A"/>
    <w:rsid w:val="00E328EA"/>
    <w:rsid w:val="00E32EEF"/>
    <w:rsid w:val="00E34D27"/>
    <w:rsid w:val="00E43BF9"/>
    <w:rsid w:val="00E50632"/>
    <w:rsid w:val="00E53CE5"/>
    <w:rsid w:val="00E555B3"/>
    <w:rsid w:val="00E876DB"/>
    <w:rsid w:val="00E91408"/>
    <w:rsid w:val="00E95134"/>
    <w:rsid w:val="00E97B40"/>
    <w:rsid w:val="00EA465F"/>
    <w:rsid w:val="00EB1A78"/>
    <w:rsid w:val="00EB74B9"/>
    <w:rsid w:val="00EB767B"/>
    <w:rsid w:val="00ED124C"/>
    <w:rsid w:val="00ED3A54"/>
    <w:rsid w:val="00ED5CBD"/>
    <w:rsid w:val="00EE0DAD"/>
    <w:rsid w:val="00EE1D7A"/>
    <w:rsid w:val="00EE7947"/>
    <w:rsid w:val="00EF196E"/>
    <w:rsid w:val="00EF3519"/>
    <w:rsid w:val="00F02AE0"/>
    <w:rsid w:val="00F03165"/>
    <w:rsid w:val="00F03CD5"/>
    <w:rsid w:val="00F04571"/>
    <w:rsid w:val="00F0527B"/>
    <w:rsid w:val="00F229DE"/>
    <w:rsid w:val="00F23C52"/>
    <w:rsid w:val="00F25DE4"/>
    <w:rsid w:val="00F26BD1"/>
    <w:rsid w:val="00F4063E"/>
    <w:rsid w:val="00F41E30"/>
    <w:rsid w:val="00F50658"/>
    <w:rsid w:val="00F570EE"/>
    <w:rsid w:val="00F66C5A"/>
    <w:rsid w:val="00F70835"/>
    <w:rsid w:val="00F73655"/>
    <w:rsid w:val="00F739C5"/>
    <w:rsid w:val="00F74377"/>
    <w:rsid w:val="00F81872"/>
    <w:rsid w:val="00F944B9"/>
    <w:rsid w:val="00FA0E89"/>
    <w:rsid w:val="00FA139B"/>
    <w:rsid w:val="00FA297F"/>
    <w:rsid w:val="00FA4B89"/>
    <w:rsid w:val="00FA5A25"/>
    <w:rsid w:val="00FA62E0"/>
    <w:rsid w:val="00FB063E"/>
    <w:rsid w:val="00FB4152"/>
    <w:rsid w:val="00FC411C"/>
    <w:rsid w:val="00FC412E"/>
    <w:rsid w:val="00FC4D6F"/>
    <w:rsid w:val="00FC6831"/>
    <w:rsid w:val="00FD0765"/>
    <w:rsid w:val="00FD0E20"/>
    <w:rsid w:val="00FD2388"/>
    <w:rsid w:val="00FE2C80"/>
    <w:rsid w:val="00FE4228"/>
    <w:rsid w:val="00FF1346"/>
    <w:rsid w:val="00FF2709"/>
    <w:rsid w:val="00FF2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1B9B4"/>
  <w15:chartTrackingRefBased/>
  <w15:docId w15:val="{54D40B26-B4FD-4E25-9CDA-B52C8FB71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34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34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634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4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3416"/>
    <w:pPr>
      <w:outlineLvl w:val="9"/>
    </w:pPr>
    <w:rPr>
      <w:lang w:val="en-US"/>
    </w:rPr>
  </w:style>
  <w:style w:type="paragraph" w:styleId="TOC1">
    <w:name w:val="toc 1"/>
    <w:basedOn w:val="Normal"/>
    <w:next w:val="Normal"/>
    <w:autoRedefine/>
    <w:uiPriority w:val="39"/>
    <w:unhideWhenUsed/>
    <w:rsid w:val="00A63416"/>
    <w:pPr>
      <w:spacing w:after="100"/>
    </w:pPr>
  </w:style>
  <w:style w:type="character" w:styleId="Hyperlink">
    <w:name w:val="Hyperlink"/>
    <w:basedOn w:val="DefaultParagraphFont"/>
    <w:uiPriority w:val="99"/>
    <w:unhideWhenUsed/>
    <w:rsid w:val="00A63416"/>
    <w:rPr>
      <w:color w:val="0563C1" w:themeColor="hyperlink"/>
      <w:u w:val="single"/>
    </w:rPr>
  </w:style>
  <w:style w:type="character" w:customStyle="1" w:styleId="Heading2Char">
    <w:name w:val="Heading 2 Char"/>
    <w:basedOn w:val="DefaultParagraphFont"/>
    <w:link w:val="Heading2"/>
    <w:uiPriority w:val="9"/>
    <w:rsid w:val="00A6341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63416"/>
    <w:rPr>
      <w:rFonts w:asciiTheme="majorHAnsi" w:eastAsiaTheme="majorEastAsia" w:hAnsiTheme="majorHAnsi" w:cstheme="majorBidi"/>
      <w:color w:val="1F3763" w:themeColor="accent1" w:themeShade="7F"/>
      <w:sz w:val="24"/>
      <w:szCs w:val="24"/>
    </w:rPr>
  </w:style>
  <w:style w:type="table" w:customStyle="1" w:styleId="TableGrid">
    <w:name w:val="TableGrid"/>
    <w:rsid w:val="008D50F9"/>
    <w:pPr>
      <w:spacing w:after="0" w:line="240" w:lineRule="auto"/>
    </w:pPr>
    <w:rPr>
      <w:rFonts w:eastAsiaTheme="minorEastAsia"/>
      <w:lang w:eastAsia="en-GB"/>
    </w:rPr>
    <w:tblPr>
      <w:tblCellMar>
        <w:top w:w="0" w:type="dxa"/>
        <w:left w:w="0" w:type="dxa"/>
        <w:bottom w:w="0" w:type="dxa"/>
        <w:right w:w="0" w:type="dxa"/>
      </w:tblCellMar>
    </w:tblPr>
  </w:style>
  <w:style w:type="paragraph" w:styleId="TOC2">
    <w:name w:val="toc 2"/>
    <w:basedOn w:val="Normal"/>
    <w:next w:val="Normal"/>
    <w:autoRedefine/>
    <w:uiPriority w:val="39"/>
    <w:unhideWhenUsed/>
    <w:rsid w:val="00902739"/>
    <w:pPr>
      <w:spacing w:after="100"/>
      <w:ind w:left="220"/>
    </w:pPr>
  </w:style>
  <w:style w:type="paragraph" w:styleId="NormalWeb">
    <w:name w:val="Normal (Web)"/>
    <w:basedOn w:val="Normal"/>
    <w:uiPriority w:val="99"/>
    <w:unhideWhenUsed/>
    <w:rsid w:val="00D0758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0">
    <w:name w:val="Table Grid"/>
    <w:basedOn w:val="TableNormal"/>
    <w:uiPriority w:val="39"/>
    <w:rsid w:val="005815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71527"/>
    <w:pPr>
      <w:ind w:left="720"/>
      <w:contextualSpacing/>
    </w:pPr>
  </w:style>
  <w:style w:type="paragraph" w:styleId="Header">
    <w:name w:val="header"/>
    <w:basedOn w:val="Normal"/>
    <w:link w:val="HeaderChar"/>
    <w:uiPriority w:val="99"/>
    <w:unhideWhenUsed/>
    <w:rsid w:val="00900E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E46"/>
  </w:style>
  <w:style w:type="paragraph" w:styleId="Footer">
    <w:name w:val="footer"/>
    <w:basedOn w:val="Normal"/>
    <w:link w:val="FooterChar"/>
    <w:uiPriority w:val="99"/>
    <w:unhideWhenUsed/>
    <w:rsid w:val="00900E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E46"/>
  </w:style>
  <w:style w:type="paragraph" w:styleId="Bibliography">
    <w:name w:val="Bibliography"/>
    <w:basedOn w:val="Normal"/>
    <w:next w:val="Normal"/>
    <w:uiPriority w:val="37"/>
    <w:unhideWhenUsed/>
    <w:rsid w:val="002739E6"/>
  </w:style>
  <w:style w:type="paragraph" w:styleId="TOC3">
    <w:name w:val="toc 3"/>
    <w:basedOn w:val="Normal"/>
    <w:next w:val="Normal"/>
    <w:autoRedefine/>
    <w:uiPriority w:val="39"/>
    <w:unhideWhenUsed/>
    <w:rsid w:val="00B134CC"/>
    <w:pPr>
      <w:spacing w:after="100"/>
      <w:ind w:left="440"/>
    </w:pPr>
  </w:style>
  <w:style w:type="character" w:styleId="UnresolvedMention">
    <w:name w:val="Unresolved Mention"/>
    <w:basedOn w:val="DefaultParagraphFont"/>
    <w:uiPriority w:val="99"/>
    <w:semiHidden/>
    <w:unhideWhenUsed/>
    <w:rsid w:val="004F6709"/>
    <w:rPr>
      <w:color w:val="605E5C"/>
      <w:shd w:val="clear" w:color="auto" w:fill="E1DFDD"/>
    </w:rPr>
  </w:style>
  <w:style w:type="character" w:styleId="FollowedHyperlink">
    <w:name w:val="FollowedHyperlink"/>
    <w:basedOn w:val="DefaultParagraphFont"/>
    <w:uiPriority w:val="99"/>
    <w:semiHidden/>
    <w:unhideWhenUsed/>
    <w:rsid w:val="00074D70"/>
    <w:rPr>
      <w:color w:val="954F72" w:themeColor="followedHyperlink"/>
      <w:u w:val="single"/>
    </w:rPr>
  </w:style>
  <w:style w:type="paragraph" w:styleId="Caption">
    <w:name w:val="caption"/>
    <w:basedOn w:val="Normal"/>
    <w:next w:val="Normal"/>
    <w:uiPriority w:val="35"/>
    <w:unhideWhenUsed/>
    <w:qFormat/>
    <w:rsid w:val="00EE1D7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E1D7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0980">
      <w:bodyDiv w:val="1"/>
      <w:marLeft w:val="0"/>
      <w:marRight w:val="0"/>
      <w:marTop w:val="0"/>
      <w:marBottom w:val="0"/>
      <w:divBdr>
        <w:top w:val="none" w:sz="0" w:space="0" w:color="auto"/>
        <w:left w:val="none" w:sz="0" w:space="0" w:color="auto"/>
        <w:bottom w:val="none" w:sz="0" w:space="0" w:color="auto"/>
        <w:right w:val="none" w:sz="0" w:space="0" w:color="auto"/>
      </w:divBdr>
    </w:div>
    <w:div w:id="10572579">
      <w:bodyDiv w:val="1"/>
      <w:marLeft w:val="0"/>
      <w:marRight w:val="0"/>
      <w:marTop w:val="0"/>
      <w:marBottom w:val="0"/>
      <w:divBdr>
        <w:top w:val="none" w:sz="0" w:space="0" w:color="auto"/>
        <w:left w:val="none" w:sz="0" w:space="0" w:color="auto"/>
        <w:bottom w:val="none" w:sz="0" w:space="0" w:color="auto"/>
        <w:right w:val="none" w:sz="0" w:space="0" w:color="auto"/>
      </w:divBdr>
    </w:div>
    <w:div w:id="18285786">
      <w:bodyDiv w:val="1"/>
      <w:marLeft w:val="0"/>
      <w:marRight w:val="0"/>
      <w:marTop w:val="0"/>
      <w:marBottom w:val="0"/>
      <w:divBdr>
        <w:top w:val="none" w:sz="0" w:space="0" w:color="auto"/>
        <w:left w:val="none" w:sz="0" w:space="0" w:color="auto"/>
        <w:bottom w:val="none" w:sz="0" w:space="0" w:color="auto"/>
        <w:right w:val="none" w:sz="0" w:space="0" w:color="auto"/>
      </w:divBdr>
    </w:div>
    <w:div w:id="19740985">
      <w:bodyDiv w:val="1"/>
      <w:marLeft w:val="0"/>
      <w:marRight w:val="0"/>
      <w:marTop w:val="0"/>
      <w:marBottom w:val="0"/>
      <w:divBdr>
        <w:top w:val="none" w:sz="0" w:space="0" w:color="auto"/>
        <w:left w:val="none" w:sz="0" w:space="0" w:color="auto"/>
        <w:bottom w:val="none" w:sz="0" w:space="0" w:color="auto"/>
        <w:right w:val="none" w:sz="0" w:space="0" w:color="auto"/>
      </w:divBdr>
    </w:div>
    <w:div w:id="21173211">
      <w:bodyDiv w:val="1"/>
      <w:marLeft w:val="0"/>
      <w:marRight w:val="0"/>
      <w:marTop w:val="0"/>
      <w:marBottom w:val="0"/>
      <w:divBdr>
        <w:top w:val="none" w:sz="0" w:space="0" w:color="auto"/>
        <w:left w:val="none" w:sz="0" w:space="0" w:color="auto"/>
        <w:bottom w:val="none" w:sz="0" w:space="0" w:color="auto"/>
        <w:right w:val="none" w:sz="0" w:space="0" w:color="auto"/>
      </w:divBdr>
    </w:div>
    <w:div w:id="27028966">
      <w:bodyDiv w:val="1"/>
      <w:marLeft w:val="0"/>
      <w:marRight w:val="0"/>
      <w:marTop w:val="0"/>
      <w:marBottom w:val="0"/>
      <w:divBdr>
        <w:top w:val="none" w:sz="0" w:space="0" w:color="auto"/>
        <w:left w:val="none" w:sz="0" w:space="0" w:color="auto"/>
        <w:bottom w:val="none" w:sz="0" w:space="0" w:color="auto"/>
        <w:right w:val="none" w:sz="0" w:space="0" w:color="auto"/>
      </w:divBdr>
    </w:div>
    <w:div w:id="38406050">
      <w:bodyDiv w:val="1"/>
      <w:marLeft w:val="0"/>
      <w:marRight w:val="0"/>
      <w:marTop w:val="0"/>
      <w:marBottom w:val="0"/>
      <w:divBdr>
        <w:top w:val="none" w:sz="0" w:space="0" w:color="auto"/>
        <w:left w:val="none" w:sz="0" w:space="0" w:color="auto"/>
        <w:bottom w:val="none" w:sz="0" w:space="0" w:color="auto"/>
        <w:right w:val="none" w:sz="0" w:space="0" w:color="auto"/>
      </w:divBdr>
    </w:div>
    <w:div w:id="38894398">
      <w:bodyDiv w:val="1"/>
      <w:marLeft w:val="0"/>
      <w:marRight w:val="0"/>
      <w:marTop w:val="0"/>
      <w:marBottom w:val="0"/>
      <w:divBdr>
        <w:top w:val="none" w:sz="0" w:space="0" w:color="auto"/>
        <w:left w:val="none" w:sz="0" w:space="0" w:color="auto"/>
        <w:bottom w:val="none" w:sz="0" w:space="0" w:color="auto"/>
        <w:right w:val="none" w:sz="0" w:space="0" w:color="auto"/>
      </w:divBdr>
    </w:div>
    <w:div w:id="39402961">
      <w:bodyDiv w:val="1"/>
      <w:marLeft w:val="0"/>
      <w:marRight w:val="0"/>
      <w:marTop w:val="0"/>
      <w:marBottom w:val="0"/>
      <w:divBdr>
        <w:top w:val="none" w:sz="0" w:space="0" w:color="auto"/>
        <w:left w:val="none" w:sz="0" w:space="0" w:color="auto"/>
        <w:bottom w:val="none" w:sz="0" w:space="0" w:color="auto"/>
        <w:right w:val="none" w:sz="0" w:space="0" w:color="auto"/>
      </w:divBdr>
    </w:div>
    <w:div w:id="40643334">
      <w:bodyDiv w:val="1"/>
      <w:marLeft w:val="0"/>
      <w:marRight w:val="0"/>
      <w:marTop w:val="0"/>
      <w:marBottom w:val="0"/>
      <w:divBdr>
        <w:top w:val="none" w:sz="0" w:space="0" w:color="auto"/>
        <w:left w:val="none" w:sz="0" w:space="0" w:color="auto"/>
        <w:bottom w:val="none" w:sz="0" w:space="0" w:color="auto"/>
        <w:right w:val="none" w:sz="0" w:space="0" w:color="auto"/>
      </w:divBdr>
    </w:div>
    <w:div w:id="42532931">
      <w:bodyDiv w:val="1"/>
      <w:marLeft w:val="0"/>
      <w:marRight w:val="0"/>
      <w:marTop w:val="0"/>
      <w:marBottom w:val="0"/>
      <w:divBdr>
        <w:top w:val="none" w:sz="0" w:space="0" w:color="auto"/>
        <w:left w:val="none" w:sz="0" w:space="0" w:color="auto"/>
        <w:bottom w:val="none" w:sz="0" w:space="0" w:color="auto"/>
        <w:right w:val="none" w:sz="0" w:space="0" w:color="auto"/>
      </w:divBdr>
    </w:div>
    <w:div w:id="42947464">
      <w:bodyDiv w:val="1"/>
      <w:marLeft w:val="0"/>
      <w:marRight w:val="0"/>
      <w:marTop w:val="0"/>
      <w:marBottom w:val="0"/>
      <w:divBdr>
        <w:top w:val="none" w:sz="0" w:space="0" w:color="auto"/>
        <w:left w:val="none" w:sz="0" w:space="0" w:color="auto"/>
        <w:bottom w:val="none" w:sz="0" w:space="0" w:color="auto"/>
        <w:right w:val="none" w:sz="0" w:space="0" w:color="auto"/>
      </w:divBdr>
    </w:div>
    <w:div w:id="50815529">
      <w:bodyDiv w:val="1"/>
      <w:marLeft w:val="0"/>
      <w:marRight w:val="0"/>
      <w:marTop w:val="0"/>
      <w:marBottom w:val="0"/>
      <w:divBdr>
        <w:top w:val="none" w:sz="0" w:space="0" w:color="auto"/>
        <w:left w:val="none" w:sz="0" w:space="0" w:color="auto"/>
        <w:bottom w:val="none" w:sz="0" w:space="0" w:color="auto"/>
        <w:right w:val="none" w:sz="0" w:space="0" w:color="auto"/>
      </w:divBdr>
    </w:div>
    <w:div w:id="51269800">
      <w:bodyDiv w:val="1"/>
      <w:marLeft w:val="0"/>
      <w:marRight w:val="0"/>
      <w:marTop w:val="0"/>
      <w:marBottom w:val="0"/>
      <w:divBdr>
        <w:top w:val="none" w:sz="0" w:space="0" w:color="auto"/>
        <w:left w:val="none" w:sz="0" w:space="0" w:color="auto"/>
        <w:bottom w:val="none" w:sz="0" w:space="0" w:color="auto"/>
        <w:right w:val="none" w:sz="0" w:space="0" w:color="auto"/>
      </w:divBdr>
    </w:div>
    <w:div w:id="61760544">
      <w:bodyDiv w:val="1"/>
      <w:marLeft w:val="0"/>
      <w:marRight w:val="0"/>
      <w:marTop w:val="0"/>
      <w:marBottom w:val="0"/>
      <w:divBdr>
        <w:top w:val="none" w:sz="0" w:space="0" w:color="auto"/>
        <w:left w:val="none" w:sz="0" w:space="0" w:color="auto"/>
        <w:bottom w:val="none" w:sz="0" w:space="0" w:color="auto"/>
        <w:right w:val="none" w:sz="0" w:space="0" w:color="auto"/>
      </w:divBdr>
    </w:div>
    <w:div w:id="68816153">
      <w:bodyDiv w:val="1"/>
      <w:marLeft w:val="0"/>
      <w:marRight w:val="0"/>
      <w:marTop w:val="0"/>
      <w:marBottom w:val="0"/>
      <w:divBdr>
        <w:top w:val="none" w:sz="0" w:space="0" w:color="auto"/>
        <w:left w:val="none" w:sz="0" w:space="0" w:color="auto"/>
        <w:bottom w:val="none" w:sz="0" w:space="0" w:color="auto"/>
        <w:right w:val="none" w:sz="0" w:space="0" w:color="auto"/>
      </w:divBdr>
    </w:div>
    <w:div w:id="74939834">
      <w:bodyDiv w:val="1"/>
      <w:marLeft w:val="0"/>
      <w:marRight w:val="0"/>
      <w:marTop w:val="0"/>
      <w:marBottom w:val="0"/>
      <w:divBdr>
        <w:top w:val="none" w:sz="0" w:space="0" w:color="auto"/>
        <w:left w:val="none" w:sz="0" w:space="0" w:color="auto"/>
        <w:bottom w:val="none" w:sz="0" w:space="0" w:color="auto"/>
        <w:right w:val="none" w:sz="0" w:space="0" w:color="auto"/>
      </w:divBdr>
    </w:div>
    <w:div w:id="84688008">
      <w:bodyDiv w:val="1"/>
      <w:marLeft w:val="0"/>
      <w:marRight w:val="0"/>
      <w:marTop w:val="0"/>
      <w:marBottom w:val="0"/>
      <w:divBdr>
        <w:top w:val="none" w:sz="0" w:space="0" w:color="auto"/>
        <w:left w:val="none" w:sz="0" w:space="0" w:color="auto"/>
        <w:bottom w:val="none" w:sz="0" w:space="0" w:color="auto"/>
        <w:right w:val="none" w:sz="0" w:space="0" w:color="auto"/>
      </w:divBdr>
    </w:div>
    <w:div w:id="99883403">
      <w:bodyDiv w:val="1"/>
      <w:marLeft w:val="0"/>
      <w:marRight w:val="0"/>
      <w:marTop w:val="0"/>
      <w:marBottom w:val="0"/>
      <w:divBdr>
        <w:top w:val="none" w:sz="0" w:space="0" w:color="auto"/>
        <w:left w:val="none" w:sz="0" w:space="0" w:color="auto"/>
        <w:bottom w:val="none" w:sz="0" w:space="0" w:color="auto"/>
        <w:right w:val="none" w:sz="0" w:space="0" w:color="auto"/>
      </w:divBdr>
    </w:div>
    <w:div w:id="103690426">
      <w:bodyDiv w:val="1"/>
      <w:marLeft w:val="0"/>
      <w:marRight w:val="0"/>
      <w:marTop w:val="0"/>
      <w:marBottom w:val="0"/>
      <w:divBdr>
        <w:top w:val="none" w:sz="0" w:space="0" w:color="auto"/>
        <w:left w:val="none" w:sz="0" w:space="0" w:color="auto"/>
        <w:bottom w:val="none" w:sz="0" w:space="0" w:color="auto"/>
        <w:right w:val="none" w:sz="0" w:space="0" w:color="auto"/>
      </w:divBdr>
    </w:div>
    <w:div w:id="106628599">
      <w:bodyDiv w:val="1"/>
      <w:marLeft w:val="0"/>
      <w:marRight w:val="0"/>
      <w:marTop w:val="0"/>
      <w:marBottom w:val="0"/>
      <w:divBdr>
        <w:top w:val="none" w:sz="0" w:space="0" w:color="auto"/>
        <w:left w:val="none" w:sz="0" w:space="0" w:color="auto"/>
        <w:bottom w:val="none" w:sz="0" w:space="0" w:color="auto"/>
        <w:right w:val="none" w:sz="0" w:space="0" w:color="auto"/>
      </w:divBdr>
    </w:div>
    <w:div w:id="111023792">
      <w:bodyDiv w:val="1"/>
      <w:marLeft w:val="0"/>
      <w:marRight w:val="0"/>
      <w:marTop w:val="0"/>
      <w:marBottom w:val="0"/>
      <w:divBdr>
        <w:top w:val="none" w:sz="0" w:space="0" w:color="auto"/>
        <w:left w:val="none" w:sz="0" w:space="0" w:color="auto"/>
        <w:bottom w:val="none" w:sz="0" w:space="0" w:color="auto"/>
        <w:right w:val="none" w:sz="0" w:space="0" w:color="auto"/>
      </w:divBdr>
    </w:div>
    <w:div w:id="113135995">
      <w:bodyDiv w:val="1"/>
      <w:marLeft w:val="0"/>
      <w:marRight w:val="0"/>
      <w:marTop w:val="0"/>
      <w:marBottom w:val="0"/>
      <w:divBdr>
        <w:top w:val="none" w:sz="0" w:space="0" w:color="auto"/>
        <w:left w:val="none" w:sz="0" w:space="0" w:color="auto"/>
        <w:bottom w:val="none" w:sz="0" w:space="0" w:color="auto"/>
        <w:right w:val="none" w:sz="0" w:space="0" w:color="auto"/>
      </w:divBdr>
    </w:div>
    <w:div w:id="121853287">
      <w:bodyDiv w:val="1"/>
      <w:marLeft w:val="0"/>
      <w:marRight w:val="0"/>
      <w:marTop w:val="0"/>
      <w:marBottom w:val="0"/>
      <w:divBdr>
        <w:top w:val="none" w:sz="0" w:space="0" w:color="auto"/>
        <w:left w:val="none" w:sz="0" w:space="0" w:color="auto"/>
        <w:bottom w:val="none" w:sz="0" w:space="0" w:color="auto"/>
        <w:right w:val="none" w:sz="0" w:space="0" w:color="auto"/>
      </w:divBdr>
    </w:div>
    <w:div w:id="122621636">
      <w:bodyDiv w:val="1"/>
      <w:marLeft w:val="0"/>
      <w:marRight w:val="0"/>
      <w:marTop w:val="0"/>
      <w:marBottom w:val="0"/>
      <w:divBdr>
        <w:top w:val="none" w:sz="0" w:space="0" w:color="auto"/>
        <w:left w:val="none" w:sz="0" w:space="0" w:color="auto"/>
        <w:bottom w:val="none" w:sz="0" w:space="0" w:color="auto"/>
        <w:right w:val="none" w:sz="0" w:space="0" w:color="auto"/>
      </w:divBdr>
    </w:div>
    <w:div w:id="127892837">
      <w:bodyDiv w:val="1"/>
      <w:marLeft w:val="0"/>
      <w:marRight w:val="0"/>
      <w:marTop w:val="0"/>
      <w:marBottom w:val="0"/>
      <w:divBdr>
        <w:top w:val="none" w:sz="0" w:space="0" w:color="auto"/>
        <w:left w:val="none" w:sz="0" w:space="0" w:color="auto"/>
        <w:bottom w:val="none" w:sz="0" w:space="0" w:color="auto"/>
        <w:right w:val="none" w:sz="0" w:space="0" w:color="auto"/>
      </w:divBdr>
    </w:div>
    <w:div w:id="132870197">
      <w:bodyDiv w:val="1"/>
      <w:marLeft w:val="0"/>
      <w:marRight w:val="0"/>
      <w:marTop w:val="0"/>
      <w:marBottom w:val="0"/>
      <w:divBdr>
        <w:top w:val="none" w:sz="0" w:space="0" w:color="auto"/>
        <w:left w:val="none" w:sz="0" w:space="0" w:color="auto"/>
        <w:bottom w:val="none" w:sz="0" w:space="0" w:color="auto"/>
        <w:right w:val="none" w:sz="0" w:space="0" w:color="auto"/>
      </w:divBdr>
    </w:div>
    <w:div w:id="134035436">
      <w:bodyDiv w:val="1"/>
      <w:marLeft w:val="0"/>
      <w:marRight w:val="0"/>
      <w:marTop w:val="0"/>
      <w:marBottom w:val="0"/>
      <w:divBdr>
        <w:top w:val="none" w:sz="0" w:space="0" w:color="auto"/>
        <w:left w:val="none" w:sz="0" w:space="0" w:color="auto"/>
        <w:bottom w:val="none" w:sz="0" w:space="0" w:color="auto"/>
        <w:right w:val="none" w:sz="0" w:space="0" w:color="auto"/>
      </w:divBdr>
    </w:div>
    <w:div w:id="145047922">
      <w:bodyDiv w:val="1"/>
      <w:marLeft w:val="0"/>
      <w:marRight w:val="0"/>
      <w:marTop w:val="0"/>
      <w:marBottom w:val="0"/>
      <w:divBdr>
        <w:top w:val="none" w:sz="0" w:space="0" w:color="auto"/>
        <w:left w:val="none" w:sz="0" w:space="0" w:color="auto"/>
        <w:bottom w:val="none" w:sz="0" w:space="0" w:color="auto"/>
        <w:right w:val="none" w:sz="0" w:space="0" w:color="auto"/>
      </w:divBdr>
    </w:div>
    <w:div w:id="145367772">
      <w:bodyDiv w:val="1"/>
      <w:marLeft w:val="0"/>
      <w:marRight w:val="0"/>
      <w:marTop w:val="0"/>
      <w:marBottom w:val="0"/>
      <w:divBdr>
        <w:top w:val="none" w:sz="0" w:space="0" w:color="auto"/>
        <w:left w:val="none" w:sz="0" w:space="0" w:color="auto"/>
        <w:bottom w:val="none" w:sz="0" w:space="0" w:color="auto"/>
        <w:right w:val="none" w:sz="0" w:space="0" w:color="auto"/>
      </w:divBdr>
    </w:div>
    <w:div w:id="178200107">
      <w:bodyDiv w:val="1"/>
      <w:marLeft w:val="0"/>
      <w:marRight w:val="0"/>
      <w:marTop w:val="0"/>
      <w:marBottom w:val="0"/>
      <w:divBdr>
        <w:top w:val="none" w:sz="0" w:space="0" w:color="auto"/>
        <w:left w:val="none" w:sz="0" w:space="0" w:color="auto"/>
        <w:bottom w:val="none" w:sz="0" w:space="0" w:color="auto"/>
        <w:right w:val="none" w:sz="0" w:space="0" w:color="auto"/>
      </w:divBdr>
    </w:div>
    <w:div w:id="179509852">
      <w:bodyDiv w:val="1"/>
      <w:marLeft w:val="0"/>
      <w:marRight w:val="0"/>
      <w:marTop w:val="0"/>
      <w:marBottom w:val="0"/>
      <w:divBdr>
        <w:top w:val="none" w:sz="0" w:space="0" w:color="auto"/>
        <w:left w:val="none" w:sz="0" w:space="0" w:color="auto"/>
        <w:bottom w:val="none" w:sz="0" w:space="0" w:color="auto"/>
        <w:right w:val="none" w:sz="0" w:space="0" w:color="auto"/>
      </w:divBdr>
    </w:div>
    <w:div w:id="179778690">
      <w:bodyDiv w:val="1"/>
      <w:marLeft w:val="0"/>
      <w:marRight w:val="0"/>
      <w:marTop w:val="0"/>
      <w:marBottom w:val="0"/>
      <w:divBdr>
        <w:top w:val="none" w:sz="0" w:space="0" w:color="auto"/>
        <w:left w:val="none" w:sz="0" w:space="0" w:color="auto"/>
        <w:bottom w:val="none" w:sz="0" w:space="0" w:color="auto"/>
        <w:right w:val="none" w:sz="0" w:space="0" w:color="auto"/>
      </w:divBdr>
    </w:div>
    <w:div w:id="180437154">
      <w:bodyDiv w:val="1"/>
      <w:marLeft w:val="0"/>
      <w:marRight w:val="0"/>
      <w:marTop w:val="0"/>
      <w:marBottom w:val="0"/>
      <w:divBdr>
        <w:top w:val="none" w:sz="0" w:space="0" w:color="auto"/>
        <w:left w:val="none" w:sz="0" w:space="0" w:color="auto"/>
        <w:bottom w:val="none" w:sz="0" w:space="0" w:color="auto"/>
        <w:right w:val="none" w:sz="0" w:space="0" w:color="auto"/>
      </w:divBdr>
    </w:div>
    <w:div w:id="195124763">
      <w:bodyDiv w:val="1"/>
      <w:marLeft w:val="0"/>
      <w:marRight w:val="0"/>
      <w:marTop w:val="0"/>
      <w:marBottom w:val="0"/>
      <w:divBdr>
        <w:top w:val="none" w:sz="0" w:space="0" w:color="auto"/>
        <w:left w:val="none" w:sz="0" w:space="0" w:color="auto"/>
        <w:bottom w:val="none" w:sz="0" w:space="0" w:color="auto"/>
        <w:right w:val="none" w:sz="0" w:space="0" w:color="auto"/>
      </w:divBdr>
    </w:div>
    <w:div w:id="197159074">
      <w:bodyDiv w:val="1"/>
      <w:marLeft w:val="0"/>
      <w:marRight w:val="0"/>
      <w:marTop w:val="0"/>
      <w:marBottom w:val="0"/>
      <w:divBdr>
        <w:top w:val="none" w:sz="0" w:space="0" w:color="auto"/>
        <w:left w:val="none" w:sz="0" w:space="0" w:color="auto"/>
        <w:bottom w:val="none" w:sz="0" w:space="0" w:color="auto"/>
        <w:right w:val="none" w:sz="0" w:space="0" w:color="auto"/>
      </w:divBdr>
    </w:div>
    <w:div w:id="202989592">
      <w:bodyDiv w:val="1"/>
      <w:marLeft w:val="0"/>
      <w:marRight w:val="0"/>
      <w:marTop w:val="0"/>
      <w:marBottom w:val="0"/>
      <w:divBdr>
        <w:top w:val="none" w:sz="0" w:space="0" w:color="auto"/>
        <w:left w:val="none" w:sz="0" w:space="0" w:color="auto"/>
        <w:bottom w:val="none" w:sz="0" w:space="0" w:color="auto"/>
        <w:right w:val="none" w:sz="0" w:space="0" w:color="auto"/>
      </w:divBdr>
    </w:div>
    <w:div w:id="203762269">
      <w:bodyDiv w:val="1"/>
      <w:marLeft w:val="0"/>
      <w:marRight w:val="0"/>
      <w:marTop w:val="0"/>
      <w:marBottom w:val="0"/>
      <w:divBdr>
        <w:top w:val="none" w:sz="0" w:space="0" w:color="auto"/>
        <w:left w:val="none" w:sz="0" w:space="0" w:color="auto"/>
        <w:bottom w:val="none" w:sz="0" w:space="0" w:color="auto"/>
        <w:right w:val="none" w:sz="0" w:space="0" w:color="auto"/>
      </w:divBdr>
    </w:div>
    <w:div w:id="205139817">
      <w:bodyDiv w:val="1"/>
      <w:marLeft w:val="0"/>
      <w:marRight w:val="0"/>
      <w:marTop w:val="0"/>
      <w:marBottom w:val="0"/>
      <w:divBdr>
        <w:top w:val="none" w:sz="0" w:space="0" w:color="auto"/>
        <w:left w:val="none" w:sz="0" w:space="0" w:color="auto"/>
        <w:bottom w:val="none" w:sz="0" w:space="0" w:color="auto"/>
        <w:right w:val="none" w:sz="0" w:space="0" w:color="auto"/>
      </w:divBdr>
    </w:div>
    <w:div w:id="205877505">
      <w:bodyDiv w:val="1"/>
      <w:marLeft w:val="0"/>
      <w:marRight w:val="0"/>
      <w:marTop w:val="0"/>
      <w:marBottom w:val="0"/>
      <w:divBdr>
        <w:top w:val="none" w:sz="0" w:space="0" w:color="auto"/>
        <w:left w:val="none" w:sz="0" w:space="0" w:color="auto"/>
        <w:bottom w:val="none" w:sz="0" w:space="0" w:color="auto"/>
        <w:right w:val="none" w:sz="0" w:space="0" w:color="auto"/>
      </w:divBdr>
    </w:div>
    <w:div w:id="212422707">
      <w:bodyDiv w:val="1"/>
      <w:marLeft w:val="0"/>
      <w:marRight w:val="0"/>
      <w:marTop w:val="0"/>
      <w:marBottom w:val="0"/>
      <w:divBdr>
        <w:top w:val="none" w:sz="0" w:space="0" w:color="auto"/>
        <w:left w:val="none" w:sz="0" w:space="0" w:color="auto"/>
        <w:bottom w:val="none" w:sz="0" w:space="0" w:color="auto"/>
        <w:right w:val="none" w:sz="0" w:space="0" w:color="auto"/>
      </w:divBdr>
    </w:div>
    <w:div w:id="227345019">
      <w:bodyDiv w:val="1"/>
      <w:marLeft w:val="0"/>
      <w:marRight w:val="0"/>
      <w:marTop w:val="0"/>
      <w:marBottom w:val="0"/>
      <w:divBdr>
        <w:top w:val="none" w:sz="0" w:space="0" w:color="auto"/>
        <w:left w:val="none" w:sz="0" w:space="0" w:color="auto"/>
        <w:bottom w:val="none" w:sz="0" w:space="0" w:color="auto"/>
        <w:right w:val="none" w:sz="0" w:space="0" w:color="auto"/>
      </w:divBdr>
    </w:div>
    <w:div w:id="229654495">
      <w:bodyDiv w:val="1"/>
      <w:marLeft w:val="0"/>
      <w:marRight w:val="0"/>
      <w:marTop w:val="0"/>
      <w:marBottom w:val="0"/>
      <w:divBdr>
        <w:top w:val="none" w:sz="0" w:space="0" w:color="auto"/>
        <w:left w:val="none" w:sz="0" w:space="0" w:color="auto"/>
        <w:bottom w:val="none" w:sz="0" w:space="0" w:color="auto"/>
        <w:right w:val="none" w:sz="0" w:space="0" w:color="auto"/>
      </w:divBdr>
    </w:div>
    <w:div w:id="230389173">
      <w:bodyDiv w:val="1"/>
      <w:marLeft w:val="0"/>
      <w:marRight w:val="0"/>
      <w:marTop w:val="0"/>
      <w:marBottom w:val="0"/>
      <w:divBdr>
        <w:top w:val="none" w:sz="0" w:space="0" w:color="auto"/>
        <w:left w:val="none" w:sz="0" w:space="0" w:color="auto"/>
        <w:bottom w:val="none" w:sz="0" w:space="0" w:color="auto"/>
        <w:right w:val="none" w:sz="0" w:space="0" w:color="auto"/>
      </w:divBdr>
    </w:div>
    <w:div w:id="243608015">
      <w:bodyDiv w:val="1"/>
      <w:marLeft w:val="0"/>
      <w:marRight w:val="0"/>
      <w:marTop w:val="0"/>
      <w:marBottom w:val="0"/>
      <w:divBdr>
        <w:top w:val="none" w:sz="0" w:space="0" w:color="auto"/>
        <w:left w:val="none" w:sz="0" w:space="0" w:color="auto"/>
        <w:bottom w:val="none" w:sz="0" w:space="0" w:color="auto"/>
        <w:right w:val="none" w:sz="0" w:space="0" w:color="auto"/>
      </w:divBdr>
    </w:div>
    <w:div w:id="254442109">
      <w:bodyDiv w:val="1"/>
      <w:marLeft w:val="0"/>
      <w:marRight w:val="0"/>
      <w:marTop w:val="0"/>
      <w:marBottom w:val="0"/>
      <w:divBdr>
        <w:top w:val="none" w:sz="0" w:space="0" w:color="auto"/>
        <w:left w:val="none" w:sz="0" w:space="0" w:color="auto"/>
        <w:bottom w:val="none" w:sz="0" w:space="0" w:color="auto"/>
        <w:right w:val="none" w:sz="0" w:space="0" w:color="auto"/>
      </w:divBdr>
    </w:div>
    <w:div w:id="262808903">
      <w:bodyDiv w:val="1"/>
      <w:marLeft w:val="0"/>
      <w:marRight w:val="0"/>
      <w:marTop w:val="0"/>
      <w:marBottom w:val="0"/>
      <w:divBdr>
        <w:top w:val="none" w:sz="0" w:space="0" w:color="auto"/>
        <w:left w:val="none" w:sz="0" w:space="0" w:color="auto"/>
        <w:bottom w:val="none" w:sz="0" w:space="0" w:color="auto"/>
        <w:right w:val="none" w:sz="0" w:space="0" w:color="auto"/>
      </w:divBdr>
    </w:div>
    <w:div w:id="265428729">
      <w:bodyDiv w:val="1"/>
      <w:marLeft w:val="0"/>
      <w:marRight w:val="0"/>
      <w:marTop w:val="0"/>
      <w:marBottom w:val="0"/>
      <w:divBdr>
        <w:top w:val="none" w:sz="0" w:space="0" w:color="auto"/>
        <w:left w:val="none" w:sz="0" w:space="0" w:color="auto"/>
        <w:bottom w:val="none" w:sz="0" w:space="0" w:color="auto"/>
        <w:right w:val="none" w:sz="0" w:space="0" w:color="auto"/>
      </w:divBdr>
    </w:div>
    <w:div w:id="275793194">
      <w:bodyDiv w:val="1"/>
      <w:marLeft w:val="0"/>
      <w:marRight w:val="0"/>
      <w:marTop w:val="0"/>
      <w:marBottom w:val="0"/>
      <w:divBdr>
        <w:top w:val="none" w:sz="0" w:space="0" w:color="auto"/>
        <w:left w:val="none" w:sz="0" w:space="0" w:color="auto"/>
        <w:bottom w:val="none" w:sz="0" w:space="0" w:color="auto"/>
        <w:right w:val="none" w:sz="0" w:space="0" w:color="auto"/>
      </w:divBdr>
    </w:div>
    <w:div w:id="279146909">
      <w:bodyDiv w:val="1"/>
      <w:marLeft w:val="0"/>
      <w:marRight w:val="0"/>
      <w:marTop w:val="0"/>
      <w:marBottom w:val="0"/>
      <w:divBdr>
        <w:top w:val="none" w:sz="0" w:space="0" w:color="auto"/>
        <w:left w:val="none" w:sz="0" w:space="0" w:color="auto"/>
        <w:bottom w:val="none" w:sz="0" w:space="0" w:color="auto"/>
        <w:right w:val="none" w:sz="0" w:space="0" w:color="auto"/>
      </w:divBdr>
    </w:div>
    <w:div w:id="280068077">
      <w:bodyDiv w:val="1"/>
      <w:marLeft w:val="0"/>
      <w:marRight w:val="0"/>
      <w:marTop w:val="0"/>
      <w:marBottom w:val="0"/>
      <w:divBdr>
        <w:top w:val="none" w:sz="0" w:space="0" w:color="auto"/>
        <w:left w:val="none" w:sz="0" w:space="0" w:color="auto"/>
        <w:bottom w:val="none" w:sz="0" w:space="0" w:color="auto"/>
        <w:right w:val="none" w:sz="0" w:space="0" w:color="auto"/>
      </w:divBdr>
    </w:div>
    <w:div w:id="284118351">
      <w:bodyDiv w:val="1"/>
      <w:marLeft w:val="0"/>
      <w:marRight w:val="0"/>
      <w:marTop w:val="0"/>
      <w:marBottom w:val="0"/>
      <w:divBdr>
        <w:top w:val="none" w:sz="0" w:space="0" w:color="auto"/>
        <w:left w:val="none" w:sz="0" w:space="0" w:color="auto"/>
        <w:bottom w:val="none" w:sz="0" w:space="0" w:color="auto"/>
        <w:right w:val="none" w:sz="0" w:space="0" w:color="auto"/>
      </w:divBdr>
    </w:div>
    <w:div w:id="301429389">
      <w:bodyDiv w:val="1"/>
      <w:marLeft w:val="0"/>
      <w:marRight w:val="0"/>
      <w:marTop w:val="0"/>
      <w:marBottom w:val="0"/>
      <w:divBdr>
        <w:top w:val="none" w:sz="0" w:space="0" w:color="auto"/>
        <w:left w:val="none" w:sz="0" w:space="0" w:color="auto"/>
        <w:bottom w:val="none" w:sz="0" w:space="0" w:color="auto"/>
        <w:right w:val="none" w:sz="0" w:space="0" w:color="auto"/>
      </w:divBdr>
    </w:div>
    <w:div w:id="303698476">
      <w:bodyDiv w:val="1"/>
      <w:marLeft w:val="0"/>
      <w:marRight w:val="0"/>
      <w:marTop w:val="0"/>
      <w:marBottom w:val="0"/>
      <w:divBdr>
        <w:top w:val="none" w:sz="0" w:space="0" w:color="auto"/>
        <w:left w:val="none" w:sz="0" w:space="0" w:color="auto"/>
        <w:bottom w:val="none" w:sz="0" w:space="0" w:color="auto"/>
        <w:right w:val="none" w:sz="0" w:space="0" w:color="auto"/>
      </w:divBdr>
    </w:div>
    <w:div w:id="316686880">
      <w:bodyDiv w:val="1"/>
      <w:marLeft w:val="0"/>
      <w:marRight w:val="0"/>
      <w:marTop w:val="0"/>
      <w:marBottom w:val="0"/>
      <w:divBdr>
        <w:top w:val="none" w:sz="0" w:space="0" w:color="auto"/>
        <w:left w:val="none" w:sz="0" w:space="0" w:color="auto"/>
        <w:bottom w:val="none" w:sz="0" w:space="0" w:color="auto"/>
        <w:right w:val="none" w:sz="0" w:space="0" w:color="auto"/>
      </w:divBdr>
    </w:div>
    <w:div w:id="327758202">
      <w:bodyDiv w:val="1"/>
      <w:marLeft w:val="0"/>
      <w:marRight w:val="0"/>
      <w:marTop w:val="0"/>
      <w:marBottom w:val="0"/>
      <w:divBdr>
        <w:top w:val="none" w:sz="0" w:space="0" w:color="auto"/>
        <w:left w:val="none" w:sz="0" w:space="0" w:color="auto"/>
        <w:bottom w:val="none" w:sz="0" w:space="0" w:color="auto"/>
        <w:right w:val="none" w:sz="0" w:space="0" w:color="auto"/>
      </w:divBdr>
    </w:div>
    <w:div w:id="328215101">
      <w:bodyDiv w:val="1"/>
      <w:marLeft w:val="0"/>
      <w:marRight w:val="0"/>
      <w:marTop w:val="0"/>
      <w:marBottom w:val="0"/>
      <w:divBdr>
        <w:top w:val="none" w:sz="0" w:space="0" w:color="auto"/>
        <w:left w:val="none" w:sz="0" w:space="0" w:color="auto"/>
        <w:bottom w:val="none" w:sz="0" w:space="0" w:color="auto"/>
        <w:right w:val="none" w:sz="0" w:space="0" w:color="auto"/>
      </w:divBdr>
    </w:div>
    <w:div w:id="340472955">
      <w:bodyDiv w:val="1"/>
      <w:marLeft w:val="0"/>
      <w:marRight w:val="0"/>
      <w:marTop w:val="0"/>
      <w:marBottom w:val="0"/>
      <w:divBdr>
        <w:top w:val="none" w:sz="0" w:space="0" w:color="auto"/>
        <w:left w:val="none" w:sz="0" w:space="0" w:color="auto"/>
        <w:bottom w:val="none" w:sz="0" w:space="0" w:color="auto"/>
        <w:right w:val="none" w:sz="0" w:space="0" w:color="auto"/>
      </w:divBdr>
    </w:div>
    <w:div w:id="344676468">
      <w:bodyDiv w:val="1"/>
      <w:marLeft w:val="0"/>
      <w:marRight w:val="0"/>
      <w:marTop w:val="0"/>
      <w:marBottom w:val="0"/>
      <w:divBdr>
        <w:top w:val="none" w:sz="0" w:space="0" w:color="auto"/>
        <w:left w:val="none" w:sz="0" w:space="0" w:color="auto"/>
        <w:bottom w:val="none" w:sz="0" w:space="0" w:color="auto"/>
        <w:right w:val="none" w:sz="0" w:space="0" w:color="auto"/>
      </w:divBdr>
    </w:div>
    <w:div w:id="345443346">
      <w:bodyDiv w:val="1"/>
      <w:marLeft w:val="0"/>
      <w:marRight w:val="0"/>
      <w:marTop w:val="0"/>
      <w:marBottom w:val="0"/>
      <w:divBdr>
        <w:top w:val="none" w:sz="0" w:space="0" w:color="auto"/>
        <w:left w:val="none" w:sz="0" w:space="0" w:color="auto"/>
        <w:bottom w:val="none" w:sz="0" w:space="0" w:color="auto"/>
        <w:right w:val="none" w:sz="0" w:space="0" w:color="auto"/>
      </w:divBdr>
    </w:div>
    <w:div w:id="345711241">
      <w:bodyDiv w:val="1"/>
      <w:marLeft w:val="0"/>
      <w:marRight w:val="0"/>
      <w:marTop w:val="0"/>
      <w:marBottom w:val="0"/>
      <w:divBdr>
        <w:top w:val="none" w:sz="0" w:space="0" w:color="auto"/>
        <w:left w:val="none" w:sz="0" w:space="0" w:color="auto"/>
        <w:bottom w:val="none" w:sz="0" w:space="0" w:color="auto"/>
        <w:right w:val="none" w:sz="0" w:space="0" w:color="auto"/>
      </w:divBdr>
    </w:div>
    <w:div w:id="353925647">
      <w:bodyDiv w:val="1"/>
      <w:marLeft w:val="0"/>
      <w:marRight w:val="0"/>
      <w:marTop w:val="0"/>
      <w:marBottom w:val="0"/>
      <w:divBdr>
        <w:top w:val="none" w:sz="0" w:space="0" w:color="auto"/>
        <w:left w:val="none" w:sz="0" w:space="0" w:color="auto"/>
        <w:bottom w:val="none" w:sz="0" w:space="0" w:color="auto"/>
        <w:right w:val="none" w:sz="0" w:space="0" w:color="auto"/>
      </w:divBdr>
    </w:div>
    <w:div w:id="357049640">
      <w:bodyDiv w:val="1"/>
      <w:marLeft w:val="0"/>
      <w:marRight w:val="0"/>
      <w:marTop w:val="0"/>
      <w:marBottom w:val="0"/>
      <w:divBdr>
        <w:top w:val="none" w:sz="0" w:space="0" w:color="auto"/>
        <w:left w:val="none" w:sz="0" w:space="0" w:color="auto"/>
        <w:bottom w:val="none" w:sz="0" w:space="0" w:color="auto"/>
        <w:right w:val="none" w:sz="0" w:space="0" w:color="auto"/>
      </w:divBdr>
    </w:div>
    <w:div w:id="357241156">
      <w:bodyDiv w:val="1"/>
      <w:marLeft w:val="0"/>
      <w:marRight w:val="0"/>
      <w:marTop w:val="0"/>
      <w:marBottom w:val="0"/>
      <w:divBdr>
        <w:top w:val="none" w:sz="0" w:space="0" w:color="auto"/>
        <w:left w:val="none" w:sz="0" w:space="0" w:color="auto"/>
        <w:bottom w:val="none" w:sz="0" w:space="0" w:color="auto"/>
        <w:right w:val="none" w:sz="0" w:space="0" w:color="auto"/>
      </w:divBdr>
    </w:div>
    <w:div w:id="358776615">
      <w:bodyDiv w:val="1"/>
      <w:marLeft w:val="0"/>
      <w:marRight w:val="0"/>
      <w:marTop w:val="0"/>
      <w:marBottom w:val="0"/>
      <w:divBdr>
        <w:top w:val="none" w:sz="0" w:space="0" w:color="auto"/>
        <w:left w:val="none" w:sz="0" w:space="0" w:color="auto"/>
        <w:bottom w:val="none" w:sz="0" w:space="0" w:color="auto"/>
        <w:right w:val="none" w:sz="0" w:space="0" w:color="auto"/>
      </w:divBdr>
    </w:div>
    <w:div w:id="361059012">
      <w:bodyDiv w:val="1"/>
      <w:marLeft w:val="0"/>
      <w:marRight w:val="0"/>
      <w:marTop w:val="0"/>
      <w:marBottom w:val="0"/>
      <w:divBdr>
        <w:top w:val="none" w:sz="0" w:space="0" w:color="auto"/>
        <w:left w:val="none" w:sz="0" w:space="0" w:color="auto"/>
        <w:bottom w:val="none" w:sz="0" w:space="0" w:color="auto"/>
        <w:right w:val="none" w:sz="0" w:space="0" w:color="auto"/>
      </w:divBdr>
    </w:div>
    <w:div w:id="371421217">
      <w:bodyDiv w:val="1"/>
      <w:marLeft w:val="0"/>
      <w:marRight w:val="0"/>
      <w:marTop w:val="0"/>
      <w:marBottom w:val="0"/>
      <w:divBdr>
        <w:top w:val="none" w:sz="0" w:space="0" w:color="auto"/>
        <w:left w:val="none" w:sz="0" w:space="0" w:color="auto"/>
        <w:bottom w:val="none" w:sz="0" w:space="0" w:color="auto"/>
        <w:right w:val="none" w:sz="0" w:space="0" w:color="auto"/>
      </w:divBdr>
    </w:div>
    <w:div w:id="373431558">
      <w:bodyDiv w:val="1"/>
      <w:marLeft w:val="0"/>
      <w:marRight w:val="0"/>
      <w:marTop w:val="0"/>
      <w:marBottom w:val="0"/>
      <w:divBdr>
        <w:top w:val="none" w:sz="0" w:space="0" w:color="auto"/>
        <w:left w:val="none" w:sz="0" w:space="0" w:color="auto"/>
        <w:bottom w:val="none" w:sz="0" w:space="0" w:color="auto"/>
        <w:right w:val="none" w:sz="0" w:space="0" w:color="auto"/>
      </w:divBdr>
    </w:div>
    <w:div w:id="376664658">
      <w:bodyDiv w:val="1"/>
      <w:marLeft w:val="0"/>
      <w:marRight w:val="0"/>
      <w:marTop w:val="0"/>
      <w:marBottom w:val="0"/>
      <w:divBdr>
        <w:top w:val="none" w:sz="0" w:space="0" w:color="auto"/>
        <w:left w:val="none" w:sz="0" w:space="0" w:color="auto"/>
        <w:bottom w:val="none" w:sz="0" w:space="0" w:color="auto"/>
        <w:right w:val="none" w:sz="0" w:space="0" w:color="auto"/>
      </w:divBdr>
    </w:div>
    <w:div w:id="377555385">
      <w:bodyDiv w:val="1"/>
      <w:marLeft w:val="0"/>
      <w:marRight w:val="0"/>
      <w:marTop w:val="0"/>
      <w:marBottom w:val="0"/>
      <w:divBdr>
        <w:top w:val="none" w:sz="0" w:space="0" w:color="auto"/>
        <w:left w:val="none" w:sz="0" w:space="0" w:color="auto"/>
        <w:bottom w:val="none" w:sz="0" w:space="0" w:color="auto"/>
        <w:right w:val="none" w:sz="0" w:space="0" w:color="auto"/>
      </w:divBdr>
    </w:div>
    <w:div w:id="380523485">
      <w:bodyDiv w:val="1"/>
      <w:marLeft w:val="0"/>
      <w:marRight w:val="0"/>
      <w:marTop w:val="0"/>
      <w:marBottom w:val="0"/>
      <w:divBdr>
        <w:top w:val="none" w:sz="0" w:space="0" w:color="auto"/>
        <w:left w:val="none" w:sz="0" w:space="0" w:color="auto"/>
        <w:bottom w:val="none" w:sz="0" w:space="0" w:color="auto"/>
        <w:right w:val="none" w:sz="0" w:space="0" w:color="auto"/>
      </w:divBdr>
    </w:div>
    <w:div w:id="394471739">
      <w:bodyDiv w:val="1"/>
      <w:marLeft w:val="0"/>
      <w:marRight w:val="0"/>
      <w:marTop w:val="0"/>
      <w:marBottom w:val="0"/>
      <w:divBdr>
        <w:top w:val="none" w:sz="0" w:space="0" w:color="auto"/>
        <w:left w:val="none" w:sz="0" w:space="0" w:color="auto"/>
        <w:bottom w:val="none" w:sz="0" w:space="0" w:color="auto"/>
        <w:right w:val="none" w:sz="0" w:space="0" w:color="auto"/>
      </w:divBdr>
    </w:div>
    <w:div w:id="400442723">
      <w:bodyDiv w:val="1"/>
      <w:marLeft w:val="0"/>
      <w:marRight w:val="0"/>
      <w:marTop w:val="0"/>
      <w:marBottom w:val="0"/>
      <w:divBdr>
        <w:top w:val="none" w:sz="0" w:space="0" w:color="auto"/>
        <w:left w:val="none" w:sz="0" w:space="0" w:color="auto"/>
        <w:bottom w:val="none" w:sz="0" w:space="0" w:color="auto"/>
        <w:right w:val="none" w:sz="0" w:space="0" w:color="auto"/>
      </w:divBdr>
    </w:div>
    <w:div w:id="411244145">
      <w:bodyDiv w:val="1"/>
      <w:marLeft w:val="0"/>
      <w:marRight w:val="0"/>
      <w:marTop w:val="0"/>
      <w:marBottom w:val="0"/>
      <w:divBdr>
        <w:top w:val="none" w:sz="0" w:space="0" w:color="auto"/>
        <w:left w:val="none" w:sz="0" w:space="0" w:color="auto"/>
        <w:bottom w:val="none" w:sz="0" w:space="0" w:color="auto"/>
        <w:right w:val="none" w:sz="0" w:space="0" w:color="auto"/>
      </w:divBdr>
    </w:div>
    <w:div w:id="415129437">
      <w:bodyDiv w:val="1"/>
      <w:marLeft w:val="0"/>
      <w:marRight w:val="0"/>
      <w:marTop w:val="0"/>
      <w:marBottom w:val="0"/>
      <w:divBdr>
        <w:top w:val="none" w:sz="0" w:space="0" w:color="auto"/>
        <w:left w:val="none" w:sz="0" w:space="0" w:color="auto"/>
        <w:bottom w:val="none" w:sz="0" w:space="0" w:color="auto"/>
        <w:right w:val="none" w:sz="0" w:space="0" w:color="auto"/>
      </w:divBdr>
    </w:div>
    <w:div w:id="415595618">
      <w:bodyDiv w:val="1"/>
      <w:marLeft w:val="0"/>
      <w:marRight w:val="0"/>
      <w:marTop w:val="0"/>
      <w:marBottom w:val="0"/>
      <w:divBdr>
        <w:top w:val="none" w:sz="0" w:space="0" w:color="auto"/>
        <w:left w:val="none" w:sz="0" w:space="0" w:color="auto"/>
        <w:bottom w:val="none" w:sz="0" w:space="0" w:color="auto"/>
        <w:right w:val="none" w:sz="0" w:space="0" w:color="auto"/>
      </w:divBdr>
    </w:div>
    <w:div w:id="419835254">
      <w:bodyDiv w:val="1"/>
      <w:marLeft w:val="0"/>
      <w:marRight w:val="0"/>
      <w:marTop w:val="0"/>
      <w:marBottom w:val="0"/>
      <w:divBdr>
        <w:top w:val="none" w:sz="0" w:space="0" w:color="auto"/>
        <w:left w:val="none" w:sz="0" w:space="0" w:color="auto"/>
        <w:bottom w:val="none" w:sz="0" w:space="0" w:color="auto"/>
        <w:right w:val="none" w:sz="0" w:space="0" w:color="auto"/>
      </w:divBdr>
    </w:div>
    <w:div w:id="445737042">
      <w:bodyDiv w:val="1"/>
      <w:marLeft w:val="0"/>
      <w:marRight w:val="0"/>
      <w:marTop w:val="0"/>
      <w:marBottom w:val="0"/>
      <w:divBdr>
        <w:top w:val="none" w:sz="0" w:space="0" w:color="auto"/>
        <w:left w:val="none" w:sz="0" w:space="0" w:color="auto"/>
        <w:bottom w:val="none" w:sz="0" w:space="0" w:color="auto"/>
        <w:right w:val="none" w:sz="0" w:space="0" w:color="auto"/>
      </w:divBdr>
    </w:div>
    <w:div w:id="448280724">
      <w:bodyDiv w:val="1"/>
      <w:marLeft w:val="0"/>
      <w:marRight w:val="0"/>
      <w:marTop w:val="0"/>
      <w:marBottom w:val="0"/>
      <w:divBdr>
        <w:top w:val="none" w:sz="0" w:space="0" w:color="auto"/>
        <w:left w:val="none" w:sz="0" w:space="0" w:color="auto"/>
        <w:bottom w:val="none" w:sz="0" w:space="0" w:color="auto"/>
        <w:right w:val="none" w:sz="0" w:space="0" w:color="auto"/>
      </w:divBdr>
    </w:div>
    <w:div w:id="457845790">
      <w:bodyDiv w:val="1"/>
      <w:marLeft w:val="0"/>
      <w:marRight w:val="0"/>
      <w:marTop w:val="0"/>
      <w:marBottom w:val="0"/>
      <w:divBdr>
        <w:top w:val="none" w:sz="0" w:space="0" w:color="auto"/>
        <w:left w:val="none" w:sz="0" w:space="0" w:color="auto"/>
        <w:bottom w:val="none" w:sz="0" w:space="0" w:color="auto"/>
        <w:right w:val="none" w:sz="0" w:space="0" w:color="auto"/>
      </w:divBdr>
    </w:div>
    <w:div w:id="461115757">
      <w:bodyDiv w:val="1"/>
      <w:marLeft w:val="0"/>
      <w:marRight w:val="0"/>
      <w:marTop w:val="0"/>
      <w:marBottom w:val="0"/>
      <w:divBdr>
        <w:top w:val="none" w:sz="0" w:space="0" w:color="auto"/>
        <w:left w:val="none" w:sz="0" w:space="0" w:color="auto"/>
        <w:bottom w:val="none" w:sz="0" w:space="0" w:color="auto"/>
        <w:right w:val="none" w:sz="0" w:space="0" w:color="auto"/>
      </w:divBdr>
    </w:div>
    <w:div w:id="477187260">
      <w:bodyDiv w:val="1"/>
      <w:marLeft w:val="0"/>
      <w:marRight w:val="0"/>
      <w:marTop w:val="0"/>
      <w:marBottom w:val="0"/>
      <w:divBdr>
        <w:top w:val="none" w:sz="0" w:space="0" w:color="auto"/>
        <w:left w:val="none" w:sz="0" w:space="0" w:color="auto"/>
        <w:bottom w:val="none" w:sz="0" w:space="0" w:color="auto"/>
        <w:right w:val="none" w:sz="0" w:space="0" w:color="auto"/>
      </w:divBdr>
    </w:div>
    <w:div w:id="478348824">
      <w:bodyDiv w:val="1"/>
      <w:marLeft w:val="0"/>
      <w:marRight w:val="0"/>
      <w:marTop w:val="0"/>
      <w:marBottom w:val="0"/>
      <w:divBdr>
        <w:top w:val="none" w:sz="0" w:space="0" w:color="auto"/>
        <w:left w:val="none" w:sz="0" w:space="0" w:color="auto"/>
        <w:bottom w:val="none" w:sz="0" w:space="0" w:color="auto"/>
        <w:right w:val="none" w:sz="0" w:space="0" w:color="auto"/>
      </w:divBdr>
    </w:div>
    <w:div w:id="494535311">
      <w:bodyDiv w:val="1"/>
      <w:marLeft w:val="0"/>
      <w:marRight w:val="0"/>
      <w:marTop w:val="0"/>
      <w:marBottom w:val="0"/>
      <w:divBdr>
        <w:top w:val="none" w:sz="0" w:space="0" w:color="auto"/>
        <w:left w:val="none" w:sz="0" w:space="0" w:color="auto"/>
        <w:bottom w:val="none" w:sz="0" w:space="0" w:color="auto"/>
        <w:right w:val="none" w:sz="0" w:space="0" w:color="auto"/>
      </w:divBdr>
    </w:div>
    <w:div w:id="495196475">
      <w:bodyDiv w:val="1"/>
      <w:marLeft w:val="0"/>
      <w:marRight w:val="0"/>
      <w:marTop w:val="0"/>
      <w:marBottom w:val="0"/>
      <w:divBdr>
        <w:top w:val="none" w:sz="0" w:space="0" w:color="auto"/>
        <w:left w:val="none" w:sz="0" w:space="0" w:color="auto"/>
        <w:bottom w:val="none" w:sz="0" w:space="0" w:color="auto"/>
        <w:right w:val="none" w:sz="0" w:space="0" w:color="auto"/>
      </w:divBdr>
    </w:div>
    <w:div w:id="497039763">
      <w:bodyDiv w:val="1"/>
      <w:marLeft w:val="0"/>
      <w:marRight w:val="0"/>
      <w:marTop w:val="0"/>
      <w:marBottom w:val="0"/>
      <w:divBdr>
        <w:top w:val="none" w:sz="0" w:space="0" w:color="auto"/>
        <w:left w:val="none" w:sz="0" w:space="0" w:color="auto"/>
        <w:bottom w:val="none" w:sz="0" w:space="0" w:color="auto"/>
        <w:right w:val="none" w:sz="0" w:space="0" w:color="auto"/>
      </w:divBdr>
    </w:div>
    <w:div w:id="499858238">
      <w:bodyDiv w:val="1"/>
      <w:marLeft w:val="0"/>
      <w:marRight w:val="0"/>
      <w:marTop w:val="0"/>
      <w:marBottom w:val="0"/>
      <w:divBdr>
        <w:top w:val="none" w:sz="0" w:space="0" w:color="auto"/>
        <w:left w:val="none" w:sz="0" w:space="0" w:color="auto"/>
        <w:bottom w:val="none" w:sz="0" w:space="0" w:color="auto"/>
        <w:right w:val="none" w:sz="0" w:space="0" w:color="auto"/>
      </w:divBdr>
    </w:div>
    <w:div w:id="505947778">
      <w:bodyDiv w:val="1"/>
      <w:marLeft w:val="0"/>
      <w:marRight w:val="0"/>
      <w:marTop w:val="0"/>
      <w:marBottom w:val="0"/>
      <w:divBdr>
        <w:top w:val="none" w:sz="0" w:space="0" w:color="auto"/>
        <w:left w:val="none" w:sz="0" w:space="0" w:color="auto"/>
        <w:bottom w:val="none" w:sz="0" w:space="0" w:color="auto"/>
        <w:right w:val="none" w:sz="0" w:space="0" w:color="auto"/>
      </w:divBdr>
    </w:div>
    <w:div w:id="510725948">
      <w:bodyDiv w:val="1"/>
      <w:marLeft w:val="0"/>
      <w:marRight w:val="0"/>
      <w:marTop w:val="0"/>
      <w:marBottom w:val="0"/>
      <w:divBdr>
        <w:top w:val="none" w:sz="0" w:space="0" w:color="auto"/>
        <w:left w:val="none" w:sz="0" w:space="0" w:color="auto"/>
        <w:bottom w:val="none" w:sz="0" w:space="0" w:color="auto"/>
        <w:right w:val="none" w:sz="0" w:space="0" w:color="auto"/>
      </w:divBdr>
    </w:div>
    <w:div w:id="512187778">
      <w:bodyDiv w:val="1"/>
      <w:marLeft w:val="0"/>
      <w:marRight w:val="0"/>
      <w:marTop w:val="0"/>
      <w:marBottom w:val="0"/>
      <w:divBdr>
        <w:top w:val="none" w:sz="0" w:space="0" w:color="auto"/>
        <w:left w:val="none" w:sz="0" w:space="0" w:color="auto"/>
        <w:bottom w:val="none" w:sz="0" w:space="0" w:color="auto"/>
        <w:right w:val="none" w:sz="0" w:space="0" w:color="auto"/>
      </w:divBdr>
    </w:div>
    <w:div w:id="519585682">
      <w:bodyDiv w:val="1"/>
      <w:marLeft w:val="0"/>
      <w:marRight w:val="0"/>
      <w:marTop w:val="0"/>
      <w:marBottom w:val="0"/>
      <w:divBdr>
        <w:top w:val="none" w:sz="0" w:space="0" w:color="auto"/>
        <w:left w:val="none" w:sz="0" w:space="0" w:color="auto"/>
        <w:bottom w:val="none" w:sz="0" w:space="0" w:color="auto"/>
        <w:right w:val="none" w:sz="0" w:space="0" w:color="auto"/>
      </w:divBdr>
    </w:div>
    <w:div w:id="524297268">
      <w:bodyDiv w:val="1"/>
      <w:marLeft w:val="0"/>
      <w:marRight w:val="0"/>
      <w:marTop w:val="0"/>
      <w:marBottom w:val="0"/>
      <w:divBdr>
        <w:top w:val="none" w:sz="0" w:space="0" w:color="auto"/>
        <w:left w:val="none" w:sz="0" w:space="0" w:color="auto"/>
        <w:bottom w:val="none" w:sz="0" w:space="0" w:color="auto"/>
        <w:right w:val="none" w:sz="0" w:space="0" w:color="auto"/>
      </w:divBdr>
    </w:div>
    <w:div w:id="527453960">
      <w:bodyDiv w:val="1"/>
      <w:marLeft w:val="0"/>
      <w:marRight w:val="0"/>
      <w:marTop w:val="0"/>
      <w:marBottom w:val="0"/>
      <w:divBdr>
        <w:top w:val="none" w:sz="0" w:space="0" w:color="auto"/>
        <w:left w:val="none" w:sz="0" w:space="0" w:color="auto"/>
        <w:bottom w:val="none" w:sz="0" w:space="0" w:color="auto"/>
        <w:right w:val="none" w:sz="0" w:space="0" w:color="auto"/>
      </w:divBdr>
    </w:div>
    <w:div w:id="538250973">
      <w:bodyDiv w:val="1"/>
      <w:marLeft w:val="0"/>
      <w:marRight w:val="0"/>
      <w:marTop w:val="0"/>
      <w:marBottom w:val="0"/>
      <w:divBdr>
        <w:top w:val="none" w:sz="0" w:space="0" w:color="auto"/>
        <w:left w:val="none" w:sz="0" w:space="0" w:color="auto"/>
        <w:bottom w:val="none" w:sz="0" w:space="0" w:color="auto"/>
        <w:right w:val="none" w:sz="0" w:space="0" w:color="auto"/>
      </w:divBdr>
    </w:div>
    <w:div w:id="539055102">
      <w:bodyDiv w:val="1"/>
      <w:marLeft w:val="0"/>
      <w:marRight w:val="0"/>
      <w:marTop w:val="0"/>
      <w:marBottom w:val="0"/>
      <w:divBdr>
        <w:top w:val="none" w:sz="0" w:space="0" w:color="auto"/>
        <w:left w:val="none" w:sz="0" w:space="0" w:color="auto"/>
        <w:bottom w:val="none" w:sz="0" w:space="0" w:color="auto"/>
        <w:right w:val="none" w:sz="0" w:space="0" w:color="auto"/>
      </w:divBdr>
    </w:div>
    <w:div w:id="547298417">
      <w:bodyDiv w:val="1"/>
      <w:marLeft w:val="0"/>
      <w:marRight w:val="0"/>
      <w:marTop w:val="0"/>
      <w:marBottom w:val="0"/>
      <w:divBdr>
        <w:top w:val="none" w:sz="0" w:space="0" w:color="auto"/>
        <w:left w:val="none" w:sz="0" w:space="0" w:color="auto"/>
        <w:bottom w:val="none" w:sz="0" w:space="0" w:color="auto"/>
        <w:right w:val="none" w:sz="0" w:space="0" w:color="auto"/>
      </w:divBdr>
    </w:div>
    <w:div w:id="550962888">
      <w:bodyDiv w:val="1"/>
      <w:marLeft w:val="0"/>
      <w:marRight w:val="0"/>
      <w:marTop w:val="0"/>
      <w:marBottom w:val="0"/>
      <w:divBdr>
        <w:top w:val="none" w:sz="0" w:space="0" w:color="auto"/>
        <w:left w:val="none" w:sz="0" w:space="0" w:color="auto"/>
        <w:bottom w:val="none" w:sz="0" w:space="0" w:color="auto"/>
        <w:right w:val="none" w:sz="0" w:space="0" w:color="auto"/>
      </w:divBdr>
    </w:div>
    <w:div w:id="553666489">
      <w:bodyDiv w:val="1"/>
      <w:marLeft w:val="0"/>
      <w:marRight w:val="0"/>
      <w:marTop w:val="0"/>
      <w:marBottom w:val="0"/>
      <w:divBdr>
        <w:top w:val="none" w:sz="0" w:space="0" w:color="auto"/>
        <w:left w:val="none" w:sz="0" w:space="0" w:color="auto"/>
        <w:bottom w:val="none" w:sz="0" w:space="0" w:color="auto"/>
        <w:right w:val="none" w:sz="0" w:space="0" w:color="auto"/>
      </w:divBdr>
    </w:div>
    <w:div w:id="554585600">
      <w:bodyDiv w:val="1"/>
      <w:marLeft w:val="0"/>
      <w:marRight w:val="0"/>
      <w:marTop w:val="0"/>
      <w:marBottom w:val="0"/>
      <w:divBdr>
        <w:top w:val="none" w:sz="0" w:space="0" w:color="auto"/>
        <w:left w:val="none" w:sz="0" w:space="0" w:color="auto"/>
        <w:bottom w:val="none" w:sz="0" w:space="0" w:color="auto"/>
        <w:right w:val="none" w:sz="0" w:space="0" w:color="auto"/>
      </w:divBdr>
    </w:div>
    <w:div w:id="580257250">
      <w:bodyDiv w:val="1"/>
      <w:marLeft w:val="0"/>
      <w:marRight w:val="0"/>
      <w:marTop w:val="0"/>
      <w:marBottom w:val="0"/>
      <w:divBdr>
        <w:top w:val="none" w:sz="0" w:space="0" w:color="auto"/>
        <w:left w:val="none" w:sz="0" w:space="0" w:color="auto"/>
        <w:bottom w:val="none" w:sz="0" w:space="0" w:color="auto"/>
        <w:right w:val="none" w:sz="0" w:space="0" w:color="auto"/>
      </w:divBdr>
    </w:div>
    <w:div w:id="584145150">
      <w:bodyDiv w:val="1"/>
      <w:marLeft w:val="0"/>
      <w:marRight w:val="0"/>
      <w:marTop w:val="0"/>
      <w:marBottom w:val="0"/>
      <w:divBdr>
        <w:top w:val="none" w:sz="0" w:space="0" w:color="auto"/>
        <w:left w:val="none" w:sz="0" w:space="0" w:color="auto"/>
        <w:bottom w:val="none" w:sz="0" w:space="0" w:color="auto"/>
        <w:right w:val="none" w:sz="0" w:space="0" w:color="auto"/>
      </w:divBdr>
    </w:div>
    <w:div w:id="600069017">
      <w:bodyDiv w:val="1"/>
      <w:marLeft w:val="0"/>
      <w:marRight w:val="0"/>
      <w:marTop w:val="0"/>
      <w:marBottom w:val="0"/>
      <w:divBdr>
        <w:top w:val="none" w:sz="0" w:space="0" w:color="auto"/>
        <w:left w:val="none" w:sz="0" w:space="0" w:color="auto"/>
        <w:bottom w:val="none" w:sz="0" w:space="0" w:color="auto"/>
        <w:right w:val="none" w:sz="0" w:space="0" w:color="auto"/>
      </w:divBdr>
    </w:div>
    <w:div w:id="602615656">
      <w:bodyDiv w:val="1"/>
      <w:marLeft w:val="0"/>
      <w:marRight w:val="0"/>
      <w:marTop w:val="0"/>
      <w:marBottom w:val="0"/>
      <w:divBdr>
        <w:top w:val="none" w:sz="0" w:space="0" w:color="auto"/>
        <w:left w:val="none" w:sz="0" w:space="0" w:color="auto"/>
        <w:bottom w:val="none" w:sz="0" w:space="0" w:color="auto"/>
        <w:right w:val="none" w:sz="0" w:space="0" w:color="auto"/>
      </w:divBdr>
    </w:div>
    <w:div w:id="602759718">
      <w:bodyDiv w:val="1"/>
      <w:marLeft w:val="0"/>
      <w:marRight w:val="0"/>
      <w:marTop w:val="0"/>
      <w:marBottom w:val="0"/>
      <w:divBdr>
        <w:top w:val="none" w:sz="0" w:space="0" w:color="auto"/>
        <w:left w:val="none" w:sz="0" w:space="0" w:color="auto"/>
        <w:bottom w:val="none" w:sz="0" w:space="0" w:color="auto"/>
        <w:right w:val="none" w:sz="0" w:space="0" w:color="auto"/>
      </w:divBdr>
    </w:div>
    <w:div w:id="605313044">
      <w:bodyDiv w:val="1"/>
      <w:marLeft w:val="0"/>
      <w:marRight w:val="0"/>
      <w:marTop w:val="0"/>
      <w:marBottom w:val="0"/>
      <w:divBdr>
        <w:top w:val="none" w:sz="0" w:space="0" w:color="auto"/>
        <w:left w:val="none" w:sz="0" w:space="0" w:color="auto"/>
        <w:bottom w:val="none" w:sz="0" w:space="0" w:color="auto"/>
        <w:right w:val="none" w:sz="0" w:space="0" w:color="auto"/>
      </w:divBdr>
    </w:div>
    <w:div w:id="607733238">
      <w:bodyDiv w:val="1"/>
      <w:marLeft w:val="0"/>
      <w:marRight w:val="0"/>
      <w:marTop w:val="0"/>
      <w:marBottom w:val="0"/>
      <w:divBdr>
        <w:top w:val="none" w:sz="0" w:space="0" w:color="auto"/>
        <w:left w:val="none" w:sz="0" w:space="0" w:color="auto"/>
        <w:bottom w:val="none" w:sz="0" w:space="0" w:color="auto"/>
        <w:right w:val="none" w:sz="0" w:space="0" w:color="auto"/>
      </w:divBdr>
    </w:div>
    <w:div w:id="613100620">
      <w:bodyDiv w:val="1"/>
      <w:marLeft w:val="0"/>
      <w:marRight w:val="0"/>
      <w:marTop w:val="0"/>
      <w:marBottom w:val="0"/>
      <w:divBdr>
        <w:top w:val="none" w:sz="0" w:space="0" w:color="auto"/>
        <w:left w:val="none" w:sz="0" w:space="0" w:color="auto"/>
        <w:bottom w:val="none" w:sz="0" w:space="0" w:color="auto"/>
        <w:right w:val="none" w:sz="0" w:space="0" w:color="auto"/>
      </w:divBdr>
    </w:div>
    <w:div w:id="618495668">
      <w:bodyDiv w:val="1"/>
      <w:marLeft w:val="0"/>
      <w:marRight w:val="0"/>
      <w:marTop w:val="0"/>
      <w:marBottom w:val="0"/>
      <w:divBdr>
        <w:top w:val="none" w:sz="0" w:space="0" w:color="auto"/>
        <w:left w:val="none" w:sz="0" w:space="0" w:color="auto"/>
        <w:bottom w:val="none" w:sz="0" w:space="0" w:color="auto"/>
        <w:right w:val="none" w:sz="0" w:space="0" w:color="auto"/>
      </w:divBdr>
    </w:div>
    <w:div w:id="634719468">
      <w:bodyDiv w:val="1"/>
      <w:marLeft w:val="0"/>
      <w:marRight w:val="0"/>
      <w:marTop w:val="0"/>
      <w:marBottom w:val="0"/>
      <w:divBdr>
        <w:top w:val="none" w:sz="0" w:space="0" w:color="auto"/>
        <w:left w:val="none" w:sz="0" w:space="0" w:color="auto"/>
        <w:bottom w:val="none" w:sz="0" w:space="0" w:color="auto"/>
        <w:right w:val="none" w:sz="0" w:space="0" w:color="auto"/>
      </w:divBdr>
    </w:div>
    <w:div w:id="642928755">
      <w:bodyDiv w:val="1"/>
      <w:marLeft w:val="0"/>
      <w:marRight w:val="0"/>
      <w:marTop w:val="0"/>
      <w:marBottom w:val="0"/>
      <w:divBdr>
        <w:top w:val="none" w:sz="0" w:space="0" w:color="auto"/>
        <w:left w:val="none" w:sz="0" w:space="0" w:color="auto"/>
        <w:bottom w:val="none" w:sz="0" w:space="0" w:color="auto"/>
        <w:right w:val="none" w:sz="0" w:space="0" w:color="auto"/>
      </w:divBdr>
    </w:div>
    <w:div w:id="649558296">
      <w:bodyDiv w:val="1"/>
      <w:marLeft w:val="0"/>
      <w:marRight w:val="0"/>
      <w:marTop w:val="0"/>
      <w:marBottom w:val="0"/>
      <w:divBdr>
        <w:top w:val="none" w:sz="0" w:space="0" w:color="auto"/>
        <w:left w:val="none" w:sz="0" w:space="0" w:color="auto"/>
        <w:bottom w:val="none" w:sz="0" w:space="0" w:color="auto"/>
        <w:right w:val="none" w:sz="0" w:space="0" w:color="auto"/>
      </w:divBdr>
    </w:div>
    <w:div w:id="654913404">
      <w:bodyDiv w:val="1"/>
      <w:marLeft w:val="0"/>
      <w:marRight w:val="0"/>
      <w:marTop w:val="0"/>
      <w:marBottom w:val="0"/>
      <w:divBdr>
        <w:top w:val="none" w:sz="0" w:space="0" w:color="auto"/>
        <w:left w:val="none" w:sz="0" w:space="0" w:color="auto"/>
        <w:bottom w:val="none" w:sz="0" w:space="0" w:color="auto"/>
        <w:right w:val="none" w:sz="0" w:space="0" w:color="auto"/>
      </w:divBdr>
    </w:div>
    <w:div w:id="658077661">
      <w:bodyDiv w:val="1"/>
      <w:marLeft w:val="0"/>
      <w:marRight w:val="0"/>
      <w:marTop w:val="0"/>
      <w:marBottom w:val="0"/>
      <w:divBdr>
        <w:top w:val="none" w:sz="0" w:space="0" w:color="auto"/>
        <w:left w:val="none" w:sz="0" w:space="0" w:color="auto"/>
        <w:bottom w:val="none" w:sz="0" w:space="0" w:color="auto"/>
        <w:right w:val="none" w:sz="0" w:space="0" w:color="auto"/>
      </w:divBdr>
    </w:div>
    <w:div w:id="662008138">
      <w:bodyDiv w:val="1"/>
      <w:marLeft w:val="0"/>
      <w:marRight w:val="0"/>
      <w:marTop w:val="0"/>
      <w:marBottom w:val="0"/>
      <w:divBdr>
        <w:top w:val="none" w:sz="0" w:space="0" w:color="auto"/>
        <w:left w:val="none" w:sz="0" w:space="0" w:color="auto"/>
        <w:bottom w:val="none" w:sz="0" w:space="0" w:color="auto"/>
        <w:right w:val="none" w:sz="0" w:space="0" w:color="auto"/>
      </w:divBdr>
    </w:div>
    <w:div w:id="662046516">
      <w:bodyDiv w:val="1"/>
      <w:marLeft w:val="0"/>
      <w:marRight w:val="0"/>
      <w:marTop w:val="0"/>
      <w:marBottom w:val="0"/>
      <w:divBdr>
        <w:top w:val="none" w:sz="0" w:space="0" w:color="auto"/>
        <w:left w:val="none" w:sz="0" w:space="0" w:color="auto"/>
        <w:bottom w:val="none" w:sz="0" w:space="0" w:color="auto"/>
        <w:right w:val="none" w:sz="0" w:space="0" w:color="auto"/>
      </w:divBdr>
    </w:div>
    <w:div w:id="675772702">
      <w:bodyDiv w:val="1"/>
      <w:marLeft w:val="0"/>
      <w:marRight w:val="0"/>
      <w:marTop w:val="0"/>
      <w:marBottom w:val="0"/>
      <w:divBdr>
        <w:top w:val="none" w:sz="0" w:space="0" w:color="auto"/>
        <w:left w:val="none" w:sz="0" w:space="0" w:color="auto"/>
        <w:bottom w:val="none" w:sz="0" w:space="0" w:color="auto"/>
        <w:right w:val="none" w:sz="0" w:space="0" w:color="auto"/>
      </w:divBdr>
    </w:div>
    <w:div w:id="679237269">
      <w:bodyDiv w:val="1"/>
      <w:marLeft w:val="0"/>
      <w:marRight w:val="0"/>
      <w:marTop w:val="0"/>
      <w:marBottom w:val="0"/>
      <w:divBdr>
        <w:top w:val="none" w:sz="0" w:space="0" w:color="auto"/>
        <w:left w:val="none" w:sz="0" w:space="0" w:color="auto"/>
        <w:bottom w:val="none" w:sz="0" w:space="0" w:color="auto"/>
        <w:right w:val="none" w:sz="0" w:space="0" w:color="auto"/>
      </w:divBdr>
    </w:div>
    <w:div w:id="682167775">
      <w:bodyDiv w:val="1"/>
      <w:marLeft w:val="0"/>
      <w:marRight w:val="0"/>
      <w:marTop w:val="0"/>
      <w:marBottom w:val="0"/>
      <w:divBdr>
        <w:top w:val="none" w:sz="0" w:space="0" w:color="auto"/>
        <w:left w:val="none" w:sz="0" w:space="0" w:color="auto"/>
        <w:bottom w:val="none" w:sz="0" w:space="0" w:color="auto"/>
        <w:right w:val="none" w:sz="0" w:space="0" w:color="auto"/>
      </w:divBdr>
    </w:div>
    <w:div w:id="693961846">
      <w:bodyDiv w:val="1"/>
      <w:marLeft w:val="0"/>
      <w:marRight w:val="0"/>
      <w:marTop w:val="0"/>
      <w:marBottom w:val="0"/>
      <w:divBdr>
        <w:top w:val="none" w:sz="0" w:space="0" w:color="auto"/>
        <w:left w:val="none" w:sz="0" w:space="0" w:color="auto"/>
        <w:bottom w:val="none" w:sz="0" w:space="0" w:color="auto"/>
        <w:right w:val="none" w:sz="0" w:space="0" w:color="auto"/>
      </w:divBdr>
    </w:div>
    <w:div w:id="717778999">
      <w:bodyDiv w:val="1"/>
      <w:marLeft w:val="0"/>
      <w:marRight w:val="0"/>
      <w:marTop w:val="0"/>
      <w:marBottom w:val="0"/>
      <w:divBdr>
        <w:top w:val="none" w:sz="0" w:space="0" w:color="auto"/>
        <w:left w:val="none" w:sz="0" w:space="0" w:color="auto"/>
        <w:bottom w:val="none" w:sz="0" w:space="0" w:color="auto"/>
        <w:right w:val="none" w:sz="0" w:space="0" w:color="auto"/>
      </w:divBdr>
    </w:div>
    <w:div w:id="722485345">
      <w:bodyDiv w:val="1"/>
      <w:marLeft w:val="0"/>
      <w:marRight w:val="0"/>
      <w:marTop w:val="0"/>
      <w:marBottom w:val="0"/>
      <w:divBdr>
        <w:top w:val="none" w:sz="0" w:space="0" w:color="auto"/>
        <w:left w:val="none" w:sz="0" w:space="0" w:color="auto"/>
        <w:bottom w:val="none" w:sz="0" w:space="0" w:color="auto"/>
        <w:right w:val="none" w:sz="0" w:space="0" w:color="auto"/>
      </w:divBdr>
    </w:div>
    <w:div w:id="727606008">
      <w:bodyDiv w:val="1"/>
      <w:marLeft w:val="0"/>
      <w:marRight w:val="0"/>
      <w:marTop w:val="0"/>
      <w:marBottom w:val="0"/>
      <w:divBdr>
        <w:top w:val="none" w:sz="0" w:space="0" w:color="auto"/>
        <w:left w:val="none" w:sz="0" w:space="0" w:color="auto"/>
        <w:bottom w:val="none" w:sz="0" w:space="0" w:color="auto"/>
        <w:right w:val="none" w:sz="0" w:space="0" w:color="auto"/>
      </w:divBdr>
    </w:div>
    <w:div w:id="728043486">
      <w:bodyDiv w:val="1"/>
      <w:marLeft w:val="0"/>
      <w:marRight w:val="0"/>
      <w:marTop w:val="0"/>
      <w:marBottom w:val="0"/>
      <w:divBdr>
        <w:top w:val="none" w:sz="0" w:space="0" w:color="auto"/>
        <w:left w:val="none" w:sz="0" w:space="0" w:color="auto"/>
        <w:bottom w:val="none" w:sz="0" w:space="0" w:color="auto"/>
        <w:right w:val="none" w:sz="0" w:space="0" w:color="auto"/>
      </w:divBdr>
    </w:div>
    <w:div w:id="734278427">
      <w:bodyDiv w:val="1"/>
      <w:marLeft w:val="0"/>
      <w:marRight w:val="0"/>
      <w:marTop w:val="0"/>
      <w:marBottom w:val="0"/>
      <w:divBdr>
        <w:top w:val="none" w:sz="0" w:space="0" w:color="auto"/>
        <w:left w:val="none" w:sz="0" w:space="0" w:color="auto"/>
        <w:bottom w:val="none" w:sz="0" w:space="0" w:color="auto"/>
        <w:right w:val="none" w:sz="0" w:space="0" w:color="auto"/>
      </w:divBdr>
    </w:div>
    <w:div w:id="739400567">
      <w:bodyDiv w:val="1"/>
      <w:marLeft w:val="0"/>
      <w:marRight w:val="0"/>
      <w:marTop w:val="0"/>
      <w:marBottom w:val="0"/>
      <w:divBdr>
        <w:top w:val="none" w:sz="0" w:space="0" w:color="auto"/>
        <w:left w:val="none" w:sz="0" w:space="0" w:color="auto"/>
        <w:bottom w:val="none" w:sz="0" w:space="0" w:color="auto"/>
        <w:right w:val="none" w:sz="0" w:space="0" w:color="auto"/>
      </w:divBdr>
    </w:div>
    <w:div w:id="747461930">
      <w:bodyDiv w:val="1"/>
      <w:marLeft w:val="0"/>
      <w:marRight w:val="0"/>
      <w:marTop w:val="0"/>
      <w:marBottom w:val="0"/>
      <w:divBdr>
        <w:top w:val="none" w:sz="0" w:space="0" w:color="auto"/>
        <w:left w:val="none" w:sz="0" w:space="0" w:color="auto"/>
        <w:bottom w:val="none" w:sz="0" w:space="0" w:color="auto"/>
        <w:right w:val="none" w:sz="0" w:space="0" w:color="auto"/>
      </w:divBdr>
    </w:div>
    <w:div w:id="747843663">
      <w:bodyDiv w:val="1"/>
      <w:marLeft w:val="0"/>
      <w:marRight w:val="0"/>
      <w:marTop w:val="0"/>
      <w:marBottom w:val="0"/>
      <w:divBdr>
        <w:top w:val="none" w:sz="0" w:space="0" w:color="auto"/>
        <w:left w:val="none" w:sz="0" w:space="0" w:color="auto"/>
        <w:bottom w:val="none" w:sz="0" w:space="0" w:color="auto"/>
        <w:right w:val="none" w:sz="0" w:space="0" w:color="auto"/>
      </w:divBdr>
    </w:div>
    <w:div w:id="751783210">
      <w:bodyDiv w:val="1"/>
      <w:marLeft w:val="0"/>
      <w:marRight w:val="0"/>
      <w:marTop w:val="0"/>
      <w:marBottom w:val="0"/>
      <w:divBdr>
        <w:top w:val="none" w:sz="0" w:space="0" w:color="auto"/>
        <w:left w:val="none" w:sz="0" w:space="0" w:color="auto"/>
        <w:bottom w:val="none" w:sz="0" w:space="0" w:color="auto"/>
        <w:right w:val="none" w:sz="0" w:space="0" w:color="auto"/>
      </w:divBdr>
    </w:div>
    <w:div w:id="755201975">
      <w:bodyDiv w:val="1"/>
      <w:marLeft w:val="0"/>
      <w:marRight w:val="0"/>
      <w:marTop w:val="0"/>
      <w:marBottom w:val="0"/>
      <w:divBdr>
        <w:top w:val="none" w:sz="0" w:space="0" w:color="auto"/>
        <w:left w:val="none" w:sz="0" w:space="0" w:color="auto"/>
        <w:bottom w:val="none" w:sz="0" w:space="0" w:color="auto"/>
        <w:right w:val="none" w:sz="0" w:space="0" w:color="auto"/>
      </w:divBdr>
    </w:div>
    <w:div w:id="760566966">
      <w:bodyDiv w:val="1"/>
      <w:marLeft w:val="0"/>
      <w:marRight w:val="0"/>
      <w:marTop w:val="0"/>
      <w:marBottom w:val="0"/>
      <w:divBdr>
        <w:top w:val="none" w:sz="0" w:space="0" w:color="auto"/>
        <w:left w:val="none" w:sz="0" w:space="0" w:color="auto"/>
        <w:bottom w:val="none" w:sz="0" w:space="0" w:color="auto"/>
        <w:right w:val="none" w:sz="0" w:space="0" w:color="auto"/>
      </w:divBdr>
    </w:div>
    <w:div w:id="766315629">
      <w:bodyDiv w:val="1"/>
      <w:marLeft w:val="0"/>
      <w:marRight w:val="0"/>
      <w:marTop w:val="0"/>
      <w:marBottom w:val="0"/>
      <w:divBdr>
        <w:top w:val="none" w:sz="0" w:space="0" w:color="auto"/>
        <w:left w:val="none" w:sz="0" w:space="0" w:color="auto"/>
        <w:bottom w:val="none" w:sz="0" w:space="0" w:color="auto"/>
        <w:right w:val="none" w:sz="0" w:space="0" w:color="auto"/>
      </w:divBdr>
    </w:div>
    <w:div w:id="773015859">
      <w:bodyDiv w:val="1"/>
      <w:marLeft w:val="0"/>
      <w:marRight w:val="0"/>
      <w:marTop w:val="0"/>
      <w:marBottom w:val="0"/>
      <w:divBdr>
        <w:top w:val="none" w:sz="0" w:space="0" w:color="auto"/>
        <w:left w:val="none" w:sz="0" w:space="0" w:color="auto"/>
        <w:bottom w:val="none" w:sz="0" w:space="0" w:color="auto"/>
        <w:right w:val="none" w:sz="0" w:space="0" w:color="auto"/>
      </w:divBdr>
    </w:div>
    <w:div w:id="773407094">
      <w:bodyDiv w:val="1"/>
      <w:marLeft w:val="0"/>
      <w:marRight w:val="0"/>
      <w:marTop w:val="0"/>
      <w:marBottom w:val="0"/>
      <w:divBdr>
        <w:top w:val="none" w:sz="0" w:space="0" w:color="auto"/>
        <w:left w:val="none" w:sz="0" w:space="0" w:color="auto"/>
        <w:bottom w:val="none" w:sz="0" w:space="0" w:color="auto"/>
        <w:right w:val="none" w:sz="0" w:space="0" w:color="auto"/>
      </w:divBdr>
    </w:div>
    <w:div w:id="777677418">
      <w:bodyDiv w:val="1"/>
      <w:marLeft w:val="0"/>
      <w:marRight w:val="0"/>
      <w:marTop w:val="0"/>
      <w:marBottom w:val="0"/>
      <w:divBdr>
        <w:top w:val="none" w:sz="0" w:space="0" w:color="auto"/>
        <w:left w:val="none" w:sz="0" w:space="0" w:color="auto"/>
        <w:bottom w:val="none" w:sz="0" w:space="0" w:color="auto"/>
        <w:right w:val="none" w:sz="0" w:space="0" w:color="auto"/>
      </w:divBdr>
    </w:div>
    <w:div w:id="786049119">
      <w:bodyDiv w:val="1"/>
      <w:marLeft w:val="0"/>
      <w:marRight w:val="0"/>
      <w:marTop w:val="0"/>
      <w:marBottom w:val="0"/>
      <w:divBdr>
        <w:top w:val="none" w:sz="0" w:space="0" w:color="auto"/>
        <w:left w:val="none" w:sz="0" w:space="0" w:color="auto"/>
        <w:bottom w:val="none" w:sz="0" w:space="0" w:color="auto"/>
        <w:right w:val="none" w:sz="0" w:space="0" w:color="auto"/>
      </w:divBdr>
    </w:div>
    <w:div w:id="788864845">
      <w:bodyDiv w:val="1"/>
      <w:marLeft w:val="0"/>
      <w:marRight w:val="0"/>
      <w:marTop w:val="0"/>
      <w:marBottom w:val="0"/>
      <w:divBdr>
        <w:top w:val="none" w:sz="0" w:space="0" w:color="auto"/>
        <w:left w:val="none" w:sz="0" w:space="0" w:color="auto"/>
        <w:bottom w:val="none" w:sz="0" w:space="0" w:color="auto"/>
        <w:right w:val="none" w:sz="0" w:space="0" w:color="auto"/>
      </w:divBdr>
    </w:div>
    <w:div w:id="790250342">
      <w:bodyDiv w:val="1"/>
      <w:marLeft w:val="0"/>
      <w:marRight w:val="0"/>
      <w:marTop w:val="0"/>
      <w:marBottom w:val="0"/>
      <w:divBdr>
        <w:top w:val="none" w:sz="0" w:space="0" w:color="auto"/>
        <w:left w:val="none" w:sz="0" w:space="0" w:color="auto"/>
        <w:bottom w:val="none" w:sz="0" w:space="0" w:color="auto"/>
        <w:right w:val="none" w:sz="0" w:space="0" w:color="auto"/>
      </w:divBdr>
    </w:div>
    <w:div w:id="791702994">
      <w:bodyDiv w:val="1"/>
      <w:marLeft w:val="0"/>
      <w:marRight w:val="0"/>
      <w:marTop w:val="0"/>
      <w:marBottom w:val="0"/>
      <w:divBdr>
        <w:top w:val="none" w:sz="0" w:space="0" w:color="auto"/>
        <w:left w:val="none" w:sz="0" w:space="0" w:color="auto"/>
        <w:bottom w:val="none" w:sz="0" w:space="0" w:color="auto"/>
        <w:right w:val="none" w:sz="0" w:space="0" w:color="auto"/>
      </w:divBdr>
    </w:div>
    <w:div w:id="792020371">
      <w:bodyDiv w:val="1"/>
      <w:marLeft w:val="0"/>
      <w:marRight w:val="0"/>
      <w:marTop w:val="0"/>
      <w:marBottom w:val="0"/>
      <w:divBdr>
        <w:top w:val="none" w:sz="0" w:space="0" w:color="auto"/>
        <w:left w:val="none" w:sz="0" w:space="0" w:color="auto"/>
        <w:bottom w:val="none" w:sz="0" w:space="0" w:color="auto"/>
        <w:right w:val="none" w:sz="0" w:space="0" w:color="auto"/>
      </w:divBdr>
    </w:div>
    <w:div w:id="793402873">
      <w:bodyDiv w:val="1"/>
      <w:marLeft w:val="0"/>
      <w:marRight w:val="0"/>
      <w:marTop w:val="0"/>
      <w:marBottom w:val="0"/>
      <w:divBdr>
        <w:top w:val="none" w:sz="0" w:space="0" w:color="auto"/>
        <w:left w:val="none" w:sz="0" w:space="0" w:color="auto"/>
        <w:bottom w:val="none" w:sz="0" w:space="0" w:color="auto"/>
        <w:right w:val="none" w:sz="0" w:space="0" w:color="auto"/>
      </w:divBdr>
    </w:div>
    <w:div w:id="800659408">
      <w:bodyDiv w:val="1"/>
      <w:marLeft w:val="0"/>
      <w:marRight w:val="0"/>
      <w:marTop w:val="0"/>
      <w:marBottom w:val="0"/>
      <w:divBdr>
        <w:top w:val="none" w:sz="0" w:space="0" w:color="auto"/>
        <w:left w:val="none" w:sz="0" w:space="0" w:color="auto"/>
        <w:bottom w:val="none" w:sz="0" w:space="0" w:color="auto"/>
        <w:right w:val="none" w:sz="0" w:space="0" w:color="auto"/>
      </w:divBdr>
    </w:div>
    <w:div w:id="802842823">
      <w:bodyDiv w:val="1"/>
      <w:marLeft w:val="0"/>
      <w:marRight w:val="0"/>
      <w:marTop w:val="0"/>
      <w:marBottom w:val="0"/>
      <w:divBdr>
        <w:top w:val="none" w:sz="0" w:space="0" w:color="auto"/>
        <w:left w:val="none" w:sz="0" w:space="0" w:color="auto"/>
        <w:bottom w:val="none" w:sz="0" w:space="0" w:color="auto"/>
        <w:right w:val="none" w:sz="0" w:space="0" w:color="auto"/>
      </w:divBdr>
    </w:div>
    <w:div w:id="807360666">
      <w:bodyDiv w:val="1"/>
      <w:marLeft w:val="0"/>
      <w:marRight w:val="0"/>
      <w:marTop w:val="0"/>
      <w:marBottom w:val="0"/>
      <w:divBdr>
        <w:top w:val="none" w:sz="0" w:space="0" w:color="auto"/>
        <w:left w:val="none" w:sz="0" w:space="0" w:color="auto"/>
        <w:bottom w:val="none" w:sz="0" w:space="0" w:color="auto"/>
        <w:right w:val="none" w:sz="0" w:space="0" w:color="auto"/>
      </w:divBdr>
    </w:div>
    <w:div w:id="820777850">
      <w:bodyDiv w:val="1"/>
      <w:marLeft w:val="0"/>
      <w:marRight w:val="0"/>
      <w:marTop w:val="0"/>
      <w:marBottom w:val="0"/>
      <w:divBdr>
        <w:top w:val="none" w:sz="0" w:space="0" w:color="auto"/>
        <w:left w:val="none" w:sz="0" w:space="0" w:color="auto"/>
        <w:bottom w:val="none" w:sz="0" w:space="0" w:color="auto"/>
        <w:right w:val="none" w:sz="0" w:space="0" w:color="auto"/>
      </w:divBdr>
    </w:div>
    <w:div w:id="821970232">
      <w:bodyDiv w:val="1"/>
      <w:marLeft w:val="0"/>
      <w:marRight w:val="0"/>
      <w:marTop w:val="0"/>
      <w:marBottom w:val="0"/>
      <w:divBdr>
        <w:top w:val="none" w:sz="0" w:space="0" w:color="auto"/>
        <w:left w:val="none" w:sz="0" w:space="0" w:color="auto"/>
        <w:bottom w:val="none" w:sz="0" w:space="0" w:color="auto"/>
        <w:right w:val="none" w:sz="0" w:space="0" w:color="auto"/>
      </w:divBdr>
    </w:div>
    <w:div w:id="832449938">
      <w:bodyDiv w:val="1"/>
      <w:marLeft w:val="0"/>
      <w:marRight w:val="0"/>
      <w:marTop w:val="0"/>
      <w:marBottom w:val="0"/>
      <w:divBdr>
        <w:top w:val="none" w:sz="0" w:space="0" w:color="auto"/>
        <w:left w:val="none" w:sz="0" w:space="0" w:color="auto"/>
        <w:bottom w:val="none" w:sz="0" w:space="0" w:color="auto"/>
        <w:right w:val="none" w:sz="0" w:space="0" w:color="auto"/>
      </w:divBdr>
    </w:div>
    <w:div w:id="833493290">
      <w:bodyDiv w:val="1"/>
      <w:marLeft w:val="0"/>
      <w:marRight w:val="0"/>
      <w:marTop w:val="0"/>
      <w:marBottom w:val="0"/>
      <w:divBdr>
        <w:top w:val="none" w:sz="0" w:space="0" w:color="auto"/>
        <w:left w:val="none" w:sz="0" w:space="0" w:color="auto"/>
        <w:bottom w:val="none" w:sz="0" w:space="0" w:color="auto"/>
        <w:right w:val="none" w:sz="0" w:space="0" w:color="auto"/>
      </w:divBdr>
    </w:div>
    <w:div w:id="838892107">
      <w:bodyDiv w:val="1"/>
      <w:marLeft w:val="0"/>
      <w:marRight w:val="0"/>
      <w:marTop w:val="0"/>
      <w:marBottom w:val="0"/>
      <w:divBdr>
        <w:top w:val="none" w:sz="0" w:space="0" w:color="auto"/>
        <w:left w:val="none" w:sz="0" w:space="0" w:color="auto"/>
        <w:bottom w:val="none" w:sz="0" w:space="0" w:color="auto"/>
        <w:right w:val="none" w:sz="0" w:space="0" w:color="auto"/>
      </w:divBdr>
    </w:div>
    <w:div w:id="845096325">
      <w:bodyDiv w:val="1"/>
      <w:marLeft w:val="0"/>
      <w:marRight w:val="0"/>
      <w:marTop w:val="0"/>
      <w:marBottom w:val="0"/>
      <w:divBdr>
        <w:top w:val="none" w:sz="0" w:space="0" w:color="auto"/>
        <w:left w:val="none" w:sz="0" w:space="0" w:color="auto"/>
        <w:bottom w:val="none" w:sz="0" w:space="0" w:color="auto"/>
        <w:right w:val="none" w:sz="0" w:space="0" w:color="auto"/>
      </w:divBdr>
    </w:div>
    <w:div w:id="847642735">
      <w:bodyDiv w:val="1"/>
      <w:marLeft w:val="0"/>
      <w:marRight w:val="0"/>
      <w:marTop w:val="0"/>
      <w:marBottom w:val="0"/>
      <w:divBdr>
        <w:top w:val="none" w:sz="0" w:space="0" w:color="auto"/>
        <w:left w:val="none" w:sz="0" w:space="0" w:color="auto"/>
        <w:bottom w:val="none" w:sz="0" w:space="0" w:color="auto"/>
        <w:right w:val="none" w:sz="0" w:space="0" w:color="auto"/>
      </w:divBdr>
    </w:div>
    <w:div w:id="849177033">
      <w:bodyDiv w:val="1"/>
      <w:marLeft w:val="0"/>
      <w:marRight w:val="0"/>
      <w:marTop w:val="0"/>
      <w:marBottom w:val="0"/>
      <w:divBdr>
        <w:top w:val="none" w:sz="0" w:space="0" w:color="auto"/>
        <w:left w:val="none" w:sz="0" w:space="0" w:color="auto"/>
        <w:bottom w:val="none" w:sz="0" w:space="0" w:color="auto"/>
        <w:right w:val="none" w:sz="0" w:space="0" w:color="auto"/>
      </w:divBdr>
    </w:div>
    <w:div w:id="850340516">
      <w:bodyDiv w:val="1"/>
      <w:marLeft w:val="0"/>
      <w:marRight w:val="0"/>
      <w:marTop w:val="0"/>
      <w:marBottom w:val="0"/>
      <w:divBdr>
        <w:top w:val="none" w:sz="0" w:space="0" w:color="auto"/>
        <w:left w:val="none" w:sz="0" w:space="0" w:color="auto"/>
        <w:bottom w:val="none" w:sz="0" w:space="0" w:color="auto"/>
        <w:right w:val="none" w:sz="0" w:space="0" w:color="auto"/>
      </w:divBdr>
    </w:div>
    <w:div w:id="854466157">
      <w:bodyDiv w:val="1"/>
      <w:marLeft w:val="0"/>
      <w:marRight w:val="0"/>
      <w:marTop w:val="0"/>
      <w:marBottom w:val="0"/>
      <w:divBdr>
        <w:top w:val="none" w:sz="0" w:space="0" w:color="auto"/>
        <w:left w:val="none" w:sz="0" w:space="0" w:color="auto"/>
        <w:bottom w:val="none" w:sz="0" w:space="0" w:color="auto"/>
        <w:right w:val="none" w:sz="0" w:space="0" w:color="auto"/>
      </w:divBdr>
    </w:div>
    <w:div w:id="862784927">
      <w:bodyDiv w:val="1"/>
      <w:marLeft w:val="0"/>
      <w:marRight w:val="0"/>
      <w:marTop w:val="0"/>
      <w:marBottom w:val="0"/>
      <w:divBdr>
        <w:top w:val="none" w:sz="0" w:space="0" w:color="auto"/>
        <w:left w:val="none" w:sz="0" w:space="0" w:color="auto"/>
        <w:bottom w:val="none" w:sz="0" w:space="0" w:color="auto"/>
        <w:right w:val="none" w:sz="0" w:space="0" w:color="auto"/>
      </w:divBdr>
    </w:div>
    <w:div w:id="874850917">
      <w:bodyDiv w:val="1"/>
      <w:marLeft w:val="0"/>
      <w:marRight w:val="0"/>
      <w:marTop w:val="0"/>
      <w:marBottom w:val="0"/>
      <w:divBdr>
        <w:top w:val="none" w:sz="0" w:space="0" w:color="auto"/>
        <w:left w:val="none" w:sz="0" w:space="0" w:color="auto"/>
        <w:bottom w:val="none" w:sz="0" w:space="0" w:color="auto"/>
        <w:right w:val="none" w:sz="0" w:space="0" w:color="auto"/>
      </w:divBdr>
    </w:div>
    <w:div w:id="876552762">
      <w:bodyDiv w:val="1"/>
      <w:marLeft w:val="0"/>
      <w:marRight w:val="0"/>
      <w:marTop w:val="0"/>
      <w:marBottom w:val="0"/>
      <w:divBdr>
        <w:top w:val="none" w:sz="0" w:space="0" w:color="auto"/>
        <w:left w:val="none" w:sz="0" w:space="0" w:color="auto"/>
        <w:bottom w:val="none" w:sz="0" w:space="0" w:color="auto"/>
        <w:right w:val="none" w:sz="0" w:space="0" w:color="auto"/>
      </w:divBdr>
    </w:div>
    <w:div w:id="885143453">
      <w:bodyDiv w:val="1"/>
      <w:marLeft w:val="0"/>
      <w:marRight w:val="0"/>
      <w:marTop w:val="0"/>
      <w:marBottom w:val="0"/>
      <w:divBdr>
        <w:top w:val="none" w:sz="0" w:space="0" w:color="auto"/>
        <w:left w:val="none" w:sz="0" w:space="0" w:color="auto"/>
        <w:bottom w:val="none" w:sz="0" w:space="0" w:color="auto"/>
        <w:right w:val="none" w:sz="0" w:space="0" w:color="auto"/>
      </w:divBdr>
    </w:div>
    <w:div w:id="887454297">
      <w:bodyDiv w:val="1"/>
      <w:marLeft w:val="0"/>
      <w:marRight w:val="0"/>
      <w:marTop w:val="0"/>
      <w:marBottom w:val="0"/>
      <w:divBdr>
        <w:top w:val="none" w:sz="0" w:space="0" w:color="auto"/>
        <w:left w:val="none" w:sz="0" w:space="0" w:color="auto"/>
        <w:bottom w:val="none" w:sz="0" w:space="0" w:color="auto"/>
        <w:right w:val="none" w:sz="0" w:space="0" w:color="auto"/>
      </w:divBdr>
    </w:div>
    <w:div w:id="888227558">
      <w:bodyDiv w:val="1"/>
      <w:marLeft w:val="0"/>
      <w:marRight w:val="0"/>
      <w:marTop w:val="0"/>
      <w:marBottom w:val="0"/>
      <w:divBdr>
        <w:top w:val="none" w:sz="0" w:space="0" w:color="auto"/>
        <w:left w:val="none" w:sz="0" w:space="0" w:color="auto"/>
        <w:bottom w:val="none" w:sz="0" w:space="0" w:color="auto"/>
        <w:right w:val="none" w:sz="0" w:space="0" w:color="auto"/>
      </w:divBdr>
    </w:div>
    <w:div w:id="893154031">
      <w:bodyDiv w:val="1"/>
      <w:marLeft w:val="0"/>
      <w:marRight w:val="0"/>
      <w:marTop w:val="0"/>
      <w:marBottom w:val="0"/>
      <w:divBdr>
        <w:top w:val="none" w:sz="0" w:space="0" w:color="auto"/>
        <w:left w:val="none" w:sz="0" w:space="0" w:color="auto"/>
        <w:bottom w:val="none" w:sz="0" w:space="0" w:color="auto"/>
        <w:right w:val="none" w:sz="0" w:space="0" w:color="auto"/>
      </w:divBdr>
    </w:div>
    <w:div w:id="895163115">
      <w:bodyDiv w:val="1"/>
      <w:marLeft w:val="0"/>
      <w:marRight w:val="0"/>
      <w:marTop w:val="0"/>
      <w:marBottom w:val="0"/>
      <w:divBdr>
        <w:top w:val="none" w:sz="0" w:space="0" w:color="auto"/>
        <w:left w:val="none" w:sz="0" w:space="0" w:color="auto"/>
        <w:bottom w:val="none" w:sz="0" w:space="0" w:color="auto"/>
        <w:right w:val="none" w:sz="0" w:space="0" w:color="auto"/>
      </w:divBdr>
    </w:div>
    <w:div w:id="906498971">
      <w:bodyDiv w:val="1"/>
      <w:marLeft w:val="0"/>
      <w:marRight w:val="0"/>
      <w:marTop w:val="0"/>
      <w:marBottom w:val="0"/>
      <w:divBdr>
        <w:top w:val="none" w:sz="0" w:space="0" w:color="auto"/>
        <w:left w:val="none" w:sz="0" w:space="0" w:color="auto"/>
        <w:bottom w:val="none" w:sz="0" w:space="0" w:color="auto"/>
        <w:right w:val="none" w:sz="0" w:space="0" w:color="auto"/>
      </w:divBdr>
    </w:div>
    <w:div w:id="912854182">
      <w:bodyDiv w:val="1"/>
      <w:marLeft w:val="0"/>
      <w:marRight w:val="0"/>
      <w:marTop w:val="0"/>
      <w:marBottom w:val="0"/>
      <w:divBdr>
        <w:top w:val="none" w:sz="0" w:space="0" w:color="auto"/>
        <w:left w:val="none" w:sz="0" w:space="0" w:color="auto"/>
        <w:bottom w:val="none" w:sz="0" w:space="0" w:color="auto"/>
        <w:right w:val="none" w:sz="0" w:space="0" w:color="auto"/>
      </w:divBdr>
    </w:div>
    <w:div w:id="918100047">
      <w:bodyDiv w:val="1"/>
      <w:marLeft w:val="0"/>
      <w:marRight w:val="0"/>
      <w:marTop w:val="0"/>
      <w:marBottom w:val="0"/>
      <w:divBdr>
        <w:top w:val="none" w:sz="0" w:space="0" w:color="auto"/>
        <w:left w:val="none" w:sz="0" w:space="0" w:color="auto"/>
        <w:bottom w:val="none" w:sz="0" w:space="0" w:color="auto"/>
        <w:right w:val="none" w:sz="0" w:space="0" w:color="auto"/>
      </w:divBdr>
    </w:div>
    <w:div w:id="925067381">
      <w:bodyDiv w:val="1"/>
      <w:marLeft w:val="0"/>
      <w:marRight w:val="0"/>
      <w:marTop w:val="0"/>
      <w:marBottom w:val="0"/>
      <w:divBdr>
        <w:top w:val="none" w:sz="0" w:space="0" w:color="auto"/>
        <w:left w:val="none" w:sz="0" w:space="0" w:color="auto"/>
        <w:bottom w:val="none" w:sz="0" w:space="0" w:color="auto"/>
        <w:right w:val="none" w:sz="0" w:space="0" w:color="auto"/>
      </w:divBdr>
    </w:div>
    <w:div w:id="927232886">
      <w:bodyDiv w:val="1"/>
      <w:marLeft w:val="0"/>
      <w:marRight w:val="0"/>
      <w:marTop w:val="0"/>
      <w:marBottom w:val="0"/>
      <w:divBdr>
        <w:top w:val="none" w:sz="0" w:space="0" w:color="auto"/>
        <w:left w:val="none" w:sz="0" w:space="0" w:color="auto"/>
        <w:bottom w:val="none" w:sz="0" w:space="0" w:color="auto"/>
        <w:right w:val="none" w:sz="0" w:space="0" w:color="auto"/>
      </w:divBdr>
    </w:div>
    <w:div w:id="936599251">
      <w:bodyDiv w:val="1"/>
      <w:marLeft w:val="0"/>
      <w:marRight w:val="0"/>
      <w:marTop w:val="0"/>
      <w:marBottom w:val="0"/>
      <w:divBdr>
        <w:top w:val="none" w:sz="0" w:space="0" w:color="auto"/>
        <w:left w:val="none" w:sz="0" w:space="0" w:color="auto"/>
        <w:bottom w:val="none" w:sz="0" w:space="0" w:color="auto"/>
        <w:right w:val="none" w:sz="0" w:space="0" w:color="auto"/>
      </w:divBdr>
    </w:div>
    <w:div w:id="939796680">
      <w:bodyDiv w:val="1"/>
      <w:marLeft w:val="0"/>
      <w:marRight w:val="0"/>
      <w:marTop w:val="0"/>
      <w:marBottom w:val="0"/>
      <w:divBdr>
        <w:top w:val="none" w:sz="0" w:space="0" w:color="auto"/>
        <w:left w:val="none" w:sz="0" w:space="0" w:color="auto"/>
        <w:bottom w:val="none" w:sz="0" w:space="0" w:color="auto"/>
        <w:right w:val="none" w:sz="0" w:space="0" w:color="auto"/>
      </w:divBdr>
    </w:div>
    <w:div w:id="942349127">
      <w:bodyDiv w:val="1"/>
      <w:marLeft w:val="0"/>
      <w:marRight w:val="0"/>
      <w:marTop w:val="0"/>
      <w:marBottom w:val="0"/>
      <w:divBdr>
        <w:top w:val="none" w:sz="0" w:space="0" w:color="auto"/>
        <w:left w:val="none" w:sz="0" w:space="0" w:color="auto"/>
        <w:bottom w:val="none" w:sz="0" w:space="0" w:color="auto"/>
        <w:right w:val="none" w:sz="0" w:space="0" w:color="auto"/>
      </w:divBdr>
    </w:div>
    <w:div w:id="942960840">
      <w:bodyDiv w:val="1"/>
      <w:marLeft w:val="0"/>
      <w:marRight w:val="0"/>
      <w:marTop w:val="0"/>
      <w:marBottom w:val="0"/>
      <w:divBdr>
        <w:top w:val="none" w:sz="0" w:space="0" w:color="auto"/>
        <w:left w:val="none" w:sz="0" w:space="0" w:color="auto"/>
        <w:bottom w:val="none" w:sz="0" w:space="0" w:color="auto"/>
        <w:right w:val="none" w:sz="0" w:space="0" w:color="auto"/>
      </w:divBdr>
    </w:div>
    <w:div w:id="944338058">
      <w:bodyDiv w:val="1"/>
      <w:marLeft w:val="0"/>
      <w:marRight w:val="0"/>
      <w:marTop w:val="0"/>
      <w:marBottom w:val="0"/>
      <w:divBdr>
        <w:top w:val="none" w:sz="0" w:space="0" w:color="auto"/>
        <w:left w:val="none" w:sz="0" w:space="0" w:color="auto"/>
        <w:bottom w:val="none" w:sz="0" w:space="0" w:color="auto"/>
        <w:right w:val="none" w:sz="0" w:space="0" w:color="auto"/>
      </w:divBdr>
    </w:div>
    <w:div w:id="945847497">
      <w:bodyDiv w:val="1"/>
      <w:marLeft w:val="0"/>
      <w:marRight w:val="0"/>
      <w:marTop w:val="0"/>
      <w:marBottom w:val="0"/>
      <w:divBdr>
        <w:top w:val="none" w:sz="0" w:space="0" w:color="auto"/>
        <w:left w:val="none" w:sz="0" w:space="0" w:color="auto"/>
        <w:bottom w:val="none" w:sz="0" w:space="0" w:color="auto"/>
        <w:right w:val="none" w:sz="0" w:space="0" w:color="auto"/>
      </w:divBdr>
    </w:div>
    <w:div w:id="948242317">
      <w:bodyDiv w:val="1"/>
      <w:marLeft w:val="0"/>
      <w:marRight w:val="0"/>
      <w:marTop w:val="0"/>
      <w:marBottom w:val="0"/>
      <w:divBdr>
        <w:top w:val="none" w:sz="0" w:space="0" w:color="auto"/>
        <w:left w:val="none" w:sz="0" w:space="0" w:color="auto"/>
        <w:bottom w:val="none" w:sz="0" w:space="0" w:color="auto"/>
        <w:right w:val="none" w:sz="0" w:space="0" w:color="auto"/>
      </w:divBdr>
    </w:div>
    <w:div w:id="951861754">
      <w:bodyDiv w:val="1"/>
      <w:marLeft w:val="0"/>
      <w:marRight w:val="0"/>
      <w:marTop w:val="0"/>
      <w:marBottom w:val="0"/>
      <w:divBdr>
        <w:top w:val="none" w:sz="0" w:space="0" w:color="auto"/>
        <w:left w:val="none" w:sz="0" w:space="0" w:color="auto"/>
        <w:bottom w:val="none" w:sz="0" w:space="0" w:color="auto"/>
        <w:right w:val="none" w:sz="0" w:space="0" w:color="auto"/>
      </w:divBdr>
    </w:div>
    <w:div w:id="955715014">
      <w:bodyDiv w:val="1"/>
      <w:marLeft w:val="0"/>
      <w:marRight w:val="0"/>
      <w:marTop w:val="0"/>
      <w:marBottom w:val="0"/>
      <w:divBdr>
        <w:top w:val="none" w:sz="0" w:space="0" w:color="auto"/>
        <w:left w:val="none" w:sz="0" w:space="0" w:color="auto"/>
        <w:bottom w:val="none" w:sz="0" w:space="0" w:color="auto"/>
        <w:right w:val="none" w:sz="0" w:space="0" w:color="auto"/>
      </w:divBdr>
    </w:div>
    <w:div w:id="957448009">
      <w:bodyDiv w:val="1"/>
      <w:marLeft w:val="0"/>
      <w:marRight w:val="0"/>
      <w:marTop w:val="0"/>
      <w:marBottom w:val="0"/>
      <w:divBdr>
        <w:top w:val="none" w:sz="0" w:space="0" w:color="auto"/>
        <w:left w:val="none" w:sz="0" w:space="0" w:color="auto"/>
        <w:bottom w:val="none" w:sz="0" w:space="0" w:color="auto"/>
        <w:right w:val="none" w:sz="0" w:space="0" w:color="auto"/>
      </w:divBdr>
    </w:div>
    <w:div w:id="960501018">
      <w:bodyDiv w:val="1"/>
      <w:marLeft w:val="0"/>
      <w:marRight w:val="0"/>
      <w:marTop w:val="0"/>
      <w:marBottom w:val="0"/>
      <w:divBdr>
        <w:top w:val="none" w:sz="0" w:space="0" w:color="auto"/>
        <w:left w:val="none" w:sz="0" w:space="0" w:color="auto"/>
        <w:bottom w:val="none" w:sz="0" w:space="0" w:color="auto"/>
        <w:right w:val="none" w:sz="0" w:space="0" w:color="auto"/>
      </w:divBdr>
    </w:div>
    <w:div w:id="960842746">
      <w:bodyDiv w:val="1"/>
      <w:marLeft w:val="0"/>
      <w:marRight w:val="0"/>
      <w:marTop w:val="0"/>
      <w:marBottom w:val="0"/>
      <w:divBdr>
        <w:top w:val="none" w:sz="0" w:space="0" w:color="auto"/>
        <w:left w:val="none" w:sz="0" w:space="0" w:color="auto"/>
        <w:bottom w:val="none" w:sz="0" w:space="0" w:color="auto"/>
        <w:right w:val="none" w:sz="0" w:space="0" w:color="auto"/>
      </w:divBdr>
    </w:div>
    <w:div w:id="979991991">
      <w:bodyDiv w:val="1"/>
      <w:marLeft w:val="0"/>
      <w:marRight w:val="0"/>
      <w:marTop w:val="0"/>
      <w:marBottom w:val="0"/>
      <w:divBdr>
        <w:top w:val="none" w:sz="0" w:space="0" w:color="auto"/>
        <w:left w:val="none" w:sz="0" w:space="0" w:color="auto"/>
        <w:bottom w:val="none" w:sz="0" w:space="0" w:color="auto"/>
        <w:right w:val="none" w:sz="0" w:space="0" w:color="auto"/>
      </w:divBdr>
    </w:div>
    <w:div w:id="980812361">
      <w:bodyDiv w:val="1"/>
      <w:marLeft w:val="0"/>
      <w:marRight w:val="0"/>
      <w:marTop w:val="0"/>
      <w:marBottom w:val="0"/>
      <w:divBdr>
        <w:top w:val="none" w:sz="0" w:space="0" w:color="auto"/>
        <w:left w:val="none" w:sz="0" w:space="0" w:color="auto"/>
        <w:bottom w:val="none" w:sz="0" w:space="0" w:color="auto"/>
        <w:right w:val="none" w:sz="0" w:space="0" w:color="auto"/>
      </w:divBdr>
    </w:div>
    <w:div w:id="980889544">
      <w:bodyDiv w:val="1"/>
      <w:marLeft w:val="0"/>
      <w:marRight w:val="0"/>
      <w:marTop w:val="0"/>
      <w:marBottom w:val="0"/>
      <w:divBdr>
        <w:top w:val="none" w:sz="0" w:space="0" w:color="auto"/>
        <w:left w:val="none" w:sz="0" w:space="0" w:color="auto"/>
        <w:bottom w:val="none" w:sz="0" w:space="0" w:color="auto"/>
        <w:right w:val="none" w:sz="0" w:space="0" w:color="auto"/>
      </w:divBdr>
    </w:div>
    <w:div w:id="986132560">
      <w:bodyDiv w:val="1"/>
      <w:marLeft w:val="0"/>
      <w:marRight w:val="0"/>
      <w:marTop w:val="0"/>
      <w:marBottom w:val="0"/>
      <w:divBdr>
        <w:top w:val="none" w:sz="0" w:space="0" w:color="auto"/>
        <w:left w:val="none" w:sz="0" w:space="0" w:color="auto"/>
        <w:bottom w:val="none" w:sz="0" w:space="0" w:color="auto"/>
        <w:right w:val="none" w:sz="0" w:space="0" w:color="auto"/>
      </w:divBdr>
    </w:div>
    <w:div w:id="992104971">
      <w:bodyDiv w:val="1"/>
      <w:marLeft w:val="0"/>
      <w:marRight w:val="0"/>
      <w:marTop w:val="0"/>
      <w:marBottom w:val="0"/>
      <w:divBdr>
        <w:top w:val="none" w:sz="0" w:space="0" w:color="auto"/>
        <w:left w:val="none" w:sz="0" w:space="0" w:color="auto"/>
        <w:bottom w:val="none" w:sz="0" w:space="0" w:color="auto"/>
        <w:right w:val="none" w:sz="0" w:space="0" w:color="auto"/>
      </w:divBdr>
    </w:div>
    <w:div w:id="992755017">
      <w:bodyDiv w:val="1"/>
      <w:marLeft w:val="0"/>
      <w:marRight w:val="0"/>
      <w:marTop w:val="0"/>
      <w:marBottom w:val="0"/>
      <w:divBdr>
        <w:top w:val="none" w:sz="0" w:space="0" w:color="auto"/>
        <w:left w:val="none" w:sz="0" w:space="0" w:color="auto"/>
        <w:bottom w:val="none" w:sz="0" w:space="0" w:color="auto"/>
        <w:right w:val="none" w:sz="0" w:space="0" w:color="auto"/>
      </w:divBdr>
    </w:div>
    <w:div w:id="1001203235">
      <w:bodyDiv w:val="1"/>
      <w:marLeft w:val="0"/>
      <w:marRight w:val="0"/>
      <w:marTop w:val="0"/>
      <w:marBottom w:val="0"/>
      <w:divBdr>
        <w:top w:val="none" w:sz="0" w:space="0" w:color="auto"/>
        <w:left w:val="none" w:sz="0" w:space="0" w:color="auto"/>
        <w:bottom w:val="none" w:sz="0" w:space="0" w:color="auto"/>
        <w:right w:val="none" w:sz="0" w:space="0" w:color="auto"/>
      </w:divBdr>
    </w:div>
    <w:div w:id="1004548767">
      <w:bodyDiv w:val="1"/>
      <w:marLeft w:val="0"/>
      <w:marRight w:val="0"/>
      <w:marTop w:val="0"/>
      <w:marBottom w:val="0"/>
      <w:divBdr>
        <w:top w:val="none" w:sz="0" w:space="0" w:color="auto"/>
        <w:left w:val="none" w:sz="0" w:space="0" w:color="auto"/>
        <w:bottom w:val="none" w:sz="0" w:space="0" w:color="auto"/>
        <w:right w:val="none" w:sz="0" w:space="0" w:color="auto"/>
      </w:divBdr>
    </w:div>
    <w:div w:id="1004625578">
      <w:bodyDiv w:val="1"/>
      <w:marLeft w:val="0"/>
      <w:marRight w:val="0"/>
      <w:marTop w:val="0"/>
      <w:marBottom w:val="0"/>
      <w:divBdr>
        <w:top w:val="none" w:sz="0" w:space="0" w:color="auto"/>
        <w:left w:val="none" w:sz="0" w:space="0" w:color="auto"/>
        <w:bottom w:val="none" w:sz="0" w:space="0" w:color="auto"/>
        <w:right w:val="none" w:sz="0" w:space="0" w:color="auto"/>
      </w:divBdr>
    </w:div>
    <w:div w:id="1016034004">
      <w:bodyDiv w:val="1"/>
      <w:marLeft w:val="0"/>
      <w:marRight w:val="0"/>
      <w:marTop w:val="0"/>
      <w:marBottom w:val="0"/>
      <w:divBdr>
        <w:top w:val="none" w:sz="0" w:space="0" w:color="auto"/>
        <w:left w:val="none" w:sz="0" w:space="0" w:color="auto"/>
        <w:bottom w:val="none" w:sz="0" w:space="0" w:color="auto"/>
        <w:right w:val="none" w:sz="0" w:space="0" w:color="auto"/>
      </w:divBdr>
    </w:div>
    <w:div w:id="1017079498">
      <w:bodyDiv w:val="1"/>
      <w:marLeft w:val="0"/>
      <w:marRight w:val="0"/>
      <w:marTop w:val="0"/>
      <w:marBottom w:val="0"/>
      <w:divBdr>
        <w:top w:val="none" w:sz="0" w:space="0" w:color="auto"/>
        <w:left w:val="none" w:sz="0" w:space="0" w:color="auto"/>
        <w:bottom w:val="none" w:sz="0" w:space="0" w:color="auto"/>
        <w:right w:val="none" w:sz="0" w:space="0" w:color="auto"/>
      </w:divBdr>
    </w:div>
    <w:div w:id="1028222149">
      <w:bodyDiv w:val="1"/>
      <w:marLeft w:val="0"/>
      <w:marRight w:val="0"/>
      <w:marTop w:val="0"/>
      <w:marBottom w:val="0"/>
      <w:divBdr>
        <w:top w:val="none" w:sz="0" w:space="0" w:color="auto"/>
        <w:left w:val="none" w:sz="0" w:space="0" w:color="auto"/>
        <w:bottom w:val="none" w:sz="0" w:space="0" w:color="auto"/>
        <w:right w:val="none" w:sz="0" w:space="0" w:color="auto"/>
      </w:divBdr>
    </w:div>
    <w:div w:id="1031683435">
      <w:bodyDiv w:val="1"/>
      <w:marLeft w:val="0"/>
      <w:marRight w:val="0"/>
      <w:marTop w:val="0"/>
      <w:marBottom w:val="0"/>
      <w:divBdr>
        <w:top w:val="none" w:sz="0" w:space="0" w:color="auto"/>
        <w:left w:val="none" w:sz="0" w:space="0" w:color="auto"/>
        <w:bottom w:val="none" w:sz="0" w:space="0" w:color="auto"/>
        <w:right w:val="none" w:sz="0" w:space="0" w:color="auto"/>
      </w:divBdr>
    </w:div>
    <w:div w:id="1045256836">
      <w:bodyDiv w:val="1"/>
      <w:marLeft w:val="0"/>
      <w:marRight w:val="0"/>
      <w:marTop w:val="0"/>
      <w:marBottom w:val="0"/>
      <w:divBdr>
        <w:top w:val="none" w:sz="0" w:space="0" w:color="auto"/>
        <w:left w:val="none" w:sz="0" w:space="0" w:color="auto"/>
        <w:bottom w:val="none" w:sz="0" w:space="0" w:color="auto"/>
        <w:right w:val="none" w:sz="0" w:space="0" w:color="auto"/>
      </w:divBdr>
    </w:div>
    <w:div w:id="1047876776">
      <w:bodyDiv w:val="1"/>
      <w:marLeft w:val="0"/>
      <w:marRight w:val="0"/>
      <w:marTop w:val="0"/>
      <w:marBottom w:val="0"/>
      <w:divBdr>
        <w:top w:val="none" w:sz="0" w:space="0" w:color="auto"/>
        <w:left w:val="none" w:sz="0" w:space="0" w:color="auto"/>
        <w:bottom w:val="none" w:sz="0" w:space="0" w:color="auto"/>
        <w:right w:val="none" w:sz="0" w:space="0" w:color="auto"/>
      </w:divBdr>
    </w:div>
    <w:div w:id="1050150499">
      <w:bodyDiv w:val="1"/>
      <w:marLeft w:val="0"/>
      <w:marRight w:val="0"/>
      <w:marTop w:val="0"/>
      <w:marBottom w:val="0"/>
      <w:divBdr>
        <w:top w:val="none" w:sz="0" w:space="0" w:color="auto"/>
        <w:left w:val="none" w:sz="0" w:space="0" w:color="auto"/>
        <w:bottom w:val="none" w:sz="0" w:space="0" w:color="auto"/>
        <w:right w:val="none" w:sz="0" w:space="0" w:color="auto"/>
      </w:divBdr>
    </w:div>
    <w:div w:id="1050422633">
      <w:bodyDiv w:val="1"/>
      <w:marLeft w:val="0"/>
      <w:marRight w:val="0"/>
      <w:marTop w:val="0"/>
      <w:marBottom w:val="0"/>
      <w:divBdr>
        <w:top w:val="none" w:sz="0" w:space="0" w:color="auto"/>
        <w:left w:val="none" w:sz="0" w:space="0" w:color="auto"/>
        <w:bottom w:val="none" w:sz="0" w:space="0" w:color="auto"/>
        <w:right w:val="none" w:sz="0" w:space="0" w:color="auto"/>
      </w:divBdr>
    </w:div>
    <w:div w:id="1058163718">
      <w:bodyDiv w:val="1"/>
      <w:marLeft w:val="0"/>
      <w:marRight w:val="0"/>
      <w:marTop w:val="0"/>
      <w:marBottom w:val="0"/>
      <w:divBdr>
        <w:top w:val="none" w:sz="0" w:space="0" w:color="auto"/>
        <w:left w:val="none" w:sz="0" w:space="0" w:color="auto"/>
        <w:bottom w:val="none" w:sz="0" w:space="0" w:color="auto"/>
        <w:right w:val="none" w:sz="0" w:space="0" w:color="auto"/>
      </w:divBdr>
    </w:div>
    <w:div w:id="1059667839">
      <w:bodyDiv w:val="1"/>
      <w:marLeft w:val="0"/>
      <w:marRight w:val="0"/>
      <w:marTop w:val="0"/>
      <w:marBottom w:val="0"/>
      <w:divBdr>
        <w:top w:val="none" w:sz="0" w:space="0" w:color="auto"/>
        <w:left w:val="none" w:sz="0" w:space="0" w:color="auto"/>
        <w:bottom w:val="none" w:sz="0" w:space="0" w:color="auto"/>
        <w:right w:val="none" w:sz="0" w:space="0" w:color="auto"/>
      </w:divBdr>
    </w:div>
    <w:div w:id="1061365935">
      <w:bodyDiv w:val="1"/>
      <w:marLeft w:val="0"/>
      <w:marRight w:val="0"/>
      <w:marTop w:val="0"/>
      <w:marBottom w:val="0"/>
      <w:divBdr>
        <w:top w:val="none" w:sz="0" w:space="0" w:color="auto"/>
        <w:left w:val="none" w:sz="0" w:space="0" w:color="auto"/>
        <w:bottom w:val="none" w:sz="0" w:space="0" w:color="auto"/>
        <w:right w:val="none" w:sz="0" w:space="0" w:color="auto"/>
      </w:divBdr>
    </w:div>
    <w:div w:id="1070537754">
      <w:bodyDiv w:val="1"/>
      <w:marLeft w:val="0"/>
      <w:marRight w:val="0"/>
      <w:marTop w:val="0"/>
      <w:marBottom w:val="0"/>
      <w:divBdr>
        <w:top w:val="none" w:sz="0" w:space="0" w:color="auto"/>
        <w:left w:val="none" w:sz="0" w:space="0" w:color="auto"/>
        <w:bottom w:val="none" w:sz="0" w:space="0" w:color="auto"/>
        <w:right w:val="none" w:sz="0" w:space="0" w:color="auto"/>
      </w:divBdr>
    </w:div>
    <w:div w:id="1074744014">
      <w:bodyDiv w:val="1"/>
      <w:marLeft w:val="0"/>
      <w:marRight w:val="0"/>
      <w:marTop w:val="0"/>
      <w:marBottom w:val="0"/>
      <w:divBdr>
        <w:top w:val="none" w:sz="0" w:space="0" w:color="auto"/>
        <w:left w:val="none" w:sz="0" w:space="0" w:color="auto"/>
        <w:bottom w:val="none" w:sz="0" w:space="0" w:color="auto"/>
        <w:right w:val="none" w:sz="0" w:space="0" w:color="auto"/>
      </w:divBdr>
    </w:div>
    <w:div w:id="1076317076">
      <w:bodyDiv w:val="1"/>
      <w:marLeft w:val="0"/>
      <w:marRight w:val="0"/>
      <w:marTop w:val="0"/>
      <w:marBottom w:val="0"/>
      <w:divBdr>
        <w:top w:val="none" w:sz="0" w:space="0" w:color="auto"/>
        <w:left w:val="none" w:sz="0" w:space="0" w:color="auto"/>
        <w:bottom w:val="none" w:sz="0" w:space="0" w:color="auto"/>
        <w:right w:val="none" w:sz="0" w:space="0" w:color="auto"/>
      </w:divBdr>
    </w:div>
    <w:div w:id="1076589316">
      <w:bodyDiv w:val="1"/>
      <w:marLeft w:val="0"/>
      <w:marRight w:val="0"/>
      <w:marTop w:val="0"/>
      <w:marBottom w:val="0"/>
      <w:divBdr>
        <w:top w:val="none" w:sz="0" w:space="0" w:color="auto"/>
        <w:left w:val="none" w:sz="0" w:space="0" w:color="auto"/>
        <w:bottom w:val="none" w:sz="0" w:space="0" w:color="auto"/>
        <w:right w:val="none" w:sz="0" w:space="0" w:color="auto"/>
      </w:divBdr>
    </w:div>
    <w:div w:id="1083185049">
      <w:bodyDiv w:val="1"/>
      <w:marLeft w:val="0"/>
      <w:marRight w:val="0"/>
      <w:marTop w:val="0"/>
      <w:marBottom w:val="0"/>
      <w:divBdr>
        <w:top w:val="none" w:sz="0" w:space="0" w:color="auto"/>
        <w:left w:val="none" w:sz="0" w:space="0" w:color="auto"/>
        <w:bottom w:val="none" w:sz="0" w:space="0" w:color="auto"/>
        <w:right w:val="none" w:sz="0" w:space="0" w:color="auto"/>
      </w:divBdr>
    </w:div>
    <w:div w:id="1097483481">
      <w:bodyDiv w:val="1"/>
      <w:marLeft w:val="0"/>
      <w:marRight w:val="0"/>
      <w:marTop w:val="0"/>
      <w:marBottom w:val="0"/>
      <w:divBdr>
        <w:top w:val="none" w:sz="0" w:space="0" w:color="auto"/>
        <w:left w:val="none" w:sz="0" w:space="0" w:color="auto"/>
        <w:bottom w:val="none" w:sz="0" w:space="0" w:color="auto"/>
        <w:right w:val="none" w:sz="0" w:space="0" w:color="auto"/>
      </w:divBdr>
    </w:div>
    <w:div w:id="1108695327">
      <w:bodyDiv w:val="1"/>
      <w:marLeft w:val="0"/>
      <w:marRight w:val="0"/>
      <w:marTop w:val="0"/>
      <w:marBottom w:val="0"/>
      <w:divBdr>
        <w:top w:val="none" w:sz="0" w:space="0" w:color="auto"/>
        <w:left w:val="none" w:sz="0" w:space="0" w:color="auto"/>
        <w:bottom w:val="none" w:sz="0" w:space="0" w:color="auto"/>
        <w:right w:val="none" w:sz="0" w:space="0" w:color="auto"/>
      </w:divBdr>
    </w:div>
    <w:div w:id="1112047003">
      <w:bodyDiv w:val="1"/>
      <w:marLeft w:val="0"/>
      <w:marRight w:val="0"/>
      <w:marTop w:val="0"/>
      <w:marBottom w:val="0"/>
      <w:divBdr>
        <w:top w:val="none" w:sz="0" w:space="0" w:color="auto"/>
        <w:left w:val="none" w:sz="0" w:space="0" w:color="auto"/>
        <w:bottom w:val="none" w:sz="0" w:space="0" w:color="auto"/>
        <w:right w:val="none" w:sz="0" w:space="0" w:color="auto"/>
      </w:divBdr>
    </w:div>
    <w:div w:id="1113207629">
      <w:bodyDiv w:val="1"/>
      <w:marLeft w:val="0"/>
      <w:marRight w:val="0"/>
      <w:marTop w:val="0"/>
      <w:marBottom w:val="0"/>
      <w:divBdr>
        <w:top w:val="none" w:sz="0" w:space="0" w:color="auto"/>
        <w:left w:val="none" w:sz="0" w:space="0" w:color="auto"/>
        <w:bottom w:val="none" w:sz="0" w:space="0" w:color="auto"/>
        <w:right w:val="none" w:sz="0" w:space="0" w:color="auto"/>
      </w:divBdr>
    </w:div>
    <w:div w:id="1121653215">
      <w:bodyDiv w:val="1"/>
      <w:marLeft w:val="0"/>
      <w:marRight w:val="0"/>
      <w:marTop w:val="0"/>
      <w:marBottom w:val="0"/>
      <w:divBdr>
        <w:top w:val="none" w:sz="0" w:space="0" w:color="auto"/>
        <w:left w:val="none" w:sz="0" w:space="0" w:color="auto"/>
        <w:bottom w:val="none" w:sz="0" w:space="0" w:color="auto"/>
        <w:right w:val="none" w:sz="0" w:space="0" w:color="auto"/>
      </w:divBdr>
    </w:div>
    <w:div w:id="1123843244">
      <w:bodyDiv w:val="1"/>
      <w:marLeft w:val="0"/>
      <w:marRight w:val="0"/>
      <w:marTop w:val="0"/>
      <w:marBottom w:val="0"/>
      <w:divBdr>
        <w:top w:val="none" w:sz="0" w:space="0" w:color="auto"/>
        <w:left w:val="none" w:sz="0" w:space="0" w:color="auto"/>
        <w:bottom w:val="none" w:sz="0" w:space="0" w:color="auto"/>
        <w:right w:val="none" w:sz="0" w:space="0" w:color="auto"/>
      </w:divBdr>
    </w:div>
    <w:div w:id="1131480392">
      <w:bodyDiv w:val="1"/>
      <w:marLeft w:val="0"/>
      <w:marRight w:val="0"/>
      <w:marTop w:val="0"/>
      <w:marBottom w:val="0"/>
      <w:divBdr>
        <w:top w:val="none" w:sz="0" w:space="0" w:color="auto"/>
        <w:left w:val="none" w:sz="0" w:space="0" w:color="auto"/>
        <w:bottom w:val="none" w:sz="0" w:space="0" w:color="auto"/>
        <w:right w:val="none" w:sz="0" w:space="0" w:color="auto"/>
      </w:divBdr>
    </w:div>
    <w:div w:id="1132750058">
      <w:bodyDiv w:val="1"/>
      <w:marLeft w:val="0"/>
      <w:marRight w:val="0"/>
      <w:marTop w:val="0"/>
      <w:marBottom w:val="0"/>
      <w:divBdr>
        <w:top w:val="none" w:sz="0" w:space="0" w:color="auto"/>
        <w:left w:val="none" w:sz="0" w:space="0" w:color="auto"/>
        <w:bottom w:val="none" w:sz="0" w:space="0" w:color="auto"/>
        <w:right w:val="none" w:sz="0" w:space="0" w:color="auto"/>
      </w:divBdr>
    </w:div>
    <w:div w:id="1134761175">
      <w:bodyDiv w:val="1"/>
      <w:marLeft w:val="0"/>
      <w:marRight w:val="0"/>
      <w:marTop w:val="0"/>
      <w:marBottom w:val="0"/>
      <w:divBdr>
        <w:top w:val="none" w:sz="0" w:space="0" w:color="auto"/>
        <w:left w:val="none" w:sz="0" w:space="0" w:color="auto"/>
        <w:bottom w:val="none" w:sz="0" w:space="0" w:color="auto"/>
        <w:right w:val="none" w:sz="0" w:space="0" w:color="auto"/>
      </w:divBdr>
    </w:div>
    <w:div w:id="1154029927">
      <w:bodyDiv w:val="1"/>
      <w:marLeft w:val="0"/>
      <w:marRight w:val="0"/>
      <w:marTop w:val="0"/>
      <w:marBottom w:val="0"/>
      <w:divBdr>
        <w:top w:val="none" w:sz="0" w:space="0" w:color="auto"/>
        <w:left w:val="none" w:sz="0" w:space="0" w:color="auto"/>
        <w:bottom w:val="none" w:sz="0" w:space="0" w:color="auto"/>
        <w:right w:val="none" w:sz="0" w:space="0" w:color="auto"/>
      </w:divBdr>
    </w:div>
    <w:div w:id="1168253908">
      <w:bodyDiv w:val="1"/>
      <w:marLeft w:val="0"/>
      <w:marRight w:val="0"/>
      <w:marTop w:val="0"/>
      <w:marBottom w:val="0"/>
      <w:divBdr>
        <w:top w:val="none" w:sz="0" w:space="0" w:color="auto"/>
        <w:left w:val="none" w:sz="0" w:space="0" w:color="auto"/>
        <w:bottom w:val="none" w:sz="0" w:space="0" w:color="auto"/>
        <w:right w:val="none" w:sz="0" w:space="0" w:color="auto"/>
      </w:divBdr>
    </w:div>
    <w:div w:id="1180776091">
      <w:bodyDiv w:val="1"/>
      <w:marLeft w:val="0"/>
      <w:marRight w:val="0"/>
      <w:marTop w:val="0"/>
      <w:marBottom w:val="0"/>
      <w:divBdr>
        <w:top w:val="none" w:sz="0" w:space="0" w:color="auto"/>
        <w:left w:val="none" w:sz="0" w:space="0" w:color="auto"/>
        <w:bottom w:val="none" w:sz="0" w:space="0" w:color="auto"/>
        <w:right w:val="none" w:sz="0" w:space="0" w:color="auto"/>
      </w:divBdr>
    </w:div>
    <w:div w:id="1182082847">
      <w:bodyDiv w:val="1"/>
      <w:marLeft w:val="0"/>
      <w:marRight w:val="0"/>
      <w:marTop w:val="0"/>
      <w:marBottom w:val="0"/>
      <w:divBdr>
        <w:top w:val="none" w:sz="0" w:space="0" w:color="auto"/>
        <w:left w:val="none" w:sz="0" w:space="0" w:color="auto"/>
        <w:bottom w:val="none" w:sz="0" w:space="0" w:color="auto"/>
        <w:right w:val="none" w:sz="0" w:space="0" w:color="auto"/>
      </w:divBdr>
    </w:div>
    <w:div w:id="1186092384">
      <w:bodyDiv w:val="1"/>
      <w:marLeft w:val="0"/>
      <w:marRight w:val="0"/>
      <w:marTop w:val="0"/>
      <w:marBottom w:val="0"/>
      <w:divBdr>
        <w:top w:val="none" w:sz="0" w:space="0" w:color="auto"/>
        <w:left w:val="none" w:sz="0" w:space="0" w:color="auto"/>
        <w:bottom w:val="none" w:sz="0" w:space="0" w:color="auto"/>
        <w:right w:val="none" w:sz="0" w:space="0" w:color="auto"/>
      </w:divBdr>
    </w:div>
    <w:div w:id="1193494250">
      <w:bodyDiv w:val="1"/>
      <w:marLeft w:val="0"/>
      <w:marRight w:val="0"/>
      <w:marTop w:val="0"/>
      <w:marBottom w:val="0"/>
      <w:divBdr>
        <w:top w:val="none" w:sz="0" w:space="0" w:color="auto"/>
        <w:left w:val="none" w:sz="0" w:space="0" w:color="auto"/>
        <w:bottom w:val="none" w:sz="0" w:space="0" w:color="auto"/>
        <w:right w:val="none" w:sz="0" w:space="0" w:color="auto"/>
      </w:divBdr>
    </w:div>
    <w:div w:id="1193762659">
      <w:bodyDiv w:val="1"/>
      <w:marLeft w:val="0"/>
      <w:marRight w:val="0"/>
      <w:marTop w:val="0"/>
      <w:marBottom w:val="0"/>
      <w:divBdr>
        <w:top w:val="none" w:sz="0" w:space="0" w:color="auto"/>
        <w:left w:val="none" w:sz="0" w:space="0" w:color="auto"/>
        <w:bottom w:val="none" w:sz="0" w:space="0" w:color="auto"/>
        <w:right w:val="none" w:sz="0" w:space="0" w:color="auto"/>
      </w:divBdr>
    </w:div>
    <w:div w:id="1194420182">
      <w:bodyDiv w:val="1"/>
      <w:marLeft w:val="0"/>
      <w:marRight w:val="0"/>
      <w:marTop w:val="0"/>
      <w:marBottom w:val="0"/>
      <w:divBdr>
        <w:top w:val="none" w:sz="0" w:space="0" w:color="auto"/>
        <w:left w:val="none" w:sz="0" w:space="0" w:color="auto"/>
        <w:bottom w:val="none" w:sz="0" w:space="0" w:color="auto"/>
        <w:right w:val="none" w:sz="0" w:space="0" w:color="auto"/>
      </w:divBdr>
    </w:div>
    <w:div w:id="1200119148">
      <w:bodyDiv w:val="1"/>
      <w:marLeft w:val="0"/>
      <w:marRight w:val="0"/>
      <w:marTop w:val="0"/>
      <w:marBottom w:val="0"/>
      <w:divBdr>
        <w:top w:val="none" w:sz="0" w:space="0" w:color="auto"/>
        <w:left w:val="none" w:sz="0" w:space="0" w:color="auto"/>
        <w:bottom w:val="none" w:sz="0" w:space="0" w:color="auto"/>
        <w:right w:val="none" w:sz="0" w:space="0" w:color="auto"/>
      </w:divBdr>
    </w:div>
    <w:div w:id="1201359421">
      <w:bodyDiv w:val="1"/>
      <w:marLeft w:val="0"/>
      <w:marRight w:val="0"/>
      <w:marTop w:val="0"/>
      <w:marBottom w:val="0"/>
      <w:divBdr>
        <w:top w:val="none" w:sz="0" w:space="0" w:color="auto"/>
        <w:left w:val="none" w:sz="0" w:space="0" w:color="auto"/>
        <w:bottom w:val="none" w:sz="0" w:space="0" w:color="auto"/>
        <w:right w:val="none" w:sz="0" w:space="0" w:color="auto"/>
      </w:divBdr>
    </w:div>
    <w:div w:id="1203372399">
      <w:bodyDiv w:val="1"/>
      <w:marLeft w:val="0"/>
      <w:marRight w:val="0"/>
      <w:marTop w:val="0"/>
      <w:marBottom w:val="0"/>
      <w:divBdr>
        <w:top w:val="none" w:sz="0" w:space="0" w:color="auto"/>
        <w:left w:val="none" w:sz="0" w:space="0" w:color="auto"/>
        <w:bottom w:val="none" w:sz="0" w:space="0" w:color="auto"/>
        <w:right w:val="none" w:sz="0" w:space="0" w:color="auto"/>
      </w:divBdr>
    </w:div>
    <w:div w:id="1208446463">
      <w:bodyDiv w:val="1"/>
      <w:marLeft w:val="0"/>
      <w:marRight w:val="0"/>
      <w:marTop w:val="0"/>
      <w:marBottom w:val="0"/>
      <w:divBdr>
        <w:top w:val="none" w:sz="0" w:space="0" w:color="auto"/>
        <w:left w:val="none" w:sz="0" w:space="0" w:color="auto"/>
        <w:bottom w:val="none" w:sz="0" w:space="0" w:color="auto"/>
        <w:right w:val="none" w:sz="0" w:space="0" w:color="auto"/>
      </w:divBdr>
    </w:div>
    <w:div w:id="1211963849">
      <w:bodyDiv w:val="1"/>
      <w:marLeft w:val="0"/>
      <w:marRight w:val="0"/>
      <w:marTop w:val="0"/>
      <w:marBottom w:val="0"/>
      <w:divBdr>
        <w:top w:val="none" w:sz="0" w:space="0" w:color="auto"/>
        <w:left w:val="none" w:sz="0" w:space="0" w:color="auto"/>
        <w:bottom w:val="none" w:sz="0" w:space="0" w:color="auto"/>
        <w:right w:val="none" w:sz="0" w:space="0" w:color="auto"/>
      </w:divBdr>
    </w:div>
    <w:div w:id="1213231793">
      <w:bodyDiv w:val="1"/>
      <w:marLeft w:val="0"/>
      <w:marRight w:val="0"/>
      <w:marTop w:val="0"/>
      <w:marBottom w:val="0"/>
      <w:divBdr>
        <w:top w:val="none" w:sz="0" w:space="0" w:color="auto"/>
        <w:left w:val="none" w:sz="0" w:space="0" w:color="auto"/>
        <w:bottom w:val="none" w:sz="0" w:space="0" w:color="auto"/>
        <w:right w:val="none" w:sz="0" w:space="0" w:color="auto"/>
      </w:divBdr>
    </w:div>
    <w:div w:id="1217425316">
      <w:bodyDiv w:val="1"/>
      <w:marLeft w:val="0"/>
      <w:marRight w:val="0"/>
      <w:marTop w:val="0"/>
      <w:marBottom w:val="0"/>
      <w:divBdr>
        <w:top w:val="none" w:sz="0" w:space="0" w:color="auto"/>
        <w:left w:val="none" w:sz="0" w:space="0" w:color="auto"/>
        <w:bottom w:val="none" w:sz="0" w:space="0" w:color="auto"/>
        <w:right w:val="none" w:sz="0" w:space="0" w:color="auto"/>
      </w:divBdr>
    </w:div>
    <w:div w:id="1218279869">
      <w:bodyDiv w:val="1"/>
      <w:marLeft w:val="0"/>
      <w:marRight w:val="0"/>
      <w:marTop w:val="0"/>
      <w:marBottom w:val="0"/>
      <w:divBdr>
        <w:top w:val="none" w:sz="0" w:space="0" w:color="auto"/>
        <w:left w:val="none" w:sz="0" w:space="0" w:color="auto"/>
        <w:bottom w:val="none" w:sz="0" w:space="0" w:color="auto"/>
        <w:right w:val="none" w:sz="0" w:space="0" w:color="auto"/>
      </w:divBdr>
    </w:div>
    <w:div w:id="1228413738">
      <w:bodyDiv w:val="1"/>
      <w:marLeft w:val="0"/>
      <w:marRight w:val="0"/>
      <w:marTop w:val="0"/>
      <w:marBottom w:val="0"/>
      <w:divBdr>
        <w:top w:val="none" w:sz="0" w:space="0" w:color="auto"/>
        <w:left w:val="none" w:sz="0" w:space="0" w:color="auto"/>
        <w:bottom w:val="none" w:sz="0" w:space="0" w:color="auto"/>
        <w:right w:val="none" w:sz="0" w:space="0" w:color="auto"/>
      </w:divBdr>
    </w:div>
    <w:div w:id="1229000421">
      <w:bodyDiv w:val="1"/>
      <w:marLeft w:val="0"/>
      <w:marRight w:val="0"/>
      <w:marTop w:val="0"/>
      <w:marBottom w:val="0"/>
      <w:divBdr>
        <w:top w:val="none" w:sz="0" w:space="0" w:color="auto"/>
        <w:left w:val="none" w:sz="0" w:space="0" w:color="auto"/>
        <w:bottom w:val="none" w:sz="0" w:space="0" w:color="auto"/>
        <w:right w:val="none" w:sz="0" w:space="0" w:color="auto"/>
      </w:divBdr>
    </w:div>
    <w:div w:id="1239629651">
      <w:bodyDiv w:val="1"/>
      <w:marLeft w:val="0"/>
      <w:marRight w:val="0"/>
      <w:marTop w:val="0"/>
      <w:marBottom w:val="0"/>
      <w:divBdr>
        <w:top w:val="none" w:sz="0" w:space="0" w:color="auto"/>
        <w:left w:val="none" w:sz="0" w:space="0" w:color="auto"/>
        <w:bottom w:val="none" w:sz="0" w:space="0" w:color="auto"/>
        <w:right w:val="none" w:sz="0" w:space="0" w:color="auto"/>
      </w:divBdr>
    </w:div>
    <w:div w:id="1248731422">
      <w:bodyDiv w:val="1"/>
      <w:marLeft w:val="0"/>
      <w:marRight w:val="0"/>
      <w:marTop w:val="0"/>
      <w:marBottom w:val="0"/>
      <w:divBdr>
        <w:top w:val="none" w:sz="0" w:space="0" w:color="auto"/>
        <w:left w:val="none" w:sz="0" w:space="0" w:color="auto"/>
        <w:bottom w:val="none" w:sz="0" w:space="0" w:color="auto"/>
        <w:right w:val="none" w:sz="0" w:space="0" w:color="auto"/>
      </w:divBdr>
    </w:div>
    <w:div w:id="1255092336">
      <w:bodyDiv w:val="1"/>
      <w:marLeft w:val="0"/>
      <w:marRight w:val="0"/>
      <w:marTop w:val="0"/>
      <w:marBottom w:val="0"/>
      <w:divBdr>
        <w:top w:val="none" w:sz="0" w:space="0" w:color="auto"/>
        <w:left w:val="none" w:sz="0" w:space="0" w:color="auto"/>
        <w:bottom w:val="none" w:sz="0" w:space="0" w:color="auto"/>
        <w:right w:val="none" w:sz="0" w:space="0" w:color="auto"/>
      </w:divBdr>
    </w:div>
    <w:div w:id="1256674406">
      <w:bodyDiv w:val="1"/>
      <w:marLeft w:val="0"/>
      <w:marRight w:val="0"/>
      <w:marTop w:val="0"/>
      <w:marBottom w:val="0"/>
      <w:divBdr>
        <w:top w:val="none" w:sz="0" w:space="0" w:color="auto"/>
        <w:left w:val="none" w:sz="0" w:space="0" w:color="auto"/>
        <w:bottom w:val="none" w:sz="0" w:space="0" w:color="auto"/>
        <w:right w:val="none" w:sz="0" w:space="0" w:color="auto"/>
      </w:divBdr>
    </w:div>
    <w:div w:id="1259363502">
      <w:bodyDiv w:val="1"/>
      <w:marLeft w:val="0"/>
      <w:marRight w:val="0"/>
      <w:marTop w:val="0"/>
      <w:marBottom w:val="0"/>
      <w:divBdr>
        <w:top w:val="none" w:sz="0" w:space="0" w:color="auto"/>
        <w:left w:val="none" w:sz="0" w:space="0" w:color="auto"/>
        <w:bottom w:val="none" w:sz="0" w:space="0" w:color="auto"/>
        <w:right w:val="none" w:sz="0" w:space="0" w:color="auto"/>
      </w:divBdr>
    </w:div>
    <w:div w:id="1264727751">
      <w:bodyDiv w:val="1"/>
      <w:marLeft w:val="0"/>
      <w:marRight w:val="0"/>
      <w:marTop w:val="0"/>
      <w:marBottom w:val="0"/>
      <w:divBdr>
        <w:top w:val="none" w:sz="0" w:space="0" w:color="auto"/>
        <w:left w:val="none" w:sz="0" w:space="0" w:color="auto"/>
        <w:bottom w:val="none" w:sz="0" w:space="0" w:color="auto"/>
        <w:right w:val="none" w:sz="0" w:space="0" w:color="auto"/>
      </w:divBdr>
    </w:div>
    <w:div w:id="1265264886">
      <w:bodyDiv w:val="1"/>
      <w:marLeft w:val="0"/>
      <w:marRight w:val="0"/>
      <w:marTop w:val="0"/>
      <w:marBottom w:val="0"/>
      <w:divBdr>
        <w:top w:val="none" w:sz="0" w:space="0" w:color="auto"/>
        <w:left w:val="none" w:sz="0" w:space="0" w:color="auto"/>
        <w:bottom w:val="none" w:sz="0" w:space="0" w:color="auto"/>
        <w:right w:val="none" w:sz="0" w:space="0" w:color="auto"/>
      </w:divBdr>
    </w:div>
    <w:div w:id="1270048779">
      <w:bodyDiv w:val="1"/>
      <w:marLeft w:val="0"/>
      <w:marRight w:val="0"/>
      <w:marTop w:val="0"/>
      <w:marBottom w:val="0"/>
      <w:divBdr>
        <w:top w:val="none" w:sz="0" w:space="0" w:color="auto"/>
        <w:left w:val="none" w:sz="0" w:space="0" w:color="auto"/>
        <w:bottom w:val="none" w:sz="0" w:space="0" w:color="auto"/>
        <w:right w:val="none" w:sz="0" w:space="0" w:color="auto"/>
      </w:divBdr>
    </w:div>
    <w:div w:id="1272010187">
      <w:bodyDiv w:val="1"/>
      <w:marLeft w:val="0"/>
      <w:marRight w:val="0"/>
      <w:marTop w:val="0"/>
      <w:marBottom w:val="0"/>
      <w:divBdr>
        <w:top w:val="none" w:sz="0" w:space="0" w:color="auto"/>
        <w:left w:val="none" w:sz="0" w:space="0" w:color="auto"/>
        <w:bottom w:val="none" w:sz="0" w:space="0" w:color="auto"/>
        <w:right w:val="none" w:sz="0" w:space="0" w:color="auto"/>
      </w:divBdr>
    </w:div>
    <w:div w:id="1279219994">
      <w:bodyDiv w:val="1"/>
      <w:marLeft w:val="0"/>
      <w:marRight w:val="0"/>
      <w:marTop w:val="0"/>
      <w:marBottom w:val="0"/>
      <w:divBdr>
        <w:top w:val="none" w:sz="0" w:space="0" w:color="auto"/>
        <w:left w:val="none" w:sz="0" w:space="0" w:color="auto"/>
        <w:bottom w:val="none" w:sz="0" w:space="0" w:color="auto"/>
        <w:right w:val="none" w:sz="0" w:space="0" w:color="auto"/>
      </w:divBdr>
    </w:div>
    <w:div w:id="1290166531">
      <w:bodyDiv w:val="1"/>
      <w:marLeft w:val="0"/>
      <w:marRight w:val="0"/>
      <w:marTop w:val="0"/>
      <w:marBottom w:val="0"/>
      <w:divBdr>
        <w:top w:val="none" w:sz="0" w:space="0" w:color="auto"/>
        <w:left w:val="none" w:sz="0" w:space="0" w:color="auto"/>
        <w:bottom w:val="none" w:sz="0" w:space="0" w:color="auto"/>
        <w:right w:val="none" w:sz="0" w:space="0" w:color="auto"/>
      </w:divBdr>
    </w:div>
    <w:div w:id="1298341358">
      <w:bodyDiv w:val="1"/>
      <w:marLeft w:val="0"/>
      <w:marRight w:val="0"/>
      <w:marTop w:val="0"/>
      <w:marBottom w:val="0"/>
      <w:divBdr>
        <w:top w:val="none" w:sz="0" w:space="0" w:color="auto"/>
        <w:left w:val="none" w:sz="0" w:space="0" w:color="auto"/>
        <w:bottom w:val="none" w:sz="0" w:space="0" w:color="auto"/>
        <w:right w:val="none" w:sz="0" w:space="0" w:color="auto"/>
      </w:divBdr>
    </w:div>
    <w:div w:id="1302274802">
      <w:bodyDiv w:val="1"/>
      <w:marLeft w:val="0"/>
      <w:marRight w:val="0"/>
      <w:marTop w:val="0"/>
      <w:marBottom w:val="0"/>
      <w:divBdr>
        <w:top w:val="none" w:sz="0" w:space="0" w:color="auto"/>
        <w:left w:val="none" w:sz="0" w:space="0" w:color="auto"/>
        <w:bottom w:val="none" w:sz="0" w:space="0" w:color="auto"/>
        <w:right w:val="none" w:sz="0" w:space="0" w:color="auto"/>
      </w:divBdr>
    </w:div>
    <w:div w:id="1310937374">
      <w:bodyDiv w:val="1"/>
      <w:marLeft w:val="0"/>
      <w:marRight w:val="0"/>
      <w:marTop w:val="0"/>
      <w:marBottom w:val="0"/>
      <w:divBdr>
        <w:top w:val="none" w:sz="0" w:space="0" w:color="auto"/>
        <w:left w:val="none" w:sz="0" w:space="0" w:color="auto"/>
        <w:bottom w:val="none" w:sz="0" w:space="0" w:color="auto"/>
        <w:right w:val="none" w:sz="0" w:space="0" w:color="auto"/>
      </w:divBdr>
    </w:div>
    <w:div w:id="1313757108">
      <w:bodyDiv w:val="1"/>
      <w:marLeft w:val="0"/>
      <w:marRight w:val="0"/>
      <w:marTop w:val="0"/>
      <w:marBottom w:val="0"/>
      <w:divBdr>
        <w:top w:val="none" w:sz="0" w:space="0" w:color="auto"/>
        <w:left w:val="none" w:sz="0" w:space="0" w:color="auto"/>
        <w:bottom w:val="none" w:sz="0" w:space="0" w:color="auto"/>
        <w:right w:val="none" w:sz="0" w:space="0" w:color="auto"/>
      </w:divBdr>
    </w:div>
    <w:div w:id="1327902515">
      <w:bodyDiv w:val="1"/>
      <w:marLeft w:val="0"/>
      <w:marRight w:val="0"/>
      <w:marTop w:val="0"/>
      <w:marBottom w:val="0"/>
      <w:divBdr>
        <w:top w:val="none" w:sz="0" w:space="0" w:color="auto"/>
        <w:left w:val="none" w:sz="0" w:space="0" w:color="auto"/>
        <w:bottom w:val="none" w:sz="0" w:space="0" w:color="auto"/>
        <w:right w:val="none" w:sz="0" w:space="0" w:color="auto"/>
      </w:divBdr>
    </w:div>
    <w:div w:id="1329745833">
      <w:bodyDiv w:val="1"/>
      <w:marLeft w:val="0"/>
      <w:marRight w:val="0"/>
      <w:marTop w:val="0"/>
      <w:marBottom w:val="0"/>
      <w:divBdr>
        <w:top w:val="none" w:sz="0" w:space="0" w:color="auto"/>
        <w:left w:val="none" w:sz="0" w:space="0" w:color="auto"/>
        <w:bottom w:val="none" w:sz="0" w:space="0" w:color="auto"/>
        <w:right w:val="none" w:sz="0" w:space="0" w:color="auto"/>
      </w:divBdr>
    </w:div>
    <w:div w:id="1332026950">
      <w:bodyDiv w:val="1"/>
      <w:marLeft w:val="0"/>
      <w:marRight w:val="0"/>
      <w:marTop w:val="0"/>
      <w:marBottom w:val="0"/>
      <w:divBdr>
        <w:top w:val="none" w:sz="0" w:space="0" w:color="auto"/>
        <w:left w:val="none" w:sz="0" w:space="0" w:color="auto"/>
        <w:bottom w:val="none" w:sz="0" w:space="0" w:color="auto"/>
        <w:right w:val="none" w:sz="0" w:space="0" w:color="auto"/>
      </w:divBdr>
    </w:div>
    <w:div w:id="1333409692">
      <w:bodyDiv w:val="1"/>
      <w:marLeft w:val="0"/>
      <w:marRight w:val="0"/>
      <w:marTop w:val="0"/>
      <w:marBottom w:val="0"/>
      <w:divBdr>
        <w:top w:val="none" w:sz="0" w:space="0" w:color="auto"/>
        <w:left w:val="none" w:sz="0" w:space="0" w:color="auto"/>
        <w:bottom w:val="none" w:sz="0" w:space="0" w:color="auto"/>
        <w:right w:val="none" w:sz="0" w:space="0" w:color="auto"/>
      </w:divBdr>
    </w:div>
    <w:div w:id="1342468921">
      <w:bodyDiv w:val="1"/>
      <w:marLeft w:val="0"/>
      <w:marRight w:val="0"/>
      <w:marTop w:val="0"/>
      <w:marBottom w:val="0"/>
      <w:divBdr>
        <w:top w:val="none" w:sz="0" w:space="0" w:color="auto"/>
        <w:left w:val="none" w:sz="0" w:space="0" w:color="auto"/>
        <w:bottom w:val="none" w:sz="0" w:space="0" w:color="auto"/>
        <w:right w:val="none" w:sz="0" w:space="0" w:color="auto"/>
      </w:divBdr>
    </w:div>
    <w:div w:id="1344743924">
      <w:bodyDiv w:val="1"/>
      <w:marLeft w:val="0"/>
      <w:marRight w:val="0"/>
      <w:marTop w:val="0"/>
      <w:marBottom w:val="0"/>
      <w:divBdr>
        <w:top w:val="none" w:sz="0" w:space="0" w:color="auto"/>
        <w:left w:val="none" w:sz="0" w:space="0" w:color="auto"/>
        <w:bottom w:val="none" w:sz="0" w:space="0" w:color="auto"/>
        <w:right w:val="none" w:sz="0" w:space="0" w:color="auto"/>
      </w:divBdr>
    </w:div>
    <w:div w:id="1345127592">
      <w:bodyDiv w:val="1"/>
      <w:marLeft w:val="0"/>
      <w:marRight w:val="0"/>
      <w:marTop w:val="0"/>
      <w:marBottom w:val="0"/>
      <w:divBdr>
        <w:top w:val="none" w:sz="0" w:space="0" w:color="auto"/>
        <w:left w:val="none" w:sz="0" w:space="0" w:color="auto"/>
        <w:bottom w:val="none" w:sz="0" w:space="0" w:color="auto"/>
        <w:right w:val="none" w:sz="0" w:space="0" w:color="auto"/>
      </w:divBdr>
    </w:div>
    <w:div w:id="1354452388">
      <w:bodyDiv w:val="1"/>
      <w:marLeft w:val="0"/>
      <w:marRight w:val="0"/>
      <w:marTop w:val="0"/>
      <w:marBottom w:val="0"/>
      <w:divBdr>
        <w:top w:val="none" w:sz="0" w:space="0" w:color="auto"/>
        <w:left w:val="none" w:sz="0" w:space="0" w:color="auto"/>
        <w:bottom w:val="none" w:sz="0" w:space="0" w:color="auto"/>
        <w:right w:val="none" w:sz="0" w:space="0" w:color="auto"/>
      </w:divBdr>
    </w:div>
    <w:div w:id="1361204389">
      <w:bodyDiv w:val="1"/>
      <w:marLeft w:val="0"/>
      <w:marRight w:val="0"/>
      <w:marTop w:val="0"/>
      <w:marBottom w:val="0"/>
      <w:divBdr>
        <w:top w:val="none" w:sz="0" w:space="0" w:color="auto"/>
        <w:left w:val="none" w:sz="0" w:space="0" w:color="auto"/>
        <w:bottom w:val="none" w:sz="0" w:space="0" w:color="auto"/>
        <w:right w:val="none" w:sz="0" w:space="0" w:color="auto"/>
      </w:divBdr>
    </w:div>
    <w:div w:id="1370031247">
      <w:bodyDiv w:val="1"/>
      <w:marLeft w:val="0"/>
      <w:marRight w:val="0"/>
      <w:marTop w:val="0"/>
      <w:marBottom w:val="0"/>
      <w:divBdr>
        <w:top w:val="none" w:sz="0" w:space="0" w:color="auto"/>
        <w:left w:val="none" w:sz="0" w:space="0" w:color="auto"/>
        <w:bottom w:val="none" w:sz="0" w:space="0" w:color="auto"/>
        <w:right w:val="none" w:sz="0" w:space="0" w:color="auto"/>
      </w:divBdr>
    </w:div>
    <w:div w:id="1370760932">
      <w:bodyDiv w:val="1"/>
      <w:marLeft w:val="0"/>
      <w:marRight w:val="0"/>
      <w:marTop w:val="0"/>
      <w:marBottom w:val="0"/>
      <w:divBdr>
        <w:top w:val="none" w:sz="0" w:space="0" w:color="auto"/>
        <w:left w:val="none" w:sz="0" w:space="0" w:color="auto"/>
        <w:bottom w:val="none" w:sz="0" w:space="0" w:color="auto"/>
        <w:right w:val="none" w:sz="0" w:space="0" w:color="auto"/>
      </w:divBdr>
    </w:div>
    <w:div w:id="1382897553">
      <w:bodyDiv w:val="1"/>
      <w:marLeft w:val="0"/>
      <w:marRight w:val="0"/>
      <w:marTop w:val="0"/>
      <w:marBottom w:val="0"/>
      <w:divBdr>
        <w:top w:val="none" w:sz="0" w:space="0" w:color="auto"/>
        <w:left w:val="none" w:sz="0" w:space="0" w:color="auto"/>
        <w:bottom w:val="none" w:sz="0" w:space="0" w:color="auto"/>
        <w:right w:val="none" w:sz="0" w:space="0" w:color="auto"/>
      </w:divBdr>
    </w:div>
    <w:div w:id="1398211116">
      <w:bodyDiv w:val="1"/>
      <w:marLeft w:val="0"/>
      <w:marRight w:val="0"/>
      <w:marTop w:val="0"/>
      <w:marBottom w:val="0"/>
      <w:divBdr>
        <w:top w:val="none" w:sz="0" w:space="0" w:color="auto"/>
        <w:left w:val="none" w:sz="0" w:space="0" w:color="auto"/>
        <w:bottom w:val="none" w:sz="0" w:space="0" w:color="auto"/>
        <w:right w:val="none" w:sz="0" w:space="0" w:color="auto"/>
      </w:divBdr>
    </w:div>
    <w:div w:id="1410420360">
      <w:bodyDiv w:val="1"/>
      <w:marLeft w:val="0"/>
      <w:marRight w:val="0"/>
      <w:marTop w:val="0"/>
      <w:marBottom w:val="0"/>
      <w:divBdr>
        <w:top w:val="none" w:sz="0" w:space="0" w:color="auto"/>
        <w:left w:val="none" w:sz="0" w:space="0" w:color="auto"/>
        <w:bottom w:val="none" w:sz="0" w:space="0" w:color="auto"/>
        <w:right w:val="none" w:sz="0" w:space="0" w:color="auto"/>
      </w:divBdr>
    </w:div>
    <w:div w:id="1414662749">
      <w:bodyDiv w:val="1"/>
      <w:marLeft w:val="0"/>
      <w:marRight w:val="0"/>
      <w:marTop w:val="0"/>
      <w:marBottom w:val="0"/>
      <w:divBdr>
        <w:top w:val="none" w:sz="0" w:space="0" w:color="auto"/>
        <w:left w:val="none" w:sz="0" w:space="0" w:color="auto"/>
        <w:bottom w:val="none" w:sz="0" w:space="0" w:color="auto"/>
        <w:right w:val="none" w:sz="0" w:space="0" w:color="auto"/>
      </w:divBdr>
    </w:div>
    <w:div w:id="1420445519">
      <w:bodyDiv w:val="1"/>
      <w:marLeft w:val="0"/>
      <w:marRight w:val="0"/>
      <w:marTop w:val="0"/>
      <w:marBottom w:val="0"/>
      <w:divBdr>
        <w:top w:val="none" w:sz="0" w:space="0" w:color="auto"/>
        <w:left w:val="none" w:sz="0" w:space="0" w:color="auto"/>
        <w:bottom w:val="none" w:sz="0" w:space="0" w:color="auto"/>
        <w:right w:val="none" w:sz="0" w:space="0" w:color="auto"/>
      </w:divBdr>
    </w:div>
    <w:div w:id="1431852589">
      <w:bodyDiv w:val="1"/>
      <w:marLeft w:val="0"/>
      <w:marRight w:val="0"/>
      <w:marTop w:val="0"/>
      <w:marBottom w:val="0"/>
      <w:divBdr>
        <w:top w:val="none" w:sz="0" w:space="0" w:color="auto"/>
        <w:left w:val="none" w:sz="0" w:space="0" w:color="auto"/>
        <w:bottom w:val="none" w:sz="0" w:space="0" w:color="auto"/>
        <w:right w:val="none" w:sz="0" w:space="0" w:color="auto"/>
      </w:divBdr>
    </w:div>
    <w:div w:id="1434670467">
      <w:bodyDiv w:val="1"/>
      <w:marLeft w:val="0"/>
      <w:marRight w:val="0"/>
      <w:marTop w:val="0"/>
      <w:marBottom w:val="0"/>
      <w:divBdr>
        <w:top w:val="none" w:sz="0" w:space="0" w:color="auto"/>
        <w:left w:val="none" w:sz="0" w:space="0" w:color="auto"/>
        <w:bottom w:val="none" w:sz="0" w:space="0" w:color="auto"/>
        <w:right w:val="none" w:sz="0" w:space="0" w:color="auto"/>
      </w:divBdr>
    </w:div>
    <w:div w:id="1445922267">
      <w:bodyDiv w:val="1"/>
      <w:marLeft w:val="0"/>
      <w:marRight w:val="0"/>
      <w:marTop w:val="0"/>
      <w:marBottom w:val="0"/>
      <w:divBdr>
        <w:top w:val="none" w:sz="0" w:space="0" w:color="auto"/>
        <w:left w:val="none" w:sz="0" w:space="0" w:color="auto"/>
        <w:bottom w:val="none" w:sz="0" w:space="0" w:color="auto"/>
        <w:right w:val="none" w:sz="0" w:space="0" w:color="auto"/>
      </w:divBdr>
    </w:div>
    <w:div w:id="1450008900">
      <w:bodyDiv w:val="1"/>
      <w:marLeft w:val="0"/>
      <w:marRight w:val="0"/>
      <w:marTop w:val="0"/>
      <w:marBottom w:val="0"/>
      <w:divBdr>
        <w:top w:val="none" w:sz="0" w:space="0" w:color="auto"/>
        <w:left w:val="none" w:sz="0" w:space="0" w:color="auto"/>
        <w:bottom w:val="none" w:sz="0" w:space="0" w:color="auto"/>
        <w:right w:val="none" w:sz="0" w:space="0" w:color="auto"/>
      </w:divBdr>
    </w:div>
    <w:div w:id="1463183921">
      <w:bodyDiv w:val="1"/>
      <w:marLeft w:val="0"/>
      <w:marRight w:val="0"/>
      <w:marTop w:val="0"/>
      <w:marBottom w:val="0"/>
      <w:divBdr>
        <w:top w:val="none" w:sz="0" w:space="0" w:color="auto"/>
        <w:left w:val="none" w:sz="0" w:space="0" w:color="auto"/>
        <w:bottom w:val="none" w:sz="0" w:space="0" w:color="auto"/>
        <w:right w:val="none" w:sz="0" w:space="0" w:color="auto"/>
      </w:divBdr>
    </w:div>
    <w:div w:id="1463428518">
      <w:bodyDiv w:val="1"/>
      <w:marLeft w:val="0"/>
      <w:marRight w:val="0"/>
      <w:marTop w:val="0"/>
      <w:marBottom w:val="0"/>
      <w:divBdr>
        <w:top w:val="none" w:sz="0" w:space="0" w:color="auto"/>
        <w:left w:val="none" w:sz="0" w:space="0" w:color="auto"/>
        <w:bottom w:val="none" w:sz="0" w:space="0" w:color="auto"/>
        <w:right w:val="none" w:sz="0" w:space="0" w:color="auto"/>
      </w:divBdr>
    </w:div>
    <w:div w:id="1464694733">
      <w:bodyDiv w:val="1"/>
      <w:marLeft w:val="0"/>
      <w:marRight w:val="0"/>
      <w:marTop w:val="0"/>
      <w:marBottom w:val="0"/>
      <w:divBdr>
        <w:top w:val="none" w:sz="0" w:space="0" w:color="auto"/>
        <w:left w:val="none" w:sz="0" w:space="0" w:color="auto"/>
        <w:bottom w:val="none" w:sz="0" w:space="0" w:color="auto"/>
        <w:right w:val="none" w:sz="0" w:space="0" w:color="auto"/>
      </w:divBdr>
    </w:div>
    <w:div w:id="1476340485">
      <w:bodyDiv w:val="1"/>
      <w:marLeft w:val="0"/>
      <w:marRight w:val="0"/>
      <w:marTop w:val="0"/>
      <w:marBottom w:val="0"/>
      <w:divBdr>
        <w:top w:val="none" w:sz="0" w:space="0" w:color="auto"/>
        <w:left w:val="none" w:sz="0" w:space="0" w:color="auto"/>
        <w:bottom w:val="none" w:sz="0" w:space="0" w:color="auto"/>
        <w:right w:val="none" w:sz="0" w:space="0" w:color="auto"/>
      </w:divBdr>
    </w:div>
    <w:div w:id="1476993586">
      <w:bodyDiv w:val="1"/>
      <w:marLeft w:val="0"/>
      <w:marRight w:val="0"/>
      <w:marTop w:val="0"/>
      <w:marBottom w:val="0"/>
      <w:divBdr>
        <w:top w:val="none" w:sz="0" w:space="0" w:color="auto"/>
        <w:left w:val="none" w:sz="0" w:space="0" w:color="auto"/>
        <w:bottom w:val="none" w:sz="0" w:space="0" w:color="auto"/>
        <w:right w:val="none" w:sz="0" w:space="0" w:color="auto"/>
      </w:divBdr>
    </w:div>
    <w:div w:id="1478254939">
      <w:bodyDiv w:val="1"/>
      <w:marLeft w:val="0"/>
      <w:marRight w:val="0"/>
      <w:marTop w:val="0"/>
      <w:marBottom w:val="0"/>
      <w:divBdr>
        <w:top w:val="none" w:sz="0" w:space="0" w:color="auto"/>
        <w:left w:val="none" w:sz="0" w:space="0" w:color="auto"/>
        <w:bottom w:val="none" w:sz="0" w:space="0" w:color="auto"/>
        <w:right w:val="none" w:sz="0" w:space="0" w:color="auto"/>
      </w:divBdr>
    </w:div>
    <w:div w:id="1482455635">
      <w:bodyDiv w:val="1"/>
      <w:marLeft w:val="0"/>
      <w:marRight w:val="0"/>
      <w:marTop w:val="0"/>
      <w:marBottom w:val="0"/>
      <w:divBdr>
        <w:top w:val="none" w:sz="0" w:space="0" w:color="auto"/>
        <w:left w:val="none" w:sz="0" w:space="0" w:color="auto"/>
        <w:bottom w:val="none" w:sz="0" w:space="0" w:color="auto"/>
        <w:right w:val="none" w:sz="0" w:space="0" w:color="auto"/>
      </w:divBdr>
    </w:div>
    <w:div w:id="1482887722">
      <w:bodyDiv w:val="1"/>
      <w:marLeft w:val="0"/>
      <w:marRight w:val="0"/>
      <w:marTop w:val="0"/>
      <w:marBottom w:val="0"/>
      <w:divBdr>
        <w:top w:val="none" w:sz="0" w:space="0" w:color="auto"/>
        <w:left w:val="none" w:sz="0" w:space="0" w:color="auto"/>
        <w:bottom w:val="none" w:sz="0" w:space="0" w:color="auto"/>
        <w:right w:val="none" w:sz="0" w:space="0" w:color="auto"/>
      </w:divBdr>
    </w:div>
    <w:div w:id="1485657397">
      <w:bodyDiv w:val="1"/>
      <w:marLeft w:val="0"/>
      <w:marRight w:val="0"/>
      <w:marTop w:val="0"/>
      <w:marBottom w:val="0"/>
      <w:divBdr>
        <w:top w:val="none" w:sz="0" w:space="0" w:color="auto"/>
        <w:left w:val="none" w:sz="0" w:space="0" w:color="auto"/>
        <w:bottom w:val="none" w:sz="0" w:space="0" w:color="auto"/>
        <w:right w:val="none" w:sz="0" w:space="0" w:color="auto"/>
      </w:divBdr>
    </w:div>
    <w:div w:id="1493257272">
      <w:bodyDiv w:val="1"/>
      <w:marLeft w:val="0"/>
      <w:marRight w:val="0"/>
      <w:marTop w:val="0"/>
      <w:marBottom w:val="0"/>
      <w:divBdr>
        <w:top w:val="none" w:sz="0" w:space="0" w:color="auto"/>
        <w:left w:val="none" w:sz="0" w:space="0" w:color="auto"/>
        <w:bottom w:val="none" w:sz="0" w:space="0" w:color="auto"/>
        <w:right w:val="none" w:sz="0" w:space="0" w:color="auto"/>
      </w:divBdr>
    </w:div>
    <w:div w:id="1497383162">
      <w:bodyDiv w:val="1"/>
      <w:marLeft w:val="0"/>
      <w:marRight w:val="0"/>
      <w:marTop w:val="0"/>
      <w:marBottom w:val="0"/>
      <w:divBdr>
        <w:top w:val="none" w:sz="0" w:space="0" w:color="auto"/>
        <w:left w:val="none" w:sz="0" w:space="0" w:color="auto"/>
        <w:bottom w:val="none" w:sz="0" w:space="0" w:color="auto"/>
        <w:right w:val="none" w:sz="0" w:space="0" w:color="auto"/>
      </w:divBdr>
    </w:div>
    <w:div w:id="1501461797">
      <w:bodyDiv w:val="1"/>
      <w:marLeft w:val="0"/>
      <w:marRight w:val="0"/>
      <w:marTop w:val="0"/>
      <w:marBottom w:val="0"/>
      <w:divBdr>
        <w:top w:val="none" w:sz="0" w:space="0" w:color="auto"/>
        <w:left w:val="none" w:sz="0" w:space="0" w:color="auto"/>
        <w:bottom w:val="none" w:sz="0" w:space="0" w:color="auto"/>
        <w:right w:val="none" w:sz="0" w:space="0" w:color="auto"/>
      </w:divBdr>
    </w:div>
    <w:div w:id="1503397072">
      <w:bodyDiv w:val="1"/>
      <w:marLeft w:val="0"/>
      <w:marRight w:val="0"/>
      <w:marTop w:val="0"/>
      <w:marBottom w:val="0"/>
      <w:divBdr>
        <w:top w:val="none" w:sz="0" w:space="0" w:color="auto"/>
        <w:left w:val="none" w:sz="0" w:space="0" w:color="auto"/>
        <w:bottom w:val="none" w:sz="0" w:space="0" w:color="auto"/>
        <w:right w:val="none" w:sz="0" w:space="0" w:color="auto"/>
      </w:divBdr>
    </w:div>
    <w:div w:id="1509441074">
      <w:bodyDiv w:val="1"/>
      <w:marLeft w:val="0"/>
      <w:marRight w:val="0"/>
      <w:marTop w:val="0"/>
      <w:marBottom w:val="0"/>
      <w:divBdr>
        <w:top w:val="none" w:sz="0" w:space="0" w:color="auto"/>
        <w:left w:val="none" w:sz="0" w:space="0" w:color="auto"/>
        <w:bottom w:val="none" w:sz="0" w:space="0" w:color="auto"/>
        <w:right w:val="none" w:sz="0" w:space="0" w:color="auto"/>
      </w:divBdr>
    </w:div>
    <w:div w:id="1512061764">
      <w:bodyDiv w:val="1"/>
      <w:marLeft w:val="0"/>
      <w:marRight w:val="0"/>
      <w:marTop w:val="0"/>
      <w:marBottom w:val="0"/>
      <w:divBdr>
        <w:top w:val="none" w:sz="0" w:space="0" w:color="auto"/>
        <w:left w:val="none" w:sz="0" w:space="0" w:color="auto"/>
        <w:bottom w:val="none" w:sz="0" w:space="0" w:color="auto"/>
        <w:right w:val="none" w:sz="0" w:space="0" w:color="auto"/>
      </w:divBdr>
    </w:div>
    <w:div w:id="1513571014">
      <w:bodyDiv w:val="1"/>
      <w:marLeft w:val="0"/>
      <w:marRight w:val="0"/>
      <w:marTop w:val="0"/>
      <w:marBottom w:val="0"/>
      <w:divBdr>
        <w:top w:val="none" w:sz="0" w:space="0" w:color="auto"/>
        <w:left w:val="none" w:sz="0" w:space="0" w:color="auto"/>
        <w:bottom w:val="none" w:sz="0" w:space="0" w:color="auto"/>
        <w:right w:val="none" w:sz="0" w:space="0" w:color="auto"/>
      </w:divBdr>
    </w:div>
    <w:div w:id="1517453242">
      <w:bodyDiv w:val="1"/>
      <w:marLeft w:val="0"/>
      <w:marRight w:val="0"/>
      <w:marTop w:val="0"/>
      <w:marBottom w:val="0"/>
      <w:divBdr>
        <w:top w:val="none" w:sz="0" w:space="0" w:color="auto"/>
        <w:left w:val="none" w:sz="0" w:space="0" w:color="auto"/>
        <w:bottom w:val="none" w:sz="0" w:space="0" w:color="auto"/>
        <w:right w:val="none" w:sz="0" w:space="0" w:color="auto"/>
      </w:divBdr>
    </w:div>
    <w:div w:id="1519737611">
      <w:bodyDiv w:val="1"/>
      <w:marLeft w:val="0"/>
      <w:marRight w:val="0"/>
      <w:marTop w:val="0"/>
      <w:marBottom w:val="0"/>
      <w:divBdr>
        <w:top w:val="none" w:sz="0" w:space="0" w:color="auto"/>
        <w:left w:val="none" w:sz="0" w:space="0" w:color="auto"/>
        <w:bottom w:val="none" w:sz="0" w:space="0" w:color="auto"/>
        <w:right w:val="none" w:sz="0" w:space="0" w:color="auto"/>
      </w:divBdr>
    </w:div>
    <w:div w:id="1528832965">
      <w:bodyDiv w:val="1"/>
      <w:marLeft w:val="0"/>
      <w:marRight w:val="0"/>
      <w:marTop w:val="0"/>
      <w:marBottom w:val="0"/>
      <w:divBdr>
        <w:top w:val="none" w:sz="0" w:space="0" w:color="auto"/>
        <w:left w:val="none" w:sz="0" w:space="0" w:color="auto"/>
        <w:bottom w:val="none" w:sz="0" w:space="0" w:color="auto"/>
        <w:right w:val="none" w:sz="0" w:space="0" w:color="auto"/>
      </w:divBdr>
    </w:div>
    <w:div w:id="1529560665">
      <w:bodyDiv w:val="1"/>
      <w:marLeft w:val="0"/>
      <w:marRight w:val="0"/>
      <w:marTop w:val="0"/>
      <w:marBottom w:val="0"/>
      <w:divBdr>
        <w:top w:val="none" w:sz="0" w:space="0" w:color="auto"/>
        <w:left w:val="none" w:sz="0" w:space="0" w:color="auto"/>
        <w:bottom w:val="none" w:sz="0" w:space="0" w:color="auto"/>
        <w:right w:val="none" w:sz="0" w:space="0" w:color="auto"/>
      </w:divBdr>
    </w:div>
    <w:div w:id="1536498674">
      <w:bodyDiv w:val="1"/>
      <w:marLeft w:val="0"/>
      <w:marRight w:val="0"/>
      <w:marTop w:val="0"/>
      <w:marBottom w:val="0"/>
      <w:divBdr>
        <w:top w:val="none" w:sz="0" w:space="0" w:color="auto"/>
        <w:left w:val="none" w:sz="0" w:space="0" w:color="auto"/>
        <w:bottom w:val="none" w:sz="0" w:space="0" w:color="auto"/>
        <w:right w:val="none" w:sz="0" w:space="0" w:color="auto"/>
      </w:divBdr>
    </w:div>
    <w:div w:id="1545942711">
      <w:bodyDiv w:val="1"/>
      <w:marLeft w:val="0"/>
      <w:marRight w:val="0"/>
      <w:marTop w:val="0"/>
      <w:marBottom w:val="0"/>
      <w:divBdr>
        <w:top w:val="none" w:sz="0" w:space="0" w:color="auto"/>
        <w:left w:val="none" w:sz="0" w:space="0" w:color="auto"/>
        <w:bottom w:val="none" w:sz="0" w:space="0" w:color="auto"/>
        <w:right w:val="none" w:sz="0" w:space="0" w:color="auto"/>
      </w:divBdr>
    </w:div>
    <w:div w:id="1549417328">
      <w:bodyDiv w:val="1"/>
      <w:marLeft w:val="0"/>
      <w:marRight w:val="0"/>
      <w:marTop w:val="0"/>
      <w:marBottom w:val="0"/>
      <w:divBdr>
        <w:top w:val="none" w:sz="0" w:space="0" w:color="auto"/>
        <w:left w:val="none" w:sz="0" w:space="0" w:color="auto"/>
        <w:bottom w:val="none" w:sz="0" w:space="0" w:color="auto"/>
        <w:right w:val="none" w:sz="0" w:space="0" w:color="auto"/>
      </w:divBdr>
    </w:div>
    <w:div w:id="1549613026">
      <w:bodyDiv w:val="1"/>
      <w:marLeft w:val="0"/>
      <w:marRight w:val="0"/>
      <w:marTop w:val="0"/>
      <w:marBottom w:val="0"/>
      <w:divBdr>
        <w:top w:val="none" w:sz="0" w:space="0" w:color="auto"/>
        <w:left w:val="none" w:sz="0" w:space="0" w:color="auto"/>
        <w:bottom w:val="none" w:sz="0" w:space="0" w:color="auto"/>
        <w:right w:val="none" w:sz="0" w:space="0" w:color="auto"/>
      </w:divBdr>
    </w:div>
    <w:div w:id="1554464804">
      <w:bodyDiv w:val="1"/>
      <w:marLeft w:val="0"/>
      <w:marRight w:val="0"/>
      <w:marTop w:val="0"/>
      <w:marBottom w:val="0"/>
      <w:divBdr>
        <w:top w:val="none" w:sz="0" w:space="0" w:color="auto"/>
        <w:left w:val="none" w:sz="0" w:space="0" w:color="auto"/>
        <w:bottom w:val="none" w:sz="0" w:space="0" w:color="auto"/>
        <w:right w:val="none" w:sz="0" w:space="0" w:color="auto"/>
      </w:divBdr>
    </w:div>
    <w:div w:id="1557543289">
      <w:bodyDiv w:val="1"/>
      <w:marLeft w:val="0"/>
      <w:marRight w:val="0"/>
      <w:marTop w:val="0"/>
      <w:marBottom w:val="0"/>
      <w:divBdr>
        <w:top w:val="none" w:sz="0" w:space="0" w:color="auto"/>
        <w:left w:val="none" w:sz="0" w:space="0" w:color="auto"/>
        <w:bottom w:val="none" w:sz="0" w:space="0" w:color="auto"/>
        <w:right w:val="none" w:sz="0" w:space="0" w:color="auto"/>
      </w:divBdr>
    </w:div>
    <w:div w:id="1563101219">
      <w:bodyDiv w:val="1"/>
      <w:marLeft w:val="0"/>
      <w:marRight w:val="0"/>
      <w:marTop w:val="0"/>
      <w:marBottom w:val="0"/>
      <w:divBdr>
        <w:top w:val="none" w:sz="0" w:space="0" w:color="auto"/>
        <w:left w:val="none" w:sz="0" w:space="0" w:color="auto"/>
        <w:bottom w:val="none" w:sz="0" w:space="0" w:color="auto"/>
        <w:right w:val="none" w:sz="0" w:space="0" w:color="auto"/>
      </w:divBdr>
    </w:div>
    <w:div w:id="1569145361">
      <w:bodyDiv w:val="1"/>
      <w:marLeft w:val="0"/>
      <w:marRight w:val="0"/>
      <w:marTop w:val="0"/>
      <w:marBottom w:val="0"/>
      <w:divBdr>
        <w:top w:val="none" w:sz="0" w:space="0" w:color="auto"/>
        <w:left w:val="none" w:sz="0" w:space="0" w:color="auto"/>
        <w:bottom w:val="none" w:sz="0" w:space="0" w:color="auto"/>
        <w:right w:val="none" w:sz="0" w:space="0" w:color="auto"/>
      </w:divBdr>
    </w:div>
    <w:div w:id="1572733648">
      <w:bodyDiv w:val="1"/>
      <w:marLeft w:val="0"/>
      <w:marRight w:val="0"/>
      <w:marTop w:val="0"/>
      <w:marBottom w:val="0"/>
      <w:divBdr>
        <w:top w:val="none" w:sz="0" w:space="0" w:color="auto"/>
        <w:left w:val="none" w:sz="0" w:space="0" w:color="auto"/>
        <w:bottom w:val="none" w:sz="0" w:space="0" w:color="auto"/>
        <w:right w:val="none" w:sz="0" w:space="0" w:color="auto"/>
      </w:divBdr>
    </w:div>
    <w:div w:id="1578713337">
      <w:bodyDiv w:val="1"/>
      <w:marLeft w:val="0"/>
      <w:marRight w:val="0"/>
      <w:marTop w:val="0"/>
      <w:marBottom w:val="0"/>
      <w:divBdr>
        <w:top w:val="none" w:sz="0" w:space="0" w:color="auto"/>
        <w:left w:val="none" w:sz="0" w:space="0" w:color="auto"/>
        <w:bottom w:val="none" w:sz="0" w:space="0" w:color="auto"/>
        <w:right w:val="none" w:sz="0" w:space="0" w:color="auto"/>
      </w:divBdr>
    </w:div>
    <w:div w:id="1582645274">
      <w:bodyDiv w:val="1"/>
      <w:marLeft w:val="0"/>
      <w:marRight w:val="0"/>
      <w:marTop w:val="0"/>
      <w:marBottom w:val="0"/>
      <w:divBdr>
        <w:top w:val="none" w:sz="0" w:space="0" w:color="auto"/>
        <w:left w:val="none" w:sz="0" w:space="0" w:color="auto"/>
        <w:bottom w:val="none" w:sz="0" w:space="0" w:color="auto"/>
        <w:right w:val="none" w:sz="0" w:space="0" w:color="auto"/>
      </w:divBdr>
    </w:div>
    <w:div w:id="1587416106">
      <w:bodyDiv w:val="1"/>
      <w:marLeft w:val="0"/>
      <w:marRight w:val="0"/>
      <w:marTop w:val="0"/>
      <w:marBottom w:val="0"/>
      <w:divBdr>
        <w:top w:val="none" w:sz="0" w:space="0" w:color="auto"/>
        <w:left w:val="none" w:sz="0" w:space="0" w:color="auto"/>
        <w:bottom w:val="none" w:sz="0" w:space="0" w:color="auto"/>
        <w:right w:val="none" w:sz="0" w:space="0" w:color="auto"/>
      </w:divBdr>
    </w:div>
    <w:div w:id="1594783353">
      <w:bodyDiv w:val="1"/>
      <w:marLeft w:val="0"/>
      <w:marRight w:val="0"/>
      <w:marTop w:val="0"/>
      <w:marBottom w:val="0"/>
      <w:divBdr>
        <w:top w:val="none" w:sz="0" w:space="0" w:color="auto"/>
        <w:left w:val="none" w:sz="0" w:space="0" w:color="auto"/>
        <w:bottom w:val="none" w:sz="0" w:space="0" w:color="auto"/>
        <w:right w:val="none" w:sz="0" w:space="0" w:color="auto"/>
      </w:divBdr>
    </w:div>
    <w:div w:id="1602176408">
      <w:bodyDiv w:val="1"/>
      <w:marLeft w:val="0"/>
      <w:marRight w:val="0"/>
      <w:marTop w:val="0"/>
      <w:marBottom w:val="0"/>
      <w:divBdr>
        <w:top w:val="none" w:sz="0" w:space="0" w:color="auto"/>
        <w:left w:val="none" w:sz="0" w:space="0" w:color="auto"/>
        <w:bottom w:val="none" w:sz="0" w:space="0" w:color="auto"/>
        <w:right w:val="none" w:sz="0" w:space="0" w:color="auto"/>
      </w:divBdr>
    </w:div>
    <w:div w:id="1603801814">
      <w:bodyDiv w:val="1"/>
      <w:marLeft w:val="0"/>
      <w:marRight w:val="0"/>
      <w:marTop w:val="0"/>
      <w:marBottom w:val="0"/>
      <w:divBdr>
        <w:top w:val="none" w:sz="0" w:space="0" w:color="auto"/>
        <w:left w:val="none" w:sz="0" w:space="0" w:color="auto"/>
        <w:bottom w:val="none" w:sz="0" w:space="0" w:color="auto"/>
        <w:right w:val="none" w:sz="0" w:space="0" w:color="auto"/>
      </w:divBdr>
    </w:div>
    <w:div w:id="1607618030">
      <w:bodyDiv w:val="1"/>
      <w:marLeft w:val="0"/>
      <w:marRight w:val="0"/>
      <w:marTop w:val="0"/>
      <w:marBottom w:val="0"/>
      <w:divBdr>
        <w:top w:val="none" w:sz="0" w:space="0" w:color="auto"/>
        <w:left w:val="none" w:sz="0" w:space="0" w:color="auto"/>
        <w:bottom w:val="none" w:sz="0" w:space="0" w:color="auto"/>
        <w:right w:val="none" w:sz="0" w:space="0" w:color="auto"/>
      </w:divBdr>
    </w:div>
    <w:div w:id="1608654390">
      <w:bodyDiv w:val="1"/>
      <w:marLeft w:val="0"/>
      <w:marRight w:val="0"/>
      <w:marTop w:val="0"/>
      <w:marBottom w:val="0"/>
      <w:divBdr>
        <w:top w:val="none" w:sz="0" w:space="0" w:color="auto"/>
        <w:left w:val="none" w:sz="0" w:space="0" w:color="auto"/>
        <w:bottom w:val="none" w:sz="0" w:space="0" w:color="auto"/>
        <w:right w:val="none" w:sz="0" w:space="0" w:color="auto"/>
      </w:divBdr>
    </w:div>
    <w:div w:id="1616674216">
      <w:bodyDiv w:val="1"/>
      <w:marLeft w:val="0"/>
      <w:marRight w:val="0"/>
      <w:marTop w:val="0"/>
      <w:marBottom w:val="0"/>
      <w:divBdr>
        <w:top w:val="none" w:sz="0" w:space="0" w:color="auto"/>
        <w:left w:val="none" w:sz="0" w:space="0" w:color="auto"/>
        <w:bottom w:val="none" w:sz="0" w:space="0" w:color="auto"/>
        <w:right w:val="none" w:sz="0" w:space="0" w:color="auto"/>
      </w:divBdr>
    </w:div>
    <w:div w:id="1617172929">
      <w:bodyDiv w:val="1"/>
      <w:marLeft w:val="0"/>
      <w:marRight w:val="0"/>
      <w:marTop w:val="0"/>
      <w:marBottom w:val="0"/>
      <w:divBdr>
        <w:top w:val="none" w:sz="0" w:space="0" w:color="auto"/>
        <w:left w:val="none" w:sz="0" w:space="0" w:color="auto"/>
        <w:bottom w:val="none" w:sz="0" w:space="0" w:color="auto"/>
        <w:right w:val="none" w:sz="0" w:space="0" w:color="auto"/>
      </w:divBdr>
    </w:div>
    <w:div w:id="1619795060">
      <w:bodyDiv w:val="1"/>
      <w:marLeft w:val="0"/>
      <w:marRight w:val="0"/>
      <w:marTop w:val="0"/>
      <w:marBottom w:val="0"/>
      <w:divBdr>
        <w:top w:val="none" w:sz="0" w:space="0" w:color="auto"/>
        <w:left w:val="none" w:sz="0" w:space="0" w:color="auto"/>
        <w:bottom w:val="none" w:sz="0" w:space="0" w:color="auto"/>
        <w:right w:val="none" w:sz="0" w:space="0" w:color="auto"/>
      </w:divBdr>
    </w:div>
    <w:div w:id="1621766116">
      <w:bodyDiv w:val="1"/>
      <w:marLeft w:val="0"/>
      <w:marRight w:val="0"/>
      <w:marTop w:val="0"/>
      <w:marBottom w:val="0"/>
      <w:divBdr>
        <w:top w:val="none" w:sz="0" w:space="0" w:color="auto"/>
        <w:left w:val="none" w:sz="0" w:space="0" w:color="auto"/>
        <w:bottom w:val="none" w:sz="0" w:space="0" w:color="auto"/>
        <w:right w:val="none" w:sz="0" w:space="0" w:color="auto"/>
      </w:divBdr>
    </w:div>
    <w:div w:id="1623221792">
      <w:bodyDiv w:val="1"/>
      <w:marLeft w:val="0"/>
      <w:marRight w:val="0"/>
      <w:marTop w:val="0"/>
      <w:marBottom w:val="0"/>
      <w:divBdr>
        <w:top w:val="none" w:sz="0" w:space="0" w:color="auto"/>
        <w:left w:val="none" w:sz="0" w:space="0" w:color="auto"/>
        <w:bottom w:val="none" w:sz="0" w:space="0" w:color="auto"/>
        <w:right w:val="none" w:sz="0" w:space="0" w:color="auto"/>
      </w:divBdr>
    </w:div>
    <w:div w:id="1636597744">
      <w:bodyDiv w:val="1"/>
      <w:marLeft w:val="0"/>
      <w:marRight w:val="0"/>
      <w:marTop w:val="0"/>
      <w:marBottom w:val="0"/>
      <w:divBdr>
        <w:top w:val="none" w:sz="0" w:space="0" w:color="auto"/>
        <w:left w:val="none" w:sz="0" w:space="0" w:color="auto"/>
        <w:bottom w:val="none" w:sz="0" w:space="0" w:color="auto"/>
        <w:right w:val="none" w:sz="0" w:space="0" w:color="auto"/>
      </w:divBdr>
    </w:div>
    <w:div w:id="1636790288">
      <w:bodyDiv w:val="1"/>
      <w:marLeft w:val="0"/>
      <w:marRight w:val="0"/>
      <w:marTop w:val="0"/>
      <w:marBottom w:val="0"/>
      <w:divBdr>
        <w:top w:val="none" w:sz="0" w:space="0" w:color="auto"/>
        <w:left w:val="none" w:sz="0" w:space="0" w:color="auto"/>
        <w:bottom w:val="none" w:sz="0" w:space="0" w:color="auto"/>
        <w:right w:val="none" w:sz="0" w:space="0" w:color="auto"/>
      </w:divBdr>
    </w:div>
    <w:div w:id="1663849885">
      <w:bodyDiv w:val="1"/>
      <w:marLeft w:val="0"/>
      <w:marRight w:val="0"/>
      <w:marTop w:val="0"/>
      <w:marBottom w:val="0"/>
      <w:divBdr>
        <w:top w:val="none" w:sz="0" w:space="0" w:color="auto"/>
        <w:left w:val="none" w:sz="0" w:space="0" w:color="auto"/>
        <w:bottom w:val="none" w:sz="0" w:space="0" w:color="auto"/>
        <w:right w:val="none" w:sz="0" w:space="0" w:color="auto"/>
      </w:divBdr>
    </w:div>
    <w:div w:id="1666784634">
      <w:bodyDiv w:val="1"/>
      <w:marLeft w:val="0"/>
      <w:marRight w:val="0"/>
      <w:marTop w:val="0"/>
      <w:marBottom w:val="0"/>
      <w:divBdr>
        <w:top w:val="none" w:sz="0" w:space="0" w:color="auto"/>
        <w:left w:val="none" w:sz="0" w:space="0" w:color="auto"/>
        <w:bottom w:val="none" w:sz="0" w:space="0" w:color="auto"/>
        <w:right w:val="none" w:sz="0" w:space="0" w:color="auto"/>
      </w:divBdr>
    </w:div>
    <w:div w:id="1671446586">
      <w:bodyDiv w:val="1"/>
      <w:marLeft w:val="0"/>
      <w:marRight w:val="0"/>
      <w:marTop w:val="0"/>
      <w:marBottom w:val="0"/>
      <w:divBdr>
        <w:top w:val="none" w:sz="0" w:space="0" w:color="auto"/>
        <w:left w:val="none" w:sz="0" w:space="0" w:color="auto"/>
        <w:bottom w:val="none" w:sz="0" w:space="0" w:color="auto"/>
        <w:right w:val="none" w:sz="0" w:space="0" w:color="auto"/>
      </w:divBdr>
    </w:div>
    <w:div w:id="1676956049">
      <w:bodyDiv w:val="1"/>
      <w:marLeft w:val="0"/>
      <w:marRight w:val="0"/>
      <w:marTop w:val="0"/>
      <w:marBottom w:val="0"/>
      <w:divBdr>
        <w:top w:val="none" w:sz="0" w:space="0" w:color="auto"/>
        <w:left w:val="none" w:sz="0" w:space="0" w:color="auto"/>
        <w:bottom w:val="none" w:sz="0" w:space="0" w:color="auto"/>
        <w:right w:val="none" w:sz="0" w:space="0" w:color="auto"/>
      </w:divBdr>
    </w:div>
    <w:div w:id="1679238220">
      <w:bodyDiv w:val="1"/>
      <w:marLeft w:val="0"/>
      <w:marRight w:val="0"/>
      <w:marTop w:val="0"/>
      <w:marBottom w:val="0"/>
      <w:divBdr>
        <w:top w:val="none" w:sz="0" w:space="0" w:color="auto"/>
        <w:left w:val="none" w:sz="0" w:space="0" w:color="auto"/>
        <w:bottom w:val="none" w:sz="0" w:space="0" w:color="auto"/>
        <w:right w:val="none" w:sz="0" w:space="0" w:color="auto"/>
      </w:divBdr>
    </w:div>
    <w:div w:id="1680739570">
      <w:bodyDiv w:val="1"/>
      <w:marLeft w:val="0"/>
      <w:marRight w:val="0"/>
      <w:marTop w:val="0"/>
      <w:marBottom w:val="0"/>
      <w:divBdr>
        <w:top w:val="none" w:sz="0" w:space="0" w:color="auto"/>
        <w:left w:val="none" w:sz="0" w:space="0" w:color="auto"/>
        <w:bottom w:val="none" w:sz="0" w:space="0" w:color="auto"/>
        <w:right w:val="none" w:sz="0" w:space="0" w:color="auto"/>
      </w:divBdr>
    </w:div>
    <w:div w:id="1686134384">
      <w:bodyDiv w:val="1"/>
      <w:marLeft w:val="0"/>
      <w:marRight w:val="0"/>
      <w:marTop w:val="0"/>
      <w:marBottom w:val="0"/>
      <w:divBdr>
        <w:top w:val="none" w:sz="0" w:space="0" w:color="auto"/>
        <w:left w:val="none" w:sz="0" w:space="0" w:color="auto"/>
        <w:bottom w:val="none" w:sz="0" w:space="0" w:color="auto"/>
        <w:right w:val="none" w:sz="0" w:space="0" w:color="auto"/>
      </w:divBdr>
    </w:div>
    <w:div w:id="1688168629">
      <w:bodyDiv w:val="1"/>
      <w:marLeft w:val="0"/>
      <w:marRight w:val="0"/>
      <w:marTop w:val="0"/>
      <w:marBottom w:val="0"/>
      <w:divBdr>
        <w:top w:val="none" w:sz="0" w:space="0" w:color="auto"/>
        <w:left w:val="none" w:sz="0" w:space="0" w:color="auto"/>
        <w:bottom w:val="none" w:sz="0" w:space="0" w:color="auto"/>
        <w:right w:val="none" w:sz="0" w:space="0" w:color="auto"/>
      </w:divBdr>
    </w:div>
    <w:div w:id="1688363926">
      <w:bodyDiv w:val="1"/>
      <w:marLeft w:val="0"/>
      <w:marRight w:val="0"/>
      <w:marTop w:val="0"/>
      <w:marBottom w:val="0"/>
      <w:divBdr>
        <w:top w:val="none" w:sz="0" w:space="0" w:color="auto"/>
        <w:left w:val="none" w:sz="0" w:space="0" w:color="auto"/>
        <w:bottom w:val="none" w:sz="0" w:space="0" w:color="auto"/>
        <w:right w:val="none" w:sz="0" w:space="0" w:color="auto"/>
      </w:divBdr>
    </w:div>
    <w:div w:id="1689138591">
      <w:bodyDiv w:val="1"/>
      <w:marLeft w:val="0"/>
      <w:marRight w:val="0"/>
      <w:marTop w:val="0"/>
      <w:marBottom w:val="0"/>
      <w:divBdr>
        <w:top w:val="none" w:sz="0" w:space="0" w:color="auto"/>
        <w:left w:val="none" w:sz="0" w:space="0" w:color="auto"/>
        <w:bottom w:val="none" w:sz="0" w:space="0" w:color="auto"/>
        <w:right w:val="none" w:sz="0" w:space="0" w:color="auto"/>
      </w:divBdr>
    </w:div>
    <w:div w:id="1693064855">
      <w:bodyDiv w:val="1"/>
      <w:marLeft w:val="0"/>
      <w:marRight w:val="0"/>
      <w:marTop w:val="0"/>
      <w:marBottom w:val="0"/>
      <w:divBdr>
        <w:top w:val="none" w:sz="0" w:space="0" w:color="auto"/>
        <w:left w:val="none" w:sz="0" w:space="0" w:color="auto"/>
        <w:bottom w:val="none" w:sz="0" w:space="0" w:color="auto"/>
        <w:right w:val="none" w:sz="0" w:space="0" w:color="auto"/>
      </w:divBdr>
    </w:div>
    <w:div w:id="1694770194">
      <w:bodyDiv w:val="1"/>
      <w:marLeft w:val="0"/>
      <w:marRight w:val="0"/>
      <w:marTop w:val="0"/>
      <w:marBottom w:val="0"/>
      <w:divBdr>
        <w:top w:val="none" w:sz="0" w:space="0" w:color="auto"/>
        <w:left w:val="none" w:sz="0" w:space="0" w:color="auto"/>
        <w:bottom w:val="none" w:sz="0" w:space="0" w:color="auto"/>
        <w:right w:val="none" w:sz="0" w:space="0" w:color="auto"/>
      </w:divBdr>
    </w:div>
    <w:div w:id="1697776392">
      <w:bodyDiv w:val="1"/>
      <w:marLeft w:val="0"/>
      <w:marRight w:val="0"/>
      <w:marTop w:val="0"/>
      <w:marBottom w:val="0"/>
      <w:divBdr>
        <w:top w:val="none" w:sz="0" w:space="0" w:color="auto"/>
        <w:left w:val="none" w:sz="0" w:space="0" w:color="auto"/>
        <w:bottom w:val="none" w:sz="0" w:space="0" w:color="auto"/>
        <w:right w:val="none" w:sz="0" w:space="0" w:color="auto"/>
      </w:divBdr>
    </w:div>
    <w:div w:id="1700928499">
      <w:bodyDiv w:val="1"/>
      <w:marLeft w:val="0"/>
      <w:marRight w:val="0"/>
      <w:marTop w:val="0"/>
      <w:marBottom w:val="0"/>
      <w:divBdr>
        <w:top w:val="none" w:sz="0" w:space="0" w:color="auto"/>
        <w:left w:val="none" w:sz="0" w:space="0" w:color="auto"/>
        <w:bottom w:val="none" w:sz="0" w:space="0" w:color="auto"/>
        <w:right w:val="none" w:sz="0" w:space="0" w:color="auto"/>
      </w:divBdr>
    </w:div>
    <w:div w:id="1701781981">
      <w:bodyDiv w:val="1"/>
      <w:marLeft w:val="0"/>
      <w:marRight w:val="0"/>
      <w:marTop w:val="0"/>
      <w:marBottom w:val="0"/>
      <w:divBdr>
        <w:top w:val="none" w:sz="0" w:space="0" w:color="auto"/>
        <w:left w:val="none" w:sz="0" w:space="0" w:color="auto"/>
        <w:bottom w:val="none" w:sz="0" w:space="0" w:color="auto"/>
        <w:right w:val="none" w:sz="0" w:space="0" w:color="auto"/>
      </w:divBdr>
    </w:div>
    <w:div w:id="1706708129">
      <w:bodyDiv w:val="1"/>
      <w:marLeft w:val="0"/>
      <w:marRight w:val="0"/>
      <w:marTop w:val="0"/>
      <w:marBottom w:val="0"/>
      <w:divBdr>
        <w:top w:val="none" w:sz="0" w:space="0" w:color="auto"/>
        <w:left w:val="none" w:sz="0" w:space="0" w:color="auto"/>
        <w:bottom w:val="none" w:sz="0" w:space="0" w:color="auto"/>
        <w:right w:val="none" w:sz="0" w:space="0" w:color="auto"/>
      </w:divBdr>
    </w:div>
    <w:div w:id="1707296622">
      <w:bodyDiv w:val="1"/>
      <w:marLeft w:val="0"/>
      <w:marRight w:val="0"/>
      <w:marTop w:val="0"/>
      <w:marBottom w:val="0"/>
      <w:divBdr>
        <w:top w:val="none" w:sz="0" w:space="0" w:color="auto"/>
        <w:left w:val="none" w:sz="0" w:space="0" w:color="auto"/>
        <w:bottom w:val="none" w:sz="0" w:space="0" w:color="auto"/>
        <w:right w:val="none" w:sz="0" w:space="0" w:color="auto"/>
      </w:divBdr>
    </w:div>
    <w:div w:id="1723363607">
      <w:bodyDiv w:val="1"/>
      <w:marLeft w:val="0"/>
      <w:marRight w:val="0"/>
      <w:marTop w:val="0"/>
      <w:marBottom w:val="0"/>
      <w:divBdr>
        <w:top w:val="none" w:sz="0" w:space="0" w:color="auto"/>
        <w:left w:val="none" w:sz="0" w:space="0" w:color="auto"/>
        <w:bottom w:val="none" w:sz="0" w:space="0" w:color="auto"/>
        <w:right w:val="none" w:sz="0" w:space="0" w:color="auto"/>
      </w:divBdr>
    </w:div>
    <w:div w:id="1724793770">
      <w:bodyDiv w:val="1"/>
      <w:marLeft w:val="0"/>
      <w:marRight w:val="0"/>
      <w:marTop w:val="0"/>
      <w:marBottom w:val="0"/>
      <w:divBdr>
        <w:top w:val="none" w:sz="0" w:space="0" w:color="auto"/>
        <w:left w:val="none" w:sz="0" w:space="0" w:color="auto"/>
        <w:bottom w:val="none" w:sz="0" w:space="0" w:color="auto"/>
        <w:right w:val="none" w:sz="0" w:space="0" w:color="auto"/>
      </w:divBdr>
    </w:div>
    <w:div w:id="1729496884">
      <w:bodyDiv w:val="1"/>
      <w:marLeft w:val="0"/>
      <w:marRight w:val="0"/>
      <w:marTop w:val="0"/>
      <w:marBottom w:val="0"/>
      <w:divBdr>
        <w:top w:val="none" w:sz="0" w:space="0" w:color="auto"/>
        <w:left w:val="none" w:sz="0" w:space="0" w:color="auto"/>
        <w:bottom w:val="none" w:sz="0" w:space="0" w:color="auto"/>
        <w:right w:val="none" w:sz="0" w:space="0" w:color="auto"/>
      </w:divBdr>
    </w:div>
    <w:div w:id="1731728300">
      <w:bodyDiv w:val="1"/>
      <w:marLeft w:val="0"/>
      <w:marRight w:val="0"/>
      <w:marTop w:val="0"/>
      <w:marBottom w:val="0"/>
      <w:divBdr>
        <w:top w:val="none" w:sz="0" w:space="0" w:color="auto"/>
        <w:left w:val="none" w:sz="0" w:space="0" w:color="auto"/>
        <w:bottom w:val="none" w:sz="0" w:space="0" w:color="auto"/>
        <w:right w:val="none" w:sz="0" w:space="0" w:color="auto"/>
      </w:divBdr>
    </w:div>
    <w:div w:id="1733506256">
      <w:bodyDiv w:val="1"/>
      <w:marLeft w:val="0"/>
      <w:marRight w:val="0"/>
      <w:marTop w:val="0"/>
      <w:marBottom w:val="0"/>
      <w:divBdr>
        <w:top w:val="none" w:sz="0" w:space="0" w:color="auto"/>
        <w:left w:val="none" w:sz="0" w:space="0" w:color="auto"/>
        <w:bottom w:val="none" w:sz="0" w:space="0" w:color="auto"/>
        <w:right w:val="none" w:sz="0" w:space="0" w:color="auto"/>
      </w:divBdr>
    </w:div>
    <w:div w:id="1757634398">
      <w:bodyDiv w:val="1"/>
      <w:marLeft w:val="0"/>
      <w:marRight w:val="0"/>
      <w:marTop w:val="0"/>
      <w:marBottom w:val="0"/>
      <w:divBdr>
        <w:top w:val="none" w:sz="0" w:space="0" w:color="auto"/>
        <w:left w:val="none" w:sz="0" w:space="0" w:color="auto"/>
        <w:bottom w:val="none" w:sz="0" w:space="0" w:color="auto"/>
        <w:right w:val="none" w:sz="0" w:space="0" w:color="auto"/>
      </w:divBdr>
    </w:div>
    <w:div w:id="1760637572">
      <w:bodyDiv w:val="1"/>
      <w:marLeft w:val="0"/>
      <w:marRight w:val="0"/>
      <w:marTop w:val="0"/>
      <w:marBottom w:val="0"/>
      <w:divBdr>
        <w:top w:val="none" w:sz="0" w:space="0" w:color="auto"/>
        <w:left w:val="none" w:sz="0" w:space="0" w:color="auto"/>
        <w:bottom w:val="none" w:sz="0" w:space="0" w:color="auto"/>
        <w:right w:val="none" w:sz="0" w:space="0" w:color="auto"/>
      </w:divBdr>
    </w:div>
    <w:div w:id="1760784584">
      <w:bodyDiv w:val="1"/>
      <w:marLeft w:val="0"/>
      <w:marRight w:val="0"/>
      <w:marTop w:val="0"/>
      <w:marBottom w:val="0"/>
      <w:divBdr>
        <w:top w:val="none" w:sz="0" w:space="0" w:color="auto"/>
        <w:left w:val="none" w:sz="0" w:space="0" w:color="auto"/>
        <w:bottom w:val="none" w:sz="0" w:space="0" w:color="auto"/>
        <w:right w:val="none" w:sz="0" w:space="0" w:color="auto"/>
      </w:divBdr>
    </w:div>
    <w:div w:id="1768698528">
      <w:bodyDiv w:val="1"/>
      <w:marLeft w:val="0"/>
      <w:marRight w:val="0"/>
      <w:marTop w:val="0"/>
      <w:marBottom w:val="0"/>
      <w:divBdr>
        <w:top w:val="none" w:sz="0" w:space="0" w:color="auto"/>
        <w:left w:val="none" w:sz="0" w:space="0" w:color="auto"/>
        <w:bottom w:val="none" w:sz="0" w:space="0" w:color="auto"/>
        <w:right w:val="none" w:sz="0" w:space="0" w:color="auto"/>
      </w:divBdr>
    </w:div>
    <w:div w:id="1774933138">
      <w:bodyDiv w:val="1"/>
      <w:marLeft w:val="0"/>
      <w:marRight w:val="0"/>
      <w:marTop w:val="0"/>
      <w:marBottom w:val="0"/>
      <w:divBdr>
        <w:top w:val="none" w:sz="0" w:space="0" w:color="auto"/>
        <w:left w:val="none" w:sz="0" w:space="0" w:color="auto"/>
        <w:bottom w:val="none" w:sz="0" w:space="0" w:color="auto"/>
        <w:right w:val="none" w:sz="0" w:space="0" w:color="auto"/>
      </w:divBdr>
    </w:div>
    <w:div w:id="1777827295">
      <w:bodyDiv w:val="1"/>
      <w:marLeft w:val="0"/>
      <w:marRight w:val="0"/>
      <w:marTop w:val="0"/>
      <w:marBottom w:val="0"/>
      <w:divBdr>
        <w:top w:val="none" w:sz="0" w:space="0" w:color="auto"/>
        <w:left w:val="none" w:sz="0" w:space="0" w:color="auto"/>
        <w:bottom w:val="none" w:sz="0" w:space="0" w:color="auto"/>
        <w:right w:val="none" w:sz="0" w:space="0" w:color="auto"/>
      </w:divBdr>
    </w:div>
    <w:div w:id="1778677931">
      <w:bodyDiv w:val="1"/>
      <w:marLeft w:val="0"/>
      <w:marRight w:val="0"/>
      <w:marTop w:val="0"/>
      <w:marBottom w:val="0"/>
      <w:divBdr>
        <w:top w:val="none" w:sz="0" w:space="0" w:color="auto"/>
        <w:left w:val="none" w:sz="0" w:space="0" w:color="auto"/>
        <w:bottom w:val="none" w:sz="0" w:space="0" w:color="auto"/>
        <w:right w:val="none" w:sz="0" w:space="0" w:color="auto"/>
      </w:divBdr>
    </w:div>
    <w:div w:id="1779907074">
      <w:bodyDiv w:val="1"/>
      <w:marLeft w:val="0"/>
      <w:marRight w:val="0"/>
      <w:marTop w:val="0"/>
      <w:marBottom w:val="0"/>
      <w:divBdr>
        <w:top w:val="none" w:sz="0" w:space="0" w:color="auto"/>
        <w:left w:val="none" w:sz="0" w:space="0" w:color="auto"/>
        <w:bottom w:val="none" w:sz="0" w:space="0" w:color="auto"/>
        <w:right w:val="none" w:sz="0" w:space="0" w:color="auto"/>
      </w:divBdr>
    </w:div>
    <w:div w:id="1796755642">
      <w:bodyDiv w:val="1"/>
      <w:marLeft w:val="0"/>
      <w:marRight w:val="0"/>
      <w:marTop w:val="0"/>
      <w:marBottom w:val="0"/>
      <w:divBdr>
        <w:top w:val="none" w:sz="0" w:space="0" w:color="auto"/>
        <w:left w:val="none" w:sz="0" w:space="0" w:color="auto"/>
        <w:bottom w:val="none" w:sz="0" w:space="0" w:color="auto"/>
        <w:right w:val="none" w:sz="0" w:space="0" w:color="auto"/>
      </w:divBdr>
    </w:div>
    <w:div w:id="1801024501">
      <w:bodyDiv w:val="1"/>
      <w:marLeft w:val="0"/>
      <w:marRight w:val="0"/>
      <w:marTop w:val="0"/>
      <w:marBottom w:val="0"/>
      <w:divBdr>
        <w:top w:val="none" w:sz="0" w:space="0" w:color="auto"/>
        <w:left w:val="none" w:sz="0" w:space="0" w:color="auto"/>
        <w:bottom w:val="none" w:sz="0" w:space="0" w:color="auto"/>
        <w:right w:val="none" w:sz="0" w:space="0" w:color="auto"/>
      </w:divBdr>
    </w:div>
    <w:div w:id="1804040724">
      <w:bodyDiv w:val="1"/>
      <w:marLeft w:val="0"/>
      <w:marRight w:val="0"/>
      <w:marTop w:val="0"/>
      <w:marBottom w:val="0"/>
      <w:divBdr>
        <w:top w:val="none" w:sz="0" w:space="0" w:color="auto"/>
        <w:left w:val="none" w:sz="0" w:space="0" w:color="auto"/>
        <w:bottom w:val="none" w:sz="0" w:space="0" w:color="auto"/>
        <w:right w:val="none" w:sz="0" w:space="0" w:color="auto"/>
      </w:divBdr>
    </w:div>
    <w:div w:id="1807043386">
      <w:bodyDiv w:val="1"/>
      <w:marLeft w:val="0"/>
      <w:marRight w:val="0"/>
      <w:marTop w:val="0"/>
      <w:marBottom w:val="0"/>
      <w:divBdr>
        <w:top w:val="none" w:sz="0" w:space="0" w:color="auto"/>
        <w:left w:val="none" w:sz="0" w:space="0" w:color="auto"/>
        <w:bottom w:val="none" w:sz="0" w:space="0" w:color="auto"/>
        <w:right w:val="none" w:sz="0" w:space="0" w:color="auto"/>
      </w:divBdr>
    </w:div>
    <w:div w:id="1809319056">
      <w:bodyDiv w:val="1"/>
      <w:marLeft w:val="0"/>
      <w:marRight w:val="0"/>
      <w:marTop w:val="0"/>
      <w:marBottom w:val="0"/>
      <w:divBdr>
        <w:top w:val="none" w:sz="0" w:space="0" w:color="auto"/>
        <w:left w:val="none" w:sz="0" w:space="0" w:color="auto"/>
        <w:bottom w:val="none" w:sz="0" w:space="0" w:color="auto"/>
        <w:right w:val="none" w:sz="0" w:space="0" w:color="auto"/>
      </w:divBdr>
    </w:div>
    <w:div w:id="1811707383">
      <w:bodyDiv w:val="1"/>
      <w:marLeft w:val="0"/>
      <w:marRight w:val="0"/>
      <w:marTop w:val="0"/>
      <w:marBottom w:val="0"/>
      <w:divBdr>
        <w:top w:val="none" w:sz="0" w:space="0" w:color="auto"/>
        <w:left w:val="none" w:sz="0" w:space="0" w:color="auto"/>
        <w:bottom w:val="none" w:sz="0" w:space="0" w:color="auto"/>
        <w:right w:val="none" w:sz="0" w:space="0" w:color="auto"/>
      </w:divBdr>
    </w:div>
    <w:div w:id="1813668844">
      <w:bodyDiv w:val="1"/>
      <w:marLeft w:val="0"/>
      <w:marRight w:val="0"/>
      <w:marTop w:val="0"/>
      <w:marBottom w:val="0"/>
      <w:divBdr>
        <w:top w:val="none" w:sz="0" w:space="0" w:color="auto"/>
        <w:left w:val="none" w:sz="0" w:space="0" w:color="auto"/>
        <w:bottom w:val="none" w:sz="0" w:space="0" w:color="auto"/>
        <w:right w:val="none" w:sz="0" w:space="0" w:color="auto"/>
      </w:divBdr>
    </w:div>
    <w:div w:id="1818380555">
      <w:bodyDiv w:val="1"/>
      <w:marLeft w:val="0"/>
      <w:marRight w:val="0"/>
      <w:marTop w:val="0"/>
      <w:marBottom w:val="0"/>
      <w:divBdr>
        <w:top w:val="none" w:sz="0" w:space="0" w:color="auto"/>
        <w:left w:val="none" w:sz="0" w:space="0" w:color="auto"/>
        <w:bottom w:val="none" w:sz="0" w:space="0" w:color="auto"/>
        <w:right w:val="none" w:sz="0" w:space="0" w:color="auto"/>
      </w:divBdr>
    </w:div>
    <w:div w:id="1819111425">
      <w:bodyDiv w:val="1"/>
      <w:marLeft w:val="0"/>
      <w:marRight w:val="0"/>
      <w:marTop w:val="0"/>
      <w:marBottom w:val="0"/>
      <w:divBdr>
        <w:top w:val="none" w:sz="0" w:space="0" w:color="auto"/>
        <w:left w:val="none" w:sz="0" w:space="0" w:color="auto"/>
        <w:bottom w:val="none" w:sz="0" w:space="0" w:color="auto"/>
        <w:right w:val="none" w:sz="0" w:space="0" w:color="auto"/>
      </w:divBdr>
    </w:div>
    <w:div w:id="1823161112">
      <w:bodyDiv w:val="1"/>
      <w:marLeft w:val="0"/>
      <w:marRight w:val="0"/>
      <w:marTop w:val="0"/>
      <w:marBottom w:val="0"/>
      <w:divBdr>
        <w:top w:val="none" w:sz="0" w:space="0" w:color="auto"/>
        <w:left w:val="none" w:sz="0" w:space="0" w:color="auto"/>
        <w:bottom w:val="none" w:sz="0" w:space="0" w:color="auto"/>
        <w:right w:val="none" w:sz="0" w:space="0" w:color="auto"/>
      </w:divBdr>
    </w:div>
    <w:div w:id="1828132704">
      <w:bodyDiv w:val="1"/>
      <w:marLeft w:val="0"/>
      <w:marRight w:val="0"/>
      <w:marTop w:val="0"/>
      <w:marBottom w:val="0"/>
      <w:divBdr>
        <w:top w:val="none" w:sz="0" w:space="0" w:color="auto"/>
        <w:left w:val="none" w:sz="0" w:space="0" w:color="auto"/>
        <w:bottom w:val="none" w:sz="0" w:space="0" w:color="auto"/>
        <w:right w:val="none" w:sz="0" w:space="0" w:color="auto"/>
      </w:divBdr>
    </w:div>
    <w:div w:id="1834443116">
      <w:bodyDiv w:val="1"/>
      <w:marLeft w:val="0"/>
      <w:marRight w:val="0"/>
      <w:marTop w:val="0"/>
      <w:marBottom w:val="0"/>
      <w:divBdr>
        <w:top w:val="none" w:sz="0" w:space="0" w:color="auto"/>
        <w:left w:val="none" w:sz="0" w:space="0" w:color="auto"/>
        <w:bottom w:val="none" w:sz="0" w:space="0" w:color="auto"/>
        <w:right w:val="none" w:sz="0" w:space="0" w:color="auto"/>
      </w:divBdr>
    </w:div>
    <w:div w:id="1834684517">
      <w:bodyDiv w:val="1"/>
      <w:marLeft w:val="0"/>
      <w:marRight w:val="0"/>
      <w:marTop w:val="0"/>
      <w:marBottom w:val="0"/>
      <w:divBdr>
        <w:top w:val="none" w:sz="0" w:space="0" w:color="auto"/>
        <w:left w:val="none" w:sz="0" w:space="0" w:color="auto"/>
        <w:bottom w:val="none" w:sz="0" w:space="0" w:color="auto"/>
        <w:right w:val="none" w:sz="0" w:space="0" w:color="auto"/>
      </w:divBdr>
    </w:div>
    <w:div w:id="1836066952">
      <w:bodyDiv w:val="1"/>
      <w:marLeft w:val="0"/>
      <w:marRight w:val="0"/>
      <w:marTop w:val="0"/>
      <w:marBottom w:val="0"/>
      <w:divBdr>
        <w:top w:val="none" w:sz="0" w:space="0" w:color="auto"/>
        <w:left w:val="none" w:sz="0" w:space="0" w:color="auto"/>
        <w:bottom w:val="none" w:sz="0" w:space="0" w:color="auto"/>
        <w:right w:val="none" w:sz="0" w:space="0" w:color="auto"/>
      </w:divBdr>
    </w:div>
    <w:div w:id="1838037012">
      <w:bodyDiv w:val="1"/>
      <w:marLeft w:val="0"/>
      <w:marRight w:val="0"/>
      <w:marTop w:val="0"/>
      <w:marBottom w:val="0"/>
      <w:divBdr>
        <w:top w:val="none" w:sz="0" w:space="0" w:color="auto"/>
        <w:left w:val="none" w:sz="0" w:space="0" w:color="auto"/>
        <w:bottom w:val="none" w:sz="0" w:space="0" w:color="auto"/>
        <w:right w:val="none" w:sz="0" w:space="0" w:color="auto"/>
      </w:divBdr>
    </w:div>
    <w:div w:id="1839538324">
      <w:bodyDiv w:val="1"/>
      <w:marLeft w:val="0"/>
      <w:marRight w:val="0"/>
      <w:marTop w:val="0"/>
      <w:marBottom w:val="0"/>
      <w:divBdr>
        <w:top w:val="none" w:sz="0" w:space="0" w:color="auto"/>
        <w:left w:val="none" w:sz="0" w:space="0" w:color="auto"/>
        <w:bottom w:val="none" w:sz="0" w:space="0" w:color="auto"/>
        <w:right w:val="none" w:sz="0" w:space="0" w:color="auto"/>
      </w:divBdr>
    </w:div>
    <w:div w:id="1849562399">
      <w:bodyDiv w:val="1"/>
      <w:marLeft w:val="0"/>
      <w:marRight w:val="0"/>
      <w:marTop w:val="0"/>
      <w:marBottom w:val="0"/>
      <w:divBdr>
        <w:top w:val="none" w:sz="0" w:space="0" w:color="auto"/>
        <w:left w:val="none" w:sz="0" w:space="0" w:color="auto"/>
        <w:bottom w:val="none" w:sz="0" w:space="0" w:color="auto"/>
        <w:right w:val="none" w:sz="0" w:space="0" w:color="auto"/>
      </w:divBdr>
    </w:div>
    <w:div w:id="1850370020">
      <w:bodyDiv w:val="1"/>
      <w:marLeft w:val="0"/>
      <w:marRight w:val="0"/>
      <w:marTop w:val="0"/>
      <w:marBottom w:val="0"/>
      <w:divBdr>
        <w:top w:val="none" w:sz="0" w:space="0" w:color="auto"/>
        <w:left w:val="none" w:sz="0" w:space="0" w:color="auto"/>
        <w:bottom w:val="none" w:sz="0" w:space="0" w:color="auto"/>
        <w:right w:val="none" w:sz="0" w:space="0" w:color="auto"/>
      </w:divBdr>
    </w:div>
    <w:div w:id="1857037420">
      <w:bodyDiv w:val="1"/>
      <w:marLeft w:val="0"/>
      <w:marRight w:val="0"/>
      <w:marTop w:val="0"/>
      <w:marBottom w:val="0"/>
      <w:divBdr>
        <w:top w:val="none" w:sz="0" w:space="0" w:color="auto"/>
        <w:left w:val="none" w:sz="0" w:space="0" w:color="auto"/>
        <w:bottom w:val="none" w:sz="0" w:space="0" w:color="auto"/>
        <w:right w:val="none" w:sz="0" w:space="0" w:color="auto"/>
      </w:divBdr>
    </w:div>
    <w:div w:id="1858079735">
      <w:bodyDiv w:val="1"/>
      <w:marLeft w:val="0"/>
      <w:marRight w:val="0"/>
      <w:marTop w:val="0"/>
      <w:marBottom w:val="0"/>
      <w:divBdr>
        <w:top w:val="none" w:sz="0" w:space="0" w:color="auto"/>
        <w:left w:val="none" w:sz="0" w:space="0" w:color="auto"/>
        <w:bottom w:val="none" w:sz="0" w:space="0" w:color="auto"/>
        <w:right w:val="none" w:sz="0" w:space="0" w:color="auto"/>
      </w:divBdr>
    </w:div>
    <w:div w:id="1863011472">
      <w:bodyDiv w:val="1"/>
      <w:marLeft w:val="0"/>
      <w:marRight w:val="0"/>
      <w:marTop w:val="0"/>
      <w:marBottom w:val="0"/>
      <w:divBdr>
        <w:top w:val="none" w:sz="0" w:space="0" w:color="auto"/>
        <w:left w:val="none" w:sz="0" w:space="0" w:color="auto"/>
        <w:bottom w:val="none" w:sz="0" w:space="0" w:color="auto"/>
        <w:right w:val="none" w:sz="0" w:space="0" w:color="auto"/>
      </w:divBdr>
    </w:div>
    <w:div w:id="1874533422">
      <w:bodyDiv w:val="1"/>
      <w:marLeft w:val="0"/>
      <w:marRight w:val="0"/>
      <w:marTop w:val="0"/>
      <w:marBottom w:val="0"/>
      <w:divBdr>
        <w:top w:val="none" w:sz="0" w:space="0" w:color="auto"/>
        <w:left w:val="none" w:sz="0" w:space="0" w:color="auto"/>
        <w:bottom w:val="none" w:sz="0" w:space="0" w:color="auto"/>
        <w:right w:val="none" w:sz="0" w:space="0" w:color="auto"/>
      </w:divBdr>
    </w:div>
    <w:div w:id="1879507259">
      <w:bodyDiv w:val="1"/>
      <w:marLeft w:val="0"/>
      <w:marRight w:val="0"/>
      <w:marTop w:val="0"/>
      <w:marBottom w:val="0"/>
      <w:divBdr>
        <w:top w:val="none" w:sz="0" w:space="0" w:color="auto"/>
        <w:left w:val="none" w:sz="0" w:space="0" w:color="auto"/>
        <w:bottom w:val="none" w:sz="0" w:space="0" w:color="auto"/>
        <w:right w:val="none" w:sz="0" w:space="0" w:color="auto"/>
      </w:divBdr>
    </w:div>
    <w:div w:id="1887525449">
      <w:bodyDiv w:val="1"/>
      <w:marLeft w:val="0"/>
      <w:marRight w:val="0"/>
      <w:marTop w:val="0"/>
      <w:marBottom w:val="0"/>
      <w:divBdr>
        <w:top w:val="none" w:sz="0" w:space="0" w:color="auto"/>
        <w:left w:val="none" w:sz="0" w:space="0" w:color="auto"/>
        <w:bottom w:val="none" w:sz="0" w:space="0" w:color="auto"/>
        <w:right w:val="none" w:sz="0" w:space="0" w:color="auto"/>
      </w:divBdr>
    </w:div>
    <w:div w:id="1888754588">
      <w:bodyDiv w:val="1"/>
      <w:marLeft w:val="0"/>
      <w:marRight w:val="0"/>
      <w:marTop w:val="0"/>
      <w:marBottom w:val="0"/>
      <w:divBdr>
        <w:top w:val="none" w:sz="0" w:space="0" w:color="auto"/>
        <w:left w:val="none" w:sz="0" w:space="0" w:color="auto"/>
        <w:bottom w:val="none" w:sz="0" w:space="0" w:color="auto"/>
        <w:right w:val="none" w:sz="0" w:space="0" w:color="auto"/>
      </w:divBdr>
    </w:div>
    <w:div w:id="1888832240">
      <w:bodyDiv w:val="1"/>
      <w:marLeft w:val="0"/>
      <w:marRight w:val="0"/>
      <w:marTop w:val="0"/>
      <w:marBottom w:val="0"/>
      <w:divBdr>
        <w:top w:val="none" w:sz="0" w:space="0" w:color="auto"/>
        <w:left w:val="none" w:sz="0" w:space="0" w:color="auto"/>
        <w:bottom w:val="none" w:sz="0" w:space="0" w:color="auto"/>
        <w:right w:val="none" w:sz="0" w:space="0" w:color="auto"/>
      </w:divBdr>
    </w:div>
    <w:div w:id="1892419918">
      <w:bodyDiv w:val="1"/>
      <w:marLeft w:val="0"/>
      <w:marRight w:val="0"/>
      <w:marTop w:val="0"/>
      <w:marBottom w:val="0"/>
      <w:divBdr>
        <w:top w:val="none" w:sz="0" w:space="0" w:color="auto"/>
        <w:left w:val="none" w:sz="0" w:space="0" w:color="auto"/>
        <w:bottom w:val="none" w:sz="0" w:space="0" w:color="auto"/>
        <w:right w:val="none" w:sz="0" w:space="0" w:color="auto"/>
      </w:divBdr>
    </w:div>
    <w:div w:id="1903366831">
      <w:bodyDiv w:val="1"/>
      <w:marLeft w:val="0"/>
      <w:marRight w:val="0"/>
      <w:marTop w:val="0"/>
      <w:marBottom w:val="0"/>
      <w:divBdr>
        <w:top w:val="none" w:sz="0" w:space="0" w:color="auto"/>
        <w:left w:val="none" w:sz="0" w:space="0" w:color="auto"/>
        <w:bottom w:val="none" w:sz="0" w:space="0" w:color="auto"/>
        <w:right w:val="none" w:sz="0" w:space="0" w:color="auto"/>
      </w:divBdr>
    </w:div>
    <w:div w:id="1904683506">
      <w:bodyDiv w:val="1"/>
      <w:marLeft w:val="0"/>
      <w:marRight w:val="0"/>
      <w:marTop w:val="0"/>
      <w:marBottom w:val="0"/>
      <w:divBdr>
        <w:top w:val="none" w:sz="0" w:space="0" w:color="auto"/>
        <w:left w:val="none" w:sz="0" w:space="0" w:color="auto"/>
        <w:bottom w:val="none" w:sz="0" w:space="0" w:color="auto"/>
        <w:right w:val="none" w:sz="0" w:space="0" w:color="auto"/>
      </w:divBdr>
    </w:div>
    <w:div w:id="1904948529">
      <w:bodyDiv w:val="1"/>
      <w:marLeft w:val="0"/>
      <w:marRight w:val="0"/>
      <w:marTop w:val="0"/>
      <w:marBottom w:val="0"/>
      <w:divBdr>
        <w:top w:val="none" w:sz="0" w:space="0" w:color="auto"/>
        <w:left w:val="none" w:sz="0" w:space="0" w:color="auto"/>
        <w:bottom w:val="none" w:sz="0" w:space="0" w:color="auto"/>
        <w:right w:val="none" w:sz="0" w:space="0" w:color="auto"/>
      </w:divBdr>
    </w:div>
    <w:div w:id="1907952997">
      <w:bodyDiv w:val="1"/>
      <w:marLeft w:val="0"/>
      <w:marRight w:val="0"/>
      <w:marTop w:val="0"/>
      <w:marBottom w:val="0"/>
      <w:divBdr>
        <w:top w:val="none" w:sz="0" w:space="0" w:color="auto"/>
        <w:left w:val="none" w:sz="0" w:space="0" w:color="auto"/>
        <w:bottom w:val="none" w:sz="0" w:space="0" w:color="auto"/>
        <w:right w:val="none" w:sz="0" w:space="0" w:color="auto"/>
      </w:divBdr>
    </w:div>
    <w:div w:id="1910653853">
      <w:bodyDiv w:val="1"/>
      <w:marLeft w:val="0"/>
      <w:marRight w:val="0"/>
      <w:marTop w:val="0"/>
      <w:marBottom w:val="0"/>
      <w:divBdr>
        <w:top w:val="none" w:sz="0" w:space="0" w:color="auto"/>
        <w:left w:val="none" w:sz="0" w:space="0" w:color="auto"/>
        <w:bottom w:val="none" w:sz="0" w:space="0" w:color="auto"/>
        <w:right w:val="none" w:sz="0" w:space="0" w:color="auto"/>
      </w:divBdr>
    </w:div>
    <w:div w:id="1911498680">
      <w:bodyDiv w:val="1"/>
      <w:marLeft w:val="0"/>
      <w:marRight w:val="0"/>
      <w:marTop w:val="0"/>
      <w:marBottom w:val="0"/>
      <w:divBdr>
        <w:top w:val="none" w:sz="0" w:space="0" w:color="auto"/>
        <w:left w:val="none" w:sz="0" w:space="0" w:color="auto"/>
        <w:bottom w:val="none" w:sz="0" w:space="0" w:color="auto"/>
        <w:right w:val="none" w:sz="0" w:space="0" w:color="auto"/>
      </w:divBdr>
    </w:div>
    <w:div w:id="1912303776">
      <w:bodyDiv w:val="1"/>
      <w:marLeft w:val="0"/>
      <w:marRight w:val="0"/>
      <w:marTop w:val="0"/>
      <w:marBottom w:val="0"/>
      <w:divBdr>
        <w:top w:val="none" w:sz="0" w:space="0" w:color="auto"/>
        <w:left w:val="none" w:sz="0" w:space="0" w:color="auto"/>
        <w:bottom w:val="none" w:sz="0" w:space="0" w:color="auto"/>
        <w:right w:val="none" w:sz="0" w:space="0" w:color="auto"/>
      </w:divBdr>
    </w:div>
    <w:div w:id="1919629666">
      <w:bodyDiv w:val="1"/>
      <w:marLeft w:val="0"/>
      <w:marRight w:val="0"/>
      <w:marTop w:val="0"/>
      <w:marBottom w:val="0"/>
      <w:divBdr>
        <w:top w:val="none" w:sz="0" w:space="0" w:color="auto"/>
        <w:left w:val="none" w:sz="0" w:space="0" w:color="auto"/>
        <w:bottom w:val="none" w:sz="0" w:space="0" w:color="auto"/>
        <w:right w:val="none" w:sz="0" w:space="0" w:color="auto"/>
      </w:divBdr>
    </w:div>
    <w:div w:id="1929338728">
      <w:bodyDiv w:val="1"/>
      <w:marLeft w:val="0"/>
      <w:marRight w:val="0"/>
      <w:marTop w:val="0"/>
      <w:marBottom w:val="0"/>
      <w:divBdr>
        <w:top w:val="none" w:sz="0" w:space="0" w:color="auto"/>
        <w:left w:val="none" w:sz="0" w:space="0" w:color="auto"/>
        <w:bottom w:val="none" w:sz="0" w:space="0" w:color="auto"/>
        <w:right w:val="none" w:sz="0" w:space="0" w:color="auto"/>
      </w:divBdr>
    </w:div>
    <w:div w:id="1937203433">
      <w:bodyDiv w:val="1"/>
      <w:marLeft w:val="0"/>
      <w:marRight w:val="0"/>
      <w:marTop w:val="0"/>
      <w:marBottom w:val="0"/>
      <w:divBdr>
        <w:top w:val="none" w:sz="0" w:space="0" w:color="auto"/>
        <w:left w:val="none" w:sz="0" w:space="0" w:color="auto"/>
        <w:bottom w:val="none" w:sz="0" w:space="0" w:color="auto"/>
        <w:right w:val="none" w:sz="0" w:space="0" w:color="auto"/>
      </w:divBdr>
    </w:div>
    <w:div w:id="1948344861">
      <w:bodyDiv w:val="1"/>
      <w:marLeft w:val="0"/>
      <w:marRight w:val="0"/>
      <w:marTop w:val="0"/>
      <w:marBottom w:val="0"/>
      <w:divBdr>
        <w:top w:val="none" w:sz="0" w:space="0" w:color="auto"/>
        <w:left w:val="none" w:sz="0" w:space="0" w:color="auto"/>
        <w:bottom w:val="none" w:sz="0" w:space="0" w:color="auto"/>
        <w:right w:val="none" w:sz="0" w:space="0" w:color="auto"/>
      </w:divBdr>
    </w:div>
    <w:div w:id="1951475669">
      <w:bodyDiv w:val="1"/>
      <w:marLeft w:val="0"/>
      <w:marRight w:val="0"/>
      <w:marTop w:val="0"/>
      <w:marBottom w:val="0"/>
      <w:divBdr>
        <w:top w:val="none" w:sz="0" w:space="0" w:color="auto"/>
        <w:left w:val="none" w:sz="0" w:space="0" w:color="auto"/>
        <w:bottom w:val="none" w:sz="0" w:space="0" w:color="auto"/>
        <w:right w:val="none" w:sz="0" w:space="0" w:color="auto"/>
      </w:divBdr>
    </w:div>
    <w:div w:id="1957786602">
      <w:bodyDiv w:val="1"/>
      <w:marLeft w:val="0"/>
      <w:marRight w:val="0"/>
      <w:marTop w:val="0"/>
      <w:marBottom w:val="0"/>
      <w:divBdr>
        <w:top w:val="none" w:sz="0" w:space="0" w:color="auto"/>
        <w:left w:val="none" w:sz="0" w:space="0" w:color="auto"/>
        <w:bottom w:val="none" w:sz="0" w:space="0" w:color="auto"/>
        <w:right w:val="none" w:sz="0" w:space="0" w:color="auto"/>
      </w:divBdr>
    </w:div>
    <w:div w:id="1966303222">
      <w:bodyDiv w:val="1"/>
      <w:marLeft w:val="0"/>
      <w:marRight w:val="0"/>
      <w:marTop w:val="0"/>
      <w:marBottom w:val="0"/>
      <w:divBdr>
        <w:top w:val="none" w:sz="0" w:space="0" w:color="auto"/>
        <w:left w:val="none" w:sz="0" w:space="0" w:color="auto"/>
        <w:bottom w:val="none" w:sz="0" w:space="0" w:color="auto"/>
        <w:right w:val="none" w:sz="0" w:space="0" w:color="auto"/>
      </w:divBdr>
    </w:div>
    <w:div w:id="1970934450">
      <w:bodyDiv w:val="1"/>
      <w:marLeft w:val="0"/>
      <w:marRight w:val="0"/>
      <w:marTop w:val="0"/>
      <w:marBottom w:val="0"/>
      <w:divBdr>
        <w:top w:val="none" w:sz="0" w:space="0" w:color="auto"/>
        <w:left w:val="none" w:sz="0" w:space="0" w:color="auto"/>
        <w:bottom w:val="none" w:sz="0" w:space="0" w:color="auto"/>
        <w:right w:val="none" w:sz="0" w:space="0" w:color="auto"/>
      </w:divBdr>
    </w:div>
    <w:div w:id="1980957040">
      <w:bodyDiv w:val="1"/>
      <w:marLeft w:val="0"/>
      <w:marRight w:val="0"/>
      <w:marTop w:val="0"/>
      <w:marBottom w:val="0"/>
      <w:divBdr>
        <w:top w:val="none" w:sz="0" w:space="0" w:color="auto"/>
        <w:left w:val="none" w:sz="0" w:space="0" w:color="auto"/>
        <w:bottom w:val="none" w:sz="0" w:space="0" w:color="auto"/>
        <w:right w:val="none" w:sz="0" w:space="0" w:color="auto"/>
      </w:divBdr>
    </w:div>
    <w:div w:id="1984701141">
      <w:bodyDiv w:val="1"/>
      <w:marLeft w:val="0"/>
      <w:marRight w:val="0"/>
      <w:marTop w:val="0"/>
      <w:marBottom w:val="0"/>
      <w:divBdr>
        <w:top w:val="none" w:sz="0" w:space="0" w:color="auto"/>
        <w:left w:val="none" w:sz="0" w:space="0" w:color="auto"/>
        <w:bottom w:val="none" w:sz="0" w:space="0" w:color="auto"/>
        <w:right w:val="none" w:sz="0" w:space="0" w:color="auto"/>
      </w:divBdr>
    </w:div>
    <w:div w:id="1989163932">
      <w:bodyDiv w:val="1"/>
      <w:marLeft w:val="0"/>
      <w:marRight w:val="0"/>
      <w:marTop w:val="0"/>
      <w:marBottom w:val="0"/>
      <w:divBdr>
        <w:top w:val="none" w:sz="0" w:space="0" w:color="auto"/>
        <w:left w:val="none" w:sz="0" w:space="0" w:color="auto"/>
        <w:bottom w:val="none" w:sz="0" w:space="0" w:color="auto"/>
        <w:right w:val="none" w:sz="0" w:space="0" w:color="auto"/>
      </w:divBdr>
    </w:div>
    <w:div w:id="1989702692">
      <w:bodyDiv w:val="1"/>
      <w:marLeft w:val="0"/>
      <w:marRight w:val="0"/>
      <w:marTop w:val="0"/>
      <w:marBottom w:val="0"/>
      <w:divBdr>
        <w:top w:val="none" w:sz="0" w:space="0" w:color="auto"/>
        <w:left w:val="none" w:sz="0" w:space="0" w:color="auto"/>
        <w:bottom w:val="none" w:sz="0" w:space="0" w:color="auto"/>
        <w:right w:val="none" w:sz="0" w:space="0" w:color="auto"/>
      </w:divBdr>
    </w:div>
    <w:div w:id="1997682908">
      <w:bodyDiv w:val="1"/>
      <w:marLeft w:val="0"/>
      <w:marRight w:val="0"/>
      <w:marTop w:val="0"/>
      <w:marBottom w:val="0"/>
      <w:divBdr>
        <w:top w:val="none" w:sz="0" w:space="0" w:color="auto"/>
        <w:left w:val="none" w:sz="0" w:space="0" w:color="auto"/>
        <w:bottom w:val="none" w:sz="0" w:space="0" w:color="auto"/>
        <w:right w:val="none" w:sz="0" w:space="0" w:color="auto"/>
      </w:divBdr>
    </w:div>
    <w:div w:id="1999529205">
      <w:bodyDiv w:val="1"/>
      <w:marLeft w:val="0"/>
      <w:marRight w:val="0"/>
      <w:marTop w:val="0"/>
      <w:marBottom w:val="0"/>
      <w:divBdr>
        <w:top w:val="none" w:sz="0" w:space="0" w:color="auto"/>
        <w:left w:val="none" w:sz="0" w:space="0" w:color="auto"/>
        <w:bottom w:val="none" w:sz="0" w:space="0" w:color="auto"/>
        <w:right w:val="none" w:sz="0" w:space="0" w:color="auto"/>
      </w:divBdr>
    </w:div>
    <w:div w:id="2001928910">
      <w:bodyDiv w:val="1"/>
      <w:marLeft w:val="0"/>
      <w:marRight w:val="0"/>
      <w:marTop w:val="0"/>
      <w:marBottom w:val="0"/>
      <w:divBdr>
        <w:top w:val="none" w:sz="0" w:space="0" w:color="auto"/>
        <w:left w:val="none" w:sz="0" w:space="0" w:color="auto"/>
        <w:bottom w:val="none" w:sz="0" w:space="0" w:color="auto"/>
        <w:right w:val="none" w:sz="0" w:space="0" w:color="auto"/>
      </w:divBdr>
    </w:div>
    <w:div w:id="2008050713">
      <w:bodyDiv w:val="1"/>
      <w:marLeft w:val="0"/>
      <w:marRight w:val="0"/>
      <w:marTop w:val="0"/>
      <w:marBottom w:val="0"/>
      <w:divBdr>
        <w:top w:val="none" w:sz="0" w:space="0" w:color="auto"/>
        <w:left w:val="none" w:sz="0" w:space="0" w:color="auto"/>
        <w:bottom w:val="none" w:sz="0" w:space="0" w:color="auto"/>
        <w:right w:val="none" w:sz="0" w:space="0" w:color="auto"/>
      </w:divBdr>
    </w:div>
    <w:div w:id="2011761151">
      <w:bodyDiv w:val="1"/>
      <w:marLeft w:val="0"/>
      <w:marRight w:val="0"/>
      <w:marTop w:val="0"/>
      <w:marBottom w:val="0"/>
      <w:divBdr>
        <w:top w:val="none" w:sz="0" w:space="0" w:color="auto"/>
        <w:left w:val="none" w:sz="0" w:space="0" w:color="auto"/>
        <w:bottom w:val="none" w:sz="0" w:space="0" w:color="auto"/>
        <w:right w:val="none" w:sz="0" w:space="0" w:color="auto"/>
      </w:divBdr>
    </w:div>
    <w:div w:id="2021857305">
      <w:bodyDiv w:val="1"/>
      <w:marLeft w:val="0"/>
      <w:marRight w:val="0"/>
      <w:marTop w:val="0"/>
      <w:marBottom w:val="0"/>
      <w:divBdr>
        <w:top w:val="none" w:sz="0" w:space="0" w:color="auto"/>
        <w:left w:val="none" w:sz="0" w:space="0" w:color="auto"/>
        <w:bottom w:val="none" w:sz="0" w:space="0" w:color="auto"/>
        <w:right w:val="none" w:sz="0" w:space="0" w:color="auto"/>
      </w:divBdr>
    </w:div>
    <w:div w:id="2022662261">
      <w:bodyDiv w:val="1"/>
      <w:marLeft w:val="0"/>
      <w:marRight w:val="0"/>
      <w:marTop w:val="0"/>
      <w:marBottom w:val="0"/>
      <w:divBdr>
        <w:top w:val="none" w:sz="0" w:space="0" w:color="auto"/>
        <w:left w:val="none" w:sz="0" w:space="0" w:color="auto"/>
        <w:bottom w:val="none" w:sz="0" w:space="0" w:color="auto"/>
        <w:right w:val="none" w:sz="0" w:space="0" w:color="auto"/>
      </w:divBdr>
    </w:div>
    <w:div w:id="2027171720">
      <w:bodyDiv w:val="1"/>
      <w:marLeft w:val="0"/>
      <w:marRight w:val="0"/>
      <w:marTop w:val="0"/>
      <w:marBottom w:val="0"/>
      <w:divBdr>
        <w:top w:val="none" w:sz="0" w:space="0" w:color="auto"/>
        <w:left w:val="none" w:sz="0" w:space="0" w:color="auto"/>
        <w:bottom w:val="none" w:sz="0" w:space="0" w:color="auto"/>
        <w:right w:val="none" w:sz="0" w:space="0" w:color="auto"/>
      </w:divBdr>
    </w:div>
    <w:div w:id="2033339194">
      <w:bodyDiv w:val="1"/>
      <w:marLeft w:val="0"/>
      <w:marRight w:val="0"/>
      <w:marTop w:val="0"/>
      <w:marBottom w:val="0"/>
      <w:divBdr>
        <w:top w:val="none" w:sz="0" w:space="0" w:color="auto"/>
        <w:left w:val="none" w:sz="0" w:space="0" w:color="auto"/>
        <w:bottom w:val="none" w:sz="0" w:space="0" w:color="auto"/>
        <w:right w:val="none" w:sz="0" w:space="0" w:color="auto"/>
      </w:divBdr>
    </w:div>
    <w:div w:id="2037190700">
      <w:bodyDiv w:val="1"/>
      <w:marLeft w:val="0"/>
      <w:marRight w:val="0"/>
      <w:marTop w:val="0"/>
      <w:marBottom w:val="0"/>
      <w:divBdr>
        <w:top w:val="none" w:sz="0" w:space="0" w:color="auto"/>
        <w:left w:val="none" w:sz="0" w:space="0" w:color="auto"/>
        <w:bottom w:val="none" w:sz="0" w:space="0" w:color="auto"/>
        <w:right w:val="none" w:sz="0" w:space="0" w:color="auto"/>
      </w:divBdr>
    </w:div>
    <w:div w:id="2039118719">
      <w:bodyDiv w:val="1"/>
      <w:marLeft w:val="0"/>
      <w:marRight w:val="0"/>
      <w:marTop w:val="0"/>
      <w:marBottom w:val="0"/>
      <w:divBdr>
        <w:top w:val="none" w:sz="0" w:space="0" w:color="auto"/>
        <w:left w:val="none" w:sz="0" w:space="0" w:color="auto"/>
        <w:bottom w:val="none" w:sz="0" w:space="0" w:color="auto"/>
        <w:right w:val="none" w:sz="0" w:space="0" w:color="auto"/>
      </w:divBdr>
    </w:div>
    <w:div w:id="2043312656">
      <w:bodyDiv w:val="1"/>
      <w:marLeft w:val="0"/>
      <w:marRight w:val="0"/>
      <w:marTop w:val="0"/>
      <w:marBottom w:val="0"/>
      <w:divBdr>
        <w:top w:val="none" w:sz="0" w:space="0" w:color="auto"/>
        <w:left w:val="none" w:sz="0" w:space="0" w:color="auto"/>
        <w:bottom w:val="none" w:sz="0" w:space="0" w:color="auto"/>
        <w:right w:val="none" w:sz="0" w:space="0" w:color="auto"/>
      </w:divBdr>
    </w:div>
    <w:div w:id="2044355130">
      <w:bodyDiv w:val="1"/>
      <w:marLeft w:val="0"/>
      <w:marRight w:val="0"/>
      <w:marTop w:val="0"/>
      <w:marBottom w:val="0"/>
      <w:divBdr>
        <w:top w:val="none" w:sz="0" w:space="0" w:color="auto"/>
        <w:left w:val="none" w:sz="0" w:space="0" w:color="auto"/>
        <w:bottom w:val="none" w:sz="0" w:space="0" w:color="auto"/>
        <w:right w:val="none" w:sz="0" w:space="0" w:color="auto"/>
      </w:divBdr>
    </w:div>
    <w:div w:id="2053767420">
      <w:bodyDiv w:val="1"/>
      <w:marLeft w:val="0"/>
      <w:marRight w:val="0"/>
      <w:marTop w:val="0"/>
      <w:marBottom w:val="0"/>
      <w:divBdr>
        <w:top w:val="none" w:sz="0" w:space="0" w:color="auto"/>
        <w:left w:val="none" w:sz="0" w:space="0" w:color="auto"/>
        <w:bottom w:val="none" w:sz="0" w:space="0" w:color="auto"/>
        <w:right w:val="none" w:sz="0" w:space="0" w:color="auto"/>
      </w:divBdr>
    </w:div>
    <w:div w:id="2078089211">
      <w:bodyDiv w:val="1"/>
      <w:marLeft w:val="0"/>
      <w:marRight w:val="0"/>
      <w:marTop w:val="0"/>
      <w:marBottom w:val="0"/>
      <w:divBdr>
        <w:top w:val="none" w:sz="0" w:space="0" w:color="auto"/>
        <w:left w:val="none" w:sz="0" w:space="0" w:color="auto"/>
        <w:bottom w:val="none" w:sz="0" w:space="0" w:color="auto"/>
        <w:right w:val="none" w:sz="0" w:space="0" w:color="auto"/>
      </w:divBdr>
    </w:div>
    <w:div w:id="2089034805">
      <w:bodyDiv w:val="1"/>
      <w:marLeft w:val="0"/>
      <w:marRight w:val="0"/>
      <w:marTop w:val="0"/>
      <w:marBottom w:val="0"/>
      <w:divBdr>
        <w:top w:val="none" w:sz="0" w:space="0" w:color="auto"/>
        <w:left w:val="none" w:sz="0" w:space="0" w:color="auto"/>
        <w:bottom w:val="none" w:sz="0" w:space="0" w:color="auto"/>
        <w:right w:val="none" w:sz="0" w:space="0" w:color="auto"/>
      </w:divBdr>
    </w:div>
    <w:div w:id="2112161573">
      <w:bodyDiv w:val="1"/>
      <w:marLeft w:val="0"/>
      <w:marRight w:val="0"/>
      <w:marTop w:val="0"/>
      <w:marBottom w:val="0"/>
      <w:divBdr>
        <w:top w:val="none" w:sz="0" w:space="0" w:color="auto"/>
        <w:left w:val="none" w:sz="0" w:space="0" w:color="auto"/>
        <w:bottom w:val="none" w:sz="0" w:space="0" w:color="auto"/>
        <w:right w:val="none" w:sz="0" w:space="0" w:color="auto"/>
      </w:divBdr>
    </w:div>
    <w:div w:id="2118483951">
      <w:bodyDiv w:val="1"/>
      <w:marLeft w:val="0"/>
      <w:marRight w:val="0"/>
      <w:marTop w:val="0"/>
      <w:marBottom w:val="0"/>
      <w:divBdr>
        <w:top w:val="none" w:sz="0" w:space="0" w:color="auto"/>
        <w:left w:val="none" w:sz="0" w:space="0" w:color="auto"/>
        <w:bottom w:val="none" w:sz="0" w:space="0" w:color="auto"/>
        <w:right w:val="none" w:sz="0" w:space="0" w:color="auto"/>
      </w:divBdr>
    </w:div>
    <w:div w:id="2118913593">
      <w:bodyDiv w:val="1"/>
      <w:marLeft w:val="0"/>
      <w:marRight w:val="0"/>
      <w:marTop w:val="0"/>
      <w:marBottom w:val="0"/>
      <w:divBdr>
        <w:top w:val="none" w:sz="0" w:space="0" w:color="auto"/>
        <w:left w:val="none" w:sz="0" w:space="0" w:color="auto"/>
        <w:bottom w:val="none" w:sz="0" w:space="0" w:color="auto"/>
        <w:right w:val="none" w:sz="0" w:space="0" w:color="auto"/>
      </w:divBdr>
    </w:div>
    <w:div w:id="2128307482">
      <w:bodyDiv w:val="1"/>
      <w:marLeft w:val="0"/>
      <w:marRight w:val="0"/>
      <w:marTop w:val="0"/>
      <w:marBottom w:val="0"/>
      <w:divBdr>
        <w:top w:val="none" w:sz="0" w:space="0" w:color="auto"/>
        <w:left w:val="none" w:sz="0" w:space="0" w:color="auto"/>
        <w:bottom w:val="none" w:sz="0" w:space="0" w:color="auto"/>
        <w:right w:val="none" w:sz="0" w:space="0" w:color="auto"/>
      </w:divBdr>
    </w:div>
    <w:div w:id="2129470804">
      <w:bodyDiv w:val="1"/>
      <w:marLeft w:val="0"/>
      <w:marRight w:val="0"/>
      <w:marTop w:val="0"/>
      <w:marBottom w:val="0"/>
      <w:divBdr>
        <w:top w:val="none" w:sz="0" w:space="0" w:color="auto"/>
        <w:left w:val="none" w:sz="0" w:space="0" w:color="auto"/>
        <w:bottom w:val="none" w:sz="0" w:space="0" w:color="auto"/>
        <w:right w:val="none" w:sz="0" w:space="0" w:color="auto"/>
      </w:divBdr>
    </w:div>
    <w:div w:id="2133664818">
      <w:bodyDiv w:val="1"/>
      <w:marLeft w:val="0"/>
      <w:marRight w:val="0"/>
      <w:marTop w:val="0"/>
      <w:marBottom w:val="0"/>
      <w:divBdr>
        <w:top w:val="none" w:sz="0" w:space="0" w:color="auto"/>
        <w:left w:val="none" w:sz="0" w:space="0" w:color="auto"/>
        <w:bottom w:val="none" w:sz="0" w:space="0" w:color="auto"/>
        <w:right w:val="none" w:sz="0" w:space="0" w:color="auto"/>
      </w:divBdr>
    </w:div>
    <w:div w:id="2134127230">
      <w:bodyDiv w:val="1"/>
      <w:marLeft w:val="0"/>
      <w:marRight w:val="0"/>
      <w:marTop w:val="0"/>
      <w:marBottom w:val="0"/>
      <w:divBdr>
        <w:top w:val="none" w:sz="0" w:space="0" w:color="auto"/>
        <w:left w:val="none" w:sz="0" w:space="0" w:color="auto"/>
        <w:bottom w:val="none" w:sz="0" w:space="0" w:color="auto"/>
        <w:right w:val="none" w:sz="0" w:space="0" w:color="auto"/>
      </w:divBdr>
    </w:div>
    <w:div w:id="2143690711">
      <w:bodyDiv w:val="1"/>
      <w:marLeft w:val="0"/>
      <w:marRight w:val="0"/>
      <w:marTop w:val="0"/>
      <w:marBottom w:val="0"/>
      <w:divBdr>
        <w:top w:val="none" w:sz="0" w:space="0" w:color="auto"/>
        <w:left w:val="none" w:sz="0" w:space="0" w:color="auto"/>
        <w:bottom w:val="none" w:sz="0" w:space="0" w:color="auto"/>
        <w:right w:val="none" w:sz="0" w:space="0" w:color="auto"/>
      </w:divBdr>
    </w:div>
    <w:div w:id="2143763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Gol17</b:Tag>
    <b:SourceType>Report</b:SourceType>
    <b:Guid>{0140DD65-E61C-45D0-8519-A241496AC900}</b:Guid>
    <b:Title>OutSystems as a Rapid Application Development Platform for Mobile and Web Applications</b:Title>
    <b:Year>2017</b:Year>
    <b:Author>
      <b:Author>
        <b:NameList>
          <b:Person>
            <b:Last>Golovin</b:Last>
            <b:First>Dmitry</b:First>
          </b:Person>
        </b:NameList>
      </b:Author>
    </b:Author>
    <b:RefOrder>4</b:RefOrder>
  </b:Source>
  <b:Source>
    <b:Tag>Sim17</b:Tag>
    <b:SourceType>JournalArticle</b:SourceType>
    <b:Guid>{DFBC274A-22CA-43EF-AC3C-E1DEFD258206}</b:Guid>
    <b:Title>Business analysts: Go no-code with Microsoft PowerApps</b:Title>
    <b:Year>2017</b:Year>
    <b:Author>
      <b:Author>
        <b:NameList>
          <b:Person>
            <b:Last>Bisson</b:Last>
            <b:First>Simon</b:First>
          </b:Person>
        </b:NameList>
      </b:Author>
    </b:Author>
    <b:JournalName>InfoWorld</b:JournalName>
    <b:RefOrder>10</b:RefOrder>
  </b:Source>
  <b:Source>
    <b:Tag>Ser15</b:Tag>
    <b:SourceType>JournalArticle</b:SourceType>
    <b:Guid>{DAAFEDAC-635B-4EF1-86E9-DD0AC1175D8C}</b:Guid>
    <b:Author>
      <b:Author>
        <b:NameList>
          <b:Person>
            <b:Last>Yegulalp</b:Last>
            <b:First>Serdar</b:First>
          </b:Person>
        </b:NameList>
      </b:Author>
    </b:Author>
    <b:Title>Microsoft PowerApps helps non-developers build mobile apps</b:Title>
    <b:JournalName>InfoWord</b:JournalName>
    <b:Year>2015</b:Year>
    <b:RefOrder>14</b:RefOrder>
  </b:Source>
  <b:Source>
    <b:Tag>Sim18</b:Tag>
    <b:SourceType>JournalArticle</b:SourceType>
    <b:Guid>{C2C32BDE-6C72-43B2-A6DD-FA06D45484B1}</b:Guid>
    <b:Author>
      <b:Author>
        <b:NameList>
          <b:Person>
            <b:Last>Bisson</b:Last>
            <b:First>Simon</b:First>
          </b:Person>
        </b:NameList>
      </b:Author>
    </b:Author>
    <b:Title>PowerApps: The route to apps for the rest of your employees</b:Title>
    <b:JournalName>InfoWorld</b:JournalName>
    <b:Year>2018</b:Year>
    <b:RefOrder>13</b:RefOrder>
  </b:Source>
  <b:Source>
    <b:Tag>New18</b:Tag>
    <b:SourceType>JournalArticle</b:SourceType>
    <b:Guid>{856C4C9C-B93F-4D7D-A042-49DEFA1806D4}</b:Guid>
    <b:Author>
      <b:Author>
        <b:Corporate>Newton: Questex, LLC</b:Corporate>
      </b:Author>
    </b:Author>
    <b:Title>OutSystems’ low-code platform claims to solve legacy system gridlock</b:Title>
    <b:JournalName>Enterprise Innovation</b:JournalName>
    <b:Year>2018</b:Year>
    <b:RefOrder>5</b:RefOrder>
  </b:Source>
  <b:Source>
    <b:Tag>San22</b:Tag>
    <b:SourceType>Book</b:SourceType>
    <b:Guid>{45E1C22D-B636-42A0-A1B3-CD37173217D9}</b:Guid>
    <b:Title>Power Platform and Dynamics 365 CE for Absolute Beginners</b:Title>
    <b:Year>2022</b:Year>
    <b:Author>
      <b:Author>
        <b:NameList>
          <b:Person>
            <b:Last>Pradhan</b:Last>
            <b:First>Sanjaya</b:First>
            <b:Middle>Prakash</b:Middle>
          </b:Person>
        </b:NameList>
      </b:Author>
    </b:Author>
    <b:City>Berkeley, California</b:City>
    <b:Publisher>Apress</b:Publisher>
    <b:RefOrder>12</b:RefOrder>
  </b:Source>
  <b:Source>
    <b:Tag>Mat19</b:Tag>
    <b:SourceType>Book</b:SourceType>
    <b:Guid>{905043C7-D44F-43A4-BCC7-16962BB4ED34}</b:Guid>
    <b:Author>
      <b:Author>
        <b:NameList>
          <b:Person>
            <b:Last>Weston</b:Last>
            <b:First>Matthew</b:First>
          </b:Person>
        </b:NameList>
      </b:Author>
    </b:Author>
    <b:Title>Learn Microsoft PowerApps: Build customized business applications without writing any code</b:Title>
    <b:Year>2019</b:Year>
    <b:Publisher>Packt Publishing Ltd</b:Publisher>
    <b:RefOrder>11</b:RefOrder>
  </b:Source>
  <b:Source>
    <b:Tag>NHS22</b:Tag>
    <b:SourceType>InternetSite</b:SourceType>
    <b:Guid>{6AC8733E-8CA7-43F2-88C8-0AD52FA75E2A}</b:Guid>
    <b:Title>NHS Wales agrees landmark deal with Microsoft</b:Title>
    <b:ProductionCompany>Digital Health and Care Wales</b:ProductionCompany>
    <b:YearAccessed>2022</b:YearAccessed>
    <b:MonthAccessed>September</b:MonthAccessed>
    <b:DayAccessed>7</b:DayAccessed>
    <b:URL>https://dhcw.nhs.wales/news/archived-news/nhs-wales-agrees-landmark-deal-with-microsoft/</b:URL>
    <b:RefOrder>17</b:RefOrder>
  </b:Source>
  <b:Source>
    <b:Tag>Jim22</b:Tag>
    <b:SourceType>InternetSite</b:SourceType>
    <b:Guid>{9CE1DAC5-ED71-408A-B579-82922EA0FC43}</b:Guid>
    <b:Author>
      <b:Author>
        <b:NameList>
          <b:Person>
            <b:Last>Holtzman</b:Last>
            <b:First>Jim</b:First>
          </b:Person>
        </b:NameList>
      </b:Author>
    </b:Author>
    <b:Title>What is Power Apps?</b:Title>
    <b:ProductionCompany>Microsoft</b:ProductionCompany>
    <b:Year>2022</b:Year>
    <b:Month>January</b:Month>
    <b:Day>07</b:Day>
    <b:YearAccessed>2022</b:YearAccessed>
    <b:MonthAccessed>September</b:MonthAccessed>
    <b:DayAccessed>7</b:DayAccessed>
    <b:URL>https://docs.microsoft.com/en-us/power-apps/powerapps-overview</b:URL>
    <b:RefOrder>9</b:RefOrder>
  </b:Source>
  <b:Source>
    <b:Tag>Wha225</b:Tag>
    <b:SourceType>InternetSite</b:SourceType>
    <b:Guid>{89559217-5021-4C65-9F9A-542C8BC66244}</b:Guid>
    <b:Title>What is a Knowledge Base?</b:Title>
    <b:ProductionCompany>Guru</b:ProductionCompany>
    <b:YearAccessed>2022</b:YearAccessed>
    <b:MonthAccessed>September</b:MonthAccessed>
    <b:DayAccessed>8</b:DayAccessed>
    <b:URL>https://www.getguru.com/reference/types-of-knowledge-bases</b:URL>
    <b:RefOrder>16</b:RefOrder>
  </b:Source>
  <b:Source>
    <b:Tag>DSo21</b:Tag>
    <b:SourceType>JournalArticle</b:SourceType>
    <b:Guid>{083E49E5-CFA5-4D55-BA13-5B52A63FB12B}</b:Guid>
    <b:Author>
      <b:Author>
        <b:NameList>
          <b:Person>
            <b:Last>D. Soultan</b:Last>
            <b:First>M.</b:First>
            <b:Middle>Bragg, T. Thompson, A. Hoover</b:Middle>
          </b:Person>
        </b:NameList>
      </b:Author>
    </b:Author>
    <b:Title>PO-1708 In-House Incident Learning System for FMEA Using Microsoft Sharepoints and Powerapps</b:Title>
    <b:JournalName>Radiotherapy and Oncology</b:JournalName>
    <b:Year>2021</b:Year>
    <b:Volume>161</b:Volume>
    <b:Issue>1</b:Issue>
    <b:RefOrder>19</b:RefOrder>
  </b:Source>
  <b:Source>
    <b:Tag>Ann22</b:Tag>
    <b:SourceType>JournalArticle</b:SourceType>
    <b:Guid>{10372E27-D9F9-4BA3-8B72-02D6B881F561}</b:Guid>
    <b:Author>
      <b:Author>
        <b:NameList>
          <b:Person>
            <b:Last>Anna Palmisano</b:Last>
            <b:First>Davide</b:First>
            <b:Middle>Vignale, Edda Boccia, Alessandro Nonis, Chiara Gnasso, Riccardo Leone, Marco Montagna, Valeria Nicoletti, Antonello Giuseppe Bianchi, Stefano Brusamolino, Andrea Dorizza, Marco Moraschini, Rahul Veettil, Alberto Cereda</b:Middle>
          </b:Person>
        </b:NameList>
      </b:Author>
    </b:Author>
    <b:Title>AI-SCoRE (artificial intelligence-SARS CoV2 risk evaluation): a fast, objective and fully automated platform to predict the outcome in COVID-19 patients</b:Title>
    <b:JournalName>Radiologia Medica</b:JournalName>
    <b:Year>2022</b:Year>
    <b:Pages>960-972</b:Pages>
    <b:Volume>127</b:Volume>
    <b:RefOrder>24</b:RefOrder>
  </b:Source>
  <b:Source>
    <b:Tag>Leu17</b:Tag>
    <b:SourceType>Book</b:SourceType>
    <b:Guid>{89CC23AC-25BB-4D5E-90FA-7A3EE30949A5}</b:Guid>
    <b:Author>
      <b:Author>
        <b:NameList>
          <b:Person>
            <b:Last>Leung</b:Last>
            <b:First>Tim</b:First>
          </b:Person>
        </b:NameList>
      </b:Author>
    </b:Author>
    <b:Title>Beginning PowerApps; The Non-Developers Guide to Building Business Mobile Applications</b:Title>
    <b:Year>2017</b:Year>
    <b:City>California</b:City>
    <b:Publisher>Apress Berkeley</b:Publisher>
    <b:RefOrder>20</b:RefOrder>
  </b:Source>
  <b:Source>
    <b:Tag>Aja22</b:Tag>
    <b:SourceType>JournalArticle</b:SourceType>
    <b:Guid>{B2F31727-2437-4A09-856A-4C6065688108}</b:Guid>
    <b:Title>An integrated virtual pathology education platform developed using Microsoft Power Apps and Microsoft Teams</b:Title>
    <b:Year>2022</b:Year>
    <b:Author>
      <b:Author>
        <b:NameList>
          <b:Person>
            <b:Last>Ajay Rajaram</b:Last>
            <b:First>Carel</b:First>
            <b:Middle>Olory, Valérie Leduc, Gertruda Evaristo, Kevin Coté, Jordan Isenberg, Julia Schur Isenberg, David Ling Dai, Jason Karamchandani, Moy Fong Chen, Chelsea Maedler-Kron, Pierre Olivier Fiset</b:Middle>
          </b:Person>
        </b:NameList>
      </b:Author>
    </b:Author>
    <b:JournalName>Journal of Pathology Informatics</b:JournalName>
    <b:Volume>13</b:Volume>
    <b:RefOrder>42</b:RefOrder>
  </b:Source>
  <b:Source>
    <b:Tag>Ede23</b:Tag>
    <b:SourceType>JournalArticle</b:SourceType>
    <b:Guid>{DC08F2D7-FC43-48E0-92F1-3E4BC44E449A}</b:Guid>
    <b:Author>
      <b:Author>
        <b:NameList>
          <b:Person>
            <b:Last>Eder Martinez</b:Last>
            <b:First>Louis</b:First>
            <b:Middle>Pfister</b:Middle>
          </b:Person>
        </b:NameList>
      </b:Author>
    </b:Author>
    <b:Title>Benefits and limitations of using low-code development to support digitalization in the construction industry</b:Title>
    <b:JournalName>Automation in Construction</b:JournalName>
    <b:Year>2023</b:Year>
    <b:Volume>152</b:Volume>
    <b:RefOrder>15</b:RefOrder>
  </b:Source>
  <b:Source>
    <b:Tag>Ful21</b:Tag>
    <b:SourceType>ConferenceProceedings</b:SourceType>
    <b:Guid>{EA061D70-F1B6-40B9-AD91-26FBCF8495D7}</b:Guid>
    <b:Author>
      <b:Author>
        <b:NameList>
          <b:Person>
            <b:Last>Fulya Gürcan</b:Last>
            <b:First>Gabriele</b:First>
            <b:Middle>Taentzer</b:Middle>
          </b:Person>
        </b:NameList>
      </b:Author>
    </b:Author>
    <b:Title>Using Microsoft PowerApps, Mendix and OutSystems in Two Development Scenarios: An Experience Report</b:Title>
    <b:Year>2021</b:Year>
    <b:Pages>67-72</b:Pages>
    <b:ConferenceName>International Conference on Model Driven Engineering Languages and Systems Companion</b:ConferenceName>
    <b:City>Fukuoka</b:City>
    <b:RefOrder>7</b:RefOrder>
  </b:Source>
  <b:Source>
    <b:Tag>Lio19</b:Tag>
    <b:SourceType>ConferenceProceedings</b:SourceType>
    <b:Guid>{ECBAD776-5FF3-4E7C-8EC6-707DCDC88220}</b:Guid>
    <b:Author>
      <b:Author>
        <b:NameList>
          <b:Person>
            <b:Last>Lionel Mew</b:Last>
            <b:First>Daniela</b:First>
            <b:Middle>Field</b:Middle>
          </b:Person>
        </b:NameList>
      </b:Author>
    </b:Author>
    <b:Title>A Case Study on Using the Mendix Low Code Platform to support a Project Management Course</b:Title>
    <b:Year>2019</b:Year>
    <b:ConferenceName>EDSIG Conference</b:ConferenceName>
    <b:City>Norfolk, Virginia</b:City>
    <b:RefOrder>6</b:RefOrder>
  </b:Source>
  <b:Source>
    <b:Tag>Lau22</b:Tag>
    <b:SourceType>Misc</b:SourceType>
    <b:Guid>{AAC91347-602F-4737-973C-6B902957C698}</b:Guid>
    <b:Title>Implementing a Mendix low-code application using best practices</b:Title>
    <b:Year>2022</b:Year>
    <b:Author>
      <b:Author>
        <b:NameList>
          <b:Person>
            <b:Last>Pelkonen</b:Last>
            <b:First>Laura</b:First>
          </b:Person>
        </b:NameList>
      </b:Author>
    </b:Author>
    <b:Publisher>Laurea University of Applied Sciences</b:Publisher>
    <b:RefOrder>8</b:RefOrder>
  </b:Source>
  <b:Source>
    <b:Tag>Sve22</b:Tag>
    <b:SourceType>BookSection</b:SourceType>
    <b:Guid>{E87E3125-9B9C-4115-A7BB-1C7BD6324F89}</b:Guid>
    <b:Title>Power Apps</b:Title>
    <b:Year>2022</b:Year>
    <b:City>Berkeley</b:City>
    <b:Publisher>Apress</b:Publisher>
    <b:Pages>165–172</b:Pages>
    <b:Author>
      <b:Author>
        <b:NameList>
          <b:Person>
            <b:Last>Malvik</b:Last>
            <b:First>Sven</b:First>
          </b:Person>
        </b:NameList>
      </b:Author>
    </b:Author>
    <b:BookTitle>Mastering Azure API Management</b:BookTitle>
    <b:RefOrder>18</b:RefOrder>
  </b:Source>
  <b:Source>
    <b:Tag>San221</b:Tag>
    <b:SourceType>BookSection</b:SourceType>
    <b:Guid>{51871F31-F9D5-46EC-A570-BBEFB696536B}</b:Guid>
    <b:Author>
      <b:Author>
        <b:NameList>
          <b:Person>
            <b:Last>Pradhan</b:Last>
            <b:First>Sanjaya</b:First>
            <b:Middle>Prakash</b:Middle>
          </b:Person>
        </b:NameList>
      </b:Author>
    </b:Author>
    <b:Title>Working with Integrations for Power Apps and Dynamics 365</b:Title>
    <b:BookTitle>Power Platform and Dynamics 365 CE for Absolute Beginners</b:BookTitle>
    <b:Year>2022</b:Year>
    <b:Pages>411–454</b:Pages>
    <b:City>Berkeley</b:City>
    <b:Publisher>Apress</b:Publisher>
    <b:RefOrder>23</b:RefOrder>
  </b:Source>
  <b:Source>
    <b:Tag>Mur18</b:Tag>
    <b:SourceType>Book</b:SourceType>
    <b:Guid>{9CB7212F-0DC4-477C-BDF7-8D988E9D50F1}</b:Guid>
    <b:Title>Effective Knowledge Management Systems in Modern Society</b:Title>
    <b:Year>2018</b:Year>
    <b:City>Pennsylvania</b:City>
    <b:Publisher>Information Science Reference</b:Publisher>
    <b:Author>
      <b:Author>
        <b:NameList>
          <b:Person>
            <b:Last>Jennex</b:Last>
            <b:First>Murray</b:First>
            <b:Middle>E.</b:Middle>
          </b:Person>
        </b:NameList>
      </b:Author>
    </b:Author>
    <b:RefOrder>2</b:RefOrder>
  </b:Source>
  <b:Source>
    <b:Tag>Tae23</b:Tag>
    <b:SourceType>JournalArticle</b:SourceType>
    <b:Guid>{23293F75-A7EC-406C-A89E-F476457FBD8D}</b:Guid>
    <b:Title>Knowledge vacuum: An organizational learning dynamic of how e-government innovations fail</b:Title>
    <b:Year>2023</b:Year>
    <b:Author>
      <b:Author>
        <b:NameList>
          <b:Person>
            <b:Last>Taehyon Choi</b:Last>
            <b:First>Susan</b:First>
            <b:Middle>Meyers Chandler</b:Middle>
          </b:Person>
        </b:NameList>
      </b:Author>
    </b:Author>
    <b:JournalName>Government Information Quarterly</b:JournalName>
    <b:Volume>37</b:Volume>
    <b:Issue>1</b:Issue>
    <b:RefOrder>1</b:RefOrder>
  </b:Source>
  <b:Source>
    <b:Tag>Ron11</b:Tag>
    <b:SourceType>Book</b:SourceType>
    <b:Guid>{C186257F-FB04-4CDC-8CE0-F27148FE29EF}</b:Guid>
    <b:Title>Knowledge Management Systems</b:Title>
    <b:Year>2011</b:Year>
    <b:Author>
      <b:Author>
        <b:NameList>
          <b:Person>
            <b:Last>Ronald Maier</b:Last>
            <b:First>Thomas</b:First>
            <b:Middle>Hadrich</b:Middle>
          </b:Person>
        </b:NameList>
      </b:Author>
    </b:Author>
    <b:Publisher>IGI Global</b:Publisher>
    <b:RefOrder>3</b:RefOrder>
  </b:Source>
  <b:Source>
    <b:Tag>Mit20</b:Tag>
    <b:SourceType>Book</b:SourceType>
    <b:Guid>{CFEEFC6C-FE52-465A-A671-F1E960C5B9C8}</b:Guid>
    <b:Author>
      <b:Author>
        <b:NameList>
          <b:Person>
            <b:Last>Mitchell Pearson</b:Last>
            <b:First>Brian</b:First>
            <b:Middle>Knight, Devin Knight, Manuel Quintana</b:Middle>
          </b:Person>
        </b:NameList>
      </b:Author>
    </b:Author>
    <b:Title>Pro Microsoft Power Platform</b:Title>
    <b:Year>2020</b:Year>
    <b:City>Berkeley</b:City>
    <b:Publisher>Apress</b:Publisher>
    <b:RefOrder>21</b:RefOrder>
  </b:Source>
  <b:Source>
    <b:Tag>Sar20</b:Tag>
    <b:SourceType>BookSection</b:SourceType>
    <b:Guid>{1D0DECDC-6038-4A47-A214-5323BF03EB52}</b:Guid>
    <b:Title>PowerAutomate</b:Title>
    <b:Year>2020</b:Year>
    <b:City>Berkeley</b:City>
    <b:Publisher>Apress</b:Publisher>
    <b:Author>
      <b:Author>
        <b:NameList>
          <b:Person>
            <b:Last>Critchley</b:Last>
            <b:First>Sarah</b:First>
          </b:Person>
        </b:NameList>
      </b:Author>
    </b:Author>
    <b:BookTitle>Dynamics 365 Essentials</b:BookTitle>
    <b:Pages>507-524</b:Pages>
    <b:RefOrder>22</b:RefOrder>
  </b:Source>
  <b:Source>
    <b:Tag>NSJ20</b:Tag>
    <b:SourceType>BookSection</b:SourceType>
    <b:Guid>{651813B6-234B-4258-AE92-146F89FF3A96}</b:Guid>
    <b:Author>
      <b:Author>
        <b:NameList>
          <b:Person>
            <b:Last>Jenkins</b:Last>
            <b:First>NS</b:First>
          </b:Person>
        </b:NameList>
      </b:Author>
    </b:Author>
    <b:Title>Overview: Microsoft Teams Developer Platform</b:Title>
    <b:BookTitle>Building Solutions with Microsoft Teams</b:BookTitle>
    <b:Year>2020</b:Year>
    <b:Pages>1-16</b:Pages>
    <b:City>Berkeley</b:City>
    <b:Publisher>Apress</b:Publisher>
    <b:RefOrder>25</b:RefOrder>
  </b:Source>
  <b:Source>
    <b:Tag>Jim221</b:Tag>
    <b:SourceType>InternetSite</b:SourceType>
    <b:Guid>{F6365694-F08B-457D-9493-CE69898483E2}</b:Guid>
    <b:Title>Security and governance considerations</b:Title>
    <b:Year>2022</b:Year>
    <b:Author>
      <b:Author>
        <b:NameList>
          <b:Person>
            <b:Last>Holtz</b:Last>
            <b:First>Jim</b:First>
          </b:Person>
        </b:NameList>
      </b:Author>
    </b:Author>
    <b:ProductionCompany>Microsoft</b:ProductionCompany>
    <b:Month>June</b:Month>
    <b:Day>10</b:Day>
    <b:YearAccessed>2023</b:YearAccessed>
    <b:MonthAccessed>July</b:MonthAccessed>
    <b:DayAccessed>24</b:DayAccessed>
    <b:URL>https://learn.microsoft.com/en-us/power-platform/admin/governance-considerations</b:URL>
    <b:RefOrder>26</b:RefOrder>
  </b:Source>
  <b:Source>
    <b:Tag>ISO23</b:Tag>
    <b:SourceType>InternetSite</b:SourceType>
    <b:Guid>{C2845F0E-3908-4860-8EAC-DDF5CC81EB06}</b:Guid>
    <b:Title>ISO/IEC 27001:2013 Information Security Management Standards</b:Title>
    <b:ProductionCompany>Microsoft</b:ProductionCompany>
    <b:Year>2023</b:Year>
    <b:Month>May</b:Month>
    <b:Day>19</b:Day>
    <b:YearAccessed>2023</b:YearAccessed>
    <b:MonthAccessed>July</b:MonthAccessed>
    <b:DayAccessed>24</b:DayAccessed>
    <b:URL>https://learn.microsoft.com/en-us/compliance/regulatory/offering-iso-27001</b:URL>
    <b:RefOrder>27</b:RefOrder>
  </b:Source>
  <b:Source>
    <b:Tag>Sys23</b:Tag>
    <b:SourceType>InternetSite</b:SourceType>
    <b:Guid>{1ED8AC5D-5AB3-40CC-9E76-C4EFCD5FF9E6}</b:Guid>
    <b:Title>System and Organization Controls (SOC) 2 Type 2</b:Title>
    <b:ProductionCompany>Microsoft</b:ProductionCompany>
    <b:Year>2023</b:Year>
    <b:Month>April</b:Month>
    <b:Day>5</b:Day>
    <b:YearAccessed>2023</b:YearAccessed>
    <b:MonthAccessed>July</b:MonthAccessed>
    <b:DayAccessed>24</b:DayAccessed>
    <b:URL>https://learn.microsoft.com/en-us/azure/compliance/offerings/offering-soc-2</b:URL>
    <b:RefOrder>28</b:RefOrder>
  </b:Source>
  <b:Source>
    <b:Tag>Sys231</b:Tag>
    <b:SourceType>InternetSite</b:SourceType>
    <b:Guid>{0E57CAC2-12AE-45AE-8A11-97DD4BB975D0}</b:Guid>
    <b:Title>System and Organization Controls (SOC) 2 Type 2</b:Title>
    <b:ProductionCompany>Microsoft</b:ProductionCompany>
    <b:Year>2023</b:Year>
    <b:Month>January</b:Month>
    <b:Day>26</b:Day>
    <b:YearAccessed>2023</b:YearAccessed>
    <b:MonthAccessed>July</b:MonthAccessed>
    <b:DayAccessed>24</b:DayAccessed>
    <b:URL>https://learn.microsoft.com/en-us/compliance/regulatory/offering-soc-2</b:URL>
    <b:RefOrder>29</b:RefOrder>
  </b:Source>
  <b:Source>
    <b:Tag>Use23</b:Tag>
    <b:SourceType>InternetSite</b:SourceType>
    <b:Guid>{87AF1475-1112-465C-9A6B-13C00FB6F460}</b:Guid>
    <b:Title>Use AI Builder models in Power Apps</b:Title>
    <b:ProductionCompany>Microsoft</b:ProductionCompany>
    <b:Year>2023</b:Year>
    <b:Month>February</b:Month>
    <b:Day>24</b:Day>
    <b:YearAccessed>2023</b:YearAccessed>
    <b:MonthAccessed>July</b:MonthAccessed>
    <b:DayAccessed>24</b:DayAccessed>
    <b:URL>https://learn.microsoft.com/en-us/ai-builder/powerfx-in-powerapps</b:URL>
    <b:RefOrder>30</b:RefOrder>
  </b:Source>
  <b:Source>
    <b:Tag>Moj13</b:Tag>
    <b:SourceType>JournalArticle</b:SourceType>
    <b:Guid>{7C80C500-DB2F-4CC7-8851-2519DB11AB92}</b:Guid>
    <b:Title>Content analysis and thematic analysis: Implications for conducting a qualitative descriptive study</b:Title>
    <b:Year>2013</b:Year>
    <b:Author>
      <b:Author>
        <b:NameList>
          <b:Person>
            <b:Last>PhD</b:Last>
            <b:First>Mojtaba</b:First>
            <b:Middle>Vaismoradi</b:Middle>
          </b:Person>
        </b:NameList>
      </b:Author>
    </b:Author>
    <b:JournalName>Nursing and Health Sciences</b:JournalName>
    <b:Pages>298-405</b:Pages>
    <b:Volume>3</b:Volume>
    <b:Issue>15</b:Issue>
    <b:RefOrder>31</b:RefOrder>
  </b:Source>
  <b:Source>
    <b:Tag>Jai21</b:Tag>
    <b:SourceType>JournalArticle</b:SourceType>
    <b:Guid>{800070C4-699F-4A9E-9113-D33D91FB3AC1}</b:Guid>
    <b:Title>Survey Versus Interviews: Comparing Data Collection Tools for Exploratory Research</b:Title>
    <b:JournalName>Social Sciences: Comprehensive Works</b:JournalName>
    <b:Year>2021</b:Year>
    <b:Pages>541-554</b:Pages>
    <b:Volume>26</b:Volume>
    <b:Issue>2</b:Issue>
    <b:Publisher>The Qualitative Report</b:Publisher>
    <b:Author>
      <b:Author>
        <b:NameList>
          <b:Person>
            <b:Last>Neha</b:Last>
            <b:First>Jain</b:First>
          </b:Person>
        </b:NameList>
      </b:Author>
    </b:Author>
    <b:RefOrder>32</b:RefOrder>
  </b:Source>
  <b:Source>
    <b:Tag>7Be23</b:Tag>
    <b:SourceType>InternetSite</b:SourceType>
    <b:Guid>{B81B9AA0-7473-415F-A03C-141DA939B023}</b:Guid>
    <b:Title>7 Benefits of Closed-ended Questions</b:Title>
    <b:Year>2023</b:Year>
    <b:ProductionCompany>Optimist Minds</b:ProductionCompany>
    <b:Month>February</b:Month>
    <b:Day>25</b:Day>
    <b:YearAccessed>2023</b:YearAccessed>
    <b:MonthAccessed>July</b:MonthAccessed>
    <b:DayAccessed>24</b:DayAccessed>
    <b:URL>https://optimistminds.com/benefits-of-closed-ended-questions/?utm_content=cmp-true</b:URL>
    <b:RefOrder>35</b:RefOrder>
  </b:Source>
  <b:Source>
    <b:Tag>Phe</b:Tag>
    <b:SourceType>JournalArticle</b:SourceType>
    <b:Guid>{A6C3787B-B0EC-4A4E-AE14-B825A35C0B6A}</b:Guid>
    <b:Title>Structured methods: interviews, questionnaires and observation</b:Title>
    <b:Author>
      <b:Author>
        <b:NameList>
          <b:Person>
            <b:Last>Phellas</b:Last>
            <b:First>Constantinos</b:First>
            <b:Middle>N., Alice Bloch, Clive Seale</b:Middle>
          </b:Person>
        </b:NameList>
      </b:Author>
    </b:Author>
    <b:JournalName>Researching Society and Culture</b:JournalName>
    <b:Pages>23-32</b:Pages>
    <b:Volume>1</b:Volume>
    <b:Issue>3</b:Issue>
    <b:RefOrder>34</b:RefOrder>
  </b:Source>
  <b:Source>
    <b:Tag>Ste08</b:Tag>
    <b:SourceType>JournalArticle</b:SourceType>
    <b:Guid>{E5C3D54E-30CF-4A99-BF26-D300CD102FFA}</b:Guid>
    <b:Author>
      <b:Author>
        <b:NameList>
          <b:Person>
            <b:Last>Steve Jones</b:Last>
            <b:First>et</b:First>
            <b:Middle>al</b:Middle>
          </b:Person>
        </b:NameList>
      </b:Author>
    </b:Author>
    <b:Title>Doing things differently: advantages and disadvantages of web questionnaires</b:Title>
    <b:JournalName>Nurse Researcher</b:JournalName>
    <b:Year>2008</b:Year>
    <b:Volume>4</b:Volume>
    <b:Issue>15</b:Issue>
    <b:RefOrder>33</b:RefOrder>
  </b:Source>
  <b:Source>
    <b:Tag>RJG06</b:Tag>
    <b:SourceType>JournalArticle</b:SourceType>
    <b:Guid>{844437F5-3E94-4E10-A578-97E3A411C148}</b:Guid>
    <b:Author>
      <b:Author>
        <b:NameList>
          <b:Person>
            <b:Last>Opdenakker</b:Last>
            <b:First>R.J.G.</b:First>
          </b:Person>
        </b:NameList>
      </b:Author>
    </b:Author>
    <b:Title>Advantages and disadvantages of four interview techniques in qualitative research</b:Title>
    <b:JournalName>Forum: Qualitative Social Research</b:JournalName>
    <b:Year>2006</b:Year>
    <b:Pages>6</b:Pages>
    <b:Volume>7</b:Volume>
    <b:Issue>4</b:Issue>
    <b:RefOrder>36</b:RefOrder>
  </b:Source>
  <b:Source>
    <b:Tag>Ker12</b:Tag>
    <b:SourceType>JournalArticle</b:SourceType>
    <b:Guid>{F786B631-8673-4732-92A8-1A9B6B885B98}</b:Guid>
    <b:Author>
      <b:Author>
        <b:NameList>
          <b:Person>
            <b:Last>Vincent</b:Last>
            <b:First>Kerry</b:First>
            <b:Middle>Anne</b:Middle>
          </b:Person>
        </b:NameList>
      </b:Author>
    </b:Author>
    <b:Title>The advantages of repeat interviews in a study with pregnant schoolgirls and schoolgirl mothers: piecing together the jigsaw</b:Title>
    <b:JournalName>International Journal of Research &amp; Method in Education</b:JournalName>
    <b:Year>2012</b:Year>
    <b:Pages>241-354</b:Pages>
    <b:Volume>36</b:Volume>
    <b:Issue>4</b:Issue>
    <b:RefOrder>37</b:RefOrder>
  </b:Source>
  <b:Source>
    <b:Tag>Mat95</b:Tag>
    <b:SourceType>JournalArticle</b:SourceType>
    <b:Guid>{7D5D4EA2-E066-4C44-91A3-2F56B11DCDAC}</b:Guid>
    <b:Author>
      <b:Author>
        <b:NameList>
          <b:Person>
            <b:Last>Matthias Rauterberg</b:Last>
            <b:First>Oliver</b:First>
            <b:Middle>Strohm, Christina Kirsch</b:Middle>
          </b:Person>
        </b:NameList>
      </b:Author>
    </b:Author>
    <b:Title>Benefits of user-oriented software development based on an iterative cyclic process model for simultaneous engineering</b:Title>
    <b:JournalName>International Journal of Industrial Ergonomics</b:JournalName>
    <b:Year>1995</b:Year>
    <b:Pages>391-409</b:Pages>
    <b:Volume>16</b:Volume>
    <b:Issue>4-6</b:Issue>
    <b:RefOrder>38</b:RefOrder>
  </b:Source>
  <b:Source>
    <b:Tag>Xia10</b:Tag>
    <b:SourceType>ConferenceProceedings</b:SourceType>
    <b:Guid>{2F01C28C-70F0-4700-97A2-7C8DD47B2534}</b:Guid>
    <b:Title>An Iterative Approach for Development of Safety-Critical Software and Safety Arguments</b:Title>
    <b:Year>2010</b:Year>
    <b:Author>
      <b:Author>
        <b:NameList>
          <b:Person>
            <b:Last>Xiaocheng Ge</b:Last>
            <b:First>Richard</b:First>
            <b:Middle>F. Paige, John A. McDermid</b:Middle>
          </b:Person>
        </b:NameList>
      </b:Author>
    </b:Author>
    <b:ConferenceName>2010 Agile Conference</b:ConferenceName>
    <b:City>Nashville</b:City>
    <b:RefOrder>39</b:RefOrder>
  </b:Source>
  <b:Source>
    <b:Tag>Bon87</b:Tag>
    <b:SourceType>JournalArticle</b:SourceType>
    <b:Guid>{F0B27F5C-84D9-4A35-B782-81A2D866C974}</b:Guid>
    <b:Title>Ethical considerations in research</b:Title>
    <b:Year>1987</b:Year>
    <b:Author>
      <b:Author>
        <b:NameList>
          <b:Person>
            <b:Last>Rogers</b:Last>
            <b:First>Bonnie</b:First>
          </b:Person>
        </b:NameList>
      </b:Author>
    </b:Author>
    <b:JournalName>Aaohn Journal</b:JournalName>
    <b:Pages>456-458</b:Pages>
    <b:Volume>35</b:Volume>
    <b:Issue>10</b:Issue>
    <b:RefOrder>40</b:RefOrder>
  </b:Source>
  <b:Source>
    <b:Tag>Jef19</b:Tag>
    <b:SourceType>JournalArticle</b:SourceType>
    <b:Guid>{A51A1F78-D445-45B8-BA38-7E4B0EF6188E}</b:Guid>
    <b:Author>
      <b:Author>
        <b:NameList>
          <b:Person>
            <b:Last>Jeffrey S. Saltz</b:Last>
            <b:First>Neil</b:First>
            <b:Middle>Dewar</b:Middle>
          </b:Person>
        </b:NameList>
      </b:Author>
    </b:Author>
    <b:Title>Data science ethical considerations: a systematic literature review and proposed project framework</b:Title>
    <b:JournalName>Ethics and Information Technology</b:JournalName>
    <b:Year>2019</b:Year>
    <b:Pages>197-208</b:Pages>
    <b:Volume>21</b:Volume>
    <b:RefOrder>41</b:RefOrder>
  </b:Source>
  <b:Source>
    <b:Tag>Mar00</b:Tag>
    <b:SourceType>JournalArticle</b:SourceType>
    <b:Guid>{53F9E79E-09A7-47D9-AD4D-A73FB43B77D1}</b:Guid>
    <b:Author>
      <b:Author>
        <b:NameList>
          <b:Person>
            <b:Last>Sandelowski</b:Last>
            <b:First>Margarete</b:First>
          </b:Person>
        </b:NameList>
      </b:Author>
    </b:Author>
    <b:Title>Combining Qualitative and Quantitative Sampling, Data Collection, and Analysis Techniques in Mixed-Method Studies</b:Title>
    <b:JournalName>Research in Nursing and Health</b:JournalName>
    <b:Year>2000</b:Year>
    <b:Pages>246-255</b:Pages>
    <b:Volume>23</b:Volume>
    <b:Issue>3</b:Issue>
    <b:RefOrder>45</b:RefOrder>
  </b:Source>
  <b:Source>
    <b:Tag>MSR20</b:Tag>
    <b:SourceType>JournalArticle</b:SourceType>
    <b:Guid>{E24DAE9E-047B-4AE7-B403-473578E379FC}</b:Guid>
    <b:Author>
      <b:Author>
        <b:NameList>
          <b:Person>
            <b:Last>Rahman</b:Last>
            <b:First>M.S</b:First>
          </b:Person>
        </b:NameList>
      </b:Author>
    </b:Author>
    <b:Title>The Advantages and Disadvantages of Using Qualitative and Quantitative Approaches and Methods in Language “Testing and Assessment” Research: A Literature Review</b:Title>
    <b:JournalName>Journal of Education and Learning</b:JournalName>
    <b:Year>2020</b:Year>
    <b:Pages>102</b:Pages>
    <b:Volume>6</b:Volume>
    <b:Issue>1</b:Issue>
    <b:RefOrder>43</b:RefOrder>
  </b:Source>
  <b:Source>
    <b:Tag>Sha18</b:Tag>
    <b:SourceType>JournalArticle</b:SourceType>
    <b:Guid>{D2EED18B-F99C-44C0-9AF9-B2B482AB0D94}</b:Guid>
    <b:Author>
      <b:Author>
        <b:NameList>
          <b:Person>
            <b:Last>Shannon Rutberg</b:Last>
            <b:First>Christina</b:First>
            <b:Middle>D Bouikidis</b:Middle>
          </b:Person>
        </b:NameList>
      </b:Author>
    </b:Author>
    <b:Title>Focusing on the fundamentals: A simplistic differentiation between qualitative and quantitative research</b:Title>
    <b:JournalName>Nephrology Nursing Journal</b:JournalName>
    <b:Year>2018</b:Year>
    <b:Pages>209-213</b:Pages>
    <b:Volume>45</b:Volume>
    <b:Issue>2</b:Issue>
    <b:RefOrder>44</b:RefOrder>
  </b:Source>
</b:Sources>
</file>

<file path=customXml/itemProps1.xml><?xml version="1.0" encoding="utf-8"?>
<ds:datastoreItem xmlns:ds="http://schemas.openxmlformats.org/officeDocument/2006/customXml" ds:itemID="{5E883A05-A5BD-4A6C-80CC-03884C9466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621</TotalTime>
  <Pages>70</Pages>
  <Words>16604</Words>
  <Characters>94646</Characters>
  <Application>Microsoft Office Word</Application>
  <DocSecurity>0</DocSecurity>
  <Lines>788</Lines>
  <Paragraphs>222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Needham</dc:creator>
  <cp:keywords/>
  <dc:description/>
  <cp:lastModifiedBy>Ethan Needham</cp:lastModifiedBy>
  <cp:revision>37</cp:revision>
  <dcterms:created xsi:type="dcterms:W3CDTF">2023-07-22T13:27:00Z</dcterms:created>
  <dcterms:modified xsi:type="dcterms:W3CDTF">2023-07-24T11:49:00Z</dcterms:modified>
</cp:coreProperties>
</file>