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F65CB" w14:textId="77777777" w:rsidR="007405F3" w:rsidRPr="007405F3" w:rsidRDefault="007405F3" w:rsidP="007405F3">
      <w:pPr>
        <w:jc w:val="center"/>
        <w:rPr>
          <w:b/>
          <w:bCs/>
          <w:sz w:val="44"/>
          <w:szCs w:val="44"/>
        </w:rPr>
      </w:pPr>
      <w:r w:rsidRPr="007405F3">
        <w:rPr>
          <w:b/>
          <w:bCs/>
          <w:sz w:val="44"/>
          <w:szCs w:val="44"/>
        </w:rPr>
        <w:t>ECAD7003 ASSIGNMENT</w:t>
      </w:r>
    </w:p>
    <w:p w14:paraId="36CEF0CC" w14:textId="77777777" w:rsidR="00427D98" w:rsidRDefault="007405F3" w:rsidP="007405F3">
      <w:r>
        <w:rPr>
          <w:b/>
          <w:bCs/>
          <w:sz w:val="44"/>
          <w:szCs w:val="44"/>
        </w:rPr>
        <w:t xml:space="preserve">                     </w:t>
      </w:r>
      <w:r w:rsidRPr="007405F3">
        <w:rPr>
          <w:b/>
          <w:bCs/>
          <w:sz w:val="44"/>
          <w:szCs w:val="44"/>
        </w:rPr>
        <w:t>BY VIGNAHARRA NEMALAN</w:t>
      </w:r>
      <w:r w:rsidR="008B4C02">
        <w:br w:type="page"/>
      </w:r>
    </w:p>
    <w:p w14:paraId="4B0DB040" w14:textId="47A364BC" w:rsidR="00427D98" w:rsidRPr="00427D98" w:rsidRDefault="00427D98" w:rsidP="007405F3">
      <w:pPr>
        <w:rPr>
          <w:i/>
          <w:iCs/>
          <w:sz w:val="24"/>
          <w:szCs w:val="24"/>
          <w:u w:val="single"/>
        </w:rPr>
      </w:pPr>
      <w:r w:rsidRPr="00427D98">
        <w:rPr>
          <w:i/>
          <w:iCs/>
          <w:sz w:val="24"/>
          <w:szCs w:val="24"/>
          <w:u w:val="single"/>
        </w:rPr>
        <w:lastRenderedPageBreak/>
        <w:t>Introduction</w:t>
      </w:r>
    </w:p>
    <w:p w14:paraId="54CC1AA4" w14:textId="25171C2A" w:rsidR="00115DAC" w:rsidRDefault="00B5572C" w:rsidP="007405F3">
      <w:r>
        <w:t xml:space="preserve">Mental health and wellbeing in schools are now a core aspect of education within Wales and the greater United Kingdom, as someone who grew up in places where this was not the case or had very little focus on the topic of student emotional wellbeing. The observations that I had conducted on shone a light into how much thought and importance was given towards a </w:t>
      </w:r>
      <w:r w:rsidR="006A2616">
        <w:t>student’s</w:t>
      </w:r>
      <w:r>
        <w:t xml:space="preserve"> wellbeing, in the emotional, mental and </w:t>
      </w:r>
      <w:r w:rsidR="006A2616">
        <w:t>physical</w:t>
      </w:r>
      <w:r>
        <w:t xml:space="preserve"> aspects. </w:t>
      </w:r>
      <w:r w:rsidR="006A2616">
        <w:t xml:space="preserve">For context the school that will be mentioned in this </w:t>
      </w:r>
      <w:r w:rsidR="00686B50">
        <w:t xml:space="preserve">essay will be referred to as School X and </w:t>
      </w:r>
      <w:r w:rsidR="00686B50" w:rsidRPr="006A2616">
        <w:t>is</w:t>
      </w:r>
      <w:r w:rsidR="006A2616" w:rsidRPr="006A2616">
        <w:t xml:space="preserve"> an 11-18 mixed comprehensive school</w:t>
      </w:r>
      <w:r w:rsidR="006A2616">
        <w:t xml:space="preserve"> that has </w:t>
      </w:r>
      <w:r w:rsidR="006A2616" w:rsidRPr="006A2616">
        <w:t>1,700 pupils on roll, including 357 in the sixth form</w:t>
      </w:r>
      <w:r w:rsidR="00686B50">
        <w:t>. Under 10% of pupils live in the 20% most deprived areas in Wales. Around 12% of pupils have a special educational need and 1.7% have a statement of special educational needs (ESTYN</w:t>
      </w:r>
      <w:r w:rsidR="00B77A1D">
        <w:t>, 2018</w:t>
      </w:r>
      <w:r w:rsidR="00686B50">
        <w:t xml:space="preserve">). Taking this into consideration when examining their school development plan for student wellbeing one of the areas that really stood out was the focus on a </w:t>
      </w:r>
      <w:r w:rsidR="00684508">
        <w:t>student’s</w:t>
      </w:r>
      <w:r w:rsidR="00686B50">
        <w:t xml:space="preserve"> emotional wellbeing and how the students eventually go from learning about the concept in Year 7 to then apply it to themselves in Year 8 and then to others in Year 9. This essay will be focusing on how school X has </w:t>
      </w:r>
      <w:r w:rsidR="007405F3">
        <w:t>worked to develop one aspect of its School Development Plan.</w:t>
      </w:r>
    </w:p>
    <w:p w14:paraId="06C0B8A8" w14:textId="77777777" w:rsidR="00731037" w:rsidRDefault="00731037" w:rsidP="007405F3"/>
    <w:p w14:paraId="759895E5" w14:textId="5A045FDC" w:rsidR="00731037" w:rsidRDefault="00427D98" w:rsidP="007405F3">
      <w:pPr>
        <w:rPr>
          <w:i/>
          <w:iCs/>
          <w:sz w:val="24"/>
          <w:szCs w:val="24"/>
          <w:u w:val="single"/>
        </w:rPr>
      </w:pPr>
      <w:r w:rsidRPr="00427D98">
        <w:rPr>
          <w:i/>
          <w:iCs/>
          <w:sz w:val="24"/>
          <w:szCs w:val="24"/>
          <w:u w:val="single"/>
        </w:rPr>
        <w:t>Literature Review</w:t>
      </w:r>
    </w:p>
    <w:p w14:paraId="76881837" w14:textId="6B29A6BF" w:rsidR="007E594E" w:rsidRDefault="00434B76" w:rsidP="007405F3">
      <w:pPr>
        <w:rPr>
          <w:sz w:val="24"/>
          <w:szCs w:val="24"/>
        </w:rPr>
      </w:pPr>
      <w:r>
        <w:rPr>
          <w:sz w:val="24"/>
          <w:szCs w:val="24"/>
        </w:rPr>
        <w:t>By definition, a school development plan is a process which focuses on the improvement or development of a particular area that a school has marked out as being a main priority, the resources needed to address the development process along with the outcomes and targets that it seeks to achieve (</w:t>
      </w:r>
      <w:r w:rsidR="00AF2E9C">
        <w:rPr>
          <w:sz w:val="24"/>
          <w:szCs w:val="24"/>
        </w:rPr>
        <w:t>Gov.uk, 2021</w:t>
      </w:r>
      <w:r>
        <w:rPr>
          <w:sz w:val="24"/>
          <w:szCs w:val="24"/>
        </w:rPr>
        <w:t>)</w:t>
      </w:r>
      <w:r w:rsidR="005F4E9F">
        <w:rPr>
          <w:sz w:val="24"/>
          <w:szCs w:val="24"/>
        </w:rPr>
        <w:t xml:space="preserve"> which in this case would be the area under student wellbeing</w:t>
      </w:r>
      <w:r w:rsidR="00C404CE">
        <w:rPr>
          <w:sz w:val="24"/>
          <w:szCs w:val="24"/>
        </w:rPr>
        <w:t>, more specifically mental and emotional health</w:t>
      </w:r>
      <w:r>
        <w:rPr>
          <w:sz w:val="24"/>
          <w:szCs w:val="24"/>
        </w:rPr>
        <w:t>.</w:t>
      </w:r>
      <w:r w:rsidR="00C404CE">
        <w:rPr>
          <w:sz w:val="24"/>
          <w:szCs w:val="24"/>
        </w:rPr>
        <w:t xml:space="preserve"> </w:t>
      </w:r>
      <w:r w:rsidR="00427D98">
        <w:rPr>
          <w:sz w:val="24"/>
          <w:szCs w:val="24"/>
        </w:rPr>
        <w:t>The topic of mental health</w:t>
      </w:r>
      <w:r w:rsidR="00943D25">
        <w:rPr>
          <w:sz w:val="24"/>
          <w:szCs w:val="24"/>
        </w:rPr>
        <w:t xml:space="preserve"> </w:t>
      </w:r>
      <w:r w:rsidR="001A1B15">
        <w:rPr>
          <w:sz w:val="24"/>
          <w:szCs w:val="24"/>
        </w:rPr>
        <w:t>is</w:t>
      </w:r>
      <w:r w:rsidR="00943D25">
        <w:rPr>
          <w:sz w:val="24"/>
          <w:szCs w:val="24"/>
        </w:rPr>
        <w:t xml:space="preserve"> an increasing subject of importance within schools within the UK </w:t>
      </w:r>
      <w:r w:rsidR="001A1B15">
        <w:rPr>
          <w:sz w:val="24"/>
          <w:szCs w:val="24"/>
        </w:rPr>
        <w:t>and</w:t>
      </w:r>
      <w:r w:rsidR="00943D25">
        <w:rPr>
          <w:sz w:val="24"/>
          <w:szCs w:val="24"/>
        </w:rPr>
        <w:t xml:space="preserve"> one that many </w:t>
      </w:r>
      <w:r w:rsidR="00BC7185">
        <w:rPr>
          <w:sz w:val="24"/>
          <w:szCs w:val="24"/>
        </w:rPr>
        <w:t>authors have written about</w:t>
      </w:r>
      <w:r w:rsidR="001A1B15">
        <w:rPr>
          <w:sz w:val="24"/>
          <w:szCs w:val="24"/>
        </w:rPr>
        <w:t xml:space="preserve"> and</w:t>
      </w:r>
      <w:r w:rsidR="00F74717">
        <w:rPr>
          <w:sz w:val="24"/>
          <w:szCs w:val="24"/>
        </w:rPr>
        <w:t xml:space="preserve"> </w:t>
      </w:r>
      <w:r w:rsidR="00DD271B">
        <w:rPr>
          <w:sz w:val="24"/>
          <w:szCs w:val="24"/>
        </w:rPr>
        <w:t xml:space="preserve">a topic that </w:t>
      </w:r>
      <w:r w:rsidR="00F863E8">
        <w:rPr>
          <w:sz w:val="24"/>
          <w:szCs w:val="24"/>
        </w:rPr>
        <w:t>has</w:t>
      </w:r>
      <w:r w:rsidR="00F74717">
        <w:rPr>
          <w:sz w:val="24"/>
          <w:szCs w:val="24"/>
        </w:rPr>
        <w:t xml:space="preserve"> a substantial amount of research </w:t>
      </w:r>
      <w:r w:rsidR="00541AEB">
        <w:rPr>
          <w:sz w:val="24"/>
          <w:szCs w:val="24"/>
        </w:rPr>
        <w:t>invested into it and how schools can better</w:t>
      </w:r>
      <w:r w:rsidR="00F7246B">
        <w:rPr>
          <w:sz w:val="24"/>
          <w:szCs w:val="24"/>
        </w:rPr>
        <w:t xml:space="preserve"> </w:t>
      </w:r>
      <w:r w:rsidR="00804AE4">
        <w:rPr>
          <w:sz w:val="24"/>
          <w:szCs w:val="24"/>
        </w:rPr>
        <w:t xml:space="preserve">address the issue </w:t>
      </w:r>
      <w:r w:rsidR="008613B2">
        <w:rPr>
          <w:sz w:val="24"/>
          <w:szCs w:val="24"/>
        </w:rPr>
        <w:t>to their students</w:t>
      </w:r>
      <w:r w:rsidR="00F74717">
        <w:rPr>
          <w:sz w:val="24"/>
          <w:szCs w:val="24"/>
        </w:rPr>
        <w:t>.</w:t>
      </w:r>
      <w:r w:rsidR="00B956DF">
        <w:rPr>
          <w:sz w:val="24"/>
          <w:szCs w:val="24"/>
        </w:rPr>
        <w:t xml:space="preserve"> According to</w:t>
      </w:r>
      <w:r w:rsidR="00582085">
        <w:rPr>
          <w:sz w:val="24"/>
          <w:szCs w:val="24"/>
        </w:rPr>
        <w:t xml:space="preserve"> </w:t>
      </w:r>
      <w:r w:rsidR="00F863E8">
        <w:rPr>
          <w:sz w:val="24"/>
          <w:szCs w:val="24"/>
        </w:rPr>
        <w:t xml:space="preserve">an article written by the Mental health foundation states that </w:t>
      </w:r>
      <w:r w:rsidR="00D251FD">
        <w:rPr>
          <w:sz w:val="24"/>
          <w:szCs w:val="24"/>
        </w:rPr>
        <w:t>mental health is just as important as physical health as it strongly impacts the way that people live their lives</w:t>
      </w:r>
      <w:r w:rsidR="009B3C61">
        <w:rPr>
          <w:sz w:val="24"/>
          <w:szCs w:val="24"/>
        </w:rPr>
        <w:t xml:space="preserve"> and their ability to do the things that truly matters </w:t>
      </w:r>
      <w:r w:rsidR="002321B7">
        <w:rPr>
          <w:sz w:val="24"/>
          <w:szCs w:val="24"/>
        </w:rPr>
        <w:t xml:space="preserve">to them like studying or working. </w:t>
      </w:r>
      <w:r w:rsidR="0025356A">
        <w:rPr>
          <w:sz w:val="24"/>
          <w:szCs w:val="24"/>
        </w:rPr>
        <w:t xml:space="preserve">In relation to School X, </w:t>
      </w:r>
      <w:r w:rsidR="0055796E">
        <w:rPr>
          <w:sz w:val="24"/>
          <w:szCs w:val="24"/>
        </w:rPr>
        <w:t xml:space="preserve">both the article and the school have both categorised </w:t>
      </w:r>
      <w:r w:rsidR="00A378D3">
        <w:rPr>
          <w:sz w:val="24"/>
          <w:szCs w:val="24"/>
        </w:rPr>
        <w:t xml:space="preserve">both their physical and mental health of their students under one bracket as wellbeing is a term that encompasses </w:t>
      </w:r>
      <w:r w:rsidR="00526D1A">
        <w:rPr>
          <w:sz w:val="24"/>
          <w:szCs w:val="24"/>
        </w:rPr>
        <w:t xml:space="preserve">both, School X has planned for delivering their lessons on mental health </w:t>
      </w:r>
      <w:r w:rsidR="00CE723E">
        <w:rPr>
          <w:sz w:val="24"/>
          <w:szCs w:val="24"/>
        </w:rPr>
        <w:t xml:space="preserve">during </w:t>
      </w:r>
      <w:r w:rsidR="008837F1">
        <w:rPr>
          <w:sz w:val="24"/>
          <w:szCs w:val="24"/>
        </w:rPr>
        <w:t>their PE classes</w:t>
      </w:r>
      <w:r w:rsidR="00B12B04">
        <w:rPr>
          <w:sz w:val="24"/>
          <w:szCs w:val="24"/>
        </w:rPr>
        <w:t xml:space="preserve"> within their school development plan</w:t>
      </w:r>
      <w:r w:rsidR="008837F1">
        <w:rPr>
          <w:sz w:val="24"/>
          <w:szCs w:val="24"/>
        </w:rPr>
        <w:t>.</w:t>
      </w:r>
      <w:r w:rsidR="007E594E">
        <w:rPr>
          <w:sz w:val="24"/>
          <w:szCs w:val="24"/>
        </w:rPr>
        <w:t xml:space="preserve"> </w:t>
      </w:r>
    </w:p>
    <w:p w14:paraId="09B83005" w14:textId="1B9C7FB8" w:rsidR="00145641" w:rsidRDefault="008837F1" w:rsidP="007405F3">
      <w:pPr>
        <w:rPr>
          <w:sz w:val="24"/>
          <w:szCs w:val="24"/>
        </w:rPr>
      </w:pPr>
      <w:r>
        <w:rPr>
          <w:sz w:val="24"/>
          <w:szCs w:val="24"/>
        </w:rPr>
        <w:t xml:space="preserve"> </w:t>
      </w:r>
      <w:r w:rsidR="00165BE0">
        <w:rPr>
          <w:sz w:val="24"/>
          <w:szCs w:val="24"/>
        </w:rPr>
        <w:t>However,</w:t>
      </w:r>
      <w:r w:rsidR="00DE57ED">
        <w:rPr>
          <w:sz w:val="24"/>
          <w:szCs w:val="24"/>
        </w:rPr>
        <w:t xml:space="preserve"> this is not all that School X does to improve the mental wellbeing of their students </w:t>
      </w:r>
      <w:r w:rsidR="00112AC6">
        <w:rPr>
          <w:sz w:val="24"/>
          <w:szCs w:val="24"/>
        </w:rPr>
        <w:t xml:space="preserve">to which 10% of them live in the 20% most deprived areas in Wales and are thus prone to </w:t>
      </w:r>
      <w:r w:rsidR="0054338A">
        <w:rPr>
          <w:sz w:val="24"/>
          <w:szCs w:val="24"/>
        </w:rPr>
        <w:t xml:space="preserve">learning difficulties </w:t>
      </w:r>
      <w:r w:rsidR="00165BE0">
        <w:rPr>
          <w:sz w:val="24"/>
          <w:szCs w:val="24"/>
        </w:rPr>
        <w:t>(</w:t>
      </w:r>
      <w:r w:rsidR="00E40A6A">
        <w:rPr>
          <w:sz w:val="24"/>
          <w:szCs w:val="24"/>
        </w:rPr>
        <w:t>Egan, 2013</w:t>
      </w:r>
      <w:r w:rsidR="00165BE0">
        <w:rPr>
          <w:sz w:val="24"/>
          <w:szCs w:val="24"/>
        </w:rPr>
        <w:t>)</w:t>
      </w:r>
      <w:r w:rsidR="003B3C0A">
        <w:rPr>
          <w:sz w:val="24"/>
          <w:szCs w:val="24"/>
        </w:rPr>
        <w:t xml:space="preserve">, thus School X makes it an effort in order to </w:t>
      </w:r>
      <w:r w:rsidR="0053467A">
        <w:rPr>
          <w:sz w:val="24"/>
          <w:szCs w:val="24"/>
        </w:rPr>
        <w:t xml:space="preserve">also address the emotional wellbeing of their students. According to an article written by author </w:t>
      </w:r>
      <w:r w:rsidR="00C76E20" w:rsidRPr="001550A0">
        <w:rPr>
          <w:sz w:val="24"/>
          <w:szCs w:val="24"/>
        </w:rPr>
        <w:t>Colleen McLaughlin</w:t>
      </w:r>
      <w:r w:rsidR="001550A0">
        <w:rPr>
          <w:sz w:val="24"/>
          <w:szCs w:val="24"/>
        </w:rPr>
        <w:t xml:space="preserve"> </w:t>
      </w:r>
      <w:r w:rsidR="00B875D8">
        <w:rPr>
          <w:sz w:val="24"/>
          <w:szCs w:val="24"/>
        </w:rPr>
        <w:t xml:space="preserve">the focus on a </w:t>
      </w:r>
      <w:r w:rsidR="00B334C0">
        <w:rPr>
          <w:sz w:val="24"/>
          <w:szCs w:val="24"/>
        </w:rPr>
        <w:t>student’s</w:t>
      </w:r>
      <w:r w:rsidR="00B875D8">
        <w:rPr>
          <w:sz w:val="24"/>
          <w:szCs w:val="24"/>
        </w:rPr>
        <w:t xml:space="preserve"> emotional wellbeing is also in part a process by schools </w:t>
      </w:r>
      <w:proofErr w:type="gramStart"/>
      <w:r w:rsidR="00B875D8">
        <w:rPr>
          <w:sz w:val="24"/>
          <w:szCs w:val="24"/>
        </w:rPr>
        <w:t>are</w:t>
      </w:r>
      <w:proofErr w:type="gramEnd"/>
      <w:r w:rsidR="00B875D8">
        <w:rPr>
          <w:sz w:val="24"/>
          <w:szCs w:val="24"/>
        </w:rPr>
        <w:t xml:space="preserve"> undertaking to </w:t>
      </w:r>
      <w:r w:rsidR="004A06AA">
        <w:rPr>
          <w:sz w:val="24"/>
          <w:szCs w:val="24"/>
        </w:rPr>
        <w:t>promote resilience within their students</w:t>
      </w:r>
      <w:r w:rsidR="00621E49">
        <w:rPr>
          <w:sz w:val="24"/>
          <w:szCs w:val="24"/>
        </w:rPr>
        <w:t xml:space="preserve">, this has the effect of making them possess more </w:t>
      </w:r>
      <w:r w:rsidR="007F6F66">
        <w:rPr>
          <w:sz w:val="24"/>
          <w:szCs w:val="24"/>
        </w:rPr>
        <w:t xml:space="preserve">control over their emotions and results in </w:t>
      </w:r>
      <w:r w:rsidR="008204D1">
        <w:rPr>
          <w:sz w:val="24"/>
          <w:szCs w:val="24"/>
        </w:rPr>
        <w:t xml:space="preserve">students </w:t>
      </w:r>
      <w:r w:rsidR="00DD48B0">
        <w:rPr>
          <w:sz w:val="24"/>
          <w:szCs w:val="24"/>
        </w:rPr>
        <w:t xml:space="preserve">being less likely to suffer a moral deficiency. </w:t>
      </w:r>
      <w:r w:rsidR="007A5787">
        <w:rPr>
          <w:sz w:val="24"/>
          <w:szCs w:val="24"/>
        </w:rPr>
        <w:t>This is evident within School X’s development plan for student wellbeing in which it talks about how the teachers address and develop thei</w:t>
      </w:r>
      <w:r w:rsidR="00336E71">
        <w:rPr>
          <w:sz w:val="24"/>
          <w:szCs w:val="24"/>
        </w:rPr>
        <w:t>r students “will and character”</w:t>
      </w:r>
      <w:r w:rsidR="00084756">
        <w:rPr>
          <w:sz w:val="24"/>
          <w:szCs w:val="24"/>
        </w:rPr>
        <w:t xml:space="preserve">. Students in Year 7 will be </w:t>
      </w:r>
      <w:r w:rsidR="00684508">
        <w:rPr>
          <w:sz w:val="24"/>
          <w:szCs w:val="24"/>
        </w:rPr>
        <w:t>introduced</w:t>
      </w:r>
      <w:r w:rsidR="00084756">
        <w:rPr>
          <w:sz w:val="24"/>
          <w:szCs w:val="24"/>
        </w:rPr>
        <w:t xml:space="preserve"> wellbeing </w:t>
      </w:r>
      <w:r w:rsidR="00C21302">
        <w:rPr>
          <w:sz w:val="24"/>
          <w:szCs w:val="24"/>
        </w:rPr>
        <w:t xml:space="preserve">and giving them a </w:t>
      </w:r>
      <w:r w:rsidR="00770FF7">
        <w:rPr>
          <w:sz w:val="24"/>
          <w:szCs w:val="24"/>
        </w:rPr>
        <w:t xml:space="preserve">basic understanding of </w:t>
      </w:r>
      <w:r w:rsidR="00DB53C6">
        <w:rPr>
          <w:sz w:val="24"/>
          <w:szCs w:val="24"/>
        </w:rPr>
        <w:t xml:space="preserve">what emotions are along with matters relating towards their physical </w:t>
      </w:r>
      <w:r w:rsidR="00DB53C6">
        <w:rPr>
          <w:sz w:val="24"/>
          <w:szCs w:val="24"/>
        </w:rPr>
        <w:lastRenderedPageBreak/>
        <w:t>wellbeing like nutrition</w:t>
      </w:r>
      <w:r w:rsidR="00434024">
        <w:rPr>
          <w:sz w:val="24"/>
          <w:szCs w:val="24"/>
        </w:rPr>
        <w:t>, afterward when the students progress and advance to Year 8 their wellbeing sessions get more personalised</w:t>
      </w:r>
      <w:r w:rsidR="00285FCC">
        <w:rPr>
          <w:sz w:val="24"/>
          <w:szCs w:val="24"/>
        </w:rPr>
        <w:t xml:space="preserve"> and more in order with the points brought up by Mclaughlin as the Students</w:t>
      </w:r>
      <w:r w:rsidR="00434024">
        <w:rPr>
          <w:sz w:val="24"/>
          <w:szCs w:val="24"/>
        </w:rPr>
        <w:t xml:space="preserve"> </w:t>
      </w:r>
      <w:r w:rsidR="00285FCC">
        <w:rPr>
          <w:sz w:val="24"/>
          <w:szCs w:val="24"/>
        </w:rPr>
        <w:t>start to focus on themselves</w:t>
      </w:r>
      <w:r w:rsidR="008735BE">
        <w:rPr>
          <w:sz w:val="24"/>
          <w:szCs w:val="24"/>
        </w:rPr>
        <w:t xml:space="preserve"> (Mclaughlin, 2008)</w:t>
      </w:r>
      <w:r w:rsidR="00F34CFC">
        <w:rPr>
          <w:sz w:val="24"/>
          <w:szCs w:val="24"/>
        </w:rPr>
        <w:t xml:space="preserve">. Lessons in this area are tailored so that </w:t>
      </w:r>
      <w:r w:rsidR="00670557">
        <w:rPr>
          <w:sz w:val="24"/>
          <w:szCs w:val="24"/>
        </w:rPr>
        <w:t xml:space="preserve">the students </w:t>
      </w:r>
      <w:r w:rsidR="00B334C0">
        <w:rPr>
          <w:sz w:val="24"/>
          <w:szCs w:val="24"/>
        </w:rPr>
        <w:t>can</w:t>
      </w:r>
      <w:r w:rsidR="00670557">
        <w:rPr>
          <w:sz w:val="24"/>
          <w:szCs w:val="24"/>
        </w:rPr>
        <w:t xml:space="preserve"> apply this knowledge to themselves </w:t>
      </w:r>
      <w:r w:rsidR="00234455">
        <w:rPr>
          <w:sz w:val="24"/>
          <w:szCs w:val="24"/>
        </w:rPr>
        <w:t xml:space="preserve">which include topics such as strategies to improve emotional health, emotions and mood and where to seek support. </w:t>
      </w:r>
      <w:r w:rsidR="00644811">
        <w:rPr>
          <w:sz w:val="24"/>
          <w:szCs w:val="24"/>
        </w:rPr>
        <w:t xml:space="preserve">By doing this the school ensures that their pupils are not only aware about how each </w:t>
      </w:r>
      <w:r w:rsidR="00685A8C">
        <w:rPr>
          <w:sz w:val="24"/>
          <w:szCs w:val="24"/>
        </w:rPr>
        <w:t xml:space="preserve">emotion can affect them as well as how to properly deal with the emotion should the students </w:t>
      </w:r>
      <w:r w:rsidR="000224EE">
        <w:rPr>
          <w:sz w:val="24"/>
          <w:szCs w:val="24"/>
        </w:rPr>
        <w:t xml:space="preserve">experience </w:t>
      </w:r>
      <w:r w:rsidR="00B334C0">
        <w:rPr>
          <w:sz w:val="24"/>
          <w:szCs w:val="24"/>
        </w:rPr>
        <w:t>it but</w:t>
      </w:r>
      <w:r w:rsidR="000224EE">
        <w:rPr>
          <w:sz w:val="24"/>
          <w:szCs w:val="24"/>
        </w:rPr>
        <w:t xml:space="preserve"> </w:t>
      </w:r>
      <w:r w:rsidR="00E40A6A">
        <w:rPr>
          <w:sz w:val="24"/>
          <w:szCs w:val="24"/>
        </w:rPr>
        <w:t>where</w:t>
      </w:r>
      <w:r w:rsidR="000224EE">
        <w:rPr>
          <w:sz w:val="24"/>
          <w:szCs w:val="24"/>
        </w:rPr>
        <w:t xml:space="preserve"> the students can go to </w:t>
      </w:r>
      <w:r w:rsidR="006C4F4A">
        <w:rPr>
          <w:sz w:val="24"/>
          <w:szCs w:val="24"/>
        </w:rPr>
        <w:t xml:space="preserve">for support should they require additional assistance. By doing this School X </w:t>
      </w:r>
      <w:r w:rsidR="0036142E">
        <w:rPr>
          <w:sz w:val="24"/>
          <w:szCs w:val="24"/>
        </w:rPr>
        <w:t xml:space="preserve">addresses the issue of </w:t>
      </w:r>
      <w:r w:rsidR="00887A6A">
        <w:rPr>
          <w:sz w:val="24"/>
          <w:szCs w:val="24"/>
        </w:rPr>
        <w:t xml:space="preserve">emotional wellbeing by first having the students become aware of emotions and what they are, thus </w:t>
      </w:r>
      <w:r w:rsidR="008F0CB4">
        <w:rPr>
          <w:sz w:val="24"/>
          <w:szCs w:val="24"/>
        </w:rPr>
        <w:t xml:space="preserve">building up </w:t>
      </w:r>
      <w:r w:rsidR="0011699D">
        <w:rPr>
          <w:sz w:val="24"/>
          <w:szCs w:val="24"/>
        </w:rPr>
        <w:t xml:space="preserve">the </w:t>
      </w:r>
      <w:r w:rsidR="00B334C0">
        <w:rPr>
          <w:sz w:val="24"/>
          <w:szCs w:val="24"/>
        </w:rPr>
        <w:t>student’s</w:t>
      </w:r>
      <w:r w:rsidR="0011699D">
        <w:rPr>
          <w:sz w:val="24"/>
          <w:szCs w:val="24"/>
        </w:rPr>
        <w:t xml:space="preserve"> awareness</w:t>
      </w:r>
      <w:r w:rsidR="007A3E92">
        <w:rPr>
          <w:sz w:val="24"/>
          <w:szCs w:val="24"/>
        </w:rPr>
        <w:t xml:space="preserve"> </w:t>
      </w:r>
      <w:r w:rsidR="00957D9B">
        <w:rPr>
          <w:sz w:val="24"/>
          <w:szCs w:val="24"/>
        </w:rPr>
        <w:t xml:space="preserve">before educating the students </w:t>
      </w:r>
      <w:r w:rsidR="00393007">
        <w:rPr>
          <w:sz w:val="24"/>
          <w:szCs w:val="24"/>
        </w:rPr>
        <w:t>thoroughly</w:t>
      </w:r>
      <w:r w:rsidR="00957D9B">
        <w:rPr>
          <w:sz w:val="24"/>
          <w:szCs w:val="24"/>
        </w:rPr>
        <w:t xml:space="preserve"> </w:t>
      </w:r>
      <w:r w:rsidR="00484178">
        <w:rPr>
          <w:sz w:val="24"/>
          <w:szCs w:val="24"/>
        </w:rPr>
        <w:t xml:space="preserve">in their next academic year </w:t>
      </w:r>
      <w:r w:rsidR="008735BE">
        <w:rPr>
          <w:sz w:val="24"/>
          <w:szCs w:val="24"/>
        </w:rPr>
        <w:t>regarding</w:t>
      </w:r>
      <w:r w:rsidR="00393007">
        <w:rPr>
          <w:sz w:val="24"/>
          <w:szCs w:val="24"/>
        </w:rPr>
        <w:t xml:space="preserve"> how they </w:t>
      </w:r>
      <w:r w:rsidR="00AA01B8">
        <w:rPr>
          <w:sz w:val="24"/>
          <w:szCs w:val="24"/>
        </w:rPr>
        <w:t>can</w:t>
      </w:r>
      <w:r w:rsidR="00393007">
        <w:rPr>
          <w:sz w:val="24"/>
          <w:szCs w:val="24"/>
        </w:rPr>
        <w:t xml:space="preserve"> handle the emotions within themselves</w:t>
      </w:r>
      <w:r w:rsidR="008F1E1A">
        <w:rPr>
          <w:sz w:val="24"/>
          <w:szCs w:val="24"/>
        </w:rPr>
        <w:t xml:space="preserve">, building up their </w:t>
      </w:r>
      <w:r w:rsidR="008A3464">
        <w:rPr>
          <w:sz w:val="24"/>
          <w:szCs w:val="24"/>
        </w:rPr>
        <w:t xml:space="preserve">resilience effectively. </w:t>
      </w:r>
      <w:r w:rsidR="00B12324">
        <w:rPr>
          <w:sz w:val="24"/>
          <w:szCs w:val="24"/>
        </w:rPr>
        <w:t xml:space="preserve"> </w:t>
      </w:r>
      <w:r w:rsidR="00313610">
        <w:rPr>
          <w:sz w:val="24"/>
          <w:szCs w:val="24"/>
        </w:rPr>
        <w:br/>
      </w:r>
      <w:r w:rsidR="00313610">
        <w:rPr>
          <w:sz w:val="24"/>
          <w:szCs w:val="24"/>
        </w:rPr>
        <w:br/>
      </w:r>
      <w:r w:rsidR="00317014">
        <w:rPr>
          <w:sz w:val="24"/>
          <w:szCs w:val="24"/>
        </w:rPr>
        <w:t xml:space="preserve">Subsequently </w:t>
      </w:r>
      <w:r w:rsidR="00076852">
        <w:rPr>
          <w:sz w:val="24"/>
          <w:szCs w:val="24"/>
        </w:rPr>
        <w:t xml:space="preserve">Mclaughlin also argues that </w:t>
      </w:r>
      <w:r w:rsidR="00E91E2A">
        <w:rPr>
          <w:sz w:val="24"/>
          <w:szCs w:val="24"/>
        </w:rPr>
        <w:t>the implication</w:t>
      </w:r>
      <w:r w:rsidR="00E93A6D">
        <w:rPr>
          <w:sz w:val="24"/>
          <w:szCs w:val="24"/>
        </w:rPr>
        <w:t xml:space="preserve">s of having schools focus on a </w:t>
      </w:r>
      <w:r w:rsidR="00760C6E">
        <w:rPr>
          <w:sz w:val="24"/>
          <w:szCs w:val="24"/>
        </w:rPr>
        <w:t>student’s</w:t>
      </w:r>
      <w:r w:rsidR="00E93A6D">
        <w:rPr>
          <w:sz w:val="24"/>
          <w:szCs w:val="24"/>
        </w:rPr>
        <w:t xml:space="preserve"> emotional wellbeing is quite substantial as </w:t>
      </w:r>
      <w:r w:rsidR="00D45C99">
        <w:rPr>
          <w:sz w:val="24"/>
          <w:szCs w:val="24"/>
        </w:rPr>
        <w:t>it impacts how students perform within their classes as well as their overall behaviou</w:t>
      </w:r>
      <w:r w:rsidR="008E1201">
        <w:rPr>
          <w:sz w:val="24"/>
          <w:szCs w:val="24"/>
        </w:rPr>
        <w:t xml:space="preserve">r </w:t>
      </w:r>
      <w:r w:rsidR="006043BB">
        <w:rPr>
          <w:sz w:val="24"/>
          <w:szCs w:val="24"/>
        </w:rPr>
        <w:t xml:space="preserve">as a </w:t>
      </w:r>
      <w:r w:rsidR="00E23B7F">
        <w:rPr>
          <w:sz w:val="24"/>
          <w:szCs w:val="24"/>
        </w:rPr>
        <w:t>student’s</w:t>
      </w:r>
      <w:r w:rsidR="006043BB">
        <w:rPr>
          <w:sz w:val="24"/>
          <w:szCs w:val="24"/>
        </w:rPr>
        <w:t xml:space="preserve"> emotional wellbeing </w:t>
      </w:r>
      <w:r w:rsidR="00ED0DC9">
        <w:rPr>
          <w:sz w:val="24"/>
          <w:szCs w:val="24"/>
        </w:rPr>
        <w:t>should be a focus in every facet of student life in school</w:t>
      </w:r>
      <w:r w:rsidR="008E7400">
        <w:rPr>
          <w:sz w:val="24"/>
          <w:szCs w:val="24"/>
        </w:rPr>
        <w:t xml:space="preserve"> (Mclaughlin, 2008)</w:t>
      </w:r>
      <w:r w:rsidR="00ED0DC9">
        <w:rPr>
          <w:sz w:val="24"/>
          <w:szCs w:val="24"/>
        </w:rPr>
        <w:t xml:space="preserve">. This argument by Mclaughlin </w:t>
      </w:r>
      <w:r w:rsidR="00760C6E">
        <w:rPr>
          <w:sz w:val="24"/>
          <w:szCs w:val="24"/>
        </w:rPr>
        <w:t xml:space="preserve">resonates quite well with School X’s development plan for student wellbeing </w:t>
      </w:r>
      <w:r w:rsidR="003E3921">
        <w:rPr>
          <w:sz w:val="24"/>
          <w:szCs w:val="24"/>
        </w:rPr>
        <w:t xml:space="preserve">as stated on their development plan, the school does have places and people in which students are able to seek additional support </w:t>
      </w:r>
      <w:r w:rsidR="004B5ABD">
        <w:rPr>
          <w:sz w:val="24"/>
          <w:szCs w:val="24"/>
        </w:rPr>
        <w:t>for their wellbeing</w:t>
      </w:r>
      <w:r w:rsidR="00A13927">
        <w:rPr>
          <w:sz w:val="24"/>
          <w:szCs w:val="24"/>
        </w:rPr>
        <w:t xml:space="preserve">. </w:t>
      </w:r>
      <w:r w:rsidR="006E30F2">
        <w:rPr>
          <w:sz w:val="24"/>
          <w:szCs w:val="24"/>
        </w:rPr>
        <w:t xml:space="preserve">Subsequently, another article written by </w:t>
      </w:r>
      <w:r w:rsidR="00ED4F6E">
        <w:rPr>
          <w:sz w:val="24"/>
          <w:szCs w:val="24"/>
        </w:rPr>
        <w:t xml:space="preserve">author </w:t>
      </w:r>
      <w:r w:rsidR="00ED4F6E" w:rsidRPr="00ED4F6E">
        <w:rPr>
          <w:sz w:val="24"/>
          <w:szCs w:val="24"/>
        </w:rPr>
        <w:t>Robin Banerjee</w:t>
      </w:r>
      <w:r w:rsidR="00ED4F6E">
        <w:rPr>
          <w:sz w:val="24"/>
          <w:szCs w:val="24"/>
        </w:rPr>
        <w:t xml:space="preserve"> sup</w:t>
      </w:r>
      <w:r w:rsidR="00F775FB">
        <w:rPr>
          <w:sz w:val="24"/>
          <w:szCs w:val="24"/>
        </w:rPr>
        <w:t xml:space="preserve">ports this argument as </w:t>
      </w:r>
      <w:r w:rsidR="007E6DE2">
        <w:rPr>
          <w:sz w:val="24"/>
          <w:szCs w:val="24"/>
        </w:rPr>
        <w:t xml:space="preserve">he states that there has been a shift within the education system especially in Wales in which the </w:t>
      </w:r>
      <w:r w:rsidR="00B11262">
        <w:rPr>
          <w:sz w:val="24"/>
          <w:szCs w:val="24"/>
        </w:rPr>
        <w:t xml:space="preserve">focus on student mental health has slowly shifted from a more passive role by which the schools pastoral team handled all concerns </w:t>
      </w:r>
      <w:r w:rsidR="009B0C34">
        <w:rPr>
          <w:sz w:val="24"/>
          <w:szCs w:val="24"/>
        </w:rPr>
        <w:t>regarding</w:t>
      </w:r>
      <w:r w:rsidR="00B11262">
        <w:rPr>
          <w:sz w:val="24"/>
          <w:szCs w:val="24"/>
        </w:rPr>
        <w:t xml:space="preserve"> a </w:t>
      </w:r>
      <w:r w:rsidR="009C532E">
        <w:rPr>
          <w:sz w:val="24"/>
          <w:szCs w:val="24"/>
        </w:rPr>
        <w:t>student’s</w:t>
      </w:r>
      <w:r w:rsidR="00B11262">
        <w:rPr>
          <w:sz w:val="24"/>
          <w:szCs w:val="24"/>
        </w:rPr>
        <w:t xml:space="preserve"> mental and emotional wellbeing </w:t>
      </w:r>
      <w:r w:rsidR="00076062">
        <w:rPr>
          <w:sz w:val="24"/>
          <w:szCs w:val="24"/>
        </w:rPr>
        <w:t>to a more standardised format</w:t>
      </w:r>
      <w:r w:rsidR="004C2A6F">
        <w:rPr>
          <w:sz w:val="24"/>
          <w:szCs w:val="24"/>
        </w:rPr>
        <w:t xml:space="preserve"> (Banerjee </w:t>
      </w:r>
      <w:r w:rsidR="001047B4">
        <w:rPr>
          <w:sz w:val="24"/>
          <w:szCs w:val="24"/>
        </w:rPr>
        <w:t xml:space="preserve">et </w:t>
      </w:r>
      <w:proofErr w:type="spellStart"/>
      <w:r w:rsidR="001047B4">
        <w:rPr>
          <w:sz w:val="24"/>
          <w:szCs w:val="24"/>
        </w:rPr>
        <w:t>el</w:t>
      </w:r>
      <w:proofErr w:type="spellEnd"/>
      <w:r w:rsidR="001047B4">
        <w:rPr>
          <w:sz w:val="24"/>
          <w:szCs w:val="24"/>
        </w:rPr>
        <w:t>, 2016)</w:t>
      </w:r>
      <w:r w:rsidR="0009613D">
        <w:rPr>
          <w:sz w:val="24"/>
          <w:szCs w:val="24"/>
        </w:rPr>
        <w:t>.</w:t>
      </w:r>
      <w:r w:rsidR="00076062">
        <w:rPr>
          <w:sz w:val="24"/>
          <w:szCs w:val="24"/>
        </w:rPr>
        <w:t xml:space="preserve"> by which teachers are able to properly teach and educate their students on </w:t>
      </w:r>
      <w:r w:rsidR="00454685">
        <w:rPr>
          <w:sz w:val="24"/>
          <w:szCs w:val="24"/>
        </w:rPr>
        <w:t xml:space="preserve">the topic of emotional wellbeing and to take a more active role within the development of their </w:t>
      </w:r>
      <w:r w:rsidR="002C5D2A">
        <w:rPr>
          <w:sz w:val="24"/>
          <w:szCs w:val="24"/>
        </w:rPr>
        <w:t>resilience which Mclaughlin mentions in his article</w:t>
      </w:r>
      <w:r w:rsidR="004E1F23">
        <w:rPr>
          <w:sz w:val="24"/>
          <w:szCs w:val="24"/>
        </w:rPr>
        <w:t xml:space="preserve">, in which School X reflects perfectly </w:t>
      </w:r>
      <w:r w:rsidR="00407710">
        <w:rPr>
          <w:sz w:val="24"/>
          <w:szCs w:val="24"/>
        </w:rPr>
        <w:t>on their development plan</w:t>
      </w:r>
      <w:r w:rsidR="00673195">
        <w:rPr>
          <w:sz w:val="24"/>
          <w:szCs w:val="24"/>
        </w:rPr>
        <w:t xml:space="preserve"> due to how formally the lessons about wellbeing are </w:t>
      </w:r>
      <w:r w:rsidR="0026580C">
        <w:rPr>
          <w:sz w:val="24"/>
          <w:szCs w:val="24"/>
        </w:rPr>
        <w:t xml:space="preserve">structured. </w:t>
      </w:r>
    </w:p>
    <w:p w14:paraId="213D6BC5" w14:textId="0BBA133E" w:rsidR="00EF17E2" w:rsidRDefault="00565400" w:rsidP="007405F3">
      <w:pPr>
        <w:rPr>
          <w:sz w:val="24"/>
          <w:szCs w:val="24"/>
        </w:rPr>
      </w:pPr>
      <w:r>
        <w:rPr>
          <w:sz w:val="24"/>
          <w:szCs w:val="24"/>
        </w:rPr>
        <w:t xml:space="preserve">Another article which builds </w:t>
      </w:r>
      <w:r w:rsidR="00784409">
        <w:rPr>
          <w:sz w:val="24"/>
          <w:szCs w:val="24"/>
        </w:rPr>
        <w:t>off</w:t>
      </w:r>
      <w:r>
        <w:rPr>
          <w:sz w:val="24"/>
          <w:szCs w:val="24"/>
        </w:rPr>
        <w:t xml:space="preserve"> the points set out by Banerjee would be </w:t>
      </w:r>
      <w:r w:rsidR="00720CE5">
        <w:rPr>
          <w:sz w:val="24"/>
          <w:szCs w:val="24"/>
        </w:rPr>
        <w:t xml:space="preserve">Chris Bonell’s work on why schools should promote </w:t>
      </w:r>
      <w:r w:rsidR="00AA72E3">
        <w:rPr>
          <w:sz w:val="24"/>
          <w:szCs w:val="24"/>
        </w:rPr>
        <w:t>student’s health and wellbeing, Bonell states that</w:t>
      </w:r>
      <w:r w:rsidR="00720CE5">
        <w:rPr>
          <w:sz w:val="24"/>
          <w:szCs w:val="24"/>
        </w:rPr>
        <w:t xml:space="preserve"> </w:t>
      </w:r>
      <w:r w:rsidR="00AA7923">
        <w:rPr>
          <w:sz w:val="24"/>
          <w:szCs w:val="24"/>
        </w:rPr>
        <w:t xml:space="preserve">schools </w:t>
      </w:r>
      <w:r w:rsidR="00773D59">
        <w:rPr>
          <w:sz w:val="24"/>
          <w:szCs w:val="24"/>
        </w:rPr>
        <w:t xml:space="preserve">practicing a more standardised take </w:t>
      </w:r>
      <w:r w:rsidR="000C2FE2">
        <w:rPr>
          <w:sz w:val="24"/>
          <w:szCs w:val="24"/>
        </w:rPr>
        <w:t xml:space="preserve">on student wellbeing should offer the tools and skills necessary </w:t>
      </w:r>
      <w:r w:rsidR="00697D6B">
        <w:rPr>
          <w:sz w:val="24"/>
          <w:szCs w:val="24"/>
        </w:rPr>
        <w:t>for</w:t>
      </w:r>
      <w:r w:rsidR="000C2FE2">
        <w:rPr>
          <w:sz w:val="24"/>
          <w:szCs w:val="24"/>
        </w:rPr>
        <w:t xml:space="preserve"> them to be</w:t>
      </w:r>
      <w:r w:rsidR="008118E2">
        <w:rPr>
          <w:sz w:val="24"/>
          <w:szCs w:val="24"/>
        </w:rPr>
        <w:t xml:space="preserve"> able to participate well within their social lives</w:t>
      </w:r>
      <w:r w:rsidR="00267B1D">
        <w:rPr>
          <w:sz w:val="24"/>
          <w:szCs w:val="24"/>
        </w:rPr>
        <w:t xml:space="preserve"> (Bonell, 2014)</w:t>
      </w:r>
      <w:r w:rsidR="00CB3B6A">
        <w:rPr>
          <w:sz w:val="24"/>
          <w:szCs w:val="24"/>
        </w:rPr>
        <w:t xml:space="preserve">. </w:t>
      </w:r>
      <w:r w:rsidR="00A67287">
        <w:rPr>
          <w:sz w:val="24"/>
          <w:szCs w:val="24"/>
        </w:rPr>
        <w:t xml:space="preserve">Referencing back towards School X’s development plan and the </w:t>
      </w:r>
      <w:r w:rsidR="00980A44">
        <w:rPr>
          <w:sz w:val="24"/>
          <w:szCs w:val="24"/>
        </w:rPr>
        <w:t xml:space="preserve">argument set out by Banerjee which sees all schools shifting to a more hands on approach when it comes to a </w:t>
      </w:r>
      <w:r w:rsidR="001D0AFD">
        <w:rPr>
          <w:sz w:val="24"/>
          <w:szCs w:val="24"/>
        </w:rPr>
        <w:t>student’s</w:t>
      </w:r>
      <w:r w:rsidR="00980A44">
        <w:rPr>
          <w:sz w:val="24"/>
          <w:szCs w:val="24"/>
        </w:rPr>
        <w:t xml:space="preserve"> mental health</w:t>
      </w:r>
      <w:r w:rsidR="00DD2A4C">
        <w:rPr>
          <w:sz w:val="24"/>
          <w:szCs w:val="24"/>
        </w:rPr>
        <w:t xml:space="preserve"> </w:t>
      </w:r>
      <w:r w:rsidR="00545190">
        <w:rPr>
          <w:sz w:val="24"/>
          <w:szCs w:val="24"/>
        </w:rPr>
        <w:t xml:space="preserve">mirrors the thought process that went into designing School X’s </w:t>
      </w:r>
      <w:r w:rsidR="006D382E">
        <w:rPr>
          <w:sz w:val="24"/>
          <w:szCs w:val="24"/>
        </w:rPr>
        <w:t>development plan for student wellbeing in which School X n</w:t>
      </w:r>
      <w:r w:rsidR="00810ABB">
        <w:rPr>
          <w:sz w:val="24"/>
          <w:szCs w:val="24"/>
        </w:rPr>
        <w:t xml:space="preserve">ot only </w:t>
      </w:r>
      <w:r w:rsidR="00F63F0D">
        <w:rPr>
          <w:sz w:val="24"/>
          <w:szCs w:val="24"/>
        </w:rPr>
        <w:t>shifting the dynamic of how emotional wellbeing i</w:t>
      </w:r>
      <w:r w:rsidR="00697D6B">
        <w:rPr>
          <w:sz w:val="24"/>
          <w:szCs w:val="24"/>
        </w:rPr>
        <w:t>s handled to a more hands on approach but also raising their students to be able to successfully apply that knowledge to other people during Year 9</w:t>
      </w:r>
      <w:r w:rsidR="00EF17E2">
        <w:rPr>
          <w:sz w:val="24"/>
          <w:szCs w:val="24"/>
        </w:rPr>
        <w:t xml:space="preserve">, thus enabling them to participate well within their own social lives as stated by Bonell. </w:t>
      </w:r>
    </w:p>
    <w:p w14:paraId="07B0C607" w14:textId="77777777" w:rsidR="00EF17E2" w:rsidRDefault="00EF17E2" w:rsidP="007405F3">
      <w:pPr>
        <w:rPr>
          <w:sz w:val="24"/>
          <w:szCs w:val="24"/>
        </w:rPr>
      </w:pPr>
    </w:p>
    <w:p w14:paraId="72617805" w14:textId="77777777" w:rsidR="005E635F" w:rsidRDefault="005E635F" w:rsidP="007405F3">
      <w:pPr>
        <w:rPr>
          <w:sz w:val="24"/>
          <w:szCs w:val="24"/>
          <w:u w:val="single"/>
        </w:rPr>
      </w:pPr>
      <w:r w:rsidRPr="005E635F">
        <w:rPr>
          <w:i/>
          <w:iCs/>
          <w:sz w:val="24"/>
          <w:szCs w:val="24"/>
          <w:u w:val="single"/>
        </w:rPr>
        <w:lastRenderedPageBreak/>
        <w:t>Developing an action plan</w:t>
      </w:r>
    </w:p>
    <w:p w14:paraId="5D2ECB1F" w14:textId="15718AA8" w:rsidR="00274A26" w:rsidRDefault="00842060" w:rsidP="007405F3">
      <w:pPr>
        <w:rPr>
          <w:sz w:val="24"/>
          <w:szCs w:val="24"/>
        </w:rPr>
      </w:pPr>
      <w:r>
        <w:rPr>
          <w:sz w:val="24"/>
          <w:szCs w:val="24"/>
        </w:rPr>
        <w:t xml:space="preserve">School X’s development plan </w:t>
      </w:r>
      <w:r w:rsidR="00544A1B">
        <w:rPr>
          <w:sz w:val="24"/>
          <w:szCs w:val="24"/>
        </w:rPr>
        <w:t>on wellbeing is structured generally into three categories, these being physical, emotional and social</w:t>
      </w:r>
      <w:r w:rsidR="00522371">
        <w:rPr>
          <w:sz w:val="24"/>
          <w:szCs w:val="24"/>
        </w:rPr>
        <w:t xml:space="preserve"> (See Appendix</w:t>
      </w:r>
      <w:r w:rsidR="00594AC7">
        <w:rPr>
          <w:sz w:val="24"/>
          <w:szCs w:val="24"/>
        </w:rPr>
        <w:t xml:space="preserve"> 1)</w:t>
      </w:r>
      <w:r w:rsidR="00B70EC2">
        <w:rPr>
          <w:sz w:val="24"/>
          <w:szCs w:val="24"/>
        </w:rPr>
        <w:t xml:space="preserve">. Within these three categories they were then further divided into </w:t>
      </w:r>
      <w:r w:rsidR="00525A7D">
        <w:rPr>
          <w:sz w:val="24"/>
          <w:szCs w:val="24"/>
        </w:rPr>
        <w:t>three-year</w:t>
      </w:r>
      <w:r w:rsidR="00B70EC2">
        <w:rPr>
          <w:sz w:val="24"/>
          <w:szCs w:val="24"/>
        </w:rPr>
        <w:t xml:space="preserve"> groups starting with year 7 up to 9, in each year the development plan </w:t>
      </w:r>
      <w:r w:rsidR="00805CAD">
        <w:rPr>
          <w:sz w:val="24"/>
          <w:szCs w:val="24"/>
        </w:rPr>
        <w:t xml:space="preserve">focuses on </w:t>
      </w:r>
      <w:r w:rsidR="00541EBB">
        <w:rPr>
          <w:sz w:val="24"/>
          <w:szCs w:val="24"/>
        </w:rPr>
        <w:t xml:space="preserve">how the school is going to deliver that knowledge to the students in addition to </w:t>
      </w:r>
      <w:r w:rsidR="00B567E6">
        <w:rPr>
          <w:sz w:val="24"/>
          <w:szCs w:val="24"/>
        </w:rPr>
        <w:t xml:space="preserve">how the material is going to be focused. </w:t>
      </w:r>
      <w:r w:rsidR="009C3366">
        <w:rPr>
          <w:sz w:val="24"/>
          <w:szCs w:val="24"/>
        </w:rPr>
        <w:t>W</w:t>
      </w:r>
      <w:r w:rsidR="004E0366">
        <w:rPr>
          <w:sz w:val="24"/>
          <w:szCs w:val="24"/>
        </w:rPr>
        <w:t xml:space="preserve">ithin the notes taken in an interview with one the teachers of school X </w:t>
      </w:r>
      <w:r w:rsidR="00690178">
        <w:rPr>
          <w:sz w:val="24"/>
          <w:szCs w:val="24"/>
        </w:rPr>
        <w:t>and also briefly mentioned within the literature review</w:t>
      </w:r>
      <w:r w:rsidR="009C3366">
        <w:rPr>
          <w:sz w:val="24"/>
          <w:szCs w:val="24"/>
        </w:rPr>
        <w:t xml:space="preserve"> </w:t>
      </w:r>
      <w:r w:rsidR="00B27322">
        <w:rPr>
          <w:sz w:val="24"/>
          <w:szCs w:val="24"/>
        </w:rPr>
        <w:t xml:space="preserve">the </w:t>
      </w:r>
      <w:r w:rsidR="00CE2F08">
        <w:rPr>
          <w:sz w:val="24"/>
          <w:szCs w:val="24"/>
        </w:rPr>
        <w:t xml:space="preserve">Year 7’s are only given the general information about topics like wellbeing and emotions which serves to </w:t>
      </w:r>
      <w:r w:rsidR="00995966">
        <w:rPr>
          <w:sz w:val="24"/>
          <w:szCs w:val="24"/>
        </w:rPr>
        <w:t xml:space="preserve">make students aware of these topics and of their own feelings, when these students reach Year 8 they will then be coached on how </w:t>
      </w:r>
      <w:r w:rsidR="001B4F83">
        <w:rPr>
          <w:sz w:val="24"/>
          <w:szCs w:val="24"/>
        </w:rPr>
        <w:t>to improve their emotional health</w:t>
      </w:r>
      <w:r w:rsidR="00324614">
        <w:rPr>
          <w:sz w:val="24"/>
          <w:szCs w:val="24"/>
        </w:rPr>
        <w:t xml:space="preserve"> and they are issued challenges that actively build up their resilience as highlighted by </w:t>
      </w:r>
      <w:r w:rsidR="00324614" w:rsidRPr="001550A0">
        <w:rPr>
          <w:sz w:val="24"/>
          <w:szCs w:val="24"/>
        </w:rPr>
        <w:t>McLaughlin</w:t>
      </w:r>
      <w:r w:rsidR="00324614">
        <w:rPr>
          <w:sz w:val="24"/>
          <w:szCs w:val="24"/>
        </w:rPr>
        <w:t>’s article</w:t>
      </w:r>
      <w:r w:rsidR="000B69C1">
        <w:rPr>
          <w:sz w:val="24"/>
          <w:szCs w:val="24"/>
        </w:rPr>
        <w:t xml:space="preserve"> (See Appendix 2)</w:t>
      </w:r>
      <w:r w:rsidR="00A167FC">
        <w:rPr>
          <w:sz w:val="24"/>
          <w:szCs w:val="24"/>
        </w:rPr>
        <w:t>. In Year 9 these students will then be</w:t>
      </w:r>
      <w:r w:rsidR="00BC3946">
        <w:rPr>
          <w:sz w:val="24"/>
          <w:szCs w:val="24"/>
        </w:rPr>
        <w:t xml:space="preserve"> instructed on how to apply what they’ve learned to other people within their community</w:t>
      </w:r>
      <w:r w:rsidR="000C5B18">
        <w:rPr>
          <w:sz w:val="24"/>
          <w:szCs w:val="24"/>
        </w:rPr>
        <w:t>, exercises like</w:t>
      </w:r>
      <w:r w:rsidR="002D0365">
        <w:rPr>
          <w:sz w:val="24"/>
          <w:szCs w:val="24"/>
        </w:rPr>
        <w:t xml:space="preserve"> coming up with their mental health campaign or actively being role models for younger students </w:t>
      </w:r>
      <w:r w:rsidR="00A657F3">
        <w:rPr>
          <w:sz w:val="24"/>
          <w:szCs w:val="24"/>
        </w:rPr>
        <w:t xml:space="preserve">all serve as a type of closed circuit by which younger students in the school can be given additional information and can further rely on their peers. This </w:t>
      </w:r>
      <w:r w:rsidR="00345795">
        <w:rPr>
          <w:sz w:val="24"/>
          <w:szCs w:val="24"/>
        </w:rPr>
        <w:t>closed-circuit</w:t>
      </w:r>
      <w:r w:rsidR="00A657F3">
        <w:rPr>
          <w:sz w:val="24"/>
          <w:szCs w:val="24"/>
        </w:rPr>
        <w:t xml:space="preserve"> </w:t>
      </w:r>
      <w:r w:rsidR="00673D4A">
        <w:rPr>
          <w:sz w:val="24"/>
          <w:szCs w:val="24"/>
        </w:rPr>
        <w:t xml:space="preserve">approach serves to make the topic of </w:t>
      </w:r>
      <w:r w:rsidR="00185A27">
        <w:rPr>
          <w:sz w:val="24"/>
          <w:szCs w:val="24"/>
        </w:rPr>
        <w:t xml:space="preserve">emotional health a facet of everyday school life </w:t>
      </w:r>
      <w:r w:rsidR="00B46F0B">
        <w:rPr>
          <w:sz w:val="24"/>
          <w:szCs w:val="24"/>
        </w:rPr>
        <w:t>making the focus on emotional health and general mental wellbeing a whole school approach</w:t>
      </w:r>
      <w:r w:rsidR="00A61FDB">
        <w:rPr>
          <w:sz w:val="24"/>
          <w:szCs w:val="24"/>
        </w:rPr>
        <w:t xml:space="preserve">, </w:t>
      </w:r>
      <w:r w:rsidR="00B1108C">
        <w:rPr>
          <w:sz w:val="24"/>
          <w:szCs w:val="24"/>
        </w:rPr>
        <w:t xml:space="preserve">however despite this effort the school can only do so much in order to improve a student’s mental wellbeing as despite the effort there are still </w:t>
      </w:r>
      <w:r w:rsidR="00361A64">
        <w:rPr>
          <w:sz w:val="24"/>
          <w:szCs w:val="24"/>
        </w:rPr>
        <w:t xml:space="preserve">students who seem to be struggling with their wellbeing due to factors that School X </w:t>
      </w:r>
      <w:r w:rsidR="00A04EAD">
        <w:rPr>
          <w:sz w:val="24"/>
          <w:szCs w:val="24"/>
        </w:rPr>
        <w:t>or any school for that matter are unable to control, which is the students life at hom</w:t>
      </w:r>
      <w:r w:rsidR="00C348FC">
        <w:rPr>
          <w:sz w:val="24"/>
          <w:szCs w:val="24"/>
        </w:rPr>
        <w:t xml:space="preserve">e. </w:t>
      </w:r>
    </w:p>
    <w:p w14:paraId="10976C51" w14:textId="09757161" w:rsidR="00427D98" w:rsidRDefault="00C348FC" w:rsidP="007405F3">
      <w:pPr>
        <w:rPr>
          <w:sz w:val="24"/>
          <w:szCs w:val="24"/>
          <w:u w:val="single"/>
        </w:rPr>
      </w:pPr>
      <w:r>
        <w:rPr>
          <w:sz w:val="24"/>
          <w:szCs w:val="24"/>
        </w:rPr>
        <w:t xml:space="preserve">The school’s general wellbeing development plan does try to mitigate this effect by listing </w:t>
      </w:r>
      <w:r w:rsidR="00007773">
        <w:rPr>
          <w:sz w:val="24"/>
          <w:szCs w:val="24"/>
        </w:rPr>
        <w:t>apps that the student can download on their devices in case they would need assistance outside of school hours</w:t>
      </w:r>
      <w:r w:rsidR="00A9745A">
        <w:rPr>
          <w:sz w:val="24"/>
          <w:szCs w:val="24"/>
        </w:rPr>
        <w:t xml:space="preserve"> (See Appendix 4).</w:t>
      </w:r>
      <w:r w:rsidR="001D7574">
        <w:rPr>
          <w:sz w:val="24"/>
          <w:szCs w:val="24"/>
        </w:rPr>
        <w:t xml:space="preserve"> </w:t>
      </w:r>
      <w:r w:rsidR="00A9745A">
        <w:rPr>
          <w:sz w:val="24"/>
          <w:szCs w:val="24"/>
        </w:rPr>
        <w:t>However,</w:t>
      </w:r>
      <w:r w:rsidR="001D7574">
        <w:rPr>
          <w:sz w:val="24"/>
          <w:szCs w:val="24"/>
        </w:rPr>
        <w:t xml:space="preserve"> while this is a good approach there will always be children </w:t>
      </w:r>
      <w:r w:rsidR="00013B93">
        <w:rPr>
          <w:sz w:val="24"/>
          <w:szCs w:val="24"/>
        </w:rPr>
        <w:t>that are unable to use these services because they do not own a device. In this case,</w:t>
      </w:r>
      <w:r w:rsidR="00D2012B">
        <w:rPr>
          <w:sz w:val="24"/>
          <w:szCs w:val="24"/>
        </w:rPr>
        <w:t xml:space="preserve"> </w:t>
      </w:r>
      <w:r w:rsidR="00835584">
        <w:rPr>
          <w:sz w:val="24"/>
          <w:szCs w:val="24"/>
        </w:rPr>
        <w:t xml:space="preserve">the development plan is unclear as to what </w:t>
      </w:r>
      <w:r w:rsidR="00141258">
        <w:rPr>
          <w:sz w:val="24"/>
          <w:szCs w:val="24"/>
        </w:rPr>
        <w:t xml:space="preserve">steps should be taken should there be an issue like this. Given that 10% </w:t>
      </w:r>
      <w:r w:rsidR="002B0C49">
        <w:rPr>
          <w:sz w:val="24"/>
          <w:szCs w:val="24"/>
        </w:rPr>
        <w:t xml:space="preserve">of their students live in the 20% most deprived areas </w:t>
      </w:r>
      <w:r w:rsidR="00475ACB">
        <w:rPr>
          <w:sz w:val="24"/>
          <w:szCs w:val="24"/>
        </w:rPr>
        <w:t>the plan should contain some form of contingency for these types of situations</w:t>
      </w:r>
      <w:r w:rsidR="00990AB4">
        <w:rPr>
          <w:sz w:val="24"/>
          <w:szCs w:val="24"/>
        </w:rPr>
        <w:t xml:space="preserve">, </w:t>
      </w:r>
      <w:r w:rsidR="00F170BA">
        <w:rPr>
          <w:sz w:val="24"/>
          <w:szCs w:val="24"/>
        </w:rPr>
        <w:t xml:space="preserve">however </w:t>
      </w:r>
      <w:r w:rsidR="00DA165C">
        <w:rPr>
          <w:sz w:val="24"/>
          <w:szCs w:val="24"/>
        </w:rPr>
        <w:t xml:space="preserve">aside from giving the student more time on their work </w:t>
      </w:r>
      <w:r w:rsidR="004A59EF">
        <w:rPr>
          <w:sz w:val="24"/>
          <w:szCs w:val="24"/>
        </w:rPr>
        <w:t xml:space="preserve">there </w:t>
      </w:r>
      <w:r w:rsidR="00DE2774">
        <w:rPr>
          <w:sz w:val="24"/>
          <w:szCs w:val="24"/>
        </w:rPr>
        <w:t xml:space="preserve">should be a more </w:t>
      </w:r>
      <w:r w:rsidR="00DC568F">
        <w:rPr>
          <w:sz w:val="24"/>
          <w:szCs w:val="24"/>
        </w:rPr>
        <w:t xml:space="preserve">detailed plan in place for these types of situations. A potential solution would be to ensure that </w:t>
      </w:r>
      <w:r w:rsidR="003B2FAD">
        <w:rPr>
          <w:sz w:val="24"/>
          <w:szCs w:val="24"/>
        </w:rPr>
        <w:t xml:space="preserve">if the student who is struggling and is unable to access these services due to </w:t>
      </w:r>
      <w:r w:rsidR="007C1DDC">
        <w:rPr>
          <w:sz w:val="24"/>
          <w:szCs w:val="24"/>
        </w:rPr>
        <w:t xml:space="preserve">circumstances outside of their control </w:t>
      </w:r>
      <w:r w:rsidR="004A2618">
        <w:rPr>
          <w:sz w:val="24"/>
          <w:szCs w:val="24"/>
        </w:rPr>
        <w:t xml:space="preserve">then that student should be given the option to have more </w:t>
      </w:r>
      <w:r w:rsidR="00FA6C0B">
        <w:rPr>
          <w:sz w:val="24"/>
          <w:szCs w:val="24"/>
        </w:rPr>
        <w:t xml:space="preserve">frequent visits to the pastoral team </w:t>
      </w:r>
      <w:r w:rsidR="00806511">
        <w:rPr>
          <w:sz w:val="24"/>
          <w:szCs w:val="24"/>
        </w:rPr>
        <w:t xml:space="preserve">in order to </w:t>
      </w:r>
      <w:r w:rsidR="00ED09A4">
        <w:rPr>
          <w:sz w:val="24"/>
          <w:szCs w:val="24"/>
        </w:rPr>
        <w:t xml:space="preserve">ensure that the students is </w:t>
      </w:r>
      <w:r w:rsidR="00FF7422">
        <w:rPr>
          <w:sz w:val="24"/>
          <w:szCs w:val="24"/>
        </w:rPr>
        <w:t>receiving the support that they require. However, while the plan does</w:t>
      </w:r>
      <w:r w:rsidR="002A27F7">
        <w:rPr>
          <w:sz w:val="24"/>
          <w:szCs w:val="24"/>
        </w:rPr>
        <w:t xml:space="preserve"> not mention what the solution is for students who do not possess these devices </w:t>
      </w:r>
      <w:r w:rsidR="00B56699">
        <w:rPr>
          <w:sz w:val="24"/>
          <w:szCs w:val="24"/>
        </w:rPr>
        <w:t xml:space="preserve">it does however mention a very important </w:t>
      </w:r>
      <w:r w:rsidR="005A6CC9">
        <w:rPr>
          <w:sz w:val="24"/>
          <w:szCs w:val="24"/>
        </w:rPr>
        <w:t>piece of the puzzle when it comes to the mental and emotional wellbeing of students</w:t>
      </w:r>
      <w:r w:rsidR="00E6348C">
        <w:rPr>
          <w:sz w:val="24"/>
          <w:szCs w:val="24"/>
        </w:rPr>
        <w:t xml:space="preserve"> which are their parents. </w:t>
      </w:r>
      <w:r w:rsidR="00E6348C">
        <w:rPr>
          <w:sz w:val="24"/>
          <w:szCs w:val="24"/>
        </w:rPr>
        <w:br/>
      </w:r>
      <w:r w:rsidR="00E6348C">
        <w:rPr>
          <w:sz w:val="24"/>
          <w:szCs w:val="24"/>
        </w:rPr>
        <w:br/>
        <w:t xml:space="preserve">The </w:t>
      </w:r>
      <w:r w:rsidR="003A313A">
        <w:rPr>
          <w:sz w:val="24"/>
          <w:szCs w:val="24"/>
        </w:rPr>
        <w:t>school’s</w:t>
      </w:r>
      <w:r w:rsidR="00E6348C">
        <w:rPr>
          <w:sz w:val="24"/>
          <w:szCs w:val="24"/>
        </w:rPr>
        <w:t xml:space="preserve"> development plan outright states that </w:t>
      </w:r>
      <w:r w:rsidR="00DD3CE8">
        <w:rPr>
          <w:sz w:val="24"/>
          <w:szCs w:val="24"/>
        </w:rPr>
        <w:t xml:space="preserve">it plans to further promote </w:t>
      </w:r>
      <w:r w:rsidR="00D60680">
        <w:rPr>
          <w:sz w:val="24"/>
          <w:szCs w:val="24"/>
        </w:rPr>
        <w:t xml:space="preserve">and develop parental engagement systems that are in place, </w:t>
      </w:r>
      <w:r w:rsidR="00A20732">
        <w:rPr>
          <w:sz w:val="24"/>
          <w:szCs w:val="24"/>
        </w:rPr>
        <w:t xml:space="preserve">as parents are one of the primary stakeholders within a school </w:t>
      </w:r>
      <w:r w:rsidR="00CA7342">
        <w:rPr>
          <w:sz w:val="24"/>
          <w:szCs w:val="24"/>
        </w:rPr>
        <w:t xml:space="preserve">getting them more involved with their child’s mental and emotional wellbeing is </w:t>
      </w:r>
      <w:r w:rsidR="004D73F9">
        <w:rPr>
          <w:sz w:val="24"/>
          <w:szCs w:val="24"/>
        </w:rPr>
        <w:t xml:space="preserve">something to be commended. </w:t>
      </w:r>
      <w:r w:rsidR="00D7695C">
        <w:rPr>
          <w:sz w:val="24"/>
          <w:szCs w:val="24"/>
        </w:rPr>
        <w:t>However,</w:t>
      </w:r>
      <w:r w:rsidR="00EB426C">
        <w:rPr>
          <w:sz w:val="24"/>
          <w:szCs w:val="24"/>
        </w:rPr>
        <w:t xml:space="preserve"> s</w:t>
      </w:r>
      <w:r w:rsidR="00DD1C37">
        <w:rPr>
          <w:sz w:val="24"/>
          <w:szCs w:val="24"/>
        </w:rPr>
        <w:t xml:space="preserve">chool </w:t>
      </w:r>
      <w:r w:rsidR="00EB426C">
        <w:rPr>
          <w:sz w:val="24"/>
          <w:szCs w:val="24"/>
        </w:rPr>
        <w:t>x</w:t>
      </w:r>
      <w:r w:rsidR="00DD1C37">
        <w:rPr>
          <w:sz w:val="24"/>
          <w:szCs w:val="24"/>
        </w:rPr>
        <w:t xml:space="preserve">’s </w:t>
      </w:r>
      <w:r w:rsidR="004D73F9">
        <w:rPr>
          <w:sz w:val="24"/>
          <w:szCs w:val="24"/>
        </w:rPr>
        <w:t xml:space="preserve">plan </w:t>
      </w:r>
      <w:r w:rsidR="00DD1C37">
        <w:rPr>
          <w:sz w:val="24"/>
          <w:szCs w:val="24"/>
        </w:rPr>
        <w:t xml:space="preserve">isn’t too </w:t>
      </w:r>
      <w:r w:rsidR="00DD1C37">
        <w:rPr>
          <w:sz w:val="24"/>
          <w:szCs w:val="24"/>
        </w:rPr>
        <w:lastRenderedPageBreak/>
        <w:t>specific when it comes to how it plans to do this</w:t>
      </w:r>
      <w:r w:rsidR="00F91B2A">
        <w:rPr>
          <w:sz w:val="24"/>
          <w:szCs w:val="24"/>
        </w:rPr>
        <w:t xml:space="preserve"> </w:t>
      </w:r>
      <w:r w:rsidR="00123269">
        <w:rPr>
          <w:sz w:val="24"/>
          <w:szCs w:val="24"/>
        </w:rPr>
        <w:t>or in what ways parents will be involved in that process</w:t>
      </w:r>
      <w:r w:rsidR="00EB426C">
        <w:rPr>
          <w:sz w:val="24"/>
          <w:szCs w:val="24"/>
        </w:rPr>
        <w:t xml:space="preserve">, long time parents who have had their children in school x may have some idea as to what that would entail </w:t>
      </w:r>
      <w:r w:rsidR="00971803">
        <w:rPr>
          <w:sz w:val="24"/>
          <w:szCs w:val="24"/>
        </w:rPr>
        <w:t xml:space="preserve">but for newer parents this may present a challenge </w:t>
      </w:r>
      <w:r w:rsidR="00525A7D">
        <w:rPr>
          <w:sz w:val="24"/>
          <w:szCs w:val="24"/>
        </w:rPr>
        <w:t xml:space="preserve">as the development plan of school x is </w:t>
      </w:r>
      <w:r w:rsidR="00F02A5D">
        <w:rPr>
          <w:sz w:val="24"/>
          <w:szCs w:val="24"/>
        </w:rPr>
        <w:t xml:space="preserve">that is </w:t>
      </w:r>
      <w:r w:rsidR="00525A7D">
        <w:rPr>
          <w:sz w:val="24"/>
          <w:szCs w:val="24"/>
        </w:rPr>
        <w:t>publicly available via their website</w:t>
      </w:r>
      <w:r w:rsidR="00F02A5D">
        <w:rPr>
          <w:sz w:val="24"/>
          <w:szCs w:val="24"/>
        </w:rPr>
        <w:t xml:space="preserve"> does not specify </w:t>
      </w:r>
      <w:r w:rsidR="000059F8">
        <w:rPr>
          <w:sz w:val="24"/>
          <w:szCs w:val="24"/>
        </w:rPr>
        <w:t>how parents are going to be involved in such a big issue like their child’s mental wellbeing</w:t>
      </w:r>
      <w:r w:rsidR="001759C0">
        <w:rPr>
          <w:sz w:val="24"/>
          <w:szCs w:val="24"/>
        </w:rPr>
        <w:t xml:space="preserve"> (see appendix III)</w:t>
      </w:r>
      <w:r w:rsidR="000059F8">
        <w:rPr>
          <w:sz w:val="24"/>
          <w:szCs w:val="24"/>
        </w:rPr>
        <w:t xml:space="preserve">. </w:t>
      </w:r>
      <w:r w:rsidR="00525A7D">
        <w:rPr>
          <w:sz w:val="24"/>
          <w:szCs w:val="24"/>
        </w:rPr>
        <w:t xml:space="preserve"> </w:t>
      </w:r>
      <w:r w:rsidR="00F33D5C">
        <w:rPr>
          <w:sz w:val="24"/>
          <w:szCs w:val="24"/>
        </w:rPr>
        <w:t xml:space="preserve">In terms of </w:t>
      </w:r>
      <w:r w:rsidR="00D375A5">
        <w:rPr>
          <w:sz w:val="24"/>
          <w:szCs w:val="24"/>
        </w:rPr>
        <w:t xml:space="preserve">assessing how well </w:t>
      </w:r>
      <w:r w:rsidR="008E5823">
        <w:rPr>
          <w:sz w:val="24"/>
          <w:szCs w:val="24"/>
        </w:rPr>
        <w:t>their policy on wellbeing has worked</w:t>
      </w:r>
      <w:r w:rsidR="001F0317">
        <w:rPr>
          <w:sz w:val="24"/>
          <w:szCs w:val="24"/>
        </w:rPr>
        <w:t xml:space="preserve">, this is done through a series of assessments that the students </w:t>
      </w:r>
      <w:r w:rsidR="00C049BC">
        <w:rPr>
          <w:sz w:val="24"/>
          <w:szCs w:val="24"/>
        </w:rPr>
        <w:t>must</w:t>
      </w:r>
      <w:r w:rsidR="001F0317">
        <w:rPr>
          <w:sz w:val="24"/>
          <w:szCs w:val="24"/>
        </w:rPr>
        <w:t xml:space="preserve"> </w:t>
      </w:r>
      <w:r w:rsidR="00541EE4">
        <w:rPr>
          <w:sz w:val="24"/>
          <w:szCs w:val="24"/>
        </w:rPr>
        <w:t>complete which directly relate</w:t>
      </w:r>
      <w:r w:rsidR="00F96B92">
        <w:rPr>
          <w:sz w:val="24"/>
          <w:szCs w:val="24"/>
        </w:rPr>
        <w:t xml:space="preserve">s to what they’re being taught. For </w:t>
      </w:r>
      <w:r w:rsidR="00C049BC">
        <w:rPr>
          <w:sz w:val="24"/>
          <w:szCs w:val="24"/>
        </w:rPr>
        <w:t>example,</w:t>
      </w:r>
      <w:r w:rsidR="00F96B92">
        <w:rPr>
          <w:sz w:val="24"/>
          <w:szCs w:val="24"/>
        </w:rPr>
        <w:t xml:space="preserve"> if the students are in Year 7 then according to the</w:t>
      </w:r>
      <w:r w:rsidR="00C049BC">
        <w:rPr>
          <w:sz w:val="24"/>
          <w:szCs w:val="24"/>
        </w:rPr>
        <w:t xml:space="preserve"> plan</w:t>
      </w:r>
      <w:r w:rsidR="002125F9">
        <w:rPr>
          <w:sz w:val="24"/>
          <w:szCs w:val="24"/>
        </w:rPr>
        <w:t xml:space="preserve"> the students are supposed to construct a poster in groups </w:t>
      </w:r>
      <w:r w:rsidR="0017197E">
        <w:rPr>
          <w:sz w:val="24"/>
          <w:szCs w:val="24"/>
        </w:rPr>
        <w:t>regarding</w:t>
      </w:r>
      <w:r w:rsidR="00F83841">
        <w:rPr>
          <w:sz w:val="24"/>
          <w:szCs w:val="24"/>
        </w:rPr>
        <w:t xml:space="preserve"> where they </w:t>
      </w:r>
      <w:r w:rsidR="00AD2F7A">
        <w:rPr>
          <w:sz w:val="24"/>
          <w:szCs w:val="24"/>
        </w:rPr>
        <w:t>can</w:t>
      </w:r>
      <w:r w:rsidR="00F83841">
        <w:rPr>
          <w:sz w:val="24"/>
          <w:szCs w:val="24"/>
        </w:rPr>
        <w:t xml:space="preserve"> access help</w:t>
      </w:r>
      <w:r w:rsidR="00412364">
        <w:rPr>
          <w:sz w:val="24"/>
          <w:szCs w:val="24"/>
        </w:rPr>
        <w:t xml:space="preserve"> thus the school is able to </w:t>
      </w:r>
      <w:r w:rsidR="00CD78DE">
        <w:rPr>
          <w:sz w:val="24"/>
          <w:szCs w:val="24"/>
        </w:rPr>
        <w:t xml:space="preserve">assess </w:t>
      </w:r>
      <w:r w:rsidR="008C2415">
        <w:rPr>
          <w:sz w:val="24"/>
          <w:szCs w:val="24"/>
        </w:rPr>
        <w:t xml:space="preserve">the progress of their students. </w:t>
      </w:r>
      <w:r w:rsidR="00AD2F7A">
        <w:rPr>
          <w:sz w:val="24"/>
          <w:szCs w:val="24"/>
        </w:rPr>
        <w:t xml:space="preserve">Arguably the </w:t>
      </w:r>
      <w:r w:rsidR="00986A23">
        <w:rPr>
          <w:sz w:val="24"/>
          <w:szCs w:val="24"/>
        </w:rPr>
        <w:t xml:space="preserve">most efficient way the school </w:t>
      </w:r>
      <w:r w:rsidR="00045D1A">
        <w:rPr>
          <w:sz w:val="24"/>
          <w:szCs w:val="24"/>
        </w:rPr>
        <w:t>can</w:t>
      </w:r>
      <w:r w:rsidR="00986A23">
        <w:rPr>
          <w:sz w:val="24"/>
          <w:szCs w:val="24"/>
        </w:rPr>
        <w:t xml:space="preserve"> determine the success of all their policies would be through </w:t>
      </w:r>
      <w:r w:rsidR="00436552">
        <w:rPr>
          <w:sz w:val="24"/>
          <w:szCs w:val="24"/>
        </w:rPr>
        <w:t>the year 9 activity which sees the students of that year group organise their own mental health day</w:t>
      </w:r>
      <w:r w:rsidR="002660D3">
        <w:rPr>
          <w:sz w:val="24"/>
          <w:szCs w:val="24"/>
        </w:rPr>
        <w:t xml:space="preserve"> and by tasking the students to do this, school x in theory should be able to gauge </w:t>
      </w:r>
      <w:r w:rsidR="00283531">
        <w:rPr>
          <w:sz w:val="24"/>
          <w:szCs w:val="24"/>
        </w:rPr>
        <w:t xml:space="preserve">just how knowledgeable the students are </w:t>
      </w:r>
      <w:r w:rsidR="003C18B8">
        <w:rPr>
          <w:sz w:val="24"/>
          <w:szCs w:val="24"/>
        </w:rPr>
        <w:t xml:space="preserve">about the topic </w:t>
      </w:r>
      <w:r w:rsidR="003A5F1A" w:rsidRPr="005E635F">
        <w:rPr>
          <w:sz w:val="24"/>
          <w:szCs w:val="24"/>
          <w:u w:val="single"/>
        </w:rPr>
        <w:br/>
      </w:r>
    </w:p>
    <w:p w14:paraId="7A7B7171" w14:textId="3588C4D7" w:rsidR="001627B9" w:rsidRDefault="00045D1A" w:rsidP="007405F3">
      <w:pPr>
        <w:rPr>
          <w:i/>
          <w:iCs/>
          <w:sz w:val="24"/>
          <w:szCs w:val="24"/>
          <w:u w:val="single"/>
        </w:rPr>
      </w:pPr>
      <w:r w:rsidRPr="00045D1A">
        <w:rPr>
          <w:i/>
          <w:iCs/>
          <w:sz w:val="24"/>
          <w:szCs w:val="24"/>
          <w:u w:val="single"/>
        </w:rPr>
        <w:t xml:space="preserve">Reflection and Evaluation </w:t>
      </w:r>
    </w:p>
    <w:p w14:paraId="6580055D" w14:textId="2AEDAB49" w:rsidR="00045D1A" w:rsidRDefault="007E2A95" w:rsidP="007405F3">
      <w:pPr>
        <w:rPr>
          <w:sz w:val="24"/>
          <w:szCs w:val="24"/>
        </w:rPr>
      </w:pPr>
      <w:r>
        <w:rPr>
          <w:sz w:val="24"/>
          <w:szCs w:val="24"/>
        </w:rPr>
        <w:t xml:space="preserve">School X’s development plan has </w:t>
      </w:r>
      <w:r w:rsidR="005F73E5">
        <w:rPr>
          <w:sz w:val="24"/>
          <w:szCs w:val="24"/>
        </w:rPr>
        <w:t>several</w:t>
      </w:r>
      <w:r w:rsidR="003F580C">
        <w:rPr>
          <w:sz w:val="24"/>
          <w:szCs w:val="24"/>
        </w:rPr>
        <w:t xml:space="preserve"> points </w:t>
      </w:r>
      <w:r w:rsidR="008849F9">
        <w:rPr>
          <w:sz w:val="24"/>
          <w:szCs w:val="24"/>
        </w:rPr>
        <w:t xml:space="preserve">that one could reflect upon </w:t>
      </w:r>
      <w:r w:rsidR="001A7615">
        <w:rPr>
          <w:sz w:val="24"/>
          <w:szCs w:val="24"/>
        </w:rPr>
        <w:t xml:space="preserve">when </w:t>
      </w:r>
      <w:r w:rsidR="00FC1465">
        <w:rPr>
          <w:sz w:val="24"/>
          <w:szCs w:val="24"/>
        </w:rPr>
        <w:t>trying to understand how it tackles a</w:t>
      </w:r>
      <w:r w:rsidR="005F73E5">
        <w:rPr>
          <w:sz w:val="24"/>
          <w:szCs w:val="24"/>
        </w:rPr>
        <w:t>n important issue such as a student’s mental health. Having talked to the relevant staff that are responsible for overseeing and managing the planning of the development plan</w:t>
      </w:r>
      <w:r w:rsidR="00AE0903">
        <w:rPr>
          <w:sz w:val="24"/>
          <w:szCs w:val="24"/>
        </w:rPr>
        <w:t>.</w:t>
      </w:r>
      <w:r w:rsidR="005F73E5">
        <w:rPr>
          <w:sz w:val="24"/>
          <w:szCs w:val="24"/>
        </w:rPr>
        <w:t xml:space="preserve"> </w:t>
      </w:r>
      <w:r w:rsidR="00286E81">
        <w:rPr>
          <w:sz w:val="24"/>
          <w:szCs w:val="24"/>
        </w:rPr>
        <w:t>Clearly</w:t>
      </w:r>
      <w:r w:rsidR="00B02231">
        <w:rPr>
          <w:sz w:val="24"/>
          <w:szCs w:val="24"/>
        </w:rPr>
        <w:t xml:space="preserve"> </w:t>
      </w:r>
      <w:r w:rsidR="00286E81">
        <w:rPr>
          <w:sz w:val="24"/>
          <w:szCs w:val="24"/>
        </w:rPr>
        <w:t xml:space="preserve">school x considers </w:t>
      </w:r>
      <w:r w:rsidR="00A309D4">
        <w:rPr>
          <w:sz w:val="24"/>
          <w:szCs w:val="24"/>
        </w:rPr>
        <w:t>both physical and mental wellbeing as one</w:t>
      </w:r>
      <w:r w:rsidR="00807F38">
        <w:rPr>
          <w:sz w:val="24"/>
          <w:szCs w:val="24"/>
        </w:rPr>
        <w:t xml:space="preserve"> which is </w:t>
      </w:r>
      <w:r w:rsidR="001A0509">
        <w:rPr>
          <w:sz w:val="24"/>
          <w:szCs w:val="24"/>
        </w:rPr>
        <w:t>quite a common practice within the UK</w:t>
      </w:r>
      <w:r w:rsidR="00F67A56">
        <w:rPr>
          <w:sz w:val="24"/>
          <w:szCs w:val="24"/>
        </w:rPr>
        <w:t xml:space="preserve">. </w:t>
      </w:r>
      <w:r w:rsidR="002B69D7">
        <w:rPr>
          <w:sz w:val="24"/>
          <w:szCs w:val="24"/>
        </w:rPr>
        <w:t>Referring</w:t>
      </w:r>
      <w:r w:rsidR="00F67A56">
        <w:rPr>
          <w:sz w:val="24"/>
          <w:szCs w:val="24"/>
        </w:rPr>
        <w:t xml:space="preserve"> to the relevant literature on the subject</w:t>
      </w:r>
      <w:r w:rsidR="001A0509">
        <w:rPr>
          <w:sz w:val="24"/>
          <w:szCs w:val="24"/>
        </w:rPr>
        <w:t xml:space="preserve"> an article written by BERA</w:t>
      </w:r>
      <w:r w:rsidR="002B69D7">
        <w:rPr>
          <w:sz w:val="24"/>
          <w:szCs w:val="24"/>
        </w:rPr>
        <w:t xml:space="preserve"> stated</w:t>
      </w:r>
      <w:r w:rsidR="00AB67F6">
        <w:rPr>
          <w:sz w:val="24"/>
          <w:szCs w:val="24"/>
        </w:rPr>
        <w:t xml:space="preserve"> “it is just as important to look after your physical health </w:t>
      </w:r>
      <w:r w:rsidR="00E871E4">
        <w:rPr>
          <w:sz w:val="24"/>
          <w:szCs w:val="24"/>
        </w:rPr>
        <w:t xml:space="preserve">as that has an impact on </w:t>
      </w:r>
      <w:r w:rsidR="00CA42D5">
        <w:rPr>
          <w:sz w:val="24"/>
          <w:szCs w:val="24"/>
        </w:rPr>
        <w:t>one’s</w:t>
      </w:r>
      <w:r w:rsidR="00E871E4">
        <w:rPr>
          <w:sz w:val="24"/>
          <w:szCs w:val="24"/>
        </w:rPr>
        <w:t xml:space="preserve"> mental health and how </w:t>
      </w:r>
      <w:r w:rsidR="00EC3918">
        <w:rPr>
          <w:sz w:val="24"/>
          <w:szCs w:val="24"/>
        </w:rPr>
        <w:t>someone may go about coping with stress”</w:t>
      </w:r>
      <w:r w:rsidR="008F7316">
        <w:rPr>
          <w:sz w:val="24"/>
          <w:szCs w:val="24"/>
        </w:rPr>
        <w:t xml:space="preserve"> (BERA, 2022)</w:t>
      </w:r>
      <w:r w:rsidR="007A0FE3">
        <w:rPr>
          <w:sz w:val="24"/>
          <w:szCs w:val="24"/>
        </w:rPr>
        <w:t xml:space="preserve">. Taking that into consideration it is no wonder that </w:t>
      </w:r>
      <w:r w:rsidR="00243650">
        <w:rPr>
          <w:sz w:val="24"/>
          <w:szCs w:val="24"/>
        </w:rPr>
        <w:t xml:space="preserve">School X had decided to divide the responsibility of this topic between the </w:t>
      </w:r>
      <w:r w:rsidR="00E35BE0">
        <w:rPr>
          <w:sz w:val="24"/>
          <w:szCs w:val="24"/>
        </w:rPr>
        <w:t xml:space="preserve">pastoral services and the </w:t>
      </w:r>
      <w:r w:rsidR="009A5E1A">
        <w:rPr>
          <w:sz w:val="24"/>
          <w:szCs w:val="24"/>
        </w:rPr>
        <w:t xml:space="preserve">PE department </w:t>
      </w:r>
      <w:r w:rsidR="00B341AC">
        <w:rPr>
          <w:sz w:val="24"/>
          <w:szCs w:val="24"/>
        </w:rPr>
        <w:t>as this</w:t>
      </w:r>
      <w:r w:rsidR="009A5E1A">
        <w:rPr>
          <w:sz w:val="24"/>
          <w:szCs w:val="24"/>
        </w:rPr>
        <w:t xml:space="preserve"> allows for a </w:t>
      </w:r>
      <w:r w:rsidR="00404EE1">
        <w:rPr>
          <w:sz w:val="24"/>
          <w:szCs w:val="24"/>
        </w:rPr>
        <w:t xml:space="preserve">more holistic </w:t>
      </w:r>
      <w:r w:rsidR="00B341AC">
        <w:rPr>
          <w:sz w:val="24"/>
          <w:szCs w:val="24"/>
        </w:rPr>
        <w:t xml:space="preserve">approach to </w:t>
      </w:r>
      <w:r w:rsidR="00A7699F">
        <w:rPr>
          <w:sz w:val="24"/>
          <w:szCs w:val="24"/>
        </w:rPr>
        <w:t xml:space="preserve">educating </w:t>
      </w:r>
      <w:r w:rsidR="00B341AC">
        <w:rPr>
          <w:sz w:val="24"/>
          <w:szCs w:val="24"/>
        </w:rPr>
        <w:t>the stud</w:t>
      </w:r>
      <w:r w:rsidR="00E844C3">
        <w:rPr>
          <w:sz w:val="24"/>
          <w:szCs w:val="24"/>
        </w:rPr>
        <w:t>ents about their wellbeing.</w:t>
      </w:r>
      <w:r w:rsidR="00772835">
        <w:rPr>
          <w:sz w:val="24"/>
          <w:szCs w:val="24"/>
        </w:rPr>
        <w:t xml:space="preserve"> </w:t>
      </w:r>
      <w:r w:rsidR="00B60DD2">
        <w:rPr>
          <w:sz w:val="24"/>
          <w:szCs w:val="24"/>
        </w:rPr>
        <w:t xml:space="preserve">However, school x’s development plan does have some things that could be addressed more in depth </w:t>
      </w:r>
      <w:r w:rsidR="004607D1">
        <w:rPr>
          <w:sz w:val="24"/>
          <w:szCs w:val="24"/>
        </w:rPr>
        <w:t xml:space="preserve">such as clarity and </w:t>
      </w:r>
      <w:r w:rsidR="003631A4">
        <w:rPr>
          <w:sz w:val="24"/>
          <w:szCs w:val="24"/>
        </w:rPr>
        <w:t>impact assessment</w:t>
      </w:r>
      <w:r w:rsidR="003975DD">
        <w:rPr>
          <w:sz w:val="24"/>
          <w:szCs w:val="24"/>
        </w:rPr>
        <w:t xml:space="preserve">. </w:t>
      </w:r>
      <w:r w:rsidR="003975DD">
        <w:rPr>
          <w:sz w:val="24"/>
          <w:szCs w:val="24"/>
        </w:rPr>
        <w:br/>
      </w:r>
      <w:r w:rsidR="003975DD">
        <w:rPr>
          <w:sz w:val="24"/>
          <w:szCs w:val="24"/>
        </w:rPr>
        <w:br/>
        <w:t xml:space="preserve">As stated earlier, school x’s development plan is </w:t>
      </w:r>
      <w:r w:rsidR="00966410">
        <w:rPr>
          <w:sz w:val="24"/>
          <w:szCs w:val="24"/>
        </w:rPr>
        <w:t>publicly</w:t>
      </w:r>
      <w:r w:rsidR="003975DD">
        <w:rPr>
          <w:sz w:val="24"/>
          <w:szCs w:val="24"/>
        </w:rPr>
        <w:t xml:space="preserve"> available on their website</w:t>
      </w:r>
      <w:r w:rsidR="00966410">
        <w:rPr>
          <w:sz w:val="24"/>
          <w:szCs w:val="24"/>
        </w:rPr>
        <w:t xml:space="preserve"> but the </w:t>
      </w:r>
      <w:r w:rsidR="00E60C0B">
        <w:rPr>
          <w:sz w:val="24"/>
          <w:szCs w:val="24"/>
        </w:rPr>
        <w:t>process</w:t>
      </w:r>
      <w:r w:rsidR="00966410">
        <w:rPr>
          <w:sz w:val="24"/>
          <w:szCs w:val="24"/>
        </w:rPr>
        <w:t xml:space="preserve"> in relation to involving parents within the </w:t>
      </w:r>
      <w:r w:rsidR="0000131E">
        <w:rPr>
          <w:sz w:val="24"/>
          <w:szCs w:val="24"/>
        </w:rPr>
        <w:t xml:space="preserve">process of their child’s emotional wellbeing </w:t>
      </w:r>
      <w:r w:rsidR="00E60C0B">
        <w:rPr>
          <w:sz w:val="24"/>
          <w:szCs w:val="24"/>
        </w:rPr>
        <w:t>is left vague and unclear</w:t>
      </w:r>
      <w:r w:rsidR="00F665F4">
        <w:rPr>
          <w:sz w:val="24"/>
          <w:szCs w:val="24"/>
        </w:rPr>
        <w:t xml:space="preserve">, even the section of their website which is specifically dedicated to pupil wellbeing doesn’t state </w:t>
      </w:r>
      <w:r w:rsidR="00CA535F">
        <w:rPr>
          <w:sz w:val="24"/>
          <w:szCs w:val="24"/>
        </w:rPr>
        <w:t>how parents are going to be involved in this process</w:t>
      </w:r>
      <w:r w:rsidR="00E60C0B">
        <w:rPr>
          <w:sz w:val="24"/>
          <w:szCs w:val="24"/>
        </w:rPr>
        <w:t xml:space="preserve">. </w:t>
      </w:r>
      <w:r w:rsidR="00B20697">
        <w:rPr>
          <w:sz w:val="24"/>
          <w:szCs w:val="24"/>
        </w:rPr>
        <w:t xml:space="preserve">A suggestion would be to </w:t>
      </w:r>
      <w:r w:rsidR="00B037B8">
        <w:rPr>
          <w:sz w:val="24"/>
          <w:szCs w:val="24"/>
        </w:rPr>
        <w:t xml:space="preserve">make a section within the website dedicated to the parents and what they might be able to do </w:t>
      </w:r>
      <w:r w:rsidR="009F1CDF">
        <w:rPr>
          <w:sz w:val="24"/>
          <w:szCs w:val="24"/>
        </w:rPr>
        <w:t xml:space="preserve">for their child who may be struggling within school, perhaps providing a roadmap as to what subjects will be covered in their </w:t>
      </w:r>
      <w:r w:rsidR="009E5727">
        <w:rPr>
          <w:sz w:val="24"/>
          <w:szCs w:val="24"/>
        </w:rPr>
        <w:t xml:space="preserve">learning. </w:t>
      </w:r>
      <w:r w:rsidR="00151FFE">
        <w:rPr>
          <w:sz w:val="24"/>
          <w:szCs w:val="24"/>
        </w:rPr>
        <w:t>In regard to</w:t>
      </w:r>
      <w:r w:rsidR="009E5727">
        <w:rPr>
          <w:sz w:val="24"/>
          <w:szCs w:val="24"/>
        </w:rPr>
        <w:t xml:space="preserve"> impact assessment</w:t>
      </w:r>
      <w:r w:rsidR="000A67D0">
        <w:rPr>
          <w:sz w:val="24"/>
          <w:szCs w:val="24"/>
        </w:rPr>
        <w:t xml:space="preserve">, whilst school x makes its effort to try to assess the students knowledge of what they’ve learned about mental health and </w:t>
      </w:r>
      <w:r w:rsidR="0060618D">
        <w:rPr>
          <w:sz w:val="24"/>
          <w:szCs w:val="24"/>
        </w:rPr>
        <w:t>have tried to build up their students emotional resilience</w:t>
      </w:r>
      <w:r w:rsidR="00120BBC">
        <w:rPr>
          <w:sz w:val="24"/>
          <w:szCs w:val="24"/>
        </w:rPr>
        <w:t xml:space="preserve"> </w:t>
      </w:r>
      <w:r w:rsidR="0060618D">
        <w:rPr>
          <w:sz w:val="24"/>
          <w:szCs w:val="24"/>
        </w:rPr>
        <w:t xml:space="preserve">measuring </w:t>
      </w:r>
      <w:r w:rsidR="000B32AE">
        <w:rPr>
          <w:sz w:val="24"/>
          <w:szCs w:val="24"/>
        </w:rPr>
        <w:t xml:space="preserve">success in that regard is tricky but perhaps </w:t>
      </w:r>
      <w:r w:rsidR="00EB0581">
        <w:rPr>
          <w:sz w:val="24"/>
          <w:szCs w:val="24"/>
        </w:rPr>
        <w:t>a potential solution for this would be to have students</w:t>
      </w:r>
      <w:r w:rsidR="00120BBC">
        <w:rPr>
          <w:sz w:val="24"/>
          <w:szCs w:val="24"/>
        </w:rPr>
        <w:t xml:space="preserve">, especially pupils who </w:t>
      </w:r>
      <w:r w:rsidR="0067535A">
        <w:rPr>
          <w:sz w:val="24"/>
          <w:szCs w:val="24"/>
        </w:rPr>
        <w:t xml:space="preserve">are known to have trouble </w:t>
      </w:r>
      <w:r w:rsidR="006E60A1">
        <w:rPr>
          <w:sz w:val="24"/>
          <w:szCs w:val="24"/>
        </w:rPr>
        <w:t xml:space="preserve">in school because they are struggling with their mental health, visit the schools pastoral team </w:t>
      </w:r>
      <w:r w:rsidR="00AF2AB3">
        <w:rPr>
          <w:sz w:val="24"/>
          <w:szCs w:val="24"/>
        </w:rPr>
        <w:t xml:space="preserve">on an agreed upon </w:t>
      </w:r>
      <w:r w:rsidR="00A70C7E">
        <w:rPr>
          <w:sz w:val="24"/>
          <w:szCs w:val="24"/>
        </w:rPr>
        <w:t xml:space="preserve">schedule </w:t>
      </w:r>
      <w:r w:rsidR="00F2078C">
        <w:rPr>
          <w:sz w:val="24"/>
          <w:szCs w:val="24"/>
        </w:rPr>
        <w:t xml:space="preserve">which could take during break times. </w:t>
      </w:r>
      <w:r w:rsidR="000219AA">
        <w:rPr>
          <w:sz w:val="24"/>
          <w:szCs w:val="24"/>
        </w:rPr>
        <w:t xml:space="preserve">While the second solution may not be concrete, it at least offers an extra layer of </w:t>
      </w:r>
      <w:r w:rsidR="009221E2">
        <w:rPr>
          <w:sz w:val="24"/>
          <w:szCs w:val="24"/>
        </w:rPr>
        <w:t xml:space="preserve">protection towards </w:t>
      </w:r>
      <w:r w:rsidR="009221E2">
        <w:rPr>
          <w:sz w:val="24"/>
          <w:szCs w:val="24"/>
        </w:rPr>
        <w:lastRenderedPageBreak/>
        <w:t xml:space="preserve">the student’s </w:t>
      </w:r>
      <w:r w:rsidR="007C23D6">
        <w:rPr>
          <w:sz w:val="24"/>
          <w:szCs w:val="24"/>
        </w:rPr>
        <w:t xml:space="preserve">mental wellbeing as well as giving them the chance to talk about things that be bothering them. </w:t>
      </w:r>
    </w:p>
    <w:p w14:paraId="08664BA4" w14:textId="39A07D51" w:rsidR="007C23D6" w:rsidRDefault="007C23D6" w:rsidP="007405F3">
      <w:pPr>
        <w:rPr>
          <w:i/>
          <w:iCs/>
          <w:sz w:val="24"/>
          <w:szCs w:val="24"/>
          <w:u w:val="single"/>
        </w:rPr>
      </w:pPr>
      <w:r>
        <w:rPr>
          <w:i/>
          <w:iCs/>
          <w:sz w:val="24"/>
          <w:szCs w:val="24"/>
          <w:u w:val="single"/>
        </w:rPr>
        <w:t>Conclusion</w:t>
      </w:r>
    </w:p>
    <w:p w14:paraId="24FEA7A8" w14:textId="79218C39" w:rsidR="00315310" w:rsidRDefault="00DA2526" w:rsidP="007405F3">
      <w:pPr>
        <w:rPr>
          <w:sz w:val="24"/>
          <w:szCs w:val="24"/>
        </w:rPr>
      </w:pPr>
      <w:r>
        <w:rPr>
          <w:sz w:val="24"/>
          <w:szCs w:val="24"/>
        </w:rPr>
        <w:t xml:space="preserve">In conclusion this essay has </w:t>
      </w:r>
      <w:r w:rsidR="00315310">
        <w:rPr>
          <w:sz w:val="24"/>
          <w:szCs w:val="24"/>
        </w:rPr>
        <w:t>investigated</w:t>
      </w:r>
      <w:r>
        <w:rPr>
          <w:sz w:val="24"/>
          <w:szCs w:val="24"/>
        </w:rPr>
        <w:t xml:space="preserve"> one aspect of school x’s development plan and how </w:t>
      </w:r>
      <w:r w:rsidR="00C17808">
        <w:rPr>
          <w:sz w:val="24"/>
          <w:szCs w:val="24"/>
        </w:rPr>
        <w:t xml:space="preserve">it has worked on developing that goal. It has done this </w:t>
      </w:r>
      <w:r w:rsidR="00C96934">
        <w:rPr>
          <w:sz w:val="24"/>
          <w:szCs w:val="24"/>
        </w:rPr>
        <w:t>by</w:t>
      </w:r>
      <w:r w:rsidR="00427AEB">
        <w:rPr>
          <w:sz w:val="24"/>
          <w:szCs w:val="24"/>
        </w:rPr>
        <w:t xml:space="preserve"> examining </w:t>
      </w:r>
      <w:r w:rsidR="001F3912">
        <w:rPr>
          <w:sz w:val="24"/>
          <w:szCs w:val="24"/>
        </w:rPr>
        <w:t xml:space="preserve">evidence provided by school x and </w:t>
      </w:r>
      <w:r w:rsidR="00DA18EB">
        <w:rPr>
          <w:sz w:val="24"/>
          <w:szCs w:val="24"/>
        </w:rPr>
        <w:t>looking</w:t>
      </w:r>
      <w:r w:rsidR="001F3912">
        <w:rPr>
          <w:sz w:val="24"/>
          <w:szCs w:val="24"/>
        </w:rPr>
        <w:t xml:space="preserve"> at the relevant literature in order to make </w:t>
      </w:r>
      <w:r w:rsidR="00ED5F12">
        <w:rPr>
          <w:sz w:val="24"/>
          <w:szCs w:val="24"/>
        </w:rPr>
        <w:t xml:space="preserve">concise judgements </w:t>
      </w:r>
      <w:r w:rsidR="00ED74C2">
        <w:rPr>
          <w:sz w:val="24"/>
          <w:szCs w:val="24"/>
        </w:rPr>
        <w:t xml:space="preserve">on how they could better improve upon their plan for ensuring the mental and emotional wellbeing of their students. </w:t>
      </w:r>
      <w:r w:rsidR="00DA18EB">
        <w:rPr>
          <w:sz w:val="24"/>
          <w:szCs w:val="24"/>
        </w:rPr>
        <w:t xml:space="preserve">Upon studying the material that I have </w:t>
      </w:r>
      <w:r w:rsidR="006375AC">
        <w:rPr>
          <w:sz w:val="24"/>
          <w:szCs w:val="24"/>
        </w:rPr>
        <w:t>collected;</w:t>
      </w:r>
      <w:r w:rsidR="00DA18EB">
        <w:rPr>
          <w:sz w:val="24"/>
          <w:szCs w:val="24"/>
        </w:rPr>
        <w:t xml:space="preserve"> this will </w:t>
      </w:r>
      <w:r w:rsidR="00EA2715">
        <w:rPr>
          <w:sz w:val="24"/>
          <w:szCs w:val="24"/>
        </w:rPr>
        <w:t xml:space="preserve">influence my development as a teacher in the future by ensuring that the students under my care are given </w:t>
      </w:r>
      <w:r w:rsidR="0087689F">
        <w:rPr>
          <w:sz w:val="24"/>
          <w:szCs w:val="24"/>
        </w:rPr>
        <w:t xml:space="preserve">the proper </w:t>
      </w:r>
      <w:r w:rsidR="00EB2EDC">
        <w:rPr>
          <w:sz w:val="24"/>
          <w:szCs w:val="24"/>
        </w:rPr>
        <w:t xml:space="preserve">tools necessary in order to grow both emotionally and mentally. </w:t>
      </w:r>
    </w:p>
    <w:p w14:paraId="170D5C92" w14:textId="77777777" w:rsidR="00315310" w:rsidRDefault="00315310">
      <w:pPr>
        <w:rPr>
          <w:sz w:val="24"/>
          <w:szCs w:val="24"/>
        </w:rPr>
      </w:pPr>
      <w:r>
        <w:rPr>
          <w:sz w:val="24"/>
          <w:szCs w:val="24"/>
        </w:rPr>
        <w:br w:type="page"/>
      </w:r>
    </w:p>
    <w:p w14:paraId="4E10E4AC" w14:textId="3B6E39F9" w:rsidR="007C23D6" w:rsidRDefault="00315310" w:rsidP="00315310">
      <w:pPr>
        <w:jc w:val="center"/>
        <w:rPr>
          <w:sz w:val="36"/>
          <w:szCs w:val="36"/>
        </w:rPr>
      </w:pPr>
      <w:r>
        <w:rPr>
          <w:sz w:val="36"/>
          <w:szCs w:val="36"/>
        </w:rPr>
        <w:lastRenderedPageBreak/>
        <w:t>BIBLIOGRAPHY</w:t>
      </w:r>
    </w:p>
    <w:p w14:paraId="0573BF02" w14:textId="77777777" w:rsidR="00E13A1A" w:rsidRDefault="00E13A1A" w:rsidP="00FE365D">
      <w:pPr>
        <w:pStyle w:val="NormalWeb"/>
        <w:spacing w:line="360" w:lineRule="auto"/>
        <w:ind w:left="567" w:hanging="567"/>
      </w:pPr>
      <w:r>
        <w:t xml:space="preserve">Banerjee, R. </w:t>
      </w:r>
      <w:r>
        <w:rPr>
          <w:i/>
          <w:iCs/>
        </w:rPr>
        <w:t>et al.</w:t>
      </w:r>
      <w:r>
        <w:t xml:space="preserve"> (2016) </w:t>
      </w:r>
      <w:r>
        <w:rPr>
          <w:i/>
          <w:iCs/>
        </w:rPr>
        <w:t>Promoting emotional health well-being and resilience in primary schools</w:t>
      </w:r>
      <w:r>
        <w:t xml:space="preserve">, </w:t>
      </w:r>
      <w:r>
        <w:rPr>
          <w:i/>
          <w:iCs/>
        </w:rPr>
        <w:t>https://dera.ioe.ac.uk/</w:t>
      </w:r>
      <w:r>
        <w:t xml:space="preserve">. Available at: https://dera.ioe.ac.uk/32543/1/PPIW-Report-Promoting-Emotional-Health-Well-being-and-Resilience-in-Primary-Schools-Final.pdf (Accessed: April 16, 2023). </w:t>
      </w:r>
    </w:p>
    <w:p w14:paraId="44735D95" w14:textId="77777777" w:rsidR="00E13A1A" w:rsidRDefault="00E13A1A" w:rsidP="00FE365D">
      <w:pPr>
        <w:pStyle w:val="NormalWeb"/>
        <w:spacing w:line="360" w:lineRule="auto"/>
        <w:ind w:left="567" w:hanging="567"/>
      </w:pPr>
      <w:r>
        <w:t xml:space="preserve">Bonell, C. </w:t>
      </w:r>
      <w:r>
        <w:rPr>
          <w:i/>
          <w:iCs/>
        </w:rPr>
        <w:t>et al.</w:t>
      </w:r>
      <w:r>
        <w:t xml:space="preserve"> (2014) “Why schools should promote students’ health and wellbeing,” </w:t>
      </w:r>
      <w:r>
        <w:rPr>
          <w:i/>
          <w:iCs/>
        </w:rPr>
        <w:t>BMJ</w:t>
      </w:r>
      <w:r>
        <w:t xml:space="preserve"> [Preprint]. Available at: https://doi.org/10.1136/bmj.g3078. </w:t>
      </w:r>
    </w:p>
    <w:p w14:paraId="18D9FD44" w14:textId="77777777" w:rsidR="00E13A1A" w:rsidRDefault="00E13A1A" w:rsidP="00FE365D">
      <w:pPr>
        <w:pStyle w:val="NormalWeb"/>
        <w:spacing w:line="360" w:lineRule="auto"/>
        <w:ind w:left="567" w:hanging="567"/>
      </w:pPr>
      <w:r>
        <w:rPr>
          <w:i/>
          <w:iCs/>
        </w:rPr>
        <w:t>Estyn</w:t>
      </w:r>
      <w:r>
        <w:t xml:space="preserve"> (2018) </w:t>
      </w:r>
      <w:r>
        <w:rPr>
          <w:i/>
          <w:iCs/>
        </w:rPr>
        <w:t>GOV.WALES</w:t>
      </w:r>
      <w:r>
        <w:t xml:space="preserve">. Available at: https://www.gov.wales/estyn (Accessed: April 16, 2023). </w:t>
      </w:r>
    </w:p>
    <w:p w14:paraId="4346013E" w14:textId="4084B423" w:rsidR="00FE365D" w:rsidRDefault="00FE365D" w:rsidP="00FE365D">
      <w:pPr>
        <w:pStyle w:val="NormalWeb"/>
        <w:spacing w:line="360" w:lineRule="auto"/>
        <w:ind w:left="567" w:hanging="567"/>
      </w:pPr>
      <w:r>
        <w:t>Gov</w:t>
      </w:r>
      <w:r>
        <w:t>.</w:t>
      </w:r>
      <w:r>
        <w:t>UK</w:t>
      </w:r>
      <w:r>
        <w:t xml:space="preserve"> (2021) </w:t>
      </w:r>
      <w:r>
        <w:rPr>
          <w:i/>
          <w:iCs/>
        </w:rPr>
        <w:t>School development planning</w:t>
      </w:r>
      <w:r>
        <w:t xml:space="preserve">, </w:t>
      </w:r>
      <w:r>
        <w:rPr>
          <w:i/>
          <w:iCs/>
        </w:rPr>
        <w:t>Education</w:t>
      </w:r>
      <w:r>
        <w:t xml:space="preserve">. Available at: https://www.education-ni.gov.uk/articles/school-development-planning (Accessed: April 16, 2023). </w:t>
      </w:r>
    </w:p>
    <w:p w14:paraId="7DD5CEE6" w14:textId="67491738" w:rsidR="00E13A1A" w:rsidRDefault="00E13A1A" w:rsidP="00FE365D">
      <w:pPr>
        <w:pStyle w:val="NormalWeb"/>
        <w:spacing w:line="360" w:lineRule="auto"/>
      </w:pPr>
      <w:r>
        <w:t xml:space="preserve">McLaughlin, C. (2008) “Emotional well-being and its relationship to schools and classrooms: A critical reflection,” </w:t>
      </w:r>
      <w:r>
        <w:rPr>
          <w:i/>
          <w:iCs/>
        </w:rPr>
        <w:t>British Journal of Guidance &amp; Counselling</w:t>
      </w:r>
      <w:r>
        <w:t xml:space="preserve">, 36(4), pp. 353–366. Available at: https://doi.org/10.1080/03069880802364486. </w:t>
      </w:r>
    </w:p>
    <w:p w14:paraId="0E6F4C69" w14:textId="219A8CFF" w:rsidR="00E55494" w:rsidRDefault="00E13A1A" w:rsidP="00FE365D">
      <w:pPr>
        <w:pStyle w:val="NormalWeb"/>
        <w:spacing w:line="360" w:lineRule="auto"/>
        <w:ind w:left="567" w:hanging="567"/>
      </w:pPr>
      <w:r>
        <w:t xml:space="preserve">Norwich, B. </w:t>
      </w:r>
      <w:r>
        <w:rPr>
          <w:i/>
          <w:iCs/>
        </w:rPr>
        <w:t>et al.</w:t>
      </w:r>
      <w:r>
        <w:t xml:space="preserve"> (2022) “A critical consideration of ‘Mental Health and Wellbeing’ in Education: Thinking About School aims in terms of wellbeing,” </w:t>
      </w:r>
      <w:r>
        <w:rPr>
          <w:i/>
          <w:iCs/>
        </w:rPr>
        <w:t>British Educational Research Journal</w:t>
      </w:r>
      <w:r>
        <w:t xml:space="preserve">, 48(4), pp. 803–820. Available at: https://doi.org/10.1002/berj.3795. </w:t>
      </w:r>
    </w:p>
    <w:p w14:paraId="411FD672" w14:textId="77777777" w:rsidR="00E55494" w:rsidRDefault="00E55494">
      <w:pPr>
        <w:rPr>
          <w:rFonts w:ascii="Times New Roman" w:eastAsia="Times New Roman" w:hAnsi="Times New Roman" w:cs="Times New Roman"/>
          <w:kern w:val="0"/>
          <w:sz w:val="24"/>
          <w:szCs w:val="24"/>
          <w:lang w:eastAsia="en-GB"/>
          <w14:ligatures w14:val="none"/>
        </w:rPr>
      </w:pPr>
      <w:r>
        <w:br w:type="page"/>
      </w:r>
    </w:p>
    <w:p w14:paraId="7AF4EFA5" w14:textId="40AFF51B" w:rsidR="00E13A1A" w:rsidRDefault="00E55494" w:rsidP="00E55494">
      <w:pPr>
        <w:pStyle w:val="NormalWeb"/>
        <w:spacing w:line="360" w:lineRule="auto"/>
        <w:ind w:left="567" w:hanging="567"/>
        <w:jc w:val="center"/>
      </w:pPr>
      <w:r>
        <w:lastRenderedPageBreak/>
        <w:t>Appendix I</w:t>
      </w:r>
    </w:p>
    <w:p w14:paraId="71A52513" w14:textId="77777777" w:rsidR="00E55494" w:rsidRDefault="00E55494" w:rsidP="008007EF">
      <w:pPr>
        <w:pStyle w:val="NormalWeb"/>
        <w:spacing w:line="360" w:lineRule="auto"/>
        <w:ind w:left="567" w:hanging="567"/>
      </w:pPr>
    </w:p>
    <w:p w14:paraId="21C066C6" w14:textId="1147294A" w:rsidR="008007EF" w:rsidRDefault="002942B8" w:rsidP="008007EF">
      <w:pPr>
        <w:pStyle w:val="NormalWeb"/>
        <w:spacing w:line="360" w:lineRule="auto"/>
        <w:ind w:left="567" w:hanging="567"/>
      </w:pPr>
      <w:r>
        <w:rPr>
          <w:noProof/>
        </w:rPr>
        <w:drawing>
          <wp:inline distT="0" distB="0" distL="0" distR="0" wp14:anchorId="479634B4" wp14:editId="3A6C36E9">
            <wp:extent cx="4108450" cy="2313850"/>
            <wp:effectExtent l="0" t="0" r="6350" b="0"/>
            <wp:docPr id="81068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27761" cy="2324726"/>
                    </a:xfrm>
                    <a:prstGeom prst="rect">
                      <a:avLst/>
                    </a:prstGeom>
                    <a:noFill/>
                    <a:ln>
                      <a:noFill/>
                    </a:ln>
                  </pic:spPr>
                </pic:pic>
              </a:graphicData>
            </a:graphic>
          </wp:inline>
        </w:drawing>
      </w:r>
      <w:r w:rsidR="00507045">
        <w:rPr>
          <w:noProof/>
        </w:rPr>
        <w:drawing>
          <wp:inline distT="0" distB="0" distL="0" distR="0" wp14:anchorId="76A49D6A" wp14:editId="4AC8ACF0">
            <wp:extent cx="4470400" cy="2517698"/>
            <wp:effectExtent l="0" t="0" r="6350" b="0"/>
            <wp:docPr id="10516640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490064" cy="2528772"/>
                    </a:xfrm>
                    <a:prstGeom prst="rect">
                      <a:avLst/>
                    </a:prstGeom>
                    <a:noFill/>
                    <a:ln>
                      <a:noFill/>
                    </a:ln>
                  </pic:spPr>
                </pic:pic>
              </a:graphicData>
            </a:graphic>
          </wp:inline>
        </w:drawing>
      </w:r>
      <w:r w:rsidR="004E50CC">
        <w:rPr>
          <w:noProof/>
        </w:rPr>
        <w:drawing>
          <wp:inline distT="0" distB="0" distL="0" distR="0" wp14:anchorId="27DAFC08" wp14:editId="4E4F417F">
            <wp:extent cx="4279900" cy="2410409"/>
            <wp:effectExtent l="0" t="0" r="6350" b="9525"/>
            <wp:docPr id="12838146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99470" cy="2421431"/>
                    </a:xfrm>
                    <a:prstGeom prst="rect">
                      <a:avLst/>
                    </a:prstGeom>
                    <a:noFill/>
                    <a:ln>
                      <a:noFill/>
                    </a:ln>
                  </pic:spPr>
                </pic:pic>
              </a:graphicData>
            </a:graphic>
          </wp:inline>
        </w:drawing>
      </w:r>
    </w:p>
    <w:p w14:paraId="5EF06AC2" w14:textId="2732E164" w:rsidR="00E13A1A" w:rsidRDefault="00E13A1A" w:rsidP="00E13A1A">
      <w:pPr>
        <w:pStyle w:val="NormalWeb"/>
        <w:ind w:left="567" w:hanging="567"/>
      </w:pPr>
    </w:p>
    <w:p w14:paraId="3336F8B8" w14:textId="0F3787C0" w:rsidR="00E13A1A" w:rsidRDefault="004E50CC" w:rsidP="004E50CC">
      <w:pPr>
        <w:pStyle w:val="NormalWeb"/>
        <w:ind w:left="567" w:hanging="567"/>
        <w:jc w:val="center"/>
      </w:pPr>
      <w:r>
        <w:lastRenderedPageBreak/>
        <w:t>Appendix 2</w:t>
      </w:r>
    </w:p>
    <w:p w14:paraId="49C2895D" w14:textId="77777777" w:rsidR="004E50CC" w:rsidRDefault="004E50CC" w:rsidP="004E50CC">
      <w:pPr>
        <w:pStyle w:val="NormalWeb"/>
        <w:ind w:left="567" w:hanging="567"/>
        <w:jc w:val="center"/>
      </w:pPr>
    </w:p>
    <w:p w14:paraId="124922CD" w14:textId="77777777" w:rsidR="00985493" w:rsidRDefault="00074FF0" w:rsidP="00E13A1A">
      <w:pPr>
        <w:pStyle w:val="ListParagraph"/>
        <w:spacing w:line="480" w:lineRule="auto"/>
        <w:rPr>
          <w:sz w:val="36"/>
          <w:szCs w:val="36"/>
        </w:rPr>
      </w:pPr>
      <w:r>
        <w:rPr>
          <w:noProof/>
          <w:sz w:val="36"/>
          <w:szCs w:val="36"/>
        </w:rPr>
        <w:drawing>
          <wp:inline distT="0" distB="0" distL="0" distR="0" wp14:anchorId="030734E8" wp14:editId="53CB851A">
            <wp:extent cx="4181718" cy="2794000"/>
            <wp:effectExtent l="0" t="0" r="9525" b="6350"/>
            <wp:docPr id="18208697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87455" cy="2797833"/>
                    </a:xfrm>
                    <a:prstGeom prst="rect">
                      <a:avLst/>
                    </a:prstGeom>
                    <a:noFill/>
                    <a:ln>
                      <a:noFill/>
                    </a:ln>
                  </pic:spPr>
                </pic:pic>
              </a:graphicData>
            </a:graphic>
          </wp:inline>
        </w:drawing>
      </w:r>
      <w:r w:rsidR="00985493">
        <w:rPr>
          <w:noProof/>
        </w:rPr>
        <w:drawing>
          <wp:inline distT="0" distB="0" distL="0" distR="0" wp14:anchorId="7E4E98D2" wp14:editId="0AD68706">
            <wp:extent cx="3938862" cy="2419350"/>
            <wp:effectExtent l="0" t="0" r="5080" b="0"/>
            <wp:docPr id="19811335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45983" cy="2423724"/>
                    </a:xfrm>
                    <a:prstGeom prst="rect">
                      <a:avLst/>
                    </a:prstGeom>
                    <a:noFill/>
                    <a:ln>
                      <a:noFill/>
                    </a:ln>
                  </pic:spPr>
                </pic:pic>
              </a:graphicData>
            </a:graphic>
          </wp:inline>
        </w:drawing>
      </w:r>
    </w:p>
    <w:p w14:paraId="22143BD3" w14:textId="77777777" w:rsidR="00985493" w:rsidRDefault="00985493">
      <w:pPr>
        <w:rPr>
          <w:sz w:val="36"/>
          <w:szCs w:val="36"/>
        </w:rPr>
      </w:pPr>
      <w:r>
        <w:rPr>
          <w:sz w:val="36"/>
          <w:szCs w:val="36"/>
        </w:rPr>
        <w:br w:type="page"/>
      </w:r>
    </w:p>
    <w:p w14:paraId="7F07D9F5" w14:textId="4B81EFB9" w:rsidR="00985493" w:rsidRDefault="00074FF0" w:rsidP="00E13A1A">
      <w:pPr>
        <w:pStyle w:val="ListParagraph"/>
        <w:spacing w:line="480" w:lineRule="auto"/>
        <w:rPr>
          <w:sz w:val="36"/>
          <w:szCs w:val="36"/>
        </w:rPr>
      </w:pPr>
      <w:r>
        <w:rPr>
          <w:noProof/>
          <w:sz w:val="36"/>
          <w:szCs w:val="36"/>
        </w:rPr>
        <w:lastRenderedPageBreak/>
        <w:drawing>
          <wp:inline distT="0" distB="0" distL="0" distR="0" wp14:anchorId="5D2662DA" wp14:editId="400E845E">
            <wp:extent cx="4237626" cy="3702050"/>
            <wp:effectExtent l="0" t="0" r="0" b="0"/>
            <wp:docPr id="15237102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42360" cy="3706186"/>
                    </a:xfrm>
                    <a:prstGeom prst="rect">
                      <a:avLst/>
                    </a:prstGeom>
                    <a:noFill/>
                    <a:ln>
                      <a:noFill/>
                    </a:ln>
                  </pic:spPr>
                </pic:pic>
              </a:graphicData>
            </a:graphic>
          </wp:inline>
        </w:drawing>
      </w:r>
    </w:p>
    <w:p w14:paraId="52D67C99" w14:textId="77777777" w:rsidR="00985493" w:rsidRDefault="00985493">
      <w:pPr>
        <w:rPr>
          <w:sz w:val="36"/>
          <w:szCs w:val="36"/>
        </w:rPr>
      </w:pPr>
      <w:r>
        <w:rPr>
          <w:sz w:val="36"/>
          <w:szCs w:val="36"/>
        </w:rPr>
        <w:br w:type="page"/>
      </w:r>
    </w:p>
    <w:p w14:paraId="46BFEA07" w14:textId="76E27477" w:rsidR="00315310" w:rsidRDefault="00985493" w:rsidP="00985493">
      <w:pPr>
        <w:pStyle w:val="ListParagraph"/>
        <w:spacing w:line="480" w:lineRule="auto"/>
        <w:jc w:val="center"/>
        <w:rPr>
          <w:sz w:val="36"/>
          <w:szCs w:val="36"/>
        </w:rPr>
      </w:pPr>
      <w:r>
        <w:rPr>
          <w:sz w:val="36"/>
          <w:szCs w:val="36"/>
        </w:rPr>
        <w:lastRenderedPageBreak/>
        <w:t>Appendix III</w:t>
      </w:r>
    </w:p>
    <w:p w14:paraId="0F2EA651" w14:textId="2C6572F5" w:rsidR="001E3A59" w:rsidRDefault="001E3A59" w:rsidP="00985493">
      <w:pPr>
        <w:pStyle w:val="ListParagraph"/>
        <w:spacing w:line="480" w:lineRule="auto"/>
        <w:jc w:val="center"/>
        <w:rPr>
          <w:sz w:val="36"/>
          <w:szCs w:val="36"/>
        </w:rPr>
      </w:pPr>
      <w:r>
        <w:rPr>
          <w:noProof/>
        </w:rPr>
        <w:drawing>
          <wp:inline distT="0" distB="0" distL="0" distR="0" wp14:anchorId="6AF5A817" wp14:editId="64E85611">
            <wp:extent cx="5731510" cy="2954655"/>
            <wp:effectExtent l="0" t="0" r="2540" b="0"/>
            <wp:docPr id="8258552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54655"/>
                    </a:xfrm>
                    <a:prstGeom prst="rect">
                      <a:avLst/>
                    </a:prstGeom>
                    <a:noFill/>
                    <a:ln>
                      <a:noFill/>
                    </a:ln>
                  </pic:spPr>
                </pic:pic>
              </a:graphicData>
            </a:graphic>
          </wp:inline>
        </w:drawing>
      </w:r>
    </w:p>
    <w:p w14:paraId="4AF7DE5F" w14:textId="77777777" w:rsidR="001E3A59" w:rsidRDefault="001E3A59">
      <w:pPr>
        <w:rPr>
          <w:sz w:val="36"/>
          <w:szCs w:val="36"/>
        </w:rPr>
      </w:pPr>
      <w:r>
        <w:rPr>
          <w:sz w:val="36"/>
          <w:szCs w:val="36"/>
        </w:rPr>
        <w:br w:type="page"/>
      </w:r>
    </w:p>
    <w:p w14:paraId="29F162BB" w14:textId="277C171A" w:rsidR="001E3A59" w:rsidRDefault="001E3A59" w:rsidP="00985493">
      <w:pPr>
        <w:pStyle w:val="ListParagraph"/>
        <w:spacing w:line="480" w:lineRule="auto"/>
        <w:jc w:val="center"/>
        <w:rPr>
          <w:sz w:val="36"/>
          <w:szCs w:val="36"/>
        </w:rPr>
      </w:pPr>
      <w:r>
        <w:rPr>
          <w:sz w:val="36"/>
          <w:szCs w:val="36"/>
        </w:rPr>
        <w:lastRenderedPageBreak/>
        <w:t>Appendix 4</w:t>
      </w:r>
    </w:p>
    <w:p w14:paraId="722CE568" w14:textId="73FD0A79" w:rsidR="00A9745A" w:rsidRPr="00DB6D8E" w:rsidRDefault="005B1B0C" w:rsidP="00985493">
      <w:pPr>
        <w:pStyle w:val="ListParagraph"/>
        <w:spacing w:line="480" w:lineRule="auto"/>
        <w:jc w:val="center"/>
        <w:rPr>
          <w:sz w:val="36"/>
          <w:szCs w:val="36"/>
        </w:rPr>
      </w:pPr>
      <w:r>
        <w:rPr>
          <w:noProof/>
          <w:sz w:val="36"/>
          <w:szCs w:val="36"/>
        </w:rPr>
        <w:drawing>
          <wp:inline distT="0" distB="0" distL="0" distR="0" wp14:anchorId="39A50AA5" wp14:editId="593F7F21">
            <wp:extent cx="5727700" cy="8096250"/>
            <wp:effectExtent l="0" t="0" r="6350" b="0"/>
            <wp:docPr id="9928792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8096250"/>
                    </a:xfrm>
                    <a:prstGeom prst="rect">
                      <a:avLst/>
                    </a:prstGeom>
                    <a:noFill/>
                    <a:ln>
                      <a:noFill/>
                    </a:ln>
                  </pic:spPr>
                </pic:pic>
              </a:graphicData>
            </a:graphic>
          </wp:inline>
        </w:drawing>
      </w:r>
    </w:p>
    <w:sectPr w:rsidR="00A9745A" w:rsidRPr="00DB6D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30A23"/>
    <w:multiLevelType w:val="hybridMultilevel"/>
    <w:tmpl w:val="43A0C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9179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C02"/>
    <w:rsid w:val="0000131E"/>
    <w:rsid w:val="000059F8"/>
    <w:rsid w:val="00007773"/>
    <w:rsid w:val="000137D1"/>
    <w:rsid w:val="00013B93"/>
    <w:rsid w:val="000219AA"/>
    <w:rsid w:val="000224EE"/>
    <w:rsid w:val="00022B8D"/>
    <w:rsid w:val="00027F43"/>
    <w:rsid w:val="00045D1A"/>
    <w:rsid w:val="00063C4B"/>
    <w:rsid w:val="00074FF0"/>
    <w:rsid w:val="00076062"/>
    <w:rsid w:val="00076852"/>
    <w:rsid w:val="00080636"/>
    <w:rsid w:val="00084756"/>
    <w:rsid w:val="0009613D"/>
    <w:rsid w:val="000A67D0"/>
    <w:rsid w:val="000B1AA6"/>
    <w:rsid w:val="000B29E4"/>
    <w:rsid w:val="000B32AE"/>
    <w:rsid w:val="000B69C1"/>
    <w:rsid w:val="000C2FE2"/>
    <w:rsid w:val="000C5B18"/>
    <w:rsid w:val="000C71D3"/>
    <w:rsid w:val="001047B4"/>
    <w:rsid w:val="00112AC6"/>
    <w:rsid w:val="00115DAC"/>
    <w:rsid w:val="0011699D"/>
    <w:rsid w:val="00120BBC"/>
    <w:rsid w:val="001221D5"/>
    <w:rsid w:val="00123269"/>
    <w:rsid w:val="00141258"/>
    <w:rsid w:val="00145641"/>
    <w:rsid w:val="00151A1A"/>
    <w:rsid w:val="00151FFE"/>
    <w:rsid w:val="001550A0"/>
    <w:rsid w:val="001627B9"/>
    <w:rsid w:val="00165BE0"/>
    <w:rsid w:val="00166782"/>
    <w:rsid w:val="0017197E"/>
    <w:rsid w:val="001759C0"/>
    <w:rsid w:val="00185A27"/>
    <w:rsid w:val="001A0509"/>
    <w:rsid w:val="001A1193"/>
    <w:rsid w:val="001A1B15"/>
    <w:rsid w:val="001A7615"/>
    <w:rsid w:val="001B4F83"/>
    <w:rsid w:val="001D0AFD"/>
    <w:rsid w:val="001D6044"/>
    <w:rsid w:val="001D7574"/>
    <w:rsid w:val="001E3A59"/>
    <w:rsid w:val="001F0317"/>
    <w:rsid w:val="001F3912"/>
    <w:rsid w:val="002125F9"/>
    <w:rsid w:val="0022712A"/>
    <w:rsid w:val="002321B7"/>
    <w:rsid w:val="00234455"/>
    <w:rsid w:val="00243650"/>
    <w:rsid w:val="0025356A"/>
    <w:rsid w:val="0026580C"/>
    <w:rsid w:val="002660D3"/>
    <w:rsid w:val="00267B1D"/>
    <w:rsid w:val="00273AB2"/>
    <w:rsid w:val="00274A26"/>
    <w:rsid w:val="00283531"/>
    <w:rsid w:val="00285FCC"/>
    <w:rsid w:val="00286E81"/>
    <w:rsid w:val="002942B8"/>
    <w:rsid w:val="002A054F"/>
    <w:rsid w:val="002A27F7"/>
    <w:rsid w:val="002A5B28"/>
    <w:rsid w:val="002B0C49"/>
    <w:rsid w:val="002B69D7"/>
    <w:rsid w:val="002C1399"/>
    <w:rsid w:val="002C5D2A"/>
    <w:rsid w:val="002D0365"/>
    <w:rsid w:val="002E3E4E"/>
    <w:rsid w:val="00313610"/>
    <w:rsid w:val="00315310"/>
    <w:rsid w:val="00317014"/>
    <w:rsid w:val="00324614"/>
    <w:rsid w:val="00336E71"/>
    <w:rsid w:val="00344AD3"/>
    <w:rsid w:val="00345795"/>
    <w:rsid w:val="0036142E"/>
    <w:rsid w:val="00361A64"/>
    <w:rsid w:val="003631A4"/>
    <w:rsid w:val="00393007"/>
    <w:rsid w:val="003975DD"/>
    <w:rsid w:val="003A313A"/>
    <w:rsid w:val="003A5F1A"/>
    <w:rsid w:val="003B2FAD"/>
    <w:rsid w:val="003B3C0A"/>
    <w:rsid w:val="003C18B8"/>
    <w:rsid w:val="003C2848"/>
    <w:rsid w:val="003E3921"/>
    <w:rsid w:val="003E59A3"/>
    <w:rsid w:val="003F580C"/>
    <w:rsid w:val="00404EE1"/>
    <w:rsid w:val="00407710"/>
    <w:rsid w:val="00412364"/>
    <w:rsid w:val="00427AEB"/>
    <w:rsid w:val="00427D98"/>
    <w:rsid w:val="00434024"/>
    <w:rsid w:val="00434B76"/>
    <w:rsid w:val="00436552"/>
    <w:rsid w:val="00445657"/>
    <w:rsid w:val="00454685"/>
    <w:rsid w:val="004607D1"/>
    <w:rsid w:val="00475ACB"/>
    <w:rsid w:val="00484178"/>
    <w:rsid w:val="004A06AA"/>
    <w:rsid w:val="004A2618"/>
    <w:rsid w:val="004A59EF"/>
    <w:rsid w:val="004B5ABD"/>
    <w:rsid w:val="004C2A6F"/>
    <w:rsid w:val="004D73F9"/>
    <w:rsid w:val="004E0366"/>
    <w:rsid w:val="004E1F23"/>
    <w:rsid w:val="004E2023"/>
    <w:rsid w:val="004E2AF2"/>
    <w:rsid w:val="004E4785"/>
    <w:rsid w:val="004E50CC"/>
    <w:rsid w:val="00507045"/>
    <w:rsid w:val="00522371"/>
    <w:rsid w:val="00525A51"/>
    <w:rsid w:val="00525A7D"/>
    <w:rsid w:val="00526D1A"/>
    <w:rsid w:val="0053467A"/>
    <w:rsid w:val="00541AEB"/>
    <w:rsid w:val="00541EBB"/>
    <w:rsid w:val="00541EE4"/>
    <w:rsid w:val="0054338A"/>
    <w:rsid w:val="00544A1B"/>
    <w:rsid w:val="00545190"/>
    <w:rsid w:val="0055796E"/>
    <w:rsid w:val="00564A72"/>
    <w:rsid w:val="00565400"/>
    <w:rsid w:val="00582085"/>
    <w:rsid w:val="0059310D"/>
    <w:rsid w:val="00594AC7"/>
    <w:rsid w:val="005A6CC9"/>
    <w:rsid w:val="005B1B0C"/>
    <w:rsid w:val="005E635F"/>
    <w:rsid w:val="005F1505"/>
    <w:rsid w:val="005F4E9F"/>
    <w:rsid w:val="005F73E5"/>
    <w:rsid w:val="006043BB"/>
    <w:rsid w:val="0060618D"/>
    <w:rsid w:val="00607650"/>
    <w:rsid w:val="006104CB"/>
    <w:rsid w:val="00621E49"/>
    <w:rsid w:val="00623BFE"/>
    <w:rsid w:val="006375AC"/>
    <w:rsid w:val="00644811"/>
    <w:rsid w:val="00651E1E"/>
    <w:rsid w:val="00662EF6"/>
    <w:rsid w:val="006637A0"/>
    <w:rsid w:val="00670557"/>
    <w:rsid w:val="00670CF0"/>
    <w:rsid w:val="00673195"/>
    <w:rsid w:val="00673D4A"/>
    <w:rsid w:val="0067535A"/>
    <w:rsid w:val="00684508"/>
    <w:rsid w:val="00685A8C"/>
    <w:rsid w:val="00686B50"/>
    <w:rsid w:val="00690178"/>
    <w:rsid w:val="006904AC"/>
    <w:rsid w:val="00697D6B"/>
    <w:rsid w:val="006A2616"/>
    <w:rsid w:val="006A4EC8"/>
    <w:rsid w:val="006C2617"/>
    <w:rsid w:val="006C4F4A"/>
    <w:rsid w:val="006D382E"/>
    <w:rsid w:val="006E30F2"/>
    <w:rsid w:val="006E60A1"/>
    <w:rsid w:val="006F1495"/>
    <w:rsid w:val="00706169"/>
    <w:rsid w:val="00720CE5"/>
    <w:rsid w:val="00731037"/>
    <w:rsid w:val="007405F3"/>
    <w:rsid w:val="00760C6E"/>
    <w:rsid w:val="00770FF7"/>
    <w:rsid w:val="00772835"/>
    <w:rsid w:val="00773D59"/>
    <w:rsid w:val="00784409"/>
    <w:rsid w:val="007A0FE3"/>
    <w:rsid w:val="007A3E92"/>
    <w:rsid w:val="007A5787"/>
    <w:rsid w:val="007C1DDC"/>
    <w:rsid w:val="007C23D6"/>
    <w:rsid w:val="007E2A95"/>
    <w:rsid w:val="007E594E"/>
    <w:rsid w:val="007E6DE2"/>
    <w:rsid w:val="007F6F66"/>
    <w:rsid w:val="008007EF"/>
    <w:rsid w:val="0080268D"/>
    <w:rsid w:val="00804AE4"/>
    <w:rsid w:val="00805CAD"/>
    <w:rsid w:val="00806511"/>
    <w:rsid w:val="00807F38"/>
    <w:rsid w:val="00810ABB"/>
    <w:rsid w:val="008118E2"/>
    <w:rsid w:val="008204D1"/>
    <w:rsid w:val="0083046C"/>
    <w:rsid w:val="00835584"/>
    <w:rsid w:val="00842060"/>
    <w:rsid w:val="008613B2"/>
    <w:rsid w:val="008636C1"/>
    <w:rsid w:val="008735BE"/>
    <w:rsid w:val="00874A4D"/>
    <w:rsid w:val="0087689F"/>
    <w:rsid w:val="008837F1"/>
    <w:rsid w:val="008849F9"/>
    <w:rsid w:val="00887A6A"/>
    <w:rsid w:val="008A3464"/>
    <w:rsid w:val="008B4C02"/>
    <w:rsid w:val="008C2415"/>
    <w:rsid w:val="008C41E9"/>
    <w:rsid w:val="008E1201"/>
    <w:rsid w:val="008E22B9"/>
    <w:rsid w:val="008E5823"/>
    <w:rsid w:val="008E7400"/>
    <w:rsid w:val="008F0CB4"/>
    <w:rsid w:val="008F1A19"/>
    <w:rsid w:val="008F1E1A"/>
    <w:rsid w:val="008F7316"/>
    <w:rsid w:val="00912DEF"/>
    <w:rsid w:val="009221E2"/>
    <w:rsid w:val="009275D4"/>
    <w:rsid w:val="00943D25"/>
    <w:rsid w:val="00950B75"/>
    <w:rsid w:val="00957D9B"/>
    <w:rsid w:val="00966410"/>
    <w:rsid w:val="00971803"/>
    <w:rsid w:val="00973E43"/>
    <w:rsid w:val="00980155"/>
    <w:rsid w:val="00980A44"/>
    <w:rsid w:val="00985493"/>
    <w:rsid w:val="00986A23"/>
    <w:rsid w:val="00990AB4"/>
    <w:rsid w:val="00995966"/>
    <w:rsid w:val="009A5E1A"/>
    <w:rsid w:val="009B0C34"/>
    <w:rsid w:val="009B3C61"/>
    <w:rsid w:val="009C3366"/>
    <w:rsid w:val="009C532E"/>
    <w:rsid w:val="009E5727"/>
    <w:rsid w:val="009F1CDF"/>
    <w:rsid w:val="00A04EAD"/>
    <w:rsid w:val="00A13927"/>
    <w:rsid w:val="00A167FC"/>
    <w:rsid w:val="00A20732"/>
    <w:rsid w:val="00A26B59"/>
    <w:rsid w:val="00A309D4"/>
    <w:rsid w:val="00A34440"/>
    <w:rsid w:val="00A378D3"/>
    <w:rsid w:val="00A61FDB"/>
    <w:rsid w:val="00A657F3"/>
    <w:rsid w:val="00A67287"/>
    <w:rsid w:val="00A67A5C"/>
    <w:rsid w:val="00A70C7E"/>
    <w:rsid w:val="00A7699F"/>
    <w:rsid w:val="00A9745A"/>
    <w:rsid w:val="00AA01B8"/>
    <w:rsid w:val="00AA72E3"/>
    <w:rsid w:val="00AA7923"/>
    <w:rsid w:val="00AB67F6"/>
    <w:rsid w:val="00AC036E"/>
    <w:rsid w:val="00AD2F7A"/>
    <w:rsid w:val="00AE0903"/>
    <w:rsid w:val="00AF0AAB"/>
    <w:rsid w:val="00AF2AB3"/>
    <w:rsid w:val="00AF2E9C"/>
    <w:rsid w:val="00B02231"/>
    <w:rsid w:val="00B037B8"/>
    <w:rsid w:val="00B1108C"/>
    <w:rsid w:val="00B11262"/>
    <w:rsid w:val="00B12324"/>
    <w:rsid w:val="00B12B04"/>
    <w:rsid w:val="00B13014"/>
    <w:rsid w:val="00B20697"/>
    <w:rsid w:val="00B27322"/>
    <w:rsid w:val="00B334C0"/>
    <w:rsid w:val="00B341AC"/>
    <w:rsid w:val="00B46F0B"/>
    <w:rsid w:val="00B5572C"/>
    <w:rsid w:val="00B56699"/>
    <w:rsid w:val="00B567E6"/>
    <w:rsid w:val="00B60DD2"/>
    <w:rsid w:val="00B61DB9"/>
    <w:rsid w:val="00B70EC2"/>
    <w:rsid w:val="00B77A1D"/>
    <w:rsid w:val="00B875D8"/>
    <w:rsid w:val="00B956DF"/>
    <w:rsid w:val="00BC3946"/>
    <w:rsid w:val="00BC7185"/>
    <w:rsid w:val="00C04215"/>
    <w:rsid w:val="00C049BC"/>
    <w:rsid w:val="00C15FB2"/>
    <w:rsid w:val="00C17808"/>
    <w:rsid w:val="00C21302"/>
    <w:rsid w:val="00C348FC"/>
    <w:rsid w:val="00C404CE"/>
    <w:rsid w:val="00C4336B"/>
    <w:rsid w:val="00C76E20"/>
    <w:rsid w:val="00C96934"/>
    <w:rsid w:val="00CA42D5"/>
    <w:rsid w:val="00CA535F"/>
    <w:rsid w:val="00CA7342"/>
    <w:rsid w:val="00CB3B6A"/>
    <w:rsid w:val="00CC0A40"/>
    <w:rsid w:val="00CD78DE"/>
    <w:rsid w:val="00CE2F08"/>
    <w:rsid w:val="00CE723E"/>
    <w:rsid w:val="00D2012B"/>
    <w:rsid w:val="00D251FD"/>
    <w:rsid w:val="00D340A5"/>
    <w:rsid w:val="00D375A5"/>
    <w:rsid w:val="00D45C99"/>
    <w:rsid w:val="00D60680"/>
    <w:rsid w:val="00D7695C"/>
    <w:rsid w:val="00DA165C"/>
    <w:rsid w:val="00DA18EB"/>
    <w:rsid w:val="00DA2526"/>
    <w:rsid w:val="00DB53C6"/>
    <w:rsid w:val="00DB6D8E"/>
    <w:rsid w:val="00DC568F"/>
    <w:rsid w:val="00DD1C37"/>
    <w:rsid w:val="00DD271B"/>
    <w:rsid w:val="00DD2A4C"/>
    <w:rsid w:val="00DD3CE8"/>
    <w:rsid w:val="00DD48B0"/>
    <w:rsid w:val="00DD79F5"/>
    <w:rsid w:val="00DE2774"/>
    <w:rsid w:val="00DE57ED"/>
    <w:rsid w:val="00E05ABF"/>
    <w:rsid w:val="00E109AA"/>
    <w:rsid w:val="00E13A1A"/>
    <w:rsid w:val="00E23B7F"/>
    <w:rsid w:val="00E35BE0"/>
    <w:rsid w:val="00E40A6A"/>
    <w:rsid w:val="00E4323F"/>
    <w:rsid w:val="00E55494"/>
    <w:rsid w:val="00E60C0B"/>
    <w:rsid w:val="00E6348C"/>
    <w:rsid w:val="00E673D0"/>
    <w:rsid w:val="00E844C3"/>
    <w:rsid w:val="00E871E4"/>
    <w:rsid w:val="00E91E2A"/>
    <w:rsid w:val="00E93A6D"/>
    <w:rsid w:val="00EA2715"/>
    <w:rsid w:val="00EB0581"/>
    <w:rsid w:val="00EB2EDC"/>
    <w:rsid w:val="00EB426C"/>
    <w:rsid w:val="00EC3918"/>
    <w:rsid w:val="00ED09A4"/>
    <w:rsid w:val="00ED0DC9"/>
    <w:rsid w:val="00ED4F6E"/>
    <w:rsid w:val="00ED5F12"/>
    <w:rsid w:val="00ED74C2"/>
    <w:rsid w:val="00EE5BC0"/>
    <w:rsid w:val="00EF17E2"/>
    <w:rsid w:val="00F02A5D"/>
    <w:rsid w:val="00F15603"/>
    <w:rsid w:val="00F16DF0"/>
    <w:rsid w:val="00F170BA"/>
    <w:rsid w:val="00F2078C"/>
    <w:rsid w:val="00F33D5C"/>
    <w:rsid w:val="00F34CFC"/>
    <w:rsid w:val="00F63F0D"/>
    <w:rsid w:val="00F665F4"/>
    <w:rsid w:val="00F67A56"/>
    <w:rsid w:val="00F7246B"/>
    <w:rsid w:val="00F74717"/>
    <w:rsid w:val="00F775FB"/>
    <w:rsid w:val="00F83841"/>
    <w:rsid w:val="00F863E8"/>
    <w:rsid w:val="00F8757D"/>
    <w:rsid w:val="00F91B2A"/>
    <w:rsid w:val="00F96B92"/>
    <w:rsid w:val="00FA6C0B"/>
    <w:rsid w:val="00FB7ACE"/>
    <w:rsid w:val="00FC1465"/>
    <w:rsid w:val="00FE365D"/>
    <w:rsid w:val="00FF5C5B"/>
    <w:rsid w:val="00FF7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2AC7C"/>
  <w15:chartTrackingRefBased/>
  <w15:docId w15:val="{5A278D05-FE90-461C-BC68-0521D36C1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6D8E"/>
    <w:pPr>
      <w:ind w:left="720"/>
      <w:contextualSpacing/>
    </w:pPr>
  </w:style>
  <w:style w:type="paragraph" w:styleId="NormalWeb">
    <w:name w:val="Normal (Web)"/>
    <w:basedOn w:val="Normal"/>
    <w:uiPriority w:val="99"/>
    <w:semiHidden/>
    <w:unhideWhenUsed/>
    <w:rsid w:val="00E13A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15603"/>
    <w:rPr>
      <w:color w:val="0563C1" w:themeColor="hyperlink"/>
      <w:u w:val="single"/>
    </w:rPr>
  </w:style>
  <w:style w:type="character" w:styleId="UnresolvedMention">
    <w:name w:val="Unresolved Mention"/>
    <w:basedOn w:val="DefaultParagraphFont"/>
    <w:uiPriority w:val="99"/>
    <w:semiHidden/>
    <w:unhideWhenUsed/>
    <w:rsid w:val="00F156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097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2440</Words>
  <Characters>13911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vignaharra nemalan</dc:creator>
  <cp:keywords/>
  <dc:description/>
  <cp:lastModifiedBy>vignaharra nemalan</cp:lastModifiedBy>
  <cp:revision>2</cp:revision>
  <dcterms:created xsi:type="dcterms:W3CDTF">2023-04-16T21:24:00Z</dcterms:created>
  <dcterms:modified xsi:type="dcterms:W3CDTF">2023-04-16T21:24:00Z</dcterms:modified>
</cp:coreProperties>
</file>