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B249E" w14:textId="4784DAF3" w:rsidR="00B67FFE" w:rsidRDefault="00167382" w:rsidP="00167382">
      <w:pPr>
        <w:jc w:val="center"/>
      </w:pPr>
      <w:r>
        <w:rPr>
          <w:rFonts w:ascii="Arial" w:hAnsi="Arial" w:cs="Arial"/>
          <w:noProof/>
        </w:rPr>
        <w:drawing>
          <wp:inline distT="0" distB="0" distL="0" distR="0" wp14:anchorId="3D0281DC" wp14:editId="243CB1FC">
            <wp:extent cx="2476500" cy="8128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4ED08447" w14:textId="306F7621" w:rsidR="00167382" w:rsidRDefault="00167382" w:rsidP="00167382">
      <w:pPr>
        <w:jc w:val="center"/>
      </w:pPr>
    </w:p>
    <w:p w14:paraId="3F139DC4" w14:textId="3C03A169" w:rsidR="00167382" w:rsidRPr="00167382" w:rsidRDefault="00167382" w:rsidP="00167382">
      <w:pPr>
        <w:jc w:val="center"/>
        <w:rPr>
          <w:b/>
          <w:bCs/>
        </w:rPr>
      </w:pPr>
      <w:r w:rsidRPr="00167382">
        <w:rPr>
          <w:b/>
          <w:bCs/>
        </w:rPr>
        <w:t>Module: Marketing Fundamentals</w:t>
      </w:r>
    </w:p>
    <w:p w14:paraId="7253FE60" w14:textId="6A5081AE" w:rsidR="00167382" w:rsidRPr="00167382" w:rsidRDefault="00167382" w:rsidP="00167382">
      <w:pPr>
        <w:jc w:val="center"/>
        <w:rPr>
          <w:b/>
          <w:bCs/>
        </w:rPr>
      </w:pPr>
      <w:r w:rsidRPr="00167382">
        <w:rPr>
          <w:b/>
          <w:bCs/>
        </w:rPr>
        <w:t>Module Code: LCBB4004</w:t>
      </w:r>
    </w:p>
    <w:p w14:paraId="2D8BDB0F" w14:textId="7DF9F982" w:rsidR="00167382" w:rsidRPr="00167382" w:rsidRDefault="00167382" w:rsidP="00167382">
      <w:pPr>
        <w:jc w:val="center"/>
        <w:rPr>
          <w:b/>
          <w:bCs/>
        </w:rPr>
      </w:pPr>
      <w:r w:rsidRPr="00167382">
        <w:rPr>
          <w:b/>
          <w:bCs/>
        </w:rPr>
        <w:t>Assignment Title: Marketing Fundamentals Analysis and Evaluation</w:t>
      </w:r>
    </w:p>
    <w:p w14:paraId="79E5E9AF" w14:textId="64349D94" w:rsidR="00167382" w:rsidRPr="00167382" w:rsidRDefault="00167382" w:rsidP="00167382">
      <w:pPr>
        <w:jc w:val="center"/>
        <w:rPr>
          <w:b/>
          <w:bCs/>
        </w:rPr>
      </w:pPr>
      <w:r w:rsidRPr="00167382">
        <w:rPr>
          <w:b/>
          <w:bCs/>
        </w:rPr>
        <w:t>Student Number: 2008117</w:t>
      </w:r>
    </w:p>
    <w:p w14:paraId="518E2B6E" w14:textId="5624EDAE" w:rsidR="00167382" w:rsidRDefault="00167382" w:rsidP="00167382">
      <w:pPr>
        <w:jc w:val="center"/>
      </w:pPr>
    </w:p>
    <w:p w14:paraId="61BF1A6E" w14:textId="156EB916" w:rsidR="00167382" w:rsidRDefault="00167382" w:rsidP="00167382">
      <w:pPr>
        <w:jc w:val="center"/>
      </w:pPr>
    </w:p>
    <w:p w14:paraId="0E64C3AE" w14:textId="77777777" w:rsidR="00167382" w:rsidRDefault="00167382">
      <w:r>
        <w:br w:type="page"/>
      </w:r>
    </w:p>
    <w:p w14:paraId="0BA10AE0" w14:textId="3D08E153" w:rsidR="00D5242E" w:rsidRDefault="00D5242E" w:rsidP="00D5242E">
      <w:pPr>
        <w:pStyle w:val="Heading2"/>
      </w:pPr>
      <w:r>
        <w:lastRenderedPageBreak/>
        <w:t>The role of Marketing in Creating value for customers</w:t>
      </w:r>
    </w:p>
    <w:p w14:paraId="29BAB6CA" w14:textId="6E2B3BC6" w:rsidR="00711A9D" w:rsidRDefault="00167382" w:rsidP="00167382">
      <w:pPr>
        <w:jc w:val="both"/>
      </w:pPr>
      <w:r>
        <w:rPr>
          <w:b/>
          <w:bCs/>
        </w:rPr>
        <w:t>Societal Marketing</w:t>
      </w:r>
      <w:r w:rsidR="00711A9D">
        <w:rPr>
          <w:b/>
          <w:bCs/>
        </w:rPr>
        <w:t>-</w:t>
      </w:r>
      <w:r w:rsidR="00711A9D">
        <w:t xml:space="preserve"> According to the societal marketing principle, a company should make effective marketing decisions by taking into account customers’ wishes, the company’s requirements, and society’s long-term interests when making marketing decisions. The societal marketing hypothesis holds that the organization’s mission is to assess the needs, desires, and preferences of target audience and to produce the desired satisfactions more effectively and efficiently than rivals in a way that maintain or improves the consumer’ and s</w:t>
      </w:r>
      <w:r w:rsidR="00040CA9">
        <w:t>oc</w:t>
      </w:r>
      <w:r w:rsidR="00711A9D">
        <w:t>iety’s well-being. Societal marketing boosts revenue by giving the brand a positive image. The concept ‘Societal marketing and ‘Social media marketing’ are not interchangeable.</w:t>
      </w:r>
    </w:p>
    <w:p w14:paraId="436AE6BF" w14:textId="3837C4C0" w:rsidR="00711A9D" w:rsidRDefault="00711A9D" w:rsidP="00167382">
      <w:pPr>
        <w:jc w:val="both"/>
      </w:pPr>
    </w:p>
    <w:p w14:paraId="4E83C4B7" w14:textId="1315F6BB" w:rsidR="0089008C" w:rsidRPr="00CA1493" w:rsidRDefault="00CA1493" w:rsidP="00167382">
      <w:pPr>
        <w:jc w:val="both"/>
      </w:pPr>
      <w:r>
        <w:t xml:space="preserve">Based in Spain </w:t>
      </w:r>
      <w:r w:rsidR="0089008C">
        <w:rPr>
          <w:b/>
          <w:bCs/>
        </w:rPr>
        <w:t>ZARA</w:t>
      </w:r>
      <w:r>
        <w:rPr>
          <w:b/>
          <w:bCs/>
        </w:rPr>
        <w:t xml:space="preserve"> </w:t>
      </w:r>
      <w:r>
        <w:t xml:space="preserve">company practises </w:t>
      </w:r>
      <w:r w:rsidR="008B74BA">
        <w:t xml:space="preserve">the </w:t>
      </w:r>
      <w:r>
        <w:t xml:space="preserve">concept </w:t>
      </w:r>
      <w:r w:rsidR="008B74BA">
        <w:t xml:space="preserve">of Societal Marketing </w:t>
      </w:r>
      <w:r>
        <w:t xml:space="preserve">by launching an </w:t>
      </w:r>
      <w:proofErr w:type="spellStart"/>
      <w:r>
        <w:t>augument</w:t>
      </w:r>
      <w:r w:rsidR="00AA5A11">
        <w:t>ing</w:t>
      </w:r>
      <w:proofErr w:type="spellEnd"/>
      <w:r w:rsidR="00AA5A11">
        <w:t xml:space="preserve"> reality experience in its stores, which is owned by INDITEX. When customers click on sensors in the store or on AR-enabled shop windows, they can see models wearing specific fashion on their phones. Such technology, which was first introduced in 120 stores around the world, is irresistible digital honey for millennials to come into the store and shop. Customer interest is highly effective pull marketing </w:t>
      </w:r>
      <w:proofErr w:type="spellStart"/>
      <w:r w:rsidR="00AA5A11">
        <w:t>tactit</w:t>
      </w:r>
      <w:proofErr w:type="spellEnd"/>
      <w:r w:rsidR="00AA5A11">
        <w:t>. `every human being is born with the desire to fulfil it. Zara excels in bringing consumers into the company with the recent AR application and in so many other ways, unlike its closest rival H&amp;M is still stuck on the old 4Ps marketing model- Product, Price, Promotion and Place in which the business and brand are in the centre of attention.</w:t>
      </w:r>
      <w:r w:rsidR="00070547">
        <w:t xml:space="preserve"> </w:t>
      </w:r>
      <w:proofErr w:type="gramStart"/>
      <w:r w:rsidR="008B74BA">
        <w:t>( Forbes</w:t>
      </w:r>
      <w:proofErr w:type="gramEnd"/>
      <w:r w:rsidR="008B74BA">
        <w:t>, 2018)</w:t>
      </w:r>
    </w:p>
    <w:p w14:paraId="14242167" w14:textId="77777777" w:rsidR="00711A9D" w:rsidRDefault="00711A9D" w:rsidP="00167382">
      <w:pPr>
        <w:jc w:val="both"/>
      </w:pPr>
    </w:p>
    <w:p w14:paraId="7CD87DD1" w14:textId="77777777" w:rsidR="0018550D" w:rsidRDefault="00F24CA9" w:rsidP="00167382">
      <w:pPr>
        <w:jc w:val="both"/>
        <w:rPr>
          <w:b/>
          <w:bCs/>
        </w:rPr>
      </w:pPr>
      <w:r>
        <w:rPr>
          <w:b/>
          <w:bCs/>
        </w:rPr>
        <w:t>Advantages and Disa</w:t>
      </w:r>
      <w:r w:rsidR="0018550D">
        <w:rPr>
          <w:b/>
          <w:bCs/>
        </w:rPr>
        <w:t>dvantages of Marketing to Consumer</w:t>
      </w:r>
    </w:p>
    <w:p w14:paraId="349D068B" w14:textId="77777777" w:rsidR="008A7AA6" w:rsidRDefault="0018550D" w:rsidP="00167382">
      <w:pPr>
        <w:jc w:val="both"/>
      </w:pPr>
      <w:r>
        <w:t xml:space="preserve">First of al it keeps customers up to date. The world around us is always changing. Every day, new patterns, goods, problems, and needs emerge. Consumers need a way to remain on top </w:t>
      </w:r>
      <w:r w:rsidR="008A7AA6">
        <w:t>o</w:t>
      </w:r>
      <w:r>
        <w:t>f all that is evolving in a fast-changing world</w:t>
      </w:r>
      <w:r w:rsidR="008A7AA6">
        <w:t>. The Internet is an excellent resource for keeping customers informed. They have the ability to search out and absorb knowledge quickly. It’s a fantastic way for customers to get meaningful and engaging content about topics that matter to them.</w:t>
      </w:r>
    </w:p>
    <w:p w14:paraId="4336B1ED" w14:textId="77777777" w:rsidR="00070547" w:rsidRDefault="008A7AA6" w:rsidP="00167382">
      <w:pPr>
        <w:jc w:val="both"/>
      </w:pPr>
      <w:proofErr w:type="gramStart"/>
      <w:r>
        <w:t>Also</w:t>
      </w:r>
      <w:proofErr w:type="gramEnd"/>
      <w:r>
        <w:t xml:space="preserve"> it provides comfort and prompt service. The world moves at a breakneck pace. People expect fast and easy access to knowledge. Time is valuable, </w:t>
      </w:r>
      <w:r w:rsidR="00CD7D76">
        <w:t>and no one wants to waste it. The internet allows people to easily access information and make purchases. This is one of the consumer advantages of Internet marketing. When the audience requires assistance, they will get it quickly and conveniently.</w:t>
      </w:r>
    </w:p>
    <w:p w14:paraId="5F092C8A" w14:textId="77777777" w:rsidR="00070547" w:rsidRDefault="00070547" w:rsidP="00167382">
      <w:pPr>
        <w:jc w:val="both"/>
      </w:pPr>
    </w:p>
    <w:p w14:paraId="55E87BFF" w14:textId="77777777" w:rsidR="00677C62" w:rsidRDefault="00070547" w:rsidP="00167382">
      <w:pPr>
        <w:jc w:val="both"/>
      </w:pPr>
      <w:r>
        <w:rPr>
          <w:b/>
          <w:bCs/>
        </w:rPr>
        <w:t xml:space="preserve">Branding definition- </w:t>
      </w:r>
      <w:r>
        <w:t>A brand is a name, word, style, emblem, or other distinguishi</w:t>
      </w:r>
      <w:r w:rsidR="005B2B24">
        <w:t>ng feature that distinguishes one seller’s good or service from those of others sellers (American Marketing Ass</w:t>
      </w:r>
      <w:r w:rsidR="00677C62">
        <w:t>o</w:t>
      </w:r>
      <w:r w:rsidR="005B2B24">
        <w:t>ciation) A brand can be considered as the concept or picture that comes to mind when people think about a company’s particular goods, services and activities, both, practically (</w:t>
      </w:r>
      <w:proofErr w:type="spellStart"/>
      <w:r w:rsidR="005B2B24">
        <w:t>e.g</w:t>
      </w:r>
      <w:proofErr w:type="spellEnd"/>
      <w:r w:rsidR="005B2B24">
        <w:t xml:space="preserve"> the shoe is light </w:t>
      </w:r>
      <w:proofErr w:type="spellStart"/>
      <w:r w:rsidR="005B2B24">
        <w:t>weghit</w:t>
      </w:r>
      <w:proofErr w:type="spellEnd"/>
      <w:r w:rsidR="005B2B24">
        <w:t>) and emotionally (</w:t>
      </w:r>
      <w:proofErr w:type="spellStart"/>
      <w:r w:rsidR="005B2B24">
        <w:t>e.g</w:t>
      </w:r>
      <w:proofErr w:type="spellEnd"/>
      <w:r w:rsidR="005B2B24">
        <w:t xml:space="preserve"> the shoe makes me feel powerful).As a result , a brand is formed not only by physical characteris</w:t>
      </w:r>
      <w:r w:rsidR="00677C62">
        <w:t>tics</w:t>
      </w:r>
      <w:r w:rsidR="005B2B24">
        <w:t>, but also by the feeling that customers develop</w:t>
      </w:r>
      <w:r w:rsidR="00677C62">
        <w:t xml:space="preserve"> about the company or its product.</w:t>
      </w:r>
    </w:p>
    <w:p w14:paraId="68493C15" w14:textId="77777777" w:rsidR="00B3515F" w:rsidRDefault="00677C62" w:rsidP="00167382">
      <w:pPr>
        <w:jc w:val="both"/>
      </w:pPr>
      <w:r>
        <w:t xml:space="preserve">Branding is the process of developing and forming a brand in the minds of customers to give a meaning to a particular entity, business, goods or services. It’s a tactic used by businesses to help customers easily recognise and experience their brand, as well as give a reason to select their products over the competition’s by defining what the brand is and </w:t>
      </w:r>
      <w:proofErr w:type="spellStart"/>
      <w:r>
        <w:t>ins’t</w:t>
      </w:r>
      <w:proofErr w:type="spellEnd"/>
      <w:r>
        <w:t xml:space="preserve">. The goal </w:t>
      </w:r>
      <w:r>
        <w:lastRenderedPageBreak/>
        <w:t>is to attract and maintain loyal customer and other stakeholders by consistently delivering a product that meets the brand’s promises.</w:t>
      </w:r>
    </w:p>
    <w:p w14:paraId="0AC4BC08" w14:textId="77777777" w:rsidR="00B3515F" w:rsidRDefault="00B3515F" w:rsidP="00167382">
      <w:pPr>
        <w:jc w:val="both"/>
      </w:pPr>
    </w:p>
    <w:p w14:paraId="1BEADA43" w14:textId="77777777" w:rsidR="006D7E08" w:rsidRDefault="00B3515F" w:rsidP="00167382">
      <w:pPr>
        <w:jc w:val="both"/>
      </w:pPr>
      <w:r>
        <w:rPr>
          <w:b/>
          <w:bCs/>
        </w:rPr>
        <w:t>Branding advantages</w:t>
      </w:r>
    </w:p>
    <w:p w14:paraId="35569601" w14:textId="77777777" w:rsidR="006D7E08" w:rsidRDefault="006D7E08" w:rsidP="00167382">
      <w:pPr>
        <w:jc w:val="both"/>
      </w:pPr>
      <w:r>
        <w:rPr>
          <w:i/>
          <w:iCs/>
        </w:rPr>
        <w:t>Awareness-</w:t>
      </w:r>
      <w:r>
        <w:t xml:space="preserve">It is well-known in most cases, the more an organisation works on its branding and identity, the more visibility it generates. Coca-Cola, For </w:t>
      </w:r>
      <w:proofErr w:type="gramStart"/>
      <w:r>
        <w:t>example  is</w:t>
      </w:r>
      <w:proofErr w:type="gramEnd"/>
      <w:r>
        <w:t xml:space="preserve"> a globally recognised brand. When a customer sees it in a foreign country, with foreign language labelling, they know it’s a Coca- Cola product. Many people are immediately aware that the drink is Coca-Cola product due to the red colour and shape of the bottle. This is a peak of branding and identification.</w:t>
      </w:r>
    </w:p>
    <w:p w14:paraId="73810669" w14:textId="77777777" w:rsidR="006D7E08" w:rsidRDefault="006D7E08" w:rsidP="00167382">
      <w:pPr>
        <w:jc w:val="both"/>
      </w:pPr>
    </w:p>
    <w:p w14:paraId="6F4229D5" w14:textId="78589F44" w:rsidR="006D7E08" w:rsidRDefault="006D7E08" w:rsidP="00167382">
      <w:pPr>
        <w:jc w:val="both"/>
      </w:pPr>
      <w:r>
        <w:rPr>
          <w:i/>
          <w:iCs/>
        </w:rPr>
        <w:t>Consistency</w:t>
      </w:r>
      <w:r w:rsidR="003F452A">
        <w:rPr>
          <w:i/>
          <w:iCs/>
        </w:rPr>
        <w:t xml:space="preserve"> </w:t>
      </w:r>
      <w:r w:rsidR="003F452A">
        <w:t>As</w:t>
      </w:r>
      <w:r>
        <w:t xml:space="preserve"> more your brand is seen in the </w:t>
      </w:r>
      <w:r w:rsidR="003F452A">
        <w:t>market</w:t>
      </w:r>
      <w:r>
        <w:t xml:space="preserve">, more likely it is </w:t>
      </w:r>
      <w:r w:rsidR="003F452A">
        <w:t>to be ready</w:t>
      </w:r>
      <w:r>
        <w:t xml:space="preserve"> for purchase. If the brand and identity are consistent, the consumer will believe in the product and </w:t>
      </w:r>
      <w:r w:rsidR="003F452A">
        <w:t xml:space="preserve">will </w:t>
      </w:r>
      <w:r>
        <w:t>become a loyal follower of the brand. This does, however, imply that the product must retain a level of quality that represents the picture.</w:t>
      </w:r>
    </w:p>
    <w:p w14:paraId="6CB396B9" w14:textId="77777777" w:rsidR="006D7E08" w:rsidRDefault="006D7E08" w:rsidP="00167382">
      <w:pPr>
        <w:jc w:val="both"/>
      </w:pPr>
    </w:p>
    <w:p w14:paraId="53BF2E8C" w14:textId="258B40E7" w:rsidR="00167382" w:rsidRDefault="006D7E08" w:rsidP="00167382">
      <w:pPr>
        <w:jc w:val="both"/>
      </w:pPr>
      <w:r>
        <w:rPr>
          <w:i/>
          <w:iCs/>
        </w:rPr>
        <w:t>Customer Loyal</w:t>
      </w:r>
      <w:r w:rsidR="00D5242E">
        <w:rPr>
          <w:i/>
          <w:iCs/>
        </w:rPr>
        <w:t xml:space="preserve">ty- </w:t>
      </w:r>
      <w:r w:rsidR="00D5242E">
        <w:t xml:space="preserve">By </w:t>
      </w:r>
      <w:r w:rsidR="003F452A">
        <w:t>evidencinf</w:t>
      </w:r>
      <w:r w:rsidR="00D5242E">
        <w:t xml:space="preserve"> the purchase of product in the consumer’s view, well-executed branding helps to build customer loyalty. For sporting goods, a campaign that focuses on physical health rather than a specific product helps to define the brand as market leader for both current and potential consumers. When a product is linked to a lifestyle, customers who are following similar goals are more likely to return.</w:t>
      </w:r>
      <w:r w:rsidR="00167382">
        <w:br w:type="page"/>
      </w:r>
    </w:p>
    <w:p w14:paraId="447D3672" w14:textId="5D9BEF81" w:rsidR="00841FD0" w:rsidRDefault="00841FD0" w:rsidP="00841FD0">
      <w:pPr>
        <w:pStyle w:val="Heading2"/>
      </w:pPr>
      <w:r>
        <w:lastRenderedPageBreak/>
        <w:t>Stakeholder engagement and their impact on the marketing activities of an organisation</w:t>
      </w:r>
    </w:p>
    <w:p w14:paraId="4240152F" w14:textId="2F798670" w:rsidR="00576D56" w:rsidRDefault="00576D56" w:rsidP="00576D56"/>
    <w:p w14:paraId="642752C6" w14:textId="539F58D6" w:rsidR="00576D56" w:rsidRDefault="00576D56" w:rsidP="00576D56"/>
    <w:p w14:paraId="231FDA98" w14:textId="3EAF7F3D" w:rsidR="00576D56" w:rsidRDefault="00576D56" w:rsidP="00576D56">
      <w:r>
        <w:rPr>
          <w:b/>
          <w:bCs/>
        </w:rPr>
        <w:t>Stakeholder-</w:t>
      </w:r>
      <w:r w:rsidR="00903766">
        <w:rPr>
          <w:b/>
          <w:bCs/>
        </w:rPr>
        <w:t xml:space="preserve"> </w:t>
      </w:r>
      <w:r w:rsidR="00903766">
        <w:t xml:space="preserve">A stakeholder is someone who has an interest in a corporation and may influence or be influenced by it. Investors, staff, consumers, and suppliers are the key stakeholders of a typical company. However, since corporate social </w:t>
      </w:r>
      <w:proofErr w:type="spellStart"/>
      <w:r w:rsidR="00903766">
        <w:t>responsablity</w:t>
      </w:r>
      <w:proofErr w:type="spellEnd"/>
      <w:r w:rsidR="00903766">
        <w:t xml:space="preserve"> has gained </w:t>
      </w:r>
      <w:proofErr w:type="gramStart"/>
      <w:r w:rsidR="00903766">
        <w:t>traction</w:t>
      </w:r>
      <w:proofErr w:type="gramEnd"/>
      <w:r w:rsidR="00903766">
        <w:t xml:space="preserve"> the term has been expanded to include societies, states and trade association. A stakeholder is someone who has a vested interest in a corporation and may influence or be influenced by its activities and results. </w:t>
      </w:r>
      <w:proofErr w:type="gramStart"/>
      <w:r w:rsidR="00903766">
        <w:t>Investors ,workers</w:t>
      </w:r>
      <w:proofErr w:type="gramEnd"/>
      <w:r w:rsidR="00903766">
        <w:t>, consumers, vendors, societies, states and trade unions are all examples of stakeholders. (Fernando, 2021)</w:t>
      </w:r>
    </w:p>
    <w:p w14:paraId="6DB111DC" w14:textId="3D0728CC" w:rsidR="002A7F46" w:rsidRDefault="002A7F46" w:rsidP="00576D56"/>
    <w:p w14:paraId="56B4E7F5" w14:textId="0D71D263" w:rsidR="002A7F46" w:rsidRDefault="002A7F46" w:rsidP="00576D56">
      <w:r>
        <w:rPr>
          <w:b/>
          <w:bCs/>
        </w:rPr>
        <w:t>Internal Stakeholder</w:t>
      </w:r>
      <w:r>
        <w:t xml:space="preserve">- Internal stakeholder are certain individuals or groups that engage in the company’s management. Since they have a vested interest in the organisation, they may influence and be affected by its success or failure. Internal stakeholder </w:t>
      </w:r>
      <w:proofErr w:type="gramStart"/>
      <w:r>
        <w:t>are</w:t>
      </w:r>
      <w:proofErr w:type="gramEnd"/>
      <w:r>
        <w:t xml:space="preserve"> also known as Primary Stakeholder. Internal Stakeholder are committed to helping the business succeed. They are greatly influenced by the company’s decisions, success, profitability and other activities. The organisation would not be able to succeed in the long run without internal stakeholder. As a result, they have a significant effect on the business.</w:t>
      </w:r>
    </w:p>
    <w:p w14:paraId="62A0DF21" w14:textId="716B8A7B" w:rsidR="002A6B9C" w:rsidRDefault="002A6B9C" w:rsidP="002A6B9C">
      <w:pPr>
        <w:jc w:val="both"/>
      </w:pPr>
      <w:r>
        <w:t>Furthermore, they are the only ones that are aware of the entity’s secrets and internal affairs.</w:t>
      </w:r>
    </w:p>
    <w:p w14:paraId="45AC76D0" w14:textId="64583E95" w:rsidR="002A6B9C" w:rsidRDefault="002A6B9C" w:rsidP="002A6B9C">
      <w:pPr>
        <w:jc w:val="both"/>
      </w:pPr>
      <w:r>
        <w:t>The list of internal stakeholders is as follow:</w:t>
      </w:r>
    </w:p>
    <w:p w14:paraId="2865CA99" w14:textId="52A1C374" w:rsidR="002A6B9C" w:rsidRDefault="002A6B9C" w:rsidP="002A6B9C">
      <w:pPr>
        <w:jc w:val="both"/>
      </w:pPr>
      <w:r w:rsidRPr="00DD771B">
        <w:rPr>
          <w:i/>
          <w:iCs/>
        </w:rPr>
        <w:t>Employees</w:t>
      </w:r>
      <w:r w:rsidR="00EB3E43">
        <w:t>-</w:t>
      </w:r>
      <w:r>
        <w:t>Are those who work for a business in exchange for a salary.</w:t>
      </w:r>
      <w:r w:rsidR="00EB3E43">
        <w:t xml:space="preserve"> </w:t>
      </w:r>
    </w:p>
    <w:p w14:paraId="1DF3C822" w14:textId="1849BFEF" w:rsidR="00EB3E43" w:rsidRDefault="00EB3E43" w:rsidP="002A6B9C">
      <w:pPr>
        <w:jc w:val="both"/>
      </w:pPr>
      <w:r w:rsidRPr="00DD771B">
        <w:rPr>
          <w:i/>
          <w:iCs/>
        </w:rPr>
        <w:t>Owners-</w:t>
      </w:r>
      <w:r>
        <w:t xml:space="preserve"> The person or group who owns the company. They may be associates, owners or other type of entities. </w:t>
      </w:r>
    </w:p>
    <w:p w14:paraId="6054E700" w14:textId="46B904F8" w:rsidR="00EB3E43" w:rsidRDefault="00EB3E43" w:rsidP="002A6B9C">
      <w:pPr>
        <w:jc w:val="both"/>
      </w:pPr>
      <w:r w:rsidRPr="00DD771B">
        <w:rPr>
          <w:i/>
          <w:iCs/>
        </w:rPr>
        <w:t>The Board of Directors</w:t>
      </w:r>
      <w:r>
        <w:t>- is a body of people who are in charge of the incorporated company. They are chosen by the company’s members at the annual general meeting.</w:t>
      </w:r>
    </w:p>
    <w:p w14:paraId="430080ED" w14:textId="380CCB3C" w:rsidR="00EB3E43" w:rsidRDefault="00EB3E43" w:rsidP="002A6B9C">
      <w:pPr>
        <w:jc w:val="both"/>
      </w:pPr>
      <w:r w:rsidRPr="00DD771B">
        <w:rPr>
          <w:i/>
          <w:iCs/>
        </w:rPr>
        <w:t>Managers-</w:t>
      </w:r>
      <w:r>
        <w:t xml:space="preserve"> A manager is the person in charge of the whole department. For instance, sales Manager, General Manager and so on.</w:t>
      </w:r>
    </w:p>
    <w:p w14:paraId="5DDD97C2" w14:textId="1913DAF3" w:rsidR="00EB3E43" w:rsidRDefault="00EB3E43" w:rsidP="002A6B9C">
      <w:pPr>
        <w:jc w:val="both"/>
      </w:pPr>
    </w:p>
    <w:p w14:paraId="3B247D4F" w14:textId="0C93659F" w:rsidR="00EB3E43" w:rsidRDefault="00EB3E43" w:rsidP="002A6B9C">
      <w:pPr>
        <w:jc w:val="both"/>
      </w:pPr>
      <w:r>
        <w:rPr>
          <w:b/>
          <w:bCs/>
        </w:rPr>
        <w:t>External Stakeholder-</w:t>
      </w:r>
      <w:r w:rsidR="0042539A">
        <w:t>are interested parties that are not part of the management team but are impacted by the company’s work in some way. They are the external parties that are a part of the working environment. Secondary Stakeholders is another name for them. They are those who use the company finan</w:t>
      </w:r>
      <w:r w:rsidR="00DD771B">
        <w:t>cial data to learn about its success, profitability and liquidity.</w:t>
      </w:r>
    </w:p>
    <w:p w14:paraId="0DAE41C2" w14:textId="504A09BE" w:rsidR="00DD771B" w:rsidRDefault="00DD771B" w:rsidP="002A6B9C">
      <w:pPr>
        <w:jc w:val="both"/>
      </w:pPr>
      <w:r>
        <w:t>External stakeholders do not engage in the entity’s day to day operations, but they are influenced by the4 company’s behaviour. They interact with the business from the outside. They have no knowledge of the company’s internal affairs. The list of external stakeholders is as follows:</w:t>
      </w:r>
    </w:p>
    <w:p w14:paraId="4364A7E6" w14:textId="0BD69717" w:rsidR="00DD771B" w:rsidRDefault="00DD771B" w:rsidP="002A6B9C">
      <w:pPr>
        <w:jc w:val="both"/>
      </w:pPr>
      <w:r>
        <w:rPr>
          <w:i/>
          <w:iCs/>
        </w:rPr>
        <w:t xml:space="preserve">Suppliers- </w:t>
      </w:r>
      <w:r>
        <w:t>They provide raw materials</w:t>
      </w:r>
      <w:r w:rsidR="00266925">
        <w:t xml:space="preserve">, supplies and other inputs to the organisation. </w:t>
      </w:r>
    </w:p>
    <w:p w14:paraId="426F12F7" w14:textId="2458ACCB" w:rsidR="00266925" w:rsidRDefault="00266925" w:rsidP="002A6B9C">
      <w:pPr>
        <w:jc w:val="both"/>
      </w:pPr>
      <w:r>
        <w:rPr>
          <w:i/>
          <w:iCs/>
        </w:rPr>
        <w:t>Customers-</w:t>
      </w:r>
      <w:r>
        <w:t xml:space="preserve"> Customers are regarded as the kings of business because they will be the ones to buy the commodity. </w:t>
      </w:r>
    </w:p>
    <w:p w14:paraId="78E9AB67" w14:textId="1713B9B5" w:rsidR="00266925" w:rsidRDefault="00266925" w:rsidP="002A6B9C">
      <w:pPr>
        <w:jc w:val="both"/>
      </w:pPr>
      <w:r>
        <w:rPr>
          <w:i/>
          <w:iCs/>
        </w:rPr>
        <w:t xml:space="preserve">Individuals, banks and financial </w:t>
      </w:r>
      <w:r>
        <w:t xml:space="preserve">Institutions that provide funding to the organisation are referred to as creditors. </w:t>
      </w:r>
    </w:p>
    <w:p w14:paraId="0BDDFFF6" w14:textId="6AC8115E" w:rsidR="00266925" w:rsidRDefault="00266925" w:rsidP="002A6B9C">
      <w:pPr>
        <w:jc w:val="both"/>
      </w:pPr>
      <w:r>
        <w:rPr>
          <w:i/>
          <w:iCs/>
        </w:rPr>
        <w:t>Clients:</w:t>
      </w:r>
      <w:r>
        <w:t xml:space="preserve"> These are the people or businesses for which the organisation does business and offers services.</w:t>
      </w:r>
    </w:p>
    <w:p w14:paraId="184F4155" w14:textId="0497228D" w:rsidR="00266925" w:rsidRDefault="00266925" w:rsidP="002A6B9C">
      <w:pPr>
        <w:jc w:val="both"/>
      </w:pPr>
      <w:r>
        <w:rPr>
          <w:i/>
          <w:iCs/>
        </w:rPr>
        <w:t xml:space="preserve">Intermediaries- </w:t>
      </w:r>
      <w:r>
        <w:t>These are marketing networks that connect a business to its customers, such as wholesalers, distributors and retailers.</w:t>
      </w:r>
    </w:p>
    <w:p w14:paraId="35153A3D" w14:textId="218634E0" w:rsidR="00266925" w:rsidRDefault="00266925" w:rsidP="002A6B9C">
      <w:pPr>
        <w:jc w:val="both"/>
      </w:pPr>
      <w:r>
        <w:rPr>
          <w:i/>
          <w:iCs/>
        </w:rPr>
        <w:lastRenderedPageBreak/>
        <w:t>Competitors-</w:t>
      </w:r>
      <w:r>
        <w:t xml:space="preserve"> These are competitors that compete with the company for money and market share.</w:t>
      </w:r>
    </w:p>
    <w:p w14:paraId="50FE76DD" w14:textId="16AA69D4" w:rsidR="00266925" w:rsidRDefault="00266925" w:rsidP="002A6B9C">
      <w:pPr>
        <w:jc w:val="both"/>
      </w:pPr>
      <w:r>
        <w:rPr>
          <w:i/>
          <w:iCs/>
        </w:rPr>
        <w:t>Society-</w:t>
      </w:r>
      <w:r>
        <w:t xml:space="preserve"> </w:t>
      </w:r>
      <w:r w:rsidR="001904F8">
        <w:t xml:space="preserve">because a business requires valuable </w:t>
      </w:r>
      <w:proofErr w:type="gramStart"/>
      <w:r w:rsidR="001904F8">
        <w:t>capital ,</w:t>
      </w:r>
      <w:proofErr w:type="gramEnd"/>
      <w:r w:rsidR="001904F8">
        <w:t xml:space="preserve"> it has a social obligation.</w:t>
      </w:r>
    </w:p>
    <w:p w14:paraId="1986B33D" w14:textId="3AC6E242" w:rsidR="001904F8" w:rsidRPr="00266925" w:rsidRDefault="001904F8" w:rsidP="002A6B9C">
      <w:pPr>
        <w:jc w:val="both"/>
      </w:pPr>
      <w:r>
        <w:t>State- A company is guided and governed by govern</w:t>
      </w:r>
      <w:r w:rsidR="0080513E">
        <w:t>men</w:t>
      </w:r>
      <w:r>
        <w:t>t rules and regulations such as the requirement to pay taxes and duties.</w:t>
      </w:r>
    </w:p>
    <w:p w14:paraId="516FB123" w14:textId="7AE2D1D1" w:rsidR="00266925" w:rsidRDefault="00266925" w:rsidP="002A6B9C">
      <w:pPr>
        <w:jc w:val="both"/>
      </w:pPr>
    </w:p>
    <w:p w14:paraId="6A9848F1" w14:textId="24468DDC" w:rsidR="0080513E" w:rsidRDefault="0080513E" w:rsidP="002A6B9C">
      <w:pPr>
        <w:jc w:val="both"/>
        <w:rPr>
          <w:b/>
          <w:bCs/>
        </w:rPr>
      </w:pPr>
      <w:r>
        <w:rPr>
          <w:b/>
          <w:bCs/>
        </w:rPr>
        <w:t>Zara’s Internal and External Stakeholders</w:t>
      </w:r>
    </w:p>
    <w:p w14:paraId="41BCF09C" w14:textId="0B0BF09C" w:rsidR="0080513E" w:rsidRDefault="0080513E" w:rsidP="002A6B9C">
      <w:pPr>
        <w:jc w:val="both"/>
      </w:pPr>
      <w:r>
        <w:t xml:space="preserve">Materiality analysis is one of Inditex’s most valuable resources for communication with stakeholders because it </w:t>
      </w:r>
      <w:proofErr w:type="gramStart"/>
      <w:r>
        <w:t>help</w:t>
      </w:r>
      <w:proofErr w:type="gramEnd"/>
      <w:r>
        <w:t xml:space="preserve"> company to recognise the most important </w:t>
      </w:r>
      <w:proofErr w:type="spellStart"/>
      <w:r>
        <w:t>oroblems</w:t>
      </w:r>
      <w:proofErr w:type="spellEnd"/>
      <w:r>
        <w:t xml:space="preserve"> for them as a starting-point for their long term strategy. At the same time, the quality of the Annual report is determined </w:t>
      </w:r>
      <w:proofErr w:type="spellStart"/>
      <w:r>
        <w:t>bu</w:t>
      </w:r>
      <w:proofErr w:type="spellEnd"/>
      <w:r>
        <w:t xml:space="preserve"> the materiality review. The materiality review was conducted with the participation of both internal and external stakeholders for the eight year in a row in 2018. Because of its structure and status as the Company’s sustainability advisory committee, Inditex’s social Advisory Board plays an active and central role in this phase.</w:t>
      </w:r>
    </w:p>
    <w:p w14:paraId="641A36A9" w14:textId="29D471C6" w:rsidR="00633369" w:rsidRDefault="00633369" w:rsidP="002A6B9C">
      <w:pPr>
        <w:jc w:val="both"/>
      </w:pPr>
      <w:r>
        <w:t xml:space="preserve">Zara’s Internal Stakeholders </w:t>
      </w:r>
      <w:proofErr w:type="gramStart"/>
      <w:r>
        <w:t>are :</w:t>
      </w:r>
      <w:proofErr w:type="gramEnd"/>
    </w:p>
    <w:p w14:paraId="0ABD6497" w14:textId="63E261F4" w:rsidR="00633369" w:rsidRDefault="00633369" w:rsidP="002A6B9C">
      <w:pPr>
        <w:jc w:val="both"/>
      </w:pPr>
      <w:r w:rsidRPr="00EC1B6A">
        <w:t>Employees</w:t>
      </w:r>
      <w:r>
        <w:t>- All persons that work for INDITEX GROUP, whether at stores, offices or logistics centres.</w:t>
      </w:r>
    </w:p>
    <w:p w14:paraId="589F9C3A" w14:textId="605CD19D" w:rsidR="00633369" w:rsidRPr="00633369" w:rsidRDefault="00633369" w:rsidP="002A6B9C">
      <w:pPr>
        <w:jc w:val="both"/>
      </w:pPr>
      <w:r w:rsidRPr="00EC1B6A">
        <w:t>Managers</w:t>
      </w:r>
      <w:r>
        <w:rPr>
          <w:b/>
          <w:bCs/>
        </w:rPr>
        <w:t xml:space="preserve">- </w:t>
      </w:r>
      <w:r>
        <w:t xml:space="preserve">People </w:t>
      </w:r>
      <w:proofErr w:type="spellStart"/>
      <w:r>
        <w:t>choosed</w:t>
      </w:r>
      <w:proofErr w:type="spellEnd"/>
      <w:r>
        <w:t xml:space="preserve"> by the company in order to control business internal operations.</w:t>
      </w:r>
    </w:p>
    <w:p w14:paraId="6689D4B3" w14:textId="7ED4B962" w:rsidR="00841FD0" w:rsidRDefault="00841FD0" w:rsidP="00167382">
      <w:pPr>
        <w:jc w:val="center"/>
        <w:rPr>
          <w:b/>
          <w:bCs/>
        </w:rPr>
      </w:pPr>
    </w:p>
    <w:p w14:paraId="55CF5955" w14:textId="5DB008F9" w:rsidR="00633369" w:rsidRDefault="00633369" w:rsidP="00633369">
      <w:pPr>
        <w:jc w:val="both"/>
        <w:rPr>
          <w:b/>
          <w:bCs/>
        </w:rPr>
      </w:pPr>
      <w:r>
        <w:rPr>
          <w:b/>
          <w:bCs/>
        </w:rPr>
        <w:t>External Stakeholders are:</w:t>
      </w:r>
    </w:p>
    <w:p w14:paraId="45550EED" w14:textId="6B2A6519" w:rsidR="00633369" w:rsidRDefault="00633369" w:rsidP="00633369">
      <w:pPr>
        <w:jc w:val="both"/>
      </w:pPr>
    </w:p>
    <w:p w14:paraId="54756977" w14:textId="5102579C" w:rsidR="00633369" w:rsidRDefault="00633369" w:rsidP="00633369">
      <w:pPr>
        <w:jc w:val="both"/>
      </w:pPr>
      <w:r w:rsidRPr="00EC1B6A">
        <w:t>Customers-</w:t>
      </w:r>
      <w:r>
        <w:t xml:space="preserve"> are those who purchases any product represented by Inditex Group.</w:t>
      </w:r>
    </w:p>
    <w:p w14:paraId="61E7EEFC" w14:textId="19C8284B" w:rsidR="00633369" w:rsidRDefault="00633369" w:rsidP="00633369">
      <w:pPr>
        <w:jc w:val="both"/>
      </w:pPr>
    </w:p>
    <w:p w14:paraId="2EBE8A8E" w14:textId="76EA61CA" w:rsidR="00633369" w:rsidRDefault="00633369" w:rsidP="00633369">
      <w:pPr>
        <w:jc w:val="both"/>
      </w:pPr>
      <w:r w:rsidRPr="00EC1B6A">
        <w:t>Suppliers-</w:t>
      </w:r>
      <w:r>
        <w:t xml:space="preserve"> are companies that a piece of Inditex’s supply chain.</w:t>
      </w:r>
    </w:p>
    <w:p w14:paraId="033B3E8C" w14:textId="12DB2487" w:rsidR="00633369" w:rsidRDefault="00633369" w:rsidP="00633369">
      <w:pPr>
        <w:jc w:val="both"/>
      </w:pPr>
    </w:p>
    <w:p w14:paraId="7C151433" w14:textId="295682F3" w:rsidR="00633369" w:rsidRDefault="00633369" w:rsidP="00633369">
      <w:pPr>
        <w:jc w:val="both"/>
      </w:pPr>
      <w:r w:rsidRPr="00EC1B6A">
        <w:t>Environment-</w:t>
      </w:r>
      <w:r>
        <w:t xml:space="preserve"> are natural elements present in environment</w:t>
      </w:r>
      <w:r w:rsidR="00EC1B6A">
        <w:t xml:space="preserve"> where the company develops it business model.</w:t>
      </w:r>
    </w:p>
    <w:p w14:paraId="66FBF670" w14:textId="6B2A1355" w:rsidR="00EC1B6A" w:rsidRDefault="00EC1B6A" w:rsidP="00633369">
      <w:pPr>
        <w:jc w:val="both"/>
      </w:pPr>
    </w:p>
    <w:p w14:paraId="48348C41" w14:textId="2DAAB49E" w:rsidR="00EC1B6A" w:rsidRDefault="00EC1B6A" w:rsidP="00633369">
      <w:pPr>
        <w:jc w:val="both"/>
      </w:pPr>
      <w:r w:rsidRPr="00EC1B6A">
        <w:t>Shareholders-</w:t>
      </w:r>
      <w:r>
        <w:t xml:space="preserve"> anyone who owns Inditex </w:t>
      </w:r>
      <w:proofErr w:type="gramStart"/>
      <w:r>
        <w:t>shares.(</w:t>
      </w:r>
      <w:proofErr w:type="gramEnd"/>
      <w:r>
        <w:t xml:space="preserve"> INDITEX,2021)</w:t>
      </w:r>
    </w:p>
    <w:p w14:paraId="08DFE672" w14:textId="10985D1D" w:rsidR="00EC1B6A" w:rsidRDefault="00EC1B6A" w:rsidP="00633369">
      <w:pPr>
        <w:jc w:val="both"/>
      </w:pPr>
    </w:p>
    <w:p w14:paraId="4038CFC4" w14:textId="5E876ED0" w:rsidR="00EC1B6A" w:rsidRDefault="00EC1B6A" w:rsidP="00633369">
      <w:pPr>
        <w:jc w:val="both"/>
      </w:pPr>
    </w:p>
    <w:p w14:paraId="0CB30EE3" w14:textId="52B036C7" w:rsidR="00EC1B6A" w:rsidRDefault="00EC1B6A" w:rsidP="00633369">
      <w:pPr>
        <w:jc w:val="both"/>
        <w:rPr>
          <w:b/>
          <w:bCs/>
        </w:rPr>
      </w:pPr>
      <w:r>
        <w:rPr>
          <w:b/>
          <w:bCs/>
        </w:rPr>
        <w:t>How Zara communicate with their Stakeholders</w:t>
      </w:r>
    </w:p>
    <w:p w14:paraId="4D32438A" w14:textId="0382918B" w:rsidR="00EC1B6A" w:rsidRDefault="00EC1B6A" w:rsidP="00633369">
      <w:pPr>
        <w:jc w:val="both"/>
      </w:pPr>
      <w:r>
        <w:t xml:space="preserve">In this regard, Inditex collaborates with its stakeholders in a variety of areas to bring the SDG 17 mandate, which calls for stronger alliance to achieve the targets into effect. There are several SDGS where company contributions </w:t>
      </w:r>
      <w:proofErr w:type="gramStart"/>
      <w:r>
        <w:t>is</w:t>
      </w:r>
      <w:proofErr w:type="gramEnd"/>
      <w:r>
        <w:t xml:space="preserve"> more important as a consequence of their business model. Inditex defined the key SDGS relevant to each of their goals as a part of aligning their approach with the 2030 Agenda in order to optimise their contribution. INDITEX’s cumulative contribution to the 17 SDGS is equal to the number of all actions taken in each priority.</w:t>
      </w:r>
    </w:p>
    <w:p w14:paraId="431624A3" w14:textId="5D7B29FF" w:rsidR="00501CB5" w:rsidRDefault="00501CB5" w:rsidP="00633369">
      <w:pPr>
        <w:jc w:val="both"/>
      </w:pPr>
      <w:r>
        <w:t xml:space="preserve">So Company implemented a code of conduct for their suppliers in order to maintain good relationships and this Code of Conduct develops legally binding guidelines that cover all facets of decent employment, from occupational health and safety to non-discrimination based on gender and was established through programmes whose central principle is to position’ jobs at the </w:t>
      </w:r>
      <w:proofErr w:type="spellStart"/>
      <w:r>
        <w:t>core</w:t>
      </w:r>
      <w:proofErr w:type="gramStart"/>
      <w:r>
        <w:t>’.Furthermore</w:t>
      </w:r>
      <w:proofErr w:type="spellEnd"/>
      <w:proofErr w:type="gramEnd"/>
      <w:r>
        <w:t xml:space="preserve"> company formed relationships with various actors to ensure that the supply chain is socially sustainable.</w:t>
      </w:r>
    </w:p>
    <w:p w14:paraId="5906F819" w14:textId="5ACC1F78" w:rsidR="00501CB5" w:rsidRDefault="00501CB5" w:rsidP="00633369">
      <w:pPr>
        <w:jc w:val="both"/>
      </w:pPr>
      <w:r>
        <w:t xml:space="preserve"> The clients that are also external </w:t>
      </w:r>
      <w:proofErr w:type="gramStart"/>
      <w:r>
        <w:t>stakeholders  are</w:t>
      </w:r>
      <w:proofErr w:type="gramEnd"/>
      <w:r>
        <w:t xml:space="preserve"> at the heart of their market and decision-making. Inditex has created an integrated model for both </w:t>
      </w:r>
      <w:proofErr w:type="spellStart"/>
      <w:r>
        <w:t>brik</w:t>
      </w:r>
      <w:proofErr w:type="spellEnd"/>
      <w:r>
        <w:t xml:space="preserve">-and- </w:t>
      </w:r>
      <w:proofErr w:type="spellStart"/>
      <w:r>
        <w:t>mortat</w:t>
      </w:r>
      <w:proofErr w:type="spellEnd"/>
      <w:r>
        <w:t xml:space="preserve"> and online stores </w:t>
      </w:r>
      <w:r>
        <w:lastRenderedPageBreak/>
        <w:t xml:space="preserve">that aims to maintain a continuous dialogue with consumers, addressing their needs while also providing the knowledge they need to make informed </w:t>
      </w:r>
      <w:proofErr w:type="gramStart"/>
      <w:r>
        <w:t>buying  decisions</w:t>
      </w:r>
      <w:proofErr w:type="gramEnd"/>
      <w:r>
        <w:t>.</w:t>
      </w:r>
    </w:p>
    <w:p w14:paraId="63E01249" w14:textId="262A769A" w:rsidR="00501CB5" w:rsidRDefault="00501CB5" w:rsidP="00633369">
      <w:pPr>
        <w:jc w:val="both"/>
      </w:pPr>
    </w:p>
    <w:p w14:paraId="4614C3FE" w14:textId="1328CE1D" w:rsidR="00501CB5" w:rsidRDefault="00501CB5" w:rsidP="00501CB5">
      <w:pPr>
        <w:pStyle w:val="Heading2"/>
      </w:pPr>
      <w:r>
        <w:t>Conclusion</w:t>
      </w:r>
    </w:p>
    <w:p w14:paraId="7EBA0701" w14:textId="77777777" w:rsidR="009F32D8" w:rsidRPr="009F32D8" w:rsidRDefault="009F32D8" w:rsidP="009F32D8">
      <w:pPr>
        <w:rPr>
          <w:rFonts w:ascii="Arial" w:hAnsi="Arial" w:cs="Arial"/>
        </w:rPr>
      </w:pPr>
      <w:r>
        <w:t xml:space="preserve">A company must continue to innovate, try new things, create new ventures, and attract stakeholders, including customers, in order to expand. </w:t>
      </w:r>
      <w:r w:rsidRPr="009F32D8">
        <w:rPr>
          <w:rFonts w:ascii="Arial" w:hAnsi="Arial" w:cs="Arial"/>
        </w:rPr>
        <w:t>The first phase after getting an idea for a project - whether it's a new product, a new patent, or a new operating process - is deciding who the project's stakeholders are, recognising the position of various stakeholders in the project, such as internal versus external, and defining project-related goals and expectations.</w:t>
      </w:r>
    </w:p>
    <w:p w14:paraId="41ABACB2" w14:textId="77777777" w:rsidR="009F32D8" w:rsidRPr="009F32D8" w:rsidRDefault="009F32D8" w:rsidP="009F32D8">
      <w:pPr>
        <w:rPr>
          <w:rFonts w:ascii="Arial" w:hAnsi="Arial" w:cs="Arial"/>
        </w:rPr>
      </w:pPr>
    </w:p>
    <w:p w14:paraId="1F77EF5A" w14:textId="279BD559" w:rsidR="00501CB5" w:rsidRPr="009F32D8" w:rsidRDefault="009F32D8" w:rsidP="009F32D8">
      <w:pPr>
        <w:rPr>
          <w:rFonts w:ascii="Arial" w:hAnsi="Arial" w:cs="Arial"/>
        </w:rPr>
      </w:pPr>
      <w:r w:rsidRPr="009F32D8">
        <w:rPr>
          <w:rFonts w:ascii="Arial" w:hAnsi="Arial" w:cs="Arial"/>
        </w:rPr>
        <w:t>Primary stakeholders in a project, in addition to shareholders, the company's chief executive and board of directors, are those who will be involved in the project before it is completed.</w:t>
      </w:r>
      <w:r w:rsidRPr="009F32D8">
        <w:t xml:space="preserve"> </w:t>
      </w:r>
      <w:r w:rsidRPr="009F32D8">
        <w:rPr>
          <w:rFonts w:ascii="Arial" w:hAnsi="Arial" w:cs="Arial"/>
        </w:rPr>
        <w:t>The interests, inputs, and decision-making of these stakeholders will be based on bringing the project to an effective conclusion. As a consequence, before beginning a project, the project manager must have a clear understanding of what the project's outcome would be, how it will benefit, and why the outcomes are significant.</w:t>
      </w:r>
    </w:p>
    <w:p w14:paraId="0A00E019" w14:textId="34DF95D1" w:rsidR="00501CB5" w:rsidRPr="009F32D8" w:rsidRDefault="00A77A91" w:rsidP="00633369">
      <w:pPr>
        <w:jc w:val="both"/>
        <w:rPr>
          <w:rFonts w:ascii="Arial" w:hAnsi="Arial" w:cs="Arial"/>
        </w:rPr>
      </w:pPr>
      <w:r w:rsidRPr="00A77A91">
        <w:rPr>
          <w:rFonts w:ascii="Arial" w:hAnsi="Arial" w:cs="Arial"/>
        </w:rPr>
        <w:t>Stakeholders provide practical and financial assistance to your business. Stakeholders are people who care about your company, from employees to loyal customers and investors. They increase the number of people who care about the success of your company, making you feel less alone in your endeavours. A business's relationship with its stakeholders is symbiotic and balanced at its best. This relationship, at its worst, is based on competing demands and desires, making decision-making stressful and slow.</w:t>
      </w:r>
      <w:r w:rsidRPr="00A77A91">
        <w:t xml:space="preserve"> </w:t>
      </w:r>
      <w:r w:rsidRPr="00A77A91">
        <w:rPr>
          <w:rFonts w:ascii="Arial" w:hAnsi="Arial" w:cs="Arial"/>
        </w:rPr>
        <w:t>The financial benefits of these partnerships can be realised by a company with an active group of stakeholders. Employees who are passionate about their jobs and see it as more than a job will give it their all and serve as brand ambassadors. Customers who trust in your organisation and its services will continue to do business with you in the long run. Vendors who see your company as more than a sales opportunity will go above and beyond to ensure you have the materials you need to make sales and generate revenue, and they will even offer you flexible terms if they know you're having financial difficulties. Stakeholder investors who are actively involved will assist you with working capital and funds for growth projects.</w:t>
      </w:r>
    </w:p>
    <w:p w14:paraId="4D95B267" w14:textId="77777777" w:rsidR="00841FD0" w:rsidRDefault="00841FD0" w:rsidP="00167382">
      <w:pPr>
        <w:jc w:val="center"/>
        <w:rPr>
          <w:b/>
          <w:bCs/>
        </w:rPr>
      </w:pPr>
    </w:p>
    <w:p w14:paraId="66B55F29" w14:textId="77777777" w:rsidR="00841FD0" w:rsidRDefault="00841FD0" w:rsidP="00167382">
      <w:pPr>
        <w:jc w:val="center"/>
        <w:rPr>
          <w:b/>
          <w:bCs/>
        </w:rPr>
      </w:pPr>
    </w:p>
    <w:p w14:paraId="32281120" w14:textId="77777777" w:rsidR="00841FD0" w:rsidRDefault="00841FD0" w:rsidP="00167382">
      <w:pPr>
        <w:jc w:val="center"/>
        <w:rPr>
          <w:b/>
          <w:bCs/>
        </w:rPr>
      </w:pPr>
    </w:p>
    <w:p w14:paraId="30F73436" w14:textId="77777777" w:rsidR="00841FD0" w:rsidRDefault="00841FD0" w:rsidP="00167382">
      <w:pPr>
        <w:jc w:val="center"/>
        <w:rPr>
          <w:b/>
          <w:bCs/>
        </w:rPr>
      </w:pPr>
    </w:p>
    <w:p w14:paraId="490AC892" w14:textId="77777777" w:rsidR="00841FD0" w:rsidRDefault="00841FD0" w:rsidP="00167382">
      <w:pPr>
        <w:jc w:val="center"/>
        <w:rPr>
          <w:b/>
          <w:bCs/>
        </w:rPr>
      </w:pPr>
    </w:p>
    <w:p w14:paraId="23C3D7B7" w14:textId="77777777" w:rsidR="00841FD0" w:rsidRDefault="00841FD0" w:rsidP="00167382">
      <w:pPr>
        <w:jc w:val="center"/>
        <w:rPr>
          <w:b/>
          <w:bCs/>
        </w:rPr>
      </w:pPr>
    </w:p>
    <w:p w14:paraId="05C5C22A" w14:textId="77777777" w:rsidR="00841FD0" w:rsidRDefault="00841FD0" w:rsidP="00167382">
      <w:pPr>
        <w:jc w:val="center"/>
        <w:rPr>
          <w:b/>
          <w:bCs/>
        </w:rPr>
      </w:pPr>
    </w:p>
    <w:p w14:paraId="0984B2FF" w14:textId="77777777" w:rsidR="00841FD0" w:rsidRDefault="00841FD0" w:rsidP="00167382">
      <w:pPr>
        <w:jc w:val="center"/>
        <w:rPr>
          <w:b/>
          <w:bCs/>
        </w:rPr>
      </w:pPr>
    </w:p>
    <w:p w14:paraId="4CDFABEF" w14:textId="77777777" w:rsidR="00841FD0" w:rsidRDefault="00841FD0" w:rsidP="00167382">
      <w:pPr>
        <w:jc w:val="center"/>
        <w:rPr>
          <w:b/>
          <w:bCs/>
        </w:rPr>
      </w:pPr>
    </w:p>
    <w:p w14:paraId="49EBCDE6" w14:textId="77777777" w:rsidR="00841FD0" w:rsidRDefault="00841FD0" w:rsidP="00167382">
      <w:pPr>
        <w:jc w:val="center"/>
        <w:rPr>
          <w:b/>
          <w:bCs/>
        </w:rPr>
      </w:pPr>
    </w:p>
    <w:p w14:paraId="1692A210" w14:textId="77777777" w:rsidR="00841FD0" w:rsidRDefault="00841FD0" w:rsidP="00167382">
      <w:pPr>
        <w:jc w:val="center"/>
        <w:rPr>
          <w:b/>
          <w:bCs/>
        </w:rPr>
      </w:pPr>
    </w:p>
    <w:p w14:paraId="06BD2748" w14:textId="77777777" w:rsidR="00841FD0" w:rsidRDefault="00841FD0" w:rsidP="00167382">
      <w:pPr>
        <w:jc w:val="center"/>
        <w:rPr>
          <w:b/>
          <w:bCs/>
        </w:rPr>
      </w:pPr>
    </w:p>
    <w:p w14:paraId="7930D905" w14:textId="77777777" w:rsidR="00841FD0" w:rsidRDefault="00841FD0" w:rsidP="00167382">
      <w:pPr>
        <w:jc w:val="center"/>
        <w:rPr>
          <w:b/>
          <w:bCs/>
        </w:rPr>
      </w:pPr>
    </w:p>
    <w:p w14:paraId="16B7429A" w14:textId="77777777" w:rsidR="00841FD0" w:rsidRDefault="00841FD0" w:rsidP="00167382">
      <w:pPr>
        <w:jc w:val="center"/>
        <w:rPr>
          <w:b/>
          <w:bCs/>
        </w:rPr>
      </w:pPr>
    </w:p>
    <w:p w14:paraId="29149D72" w14:textId="77777777" w:rsidR="00841FD0" w:rsidRDefault="00841FD0" w:rsidP="00167382">
      <w:pPr>
        <w:jc w:val="center"/>
        <w:rPr>
          <w:b/>
          <w:bCs/>
        </w:rPr>
      </w:pPr>
    </w:p>
    <w:p w14:paraId="02AE059C" w14:textId="77777777" w:rsidR="00841FD0" w:rsidRDefault="00841FD0" w:rsidP="00167382">
      <w:pPr>
        <w:jc w:val="center"/>
        <w:rPr>
          <w:b/>
          <w:bCs/>
        </w:rPr>
      </w:pPr>
    </w:p>
    <w:p w14:paraId="1F1FEF83" w14:textId="77777777" w:rsidR="00841FD0" w:rsidRDefault="00841FD0" w:rsidP="00167382">
      <w:pPr>
        <w:jc w:val="center"/>
        <w:rPr>
          <w:b/>
          <w:bCs/>
        </w:rPr>
      </w:pPr>
    </w:p>
    <w:p w14:paraId="172B6344" w14:textId="77777777" w:rsidR="00841FD0" w:rsidRDefault="00841FD0" w:rsidP="00167382">
      <w:pPr>
        <w:jc w:val="center"/>
        <w:rPr>
          <w:b/>
          <w:bCs/>
        </w:rPr>
      </w:pPr>
    </w:p>
    <w:p w14:paraId="6D788FFC" w14:textId="77777777" w:rsidR="00841FD0" w:rsidRDefault="00841FD0" w:rsidP="00167382">
      <w:pPr>
        <w:jc w:val="center"/>
        <w:rPr>
          <w:b/>
          <w:bCs/>
        </w:rPr>
      </w:pPr>
    </w:p>
    <w:p w14:paraId="2A9CC2F3" w14:textId="77777777" w:rsidR="00841FD0" w:rsidRDefault="00841FD0" w:rsidP="00167382">
      <w:pPr>
        <w:jc w:val="center"/>
        <w:rPr>
          <w:b/>
          <w:bCs/>
        </w:rPr>
      </w:pPr>
    </w:p>
    <w:p w14:paraId="3694A227" w14:textId="77777777" w:rsidR="00841FD0" w:rsidRDefault="00841FD0" w:rsidP="00167382">
      <w:pPr>
        <w:jc w:val="center"/>
        <w:rPr>
          <w:b/>
          <w:bCs/>
        </w:rPr>
      </w:pPr>
    </w:p>
    <w:p w14:paraId="2CA7CDDB" w14:textId="77777777" w:rsidR="00841FD0" w:rsidRDefault="00841FD0" w:rsidP="00167382">
      <w:pPr>
        <w:jc w:val="center"/>
        <w:rPr>
          <w:b/>
          <w:bCs/>
        </w:rPr>
      </w:pPr>
    </w:p>
    <w:p w14:paraId="24B5CB2E" w14:textId="77777777" w:rsidR="00841FD0" w:rsidRDefault="00841FD0" w:rsidP="00167382">
      <w:pPr>
        <w:jc w:val="center"/>
        <w:rPr>
          <w:b/>
          <w:bCs/>
        </w:rPr>
      </w:pPr>
    </w:p>
    <w:p w14:paraId="5BEFB4FB" w14:textId="77777777" w:rsidR="00841FD0" w:rsidRDefault="00841FD0" w:rsidP="00167382">
      <w:pPr>
        <w:jc w:val="center"/>
        <w:rPr>
          <w:b/>
          <w:bCs/>
        </w:rPr>
      </w:pPr>
    </w:p>
    <w:p w14:paraId="71E81004" w14:textId="77777777" w:rsidR="00841FD0" w:rsidRDefault="00841FD0" w:rsidP="00167382">
      <w:pPr>
        <w:jc w:val="center"/>
        <w:rPr>
          <w:b/>
          <w:bCs/>
        </w:rPr>
      </w:pPr>
    </w:p>
    <w:p w14:paraId="239B08C4" w14:textId="77777777" w:rsidR="00841FD0" w:rsidRDefault="00841FD0" w:rsidP="00167382">
      <w:pPr>
        <w:jc w:val="center"/>
        <w:rPr>
          <w:b/>
          <w:bCs/>
        </w:rPr>
      </w:pPr>
    </w:p>
    <w:p w14:paraId="1EE13BA7" w14:textId="77777777" w:rsidR="00841FD0" w:rsidRDefault="00841FD0" w:rsidP="00167382">
      <w:pPr>
        <w:jc w:val="center"/>
        <w:rPr>
          <w:b/>
          <w:bCs/>
        </w:rPr>
      </w:pPr>
    </w:p>
    <w:p w14:paraId="22528DDE" w14:textId="77777777" w:rsidR="00841FD0" w:rsidRDefault="00841FD0" w:rsidP="00167382">
      <w:pPr>
        <w:jc w:val="center"/>
        <w:rPr>
          <w:b/>
          <w:bCs/>
        </w:rPr>
      </w:pPr>
    </w:p>
    <w:p w14:paraId="68E2833D" w14:textId="77777777" w:rsidR="00841FD0" w:rsidRDefault="00841FD0" w:rsidP="00167382">
      <w:pPr>
        <w:jc w:val="center"/>
        <w:rPr>
          <w:b/>
          <w:bCs/>
        </w:rPr>
      </w:pPr>
    </w:p>
    <w:p w14:paraId="0A72CE77" w14:textId="77777777" w:rsidR="00841FD0" w:rsidRDefault="00841FD0" w:rsidP="00167382">
      <w:pPr>
        <w:jc w:val="center"/>
        <w:rPr>
          <w:b/>
          <w:bCs/>
        </w:rPr>
      </w:pPr>
    </w:p>
    <w:p w14:paraId="2524DD60" w14:textId="77777777" w:rsidR="00841FD0" w:rsidRDefault="00841FD0" w:rsidP="00167382">
      <w:pPr>
        <w:jc w:val="center"/>
        <w:rPr>
          <w:b/>
          <w:bCs/>
        </w:rPr>
      </w:pPr>
    </w:p>
    <w:p w14:paraId="42A813CF" w14:textId="77777777" w:rsidR="00841FD0" w:rsidRDefault="00841FD0" w:rsidP="00167382">
      <w:pPr>
        <w:jc w:val="center"/>
        <w:rPr>
          <w:b/>
          <w:bCs/>
        </w:rPr>
      </w:pPr>
    </w:p>
    <w:p w14:paraId="154188E1" w14:textId="77777777" w:rsidR="00841FD0" w:rsidRDefault="00841FD0" w:rsidP="00167382">
      <w:pPr>
        <w:jc w:val="center"/>
        <w:rPr>
          <w:b/>
          <w:bCs/>
        </w:rPr>
      </w:pPr>
    </w:p>
    <w:p w14:paraId="6853BACA" w14:textId="77777777" w:rsidR="00841FD0" w:rsidRDefault="00841FD0" w:rsidP="00167382">
      <w:pPr>
        <w:jc w:val="center"/>
        <w:rPr>
          <w:b/>
          <w:bCs/>
        </w:rPr>
      </w:pPr>
    </w:p>
    <w:p w14:paraId="62DB4D2F" w14:textId="77777777" w:rsidR="00841FD0" w:rsidRDefault="00841FD0" w:rsidP="00167382">
      <w:pPr>
        <w:jc w:val="center"/>
        <w:rPr>
          <w:b/>
          <w:bCs/>
        </w:rPr>
      </w:pPr>
    </w:p>
    <w:p w14:paraId="619185EA" w14:textId="77777777" w:rsidR="00841FD0" w:rsidRDefault="00841FD0" w:rsidP="00167382">
      <w:pPr>
        <w:jc w:val="center"/>
        <w:rPr>
          <w:b/>
          <w:bCs/>
        </w:rPr>
      </w:pPr>
    </w:p>
    <w:p w14:paraId="6155DC60" w14:textId="77777777" w:rsidR="00841FD0" w:rsidRDefault="00841FD0" w:rsidP="00167382">
      <w:pPr>
        <w:jc w:val="center"/>
        <w:rPr>
          <w:b/>
          <w:bCs/>
        </w:rPr>
      </w:pPr>
    </w:p>
    <w:p w14:paraId="778D8F51" w14:textId="77777777" w:rsidR="00841FD0" w:rsidRDefault="00841FD0" w:rsidP="00167382">
      <w:pPr>
        <w:jc w:val="center"/>
        <w:rPr>
          <w:b/>
          <w:bCs/>
        </w:rPr>
      </w:pPr>
    </w:p>
    <w:p w14:paraId="3CFAD539" w14:textId="77777777" w:rsidR="00841FD0" w:rsidRDefault="00841FD0" w:rsidP="00167382">
      <w:pPr>
        <w:jc w:val="center"/>
        <w:rPr>
          <w:b/>
          <w:bCs/>
        </w:rPr>
      </w:pPr>
    </w:p>
    <w:p w14:paraId="195344A6" w14:textId="77777777" w:rsidR="00841FD0" w:rsidRDefault="00841FD0" w:rsidP="00167382">
      <w:pPr>
        <w:jc w:val="center"/>
        <w:rPr>
          <w:b/>
          <w:bCs/>
        </w:rPr>
      </w:pPr>
    </w:p>
    <w:p w14:paraId="22A21C0E" w14:textId="77777777" w:rsidR="00841FD0" w:rsidRDefault="00841FD0" w:rsidP="00167382">
      <w:pPr>
        <w:jc w:val="center"/>
        <w:rPr>
          <w:b/>
          <w:bCs/>
        </w:rPr>
      </w:pPr>
    </w:p>
    <w:p w14:paraId="690B97F6" w14:textId="77777777" w:rsidR="00841FD0" w:rsidRDefault="00841FD0" w:rsidP="00167382">
      <w:pPr>
        <w:jc w:val="center"/>
        <w:rPr>
          <w:b/>
          <w:bCs/>
        </w:rPr>
      </w:pPr>
    </w:p>
    <w:p w14:paraId="1138B207" w14:textId="77777777" w:rsidR="00841FD0" w:rsidRDefault="00841FD0" w:rsidP="00167382">
      <w:pPr>
        <w:jc w:val="center"/>
        <w:rPr>
          <w:b/>
          <w:bCs/>
        </w:rPr>
      </w:pPr>
    </w:p>
    <w:p w14:paraId="2C34688E" w14:textId="77777777" w:rsidR="00841FD0" w:rsidRDefault="00841FD0" w:rsidP="00167382">
      <w:pPr>
        <w:jc w:val="center"/>
        <w:rPr>
          <w:b/>
          <w:bCs/>
        </w:rPr>
      </w:pPr>
    </w:p>
    <w:p w14:paraId="01743905" w14:textId="77777777" w:rsidR="00841FD0" w:rsidRDefault="00841FD0" w:rsidP="00167382">
      <w:pPr>
        <w:jc w:val="center"/>
        <w:rPr>
          <w:b/>
          <w:bCs/>
        </w:rPr>
      </w:pPr>
    </w:p>
    <w:p w14:paraId="68488C92" w14:textId="77777777" w:rsidR="00841FD0" w:rsidRDefault="00841FD0" w:rsidP="00167382">
      <w:pPr>
        <w:jc w:val="center"/>
        <w:rPr>
          <w:b/>
          <w:bCs/>
        </w:rPr>
      </w:pPr>
    </w:p>
    <w:p w14:paraId="06B67981" w14:textId="77777777" w:rsidR="00841FD0" w:rsidRDefault="00841FD0" w:rsidP="00167382">
      <w:pPr>
        <w:jc w:val="center"/>
        <w:rPr>
          <w:b/>
          <w:bCs/>
        </w:rPr>
      </w:pPr>
    </w:p>
    <w:p w14:paraId="79AF2DF9" w14:textId="77777777" w:rsidR="00841FD0" w:rsidRDefault="00841FD0" w:rsidP="00167382">
      <w:pPr>
        <w:jc w:val="center"/>
        <w:rPr>
          <w:b/>
          <w:bCs/>
        </w:rPr>
      </w:pPr>
    </w:p>
    <w:p w14:paraId="7AD526C9" w14:textId="77777777" w:rsidR="00AE145B" w:rsidRDefault="00AE145B" w:rsidP="00167382">
      <w:pPr>
        <w:jc w:val="center"/>
        <w:rPr>
          <w:b/>
          <w:bCs/>
        </w:rPr>
      </w:pPr>
    </w:p>
    <w:p w14:paraId="06FF29D6" w14:textId="77777777" w:rsidR="00AE145B" w:rsidRDefault="00AE145B" w:rsidP="00167382">
      <w:pPr>
        <w:jc w:val="center"/>
        <w:rPr>
          <w:b/>
          <w:bCs/>
        </w:rPr>
      </w:pPr>
    </w:p>
    <w:p w14:paraId="177209AA" w14:textId="77777777" w:rsidR="00AE145B" w:rsidRDefault="00AE145B" w:rsidP="00167382">
      <w:pPr>
        <w:jc w:val="center"/>
        <w:rPr>
          <w:b/>
          <w:bCs/>
        </w:rPr>
      </w:pPr>
    </w:p>
    <w:p w14:paraId="732F1533" w14:textId="77777777" w:rsidR="00AE145B" w:rsidRDefault="00AE145B" w:rsidP="00167382">
      <w:pPr>
        <w:jc w:val="center"/>
        <w:rPr>
          <w:b/>
          <w:bCs/>
        </w:rPr>
      </w:pPr>
    </w:p>
    <w:p w14:paraId="5C45AD9D" w14:textId="77777777" w:rsidR="00AE145B" w:rsidRDefault="00AE145B" w:rsidP="00167382">
      <w:pPr>
        <w:jc w:val="center"/>
        <w:rPr>
          <w:b/>
          <w:bCs/>
        </w:rPr>
      </w:pPr>
    </w:p>
    <w:p w14:paraId="53E51A1D" w14:textId="77777777" w:rsidR="00AE145B" w:rsidRDefault="00AE145B" w:rsidP="00167382">
      <w:pPr>
        <w:jc w:val="center"/>
        <w:rPr>
          <w:b/>
          <w:bCs/>
        </w:rPr>
      </w:pPr>
    </w:p>
    <w:p w14:paraId="6AF01978" w14:textId="77777777" w:rsidR="00AE145B" w:rsidRDefault="00AE145B" w:rsidP="00167382">
      <w:pPr>
        <w:jc w:val="center"/>
        <w:rPr>
          <w:b/>
          <w:bCs/>
        </w:rPr>
      </w:pPr>
    </w:p>
    <w:p w14:paraId="6E007B5B" w14:textId="77777777" w:rsidR="00AE145B" w:rsidRDefault="00AE145B" w:rsidP="00167382">
      <w:pPr>
        <w:jc w:val="center"/>
        <w:rPr>
          <w:b/>
          <w:bCs/>
        </w:rPr>
      </w:pPr>
    </w:p>
    <w:p w14:paraId="62B32DB7" w14:textId="77777777" w:rsidR="00AE145B" w:rsidRDefault="00AE145B" w:rsidP="00167382">
      <w:pPr>
        <w:jc w:val="center"/>
        <w:rPr>
          <w:b/>
          <w:bCs/>
        </w:rPr>
      </w:pPr>
    </w:p>
    <w:p w14:paraId="4CD500A9" w14:textId="77777777" w:rsidR="00AE145B" w:rsidRDefault="00AE145B" w:rsidP="00167382">
      <w:pPr>
        <w:jc w:val="center"/>
        <w:rPr>
          <w:b/>
          <w:bCs/>
        </w:rPr>
      </w:pPr>
    </w:p>
    <w:p w14:paraId="35CE14C1" w14:textId="77777777" w:rsidR="00AE145B" w:rsidRDefault="00AE145B" w:rsidP="00167382">
      <w:pPr>
        <w:jc w:val="center"/>
        <w:rPr>
          <w:b/>
          <w:bCs/>
        </w:rPr>
      </w:pPr>
    </w:p>
    <w:p w14:paraId="0BCB6858" w14:textId="2287261E" w:rsidR="00167382" w:rsidRDefault="008B74BA" w:rsidP="00AE145B">
      <w:pPr>
        <w:pStyle w:val="Heading2"/>
      </w:pPr>
      <w:r w:rsidRPr="008B74BA">
        <w:lastRenderedPageBreak/>
        <w:t>References</w:t>
      </w:r>
    </w:p>
    <w:p w14:paraId="0459BF9C" w14:textId="14F864BE" w:rsidR="00C102F5" w:rsidRPr="00040CA9" w:rsidRDefault="008B74BA" w:rsidP="00C102F5">
      <w:pPr>
        <w:rPr>
          <w:rFonts w:eastAsia="Times New Roman" w:cstheme="minorHAnsi"/>
          <w:lang w:eastAsia="en-GB"/>
        </w:rPr>
      </w:pPr>
      <w:r w:rsidRPr="00C102F5">
        <w:rPr>
          <w:rFonts w:cstheme="minorHAnsi"/>
          <w:color w:val="000000" w:themeColor="text1"/>
        </w:rPr>
        <w:t>Danziger, P., (</w:t>
      </w:r>
      <w:r w:rsidR="00C102F5" w:rsidRPr="00C102F5">
        <w:rPr>
          <w:rFonts w:cstheme="minorHAnsi"/>
          <w:color w:val="000000" w:themeColor="text1"/>
        </w:rPr>
        <w:t xml:space="preserve">2018) </w:t>
      </w:r>
      <w:r w:rsidR="00C102F5" w:rsidRPr="00C102F5">
        <w:rPr>
          <w:rFonts w:cstheme="minorHAnsi"/>
        </w:rPr>
        <w:t>‘</w:t>
      </w:r>
      <w:r w:rsidR="00C102F5" w:rsidRPr="00C102F5">
        <w:rPr>
          <w:rFonts w:cstheme="minorHAnsi"/>
          <w:i/>
          <w:iCs/>
          <w:color w:val="333333"/>
        </w:rPr>
        <w:t>Why Zara Succeeds: It Focuses On Pulling People In, Not Pushing Product Out</w:t>
      </w:r>
      <w:r w:rsidR="00C102F5">
        <w:rPr>
          <w:rFonts w:cstheme="minorHAnsi"/>
          <w:i/>
          <w:iCs/>
          <w:color w:val="333333"/>
        </w:rPr>
        <w:t xml:space="preserve">’ </w:t>
      </w:r>
      <w:r w:rsidR="00C102F5">
        <w:rPr>
          <w:rFonts w:cstheme="minorHAnsi"/>
          <w:color w:val="333333"/>
        </w:rPr>
        <w:t xml:space="preserve">Forbes, Available at: </w:t>
      </w:r>
      <w:hyperlink r:id="rId5" w:history="1">
        <w:r w:rsidR="00C102F5" w:rsidRPr="00040CA9">
          <w:rPr>
            <w:rFonts w:eastAsia="Times New Roman" w:cstheme="minorHAnsi"/>
            <w:color w:val="0000FF"/>
            <w:u w:val="single"/>
            <w:lang w:eastAsia="en-GB"/>
          </w:rPr>
          <w:t>Why Zara Succeeds: It Focuses On Pulling People In, Not Pushing Product Out (forbes.com)</w:t>
        </w:r>
      </w:hyperlink>
      <w:r w:rsidR="00040CA9">
        <w:rPr>
          <w:rFonts w:eastAsia="Times New Roman" w:cstheme="minorHAnsi"/>
          <w:lang w:eastAsia="en-GB"/>
        </w:rPr>
        <w:t xml:space="preserve"> (Accessed, 29</w:t>
      </w:r>
      <w:r w:rsidR="00040CA9" w:rsidRPr="00040CA9">
        <w:rPr>
          <w:rFonts w:eastAsia="Times New Roman" w:cstheme="minorHAnsi"/>
          <w:vertAlign w:val="superscript"/>
          <w:lang w:eastAsia="en-GB"/>
        </w:rPr>
        <w:t>th</w:t>
      </w:r>
      <w:r w:rsidR="00040CA9">
        <w:rPr>
          <w:rFonts w:eastAsia="Times New Roman" w:cstheme="minorHAnsi"/>
          <w:lang w:eastAsia="en-GB"/>
        </w:rPr>
        <w:t xml:space="preserve"> April)</w:t>
      </w:r>
    </w:p>
    <w:p w14:paraId="46ADB5E1" w14:textId="16057660" w:rsidR="00C102F5" w:rsidRDefault="00C102F5" w:rsidP="00C102F5">
      <w:pPr>
        <w:pStyle w:val="Heading1"/>
        <w:shd w:val="clear" w:color="auto" w:fill="FCFCFC"/>
        <w:rPr>
          <w:rFonts w:asciiTheme="minorHAnsi" w:hAnsiTheme="minorHAnsi" w:cstheme="minorHAnsi"/>
          <w:color w:val="333333"/>
          <w:sz w:val="24"/>
          <w:szCs w:val="24"/>
        </w:rPr>
      </w:pPr>
    </w:p>
    <w:p w14:paraId="58E6D571" w14:textId="3DCD96DA" w:rsidR="00E01AC4" w:rsidRDefault="00E01AC4" w:rsidP="00E01AC4">
      <w:pPr>
        <w:rPr>
          <w:rFonts w:eastAsia="Times New Roman" w:cstheme="minorHAnsi"/>
          <w:lang w:eastAsia="en-GB"/>
        </w:rPr>
      </w:pPr>
      <w:proofErr w:type="spellStart"/>
      <w:r>
        <w:t>iEDUNote</w:t>
      </w:r>
      <w:proofErr w:type="spellEnd"/>
      <w:r>
        <w:t>, (2019) ‘</w:t>
      </w:r>
      <w:r>
        <w:rPr>
          <w:i/>
          <w:iCs/>
        </w:rPr>
        <w:t>Societal Marketing Concept: Definition, Advantages, Examples’</w:t>
      </w:r>
      <w:r>
        <w:t xml:space="preserve"> Available </w:t>
      </w:r>
      <w:proofErr w:type="gramStart"/>
      <w:r>
        <w:t>at :</w:t>
      </w:r>
      <w:proofErr w:type="gramEnd"/>
      <w:r w:rsidRPr="00E01AC4">
        <w:t xml:space="preserve"> </w:t>
      </w:r>
      <w:hyperlink r:id="rId6" w:history="1">
        <w:r w:rsidRPr="00E01AC4">
          <w:rPr>
            <w:rFonts w:eastAsia="Times New Roman" w:cstheme="minorHAnsi"/>
            <w:color w:val="0000FF"/>
            <w:u w:val="single"/>
            <w:lang w:eastAsia="en-GB"/>
          </w:rPr>
          <w:t>Societal Marketing Concept: Definition, Advantages, Examples (iedunote.com)</w:t>
        </w:r>
      </w:hyperlink>
      <w:r>
        <w:rPr>
          <w:rFonts w:eastAsia="Times New Roman" w:cstheme="minorHAnsi"/>
          <w:lang w:eastAsia="en-GB"/>
        </w:rPr>
        <w:t xml:space="preserve"> (Accessed 29</w:t>
      </w:r>
      <w:r w:rsidRPr="00E01AC4">
        <w:rPr>
          <w:rFonts w:eastAsia="Times New Roman" w:cstheme="minorHAnsi"/>
          <w:vertAlign w:val="superscript"/>
          <w:lang w:eastAsia="en-GB"/>
        </w:rPr>
        <w:t>th</w:t>
      </w:r>
      <w:r>
        <w:rPr>
          <w:rFonts w:eastAsia="Times New Roman" w:cstheme="minorHAnsi"/>
          <w:lang w:eastAsia="en-GB"/>
        </w:rPr>
        <w:t xml:space="preserve"> April)</w:t>
      </w:r>
    </w:p>
    <w:p w14:paraId="1320FFAA" w14:textId="73FCE7C2" w:rsidR="00CD7D76" w:rsidRDefault="00CD7D76" w:rsidP="00E01AC4">
      <w:pPr>
        <w:rPr>
          <w:rFonts w:eastAsia="Times New Roman" w:cstheme="minorHAnsi"/>
          <w:lang w:eastAsia="en-GB"/>
        </w:rPr>
      </w:pPr>
    </w:p>
    <w:p w14:paraId="329D3D82" w14:textId="25BA0DD8" w:rsidR="00CD7D76" w:rsidRPr="00CD7D76" w:rsidRDefault="00CD7D76" w:rsidP="00CD7D76">
      <w:pPr>
        <w:rPr>
          <w:rFonts w:eastAsia="Times New Roman" w:cstheme="minorHAnsi"/>
          <w:lang w:eastAsia="en-GB"/>
        </w:rPr>
      </w:pPr>
      <w:proofErr w:type="spellStart"/>
      <w:r>
        <w:rPr>
          <w:rFonts w:eastAsia="Times New Roman" w:cstheme="minorHAnsi"/>
          <w:lang w:eastAsia="en-GB"/>
        </w:rPr>
        <w:t>WebFX</w:t>
      </w:r>
      <w:proofErr w:type="spellEnd"/>
      <w:r>
        <w:rPr>
          <w:rFonts w:eastAsia="Times New Roman" w:cstheme="minorHAnsi"/>
          <w:lang w:eastAsia="en-GB"/>
        </w:rPr>
        <w:t>, (2020) ‘</w:t>
      </w:r>
      <w:r>
        <w:rPr>
          <w:rFonts w:eastAsia="Times New Roman" w:cstheme="minorHAnsi"/>
          <w:i/>
          <w:iCs/>
          <w:lang w:eastAsia="en-GB"/>
        </w:rPr>
        <w:t xml:space="preserve">How does Internet Marketing Benefit Consumers’ </w:t>
      </w:r>
      <w:r>
        <w:rPr>
          <w:rFonts w:eastAsia="Times New Roman" w:cstheme="minorHAnsi"/>
          <w:lang w:eastAsia="en-GB"/>
        </w:rPr>
        <w:t>Available at:</w:t>
      </w:r>
      <w:r w:rsidRPr="00CD7D76">
        <w:t xml:space="preserve"> </w:t>
      </w:r>
      <w:hyperlink r:id="rId7" w:history="1">
        <w:r w:rsidRPr="00CD7D76">
          <w:rPr>
            <w:rFonts w:eastAsia="Times New Roman" w:cstheme="minorHAnsi"/>
            <w:color w:val="0000FF"/>
            <w:u w:val="single"/>
            <w:lang w:eastAsia="en-GB"/>
          </w:rPr>
          <w:t>How Does Internet Marketing Benefit Consumers? (webfx.com)</w:t>
        </w:r>
      </w:hyperlink>
      <w:r>
        <w:rPr>
          <w:rFonts w:eastAsia="Times New Roman" w:cstheme="minorHAnsi"/>
          <w:lang w:eastAsia="en-GB"/>
        </w:rPr>
        <w:t xml:space="preserve"> (Accessed, 29</w:t>
      </w:r>
      <w:r w:rsidRPr="00CD7D76">
        <w:rPr>
          <w:rFonts w:eastAsia="Times New Roman" w:cstheme="minorHAnsi"/>
          <w:vertAlign w:val="superscript"/>
          <w:lang w:eastAsia="en-GB"/>
        </w:rPr>
        <w:t>th</w:t>
      </w:r>
      <w:r>
        <w:rPr>
          <w:rFonts w:eastAsia="Times New Roman" w:cstheme="minorHAnsi"/>
          <w:lang w:eastAsia="en-GB"/>
        </w:rPr>
        <w:t xml:space="preserve"> April)</w:t>
      </w:r>
    </w:p>
    <w:p w14:paraId="4853F6DC" w14:textId="6B557E4A" w:rsidR="00CD7D76" w:rsidRDefault="00CD7D76" w:rsidP="00E01AC4">
      <w:pPr>
        <w:rPr>
          <w:rFonts w:eastAsia="Times New Roman" w:cstheme="minorHAnsi"/>
          <w:lang w:eastAsia="en-GB"/>
        </w:rPr>
      </w:pPr>
    </w:p>
    <w:p w14:paraId="49DAD152" w14:textId="6A9D1B1E" w:rsidR="00677C62" w:rsidRDefault="00677C62" w:rsidP="00E01AC4">
      <w:pPr>
        <w:rPr>
          <w:rFonts w:eastAsia="Times New Roman" w:cstheme="minorHAnsi"/>
          <w:lang w:eastAsia="en-GB"/>
        </w:rPr>
      </w:pPr>
    </w:p>
    <w:p w14:paraId="370C8A97" w14:textId="2810DC05" w:rsidR="00677C62" w:rsidRDefault="00B3515F" w:rsidP="00677C62">
      <w:r>
        <w:t>Marion, (2015) ‘</w:t>
      </w:r>
      <w:r>
        <w:rPr>
          <w:i/>
          <w:iCs/>
        </w:rPr>
        <w:t>What is Branding’</w:t>
      </w:r>
      <w:r>
        <w:t xml:space="preserve"> The Branding Journal. Available at ‘</w:t>
      </w:r>
      <w:hyperlink r:id="rId8" w:history="1">
        <w:r>
          <w:rPr>
            <w:rStyle w:val="Hyperlink"/>
          </w:rPr>
          <w:t>What Is Branding? | The Branding Journal</w:t>
        </w:r>
      </w:hyperlink>
      <w:r>
        <w:t xml:space="preserve"> (Accessed, 29</w:t>
      </w:r>
      <w:r w:rsidRPr="00B3515F">
        <w:rPr>
          <w:vertAlign w:val="superscript"/>
        </w:rPr>
        <w:t>th</w:t>
      </w:r>
      <w:r>
        <w:t xml:space="preserve"> April)</w:t>
      </w:r>
    </w:p>
    <w:p w14:paraId="29D5679C" w14:textId="7AF4A38F" w:rsidR="00D5242E" w:rsidRDefault="00D5242E" w:rsidP="00677C62"/>
    <w:p w14:paraId="1633A7A1" w14:textId="56B27692" w:rsidR="00D5242E" w:rsidRDefault="00D5242E" w:rsidP="00677C62"/>
    <w:p w14:paraId="482D17B2" w14:textId="2153FAAB" w:rsidR="00D5242E" w:rsidRDefault="00D5242E" w:rsidP="00D5242E">
      <w:r>
        <w:t>Lynn, L.,(2019) ‘</w:t>
      </w:r>
      <w:r>
        <w:rPr>
          <w:i/>
          <w:iCs/>
        </w:rPr>
        <w:t xml:space="preserve">The Advantages and Disadvantages of `branding and Identity’ </w:t>
      </w:r>
      <w:r>
        <w:t>Available at:</w:t>
      </w:r>
      <w:r w:rsidRPr="00D5242E">
        <w:t xml:space="preserve"> </w:t>
      </w:r>
      <w:hyperlink r:id="rId9" w:history="1">
        <w:r>
          <w:rPr>
            <w:rStyle w:val="Hyperlink"/>
          </w:rPr>
          <w:t>The Advantages &amp; Disadvantages of Branding &amp; Identity (chron.com)</w:t>
        </w:r>
      </w:hyperlink>
      <w:r>
        <w:t xml:space="preserve"> (Accessed ,29</w:t>
      </w:r>
      <w:r w:rsidRPr="00D5242E">
        <w:rPr>
          <w:vertAlign w:val="superscript"/>
        </w:rPr>
        <w:t>th</w:t>
      </w:r>
      <w:r>
        <w:t xml:space="preserve"> April)</w:t>
      </w:r>
    </w:p>
    <w:p w14:paraId="2DC445D1" w14:textId="5DB738A4" w:rsidR="00903766" w:rsidRDefault="00903766" w:rsidP="00D5242E"/>
    <w:p w14:paraId="5904E3FD" w14:textId="2BAB36C8" w:rsidR="00903766" w:rsidRDefault="00903766" w:rsidP="00D5242E"/>
    <w:p w14:paraId="62615046" w14:textId="06F5961D" w:rsidR="00903766" w:rsidRDefault="00903766" w:rsidP="00D5242E">
      <w:r>
        <w:t>Fernando,</w:t>
      </w:r>
      <w:r w:rsidR="002A7F46">
        <w:t xml:space="preserve"> J., (2021) ‘</w:t>
      </w:r>
      <w:r w:rsidR="002A7F46">
        <w:rPr>
          <w:i/>
          <w:iCs/>
        </w:rPr>
        <w:t xml:space="preserve">Stakeholder’ </w:t>
      </w:r>
      <w:r w:rsidR="002A7F46">
        <w:t xml:space="preserve">Investopedia, Available </w:t>
      </w:r>
      <w:proofErr w:type="gramStart"/>
      <w:r w:rsidR="002A7F46">
        <w:t>at :</w:t>
      </w:r>
      <w:proofErr w:type="gramEnd"/>
      <w:r w:rsidR="002A7F46" w:rsidRPr="002A7F46">
        <w:t xml:space="preserve"> </w:t>
      </w:r>
      <w:hyperlink r:id="rId10" w:history="1">
        <w:r w:rsidR="002A7F46">
          <w:rPr>
            <w:rStyle w:val="Hyperlink"/>
          </w:rPr>
          <w:t>Stakeholder Definition (investopedia.com)</w:t>
        </w:r>
      </w:hyperlink>
      <w:r w:rsidR="002A7F46">
        <w:t xml:space="preserve"> (Accessed , 29</w:t>
      </w:r>
      <w:r w:rsidR="002A7F46" w:rsidRPr="002A7F46">
        <w:rPr>
          <w:vertAlign w:val="superscript"/>
        </w:rPr>
        <w:t>th</w:t>
      </w:r>
      <w:r w:rsidR="002A7F46">
        <w:t xml:space="preserve"> April)</w:t>
      </w:r>
    </w:p>
    <w:p w14:paraId="168C7F73" w14:textId="27021900" w:rsidR="001904F8" w:rsidRDefault="001904F8" w:rsidP="00D5242E"/>
    <w:p w14:paraId="56EA81D8" w14:textId="78AD87C9" w:rsidR="0080513E" w:rsidRDefault="001904F8" w:rsidP="0080513E">
      <w:r w:rsidRPr="0080513E">
        <w:rPr>
          <w:rFonts w:ascii="Arial" w:hAnsi="Arial" w:cs="Arial"/>
          <w:color w:val="000000" w:themeColor="text1"/>
        </w:rPr>
        <w:t xml:space="preserve">Surbhi, S., (2017) </w:t>
      </w:r>
      <w:r w:rsidRPr="0080513E">
        <w:rPr>
          <w:rFonts w:ascii="Arial" w:hAnsi="Arial" w:cs="Arial"/>
        </w:rPr>
        <w:t>‘</w:t>
      </w:r>
      <w:r w:rsidRPr="001904F8">
        <w:rPr>
          <w:rFonts w:ascii="Arial" w:hAnsi="Arial" w:cs="Arial"/>
          <w:i/>
          <w:iCs/>
          <w:color w:val="222222"/>
        </w:rPr>
        <w:t>Difference Between Internal and External Stakeholders</w:t>
      </w:r>
      <w:r>
        <w:rPr>
          <w:rFonts w:ascii="Arial" w:hAnsi="Arial" w:cs="Arial"/>
          <w:i/>
          <w:iCs/>
          <w:color w:val="222222"/>
        </w:rPr>
        <w:t>’</w:t>
      </w:r>
      <w:r w:rsidR="0080513E">
        <w:rPr>
          <w:rFonts w:ascii="Arial" w:hAnsi="Arial" w:cs="Arial"/>
          <w:i/>
          <w:iCs/>
          <w:color w:val="222222"/>
        </w:rPr>
        <w:t xml:space="preserve"> </w:t>
      </w:r>
      <w:r w:rsidR="0080513E">
        <w:rPr>
          <w:rFonts w:ascii="Arial" w:hAnsi="Arial" w:cs="Arial"/>
          <w:color w:val="222222"/>
        </w:rPr>
        <w:t xml:space="preserve">Available at: </w:t>
      </w:r>
      <w:hyperlink r:id="rId11" w:history="1">
        <w:r w:rsidR="0080513E" w:rsidRPr="0080513E">
          <w:rPr>
            <w:rStyle w:val="Hyperlink"/>
            <w:rFonts w:ascii="Arial" w:hAnsi="Arial" w:cs="Arial"/>
          </w:rPr>
          <w:t>Difference Between Internal and External Stakeholders (with Comparison Chart) - Key Differences</w:t>
        </w:r>
      </w:hyperlink>
      <w:r w:rsidR="0080513E">
        <w:rPr>
          <w:rFonts w:ascii="Arial" w:hAnsi="Arial" w:cs="Arial"/>
        </w:rPr>
        <w:t xml:space="preserve"> (Accessed 29</w:t>
      </w:r>
      <w:r w:rsidR="0080513E" w:rsidRPr="0080513E">
        <w:rPr>
          <w:rFonts w:ascii="Arial" w:hAnsi="Arial" w:cs="Arial"/>
          <w:vertAlign w:val="superscript"/>
        </w:rPr>
        <w:t>th</w:t>
      </w:r>
      <w:r w:rsidR="0080513E">
        <w:rPr>
          <w:rFonts w:ascii="Arial" w:hAnsi="Arial" w:cs="Arial"/>
        </w:rPr>
        <w:t xml:space="preserve"> April)</w:t>
      </w:r>
    </w:p>
    <w:p w14:paraId="09A6BF9D" w14:textId="40AA4CA2" w:rsidR="001904F8" w:rsidRDefault="001904F8" w:rsidP="001904F8">
      <w:pPr>
        <w:pStyle w:val="Heading1"/>
        <w:rPr>
          <w:rFonts w:ascii="Arial" w:hAnsi="Arial" w:cs="Arial"/>
          <w:color w:val="222222"/>
          <w:sz w:val="24"/>
          <w:szCs w:val="24"/>
        </w:rPr>
      </w:pPr>
    </w:p>
    <w:p w14:paraId="62221FBE" w14:textId="20547E71" w:rsidR="0080513E" w:rsidRDefault="0080513E" w:rsidP="0080513E">
      <w:proofErr w:type="gramStart"/>
      <w:r>
        <w:t>INDITEX,(</w:t>
      </w:r>
      <w:proofErr w:type="gramEnd"/>
      <w:r>
        <w:t xml:space="preserve">2021),’ </w:t>
      </w:r>
      <w:r>
        <w:rPr>
          <w:i/>
          <w:iCs/>
        </w:rPr>
        <w:t xml:space="preserve">Sustainable Strategy’ </w:t>
      </w:r>
      <w:r>
        <w:t>Available at:</w:t>
      </w:r>
      <w:r w:rsidRPr="0080513E">
        <w:t xml:space="preserve"> </w:t>
      </w:r>
      <w:hyperlink r:id="rId12" w:history="1">
        <w:r>
          <w:rPr>
            <w:rStyle w:val="Hyperlink"/>
          </w:rPr>
          <w:t>Sustainable Strategy.pdf (inditex.com)</w:t>
        </w:r>
      </w:hyperlink>
      <w:r>
        <w:t xml:space="preserve"> (accessed 29</w:t>
      </w:r>
      <w:r w:rsidRPr="0080513E">
        <w:rPr>
          <w:vertAlign w:val="superscript"/>
        </w:rPr>
        <w:t>th</w:t>
      </w:r>
      <w:r>
        <w:t xml:space="preserve"> April, 2021)</w:t>
      </w:r>
    </w:p>
    <w:p w14:paraId="648376FC" w14:textId="22789BC2" w:rsidR="009F32D8" w:rsidRDefault="009F32D8" w:rsidP="0080513E"/>
    <w:p w14:paraId="43421DC1" w14:textId="348F65D6" w:rsidR="009F32D8" w:rsidRDefault="009F32D8" w:rsidP="009F32D8">
      <w:r>
        <w:t>The Street, (2019) ‘</w:t>
      </w:r>
      <w:r>
        <w:rPr>
          <w:i/>
          <w:iCs/>
        </w:rPr>
        <w:t xml:space="preserve">Why do you need to Worry about Stakeholders in Business’ </w:t>
      </w:r>
      <w:r>
        <w:t>Available at:</w:t>
      </w:r>
      <w:r w:rsidRPr="009F32D8">
        <w:t xml:space="preserve"> </w:t>
      </w:r>
      <w:hyperlink r:id="rId13" w:history="1">
        <w:r>
          <w:rPr>
            <w:rStyle w:val="Hyperlink"/>
          </w:rPr>
          <w:t>What Is a Stakeholder and Why Is It Important for Business? - TheStreet</w:t>
        </w:r>
      </w:hyperlink>
      <w:r>
        <w:t xml:space="preserve"> (Accessed 29</w:t>
      </w:r>
      <w:r w:rsidRPr="009F32D8">
        <w:rPr>
          <w:vertAlign w:val="superscript"/>
        </w:rPr>
        <w:t>th</w:t>
      </w:r>
      <w:r>
        <w:t xml:space="preserve"> April)</w:t>
      </w:r>
    </w:p>
    <w:p w14:paraId="07FC1EC6" w14:textId="5A7C5086" w:rsidR="009F32D8" w:rsidRPr="009F32D8" w:rsidRDefault="009F32D8" w:rsidP="0080513E"/>
    <w:p w14:paraId="604AAB61" w14:textId="5228A6F2" w:rsidR="0080513E" w:rsidRPr="0080513E" w:rsidRDefault="0080513E" w:rsidP="0080513E"/>
    <w:p w14:paraId="77E1911E" w14:textId="5D11A048" w:rsidR="001904F8" w:rsidRPr="001904F8" w:rsidRDefault="001904F8" w:rsidP="00D5242E">
      <w:pPr>
        <w:rPr>
          <w:rFonts w:cstheme="minorHAnsi"/>
        </w:rPr>
      </w:pPr>
    </w:p>
    <w:p w14:paraId="177BA9E4" w14:textId="04F2EF85" w:rsidR="00D5242E" w:rsidRPr="00D5242E" w:rsidRDefault="00D5242E" w:rsidP="00677C62"/>
    <w:p w14:paraId="4C25437D" w14:textId="4C9AEAC0" w:rsidR="00D5242E" w:rsidRDefault="00D5242E" w:rsidP="00677C62"/>
    <w:p w14:paraId="6E2CA782" w14:textId="42230550" w:rsidR="00D5242E" w:rsidRDefault="00D5242E" w:rsidP="00677C62"/>
    <w:p w14:paraId="548F94DE" w14:textId="77777777" w:rsidR="00D5242E" w:rsidRPr="00B3515F" w:rsidRDefault="00D5242E" w:rsidP="00677C62"/>
    <w:p w14:paraId="2826300E" w14:textId="772D914D" w:rsidR="00677C62" w:rsidRDefault="00677C62" w:rsidP="00E01AC4">
      <w:pPr>
        <w:rPr>
          <w:rFonts w:eastAsia="Times New Roman" w:cstheme="minorHAnsi"/>
          <w:lang w:eastAsia="en-GB"/>
        </w:rPr>
      </w:pPr>
    </w:p>
    <w:p w14:paraId="2A2C3DFF" w14:textId="77777777" w:rsidR="00677C62" w:rsidRPr="00CD7D76" w:rsidRDefault="00677C62" w:rsidP="00E01AC4">
      <w:pPr>
        <w:rPr>
          <w:rFonts w:eastAsia="Times New Roman" w:cstheme="minorHAnsi"/>
          <w:lang w:eastAsia="en-GB"/>
        </w:rPr>
      </w:pPr>
    </w:p>
    <w:p w14:paraId="6A9AF912" w14:textId="2A973129" w:rsidR="00E01AC4" w:rsidRPr="00E01AC4" w:rsidRDefault="00E01AC4" w:rsidP="00E01AC4"/>
    <w:p w14:paraId="6326ED40" w14:textId="1127622A" w:rsidR="008B74BA" w:rsidRPr="00C102F5" w:rsidRDefault="008B74BA" w:rsidP="008B74BA">
      <w:pPr>
        <w:jc w:val="both"/>
        <w:rPr>
          <w:i/>
          <w:iCs/>
        </w:rPr>
      </w:pPr>
    </w:p>
    <w:sectPr w:rsidR="008B74BA" w:rsidRPr="00C102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82"/>
    <w:rsid w:val="00040CA9"/>
    <w:rsid w:val="00070547"/>
    <w:rsid w:val="00167382"/>
    <w:rsid w:val="0018550D"/>
    <w:rsid w:val="001904F8"/>
    <w:rsid w:val="00266925"/>
    <w:rsid w:val="002A6B9C"/>
    <w:rsid w:val="002A7F46"/>
    <w:rsid w:val="003F452A"/>
    <w:rsid w:val="0042539A"/>
    <w:rsid w:val="00501CB5"/>
    <w:rsid w:val="00556BCE"/>
    <w:rsid w:val="00576D56"/>
    <w:rsid w:val="005B2B24"/>
    <w:rsid w:val="00625F40"/>
    <w:rsid w:val="00633369"/>
    <w:rsid w:val="00677C62"/>
    <w:rsid w:val="006D7E08"/>
    <w:rsid w:val="00711A9D"/>
    <w:rsid w:val="0080513E"/>
    <w:rsid w:val="00841FD0"/>
    <w:rsid w:val="0089008C"/>
    <w:rsid w:val="008A7AA6"/>
    <w:rsid w:val="008B74BA"/>
    <w:rsid w:val="00903766"/>
    <w:rsid w:val="009F32D8"/>
    <w:rsid w:val="00A77A91"/>
    <w:rsid w:val="00AA5A11"/>
    <w:rsid w:val="00AE145B"/>
    <w:rsid w:val="00B3515F"/>
    <w:rsid w:val="00B67FFE"/>
    <w:rsid w:val="00C102F5"/>
    <w:rsid w:val="00CA1493"/>
    <w:rsid w:val="00CD7D76"/>
    <w:rsid w:val="00D5242E"/>
    <w:rsid w:val="00DD771B"/>
    <w:rsid w:val="00E01AC4"/>
    <w:rsid w:val="00EB3E43"/>
    <w:rsid w:val="00EC1B6A"/>
    <w:rsid w:val="00F24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A5F80B"/>
  <w15:chartTrackingRefBased/>
  <w15:docId w15:val="{15C7E2D3-BBDB-384D-88F2-6DB2D1464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2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5F40"/>
    <w:pPr>
      <w:pBdr>
        <w:bottom w:val="single" w:sz="4" w:space="1" w:color="823B0B" w:themeColor="accent2" w:themeShade="7F"/>
      </w:pBdr>
      <w:spacing w:before="400" w:after="240" w:line="252" w:lineRule="auto"/>
      <w:jc w:val="center"/>
      <w:outlineLvl w:val="1"/>
    </w:pPr>
    <w:rPr>
      <w:caps/>
      <w:color w:val="833C0B" w:themeColor="accent2" w:themeShade="80"/>
      <w:spacing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25F40"/>
    <w:pPr>
      <w:spacing w:before="240" w:after="240"/>
    </w:pPr>
  </w:style>
  <w:style w:type="character" w:customStyle="1" w:styleId="NoSpacingChar">
    <w:name w:val="No Spacing Char"/>
    <w:basedOn w:val="DefaultParagraphFont"/>
    <w:link w:val="NoSpacing"/>
    <w:uiPriority w:val="1"/>
    <w:rsid w:val="00625F40"/>
  </w:style>
  <w:style w:type="character" w:customStyle="1" w:styleId="Heading2Char">
    <w:name w:val="Heading 2 Char"/>
    <w:basedOn w:val="DefaultParagraphFont"/>
    <w:link w:val="Heading2"/>
    <w:uiPriority w:val="9"/>
    <w:rsid w:val="00625F40"/>
    <w:rPr>
      <w:caps/>
      <w:color w:val="833C0B" w:themeColor="accent2" w:themeShade="80"/>
      <w:spacing w:val="15"/>
    </w:rPr>
  </w:style>
  <w:style w:type="character" w:customStyle="1" w:styleId="Heading1Char">
    <w:name w:val="Heading 1 Char"/>
    <w:basedOn w:val="DefaultParagraphFont"/>
    <w:link w:val="Heading1"/>
    <w:uiPriority w:val="9"/>
    <w:rsid w:val="00C102F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C102F5"/>
    <w:rPr>
      <w:color w:val="0000FF"/>
      <w:u w:val="single"/>
    </w:rPr>
  </w:style>
  <w:style w:type="character" w:styleId="FollowedHyperlink">
    <w:name w:val="FollowedHyperlink"/>
    <w:basedOn w:val="DefaultParagraphFont"/>
    <w:uiPriority w:val="99"/>
    <w:semiHidden/>
    <w:unhideWhenUsed/>
    <w:rsid w:val="00677C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676372">
      <w:bodyDiv w:val="1"/>
      <w:marLeft w:val="0"/>
      <w:marRight w:val="0"/>
      <w:marTop w:val="0"/>
      <w:marBottom w:val="0"/>
      <w:divBdr>
        <w:top w:val="none" w:sz="0" w:space="0" w:color="auto"/>
        <w:left w:val="none" w:sz="0" w:space="0" w:color="auto"/>
        <w:bottom w:val="none" w:sz="0" w:space="0" w:color="auto"/>
        <w:right w:val="none" w:sz="0" w:space="0" w:color="auto"/>
      </w:divBdr>
    </w:div>
    <w:div w:id="432282124">
      <w:bodyDiv w:val="1"/>
      <w:marLeft w:val="0"/>
      <w:marRight w:val="0"/>
      <w:marTop w:val="0"/>
      <w:marBottom w:val="0"/>
      <w:divBdr>
        <w:top w:val="none" w:sz="0" w:space="0" w:color="auto"/>
        <w:left w:val="none" w:sz="0" w:space="0" w:color="auto"/>
        <w:bottom w:val="none" w:sz="0" w:space="0" w:color="auto"/>
        <w:right w:val="none" w:sz="0" w:space="0" w:color="auto"/>
      </w:divBdr>
    </w:div>
    <w:div w:id="676272167">
      <w:bodyDiv w:val="1"/>
      <w:marLeft w:val="0"/>
      <w:marRight w:val="0"/>
      <w:marTop w:val="0"/>
      <w:marBottom w:val="0"/>
      <w:divBdr>
        <w:top w:val="none" w:sz="0" w:space="0" w:color="auto"/>
        <w:left w:val="none" w:sz="0" w:space="0" w:color="auto"/>
        <w:bottom w:val="none" w:sz="0" w:space="0" w:color="auto"/>
        <w:right w:val="none" w:sz="0" w:space="0" w:color="auto"/>
      </w:divBdr>
    </w:div>
    <w:div w:id="741104353">
      <w:bodyDiv w:val="1"/>
      <w:marLeft w:val="0"/>
      <w:marRight w:val="0"/>
      <w:marTop w:val="0"/>
      <w:marBottom w:val="0"/>
      <w:divBdr>
        <w:top w:val="none" w:sz="0" w:space="0" w:color="auto"/>
        <w:left w:val="none" w:sz="0" w:space="0" w:color="auto"/>
        <w:bottom w:val="none" w:sz="0" w:space="0" w:color="auto"/>
        <w:right w:val="none" w:sz="0" w:space="0" w:color="auto"/>
      </w:divBdr>
    </w:div>
    <w:div w:id="949556783">
      <w:bodyDiv w:val="1"/>
      <w:marLeft w:val="0"/>
      <w:marRight w:val="0"/>
      <w:marTop w:val="0"/>
      <w:marBottom w:val="0"/>
      <w:divBdr>
        <w:top w:val="none" w:sz="0" w:space="0" w:color="auto"/>
        <w:left w:val="none" w:sz="0" w:space="0" w:color="auto"/>
        <w:bottom w:val="none" w:sz="0" w:space="0" w:color="auto"/>
        <w:right w:val="none" w:sz="0" w:space="0" w:color="auto"/>
      </w:divBdr>
    </w:div>
    <w:div w:id="1221752478">
      <w:bodyDiv w:val="1"/>
      <w:marLeft w:val="0"/>
      <w:marRight w:val="0"/>
      <w:marTop w:val="0"/>
      <w:marBottom w:val="0"/>
      <w:divBdr>
        <w:top w:val="none" w:sz="0" w:space="0" w:color="auto"/>
        <w:left w:val="none" w:sz="0" w:space="0" w:color="auto"/>
        <w:bottom w:val="none" w:sz="0" w:space="0" w:color="auto"/>
        <w:right w:val="none" w:sz="0" w:space="0" w:color="auto"/>
      </w:divBdr>
    </w:div>
    <w:div w:id="1310287427">
      <w:bodyDiv w:val="1"/>
      <w:marLeft w:val="0"/>
      <w:marRight w:val="0"/>
      <w:marTop w:val="0"/>
      <w:marBottom w:val="0"/>
      <w:divBdr>
        <w:top w:val="none" w:sz="0" w:space="0" w:color="auto"/>
        <w:left w:val="none" w:sz="0" w:space="0" w:color="auto"/>
        <w:bottom w:val="none" w:sz="0" w:space="0" w:color="auto"/>
        <w:right w:val="none" w:sz="0" w:space="0" w:color="auto"/>
      </w:divBdr>
    </w:div>
    <w:div w:id="1356926645">
      <w:bodyDiv w:val="1"/>
      <w:marLeft w:val="0"/>
      <w:marRight w:val="0"/>
      <w:marTop w:val="0"/>
      <w:marBottom w:val="0"/>
      <w:divBdr>
        <w:top w:val="none" w:sz="0" w:space="0" w:color="auto"/>
        <w:left w:val="none" w:sz="0" w:space="0" w:color="auto"/>
        <w:bottom w:val="none" w:sz="0" w:space="0" w:color="auto"/>
        <w:right w:val="none" w:sz="0" w:space="0" w:color="auto"/>
      </w:divBdr>
    </w:div>
    <w:div w:id="1637680727">
      <w:bodyDiv w:val="1"/>
      <w:marLeft w:val="0"/>
      <w:marRight w:val="0"/>
      <w:marTop w:val="0"/>
      <w:marBottom w:val="0"/>
      <w:divBdr>
        <w:top w:val="none" w:sz="0" w:space="0" w:color="auto"/>
        <w:left w:val="none" w:sz="0" w:space="0" w:color="auto"/>
        <w:bottom w:val="none" w:sz="0" w:space="0" w:color="auto"/>
        <w:right w:val="none" w:sz="0" w:space="0" w:color="auto"/>
      </w:divBdr>
    </w:div>
    <w:div w:id="1857310092">
      <w:bodyDiv w:val="1"/>
      <w:marLeft w:val="0"/>
      <w:marRight w:val="0"/>
      <w:marTop w:val="0"/>
      <w:marBottom w:val="0"/>
      <w:divBdr>
        <w:top w:val="none" w:sz="0" w:space="0" w:color="auto"/>
        <w:left w:val="none" w:sz="0" w:space="0" w:color="auto"/>
        <w:bottom w:val="none" w:sz="0" w:space="0" w:color="auto"/>
        <w:right w:val="none" w:sz="0" w:space="0" w:color="auto"/>
      </w:divBdr>
    </w:div>
    <w:div w:id="2027171669">
      <w:bodyDiv w:val="1"/>
      <w:marLeft w:val="0"/>
      <w:marRight w:val="0"/>
      <w:marTop w:val="0"/>
      <w:marBottom w:val="0"/>
      <w:divBdr>
        <w:top w:val="none" w:sz="0" w:space="0" w:color="auto"/>
        <w:left w:val="none" w:sz="0" w:space="0" w:color="auto"/>
        <w:bottom w:val="none" w:sz="0" w:space="0" w:color="auto"/>
        <w:right w:val="none" w:sz="0" w:space="0" w:color="auto"/>
      </w:divBdr>
    </w:div>
    <w:div w:id="2124809978">
      <w:bodyDiv w:val="1"/>
      <w:marLeft w:val="0"/>
      <w:marRight w:val="0"/>
      <w:marTop w:val="0"/>
      <w:marBottom w:val="0"/>
      <w:divBdr>
        <w:top w:val="none" w:sz="0" w:space="0" w:color="auto"/>
        <w:left w:val="none" w:sz="0" w:space="0" w:color="auto"/>
        <w:bottom w:val="none" w:sz="0" w:space="0" w:color="auto"/>
        <w:right w:val="none" w:sz="0" w:space="0" w:color="auto"/>
      </w:divBdr>
    </w:div>
    <w:div w:id="214041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randingjournal.com/2015/10/what-is-branding-definition/" TargetMode="External"/><Relationship Id="rId13" Type="http://schemas.openxmlformats.org/officeDocument/2006/relationships/hyperlink" Target="https://www.thestreet.com/personal-finance/education/what-is-a-stakeholder-14859681" TargetMode="External"/><Relationship Id="rId3" Type="http://schemas.openxmlformats.org/officeDocument/2006/relationships/webSettings" Target="webSettings.xml"/><Relationship Id="rId7" Type="http://schemas.openxmlformats.org/officeDocument/2006/relationships/hyperlink" Target="https://www.webfx.com/internet-marketing/how-does-internet-marketing-benefit-consumers.html" TargetMode="External"/><Relationship Id="rId12" Type="http://schemas.openxmlformats.org/officeDocument/2006/relationships/hyperlink" Target="http://static.inditex.com/annual_report_2018/pdfs/en/Sustainable%20Strategy.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edunote.com/societal-marketing-concept" TargetMode="External"/><Relationship Id="rId11" Type="http://schemas.openxmlformats.org/officeDocument/2006/relationships/hyperlink" Target="https://keydifferences.com/difference-between-internal-and-external-stakeholders.html" TargetMode="External"/><Relationship Id="rId5" Type="http://schemas.openxmlformats.org/officeDocument/2006/relationships/hyperlink" Target="https://www.forbes.com/sites/pamdanziger/2018/04/23/zaras-difference-pull-people-in-not-push-product-out/?sh=5172fa523cb7" TargetMode="External"/><Relationship Id="rId15" Type="http://schemas.openxmlformats.org/officeDocument/2006/relationships/theme" Target="theme/theme1.xml"/><Relationship Id="rId10" Type="http://schemas.openxmlformats.org/officeDocument/2006/relationships/hyperlink" Target="https://www.investopedia.com/terms/s/stakeholder.asp" TargetMode="External"/><Relationship Id="rId4" Type="http://schemas.openxmlformats.org/officeDocument/2006/relationships/image" Target="media/image1.png"/><Relationship Id="rId9" Type="http://schemas.openxmlformats.org/officeDocument/2006/relationships/hyperlink" Target="https://smallbusiness.chron.com/advantages-disadvantages-branding-identity-23586.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8</Pages>
  <Words>2382</Words>
  <Characters>13581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9</cp:revision>
  <dcterms:created xsi:type="dcterms:W3CDTF">2021-04-29T20:49:00Z</dcterms:created>
  <dcterms:modified xsi:type="dcterms:W3CDTF">2021-04-30T22:54:00Z</dcterms:modified>
</cp:coreProperties>
</file>