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748CA9" w14:textId="33A81016" w:rsidR="5EF76AD6" w:rsidRDefault="5EF76AD6" w:rsidP="2CC27167">
      <w:pPr>
        <w:spacing w:line="278" w:lineRule="auto"/>
        <w:jc w:val="center"/>
        <w:rPr>
          <w:rFonts w:ascii="Aptos" w:eastAsia="Aptos" w:hAnsi="Aptos" w:cs="Aptos"/>
          <w:color w:val="000000" w:themeColor="text1"/>
          <w:sz w:val="48"/>
          <w:szCs w:val="48"/>
        </w:rPr>
      </w:pPr>
      <w:r w:rsidRPr="2CC27167">
        <w:rPr>
          <w:rFonts w:ascii="Aptos" w:eastAsia="Aptos" w:hAnsi="Aptos" w:cs="Aptos"/>
          <w:color w:val="000000" w:themeColor="text1"/>
          <w:sz w:val="48"/>
          <w:szCs w:val="48"/>
        </w:rPr>
        <w:t xml:space="preserve">   Student name-Samera tabassum</w:t>
      </w:r>
    </w:p>
    <w:p w14:paraId="2A3B4B60" w14:textId="3F311E40" w:rsidR="5EF76AD6" w:rsidRDefault="5EF76AD6" w:rsidP="436365BA">
      <w:pPr>
        <w:spacing w:line="278" w:lineRule="auto"/>
        <w:jc w:val="center"/>
        <w:rPr>
          <w:rFonts w:ascii="Aptos" w:eastAsia="Aptos" w:hAnsi="Aptos" w:cs="Aptos"/>
          <w:color w:val="000000" w:themeColor="text1"/>
          <w:sz w:val="48"/>
          <w:szCs w:val="48"/>
        </w:rPr>
      </w:pPr>
      <w:r w:rsidRPr="436365BA">
        <w:rPr>
          <w:rFonts w:ascii="Aptos" w:eastAsia="Aptos" w:hAnsi="Aptos" w:cs="Aptos"/>
          <w:color w:val="000000" w:themeColor="text1"/>
          <w:sz w:val="48"/>
          <w:szCs w:val="48"/>
        </w:rPr>
        <w:t xml:space="preserve">Student id number </w:t>
      </w:r>
      <w:r w:rsidR="31CF5A12" w:rsidRPr="436365BA">
        <w:rPr>
          <w:rFonts w:ascii="Aptos" w:eastAsia="Aptos" w:hAnsi="Aptos" w:cs="Aptos"/>
          <w:color w:val="000000" w:themeColor="text1"/>
          <w:sz w:val="48"/>
          <w:szCs w:val="48"/>
        </w:rPr>
        <w:t>-2521725</w:t>
      </w:r>
    </w:p>
    <w:p w14:paraId="6D320C93" w14:textId="3E99DC75" w:rsidR="5EF76AD6" w:rsidRDefault="5EF76AD6" w:rsidP="2CC27167">
      <w:pPr>
        <w:spacing w:line="278" w:lineRule="auto"/>
        <w:jc w:val="center"/>
        <w:rPr>
          <w:rFonts w:ascii="Aptos" w:eastAsia="Aptos" w:hAnsi="Aptos" w:cs="Aptos"/>
          <w:color w:val="000000" w:themeColor="text1"/>
          <w:sz w:val="48"/>
          <w:szCs w:val="48"/>
        </w:rPr>
      </w:pPr>
      <w:r w:rsidRPr="2CC27167">
        <w:rPr>
          <w:rFonts w:ascii="Aptos" w:eastAsia="Aptos" w:hAnsi="Aptos" w:cs="Aptos"/>
          <w:color w:val="000000" w:themeColor="text1"/>
          <w:sz w:val="48"/>
          <w:szCs w:val="48"/>
        </w:rPr>
        <w:t xml:space="preserve">          Module- Induction to Health and social care</w:t>
      </w:r>
    </w:p>
    <w:p w14:paraId="0D878906" w14:textId="73E67929" w:rsidR="5EF76AD6" w:rsidRDefault="5EF76AD6" w:rsidP="2CC27167">
      <w:pPr>
        <w:spacing w:line="278" w:lineRule="auto"/>
        <w:jc w:val="center"/>
        <w:rPr>
          <w:rFonts w:ascii="Aptos" w:eastAsia="Aptos" w:hAnsi="Aptos" w:cs="Aptos"/>
          <w:color w:val="000000" w:themeColor="text1"/>
          <w:sz w:val="48"/>
          <w:szCs w:val="48"/>
        </w:rPr>
      </w:pPr>
      <w:r w:rsidRPr="2CC27167">
        <w:rPr>
          <w:rFonts w:ascii="Aptos" w:eastAsia="Aptos" w:hAnsi="Aptos" w:cs="Aptos"/>
          <w:color w:val="000000" w:themeColor="text1"/>
          <w:sz w:val="48"/>
          <w:szCs w:val="48"/>
        </w:rPr>
        <w:t>Title- Health care services</w:t>
      </w:r>
    </w:p>
    <w:p w14:paraId="29E72FD6" w14:textId="66298569" w:rsidR="5EF76AD6" w:rsidRDefault="5EF76AD6" w:rsidP="2CC27167">
      <w:pPr>
        <w:spacing w:line="278" w:lineRule="auto"/>
        <w:jc w:val="center"/>
        <w:rPr>
          <w:rFonts w:ascii="Aptos" w:eastAsia="Aptos" w:hAnsi="Aptos" w:cs="Aptos"/>
          <w:color w:val="000000" w:themeColor="text1"/>
          <w:sz w:val="48"/>
          <w:szCs w:val="48"/>
        </w:rPr>
      </w:pPr>
      <w:r w:rsidRPr="2CC27167">
        <w:rPr>
          <w:rFonts w:ascii="Aptos" w:eastAsia="Aptos" w:hAnsi="Aptos" w:cs="Aptos"/>
          <w:color w:val="000000" w:themeColor="text1"/>
          <w:sz w:val="48"/>
          <w:szCs w:val="48"/>
        </w:rPr>
        <w:t xml:space="preserve">   Module code-LCHS4003</w:t>
      </w:r>
    </w:p>
    <w:p w14:paraId="224A0963" w14:textId="7DC33347" w:rsidR="5EF76AD6" w:rsidRDefault="5EF76AD6" w:rsidP="2CC27167">
      <w:pPr>
        <w:spacing w:line="278" w:lineRule="auto"/>
        <w:jc w:val="center"/>
        <w:rPr>
          <w:rFonts w:ascii="Aptos" w:eastAsia="Aptos" w:hAnsi="Aptos" w:cs="Aptos"/>
          <w:color w:val="000000" w:themeColor="text1"/>
          <w:sz w:val="48"/>
          <w:szCs w:val="48"/>
        </w:rPr>
      </w:pPr>
      <w:r w:rsidRPr="2CC27167">
        <w:rPr>
          <w:rFonts w:ascii="Aptos" w:eastAsia="Aptos" w:hAnsi="Aptos" w:cs="Aptos"/>
          <w:color w:val="000000" w:themeColor="text1"/>
          <w:sz w:val="48"/>
          <w:szCs w:val="48"/>
        </w:rPr>
        <w:t xml:space="preserve">   Lecturer- Helen Parson</w:t>
      </w:r>
    </w:p>
    <w:p w14:paraId="08B86873" w14:textId="5BBB3D0A" w:rsidR="2CC27167" w:rsidRDefault="2CC27167" w:rsidP="2CC27167">
      <w:pPr>
        <w:spacing w:line="278" w:lineRule="auto"/>
        <w:jc w:val="center"/>
        <w:rPr>
          <w:rFonts w:ascii="Aptos" w:eastAsia="Aptos" w:hAnsi="Aptos" w:cs="Aptos"/>
          <w:color w:val="000000" w:themeColor="text1"/>
          <w:sz w:val="48"/>
          <w:szCs w:val="48"/>
        </w:rPr>
      </w:pPr>
    </w:p>
    <w:p w14:paraId="616B7CAF" w14:textId="64CF7783" w:rsidR="2CC27167" w:rsidRDefault="2CC27167" w:rsidP="2CC27167">
      <w:pPr>
        <w:spacing w:line="278" w:lineRule="auto"/>
        <w:jc w:val="center"/>
        <w:rPr>
          <w:rFonts w:ascii="Aptos" w:eastAsia="Aptos" w:hAnsi="Aptos" w:cs="Aptos"/>
          <w:color w:val="000000" w:themeColor="text1"/>
          <w:sz w:val="48"/>
          <w:szCs w:val="48"/>
        </w:rPr>
      </w:pPr>
    </w:p>
    <w:p w14:paraId="17C1182B" w14:textId="2220D07A" w:rsidR="2CC27167" w:rsidRDefault="2CC27167" w:rsidP="2CC27167">
      <w:pPr>
        <w:spacing w:line="278" w:lineRule="auto"/>
        <w:jc w:val="center"/>
        <w:rPr>
          <w:rFonts w:ascii="Aptos" w:eastAsia="Aptos" w:hAnsi="Aptos" w:cs="Aptos"/>
          <w:color w:val="000000" w:themeColor="text1"/>
          <w:sz w:val="48"/>
          <w:szCs w:val="48"/>
        </w:rPr>
      </w:pPr>
    </w:p>
    <w:p w14:paraId="676AAA20" w14:textId="7893027C" w:rsidR="2CC27167" w:rsidRDefault="2CC27167" w:rsidP="2CC27167">
      <w:pPr>
        <w:spacing w:line="278" w:lineRule="auto"/>
        <w:jc w:val="center"/>
        <w:rPr>
          <w:rFonts w:ascii="Aptos" w:eastAsia="Aptos" w:hAnsi="Aptos" w:cs="Aptos"/>
          <w:color w:val="000000" w:themeColor="text1"/>
          <w:sz w:val="48"/>
          <w:szCs w:val="48"/>
        </w:rPr>
      </w:pPr>
    </w:p>
    <w:p w14:paraId="24B49DC9" w14:textId="2F3D2B7B" w:rsidR="2CC27167" w:rsidRDefault="2CC27167" w:rsidP="2CC27167">
      <w:pPr>
        <w:spacing w:line="278" w:lineRule="auto"/>
        <w:jc w:val="center"/>
        <w:rPr>
          <w:rFonts w:ascii="Aptos" w:eastAsia="Aptos" w:hAnsi="Aptos" w:cs="Aptos"/>
          <w:color w:val="000000" w:themeColor="text1"/>
          <w:sz w:val="48"/>
          <w:szCs w:val="48"/>
        </w:rPr>
      </w:pPr>
    </w:p>
    <w:p w14:paraId="421B6357" w14:textId="24EC02FF" w:rsidR="2CC27167" w:rsidRDefault="2CC27167" w:rsidP="2CC27167">
      <w:pPr>
        <w:spacing w:line="278" w:lineRule="auto"/>
        <w:jc w:val="center"/>
        <w:rPr>
          <w:rFonts w:ascii="Aptos" w:eastAsia="Aptos" w:hAnsi="Aptos" w:cs="Aptos"/>
          <w:color w:val="000000" w:themeColor="text1"/>
          <w:sz w:val="48"/>
          <w:szCs w:val="48"/>
        </w:rPr>
      </w:pPr>
    </w:p>
    <w:p w14:paraId="15EAE7A1" w14:textId="7D1D067D" w:rsidR="2CC27167" w:rsidRDefault="2CC27167" w:rsidP="2CC27167">
      <w:pPr>
        <w:spacing w:line="278" w:lineRule="auto"/>
        <w:jc w:val="center"/>
        <w:rPr>
          <w:rFonts w:ascii="Aptos" w:eastAsia="Aptos" w:hAnsi="Aptos" w:cs="Aptos"/>
          <w:color w:val="000000" w:themeColor="text1"/>
          <w:sz w:val="48"/>
          <w:szCs w:val="48"/>
        </w:rPr>
      </w:pPr>
    </w:p>
    <w:p w14:paraId="3C91A7E2" w14:textId="1991EB55" w:rsidR="00A17252" w:rsidRPr="003E0534" w:rsidRDefault="00694689" w:rsidP="00EB37EC">
      <w:pPr>
        <w:spacing w:line="278" w:lineRule="auto"/>
        <w:rPr>
          <w:sz w:val="16"/>
          <w:szCs w:val="16"/>
        </w:rPr>
      </w:pPr>
      <w:r>
        <w:rPr>
          <w:noProof/>
        </w:rPr>
        <w:lastRenderedPageBreak/>
        <mc:AlternateContent>
          <mc:Choice Requires="wpg">
            <w:drawing>
              <wp:anchor distT="45720" distB="45720" distL="182880" distR="182880" simplePos="0" relativeHeight="251658243" behindDoc="0" locked="0" layoutInCell="1" allowOverlap="1" wp14:anchorId="2D342372" wp14:editId="03D08AD0">
                <wp:simplePos x="0" y="0"/>
                <wp:positionH relativeFrom="margin">
                  <wp:posOffset>-492760</wp:posOffset>
                </wp:positionH>
                <wp:positionV relativeFrom="margin">
                  <wp:posOffset>-77470</wp:posOffset>
                </wp:positionV>
                <wp:extent cx="4304665" cy="2201545"/>
                <wp:effectExtent l="0" t="0" r="635" b="8255"/>
                <wp:wrapSquare wrapText="bothSides"/>
                <wp:docPr id="198" name="Group 203"/>
                <wp:cNvGraphicFramePr/>
                <a:graphic xmlns:a="http://schemas.openxmlformats.org/drawingml/2006/main">
                  <a:graphicData uri="http://schemas.microsoft.com/office/word/2010/wordprocessingGroup">
                    <wpg:wgp>
                      <wpg:cNvGrpSpPr/>
                      <wpg:grpSpPr>
                        <a:xfrm>
                          <a:off x="0" y="0"/>
                          <a:ext cx="4304665" cy="2201545"/>
                          <a:chOff x="-331547" y="-2579724"/>
                          <a:chExt cx="3568297" cy="2736340"/>
                        </a:xfrm>
                      </wpg:grpSpPr>
                      <wps:wsp>
                        <wps:cNvPr id="199" name="Rectangle 199"/>
                        <wps:cNvSpPr/>
                        <wps:spPr>
                          <a:xfrm>
                            <a:off x="-330698" y="-2579724"/>
                            <a:ext cx="3567448" cy="36676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CE883D" w14:textId="689AC00C" w:rsidR="00E55D0E" w:rsidRDefault="00C76C2E">
                              <w:pPr>
                                <w:jc w:val="center"/>
                                <w:rPr>
                                  <w:rFonts w:asciiTheme="majorHAnsi" w:eastAsiaTheme="majorEastAsia" w:hAnsiTheme="majorHAnsi" w:cstheme="majorBidi"/>
                                  <w:color w:val="FFFFFF" w:themeColor="background1"/>
                                </w:rPr>
                              </w:pPr>
                              <w:r>
                                <w:rPr>
                                  <w:rFonts w:asciiTheme="majorHAnsi" w:eastAsiaTheme="majorEastAsia" w:hAnsiTheme="majorHAnsi" w:cstheme="majorBidi"/>
                                  <w:color w:val="FFFFFF" w:themeColor="background1"/>
                                </w:rPr>
                                <w:t>WHAT IS MIDWIFERY?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331547" y="-2230826"/>
                            <a:ext cx="3567662" cy="238744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98C071" w14:textId="5AD1797F" w:rsidR="00A17252" w:rsidRPr="00A17252" w:rsidRDefault="00CB647A" w:rsidP="00A17252">
                              <w:pPr>
                                <w:spacing w:line="276" w:lineRule="auto"/>
                                <w:jc w:val="center"/>
                                <w:rPr>
                                  <w:rFonts w:eastAsia="Arial" w:hAnsi="Arial" w:cs="Arial"/>
                                  <w:color w:val="000000" w:themeColor="text1"/>
                                  <w:sz w:val="20"/>
                                  <w:szCs w:val="20"/>
                                  <w:lang w:val="en-US"/>
                                </w:rPr>
                              </w:pPr>
                              <w:r w:rsidRPr="00CB647A">
                                <w:rPr>
                                  <w:rFonts w:eastAsia="Arial" w:hAnsi="Arial" w:cs="Arial"/>
                                  <w:color w:val="000000" w:themeColor="text1"/>
                                  <w:sz w:val="20"/>
                                  <w:szCs w:val="20"/>
                                  <w:lang w:val="en-US"/>
                                </w:rPr>
                                <w:t xml:space="preserve">Community antenatal midwives are healthcare professions who usually work from GP practices, health centers, or children's centers. They support women through pregnancy by carrying out regular check-ups to monitor the health of both mother and baby. During the first appointment, they complete a detailed assessment by asking about medical history, previous pregnancies, current and past health condition, mental wellbeing, home circumstances. They also provide pregnancy record (notes) to document important information throughout the pregnancy, if any additional needs or risks are identified, community midwives can offer extra support or refer women to other healthcare services to ensure safe and appropriate care. (NHS 2026). </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342372" id="Group 203" o:spid="_x0000_s1026" style="position:absolute;margin-left:-38.8pt;margin-top:-6.1pt;width:338.95pt;height:173.35pt;z-index:251658243;mso-wrap-distance-left:14.4pt;mso-wrap-distance-top:3.6pt;mso-wrap-distance-right:14.4pt;mso-wrap-distance-bottom:3.6pt;mso-position-horizontal-relative:margin;mso-position-vertical-relative:margin;mso-width-relative:margin;mso-height-relative:margin" coordorigin="-3315,-25797" coordsize="35682,273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">
                <v:rect id="Rectangle 199" o:spid="_x0000_s1027" style="position:absolute;left:-3306;top:-25797;width:35673;height:36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4ACE883D" w14:textId="689AC00C" w:rsidR="00E55D0E" w:rsidRDefault="00C76C2E">
                        <w:pPr>
                          <w:jc w:val="center"/>
                          <w:rPr>
                            <w:rFonts w:asciiTheme="majorHAnsi" w:eastAsiaTheme="majorEastAsia" w:hAnsiTheme="majorHAnsi" w:cstheme="majorBidi"/>
                            <w:color w:val="FFFFFF" w:themeColor="background1"/>
                          </w:rPr>
                        </w:pPr>
                        <w:r>
                          <w:rPr>
                            <w:rFonts w:asciiTheme="majorHAnsi" w:eastAsiaTheme="majorEastAsia" w:hAnsiTheme="majorHAnsi" w:cstheme="majorBidi"/>
                            <w:color w:val="FFFFFF" w:themeColor="background1"/>
                          </w:rPr>
                          <w:t>WHAT IS MIDWIFERY?</w:t>
                        </w:r>
                      </w:p>
                    </w:txbxContent>
                  </v:textbox>
                </v:rect>
                <v:shapetype id="_x0000_t202" coordsize="21600,21600" o:spt="202" path="m,l,21600r21600,l21600,xe">
                  <v:stroke joinstyle="miter"/>
                  <v:path gradientshapeok="t" o:connecttype="rect"/>
                </v:shapetype>
                <v:shape id="Text Box 200" o:spid="_x0000_s1028" type="#_x0000_t202" style="position:absolute;left:-3315;top:-22308;width:35676;height:238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2898C071" w14:textId="5AD1797F" w:rsidR="00A17252" w:rsidRPr="00A17252" w:rsidRDefault="00CB647A" w:rsidP="00A17252">
                        <w:pPr>
                          <w:spacing w:line="276" w:lineRule="auto"/>
                          <w:jc w:val="center"/>
                          <w:rPr>
                            <w:rFonts w:eastAsia="Arial" w:hAnsi="Arial" w:cs="Arial"/>
                            <w:color w:val="000000" w:themeColor="text1"/>
                            <w:sz w:val="20"/>
                            <w:szCs w:val="20"/>
                            <w:lang w:val="en-US"/>
                          </w:rPr>
                        </w:pPr>
                        <w:r w:rsidRPr="00CB647A">
                          <w:rPr>
                            <w:rFonts w:eastAsia="Arial" w:hAnsi="Arial" w:cs="Arial"/>
                            <w:color w:val="000000" w:themeColor="text1"/>
                            <w:sz w:val="20"/>
                            <w:szCs w:val="20"/>
                            <w:lang w:val="en-US"/>
                          </w:rPr>
                          <w:t xml:space="preserve">Community antenatal midwives are healthcare professions who usually work from GP practices, health centers, or children's centers. They support women through pregnancy by carrying out regular check-ups to monitor the health of both mother and baby. During the first appointment, they complete a detailed assessment by asking about medical history, previous pregnancies, current and past health condition, mental wellbeing, home circumstances. They also provide pregnancy record (notes) to document important information throughout the pregnancy, if any additional needs or risks are identified, community midwives can offer extra support or refer women to other healthcare services to ensure safe and appropriate care. (NHS 2026). </w:t>
                        </w:r>
                      </w:p>
                    </w:txbxContent>
                  </v:textbox>
                </v:shape>
                <w10:wrap type="square" anchorx="margin" anchory="margin"/>
              </v:group>
            </w:pict>
          </mc:Fallback>
        </mc:AlternateContent>
      </w:r>
      <w:r w:rsidR="00E90046">
        <w:rPr>
          <w:noProof/>
          <w:sz w:val="22"/>
          <w:szCs w:val="22"/>
        </w:rPr>
        <mc:AlternateContent>
          <mc:Choice Requires="wps">
            <w:drawing>
              <wp:anchor distT="0" distB="0" distL="114300" distR="114300" simplePos="0" relativeHeight="251658244" behindDoc="0" locked="0" layoutInCell="1" allowOverlap="1" wp14:anchorId="1710C971" wp14:editId="71EA5E6D">
                <wp:simplePos x="0" y="0"/>
                <wp:positionH relativeFrom="column">
                  <wp:posOffset>2271932</wp:posOffset>
                </wp:positionH>
                <wp:positionV relativeFrom="paragraph">
                  <wp:posOffset>2405575</wp:posOffset>
                </wp:positionV>
                <wp:extent cx="4283613" cy="2349305"/>
                <wp:effectExtent l="0" t="0" r="22225" b="13335"/>
                <wp:wrapNone/>
                <wp:docPr id="717775388" name="Text Box 7"/>
                <wp:cNvGraphicFramePr/>
                <a:graphic xmlns:a="http://schemas.openxmlformats.org/drawingml/2006/main">
                  <a:graphicData uri="http://schemas.microsoft.com/office/word/2010/wordprocessingShape">
                    <wps:wsp>
                      <wps:cNvSpPr txBox="1"/>
                      <wps:spPr>
                        <a:xfrm>
                          <a:off x="0" y="0"/>
                          <a:ext cx="4283613" cy="2349305"/>
                        </a:xfrm>
                        <a:prstGeom prst="rect">
                          <a:avLst/>
                        </a:prstGeom>
                        <a:solidFill>
                          <a:schemeClr val="lt1"/>
                        </a:solidFill>
                        <a:ln w="6350">
                          <a:solidFill>
                            <a:prstClr val="black"/>
                          </a:solidFill>
                        </a:ln>
                      </wps:spPr>
                      <wps:txbx>
                        <w:txbxContent>
                          <w:p w14:paraId="41D466FA" w14:textId="77777777" w:rsidR="00D91DC4" w:rsidRDefault="00D91DC4" w:rsidP="00D91DC4">
                            <w:pPr>
                              <w:pStyle w:val="NoSpacing"/>
                              <w:rPr>
                                <w:sz w:val="20"/>
                                <w:szCs w:val="20"/>
                              </w:rPr>
                            </w:pPr>
                            <w:r w:rsidRPr="00D91DC4">
                              <w:rPr>
                                <w:sz w:val="20"/>
                                <w:szCs w:val="20"/>
                              </w:rPr>
                              <w:t xml:space="preserve">Midwifery is among the oldest healthcare profession, </w:t>
                            </w:r>
                          </w:p>
                          <w:p w14:paraId="03C7E9BB" w14:textId="76904C56" w:rsidR="00D91DC4" w:rsidRDefault="00D91DC4" w:rsidP="00D91DC4">
                            <w:pPr>
                              <w:pStyle w:val="NoSpacing"/>
                              <w:numPr>
                                <w:ilvl w:val="0"/>
                                <w:numId w:val="4"/>
                              </w:numPr>
                              <w:rPr>
                                <w:sz w:val="20"/>
                                <w:szCs w:val="20"/>
                              </w:rPr>
                            </w:pPr>
                            <w:r w:rsidRPr="00D91DC4">
                              <w:rPr>
                                <w:sz w:val="20"/>
                                <w:szCs w:val="20"/>
                              </w:rPr>
                              <w:t xml:space="preserve">women helping, </w:t>
                            </w:r>
                            <w:r w:rsidR="00900676" w:rsidRPr="00D91DC4">
                              <w:rPr>
                                <w:sz w:val="20"/>
                                <w:szCs w:val="20"/>
                              </w:rPr>
                              <w:t>planning,</w:t>
                            </w:r>
                            <w:r w:rsidRPr="00D91DC4">
                              <w:rPr>
                                <w:sz w:val="20"/>
                                <w:szCs w:val="20"/>
                              </w:rPr>
                              <w:t xml:space="preserve"> and assisting with childbirth for centuries before any formal regulation existed.</w:t>
                            </w:r>
                          </w:p>
                          <w:p w14:paraId="560FF16E" w14:textId="459F64E4" w:rsidR="00D91DC4" w:rsidRPr="00D91DC4" w:rsidRDefault="00D91DC4" w:rsidP="00D91DC4">
                            <w:pPr>
                              <w:pStyle w:val="NoSpacing"/>
                              <w:numPr>
                                <w:ilvl w:val="0"/>
                                <w:numId w:val="4"/>
                              </w:numPr>
                              <w:rPr>
                                <w:sz w:val="20"/>
                                <w:szCs w:val="20"/>
                              </w:rPr>
                            </w:pPr>
                            <w:r w:rsidRPr="00D91DC4">
                              <w:rPr>
                                <w:sz w:val="20"/>
                                <w:szCs w:val="20"/>
                              </w:rPr>
                              <w:t xml:space="preserve"> </w:t>
                            </w:r>
                            <w:r w:rsidR="00900676" w:rsidRPr="00D91DC4">
                              <w:rPr>
                                <w:sz w:val="20"/>
                                <w:szCs w:val="20"/>
                              </w:rPr>
                              <w:t xml:space="preserve">Unexperienced midwives and nurses </w:t>
                            </w:r>
                            <w:r w:rsidR="00900676" w:rsidRPr="00D91DC4">
                              <w:rPr>
                                <w:sz w:val="20"/>
                                <w:szCs w:val="20"/>
                              </w:rPr>
                              <w:t>mainly provided pregnancy and maternity care.</w:t>
                            </w:r>
                            <w:r w:rsidRPr="00D91DC4">
                              <w:rPr>
                                <w:sz w:val="20"/>
                                <w:szCs w:val="20"/>
                              </w:rPr>
                              <w:t xml:space="preserve"> </w:t>
                            </w:r>
                          </w:p>
                          <w:p w14:paraId="6FA3B733" w14:textId="77777777" w:rsidR="00D91DC4" w:rsidRDefault="00D91DC4" w:rsidP="00D91DC4">
                            <w:pPr>
                              <w:pStyle w:val="NoSpacing"/>
                              <w:numPr>
                                <w:ilvl w:val="0"/>
                                <w:numId w:val="4"/>
                              </w:numPr>
                              <w:rPr>
                                <w:sz w:val="20"/>
                                <w:szCs w:val="20"/>
                              </w:rPr>
                            </w:pPr>
                            <w:r>
                              <w:rPr>
                                <w:sz w:val="20"/>
                                <w:szCs w:val="20"/>
                              </w:rPr>
                              <w:t>They had</w:t>
                            </w:r>
                            <w:r w:rsidRPr="00D91DC4">
                              <w:rPr>
                                <w:sz w:val="20"/>
                                <w:szCs w:val="20"/>
                              </w:rPr>
                              <w:t xml:space="preserve"> learned through practice rather than structured training. </w:t>
                            </w:r>
                          </w:p>
                          <w:p w14:paraId="3E2AF9AD" w14:textId="66864E7E" w:rsidR="00D91DC4" w:rsidRPr="00397FC0" w:rsidRDefault="00D91DC4" w:rsidP="00D91DC4">
                            <w:pPr>
                              <w:pStyle w:val="NoSpacing"/>
                              <w:rPr>
                                <w:b/>
                                <w:bCs/>
                                <w:color w:val="0B769F" w:themeColor="accent4" w:themeShade="BF"/>
                              </w:rPr>
                            </w:pPr>
                            <w:r w:rsidRPr="00397FC0">
                              <w:rPr>
                                <w:b/>
                                <w:bCs/>
                                <w:color w:val="0B769F" w:themeColor="accent4" w:themeShade="BF"/>
                              </w:rPr>
                              <w:t xml:space="preserve">Midwifes act </w:t>
                            </w:r>
                            <w:r w:rsidR="00900676" w:rsidRPr="00397FC0">
                              <w:rPr>
                                <w:b/>
                                <w:bCs/>
                                <w:color w:val="0B769F" w:themeColor="accent4" w:themeShade="BF"/>
                              </w:rPr>
                              <w:t>1902.</w:t>
                            </w:r>
                          </w:p>
                          <w:p w14:paraId="40232939" w14:textId="77777777" w:rsidR="00397FC0" w:rsidRDefault="00D91DC4" w:rsidP="00D91DC4">
                            <w:pPr>
                              <w:pStyle w:val="NoSpacing"/>
                              <w:ind w:left="360"/>
                              <w:rPr>
                                <w:sz w:val="20"/>
                                <w:szCs w:val="20"/>
                              </w:rPr>
                            </w:pPr>
                            <w:r w:rsidRPr="00D91DC4">
                              <w:rPr>
                                <w:sz w:val="20"/>
                                <w:szCs w:val="20"/>
                              </w:rPr>
                              <w:t xml:space="preserve">The introduction to the midwife’s act 1902 marked a significant development in the profession, </w:t>
                            </w:r>
                          </w:p>
                          <w:p w14:paraId="357F5C2A" w14:textId="3401A7A8" w:rsidR="00397FC0" w:rsidRDefault="00397FC0" w:rsidP="00397FC0">
                            <w:pPr>
                              <w:pStyle w:val="NoSpacing"/>
                              <w:numPr>
                                <w:ilvl w:val="0"/>
                                <w:numId w:val="5"/>
                              </w:numPr>
                              <w:rPr>
                                <w:sz w:val="20"/>
                                <w:szCs w:val="20"/>
                              </w:rPr>
                            </w:pPr>
                            <w:r>
                              <w:rPr>
                                <w:sz w:val="20"/>
                                <w:szCs w:val="20"/>
                              </w:rPr>
                              <w:t>E</w:t>
                            </w:r>
                            <w:r w:rsidR="00D91DC4" w:rsidRPr="00D91DC4">
                              <w:rPr>
                                <w:sz w:val="20"/>
                                <w:szCs w:val="20"/>
                              </w:rPr>
                              <w:t xml:space="preserve">stablishing the central midwives board to oversee midwifery practice and education in England and Wales, </w:t>
                            </w:r>
                          </w:p>
                          <w:p w14:paraId="3CADE07A" w14:textId="049E96E1" w:rsidR="00D91DC4" w:rsidRPr="00D91DC4" w:rsidRDefault="00397FC0" w:rsidP="00397FC0">
                            <w:pPr>
                              <w:pStyle w:val="NoSpacing"/>
                              <w:numPr>
                                <w:ilvl w:val="0"/>
                                <w:numId w:val="5"/>
                              </w:numPr>
                              <w:rPr>
                                <w:sz w:val="20"/>
                                <w:szCs w:val="20"/>
                              </w:rPr>
                            </w:pPr>
                            <w:r>
                              <w:rPr>
                                <w:sz w:val="20"/>
                                <w:szCs w:val="20"/>
                              </w:rPr>
                              <w:t>By</w:t>
                            </w:r>
                            <w:r w:rsidR="00D91DC4" w:rsidRPr="00D91DC4">
                              <w:rPr>
                                <w:sz w:val="20"/>
                                <w:szCs w:val="20"/>
                              </w:rPr>
                              <w:t xml:space="preserve"> 1905 only women who had successfully completed the required training and registration process were legally to use the title of </w:t>
                            </w:r>
                            <w:r w:rsidR="00900676" w:rsidRPr="00D91DC4">
                              <w:rPr>
                                <w:sz w:val="20"/>
                                <w:szCs w:val="20"/>
                              </w:rPr>
                              <w:t>midwife. (</w:t>
                            </w:r>
                            <w:r w:rsidR="00D91DC4" w:rsidRPr="00D91DC4">
                              <w:rPr>
                                <w:sz w:val="20"/>
                                <w:szCs w:val="20"/>
                              </w:rPr>
                              <w:t xml:space="preserve">Gibb 2022).                             </w:t>
                            </w:r>
                          </w:p>
                          <w:p w14:paraId="55805550" w14:textId="77777777" w:rsidR="00D91DC4" w:rsidRDefault="00D91D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10C971" id="Text Box 7" o:spid="_x0000_s1029" type="#_x0000_t202" style="position:absolute;margin-left:178.9pt;margin-top:189.4pt;width:337.3pt;height:18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" fillcolor="white [3201]" strokeweight=".5pt">
                <v:textbox>
                  <w:txbxContent>
                    <w:p w14:paraId="41D466FA" w14:textId="77777777" w:rsidR="00D91DC4" w:rsidRDefault="00D91DC4" w:rsidP="00D91DC4">
                      <w:pPr>
                        <w:pStyle w:val="NoSpacing"/>
                        <w:rPr>
                          <w:sz w:val="20"/>
                          <w:szCs w:val="20"/>
                        </w:rPr>
                      </w:pPr>
                      <w:r w:rsidRPr="00D91DC4">
                        <w:rPr>
                          <w:sz w:val="20"/>
                          <w:szCs w:val="20"/>
                        </w:rPr>
                        <w:t xml:space="preserve">Midwifery is among the oldest healthcare profession, </w:t>
                      </w:r>
                    </w:p>
                    <w:p w14:paraId="03C7E9BB" w14:textId="76904C56" w:rsidR="00D91DC4" w:rsidRDefault="00D91DC4" w:rsidP="00D91DC4">
                      <w:pPr>
                        <w:pStyle w:val="NoSpacing"/>
                        <w:numPr>
                          <w:ilvl w:val="0"/>
                          <w:numId w:val="4"/>
                        </w:numPr>
                        <w:rPr>
                          <w:sz w:val="20"/>
                          <w:szCs w:val="20"/>
                        </w:rPr>
                      </w:pPr>
                      <w:r w:rsidRPr="00D91DC4">
                        <w:rPr>
                          <w:sz w:val="20"/>
                          <w:szCs w:val="20"/>
                        </w:rPr>
                        <w:t xml:space="preserve">women helping, </w:t>
                      </w:r>
                      <w:r w:rsidR="00900676" w:rsidRPr="00D91DC4">
                        <w:rPr>
                          <w:sz w:val="20"/>
                          <w:szCs w:val="20"/>
                        </w:rPr>
                        <w:t>planning,</w:t>
                      </w:r>
                      <w:r w:rsidRPr="00D91DC4">
                        <w:rPr>
                          <w:sz w:val="20"/>
                          <w:szCs w:val="20"/>
                        </w:rPr>
                        <w:t xml:space="preserve"> and assisting with childbirth for centuries before any formal regulation existed.</w:t>
                      </w:r>
                    </w:p>
                    <w:p w14:paraId="560FF16E" w14:textId="459F64E4" w:rsidR="00D91DC4" w:rsidRPr="00D91DC4" w:rsidRDefault="00D91DC4" w:rsidP="00D91DC4">
                      <w:pPr>
                        <w:pStyle w:val="NoSpacing"/>
                        <w:numPr>
                          <w:ilvl w:val="0"/>
                          <w:numId w:val="4"/>
                        </w:numPr>
                        <w:rPr>
                          <w:sz w:val="20"/>
                          <w:szCs w:val="20"/>
                        </w:rPr>
                      </w:pPr>
                      <w:r w:rsidRPr="00D91DC4">
                        <w:rPr>
                          <w:sz w:val="20"/>
                          <w:szCs w:val="20"/>
                        </w:rPr>
                        <w:t xml:space="preserve"> </w:t>
                      </w:r>
                      <w:r w:rsidR="00900676" w:rsidRPr="00D91DC4">
                        <w:rPr>
                          <w:sz w:val="20"/>
                          <w:szCs w:val="20"/>
                        </w:rPr>
                        <w:t xml:space="preserve">Unexperienced midwives and nurses </w:t>
                      </w:r>
                      <w:r w:rsidR="00900676" w:rsidRPr="00D91DC4">
                        <w:rPr>
                          <w:sz w:val="20"/>
                          <w:szCs w:val="20"/>
                        </w:rPr>
                        <w:t>mainly provided pregnancy and maternity care.</w:t>
                      </w:r>
                      <w:r w:rsidRPr="00D91DC4">
                        <w:rPr>
                          <w:sz w:val="20"/>
                          <w:szCs w:val="20"/>
                        </w:rPr>
                        <w:t xml:space="preserve"> </w:t>
                      </w:r>
                    </w:p>
                    <w:p w14:paraId="6FA3B733" w14:textId="77777777" w:rsidR="00D91DC4" w:rsidRDefault="00D91DC4" w:rsidP="00D91DC4">
                      <w:pPr>
                        <w:pStyle w:val="NoSpacing"/>
                        <w:numPr>
                          <w:ilvl w:val="0"/>
                          <w:numId w:val="4"/>
                        </w:numPr>
                        <w:rPr>
                          <w:sz w:val="20"/>
                          <w:szCs w:val="20"/>
                        </w:rPr>
                      </w:pPr>
                      <w:r>
                        <w:rPr>
                          <w:sz w:val="20"/>
                          <w:szCs w:val="20"/>
                        </w:rPr>
                        <w:t>They had</w:t>
                      </w:r>
                      <w:r w:rsidRPr="00D91DC4">
                        <w:rPr>
                          <w:sz w:val="20"/>
                          <w:szCs w:val="20"/>
                        </w:rPr>
                        <w:t xml:space="preserve"> learned through practice rather than structured training. </w:t>
                      </w:r>
                    </w:p>
                    <w:p w14:paraId="3E2AF9AD" w14:textId="66864E7E" w:rsidR="00D91DC4" w:rsidRPr="00397FC0" w:rsidRDefault="00D91DC4" w:rsidP="00D91DC4">
                      <w:pPr>
                        <w:pStyle w:val="NoSpacing"/>
                        <w:rPr>
                          <w:b/>
                          <w:bCs/>
                          <w:color w:val="0B769F" w:themeColor="accent4" w:themeShade="BF"/>
                        </w:rPr>
                      </w:pPr>
                      <w:r w:rsidRPr="00397FC0">
                        <w:rPr>
                          <w:b/>
                          <w:bCs/>
                          <w:color w:val="0B769F" w:themeColor="accent4" w:themeShade="BF"/>
                        </w:rPr>
                        <w:t xml:space="preserve">Midwifes act </w:t>
                      </w:r>
                      <w:r w:rsidR="00900676" w:rsidRPr="00397FC0">
                        <w:rPr>
                          <w:b/>
                          <w:bCs/>
                          <w:color w:val="0B769F" w:themeColor="accent4" w:themeShade="BF"/>
                        </w:rPr>
                        <w:t>1902.</w:t>
                      </w:r>
                    </w:p>
                    <w:p w14:paraId="40232939" w14:textId="77777777" w:rsidR="00397FC0" w:rsidRDefault="00D91DC4" w:rsidP="00D91DC4">
                      <w:pPr>
                        <w:pStyle w:val="NoSpacing"/>
                        <w:ind w:left="360"/>
                        <w:rPr>
                          <w:sz w:val="20"/>
                          <w:szCs w:val="20"/>
                        </w:rPr>
                      </w:pPr>
                      <w:r w:rsidRPr="00D91DC4">
                        <w:rPr>
                          <w:sz w:val="20"/>
                          <w:szCs w:val="20"/>
                        </w:rPr>
                        <w:t xml:space="preserve">The introduction to the midwife’s act 1902 marked a significant development in the profession, </w:t>
                      </w:r>
                    </w:p>
                    <w:p w14:paraId="357F5C2A" w14:textId="3401A7A8" w:rsidR="00397FC0" w:rsidRDefault="00397FC0" w:rsidP="00397FC0">
                      <w:pPr>
                        <w:pStyle w:val="NoSpacing"/>
                        <w:numPr>
                          <w:ilvl w:val="0"/>
                          <w:numId w:val="5"/>
                        </w:numPr>
                        <w:rPr>
                          <w:sz w:val="20"/>
                          <w:szCs w:val="20"/>
                        </w:rPr>
                      </w:pPr>
                      <w:r>
                        <w:rPr>
                          <w:sz w:val="20"/>
                          <w:szCs w:val="20"/>
                        </w:rPr>
                        <w:t>E</w:t>
                      </w:r>
                      <w:r w:rsidR="00D91DC4" w:rsidRPr="00D91DC4">
                        <w:rPr>
                          <w:sz w:val="20"/>
                          <w:szCs w:val="20"/>
                        </w:rPr>
                        <w:t xml:space="preserve">stablishing the central midwives board to oversee midwifery practice and education in England and Wales, </w:t>
                      </w:r>
                    </w:p>
                    <w:p w14:paraId="3CADE07A" w14:textId="049E96E1" w:rsidR="00D91DC4" w:rsidRPr="00D91DC4" w:rsidRDefault="00397FC0" w:rsidP="00397FC0">
                      <w:pPr>
                        <w:pStyle w:val="NoSpacing"/>
                        <w:numPr>
                          <w:ilvl w:val="0"/>
                          <w:numId w:val="5"/>
                        </w:numPr>
                        <w:rPr>
                          <w:sz w:val="20"/>
                          <w:szCs w:val="20"/>
                        </w:rPr>
                      </w:pPr>
                      <w:r>
                        <w:rPr>
                          <w:sz w:val="20"/>
                          <w:szCs w:val="20"/>
                        </w:rPr>
                        <w:t>By</w:t>
                      </w:r>
                      <w:r w:rsidR="00D91DC4" w:rsidRPr="00D91DC4">
                        <w:rPr>
                          <w:sz w:val="20"/>
                          <w:szCs w:val="20"/>
                        </w:rPr>
                        <w:t xml:space="preserve"> 1905 only women who had successfully completed the required training and registration process were legally to use the title of </w:t>
                      </w:r>
                      <w:r w:rsidR="00900676" w:rsidRPr="00D91DC4">
                        <w:rPr>
                          <w:sz w:val="20"/>
                          <w:szCs w:val="20"/>
                        </w:rPr>
                        <w:t>midwife. (</w:t>
                      </w:r>
                      <w:r w:rsidR="00D91DC4" w:rsidRPr="00D91DC4">
                        <w:rPr>
                          <w:sz w:val="20"/>
                          <w:szCs w:val="20"/>
                        </w:rPr>
                        <w:t xml:space="preserve">Gibb 2022).                             </w:t>
                      </w:r>
                    </w:p>
                    <w:p w14:paraId="55805550" w14:textId="77777777" w:rsidR="00D91DC4" w:rsidRDefault="00D91DC4"/>
                  </w:txbxContent>
                </v:textbox>
              </v:shape>
            </w:pict>
          </mc:Fallback>
        </mc:AlternateContent>
      </w:r>
      <w:r w:rsidR="00E90046">
        <w:rPr>
          <w:noProof/>
        </w:rPr>
        <w:drawing>
          <wp:anchor distT="0" distB="0" distL="114300" distR="114300" simplePos="0" relativeHeight="251658242" behindDoc="0" locked="0" layoutInCell="1" allowOverlap="1" wp14:anchorId="4B5CCDD0" wp14:editId="226833EF">
            <wp:simplePos x="0" y="0"/>
            <wp:positionH relativeFrom="page">
              <wp:posOffset>351790</wp:posOffset>
            </wp:positionH>
            <wp:positionV relativeFrom="paragraph">
              <wp:posOffset>2414856</wp:posOffset>
            </wp:positionV>
            <wp:extent cx="2827020" cy="2004060"/>
            <wp:effectExtent l="0" t="0" r="0" b="0"/>
            <wp:wrapThrough wrapText="bothSides">
              <wp:wrapPolygon edited="0">
                <wp:start x="0" y="0"/>
                <wp:lineTo x="0" y="21354"/>
                <wp:lineTo x="21396" y="21354"/>
                <wp:lineTo x="21396" y="0"/>
                <wp:lineTo x="0" y="0"/>
              </wp:wrapPolygon>
            </wp:wrapThrough>
            <wp:docPr id="9630364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656042" name="Picture 800656042"/>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27020" cy="2004060"/>
                    </a:xfrm>
                    <a:prstGeom prst="rect">
                      <a:avLst/>
                    </a:prstGeom>
                  </pic:spPr>
                </pic:pic>
              </a:graphicData>
            </a:graphic>
            <wp14:sizeRelH relativeFrom="page">
              <wp14:pctWidth>0</wp14:pctWidth>
            </wp14:sizeRelH>
            <wp14:sizeRelV relativeFrom="page">
              <wp14:pctHeight>0</wp14:pctHeight>
            </wp14:sizeRelV>
          </wp:anchor>
        </w:drawing>
      </w:r>
      <w:r w:rsidR="006C75FF">
        <w:rPr>
          <w:noProof/>
        </w:rPr>
        <mc:AlternateContent>
          <mc:Choice Requires="wps">
            <w:drawing>
              <wp:anchor distT="45720" distB="45720" distL="114300" distR="114300" simplePos="0" relativeHeight="251658246" behindDoc="0" locked="0" layoutInCell="1" allowOverlap="1" wp14:anchorId="5D66CDCA" wp14:editId="057A82DF">
                <wp:simplePos x="0" y="0"/>
                <wp:positionH relativeFrom="column">
                  <wp:posOffset>3445510</wp:posOffset>
                </wp:positionH>
                <wp:positionV relativeFrom="paragraph">
                  <wp:posOffset>1967914</wp:posOffset>
                </wp:positionV>
                <wp:extent cx="3185795" cy="379730"/>
                <wp:effectExtent l="0" t="0" r="14605" b="20320"/>
                <wp:wrapSquare wrapText="bothSides"/>
                <wp:docPr id="19048828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5795" cy="379730"/>
                        </a:xfrm>
                        <a:prstGeom prst="rect">
                          <a:avLst/>
                        </a:prstGeom>
                        <a:solidFill>
                          <a:srgbClr val="FFFFFF"/>
                        </a:solidFill>
                        <a:ln w="9525">
                          <a:solidFill>
                            <a:srgbClr val="000000"/>
                          </a:solidFill>
                          <a:miter lim="800000"/>
                          <a:headEnd/>
                          <a:tailEnd/>
                        </a:ln>
                      </wps:spPr>
                      <wps:txbx>
                        <w:txbxContent>
                          <w:p w14:paraId="2B63B78C" w14:textId="259A75AB" w:rsidR="006C75FF" w:rsidRPr="003E0534" w:rsidRDefault="006C75FF" w:rsidP="00E90046">
                            <w:pPr>
                              <w:spacing w:line="278" w:lineRule="auto"/>
                              <w:jc w:val="center"/>
                              <w:rPr>
                                <w:sz w:val="16"/>
                                <w:szCs w:val="16"/>
                              </w:rPr>
                            </w:pPr>
                            <w:hyperlink r:id="rId7" w:history="1">
                              <w:r w:rsidRPr="003E0534">
                                <w:rPr>
                                  <w:rStyle w:val="Hyperlink"/>
                                  <w:sz w:val="16"/>
                                  <w:szCs w:val="16"/>
                                </w:rPr>
                                <w:t xml:space="preserve">   https://www.nhs.uk/pregnancy/your-pregnancy-care/your-antenatal-care-and-appointments/</w:t>
                              </w:r>
                            </w:hyperlink>
                            <w:r w:rsidR="00694689">
                              <w:rPr>
                                <w:sz w:val="16"/>
                                <w:szCs w:val="16"/>
                              </w:rPr>
                              <w:t xml:space="preserve"> </w:t>
                            </w:r>
                            <w:r w:rsidR="000A37D9">
                              <w:rPr>
                                <w:sz w:val="16"/>
                                <w:szCs w:val="16"/>
                              </w:rPr>
                              <w:t>NHS 2026</w:t>
                            </w:r>
                          </w:p>
                          <w:p w14:paraId="08A77243" w14:textId="2C8A7402" w:rsidR="006C75FF" w:rsidRDefault="006C75F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66CDCA" id="Text Box 2" o:spid="_x0000_s1030" type="#_x0000_t202" style="position:absolute;margin-left:271.3pt;margin-top:154.95pt;width:250.85pt;height:29.9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">
                <v:textbox>
                  <w:txbxContent>
                    <w:p w14:paraId="2B63B78C" w14:textId="259A75AB" w:rsidR="006C75FF" w:rsidRPr="003E0534" w:rsidRDefault="006C75FF" w:rsidP="00E90046">
                      <w:pPr>
                        <w:spacing w:line="278" w:lineRule="auto"/>
                        <w:jc w:val="center"/>
                        <w:rPr>
                          <w:sz w:val="16"/>
                          <w:szCs w:val="16"/>
                        </w:rPr>
                      </w:pPr>
                      <w:hyperlink r:id="rId8" w:history="1">
                        <w:r w:rsidRPr="003E0534">
                          <w:rPr>
                            <w:rStyle w:val="Hyperlink"/>
                            <w:sz w:val="16"/>
                            <w:szCs w:val="16"/>
                          </w:rPr>
                          <w:t xml:space="preserve">   https://www.nhs.uk/pregnancy/your-pregnancy-care/your-antenatal-care-and-appointments/</w:t>
                        </w:r>
                      </w:hyperlink>
                      <w:r w:rsidR="00694689">
                        <w:rPr>
                          <w:sz w:val="16"/>
                          <w:szCs w:val="16"/>
                        </w:rPr>
                        <w:t xml:space="preserve"> </w:t>
                      </w:r>
                      <w:r w:rsidR="000A37D9">
                        <w:rPr>
                          <w:sz w:val="16"/>
                          <w:szCs w:val="16"/>
                        </w:rPr>
                        <w:t>NHS 2026</w:t>
                      </w:r>
                    </w:p>
                    <w:p w14:paraId="08A77243" w14:textId="2C8A7402" w:rsidR="006C75FF" w:rsidRDefault="006C75FF"/>
                  </w:txbxContent>
                </v:textbox>
                <w10:wrap type="square"/>
              </v:shape>
            </w:pict>
          </mc:Fallback>
        </mc:AlternateContent>
      </w:r>
      <w:r w:rsidR="00A17252">
        <w:rPr>
          <w:noProof/>
        </w:rPr>
        <w:drawing>
          <wp:anchor distT="0" distB="0" distL="114300" distR="114300" simplePos="0" relativeHeight="251658241" behindDoc="0" locked="0" layoutInCell="1" allowOverlap="1" wp14:anchorId="4A9C6770" wp14:editId="0DFDD73A">
            <wp:simplePos x="0" y="0"/>
            <wp:positionH relativeFrom="margin">
              <wp:posOffset>4121785</wp:posOffset>
            </wp:positionH>
            <wp:positionV relativeFrom="paragraph">
              <wp:posOffset>0</wp:posOffset>
            </wp:positionV>
            <wp:extent cx="1936115" cy="2025650"/>
            <wp:effectExtent l="0" t="0" r="6985" b="0"/>
            <wp:wrapSquare wrapText="bothSides"/>
            <wp:docPr id="6604720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906245" name="Picture 2044906245"/>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36115" cy="2025650"/>
                    </a:xfrm>
                    <a:prstGeom prst="rect">
                      <a:avLst/>
                    </a:prstGeom>
                  </pic:spPr>
                </pic:pic>
              </a:graphicData>
            </a:graphic>
            <wp14:sizeRelH relativeFrom="page">
              <wp14:pctWidth>0</wp14:pctWidth>
            </wp14:sizeRelH>
            <wp14:sizeRelV relativeFrom="page">
              <wp14:pctHeight>0</wp14:pctHeight>
            </wp14:sizeRelV>
          </wp:anchor>
        </w:drawing>
      </w:r>
      <w:r w:rsidR="00EB37EC">
        <w:t xml:space="preserve">      </w:t>
      </w:r>
      <w:r w:rsidR="003E0534">
        <w:t xml:space="preserve"> </w:t>
      </w:r>
    </w:p>
    <w:p w14:paraId="44621606" w14:textId="026BF452" w:rsidR="00CB647A" w:rsidRDefault="00CB647A" w:rsidP="00EB37EC">
      <w:pPr>
        <w:spacing w:line="278" w:lineRule="auto"/>
      </w:pPr>
    </w:p>
    <w:p w14:paraId="7BF93813" w14:textId="5590F710" w:rsidR="00CB647A" w:rsidRDefault="00CB647A" w:rsidP="00EB37EC">
      <w:pPr>
        <w:spacing w:line="278" w:lineRule="auto"/>
      </w:pPr>
    </w:p>
    <w:p w14:paraId="6763FD9A" w14:textId="68323815" w:rsidR="00CB647A" w:rsidRDefault="00CB647A" w:rsidP="00EB37EC">
      <w:pPr>
        <w:spacing w:line="278" w:lineRule="auto"/>
      </w:pPr>
    </w:p>
    <w:p w14:paraId="11BBABA6" w14:textId="0C8DE61B" w:rsidR="00CB647A" w:rsidRDefault="00CB647A" w:rsidP="00EB37EC">
      <w:pPr>
        <w:spacing w:line="278" w:lineRule="auto"/>
      </w:pPr>
    </w:p>
    <w:p w14:paraId="1986737B" w14:textId="15DA4F73" w:rsidR="00CB647A" w:rsidRDefault="00CB647A" w:rsidP="00EB37EC">
      <w:pPr>
        <w:spacing w:line="278" w:lineRule="auto"/>
      </w:pPr>
    </w:p>
    <w:p w14:paraId="31E2392B" w14:textId="68B4AD85" w:rsidR="00CB647A" w:rsidRDefault="00CB647A" w:rsidP="00EB37EC">
      <w:pPr>
        <w:spacing w:line="278" w:lineRule="auto"/>
      </w:pPr>
    </w:p>
    <w:p w14:paraId="34ECD836" w14:textId="5B943A8C" w:rsidR="1285B7C9" w:rsidRDefault="00694689" w:rsidP="00EB37EC">
      <w:pPr>
        <w:spacing w:line="278" w:lineRule="auto"/>
      </w:pPr>
      <w:r w:rsidRPr="00694689">
        <w:rPr>
          <w:noProof/>
          <w:sz w:val="20"/>
          <w:szCs w:val="20"/>
        </w:rPr>
        <mc:AlternateContent>
          <mc:Choice Requires="wps">
            <w:drawing>
              <wp:anchor distT="45720" distB="45720" distL="114300" distR="114300" simplePos="0" relativeHeight="251658249" behindDoc="0" locked="0" layoutInCell="1" allowOverlap="1" wp14:anchorId="347FCB6D" wp14:editId="76E99FED">
                <wp:simplePos x="0" y="0"/>
                <wp:positionH relativeFrom="column">
                  <wp:posOffset>-774065</wp:posOffset>
                </wp:positionH>
                <wp:positionV relativeFrom="paragraph">
                  <wp:posOffset>259080</wp:posOffset>
                </wp:positionV>
                <wp:extent cx="3009900" cy="1404620"/>
                <wp:effectExtent l="0" t="0" r="19050" b="22860"/>
                <wp:wrapSquare wrapText="bothSides"/>
                <wp:docPr id="7897079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1404620"/>
                        </a:xfrm>
                        <a:prstGeom prst="rect">
                          <a:avLst/>
                        </a:prstGeom>
                        <a:solidFill>
                          <a:srgbClr val="FFFFFF"/>
                        </a:solidFill>
                        <a:ln w="9525">
                          <a:solidFill>
                            <a:srgbClr val="000000"/>
                          </a:solidFill>
                          <a:miter lim="800000"/>
                          <a:headEnd/>
                          <a:tailEnd/>
                        </a:ln>
                      </wps:spPr>
                      <wps:txbx>
                        <w:txbxContent>
                          <w:p w14:paraId="0751AF9A" w14:textId="33F64E98" w:rsidR="00694689" w:rsidRPr="00694689" w:rsidRDefault="00694689" w:rsidP="00694689">
                            <w:pPr>
                              <w:pStyle w:val="NoSpacing"/>
                              <w:rPr>
                                <w:sz w:val="16"/>
                                <w:szCs w:val="16"/>
                              </w:rPr>
                            </w:pPr>
                            <w:r w:rsidRPr="00694689">
                              <w:rPr>
                                <w:sz w:val="16"/>
                                <w:szCs w:val="16"/>
                              </w:rPr>
                              <w:t xml:space="preserve">Older day </w:t>
                            </w:r>
                            <w:r w:rsidR="00900676" w:rsidRPr="00694689">
                              <w:rPr>
                                <w:sz w:val="16"/>
                                <w:szCs w:val="16"/>
                              </w:rPr>
                              <w:t>midwifes.</w:t>
                            </w:r>
                            <w:r w:rsidRPr="00694689">
                              <w:rPr>
                                <w:sz w:val="16"/>
                                <w:szCs w:val="16"/>
                              </w:rPr>
                              <w:t xml:space="preserve"> </w:t>
                            </w:r>
                          </w:p>
                          <w:p w14:paraId="3E8F6A59" w14:textId="5F8E0A57" w:rsidR="00694689" w:rsidRPr="00694689" w:rsidRDefault="00694689" w:rsidP="00694689">
                            <w:pPr>
                              <w:pStyle w:val="NoSpacing"/>
                              <w:rPr>
                                <w:sz w:val="16"/>
                                <w:szCs w:val="16"/>
                              </w:rPr>
                            </w:pPr>
                            <w:r w:rsidRPr="00694689">
                              <w:rPr>
                                <w:sz w:val="16"/>
                                <w:szCs w:val="16"/>
                              </w:rPr>
                              <w:t xml:space="preserve">(Salisbury healthcare history </w:t>
                            </w:r>
                            <w:r w:rsidR="00900676" w:rsidRPr="00694689">
                              <w:rPr>
                                <w:sz w:val="16"/>
                                <w:szCs w:val="16"/>
                              </w:rPr>
                              <w:t>uk, n</w:t>
                            </w:r>
                            <w:r w:rsidRPr="00694689">
                              <w:rPr>
                                <w:sz w:val="16"/>
                                <w:szCs w:val="16"/>
                              </w:rPr>
                              <w:t>.d)</w:t>
                            </w:r>
                          </w:p>
                          <w:p w14:paraId="62BAE4E7" w14:textId="1A3D5916" w:rsidR="00694689" w:rsidRPr="00694689" w:rsidRDefault="00694689" w:rsidP="00694689">
                            <w:pPr>
                              <w:pStyle w:val="NoSpacing"/>
                              <w:rPr>
                                <w:sz w:val="16"/>
                                <w:szCs w:val="16"/>
                              </w:rPr>
                            </w:pPr>
                            <w:hyperlink r:id="rId10" w:history="1">
                              <w:r w:rsidRPr="00694689">
                                <w:rPr>
                                  <w:rStyle w:val="Hyperlink"/>
                                  <w:sz w:val="16"/>
                                  <w:szCs w:val="16"/>
                                </w:rPr>
                                <w:t>Maternity and midwifery Salisbury Healthcare History</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7FCB6D" id="_x0000_s1031" type="#_x0000_t202" style="position:absolute;margin-left:-60.95pt;margin-top:20.4pt;width:237pt;height:110.6pt;z-index:251658249;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">
                <v:textbox style="mso-fit-shape-to-text:t">
                  <w:txbxContent>
                    <w:p w14:paraId="0751AF9A" w14:textId="33F64E98" w:rsidR="00694689" w:rsidRPr="00694689" w:rsidRDefault="00694689" w:rsidP="00694689">
                      <w:pPr>
                        <w:pStyle w:val="NoSpacing"/>
                        <w:rPr>
                          <w:sz w:val="16"/>
                          <w:szCs w:val="16"/>
                        </w:rPr>
                      </w:pPr>
                      <w:r w:rsidRPr="00694689">
                        <w:rPr>
                          <w:sz w:val="16"/>
                          <w:szCs w:val="16"/>
                        </w:rPr>
                        <w:t xml:space="preserve">Older day </w:t>
                      </w:r>
                      <w:r w:rsidR="00900676" w:rsidRPr="00694689">
                        <w:rPr>
                          <w:sz w:val="16"/>
                          <w:szCs w:val="16"/>
                        </w:rPr>
                        <w:t>midwifes.</w:t>
                      </w:r>
                      <w:r w:rsidRPr="00694689">
                        <w:rPr>
                          <w:sz w:val="16"/>
                          <w:szCs w:val="16"/>
                        </w:rPr>
                        <w:t xml:space="preserve"> </w:t>
                      </w:r>
                    </w:p>
                    <w:p w14:paraId="3E8F6A59" w14:textId="5F8E0A57" w:rsidR="00694689" w:rsidRPr="00694689" w:rsidRDefault="00694689" w:rsidP="00694689">
                      <w:pPr>
                        <w:pStyle w:val="NoSpacing"/>
                        <w:rPr>
                          <w:sz w:val="16"/>
                          <w:szCs w:val="16"/>
                        </w:rPr>
                      </w:pPr>
                      <w:r w:rsidRPr="00694689">
                        <w:rPr>
                          <w:sz w:val="16"/>
                          <w:szCs w:val="16"/>
                        </w:rPr>
                        <w:t xml:space="preserve">(Salisbury healthcare history </w:t>
                      </w:r>
                      <w:r w:rsidR="00900676" w:rsidRPr="00694689">
                        <w:rPr>
                          <w:sz w:val="16"/>
                          <w:szCs w:val="16"/>
                        </w:rPr>
                        <w:t>uk, n</w:t>
                      </w:r>
                      <w:r w:rsidRPr="00694689">
                        <w:rPr>
                          <w:sz w:val="16"/>
                          <w:szCs w:val="16"/>
                        </w:rPr>
                        <w:t>.d)</w:t>
                      </w:r>
                    </w:p>
                    <w:p w14:paraId="62BAE4E7" w14:textId="1A3D5916" w:rsidR="00694689" w:rsidRPr="00694689" w:rsidRDefault="00694689" w:rsidP="00694689">
                      <w:pPr>
                        <w:pStyle w:val="NoSpacing"/>
                        <w:rPr>
                          <w:sz w:val="16"/>
                          <w:szCs w:val="16"/>
                        </w:rPr>
                      </w:pPr>
                      <w:hyperlink r:id="rId11" w:history="1">
                        <w:r w:rsidRPr="00694689">
                          <w:rPr>
                            <w:rStyle w:val="Hyperlink"/>
                            <w:sz w:val="16"/>
                            <w:szCs w:val="16"/>
                          </w:rPr>
                          <w:t>Maternity and midwifery Salisbury Healthcare History</w:t>
                        </w:r>
                      </w:hyperlink>
                    </w:p>
                  </w:txbxContent>
                </v:textbox>
                <w10:wrap type="square"/>
              </v:shape>
            </w:pict>
          </mc:Fallback>
        </mc:AlternateContent>
      </w:r>
      <w:r w:rsidR="00EB37EC">
        <w:t xml:space="preserve">                    </w:t>
      </w:r>
    </w:p>
    <w:p w14:paraId="0846615C" w14:textId="34B9EBB4" w:rsidR="00694689" w:rsidRDefault="00694689" w:rsidP="00694689">
      <w:pPr>
        <w:rPr>
          <w:sz w:val="22"/>
          <w:szCs w:val="22"/>
        </w:rPr>
      </w:pPr>
    </w:p>
    <w:p w14:paraId="34523E09" w14:textId="23CADD52" w:rsidR="00694689" w:rsidRDefault="00694689" w:rsidP="00694689">
      <w:pPr>
        <w:rPr>
          <w:sz w:val="22"/>
          <w:szCs w:val="22"/>
        </w:rPr>
      </w:pPr>
    </w:p>
    <w:p w14:paraId="404824D2" w14:textId="6444CE2C" w:rsidR="00EE37C3" w:rsidRPr="00A17252" w:rsidRDefault="004E3592" w:rsidP="00694689">
      <w:pPr>
        <w:rPr>
          <w:sz w:val="20"/>
          <w:szCs w:val="20"/>
        </w:rPr>
      </w:pPr>
      <w:r>
        <w:rPr>
          <w:noProof/>
        </w:rPr>
        <w:drawing>
          <wp:anchor distT="0" distB="0" distL="114300" distR="114300" simplePos="0" relativeHeight="251658240" behindDoc="0" locked="0" layoutInCell="1" allowOverlap="1" wp14:anchorId="1DF868FC" wp14:editId="6A579604">
            <wp:simplePos x="0" y="0"/>
            <wp:positionH relativeFrom="column">
              <wp:posOffset>4828051</wp:posOffset>
            </wp:positionH>
            <wp:positionV relativeFrom="paragraph">
              <wp:posOffset>1221</wp:posOffset>
            </wp:positionV>
            <wp:extent cx="1598295" cy="1460500"/>
            <wp:effectExtent l="0" t="0" r="1905" b="6350"/>
            <wp:wrapSquare wrapText="bothSides"/>
            <wp:docPr id="2210586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058639" name="Picture 221058639"/>
                    <pic:cNvPicPr/>
                  </pic:nvPicPr>
                  <pic:blipFill>
                    <a:blip r:embed="rId12">
                      <a:extLst>
                        <a:ext uri="{28A0092B-C50C-407E-A947-70E740481C1C}">
                          <a14:useLocalDpi xmlns:a14="http://schemas.microsoft.com/office/drawing/2010/main"/>
                        </a:ext>
                      </a:extLst>
                    </a:blip>
                    <a:stretch>
                      <a:fillRect/>
                    </a:stretch>
                  </pic:blipFill>
                  <pic:spPr>
                    <a:xfrm>
                      <a:off x="0" y="0"/>
                      <a:ext cx="1598295" cy="1460500"/>
                    </a:xfrm>
                    <a:prstGeom prst="rect">
                      <a:avLst/>
                    </a:prstGeom>
                  </pic:spPr>
                </pic:pic>
              </a:graphicData>
            </a:graphic>
            <wp14:sizeRelH relativeFrom="page">
              <wp14:pctWidth>0</wp14:pctWidth>
            </wp14:sizeRelH>
            <wp14:sizeRelV relativeFrom="page">
              <wp14:pctHeight>0</wp14:pctHeight>
            </wp14:sizeRelV>
          </wp:anchor>
        </w:drawing>
      </w:r>
      <w:r w:rsidR="0FD62134" w:rsidRPr="00A17252">
        <w:rPr>
          <w:sz w:val="20"/>
          <w:szCs w:val="20"/>
        </w:rPr>
        <w:t xml:space="preserve">Community midwives go beyond providing medical care by supporting and advocating for women </w:t>
      </w:r>
      <w:r w:rsidR="3C683DCC" w:rsidRPr="00A17252">
        <w:rPr>
          <w:sz w:val="20"/>
          <w:szCs w:val="20"/>
        </w:rPr>
        <w:t>throughout</w:t>
      </w:r>
      <w:r w:rsidR="0FD62134" w:rsidRPr="00A17252">
        <w:rPr>
          <w:sz w:val="20"/>
          <w:szCs w:val="20"/>
        </w:rPr>
        <w:t xml:space="preserve"> pregnancy and childbi</w:t>
      </w:r>
      <w:r w:rsidR="6B5F5435" w:rsidRPr="00A17252">
        <w:rPr>
          <w:sz w:val="20"/>
          <w:szCs w:val="20"/>
        </w:rPr>
        <w:t>rth.</w:t>
      </w:r>
    </w:p>
    <w:p w14:paraId="27DA3748" w14:textId="27428E40" w:rsidR="00EE37C3" w:rsidRPr="00A17252" w:rsidRDefault="6B5F5435" w:rsidP="00DE6649">
      <w:pPr>
        <w:pStyle w:val="ListParagraph"/>
        <w:numPr>
          <w:ilvl w:val="0"/>
          <w:numId w:val="1"/>
        </w:numPr>
        <w:jc w:val="center"/>
        <w:rPr>
          <w:sz w:val="20"/>
          <w:szCs w:val="20"/>
        </w:rPr>
      </w:pPr>
      <w:r w:rsidRPr="00A17252">
        <w:rPr>
          <w:sz w:val="20"/>
          <w:szCs w:val="20"/>
        </w:rPr>
        <w:t xml:space="preserve">They encourage informed </w:t>
      </w:r>
      <w:r w:rsidR="675D7C4B" w:rsidRPr="00A17252">
        <w:rPr>
          <w:sz w:val="20"/>
          <w:szCs w:val="20"/>
        </w:rPr>
        <w:t>decisions</w:t>
      </w:r>
      <w:r w:rsidRPr="00A17252">
        <w:rPr>
          <w:sz w:val="20"/>
          <w:szCs w:val="20"/>
        </w:rPr>
        <w:t xml:space="preserve"> making by offering guidance, </w:t>
      </w:r>
      <w:r w:rsidR="00900676" w:rsidRPr="00A17252">
        <w:rPr>
          <w:sz w:val="20"/>
          <w:szCs w:val="20"/>
        </w:rPr>
        <w:t>education,</w:t>
      </w:r>
      <w:r w:rsidRPr="00A17252">
        <w:rPr>
          <w:sz w:val="20"/>
          <w:szCs w:val="20"/>
        </w:rPr>
        <w:t xml:space="preserve"> and personalised support. Through </w:t>
      </w:r>
      <w:r w:rsidR="00F61953" w:rsidRPr="00A17252">
        <w:rPr>
          <w:sz w:val="20"/>
          <w:szCs w:val="20"/>
        </w:rPr>
        <w:t>a</w:t>
      </w:r>
      <w:r w:rsidR="00F61953">
        <w:rPr>
          <w:sz w:val="20"/>
          <w:szCs w:val="20"/>
        </w:rPr>
        <w:t xml:space="preserve"> </w:t>
      </w:r>
      <w:r w:rsidR="00F61953" w:rsidRPr="00A17252">
        <w:rPr>
          <w:sz w:val="20"/>
          <w:szCs w:val="20"/>
        </w:rPr>
        <w:t>comprehensive approach</w:t>
      </w:r>
      <w:r w:rsidR="1C51954D" w:rsidRPr="00A17252">
        <w:rPr>
          <w:sz w:val="20"/>
          <w:szCs w:val="20"/>
        </w:rPr>
        <w:t xml:space="preserve"> that considers </w:t>
      </w:r>
      <w:r w:rsidR="2F631ED7" w:rsidRPr="00A17252">
        <w:rPr>
          <w:sz w:val="20"/>
          <w:szCs w:val="20"/>
        </w:rPr>
        <w:t xml:space="preserve">physical, </w:t>
      </w:r>
      <w:r w:rsidR="00900676" w:rsidRPr="00A17252">
        <w:rPr>
          <w:sz w:val="20"/>
          <w:szCs w:val="20"/>
        </w:rPr>
        <w:t>emotional,</w:t>
      </w:r>
      <w:r w:rsidR="1C51954D" w:rsidRPr="00A17252">
        <w:rPr>
          <w:sz w:val="20"/>
          <w:szCs w:val="20"/>
        </w:rPr>
        <w:t xml:space="preserve"> and social needs,</w:t>
      </w:r>
    </w:p>
    <w:p w14:paraId="7A4743B0" w14:textId="47D825F5" w:rsidR="234DA4B7" w:rsidRPr="00A17252" w:rsidRDefault="00B23B39" w:rsidP="00DE6649">
      <w:pPr>
        <w:pStyle w:val="ListParagraph"/>
        <w:numPr>
          <w:ilvl w:val="0"/>
          <w:numId w:val="1"/>
        </w:numPr>
        <w:jc w:val="center"/>
        <w:rPr>
          <w:sz w:val="20"/>
          <w:szCs w:val="20"/>
        </w:rPr>
      </w:pPr>
      <w:r>
        <w:rPr>
          <w:noProof/>
          <w14:ligatures w14:val="standardContextual"/>
        </w:rPr>
        <mc:AlternateContent>
          <mc:Choice Requires="wps">
            <w:drawing>
              <wp:anchor distT="0" distB="0" distL="114300" distR="114300" simplePos="0" relativeHeight="251658247" behindDoc="0" locked="0" layoutInCell="1" allowOverlap="1" wp14:anchorId="7AF82F6E" wp14:editId="656E94C6">
                <wp:simplePos x="0" y="0"/>
                <wp:positionH relativeFrom="margin">
                  <wp:posOffset>-323899</wp:posOffset>
                </wp:positionH>
                <wp:positionV relativeFrom="paragraph">
                  <wp:posOffset>614045</wp:posOffset>
                </wp:positionV>
                <wp:extent cx="2890520" cy="2813050"/>
                <wp:effectExtent l="0" t="0" r="24130" b="25400"/>
                <wp:wrapNone/>
                <wp:docPr id="519165467" name="Rectangle: Rounded Corners 1"/>
                <wp:cNvGraphicFramePr/>
                <a:graphic xmlns:a="http://schemas.openxmlformats.org/drawingml/2006/main">
                  <a:graphicData uri="http://schemas.microsoft.com/office/word/2010/wordprocessingShape">
                    <wps:wsp>
                      <wps:cNvSpPr/>
                      <wps:spPr>
                        <a:xfrm>
                          <a:off x="0" y="0"/>
                          <a:ext cx="2890520" cy="2813050"/>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635B8679" w14:textId="3E94317C" w:rsidR="00344EC3" w:rsidRDefault="00344EC3" w:rsidP="00871AF4">
                            <w:pPr>
                              <w:spacing w:after="0"/>
                              <w:rPr>
                                <w:sz w:val="20"/>
                                <w:szCs w:val="20"/>
                              </w:rPr>
                            </w:pPr>
                            <w:r w:rsidRPr="00A17252">
                              <w:rPr>
                                <w:sz w:val="20"/>
                                <w:szCs w:val="20"/>
                              </w:rPr>
                              <w:t>Challenges</w:t>
                            </w:r>
                            <w:r w:rsidR="00871AF4">
                              <w:rPr>
                                <w:sz w:val="20"/>
                                <w:szCs w:val="20"/>
                              </w:rPr>
                              <w:t>:</w:t>
                            </w:r>
                          </w:p>
                          <w:p w14:paraId="43B727CE" w14:textId="77777777" w:rsidR="00871AF4" w:rsidRDefault="00871AF4" w:rsidP="00871AF4">
                            <w:pPr>
                              <w:spacing w:after="0"/>
                              <w:rPr>
                                <w:sz w:val="20"/>
                                <w:szCs w:val="20"/>
                              </w:rPr>
                            </w:pPr>
                          </w:p>
                          <w:p w14:paraId="4942C033" w14:textId="77777777" w:rsidR="00344EC3" w:rsidRDefault="00344EC3" w:rsidP="00871AF4">
                            <w:pPr>
                              <w:spacing w:after="0"/>
                              <w:rPr>
                                <w:sz w:val="20"/>
                                <w:szCs w:val="20"/>
                              </w:rPr>
                            </w:pPr>
                            <w:r>
                              <w:rPr>
                                <w:sz w:val="20"/>
                                <w:szCs w:val="20"/>
                              </w:rPr>
                              <w:t>-</w:t>
                            </w:r>
                            <w:r w:rsidRPr="00A17252">
                              <w:rPr>
                                <w:sz w:val="20"/>
                                <w:szCs w:val="20"/>
                              </w:rPr>
                              <w:t xml:space="preserve"> </w:t>
                            </w:r>
                            <w:r>
                              <w:rPr>
                                <w:sz w:val="20"/>
                                <w:szCs w:val="20"/>
                              </w:rPr>
                              <w:t xml:space="preserve"> O</w:t>
                            </w:r>
                            <w:r w:rsidRPr="00A17252">
                              <w:rPr>
                                <w:sz w:val="20"/>
                                <w:szCs w:val="20"/>
                              </w:rPr>
                              <w:t>ngoing staff shortages</w:t>
                            </w:r>
                            <w:r>
                              <w:rPr>
                                <w:sz w:val="20"/>
                                <w:szCs w:val="20"/>
                              </w:rPr>
                              <w:t>,</w:t>
                            </w:r>
                          </w:p>
                          <w:p w14:paraId="20D4421D" w14:textId="77777777" w:rsidR="00344EC3" w:rsidRDefault="00344EC3" w:rsidP="00871AF4">
                            <w:pPr>
                              <w:spacing w:after="0"/>
                              <w:rPr>
                                <w:sz w:val="20"/>
                                <w:szCs w:val="20"/>
                              </w:rPr>
                            </w:pPr>
                            <w:r>
                              <w:rPr>
                                <w:sz w:val="20"/>
                                <w:szCs w:val="20"/>
                              </w:rPr>
                              <w:t xml:space="preserve">- </w:t>
                            </w:r>
                            <w:r w:rsidRPr="00A17252">
                              <w:rPr>
                                <w:sz w:val="20"/>
                                <w:szCs w:val="20"/>
                              </w:rPr>
                              <w:t xml:space="preserve">Limited staffing can result in increasing workloads, </w:t>
                            </w:r>
                          </w:p>
                          <w:p w14:paraId="09F9275C" w14:textId="77777777" w:rsidR="00344EC3" w:rsidRDefault="00344EC3" w:rsidP="00871AF4">
                            <w:pPr>
                              <w:spacing w:after="0"/>
                              <w:rPr>
                                <w:sz w:val="20"/>
                                <w:szCs w:val="20"/>
                              </w:rPr>
                            </w:pPr>
                            <w:r>
                              <w:rPr>
                                <w:sz w:val="20"/>
                                <w:szCs w:val="20"/>
                              </w:rPr>
                              <w:t xml:space="preserve">- </w:t>
                            </w:r>
                            <w:r w:rsidRPr="00A17252">
                              <w:rPr>
                                <w:sz w:val="20"/>
                                <w:szCs w:val="20"/>
                              </w:rPr>
                              <w:t xml:space="preserve">requiring midwifes to care for </w:t>
                            </w:r>
                            <w:r w:rsidRPr="00A17252">
                              <w:rPr>
                                <w:sz w:val="20"/>
                                <w:szCs w:val="20"/>
                              </w:rPr>
                              <w:t>many women while managing extensive administrative responsibilities</w:t>
                            </w:r>
                            <w:r>
                              <w:rPr>
                                <w:sz w:val="20"/>
                                <w:szCs w:val="20"/>
                              </w:rPr>
                              <w:t>,</w:t>
                            </w:r>
                          </w:p>
                          <w:p w14:paraId="36679936" w14:textId="77777777" w:rsidR="00344EC3" w:rsidRDefault="00344EC3" w:rsidP="00871AF4">
                            <w:pPr>
                              <w:spacing w:after="0"/>
                              <w:rPr>
                                <w:sz w:val="20"/>
                                <w:szCs w:val="20"/>
                              </w:rPr>
                            </w:pPr>
                            <w:r>
                              <w:rPr>
                                <w:sz w:val="20"/>
                                <w:szCs w:val="20"/>
                              </w:rPr>
                              <w:t xml:space="preserve">- </w:t>
                            </w:r>
                            <w:r w:rsidRPr="00A17252">
                              <w:rPr>
                                <w:sz w:val="20"/>
                                <w:szCs w:val="20"/>
                              </w:rPr>
                              <w:t xml:space="preserve"> reduced staffing levels can make it harder to maintain continuity of care</w:t>
                            </w:r>
                            <w:r>
                              <w:rPr>
                                <w:sz w:val="20"/>
                                <w:szCs w:val="20"/>
                              </w:rPr>
                              <w:t>,</w:t>
                            </w:r>
                          </w:p>
                          <w:p w14:paraId="3F6D8D93" w14:textId="77777777" w:rsidR="00344EC3" w:rsidRDefault="00344EC3" w:rsidP="00871AF4">
                            <w:pPr>
                              <w:spacing w:after="0"/>
                              <w:rPr>
                                <w:sz w:val="20"/>
                                <w:szCs w:val="20"/>
                              </w:rPr>
                            </w:pPr>
                            <w:r>
                              <w:rPr>
                                <w:sz w:val="20"/>
                                <w:szCs w:val="20"/>
                              </w:rPr>
                              <w:t xml:space="preserve">- </w:t>
                            </w:r>
                            <w:r w:rsidRPr="00A17252">
                              <w:rPr>
                                <w:sz w:val="20"/>
                                <w:szCs w:val="20"/>
                              </w:rPr>
                              <w:t xml:space="preserve"> </w:t>
                            </w:r>
                            <w:r>
                              <w:rPr>
                                <w:sz w:val="20"/>
                                <w:szCs w:val="20"/>
                              </w:rPr>
                              <w:t>bu</w:t>
                            </w:r>
                            <w:r w:rsidRPr="00A17252">
                              <w:rPr>
                                <w:sz w:val="20"/>
                                <w:szCs w:val="20"/>
                              </w:rPr>
                              <w:t>ild consistent relationships with women throughout their pregnancy.</w:t>
                            </w:r>
                          </w:p>
                          <w:p w14:paraId="75163CD1" w14:textId="77777777" w:rsidR="00871AF4" w:rsidRDefault="00871AF4" w:rsidP="00871AF4">
                            <w:pPr>
                              <w:spacing w:after="0"/>
                              <w:rPr>
                                <w:sz w:val="20"/>
                                <w:szCs w:val="20"/>
                              </w:rPr>
                            </w:pPr>
                          </w:p>
                          <w:p w14:paraId="68DD1BE3" w14:textId="77777777" w:rsidR="00344EC3" w:rsidRPr="00A17252" w:rsidRDefault="00344EC3" w:rsidP="00344EC3">
                            <w:pPr>
                              <w:rPr>
                                <w:sz w:val="20"/>
                                <w:szCs w:val="20"/>
                              </w:rPr>
                            </w:pPr>
                            <w:r w:rsidRPr="260407C2">
                              <w:rPr>
                                <w:sz w:val="22"/>
                                <w:szCs w:val="22"/>
                              </w:rPr>
                              <w:t>(science direct 2020).</w:t>
                            </w:r>
                          </w:p>
                          <w:p w14:paraId="0583CB5B" w14:textId="77777777" w:rsidR="00344EC3" w:rsidRDefault="00344EC3" w:rsidP="00344EC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F82F6E" id="Rectangle: Rounded Corners 1" o:spid="_x0000_s1032" style="position:absolute;left:0;text-align:left;margin-left:-25.5pt;margin-top:48.35pt;width:227.6pt;height:221.5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" fillcolor="white [3201]" strokecolor="#156082 [3204]" strokeweight="1pt">
                <v:stroke joinstyle="miter"/>
                <v:textbox>
                  <w:txbxContent>
                    <w:p w14:paraId="635B8679" w14:textId="3E94317C" w:rsidR="00344EC3" w:rsidRDefault="00344EC3" w:rsidP="00871AF4">
                      <w:pPr>
                        <w:spacing w:after="0"/>
                        <w:rPr>
                          <w:sz w:val="20"/>
                          <w:szCs w:val="20"/>
                        </w:rPr>
                      </w:pPr>
                      <w:r w:rsidRPr="00A17252">
                        <w:rPr>
                          <w:sz w:val="20"/>
                          <w:szCs w:val="20"/>
                        </w:rPr>
                        <w:t>Challenges</w:t>
                      </w:r>
                      <w:r w:rsidR="00871AF4">
                        <w:rPr>
                          <w:sz w:val="20"/>
                          <w:szCs w:val="20"/>
                        </w:rPr>
                        <w:t>:</w:t>
                      </w:r>
                    </w:p>
                    <w:p w14:paraId="43B727CE" w14:textId="77777777" w:rsidR="00871AF4" w:rsidRDefault="00871AF4" w:rsidP="00871AF4">
                      <w:pPr>
                        <w:spacing w:after="0"/>
                        <w:rPr>
                          <w:sz w:val="20"/>
                          <w:szCs w:val="20"/>
                        </w:rPr>
                      </w:pPr>
                    </w:p>
                    <w:p w14:paraId="4942C033" w14:textId="77777777" w:rsidR="00344EC3" w:rsidRDefault="00344EC3" w:rsidP="00871AF4">
                      <w:pPr>
                        <w:spacing w:after="0"/>
                        <w:rPr>
                          <w:sz w:val="20"/>
                          <w:szCs w:val="20"/>
                        </w:rPr>
                      </w:pPr>
                      <w:r>
                        <w:rPr>
                          <w:sz w:val="20"/>
                          <w:szCs w:val="20"/>
                        </w:rPr>
                        <w:t>-</w:t>
                      </w:r>
                      <w:r w:rsidRPr="00A17252">
                        <w:rPr>
                          <w:sz w:val="20"/>
                          <w:szCs w:val="20"/>
                        </w:rPr>
                        <w:t xml:space="preserve"> </w:t>
                      </w:r>
                      <w:r>
                        <w:rPr>
                          <w:sz w:val="20"/>
                          <w:szCs w:val="20"/>
                        </w:rPr>
                        <w:t xml:space="preserve"> O</w:t>
                      </w:r>
                      <w:r w:rsidRPr="00A17252">
                        <w:rPr>
                          <w:sz w:val="20"/>
                          <w:szCs w:val="20"/>
                        </w:rPr>
                        <w:t>ngoing staff shortages</w:t>
                      </w:r>
                      <w:r>
                        <w:rPr>
                          <w:sz w:val="20"/>
                          <w:szCs w:val="20"/>
                        </w:rPr>
                        <w:t>,</w:t>
                      </w:r>
                    </w:p>
                    <w:p w14:paraId="20D4421D" w14:textId="77777777" w:rsidR="00344EC3" w:rsidRDefault="00344EC3" w:rsidP="00871AF4">
                      <w:pPr>
                        <w:spacing w:after="0"/>
                        <w:rPr>
                          <w:sz w:val="20"/>
                          <w:szCs w:val="20"/>
                        </w:rPr>
                      </w:pPr>
                      <w:r>
                        <w:rPr>
                          <w:sz w:val="20"/>
                          <w:szCs w:val="20"/>
                        </w:rPr>
                        <w:t xml:space="preserve">- </w:t>
                      </w:r>
                      <w:r w:rsidRPr="00A17252">
                        <w:rPr>
                          <w:sz w:val="20"/>
                          <w:szCs w:val="20"/>
                        </w:rPr>
                        <w:t xml:space="preserve">Limited staffing can result in increasing workloads, </w:t>
                      </w:r>
                    </w:p>
                    <w:p w14:paraId="09F9275C" w14:textId="77777777" w:rsidR="00344EC3" w:rsidRDefault="00344EC3" w:rsidP="00871AF4">
                      <w:pPr>
                        <w:spacing w:after="0"/>
                        <w:rPr>
                          <w:sz w:val="20"/>
                          <w:szCs w:val="20"/>
                        </w:rPr>
                      </w:pPr>
                      <w:r>
                        <w:rPr>
                          <w:sz w:val="20"/>
                          <w:szCs w:val="20"/>
                        </w:rPr>
                        <w:t xml:space="preserve">- </w:t>
                      </w:r>
                      <w:r w:rsidRPr="00A17252">
                        <w:rPr>
                          <w:sz w:val="20"/>
                          <w:szCs w:val="20"/>
                        </w:rPr>
                        <w:t xml:space="preserve">requiring midwifes to care for </w:t>
                      </w:r>
                      <w:r w:rsidRPr="00A17252">
                        <w:rPr>
                          <w:sz w:val="20"/>
                          <w:szCs w:val="20"/>
                        </w:rPr>
                        <w:t>many women while managing extensive administrative responsibilities</w:t>
                      </w:r>
                      <w:r>
                        <w:rPr>
                          <w:sz w:val="20"/>
                          <w:szCs w:val="20"/>
                        </w:rPr>
                        <w:t>,</w:t>
                      </w:r>
                    </w:p>
                    <w:p w14:paraId="36679936" w14:textId="77777777" w:rsidR="00344EC3" w:rsidRDefault="00344EC3" w:rsidP="00871AF4">
                      <w:pPr>
                        <w:spacing w:after="0"/>
                        <w:rPr>
                          <w:sz w:val="20"/>
                          <w:szCs w:val="20"/>
                        </w:rPr>
                      </w:pPr>
                      <w:r>
                        <w:rPr>
                          <w:sz w:val="20"/>
                          <w:szCs w:val="20"/>
                        </w:rPr>
                        <w:t xml:space="preserve">- </w:t>
                      </w:r>
                      <w:r w:rsidRPr="00A17252">
                        <w:rPr>
                          <w:sz w:val="20"/>
                          <w:szCs w:val="20"/>
                        </w:rPr>
                        <w:t xml:space="preserve"> reduced staffing levels can make it harder to maintain continuity of care</w:t>
                      </w:r>
                      <w:r>
                        <w:rPr>
                          <w:sz w:val="20"/>
                          <w:szCs w:val="20"/>
                        </w:rPr>
                        <w:t>,</w:t>
                      </w:r>
                    </w:p>
                    <w:p w14:paraId="3F6D8D93" w14:textId="77777777" w:rsidR="00344EC3" w:rsidRDefault="00344EC3" w:rsidP="00871AF4">
                      <w:pPr>
                        <w:spacing w:after="0"/>
                        <w:rPr>
                          <w:sz w:val="20"/>
                          <w:szCs w:val="20"/>
                        </w:rPr>
                      </w:pPr>
                      <w:r>
                        <w:rPr>
                          <w:sz w:val="20"/>
                          <w:szCs w:val="20"/>
                        </w:rPr>
                        <w:t xml:space="preserve">- </w:t>
                      </w:r>
                      <w:r w:rsidRPr="00A17252">
                        <w:rPr>
                          <w:sz w:val="20"/>
                          <w:szCs w:val="20"/>
                        </w:rPr>
                        <w:t xml:space="preserve"> </w:t>
                      </w:r>
                      <w:r>
                        <w:rPr>
                          <w:sz w:val="20"/>
                          <w:szCs w:val="20"/>
                        </w:rPr>
                        <w:t>bu</w:t>
                      </w:r>
                      <w:r w:rsidRPr="00A17252">
                        <w:rPr>
                          <w:sz w:val="20"/>
                          <w:szCs w:val="20"/>
                        </w:rPr>
                        <w:t>ild consistent relationships with women throughout their pregnancy.</w:t>
                      </w:r>
                    </w:p>
                    <w:p w14:paraId="75163CD1" w14:textId="77777777" w:rsidR="00871AF4" w:rsidRDefault="00871AF4" w:rsidP="00871AF4">
                      <w:pPr>
                        <w:spacing w:after="0"/>
                        <w:rPr>
                          <w:sz w:val="20"/>
                          <w:szCs w:val="20"/>
                        </w:rPr>
                      </w:pPr>
                    </w:p>
                    <w:p w14:paraId="68DD1BE3" w14:textId="77777777" w:rsidR="00344EC3" w:rsidRPr="00A17252" w:rsidRDefault="00344EC3" w:rsidP="00344EC3">
                      <w:pPr>
                        <w:rPr>
                          <w:sz w:val="20"/>
                          <w:szCs w:val="20"/>
                        </w:rPr>
                      </w:pPr>
                      <w:r w:rsidRPr="260407C2">
                        <w:rPr>
                          <w:sz w:val="22"/>
                          <w:szCs w:val="22"/>
                        </w:rPr>
                        <w:t>(science direct 2020).</w:t>
                      </w:r>
                    </w:p>
                    <w:p w14:paraId="0583CB5B" w14:textId="77777777" w:rsidR="00344EC3" w:rsidRDefault="00344EC3" w:rsidP="00344EC3">
                      <w:pPr>
                        <w:jc w:val="center"/>
                      </w:pPr>
                    </w:p>
                  </w:txbxContent>
                </v:textbox>
                <w10:wrap anchorx="margin"/>
              </v:roundrect>
            </w:pict>
          </mc:Fallback>
        </mc:AlternateContent>
      </w:r>
      <w:r w:rsidR="00DE6649" w:rsidRPr="00A17252">
        <w:rPr>
          <w:noProof/>
          <w:sz w:val="20"/>
          <w:szCs w:val="20"/>
        </w:rPr>
        <mc:AlternateContent>
          <mc:Choice Requires="wps">
            <w:drawing>
              <wp:anchor distT="45720" distB="45720" distL="114300" distR="114300" simplePos="0" relativeHeight="251658245" behindDoc="0" locked="0" layoutInCell="1" allowOverlap="1" wp14:anchorId="61578DFB" wp14:editId="724CD432">
                <wp:simplePos x="0" y="0"/>
                <wp:positionH relativeFrom="margin">
                  <wp:posOffset>3331405</wp:posOffset>
                </wp:positionH>
                <wp:positionV relativeFrom="paragraph">
                  <wp:posOffset>342265</wp:posOffset>
                </wp:positionV>
                <wp:extent cx="3291840" cy="224790"/>
                <wp:effectExtent l="0" t="0" r="22860" b="22860"/>
                <wp:wrapSquare wrapText="bothSides"/>
                <wp:docPr id="9204768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1840" cy="224790"/>
                        </a:xfrm>
                        <a:prstGeom prst="rect">
                          <a:avLst/>
                        </a:prstGeom>
                        <a:solidFill>
                          <a:srgbClr val="FFFFFF"/>
                        </a:solidFill>
                        <a:ln w="9525">
                          <a:solidFill>
                            <a:srgbClr val="000000"/>
                          </a:solidFill>
                          <a:miter lim="800000"/>
                          <a:headEnd/>
                          <a:tailEnd/>
                        </a:ln>
                      </wps:spPr>
                      <wps:txbx>
                        <w:txbxContent>
                          <w:p w14:paraId="7D98D1F5" w14:textId="630D0F7C" w:rsidR="00A17252" w:rsidRDefault="00A17252">
                            <w:hyperlink r:id="rId13" w:history="1">
                              <w:r w:rsidRPr="00A57119">
                                <w:rPr>
                                  <w:rStyle w:val="Hyperlink"/>
                                  <w:sz w:val="16"/>
                                  <w:szCs w:val="16"/>
                                </w:rPr>
                                <w:t>https://www.uhcw.nhs.uk/maternity/community-midwifery/.</w:t>
                              </w:r>
                            </w:hyperlink>
                            <w:r w:rsidRPr="00A17252">
                              <w:rPr>
                                <w:sz w:val="16"/>
                                <w:szCs w:val="16"/>
                              </w:rPr>
                              <w:t xml:space="preserve">(NHS n.d)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578DFB" id="_x0000_s1033" type="#_x0000_t202" style="position:absolute;left:0;text-align:left;margin-left:262.3pt;margin-top:26.95pt;width:259.2pt;height:17.7pt;z-index:25165824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">
                <v:textbox>
                  <w:txbxContent>
                    <w:p w14:paraId="7D98D1F5" w14:textId="630D0F7C" w:rsidR="00A17252" w:rsidRDefault="00A17252">
                      <w:hyperlink r:id="rId14" w:history="1">
                        <w:r w:rsidRPr="00A57119">
                          <w:rPr>
                            <w:rStyle w:val="Hyperlink"/>
                            <w:sz w:val="16"/>
                            <w:szCs w:val="16"/>
                          </w:rPr>
                          <w:t>https://www.uhcw.nhs.uk/maternity/community-midwifery/.</w:t>
                        </w:r>
                      </w:hyperlink>
                      <w:r w:rsidRPr="00A17252">
                        <w:rPr>
                          <w:sz w:val="16"/>
                          <w:szCs w:val="16"/>
                        </w:rPr>
                        <w:t xml:space="preserve">(NHS n.d)                                                                                                           </w:t>
                      </w:r>
                    </w:p>
                  </w:txbxContent>
                </v:textbox>
                <w10:wrap type="square" anchorx="margin"/>
              </v:shape>
            </w:pict>
          </mc:Fallback>
        </mc:AlternateContent>
      </w:r>
      <w:r w:rsidR="00EE37C3" w:rsidRPr="00A17252">
        <w:rPr>
          <w:sz w:val="20"/>
          <w:szCs w:val="20"/>
        </w:rPr>
        <w:t>T</w:t>
      </w:r>
      <w:r w:rsidR="1C51954D" w:rsidRPr="00A17252">
        <w:rPr>
          <w:sz w:val="20"/>
          <w:szCs w:val="20"/>
        </w:rPr>
        <w:t xml:space="preserve">hey help improve maternal and newborn outcomes while </w:t>
      </w:r>
      <w:r w:rsidR="202A75B3" w:rsidRPr="00A17252">
        <w:rPr>
          <w:sz w:val="20"/>
          <w:szCs w:val="20"/>
        </w:rPr>
        <w:t>strengthening</w:t>
      </w:r>
      <w:r w:rsidR="1C51954D" w:rsidRPr="00A17252">
        <w:rPr>
          <w:sz w:val="20"/>
          <w:szCs w:val="20"/>
        </w:rPr>
        <w:t xml:space="preserve"> the </w:t>
      </w:r>
      <w:r w:rsidR="0D202FD2" w:rsidRPr="00A17252">
        <w:rPr>
          <w:sz w:val="20"/>
          <w:szCs w:val="20"/>
        </w:rPr>
        <w:t>well-being</w:t>
      </w:r>
      <w:r w:rsidR="1C51954D" w:rsidRPr="00A17252">
        <w:rPr>
          <w:sz w:val="20"/>
          <w:szCs w:val="20"/>
        </w:rPr>
        <w:t xml:space="preserve"> of families i</w:t>
      </w:r>
      <w:r w:rsidR="3439CF7D" w:rsidRPr="00A17252">
        <w:rPr>
          <w:sz w:val="20"/>
          <w:szCs w:val="20"/>
        </w:rPr>
        <w:t>n the community.</w:t>
      </w:r>
      <w:r w:rsidR="143DA9B5" w:rsidRPr="00A17252">
        <w:rPr>
          <w:sz w:val="20"/>
          <w:szCs w:val="20"/>
        </w:rPr>
        <w:t xml:space="preserve"> (NHS, n.d).</w:t>
      </w:r>
    </w:p>
    <w:p w14:paraId="482855C2" w14:textId="4798B157" w:rsidR="234DA4B7" w:rsidRDefault="00B23B39" w:rsidP="14C2A55B">
      <w:pPr>
        <w:rPr>
          <w:sz w:val="22"/>
          <w:szCs w:val="22"/>
        </w:rPr>
      </w:pPr>
      <w:r>
        <w:rPr>
          <w:noProof/>
          <w14:ligatures w14:val="standardContextual"/>
        </w:rPr>
        <mc:AlternateContent>
          <mc:Choice Requires="wps">
            <w:drawing>
              <wp:anchor distT="0" distB="0" distL="114300" distR="114300" simplePos="0" relativeHeight="251658248" behindDoc="0" locked="0" layoutInCell="1" allowOverlap="1" wp14:anchorId="30AF5A17" wp14:editId="7E7F53B5">
                <wp:simplePos x="0" y="0"/>
                <wp:positionH relativeFrom="column">
                  <wp:posOffset>3232834</wp:posOffset>
                </wp:positionH>
                <wp:positionV relativeFrom="paragraph">
                  <wp:posOffset>56515</wp:posOffset>
                </wp:positionV>
                <wp:extent cx="2693670" cy="2743200"/>
                <wp:effectExtent l="0" t="0" r="11430" b="19050"/>
                <wp:wrapNone/>
                <wp:docPr id="1939024491" name="Rectangle: Rounded Corners 1"/>
                <wp:cNvGraphicFramePr/>
                <a:graphic xmlns:a="http://schemas.openxmlformats.org/drawingml/2006/main">
                  <a:graphicData uri="http://schemas.microsoft.com/office/word/2010/wordprocessingShape">
                    <wps:wsp>
                      <wps:cNvSpPr/>
                      <wps:spPr>
                        <a:xfrm>
                          <a:off x="0" y="0"/>
                          <a:ext cx="2693670" cy="2743200"/>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0BA2537E" w14:textId="77777777" w:rsidR="00B23B39" w:rsidRPr="006F2E0E" w:rsidRDefault="00B23B39" w:rsidP="00B23B39">
                            <w:pPr>
                              <w:spacing w:line="276" w:lineRule="auto"/>
                              <w:jc w:val="center"/>
                              <w:rPr>
                                <w:rFonts w:eastAsia="Arial" w:hAnsi="Arial" w:cs="Arial"/>
                                <w:color w:val="000000" w:themeColor="text1"/>
                                <w:sz w:val="20"/>
                                <w:szCs w:val="20"/>
                                <w:lang w:val="en-US"/>
                              </w:rPr>
                            </w:pPr>
                            <w:r w:rsidRPr="006F2E0E">
                              <w:rPr>
                                <w:rFonts w:eastAsia="Arial" w:hAnsi="Arial" w:cs="Arial"/>
                                <w:color w:val="000000" w:themeColor="text1"/>
                                <w:sz w:val="20"/>
                                <w:szCs w:val="20"/>
                                <w:lang w:val="en-US"/>
                              </w:rPr>
                              <w:t>Another major challenge is that many midwives work beyond their contracted hours and may be unable to take regular breaks because of service demands. These pressures can lead to physical and emotion exhaustion, negatively affecting wellbeing and job satisfaction. Staff shortages can also make it difficult for midwives to provide personalized care and spend adequate time supporting each woman throughout her pregnancy and post-natal period. (Science Direct, 2020).</w:t>
                            </w:r>
                          </w:p>
                          <w:p w14:paraId="6D69C28A" w14:textId="77777777" w:rsidR="00B23B39" w:rsidRPr="006F2E0E" w:rsidRDefault="00B23B39" w:rsidP="00B23B39">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AF5A17" id="_x0000_s1034" style="position:absolute;margin-left:254.55pt;margin-top:4.45pt;width:212.1pt;height:3in;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" fillcolor="white [3201]" strokecolor="#156082 [3204]" strokeweight="1pt">
                <v:stroke joinstyle="miter"/>
                <v:textbox>
                  <w:txbxContent>
                    <w:p w14:paraId="0BA2537E" w14:textId="77777777" w:rsidR="00B23B39" w:rsidRPr="006F2E0E" w:rsidRDefault="00B23B39" w:rsidP="00B23B39">
                      <w:pPr>
                        <w:spacing w:line="276" w:lineRule="auto"/>
                        <w:jc w:val="center"/>
                        <w:rPr>
                          <w:rFonts w:eastAsia="Arial" w:hAnsi="Arial" w:cs="Arial"/>
                          <w:color w:val="000000" w:themeColor="text1"/>
                          <w:sz w:val="20"/>
                          <w:szCs w:val="20"/>
                          <w:lang w:val="en-US"/>
                        </w:rPr>
                      </w:pPr>
                      <w:r w:rsidRPr="006F2E0E">
                        <w:rPr>
                          <w:rFonts w:eastAsia="Arial" w:hAnsi="Arial" w:cs="Arial"/>
                          <w:color w:val="000000" w:themeColor="text1"/>
                          <w:sz w:val="20"/>
                          <w:szCs w:val="20"/>
                          <w:lang w:val="en-US"/>
                        </w:rPr>
                        <w:t>Another major challenge is that many midwives work beyond their contracted hours and may be unable to take regular breaks because of service demands. These pressures can lead to physical and emotion exhaustion, negatively affecting wellbeing and job satisfaction. Staff shortages can also make it difficult for midwives to provide personalized care and spend adequate time supporting each woman throughout her pregnancy and post-natal period. (Science Direct, 2020).</w:t>
                      </w:r>
                    </w:p>
                    <w:p w14:paraId="6D69C28A" w14:textId="77777777" w:rsidR="00B23B39" w:rsidRPr="006F2E0E" w:rsidRDefault="00B23B39" w:rsidP="00B23B39">
                      <w:pPr>
                        <w:jc w:val="center"/>
                        <w:rPr>
                          <w:color w:val="000000" w:themeColor="text1"/>
                        </w:rPr>
                      </w:pPr>
                    </w:p>
                  </w:txbxContent>
                </v:textbox>
              </v:roundrect>
            </w:pict>
          </mc:Fallback>
        </mc:AlternateContent>
      </w:r>
      <w:r w:rsidR="3AC68BBA" w:rsidRPr="260407C2">
        <w:rPr>
          <w:sz w:val="22"/>
          <w:szCs w:val="22"/>
        </w:rPr>
        <w:t xml:space="preserve"> </w:t>
      </w:r>
    </w:p>
    <w:p w14:paraId="0FB9ECEC" w14:textId="007B15AA" w:rsidR="2CC27167" w:rsidRDefault="2CC27167"/>
    <w:p w14:paraId="76E65517" w14:textId="3A8A370B" w:rsidR="2CC27167" w:rsidRDefault="2CC27167"/>
    <w:p w14:paraId="57BAF0A6" w14:textId="6AE8D9EF" w:rsidR="2CC27167" w:rsidRDefault="2CC27167"/>
    <w:p w14:paraId="52C508AE" w14:textId="65328E91" w:rsidR="2CC27167" w:rsidRDefault="2CC27167"/>
    <w:p w14:paraId="3E723CF1" w14:textId="6BFE3F61" w:rsidR="2CC27167" w:rsidRDefault="2CC27167"/>
    <w:p w14:paraId="102353E4" w14:textId="625EB7C5" w:rsidR="2CC27167" w:rsidRDefault="2CC27167"/>
    <w:p w14:paraId="74D4D0F0" w14:textId="2805B8FB" w:rsidR="2CC27167" w:rsidRDefault="00D62F19" w:rsidP="00D62F19">
      <w:pPr>
        <w:jc w:val="center"/>
        <w:rPr>
          <w:rFonts w:ascii="Arial" w:hAnsi="Arial" w:cs="Arial"/>
          <w:b/>
          <w:bCs/>
          <w:i/>
          <w:iCs/>
          <w:sz w:val="36"/>
          <w:szCs w:val="36"/>
          <w:u w:val="single"/>
        </w:rPr>
      </w:pPr>
      <w:r w:rsidRPr="00D62F19">
        <w:rPr>
          <w:rFonts w:ascii="Arial" w:hAnsi="Arial" w:cs="Arial"/>
          <w:b/>
          <w:bCs/>
          <w:i/>
          <w:iCs/>
          <w:sz w:val="36"/>
          <w:szCs w:val="36"/>
          <w:u w:val="single"/>
        </w:rPr>
        <w:lastRenderedPageBreak/>
        <w:t xml:space="preserve">Community </w:t>
      </w:r>
      <w:r>
        <w:rPr>
          <w:rFonts w:ascii="Arial" w:hAnsi="Arial" w:cs="Arial"/>
          <w:b/>
          <w:bCs/>
          <w:i/>
          <w:iCs/>
          <w:sz w:val="36"/>
          <w:szCs w:val="36"/>
          <w:u w:val="single"/>
        </w:rPr>
        <w:t>M</w:t>
      </w:r>
      <w:r w:rsidRPr="00D62F19">
        <w:rPr>
          <w:rFonts w:ascii="Arial" w:hAnsi="Arial" w:cs="Arial"/>
          <w:b/>
          <w:bCs/>
          <w:i/>
          <w:iCs/>
          <w:sz w:val="36"/>
          <w:szCs w:val="36"/>
          <w:u w:val="single"/>
        </w:rPr>
        <w:t xml:space="preserve">ental </w:t>
      </w:r>
      <w:r>
        <w:rPr>
          <w:rFonts w:ascii="Arial" w:hAnsi="Arial" w:cs="Arial"/>
          <w:b/>
          <w:bCs/>
          <w:i/>
          <w:iCs/>
          <w:sz w:val="36"/>
          <w:szCs w:val="36"/>
          <w:u w:val="single"/>
        </w:rPr>
        <w:t>H</w:t>
      </w:r>
      <w:r w:rsidRPr="00D62F19">
        <w:rPr>
          <w:rFonts w:ascii="Arial" w:hAnsi="Arial" w:cs="Arial"/>
          <w:b/>
          <w:bCs/>
          <w:i/>
          <w:iCs/>
          <w:sz w:val="36"/>
          <w:szCs w:val="36"/>
          <w:u w:val="single"/>
        </w:rPr>
        <w:t>ealth</w:t>
      </w:r>
    </w:p>
    <w:p w14:paraId="238B14E0" w14:textId="021EF0EF" w:rsidR="00D62F19" w:rsidRPr="00B9668E" w:rsidRDefault="00FC4005" w:rsidP="00D62F19">
      <w:pPr>
        <w:pStyle w:val="NoSpacing"/>
        <w:rPr>
          <w:sz w:val="22"/>
          <w:szCs w:val="22"/>
        </w:rPr>
      </w:pPr>
      <w:r w:rsidRPr="00B9668E">
        <w:rPr>
          <w:sz w:val="22"/>
          <w:szCs w:val="22"/>
        </w:rPr>
        <w:t xml:space="preserve">The understand of mental health </w:t>
      </w:r>
      <w:r w:rsidR="00DB5F42" w:rsidRPr="00B9668E">
        <w:rPr>
          <w:sz w:val="22"/>
          <w:szCs w:val="22"/>
        </w:rPr>
        <w:t xml:space="preserve">throughout history has had different beliefs and attitudes towards </w:t>
      </w:r>
      <w:r w:rsidR="00450DD4" w:rsidRPr="00B9668E">
        <w:rPr>
          <w:sz w:val="22"/>
          <w:szCs w:val="22"/>
        </w:rPr>
        <w:t xml:space="preserve">behaviours and conditions that are now </w:t>
      </w:r>
      <w:r w:rsidR="006901F5" w:rsidRPr="00B9668E">
        <w:rPr>
          <w:sz w:val="22"/>
          <w:szCs w:val="22"/>
        </w:rPr>
        <w:t>recognised</w:t>
      </w:r>
      <w:r w:rsidR="00450DD4" w:rsidRPr="00B9668E">
        <w:rPr>
          <w:sz w:val="22"/>
          <w:szCs w:val="22"/>
        </w:rPr>
        <w:t xml:space="preserve"> as mental illness. In earlier societ</w:t>
      </w:r>
      <w:r w:rsidR="00100EFF" w:rsidRPr="00B9668E">
        <w:rPr>
          <w:sz w:val="22"/>
          <w:szCs w:val="22"/>
        </w:rPr>
        <w:t xml:space="preserve">ies, people had limited understanding of mind and mental </w:t>
      </w:r>
      <w:r w:rsidR="006901F5" w:rsidRPr="00B9668E">
        <w:rPr>
          <w:sz w:val="22"/>
          <w:szCs w:val="22"/>
        </w:rPr>
        <w:t>health, as</w:t>
      </w:r>
      <w:r w:rsidR="00991D5B" w:rsidRPr="00B9668E">
        <w:rPr>
          <w:sz w:val="22"/>
          <w:szCs w:val="22"/>
        </w:rPr>
        <w:t xml:space="preserve"> psychology and medicines had not yet been</w:t>
      </w:r>
      <w:r w:rsidR="00562ABF" w:rsidRPr="00B9668E">
        <w:rPr>
          <w:sz w:val="22"/>
          <w:szCs w:val="22"/>
        </w:rPr>
        <w:t xml:space="preserve"> </w:t>
      </w:r>
      <w:r w:rsidR="00991D5B" w:rsidRPr="00B9668E">
        <w:rPr>
          <w:sz w:val="22"/>
          <w:szCs w:val="22"/>
        </w:rPr>
        <w:t>developed.</w:t>
      </w:r>
      <w:r w:rsidR="00AA1A10" w:rsidRPr="00B9668E">
        <w:rPr>
          <w:sz w:val="22"/>
          <w:szCs w:val="22"/>
        </w:rPr>
        <w:t xml:space="preserve"> </w:t>
      </w:r>
      <w:r w:rsidR="00694167" w:rsidRPr="00B9668E">
        <w:rPr>
          <w:sz w:val="22"/>
          <w:szCs w:val="22"/>
        </w:rPr>
        <w:t>Therefore,</w:t>
      </w:r>
      <w:r w:rsidR="00AA1A10" w:rsidRPr="00B9668E">
        <w:rPr>
          <w:sz w:val="22"/>
          <w:szCs w:val="22"/>
        </w:rPr>
        <w:t xml:space="preserve"> </w:t>
      </w:r>
      <w:r w:rsidR="007854DD" w:rsidRPr="00B9668E">
        <w:rPr>
          <w:sz w:val="22"/>
          <w:szCs w:val="22"/>
        </w:rPr>
        <w:t xml:space="preserve">individuals who displayed unusual thoughts, </w:t>
      </w:r>
      <w:r w:rsidR="00900676" w:rsidRPr="00B9668E">
        <w:rPr>
          <w:sz w:val="22"/>
          <w:szCs w:val="22"/>
        </w:rPr>
        <w:t>emotions,</w:t>
      </w:r>
      <w:r w:rsidR="007854DD" w:rsidRPr="00B9668E">
        <w:rPr>
          <w:sz w:val="22"/>
          <w:szCs w:val="22"/>
        </w:rPr>
        <w:t xml:space="preserve"> or </w:t>
      </w:r>
      <w:r w:rsidR="00694167" w:rsidRPr="00B9668E">
        <w:rPr>
          <w:sz w:val="22"/>
          <w:szCs w:val="22"/>
        </w:rPr>
        <w:t>behaviours</w:t>
      </w:r>
      <w:r w:rsidR="007854DD" w:rsidRPr="00B9668E">
        <w:rPr>
          <w:sz w:val="22"/>
          <w:szCs w:val="22"/>
        </w:rPr>
        <w:t xml:space="preserve"> where misunderstood </w:t>
      </w:r>
      <w:r w:rsidR="00C67DB5" w:rsidRPr="00B9668E">
        <w:rPr>
          <w:sz w:val="22"/>
          <w:szCs w:val="22"/>
        </w:rPr>
        <w:t xml:space="preserve">and where frequently explained through </w:t>
      </w:r>
      <w:r w:rsidR="00694167" w:rsidRPr="00B9668E">
        <w:rPr>
          <w:sz w:val="22"/>
          <w:szCs w:val="22"/>
        </w:rPr>
        <w:t>superstitions</w:t>
      </w:r>
      <w:r w:rsidR="00C67DB5" w:rsidRPr="00B9668E">
        <w:rPr>
          <w:sz w:val="22"/>
          <w:szCs w:val="22"/>
        </w:rPr>
        <w:t xml:space="preserve">, religion </w:t>
      </w:r>
      <w:r w:rsidR="00694167" w:rsidRPr="00B9668E">
        <w:rPr>
          <w:sz w:val="22"/>
          <w:szCs w:val="22"/>
        </w:rPr>
        <w:t>beliefs. Myths</w:t>
      </w:r>
      <w:r w:rsidR="00C14B47" w:rsidRPr="00B9668E">
        <w:rPr>
          <w:sz w:val="22"/>
          <w:szCs w:val="22"/>
        </w:rPr>
        <w:t xml:space="preserve"> or </w:t>
      </w:r>
      <w:r w:rsidR="00694167" w:rsidRPr="00B9668E">
        <w:rPr>
          <w:sz w:val="22"/>
          <w:szCs w:val="22"/>
        </w:rPr>
        <w:t>supernatural</w:t>
      </w:r>
      <w:r w:rsidR="00C14B47" w:rsidRPr="00B9668E">
        <w:rPr>
          <w:sz w:val="22"/>
          <w:szCs w:val="22"/>
        </w:rPr>
        <w:t xml:space="preserve"> </w:t>
      </w:r>
      <w:r w:rsidR="00694167" w:rsidRPr="00B9668E">
        <w:rPr>
          <w:sz w:val="22"/>
          <w:szCs w:val="22"/>
        </w:rPr>
        <w:t>forces</w:t>
      </w:r>
      <w:r w:rsidR="00C14B47" w:rsidRPr="00B9668E">
        <w:rPr>
          <w:sz w:val="22"/>
          <w:szCs w:val="22"/>
        </w:rPr>
        <w:t xml:space="preserve"> such as possession by spirits or </w:t>
      </w:r>
      <w:r w:rsidR="00694167" w:rsidRPr="00B9668E">
        <w:rPr>
          <w:sz w:val="22"/>
          <w:szCs w:val="22"/>
        </w:rPr>
        <w:t xml:space="preserve">punishment from higher </w:t>
      </w:r>
      <w:r w:rsidR="00D760F3" w:rsidRPr="00B9668E">
        <w:rPr>
          <w:sz w:val="22"/>
          <w:szCs w:val="22"/>
        </w:rPr>
        <w:t>power. (</w:t>
      </w:r>
      <w:r w:rsidR="00A55708" w:rsidRPr="00B9668E">
        <w:rPr>
          <w:sz w:val="22"/>
          <w:szCs w:val="22"/>
        </w:rPr>
        <w:t>neuro</w:t>
      </w:r>
      <w:r w:rsidR="001F253C" w:rsidRPr="00B9668E">
        <w:rPr>
          <w:sz w:val="22"/>
          <w:szCs w:val="22"/>
        </w:rPr>
        <w:t xml:space="preserve"> </w:t>
      </w:r>
      <w:r w:rsidR="00A55708" w:rsidRPr="00B9668E">
        <w:rPr>
          <w:sz w:val="22"/>
          <w:szCs w:val="22"/>
        </w:rPr>
        <w:t>health</w:t>
      </w:r>
      <w:r w:rsidR="001F253C" w:rsidRPr="00B9668E">
        <w:rPr>
          <w:sz w:val="22"/>
          <w:szCs w:val="22"/>
        </w:rPr>
        <w:t xml:space="preserve"> </w:t>
      </w:r>
      <w:r w:rsidR="00A55708" w:rsidRPr="00B9668E">
        <w:rPr>
          <w:sz w:val="22"/>
          <w:szCs w:val="22"/>
        </w:rPr>
        <w:t>alliance.org</w:t>
      </w:r>
      <w:r w:rsidR="00D760F3" w:rsidRPr="00B9668E">
        <w:rPr>
          <w:sz w:val="22"/>
          <w:szCs w:val="22"/>
        </w:rPr>
        <w:t>, n.d).</w:t>
      </w:r>
    </w:p>
    <w:p w14:paraId="0CC12CE0" w14:textId="2A840A7C" w:rsidR="001F253C" w:rsidRPr="00B9668E" w:rsidRDefault="000D1851" w:rsidP="00D62F19">
      <w:pPr>
        <w:pStyle w:val="NoSpacing"/>
        <w:rPr>
          <w:sz w:val="22"/>
          <w:szCs w:val="22"/>
        </w:rPr>
      </w:pPr>
      <w:r w:rsidRPr="00B9668E">
        <w:rPr>
          <w:sz w:val="22"/>
          <w:szCs w:val="22"/>
        </w:rPr>
        <w:t xml:space="preserve">According to </w:t>
      </w:r>
      <w:r w:rsidR="001F253C" w:rsidRPr="00B9668E">
        <w:rPr>
          <w:sz w:val="22"/>
          <w:szCs w:val="22"/>
        </w:rPr>
        <w:t>neuro health alliance (n.d</w:t>
      </w:r>
      <w:r w:rsidRPr="00B9668E">
        <w:rPr>
          <w:sz w:val="22"/>
          <w:szCs w:val="22"/>
        </w:rPr>
        <w:t xml:space="preserve">) </w:t>
      </w:r>
      <w:r w:rsidR="00D25579" w:rsidRPr="00B9668E">
        <w:rPr>
          <w:sz w:val="22"/>
          <w:szCs w:val="22"/>
        </w:rPr>
        <w:t xml:space="preserve">due to these beliefs people with mental health </w:t>
      </w:r>
      <w:r w:rsidR="00C73543" w:rsidRPr="00B9668E">
        <w:rPr>
          <w:sz w:val="22"/>
          <w:szCs w:val="22"/>
        </w:rPr>
        <w:t>difficulties</w:t>
      </w:r>
      <w:r w:rsidR="00BD116E" w:rsidRPr="00B9668E">
        <w:rPr>
          <w:sz w:val="22"/>
          <w:szCs w:val="22"/>
        </w:rPr>
        <w:t xml:space="preserve"> </w:t>
      </w:r>
      <w:r w:rsidR="005E377C" w:rsidRPr="00B9668E">
        <w:rPr>
          <w:sz w:val="22"/>
          <w:szCs w:val="22"/>
        </w:rPr>
        <w:t>w</w:t>
      </w:r>
      <w:r w:rsidR="004D09C5" w:rsidRPr="00B9668E">
        <w:rPr>
          <w:sz w:val="22"/>
          <w:szCs w:val="22"/>
        </w:rPr>
        <w:t>ere</w:t>
      </w:r>
      <w:r w:rsidR="00BD116E" w:rsidRPr="00B9668E">
        <w:rPr>
          <w:sz w:val="22"/>
          <w:szCs w:val="22"/>
        </w:rPr>
        <w:t xml:space="preserve"> often treated differently</w:t>
      </w:r>
      <w:r w:rsidR="006E50DD" w:rsidRPr="00B9668E">
        <w:rPr>
          <w:sz w:val="22"/>
          <w:szCs w:val="22"/>
        </w:rPr>
        <w:t xml:space="preserve">, in </w:t>
      </w:r>
      <w:r w:rsidR="004D09C5" w:rsidRPr="00B9668E">
        <w:rPr>
          <w:sz w:val="22"/>
          <w:szCs w:val="22"/>
        </w:rPr>
        <w:t>few</w:t>
      </w:r>
      <w:r w:rsidR="006E50DD" w:rsidRPr="00B9668E">
        <w:rPr>
          <w:sz w:val="22"/>
          <w:szCs w:val="22"/>
        </w:rPr>
        <w:t xml:space="preserve"> cases they </w:t>
      </w:r>
      <w:r w:rsidR="00562ABF" w:rsidRPr="00B9668E">
        <w:rPr>
          <w:sz w:val="22"/>
          <w:szCs w:val="22"/>
        </w:rPr>
        <w:t>were</w:t>
      </w:r>
      <w:r w:rsidR="005E377C" w:rsidRPr="00B9668E">
        <w:rPr>
          <w:sz w:val="22"/>
          <w:szCs w:val="22"/>
        </w:rPr>
        <w:t xml:space="preserve"> </w:t>
      </w:r>
      <w:r w:rsidR="00C73543" w:rsidRPr="00B9668E">
        <w:rPr>
          <w:sz w:val="22"/>
          <w:szCs w:val="22"/>
        </w:rPr>
        <w:t>mistreated, faced</w:t>
      </w:r>
      <w:r w:rsidR="006E50DD" w:rsidRPr="00B9668E">
        <w:rPr>
          <w:sz w:val="22"/>
          <w:szCs w:val="22"/>
        </w:rPr>
        <w:t xml:space="preserve"> </w:t>
      </w:r>
      <w:r w:rsidR="00C73543" w:rsidRPr="00B9668E">
        <w:rPr>
          <w:sz w:val="22"/>
          <w:szCs w:val="22"/>
        </w:rPr>
        <w:t>stigma, exclusion and harsh treatment.</w:t>
      </w:r>
    </w:p>
    <w:p w14:paraId="46A62128" w14:textId="77777777" w:rsidR="006901F5" w:rsidRPr="00B9668E" w:rsidRDefault="006901F5" w:rsidP="00D62F19">
      <w:pPr>
        <w:pStyle w:val="NoSpacing"/>
        <w:rPr>
          <w:sz w:val="22"/>
          <w:szCs w:val="22"/>
        </w:rPr>
      </w:pPr>
    </w:p>
    <w:p w14:paraId="70ACA7BC" w14:textId="622A204C" w:rsidR="00CB20F9" w:rsidRPr="00B9668E" w:rsidRDefault="00231AFA" w:rsidP="00D62F19">
      <w:pPr>
        <w:pStyle w:val="NoSpacing"/>
        <w:rPr>
          <w:sz w:val="22"/>
          <w:szCs w:val="22"/>
        </w:rPr>
      </w:pPr>
      <w:r w:rsidRPr="00B9668E">
        <w:rPr>
          <w:sz w:val="22"/>
          <w:szCs w:val="22"/>
        </w:rPr>
        <w:t>M</w:t>
      </w:r>
      <w:r w:rsidR="00825612" w:rsidRPr="00B9668E">
        <w:rPr>
          <w:sz w:val="22"/>
          <w:szCs w:val="22"/>
        </w:rPr>
        <w:t>ental health matter</w:t>
      </w:r>
      <w:r w:rsidR="00DB3845" w:rsidRPr="00B9668E">
        <w:rPr>
          <w:sz w:val="22"/>
          <w:szCs w:val="22"/>
        </w:rPr>
        <w:t>, ( n.d) states that t</w:t>
      </w:r>
      <w:r w:rsidR="00D62F19" w:rsidRPr="00B9668E">
        <w:rPr>
          <w:sz w:val="22"/>
          <w:szCs w:val="22"/>
        </w:rPr>
        <w:t xml:space="preserve">he mental health act 1959 was a law introduced by the </w:t>
      </w:r>
      <w:r w:rsidR="008638BD" w:rsidRPr="00B9668E">
        <w:rPr>
          <w:sz w:val="22"/>
          <w:szCs w:val="22"/>
        </w:rPr>
        <w:t>United Kingdom</w:t>
      </w:r>
      <w:r w:rsidR="00D62F19" w:rsidRPr="00B9668E">
        <w:rPr>
          <w:sz w:val="22"/>
          <w:szCs w:val="22"/>
        </w:rPr>
        <w:t xml:space="preserve"> parliament. It removed the clear separation between psychiatric hospitals and general hospitals and played a key role in reducing the use of long-term institutional care. The act supported a shirt towards deinstitutionalisation encouraging people with mental health conditions to receive treatment and care within community settings rather than being kept in a large institute.</w:t>
      </w:r>
    </w:p>
    <w:p w14:paraId="06DE8580" w14:textId="77777777" w:rsidR="003343B1" w:rsidRPr="00B9668E" w:rsidRDefault="003343B1" w:rsidP="00D62F19">
      <w:pPr>
        <w:pStyle w:val="NoSpacing"/>
        <w:rPr>
          <w:sz w:val="22"/>
          <w:szCs w:val="22"/>
        </w:rPr>
      </w:pPr>
    </w:p>
    <w:p w14:paraId="655594B0" w14:textId="48F6EB10" w:rsidR="00992AEF" w:rsidRPr="00B9668E" w:rsidRDefault="00953909" w:rsidP="00D62F19">
      <w:pPr>
        <w:pStyle w:val="NoSpacing"/>
        <w:rPr>
          <w:sz w:val="22"/>
          <w:szCs w:val="22"/>
        </w:rPr>
      </w:pPr>
      <w:r w:rsidRPr="00B9668E">
        <w:rPr>
          <w:sz w:val="22"/>
          <w:szCs w:val="22"/>
        </w:rPr>
        <w:t>NHS</w:t>
      </w:r>
      <w:r w:rsidR="006D7657" w:rsidRPr="00B9668E">
        <w:rPr>
          <w:sz w:val="22"/>
          <w:szCs w:val="22"/>
        </w:rPr>
        <w:t xml:space="preserve"> England</w:t>
      </w:r>
      <w:r w:rsidRPr="00B9668E">
        <w:rPr>
          <w:sz w:val="22"/>
          <w:szCs w:val="22"/>
        </w:rPr>
        <w:t xml:space="preserve"> (n.d) has</w:t>
      </w:r>
      <w:r w:rsidR="006423BD" w:rsidRPr="00B9668E">
        <w:rPr>
          <w:sz w:val="22"/>
          <w:szCs w:val="22"/>
        </w:rPr>
        <w:t xml:space="preserve"> explained a</w:t>
      </w:r>
      <w:r w:rsidR="00EA24BA" w:rsidRPr="00B9668E">
        <w:rPr>
          <w:sz w:val="22"/>
          <w:szCs w:val="22"/>
        </w:rPr>
        <w:t xml:space="preserve">dults </w:t>
      </w:r>
      <w:r w:rsidR="00364CFA" w:rsidRPr="00B9668E">
        <w:rPr>
          <w:sz w:val="22"/>
          <w:szCs w:val="22"/>
        </w:rPr>
        <w:t xml:space="preserve">who </w:t>
      </w:r>
      <w:r w:rsidR="00FA56FE" w:rsidRPr="00B9668E">
        <w:rPr>
          <w:sz w:val="22"/>
          <w:szCs w:val="22"/>
        </w:rPr>
        <w:t xml:space="preserve">are going through mental health </w:t>
      </w:r>
      <w:r w:rsidR="00A964CE" w:rsidRPr="00B9668E">
        <w:rPr>
          <w:sz w:val="22"/>
          <w:szCs w:val="22"/>
        </w:rPr>
        <w:t xml:space="preserve">are supported </w:t>
      </w:r>
      <w:r w:rsidR="008227DE" w:rsidRPr="00B9668E">
        <w:rPr>
          <w:sz w:val="22"/>
          <w:szCs w:val="22"/>
        </w:rPr>
        <w:t xml:space="preserve">through community </w:t>
      </w:r>
      <w:r w:rsidR="00B05DA8" w:rsidRPr="00B9668E">
        <w:rPr>
          <w:sz w:val="22"/>
          <w:szCs w:val="22"/>
        </w:rPr>
        <w:t xml:space="preserve">mental health services </w:t>
      </w:r>
      <w:r w:rsidR="00BF3973" w:rsidRPr="00B9668E">
        <w:rPr>
          <w:sz w:val="22"/>
          <w:szCs w:val="22"/>
        </w:rPr>
        <w:t xml:space="preserve">the NHS long term plans </w:t>
      </w:r>
      <w:r w:rsidR="00DB5415" w:rsidRPr="00B9668E">
        <w:rPr>
          <w:sz w:val="22"/>
          <w:szCs w:val="22"/>
        </w:rPr>
        <w:t xml:space="preserve">emphasis on enhancing community based </w:t>
      </w:r>
      <w:r w:rsidR="0079464A" w:rsidRPr="00B9668E">
        <w:rPr>
          <w:sz w:val="22"/>
          <w:szCs w:val="22"/>
        </w:rPr>
        <w:t>and</w:t>
      </w:r>
      <w:r w:rsidR="00DB5415" w:rsidRPr="00B9668E">
        <w:rPr>
          <w:sz w:val="22"/>
          <w:szCs w:val="22"/>
        </w:rPr>
        <w:t xml:space="preserve"> primary care</w:t>
      </w:r>
      <w:r w:rsidR="00486604" w:rsidRPr="00B9668E">
        <w:rPr>
          <w:sz w:val="22"/>
          <w:szCs w:val="22"/>
        </w:rPr>
        <w:t xml:space="preserve"> mental health services </w:t>
      </w:r>
      <w:r w:rsidR="00296BB8" w:rsidRPr="00B9668E">
        <w:rPr>
          <w:sz w:val="22"/>
          <w:szCs w:val="22"/>
        </w:rPr>
        <w:t>by developing more</w:t>
      </w:r>
      <w:r w:rsidR="00DB5415" w:rsidRPr="00B9668E">
        <w:rPr>
          <w:sz w:val="22"/>
          <w:szCs w:val="22"/>
        </w:rPr>
        <w:t xml:space="preserve"> integrated models </w:t>
      </w:r>
      <w:r w:rsidR="006C48D7" w:rsidRPr="00B9668E">
        <w:rPr>
          <w:sz w:val="22"/>
          <w:szCs w:val="22"/>
        </w:rPr>
        <w:t xml:space="preserve">of </w:t>
      </w:r>
      <w:r w:rsidR="00296BB8" w:rsidRPr="00B9668E">
        <w:rPr>
          <w:sz w:val="22"/>
          <w:szCs w:val="22"/>
        </w:rPr>
        <w:t>support. This</w:t>
      </w:r>
      <w:r w:rsidR="006C48D7" w:rsidRPr="00B9668E">
        <w:rPr>
          <w:sz w:val="22"/>
          <w:szCs w:val="22"/>
        </w:rPr>
        <w:t xml:space="preserve"> approach is</w:t>
      </w:r>
      <w:r w:rsidR="006C7013" w:rsidRPr="00B9668E">
        <w:rPr>
          <w:sz w:val="22"/>
          <w:szCs w:val="22"/>
        </w:rPr>
        <w:t xml:space="preserve"> designed to provide individuals </w:t>
      </w:r>
      <w:r w:rsidR="00A1426C" w:rsidRPr="00B9668E">
        <w:rPr>
          <w:sz w:val="22"/>
          <w:szCs w:val="22"/>
        </w:rPr>
        <w:t xml:space="preserve">with joined </w:t>
      </w:r>
      <w:r w:rsidR="00211963" w:rsidRPr="00B9668E">
        <w:rPr>
          <w:sz w:val="22"/>
          <w:szCs w:val="22"/>
        </w:rPr>
        <w:t>up personalised</w:t>
      </w:r>
      <w:r w:rsidR="006C48D7" w:rsidRPr="00B9668E">
        <w:rPr>
          <w:sz w:val="22"/>
          <w:szCs w:val="22"/>
        </w:rPr>
        <w:t xml:space="preserve"> </w:t>
      </w:r>
      <w:r w:rsidR="00462731" w:rsidRPr="00B9668E">
        <w:rPr>
          <w:sz w:val="22"/>
          <w:szCs w:val="22"/>
        </w:rPr>
        <w:t xml:space="preserve">care that addresses both their mental and physical health </w:t>
      </w:r>
      <w:r w:rsidR="00211963" w:rsidRPr="00B9668E">
        <w:rPr>
          <w:sz w:val="22"/>
          <w:szCs w:val="22"/>
        </w:rPr>
        <w:t xml:space="preserve">needs. </w:t>
      </w:r>
    </w:p>
    <w:p w14:paraId="7EC73B33" w14:textId="116841F7" w:rsidR="000A4CE0" w:rsidRPr="00B9668E" w:rsidRDefault="00211963" w:rsidP="00D62F19">
      <w:pPr>
        <w:pStyle w:val="NoSpacing"/>
        <w:rPr>
          <w:sz w:val="22"/>
          <w:szCs w:val="22"/>
        </w:rPr>
      </w:pPr>
      <w:r w:rsidRPr="00B9668E">
        <w:rPr>
          <w:sz w:val="22"/>
          <w:szCs w:val="22"/>
        </w:rPr>
        <w:t>Community</w:t>
      </w:r>
      <w:r w:rsidR="00007752" w:rsidRPr="00B9668E">
        <w:rPr>
          <w:sz w:val="22"/>
          <w:szCs w:val="22"/>
        </w:rPr>
        <w:t xml:space="preserve"> mental health services is a major part of </w:t>
      </w:r>
      <w:r w:rsidR="00EF164C" w:rsidRPr="00B9668E">
        <w:rPr>
          <w:sz w:val="22"/>
          <w:szCs w:val="22"/>
        </w:rPr>
        <w:t>this system,</w:t>
      </w:r>
      <w:r w:rsidR="003F2015" w:rsidRPr="00B9668E">
        <w:rPr>
          <w:sz w:val="22"/>
          <w:szCs w:val="22"/>
        </w:rPr>
        <w:t xml:space="preserve"> </w:t>
      </w:r>
      <w:r w:rsidR="006F4E5E" w:rsidRPr="00B9668E">
        <w:rPr>
          <w:sz w:val="22"/>
          <w:szCs w:val="22"/>
        </w:rPr>
        <w:t xml:space="preserve">offering </w:t>
      </w:r>
      <w:r w:rsidR="003F2015" w:rsidRPr="00B9668E">
        <w:rPr>
          <w:sz w:val="22"/>
          <w:szCs w:val="22"/>
        </w:rPr>
        <w:t xml:space="preserve">adults mental health conditions </w:t>
      </w:r>
      <w:r w:rsidRPr="00B9668E">
        <w:rPr>
          <w:sz w:val="22"/>
          <w:szCs w:val="22"/>
        </w:rPr>
        <w:t>support</w:t>
      </w:r>
      <w:r w:rsidR="00575100" w:rsidRPr="00B9668E">
        <w:rPr>
          <w:sz w:val="22"/>
          <w:szCs w:val="22"/>
        </w:rPr>
        <w:t xml:space="preserve"> within their </w:t>
      </w:r>
      <w:r w:rsidR="001A1B65" w:rsidRPr="00B9668E">
        <w:rPr>
          <w:sz w:val="22"/>
          <w:szCs w:val="22"/>
        </w:rPr>
        <w:t xml:space="preserve">local area so they can receive care closer </w:t>
      </w:r>
      <w:r w:rsidR="008243B2" w:rsidRPr="00B9668E">
        <w:rPr>
          <w:sz w:val="22"/>
          <w:szCs w:val="22"/>
        </w:rPr>
        <w:t xml:space="preserve">to home instead </w:t>
      </w:r>
      <w:r w:rsidR="000926D4" w:rsidRPr="00B9668E">
        <w:rPr>
          <w:sz w:val="22"/>
          <w:szCs w:val="22"/>
        </w:rPr>
        <w:t>of in hospital.</w:t>
      </w:r>
      <w:r w:rsidR="001319D8" w:rsidRPr="00B9668E">
        <w:rPr>
          <w:sz w:val="22"/>
          <w:szCs w:val="22"/>
        </w:rPr>
        <w:t xml:space="preserve"> </w:t>
      </w:r>
      <w:r w:rsidR="006D7657" w:rsidRPr="00B9668E">
        <w:rPr>
          <w:sz w:val="22"/>
          <w:szCs w:val="22"/>
        </w:rPr>
        <w:t>Furthermore,</w:t>
      </w:r>
      <w:r w:rsidR="00992AEF" w:rsidRPr="00B9668E">
        <w:rPr>
          <w:sz w:val="22"/>
          <w:szCs w:val="22"/>
        </w:rPr>
        <w:t xml:space="preserve"> t</w:t>
      </w:r>
      <w:r w:rsidR="001319D8" w:rsidRPr="00B9668E">
        <w:rPr>
          <w:sz w:val="22"/>
          <w:szCs w:val="22"/>
        </w:rPr>
        <w:t xml:space="preserve">hese services </w:t>
      </w:r>
      <w:r w:rsidR="0023543D" w:rsidRPr="00B9668E">
        <w:rPr>
          <w:sz w:val="22"/>
          <w:szCs w:val="22"/>
        </w:rPr>
        <w:t>include a variety of interventions such as psycholog</w:t>
      </w:r>
      <w:r w:rsidR="004A7E6C" w:rsidRPr="00B9668E">
        <w:rPr>
          <w:sz w:val="22"/>
          <w:szCs w:val="22"/>
        </w:rPr>
        <w:t xml:space="preserve">ical therapies, physical health </w:t>
      </w:r>
      <w:r w:rsidR="007B7694" w:rsidRPr="00B9668E">
        <w:rPr>
          <w:sz w:val="22"/>
          <w:szCs w:val="22"/>
        </w:rPr>
        <w:t xml:space="preserve">checks, support with employment, medication management, and assistance for people who are </w:t>
      </w:r>
      <w:r w:rsidR="006D7657" w:rsidRPr="00B9668E">
        <w:rPr>
          <w:sz w:val="22"/>
          <w:szCs w:val="22"/>
        </w:rPr>
        <w:t>self-harming</w:t>
      </w:r>
      <w:r w:rsidR="007B7694" w:rsidRPr="00B9668E">
        <w:rPr>
          <w:sz w:val="22"/>
          <w:szCs w:val="22"/>
        </w:rPr>
        <w:t>.</w:t>
      </w:r>
      <w:r w:rsidR="00992AEF" w:rsidRPr="00B9668E">
        <w:rPr>
          <w:sz w:val="22"/>
          <w:szCs w:val="22"/>
        </w:rPr>
        <w:t xml:space="preserve"> (N</w:t>
      </w:r>
      <w:r w:rsidR="006D7657" w:rsidRPr="00B9668E">
        <w:rPr>
          <w:sz w:val="22"/>
          <w:szCs w:val="22"/>
        </w:rPr>
        <w:t>HS England n.d).</w:t>
      </w:r>
      <w:r w:rsidR="006D0BCE" w:rsidRPr="00B9668E">
        <w:rPr>
          <w:sz w:val="22"/>
          <w:szCs w:val="22"/>
        </w:rPr>
        <w:br/>
      </w:r>
    </w:p>
    <w:p w14:paraId="7FCA1F8D" w14:textId="5D329660" w:rsidR="006D0BCE" w:rsidRPr="00B9668E" w:rsidRDefault="00D40223" w:rsidP="00D62F19">
      <w:pPr>
        <w:pStyle w:val="NoSpacing"/>
        <w:rPr>
          <w:sz w:val="22"/>
          <w:szCs w:val="22"/>
        </w:rPr>
      </w:pPr>
      <w:r w:rsidRPr="00B9668E">
        <w:rPr>
          <w:sz w:val="22"/>
          <w:szCs w:val="22"/>
        </w:rPr>
        <w:t>Mental</w:t>
      </w:r>
      <w:r w:rsidR="00ED0731" w:rsidRPr="00B9668E">
        <w:rPr>
          <w:sz w:val="22"/>
          <w:szCs w:val="22"/>
        </w:rPr>
        <w:t xml:space="preserve"> health services for children and young people prove support </w:t>
      </w:r>
      <w:r w:rsidRPr="00B9668E">
        <w:rPr>
          <w:sz w:val="22"/>
          <w:szCs w:val="22"/>
        </w:rPr>
        <w:t xml:space="preserve">for a wide </w:t>
      </w:r>
      <w:r w:rsidR="00F87642" w:rsidRPr="00B9668E">
        <w:rPr>
          <w:sz w:val="22"/>
          <w:szCs w:val="22"/>
        </w:rPr>
        <w:t>range</w:t>
      </w:r>
      <w:r w:rsidRPr="00B9668E">
        <w:rPr>
          <w:sz w:val="22"/>
          <w:szCs w:val="22"/>
        </w:rPr>
        <w:t xml:space="preserve"> of emotions, behavioural and mental </w:t>
      </w:r>
      <w:r w:rsidR="00F87642" w:rsidRPr="00B9668E">
        <w:rPr>
          <w:sz w:val="22"/>
          <w:szCs w:val="22"/>
        </w:rPr>
        <w:t>needs. These</w:t>
      </w:r>
      <w:r w:rsidR="00AF686A" w:rsidRPr="00B9668E">
        <w:rPr>
          <w:sz w:val="22"/>
          <w:szCs w:val="22"/>
        </w:rPr>
        <w:t xml:space="preserve"> services are usually funded by National health services </w:t>
      </w:r>
      <w:r w:rsidR="007E4B95" w:rsidRPr="00B9668E">
        <w:rPr>
          <w:sz w:val="22"/>
          <w:szCs w:val="22"/>
        </w:rPr>
        <w:t>and are available through different settings such as schools</w:t>
      </w:r>
      <w:r w:rsidR="00500FE9" w:rsidRPr="00B9668E">
        <w:rPr>
          <w:sz w:val="22"/>
          <w:szCs w:val="22"/>
        </w:rPr>
        <w:t>,</w:t>
      </w:r>
      <w:r w:rsidR="00F87642" w:rsidRPr="00B9668E">
        <w:rPr>
          <w:sz w:val="22"/>
          <w:szCs w:val="22"/>
        </w:rPr>
        <w:t xml:space="preserve"> </w:t>
      </w:r>
      <w:r w:rsidR="00500FE9" w:rsidRPr="00B9668E">
        <w:rPr>
          <w:sz w:val="22"/>
          <w:szCs w:val="22"/>
        </w:rPr>
        <w:t>colleges,</w:t>
      </w:r>
      <w:r w:rsidR="00F87642" w:rsidRPr="00B9668E">
        <w:rPr>
          <w:sz w:val="22"/>
          <w:szCs w:val="22"/>
        </w:rPr>
        <w:t xml:space="preserve"> </w:t>
      </w:r>
      <w:r w:rsidR="00500FE9" w:rsidRPr="00B9668E">
        <w:rPr>
          <w:sz w:val="22"/>
          <w:szCs w:val="22"/>
        </w:rPr>
        <w:t xml:space="preserve">community </w:t>
      </w:r>
      <w:r w:rsidR="00F87642" w:rsidRPr="00B9668E">
        <w:rPr>
          <w:sz w:val="22"/>
          <w:szCs w:val="22"/>
        </w:rPr>
        <w:t>organisations,</w:t>
      </w:r>
      <w:r w:rsidR="00500FE9" w:rsidRPr="00B9668E">
        <w:rPr>
          <w:sz w:val="22"/>
          <w:szCs w:val="22"/>
        </w:rPr>
        <w:t xml:space="preserve"> and </w:t>
      </w:r>
      <w:r w:rsidR="002A1A13" w:rsidRPr="00B9668E">
        <w:rPr>
          <w:sz w:val="22"/>
          <w:szCs w:val="22"/>
        </w:rPr>
        <w:t xml:space="preserve">specialist mental </w:t>
      </w:r>
      <w:r w:rsidR="00F87642" w:rsidRPr="00B9668E">
        <w:rPr>
          <w:sz w:val="22"/>
          <w:szCs w:val="22"/>
        </w:rPr>
        <w:t>health</w:t>
      </w:r>
      <w:r w:rsidR="002A1A13" w:rsidRPr="00B9668E">
        <w:rPr>
          <w:sz w:val="22"/>
          <w:szCs w:val="22"/>
        </w:rPr>
        <w:t xml:space="preserve"> themes</w:t>
      </w:r>
      <w:r w:rsidR="005852D4" w:rsidRPr="00B9668E">
        <w:rPr>
          <w:sz w:val="22"/>
          <w:szCs w:val="22"/>
        </w:rPr>
        <w:t xml:space="preserve">. The main aim is </w:t>
      </w:r>
      <w:r w:rsidR="00756CB7" w:rsidRPr="00B9668E">
        <w:rPr>
          <w:sz w:val="22"/>
          <w:szCs w:val="22"/>
        </w:rPr>
        <w:t>helping</w:t>
      </w:r>
      <w:r w:rsidR="005852D4" w:rsidRPr="00B9668E">
        <w:rPr>
          <w:sz w:val="22"/>
          <w:szCs w:val="22"/>
        </w:rPr>
        <w:t xml:space="preserve"> young people access appro</w:t>
      </w:r>
      <w:r w:rsidR="00F87642" w:rsidRPr="00B9668E">
        <w:rPr>
          <w:sz w:val="22"/>
          <w:szCs w:val="22"/>
        </w:rPr>
        <w:t xml:space="preserve">priate care and improve </w:t>
      </w:r>
      <w:r w:rsidR="0076528A" w:rsidRPr="00B9668E">
        <w:rPr>
          <w:sz w:val="22"/>
          <w:szCs w:val="22"/>
        </w:rPr>
        <w:t>their</w:t>
      </w:r>
      <w:r w:rsidR="00F87642" w:rsidRPr="00B9668E">
        <w:rPr>
          <w:sz w:val="22"/>
          <w:szCs w:val="22"/>
        </w:rPr>
        <w:t xml:space="preserve"> mental health </w:t>
      </w:r>
      <w:r w:rsidR="00D2277B" w:rsidRPr="00B9668E">
        <w:rPr>
          <w:sz w:val="22"/>
          <w:szCs w:val="22"/>
        </w:rPr>
        <w:t xml:space="preserve">being. </w:t>
      </w:r>
      <w:r w:rsidR="00180055" w:rsidRPr="00B9668E">
        <w:rPr>
          <w:sz w:val="22"/>
          <w:szCs w:val="22"/>
        </w:rPr>
        <w:t>T</w:t>
      </w:r>
      <w:r w:rsidR="00512E9D" w:rsidRPr="00B9668E">
        <w:rPr>
          <w:sz w:val="22"/>
          <w:szCs w:val="22"/>
        </w:rPr>
        <w:t xml:space="preserve">he children and young </w:t>
      </w:r>
      <w:r w:rsidR="0076528A" w:rsidRPr="00B9668E">
        <w:rPr>
          <w:sz w:val="22"/>
          <w:szCs w:val="22"/>
        </w:rPr>
        <w:t>people’s</w:t>
      </w:r>
      <w:r w:rsidR="00512E9D" w:rsidRPr="00B9668E">
        <w:rPr>
          <w:sz w:val="22"/>
          <w:szCs w:val="22"/>
        </w:rPr>
        <w:t xml:space="preserve"> services are </w:t>
      </w:r>
      <w:r w:rsidR="00D2277B" w:rsidRPr="00B9668E">
        <w:rPr>
          <w:sz w:val="22"/>
          <w:szCs w:val="22"/>
        </w:rPr>
        <w:t>intended for individuals under the age of 18. (NHS</w:t>
      </w:r>
      <w:r w:rsidR="0076528A" w:rsidRPr="00B9668E">
        <w:rPr>
          <w:sz w:val="22"/>
          <w:szCs w:val="22"/>
        </w:rPr>
        <w:t>,2025)</w:t>
      </w:r>
      <w:r w:rsidR="004D09C5" w:rsidRPr="00B9668E">
        <w:rPr>
          <w:sz w:val="22"/>
          <w:szCs w:val="22"/>
        </w:rPr>
        <w:t>.</w:t>
      </w:r>
    </w:p>
    <w:p w14:paraId="299AB1CE" w14:textId="13985698" w:rsidR="006D7657" w:rsidRPr="00B9668E" w:rsidRDefault="002E341C" w:rsidP="00D62F19">
      <w:pPr>
        <w:pStyle w:val="NoSpacing"/>
        <w:rPr>
          <w:sz w:val="22"/>
          <w:szCs w:val="22"/>
        </w:rPr>
      </w:pPr>
      <w:r w:rsidRPr="00B9668E">
        <w:rPr>
          <w:sz w:val="22"/>
          <w:szCs w:val="22"/>
        </w:rPr>
        <w:t>Young minds</w:t>
      </w:r>
      <w:r w:rsidR="00996C5E" w:rsidRPr="00B9668E">
        <w:rPr>
          <w:sz w:val="22"/>
          <w:szCs w:val="22"/>
        </w:rPr>
        <w:t xml:space="preserve"> (</w:t>
      </w:r>
      <w:r w:rsidR="00656C87" w:rsidRPr="00B9668E">
        <w:rPr>
          <w:sz w:val="22"/>
          <w:szCs w:val="22"/>
        </w:rPr>
        <w:t>2025) highlights</w:t>
      </w:r>
      <w:r w:rsidR="00EB25D1" w:rsidRPr="00B9668E">
        <w:rPr>
          <w:sz w:val="22"/>
          <w:szCs w:val="22"/>
        </w:rPr>
        <w:t xml:space="preserve"> </w:t>
      </w:r>
      <w:r w:rsidR="00C456A3" w:rsidRPr="00B9668E">
        <w:rPr>
          <w:sz w:val="22"/>
          <w:szCs w:val="22"/>
        </w:rPr>
        <w:t xml:space="preserve">children and young </w:t>
      </w:r>
      <w:r w:rsidRPr="00B9668E">
        <w:rPr>
          <w:sz w:val="22"/>
          <w:szCs w:val="22"/>
        </w:rPr>
        <w:t>people’s</w:t>
      </w:r>
      <w:r w:rsidR="00C456A3" w:rsidRPr="00B9668E">
        <w:rPr>
          <w:sz w:val="22"/>
          <w:szCs w:val="22"/>
        </w:rPr>
        <w:t xml:space="preserve"> services (</w:t>
      </w:r>
      <w:r w:rsidR="000A333B" w:rsidRPr="00B9668E">
        <w:rPr>
          <w:sz w:val="22"/>
          <w:szCs w:val="22"/>
        </w:rPr>
        <w:t>CAMHS</w:t>
      </w:r>
      <w:r w:rsidR="00C456A3" w:rsidRPr="00B9668E">
        <w:rPr>
          <w:sz w:val="22"/>
          <w:szCs w:val="22"/>
        </w:rPr>
        <w:t xml:space="preserve">) </w:t>
      </w:r>
      <w:r w:rsidR="004A455E" w:rsidRPr="00B9668E">
        <w:rPr>
          <w:sz w:val="22"/>
          <w:szCs w:val="22"/>
        </w:rPr>
        <w:t>consist</w:t>
      </w:r>
      <w:r w:rsidR="00C456A3" w:rsidRPr="00B9668E">
        <w:rPr>
          <w:sz w:val="22"/>
          <w:szCs w:val="22"/>
        </w:rPr>
        <w:t xml:space="preserve"> of different </w:t>
      </w:r>
      <w:r w:rsidR="009276A8" w:rsidRPr="00B9668E">
        <w:rPr>
          <w:sz w:val="22"/>
          <w:szCs w:val="22"/>
        </w:rPr>
        <w:t xml:space="preserve">networks of local services across United Kingdom </w:t>
      </w:r>
      <w:r w:rsidR="004A455E" w:rsidRPr="00B9668E">
        <w:rPr>
          <w:sz w:val="22"/>
          <w:szCs w:val="22"/>
        </w:rPr>
        <w:t>they</w:t>
      </w:r>
      <w:r w:rsidR="009C18C0" w:rsidRPr="00B9668E">
        <w:rPr>
          <w:sz w:val="22"/>
          <w:szCs w:val="22"/>
        </w:rPr>
        <w:t xml:space="preserve"> provide support </w:t>
      </w:r>
      <w:r w:rsidR="00E778A4" w:rsidRPr="00B9668E">
        <w:rPr>
          <w:sz w:val="22"/>
          <w:szCs w:val="22"/>
        </w:rPr>
        <w:t xml:space="preserve">to children and young people experiencing a range of </w:t>
      </w:r>
      <w:r w:rsidR="00DF05C1" w:rsidRPr="00B9668E">
        <w:rPr>
          <w:sz w:val="22"/>
          <w:szCs w:val="22"/>
        </w:rPr>
        <w:t xml:space="preserve">mental health and neurodevelopment </w:t>
      </w:r>
      <w:r w:rsidRPr="00B9668E">
        <w:rPr>
          <w:sz w:val="22"/>
          <w:szCs w:val="22"/>
        </w:rPr>
        <w:t>difficulties. These</w:t>
      </w:r>
      <w:r w:rsidR="00B471F9" w:rsidRPr="00B9668E">
        <w:rPr>
          <w:sz w:val="22"/>
          <w:szCs w:val="22"/>
        </w:rPr>
        <w:t xml:space="preserve"> can include conditions such as low moods, </w:t>
      </w:r>
      <w:r w:rsidR="00454F2F" w:rsidRPr="00B9668E">
        <w:rPr>
          <w:sz w:val="22"/>
          <w:szCs w:val="22"/>
        </w:rPr>
        <w:t>depression, Sleep disturbances bipolar disorder</w:t>
      </w:r>
      <w:r w:rsidR="00D8058A" w:rsidRPr="00B9668E">
        <w:rPr>
          <w:sz w:val="22"/>
          <w:szCs w:val="22"/>
        </w:rPr>
        <w:t xml:space="preserve">, anxiety and persistent worry as well as neurodivergent conditions </w:t>
      </w:r>
      <w:r w:rsidRPr="00B9668E">
        <w:rPr>
          <w:sz w:val="22"/>
          <w:szCs w:val="22"/>
        </w:rPr>
        <w:t>like autist and ADHD.</w:t>
      </w:r>
    </w:p>
    <w:p w14:paraId="481D0A12" w14:textId="14B7C52F" w:rsidR="00D62F19" w:rsidRPr="00B9668E" w:rsidRDefault="00756CB7" w:rsidP="00025BC0">
      <w:pPr>
        <w:pStyle w:val="NoSpacing"/>
        <w:rPr>
          <w:sz w:val="22"/>
          <w:szCs w:val="22"/>
        </w:rPr>
      </w:pPr>
      <w:r w:rsidRPr="00B9668E">
        <w:rPr>
          <w:sz w:val="22"/>
          <w:szCs w:val="22"/>
        </w:rPr>
        <w:t>Therefore,</w:t>
      </w:r>
      <w:r w:rsidR="00010832" w:rsidRPr="00B9668E">
        <w:rPr>
          <w:sz w:val="22"/>
          <w:szCs w:val="22"/>
        </w:rPr>
        <w:t xml:space="preserve"> this enhances the</w:t>
      </w:r>
      <w:r w:rsidR="00C345CB" w:rsidRPr="00B9668E">
        <w:rPr>
          <w:sz w:val="22"/>
          <w:szCs w:val="22"/>
        </w:rPr>
        <w:t xml:space="preserve"> </w:t>
      </w:r>
      <w:r w:rsidR="002E4F26" w:rsidRPr="00B9668E">
        <w:rPr>
          <w:sz w:val="22"/>
          <w:szCs w:val="22"/>
        </w:rPr>
        <w:t>quality</w:t>
      </w:r>
      <w:r w:rsidR="00C345CB" w:rsidRPr="00B9668E">
        <w:rPr>
          <w:sz w:val="22"/>
          <w:szCs w:val="22"/>
        </w:rPr>
        <w:t xml:space="preserve"> </w:t>
      </w:r>
      <w:r w:rsidR="001D4ACC" w:rsidRPr="00B9668E">
        <w:rPr>
          <w:sz w:val="22"/>
          <w:szCs w:val="22"/>
        </w:rPr>
        <w:t>l</w:t>
      </w:r>
      <w:r w:rsidR="00C345CB" w:rsidRPr="00B9668E">
        <w:rPr>
          <w:sz w:val="22"/>
          <w:szCs w:val="22"/>
        </w:rPr>
        <w:t xml:space="preserve">ife for the service user because it improves both the persons </w:t>
      </w:r>
      <w:r w:rsidR="006129D1" w:rsidRPr="00B9668E">
        <w:rPr>
          <w:sz w:val="22"/>
          <w:szCs w:val="22"/>
        </w:rPr>
        <w:t>mental</w:t>
      </w:r>
      <w:r w:rsidR="00C345CB" w:rsidRPr="00B9668E">
        <w:rPr>
          <w:sz w:val="22"/>
          <w:szCs w:val="22"/>
        </w:rPr>
        <w:t xml:space="preserve"> wellbeing </w:t>
      </w:r>
      <w:r w:rsidR="005F287D" w:rsidRPr="00B9668E">
        <w:rPr>
          <w:sz w:val="22"/>
          <w:szCs w:val="22"/>
        </w:rPr>
        <w:t xml:space="preserve">and ability to manage daily life with support and </w:t>
      </w:r>
      <w:r w:rsidRPr="00B9668E">
        <w:rPr>
          <w:sz w:val="22"/>
          <w:szCs w:val="22"/>
        </w:rPr>
        <w:t>confidence. They</w:t>
      </w:r>
      <w:r w:rsidR="00025BC0" w:rsidRPr="00B9668E">
        <w:rPr>
          <w:sz w:val="22"/>
          <w:szCs w:val="22"/>
        </w:rPr>
        <w:t xml:space="preserve"> get the </w:t>
      </w:r>
      <w:r w:rsidRPr="00B9668E">
        <w:rPr>
          <w:sz w:val="22"/>
          <w:szCs w:val="22"/>
        </w:rPr>
        <w:t>person-centred</w:t>
      </w:r>
      <w:r w:rsidR="00025BC0" w:rsidRPr="00B9668E">
        <w:rPr>
          <w:sz w:val="22"/>
          <w:szCs w:val="22"/>
        </w:rPr>
        <w:t xml:space="preserve"> care </w:t>
      </w:r>
      <w:r w:rsidR="00870BF3" w:rsidRPr="00B9668E">
        <w:rPr>
          <w:sz w:val="22"/>
          <w:szCs w:val="22"/>
        </w:rPr>
        <w:t xml:space="preserve">which </w:t>
      </w:r>
      <w:r w:rsidR="005625E5" w:rsidRPr="00B9668E">
        <w:rPr>
          <w:sz w:val="22"/>
          <w:szCs w:val="22"/>
        </w:rPr>
        <w:t xml:space="preserve">everything is about them and </w:t>
      </w:r>
      <w:r w:rsidRPr="00B9668E">
        <w:rPr>
          <w:sz w:val="22"/>
          <w:szCs w:val="22"/>
        </w:rPr>
        <w:t>their</w:t>
      </w:r>
      <w:r w:rsidR="005625E5" w:rsidRPr="00B9668E">
        <w:rPr>
          <w:sz w:val="22"/>
          <w:szCs w:val="22"/>
        </w:rPr>
        <w:t xml:space="preserve"> preference this increases </w:t>
      </w:r>
      <w:r w:rsidRPr="00B9668E">
        <w:rPr>
          <w:sz w:val="22"/>
          <w:szCs w:val="22"/>
        </w:rPr>
        <w:t>their</w:t>
      </w:r>
      <w:r w:rsidR="00B448FA" w:rsidRPr="00B9668E">
        <w:rPr>
          <w:sz w:val="22"/>
          <w:szCs w:val="22"/>
        </w:rPr>
        <w:t xml:space="preserve"> </w:t>
      </w:r>
      <w:r w:rsidRPr="00B9668E">
        <w:rPr>
          <w:sz w:val="22"/>
          <w:szCs w:val="22"/>
        </w:rPr>
        <w:t>self-worth</w:t>
      </w:r>
      <w:r w:rsidR="002E4F26" w:rsidRPr="00B9668E">
        <w:rPr>
          <w:sz w:val="22"/>
          <w:szCs w:val="22"/>
        </w:rPr>
        <w:t>. They</w:t>
      </w:r>
      <w:r w:rsidR="00B9668E" w:rsidRPr="00B9668E">
        <w:rPr>
          <w:sz w:val="22"/>
          <w:szCs w:val="22"/>
        </w:rPr>
        <w:t xml:space="preserve"> get treated with empathy and respect </w:t>
      </w:r>
      <w:r w:rsidR="002812F9">
        <w:rPr>
          <w:sz w:val="22"/>
          <w:szCs w:val="22"/>
        </w:rPr>
        <w:t xml:space="preserve">which makes them feel </w:t>
      </w:r>
      <w:r>
        <w:rPr>
          <w:sz w:val="22"/>
          <w:szCs w:val="22"/>
        </w:rPr>
        <w:t>valued. Also</w:t>
      </w:r>
      <w:r w:rsidR="002812F9">
        <w:rPr>
          <w:sz w:val="22"/>
          <w:szCs w:val="22"/>
        </w:rPr>
        <w:t xml:space="preserve"> getting fast access </w:t>
      </w:r>
      <w:r w:rsidR="00EF03EE">
        <w:rPr>
          <w:sz w:val="22"/>
          <w:szCs w:val="22"/>
        </w:rPr>
        <w:t xml:space="preserve">to treatments mean problems </w:t>
      </w:r>
      <w:r w:rsidR="00FC3400">
        <w:rPr>
          <w:sz w:val="22"/>
          <w:szCs w:val="22"/>
        </w:rPr>
        <w:t>are addressed</w:t>
      </w:r>
      <w:r w:rsidR="002E4F26">
        <w:rPr>
          <w:sz w:val="22"/>
          <w:szCs w:val="22"/>
        </w:rPr>
        <w:t xml:space="preserve"> early. Trusted</w:t>
      </w:r>
      <w:r w:rsidR="00FC3400">
        <w:rPr>
          <w:sz w:val="22"/>
          <w:szCs w:val="22"/>
        </w:rPr>
        <w:t xml:space="preserve"> professions </w:t>
      </w:r>
      <w:r>
        <w:rPr>
          <w:sz w:val="22"/>
          <w:szCs w:val="22"/>
        </w:rPr>
        <w:t>build</w:t>
      </w:r>
      <w:r w:rsidR="00BA7E04">
        <w:rPr>
          <w:sz w:val="22"/>
          <w:szCs w:val="22"/>
        </w:rPr>
        <w:t xml:space="preserve"> </w:t>
      </w:r>
      <w:r>
        <w:rPr>
          <w:sz w:val="22"/>
          <w:szCs w:val="22"/>
        </w:rPr>
        <w:t>their</w:t>
      </w:r>
      <w:r w:rsidR="00BA7E04">
        <w:rPr>
          <w:sz w:val="22"/>
          <w:szCs w:val="22"/>
        </w:rPr>
        <w:t xml:space="preserve"> confidence and lastly </w:t>
      </w:r>
      <w:r w:rsidR="00943CD6">
        <w:rPr>
          <w:sz w:val="22"/>
          <w:szCs w:val="22"/>
        </w:rPr>
        <w:t xml:space="preserve">when getting involved about there care gives them sense of control </w:t>
      </w:r>
      <w:r w:rsidR="002E4F26">
        <w:rPr>
          <w:sz w:val="22"/>
          <w:szCs w:val="22"/>
        </w:rPr>
        <w:t>and independence.</w:t>
      </w:r>
      <w:r w:rsidR="00DE05D3">
        <w:rPr>
          <w:sz w:val="22"/>
          <w:szCs w:val="22"/>
        </w:rPr>
        <w:t xml:space="preserve"> (NICE)</w:t>
      </w:r>
    </w:p>
    <w:p w14:paraId="5D4BB692" w14:textId="55034A96" w:rsidR="2CC27167" w:rsidRDefault="00756CB7">
      <w:r>
        <w:t xml:space="preserve"> </w:t>
      </w:r>
    </w:p>
    <w:p w14:paraId="465B8E2C" w14:textId="2A697BD6" w:rsidR="2CC27167" w:rsidRDefault="2CC27167"/>
    <w:p w14:paraId="11472CD5" w14:textId="02849ACE" w:rsidR="2CC27167" w:rsidRDefault="2CC27167"/>
    <w:p w14:paraId="6D960B2E" w14:textId="2F4A228B" w:rsidR="00231AFA" w:rsidRPr="00147E5D" w:rsidRDefault="1568BB88">
      <w:pPr>
        <w:rPr>
          <w:b/>
          <w:bCs/>
          <w:sz w:val="32"/>
          <w:szCs w:val="32"/>
          <w:u w:val="single"/>
        </w:rPr>
      </w:pPr>
      <w:r w:rsidRPr="00147E5D">
        <w:rPr>
          <w:b/>
          <w:bCs/>
          <w:sz w:val="32"/>
          <w:szCs w:val="32"/>
          <w:u w:val="single"/>
        </w:rPr>
        <w:t xml:space="preserve">References </w:t>
      </w:r>
    </w:p>
    <w:p w14:paraId="55FA24C6" w14:textId="3DB21C5E" w:rsidR="2CC27167" w:rsidRPr="00147E5D" w:rsidRDefault="06E38BBE" w:rsidP="14C2A55B">
      <w:pPr>
        <w:shd w:val="clear" w:color="auto" w:fill="FFFFFF" w:themeFill="background1"/>
        <w:spacing w:after="120"/>
        <w:rPr>
          <w:sz w:val="22"/>
          <w:szCs w:val="22"/>
        </w:rPr>
      </w:pPr>
      <w:r w:rsidRPr="00147E5D">
        <w:rPr>
          <w:sz w:val="22"/>
          <w:szCs w:val="22"/>
        </w:rPr>
        <w:t>Gibbs, F (2022) Royal college of midwifes “</w:t>
      </w:r>
      <w:r w:rsidR="75B53821" w:rsidRPr="00147E5D">
        <w:rPr>
          <w:rFonts w:ascii="Arial" w:eastAsia="Arial" w:hAnsi="Arial" w:cs="Arial"/>
          <w:i/>
          <w:iCs/>
          <w:sz w:val="22"/>
          <w:szCs w:val="22"/>
        </w:rPr>
        <w:t>120 years of the midwives act in England and Wales</w:t>
      </w:r>
      <w:r w:rsidR="01B28511" w:rsidRPr="00147E5D">
        <w:rPr>
          <w:rFonts w:ascii="Arial" w:eastAsia="Arial" w:hAnsi="Arial" w:cs="Arial"/>
          <w:i/>
          <w:iCs/>
          <w:sz w:val="22"/>
          <w:szCs w:val="22"/>
        </w:rPr>
        <w:t>”</w:t>
      </w:r>
      <w:r w:rsidR="01B28511" w:rsidRPr="00147E5D">
        <w:rPr>
          <w:sz w:val="22"/>
          <w:szCs w:val="22"/>
        </w:rPr>
        <w:t xml:space="preserve"> available at</w:t>
      </w:r>
      <w:r w:rsidR="760A8B55" w:rsidRPr="00147E5D">
        <w:rPr>
          <w:sz w:val="22"/>
          <w:szCs w:val="22"/>
        </w:rPr>
        <w:t>:</w:t>
      </w:r>
      <w:r w:rsidRPr="00147E5D">
        <w:rPr>
          <w:sz w:val="22"/>
          <w:szCs w:val="22"/>
        </w:rPr>
        <w:t xml:space="preserve"> </w:t>
      </w:r>
      <w:hyperlink r:id="rId15">
        <w:r w:rsidRPr="00147E5D">
          <w:rPr>
            <w:rStyle w:val="Hyperlink"/>
            <w:sz w:val="22"/>
            <w:szCs w:val="22"/>
          </w:rPr>
          <w:t>https://rcm.org.uk/blog/2022/07/120-years-of-the-midwives-act-in-england-and-wales/</w:t>
        </w:r>
      </w:hyperlink>
      <w:r w:rsidR="0BC880E7" w:rsidRPr="00147E5D">
        <w:rPr>
          <w:sz w:val="22"/>
          <w:szCs w:val="22"/>
        </w:rPr>
        <w:t xml:space="preserve"> (accessed on 3</w:t>
      </w:r>
      <w:r w:rsidR="0BC880E7" w:rsidRPr="00147E5D">
        <w:rPr>
          <w:sz w:val="22"/>
          <w:szCs w:val="22"/>
          <w:vertAlign w:val="superscript"/>
        </w:rPr>
        <w:t>rd</w:t>
      </w:r>
      <w:r w:rsidR="0BC880E7" w:rsidRPr="00147E5D">
        <w:rPr>
          <w:sz w:val="22"/>
          <w:szCs w:val="22"/>
        </w:rPr>
        <w:t xml:space="preserve"> June 2026)</w:t>
      </w:r>
    </w:p>
    <w:p w14:paraId="7E03FCA3" w14:textId="4F4285D9" w:rsidR="00A02C94" w:rsidRPr="00147E5D" w:rsidRDefault="00A02C94" w:rsidP="14C2A55B">
      <w:pPr>
        <w:shd w:val="clear" w:color="auto" w:fill="FFFFFF" w:themeFill="background1"/>
        <w:spacing w:after="120"/>
        <w:rPr>
          <w:rStyle w:val="EndnoteReference"/>
          <w:sz w:val="22"/>
          <w:szCs w:val="22"/>
        </w:rPr>
      </w:pPr>
      <w:r w:rsidRPr="00147E5D">
        <w:rPr>
          <w:sz w:val="22"/>
          <w:szCs w:val="22"/>
        </w:rPr>
        <w:t>Mental Health matters (n.d) “what was the mental health act 1959” available at:</w:t>
      </w:r>
      <w:hyperlink r:id="rId16" w:tgtFrame="_blank" w:history="1">
        <w:r w:rsidRPr="00147E5D">
          <w:rPr>
            <w:rStyle w:val="Hyperlink"/>
            <w:i/>
            <w:iCs/>
            <w:sz w:val="22"/>
            <w:szCs w:val="22"/>
          </w:rPr>
          <w:t>https://mental-health-matters.org/2021/05/13/what-was-the-mental-health-act-1959/</w:t>
        </w:r>
      </w:hyperlink>
      <w:r w:rsidRPr="00147E5D">
        <w:rPr>
          <w:sz w:val="22"/>
          <w:szCs w:val="22"/>
        </w:rPr>
        <w:t> (accessed on 11</w:t>
      </w:r>
      <w:r w:rsidRPr="00147E5D">
        <w:rPr>
          <w:sz w:val="22"/>
          <w:szCs w:val="22"/>
          <w:vertAlign w:val="superscript"/>
        </w:rPr>
        <w:t>th</w:t>
      </w:r>
      <w:r w:rsidRPr="00147E5D">
        <w:rPr>
          <w:sz w:val="22"/>
          <w:szCs w:val="22"/>
        </w:rPr>
        <w:t> June 2026). </w:t>
      </w:r>
    </w:p>
    <w:p w14:paraId="5100E87B" w14:textId="65122DF9" w:rsidR="2CC27167" w:rsidRPr="00147E5D" w:rsidRDefault="319CBB4D" w:rsidP="14C2A55B">
      <w:pPr>
        <w:shd w:val="clear" w:color="auto" w:fill="FFFFFF" w:themeFill="background1"/>
        <w:spacing w:after="120"/>
        <w:rPr>
          <w:rStyle w:val="EndnoteReference"/>
          <w:sz w:val="22"/>
          <w:szCs w:val="22"/>
        </w:rPr>
      </w:pPr>
      <w:r w:rsidRPr="00147E5D">
        <w:rPr>
          <w:sz w:val="22"/>
          <w:szCs w:val="22"/>
        </w:rPr>
        <w:t xml:space="preserve"> NHS (2026) “</w:t>
      </w:r>
      <w:r w:rsidRPr="00147E5D">
        <w:rPr>
          <w:rFonts w:ascii="Arial" w:eastAsia="Arial" w:hAnsi="Arial" w:cs="Arial"/>
          <w:i/>
          <w:iCs/>
          <w:color w:val="212B32"/>
          <w:sz w:val="22"/>
          <w:szCs w:val="22"/>
        </w:rPr>
        <w:t>Antenatal (pregnancy) care and appointments” available at:</w:t>
      </w:r>
      <w:r w:rsidRPr="00147E5D">
        <w:rPr>
          <w:rStyle w:val="Hyperlink"/>
          <w:sz w:val="22"/>
          <w:szCs w:val="22"/>
        </w:rPr>
        <w:t xml:space="preserve"> </w:t>
      </w:r>
      <w:hyperlink r:id="rId17">
        <w:r w:rsidRPr="00147E5D">
          <w:rPr>
            <w:rStyle w:val="Hyperlink"/>
            <w:sz w:val="22"/>
            <w:szCs w:val="22"/>
          </w:rPr>
          <w:t>https://www.nhs.uk/pregnancy/your-pregnancy-care/your-antenatal-care-and-appointments/</w:t>
        </w:r>
      </w:hyperlink>
      <w:r w:rsidRPr="00147E5D">
        <w:rPr>
          <w:sz w:val="22"/>
          <w:szCs w:val="22"/>
        </w:rPr>
        <w:t xml:space="preserve"> (accessed on 3</w:t>
      </w:r>
      <w:r w:rsidRPr="00147E5D">
        <w:rPr>
          <w:sz w:val="22"/>
          <w:szCs w:val="22"/>
          <w:vertAlign w:val="superscript"/>
        </w:rPr>
        <w:t>rd</w:t>
      </w:r>
      <w:r w:rsidRPr="00147E5D">
        <w:rPr>
          <w:sz w:val="22"/>
          <w:szCs w:val="22"/>
        </w:rPr>
        <w:t xml:space="preserve"> June 2026).</w:t>
      </w:r>
    </w:p>
    <w:p w14:paraId="243A0E22" w14:textId="7C7BF3CD" w:rsidR="2CC27167" w:rsidRPr="00147E5D" w:rsidRDefault="55326689" w:rsidP="14C2A55B">
      <w:pPr>
        <w:shd w:val="clear" w:color="auto" w:fill="FFFFFF" w:themeFill="background1"/>
        <w:spacing w:after="120"/>
        <w:rPr>
          <w:rFonts w:ascii="Arial" w:eastAsia="Arial" w:hAnsi="Arial" w:cs="Arial"/>
          <w:sz w:val="22"/>
          <w:szCs w:val="22"/>
        </w:rPr>
      </w:pPr>
      <w:r w:rsidRPr="00147E5D">
        <w:rPr>
          <w:sz w:val="22"/>
          <w:szCs w:val="22"/>
        </w:rPr>
        <w:t xml:space="preserve">NHS (n.d) </w:t>
      </w:r>
      <w:r w:rsidR="66FF912C" w:rsidRPr="00147E5D">
        <w:rPr>
          <w:sz w:val="22"/>
          <w:szCs w:val="22"/>
        </w:rPr>
        <w:t>“</w:t>
      </w:r>
      <w:r w:rsidRPr="00147E5D">
        <w:rPr>
          <w:sz w:val="22"/>
          <w:szCs w:val="22"/>
        </w:rPr>
        <w:t>community midwifery” available at:</w:t>
      </w:r>
      <w:hyperlink r:id="rId18">
        <w:r w:rsidR="69AD6A5C" w:rsidRPr="00147E5D">
          <w:rPr>
            <w:rStyle w:val="Hyperlink"/>
            <w:sz w:val="22"/>
            <w:szCs w:val="22"/>
          </w:rPr>
          <w:t>https://www.uhcw.nhs.uk/maternity/community-midwifery/</w:t>
        </w:r>
        <w:r w:rsidR="7F631BD0" w:rsidRPr="00147E5D">
          <w:rPr>
            <w:rStyle w:val="Hyperlink"/>
            <w:sz w:val="22"/>
            <w:szCs w:val="22"/>
          </w:rPr>
          <w:t>.</w:t>
        </w:r>
      </w:hyperlink>
      <w:r w:rsidR="7F631BD0" w:rsidRPr="00147E5D">
        <w:rPr>
          <w:rFonts w:ascii="Arial" w:eastAsia="Arial" w:hAnsi="Arial" w:cs="Arial"/>
          <w:sz w:val="22"/>
          <w:szCs w:val="22"/>
        </w:rPr>
        <w:t xml:space="preserve"> Accessed on (3</w:t>
      </w:r>
      <w:r w:rsidR="7F631BD0" w:rsidRPr="00147E5D">
        <w:rPr>
          <w:rFonts w:ascii="Arial" w:eastAsia="Arial" w:hAnsi="Arial" w:cs="Arial"/>
          <w:sz w:val="22"/>
          <w:szCs w:val="22"/>
          <w:vertAlign w:val="superscript"/>
        </w:rPr>
        <w:t>rd</w:t>
      </w:r>
      <w:r w:rsidR="7F631BD0" w:rsidRPr="00147E5D">
        <w:rPr>
          <w:rFonts w:ascii="Arial" w:eastAsia="Arial" w:hAnsi="Arial" w:cs="Arial"/>
          <w:sz w:val="22"/>
          <w:szCs w:val="22"/>
        </w:rPr>
        <w:t xml:space="preserve"> June 2026)</w:t>
      </w:r>
    </w:p>
    <w:p w14:paraId="79E2DE1B" w14:textId="53F26E0C" w:rsidR="00085305" w:rsidRPr="00147E5D" w:rsidRDefault="00085305" w:rsidP="14C2A55B">
      <w:pPr>
        <w:shd w:val="clear" w:color="auto" w:fill="FFFFFF" w:themeFill="background1"/>
        <w:spacing w:after="120"/>
        <w:rPr>
          <w:rFonts w:ascii="Arial" w:eastAsia="Arial" w:hAnsi="Arial" w:cs="Arial"/>
          <w:sz w:val="22"/>
          <w:szCs w:val="22"/>
        </w:rPr>
      </w:pPr>
      <w:r w:rsidRPr="00147E5D">
        <w:rPr>
          <w:rFonts w:ascii="Arial" w:eastAsia="Arial" w:hAnsi="Arial" w:cs="Arial"/>
          <w:sz w:val="22"/>
          <w:szCs w:val="22"/>
        </w:rPr>
        <w:t xml:space="preserve">Neuro </w:t>
      </w:r>
      <w:r w:rsidR="00A036F8" w:rsidRPr="00147E5D">
        <w:rPr>
          <w:rFonts w:ascii="Arial" w:eastAsia="Arial" w:hAnsi="Arial" w:cs="Arial"/>
          <w:sz w:val="22"/>
          <w:szCs w:val="22"/>
        </w:rPr>
        <w:t xml:space="preserve">Health alliance.org (n.d) “The history of mental health” </w:t>
      </w:r>
      <w:r w:rsidR="00830261" w:rsidRPr="00147E5D">
        <w:rPr>
          <w:rFonts w:ascii="Arial" w:eastAsia="Arial" w:hAnsi="Arial" w:cs="Arial"/>
          <w:sz w:val="22"/>
          <w:szCs w:val="22"/>
        </w:rPr>
        <w:t xml:space="preserve">available at: </w:t>
      </w:r>
      <w:hyperlink r:id="rId19" w:history="1">
        <w:r w:rsidR="00830261" w:rsidRPr="00147E5D">
          <w:rPr>
            <w:rStyle w:val="Hyperlink"/>
            <w:rFonts w:ascii="Arial" w:eastAsia="Arial" w:hAnsi="Arial" w:cs="Arial"/>
            <w:i/>
            <w:iCs/>
            <w:sz w:val="22"/>
            <w:szCs w:val="22"/>
          </w:rPr>
          <w:t>https://www.neurohealthalliance.org/post/history-of-mental-health</w:t>
        </w:r>
      </w:hyperlink>
      <w:r w:rsidR="00830261" w:rsidRPr="00147E5D">
        <w:rPr>
          <w:rFonts w:ascii="Arial" w:eastAsia="Arial" w:hAnsi="Arial" w:cs="Arial"/>
          <w:sz w:val="22"/>
          <w:szCs w:val="22"/>
        </w:rPr>
        <w:t xml:space="preserve">. (accessed on </w:t>
      </w:r>
      <w:r w:rsidR="005E377C" w:rsidRPr="00147E5D">
        <w:rPr>
          <w:rFonts w:ascii="Arial" w:eastAsia="Arial" w:hAnsi="Arial" w:cs="Arial"/>
          <w:sz w:val="22"/>
          <w:szCs w:val="22"/>
        </w:rPr>
        <w:t>18</w:t>
      </w:r>
      <w:r w:rsidR="005E377C" w:rsidRPr="00147E5D">
        <w:rPr>
          <w:rFonts w:ascii="Arial" w:eastAsia="Arial" w:hAnsi="Arial" w:cs="Arial"/>
          <w:sz w:val="22"/>
          <w:szCs w:val="22"/>
          <w:vertAlign w:val="superscript"/>
        </w:rPr>
        <w:t>th</w:t>
      </w:r>
      <w:r w:rsidR="005E377C" w:rsidRPr="00147E5D">
        <w:rPr>
          <w:rFonts w:ascii="Arial" w:eastAsia="Arial" w:hAnsi="Arial" w:cs="Arial"/>
          <w:sz w:val="22"/>
          <w:szCs w:val="22"/>
        </w:rPr>
        <w:t xml:space="preserve"> June 2026).</w:t>
      </w:r>
    </w:p>
    <w:p w14:paraId="186B9F1E" w14:textId="4A3A1CCC" w:rsidR="00C7382F" w:rsidRDefault="00696217" w:rsidP="006663BB">
      <w:pPr>
        <w:pStyle w:val="NoSpacing"/>
        <w:rPr>
          <w:sz w:val="22"/>
          <w:szCs w:val="22"/>
        </w:rPr>
      </w:pPr>
      <w:r w:rsidRPr="00147E5D">
        <w:rPr>
          <w:sz w:val="22"/>
          <w:szCs w:val="22"/>
        </w:rPr>
        <w:t xml:space="preserve">NHS </w:t>
      </w:r>
      <w:r w:rsidR="006663BB" w:rsidRPr="00147E5D">
        <w:rPr>
          <w:sz w:val="22"/>
          <w:szCs w:val="22"/>
        </w:rPr>
        <w:t>England (n.d) “Community mental health services” available at:</w:t>
      </w:r>
      <w:r w:rsidR="00147E5D" w:rsidRPr="00147E5D">
        <w:rPr>
          <w:sz w:val="22"/>
          <w:szCs w:val="22"/>
        </w:rPr>
        <w:t xml:space="preserve"> </w:t>
      </w:r>
      <w:hyperlink r:id="rId20" w:history="1">
        <w:r w:rsidR="00147E5D" w:rsidRPr="00147E5D">
          <w:rPr>
            <w:rStyle w:val="Hyperlink"/>
            <w:rFonts w:ascii="Arial" w:eastAsia="Arial" w:hAnsi="Arial" w:cs="Arial"/>
            <w:i/>
            <w:iCs/>
            <w:sz w:val="22"/>
            <w:szCs w:val="22"/>
          </w:rPr>
          <w:t>https://www.england.nhs.uk/mental-health/adults/cmhs/</w:t>
        </w:r>
      </w:hyperlink>
      <w:r w:rsidR="006663BB" w:rsidRPr="00147E5D">
        <w:rPr>
          <w:i/>
          <w:iCs/>
          <w:sz w:val="22"/>
          <w:szCs w:val="22"/>
        </w:rPr>
        <w:t>.</w:t>
      </w:r>
      <w:r w:rsidR="006663BB" w:rsidRPr="00147E5D">
        <w:rPr>
          <w:sz w:val="22"/>
          <w:szCs w:val="22"/>
        </w:rPr>
        <w:t xml:space="preserve"> (accessed on 1</w:t>
      </w:r>
      <w:r w:rsidR="00147E5D" w:rsidRPr="00147E5D">
        <w:rPr>
          <w:sz w:val="22"/>
          <w:szCs w:val="22"/>
        </w:rPr>
        <w:t>8</w:t>
      </w:r>
      <w:r w:rsidR="00147E5D" w:rsidRPr="00147E5D">
        <w:rPr>
          <w:sz w:val="22"/>
          <w:szCs w:val="22"/>
          <w:vertAlign w:val="superscript"/>
        </w:rPr>
        <w:t>th</w:t>
      </w:r>
      <w:r w:rsidR="00147E5D" w:rsidRPr="00147E5D">
        <w:rPr>
          <w:sz w:val="22"/>
          <w:szCs w:val="22"/>
        </w:rPr>
        <w:t xml:space="preserve"> June 2026).</w:t>
      </w:r>
    </w:p>
    <w:p w14:paraId="47D19A84" w14:textId="77777777" w:rsidR="00DC6A8E" w:rsidRDefault="00DC6A8E" w:rsidP="006663BB">
      <w:pPr>
        <w:pStyle w:val="NoSpacing"/>
        <w:rPr>
          <w:sz w:val="22"/>
          <w:szCs w:val="22"/>
        </w:rPr>
      </w:pPr>
    </w:p>
    <w:p w14:paraId="562424EF" w14:textId="4A1EF183" w:rsidR="00DC6A8E" w:rsidRPr="0041098C" w:rsidRDefault="00705474" w:rsidP="006663BB">
      <w:pPr>
        <w:pStyle w:val="NoSpacing"/>
        <w:rPr>
          <w:sz w:val="22"/>
          <w:szCs w:val="22"/>
        </w:rPr>
      </w:pPr>
      <w:r>
        <w:rPr>
          <w:sz w:val="22"/>
          <w:szCs w:val="22"/>
        </w:rPr>
        <w:t>NHS</w:t>
      </w:r>
      <w:r w:rsidR="00E14455">
        <w:rPr>
          <w:sz w:val="22"/>
          <w:szCs w:val="22"/>
        </w:rPr>
        <w:t xml:space="preserve"> (2025)</w:t>
      </w:r>
      <w:r w:rsidR="003421A0">
        <w:rPr>
          <w:sz w:val="22"/>
          <w:szCs w:val="22"/>
        </w:rPr>
        <w:t xml:space="preserve"> </w:t>
      </w:r>
      <w:r w:rsidR="0041098C">
        <w:rPr>
          <w:sz w:val="22"/>
          <w:szCs w:val="22"/>
        </w:rPr>
        <w:t>“Children and young peoples services” available at:</w:t>
      </w:r>
      <w:r w:rsidR="00E14455">
        <w:rPr>
          <w:sz w:val="22"/>
          <w:szCs w:val="22"/>
        </w:rPr>
        <w:t xml:space="preserve"> </w:t>
      </w:r>
      <w:hyperlink r:id="rId21" w:history="1">
        <w:r w:rsidR="00E14455" w:rsidRPr="007B2B74">
          <w:rPr>
            <w:rStyle w:val="Hyperlink"/>
            <w:sz w:val="22"/>
            <w:szCs w:val="22"/>
          </w:rPr>
          <w:t>https://www.nhs.uk/mental-health/children-and-young-adults/mental-health-support/mental-health-services/</w:t>
        </w:r>
      </w:hyperlink>
      <w:r w:rsidR="0041098C">
        <w:rPr>
          <w:b/>
          <w:bCs/>
          <w:sz w:val="22"/>
          <w:szCs w:val="22"/>
        </w:rPr>
        <w:t xml:space="preserve">. </w:t>
      </w:r>
      <w:r w:rsidR="0041098C">
        <w:rPr>
          <w:sz w:val="22"/>
          <w:szCs w:val="22"/>
        </w:rPr>
        <w:t xml:space="preserve">(accessed on </w:t>
      </w:r>
      <w:r w:rsidR="007B2B74">
        <w:rPr>
          <w:sz w:val="22"/>
          <w:szCs w:val="22"/>
        </w:rPr>
        <w:t>19</w:t>
      </w:r>
      <w:r w:rsidR="007B2B74" w:rsidRPr="007B2B74">
        <w:rPr>
          <w:sz w:val="22"/>
          <w:szCs w:val="22"/>
          <w:vertAlign w:val="superscript"/>
        </w:rPr>
        <w:t>th</w:t>
      </w:r>
      <w:r w:rsidR="007B2B74">
        <w:rPr>
          <w:sz w:val="22"/>
          <w:szCs w:val="22"/>
        </w:rPr>
        <w:t xml:space="preserve"> June 2026).</w:t>
      </w:r>
    </w:p>
    <w:p w14:paraId="650FE70C" w14:textId="77777777" w:rsidR="00884E51" w:rsidRDefault="00884E51" w:rsidP="14C2A55B">
      <w:pPr>
        <w:shd w:val="clear" w:color="auto" w:fill="FFFFFF" w:themeFill="background1"/>
        <w:spacing w:after="120"/>
        <w:rPr>
          <w:sz w:val="22"/>
          <w:szCs w:val="22"/>
        </w:rPr>
      </w:pPr>
    </w:p>
    <w:p w14:paraId="4EA80263" w14:textId="1A9E19CF" w:rsidR="00562ABF" w:rsidRDefault="00654BAA" w:rsidP="14C2A55B">
      <w:pPr>
        <w:shd w:val="clear" w:color="auto" w:fill="FFFFFF" w:themeFill="background1"/>
        <w:spacing w:after="120"/>
        <w:rPr>
          <w:sz w:val="22"/>
          <w:szCs w:val="22"/>
        </w:rPr>
      </w:pPr>
      <w:r>
        <w:rPr>
          <w:sz w:val="22"/>
          <w:szCs w:val="22"/>
        </w:rPr>
        <w:t>Nice</w:t>
      </w:r>
      <w:r w:rsidR="004234D8">
        <w:rPr>
          <w:sz w:val="22"/>
          <w:szCs w:val="22"/>
        </w:rPr>
        <w:t xml:space="preserve"> </w:t>
      </w:r>
      <w:r w:rsidR="003B61DD">
        <w:rPr>
          <w:sz w:val="22"/>
          <w:szCs w:val="22"/>
        </w:rPr>
        <w:t xml:space="preserve">(2011) </w:t>
      </w:r>
      <w:r w:rsidR="00884E51">
        <w:rPr>
          <w:sz w:val="22"/>
          <w:szCs w:val="22"/>
        </w:rPr>
        <w:t>“</w:t>
      </w:r>
      <w:r w:rsidR="003B61DD">
        <w:rPr>
          <w:sz w:val="22"/>
          <w:szCs w:val="22"/>
        </w:rPr>
        <w:t xml:space="preserve">service users experience </w:t>
      </w:r>
      <w:r w:rsidR="00884E51">
        <w:rPr>
          <w:sz w:val="22"/>
          <w:szCs w:val="22"/>
        </w:rPr>
        <w:t>in adult care”</w:t>
      </w:r>
      <w:r>
        <w:rPr>
          <w:sz w:val="22"/>
          <w:szCs w:val="22"/>
        </w:rPr>
        <w:t xml:space="preserve"> </w:t>
      </w:r>
      <w:r w:rsidR="00884E51">
        <w:rPr>
          <w:sz w:val="22"/>
          <w:szCs w:val="22"/>
        </w:rPr>
        <w:t>available at:</w:t>
      </w:r>
      <w:hyperlink r:id="rId22" w:history="1">
        <w:r w:rsidR="00884E51" w:rsidRPr="00DE05D3">
          <w:rPr>
            <w:rStyle w:val="Hyperlink"/>
            <w:i/>
            <w:iCs/>
            <w:sz w:val="22"/>
            <w:szCs w:val="22"/>
          </w:rPr>
          <w:t>https://www.nice.org.uk/guidance/cg136/evidence/service-user-experience-in-adult-mental-health-full-guideline-185085613</w:t>
        </w:r>
      </w:hyperlink>
      <w:r w:rsidR="00884E51" w:rsidRPr="00DE05D3">
        <w:rPr>
          <w:i/>
          <w:iCs/>
          <w:sz w:val="22"/>
          <w:szCs w:val="22"/>
        </w:rPr>
        <w:t>.</w:t>
      </w:r>
      <w:r w:rsidR="00884E51">
        <w:rPr>
          <w:sz w:val="22"/>
          <w:szCs w:val="22"/>
        </w:rPr>
        <w:t xml:space="preserve"> (accessed on </w:t>
      </w:r>
      <w:r w:rsidR="00DE05D3">
        <w:rPr>
          <w:sz w:val="22"/>
          <w:szCs w:val="22"/>
        </w:rPr>
        <w:t>19</w:t>
      </w:r>
      <w:r w:rsidR="00DE05D3" w:rsidRPr="00DE05D3">
        <w:rPr>
          <w:sz w:val="22"/>
          <w:szCs w:val="22"/>
          <w:vertAlign w:val="superscript"/>
        </w:rPr>
        <w:t>th</w:t>
      </w:r>
      <w:r w:rsidR="00DE05D3">
        <w:rPr>
          <w:sz w:val="22"/>
          <w:szCs w:val="22"/>
        </w:rPr>
        <w:t xml:space="preserve"> June 2026)</w:t>
      </w:r>
    </w:p>
    <w:p w14:paraId="70EB1C3B" w14:textId="4B5D202C" w:rsidR="192CA7CF" w:rsidRPr="00147E5D" w:rsidRDefault="192CA7CF" w:rsidP="14C2A55B">
      <w:pPr>
        <w:shd w:val="clear" w:color="auto" w:fill="FFFFFF" w:themeFill="background1"/>
        <w:spacing w:after="120"/>
        <w:rPr>
          <w:rFonts w:ascii="Arial" w:eastAsia="Arial" w:hAnsi="Arial" w:cs="Arial"/>
          <w:sz w:val="22"/>
          <w:szCs w:val="22"/>
        </w:rPr>
      </w:pPr>
      <w:r w:rsidRPr="00147E5D">
        <w:rPr>
          <w:sz w:val="22"/>
          <w:szCs w:val="22"/>
        </w:rPr>
        <w:t>Science direct, (2020) “</w:t>
      </w:r>
      <w:r w:rsidRPr="00147E5D">
        <w:rPr>
          <w:rFonts w:ascii="Arial" w:eastAsia="Arial" w:hAnsi="Arial" w:cs="Arial"/>
          <w:i/>
          <w:iCs/>
          <w:sz w:val="22"/>
          <w:szCs w:val="22"/>
        </w:rPr>
        <w:t>wo</w:t>
      </w:r>
      <w:r w:rsidR="6132E7AF" w:rsidRPr="00147E5D">
        <w:rPr>
          <w:rFonts w:ascii="Arial" w:eastAsia="Arial" w:hAnsi="Arial" w:cs="Arial"/>
          <w:i/>
          <w:iCs/>
          <w:sz w:val="22"/>
          <w:szCs w:val="22"/>
        </w:rPr>
        <w:t>men and births</w:t>
      </w:r>
      <w:r w:rsidR="6132E7AF" w:rsidRPr="00147E5D">
        <w:rPr>
          <w:sz w:val="22"/>
          <w:szCs w:val="22"/>
        </w:rPr>
        <w:t>” available at:</w:t>
      </w:r>
      <w:r w:rsidRPr="00147E5D">
        <w:rPr>
          <w:sz w:val="22"/>
          <w:szCs w:val="22"/>
        </w:rPr>
        <w:t xml:space="preserve"> </w:t>
      </w:r>
      <w:hyperlink r:id="rId23">
        <w:r w:rsidRPr="007B2B74">
          <w:rPr>
            <w:rStyle w:val="Hyperlink"/>
            <w:i/>
            <w:iCs/>
            <w:sz w:val="22"/>
            <w:szCs w:val="22"/>
          </w:rPr>
          <w:t>https://www.sciencedirect.com/science/article/pii/S1871519219309771?casa_token=om-nUmOHpTIAAAAA:0PahgGiP-s4cH9Gpb6Nc4Wz6QKJEwfBuPOrSMBR81bJKKkxFd3B2L7eEXIlltFy5-qlQSbICOHl_</w:t>
        </w:r>
      </w:hyperlink>
      <w:r w:rsidR="42241D5A" w:rsidRPr="00147E5D">
        <w:rPr>
          <w:sz w:val="22"/>
          <w:szCs w:val="22"/>
        </w:rPr>
        <w:t xml:space="preserve"> (accessed on 4</w:t>
      </w:r>
      <w:r w:rsidR="42241D5A" w:rsidRPr="00147E5D">
        <w:rPr>
          <w:sz w:val="22"/>
          <w:szCs w:val="22"/>
          <w:vertAlign w:val="superscript"/>
        </w:rPr>
        <w:t>th</w:t>
      </w:r>
      <w:r w:rsidR="42241D5A" w:rsidRPr="00147E5D">
        <w:rPr>
          <w:sz w:val="22"/>
          <w:szCs w:val="22"/>
        </w:rPr>
        <w:t xml:space="preserve"> June 2026).</w:t>
      </w:r>
    </w:p>
    <w:p w14:paraId="61F6111D" w14:textId="58504519" w:rsidR="2CC27167" w:rsidRPr="00147E5D" w:rsidRDefault="2CC27167">
      <w:pPr>
        <w:rPr>
          <w:sz w:val="22"/>
          <w:szCs w:val="22"/>
        </w:rPr>
      </w:pPr>
    </w:p>
    <w:p w14:paraId="7C5CD819" w14:textId="4AD3EDE3" w:rsidR="2CC27167" w:rsidRDefault="2CC27167"/>
    <w:p w14:paraId="228E804F" w14:textId="71270149" w:rsidR="2CC27167" w:rsidRDefault="2CC27167"/>
    <w:p w14:paraId="4FCD1CB1" w14:textId="6A9D2BF4" w:rsidR="2CC27167" w:rsidRDefault="2CC27167"/>
    <w:p w14:paraId="66169DED" w14:textId="4404CC08" w:rsidR="2CC27167" w:rsidRDefault="2CC27167"/>
    <w:p w14:paraId="2051E2BC" w14:textId="05EECB9F" w:rsidR="2CC27167" w:rsidRDefault="2CC27167"/>
    <w:p w14:paraId="74F75272" w14:textId="46DE3B69" w:rsidR="2CC27167" w:rsidRDefault="2CC27167"/>
    <w:p w14:paraId="447D2696" w14:textId="29ABFB17" w:rsidR="2CC27167" w:rsidRDefault="2CC27167"/>
    <w:p w14:paraId="2506687B" w14:textId="1F32879D" w:rsidR="2CC27167" w:rsidRDefault="2CC27167"/>
    <w:p w14:paraId="392B4E83" w14:textId="5773A7A1" w:rsidR="2CC27167" w:rsidRDefault="2CC27167"/>
    <w:p w14:paraId="50115BF4" w14:textId="18C93347" w:rsidR="2CC27167" w:rsidRDefault="2CC27167"/>
    <w:p w14:paraId="223D8D17" w14:textId="005C3729" w:rsidR="2CC27167" w:rsidRDefault="2CC27167"/>
    <w:p w14:paraId="6D154B6D" w14:textId="52DDB41F" w:rsidR="2CC27167" w:rsidRDefault="2CC27167"/>
    <w:p w14:paraId="22291459" w14:textId="372D3308" w:rsidR="2CC27167" w:rsidRDefault="2CC27167"/>
    <w:p w14:paraId="25A11904" w14:textId="4B5FF4C3" w:rsidR="2CC27167" w:rsidRDefault="2CC27167"/>
    <w:sectPr w:rsidR="2CC2716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nV/Ge6d5g2q5IW" int2:id="Hg8TWz7P">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62F39"/>
    <w:multiLevelType w:val="hybridMultilevel"/>
    <w:tmpl w:val="DA5A5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BF575E"/>
    <w:multiLevelType w:val="hybridMultilevel"/>
    <w:tmpl w:val="F780A1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5C23B66"/>
    <w:multiLevelType w:val="hybridMultilevel"/>
    <w:tmpl w:val="1270B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485258"/>
    <w:multiLevelType w:val="hybridMultilevel"/>
    <w:tmpl w:val="D806E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7E6103"/>
    <w:multiLevelType w:val="hybridMultilevel"/>
    <w:tmpl w:val="1868AD6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hint="default"/>
      </w:rPr>
    </w:lvl>
    <w:lvl w:ilvl="8" w:tplc="08090005" w:tentative="1">
      <w:start w:val="1"/>
      <w:numFmt w:val="bullet"/>
      <w:lvlText w:val=""/>
      <w:lvlJc w:val="left"/>
      <w:pPr>
        <w:ind w:left="6546" w:hanging="360"/>
      </w:pPr>
      <w:rPr>
        <w:rFonts w:ascii="Wingdings" w:hAnsi="Wingdings" w:hint="default"/>
      </w:rPr>
    </w:lvl>
  </w:abstractNum>
  <w:num w:numId="1" w16cid:durableId="1801262685">
    <w:abstractNumId w:val="0"/>
  </w:num>
  <w:num w:numId="2" w16cid:durableId="46422324">
    <w:abstractNumId w:val="4"/>
  </w:num>
  <w:num w:numId="3" w16cid:durableId="272399165">
    <w:abstractNumId w:val="2"/>
  </w:num>
  <w:num w:numId="4" w16cid:durableId="124735015">
    <w:abstractNumId w:val="3"/>
  </w:num>
  <w:num w:numId="5" w16cid:durableId="10580442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A20BE3"/>
    <w:rsid w:val="00007752"/>
    <w:rsid w:val="00010832"/>
    <w:rsid w:val="00025BC0"/>
    <w:rsid w:val="00085305"/>
    <w:rsid w:val="000926D4"/>
    <w:rsid w:val="000A333B"/>
    <w:rsid w:val="000A37D9"/>
    <w:rsid w:val="000A4CE0"/>
    <w:rsid w:val="000D1851"/>
    <w:rsid w:val="00100EFF"/>
    <w:rsid w:val="001319D8"/>
    <w:rsid w:val="00135558"/>
    <w:rsid w:val="00147E5D"/>
    <w:rsid w:val="00180055"/>
    <w:rsid w:val="001A1B65"/>
    <w:rsid w:val="001D4ACC"/>
    <w:rsid w:val="001F253C"/>
    <w:rsid w:val="00211963"/>
    <w:rsid w:val="00231AFA"/>
    <w:rsid w:val="0023543D"/>
    <w:rsid w:val="002812F9"/>
    <w:rsid w:val="00282B95"/>
    <w:rsid w:val="00296BB8"/>
    <w:rsid w:val="002A1A13"/>
    <w:rsid w:val="002E341C"/>
    <w:rsid w:val="002E4F26"/>
    <w:rsid w:val="00322BB5"/>
    <w:rsid w:val="003343B1"/>
    <w:rsid w:val="003421A0"/>
    <w:rsid w:val="00343376"/>
    <w:rsid w:val="00344EC3"/>
    <w:rsid w:val="00364CFA"/>
    <w:rsid w:val="0039690C"/>
    <w:rsid w:val="00397FC0"/>
    <w:rsid w:val="003B61DD"/>
    <w:rsid w:val="003E0534"/>
    <w:rsid w:val="003F2015"/>
    <w:rsid w:val="0041098C"/>
    <w:rsid w:val="004234D8"/>
    <w:rsid w:val="00450DD4"/>
    <w:rsid w:val="00454F2F"/>
    <w:rsid w:val="00462731"/>
    <w:rsid w:val="00485911"/>
    <w:rsid w:val="00486604"/>
    <w:rsid w:val="004A455E"/>
    <w:rsid w:val="004A7E6C"/>
    <w:rsid w:val="004D09C5"/>
    <w:rsid w:val="004E3592"/>
    <w:rsid w:val="00500FE9"/>
    <w:rsid w:val="00512E9D"/>
    <w:rsid w:val="00554BA3"/>
    <w:rsid w:val="005625E5"/>
    <w:rsid w:val="00562ABF"/>
    <w:rsid w:val="00575100"/>
    <w:rsid w:val="005852D4"/>
    <w:rsid w:val="005E377C"/>
    <w:rsid w:val="005F287D"/>
    <w:rsid w:val="006129D1"/>
    <w:rsid w:val="00637A8C"/>
    <w:rsid w:val="00637B82"/>
    <w:rsid w:val="006423BD"/>
    <w:rsid w:val="00654BAA"/>
    <w:rsid w:val="00656C87"/>
    <w:rsid w:val="006663BB"/>
    <w:rsid w:val="0068449F"/>
    <w:rsid w:val="006901F5"/>
    <w:rsid w:val="00694167"/>
    <w:rsid w:val="00694689"/>
    <w:rsid w:val="00696217"/>
    <w:rsid w:val="006C48D7"/>
    <w:rsid w:val="006C7013"/>
    <w:rsid w:val="006C75FF"/>
    <w:rsid w:val="006D0BCE"/>
    <w:rsid w:val="006D7657"/>
    <w:rsid w:val="006E50DD"/>
    <w:rsid w:val="006E7A78"/>
    <w:rsid w:val="006F4E5E"/>
    <w:rsid w:val="00705474"/>
    <w:rsid w:val="00756CB7"/>
    <w:rsid w:val="0076528A"/>
    <w:rsid w:val="00775F26"/>
    <w:rsid w:val="007854DD"/>
    <w:rsid w:val="0079400A"/>
    <w:rsid w:val="0079464A"/>
    <w:rsid w:val="007A6DB5"/>
    <w:rsid w:val="007B2B74"/>
    <w:rsid w:val="007B3101"/>
    <w:rsid w:val="007B7694"/>
    <w:rsid w:val="007E4B95"/>
    <w:rsid w:val="008227DE"/>
    <w:rsid w:val="008243B2"/>
    <w:rsid w:val="00825612"/>
    <w:rsid w:val="00830261"/>
    <w:rsid w:val="00835C59"/>
    <w:rsid w:val="008638BD"/>
    <w:rsid w:val="00870BF3"/>
    <w:rsid w:val="00871AF4"/>
    <w:rsid w:val="00876CBB"/>
    <w:rsid w:val="00884E51"/>
    <w:rsid w:val="00887F21"/>
    <w:rsid w:val="008A4461"/>
    <w:rsid w:val="00900676"/>
    <w:rsid w:val="00921BD7"/>
    <w:rsid w:val="009276A8"/>
    <w:rsid w:val="00937649"/>
    <w:rsid w:val="00943CD6"/>
    <w:rsid w:val="00953909"/>
    <w:rsid w:val="00954343"/>
    <w:rsid w:val="00971260"/>
    <w:rsid w:val="00974EC1"/>
    <w:rsid w:val="00991D5B"/>
    <w:rsid w:val="00992AEF"/>
    <w:rsid w:val="00996C5E"/>
    <w:rsid w:val="009C18C0"/>
    <w:rsid w:val="00A02C94"/>
    <w:rsid w:val="00A036F8"/>
    <w:rsid w:val="00A1426C"/>
    <w:rsid w:val="00A17252"/>
    <w:rsid w:val="00A55708"/>
    <w:rsid w:val="00A964CE"/>
    <w:rsid w:val="00AA1A10"/>
    <w:rsid w:val="00AF686A"/>
    <w:rsid w:val="00B05DA8"/>
    <w:rsid w:val="00B23B39"/>
    <w:rsid w:val="00B41D20"/>
    <w:rsid w:val="00B448FA"/>
    <w:rsid w:val="00B471F9"/>
    <w:rsid w:val="00B75222"/>
    <w:rsid w:val="00B95DA8"/>
    <w:rsid w:val="00B9668E"/>
    <w:rsid w:val="00BA3C2D"/>
    <w:rsid w:val="00BA7E04"/>
    <w:rsid w:val="00BD116E"/>
    <w:rsid w:val="00BF3973"/>
    <w:rsid w:val="00C14B47"/>
    <w:rsid w:val="00C345CB"/>
    <w:rsid w:val="00C456A3"/>
    <w:rsid w:val="00C524BC"/>
    <w:rsid w:val="00C67DB5"/>
    <w:rsid w:val="00C73543"/>
    <w:rsid w:val="00C7382F"/>
    <w:rsid w:val="00C76C2E"/>
    <w:rsid w:val="00CB20F9"/>
    <w:rsid w:val="00CB647A"/>
    <w:rsid w:val="00D2277B"/>
    <w:rsid w:val="00D25579"/>
    <w:rsid w:val="00D40223"/>
    <w:rsid w:val="00D42788"/>
    <w:rsid w:val="00D62F19"/>
    <w:rsid w:val="00D760F3"/>
    <w:rsid w:val="00D8058A"/>
    <w:rsid w:val="00D91DC4"/>
    <w:rsid w:val="00DB3845"/>
    <w:rsid w:val="00DB5415"/>
    <w:rsid w:val="00DB5F42"/>
    <w:rsid w:val="00DC6A8E"/>
    <w:rsid w:val="00DE05D3"/>
    <w:rsid w:val="00DE6649"/>
    <w:rsid w:val="00DF05C1"/>
    <w:rsid w:val="00E14455"/>
    <w:rsid w:val="00E4797C"/>
    <w:rsid w:val="00E55D0E"/>
    <w:rsid w:val="00E778A4"/>
    <w:rsid w:val="00E90046"/>
    <w:rsid w:val="00EA24BA"/>
    <w:rsid w:val="00EB25D1"/>
    <w:rsid w:val="00EB37EC"/>
    <w:rsid w:val="00EB41CC"/>
    <w:rsid w:val="00EC2B14"/>
    <w:rsid w:val="00ED0731"/>
    <w:rsid w:val="00EE37C3"/>
    <w:rsid w:val="00EF03EE"/>
    <w:rsid w:val="00EF164C"/>
    <w:rsid w:val="00F61953"/>
    <w:rsid w:val="00F673DD"/>
    <w:rsid w:val="00F87642"/>
    <w:rsid w:val="00FA5351"/>
    <w:rsid w:val="00FA56FE"/>
    <w:rsid w:val="00FB0B21"/>
    <w:rsid w:val="00FC12AD"/>
    <w:rsid w:val="00FC3400"/>
    <w:rsid w:val="00FC4005"/>
    <w:rsid w:val="00FC5AFF"/>
    <w:rsid w:val="00FF76A9"/>
    <w:rsid w:val="01B28511"/>
    <w:rsid w:val="0297CF0D"/>
    <w:rsid w:val="02AF47A3"/>
    <w:rsid w:val="032EAE9A"/>
    <w:rsid w:val="038C42D0"/>
    <w:rsid w:val="06E38BBE"/>
    <w:rsid w:val="0877B7AA"/>
    <w:rsid w:val="08B6769B"/>
    <w:rsid w:val="09655C87"/>
    <w:rsid w:val="09E43736"/>
    <w:rsid w:val="0A342ED2"/>
    <w:rsid w:val="0AAFC3A7"/>
    <w:rsid w:val="0AE47170"/>
    <w:rsid w:val="0AFF2CDE"/>
    <w:rsid w:val="0B297684"/>
    <w:rsid w:val="0B76812D"/>
    <w:rsid w:val="0BC880E7"/>
    <w:rsid w:val="0D202FD2"/>
    <w:rsid w:val="0E61F66B"/>
    <w:rsid w:val="0E89EE90"/>
    <w:rsid w:val="0EBFBB8C"/>
    <w:rsid w:val="0EF5C7EF"/>
    <w:rsid w:val="0F3AAD96"/>
    <w:rsid w:val="0F5279CD"/>
    <w:rsid w:val="0FD62134"/>
    <w:rsid w:val="0FE98F2D"/>
    <w:rsid w:val="1035D49A"/>
    <w:rsid w:val="106B56D0"/>
    <w:rsid w:val="113715D7"/>
    <w:rsid w:val="11500EEF"/>
    <w:rsid w:val="12359B24"/>
    <w:rsid w:val="1255098B"/>
    <w:rsid w:val="1285B7C9"/>
    <w:rsid w:val="12ACE769"/>
    <w:rsid w:val="130AD483"/>
    <w:rsid w:val="1364A9FB"/>
    <w:rsid w:val="139C2847"/>
    <w:rsid w:val="13C4985D"/>
    <w:rsid w:val="143DA9B5"/>
    <w:rsid w:val="14999812"/>
    <w:rsid w:val="14BC1210"/>
    <w:rsid w:val="14C2A55B"/>
    <w:rsid w:val="152630B5"/>
    <w:rsid w:val="1568BB88"/>
    <w:rsid w:val="15DB8781"/>
    <w:rsid w:val="15F163FE"/>
    <w:rsid w:val="162BCA8F"/>
    <w:rsid w:val="16CD873E"/>
    <w:rsid w:val="192CA7CF"/>
    <w:rsid w:val="19943CC1"/>
    <w:rsid w:val="1B0EBD02"/>
    <w:rsid w:val="1B3979A9"/>
    <w:rsid w:val="1B9FBCD5"/>
    <w:rsid w:val="1BD6ECF7"/>
    <w:rsid w:val="1C0168E1"/>
    <w:rsid w:val="1C51954D"/>
    <w:rsid w:val="1CD7D369"/>
    <w:rsid w:val="1D39C9A2"/>
    <w:rsid w:val="1DD8B948"/>
    <w:rsid w:val="1EAFE6EB"/>
    <w:rsid w:val="1ED39EDF"/>
    <w:rsid w:val="1F55AAA0"/>
    <w:rsid w:val="202A75B3"/>
    <w:rsid w:val="20505F60"/>
    <w:rsid w:val="21B63640"/>
    <w:rsid w:val="21CECEE2"/>
    <w:rsid w:val="2222FD86"/>
    <w:rsid w:val="2223CFDE"/>
    <w:rsid w:val="22C1505B"/>
    <w:rsid w:val="234DA4B7"/>
    <w:rsid w:val="23E0D344"/>
    <w:rsid w:val="252AF6A1"/>
    <w:rsid w:val="257BDDBD"/>
    <w:rsid w:val="260407C2"/>
    <w:rsid w:val="260BD866"/>
    <w:rsid w:val="263DB1C2"/>
    <w:rsid w:val="2656F77B"/>
    <w:rsid w:val="26E86C4B"/>
    <w:rsid w:val="273FDD89"/>
    <w:rsid w:val="280590AB"/>
    <w:rsid w:val="2892166C"/>
    <w:rsid w:val="2BA20BE3"/>
    <w:rsid w:val="2C5565D0"/>
    <w:rsid w:val="2CC27167"/>
    <w:rsid w:val="2CC7F775"/>
    <w:rsid w:val="2CE60160"/>
    <w:rsid w:val="2D29E77D"/>
    <w:rsid w:val="2EC4EBD4"/>
    <w:rsid w:val="2F2CC380"/>
    <w:rsid w:val="2F631ED7"/>
    <w:rsid w:val="3010223B"/>
    <w:rsid w:val="30875447"/>
    <w:rsid w:val="3165A77C"/>
    <w:rsid w:val="319CBB4D"/>
    <w:rsid w:val="31CF5A12"/>
    <w:rsid w:val="3263A9F4"/>
    <w:rsid w:val="3439CF7D"/>
    <w:rsid w:val="35932E94"/>
    <w:rsid w:val="35D2E3FC"/>
    <w:rsid w:val="36DF80EF"/>
    <w:rsid w:val="37524284"/>
    <w:rsid w:val="378A1929"/>
    <w:rsid w:val="37ABB511"/>
    <w:rsid w:val="37C41DBA"/>
    <w:rsid w:val="38B0A4BB"/>
    <w:rsid w:val="39CF7E84"/>
    <w:rsid w:val="3AC68BBA"/>
    <w:rsid w:val="3AE84901"/>
    <w:rsid w:val="3C49E572"/>
    <w:rsid w:val="3C52FF24"/>
    <w:rsid w:val="3C683DCC"/>
    <w:rsid w:val="3DBF2750"/>
    <w:rsid w:val="3F2E1D8A"/>
    <w:rsid w:val="40B5C494"/>
    <w:rsid w:val="417F6597"/>
    <w:rsid w:val="42241D5A"/>
    <w:rsid w:val="4299ECAF"/>
    <w:rsid w:val="42E97B1E"/>
    <w:rsid w:val="436365BA"/>
    <w:rsid w:val="43CC649E"/>
    <w:rsid w:val="4687AF77"/>
    <w:rsid w:val="4759CDE0"/>
    <w:rsid w:val="4781E406"/>
    <w:rsid w:val="4830AF9D"/>
    <w:rsid w:val="48386C32"/>
    <w:rsid w:val="48921520"/>
    <w:rsid w:val="490C154D"/>
    <w:rsid w:val="49597E64"/>
    <w:rsid w:val="49C86041"/>
    <w:rsid w:val="49CF87D7"/>
    <w:rsid w:val="49D7A7CC"/>
    <w:rsid w:val="49F52ABA"/>
    <w:rsid w:val="4A204233"/>
    <w:rsid w:val="4B2B67DD"/>
    <w:rsid w:val="4C95811A"/>
    <w:rsid w:val="4D6151E9"/>
    <w:rsid w:val="4D7C0BB7"/>
    <w:rsid w:val="4E0A0E67"/>
    <w:rsid w:val="4ED8AD95"/>
    <w:rsid w:val="4F43F5B9"/>
    <w:rsid w:val="50FC4836"/>
    <w:rsid w:val="514714F7"/>
    <w:rsid w:val="51D6B831"/>
    <w:rsid w:val="5288112D"/>
    <w:rsid w:val="53CFEB71"/>
    <w:rsid w:val="54BE74CE"/>
    <w:rsid w:val="54F566F0"/>
    <w:rsid w:val="55112938"/>
    <w:rsid w:val="55326689"/>
    <w:rsid w:val="55DBDDF2"/>
    <w:rsid w:val="5727F933"/>
    <w:rsid w:val="57CB3E89"/>
    <w:rsid w:val="5897595F"/>
    <w:rsid w:val="59C4518F"/>
    <w:rsid w:val="5A8CB6A1"/>
    <w:rsid w:val="5AA08603"/>
    <w:rsid w:val="5AAED562"/>
    <w:rsid w:val="5B6F0FE5"/>
    <w:rsid w:val="5B74E877"/>
    <w:rsid w:val="5B88DE00"/>
    <w:rsid w:val="5C4FFE16"/>
    <w:rsid w:val="5C68DD45"/>
    <w:rsid w:val="5CAF45AE"/>
    <w:rsid w:val="5CE12BF0"/>
    <w:rsid w:val="5D997A0C"/>
    <w:rsid w:val="5E5D50CC"/>
    <w:rsid w:val="5EAA6D1D"/>
    <w:rsid w:val="5EF76AD6"/>
    <w:rsid w:val="5F2950AD"/>
    <w:rsid w:val="5F34D0B7"/>
    <w:rsid w:val="5F47D99A"/>
    <w:rsid w:val="5F4D3DF6"/>
    <w:rsid w:val="5FD56624"/>
    <w:rsid w:val="607F0301"/>
    <w:rsid w:val="6132E7AF"/>
    <w:rsid w:val="6174ECBD"/>
    <w:rsid w:val="61EC8DB0"/>
    <w:rsid w:val="621DA452"/>
    <w:rsid w:val="627B489C"/>
    <w:rsid w:val="62ADB6B6"/>
    <w:rsid w:val="630DBEDA"/>
    <w:rsid w:val="644F6F9D"/>
    <w:rsid w:val="64621F99"/>
    <w:rsid w:val="65448462"/>
    <w:rsid w:val="6595EE0E"/>
    <w:rsid w:val="66FF912C"/>
    <w:rsid w:val="67156E8E"/>
    <w:rsid w:val="675D7C4B"/>
    <w:rsid w:val="6800BF9F"/>
    <w:rsid w:val="682C9D6F"/>
    <w:rsid w:val="693A235C"/>
    <w:rsid w:val="69AD6A5C"/>
    <w:rsid w:val="6A51F3B8"/>
    <w:rsid w:val="6B5F5435"/>
    <w:rsid w:val="6BBF22F4"/>
    <w:rsid w:val="6E2F929A"/>
    <w:rsid w:val="6EBA5A13"/>
    <w:rsid w:val="72362D21"/>
    <w:rsid w:val="72923F32"/>
    <w:rsid w:val="72D5C42F"/>
    <w:rsid w:val="74F93D42"/>
    <w:rsid w:val="7530E5E5"/>
    <w:rsid w:val="75A99762"/>
    <w:rsid w:val="75B53821"/>
    <w:rsid w:val="760A8B55"/>
    <w:rsid w:val="7626096E"/>
    <w:rsid w:val="7668C3B0"/>
    <w:rsid w:val="76E94E91"/>
    <w:rsid w:val="773B26CD"/>
    <w:rsid w:val="7866919A"/>
    <w:rsid w:val="79077233"/>
    <w:rsid w:val="79AEE657"/>
    <w:rsid w:val="79C7210C"/>
    <w:rsid w:val="7A4C3D43"/>
    <w:rsid w:val="7AE506DC"/>
    <w:rsid w:val="7C27F809"/>
    <w:rsid w:val="7CA5E1A2"/>
    <w:rsid w:val="7EAC71E4"/>
    <w:rsid w:val="7F498047"/>
    <w:rsid w:val="7F631BD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F9E07"/>
  <w15:chartTrackingRefBased/>
  <w15:docId w15:val="{82D3650B-F493-4E7E-A9BA-2FD7E0A46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3BB"/>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2CC27167"/>
    <w:rPr>
      <w:color w:val="467886"/>
      <w:u w:val="single"/>
    </w:rPr>
  </w:style>
  <w:style w:type="paragraph" w:styleId="EndnoteText">
    <w:name w:val="endnote text"/>
    <w:basedOn w:val="Normal"/>
    <w:uiPriority w:val="99"/>
    <w:semiHidden/>
    <w:unhideWhenUsed/>
    <w:rsid w:val="2CC27167"/>
    <w:pPr>
      <w:spacing w:after="0" w:line="240" w:lineRule="auto"/>
    </w:pPr>
    <w:rPr>
      <w:sz w:val="20"/>
      <w:szCs w:val="20"/>
    </w:rPr>
  </w:style>
  <w:style w:type="character" w:styleId="EndnoteReference">
    <w:name w:val="endnote reference"/>
    <w:basedOn w:val="DefaultParagraphFont"/>
    <w:uiPriority w:val="99"/>
    <w:semiHidden/>
    <w:unhideWhenUsed/>
    <w:rsid w:val="2CC27167"/>
    <w:rPr>
      <w:vertAlign w:val="superscript"/>
    </w:rPr>
  </w:style>
  <w:style w:type="paragraph" w:styleId="ListParagraph">
    <w:name w:val="List Paragraph"/>
    <w:basedOn w:val="Normal"/>
    <w:uiPriority w:val="34"/>
    <w:qFormat/>
    <w:rsid w:val="00EE37C3"/>
    <w:pPr>
      <w:ind w:left="720"/>
      <w:contextualSpacing/>
    </w:pPr>
  </w:style>
  <w:style w:type="paragraph" w:styleId="NoSpacing">
    <w:name w:val="No Spacing"/>
    <w:uiPriority w:val="1"/>
    <w:qFormat/>
    <w:rsid w:val="0079400A"/>
    <w:pPr>
      <w:spacing w:after="0" w:line="240" w:lineRule="auto"/>
    </w:pPr>
  </w:style>
  <w:style w:type="character" w:styleId="UnresolvedMention">
    <w:name w:val="Unresolved Mention"/>
    <w:basedOn w:val="DefaultParagraphFont"/>
    <w:uiPriority w:val="99"/>
    <w:semiHidden/>
    <w:unhideWhenUsed/>
    <w:rsid w:val="00EB41CC"/>
    <w:rPr>
      <w:color w:val="605E5C"/>
      <w:shd w:val="clear" w:color="auto" w:fill="E1DFDD"/>
    </w:rPr>
  </w:style>
  <w:style w:type="character" w:customStyle="1" w:styleId="Heading1Char">
    <w:name w:val="Heading 1 Char"/>
    <w:basedOn w:val="DefaultParagraphFont"/>
    <w:link w:val="Heading1"/>
    <w:uiPriority w:val="9"/>
    <w:rsid w:val="006663BB"/>
    <w:rPr>
      <w:rFonts w:asciiTheme="majorHAnsi" w:eastAsiaTheme="majorEastAsia" w:hAnsiTheme="majorHAnsi" w:cstheme="majorBidi"/>
      <w:color w:val="0F476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20%20%20https://www.nhs.uk/pregnancy/your-pregnancy-care/your-antenatal-care-and-appointments/" TargetMode="External"/><Relationship Id="rId13" Type="http://schemas.openxmlformats.org/officeDocument/2006/relationships/hyperlink" Target="https://www.uhcw.nhs.uk/maternity/community-midwifery/." TargetMode="External"/><Relationship Id="rId18" Type="http://schemas.openxmlformats.org/officeDocument/2006/relationships/hyperlink" Target="https://www.uhcw.nhs.uk/maternity/community-midwifery/" TargetMode="External"/><Relationship Id="rId26" Type="http://schemas.microsoft.com/office/2020/10/relationships/intelligence" Target="intelligence2.xml"/><Relationship Id="rId3" Type="http://schemas.openxmlformats.org/officeDocument/2006/relationships/styles" Target="styles.xml"/><Relationship Id="rId21" Type="http://schemas.openxmlformats.org/officeDocument/2006/relationships/hyperlink" Target="https://www.nhs.uk/mental-health/children-and-young-adults/mental-health-support/mental-health-services/" TargetMode="External"/><Relationship Id="rId7" Type="http://schemas.openxmlformats.org/officeDocument/2006/relationships/hyperlink" Target="%20%20%20https://www.nhs.uk/pregnancy/your-pregnancy-care/your-antenatal-care-and-appointments/" TargetMode="External"/><Relationship Id="rId12" Type="http://schemas.openxmlformats.org/officeDocument/2006/relationships/image" Target="media/image3.png"/><Relationship Id="rId17" Type="http://schemas.openxmlformats.org/officeDocument/2006/relationships/hyperlink" Target="https://www.nhs.uk/pregnancy/your-pregnancy-care/your-antenatal-care-and-appointment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mental-health-matters.org/2021/05/13/what-was-the-mental-health-act-1959/" TargetMode="External"/><Relationship Id="rId20" Type="http://schemas.openxmlformats.org/officeDocument/2006/relationships/hyperlink" Target="https://www.england.nhs.uk/mental-health/adults/cmh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salisburyhealthcarehistory.uk/maternity-midwifery/"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rcm.org.uk/blog/2022/07/120-years-of-the-midwives-act-in-england-and-wales/" TargetMode="External"/><Relationship Id="rId23" Type="http://schemas.openxmlformats.org/officeDocument/2006/relationships/hyperlink" Target="https://www.sciencedirect.com/science/article/pii/S1871519219309771?casa_token=om-nUmOHpTIAAAAA:0PahgGiP-s4cH9Gpb6Nc4Wz6QKJEwfBuPOrSMBR81bJKKkxFd3B2L7eEXIlltFy5-qlQSbICOHl_" TargetMode="External"/><Relationship Id="rId10" Type="http://schemas.openxmlformats.org/officeDocument/2006/relationships/hyperlink" Target="https://salisburyhealthcarehistory.uk/maternity-midwifery/" TargetMode="External"/><Relationship Id="rId19" Type="http://schemas.openxmlformats.org/officeDocument/2006/relationships/hyperlink" Target="https://www.neurohealthalliance.org/post/history-of-mental-health"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hcw.nhs.uk/maternity/community-midwifery/." TargetMode="External"/><Relationship Id="rId22" Type="http://schemas.openxmlformats.org/officeDocument/2006/relationships/hyperlink" Target="https://www.nice.org.uk/guidance/cg136/evidence/service-user-experience-in-adult-mental-health-full-guideline-1850856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62EC4F-86C9-4DB6-B982-C667F1210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1074</Words>
  <Characters>6127</Characters>
  <Application>Microsoft Office Word</Application>
  <DocSecurity>0</DocSecurity>
  <Lines>51</Lines>
  <Paragraphs>14</Paragraphs>
  <ScaleCrop>false</ScaleCrop>
  <Company/>
  <LinksUpToDate>false</LinksUpToDate>
  <CharactersWithSpaces>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Rukhi tabassum</dc:creator>
  <cp:keywords/>
  <dc:description/>
  <cp:lastModifiedBy>Samera Tabassum</cp:lastModifiedBy>
  <cp:revision>2</cp:revision>
  <dcterms:created xsi:type="dcterms:W3CDTF">2026-06-21T22:21:00Z</dcterms:created>
  <dcterms:modified xsi:type="dcterms:W3CDTF">2026-06-21T22:21:00Z</dcterms:modified>
</cp:coreProperties>
</file>