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8859557" w:rsidP="28160086" w:rsidRDefault="68859557" w14:paraId="2E73799F" w14:textId="12177A60">
      <w:pPr>
        <w:spacing w:before="240" w:beforeAutospacing="off" w:after="240" w:afterAutospacing="off"/>
        <w:rPr>
          <w:rFonts w:ascii="Times New Roman" w:hAnsi="Times New Roman" w:eastAsia="Times New Roman" w:cs="Times New Roman"/>
          <w:b w:val="1"/>
          <w:bCs w:val="1"/>
          <w:noProof w:val="0"/>
          <w:sz w:val="32"/>
          <w:szCs w:val="32"/>
          <w:lang w:val="en-US"/>
        </w:rPr>
      </w:pPr>
      <w:r w:rsidRPr="28160086" w:rsidR="68859557">
        <w:rPr>
          <w:rFonts w:ascii="Times New Roman" w:hAnsi="Times New Roman" w:eastAsia="Times New Roman" w:cs="Times New Roman"/>
          <w:b w:val="1"/>
          <w:bCs w:val="1"/>
          <w:noProof w:val="0"/>
          <w:sz w:val="32"/>
          <w:szCs w:val="32"/>
          <w:lang w:val="en-US"/>
        </w:rPr>
        <w:t>Introduction</w:t>
      </w:r>
    </w:p>
    <w:p w:rsidR="28160086" w:rsidP="28160086" w:rsidRDefault="28160086" w14:paraId="242D3A4E" w14:textId="72285E52">
      <w:pPr>
        <w:spacing w:before="240" w:beforeAutospacing="off" w:after="240" w:afterAutospacing="off"/>
        <w:rPr>
          <w:rFonts w:ascii="Times New Roman" w:hAnsi="Times New Roman" w:eastAsia="Times New Roman" w:cs="Times New Roman"/>
          <w:noProof w:val="0"/>
          <w:sz w:val="24"/>
          <w:szCs w:val="24"/>
          <w:lang w:val="en-US"/>
        </w:rPr>
      </w:pPr>
    </w:p>
    <w:p w:rsidR="02433E4E" w:rsidP="28160086" w:rsidRDefault="02433E4E" w14:paraId="1E1F919C" w14:textId="12B193FD">
      <w:pPr>
        <w:spacing w:before="240" w:beforeAutospacing="off" w:after="240" w:afterAutospacing="off"/>
        <w:rPr>
          <w:rFonts w:ascii="Times New Roman" w:hAnsi="Times New Roman" w:eastAsia="Times New Roman" w:cs="Times New Roman"/>
          <w:noProof w:val="0"/>
          <w:sz w:val="24"/>
          <w:szCs w:val="24"/>
          <w:lang w:val="en-US"/>
        </w:rPr>
      </w:pPr>
      <w:r w:rsidRPr="28160086" w:rsidR="02433E4E">
        <w:rPr>
          <w:rFonts w:ascii="Times New Roman" w:hAnsi="Times New Roman" w:eastAsia="Times New Roman" w:cs="Times New Roman"/>
          <w:noProof w:val="0"/>
          <w:sz w:val="24"/>
          <w:szCs w:val="24"/>
          <w:lang w:val="en-US"/>
        </w:rPr>
        <w:t>Statistics is foundational to machine learning (ML) and data science (DS), offering the theoretical framework to analyze, interpret, and model complex data. Methods like hypothesis testing, probability theory, regression analysis, and statistical inference are essential at all stages of the ML/DS pipeline. These techniques guide model development, feature selection, and evaluation, ensuring the validity and reliability of data-driven decisions.</w:t>
      </w:r>
    </w:p>
    <w:p w:rsidR="685554E8" w:rsidP="28160086" w:rsidRDefault="685554E8" w14:paraId="5DA34602" w14:textId="2FB6885F">
      <w:pPr>
        <w:spacing w:before="240" w:beforeAutospacing="off" w:after="240" w:afterAutospacing="off"/>
        <w:rPr>
          <w:rFonts w:ascii="Times New Roman" w:hAnsi="Times New Roman" w:eastAsia="Times New Roman" w:cs="Times New Roman"/>
          <w:b w:val="1"/>
          <w:bCs w:val="1"/>
          <w:noProof w:val="0"/>
          <w:sz w:val="28"/>
          <w:szCs w:val="28"/>
          <w:lang w:val="en-US"/>
        </w:rPr>
      </w:pPr>
      <w:r w:rsidRPr="28160086" w:rsidR="685554E8">
        <w:rPr>
          <w:rFonts w:ascii="Times New Roman" w:hAnsi="Times New Roman" w:eastAsia="Times New Roman" w:cs="Times New Roman"/>
          <w:b w:val="1"/>
          <w:bCs w:val="1"/>
          <w:noProof w:val="0"/>
          <w:sz w:val="28"/>
          <w:szCs w:val="28"/>
          <w:lang w:val="en-US"/>
        </w:rPr>
        <w:t>Model Development and Evaluation</w:t>
      </w:r>
    </w:p>
    <w:p w:rsidR="679EE715" w:rsidP="28160086" w:rsidRDefault="679EE715" w14:paraId="4F35A5B0" w14:textId="43529E2E">
      <w:pPr>
        <w:spacing w:before="240" w:beforeAutospacing="off" w:after="240" w:afterAutospacing="off"/>
        <w:rPr>
          <w:rFonts w:ascii="Times New Roman" w:hAnsi="Times New Roman" w:eastAsia="Times New Roman" w:cs="Times New Roman"/>
          <w:noProof w:val="0"/>
          <w:sz w:val="24"/>
          <w:szCs w:val="24"/>
          <w:lang w:val="en-US"/>
        </w:rPr>
      </w:pPr>
      <w:r w:rsidRPr="28160086" w:rsidR="679EE715">
        <w:rPr>
          <w:rFonts w:ascii="Times New Roman" w:hAnsi="Times New Roman" w:eastAsia="Times New Roman" w:cs="Times New Roman"/>
          <w:noProof w:val="0"/>
          <w:sz w:val="24"/>
          <w:szCs w:val="24"/>
          <w:lang w:val="en-US"/>
        </w:rPr>
        <w:t xml:space="preserve">Statistical methods such as probability and regression analysis are key to model training, validation, and construction. For example, linear </w:t>
      </w:r>
      <w:r w:rsidRPr="28160086" w:rsidR="679EE715">
        <w:rPr>
          <w:rFonts w:ascii="Times New Roman" w:hAnsi="Times New Roman" w:eastAsia="Times New Roman" w:cs="Times New Roman"/>
          <w:noProof w:val="0"/>
          <w:sz w:val="24"/>
          <w:szCs w:val="24"/>
          <w:lang w:val="en-US"/>
        </w:rPr>
        <w:t>regression,</w:t>
      </w:r>
      <w:r w:rsidRPr="28160086" w:rsidR="679EE715">
        <w:rPr>
          <w:rFonts w:ascii="Times New Roman" w:hAnsi="Times New Roman" w:eastAsia="Times New Roman" w:cs="Times New Roman"/>
          <w:noProof w:val="0"/>
          <w:sz w:val="24"/>
          <w:szCs w:val="24"/>
          <w:lang w:val="en-US"/>
        </w:rPr>
        <w:t xml:space="preserve"> looks to finding relationships and predicting based on these relationships respectively between dependent and independent variables: [1]. Classification methods like naive Bayes and Hidden Markov models also rely on probability to deal with uncertainty. The hypothesis test includes the use of p-values and t-tests to ensure that model features are useful and independent [2]. The bias-variance trade off aims to balance how much underfit and overfitting is used, when designing models. Cross validation is a resampling procedure to assess how the results of statistical analysis will generalize to an independent data set [3].</w:t>
      </w:r>
    </w:p>
    <w:p w:rsidR="11E7F1DB" w:rsidP="28160086" w:rsidRDefault="11E7F1DB" w14:paraId="6521CEB5" w14:textId="3B52F875">
      <w:pPr>
        <w:spacing w:before="240" w:beforeAutospacing="off" w:after="240" w:afterAutospacing="off"/>
        <w:rPr>
          <w:rFonts w:ascii="Times New Roman" w:hAnsi="Times New Roman" w:eastAsia="Times New Roman" w:cs="Times New Roman"/>
          <w:b w:val="1"/>
          <w:bCs w:val="1"/>
          <w:noProof w:val="0"/>
          <w:sz w:val="28"/>
          <w:szCs w:val="28"/>
          <w:lang w:val="en-US"/>
        </w:rPr>
      </w:pPr>
      <w:r w:rsidRPr="28160086" w:rsidR="11E7F1DB">
        <w:rPr>
          <w:rFonts w:ascii="Times New Roman" w:hAnsi="Times New Roman" w:eastAsia="Times New Roman" w:cs="Times New Roman"/>
          <w:b w:val="1"/>
          <w:bCs w:val="1"/>
          <w:noProof w:val="0"/>
          <w:sz w:val="28"/>
          <w:szCs w:val="28"/>
          <w:lang w:val="en-US"/>
        </w:rPr>
        <w:t>Feature Selection, Inference, and Validation</w:t>
      </w:r>
    </w:p>
    <w:p w:rsidR="32169F3D" w:rsidP="28160086" w:rsidRDefault="32169F3D" w14:paraId="07C4264F" w14:textId="49C118BA">
      <w:pPr>
        <w:spacing w:before="240" w:beforeAutospacing="off" w:after="240" w:afterAutospacing="off"/>
        <w:rPr>
          <w:rFonts w:ascii="Times New Roman" w:hAnsi="Times New Roman" w:eastAsia="Times New Roman" w:cs="Times New Roman"/>
          <w:noProof w:val="0"/>
          <w:sz w:val="24"/>
          <w:szCs w:val="24"/>
          <w:lang w:val="en-US"/>
        </w:rPr>
      </w:pPr>
      <w:r w:rsidRPr="28160086" w:rsidR="32169F3D">
        <w:rPr>
          <w:rFonts w:ascii="Times New Roman" w:hAnsi="Times New Roman" w:eastAsia="Times New Roman" w:cs="Times New Roman"/>
          <w:noProof w:val="0"/>
          <w:sz w:val="24"/>
          <w:szCs w:val="24"/>
          <w:lang w:val="en-US"/>
        </w:rPr>
        <w:t>Feature selection, inference, and validation depend on statistical procedures to a great extent.</w:t>
      </w:r>
      <w:r w:rsidRPr="28160086" w:rsidR="32169F3D">
        <w:rPr>
          <w:rFonts w:ascii="Times New Roman" w:hAnsi="Times New Roman" w:eastAsia="Times New Roman" w:cs="Times New Roman"/>
          <w:noProof w:val="0"/>
          <w:sz w:val="24"/>
          <w:szCs w:val="24"/>
          <w:lang w:val="en-US"/>
        </w:rPr>
        <w:t xml:space="preserve"> Approaches to feature selection, such as causal inference, correlation, and variance thresholds, aim to find features that drive changes in the model which influence the model outputs [1]. Statistical inference such as confidence intervals, p-values, and the like are used for model conclusions to understand the reliability or significance of our model [2]. Resampling methods, such as k-fold cross-validation and bootstrapping, </w:t>
      </w:r>
      <w:r w:rsidRPr="28160086" w:rsidR="32169F3D">
        <w:rPr>
          <w:rFonts w:ascii="Times New Roman" w:hAnsi="Times New Roman" w:eastAsia="Times New Roman" w:cs="Times New Roman"/>
          <w:noProof w:val="0"/>
          <w:sz w:val="24"/>
          <w:szCs w:val="24"/>
          <w:lang w:val="en-US"/>
        </w:rPr>
        <w:t>determine</w:t>
      </w:r>
      <w:r w:rsidRPr="28160086" w:rsidR="32169F3D">
        <w:rPr>
          <w:rFonts w:ascii="Times New Roman" w:hAnsi="Times New Roman" w:eastAsia="Times New Roman" w:cs="Times New Roman"/>
          <w:noProof w:val="0"/>
          <w:sz w:val="24"/>
          <w:szCs w:val="24"/>
          <w:lang w:val="en-US"/>
        </w:rPr>
        <w:t xml:space="preserve"> the extent of generalizability, reduce </w:t>
      </w:r>
      <w:r w:rsidRPr="28160086" w:rsidR="32169F3D">
        <w:rPr>
          <w:rFonts w:ascii="Times New Roman" w:hAnsi="Times New Roman" w:eastAsia="Times New Roman" w:cs="Times New Roman"/>
          <w:noProof w:val="0"/>
          <w:sz w:val="24"/>
          <w:szCs w:val="24"/>
          <w:lang w:val="en-US"/>
        </w:rPr>
        <w:t>overfitting</w:t>
      </w:r>
      <w:r w:rsidRPr="28160086" w:rsidR="32169F3D">
        <w:rPr>
          <w:rFonts w:ascii="Times New Roman" w:hAnsi="Times New Roman" w:eastAsia="Times New Roman" w:cs="Times New Roman"/>
          <w:noProof w:val="0"/>
          <w:sz w:val="24"/>
          <w:szCs w:val="24"/>
          <w:lang w:val="en-US"/>
        </w:rPr>
        <w:t xml:space="preserve"> and increase confidence in the model's ability to make predictions [3].</w:t>
      </w:r>
    </w:p>
    <w:p w:rsidR="28160086" w:rsidP="28160086" w:rsidRDefault="28160086" w14:paraId="061B5B5F" w14:textId="140E00C4">
      <w:pPr>
        <w:spacing w:before="240" w:beforeAutospacing="off" w:after="240" w:afterAutospacing="off"/>
        <w:rPr>
          <w:rFonts w:ascii="Times New Roman" w:hAnsi="Times New Roman" w:eastAsia="Times New Roman" w:cs="Times New Roman"/>
          <w:noProof w:val="0"/>
          <w:sz w:val="24"/>
          <w:szCs w:val="24"/>
          <w:lang w:val="en-US"/>
        </w:rPr>
      </w:pPr>
    </w:p>
    <w:p w:rsidR="28160086" w:rsidP="28160086" w:rsidRDefault="28160086" w14:paraId="280D79FC" w14:textId="4203442B">
      <w:pPr>
        <w:spacing w:before="240" w:beforeAutospacing="off" w:after="240" w:afterAutospacing="off"/>
        <w:rPr>
          <w:rFonts w:ascii="Times New Roman" w:hAnsi="Times New Roman" w:eastAsia="Times New Roman" w:cs="Times New Roman"/>
          <w:noProof w:val="0"/>
          <w:sz w:val="24"/>
          <w:szCs w:val="24"/>
          <w:lang w:val="en-US"/>
        </w:rPr>
      </w:pPr>
    </w:p>
    <w:p w:rsidR="0A32DD83" w:rsidP="28160086" w:rsidRDefault="0A32DD83" w14:paraId="2624AD62" w14:textId="2FA9A674">
      <w:pPr>
        <w:spacing w:before="240" w:beforeAutospacing="off" w:after="240" w:afterAutospacing="off"/>
        <w:rPr>
          <w:rFonts w:ascii="Times New Roman" w:hAnsi="Times New Roman" w:eastAsia="Times New Roman" w:cs="Times New Roman"/>
          <w:b w:val="1"/>
          <w:bCs w:val="1"/>
          <w:noProof w:val="0"/>
          <w:sz w:val="28"/>
          <w:szCs w:val="28"/>
          <w:lang w:val="en-US"/>
        </w:rPr>
      </w:pPr>
      <w:r w:rsidRPr="28160086" w:rsidR="0A32DD83">
        <w:rPr>
          <w:rFonts w:ascii="Times New Roman" w:hAnsi="Times New Roman" w:eastAsia="Times New Roman" w:cs="Times New Roman"/>
          <w:b w:val="1"/>
          <w:bCs w:val="1"/>
          <w:noProof w:val="0"/>
          <w:sz w:val="28"/>
          <w:szCs w:val="28"/>
          <w:lang w:val="en-US"/>
        </w:rPr>
        <w:t>Classical Statistics in Modern Data Science</w:t>
      </w:r>
    </w:p>
    <w:p w:rsidR="02433E4E" w:rsidP="28160086" w:rsidRDefault="02433E4E" w14:paraId="1B374E02" w14:textId="3F09A7F5">
      <w:pPr>
        <w:spacing w:before="240" w:beforeAutospacing="off" w:after="240" w:afterAutospacing="off"/>
        <w:rPr>
          <w:rFonts w:ascii="Times New Roman" w:hAnsi="Times New Roman" w:eastAsia="Times New Roman" w:cs="Times New Roman"/>
          <w:noProof w:val="0"/>
          <w:sz w:val="24"/>
          <w:szCs w:val="24"/>
          <w:lang w:val="en-US"/>
        </w:rPr>
      </w:pPr>
      <w:r w:rsidRPr="28160086" w:rsidR="02433E4E">
        <w:rPr>
          <w:rFonts w:ascii="Times New Roman" w:hAnsi="Times New Roman" w:eastAsia="Times New Roman" w:cs="Times New Roman"/>
          <w:noProof w:val="0"/>
          <w:sz w:val="24"/>
          <w:szCs w:val="24"/>
          <w:lang w:val="en-US"/>
        </w:rPr>
        <w:t xml:space="preserve">Classical statistical methods, including linear regression, logistic regression, and principal </w:t>
      </w:r>
      <w:r w:rsidRPr="28160086" w:rsidR="02433E4E">
        <w:rPr>
          <w:rFonts w:ascii="Times New Roman" w:hAnsi="Times New Roman" w:eastAsia="Times New Roman" w:cs="Times New Roman"/>
          <w:noProof w:val="0"/>
          <w:sz w:val="24"/>
          <w:szCs w:val="24"/>
          <w:lang w:val="en-US"/>
        </w:rPr>
        <w:t>component</w:t>
      </w:r>
      <w:r w:rsidRPr="28160086" w:rsidR="02433E4E">
        <w:rPr>
          <w:rFonts w:ascii="Times New Roman" w:hAnsi="Times New Roman" w:eastAsia="Times New Roman" w:cs="Times New Roman"/>
          <w:noProof w:val="0"/>
          <w:sz w:val="24"/>
          <w:szCs w:val="24"/>
          <w:lang w:val="en-US"/>
        </w:rPr>
        <w:t xml:space="preserve"> analysis (PCA), remain vital in modern data science due to their interpretability and efficiency [1], [3]. Even advanced machine learning models, such as support vector machines (SVMs) and neural networks, incorporate statistical principles like regularization and optimization [3]. Bayesian statistics, crucial in probabilistic programming, also plays a key role in AI decision-making [3].</w:t>
      </w:r>
    </w:p>
    <w:p w:rsidR="46BECAA6" w:rsidP="28160086" w:rsidRDefault="46BECAA6" w14:paraId="0B29DBBA" w14:textId="4DEBB0BE">
      <w:pPr>
        <w:spacing w:before="240" w:beforeAutospacing="off" w:after="240" w:afterAutospacing="off"/>
        <w:rPr>
          <w:rFonts w:ascii="Times New Roman" w:hAnsi="Times New Roman" w:eastAsia="Times New Roman" w:cs="Times New Roman"/>
          <w:b w:val="1"/>
          <w:bCs w:val="1"/>
          <w:noProof w:val="0"/>
          <w:sz w:val="28"/>
          <w:szCs w:val="28"/>
          <w:lang w:val="en-US"/>
        </w:rPr>
      </w:pPr>
      <w:r w:rsidRPr="28160086" w:rsidR="46BECAA6">
        <w:rPr>
          <w:rFonts w:ascii="Times New Roman" w:hAnsi="Times New Roman" w:eastAsia="Times New Roman" w:cs="Times New Roman"/>
          <w:b w:val="1"/>
          <w:bCs w:val="1"/>
          <w:noProof w:val="0"/>
          <w:sz w:val="28"/>
          <w:szCs w:val="28"/>
          <w:lang w:val="en-US"/>
        </w:rPr>
        <w:t>Conclusion</w:t>
      </w:r>
    </w:p>
    <w:p w:rsidR="02433E4E" w:rsidP="28160086" w:rsidRDefault="02433E4E" w14:paraId="0C9A162B" w14:textId="08D3BD51">
      <w:pPr>
        <w:spacing w:before="240" w:beforeAutospacing="off" w:after="240" w:afterAutospacing="off"/>
        <w:rPr>
          <w:rFonts w:ascii="Times New Roman" w:hAnsi="Times New Roman" w:eastAsia="Times New Roman" w:cs="Times New Roman"/>
          <w:noProof w:val="0"/>
          <w:sz w:val="24"/>
          <w:szCs w:val="24"/>
          <w:lang w:val="en-US"/>
        </w:rPr>
      </w:pPr>
      <w:r w:rsidRPr="28160086" w:rsidR="02433E4E">
        <w:rPr>
          <w:rFonts w:ascii="Times New Roman" w:hAnsi="Times New Roman" w:eastAsia="Times New Roman" w:cs="Times New Roman"/>
          <w:noProof w:val="0"/>
          <w:sz w:val="24"/>
          <w:szCs w:val="24"/>
          <w:lang w:val="en-US"/>
        </w:rPr>
        <w:t xml:space="preserve">In conclusion, statistics is essential to the development of machine learning and data science, ensuring the reliability, interpretability, and effectiveness of models. As the field evolves, statistical literacy </w:t>
      </w:r>
      <w:r w:rsidRPr="28160086" w:rsidR="02433E4E">
        <w:rPr>
          <w:rFonts w:ascii="Times New Roman" w:hAnsi="Times New Roman" w:eastAsia="Times New Roman" w:cs="Times New Roman"/>
          <w:noProof w:val="0"/>
          <w:sz w:val="24"/>
          <w:szCs w:val="24"/>
          <w:lang w:val="en-US"/>
        </w:rPr>
        <w:t>remains</w:t>
      </w:r>
      <w:r w:rsidRPr="28160086" w:rsidR="02433E4E">
        <w:rPr>
          <w:rFonts w:ascii="Times New Roman" w:hAnsi="Times New Roman" w:eastAsia="Times New Roman" w:cs="Times New Roman"/>
          <w:noProof w:val="0"/>
          <w:sz w:val="24"/>
          <w:szCs w:val="24"/>
          <w:lang w:val="en-US"/>
        </w:rPr>
        <w:t xml:space="preserve"> a crucial skill for developing robust and trustworthy AI systems.</w:t>
      </w:r>
    </w:p>
    <w:p w:rsidR="28160086" w:rsidP="28160086" w:rsidRDefault="28160086" w14:paraId="73D5201F" w14:textId="5DCFA788">
      <w:pPr>
        <w:spacing w:before="240" w:beforeAutospacing="off" w:after="240" w:afterAutospacing="off"/>
        <w:rPr>
          <w:rFonts w:ascii="Times New Roman" w:hAnsi="Times New Roman" w:eastAsia="Times New Roman" w:cs="Times New Roman"/>
          <w:noProof w:val="0"/>
          <w:sz w:val="24"/>
          <w:szCs w:val="24"/>
          <w:lang w:val="en-US"/>
        </w:rPr>
      </w:pPr>
    </w:p>
    <w:p w:rsidR="02433E4E" w:rsidP="28160086" w:rsidRDefault="02433E4E" w14:paraId="5EBB6C35" w14:textId="54584020">
      <w:pPr>
        <w:spacing w:before="240" w:beforeAutospacing="off" w:after="240" w:afterAutospacing="off"/>
        <w:rPr>
          <w:rFonts w:ascii="Times New Roman" w:hAnsi="Times New Roman" w:eastAsia="Times New Roman" w:cs="Times New Roman"/>
          <w:noProof w:val="0"/>
          <w:sz w:val="24"/>
          <w:szCs w:val="24"/>
          <w:lang w:val="en-US"/>
        </w:rPr>
      </w:pPr>
      <w:r w:rsidRPr="28160086" w:rsidR="02433E4E">
        <w:rPr>
          <w:rFonts w:ascii="Times New Roman" w:hAnsi="Times New Roman" w:eastAsia="Times New Roman" w:cs="Times New Roman"/>
          <w:noProof w:val="0"/>
          <w:sz w:val="24"/>
          <w:szCs w:val="24"/>
          <w:lang w:val="en-US"/>
        </w:rPr>
        <w:t>References:</w:t>
      </w:r>
      <w:r>
        <w:br/>
      </w:r>
      <w:r w:rsidRPr="28160086" w:rsidR="02433E4E">
        <w:rPr>
          <w:rFonts w:ascii="Times New Roman" w:hAnsi="Times New Roman" w:eastAsia="Times New Roman" w:cs="Times New Roman"/>
          <w:noProof w:val="0"/>
          <w:sz w:val="24"/>
          <w:szCs w:val="24"/>
          <w:lang w:val="en-US"/>
        </w:rPr>
        <w:t xml:space="preserve"> [1] G. James, D. Witten, T. Hastie, and R. </w:t>
      </w:r>
      <w:r w:rsidRPr="28160086" w:rsidR="02433E4E">
        <w:rPr>
          <w:rFonts w:ascii="Times New Roman" w:hAnsi="Times New Roman" w:eastAsia="Times New Roman" w:cs="Times New Roman"/>
          <w:noProof w:val="0"/>
          <w:sz w:val="24"/>
          <w:szCs w:val="24"/>
          <w:lang w:val="en-US"/>
        </w:rPr>
        <w:t>Tibshirani</w:t>
      </w:r>
      <w:r w:rsidRPr="28160086" w:rsidR="02433E4E">
        <w:rPr>
          <w:rFonts w:ascii="Times New Roman" w:hAnsi="Times New Roman" w:eastAsia="Times New Roman" w:cs="Times New Roman"/>
          <w:noProof w:val="0"/>
          <w:sz w:val="24"/>
          <w:szCs w:val="24"/>
          <w:lang w:val="en-US"/>
        </w:rPr>
        <w:t xml:space="preserve">, </w:t>
      </w:r>
      <w:r w:rsidRPr="28160086" w:rsidR="02433E4E">
        <w:rPr>
          <w:rFonts w:ascii="Times New Roman" w:hAnsi="Times New Roman" w:eastAsia="Times New Roman" w:cs="Times New Roman"/>
          <w:i w:val="1"/>
          <w:iCs w:val="1"/>
          <w:noProof w:val="0"/>
          <w:sz w:val="24"/>
          <w:szCs w:val="24"/>
          <w:lang w:val="en-US"/>
        </w:rPr>
        <w:t>An Introduction to Statistical Learning: with Applications in R</w:t>
      </w:r>
      <w:r w:rsidRPr="28160086" w:rsidR="02433E4E">
        <w:rPr>
          <w:rFonts w:ascii="Times New Roman" w:hAnsi="Times New Roman" w:eastAsia="Times New Roman" w:cs="Times New Roman"/>
          <w:noProof w:val="0"/>
          <w:sz w:val="24"/>
          <w:szCs w:val="24"/>
          <w:lang w:val="en-US"/>
        </w:rPr>
        <w:t>, Springer, 2013.</w:t>
      </w:r>
      <w:r>
        <w:br/>
      </w:r>
      <w:r w:rsidRPr="28160086" w:rsidR="02433E4E">
        <w:rPr>
          <w:rFonts w:ascii="Times New Roman" w:hAnsi="Times New Roman" w:eastAsia="Times New Roman" w:cs="Times New Roman"/>
          <w:noProof w:val="0"/>
          <w:sz w:val="24"/>
          <w:szCs w:val="24"/>
          <w:lang w:val="en-US"/>
        </w:rPr>
        <w:t xml:space="preserve"> [2] D. S. Moore, G. P. McCabe, and B. A. Craig, </w:t>
      </w:r>
      <w:r w:rsidRPr="28160086" w:rsidR="02433E4E">
        <w:rPr>
          <w:rFonts w:ascii="Times New Roman" w:hAnsi="Times New Roman" w:eastAsia="Times New Roman" w:cs="Times New Roman"/>
          <w:i w:val="1"/>
          <w:iCs w:val="1"/>
          <w:noProof w:val="0"/>
          <w:sz w:val="24"/>
          <w:szCs w:val="24"/>
          <w:lang w:val="en-US"/>
        </w:rPr>
        <w:t>Introduction to the Practice of Statistics</w:t>
      </w:r>
      <w:r w:rsidRPr="28160086" w:rsidR="02433E4E">
        <w:rPr>
          <w:rFonts w:ascii="Times New Roman" w:hAnsi="Times New Roman" w:eastAsia="Times New Roman" w:cs="Times New Roman"/>
          <w:noProof w:val="0"/>
          <w:sz w:val="24"/>
          <w:szCs w:val="24"/>
          <w:lang w:val="en-US"/>
        </w:rPr>
        <w:t>, 9th ed., W.H. Freeman, 2017.</w:t>
      </w:r>
      <w:r>
        <w:br/>
      </w:r>
      <w:r w:rsidRPr="28160086" w:rsidR="02433E4E">
        <w:rPr>
          <w:rFonts w:ascii="Times New Roman" w:hAnsi="Times New Roman" w:eastAsia="Times New Roman" w:cs="Times New Roman"/>
          <w:noProof w:val="0"/>
          <w:sz w:val="24"/>
          <w:szCs w:val="24"/>
          <w:lang w:val="en-US"/>
        </w:rPr>
        <w:t xml:space="preserve"> [3] T. Hastie, R. </w:t>
      </w:r>
      <w:r w:rsidRPr="28160086" w:rsidR="02433E4E">
        <w:rPr>
          <w:rFonts w:ascii="Times New Roman" w:hAnsi="Times New Roman" w:eastAsia="Times New Roman" w:cs="Times New Roman"/>
          <w:noProof w:val="0"/>
          <w:sz w:val="24"/>
          <w:szCs w:val="24"/>
          <w:lang w:val="en-US"/>
        </w:rPr>
        <w:t>Tibshirani</w:t>
      </w:r>
      <w:r w:rsidRPr="28160086" w:rsidR="02433E4E">
        <w:rPr>
          <w:rFonts w:ascii="Times New Roman" w:hAnsi="Times New Roman" w:eastAsia="Times New Roman" w:cs="Times New Roman"/>
          <w:noProof w:val="0"/>
          <w:sz w:val="24"/>
          <w:szCs w:val="24"/>
          <w:lang w:val="en-US"/>
        </w:rPr>
        <w:t xml:space="preserve">, and J. Friedman, </w:t>
      </w:r>
      <w:r w:rsidRPr="28160086" w:rsidR="02433E4E">
        <w:rPr>
          <w:rFonts w:ascii="Times New Roman" w:hAnsi="Times New Roman" w:eastAsia="Times New Roman" w:cs="Times New Roman"/>
          <w:i w:val="1"/>
          <w:iCs w:val="1"/>
          <w:noProof w:val="0"/>
          <w:sz w:val="24"/>
          <w:szCs w:val="24"/>
          <w:lang w:val="en-US"/>
        </w:rPr>
        <w:t>The Elements of Statistical Learning: Data Mining, Inference, and Prediction</w:t>
      </w:r>
      <w:r w:rsidRPr="28160086" w:rsidR="02433E4E">
        <w:rPr>
          <w:rFonts w:ascii="Times New Roman" w:hAnsi="Times New Roman" w:eastAsia="Times New Roman" w:cs="Times New Roman"/>
          <w:noProof w:val="0"/>
          <w:sz w:val="24"/>
          <w:szCs w:val="24"/>
          <w:lang w:val="en-US"/>
        </w:rPr>
        <w:t>, 2nd ed., Springer, 2009.</w:t>
      </w:r>
    </w:p>
    <w:p w:rsidR="28160086" w:rsidP="28160086" w:rsidRDefault="28160086" w14:paraId="257D524D" w14:textId="65E254FC">
      <w:pPr>
        <w:spacing w:before="0" w:beforeAutospacing="off" w:after="0" w:afterAutospacing="off"/>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24bb98c7634040b7"/>
      <w:footerReference w:type="default" r:id="R85bc689dd84e42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160086" w:rsidTr="28160086" w14:paraId="79388052">
      <w:trPr>
        <w:trHeight w:val="300"/>
      </w:trPr>
      <w:tc>
        <w:tcPr>
          <w:tcW w:w="3120" w:type="dxa"/>
          <w:tcMar/>
        </w:tcPr>
        <w:p w:rsidR="28160086" w:rsidP="28160086" w:rsidRDefault="28160086" w14:paraId="663D136E" w14:textId="5B8CC389">
          <w:pPr>
            <w:pStyle w:val="Header"/>
            <w:bidi w:val="0"/>
            <w:ind w:left="-115"/>
            <w:jc w:val="left"/>
          </w:pPr>
        </w:p>
      </w:tc>
      <w:tc>
        <w:tcPr>
          <w:tcW w:w="3120" w:type="dxa"/>
          <w:tcMar/>
        </w:tcPr>
        <w:p w:rsidR="28160086" w:rsidP="28160086" w:rsidRDefault="28160086" w14:paraId="318DB710" w14:textId="75186252">
          <w:pPr>
            <w:pStyle w:val="Header"/>
            <w:bidi w:val="0"/>
            <w:jc w:val="center"/>
          </w:pPr>
        </w:p>
      </w:tc>
      <w:tc>
        <w:tcPr>
          <w:tcW w:w="3120" w:type="dxa"/>
          <w:tcMar/>
        </w:tcPr>
        <w:p w:rsidR="28160086" w:rsidP="28160086" w:rsidRDefault="28160086" w14:paraId="0F3C2C55" w14:textId="31127BDD">
          <w:pPr>
            <w:pStyle w:val="Header"/>
            <w:bidi w:val="0"/>
            <w:ind w:right="-115"/>
            <w:jc w:val="right"/>
          </w:pPr>
        </w:p>
      </w:tc>
    </w:tr>
  </w:tbl>
  <w:p w:rsidR="28160086" w:rsidP="28160086" w:rsidRDefault="28160086" w14:paraId="34E0D2CA" w14:textId="6A070A7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8160086" w:rsidTr="28160086" w14:paraId="670118EE">
      <w:trPr>
        <w:trHeight w:val="300"/>
      </w:trPr>
      <w:tc>
        <w:tcPr>
          <w:tcW w:w="3120" w:type="dxa"/>
          <w:tcMar/>
        </w:tcPr>
        <w:p w:rsidR="28160086" w:rsidP="28160086" w:rsidRDefault="28160086" w14:paraId="3A1EE317" w14:textId="266BB9F7">
          <w:pPr>
            <w:pStyle w:val="Header"/>
            <w:bidi w:val="0"/>
            <w:ind w:left="-115"/>
            <w:jc w:val="left"/>
          </w:pPr>
        </w:p>
      </w:tc>
      <w:tc>
        <w:tcPr>
          <w:tcW w:w="3120" w:type="dxa"/>
          <w:tcMar/>
        </w:tcPr>
        <w:p w:rsidR="28160086" w:rsidP="28160086" w:rsidRDefault="28160086" w14:paraId="7564974F" w14:textId="56BB82AE">
          <w:pPr>
            <w:pStyle w:val="Header"/>
            <w:bidi w:val="0"/>
            <w:jc w:val="center"/>
          </w:pPr>
        </w:p>
      </w:tc>
      <w:tc>
        <w:tcPr>
          <w:tcW w:w="3120" w:type="dxa"/>
          <w:tcMar/>
        </w:tcPr>
        <w:p w:rsidR="28160086" w:rsidP="28160086" w:rsidRDefault="28160086" w14:paraId="605C7358" w14:textId="6E0E8229">
          <w:pPr>
            <w:pStyle w:val="Header"/>
            <w:bidi w:val="0"/>
            <w:ind w:right="-115"/>
            <w:jc w:val="right"/>
          </w:pPr>
        </w:p>
      </w:tc>
    </w:tr>
  </w:tbl>
  <w:p w:rsidR="28160086" w:rsidP="28160086" w:rsidRDefault="28160086" w14:paraId="462A8645" w14:textId="79A3476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C0358A"/>
    <w:rsid w:val="02433E4E"/>
    <w:rsid w:val="067943D4"/>
    <w:rsid w:val="0A32DD83"/>
    <w:rsid w:val="0FC0358A"/>
    <w:rsid w:val="11E7F1DB"/>
    <w:rsid w:val="16493007"/>
    <w:rsid w:val="1CF48871"/>
    <w:rsid w:val="1EA9E763"/>
    <w:rsid w:val="1F29FBCB"/>
    <w:rsid w:val="22826794"/>
    <w:rsid w:val="28160086"/>
    <w:rsid w:val="2F8F889C"/>
    <w:rsid w:val="32169F3D"/>
    <w:rsid w:val="3EABE28D"/>
    <w:rsid w:val="4216E0A0"/>
    <w:rsid w:val="42BC46AF"/>
    <w:rsid w:val="46BECAA6"/>
    <w:rsid w:val="4D25B4ED"/>
    <w:rsid w:val="4DA787F4"/>
    <w:rsid w:val="4FD0746D"/>
    <w:rsid w:val="679EE715"/>
    <w:rsid w:val="685554E8"/>
    <w:rsid w:val="68859557"/>
    <w:rsid w:val="69FA22C9"/>
    <w:rsid w:val="6EAC8A7F"/>
    <w:rsid w:val="6F11479E"/>
    <w:rsid w:val="6F2FBDDE"/>
    <w:rsid w:val="79E54680"/>
    <w:rsid w:val="7A7DC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8842"/>
  <w15:chartTrackingRefBased/>
  <w15:docId w15:val="{0006E0D9-AB2B-4305-A3AB-E711CEDFF0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8160086"/>
    <w:pPr>
      <w:tabs>
        <w:tab w:val="center" w:leader="none" w:pos="4680"/>
        <w:tab w:val="right" w:leader="none" w:pos="9360"/>
      </w:tabs>
      <w:spacing w:after="0" w:line="240" w:lineRule="auto"/>
    </w:pPr>
  </w:style>
  <w:style w:type="paragraph" w:styleId="Footer">
    <w:uiPriority w:val="99"/>
    <w:name w:val="footer"/>
    <w:basedOn w:val="Normal"/>
    <w:unhideWhenUsed/>
    <w:rsid w:val="2816008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4bb98c7634040b7" /><Relationship Type="http://schemas.openxmlformats.org/officeDocument/2006/relationships/footer" Target="footer.xml" Id="R85bc689dd84e42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2025-05-21T13:37:32.1626233Z</dcterms:created>
  <dcterms:modified xsi:type="dcterms:W3CDTF">2025-05-21T14:07:04.1017625Z</dcterms:modified>
  <dc:creator>Forum Nitinkumar Pastagia (2418717)</dc:creator>
  <lastModifiedBy>Forum Nitinkumar Pastagia (2418717)</lastModifiedBy>
</coreProperties>
</file>