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AA3AC1D" w14:textId="77777777" w:rsidR="00E447BF" w:rsidRPr="00F44A5D" w:rsidRDefault="00E447BF" w:rsidP="00E447BF">
      <w:pPr>
        <w:pStyle w:val="Default"/>
        <w:rPr>
          <w:noProof/>
          <w:sz w:val="22"/>
          <w:szCs w:val="22"/>
          <w:lang w:val="en-GB"/>
        </w:rPr>
      </w:pPr>
    </w:p>
    <w:p w14:paraId="440E9905" w14:textId="77777777" w:rsidR="00E447BF" w:rsidRPr="00F44A5D" w:rsidRDefault="00E447BF" w:rsidP="00E447BF">
      <w:pPr>
        <w:jc w:val="center"/>
        <w:rPr>
          <w:rFonts w:ascii="Arial" w:hAnsi="Arial" w:cs="Arial"/>
          <w:noProof/>
          <w:lang w:val="en-GB"/>
        </w:rPr>
      </w:pPr>
    </w:p>
    <w:p w14:paraId="7F112F67" w14:textId="553C2FAC" w:rsidR="00E447BF" w:rsidRPr="00F44A5D" w:rsidRDefault="00E447BF" w:rsidP="00E447BF">
      <w:pPr>
        <w:jc w:val="right"/>
        <w:rPr>
          <w:rFonts w:ascii="Arial" w:hAnsi="Arial" w:cs="Arial"/>
          <w:b/>
          <w:noProof/>
          <w:lang w:val="en-GB"/>
        </w:rPr>
      </w:pPr>
    </w:p>
    <w:p w14:paraId="51547369" w14:textId="77777777" w:rsidR="00E447BF" w:rsidRPr="00F44A5D" w:rsidRDefault="00E447BF" w:rsidP="00E447BF">
      <w:pPr>
        <w:jc w:val="center"/>
        <w:rPr>
          <w:rFonts w:ascii="Arial" w:hAnsi="Arial" w:cs="Arial"/>
          <w:noProof/>
          <w:lang w:val="en-GB"/>
        </w:rPr>
      </w:pPr>
    </w:p>
    <w:p w14:paraId="2FDC59B0" w14:textId="77777777" w:rsidR="00E447BF" w:rsidRPr="00F44A5D" w:rsidRDefault="00E447BF" w:rsidP="00E447BF">
      <w:pPr>
        <w:jc w:val="center"/>
        <w:rPr>
          <w:rFonts w:ascii="Arial" w:hAnsi="Arial" w:cs="Arial"/>
          <w:b/>
          <w:noProof/>
          <w:sz w:val="44"/>
          <w:szCs w:val="44"/>
          <w:lang w:val="en-GB"/>
        </w:rPr>
      </w:pPr>
    </w:p>
    <w:p w14:paraId="336986E9" w14:textId="77777777" w:rsidR="00E447BF" w:rsidRPr="00F44A5D" w:rsidRDefault="00E447BF" w:rsidP="00E447BF">
      <w:pPr>
        <w:jc w:val="center"/>
        <w:rPr>
          <w:rFonts w:ascii="Arial" w:hAnsi="Arial" w:cs="Arial"/>
          <w:b/>
          <w:noProof/>
          <w:sz w:val="44"/>
          <w:szCs w:val="44"/>
          <w:lang w:val="en-GB"/>
        </w:rPr>
      </w:pPr>
    </w:p>
    <w:p w14:paraId="7269678B" w14:textId="77777777" w:rsidR="00E447BF" w:rsidRPr="00F44A5D" w:rsidRDefault="00E447BF" w:rsidP="00E447BF">
      <w:pPr>
        <w:jc w:val="center"/>
        <w:rPr>
          <w:rFonts w:ascii="Arial" w:hAnsi="Arial" w:cs="Arial"/>
          <w:b/>
          <w:noProof/>
          <w:sz w:val="44"/>
          <w:szCs w:val="44"/>
          <w:lang w:val="en-GB"/>
        </w:rPr>
      </w:pPr>
    </w:p>
    <w:p w14:paraId="50B62399" w14:textId="77777777" w:rsidR="00E447BF" w:rsidRDefault="00E447BF" w:rsidP="00E447BF">
      <w:pPr>
        <w:jc w:val="center"/>
        <w:rPr>
          <w:rFonts w:ascii="Arial" w:hAnsi="Arial" w:cs="Arial"/>
          <w:b/>
          <w:noProof/>
          <w:sz w:val="44"/>
          <w:szCs w:val="44"/>
          <w:lang w:val="en-GB"/>
        </w:rPr>
      </w:pPr>
      <w:r w:rsidRPr="00F44A5D">
        <w:rPr>
          <w:rFonts w:ascii="Arial" w:hAnsi="Arial" w:cs="Arial"/>
          <w:b/>
          <w:noProof/>
          <w:sz w:val="44"/>
          <w:szCs w:val="44"/>
          <w:lang w:val="en-GB"/>
        </w:rPr>
        <w:t>Digital Skills</w:t>
      </w:r>
    </w:p>
    <w:p w14:paraId="08D78E43" w14:textId="1CB4079C" w:rsidR="00FD59CF" w:rsidRPr="0071188A" w:rsidRDefault="0071188A" w:rsidP="0071188A">
      <w:pPr>
        <w:rPr>
          <w:rFonts w:ascii="Arial" w:hAnsi="Arial" w:cs="Arial"/>
          <w:b/>
          <w:noProof/>
          <w:sz w:val="44"/>
          <w:szCs w:val="44"/>
          <w:lang w:val="en-GB"/>
        </w:rPr>
      </w:pPr>
      <w:r>
        <w:rPr>
          <w:rFonts w:ascii="Arial" w:hAnsi="Arial" w:cs="Arial"/>
          <w:b/>
          <w:noProof/>
          <w:sz w:val="44"/>
          <w:szCs w:val="44"/>
          <w:lang w:val="en-GB"/>
        </w:rPr>
        <w:t xml:space="preserve">                        (LCLM4002_LON)</w:t>
      </w:r>
    </w:p>
    <w:p w14:paraId="76809832" w14:textId="060802C7" w:rsidR="00E447BF" w:rsidRPr="00F45320" w:rsidRDefault="00F45320" w:rsidP="00F45320">
      <w:pPr>
        <w:rPr>
          <w:rFonts w:ascii="Arial" w:hAnsi="Arial" w:cs="Arial"/>
          <w:b/>
          <w:bCs/>
          <w:noProof/>
          <w:sz w:val="32"/>
          <w:szCs w:val="32"/>
          <w:lang w:val="en-GB"/>
        </w:rPr>
      </w:pPr>
      <w:r>
        <w:rPr>
          <w:rFonts w:ascii="Arial" w:hAnsi="Arial" w:cs="Arial"/>
          <w:b/>
          <w:bCs/>
          <w:noProof/>
          <w:lang w:val="en-GB"/>
        </w:rPr>
        <w:t xml:space="preserve">                                                         </w:t>
      </w:r>
      <w:r w:rsidR="000D726A">
        <w:rPr>
          <w:rFonts w:ascii="Arial" w:hAnsi="Arial" w:cs="Arial"/>
          <w:b/>
          <w:bCs/>
          <w:noProof/>
          <w:lang w:val="en-GB"/>
        </w:rPr>
        <w:t xml:space="preserve">        </w:t>
      </w:r>
      <w:r>
        <w:rPr>
          <w:rFonts w:ascii="Arial" w:hAnsi="Arial" w:cs="Arial"/>
          <w:b/>
          <w:bCs/>
          <w:noProof/>
          <w:lang w:val="en-GB"/>
        </w:rPr>
        <w:t xml:space="preserve">     </w:t>
      </w:r>
      <w:r w:rsidR="00583667">
        <w:rPr>
          <w:rFonts w:ascii="Arial" w:hAnsi="Arial" w:cs="Arial"/>
          <w:b/>
          <w:bCs/>
          <w:noProof/>
          <w:lang w:val="en-GB"/>
        </w:rPr>
        <w:t>Ti</w:t>
      </w:r>
      <w:r w:rsidR="008109B7">
        <w:rPr>
          <w:rFonts w:ascii="Arial" w:hAnsi="Arial" w:cs="Arial"/>
          <w:b/>
          <w:bCs/>
          <w:noProof/>
          <w:lang w:val="en-GB"/>
        </w:rPr>
        <w:t>tle</w:t>
      </w:r>
    </w:p>
    <w:p w14:paraId="3E5B9A6B" w14:textId="77777777" w:rsidR="00E447BF" w:rsidRDefault="001C52A7" w:rsidP="00E447BF">
      <w:pPr>
        <w:jc w:val="center"/>
        <w:rPr>
          <w:rFonts w:ascii="Times New Roman" w:hAnsi="Times New Roman" w:cs="Times New Roman"/>
          <w:noProof/>
          <w:sz w:val="28"/>
          <w:szCs w:val="28"/>
          <w:lang w:val="en-GB"/>
        </w:rPr>
      </w:pPr>
      <w:r w:rsidRPr="00F44A5D">
        <w:rPr>
          <w:rFonts w:ascii="Times New Roman" w:hAnsi="Times New Roman" w:cs="Times New Roman"/>
          <w:noProof/>
          <w:sz w:val="28"/>
          <w:szCs w:val="28"/>
          <w:lang w:val="en-GB"/>
        </w:rPr>
        <w:t>Role that social media tools such as LinkedIn and Facebook can have in the recruitment of staff</w:t>
      </w:r>
    </w:p>
    <w:p w14:paraId="781D193D" w14:textId="77777777" w:rsidR="00EA6ABB" w:rsidRPr="00F44A5D" w:rsidRDefault="00EA6ABB" w:rsidP="00E447BF">
      <w:pPr>
        <w:jc w:val="center"/>
        <w:rPr>
          <w:rFonts w:ascii="Times New Roman" w:hAnsi="Times New Roman" w:cs="Times New Roman"/>
          <w:noProof/>
          <w:sz w:val="28"/>
          <w:szCs w:val="28"/>
          <w:lang w:val="en-GB"/>
        </w:rPr>
      </w:pPr>
    </w:p>
    <w:p w14:paraId="5B3FD60F" w14:textId="6EEBD9E2" w:rsidR="00E447BF" w:rsidRDefault="00081398" w:rsidP="00E447BF">
      <w:pPr>
        <w:jc w:val="center"/>
        <w:rPr>
          <w:rFonts w:ascii="Arial" w:hAnsi="Arial" w:cs="Arial"/>
          <w:b/>
          <w:bCs/>
          <w:noProof/>
          <w:lang w:val="en-GB"/>
        </w:rPr>
      </w:pPr>
      <w:r>
        <w:rPr>
          <w:rFonts w:ascii="Arial" w:hAnsi="Arial" w:cs="Arial"/>
          <w:b/>
          <w:bCs/>
          <w:noProof/>
          <w:lang w:val="en-GB"/>
        </w:rPr>
        <w:t>Student number:</w:t>
      </w:r>
      <w:r w:rsidR="001A01E9">
        <w:rPr>
          <w:rFonts w:ascii="Arial" w:hAnsi="Arial" w:cs="Arial"/>
          <w:b/>
          <w:bCs/>
          <w:noProof/>
          <w:lang w:val="en-GB"/>
        </w:rPr>
        <w:t xml:space="preserve"> 2246735</w:t>
      </w:r>
    </w:p>
    <w:p w14:paraId="3EEAB842" w14:textId="77777777" w:rsidR="00F87488" w:rsidRDefault="00F87488" w:rsidP="00E447BF">
      <w:pPr>
        <w:jc w:val="center"/>
        <w:rPr>
          <w:rFonts w:ascii="Arial" w:hAnsi="Arial" w:cs="Arial"/>
          <w:b/>
          <w:bCs/>
          <w:noProof/>
          <w:lang w:val="en-GB"/>
        </w:rPr>
      </w:pPr>
    </w:p>
    <w:p w14:paraId="0CEB8F4B" w14:textId="136159CB" w:rsidR="001A01E9" w:rsidRDefault="00A41509" w:rsidP="00E447BF">
      <w:pPr>
        <w:jc w:val="center"/>
        <w:rPr>
          <w:rFonts w:ascii="Arial" w:hAnsi="Arial" w:cs="Arial"/>
          <w:b/>
          <w:bCs/>
          <w:noProof/>
          <w:lang w:val="en-GB"/>
        </w:rPr>
      </w:pPr>
      <w:r>
        <w:rPr>
          <w:rFonts w:ascii="Arial" w:hAnsi="Arial" w:cs="Arial"/>
          <w:b/>
          <w:bCs/>
          <w:noProof/>
          <w:lang w:val="en-GB"/>
        </w:rPr>
        <w:t>Student n</w:t>
      </w:r>
      <w:r w:rsidR="00DA3226">
        <w:rPr>
          <w:rFonts w:ascii="Arial" w:hAnsi="Arial" w:cs="Arial"/>
          <w:b/>
          <w:bCs/>
          <w:noProof/>
          <w:lang w:val="en-GB"/>
        </w:rPr>
        <w:t>ame: Luiza Florentina Pascu</w:t>
      </w:r>
      <w:r w:rsidR="00124DB1">
        <w:rPr>
          <w:rFonts w:ascii="Arial" w:hAnsi="Arial" w:cs="Arial"/>
          <w:b/>
          <w:bCs/>
          <w:noProof/>
          <w:lang w:val="en-GB"/>
        </w:rPr>
        <w:t xml:space="preserve"> </w:t>
      </w:r>
    </w:p>
    <w:p w14:paraId="48F8B79C" w14:textId="77777777" w:rsidR="00F87488" w:rsidRDefault="00F87488" w:rsidP="00E447BF">
      <w:pPr>
        <w:jc w:val="center"/>
        <w:rPr>
          <w:rFonts w:ascii="Arial" w:hAnsi="Arial" w:cs="Arial"/>
          <w:b/>
          <w:bCs/>
          <w:noProof/>
          <w:lang w:val="en-GB"/>
        </w:rPr>
      </w:pPr>
    </w:p>
    <w:p w14:paraId="5EED6FD3" w14:textId="27579B83" w:rsidR="00BE45AC" w:rsidRDefault="00BE45AC" w:rsidP="00E447BF">
      <w:pPr>
        <w:jc w:val="center"/>
        <w:rPr>
          <w:rFonts w:ascii="Arial" w:hAnsi="Arial" w:cs="Arial"/>
          <w:b/>
          <w:bCs/>
          <w:noProof/>
          <w:lang w:val="en-GB"/>
        </w:rPr>
      </w:pPr>
      <w:r>
        <w:rPr>
          <w:rFonts w:ascii="Arial" w:hAnsi="Arial" w:cs="Arial"/>
          <w:b/>
          <w:bCs/>
          <w:noProof/>
          <w:lang w:val="en-GB"/>
        </w:rPr>
        <w:t>Lecturer name: Md Sadeque Imam Shai</w:t>
      </w:r>
      <w:r w:rsidR="005A2361">
        <w:rPr>
          <w:rFonts w:ascii="Arial" w:hAnsi="Arial" w:cs="Arial"/>
          <w:b/>
          <w:bCs/>
          <w:noProof/>
          <w:lang w:val="en-GB"/>
        </w:rPr>
        <w:t>kh</w:t>
      </w:r>
    </w:p>
    <w:p w14:paraId="00588F10" w14:textId="77777777" w:rsidR="00BE45AC" w:rsidRDefault="00BE45AC" w:rsidP="00E447BF">
      <w:pPr>
        <w:jc w:val="center"/>
        <w:rPr>
          <w:rFonts w:ascii="Arial" w:hAnsi="Arial" w:cs="Arial"/>
          <w:b/>
          <w:bCs/>
          <w:noProof/>
          <w:lang w:val="en-GB"/>
        </w:rPr>
      </w:pPr>
    </w:p>
    <w:p w14:paraId="2D525081" w14:textId="05F983E4" w:rsidR="00DA3226" w:rsidRPr="00124DB1" w:rsidRDefault="00DA3226" w:rsidP="00124DB1">
      <w:pPr>
        <w:rPr>
          <w:rFonts w:ascii="Arial" w:hAnsi="Arial" w:cs="Arial"/>
          <w:noProof/>
          <w:sz w:val="28"/>
          <w:szCs w:val="28"/>
          <w:lang w:val="en-GB"/>
        </w:rPr>
      </w:pPr>
    </w:p>
    <w:p w14:paraId="3B03D976" w14:textId="66177650" w:rsidR="00E447BF" w:rsidRPr="00583667" w:rsidRDefault="00583667" w:rsidP="00583667">
      <w:pPr>
        <w:rPr>
          <w:rFonts w:ascii="Arial" w:hAnsi="Arial" w:cs="Arial"/>
          <w:b/>
          <w:bCs/>
          <w:noProof/>
          <w:lang w:val="en-GB"/>
        </w:rPr>
      </w:pPr>
      <w:r>
        <w:rPr>
          <w:rFonts w:ascii="Arial" w:hAnsi="Arial" w:cs="Arial"/>
          <w:b/>
          <w:bCs/>
          <w:noProof/>
          <w:lang w:val="en-GB"/>
        </w:rPr>
        <w:t xml:space="preserve">    </w:t>
      </w:r>
    </w:p>
    <w:p w14:paraId="1DBA5FCE" w14:textId="77777777" w:rsidR="00E447BF" w:rsidRPr="00F44A5D" w:rsidRDefault="00E447BF" w:rsidP="00E447BF">
      <w:pPr>
        <w:jc w:val="center"/>
        <w:rPr>
          <w:rFonts w:ascii="Arial" w:hAnsi="Arial" w:cs="Arial"/>
          <w:noProof/>
          <w:lang w:val="en-GB"/>
        </w:rPr>
      </w:pPr>
    </w:p>
    <w:p w14:paraId="11FA36CF" w14:textId="77777777" w:rsidR="00E447BF" w:rsidRPr="00F44A5D" w:rsidRDefault="00E447BF" w:rsidP="00E447BF">
      <w:pPr>
        <w:jc w:val="center"/>
        <w:rPr>
          <w:rFonts w:ascii="Arial" w:hAnsi="Arial" w:cs="Arial"/>
          <w:noProof/>
          <w:lang w:val="en-GB"/>
        </w:rPr>
      </w:pPr>
    </w:p>
    <w:p w14:paraId="471555ED" w14:textId="77777777" w:rsidR="00E447BF" w:rsidRPr="00F44A5D" w:rsidRDefault="00E447BF" w:rsidP="00E447BF">
      <w:pPr>
        <w:jc w:val="center"/>
        <w:rPr>
          <w:rFonts w:ascii="Arial" w:hAnsi="Arial" w:cs="Arial"/>
          <w:noProof/>
          <w:lang w:val="en-GB"/>
        </w:rPr>
      </w:pPr>
    </w:p>
    <w:p w14:paraId="188E3DD1" w14:textId="77777777" w:rsidR="00E447BF" w:rsidRPr="00F44A5D" w:rsidRDefault="00E447BF" w:rsidP="00E447BF">
      <w:pPr>
        <w:jc w:val="center"/>
        <w:rPr>
          <w:rFonts w:ascii="Arial" w:hAnsi="Arial" w:cs="Arial"/>
          <w:noProof/>
          <w:lang w:val="en-GB"/>
        </w:rPr>
      </w:pPr>
    </w:p>
    <w:p w14:paraId="23E630CD" w14:textId="77777777" w:rsidR="00E447BF" w:rsidRPr="00F44A5D" w:rsidRDefault="00E447BF" w:rsidP="00E447BF">
      <w:pPr>
        <w:jc w:val="center"/>
        <w:rPr>
          <w:rFonts w:ascii="Arial" w:hAnsi="Arial" w:cs="Arial"/>
          <w:noProof/>
          <w:lang w:val="en-GB"/>
        </w:rPr>
      </w:pPr>
    </w:p>
    <w:p w14:paraId="50EAF2F3" w14:textId="77777777" w:rsidR="00E447BF" w:rsidRPr="00F44A5D" w:rsidRDefault="00E447BF" w:rsidP="00E447BF">
      <w:pPr>
        <w:jc w:val="center"/>
        <w:rPr>
          <w:rFonts w:ascii="Arial" w:hAnsi="Arial" w:cs="Arial"/>
          <w:noProof/>
          <w:lang w:val="en-GB"/>
        </w:rPr>
      </w:pPr>
    </w:p>
    <w:p w14:paraId="6077433F" w14:textId="77777777" w:rsidR="00E447BF" w:rsidRPr="008109B7" w:rsidRDefault="00E447BF" w:rsidP="00E447BF">
      <w:pPr>
        <w:jc w:val="center"/>
        <w:rPr>
          <w:rFonts w:ascii="Arial" w:hAnsi="Arial" w:cs="Arial"/>
          <w:b/>
          <w:bCs/>
          <w:noProof/>
          <w:lang w:val="en-GB"/>
        </w:rPr>
      </w:pPr>
    </w:p>
    <w:p w14:paraId="5A5BA219" w14:textId="77777777" w:rsidR="00E447BF" w:rsidRPr="00583667" w:rsidRDefault="00E447BF" w:rsidP="00E447BF">
      <w:pPr>
        <w:jc w:val="center"/>
        <w:rPr>
          <w:rFonts w:ascii="Arial" w:hAnsi="Arial" w:cs="Arial"/>
          <w:b/>
          <w:bCs/>
          <w:noProof/>
          <w:lang w:val="en-GB"/>
        </w:rPr>
      </w:pPr>
    </w:p>
    <w:p w14:paraId="08668D99" w14:textId="77777777" w:rsidR="00E447BF" w:rsidRPr="00F44A5D" w:rsidRDefault="00E447BF" w:rsidP="00E447BF">
      <w:pPr>
        <w:jc w:val="center"/>
        <w:rPr>
          <w:rFonts w:ascii="Arial" w:hAnsi="Arial" w:cs="Arial"/>
          <w:noProof/>
          <w:lang w:val="en-GB"/>
        </w:rPr>
      </w:pPr>
    </w:p>
    <w:p w14:paraId="6152EB5D" w14:textId="77777777" w:rsidR="00E447BF" w:rsidRPr="00F44A5D" w:rsidRDefault="00E447BF" w:rsidP="00E447BF">
      <w:pPr>
        <w:jc w:val="center"/>
        <w:rPr>
          <w:rFonts w:ascii="Arial" w:hAnsi="Arial" w:cs="Arial"/>
          <w:noProof/>
          <w:lang w:val="en-GB"/>
        </w:rPr>
      </w:pPr>
    </w:p>
    <w:p w14:paraId="451C453F" w14:textId="77777777" w:rsidR="00E447BF" w:rsidRPr="00F44A5D" w:rsidRDefault="00E447BF" w:rsidP="00E447BF">
      <w:pPr>
        <w:jc w:val="center"/>
        <w:rPr>
          <w:rFonts w:ascii="Arial" w:hAnsi="Arial" w:cs="Arial"/>
          <w:noProof/>
          <w:lang w:val="en-GB"/>
        </w:rPr>
      </w:pPr>
    </w:p>
    <w:p w14:paraId="68996264" w14:textId="77777777" w:rsidR="00E447BF" w:rsidRPr="00F44A5D" w:rsidRDefault="00E447BF" w:rsidP="00E447BF">
      <w:pPr>
        <w:spacing w:after="0" w:line="360" w:lineRule="auto"/>
        <w:jc w:val="both"/>
        <w:rPr>
          <w:rStyle w:val="t"/>
          <w:rFonts w:ascii="Times New Roman" w:hAnsi="Times New Roman" w:cs="Times New Roman"/>
          <w:noProof/>
          <w:color w:val="000000" w:themeColor="text1"/>
          <w:sz w:val="24"/>
          <w:szCs w:val="24"/>
          <w:shd w:val="clear" w:color="auto" w:fill="FFFFFF"/>
          <w:lang w:val="en-GB"/>
        </w:rPr>
      </w:pPr>
    </w:p>
    <w:sdt>
      <w:sdtPr>
        <w:rPr>
          <w:rFonts w:asciiTheme="minorHAnsi" w:eastAsiaTheme="minorHAnsi" w:hAnsiTheme="minorHAnsi" w:cstheme="minorBidi"/>
          <w:b w:val="0"/>
          <w:bCs w:val="0"/>
          <w:noProof/>
          <w:color w:val="auto"/>
          <w:sz w:val="22"/>
          <w:szCs w:val="22"/>
          <w:lang w:val="en-GB"/>
        </w:rPr>
        <w:id w:val="526751"/>
        <w:docPartObj>
          <w:docPartGallery w:val="Table of Contents"/>
          <w:docPartUnique/>
        </w:docPartObj>
      </w:sdtPr>
      <w:sdtEndPr/>
      <w:sdtContent>
        <w:p w14:paraId="5F6094BB" w14:textId="77777777" w:rsidR="00280E99" w:rsidRPr="00F44A5D" w:rsidRDefault="00280E99">
          <w:pPr>
            <w:pStyle w:val="TOCHeading"/>
            <w:rPr>
              <w:noProof/>
              <w:lang w:val="en-GB"/>
            </w:rPr>
          </w:pPr>
        </w:p>
        <w:p w14:paraId="1736B42F" w14:textId="77777777" w:rsidR="00280E99" w:rsidRPr="00F44A5D" w:rsidRDefault="00280E99">
          <w:pPr>
            <w:pStyle w:val="TOCHeading"/>
            <w:rPr>
              <w:noProof/>
              <w:lang w:val="en-GB"/>
            </w:rPr>
          </w:pPr>
          <w:r w:rsidRPr="00F44A5D">
            <w:rPr>
              <w:noProof/>
              <w:lang w:val="en-GB"/>
            </w:rPr>
            <w:t>Contents</w:t>
          </w:r>
        </w:p>
        <w:p w14:paraId="28AB3848" w14:textId="77777777" w:rsidR="00280E99" w:rsidRPr="00F44A5D" w:rsidRDefault="00280E99" w:rsidP="00280E99">
          <w:pPr>
            <w:rPr>
              <w:noProof/>
              <w:lang w:val="en-GB"/>
            </w:rPr>
          </w:pPr>
        </w:p>
        <w:p w14:paraId="4B9AE764" w14:textId="77777777" w:rsidR="00280E99" w:rsidRPr="00F44A5D" w:rsidRDefault="00280E99" w:rsidP="00280E99">
          <w:pPr>
            <w:rPr>
              <w:noProof/>
              <w:lang w:val="en-GB"/>
            </w:rPr>
          </w:pPr>
        </w:p>
        <w:p w14:paraId="10ABBAE0" w14:textId="77777777" w:rsidR="00280E99" w:rsidRPr="00F44A5D" w:rsidRDefault="002B7D00">
          <w:pPr>
            <w:pStyle w:val="TOC1"/>
            <w:tabs>
              <w:tab w:val="right" w:leader="dot" w:pos="9350"/>
            </w:tabs>
            <w:rPr>
              <w:noProof/>
              <w:lang w:val="en-GB"/>
            </w:rPr>
          </w:pPr>
          <w:r w:rsidRPr="00F44A5D">
            <w:rPr>
              <w:noProof/>
              <w:lang w:val="en-GB"/>
            </w:rPr>
            <w:fldChar w:fldCharType="begin"/>
          </w:r>
          <w:r w:rsidR="00280E99" w:rsidRPr="00F44A5D">
            <w:rPr>
              <w:noProof/>
              <w:lang w:val="en-GB"/>
            </w:rPr>
            <w:instrText xml:space="preserve"> TOC \o "1-3" \h \z \u </w:instrText>
          </w:r>
          <w:r w:rsidRPr="00F44A5D">
            <w:rPr>
              <w:noProof/>
              <w:lang w:val="en-GB"/>
            </w:rPr>
            <w:fldChar w:fldCharType="separate"/>
          </w:r>
          <w:hyperlink w:anchor="_Toc174973052" w:history="1">
            <w:r w:rsidR="00280E99" w:rsidRPr="00F44A5D">
              <w:rPr>
                <w:rStyle w:val="Hyperlink"/>
                <w:rFonts w:ascii="Times New Roman" w:hAnsi="Times New Roman" w:cs="Times New Roman"/>
                <w:noProof/>
                <w:shd w:val="clear" w:color="auto" w:fill="FFFFFF"/>
                <w:lang w:val="en-GB"/>
              </w:rPr>
              <w:t>Introduction to social media</w:t>
            </w:r>
            <w:r w:rsidR="00280E99" w:rsidRPr="00F44A5D">
              <w:rPr>
                <w:noProof/>
                <w:webHidden/>
                <w:lang w:val="en-GB"/>
              </w:rPr>
              <w:tab/>
            </w:r>
            <w:r w:rsidRPr="00F44A5D">
              <w:rPr>
                <w:noProof/>
                <w:webHidden/>
                <w:lang w:val="en-GB"/>
              </w:rPr>
              <w:fldChar w:fldCharType="begin"/>
            </w:r>
            <w:r w:rsidR="00280E99" w:rsidRPr="00F44A5D">
              <w:rPr>
                <w:noProof/>
                <w:webHidden/>
                <w:lang w:val="en-GB"/>
              </w:rPr>
              <w:instrText xml:space="preserve"> PAGEREF _Toc174973052 \h </w:instrText>
            </w:r>
            <w:r w:rsidRPr="00F44A5D">
              <w:rPr>
                <w:noProof/>
                <w:webHidden/>
                <w:lang w:val="en-GB"/>
              </w:rPr>
            </w:r>
            <w:r w:rsidRPr="00F44A5D">
              <w:rPr>
                <w:noProof/>
                <w:webHidden/>
                <w:lang w:val="en-GB"/>
              </w:rPr>
              <w:fldChar w:fldCharType="separate"/>
            </w:r>
            <w:r w:rsidR="00280E99" w:rsidRPr="00F44A5D">
              <w:rPr>
                <w:noProof/>
                <w:webHidden/>
                <w:lang w:val="en-GB"/>
              </w:rPr>
              <w:t>3</w:t>
            </w:r>
            <w:r w:rsidRPr="00F44A5D">
              <w:rPr>
                <w:noProof/>
                <w:webHidden/>
                <w:lang w:val="en-GB"/>
              </w:rPr>
              <w:fldChar w:fldCharType="end"/>
            </w:r>
          </w:hyperlink>
        </w:p>
        <w:p w14:paraId="272CEB28" w14:textId="77777777" w:rsidR="00280E99" w:rsidRPr="00F44A5D" w:rsidRDefault="00B9038C">
          <w:pPr>
            <w:pStyle w:val="TOC1"/>
            <w:tabs>
              <w:tab w:val="right" w:leader="dot" w:pos="9350"/>
            </w:tabs>
            <w:rPr>
              <w:noProof/>
              <w:lang w:val="en-GB"/>
            </w:rPr>
          </w:pPr>
          <w:hyperlink w:anchor="_Toc174973053" w:history="1">
            <w:r w:rsidR="00280E99" w:rsidRPr="00F44A5D">
              <w:rPr>
                <w:rStyle w:val="Hyperlink"/>
                <w:rFonts w:ascii="Times New Roman" w:hAnsi="Times New Roman" w:cs="Times New Roman"/>
                <w:noProof/>
                <w:lang w:val="en-GB"/>
              </w:rPr>
              <w:t>Role that social media tools can have in the recruitment of staff</w:t>
            </w:r>
            <w:r w:rsidR="00280E99" w:rsidRPr="00F44A5D">
              <w:rPr>
                <w:noProof/>
                <w:webHidden/>
                <w:lang w:val="en-GB"/>
              </w:rPr>
              <w:tab/>
            </w:r>
            <w:r w:rsidR="002B7D00" w:rsidRPr="00F44A5D">
              <w:rPr>
                <w:noProof/>
                <w:webHidden/>
                <w:lang w:val="en-GB"/>
              </w:rPr>
              <w:fldChar w:fldCharType="begin"/>
            </w:r>
            <w:r w:rsidR="00280E99" w:rsidRPr="00F44A5D">
              <w:rPr>
                <w:noProof/>
                <w:webHidden/>
                <w:lang w:val="en-GB"/>
              </w:rPr>
              <w:instrText xml:space="preserve"> PAGEREF _Toc174973053 \h </w:instrText>
            </w:r>
            <w:r w:rsidR="002B7D00" w:rsidRPr="00F44A5D">
              <w:rPr>
                <w:noProof/>
                <w:webHidden/>
                <w:lang w:val="en-GB"/>
              </w:rPr>
            </w:r>
            <w:r w:rsidR="002B7D00" w:rsidRPr="00F44A5D">
              <w:rPr>
                <w:noProof/>
                <w:webHidden/>
                <w:lang w:val="en-GB"/>
              </w:rPr>
              <w:fldChar w:fldCharType="separate"/>
            </w:r>
            <w:r w:rsidR="00280E99" w:rsidRPr="00F44A5D">
              <w:rPr>
                <w:noProof/>
                <w:webHidden/>
                <w:lang w:val="en-GB"/>
              </w:rPr>
              <w:t>3</w:t>
            </w:r>
            <w:r w:rsidR="002B7D00" w:rsidRPr="00F44A5D">
              <w:rPr>
                <w:noProof/>
                <w:webHidden/>
                <w:lang w:val="en-GB"/>
              </w:rPr>
              <w:fldChar w:fldCharType="end"/>
            </w:r>
          </w:hyperlink>
        </w:p>
        <w:p w14:paraId="014637D3" w14:textId="77777777" w:rsidR="00280E99" w:rsidRPr="00F44A5D" w:rsidRDefault="00B9038C">
          <w:pPr>
            <w:pStyle w:val="TOC1"/>
            <w:tabs>
              <w:tab w:val="right" w:leader="dot" w:pos="9350"/>
            </w:tabs>
            <w:rPr>
              <w:noProof/>
              <w:lang w:val="en-GB"/>
            </w:rPr>
          </w:pPr>
          <w:hyperlink w:anchor="_Toc174973054" w:history="1">
            <w:r w:rsidR="00280E99" w:rsidRPr="00F44A5D">
              <w:rPr>
                <w:rStyle w:val="Hyperlink"/>
                <w:rFonts w:ascii="Times New Roman" w:hAnsi="Times New Roman" w:cs="Times New Roman"/>
                <w:noProof/>
                <w:lang w:val="en-GB"/>
              </w:rPr>
              <w:t>Importance of social media such as LinkedIn and Facebook in recruiting staff process</w:t>
            </w:r>
            <w:r w:rsidR="00280E99" w:rsidRPr="00F44A5D">
              <w:rPr>
                <w:noProof/>
                <w:webHidden/>
                <w:lang w:val="en-GB"/>
              </w:rPr>
              <w:tab/>
            </w:r>
            <w:r w:rsidR="002B7D00" w:rsidRPr="00F44A5D">
              <w:rPr>
                <w:noProof/>
                <w:webHidden/>
                <w:lang w:val="en-GB"/>
              </w:rPr>
              <w:fldChar w:fldCharType="begin"/>
            </w:r>
            <w:r w:rsidR="00280E99" w:rsidRPr="00F44A5D">
              <w:rPr>
                <w:noProof/>
                <w:webHidden/>
                <w:lang w:val="en-GB"/>
              </w:rPr>
              <w:instrText xml:space="preserve"> PAGEREF _Toc174973054 \h </w:instrText>
            </w:r>
            <w:r w:rsidR="002B7D00" w:rsidRPr="00F44A5D">
              <w:rPr>
                <w:noProof/>
                <w:webHidden/>
                <w:lang w:val="en-GB"/>
              </w:rPr>
            </w:r>
            <w:r w:rsidR="002B7D00" w:rsidRPr="00F44A5D">
              <w:rPr>
                <w:noProof/>
                <w:webHidden/>
                <w:lang w:val="en-GB"/>
              </w:rPr>
              <w:fldChar w:fldCharType="separate"/>
            </w:r>
            <w:r w:rsidR="00280E99" w:rsidRPr="00F44A5D">
              <w:rPr>
                <w:noProof/>
                <w:webHidden/>
                <w:lang w:val="en-GB"/>
              </w:rPr>
              <w:t>4</w:t>
            </w:r>
            <w:r w:rsidR="002B7D00" w:rsidRPr="00F44A5D">
              <w:rPr>
                <w:noProof/>
                <w:webHidden/>
                <w:lang w:val="en-GB"/>
              </w:rPr>
              <w:fldChar w:fldCharType="end"/>
            </w:r>
          </w:hyperlink>
        </w:p>
        <w:p w14:paraId="7DD84867" w14:textId="77777777" w:rsidR="00280E99" w:rsidRPr="00F44A5D" w:rsidRDefault="00B9038C">
          <w:pPr>
            <w:pStyle w:val="TOC1"/>
            <w:tabs>
              <w:tab w:val="right" w:leader="dot" w:pos="9350"/>
            </w:tabs>
            <w:rPr>
              <w:noProof/>
              <w:lang w:val="en-GB"/>
            </w:rPr>
          </w:pPr>
          <w:hyperlink w:anchor="_Toc174973055" w:history="1">
            <w:r w:rsidR="00280E99" w:rsidRPr="00F44A5D">
              <w:rPr>
                <w:rStyle w:val="Hyperlink"/>
                <w:rFonts w:ascii="Times New Roman" w:hAnsi="Times New Roman" w:cs="Times New Roman"/>
                <w:noProof/>
                <w:lang w:val="en-GB"/>
              </w:rPr>
              <w:t>Conclusion</w:t>
            </w:r>
            <w:r w:rsidR="00280E99" w:rsidRPr="00F44A5D">
              <w:rPr>
                <w:noProof/>
                <w:webHidden/>
                <w:lang w:val="en-GB"/>
              </w:rPr>
              <w:tab/>
            </w:r>
            <w:r w:rsidR="002B7D00" w:rsidRPr="00F44A5D">
              <w:rPr>
                <w:noProof/>
                <w:webHidden/>
                <w:lang w:val="en-GB"/>
              </w:rPr>
              <w:fldChar w:fldCharType="begin"/>
            </w:r>
            <w:r w:rsidR="00280E99" w:rsidRPr="00F44A5D">
              <w:rPr>
                <w:noProof/>
                <w:webHidden/>
                <w:lang w:val="en-GB"/>
              </w:rPr>
              <w:instrText xml:space="preserve"> PAGEREF _Toc174973055 \h </w:instrText>
            </w:r>
            <w:r w:rsidR="002B7D00" w:rsidRPr="00F44A5D">
              <w:rPr>
                <w:noProof/>
                <w:webHidden/>
                <w:lang w:val="en-GB"/>
              </w:rPr>
            </w:r>
            <w:r w:rsidR="002B7D00" w:rsidRPr="00F44A5D">
              <w:rPr>
                <w:noProof/>
                <w:webHidden/>
                <w:lang w:val="en-GB"/>
              </w:rPr>
              <w:fldChar w:fldCharType="separate"/>
            </w:r>
            <w:r w:rsidR="00280E99" w:rsidRPr="00F44A5D">
              <w:rPr>
                <w:noProof/>
                <w:webHidden/>
                <w:lang w:val="en-GB"/>
              </w:rPr>
              <w:t>7</w:t>
            </w:r>
            <w:r w:rsidR="002B7D00" w:rsidRPr="00F44A5D">
              <w:rPr>
                <w:noProof/>
                <w:webHidden/>
                <w:lang w:val="en-GB"/>
              </w:rPr>
              <w:fldChar w:fldCharType="end"/>
            </w:r>
          </w:hyperlink>
        </w:p>
        <w:p w14:paraId="6D5EA4CE" w14:textId="77777777" w:rsidR="00280E99" w:rsidRPr="00F44A5D" w:rsidRDefault="00B9038C">
          <w:pPr>
            <w:pStyle w:val="TOC1"/>
            <w:tabs>
              <w:tab w:val="right" w:leader="dot" w:pos="9350"/>
            </w:tabs>
            <w:rPr>
              <w:noProof/>
              <w:lang w:val="en-GB"/>
            </w:rPr>
          </w:pPr>
          <w:hyperlink w:anchor="_Toc174973056" w:history="1">
            <w:r w:rsidR="00280E99" w:rsidRPr="00F44A5D">
              <w:rPr>
                <w:rStyle w:val="Hyperlink"/>
                <w:rFonts w:ascii="Times New Roman" w:hAnsi="Times New Roman" w:cs="Times New Roman"/>
                <w:noProof/>
                <w:lang w:val="en-GB"/>
              </w:rPr>
              <w:t>References</w:t>
            </w:r>
            <w:r w:rsidR="00280E99" w:rsidRPr="00F44A5D">
              <w:rPr>
                <w:noProof/>
                <w:webHidden/>
                <w:lang w:val="en-GB"/>
              </w:rPr>
              <w:tab/>
            </w:r>
            <w:r w:rsidR="002B7D00" w:rsidRPr="00F44A5D">
              <w:rPr>
                <w:noProof/>
                <w:webHidden/>
                <w:lang w:val="en-GB"/>
              </w:rPr>
              <w:fldChar w:fldCharType="begin"/>
            </w:r>
            <w:r w:rsidR="00280E99" w:rsidRPr="00F44A5D">
              <w:rPr>
                <w:noProof/>
                <w:webHidden/>
                <w:lang w:val="en-GB"/>
              </w:rPr>
              <w:instrText xml:space="preserve"> PAGEREF _Toc174973056 \h </w:instrText>
            </w:r>
            <w:r w:rsidR="002B7D00" w:rsidRPr="00F44A5D">
              <w:rPr>
                <w:noProof/>
                <w:webHidden/>
                <w:lang w:val="en-GB"/>
              </w:rPr>
            </w:r>
            <w:r w:rsidR="002B7D00" w:rsidRPr="00F44A5D">
              <w:rPr>
                <w:noProof/>
                <w:webHidden/>
                <w:lang w:val="en-GB"/>
              </w:rPr>
              <w:fldChar w:fldCharType="separate"/>
            </w:r>
            <w:r w:rsidR="00280E99" w:rsidRPr="00F44A5D">
              <w:rPr>
                <w:noProof/>
                <w:webHidden/>
                <w:lang w:val="en-GB"/>
              </w:rPr>
              <w:t>8</w:t>
            </w:r>
            <w:r w:rsidR="002B7D00" w:rsidRPr="00F44A5D">
              <w:rPr>
                <w:noProof/>
                <w:webHidden/>
                <w:lang w:val="en-GB"/>
              </w:rPr>
              <w:fldChar w:fldCharType="end"/>
            </w:r>
          </w:hyperlink>
        </w:p>
        <w:p w14:paraId="62E57522" w14:textId="77777777" w:rsidR="00280E99" w:rsidRPr="00F44A5D" w:rsidRDefault="002B7D00">
          <w:pPr>
            <w:rPr>
              <w:noProof/>
              <w:lang w:val="en-GB"/>
            </w:rPr>
          </w:pPr>
          <w:r w:rsidRPr="00F44A5D">
            <w:rPr>
              <w:noProof/>
              <w:lang w:val="en-GB"/>
            </w:rPr>
            <w:fldChar w:fldCharType="end"/>
          </w:r>
        </w:p>
      </w:sdtContent>
    </w:sdt>
    <w:p w14:paraId="17CB94C3" w14:textId="77777777" w:rsidR="00E447BF" w:rsidRPr="00F44A5D" w:rsidRDefault="00E447BF" w:rsidP="00E447BF">
      <w:pPr>
        <w:spacing w:after="0" w:line="360" w:lineRule="auto"/>
        <w:jc w:val="both"/>
        <w:rPr>
          <w:rStyle w:val="t"/>
          <w:rFonts w:ascii="Times New Roman" w:hAnsi="Times New Roman" w:cs="Times New Roman"/>
          <w:noProof/>
          <w:color w:val="000000" w:themeColor="text1"/>
          <w:sz w:val="24"/>
          <w:szCs w:val="24"/>
          <w:bdr w:val="single" w:sz="2" w:space="0" w:color="auto" w:frame="1"/>
          <w:shd w:val="clear" w:color="auto" w:fill="FFFFFF"/>
          <w:lang w:val="en-GB"/>
        </w:rPr>
      </w:pPr>
    </w:p>
    <w:p w14:paraId="7816B688"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1A657A5E"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42141E79"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18E1D5E3"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2AD71558"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185AAD6F"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69BC3458"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7430F692"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157040BE"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0E707CB0"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0C6C203E"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2B1D95C2"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290705E6"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0D7A1AE7"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2066DB4C"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24F7C21C"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4FDE7B4C"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252CE542" w14:textId="77777777" w:rsidR="00280E99" w:rsidRPr="00F44A5D" w:rsidRDefault="00280E99" w:rsidP="00E447BF">
      <w:pPr>
        <w:spacing w:after="0" w:line="360" w:lineRule="auto"/>
        <w:jc w:val="both"/>
        <w:rPr>
          <w:rStyle w:val="t"/>
          <w:rFonts w:ascii="Times New Roman" w:hAnsi="Times New Roman" w:cs="Times New Roman"/>
          <w:b/>
          <w:bCs/>
          <w:noProof/>
          <w:color w:val="000000" w:themeColor="text1"/>
          <w:sz w:val="24"/>
          <w:szCs w:val="24"/>
          <w:shd w:val="clear" w:color="auto" w:fill="FFFFFF"/>
          <w:lang w:val="en-GB"/>
        </w:rPr>
      </w:pPr>
    </w:p>
    <w:p w14:paraId="4663D5DD" w14:textId="77777777" w:rsidR="00E447BF" w:rsidRPr="00F44A5D" w:rsidRDefault="00E447BF" w:rsidP="00D647C8">
      <w:pPr>
        <w:pStyle w:val="Heading1"/>
        <w:spacing w:before="0" w:line="360" w:lineRule="auto"/>
        <w:rPr>
          <w:rStyle w:val="t"/>
          <w:rFonts w:ascii="Times New Roman" w:hAnsi="Times New Roman" w:cs="Times New Roman"/>
          <w:noProof/>
          <w:color w:val="000000" w:themeColor="text1"/>
          <w:sz w:val="24"/>
          <w:szCs w:val="24"/>
          <w:shd w:val="clear" w:color="auto" w:fill="FFFFFF"/>
          <w:lang w:val="en-GB"/>
        </w:rPr>
      </w:pPr>
      <w:bookmarkStart w:id="0" w:name="_Toc174973052"/>
      <w:r w:rsidRPr="00F44A5D">
        <w:rPr>
          <w:rStyle w:val="t"/>
          <w:rFonts w:ascii="Times New Roman" w:hAnsi="Times New Roman" w:cs="Times New Roman"/>
          <w:noProof/>
          <w:color w:val="000000" w:themeColor="text1"/>
          <w:sz w:val="24"/>
          <w:szCs w:val="24"/>
          <w:shd w:val="clear" w:color="auto" w:fill="FFFFFF"/>
          <w:lang w:val="en-GB"/>
        </w:rPr>
        <w:t>Introduction to social media</w:t>
      </w:r>
      <w:bookmarkEnd w:id="0"/>
      <w:r w:rsidRPr="00F44A5D">
        <w:rPr>
          <w:rStyle w:val="t"/>
          <w:rFonts w:ascii="Times New Roman" w:hAnsi="Times New Roman" w:cs="Times New Roman"/>
          <w:noProof/>
          <w:color w:val="000000" w:themeColor="text1"/>
          <w:sz w:val="24"/>
          <w:szCs w:val="24"/>
          <w:shd w:val="clear" w:color="auto" w:fill="FFFFFF"/>
          <w:lang w:val="en-GB"/>
        </w:rPr>
        <w:t xml:space="preserve"> </w:t>
      </w:r>
    </w:p>
    <w:p w14:paraId="7F1064A9" w14:textId="77777777" w:rsidR="00975123" w:rsidRPr="00F44A5D" w:rsidRDefault="006A3C02" w:rsidP="00D647C8">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For many individuals, particularly in industrialised nations, social media has become a</w:t>
      </w:r>
      <w:r w:rsidR="00975123" w:rsidRPr="00F44A5D">
        <w:rPr>
          <w:rFonts w:ascii="Times New Roman" w:eastAsia="Times New Roman" w:hAnsi="Times New Roman" w:cs="Times New Roman"/>
          <w:noProof/>
          <w:sz w:val="24"/>
          <w:szCs w:val="24"/>
          <w:lang w:val="en-GB"/>
        </w:rPr>
        <w:t xml:space="preserve">n integral part of daily life. </w:t>
      </w:r>
    </w:p>
    <w:p w14:paraId="32F29E62" w14:textId="77777777" w:rsidR="006A3C02" w:rsidRPr="00F44A5D" w:rsidRDefault="006A3C02" w:rsidP="00461BDB">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 xml:space="preserve">Investigating the impact of social media </w:t>
      </w:r>
      <w:r w:rsidR="00461BDB" w:rsidRPr="00F44A5D">
        <w:rPr>
          <w:rFonts w:ascii="Times New Roman" w:eastAsia="Times New Roman" w:hAnsi="Times New Roman" w:cs="Times New Roman"/>
          <w:noProof/>
          <w:sz w:val="24"/>
          <w:szCs w:val="24"/>
          <w:lang w:val="en-GB"/>
        </w:rPr>
        <w:t>o</w:t>
      </w:r>
      <w:r w:rsidRPr="00F44A5D">
        <w:rPr>
          <w:rFonts w:ascii="Times New Roman" w:eastAsia="Times New Roman" w:hAnsi="Times New Roman" w:cs="Times New Roman"/>
          <w:noProof/>
          <w:sz w:val="24"/>
          <w:szCs w:val="24"/>
          <w:lang w:val="en-GB"/>
        </w:rPr>
        <w:t>n the hiring process is the driving force behind this study. The usage and advantages of technology are becoming more and more intrinsic to human activities as technology progresses. A company's operational efficiency can be enhanced with the use of technology. A large part of the recruiting process also involves using social media to locate possible applicants. There are time and money savings that may be achieved through social media recruitment as well. In addition, companies may learn about potential employees' histories through social media.</w:t>
      </w:r>
    </w:p>
    <w:p w14:paraId="20B2DA2A" w14:textId="77777777" w:rsidR="003B5151" w:rsidRPr="00F44A5D" w:rsidRDefault="003B5151" w:rsidP="003B5151">
      <w:pPr>
        <w:spacing w:after="0" w:line="360" w:lineRule="auto"/>
        <w:jc w:val="both"/>
        <w:rPr>
          <w:rStyle w:val="t"/>
          <w:rFonts w:ascii="Times New Roman" w:hAnsi="Times New Roman" w:cs="Times New Roman"/>
          <w:noProof/>
          <w:sz w:val="24"/>
          <w:szCs w:val="24"/>
          <w:lang w:val="en-GB"/>
        </w:rPr>
      </w:pPr>
    </w:p>
    <w:p w14:paraId="08683874" w14:textId="77777777" w:rsidR="001C52A7" w:rsidRPr="00F44A5D" w:rsidRDefault="003B5151" w:rsidP="00D647C8">
      <w:pPr>
        <w:pStyle w:val="Heading1"/>
        <w:spacing w:before="0" w:line="360" w:lineRule="auto"/>
        <w:jc w:val="both"/>
        <w:rPr>
          <w:rStyle w:val="t"/>
          <w:rFonts w:ascii="Times New Roman" w:hAnsi="Times New Roman" w:cs="Times New Roman"/>
          <w:b w:val="0"/>
          <w:bCs w:val="0"/>
          <w:noProof/>
          <w:color w:val="000000" w:themeColor="text1"/>
          <w:sz w:val="24"/>
          <w:szCs w:val="24"/>
          <w:lang w:val="en-GB"/>
        </w:rPr>
      </w:pPr>
      <w:bookmarkStart w:id="1" w:name="_Toc174973053"/>
      <w:r w:rsidRPr="00F44A5D">
        <w:rPr>
          <w:rFonts w:ascii="Times New Roman" w:hAnsi="Times New Roman" w:cs="Times New Roman"/>
          <w:noProof/>
          <w:color w:val="000000" w:themeColor="text1"/>
          <w:sz w:val="24"/>
          <w:szCs w:val="24"/>
          <w:lang w:val="en-GB"/>
        </w:rPr>
        <w:t>Role that social media too</w:t>
      </w:r>
      <w:r w:rsidR="00F26EB3" w:rsidRPr="00F44A5D">
        <w:rPr>
          <w:rFonts w:ascii="Times New Roman" w:hAnsi="Times New Roman" w:cs="Times New Roman"/>
          <w:noProof/>
          <w:color w:val="000000" w:themeColor="text1"/>
          <w:sz w:val="24"/>
          <w:szCs w:val="24"/>
          <w:lang w:val="en-GB"/>
        </w:rPr>
        <w:t>ls</w:t>
      </w:r>
      <w:r w:rsidRPr="00F44A5D">
        <w:rPr>
          <w:rFonts w:ascii="Times New Roman" w:hAnsi="Times New Roman" w:cs="Times New Roman"/>
          <w:noProof/>
          <w:color w:val="000000" w:themeColor="text1"/>
          <w:sz w:val="24"/>
          <w:szCs w:val="24"/>
          <w:lang w:val="en-GB"/>
        </w:rPr>
        <w:t xml:space="preserve"> can have in the recruitment of staff</w:t>
      </w:r>
      <w:bookmarkEnd w:id="1"/>
    </w:p>
    <w:p w14:paraId="214A80A6" w14:textId="77777777" w:rsidR="00EA33EA" w:rsidRPr="00F44A5D" w:rsidRDefault="00BA1263" w:rsidP="00EE0D4F">
      <w:pPr>
        <w:spacing w:after="0" w:line="360" w:lineRule="auto"/>
        <w:ind w:firstLine="720"/>
        <w:jc w:val="both"/>
        <w:rPr>
          <w:rFonts w:ascii="Times New Roman" w:eastAsia="Times New Roman" w:hAnsi="Times New Roman" w:cs="Times New Roman"/>
          <w:noProof/>
          <w:sz w:val="24"/>
          <w:szCs w:val="24"/>
          <w:lang w:val="en-GB"/>
        </w:rPr>
      </w:pPr>
      <w:bookmarkStart w:id="2" w:name="_Toc174973054"/>
      <w:r w:rsidRPr="00F44A5D">
        <w:rPr>
          <w:rFonts w:ascii="Times New Roman" w:eastAsia="Times New Roman" w:hAnsi="Times New Roman" w:cs="Times New Roman"/>
          <w:noProof/>
          <w:sz w:val="24"/>
          <w:szCs w:val="24"/>
          <w:lang w:val="en-GB"/>
        </w:rPr>
        <w:t>According to Karim et al. (2015), human resources are among the most important competitive advantages that companies may gain and keep. To maintain competence and competitive advantage, it is critical to choose the right individual for the position. Companies can't hope to survive or thrive in today's cutthroat business environment without a dedicated and talented workforce (Silzer &amp; Dowell, 2010). Scientific advancements and information technology have also had far-reaching effects on the corporate sector, creating a greater need for skilled labourers and opening up several job opportunities for such individuals</w:t>
      </w:r>
      <w:r w:rsidR="00EE0D4F" w:rsidRPr="00F44A5D">
        <w:rPr>
          <w:rFonts w:ascii="Times New Roman" w:eastAsia="Times New Roman" w:hAnsi="Times New Roman" w:cs="Times New Roman"/>
          <w:noProof/>
          <w:sz w:val="24"/>
          <w:szCs w:val="24"/>
          <w:lang w:val="en-GB"/>
        </w:rPr>
        <w:t xml:space="preserve"> (Tufts et al., 2014).</w:t>
      </w:r>
      <w:r w:rsidR="00EA33EA" w:rsidRPr="00F44A5D">
        <w:rPr>
          <w:rFonts w:ascii="Times New Roman" w:eastAsia="Times New Roman" w:hAnsi="Times New Roman" w:cs="Times New Roman"/>
          <w:noProof/>
          <w:sz w:val="24"/>
          <w:szCs w:val="24"/>
          <w:lang w:val="en-GB"/>
        </w:rPr>
        <w:t xml:space="preserve"> </w:t>
      </w:r>
    </w:p>
    <w:p w14:paraId="42363739" w14:textId="77777777" w:rsidR="00EA33EA" w:rsidRPr="00F44A5D" w:rsidRDefault="00BA1263" w:rsidP="00461BDB">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lastRenderedPageBreak/>
        <w:t xml:space="preserve">Numerous public-private efforts and incentives have increased the number of individuals who have access to </w:t>
      </w:r>
      <w:r w:rsidR="00461BDB" w:rsidRPr="00F44A5D">
        <w:rPr>
          <w:rFonts w:ascii="Times New Roman" w:eastAsia="Times New Roman" w:hAnsi="Times New Roman" w:cs="Times New Roman"/>
          <w:noProof/>
          <w:sz w:val="24"/>
          <w:szCs w:val="24"/>
          <w:lang w:val="en-GB"/>
        </w:rPr>
        <w:t>I</w:t>
      </w:r>
      <w:r w:rsidRPr="00F44A5D">
        <w:rPr>
          <w:rFonts w:ascii="Times New Roman" w:eastAsia="Times New Roman" w:hAnsi="Times New Roman" w:cs="Times New Roman"/>
          <w:noProof/>
          <w:sz w:val="24"/>
          <w:szCs w:val="24"/>
          <w:lang w:val="en-GB"/>
        </w:rPr>
        <w:t>nternet resources. As a result, there is a gradual but steady uptick in the number of people using various business websites and organisation accounts on social networking platforms (Bicky &amp; Kwok, 2011). Recruiting and selection in HR also make use of social media (Tufts et al., 2014). Technology is becoming increasingly integral to the recruiting process for companies that want to attract specialised talent and stay ahead of the competition in the labour ma</w:t>
      </w:r>
      <w:r w:rsidR="00EE0D4F" w:rsidRPr="00F44A5D">
        <w:rPr>
          <w:rFonts w:ascii="Times New Roman" w:eastAsia="Times New Roman" w:hAnsi="Times New Roman" w:cs="Times New Roman"/>
          <w:noProof/>
          <w:sz w:val="24"/>
          <w:szCs w:val="24"/>
          <w:lang w:val="en-GB"/>
        </w:rPr>
        <w:t>rket</w:t>
      </w:r>
      <w:r w:rsidRPr="00F44A5D">
        <w:rPr>
          <w:rFonts w:ascii="Times New Roman" w:eastAsia="Times New Roman" w:hAnsi="Times New Roman" w:cs="Times New Roman"/>
          <w:noProof/>
          <w:sz w:val="24"/>
          <w:szCs w:val="24"/>
          <w:lang w:val="en-GB"/>
        </w:rPr>
        <w:t>. There are benefits and drawbacks to employing social media as a recruiting tool for businesses. Employers may be able to find and recruit highly competent candidates more quickly and</w:t>
      </w:r>
      <w:r w:rsidR="00EA33EA" w:rsidRPr="00F44A5D">
        <w:rPr>
          <w:rFonts w:ascii="Times New Roman" w:eastAsia="Times New Roman" w:hAnsi="Times New Roman" w:cs="Times New Roman"/>
          <w:noProof/>
          <w:sz w:val="24"/>
          <w:szCs w:val="24"/>
          <w:lang w:val="en-GB"/>
        </w:rPr>
        <w:t xml:space="preserve"> easily through social media. </w:t>
      </w:r>
    </w:p>
    <w:p w14:paraId="34F15428" w14:textId="77777777" w:rsidR="00EA33EA" w:rsidRPr="00F44A5D" w:rsidRDefault="00BA1263" w:rsidP="00D647C8">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One may utilise social media in several ways. Before establishing contact, business owners and recruiters may learn all there is to know about possible candidates. Additionally, recruiters may peruse application profiles to have a better understanding of the candidates' character traits and potential cultural fit with the company. Social media isn't a panacea; it has both great promise and major challenges when it comes to hiring. After all, these sites aren't only a bunch of funny pages anymore; they're a means for businesses to find young, talented people and connect with them. One further thing holding back organisations from fully embracing social media is the absence of internal resour</w:t>
      </w:r>
      <w:r w:rsidR="00EA33EA" w:rsidRPr="00F44A5D">
        <w:rPr>
          <w:rFonts w:ascii="Times New Roman" w:eastAsia="Times New Roman" w:hAnsi="Times New Roman" w:cs="Times New Roman"/>
          <w:noProof/>
          <w:sz w:val="24"/>
          <w:szCs w:val="24"/>
          <w:lang w:val="en-GB"/>
        </w:rPr>
        <w:t xml:space="preserve">ces (Poba-Nzaou et al., 2016). </w:t>
      </w:r>
    </w:p>
    <w:p w14:paraId="29366331" w14:textId="77777777" w:rsidR="00AD2F4C" w:rsidRPr="00F44A5D" w:rsidRDefault="00BA1263" w:rsidP="00EA33EA">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Researchers have also noted that HR departments need to learn how to use social media in addition to more conventional methods of</w:t>
      </w:r>
      <w:r w:rsidR="00AE4C4A" w:rsidRPr="00F44A5D">
        <w:rPr>
          <w:rFonts w:ascii="Times New Roman" w:eastAsia="Times New Roman" w:hAnsi="Times New Roman" w:cs="Times New Roman"/>
          <w:noProof/>
          <w:sz w:val="24"/>
          <w:szCs w:val="24"/>
          <w:lang w:val="en-GB"/>
        </w:rPr>
        <w:t xml:space="preserve"> hiring. </w:t>
      </w:r>
      <w:r w:rsidRPr="00F44A5D">
        <w:rPr>
          <w:rFonts w:ascii="Times New Roman" w:eastAsia="Times New Roman" w:hAnsi="Times New Roman" w:cs="Times New Roman"/>
          <w:noProof/>
          <w:sz w:val="24"/>
          <w:szCs w:val="24"/>
          <w:lang w:val="en-GB"/>
        </w:rPr>
        <w:t>Time, money, prices, and labour may all be better used with its help, and businesses throughout the world have access to an endless supply of qualified applicants. According to Hosain et al. (2020), e-recruitment can benefit from the low-cost availability of information provided by social media. On top of that, it helps the candidate understand the company and its rules and locate and select a better positio</w:t>
      </w:r>
      <w:r w:rsidR="00EA33EA" w:rsidRPr="00F44A5D">
        <w:rPr>
          <w:rFonts w:ascii="Times New Roman" w:eastAsia="Times New Roman" w:hAnsi="Times New Roman" w:cs="Times New Roman"/>
          <w:noProof/>
          <w:sz w:val="24"/>
          <w:szCs w:val="24"/>
          <w:lang w:val="en-GB"/>
        </w:rPr>
        <w:t>n that fits their capabilities.</w:t>
      </w:r>
    </w:p>
    <w:p w14:paraId="26880E6B" w14:textId="77777777" w:rsidR="00FF54BF" w:rsidRPr="00F44A5D" w:rsidRDefault="00FF54BF" w:rsidP="00EA33EA">
      <w:pPr>
        <w:spacing w:after="0" w:line="360" w:lineRule="auto"/>
        <w:ind w:firstLine="720"/>
        <w:jc w:val="both"/>
        <w:rPr>
          <w:rFonts w:ascii="Times New Roman" w:eastAsia="Times New Roman" w:hAnsi="Times New Roman" w:cs="Times New Roman"/>
          <w:noProof/>
          <w:sz w:val="24"/>
          <w:szCs w:val="24"/>
          <w:lang w:val="en-GB"/>
        </w:rPr>
      </w:pPr>
    </w:p>
    <w:p w14:paraId="4C9DDA83" w14:textId="77777777" w:rsidR="00E447BF" w:rsidRPr="00F44A5D" w:rsidRDefault="003B5151" w:rsidP="00FF54BF">
      <w:pPr>
        <w:pStyle w:val="Heading1"/>
        <w:spacing w:before="0" w:line="360" w:lineRule="auto"/>
        <w:jc w:val="both"/>
        <w:rPr>
          <w:rFonts w:ascii="Times New Roman" w:hAnsi="Times New Roman" w:cs="Times New Roman"/>
          <w:b w:val="0"/>
          <w:bCs w:val="0"/>
          <w:noProof/>
          <w:color w:val="000000" w:themeColor="text1"/>
          <w:sz w:val="24"/>
          <w:szCs w:val="24"/>
          <w:lang w:val="en-GB"/>
        </w:rPr>
      </w:pPr>
      <w:r w:rsidRPr="00F44A5D">
        <w:rPr>
          <w:rFonts w:ascii="Times New Roman" w:hAnsi="Times New Roman" w:cs="Times New Roman"/>
          <w:noProof/>
          <w:color w:val="000000" w:themeColor="text1"/>
          <w:sz w:val="24"/>
          <w:szCs w:val="24"/>
          <w:lang w:val="en-GB"/>
        </w:rPr>
        <w:t>Importance of social media</w:t>
      </w:r>
      <w:r w:rsidR="005D25A8" w:rsidRPr="00F44A5D">
        <w:rPr>
          <w:rFonts w:ascii="Times New Roman" w:hAnsi="Times New Roman" w:cs="Times New Roman"/>
          <w:noProof/>
          <w:color w:val="000000" w:themeColor="text1"/>
          <w:sz w:val="24"/>
          <w:szCs w:val="24"/>
          <w:lang w:val="en-GB"/>
        </w:rPr>
        <w:t xml:space="preserve"> such as LinkedI</w:t>
      </w:r>
      <w:r w:rsidR="000B16F8" w:rsidRPr="00F44A5D">
        <w:rPr>
          <w:rFonts w:ascii="Times New Roman" w:hAnsi="Times New Roman" w:cs="Times New Roman"/>
          <w:noProof/>
          <w:color w:val="000000" w:themeColor="text1"/>
          <w:sz w:val="24"/>
          <w:szCs w:val="24"/>
          <w:lang w:val="en-GB"/>
        </w:rPr>
        <w:t>n and Facebook</w:t>
      </w:r>
      <w:r w:rsidRPr="00F44A5D">
        <w:rPr>
          <w:rFonts w:ascii="Times New Roman" w:hAnsi="Times New Roman" w:cs="Times New Roman"/>
          <w:noProof/>
          <w:color w:val="000000" w:themeColor="text1"/>
          <w:sz w:val="24"/>
          <w:szCs w:val="24"/>
          <w:lang w:val="en-GB"/>
        </w:rPr>
        <w:t xml:space="preserve"> in recruiting staff process</w:t>
      </w:r>
      <w:bookmarkEnd w:id="2"/>
      <w:r w:rsidRPr="00F44A5D">
        <w:rPr>
          <w:rFonts w:ascii="Times New Roman" w:hAnsi="Times New Roman" w:cs="Times New Roman"/>
          <w:noProof/>
          <w:color w:val="000000" w:themeColor="text1"/>
          <w:sz w:val="24"/>
          <w:szCs w:val="24"/>
          <w:lang w:val="en-GB"/>
        </w:rPr>
        <w:t xml:space="preserve"> </w:t>
      </w:r>
    </w:p>
    <w:p w14:paraId="5ED4C3E8" w14:textId="77777777" w:rsidR="00FF54BF" w:rsidRPr="00F44A5D" w:rsidRDefault="00BA1263" w:rsidP="00FF54BF">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Recruiters may find success using social media to reach the Millennial and Gen Z generations, who constitute the bulk of the workforce at present (Lu et al., 2019). If you have the greatest social media recruitment strategy, the rest will take care of itself. When companies needed to find qualified candidates, they turned to LinkedIn. Recruiters also scour social media platforms like Twitter, Instagram, and Face</w:t>
      </w:r>
      <w:r w:rsidR="00FF54BF" w:rsidRPr="00F44A5D">
        <w:rPr>
          <w:rFonts w:ascii="Times New Roman" w:eastAsia="Times New Roman" w:hAnsi="Times New Roman" w:cs="Times New Roman"/>
          <w:noProof/>
          <w:sz w:val="24"/>
          <w:szCs w:val="24"/>
          <w:lang w:val="en-GB"/>
        </w:rPr>
        <w:t xml:space="preserve">book for potential candidates. </w:t>
      </w:r>
    </w:p>
    <w:p w14:paraId="236C7FD6" w14:textId="77777777" w:rsidR="00FF54BF" w:rsidRPr="00F44A5D" w:rsidRDefault="00BA1263" w:rsidP="00FF54BF">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lastRenderedPageBreak/>
        <w:t xml:space="preserve">Around nine in ten teams involved in hiring, finding talent, and promoting the company utilise some form of social media, says the CMHC Committee </w:t>
      </w:r>
      <w:r w:rsidR="00FF54BF" w:rsidRPr="00F44A5D">
        <w:rPr>
          <w:rFonts w:ascii="Times New Roman" w:eastAsia="Times New Roman" w:hAnsi="Times New Roman" w:cs="Times New Roman"/>
          <w:noProof/>
          <w:sz w:val="24"/>
          <w:szCs w:val="24"/>
          <w:lang w:val="en-GB"/>
        </w:rPr>
        <w:t xml:space="preserve">(2023). </w:t>
      </w:r>
      <w:r w:rsidRPr="00F44A5D">
        <w:rPr>
          <w:rFonts w:ascii="Times New Roman" w:eastAsia="Times New Roman" w:hAnsi="Times New Roman" w:cs="Times New Roman"/>
          <w:noProof/>
          <w:sz w:val="24"/>
          <w:szCs w:val="24"/>
          <w:lang w:val="en-GB"/>
        </w:rPr>
        <w:t>With an overwhelming 98% of teams presently utilising social media, it's evident that in-house recruiters and employer branding professionals consider social media a crucial route of communication in 2023. Of this group, 65% have an account specifically for corporate br</w:t>
      </w:r>
      <w:r w:rsidR="00FF54BF" w:rsidRPr="00F44A5D">
        <w:rPr>
          <w:rFonts w:ascii="Times New Roman" w:eastAsia="Times New Roman" w:hAnsi="Times New Roman" w:cs="Times New Roman"/>
          <w:noProof/>
          <w:sz w:val="24"/>
          <w:szCs w:val="24"/>
          <w:lang w:val="en-GB"/>
        </w:rPr>
        <w:t xml:space="preserve">anding and social recruitment. </w:t>
      </w:r>
    </w:p>
    <w:p w14:paraId="14710571" w14:textId="77777777" w:rsidR="00BA1263" w:rsidRPr="00F44A5D" w:rsidRDefault="00BA1263" w:rsidP="00461BDB">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Another survey shows that 56 per</w:t>
      </w:r>
      <w:r w:rsidR="00461BDB" w:rsidRPr="00F44A5D">
        <w:rPr>
          <w:rFonts w:ascii="Times New Roman" w:eastAsia="Times New Roman" w:hAnsi="Times New Roman" w:cs="Times New Roman"/>
          <w:noProof/>
          <w:sz w:val="24"/>
          <w:szCs w:val="24"/>
          <w:lang w:val="en-GB"/>
        </w:rPr>
        <w:t xml:space="preserve"> </w:t>
      </w:r>
      <w:r w:rsidRPr="00F44A5D">
        <w:rPr>
          <w:rFonts w:ascii="Times New Roman" w:eastAsia="Times New Roman" w:hAnsi="Times New Roman" w:cs="Times New Roman"/>
          <w:noProof/>
          <w:sz w:val="24"/>
          <w:szCs w:val="24"/>
          <w:lang w:val="en-GB"/>
        </w:rPr>
        <w:t>cent of employees let other departments inside the organisation use their social media accounts, whether it's the marketing or corporate staff. Also, for recruiting and employer branding reasons, 67% utilise their accounts (like LinkedIn profiles) as a means of contact.</w:t>
      </w:r>
    </w:p>
    <w:p w14:paraId="4EEA8B94" w14:textId="77777777" w:rsidR="00D82330" w:rsidRPr="00F44A5D" w:rsidRDefault="00D82330" w:rsidP="00FF54BF">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drawing>
          <wp:inline distT="0" distB="0" distL="0" distR="0" wp14:anchorId="15A46E2A" wp14:editId="6022F6D4">
            <wp:extent cx="6248400" cy="4133850"/>
            <wp:effectExtent l="19050" t="0" r="19050" b="0"/>
            <wp:docPr id="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6F98A34" w14:textId="77777777" w:rsidR="00D43088" w:rsidRPr="00F44A5D" w:rsidRDefault="00D43088" w:rsidP="00FF54BF">
      <w:pPr>
        <w:spacing w:after="0" w:line="360" w:lineRule="auto"/>
        <w:ind w:firstLine="720"/>
        <w:jc w:val="both"/>
        <w:rPr>
          <w:rFonts w:ascii="Times New Roman" w:eastAsia="Times New Roman" w:hAnsi="Times New Roman" w:cs="Times New Roman"/>
          <w:noProof/>
          <w:sz w:val="24"/>
          <w:szCs w:val="24"/>
          <w:lang w:val="en-GB"/>
        </w:rPr>
      </w:pPr>
    </w:p>
    <w:p w14:paraId="7E37B3C5" w14:textId="77777777" w:rsidR="00D43088" w:rsidRPr="00F44A5D" w:rsidRDefault="00D43088" w:rsidP="00D82330">
      <w:pPr>
        <w:spacing w:after="0" w:line="360" w:lineRule="auto"/>
        <w:ind w:firstLine="720"/>
        <w:jc w:val="center"/>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 xml:space="preserve">Figure 1 </w:t>
      </w:r>
      <w:r w:rsidR="00D82330" w:rsidRPr="00F44A5D">
        <w:rPr>
          <w:rFonts w:ascii="Times New Roman" w:eastAsia="Times New Roman" w:hAnsi="Times New Roman" w:cs="Times New Roman"/>
          <w:noProof/>
          <w:sz w:val="24"/>
          <w:szCs w:val="24"/>
          <w:lang w:val="en-GB"/>
        </w:rPr>
        <w:t>Use of communication channel</w:t>
      </w:r>
    </w:p>
    <w:p w14:paraId="39F88653" w14:textId="77777777" w:rsidR="00D82330" w:rsidRPr="00F44A5D" w:rsidRDefault="00D82330" w:rsidP="00D82330">
      <w:pPr>
        <w:spacing w:after="0" w:line="360" w:lineRule="auto"/>
        <w:jc w:val="both"/>
        <w:rPr>
          <w:rFonts w:ascii="Times New Roman" w:hAnsi="Times New Roman" w:cs="Times New Roman"/>
          <w:noProof/>
          <w:color w:val="000000" w:themeColor="text1"/>
          <w:sz w:val="24"/>
          <w:szCs w:val="24"/>
          <w:lang w:val="en-GB"/>
        </w:rPr>
      </w:pPr>
    </w:p>
    <w:p w14:paraId="0E45FE70" w14:textId="77777777" w:rsidR="00FF54BF" w:rsidRPr="00F44A5D" w:rsidRDefault="00833EAF" w:rsidP="00461BDB">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hAnsi="Times New Roman" w:cs="Times New Roman"/>
          <w:noProof/>
          <w:sz w:val="24"/>
          <w:szCs w:val="24"/>
          <w:lang w:val="en-GB"/>
        </w:rPr>
        <w:t>Otamiri</w:t>
      </w:r>
      <w:r w:rsidR="00B15D91" w:rsidRPr="00F44A5D">
        <w:rPr>
          <w:rFonts w:ascii="Times New Roman" w:hAnsi="Times New Roman" w:cs="Times New Roman"/>
          <w:noProof/>
          <w:sz w:val="24"/>
          <w:szCs w:val="24"/>
          <w:lang w:val="en-GB"/>
        </w:rPr>
        <w:t xml:space="preserve"> (2021)</w:t>
      </w:r>
      <w:r w:rsidR="00BA1263" w:rsidRPr="00F44A5D">
        <w:rPr>
          <w:rFonts w:ascii="Times New Roman" w:eastAsia="Times New Roman" w:hAnsi="Times New Roman" w:cs="Times New Roman"/>
          <w:noProof/>
          <w:sz w:val="24"/>
          <w:szCs w:val="24"/>
          <w:lang w:val="en-GB"/>
        </w:rPr>
        <w:t xml:space="preserve"> state</w:t>
      </w:r>
      <w:r w:rsidR="00461BDB" w:rsidRPr="00F44A5D">
        <w:rPr>
          <w:rFonts w:ascii="Times New Roman" w:eastAsia="Times New Roman" w:hAnsi="Times New Roman" w:cs="Times New Roman"/>
          <w:noProof/>
          <w:sz w:val="24"/>
          <w:szCs w:val="24"/>
          <w:lang w:val="en-GB"/>
        </w:rPr>
        <w:t>s</w:t>
      </w:r>
      <w:r w:rsidR="00BA1263" w:rsidRPr="00F44A5D">
        <w:rPr>
          <w:rFonts w:ascii="Times New Roman" w:eastAsia="Times New Roman" w:hAnsi="Times New Roman" w:cs="Times New Roman"/>
          <w:noProof/>
          <w:sz w:val="24"/>
          <w:szCs w:val="24"/>
          <w:lang w:val="en-GB"/>
        </w:rPr>
        <w:t xml:space="preserve"> that companies may benefit from social media tools like wikis and blogs if HR departments make good use of them.</w:t>
      </w:r>
      <w:r w:rsidRPr="00F44A5D">
        <w:rPr>
          <w:rFonts w:ascii="Times New Roman" w:eastAsia="Times New Roman" w:hAnsi="Times New Roman" w:cs="Times New Roman"/>
          <w:noProof/>
          <w:sz w:val="24"/>
          <w:szCs w:val="24"/>
          <w:lang w:val="en-GB"/>
        </w:rPr>
        <w:t xml:space="preserve"> As </w:t>
      </w:r>
      <w:r w:rsidR="00BA1263" w:rsidRPr="00F44A5D">
        <w:rPr>
          <w:rFonts w:ascii="Times New Roman" w:eastAsia="Times New Roman" w:hAnsi="Times New Roman" w:cs="Times New Roman"/>
          <w:noProof/>
          <w:sz w:val="24"/>
          <w:szCs w:val="24"/>
          <w:lang w:val="en-GB"/>
        </w:rPr>
        <w:t>Hosain (2021) points out, "</w:t>
      </w:r>
      <w:r w:rsidR="00461BDB" w:rsidRPr="00F44A5D">
        <w:rPr>
          <w:rFonts w:ascii="Times New Roman" w:eastAsia="Times New Roman" w:hAnsi="Times New Roman" w:cs="Times New Roman"/>
          <w:noProof/>
          <w:sz w:val="24"/>
          <w:szCs w:val="24"/>
          <w:lang w:val="en-GB"/>
        </w:rPr>
        <w:t>T</w:t>
      </w:r>
      <w:r w:rsidR="00BA1263" w:rsidRPr="00F44A5D">
        <w:rPr>
          <w:rFonts w:ascii="Times New Roman" w:eastAsia="Times New Roman" w:hAnsi="Times New Roman" w:cs="Times New Roman"/>
          <w:noProof/>
          <w:sz w:val="24"/>
          <w:szCs w:val="24"/>
          <w:lang w:val="en-GB"/>
        </w:rPr>
        <w:t>he first one mostly provides behavioural information and the second one provides job</w:t>
      </w:r>
      <w:r w:rsidR="00461BDB" w:rsidRPr="00F44A5D">
        <w:rPr>
          <w:rFonts w:ascii="Times New Roman" w:eastAsia="Times New Roman" w:hAnsi="Times New Roman" w:cs="Times New Roman"/>
          <w:noProof/>
          <w:sz w:val="24"/>
          <w:szCs w:val="24"/>
          <w:lang w:val="en-GB"/>
        </w:rPr>
        <w:t>-</w:t>
      </w:r>
      <w:r w:rsidR="00BA1263" w:rsidRPr="00F44A5D">
        <w:rPr>
          <w:rFonts w:ascii="Times New Roman" w:eastAsia="Times New Roman" w:hAnsi="Times New Roman" w:cs="Times New Roman"/>
          <w:noProof/>
          <w:sz w:val="24"/>
          <w:szCs w:val="24"/>
          <w:lang w:val="en-GB"/>
        </w:rPr>
        <w:t xml:space="preserve">related information." </w:t>
      </w:r>
      <w:r w:rsidR="00BA1263" w:rsidRPr="00F44A5D">
        <w:rPr>
          <w:rFonts w:ascii="Times New Roman" w:eastAsia="Times New Roman" w:hAnsi="Times New Roman" w:cs="Times New Roman"/>
          <w:noProof/>
          <w:sz w:val="24"/>
          <w:szCs w:val="24"/>
          <w:lang w:val="en-GB"/>
        </w:rPr>
        <w:lastRenderedPageBreak/>
        <w:t>This means that LinkedIn and Facebook are the two most popular sites among hiring professionals. If businesses want to attract qualified applicants through social media, they need a clear, consistent recruiting approach. Additionally, they need to establish a clear selection proce</w:t>
      </w:r>
      <w:r w:rsidR="00FF54BF" w:rsidRPr="00F44A5D">
        <w:rPr>
          <w:rFonts w:ascii="Times New Roman" w:eastAsia="Times New Roman" w:hAnsi="Times New Roman" w:cs="Times New Roman"/>
          <w:noProof/>
          <w:sz w:val="24"/>
          <w:szCs w:val="24"/>
          <w:lang w:val="en-GB"/>
        </w:rPr>
        <w:t xml:space="preserve">ss for the employment process. </w:t>
      </w:r>
    </w:p>
    <w:p w14:paraId="2E3ED1D3" w14:textId="77777777" w:rsidR="00BA1263" w:rsidRPr="00F44A5D" w:rsidRDefault="00BA1263" w:rsidP="00FF54BF">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Among recruiting teams that communicate via social media, Facebook</w:t>
      </w:r>
      <w:r w:rsidR="001A5521" w:rsidRPr="00F44A5D">
        <w:rPr>
          <w:rFonts w:ascii="Times New Roman" w:eastAsia="Times New Roman" w:hAnsi="Times New Roman" w:cs="Times New Roman"/>
          <w:noProof/>
          <w:sz w:val="24"/>
          <w:szCs w:val="24"/>
          <w:lang w:val="en-GB"/>
        </w:rPr>
        <w:t xml:space="preserve"> </w:t>
      </w:r>
      <w:r w:rsidRPr="00F44A5D">
        <w:rPr>
          <w:rFonts w:ascii="Times New Roman" w:eastAsia="Times New Roman" w:hAnsi="Times New Roman" w:cs="Times New Roman"/>
          <w:noProof/>
          <w:sz w:val="24"/>
          <w:szCs w:val="24"/>
          <w:lang w:val="en-GB"/>
        </w:rPr>
        <w:t>(65%) and LinkedIn</w:t>
      </w:r>
      <w:r w:rsidR="001A5521" w:rsidRPr="00F44A5D">
        <w:rPr>
          <w:rFonts w:ascii="Times New Roman" w:eastAsia="Times New Roman" w:hAnsi="Times New Roman" w:cs="Times New Roman"/>
          <w:noProof/>
          <w:sz w:val="24"/>
          <w:szCs w:val="24"/>
          <w:lang w:val="en-GB"/>
        </w:rPr>
        <w:t xml:space="preserve"> </w:t>
      </w:r>
      <w:r w:rsidRPr="00F44A5D">
        <w:rPr>
          <w:rFonts w:ascii="Times New Roman" w:eastAsia="Times New Roman" w:hAnsi="Times New Roman" w:cs="Times New Roman"/>
          <w:noProof/>
          <w:sz w:val="24"/>
          <w:szCs w:val="24"/>
          <w:lang w:val="en-GB"/>
        </w:rPr>
        <w:t>(78%) a</w:t>
      </w:r>
      <w:r w:rsidR="00FF54BF" w:rsidRPr="00F44A5D">
        <w:rPr>
          <w:rFonts w:ascii="Times New Roman" w:eastAsia="Times New Roman" w:hAnsi="Times New Roman" w:cs="Times New Roman"/>
          <w:noProof/>
          <w:sz w:val="24"/>
          <w:szCs w:val="24"/>
          <w:lang w:val="en-GB"/>
        </w:rPr>
        <w:t xml:space="preserve">re the most popular platforms. </w:t>
      </w:r>
      <w:r w:rsidRPr="00F44A5D">
        <w:rPr>
          <w:rFonts w:ascii="Times New Roman" w:eastAsia="Times New Roman" w:hAnsi="Times New Roman" w:cs="Times New Roman"/>
          <w:noProof/>
          <w:sz w:val="24"/>
          <w:szCs w:val="24"/>
          <w:lang w:val="en-GB"/>
        </w:rPr>
        <w:t>T</w:t>
      </w:r>
      <w:r w:rsidR="00461BDB" w:rsidRPr="00F44A5D">
        <w:rPr>
          <w:rFonts w:ascii="Times New Roman" w:eastAsia="Times New Roman" w:hAnsi="Times New Roman" w:cs="Times New Roman"/>
          <w:noProof/>
          <w:sz w:val="24"/>
          <w:szCs w:val="24"/>
          <w:lang w:val="en-GB"/>
        </w:rPr>
        <w:t>he t</w:t>
      </w:r>
      <w:r w:rsidRPr="00F44A5D">
        <w:rPr>
          <w:rFonts w:ascii="Times New Roman" w:eastAsia="Times New Roman" w:hAnsi="Times New Roman" w:cs="Times New Roman"/>
          <w:noProof/>
          <w:sz w:val="24"/>
          <w:szCs w:val="24"/>
          <w:lang w:val="en-GB"/>
        </w:rPr>
        <w:t xml:space="preserve">hird rank goes to Instagram with 58%, fourth to YouTube with 42%, and fifth to Twitter with 38%. The most significant year-on-year growth was on Instagram, with a rise of 51% from 2022 levels. Among the most recent social media platforms, 23% of recruiting teams utilise TikTok. Though fewer than 10% make use of Tumblr. </w:t>
      </w:r>
    </w:p>
    <w:p w14:paraId="3B045BE7" w14:textId="77777777" w:rsidR="00D21356" w:rsidRPr="00F44A5D" w:rsidRDefault="00D21356" w:rsidP="00FF54BF">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drawing>
          <wp:inline distT="0" distB="0" distL="0" distR="0" wp14:anchorId="38641E59" wp14:editId="73ED156B">
            <wp:extent cx="5943600" cy="4238625"/>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31467500" w14:textId="77777777" w:rsidR="007640D7" w:rsidRPr="00F44A5D" w:rsidRDefault="007640D7" w:rsidP="00FF54BF">
      <w:pPr>
        <w:spacing w:after="0" w:line="360" w:lineRule="auto"/>
        <w:ind w:firstLine="720"/>
        <w:jc w:val="both"/>
        <w:rPr>
          <w:rFonts w:ascii="Times New Roman" w:hAnsi="Times New Roman" w:cs="Times New Roman"/>
          <w:noProof/>
          <w:color w:val="000000" w:themeColor="text1"/>
          <w:sz w:val="24"/>
          <w:szCs w:val="24"/>
          <w:lang w:val="en-GB"/>
        </w:rPr>
      </w:pPr>
    </w:p>
    <w:p w14:paraId="770350CC" w14:textId="77777777" w:rsidR="0029469C" w:rsidRPr="00F44A5D" w:rsidRDefault="00D21356" w:rsidP="00D21356">
      <w:pPr>
        <w:spacing w:after="0" w:line="360" w:lineRule="auto"/>
        <w:ind w:firstLine="720"/>
        <w:jc w:val="center"/>
        <w:rPr>
          <w:rFonts w:ascii="Times New Roman" w:hAnsi="Times New Roman" w:cs="Times New Roman"/>
          <w:noProof/>
          <w:color w:val="000000" w:themeColor="text1"/>
          <w:sz w:val="24"/>
          <w:szCs w:val="24"/>
          <w:lang w:val="en-GB"/>
        </w:rPr>
      </w:pPr>
      <w:r w:rsidRPr="00F44A5D">
        <w:rPr>
          <w:rFonts w:ascii="Times New Roman" w:hAnsi="Times New Roman" w:cs="Times New Roman"/>
          <w:noProof/>
          <w:color w:val="000000" w:themeColor="text1"/>
          <w:sz w:val="24"/>
          <w:szCs w:val="24"/>
          <w:lang w:val="en-GB"/>
        </w:rPr>
        <w:t>Figure 2 Social media usage</w:t>
      </w:r>
    </w:p>
    <w:p w14:paraId="553F8D1B" w14:textId="77777777" w:rsidR="007640D7" w:rsidRPr="00F44A5D" w:rsidRDefault="007640D7" w:rsidP="00785F04">
      <w:pPr>
        <w:spacing w:after="0" w:line="360" w:lineRule="auto"/>
        <w:ind w:firstLine="720"/>
        <w:jc w:val="both"/>
        <w:rPr>
          <w:rFonts w:ascii="Times New Roman" w:hAnsi="Times New Roman" w:cs="Times New Roman"/>
          <w:noProof/>
          <w:color w:val="000000" w:themeColor="text1"/>
          <w:sz w:val="24"/>
          <w:szCs w:val="24"/>
          <w:lang w:val="en-GB"/>
        </w:rPr>
      </w:pPr>
    </w:p>
    <w:p w14:paraId="02152D56" w14:textId="77777777" w:rsidR="006B6C2A" w:rsidRPr="00F44A5D" w:rsidRDefault="006B6C2A" w:rsidP="00EC00F5">
      <w:pPr>
        <w:spacing w:after="0" w:line="360" w:lineRule="auto"/>
        <w:jc w:val="both"/>
        <w:rPr>
          <w:rFonts w:ascii="Times New Roman" w:hAnsi="Times New Roman" w:cs="Times New Roman"/>
          <w:noProof/>
          <w:color w:val="000000" w:themeColor="text1"/>
          <w:sz w:val="24"/>
          <w:szCs w:val="24"/>
          <w:lang w:val="en-GB"/>
        </w:rPr>
      </w:pPr>
    </w:p>
    <w:p w14:paraId="0178FEA2" w14:textId="77777777" w:rsidR="0053405B" w:rsidRPr="00F44A5D" w:rsidRDefault="0053405B" w:rsidP="00FF54BF">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 xml:space="preserve">Given that social media also reveals industry trends and the worries of job searchers, employers should be selective about the information they post and the focus of their selection and </w:t>
      </w:r>
      <w:r w:rsidRPr="00F44A5D">
        <w:rPr>
          <w:rFonts w:ascii="Times New Roman" w:eastAsia="Times New Roman" w:hAnsi="Times New Roman" w:cs="Times New Roman"/>
          <w:noProof/>
          <w:sz w:val="24"/>
          <w:szCs w:val="24"/>
          <w:lang w:val="en-GB"/>
        </w:rPr>
        <w:lastRenderedPageBreak/>
        <w:t>recruitment practices. Get ready to compete in the modern job market, when everything is done on mobile devices and applications. The rise of employer applications has transformed mobile devices into powerful tools for the hiring process. Quick application is the preferred method of many job searchers. This is a golden opportunity for employers, who could build platforms and applications to entice top talent.</w:t>
      </w:r>
    </w:p>
    <w:p w14:paraId="19CD3DC9" w14:textId="77777777" w:rsidR="00440B6B" w:rsidRPr="00F44A5D" w:rsidRDefault="00440B6B" w:rsidP="007640D7">
      <w:pPr>
        <w:spacing w:after="0" w:line="360" w:lineRule="auto"/>
        <w:ind w:firstLine="720"/>
        <w:jc w:val="both"/>
        <w:rPr>
          <w:rFonts w:ascii="Times New Roman" w:hAnsi="Times New Roman" w:cs="Times New Roman"/>
          <w:noProof/>
          <w:color w:val="000000" w:themeColor="text1"/>
          <w:sz w:val="24"/>
          <w:szCs w:val="24"/>
          <w:lang w:val="en-GB"/>
        </w:rPr>
      </w:pPr>
    </w:p>
    <w:p w14:paraId="71C80394" w14:textId="77777777" w:rsidR="007D36A6" w:rsidRPr="00F44A5D" w:rsidRDefault="007D36A6" w:rsidP="007640D7">
      <w:pPr>
        <w:spacing w:after="0" w:line="360" w:lineRule="auto"/>
        <w:ind w:firstLine="720"/>
        <w:jc w:val="both"/>
        <w:rPr>
          <w:rFonts w:ascii="Times New Roman" w:hAnsi="Times New Roman" w:cs="Times New Roman"/>
          <w:noProof/>
          <w:color w:val="000000" w:themeColor="text1"/>
          <w:sz w:val="24"/>
          <w:szCs w:val="24"/>
          <w:lang w:val="en-GB"/>
        </w:rPr>
      </w:pPr>
    </w:p>
    <w:p w14:paraId="213E415B" w14:textId="77777777" w:rsidR="00440B6B" w:rsidRPr="00F44A5D" w:rsidRDefault="00440B6B" w:rsidP="007640D7">
      <w:pPr>
        <w:spacing w:after="0" w:line="360" w:lineRule="auto"/>
        <w:ind w:firstLine="720"/>
        <w:jc w:val="both"/>
        <w:rPr>
          <w:rFonts w:ascii="Times New Roman" w:hAnsi="Times New Roman" w:cs="Times New Roman"/>
          <w:noProof/>
          <w:color w:val="000000" w:themeColor="text1"/>
          <w:sz w:val="24"/>
          <w:szCs w:val="24"/>
          <w:lang w:val="en-GB"/>
        </w:rPr>
      </w:pPr>
    </w:p>
    <w:p w14:paraId="6C5DFE06" w14:textId="77777777" w:rsidR="00440B6B" w:rsidRPr="00F44A5D" w:rsidRDefault="00440B6B" w:rsidP="007640D7">
      <w:pPr>
        <w:spacing w:after="0" w:line="360" w:lineRule="auto"/>
        <w:ind w:firstLine="720"/>
        <w:jc w:val="both"/>
        <w:rPr>
          <w:rFonts w:ascii="Times New Roman" w:hAnsi="Times New Roman" w:cs="Times New Roman"/>
          <w:noProof/>
          <w:color w:val="000000" w:themeColor="text1"/>
          <w:sz w:val="24"/>
          <w:szCs w:val="24"/>
          <w:lang w:val="en-GB"/>
        </w:rPr>
      </w:pPr>
    </w:p>
    <w:p w14:paraId="6CE70E55" w14:textId="77777777" w:rsidR="00440B6B" w:rsidRPr="00F44A5D" w:rsidRDefault="00440B6B" w:rsidP="007640D7">
      <w:pPr>
        <w:spacing w:after="0" w:line="360" w:lineRule="auto"/>
        <w:ind w:firstLine="720"/>
        <w:jc w:val="both"/>
        <w:rPr>
          <w:rFonts w:ascii="Times New Roman" w:hAnsi="Times New Roman" w:cs="Times New Roman"/>
          <w:noProof/>
          <w:color w:val="000000" w:themeColor="text1"/>
          <w:sz w:val="24"/>
          <w:szCs w:val="24"/>
          <w:lang w:val="en-GB"/>
        </w:rPr>
      </w:pPr>
    </w:p>
    <w:p w14:paraId="771DD121" w14:textId="77777777" w:rsidR="00440B6B" w:rsidRPr="00F44A5D" w:rsidRDefault="00440B6B" w:rsidP="007640D7">
      <w:pPr>
        <w:spacing w:after="0" w:line="360" w:lineRule="auto"/>
        <w:ind w:firstLine="720"/>
        <w:jc w:val="both"/>
        <w:rPr>
          <w:rFonts w:ascii="Times New Roman" w:hAnsi="Times New Roman" w:cs="Times New Roman"/>
          <w:noProof/>
          <w:color w:val="000000" w:themeColor="text1"/>
          <w:sz w:val="24"/>
          <w:szCs w:val="24"/>
          <w:lang w:val="en-GB"/>
        </w:rPr>
      </w:pPr>
    </w:p>
    <w:p w14:paraId="4DECE1BD" w14:textId="77777777" w:rsidR="003B5151" w:rsidRPr="00F44A5D" w:rsidRDefault="003B5151" w:rsidP="00E447BF">
      <w:pPr>
        <w:spacing w:after="0" w:line="360" w:lineRule="auto"/>
        <w:jc w:val="both"/>
        <w:rPr>
          <w:noProof/>
          <w:lang w:val="en-GB"/>
        </w:rPr>
      </w:pPr>
    </w:p>
    <w:p w14:paraId="139CE827" w14:textId="77777777" w:rsidR="00440B6B" w:rsidRPr="00F44A5D" w:rsidRDefault="003B5151" w:rsidP="00280E99">
      <w:pPr>
        <w:pStyle w:val="Heading1"/>
        <w:rPr>
          <w:rFonts w:ascii="Times New Roman" w:hAnsi="Times New Roman" w:cs="Times New Roman"/>
          <w:b w:val="0"/>
          <w:bCs w:val="0"/>
          <w:noProof/>
          <w:color w:val="000000" w:themeColor="text1"/>
          <w:sz w:val="24"/>
          <w:szCs w:val="24"/>
          <w:lang w:val="en-GB"/>
        </w:rPr>
      </w:pPr>
      <w:bookmarkStart w:id="3" w:name="_Toc174973055"/>
      <w:r w:rsidRPr="00F44A5D">
        <w:rPr>
          <w:rFonts w:ascii="Times New Roman" w:hAnsi="Times New Roman" w:cs="Times New Roman"/>
          <w:noProof/>
          <w:color w:val="000000" w:themeColor="text1"/>
          <w:sz w:val="24"/>
          <w:szCs w:val="24"/>
          <w:lang w:val="en-GB"/>
        </w:rPr>
        <w:t>Conclusion</w:t>
      </w:r>
      <w:bookmarkEnd w:id="3"/>
    </w:p>
    <w:p w14:paraId="0582E781" w14:textId="77777777" w:rsidR="00EC00F5" w:rsidRPr="00F44A5D" w:rsidRDefault="00EC00F5" w:rsidP="00E447BF">
      <w:pPr>
        <w:spacing w:after="0" w:line="360" w:lineRule="auto"/>
        <w:jc w:val="both"/>
        <w:rPr>
          <w:rFonts w:ascii="Times New Roman" w:hAnsi="Times New Roman" w:cs="Times New Roman"/>
          <w:b/>
          <w:bCs/>
          <w:noProof/>
          <w:sz w:val="24"/>
          <w:szCs w:val="24"/>
          <w:lang w:val="en-GB"/>
        </w:rPr>
      </w:pPr>
    </w:p>
    <w:p w14:paraId="09F7F058" w14:textId="77777777" w:rsidR="0053405B" w:rsidRPr="00F44A5D" w:rsidRDefault="0053405B" w:rsidP="00EE0D4F">
      <w:pPr>
        <w:spacing w:after="0" w:line="360" w:lineRule="auto"/>
        <w:ind w:firstLine="720"/>
        <w:jc w:val="both"/>
        <w:rPr>
          <w:rFonts w:ascii="Times New Roman" w:eastAsia="Times New Roman" w:hAnsi="Times New Roman" w:cs="Times New Roman"/>
          <w:noProof/>
          <w:sz w:val="24"/>
          <w:szCs w:val="24"/>
          <w:lang w:val="en-GB"/>
        </w:rPr>
      </w:pPr>
      <w:r w:rsidRPr="00F44A5D">
        <w:rPr>
          <w:rFonts w:ascii="Times New Roman" w:eastAsia="Times New Roman" w:hAnsi="Times New Roman" w:cs="Times New Roman"/>
          <w:noProof/>
          <w:sz w:val="24"/>
          <w:szCs w:val="24"/>
          <w:lang w:val="en-GB"/>
        </w:rPr>
        <w:t>Research has demonstrated that current workers are the best people to ask questions of while researching a company, so job hunters should reach out to them. The practice of checking references is so common that it even extends to the recruiting process. In discussing the effects of social media on human resource management, and more especially on recruiting, we would find that it has altered every step of the process, from planning to execution, right down to the smallest details.</w:t>
      </w:r>
    </w:p>
    <w:p w14:paraId="07CC2774" w14:textId="77777777" w:rsidR="00440B6B" w:rsidRPr="00F44A5D" w:rsidRDefault="00440B6B" w:rsidP="00EE0D4F">
      <w:pPr>
        <w:spacing w:line="360" w:lineRule="auto"/>
        <w:jc w:val="both"/>
        <w:rPr>
          <w:rFonts w:ascii="Times New Roman" w:hAnsi="Times New Roman" w:cs="Times New Roman"/>
          <w:noProof/>
          <w:sz w:val="24"/>
          <w:szCs w:val="24"/>
          <w:lang w:val="en-GB"/>
        </w:rPr>
      </w:pPr>
    </w:p>
    <w:p w14:paraId="3E124B8E" w14:textId="77777777" w:rsidR="001516B1" w:rsidRPr="00F44A5D" w:rsidRDefault="001516B1" w:rsidP="00440B6B">
      <w:pPr>
        <w:rPr>
          <w:rFonts w:ascii="Times New Roman" w:hAnsi="Times New Roman" w:cs="Times New Roman"/>
          <w:noProof/>
          <w:sz w:val="24"/>
          <w:szCs w:val="24"/>
          <w:lang w:val="en-GB"/>
        </w:rPr>
      </w:pPr>
    </w:p>
    <w:p w14:paraId="5EE96C30" w14:textId="77777777" w:rsidR="001516B1" w:rsidRPr="00F44A5D" w:rsidRDefault="001516B1" w:rsidP="00440B6B">
      <w:pPr>
        <w:rPr>
          <w:rFonts w:ascii="Times New Roman" w:hAnsi="Times New Roman" w:cs="Times New Roman"/>
          <w:noProof/>
          <w:sz w:val="24"/>
          <w:szCs w:val="24"/>
          <w:lang w:val="en-GB"/>
        </w:rPr>
      </w:pPr>
    </w:p>
    <w:p w14:paraId="3BE852F7" w14:textId="77777777" w:rsidR="001516B1" w:rsidRPr="00F44A5D" w:rsidRDefault="001516B1" w:rsidP="00440B6B">
      <w:pPr>
        <w:rPr>
          <w:rFonts w:ascii="Times New Roman" w:hAnsi="Times New Roman" w:cs="Times New Roman"/>
          <w:noProof/>
          <w:sz w:val="24"/>
          <w:szCs w:val="24"/>
          <w:lang w:val="en-GB"/>
        </w:rPr>
      </w:pPr>
    </w:p>
    <w:p w14:paraId="5AC3AC4A" w14:textId="77777777" w:rsidR="001516B1" w:rsidRPr="00F44A5D" w:rsidRDefault="001516B1" w:rsidP="00440B6B">
      <w:pPr>
        <w:rPr>
          <w:rFonts w:ascii="Times New Roman" w:hAnsi="Times New Roman" w:cs="Times New Roman"/>
          <w:noProof/>
          <w:sz w:val="24"/>
          <w:szCs w:val="24"/>
          <w:lang w:val="en-GB"/>
        </w:rPr>
      </w:pPr>
    </w:p>
    <w:p w14:paraId="1FB57591" w14:textId="77777777" w:rsidR="001516B1" w:rsidRPr="00F44A5D" w:rsidRDefault="001516B1" w:rsidP="00440B6B">
      <w:pPr>
        <w:rPr>
          <w:rFonts w:ascii="Times New Roman" w:hAnsi="Times New Roman" w:cs="Times New Roman"/>
          <w:noProof/>
          <w:sz w:val="24"/>
          <w:szCs w:val="24"/>
          <w:lang w:val="en-GB"/>
        </w:rPr>
      </w:pPr>
    </w:p>
    <w:p w14:paraId="0F6BF79F" w14:textId="77777777" w:rsidR="001516B1" w:rsidRPr="00F44A5D" w:rsidRDefault="001516B1" w:rsidP="00440B6B">
      <w:pPr>
        <w:rPr>
          <w:rFonts w:ascii="Times New Roman" w:hAnsi="Times New Roman" w:cs="Times New Roman"/>
          <w:noProof/>
          <w:sz w:val="24"/>
          <w:szCs w:val="24"/>
          <w:lang w:val="en-GB"/>
        </w:rPr>
      </w:pPr>
    </w:p>
    <w:p w14:paraId="3C074E3A" w14:textId="77777777" w:rsidR="001516B1" w:rsidRPr="00F44A5D" w:rsidRDefault="001516B1" w:rsidP="00440B6B">
      <w:pPr>
        <w:rPr>
          <w:rFonts w:ascii="Times New Roman" w:hAnsi="Times New Roman" w:cs="Times New Roman"/>
          <w:noProof/>
          <w:sz w:val="24"/>
          <w:szCs w:val="24"/>
          <w:lang w:val="en-GB"/>
        </w:rPr>
      </w:pPr>
    </w:p>
    <w:p w14:paraId="7F50DB23" w14:textId="77777777" w:rsidR="001516B1" w:rsidRPr="00F44A5D" w:rsidRDefault="001516B1" w:rsidP="00440B6B">
      <w:pPr>
        <w:rPr>
          <w:rFonts w:ascii="Times New Roman" w:hAnsi="Times New Roman" w:cs="Times New Roman"/>
          <w:noProof/>
          <w:sz w:val="24"/>
          <w:szCs w:val="24"/>
          <w:lang w:val="en-GB"/>
        </w:rPr>
      </w:pPr>
    </w:p>
    <w:p w14:paraId="5BF3C646" w14:textId="77777777" w:rsidR="001516B1" w:rsidRPr="00F44A5D" w:rsidRDefault="001516B1" w:rsidP="00440B6B">
      <w:pPr>
        <w:rPr>
          <w:rFonts w:ascii="Times New Roman" w:hAnsi="Times New Roman" w:cs="Times New Roman"/>
          <w:noProof/>
          <w:sz w:val="24"/>
          <w:szCs w:val="24"/>
          <w:lang w:val="en-GB"/>
        </w:rPr>
      </w:pPr>
    </w:p>
    <w:p w14:paraId="320A4F4F" w14:textId="77777777" w:rsidR="001516B1" w:rsidRPr="00F44A5D" w:rsidRDefault="001516B1" w:rsidP="00440B6B">
      <w:pPr>
        <w:rPr>
          <w:rFonts w:ascii="Times New Roman" w:hAnsi="Times New Roman" w:cs="Times New Roman"/>
          <w:noProof/>
          <w:sz w:val="24"/>
          <w:szCs w:val="24"/>
          <w:lang w:val="en-GB"/>
        </w:rPr>
      </w:pPr>
    </w:p>
    <w:p w14:paraId="50916868" w14:textId="77777777" w:rsidR="001516B1" w:rsidRPr="00F44A5D" w:rsidRDefault="001516B1" w:rsidP="00440B6B">
      <w:pPr>
        <w:rPr>
          <w:rFonts w:ascii="Times New Roman" w:hAnsi="Times New Roman" w:cs="Times New Roman"/>
          <w:noProof/>
          <w:sz w:val="24"/>
          <w:szCs w:val="24"/>
          <w:lang w:val="en-GB"/>
        </w:rPr>
      </w:pPr>
    </w:p>
    <w:p w14:paraId="755F4E65" w14:textId="77777777" w:rsidR="001516B1" w:rsidRPr="00F44A5D" w:rsidRDefault="001516B1" w:rsidP="00440B6B">
      <w:pPr>
        <w:rPr>
          <w:rFonts w:ascii="Times New Roman" w:hAnsi="Times New Roman" w:cs="Times New Roman"/>
          <w:noProof/>
          <w:sz w:val="24"/>
          <w:szCs w:val="24"/>
          <w:lang w:val="en-GB"/>
        </w:rPr>
      </w:pPr>
    </w:p>
    <w:p w14:paraId="644F791E" w14:textId="77777777" w:rsidR="001516B1" w:rsidRPr="00F44A5D" w:rsidRDefault="001516B1" w:rsidP="00440B6B">
      <w:pPr>
        <w:rPr>
          <w:rFonts w:ascii="Times New Roman" w:hAnsi="Times New Roman" w:cs="Times New Roman"/>
          <w:noProof/>
          <w:sz w:val="24"/>
          <w:szCs w:val="24"/>
          <w:lang w:val="en-GB"/>
        </w:rPr>
      </w:pPr>
    </w:p>
    <w:p w14:paraId="57E65A79" w14:textId="77777777" w:rsidR="00975123" w:rsidRPr="00F44A5D" w:rsidRDefault="00975123" w:rsidP="00440B6B">
      <w:pPr>
        <w:rPr>
          <w:rFonts w:ascii="Times New Roman" w:hAnsi="Times New Roman" w:cs="Times New Roman"/>
          <w:noProof/>
          <w:sz w:val="24"/>
          <w:szCs w:val="24"/>
          <w:lang w:val="en-GB"/>
        </w:rPr>
      </w:pPr>
    </w:p>
    <w:p w14:paraId="3B29C759" w14:textId="77777777" w:rsidR="00440B6B" w:rsidRPr="00F44A5D" w:rsidRDefault="00EC00F5" w:rsidP="00EE0D4F">
      <w:pPr>
        <w:spacing w:after="0" w:line="360" w:lineRule="auto"/>
        <w:ind w:hanging="360"/>
        <w:jc w:val="both"/>
        <w:rPr>
          <w:rFonts w:ascii="Times New Roman" w:hAnsi="Times New Roman" w:cs="Times New Roman"/>
          <w:b/>
          <w:bCs/>
          <w:noProof/>
          <w:color w:val="000000" w:themeColor="text1"/>
          <w:sz w:val="24"/>
          <w:szCs w:val="24"/>
          <w:lang w:val="en-GB"/>
        </w:rPr>
      </w:pPr>
      <w:bookmarkStart w:id="4" w:name="_Toc174973056"/>
      <w:r w:rsidRPr="00F44A5D">
        <w:rPr>
          <w:rFonts w:ascii="Times New Roman" w:hAnsi="Times New Roman" w:cs="Times New Roman"/>
          <w:b/>
          <w:bCs/>
          <w:noProof/>
          <w:color w:val="000000" w:themeColor="text1"/>
          <w:sz w:val="24"/>
          <w:szCs w:val="24"/>
          <w:lang w:val="en-GB"/>
        </w:rPr>
        <w:t>References</w:t>
      </w:r>
      <w:bookmarkEnd w:id="4"/>
      <w:r w:rsidRPr="00F44A5D">
        <w:rPr>
          <w:rFonts w:ascii="Times New Roman" w:hAnsi="Times New Roman" w:cs="Times New Roman"/>
          <w:b/>
          <w:bCs/>
          <w:noProof/>
          <w:color w:val="000000" w:themeColor="text1"/>
          <w:sz w:val="24"/>
          <w:szCs w:val="24"/>
          <w:lang w:val="en-GB"/>
        </w:rPr>
        <w:t xml:space="preserve"> </w:t>
      </w:r>
    </w:p>
    <w:p w14:paraId="4CD170AE" w14:textId="77777777" w:rsidR="001A5521" w:rsidRPr="00F44A5D" w:rsidRDefault="001A5521" w:rsidP="00EE0D4F">
      <w:pPr>
        <w:spacing w:after="0" w:line="360" w:lineRule="auto"/>
        <w:ind w:hanging="360"/>
        <w:jc w:val="both"/>
        <w:rPr>
          <w:rFonts w:ascii="Times New Roman" w:hAnsi="Times New Roman" w:cs="Times New Roman"/>
          <w:b/>
          <w:bCs/>
          <w:noProof/>
          <w:color w:val="000000" w:themeColor="text1"/>
          <w:sz w:val="24"/>
          <w:szCs w:val="24"/>
          <w:lang w:val="en-GB"/>
        </w:rPr>
      </w:pPr>
    </w:p>
    <w:p w14:paraId="19DCAAC4" w14:textId="77777777" w:rsidR="001A5521" w:rsidRPr="00F44A5D" w:rsidRDefault="001A5521" w:rsidP="00901B68">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CMHC</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Committee.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(2023,</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January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6).</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PRISMA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Preferred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Reporting</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Items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for</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Systematic</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Reviews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and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Meta-Analyses).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Retrieved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from</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Cattleya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Publication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Service</w:t>
      </w:r>
    </w:p>
    <w:p w14:paraId="418FD5BA" w14:textId="77777777" w:rsidR="001A5521" w:rsidRPr="00F44A5D" w:rsidRDefault="001A5521" w:rsidP="00461BDB">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Davidson,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(2018).</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Work-life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Balance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has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Six</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Components.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National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Association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fo</w:t>
      </w:r>
      <w:r w:rsidR="00461BDB" w:rsidRPr="00F44A5D">
        <w:rPr>
          <w:rFonts w:ascii="Times New Roman" w:hAnsi="Times New Roman" w:cs="Times New Roman"/>
          <w:noProof/>
          <w:sz w:val="24"/>
          <w:szCs w:val="24"/>
          <w:lang w:val="en-GB"/>
        </w:rPr>
        <w:t>r</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the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Self</w:t>
      </w:r>
      <w:r w:rsidR="00461BDB" w:rsidRPr="00F44A5D">
        <w:rPr>
          <w:rFonts w:ascii="Times New Roman" w:hAnsi="Times New Roman" w:cs="Times New Roman"/>
          <w:noProof/>
          <w:sz w:val="24"/>
          <w:szCs w:val="24"/>
          <w:lang w:val="en-GB"/>
        </w:rPr>
        <w:t>-</w:t>
      </w:r>
      <w:r w:rsidRPr="00F44A5D">
        <w:rPr>
          <w:rFonts w:ascii="Times New Roman" w:hAnsi="Times New Roman" w:cs="Times New Roman"/>
          <w:noProof/>
          <w:sz w:val="24"/>
          <w:szCs w:val="24"/>
          <w:lang w:val="en-GB"/>
        </w:rPr>
        <w:t>Employed.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Deloitte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Consulting.</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(2014).</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Global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Human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Capital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Trends: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Engaging</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the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21st-century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workforce.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Deloitte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University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Press</w:t>
      </w:r>
    </w:p>
    <w:p w14:paraId="46072712" w14:textId="77777777" w:rsidR="001A5521" w:rsidRPr="00F44A5D" w:rsidRDefault="001A5521" w:rsidP="00461BDB">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Esch,</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van,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&amp;</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Mente,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(2018).</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Marketing</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video</w:t>
      </w:r>
      <w:r w:rsidR="00461BDB" w:rsidRPr="00F44A5D">
        <w:rPr>
          <w:rFonts w:ascii="Times New Roman" w:hAnsi="Times New Roman" w:cs="Times New Roman"/>
          <w:noProof/>
          <w:sz w:val="24"/>
          <w:szCs w:val="24"/>
          <w:lang w:val="en-GB"/>
        </w:rPr>
        <w:t>-</w:t>
      </w:r>
      <w:r w:rsidRPr="00F44A5D">
        <w:rPr>
          <w:rFonts w:ascii="Times New Roman" w:hAnsi="Times New Roman" w:cs="Times New Roman"/>
          <w:noProof/>
          <w:sz w:val="24"/>
          <w:szCs w:val="24"/>
          <w:lang w:val="en-GB"/>
        </w:rPr>
        <w:t>enabled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social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media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part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your</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e-recruitment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strategy: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Stop</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trying</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to</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trendy.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Journal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Retailing</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and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Consumer</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Services,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44,</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266–273</w:t>
      </w:r>
    </w:p>
    <w:p w14:paraId="1B72C9F6" w14:textId="77777777" w:rsidR="001A5521" w:rsidRPr="00F44A5D" w:rsidRDefault="001A5521" w:rsidP="00461BDB">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 xml:space="preserve">Hosain, M. S. (2021). Integration of social media into HRM practices: a bibliometric overview. PSU Research Review. </w:t>
      </w:r>
      <w:hyperlink r:id="rId10" w:history="1">
        <w:r w:rsidRPr="00F44A5D">
          <w:rPr>
            <w:rStyle w:val="Hyperlink"/>
            <w:rFonts w:ascii="Times New Roman" w:hAnsi="Times New Roman" w:cs="Times New Roman"/>
            <w:noProof/>
            <w:sz w:val="24"/>
            <w:szCs w:val="24"/>
            <w:lang w:val="en-GB"/>
          </w:rPr>
          <w:t>https://doi.org/10.1108/PRR-12- 2020-0039</w:t>
        </w:r>
      </w:hyperlink>
    </w:p>
    <w:p w14:paraId="1DBAB5D7" w14:textId="77777777" w:rsidR="001A5521" w:rsidRPr="00F44A5D" w:rsidRDefault="001A5521" w:rsidP="00461BDB">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Hosain, S., Arefin, A. H. M. M., &amp; Hossin, A. (2020). E-recruitment: A Social Media Perspective. Asian Journal of Economics, Business and Accounting, 16(4), 51–62</w:t>
      </w:r>
    </w:p>
    <w:p w14:paraId="1EDEB9EC" w14:textId="77777777" w:rsidR="001A5521" w:rsidRPr="00F44A5D" w:rsidRDefault="001A5521" w:rsidP="001A5521">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Karim</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(2015).</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E-Recruitment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practice: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study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jobseekers‟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perception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Bangladesh.</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Global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Disclosure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Economics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and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Business</w:t>
      </w:r>
    </w:p>
    <w:p w14:paraId="618F4AC7" w14:textId="77777777" w:rsidR="001A5521" w:rsidRPr="00F44A5D" w:rsidRDefault="001A5521" w:rsidP="00461BDB">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Lu,</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Deng,</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&amp;</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(2019).</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Does</w:t>
      </w:r>
      <w:r w:rsidR="00F44A5D" w:rsidRPr="00F44A5D">
        <w:rPr>
          <w:rFonts w:ascii="Times New Roman" w:hAnsi="Times New Roman" w:cs="Times New Roman"/>
          <w:noProof/>
          <w:color w:val="FFFFFF" w:themeColor="background1"/>
          <w:sz w:val="10"/>
          <w:szCs w:val="24"/>
          <w:lang w:val="en-GB"/>
        </w:rPr>
        <w:t xml:space="preserve"> n</w:t>
      </w:r>
      <w:r w:rsidR="00461BDB" w:rsidRPr="00F44A5D">
        <w:rPr>
          <w:rFonts w:ascii="Times New Roman" w:hAnsi="Times New Roman" w:cs="Times New Roman"/>
          <w:noProof/>
          <w:sz w:val="24"/>
          <w:szCs w:val="24"/>
          <w:lang w:val="en-GB"/>
        </w:rPr>
        <w:t>the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usage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enterprise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social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media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affect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employee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turnover?</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Empirical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evidence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from</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Chinese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companies.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Internet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Research,</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29(4),</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970–992</w:t>
      </w:r>
    </w:p>
    <w:p w14:paraId="5134AF66" w14:textId="77777777" w:rsidR="001A5521" w:rsidRPr="00F44A5D" w:rsidRDefault="001A5521" w:rsidP="001A5521">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Otamiri,</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(2021).</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Social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Media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Based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Interactivity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and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Work-Life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Balance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Employees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Broadcast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Stations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South-South,</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Nigeria.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Research</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Gate.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Phillips,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(2012).</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Accountability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Human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Resource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Management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(Improving</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Human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Performance).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Kentucky:</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Routledge.</w:t>
      </w:r>
    </w:p>
    <w:p w14:paraId="6D39C69A" w14:textId="77777777" w:rsidR="001A5521" w:rsidRPr="00F44A5D" w:rsidRDefault="001A5521" w:rsidP="00461BDB">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lastRenderedPageBreak/>
        <w:t>Poba-Nzaou,</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Lemieux,</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Beaoupré,</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&amp;</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Uwizeyemungu,</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(2016).</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Critical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challenges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associated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with</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the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adoption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social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media: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Delphi</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panel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Canadian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human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resources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managers.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Journal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w:t>
      </w:r>
      <w:r w:rsidR="00461BDB" w:rsidRPr="00F44A5D">
        <w:rPr>
          <w:rFonts w:ascii="Times New Roman" w:hAnsi="Times New Roman" w:cs="Times New Roman"/>
          <w:noProof/>
          <w:sz w:val="24"/>
          <w:szCs w:val="24"/>
          <w:lang w:val="en-GB"/>
        </w:rPr>
        <w:t>u</w:t>
      </w:r>
      <w:r w:rsidRPr="00F44A5D">
        <w:rPr>
          <w:rFonts w:ascii="Times New Roman" w:hAnsi="Times New Roman" w:cs="Times New Roman"/>
          <w:noProof/>
          <w:sz w:val="24"/>
          <w:szCs w:val="24"/>
          <w:lang w:val="en-GB"/>
        </w:rPr>
        <w:t>siness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Research,</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69,</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4011–</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4019</w:t>
      </w:r>
    </w:p>
    <w:p w14:paraId="5C84E706" w14:textId="77777777" w:rsidR="001A5521" w:rsidRPr="00F44A5D" w:rsidRDefault="001A5521" w:rsidP="001A5521">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Silzer,</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&amp;</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Dowell,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B.</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(2010).</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Strategy-Driven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Talent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Management.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Fransisco:</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Jossey-Bass.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Suzanne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Zivnuska,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Carlson,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&amp;</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Harris.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(2019).</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Social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media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addiction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and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social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media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reactions: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The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implications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for</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job</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performance.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The</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Journal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Social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Psychology</w:t>
      </w:r>
    </w:p>
    <w:p w14:paraId="719FAC5D" w14:textId="77777777" w:rsidR="001A5521" w:rsidRPr="00F44A5D" w:rsidRDefault="001A5521" w:rsidP="00461BDB">
      <w:pPr>
        <w:spacing w:after="0" w:line="360" w:lineRule="auto"/>
        <w:ind w:hanging="360"/>
        <w:jc w:val="both"/>
        <w:rPr>
          <w:rFonts w:ascii="Times New Roman" w:hAnsi="Times New Roman" w:cs="Times New Roman"/>
          <w:noProof/>
          <w:sz w:val="24"/>
          <w:szCs w:val="24"/>
          <w:lang w:val="en-GB"/>
        </w:rPr>
      </w:pPr>
      <w:r w:rsidRPr="00F44A5D">
        <w:rPr>
          <w:rFonts w:ascii="Times New Roman" w:hAnsi="Times New Roman" w:cs="Times New Roman"/>
          <w:noProof/>
          <w:sz w:val="24"/>
          <w:szCs w:val="24"/>
          <w:lang w:val="en-GB"/>
        </w:rPr>
        <w:t>Tufts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et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(2014).</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Social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Media</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and</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Local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Government</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Human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Resources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Practices.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Journal</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of</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Human</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Resources</w:t>
      </w:r>
      <w:r w:rsidR="00F44A5D" w:rsidRPr="00F44A5D">
        <w:rPr>
          <w:rFonts w:ascii="Times New Roman" w:hAnsi="Times New Roman" w:cs="Times New Roman"/>
          <w:noProof/>
          <w:color w:val="FFFFFF" w:themeColor="background1"/>
          <w:sz w:val="10"/>
          <w:szCs w:val="24"/>
          <w:lang w:val="en-GB"/>
        </w:rPr>
        <w:t xml:space="preserve"> n</w:t>
      </w:r>
      <w:r w:rsidRPr="00F44A5D">
        <w:rPr>
          <w:rFonts w:ascii="Times New Roman" w:hAnsi="Times New Roman" w:cs="Times New Roman"/>
          <w:noProof/>
          <w:sz w:val="24"/>
          <w:szCs w:val="24"/>
          <w:lang w:val="en-GB"/>
        </w:rPr>
        <w:t>Management</w:t>
      </w:r>
    </w:p>
    <w:sectPr w:rsidR="001A5521" w:rsidRPr="00F44A5D" w:rsidSect="00EC00F5">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9DD1C9" w14:textId="77777777" w:rsidR="00BD0B1A" w:rsidRDefault="00BD0B1A" w:rsidP="00EC00F5">
      <w:pPr>
        <w:spacing w:after="0" w:line="240" w:lineRule="auto"/>
      </w:pPr>
      <w:r>
        <w:separator/>
      </w:r>
    </w:p>
  </w:endnote>
  <w:endnote w:type="continuationSeparator" w:id="0">
    <w:p w14:paraId="085A4B69" w14:textId="77777777" w:rsidR="00BD0B1A" w:rsidRDefault="00BD0B1A" w:rsidP="00EC00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29218030"/>
      <w:docPartObj>
        <w:docPartGallery w:val="Page Numbers (Bottom of Page)"/>
        <w:docPartUnique/>
      </w:docPartObj>
    </w:sdtPr>
    <w:sdtEndPr/>
    <w:sdtContent>
      <w:p w14:paraId="59F1DE89" w14:textId="77777777" w:rsidR="00EC00F5" w:rsidRDefault="00B9038C">
        <w:pPr>
          <w:pStyle w:val="Footer"/>
          <w:jc w:val="center"/>
        </w:pPr>
        <w:r>
          <w:fldChar w:fldCharType="begin"/>
        </w:r>
        <w:r>
          <w:instrText xml:space="preserve"> PAGE   \* MERGEFORMAT </w:instrText>
        </w:r>
        <w:r>
          <w:fldChar w:fldCharType="separate"/>
        </w:r>
        <w:r w:rsidR="00F44A5D">
          <w:rPr>
            <w:noProof/>
          </w:rPr>
          <w:t>8</w:t>
        </w:r>
        <w:r>
          <w:rPr>
            <w:noProof/>
          </w:rPr>
          <w:fldChar w:fldCharType="end"/>
        </w:r>
      </w:p>
    </w:sdtContent>
  </w:sdt>
  <w:p w14:paraId="2EF31D57" w14:textId="77777777" w:rsidR="00EC00F5" w:rsidRDefault="00EC00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69E870" w14:textId="77777777" w:rsidR="00BD0B1A" w:rsidRDefault="00BD0B1A" w:rsidP="00EC00F5">
      <w:pPr>
        <w:spacing w:after="0" w:line="240" w:lineRule="auto"/>
      </w:pPr>
      <w:r>
        <w:separator/>
      </w:r>
    </w:p>
  </w:footnote>
  <w:footnote w:type="continuationSeparator" w:id="0">
    <w:p w14:paraId="360B2EAD" w14:textId="77777777" w:rsidR="00BD0B1A" w:rsidRDefault="00BD0B1A" w:rsidP="00EC00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5135AF"/>
    <w:multiLevelType w:val="hybridMultilevel"/>
    <w:tmpl w:val="784A3F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3C1B05"/>
    <w:multiLevelType w:val="hybridMultilevel"/>
    <w:tmpl w:val="892A9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D764D9A"/>
    <w:multiLevelType w:val="hybridMultilevel"/>
    <w:tmpl w:val="A9105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7D2C03"/>
    <w:multiLevelType w:val="hybridMultilevel"/>
    <w:tmpl w:val="3CB454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09434728">
    <w:abstractNumId w:val="3"/>
  </w:num>
  <w:num w:numId="2" w16cid:durableId="1079519486">
    <w:abstractNumId w:val="2"/>
  </w:num>
  <w:num w:numId="3" w16cid:durableId="65959399">
    <w:abstractNumId w:val="0"/>
  </w:num>
  <w:num w:numId="4" w16cid:durableId="15040095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zAxtjS1sDQ0MzE0NjBT0lEKTi0uzszPAykwqgUAou/43iwAAAA="/>
  </w:docVars>
  <w:rsids>
    <w:rsidRoot w:val="00E447BF"/>
    <w:rsid w:val="000627E2"/>
    <w:rsid w:val="00081398"/>
    <w:rsid w:val="000A404C"/>
    <w:rsid w:val="000B16F8"/>
    <w:rsid w:val="000D726A"/>
    <w:rsid w:val="00124DB1"/>
    <w:rsid w:val="001516B1"/>
    <w:rsid w:val="001A01E9"/>
    <w:rsid w:val="001A5521"/>
    <w:rsid w:val="001C52A7"/>
    <w:rsid w:val="00280E99"/>
    <w:rsid w:val="0029469C"/>
    <w:rsid w:val="002B7D00"/>
    <w:rsid w:val="003B5151"/>
    <w:rsid w:val="003E55E2"/>
    <w:rsid w:val="00440B6B"/>
    <w:rsid w:val="00461BDB"/>
    <w:rsid w:val="004B35E8"/>
    <w:rsid w:val="004D60F6"/>
    <w:rsid w:val="0053405B"/>
    <w:rsid w:val="0055538D"/>
    <w:rsid w:val="00583667"/>
    <w:rsid w:val="005A2361"/>
    <w:rsid w:val="005D25A8"/>
    <w:rsid w:val="006627C1"/>
    <w:rsid w:val="00685140"/>
    <w:rsid w:val="006A3C02"/>
    <w:rsid w:val="006B6C2A"/>
    <w:rsid w:val="0071188A"/>
    <w:rsid w:val="007640D7"/>
    <w:rsid w:val="00785F04"/>
    <w:rsid w:val="007C3979"/>
    <w:rsid w:val="007D36A6"/>
    <w:rsid w:val="008109B7"/>
    <w:rsid w:val="00833EAF"/>
    <w:rsid w:val="008525C0"/>
    <w:rsid w:val="00901B68"/>
    <w:rsid w:val="00975123"/>
    <w:rsid w:val="00A37CCB"/>
    <w:rsid w:val="00A41509"/>
    <w:rsid w:val="00AD2F4C"/>
    <w:rsid w:val="00AE4C4A"/>
    <w:rsid w:val="00B15D91"/>
    <w:rsid w:val="00BA1263"/>
    <w:rsid w:val="00BD0B1A"/>
    <w:rsid w:val="00BE45AC"/>
    <w:rsid w:val="00C6563C"/>
    <w:rsid w:val="00D21356"/>
    <w:rsid w:val="00D43088"/>
    <w:rsid w:val="00D647C8"/>
    <w:rsid w:val="00D66D4E"/>
    <w:rsid w:val="00D82330"/>
    <w:rsid w:val="00DA3226"/>
    <w:rsid w:val="00E06AD0"/>
    <w:rsid w:val="00E40D96"/>
    <w:rsid w:val="00E447BF"/>
    <w:rsid w:val="00E967CF"/>
    <w:rsid w:val="00EA33EA"/>
    <w:rsid w:val="00EA6ABB"/>
    <w:rsid w:val="00EC00F5"/>
    <w:rsid w:val="00EE0D4F"/>
    <w:rsid w:val="00F26EB3"/>
    <w:rsid w:val="00F44A5D"/>
    <w:rsid w:val="00F45320"/>
    <w:rsid w:val="00F87488"/>
    <w:rsid w:val="00FC127B"/>
    <w:rsid w:val="00FD2CDB"/>
    <w:rsid w:val="00FD59CF"/>
    <w:rsid w:val="00FF54B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02516"/>
  <w15:docId w15:val="{0F5C0462-BD01-524F-B00E-51982B9EB0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563C"/>
  </w:style>
  <w:style w:type="paragraph" w:styleId="Heading1">
    <w:name w:val="heading 1"/>
    <w:basedOn w:val="Normal"/>
    <w:next w:val="Normal"/>
    <w:link w:val="Heading1Char"/>
    <w:uiPriority w:val="9"/>
    <w:qFormat/>
    <w:rsid w:val="00280E9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6B6C2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
    <w:name w:val="t"/>
    <w:basedOn w:val="DefaultParagraphFont"/>
    <w:rsid w:val="00E447BF"/>
  </w:style>
  <w:style w:type="paragraph" w:customStyle="1" w:styleId="Default">
    <w:name w:val="Default"/>
    <w:rsid w:val="00E447BF"/>
    <w:pPr>
      <w:autoSpaceDE w:val="0"/>
      <w:autoSpaceDN w:val="0"/>
      <w:adjustRightInd w:val="0"/>
      <w:spacing w:after="0" w:line="240" w:lineRule="auto"/>
    </w:pPr>
    <w:rPr>
      <w:rFonts w:ascii="Arial" w:hAnsi="Arial" w:cs="Arial"/>
      <w:color w:val="000000"/>
      <w:sz w:val="24"/>
      <w:szCs w:val="24"/>
    </w:rPr>
  </w:style>
  <w:style w:type="character" w:customStyle="1" w:styleId="Heading2Char">
    <w:name w:val="Heading 2 Char"/>
    <w:basedOn w:val="DefaultParagraphFont"/>
    <w:link w:val="Heading2"/>
    <w:uiPriority w:val="9"/>
    <w:rsid w:val="006B6C2A"/>
    <w:rPr>
      <w:rFonts w:ascii="Times New Roman" w:eastAsia="Times New Roman" w:hAnsi="Times New Roman" w:cs="Times New Roman"/>
      <w:b/>
      <w:bCs/>
      <w:sz w:val="36"/>
      <w:szCs w:val="36"/>
    </w:rPr>
  </w:style>
  <w:style w:type="paragraph" w:styleId="BalloonText">
    <w:name w:val="Balloon Text"/>
    <w:basedOn w:val="Normal"/>
    <w:link w:val="BalloonTextChar"/>
    <w:uiPriority w:val="99"/>
    <w:semiHidden/>
    <w:unhideWhenUsed/>
    <w:rsid w:val="006B6C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6C2A"/>
    <w:rPr>
      <w:rFonts w:ascii="Tahoma" w:hAnsi="Tahoma" w:cs="Tahoma"/>
      <w:sz w:val="16"/>
      <w:szCs w:val="16"/>
    </w:rPr>
  </w:style>
  <w:style w:type="paragraph" w:styleId="NormalWeb">
    <w:name w:val="Normal (Web)"/>
    <w:basedOn w:val="Normal"/>
    <w:uiPriority w:val="99"/>
    <w:semiHidden/>
    <w:unhideWhenUsed/>
    <w:rsid w:val="006B6C2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B6C2A"/>
    <w:rPr>
      <w:b/>
      <w:bCs/>
    </w:rPr>
  </w:style>
  <w:style w:type="paragraph" w:styleId="Header">
    <w:name w:val="header"/>
    <w:basedOn w:val="Normal"/>
    <w:link w:val="HeaderChar"/>
    <w:uiPriority w:val="99"/>
    <w:semiHidden/>
    <w:unhideWhenUsed/>
    <w:rsid w:val="00EC00F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C00F5"/>
  </w:style>
  <w:style w:type="paragraph" w:styleId="Footer">
    <w:name w:val="footer"/>
    <w:basedOn w:val="Normal"/>
    <w:link w:val="FooterChar"/>
    <w:uiPriority w:val="99"/>
    <w:unhideWhenUsed/>
    <w:rsid w:val="00EC00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00F5"/>
  </w:style>
  <w:style w:type="character" w:styleId="Hyperlink">
    <w:name w:val="Hyperlink"/>
    <w:basedOn w:val="DefaultParagraphFont"/>
    <w:uiPriority w:val="99"/>
    <w:unhideWhenUsed/>
    <w:rsid w:val="008525C0"/>
    <w:rPr>
      <w:color w:val="0000FF" w:themeColor="hyperlink"/>
      <w:u w:val="single"/>
    </w:rPr>
  </w:style>
  <w:style w:type="character" w:customStyle="1" w:styleId="Heading1Char">
    <w:name w:val="Heading 1 Char"/>
    <w:basedOn w:val="DefaultParagraphFont"/>
    <w:link w:val="Heading1"/>
    <w:uiPriority w:val="9"/>
    <w:rsid w:val="00280E9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280E99"/>
    <w:pPr>
      <w:outlineLvl w:val="9"/>
    </w:pPr>
  </w:style>
  <w:style w:type="paragraph" w:styleId="TOC1">
    <w:name w:val="toc 1"/>
    <w:basedOn w:val="Normal"/>
    <w:next w:val="Normal"/>
    <w:autoRedefine/>
    <w:uiPriority w:val="39"/>
    <w:unhideWhenUsed/>
    <w:rsid w:val="00280E99"/>
    <w:pPr>
      <w:spacing w:after="100"/>
    </w:pPr>
  </w:style>
  <w:style w:type="paragraph" w:styleId="ListParagraph">
    <w:name w:val="List Paragraph"/>
    <w:basedOn w:val="Normal"/>
    <w:uiPriority w:val="34"/>
    <w:qFormat/>
    <w:rsid w:val="0071188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440277">
      <w:bodyDiv w:val="1"/>
      <w:marLeft w:val="0"/>
      <w:marRight w:val="0"/>
      <w:marTop w:val="0"/>
      <w:marBottom w:val="0"/>
      <w:divBdr>
        <w:top w:val="none" w:sz="0" w:space="0" w:color="auto"/>
        <w:left w:val="none" w:sz="0" w:space="0" w:color="auto"/>
        <w:bottom w:val="none" w:sz="0" w:space="0" w:color="auto"/>
        <w:right w:val="none" w:sz="0" w:space="0" w:color="auto"/>
      </w:divBdr>
    </w:div>
    <w:div w:id="452555731">
      <w:bodyDiv w:val="1"/>
      <w:marLeft w:val="0"/>
      <w:marRight w:val="0"/>
      <w:marTop w:val="0"/>
      <w:marBottom w:val="0"/>
      <w:divBdr>
        <w:top w:val="none" w:sz="0" w:space="0" w:color="auto"/>
        <w:left w:val="none" w:sz="0" w:space="0" w:color="auto"/>
        <w:bottom w:val="none" w:sz="0" w:space="0" w:color="auto"/>
        <w:right w:val="none" w:sz="0" w:space="0" w:color="auto"/>
      </w:divBdr>
    </w:div>
    <w:div w:id="685135473">
      <w:bodyDiv w:val="1"/>
      <w:marLeft w:val="0"/>
      <w:marRight w:val="0"/>
      <w:marTop w:val="0"/>
      <w:marBottom w:val="0"/>
      <w:divBdr>
        <w:top w:val="none" w:sz="0" w:space="0" w:color="auto"/>
        <w:left w:val="none" w:sz="0" w:space="0" w:color="auto"/>
        <w:bottom w:val="none" w:sz="0" w:space="0" w:color="auto"/>
        <w:right w:val="none" w:sz="0" w:space="0" w:color="auto"/>
      </w:divBdr>
    </w:div>
    <w:div w:id="1038898747">
      <w:bodyDiv w:val="1"/>
      <w:marLeft w:val="0"/>
      <w:marRight w:val="0"/>
      <w:marTop w:val="0"/>
      <w:marBottom w:val="0"/>
      <w:divBdr>
        <w:top w:val="none" w:sz="0" w:space="0" w:color="auto"/>
        <w:left w:val="none" w:sz="0" w:space="0" w:color="auto"/>
        <w:bottom w:val="none" w:sz="0" w:space="0" w:color="auto"/>
        <w:right w:val="none" w:sz="0" w:space="0" w:color="auto"/>
      </w:divBdr>
    </w:div>
    <w:div w:id="1138843809">
      <w:bodyDiv w:val="1"/>
      <w:marLeft w:val="0"/>
      <w:marRight w:val="0"/>
      <w:marTop w:val="0"/>
      <w:marBottom w:val="0"/>
      <w:divBdr>
        <w:top w:val="none" w:sz="0" w:space="0" w:color="auto"/>
        <w:left w:val="none" w:sz="0" w:space="0" w:color="auto"/>
        <w:bottom w:val="none" w:sz="0" w:space="0" w:color="auto"/>
        <w:right w:val="none" w:sz="0" w:space="0" w:color="auto"/>
      </w:divBdr>
    </w:div>
    <w:div w:id="1181358215">
      <w:bodyDiv w:val="1"/>
      <w:marLeft w:val="0"/>
      <w:marRight w:val="0"/>
      <w:marTop w:val="0"/>
      <w:marBottom w:val="0"/>
      <w:divBdr>
        <w:top w:val="none" w:sz="0" w:space="0" w:color="auto"/>
        <w:left w:val="none" w:sz="0" w:space="0" w:color="auto"/>
        <w:bottom w:val="none" w:sz="0" w:space="0" w:color="auto"/>
        <w:right w:val="none" w:sz="0" w:space="0" w:color="auto"/>
      </w:divBdr>
    </w:div>
    <w:div w:id="1734574003">
      <w:bodyDiv w:val="1"/>
      <w:marLeft w:val="0"/>
      <w:marRight w:val="0"/>
      <w:marTop w:val="0"/>
      <w:marBottom w:val="0"/>
      <w:divBdr>
        <w:top w:val="none" w:sz="0" w:space="0" w:color="auto"/>
        <w:left w:val="none" w:sz="0" w:space="0" w:color="auto"/>
        <w:bottom w:val="none" w:sz="0" w:space="0" w:color="auto"/>
        <w:right w:val="none" w:sz="0" w:space="0" w:color="auto"/>
      </w:divBdr>
    </w:div>
    <w:div w:id="1983389145">
      <w:bodyDiv w:val="1"/>
      <w:marLeft w:val="0"/>
      <w:marRight w:val="0"/>
      <w:marTop w:val="0"/>
      <w:marBottom w:val="0"/>
      <w:divBdr>
        <w:top w:val="none" w:sz="0" w:space="0" w:color="auto"/>
        <w:left w:val="none" w:sz="0" w:space="0" w:color="auto"/>
        <w:bottom w:val="none" w:sz="0" w:space="0" w:color="auto"/>
        <w:right w:val="none" w:sz="0" w:space="0" w:color="auto"/>
      </w:divBdr>
    </w:div>
    <w:div w:id="21280864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08/PRR-12-%202020-0039" TargetMode="Externa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Do you or your team use social media as a communication channel for recruitment and /or emoployer branding purposes?</a:t>
            </a:r>
          </a:p>
        </c:rich>
      </c:tx>
      <c:overlay val="0"/>
    </c:title>
    <c:autoTitleDeleted val="0"/>
    <c:plotArea>
      <c:layout/>
      <c:barChart>
        <c:barDir val="bar"/>
        <c:grouping val="clustered"/>
        <c:varyColors val="0"/>
        <c:ser>
          <c:idx val="0"/>
          <c:order val="0"/>
          <c:tx>
            <c:strRef>
              <c:f>Sheet1!$B$1</c:f>
              <c:strCache>
                <c:ptCount val="1"/>
                <c:pt idx="0">
                  <c:v>2023 (102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Sheet1!$A$2:$A$8</c:f>
              <c:strCache>
                <c:ptCount val="5"/>
                <c:pt idx="0">
                  <c:v>Yes, we have dedicated social media account for recruitment/employer branding</c:v>
                </c:pt>
                <c:pt idx="1">
                  <c:v>Yes, we share our social media account with other departments within the company</c:v>
                </c:pt>
                <c:pt idx="2">
                  <c:v>Yes, we use our personal profiles</c:v>
                </c:pt>
                <c:pt idx="3">
                  <c:v>No, but we would like to</c:v>
                </c:pt>
                <c:pt idx="4">
                  <c:v>no, and we are not interested </c:v>
                </c:pt>
              </c:strCache>
            </c:strRef>
          </c:cat>
          <c:val>
            <c:numRef>
              <c:f>Sheet1!$B$2:$B$8</c:f>
              <c:numCache>
                <c:formatCode>General</c:formatCode>
                <c:ptCount val="7"/>
                <c:pt idx="0">
                  <c:v>65</c:v>
                </c:pt>
                <c:pt idx="1">
                  <c:v>59</c:v>
                </c:pt>
                <c:pt idx="2">
                  <c:v>79</c:v>
                </c:pt>
                <c:pt idx="3">
                  <c:v>0</c:v>
                </c:pt>
                <c:pt idx="4">
                  <c:v>25</c:v>
                </c:pt>
              </c:numCache>
            </c:numRef>
          </c:val>
          <c:extLst>
            <c:ext xmlns:c16="http://schemas.microsoft.com/office/drawing/2014/chart" uri="{C3380CC4-5D6E-409C-BE32-E72D297353CC}">
              <c16:uniqueId val="{00000000-B3AB-AD42-A403-16CF26E43362}"/>
            </c:ext>
          </c:extLst>
        </c:ser>
        <c:ser>
          <c:idx val="1"/>
          <c:order val="1"/>
          <c:tx>
            <c:strRef>
              <c:f>Sheet1!$C$1</c:f>
              <c:strCache>
                <c:ptCount val="1"/>
                <c:pt idx="0">
                  <c:v>2022 (253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Sheet1!$A$2:$A$8</c:f>
              <c:strCache>
                <c:ptCount val="5"/>
                <c:pt idx="0">
                  <c:v>Yes, we have dedicated social media account for recruitment/employer branding</c:v>
                </c:pt>
                <c:pt idx="1">
                  <c:v>Yes, we share our social media account with other departments within the company</c:v>
                </c:pt>
                <c:pt idx="2">
                  <c:v>Yes, we use our personal profiles</c:v>
                </c:pt>
                <c:pt idx="3">
                  <c:v>No, but we would like to</c:v>
                </c:pt>
                <c:pt idx="4">
                  <c:v>no, and we are not interested </c:v>
                </c:pt>
              </c:strCache>
            </c:strRef>
          </c:cat>
          <c:val>
            <c:numRef>
              <c:f>Sheet1!$C$2:$C$8</c:f>
              <c:numCache>
                <c:formatCode>General</c:formatCode>
                <c:ptCount val="7"/>
                <c:pt idx="0">
                  <c:v>158</c:v>
                </c:pt>
                <c:pt idx="1">
                  <c:v>130</c:v>
                </c:pt>
                <c:pt idx="2">
                  <c:v>145</c:v>
                </c:pt>
                <c:pt idx="3">
                  <c:v>36</c:v>
                </c:pt>
                <c:pt idx="4">
                  <c:v>21</c:v>
                </c:pt>
              </c:numCache>
            </c:numRef>
          </c:val>
          <c:extLst>
            <c:ext xmlns:c16="http://schemas.microsoft.com/office/drawing/2014/chart" uri="{C3380CC4-5D6E-409C-BE32-E72D297353CC}">
              <c16:uniqueId val="{00000001-B3AB-AD42-A403-16CF26E43362}"/>
            </c:ext>
          </c:extLst>
        </c:ser>
        <c:dLbls>
          <c:showLegendKey val="0"/>
          <c:showVal val="0"/>
          <c:showCatName val="0"/>
          <c:showSerName val="0"/>
          <c:showPercent val="0"/>
          <c:showBubbleSize val="0"/>
        </c:dLbls>
        <c:gapWidth val="150"/>
        <c:axId val="354589312"/>
        <c:axId val="354615680"/>
      </c:barChart>
      <c:catAx>
        <c:axId val="354589312"/>
        <c:scaling>
          <c:orientation val="minMax"/>
        </c:scaling>
        <c:delete val="0"/>
        <c:axPos val="l"/>
        <c:numFmt formatCode="General" sourceLinked="0"/>
        <c:majorTickMark val="none"/>
        <c:minorTickMark val="none"/>
        <c:tickLblPos val="nextTo"/>
        <c:crossAx val="354615680"/>
        <c:crosses val="autoZero"/>
        <c:auto val="1"/>
        <c:lblAlgn val="ctr"/>
        <c:lblOffset val="100"/>
        <c:noMultiLvlLbl val="0"/>
      </c:catAx>
      <c:valAx>
        <c:axId val="354615680"/>
        <c:scaling>
          <c:orientation val="minMax"/>
        </c:scaling>
        <c:delete val="0"/>
        <c:axPos val="b"/>
        <c:majorGridlines/>
        <c:numFmt formatCode="General" sourceLinked="1"/>
        <c:majorTickMark val="none"/>
        <c:minorTickMark val="none"/>
        <c:tickLblPos val="nextTo"/>
        <c:crossAx val="354589312"/>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Which social media channel does your recruitment or employer branding team use?</a:t>
            </a:r>
          </a:p>
        </c:rich>
      </c:tx>
      <c:overlay val="0"/>
    </c:title>
    <c:autoTitleDeleted val="0"/>
    <c:plotArea>
      <c:layout/>
      <c:barChart>
        <c:barDir val="bar"/>
        <c:grouping val="clustered"/>
        <c:varyColors val="0"/>
        <c:ser>
          <c:idx val="0"/>
          <c:order val="0"/>
          <c:tx>
            <c:strRef>
              <c:f>Sheet1!$B$27</c:f>
              <c:strCache>
                <c:ptCount val="1"/>
                <c:pt idx="0">
                  <c:v>2023 (100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Sheet1!$A$28:$A$38</c:f>
              <c:strCache>
                <c:ptCount val="10"/>
                <c:pt idx="0">
                  <c:v>LinkedIn</c:v>
                </c:pt>
                <c:pt idx="1">
                  <c:v>Facebook </c:v>
                </c:pt>
                <c:pt idx="2">
                  <c:v>Instagram </c:v>
                </c:pt>
                <c:pt idx="3">
                  <c:v>Youtube </c:v>
                </c:pt>
                <c:pt idx="4">
                  <c:v>Twitter </c:v>
                </c:pt>
                <c:pt idx="5">
                  <c:v>TikTok</c:v>
                </c:pt>
                <c:pt idx="6">
                  <c:v>Snapchat</c:v>
                </c:pt>
                <c:pt idx="7">
                  <c:v>Pinterest </c:v>
                </c:pt>
                <c:pt idx="8">
                  <c:v>Tumblr</c:v>
                </c:pt>
                <c:pt idx="9">
                  <c:v>Other </c:v>
                </c:pt>
              </c:strCache>
            </c:strRef>
          </c:cat>
          <c:val>
            <c:numRef>
              <c:f>Sheet1!$B$28:$B$38</c:f>
              <c:numCache>
                <c:formatCode>General</c:formatCode>
                <c:ptCount val="11"/>
                <c:pt idx="0">
                  <c:v>89</c:v>
                </c:pt>
                <c:pt idx="1">
                  <c:v>76</c:v>
                </c:pt>
                <c:pt idx="2">
                  <c:v>65</c:v>
                </c:pt>
                <c:pt idx="3">
                  <c:v>45</c:v>
                </c:pt>
                <c:pt idx="4">
                  <c:v>34</c:v>
                </c:pt>
                <c:pt idx="5">
                  <c:v>25</c:v>
                </c:pt>
                <c:pt idx="6">
                  <c:v>21</c:v>
                </c:pt>
                <c:pt idx="7">
                  <c:v>28</c:v>
                </c:pt>
                <c:pt idx="8">
                  <c:v>15</c:v>
                </c:pt>
                <c:pt idx="9">
                  <c:v>7</c:v>
                </c:pt>
              </c:numCache>
            </c:numRef>
          </c:val>
          <c:extLst>
            <c:ext xmlns:c16="http://schemas.microsoft.com/office/drawing/2014/chart" uri="{C3380CC4-5D6E-409C-BE32-E72D297353CC}">
              <c16:uniqueId val="{00000000-7765-F544-9806-4ABE15E526A7}"/>
            </c:ext>
          </c:extLst>
        </c:ser>
        <c:ser>
          <c:idx val="1"/>
          <c:order val="1"/>
          <c:tx>
            <c:strRef>
              <c:f>Sheet1!$C$27</c:f>
              <c:strCache>
                <c:ptCount val="1"/>
                <c:pt idx="0">
                  <c:v>2022 (242 respondents)</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Sheet1!$A$28:$A$38</c:f>
              <c:strCache>
                <c:ptCount val="10"/>
                <c:pt idx="0">
                  <c:v>LinkedIn</c:v>
                </c:pt>
                <c:pt idx="1">
                  <c:v>Facebook </c:v>
                </c:pt>
                <c:pt idx="2">
                  <c:v>Instagram </c:v>
                </c:pt>
                <c:pt idx="3">
                  <c:v>Youtube </c:v>
                </c:pt>
                <c:pt idx="4">
                  <c:v>Twitter </c:v>
                </c:pt>
                <c:pt idx="5">
                  <c:v>TikTok</c:v>
                </c:pt>
                <c:pt idx="6">
                  <c:v>Snapchat</c:v>
                </c:pt>
                <c:pt idx="7">
                  <c:v>Pinterest </c:v>
                </c:pt>
                <c:pt idx="8">
                  <c:v>Tumblr</c:v>
                </c:pt>
                <c:pt idx="9">
                  <c:v>Other </c:v>
                </c:pt>
              </c:strCache>
            </c:strRef>
          </c:cat>
          <c:val>
            <c:numRef>
              <c:f>Sheet1!$C$28:$C$38</c:f>
              <c:numCache>
                <c:formatCode>General</c:formatCode>
                <c:ptCount val="11"/>
                <c:pt idx="0">
                  <c:v>209</c:v>
                </c:pt>
                <c:pt idx="1">
                  <c:v>187</c:v>
                </c:pt>
                <c:pt idx="2">
                  <c:v>143</c:v>
                </c:pt>
                <c:pt idx="3">
                  <c:v>90</c:v>
                </c:pt>
                <c:pt idx="4">
                  <c:v>120</c:v>
                </c:pt>
                <c:pt idx="5">
                  <c:v>54</c:v>
                </c:pt>
                <c:pt idx="6">
                  <c:v>34</c:v>
                </c:pt>
                <c:pt idx="7">
                  <c:v>56</c:v>
                </c:pt>
                <c:pt idx="8">
                  <c:v>15</c:v>
                </c:pt>
                <c:pt idx="9">
                  <c:v>12</c:v>
                </c:pt>
              </c:numCache>
            </c:numRef>
          </c:val>
          <c:extLst>
            <c:ext xmlns:c16="http://schemas.microsoft.com/office/drawing/2014/chart" uri="{C3380CC4-5D6E-409C-BE32-E72D297353CC}">
              <c16:uniqueId val="{00000001-7765-F544-9806-4ABE15E526A7}"/>
            </c:ext>
          </c:extLst>
        </c:ser>
        <c:dLbls>
          <c:showLegendKey val="0"/>
          <c:showVal val="0"/>
          <c:showCatName val="0"/>
          <c:showSerName val="0"/>
          <c:showPercent val="0"/>
          <c:showBubbleSize val="0"/>
        </c:dLbls>
        <c:gapWidth val="150"/>
        <c:axId val="355052160"/>
        <c:axId val="355389824"/>
      </c:barChart>
      <c:catAx>
        <c:axId val="355052160"/>
        <c:scaling>
          <c:orientation val="minMax"/>
        </c:scaling>
        <c:delete val="0"/>
        <c:axPos val="l"/>
        <c:numFmt formatCode="General" sourceLinked="0"/>
        <c:majorTickMark val="none"/>
        <c:minorTickMark val="none"/>
        <c:tickLblPos val="nextTo"/>
        <c:crossAx val="355389824"/>
        <c:crosses val="autoZero"/>
        <c:auto val="1"/>
        <c:lblAlgn val="ctr"/>
        <c:lblOffset val="100"/>
        <c:noMultiLvlLbl val="0"/>
      </c:catAx>
      <c:valAx>
        <c:axId val="355389824"/>
        <c:scaling>
          <c:orientation val="minMax"/>
        </c:scaling>
        <c:delete val="0"/>
        <c:axPos val="b"/>
        <c:majorGridlines/>
        <c:numFmt formatCode="General" sourceLinked="1"/>
        <c:majorTickMark val="none"/>
        <c:minorTickMark val="none"/>
        <c:tickLblPos val="nextTo"/>
        <c:crossAx val="35505216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8B15CC-2914-468C-B5C9-593BB2EF1C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1556</Words>
  <Characters>8873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Luiza Florentina Pascu (2246735)</cp:lastModifiedBy>
  <cp:revision>2</cp:revision>
  <dcterms:created xsi:type="dcterms:W3CDTF">2024-08-25T11:26:00Z</dcterms:created>
  <dcterms:modified xsi:type="dcterms:W3CDTF">2024-08-25T11:26:00Z</dcterms:modified>
</cp:coreProperties>
</file>