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1C771DFD" w:rsidR="00AD6D75" w:rsidRPr="00BB05A0" w:rsidRDefault="00E534B6" w:rsidP="009F4F9E">
      <w:pPr>
        <w:pStyle w:val="COVERPAGETEXT"/>
      </w:pPr>
      <w:r>
        <w:t>Kieran Howells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3402F2F8" w:rsidR="00AD6D75" w:rsidRPr="00BB05A0" w:rsidRDefault="00043454" w:rsidP="009F4F9E">
      <w:pPr>
        <w:pStyle w:val="COVERPAGETEXT"/>
      </w:pPr>
      <w:r>
        <w:t xml:space="preserve">Principles of </w:t>
      </w:r>
      <w:r w:rsidR="008D1BD0">
        <w:t>System Engineering Assignment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70FE887A" w:rsidR="00AD6D75" w:rsidRPr="00BB05A0" w:rsidRDefault="00E534B6" w:rsidP="009F4F9E">
      <w:pPr>
        <w:pStyle w:val="COVERPAGETEXT"/>
      </w:pPr>
      <w:r>
        <w:t>UWTSD Swansea</w:t>
      </w:r>
    </w:p>
    <w:p w14:paraId="7B6B882C" w14:textId="35FF5D5D" w:rsidR="00AD6D75" w:rsidRPr="00BB05A0" w:rsidRDefault="00E534B6" w:rsidP="009F4F9E">
      <w:pPr>
        <w:pStyle w:val="COVERPAGETEXT"/>
      </w:pPr>
      <w:r>
        <w:t>OME</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3820F02D" w:rsidR="00AD6D75" w:rsidRPr="00BB05A0" w:rsidRDefault="00E534B6" w:rsidP="009F4F9E">
      <w:pPr>
        <w:pStyle w:val="COVERPAGETEXT"/>
      </w:pPr>
      <w:r>
        <w:t>BEng</w:t>
      </w:r>
    </w:p>
    <w:p w14:paraId="2709D95E" w14:textId="78132B3B" w:rsidR="00AD6D75" w:rsidRPr="00BB05A0" w:rsidRDefault="00AD6D75" w:rsidP="009F4F9E">
      <w:pPr>
        <w:pStyle w:val="COVERPAGETEXT"/>
      </w:pPr>
      <w:r>
        <w:t xml:space="preserve">Academic Year: </w:t>
      </w:r>
      <w:r w:rsidR="00E534B6">
        <w:t>2024</w:t>
      </w:r>
      <w:r>
        <w:t xml:space="preserve"> -</w:t>
      </w:r>
      <w:r w:rsidRPr="00931620">
        <w:t xml:space="preserve"> </w:t>
      </w:r>
      <w:r w:rsidR="00E534B6">
        <w:t>202</w:t>
      </w:r>
      <w:r w:rsidR="00EE1043">
        <w:t>9</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4AEE1AD3" w:rsidR="00AD6D75" w:rsidRDefault="00AD6D75" w:rsidP="009F4F9E">
      <w:pPr>
        <w:pStyle w:val="COVERPAGETEXT"/>
      </w:pPr>
      <w:r w:rsidRPr="00BB05A0">
        <w:t>Supervisor:</w:t>
      </w:r>
      <w:r w:rsidRPr="00BB05A0">
        <w:tab/>
      </w:r>
      <w:r>
        <w:t xml:space="preserve"> </w:t>
      </w:r>
      <w:r w:rsidR="008D1BD0">
        <w:t>David Holley</w:t>
      </w:r>
    </w:p>
    <w:p w14:paraId="0AB7BA64" w14:textId="03F191B1" w:rsidR="00A651C5" w:rsidRDefault="00043454" w:rsidP="00A651C5">
      <w:pPr>
        <w:pStyle w:val="COVERPAGETEXT"/>
      </w:pPr>
      <w:r>
        <w:t>December</w:t>
      </w:r>
      <w:r w:rsidR="00E534B6">
        <w:t xml:space="preserve"> 2025</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7566FA46" w:rsidR="00AD6D75" w:rsidRPr="00931620" w:rsidRDefault="00EE1043" w:rsidP="009F4F9E">
      <w:pPr>
        <w:pStyle w:val="COVERPAGETEXT"/>
      </w:pPr>
      <w:r>
        <w:t>UWTSD</w:t>
      </w:r>
    </w:p>
    <w:p w14:paraId="1288F499" w14:textId="27FDE8EE" w:rsidR="00AD6D75" w:rsidRPr="00931620" w:rsidRDefault="00EE1043" w:rsidP="009F4F9E">
      <w:pPr>
        <w:pStyle w:val="COVERPAGETEXT"/>
      </w:pPr>
      <w:r>
        <w:t>OME</w:t>
      </w:r>
    </w:p>
    <w:p w14:paraId="78978AD7" w14:textId="77777777" w:rsidR="00FB6B73" w:rsidRPr="00931620" w:rsidRDefault="00FB6B73" w:rsidP="009F4F9E">
      <w:pPr>
        <w:pStyle w:val="COVERPAGETEXT"/>
      </w:pPr>
    </w:p>
    <w:p w14:paraId="68B64CF8" w14:textId="0F5A8D0D" w:rsidR="00AD6D75" w:rsidRPr="00931620" w:rsidRDefault="00EE1043" w:rsidP="009F4F9E">
      <w:pPr>
        <w:pStyle w:val="COVERPAGETEXT"/>
      </w:pPr>
      <w:r>
        <w:t>BEng</w:t>
      </w:r>
    </w:p>
    <w:p w14:paraId="6CAC073B" w14:textId="77777777" w:rsidR="00AD6D75" w:rsidRPr="00931620" w:rsidRDefault="00AD6D75" w:rsidP="009F4F9E">
      <w:pPr>
        <w:pStyle w:val="COVERPAGETEXT"/>
      </w:pPr>
    </w:p>
    <w:p w14:paraId="1E9E5CF2" w14:textId="3200E604" w:rsidR="00AD6D75" w:rsidRPr="00931620" w:rsidRDefault="00AD6D75" w:rsidP="009F4F9E">
      <w:pPr>
        <w:pStyle w:val="COVERPAGETEXT"/>
      </w:pPr>
      <w:r>
        <w:t xml:space="preserve">Academic Year </w:t>
      </w:r>
      <w:r w:rsidR="00EE1043">
        <w:t>2024</w:t>
      </w:r>
      <w:r>
        <w:t xml:space="preserve"> -</w:t>
      </w:r>
      <w:r w:rsidRPr="00931620">
        <w:t xml:space="preserve"> </w:t>
      </w:r>
      <w:r w:rsidR="00EE1043">
        <w:t>2029</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10AFF3AF" w:rsidR="004A1164" w:rsidRPr="00BB05A0" w:rsidRDefault="00EE1043" w:rsidP="004A1164">
      <w:pPr>
        <w:pStyle w:val="COVERPAGETEXT"/>
      </w:pPr>
      <w:r>
        <w:t>Kieran Howells</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789AAA9" w14:textId="77777777" w:rsidR="008D1BD0" w:rsidRPr="00BB05A0" w:rsidRDefault="008D1BD0" w:rsidP="008D1BD0">
      <w:pPr>
        <w:pStyle w:val="COVERPAGETEXT"/>
      </w:pPr>
      <w:r>
        <w:t>Principles of System Engineering Assignment</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31DA766E" w:rsidR="00AD6D75" w:rsidRDefault="00AD6D75" w:rsidP="009F4F9E">
      <w:pPr>
        <w:pStyle w:val="COVERPAGETEXT"/>
      </w:pPr>
      <w:r w:rsidRPr="00931620">
        <w:t>Supervisor:</w:t>
      </w:r>
      <w:r>
        <w:tab/>
      </w:r>
      <w:bookmarkStart w:id="0" w:name="Text1"/>
      <w:r>
        <w:t xml:space="preserve"> </w:t>
      </w:r>
      <w:bookmarkEnd w:id="0"/>
      <w:r w:rsidR="008D1BD0">
        <w:t>David Holley</w:t>
      </w:r>
    </w:p>
    <w:p w14:paraId="718AE18A" w14:textId="770DE614" w:rsidR="00AD6D75" w:rsidRPr="00931620" w:rsidRDefault="00043454" w:rsidP="009F4F9E">
      <w:pPr>
        <w:pStyle w:val="COVERPAGETEXT"/>
      </w:pPr>
      <w:r>
        <w:t>December 2025</w:t>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0B12E0AF" w:rsidR="00AD6D75" w:rsidRPr="00931620" w:rsidRDefault="00AD6D75" w:rsidP="009F4F9E">
      <w:pPr>
        <w:pStyle w:val="COVERPAGETEXT"/>
      </w:pPr>
      <w:r w:rsidRPr="00931620">
        <w:t xml:space="preserve">This thesis is submitted in partial fulfilment of the requirements for the degree of </w:t>
      </w:r>
      <w:r w:rsidR="00EE1043">
        <w:t>OME</w:t>
      </w:r>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2690E894" w:rsidR="00AD6D75" w:rsidRDefault="00AD6D75" w:rsidP="009F4F9E">
      <w:pPr>
        <w:pStyle w:val="COVERPAGETEXT"/>
      </w:pPr>
      <w:r w:rsidRPr="00931620">
        <w:t xml:space="preserve">© </w:t>
      </w:r>
      <w:r w:rsidR="004D5EBD">
        <w:t>UWTSD</w:t>
      </w:r>
      <w:r w:rsidRPr="00931620">
        <w:t xml:space="preserve"> </w:t>
      </w:r>
      <w:r w:rsidR="00EE1043">
        <w:t>2025</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1" w:name="_Toc129338450"/>
      <w:bookmarkStart w:id="2" w:name="_Toc216872841"/>
      <w:bookmarkStart w:id="3" w:name="_Toc290554218"/>
      <w:bookmarkStart w:id="4" w:name="_Toc299621183"/>
      <w:bookmarkStart w:id="5" w:name="_Toc299631411"/>
      <w:bookmarkStart w:id="6" w:name="_Toc299631471"/>
      <w:bookmarkStart w:id="7" w:name="_Toc299631561"/>
      <w:bookmarkStart w:id="8" w:name="_Toc299631638"/>
      <w:r>
        <w:lastRenderedPageBreak/>
        <w:t>A</w:t>
      </w:r>
      <w:r w:rsidR="005E3ACA">
        <w:t>cademic integrity declaration</w:t>
      </w:r>
      <w:bookmarkEnd w:id="1"/>
      <w:bookmarkEnd w:id="2"/>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9"/>
          <w:pgSz w:w="11906" w:h="16838" w:code="9"/>
          <w:pgMar w:top="1701" w:right="1701" w:bottom="1701" w:left="1701" w:header="709" w:footer="851" w:gutter="0"/>
          <w:pgNumType w:fmt="lowerRoman" w:start="1"/>
          <w:cols w:space="708"/>
          <w:docGrid w:linePitch="360"/>
        </w:sectPr>
      </w:pPr>
    </w:p>
    <w:p w14:paraId="6F984779" w14:textId="021B1A23" w:rsidR="00DA28B2" w:rsidRPr="006B4213" w:rsidRDefault="005E3ACA" w:rsidP="00DA28B2">
      <w:pPr>
        <w:pStyle w:val="Heading1nonumber"/>
      </w:pPr>
      <w:bookmarkStart w:id="9" w:name="_Toc290554219"/>
      <w:bookmarkStart w:id="10" w:name="_Toc299621184"/>
      <w:bookmarkStart w:id="11" w:name="_Toc299631412"/>
      <w:bookmarkStart w:id="12" w:name="_Toc299631472"/>
      <w:bookmarkStart w:id="13" w:name="_Toc299631562"/>
      <w:bookmarkStart w:id="14" w:name="_Toc299631639"/>
      <w:bookmarkStart w:id="15" w:name="_Toc216872842"/>
      <w:bookmarkEnd w:id="3"/>
      <w:bookmarkEnd w:id="4"/>
      <w:bookmarkEnd w:id="5"/>
      <w:bookmarkEnd w:id="6"/>
      <w:bookmarkEnd w:id="7"/>
      <w:bookmarkEnd w:id="8"/>
      <w:r w:rsidRPr="006B4213">
        <w:lastRenderedPageBreak/>
        <w:t>Acknowledgements</w:t>
      </w:r>
      <w:bookmarkEnd w:id="9"/>
      <w:bookmarkEnd w:id="10"/>
      <w:bookmarkEnd w:id="11"/>
      <w:bookmarkEnd w:id="12"/>
      <w:bookmarkEnd w:id="13"/>
      <w:bookmarkEnd w:id="14"/>
      <w:bookmarkEnd w:id="15"/>
    </w:p>
    <w:p w14:paraId="3FFAE01F" w14:textId="79C97DB1" w:rsidR="00DA28B2" w:rsidRDefault="00D507DF" w:rsidP="00941D35">
      <w:r>
        <w:fldChar w:fldCharType="begin">
          <w:ffData>
            <w:name w:val=""/>
            <w:enabled/>
            <w:calcOnExit w:val="0"/>
            <w:textInput>
              <w:default w:val="Click here to enter acknowledgement text."/>
            </w:textInput>
          </w:ffData>
        </w:fldChar>
      </w:r>
      <w:r>
        <w:instrText xml:space="preserve"> FORMTEXT </w:instrText>
      </w:r>
      <w:r>
        <w:fldChar w:fldCharType="separate"/>
      </w:r>
      <w:r w:rsidR="003B1C9F">
        <w:rPr>
          <w:noProof/>
        </w:rPr>
        <w:t>Click here to enter acknowledgement text.</w:t>
      </w:r>
      <w:r>
        <w:fldChar w:fldCharType="end"/>
      </w:r>
    </w:p>
    <w:p w14:paraId="1674E626" w14:textId="77777777" w:rsidR="00DA28B2" w:rsidRDefault="00DA28B2" w:rsidP="00941D35"/>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22D74533" w14:textId="2DEEE7A3" w:rsidR="00B85CEA"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16872841" w:history="1">
        <w:r w:rsidR="00B85CEA" w:rsidRPr="00BF7CAF">
          <w:rPr>
            <w:rStyle w:val="Hyperlink"/>
          </w:rPr>
          <w:t>Academic integrity declaration</w:t>
        </w:r>
        <w:r w:rsidR="00B85CEA">
          <w:rPr>
            <w:webHidden/>
          </w:rPr>
          <w:tab/>
        </w:r>
        <w:r w:rsidR="00B85CEA">
          <w:rPr>
            <w:webHidden/>
          </w:rPr>
          <w:fldChar w:fldCharType="begin"/>
        </w:r>
        <w:r w:rsidR="00B85CEA">
          <w:rPr>
            <w:webHidden/>
          </w:rPr>
          <w:instrText xml:space="preserve"> PAGEREF _Toc216872841 \h </w:instrText>
        </w:r>
        <w:r w:rsidR="00B85CEA">
          <w:rPr>
            <w:webHidden/>
          </w:rPr>
        </w:r>
        <w:r w:rsidR="00B85CEA">
          <w:rPr>
            <w:webHidden/>
          </w:rPr>
          <w:fldChar w:fldCharType="separate"/>
        </w:r>
        <w:r w:rsidR="00B85CEA">
          <w:rPr>
            <w:webHidden/>
          </w:rPr>
          <w:t>i</w:t>
        </w:r>
        <w:r w:rsidR="00B85CEA">
          <w:rPr>
            <w:webHidden/>
          </w:rPr>
          <w:fldChar w:fldCharType="end"/>
        </w:r>
      </w:hyperlink>
    </w:p>
    <w:p w14:paraId="37867212" w14:textId="3D3F92D7" w:rsidR="00B85CEA" w:rsidRDefault="00B01245">
      <w:pPr>
        <w:pStyle w:val="TOC1"/>
        <w:rPr>
          <w:rFonts w:asciiTheme="minorHAnsi" w:eastAsiaTheme="minorEastAsia" w:hAnsiTheme="minorHAnsi" w:cstheme="minorBidi"/>
          <w:kern w:val="2"/>
          <w:lang w:eastAsia="en-GB"/>
          <w14:ligatures w14:val="standardContextual"/>
        </w:rPr>
      </w:pPr>
      <w:hyperlink w:anchor="_Toc216872842" w:history="1">
        <w:r w:rsidR="00B85CEA" w:rsidRPr="00BF7CAF">
          <w:rPr>
            <w:rStyle w:val="Hyperlink"/>
          </w:rPr>
          <w:t>Acknowledgements</w:t>
        </w:r>
        <w:r w:rsidR="00B85CEA">
          <w:rPr>
            <w:webHidden/>
          </w:rPr>
          <w:tab/>
        </w:r>
        <w:r w:rsidR="00B85CEA">
          <w:rPr>
            <w:webHidden/>
          </w:rPr>
          <w:fldChar w:fldCharType="begin"/>
        </w:r>
        <w:r w:rsidR="00B85CEA">
          <w:rPr>
            <w:webHidden/>
          </w:rPr>
          <w:instrText xml:space="preserve"> PAGEREF _Toc216872842 \h </w:instrText>
        </w:r>
        <w:r w:rsidR="00B85CEA">
          <w:rPr>
            <w:webHidden/>
          </w:rPr>
        </w:r>
        <w:r w:rsidR="00B85CEA">
          <w:rPr>
            <w:webHidden/>
          </w:rPr>
          <w:fldChar w:fldCharType="separate"/>
        </w:r>
        <w:r w:rsidR="00B85CEA">
          <w:rPr>
            <w:webHidden/>
          </w:rPr>
          <w:t>ii</w:t>
        </w:r>
        <w:r w:rsidR="00B85CEA">
          <w:rPr>
            <w:webHidden/>
          </w:rPr>
          <w:fldChar w:fldCharType="end"/>
        </w:r>
      </w:hyperlink>
    </w:p>
    <w:p w14:paraId="3BD2ED63" w14:textId="61BA51C2" w:rsidR="00B85CEA" w:rsidRDefault="00B01245">
      <w:pPr>
        <w:pStyle w:val="TOC1"/>
        <w:rPr>
          <w:rFonts w:asciiTheme="minorHAnsi" w:eastAsiaTheme="minorEastAsia" w:hAnsiTheme="minorHAnsi" w:cstheme="minorBidi"/>
          <w:kern w:val="2"/>
          <w:lang w:eastAsia="en-GB"/>
          <w14:ligatures w14:val="standardContextual"/>
        </w:rPr>
      </w:pPr>
      <w:hyperlink w:anchor="_Toc216872843" w:history="1">
        <w:r w:rsidR="00B85CEA" w:rsidRPr="00BF7CAF">
          <w:rPr>
            <w:rStyle w:val="Hyperlink"/>
          </w:rPr>
          <w:t>List of Figures</w:t>
        </w:r>
        <w:r w:rsidR="00B85CEA">
          <w:rPr>
            <w:webHidden/>
          </w:rPr>
          <w:tab/>
        </w:r>
        <w:r w:rsidR="00B85CEA">
          <w:rPr>
            <w:webHidden/>
          </w:rPr>
          <w:fldChar w:fldCharType="begin"/>
        </w:r>
        <w:r w:rsidR="00B85CEA">
          <w:rPr>
            <w:webHidden/>
          </w:rPr>
          <w:instrText xml:space="preserve"> PAGEREF _Toc216872843 \h </w:instrText>
        </w:r>
        <w:r w:rsidR="00B85CEA">
          <w:rPr>
            <w:webHidden/>
          </w:rPr>
        </w:r>
        <w:r w:rsidR="00B85CEA">
          <w:rPr>
            <w:webHidden/>
          </w:rPr>
          <w:fldChar w:fldCharType="separate"/>
        </w:r>
        <w:r w:rsidR="00B85CEA">
          <w:rPr>
            <w:webHidden/>
          </w:rPr>
          <w:t>iv</w:t>
        </w:r>
        <w:r w:rsidR="00B85CEA">
          <w:rPr>
            <w:webHidden/>
          </w:rPr>
          <w:fldChar w:fldCharType="end"/>
        </w:r>
      </w:hyperlink>
    </w:p>
    <w:p w14:paraId="25E9C86E" w14:textId="15F32ECF" w:rsidR="00B85CEA" w:rsidRDefault="00B01245">
      <w:pPr>
        <w:pStyle w:val="TOC1"/>
        <w:rPr>
          <w:rFonts w:asciiTheme="minorHAnsi" w:eastAsiaTheme="minorEastAsia" w:hAnsiTheme="minorHAnsi" w:cstheme="minorBidi"/>
          <w:kern w:val="2"/>
          <w:lang w:eastAsia="en-GB"/>
          <w14:ligatures w14:val="standardContextual"/>
        </w:rPr>
      </w:pPr>
      <w:hyperlink w:anchor="_Toc216872844" w:history="1">
        <w:r w:rsidR="00B85CEA" w:rsidRPr="00BF7CAF">
          <w:rPr>
            <w:rStyle w:val="Hyperlink"/>
          </w:rPr>
          <w:t>List of Tables</w:t>
        </w:r>
        <w:r w:rsidR="00B85CEA">
          <w:rPr>
            <w:webHidden/>
          </w:rPr>
          <w:tab/>
        </w:r>
        <w:r w:rsidR="00B85CEA">
          <w:rPr>
            <w:webHidden/>
          </w:rPr>
          <w:fldChar w:fldCharType="begin"/>
        </w:r>
        <w:r w:rsidR="00B85CEA">
          <w:rPr>
            <w:webHidden/>
          </w:rPr>
          <w:instrText xml:space="preserve"> PAGEREF _Toc216872844 \h </w:instrText>
        </w:r>
        <w:r w:rsidR="00B85CEA">
          <w:rPr>
            <w:webHidden/>
          </w:rPr>
        </w:r>
        <w:r w:rsidR="00B85CEA">
          <w:rPr>
            <w:webHidden/>
          </w:rPr>
          <w:fldChar w:fldCharType="separate"/>
        </w:r>
        <w:r w:rsidR="00B85CEA">
          <w:rPr>
            <w:webHidden/>
          </w:rPr>
          <w:t>v</w:t>
        </w:r>
        <w:r w:rsidR="00B85CEA">
          <w:rPr>
            <w:webHidden/>
          </w:rPr>
          <w:fldChar w:fldCharType="end"/>
        </w:r>
      </w:hyperlink>
    </w:p>
    <w:p w14:paraId="14BAF928" w14:textId="3542A015" w:rsidR="00B85CEA" w:rsidRDefault="00B01245">
      <w:pPr>
        <w:pStyle w:val="TOC1"/>
        <w:rPr>
          <w:rFonts w:asciiTheme="minorHAnsi" w:eastAsiaTheme="minorEastAsia" w:hAnsiTheme="minorHAnsi" w:cstheme="minorBidi"/>
          <w:kern w:val="2"/>
          <w:lang w:eastAsia="en-GB"/>
          <w14:ligatures w14:val="standardContextual"/>
        </w:rPr>
      </w:pPr>
      <w:hyperlink w:anchor="_Toc216872845" w:history="1">
        <w:r w:rsidR="00B85CEA" w:rsidRPr="00BF7CAF">
          <w:rPr>
            <w:rStyle w:val="Hyperlink"/>
          </w:rPr>
          <w:t>List of Equations</w:t>
        </w:r>
        <w:r w:rsidR="00B85CEA">
          <w:rPr>
            <w:webHidden/>
          </w:rPr>
          <w:tab/>
        </w:r>
        <w:r w:rsidR="00B85CEA">
          <w:rPr>
            <w:webHidden/>
          </w:rPr>
          <w:fldChar w:fldCharType="begin"/>
        </w:r>
        <w:r w:rsidR="00B85CEA">
          <w:rPr>
            <w:webHidden/>
          </w:rPr>
          <w:instrText xml:space="preserve"> PAGEREF _Toc216872845 \h </w:instrText>
        </w:r>
        <w:r w:rsidR="00B85CEA">
          <w:rPr>
            <w:webHidden/>
          </w:rPr>
        </w:r>
        <w:r w:rsidR="00B85CEA">
          <w:rPr>
            <w:webHidden/>
          </w:rPr>
          <w:fldChar w:fldCharType="separate"/>
        </w:r>
        <w:r w:rsidR="00B85CEA">
          <w:rPr>
            <w:webHidden/>
          </w:rPr>
          <w:t>vi</w:t>
        </w:r>
        <w:r w:rsidR="00B85CEA">
          <w:rPr>
            <w:webHidden/>
          </w:rPr>
          <w:fldChar w:fldCharType="end"/>
        </w:r>
      </w:hyperlink>
    </w:p>
    <w:p w14:paraId="63F53B29" w14:textId="633002E8" w:rsidR="00B85CEA" w:rsidRDefault="00B01245">
      <w:pPr>
        <w:pStyle w:val="TOC1"/>
        <w:rPr>
          <w:rFonts w:asciiTheme="minorHAnsi" w:eastAsiaTheme="minorEastAsia" w:hAnsiTheme="minorHAnsi" w:cstheme="minorBidi"/>
          <w:kern w:val="2"/>
          <w:lang w:eastAsia="en-GB"/>
          <w14:ligatures w14:val="standardContextual"/>
        </w:rPr>
      </w:pPr>
      <w:hyperlink w:anchor="_Toc216872846" w:history="1">
        <w:r w:rsidR="00B85CEA" w:rsidRPr="00BF7CAF">
          <w:rPr>
            <w:rStyle w:val="Hyperlink"/>
          </w:rPr>
          <w:t>List of Acronyms</w:t>
        </w:r>
        <w:r w:rsidR="00B85CEA">
          <w:rPr>
            <w:webHidden/>
          </w:rPr>
          <w:tab/>
        </w:r>
        <w:r w:rsidR="00B85CEA">
          <w:rPr>
            <w:webHidden/>
          </w:rPr>
          <w:fldChar w:fldCharType="begin"/>
        </w:r>
        <w:r w:rsidR="00B85CEA">
          <w:rPr>
            <w:webHidden/>
          </w:rPr>
          <w:instrText xml:space="preserve"> PAGEREF _Toc216872846 \h </w:instrText>
        </w:r>
        <w:r w:rsidR="00B85CEA">
          <w:rPr>
            <w:webHidden/>
          </w:rPr>
        </w:r>
        <w:r w:rsidR="00B85CEA">
          <w:rPr>
            <w:webHidden/>
          </w:rPr>
          <w:fldChar w:fldCharType="separate"/>
        </w:r>
        <w:r w:rsidR="00B85CEA">
          <w:rPr>
            <w:webHidden/>
          </w:rPr>
          <w:t>vii</w:t>
        </w:r>
        <w:r w:rsidR="00B85CEA">
          <w:rPr>
            <w:webHidden/>
          </w:rPr>
          <w:fldChar w:fldCharType="end"/>
        </w:r>
      </w:hyperlink>
    </w:p>
    <w:p w14:paraId="51EB869C" w14:textId="560A6F50" w:rsidR="00B85CEA" w:rsidRDefault="00B01245">
      <w:pPr>
        <w:pStyle w:val="TOC1"/>
        <w:rPr>
          <w:rFonts w:asciiTheme="minorHAnsi" w:eastAsiaTheme="minorEastAsia" w:hAnsiTheme="minorHAnsi" w:cstheme="minorBidi"/>
          <w:kern w:val="2"/>
          <w:lang w:eastAsia="en-GB"/>
          <w14:ligatures w14:val="standardContextual"/>
        </w:rPr>
      </w:pPr>
      <w:hyperlink w:anchor="_Toc216872847" w:history="1">
        <w:r w:rsidR="00B85CEA" w:rsidRPr="00BF7CAF">
          <w:rPr>
            <w:rStyle w:val="Hyperlink"/>
          </w:rPr>
          <w:t>1 Introduction</w:t>
        </w:r>
        <w:r w:rsidR="00B85CEA">
          <w:rPr>
            <w:webHidden/>
          </w:rPr>
          <w:tab/>
        </w:r>
        <w:r w:rsidR="00B85CEA">
          <w:rPr>
            <w:webHidden/>
          </w:rPr>
          <w:fldChar w:fldCharType="begin"/>
        </w:r>
        <w:r w:rsidR="00B85CEA">
          <w:rPr>
            <w:webHidden/>
          </w:rPr>
          <w:instrText xml:space="preserve"> PAGEREF _Toc216872847 \h </w:instrText>
        </w:r>
        <w:r w:rsidR="00B85CEA">
          <w:rPr>
            <w:webHidden/>
          </w:rPr>
        </w:r>
        <w:r w:rsidR="00B85CEA">
          <w:rPr>
            <w:webHidden/>
          </w:rPr>
          <w:fldChar w:fldCharType="separate"/>
        </w:r>
        <w:r w:rsidR="00B85CEA">
          <w:rPr>
            <w:webHidden/>
          </w:rPr>
          <w:t>8</w:t>
        </w:r>
        <w:r w:rsidR="00B85CEA">
          <w:rPr>
            <w:webHidden/>
          </w:rPr>
          <w:fldChar w:fldCharType="end"/>
        </w:r>
      </w:hyperlink>
    </w:p>
    <w:p w14:paraId="5397EC08" w14:textId="731524A9"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48" w:history="1">
        <w:r w:rsidR="00B85CEA" w:rsidRPr="00BF7CAF">
          <w:rPr>
            <w:rStyle w:val="Hyperlink"/>
            <w:noProof/>
          </w:rPr>
          <w:t>1.1 Background</w:t>
        </w:r>
        <w:r w:rsidR="00B85CEA">
          <w:rPr>
            <w:noProof/>
            <w:webHidden/>
          </w:rPr>
          <w:tab/>
        </w:r>
        <w:r w:rsidR="00B85CEA">
          <w:rPr>
            <w:noProof/>
            <w:webHidden/>
          </w:rPr>
          <w:fldChar w:fldCharType="begin"/>
        </w:r>
        <w:r w:rsidR="00B85CEA">
          <w:rPr>
            <w:noProof/>
            <w:webHidden/>
          </w:rPr>
          <w:instrText xml:space="preserve"> PAGEREF _Toc216872848 \h </w:instrText>
        </w:r>
        <w:r w:rsidR="00B85CEA">
          <w:rPr>
            <w:noProof/>
            <w:webHidden/>
          </w:rPr>
        </w:r>
        <w:r w:rsidR="00B85CEA">
          <w:rPr>
            <w:noProof/>
            <w:webHidden/>
          </w:rPr>
          <w:fldChar w:fldCharType="separate"/>
        </w:r>
        <w:r w:rsidR="00B85CEA">
          <w:rPr>
            <w:noProof/>
            <w:webHidden/>
          </w:rPr>
          <w:t>8</w:t>
        </w:r>
        <w:r w:rsidR="00B85CEA">
          <w:rPr>
            <w:noProof/>
            <w:webHidden/>
          </w:rPr>
          <w:fldChar w:fldCharType="end"/>
        </w:r>
      </w:hyperlink>
    </w:p>
    <w:p w14:paraId="0646D530" w14:textId="2EA423F0"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49" w:history="1">
        <w:r w:rsidR="00B85CEA" w:rsidRPr="00BF7CAF">
          <w:rPr>
            <w:rStyle w:val="Hyperlink"/>
            <w:noProof/>
          </w:rPr>
          <w:t>1.2 Material Properties</w:t>
        </w:r>
        <w:r w:rsidR="00B85CEA">
          <w:rPr>
            <w:noProof/>
            <w:webHidden/>
          </w:rPr>
          <w:tab/>
        </w:r>
        <w:r w:rsidR="00B85CEA">
          <w:rPr>
            <w:noProof/>
            <w:webHidden/>
          </w:rPr>
          <w:fldChar w:fldCharType="begin"/>
        </w:r>
        <w:r w:rsidR="00B85CEA">
          <w:rPr>
            <w:noProof/>
            <w:webHidden/>
          </w:rPr>
          <w:instrText xml:space="preserve"> PAGEREF _Toc216872849 \h </w:instrText>
        </w:r>
        <w:r w:rsidR="00B85CEA">
          <w:rPr>
            <w:noProof/>
            <w:webHidden/>
          </w:rPr>
        </w:r>
        <w:r w:rsidR="00B85CEA">
          <w:rPr>
            <w:noProof/>
            <w:webHidden/>
          </w:rPr>
          <w:fldChar w:fldCharType="separate"/>
        </w:r>
        <w:r w:rsidR="00B85CEA">
          <w:rPr>
            <w:noProof/>
            <w:webHidden/>
          </w:rPr>
          <w:t>8</w:t>
        </w:r>
        <w:r w:rsidR="00B85CEA">
          <w:rPr>
            <w:noProof/>
            <w:webHidden/>
          </w:rPr>
          <w:fldChar w:fldCharType="end"/>
        </w:r>
      </w:hyperlink>
    </w:p>
    <w:p w14:paraId="666D4397" w14:textId="6688936B" w:rsidR="00B85CEA" w:rsidRDefault="00B01245">
      <w:pPr>
        <w:pStyle w:val="TOC1"/>
        <w:rPr>
          <w:rFonts w:asciiTheme="minorHAnsi" w:eastAsiaTheme="minorEastAsia" w:hAnsiTheme="minorHAnsi" w:cstheme="minorBidi"/>
          <w:kern w:val="2"/>
          <w:lang w:eastAsia="en-GB"/>
          <w14:ligatures w14:val="standardContextual"/>
        </w:rPr>
      </w:pPr>
      <w:hyperlink w:anchor="_Toc216872850" w:history="1">
        <w:r w:rsidR="00B85CEA" w:rsidRPr="00BF7CAF">
          <w:rPr>
            <w:rStyle w:val="Hyperlink"/>
          </w:rPr>
          <w:t>2 Detonation Transfer</w:t>
        </w:r>
        <w:r w:rsidR="00B85CEA">
          <w:rPr>
            <w:webHidden/>
          </w:rPr>
          <w:tab/>
        </w:r>
        <w:r w:rsidR="00B85CEA">
          <w:rPr>
            <w:webHidden/>
          </w:rPr>
          <w:fldChar w:fldCharType="begin"/>
        </w:r>
        <w:r w:rsidR="00B85CEA">
          <w:rPr>
            <w:webHidden/>
          </w:rPr>
          <w:instrText xml:space="preserve"> PAGEREF _Toc216872850 \h </w:instrText>
        </w:r>
        <w:r w:rsidR="00B85CEA">
          <w:rPr>
            <w:webHidden/>
          </w:rPr>
        </w:r>
        <w:r w:rsidR="00B85CEA">
          <w:rPr>
            <w:webHidden/>
          </w:rPr>
          <w:fldChar w:fldCharType="separate"/>
        </w:r>
        <w:r w:rsidR="00B85CEA">
          <w:rPr>
            <w:webHidden/>
          </w:rPr>
          <w:t>9</w:t>
        </w:r>
        <w:r w:rsidR="00B85CEA">
          <w:rPr>
            <w:webHidden/>
          </w:rPr>
          <w:fldChar w:fldCharType="end"/>
        </w:r>
      </w:hyperlink>
    </w:p>
    <w:p w14:paraId="08C6D7B1" w14:textId="6B45140B"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51" w:history="1">
        <w:r w:rsidR="00B85CEA" w:rsidRPr="00BF7CAF">
          <w:rPr>
            <w:rStyle w:val="Hyperlink"/>
            <w:noProof/>
          </w:rPr>
          <w:t>2.1 Critical Parameters</w:t>
        </w:r>
        <w:r w:rsidR="00B85CEA">
          <w:rPr>
            <w:noProof/>
            <w:webHidden/>
          </w:rPr>
          <w:tab/>
        </w:r>
        <w:r w:rsidR="00B85CEA">
          <w:rPr>
            <w:noProof/>
            <w:webHidden/>
          </w:rPr>
          <w:fldChar w:fldCharType="begin"/>
        </w:r>
        <w:r w:rsidR="00B85CEA">
          <w:rPr>
            <w:noProof/>
            <w:webHidden/>
          </w:rPr>
          <w:instrText xml:space="preserve"> PAGEREF _Toc216872851 \h </w:instrText>
        </w:r>
        <w:r w:rsidR="00B85CEA">
          <w:rPr>
            <w:noProof/>
            <w:webHidden/>
          </w:rPr>
        </w:r>
        <w:r w:rsidR="00B85CEA">
          <w:rPr>
            <w:noProof/>
            <w:webHidden/>
          </w:rPr>
          <w:fldChar w:fldCharType="separate"/>
        </w:r>
        <w:r w:rsidR="00B85CEA">
          <w:rPr>
            <w:noProof/>
            <w:webHidden/>
          </w:rPr>
          <w:t>9</w:t>
        </w:r>
        <w:r w:rsidR="00B85CEA">
          <w:rPr>
            <w:noProof/>
            <w:webHidden/>
          </w:rPr>
          <w:fldChar w:fldCharType="end"/>
        </w:r>
      </w:hyperlink>
    </w:p>
    <w:p w14:paraId="4F4D60FD" w14:textId="1A32B70E"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52" w:history="1">
        <w:r w:rsidR="00B85CEA" w:rsidRPr="00BF7CAF">
          <w:rPr>
            <w:rStyle w:val="Hyperlink"/>
            <w:noProof/>
          </w:rPr>
          <w:t>2.2 Detonation Transfer</w:t>
        </w:r>
        <w:r w:rsidR="00B85CEA">
          <w:rPr>
            <w:noProof/>
            <w:webHidden/>
          </w:rPr>
          <w:tab/>
        </w:r>
        <w:r w:rsidR="00B85CEA">
          <w:rPr>
            <w:noProof/>
            <w:webHidden/>
          </w:rPr>
          <w:fldChar w:fldCharType="begin"/>
        </w:r>
        <w:r w:rsidR="00B85CEA">
          <w:rPr>
            <w:noProof/>
            <w:webHidden/>
          </w:rPr>
          <w:instrText xml:space="preserve"> PAGEREF _Toc216872852 \h </w:instrText>
        </w:r>
        <w:r w:rsidR="00B85CEA">
          <w:rPr>
            <w:noProof/>
            <w:webHidden/>
          </w:rPr>
        </w:r>
        <w:r w:rsidR="00B85CEA">
          <w:rPr>
            <w:noProof/>
            <w:webHidden/>
          </w:rPr>
          <w:fldChar w:fldCharType="separate"/>
        </w:r>
        <w:r w:rsidR="00B85CEA">
          <w:rPr>
            <w:noProof/>
            <w:webHidden/>
          </w:rPr>
          <w:t>10</w:t>
        </w:r>
        <w:r w:rsidR="00B85CEA">
          <w:rPr>
            <w:noProof/>
            <w:webHidden/>
          </w:rPr>
          <w:fldChar w:fldCharType="end"/>
        </w:r>
      </w:hyperlink>
    </w:p>
    <w:p w14:paraId="668EB2E2" w14:textId="04E2DE53" w:rsidR="00B85CEA" w:rsidRDefault="00B01245">
      <w:pPr>
        <w:pStyle w:val="TOC1"/>
        <w:rPr>
          <w:rFonts w:asciiTheme="minorHAnsi" w:eastAsiaTheme="minorEastAsia" w:hAnsiTheme="minorHAnsi" w:cstheme="minorBidi"/>
          <w:kern w:val="2"/>
          <w:lang w:eastAsia="en-GB"/>
          <w14:ligatures w14:val="standardContextual"/>
        </w:rPr>
      </w:pPr>
      <w:hyperlink w:anchor="_Toc216872853" w:history="1">
        <w:r w:rsidR="00B85CEA" w:rsidRPr="00BF7CAF">
          <w:rPr>
            <w:rStyle w:val="Hyperlink"/>
          </w:rPr>
          <w:t>3 Velocity of detonation</w:t>
        </w:r>
        <w:r w:rsidR="00B85CEA">
          <w:rPr>
            <w:webHidden/>
          </w:rPr>
          <w:tab/>
        </w:r>
        <w:r w:rsidR="00B85CEA">
          <w:rPr>
            <w:webHidden/>
          </w:rPr>
          <w:fldChar w:fldCharType="begin"/>
        </w:r>
        <w:r w:rsidR="00B85CEA">
          <w:rPr>
            <w:webHidden/>
          </w:rPr>
          <w:instrText xml:space="preserve"> PAGEREF _Toc216872853 \h </w:instrText>
        </w:r>
        <w:r w:rsidR="00B85CEA">
          <w:rPr>
            <w:webHidden/>
          </w:rPr>
        </w:r>
        <w:r w:rsidR="00B85CEA">
          <w:rPr>
            <w:webHidden/>
          </w:rPr>
          <w:fldChar w:fldCharType="separate"/>
        </w:r>
        <w:r w:rsidR="00B85CEA">
          <w:rPr>
            <w:webHidden/>
          </w:rPr>
          <w:t>11</w:t>
        </w:r>
        <w:r w:rsidR="00B85CEA">
          <w:rPr>
            <w:webHidden/>
          </w:rPr>
          <w:fldChar w:fldCharType="end"/>
        </w:r>
      </w:hyperlink>
    </w:p>
    <w:p w14:paraId="0B71744D" w14:textId="68A6231E"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54" w:history="1">
        <w:r w:rsidR="00B85CEA" w:rsidRPr="00BF7CAF">
          <w:rPr>
            <w:rStyle w:val="Hyperlink"/>
            <w:noProof/>
          </w:rPr>
          <w:t>3.1 Density</w:t>
        </w:r>
        <w:r w:rsidR="00B85CEA">
          <w:rPr>
            <w:noProof/>
            <w:webHidden/>
          </w:rPr>
          <w:tab/>
        </w:r>
        <w:r w:rsidR="00B85CEA">
          <w:rPr>
            <w:noProof/>
            <w:webHidden/>
          </w:rPr>
          <w:fldChar w:fldCharType="begin"/>
        </w:r>
        <w:r w:rsidR="00B85CEA">
          <w:rPr>
            <w:noProof/>
            <w:webHidden/>
          </w:rPr>
          <w:instrText xml:space="preserve"> PAGEREF _Toc216872854 \h </w:instrText>
        </w:r>
        <w:r w:rsidR="00B85CEA">
          <w:rPr>
            <w:noProof/>
            <w:webHidden/>
          </w:rPr>
        </w:r>
        <w:r w:rsidR="00B85CEA">
          <w:rPr>
            <w:noProof/>
            <w:webHidden/>
          </w:rPr>
          <w:fldChar w:fldCharType="separate"/>
        </w:r>
        <w:r w:rsidR="00B85CEA">
          <w:rPr>
            <w:noProof/>
            <w:webHidden/>
          </w:rPr>
          <w:t>11</w:t>
        </w:r>
        <w:r w:rsidR="00B85CEA">
          <w:rPr>
            <w:noProof/>
            <w:webHidden/>
          </w:rPr>
          <w:fldChar w:fldCharType="end"/>
        </w:r>
      </w:hyperlink>
    </w:p>
    <w:p w14:paraId="1A876C8A" w14:textId="27099D61"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55" w:history="1">
        <w:r w:rsidR="00B85CEA" w:rsidRPr="00BF7CAF">
          <w:rPr>
            <w:rStyle w:val="Hyperlink"/>
            <w:noProof/>
          </w:rPr>
          <w:t>3.2 Relation to OME</w:t>
        </w:r>
        <w:r w:rsidR="00B85CEA">
          <w:rPr>
            <w:noProof/>
            <w:webHidden/>
          </w:rPr>
          <w:tab/>
        </w:r>
        <w:r w:rsidR="00B85CEA">
          <w:rPr>
            <w:noProof/>
            <w:webHidden/>
          </w:rPr>
          <w:fldChar w:fldCharType="begin"/>
        </w:r>
        <w:r w:rsidR="00B85CEA">
          <w:rPr>
            <w:noProof/>
            <w:webHidden/>
          </w:rPr>
          <w:instrText xml:space="preserve"> PAGEREF _Toc216872855 \h </w:instrText>
        </w:r>
        <w:r w:rsidR="00B85CEA">
          <w:rPr>
            <w:noProof/>
            <w:webHidden/>
          </w:rPr>
        </w:r>
        <w:r w:rsidR="00B85CEA">
          <w:rPr>
            <w:noProof/>
            <w:webHidden/>
          </w:rPr>
          <w:fldChar w:fldCharType="separate"/>
        </w:r>
        <w:r w:rsidR="00B85CEA">
          <w:rPr>
            <w:noProof/>
            <w:webHidden/>
          </w:rPr>
          <w:t>12</w:t>
        </w:r>
        <w:r w:rsidR="00B85CEA">
          <w:rPr>
            <w:noProof/>
            <w:webHidden/>
          </w:rPr>
          <w:fldChar w:fldCharType="end"/>
        </w:r>
      </w:hyperlink>
    </w:p>
    <w:p w14:paraId="585BB74F" w14:textId="27F235E4"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56" w:history="1">
        <w:r w:rsidR="00B85CEA" w:rsidRPr="00BF7CAF">
          <w:rPr>
            <w:rStyle w:val="Hyperlink"/>
            <w:noProof/>
          </w:rPr>
          <w:t>3.3 Where can this be observed</w:t>
        </w:r>
        <w:r w:rsidR="00B85CEA">
          <w:rPr>
            <w:noProof/>
            <w:webHidden/>
          </w:rPr>
          <w:tab/>
        </w:r>
        <w:r w:rsidR="00B85CEA">
          <w:rPr>
            <w:noProof/>
            <w:webHidden/>
          </w:rPr>
          <w:fldChar w:fldCharType="begin"/>
        </w:r>
        <w:r w:rsidR="00B85CEA">
          <w:rPr>
            <w:noProof/>
            <w:webHidden/>
          </w:rPr>
          <w:instrText xml:space="preserve"> PAGEREF _Toc216872856 \h </w:instrText>
        </w:r>
        <w:r w:rsidR="00B85CEA">
          <w:rPr>
            <w:noProof/>
            <w:webHidden/>
          </w:rPr>
        </w:r>
        <w:r w:rsidR="00B85CEA">
          <w:rPr>
            <w:noProof/>
            <w:webHidden/>
          </w:rPr>
          <w:fldChar w:fldCharType="separate"/>
        </w:r>
        <w:r w:rsidR="00B85CEA">
          <w:rPr>
            <w:noProof/>
            <w:webHidden/>
          </w:rPr>
          <w:t>12</w:t>
        </w:r>
        <w:r w:rsidR="00B85CEA">
          <w:rPr>
            <w:noProof/>
            <w:webHidden/>
          </w:rPr>
          <w:fldChar w:fldCharType="end"/>
        </w:r>
      </w:hyperlink>
    </w:p>
    <w:p w14:paraId="51942EFC" w14:textId="49C690A5"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57" w:history="1">
        <w:r w:rsidR="00B85CEA" w:rsidRPr="00BF7CAF">
          <w:rPr>
            <w:rStyle w:val="Hyperlink"/>
            <w:noProof/>
          </w:rPr>
          <w:t>3.4 Limitations</w:t>
        </w:r>
        <w:r w:rsidR="00B85CEA">
          <w:rPr>
            <w:noProof/>
            <w:webHidden/>
          </w:rPr>
          <w:tab/>
        </w:r>
        <w:r w:rsidR="00B85CEA">
          <w:rPr>
            <w:noProof/>
            <w:webHidden/>
          </w:rPr>
          <w:fldChar w:fldCharType="begin"/>
        </w:r>
        <w:r w:rsidR="00B85CEA">
          <w:rPr>
            <w:noProof/>
            <w:webHidden/>
          </w:rPr>
          <w:instrText xml:space="preserve"> PAGEREF _Toc216872857 \h </w:instrText>
        </w:r>
        <w:r w:rsidR="00B85CEA">
          <w:rPr>
            <w:noProof/>
            <w:webHidden/>
          </w:rPr>
        </w:r>
        <w:r w:rsidR="00B85CEA">
          <w:rPr>
            <w:noProof/>
            <w:webHidden/>
          </w:rPr>
          <w:fldChar w:fldCharType="separate"/>
        </w:r>
        <w:r w:rsidR="00B85CEA">
          <w:rPr>
            <w:noProof/>
            <w:webHidden/>
          </w:rPr>
          <w:t>12</w:t>
        </w:r>
        <w:r w:rsidR="00B85CEA">
          <w:rPr>
            <w:noProof/>
            <w:webHidden/>
          </w:rPr>
          <w:fldChar w:fldCharType="end"/>
        </w:r>
      </w:hyperlink>
    </w:p>
    <w:p w14:paraId="3CDB58DB" w14:textId="135FD76E" w:rsidR="00B85CEA" w:rsidRDefault="00B01245">
      <w:pPr>
        <w:pStyle w:val="TOC1"/>
        <w:rPr>
          <w:rFonts w:asciiTheme="minorHAnsi" w:eastAsiaTheme="minorEastAsia" w:hAnsiTheme="minorHAnsi" w:cstheme="minorBidi"/>
          <w:kern w:val="2"/>
          <w:lang w:eastAsia="en-GB"/>
          <w14:ligatures w14:val="standardContextual"/>
        </w:rPr>
      </w:pPr>
      <w:hyperlink w:anchor="_Toc216872858" w:history="1">
        <w:r w:rsidR="00B85CEA" w:rsidRPr="00BF7CAF">
          <w:rPr>
            <w:rStyle w:val="Hyperlink"/>
          </w:rPr>
          <w:t>4 Conclusions</w:t>
        </w:r>
        <w:r w:rsidR="00B85CEA">
          <w:rPr>
            <w:webHidden/>
          </w:rPr>
          <w:tab/>
        </w:r>
        <w:r w:rsidR="00B85CEA">
          <w:rPr>
            <w:webHidden/>
          </w:rPr>
          <w:fldChar w:fldCharType="begin"/>
        </w:r>
        <w:r w:rsidR="00B85CEA">
          <w:rPr>
            <w:webHidden/>
          </w:rPr>
          <w:instrText xml:space="preserve"> PAGEREF _Toc216872858 \h </w:instrText>
        </w:r>
        <w:r w:rsidR="00B85CEA">
          <w:rPr>
            <w:webHidden/>
          </w:rPr>
        </w:r>
        <w:r w:rsidR="00B85CEA">
          <w:rPr>
            <w:webHidden/>
          </w:rPr>
          <w:fldChar w:fldCharType="separate"/>
        </w:r>
        <w:r w:rsidR="00B85CEA">
          <w:rPr>
            <w:webHidden/>
          </w:rPr>
          <w:t>13</w:t>
        </w:r>
        <w:r w:rsidR="00B85CEA">
          <w:rPr>
            <w:webHidden/>
          </w:rPr>
          <w:fldChar w:fldCharType="end"/>
        </w:r>
      </w:hyperlink>
    </w:p>
    <w:p w14:paraId="45ECA532" w14:textId="56FD4853" w:rsidR="00B85CEA" w:rsidRDefault="00B01245">
      <w:pPr>
        <w:pStyle w:val="TOC1"/>
        <w:rPr>
          <w:rFonts w:asciiTheme="minorHAnsi" w:eastAsiaTheme="minorEastAsia" w:hAnsiTheme="minorHAnsi" w:cstheme="minorBidi"/>
          <w:kern w:val="2"/>
          <w:lang w:eastAsia="en-GB"/>
          <w14:ligatures w14:val="standardContextual"/>
        </w:rPr>
      </w:pPr>
      <w:hyperlink w:anchor="_Toc216872859" w:history="1">
        <w:r w:rsidR="00B85CEA" w:rsidRPr="00BF7CAF">
          <w:rPr>
            <w:rStyle w:val="Hyperlink"/>
          </w:rPr>
          <w:t>5 References</w:t>
        </w:r>
        <w:r w:rsidR="00B85CEA">
          <w:rPr>
            <w:webHidden/>
          </w:rPr>
          <w:tab/>
        </w:r>
        <w:r w:rsidR="00B85CEA">
          <w:rPr>
            <w:webHidden/>
          </w:rPr>
          <w:fldChar w:fldCharType="begin"/>
        </w:r>
        <w:r w:rsidR="00B85CEA">
          <w:rPr>
            <w:webHidden/>
          </w:rPr>
          <w:instrText xml:space="preserve"> PAGEREF _Toc216872859 \h </w:instrText>
        </w:r>
        <w:r w:rsidR="00B85CEA">
          <w:rPr>
            <w:webHidden/>
          </w:rPr>
        </w:r>
        <w:r w:rsidR="00B85CEA">
          <w:rPr>
            <w:webHidden/>
          </w:rPr>
          <w:fldChar w:fldCharType="separate"/>
        </w:r>
        <w:r w:rsidR="00B85CEA">
          <w:rPr>
            <w:webHidden/>
          </w:rPr>
          <w:t>13</w:t>
        </w:r>
        <w:r w:rsidR="00B85CEA">
          <w:rPr>
            <w:webHidden/>
          </w:rPr>
          <w:fldChar w:fldCharType="end"/>
        </w:r>
      </w:hyperlink>
    </w:p>
    <w:p w14:paraId="228A4EA0" w14:textId="16FF1DC3" w:rsidR="00B85CEA" w:rsidRDefault="00B01245">
      <w:pPr>
        <w:pStyle w:val="TOC1"/>
        <w:rPr>
          <w:rFonts w:asciiTheme="minorHAnsi" w:eastAsiaTheme="minorEastAsia" w:hAnsiTheme="minorHAnsi" w:cstheme="minorBidi"/>
          <w:kern w:val="2"/>
          <w:lang w:eastAsia="en-GB"/>
          <w14:ligatures w14:val="standardContextual"/>
        </w:rPr>
      </w:pPr>
      <w:hyperlink w:anchor="_Toc216872860" w:history="1">
        <w:r w:rsidR="00B85CEA" w:rsidRPr="00BF7CAF">
          <w:rPr>
            <w:rStyle w:val="Hyperlink"/>
          </w:rPr>
          <w:t>Appendices</w:t>
        </w:r>
        <w:r w:rsidR="00B85CEA">
          <w:rPr>
            <w:webHidden/>
          </w:rPr>
          <w:tab/>
        </w:r>
        <w:r w:rsidR="00B85CEA">
          <w:rPr>
            <w:webHidden/>
          </w:rPr>
          <w:fldChar w:fldCharType="begin"/>
        </w:r>
        <w:r w:rsidR="00B85CEA">
          <w:rPr>
            <w:webHidden/>
          </w:rPr>
          <w:instrText xml:space="preserve"> PAGEREF _Toc216872860 \h </w:instrText>
        </w:r>
        <w:r w:rsidR="00B85CEA">
          <w:rPr>
            <w:webHidden/>
          </w:rPr>
        </w:r>
        <w:r w:rsidR="00B85CEA">
          <w:rPr>
            <w:webHidden/>
          </w:rPr>
          <w:fldChar w:fldCharType="separate"/>
        </w:r>
        <w:r w:rsidR="00B85CEA">
          <w:rPr>
            <w:webHidden/>
          </w:rPr>
          <w:t>14</w:t>
        </w:r>
        <w:r w:rsidR="00B85CEA">
          <w:rPr>
            <w:webHidden/>
          </w:rPr>
          <w:fldChar w:fldCharType="end"/>
        </w:r>
      </w:hyperlink>
    </w:p>
    <w:p w14:paraId="2EF71356" w14:textId="038C0DB4"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61" w:history="1">
        <w:r w:rsidR="00B85CEA" w:rsidRPr="00BF7CAF">
          <w:rPr>
            <w:rStyle w:val="Hyperlink"/>
            <w:noProof/>
          </w:rPr>
          <w:t>Appendix A</w:t>
        </w:r>
        <w:r w:rsidR="00B85CEA">
          <w:rPr>
            <w:noProof/>
            <w:webHidden/>
          </w:rPr>
          <w:tab/>
        </w:r>
        <w:r w:rsidR="00B85CEA">
          <w:rPr>
            <w:noProof/>
            <w:webHidden/>
          </w:rPr>
          <w:fldChar w:fldCharType="begin"/>
        </w:r>
        <w:r w:rsidR="00B85CEA">
          <w:rPr>
            <w:noProof/>
            <w:webHidden/>
          </w:rPr>
          <w:instrText xml:space="preserve"> PAGEREF _Toc216872861 \h </w:instrText>
        </w:r>
        <w:r w:rsidR="00B85CEA">
          <w:rPr>
            <w:noProof/>
            <w:webHidden/>
          </w:rPr>
        </w:r>
        <w:r w:rsidR="00B85CEA">
          <w:rPr>
            <w:noProof/>
            <w:webHidden/>
          </w:rPr>
          <w:fldChar w:fldCharType="separate"/>
        </w:r>
        <w:r w:rsidR="00B85CEA">
          <w:rPr>
            <w:noProof/>
            <w:webHidden/>
          </w:rPr>
          <w:t>15</w:t>
        </w:r>
        <w:r w:rsidR="00B85CEA">
          <w:rPr>
            <w:noProof/>
            <w:webHidden/>
          </w:rPr>
          <w:fldChar w:fldCharType="end"/>
        </w:r>
      </w:hyperlink>
    </w:p>
    <w:p w14:paraId="57ADA175" w14:textId="5024B537" w:rsidR="00B85CEA" w:rsidRDefault="00B01245">
      <w:pPr>
        <w:pStyle w:val="TOC2"/>
        <w:rPr>
          <w:rFonts w:asciiTheme="minorHAnsi" w:eastAsiaTheme="minorEastAsia" w:hAnsiTheme="minorHAnsi" w:cstheme="minorBidi"/>
          <w:noProof/>
          <w:kern w:val="2"/>
          <w:lang w:eastAsia="en-GB"/>
          <w14:ligatures w14:val="standardContextual"/>
        </w:rPr>
      </w:pPr>
      <w:hyperlink w:anchor="_Toc216872862" w:history="1">
        <w:r w:rsidR="00B85CEA" w:rsidRPr="00BF7CAF">
          <w:rPr>
            <w:rStyle w:val="Hyperlink"/>
            <w:noProof/>
          </w:rPr>
          <w:t>Appendix B Appendix title (use Heading 7)</w:t>
        </w:r>
        <w:r w:rsidR="00B85CEA">
          <w:rPr>
            <w:noProof/>
            <w:webHidden/>
          </w:rPr>
          <w:tab/>
        </w:r>
        <w:r w:rsidR="00B85CEA">
          <w:rPr>
            <w:noProof/>
            <w:webHidden/>
          </w:rPr>
          <w:fldChar w:fldCharType="begin"/>
        </w:r>
        <w:r w:rsidR="00B85CEA">
          <w:rPr>
            <w:noProof/>
            <w:webHidden/>
          </w:rPr>
          <w:instrText xml:space="preserve"> PAGEREF _Toc216872862 \h </w:instrText>
        </w:r>
        <w:r w:rsidR="00B85CEA">
          <w:rPr>
            <w:noProof/>
            <w:webHidden/>
          </w:rPr>
        </w:r>
        <w:r w:rsidR="00B85CEA">
          <w:rPr>
            <w:noProof/>
            <w:webHidden/>
          </w:rPr>
          <w:fldChar w:fldCharType="separate"/>
        </w:r>
        <w:r w:rsidR="00B85CEA">
          <w:rPr>
            <w:noProof/>
            <w:webHidden/>
          </w:rPr>
          <w:t>16</w:t>
        </w:r>
        <w:r w:rsidR="00B85CEA">
          <w:rPr>
            <w:noProof/>
            <w:webHidden/>
          </w:rPr>
          <w:fldChar w:fldCharType="end"/>
        </w:r>
      </w:hyperlink>
    </w:p>
    <w:p w14:paraId="1E0A1994" w14:textId="3B17EFD4"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6" w:name="_Toc51833371"/>
      <w:bookmarkStart w:id="17" w:name="_Toc290554220"/>
      <w:bookmarkStart w:id="18" w:name="_Toc299621185"/>
      <w:bookmarkStart w:id="19" w:name="_Toc299631413"/>
      <w:bookmarkStart w:id="20" w:name="_Toc299631473"/>
      <w:bookmarkStart w:id="21" w:name="_Toc299631563"/>
      <w:bookmarkStart w:id="22" w:name="_Toc299631640"/>
      <w:r>
        <w:br w:type="page"/>
      </w:r>
    </w:p>
    <w:p w14:paraId="77601812" w14:textId="71C222B3" w:rsidR="00DA28B2" w:rsidRDefault="005E3ACA" w:rsidP="00DA28B2">
      <w:pPr>
        <w:pStyle w:val="Heading1"/>
        <w:numPr>
          <w:ilvl w:val="0"/>
          <w:numId w:val="0"/>
        </w:numPr>
      </w:pPr>
      <w:bookmarkStart w:id="23" w:name="_Ref137801750"/>
      <w:bookmarkStart w:id="24" w:name="_Toc216872843"/>
      <w:r>
        <w:lastRenderedPageBreak/>
        <w:t xml:space="preserve">List of </w:t>
      </w:r>
      <w:r w:rsidR="004C2C9C">
        <w:t>F</w:t>
      </w:r>
      <w:r>
        <w:t>igures</w:t>
      </w:r>
      <w:bookmarkEnd w:id="16"/>
      <w:bookmarkEnd w:id="17"/>
      <w:bookmarkEnd w:id="18"/>
      <w:bookmarkEnd w:id="19"/>
      <w:bookmarkEnd w:id="20"/>
      <w:bookmarkEnd w:id="21"/>
      <w:bookmarkEnd w:id="22"/>
      <w:bookmarkEnd w:id="23"/>
      <w:bookmarkEnd w:id="24"/>
    </w:p>
    <w:p w14:paraId="40E0ECF7" w14:textId="3605963F" w:rsidR="00B01245"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18708282" w:history="1">
        <w:r w:rsidR="00B01245" w:rsidRPr="003B330B">
          <w:rPr>
            <w:rStyle w:val="Hyperlink"/>
            <w:noProof/>
          </w:rPr>
          <w:t>Figure 1 The Ideal missile design from viewpoint of various specialists [1]</w:t>
        </w:r>
        <w:r w:rsidR="00B01245">
          <w:rPr>
            <w:noProof/>
            <w:webHidden/>
          </w:rPr>
          <w:tab/>
        </w:r>
        <w:r w:rsidR="00B01245">
          <w:rPr>
            <w:noProof/>
            <w:webHidden/>
          </w:rPr>
          <w:fldChar w:fldCharType="begin"/>
        </w:r>
        <w:r w:rsidR="00B01245">
          <w:rPr>
            <w:noProof/>
            <w:webHidden/>
          </w:rPr>
          <w:instrText xml:space="preserve"> PAGEREF _Toc218708282 \h </w:instrText>
        </w:r>
        <w:r w:rsidR="00B01245">
          <w:rPr>
            <w:noProof/>
            <w:webHidden/>
          </w:rPr>
        </w:r>
        <w:r w:rsidR="00B01245">
          <w:rPr>
            <w:noProof/>
            <w:webHidden/>
          </w:rPr>
          <w:fldChar w:fldCharType="separate"/>
        </w:r>
        <w:r w:rsidR="00B01245">
          <w:rPr>
            <w:noProof/>
            <w:webHidden/>
          </w:rPr>
          <w:t>9</w:t>
        </w:r>
        <w:r w:rsidR="00B01245">
          <w:rPr>
            <w:noProof/>
            <w:webHidden/>
          </w:rPr>
          <w:fldChar w:fldCharType="end"/>
        </w:r>
      </w:hyperlink>
    </w:p>
    <w:p w14:paraId="0FEF8EC8" w14:textId="0D5F29CA"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83" w:history="1">
        <w:r w:rsidRPr="003B330B">
          <w:rPr>
            <w:rStyle w:val="Hyperlink"/>
            <w:noProof/>
          </w:rPr>
          <w:t>Figure 2 The requirements generated by the stakeholders</w:t>
        </w:r>
        <w:r>
          <w:rPr>
            <w:noProof/>
            <w:webHidden/>
          </w:rPr>
          <w:tab/>
        </w:r>
        <w:r>
          <w:rPr>
            <w:noProof/>
            <w:webHidden/>
          </w:rPr>
          <w:fldChar w:fldCharType="begin"/>
        </w:r>
        <w:r>
          <w:rPr>
            <w:noProof/>
            <w:webHidden/>
          </w:rPr>
          <w:instrText xml:space="preserve"> PAGEREF _Toc218708283 \h </w:instrText>
        </w:r>
        <w:r>
          <w:rPr>
            <w:noProof/>
            <w:webHidden/>
          </w:rPr>
        </w:r>
        <w:r>
          <w:rPr>
            <w:noProof/>
            <w:webHidden/>
          </w:rPr>
          <w:fldChar w:fldCharType="separate"/>
        </w:r>
        <w:r>
          <w:rPr>
            <w:noProof/>
            <w:webHidden/>
          </w:rPr>
          <w:t>10</w:t>
        </w:r>
        <w:r>
          <w:rPr>
            <w:noProof/>
            <w:webHidden/>
          </w:rPr>
          <w:fldChar w:fldCharType="end"/>
        </w:r>
      </w:hyperlink>
    </w:p>
    <w:p w14:paraId="74455A55" w14:textId="4F8549F3"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84" w:history="1">
        <w:r w:rsidRPr="003B330B">
          <w:rPr>
            <w:rStyle w:val="Hyperlink"/>
            <w:noProof/>
          </w:rPr>
          <w:t>Figure 3 Record Player Use Case</w:t>
        </w:r>
        <w:r>
          <w:rPr>
            <w:noProof/>
            <w:webHidden/>
          </w:rPr>
          <w:tab/>
        </w:r>
        <w:r>
          <w:rPr>
            <w:noProof/>
            <w:webHidden/>
          </w:rPr>
          <w:fldChar w:fldCharType="begin"/>
        </w:r>
        <w:r>
          <w:rPr>
            <w:noProof/>
            <w:webHidden/>
          </w:rPr>
          <w:instrText xml:space="preserve"> PAGEREF _Toc218708284 \h </w:instrText>
        </w:r>
        <w:r>
          <w:rPr>
            <w:noProof/>
            <w:webHidden/>
          </w:rPr>
        </w:r>
        <w:r>
          <w:rPr>
            <w:noProof/>
            <w:webHidden/>
          </w:rPr>
          <w:fldChar w:fldCharType="separate"/>
        </w:r>
        <w:r>
          <w:rPr>
            <w:noProof/>
            <w:webHidden/>
          </w:rPr>
          <w:t>11</w:t>
        </w:r>
        <w:r>
          <w:rPr>
            <w:noProof/>
            <w:webHidden/>
          </w:rPr>
          <w:fldChar w:fldCharType="end"/>
        </w:r>
      </w:hyperlink>
    </w:p>
    <w:p w14:paraId="23A75A41" w14:textId="27A9C305"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85" w:history="1">
        <w:r w:rsidRPr="003B330B">
          <w:rPr>
            <w:rStyle w:val="Hyperlink"/>
            <w:noProof/>
          </w:rPr>
          <w:t>Figure 4 QFD 1 Functional Importances</w:t>
        </w:r>
        <w:r>
          <w:rPr>
            <w:noProof/>
            <w:webHidden/>
          </w:rPr>
          <w:tab/>
        </w:r>
        <w:r>
          <w:rPr>
            <w:noProof/>
            <w:webHidden/>
          </w:rPr>
          <w:fldChar w:fldCharType="begin"/>
        </w:r>
        <w:r>
          <w:rPr>
            <w:noProof/>
            <w:webHidden/>
          </w:rPr>
          <w:instrText xml:space="preserve"> PAGEREF _Toc218708285 \h </w:instrText>
        </w:r>
        <w:r>
          <w:rPr>
            <w:noProof/>
            <w:webHidden/>
          </w:rPr>
        </w:r>
        <w:r>
          <w:rPr>
            <w:noProof/>
            <w:webHidden/>
          </w:rPr>
          <w:fldChar w:fldCharType="separate"/>
        </w:r>
        <w:r>
          <w:rPr>
            <w:noProof/>
            <w:webHidden/>
          </w:rPr>
          <w:t>14</w:t>
        </w:r>
        <w:r>
          <w:rPr>
            <w:noProof/>
            <w:webHidden/>
          </w:rPr>
          <w:fldChar w:fldCharType="end"/>
        </w:r>
      </w:hyperlink>
    </w:p>
    <w:p w14:paraId="663E2E54" w14:textId="245E79B3"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86" w:history="1">
        <w:r w:rsidRPr="003B330B">
          <w:rPr>
            <w:rStyle w:val="Hyperlink"/>
            <w:noProof/>
          </w:rPr>
          <w:t>Figure 5 Function Means Analysis</w:t>
        </w:r>
        <w:r>
          <w:rPr>
            <w:noProof/>
            <w:webHidden/>
          </w:rPr>
          <w:tab/>
        </w:r>
        <w:r>
          <w:rPr>
            <w:noProof/>
            <w:webHidden/>
          </w:rPr>
          <w:fldChar w:fldCharType="begin"/>
        </w:r>
        <w:r>
          <w:rPr>
            <w:noProof/>
            <w:webHidden/>
          </w:rPr>
          <w:instrText xml:space="preserve"> PAGEREF _Toc218708286 \h </w:instrText>
        </w:r>
        <w:r>
          <w:rPr>
            <w:noProof/>
            <w:webHidden/>
          </w:rPr>
        </w:r>
        <w:r>
          <w:rPr>
            <w:noProof/>
            <w:webHidden/>
          </w:rPr>
          <w:fldChar w:fldCharType="separate"/>
        </w:r>
        <w:r>
          <w:rPr>
            <w:noProof/>
            <w:webHidden/>
          </w:rPr>
          <w:t>16</w:t>
        </w:r>
        <w:r>
          <w:rPr>
            <w:noProof/>
            <w:webHidden/>
          </w:rPr>
          <w:fldChar w:fldCharType="end"/>
        </w:r>
      </w:hyperlink>
    </w:p>
    <w:p w14:paraId="7A8427A0" w14:textId="2DE369B9"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87" w:history="1">
        <w:r w:rsidRPr="003B330B">
          <w:rPr>
            <w:rStyle w:val="Hyperlink"/>
            <w:noProof/>
          </w:rPr>
          <w:t>Figure 6 System Pugh matrix</w:t>
        </w:r>
        <w:r>
          <w:rPr>
            <w:noProof/>
            <w:webHidden/>
          </w:rPr>
          <w:tab/>
        </w:r>
        <w:r>
          <w:rPr>
            <w:noProof/>
            <w:webHidden/>
          </w:rPr>
          <w:fldChar w:fldCharType="begin"/>
        </w:r>
        <w:r>
          <w:rPr>
            <w:noProof/>
            <w:webHidden/>
          </w:rPr>
          <w:instrText xml:space="preserve"> PAGEREF _Toc218708287 \h </w:instrText>
        </w:r>
        <w:r>
          <w:rPr>
            <w:noProof/>
            <w:webHidden/>
          </w:rPr>
        </w:r>
        <w:r>
          <w:rPr>
            <w:noProof/>
            <w:webHidden/>
          </w:rPr>
          <w:fldChar w:fldCharType="separate"/>
        </w:r>
        <w:r>
          <w:rPr>
            <w:noProof/>
            <w:webHidden/>
          </w:rPr>
          <w:t>17</w:t>
        </w:r>
        <w:r>
          <w:rPr>
            <w:noProof/>
            <w:webHidden/>
          </w:rPr>
          <w:fldChar w:fldCharType="end"/>
        </w:r>
      </w:hyperlink>
    </w:p>
    <w:p w14:paraId="3AF12088" w14:textId="70D17CF2"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88" w:history="1">
        <w:r w:rsidRPr="003B330B">
          <w:rPr>
            <w:rStyle w:val="Hyperlink"/>
            <w:noProof/>
          </w:rPr>
          <w:t>Figure 7 QFD 2</w:t>
        </w:r>
        <w:r>
          <w:rPr>
            <w:noProof/>
            <w:webHidden/>
          </w:rPr>
          <w:tab/>
        </w:r>
        <w:r>
          <w:rPr>
            <w:noProof/>
            <w:webHidden/>
          </w:rPr>
          <w:fldChar w:fldCharType="begin"/>
        </w:r>
        <w:r>
          <w:rPr>
            <w:noProof/>
            <w:webHidden/>
          </w:rPr>
          <w:instrText xml:space="preserve"> PAGEREF _Toc218708288 \h </w:instrText>
        </w:r>
        <w:r>
          <w:rPr>
            <w:noProof/>
            <w:webHidden/>
          </w:rPr>
        </w:r>
        <w:r>
          <w:rPr>
            <w:noProof/>
            <w:webHidden/>
          </w:rPr>
          <w:fldChar w:fldCharType="separate"/>
        </w:r>
        <w:r>
          <w:rPr>
            <w:noProof/>
            <w:webHidden/>
          </w:rPr>
          <w:t>18</w:t>
        </w:r>
        <w:r>
          <w:rPr>
            <w:noProof/>
            <w:webHidden/>
          </w:rPr>
          <w:fldChar w:fldCharType="end"/>
        </w:r>
      </w:hyperlink>
    </w:p>
    <w:p w14:paraId="4F79E18A" w14:textId="3414E265"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89" w:history="1">
        <w:r w:rsidRPr="003B330B">
          <w:rPr>
            <w:rStyle w:val="Hyperlink"/>
            <w:noProof/>
          </w:rPr>
          <w:t>Figure 8 Design Book title</w:t>
        </w:r>
        <w:r>
          <w:rPr>
            <w:noProof/>
            <w:webHidden/>
          </w:rPr>
          <w:tab/>
        </w:r>
        <w:r>
          <w:rPr>
            <w:noProof/>
            <w:webHidden/>
          </w:rPr>
          <w:fldChar w:fldCharType="begin"/>
        </w:r>
        <w:r>
          <w:rPr>
            <w:noProof/>
            <w:webHidden/>
          </w:rPr>
          <w:instrText xml:space="preserve"> PAGEREF _Toc218708289 \h </w:instrText>
        </w:r>
        <w:r>
          <w:rPr>
            <w:noProof/>
            <w:webHidden/>
          </w:rPr>
        </w:r>
        <w:r>
          <w:rPr>
            <w:noProof/>
            <w:webHidden/>
          </w:rPr>
          <w:fldChar w:fldCharType="separate"/>
        </w:r>
        <w:r>
          <w:rPr>
            <w:noProof/>
            <w:webHidden/>
          </w:rPr>
          <w:t>21</w:t>
        </w:r>
        <w:r>
          <w:rPr>
            <w:noProof/>
            <w:webHidden/>
          </w:rPr>
          <w:fldChar w:fldCharType="end"/>
        </w:r>
      </w:hyperlink>
    </w:p>
    <w:p w14:paraId="11CE46B3" w14:textId="4FD109CD"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0" w:history="1">
        <w:r w:rsidRPr="003B330B">
          <w:rPr>
            <w:rStyle w:val="Hyperlink"/>
            <w:noProof/>
          </w:rPr>
          <w:t>Figure 9 Requirements set</w:t>
        </w:r>
        <w:r>
          <w:rPr>
            <w:noProof/>
            <w:webHidden/>
          </w:rPr>
          <w:tab/>
        </w:r>
        <w:r>
          <w:rPr>
            <w:noProof/>
            <w:webHidden/>
          </w:rPr>
          <w:fldChar w:fldCharType="begin"/>
        </w:r>
        <w:r>
          <w:rPr>
            <w:noProof/>
            <w:webHidden/>
          </w:rPr>
          <w:instrText xml:space="preserve"> PAGEREF _Toc218708290 \h </w:instrText>
        </w:r>
        <w:r>
          <w:rPr>
            <w:noProof/>
            <w:webHidden/>
          </w:rPr>
        </w:r>
        <w:r>
          <w:rPr>
            <w:noProof/>
            <w:webHidden/>
          </w:rPr>
          <w:fldChar w:fldCharType="separate"/>
        </w:r>
        <w:r>
          <w:rPr>
            <w:noProof/>
            <w:webHidden/>
          </w:rPr>
          <w:t>21</w:t>
        </w:r>
        <w:r>
          <w:rPr>
            <w:noProof/>
            <w:webHidden/>
          </w:rPr>
          <w:fldChar w:fldCharType="end"/>
        </w:r>
      </w:hyperlink>
    </w:p>
    <w:p w14:paraId="317AF328" w14:textId="0261DA6C"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1" w:history="1">
        <w:r w:rsidRPr="003B330B">
          <w:rPr>
            <w:rStyle w:val="Hyperlink"/>
            <w:noProof/>
          </w:rPr>
          <w:t>Figure 10 Required Functionality</w:t>
        </w:r>
        <w:r>
          <w:rPr>
            <w:noProof/>
            <w:webHidden/>
          </w:rPr>
          <w:tab/>
        </w:r>
        <w:r>
          <w:rPr>
            <w:noProof/>
            <w:webHidden/>
          </w:rPr>
          <w:fldChar w:fldCharType="begin"/>
        </w:r>
        <w:r>
          <w:rPr>
            <w:noProof/>
            <w:webHidden/>
          </w:rPr>
          <w:instrText xml:space="preserve"> PAGEREF _Toc218708291 \h </w:instrText>
        </w:r>
        <w:r>
          <w:rPr>
            <w:noProof/>
            <w:webHidden/>
          </w:rPr>
        </w:r>
        <w:r>
          <w:rPr>
            <w:noProof/>
            <w:webHidden/>
          </w:rPr>
          <w:fldChar w:fldCharType="separate"/>
        </w:r>
        <w:r>
          <w:rPr>
            <w:noProof/>
            <w:webHidden/>
          </w:rPr>
          <w:t>22</w:t>
        </w:r>
        <w:r>
          <w:rPr>
            <w:noProof/>
            <w:webHidden/>
          </w:rPr>
          <w:fldChar w:fldCharType="end"/>
        </w:r>
      </w:hyperlink>
    </w:p>
    <w:p w14:paraId="54CF0CDD" w14:textId="6AB1DE78"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2" w:history="1">
        <w:r w:rsidRPr="003B330B">
          <w:rPr>
            <w:rStyle w:val="Hyperlink"/>
            <w:noProof/>
          </w:rPr>
          <w:t>Figure 11 Rationalised requirements PW</w:t>
        </w:r>
        <w:r>
          <w:rPr>
            <w:noProof/>
            <w:webHidden/>
          </w:rPr>
          <w:tab/>
        </w:r>
        <w:r>
          <w:rPr>
            <w:noProof/>
            <w:webHidden/>
          </w:rPr>
          <w:fldChar w:fldCharType="begin"/>
        </w:r>
        <w:r>
          <w:rPr>
            <w:noProof/>
            <w:webHidden/>
          </w:rPr>
          <w:instrText xml:space="preserve"> PAGEREF _Toc218708292 \h </w:instrText>
        </w:r>
        <w:r>
          <w:rPr>
            <w:noProof/>
            <w:webHidden/>
          </w:rPr>
        </w:r>
        <w:r>
          <w:rPr>
            <w:noProof/>
            <w:webHidden/>
          </w:rPr>
          <w:fldChar w:fldCharType="separate"/>
        </w:r>
        <w:r>
          <w:rPr>
            <w:noProof/>
            <w:webHidden/>
          </w:rPr>
          <w:t>22</w:t>
        </w:r>
        <w:r>
          <w:rPr>
            <w:noProof/>
            <w:webHidden/>
          </w:rPr>
          <w:fldChar w:fldCharType="end"/>
        </w:r>
      </w:hyperlink>
    </w:p>
    <w:p w14:paraId="262D5121" w14:textId="7CE9B212"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3" w:history="1">
        <w:r w:rsidRPr="003B330B">
          <w:rPr>
            <w:rStyle w:val="Hyperlink"/>
            <w:noProof/>
          </w:rPr>
          <w:t>Figure 12 Design QFD 1</w:t>
        </w:r>
        <w:r>
          <w:rPr>
            <w:noProof/>
            <w:webHidden/>
          </w:rPr>
          <w:tab/>
        </w:r>
        <w:r>
          <w:rPr>
            <w:noProof/>
            <w:webHidden/>
          </w:rPr>
          <w:fldChar w:fldCharType="begin"/>
        </w:r>
        <w:r>
          <w:rPr>
            <w:noProof/>
            <w:webHidden/>
          </w:rPr>
          <w:instrText xml:space="preserve"> PAGEREF _Toc218708293 \h </w:instrText>
        </w:r>
        <w:r>
          <w:rPr>
            <w:noProof/>
            <w:webHidden/>
          </w:rPr>
        </w:r>
        <w:r>
          <w:rPr>
            <w:noProof/>
            <w:webHidden/>
          </w:rPr>
          <w:fldChar w:fldCharType="separate"/>
        </w:r>
        <w:r>
          <w:rPr>
            <w:noProof/>
            <w:webHidden/>
          </w:rPr>
          <w:t>23</w:t>
        </w:r>
        <w:r>
          <w:rPr>
            <w:noProof/>
            <w:webHidden/>
          </w:rPr>
          <w:fldChar w:fldCharType="end"/>
        </w:r>
      </w:hyperlink>
    </w:p>
    <w:p w14:paraId="338E2679" w14:textId="54708EE5"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4" w:history="1">
        <w:r w:rsidRPr="003B330B">
          <w:rPr>
            <w:rStyle w:val="Hyperlink"/>
            <w:noProof/>
          </w:rPr>
          <w:t>Figure 13 Functional Importance Graph</w:t>
        </w:r>
        <w:r>
          <w:rPr>
            <w:noProof/>
            <w:webHidden/>
          </w:rPr>
          <w:tab/>
        </w:r>
        <w:r>
          <w:rPr>
            <w:noProof/>
            <w:webHidden/>
          </w:rPr>
          <w:fldChar w:fldCharType="begin"/>
        </w:r>
        <w:r>
          <w:rPr>
            <w:noProof/>
            <w:webHidden/>
          </w:rPr>
          <w:instrText xml:space="preserve"> PAGEREF _Toc218708294 \h </w:instrText>
        </w:r>
        <w:r>
          <w:rPr>
            <w:noProof/>
            <w:webHidden/>
          </w:rPr>
        </w:r>
        <w:r>
          <w:rPr>
            <w:noProof/>
            <w:webHidden/>
          </w:rPr>
          <w:fldChar w:fldCharType="separate"/>
        </w:r>
        <w:r>
          <w:rPr>
            <w:noProof/>
            <w:webHidden/>
          </w:rPr>
          <w:t>23</w:t>
        </w:r>
        <w:r>
          <w:rPr>
            <w:noProof/>
            <w:webHidden/>
          </w:rPr>
          <w:fldChar w:fldCharType="end"/>
        </w:r>
      </w:hyperlink>
    </w:p>
    <w:p w14:paraId="6F66AE5F" w14:textId="32E796B3"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5" w:history="1">
        <w:r w:rsidRPr="003B330B">
          <w:rPr>
            <w:rStyle w:val="Hyperlink"/>
            <w:noProof/>
          </w:rPr>
          <w:t>Figure 14 Functional Metrics</w:t>
        </w:r>
        <w:r>
          <w:rPr>
            <w:noProof/>
            <w:webHidden/>
          </w:rPr>
          <w:tab/>
        </w:r>
        <w:r>
          <w:rPr>
            <w:noProof/>
            <w:webHidden/>
          </w:rPr>
          <w:fldChar w:fldCharType="begin"/>
        </w:r>
        <w:r>
          <w:rPr>
            <w:noProof/>
            <w:webHidden/>
          </w:rPr>
          <w:instrText xml:space="preserve"> PAGEREF _Toc218708295 \h </w:instrText>
        </w:r>
        <w:r>
          <w:rPr>
            <w:noProof/>
            <w:webHidden/>
          </w:rPr>
        </w:r>
        <w:r>
          <w:rPr>
            <w:noProof/>
            <w:webHidden/>
          </w:rPr>
          <w:fldChar w:fldCharType="separate"/>
        </w:r>
        <w:r>
          <w:rPr>
            <w:noProof/>
            <w:webHidden/>
          </w:rPr>
          <w:t>24</w:t>
        </w:r>
        <w:r>
          <w:rPr>
            <w:noProof/>
            <w:webHidden/>
          </w:rPr>
          <w:fldChar w:fldCharType="end"/>
        </w:r>
      </w:hyperlink>
    </w:p>
    <w:p w14:paraId="513C581D" w14:textId="75AA82DB"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6" w:history="1">
        <w:r w:rsidRPr="003B330B">
          <w:rPr>
            <w:rStyle w:val="Hyperlink"/>
            <w:noProof/>
          </w:rPr>
          <w:t>Figure 15 Function Means Analysis</w:t>
        </w:r>
        <w:r>
          <w:rPr>
            <w:noProof/>
            <w:webHidden/>
          </w:rPr>
          <w:tab/>
        </w:r>
        <w:r>
          <w:rPr>
            <w:noProof/>
            <w:webHidden/>
          </w:rPr>
          <w:fldChar w:fldCharType="begin"/>
        </w:r>
        <w:r>
          <w:rPr>
            <w:noProof/>
            <w:webHidden/>
          </w:rPr>
          <w:instrText xml:space="preserve"> PAGEREF _Toc218708296 \h </w:instrText>
        </w:r>
        <w:r>
          <w:rPr>
            <w:noProof/>
            <w:webHidden/>
          </w:rPr>
        </w:r>
        <w:r>
          <w:rPr>
            <w:noProof/>
            <w:webHidden/>
          </w:rPr>
          <w:fldChar w:fldCharType="separate"/>
        </w:r>
        <w:r>
          <w:rPr>
            <w:noProof/>
            <w:webHidden/>
          </w:rPr>
          <w:t>24</w:t>
        </w:r>
        <w:r>
          <w:rPr>
            <w:noProof/>
            <w:webHidden/>
          </w:rPr>
          <w:fldChar w:fldCharType="end"/>
        </w:r>
      </w:hyperlink>
    </w:p>
    <w:p w14:paraId="130D3611" w14:textId="0C67E8CC"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7" w:history="1">
        <w:r w:rsidRPr="003B330B">
          <w:rPr>
            <w:rStyle w:val="Hyperlink"/>
            <w:noProof/>
          </w:rPr>
          <w:t>Figure 16 System Pugh</w:t>
        </w:r>
        <w:r>
          <w:rPr>
            <w:noProof/>
            <w:webHidden/>
          </w:rPr>
          <w:tab/>
        </w:r>
        <w:r>
          <w:rPr>
            <w:noProof/>
            <w:webHidden/>
          </w:rPr>
          <w:fldChar w:fldCharType="begin"/>
        </w:r>
        <w:r>
          <w:rPr>
            <w:noProof/>
            <w:webHidden/>
          </w:rPr>
          <w:instrText xml:space="preserve"> PAGEREF _Toc218708297 \h </w:instrText>
        </w:r>
        <w:r>
          <w:rPr>
            <w:noProof/>
            <w:webHidden/>
          </w:rPr>
        </w:r>
        <w:r>
          <w:rPr>
            <w:noProof/>
            <w:webHidden/>
          </w:rPr>
          <w:fldChar w:fldCharType="separate"/>
        </w:r>
        <w:r>
          <w:rPr>
            <w:noProof/>
            <w:webHidden/>
          </w:rPr>
          <w:t>25</w:t>
        </w:r>
        <w:r>
          <w:rPr>
            <w:noProof/>
            <w:webHidden/>
          </w:rPr>
          <w:fldChar w:fldCharType="end"/>
        </w:r>
      </w:hyperlink>
    </w:p>
    <w:p w14:paraId="7CDFE25E" w14:textId="6DD444BE"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8" w:history="1">
        <w:r w:rsidRPr="003B330B">
          <w:rPr>
            <w:rStyle w:val="Hyperlink"/>
            <w:noProof/>
          </w:rPr>
          <w:t>Figure 17 Design QFD 2</w:t>
        </w:r>
        <w:r>
          <w:rPr>
            <w:noProof/>
            <w:webHidden/>
          </w:rPr>
          <w:tab/>
        </w:r>
        <w:r>
          <w:rPr>
            <w:noProof/>
            <w:webHidden/>
          </w:rPr>
          <w:fldChar w:fldCharType="begin"/>
        </w:r>
        <w:r>
          <w:rPr>
            <w:noProof/>
            <w:webHidden/>
          </w:rPr>
          <w:instrText xml:space="preserve"> PAGEREF _Toc218708298 \h </w:instrText>
        </w:r>
        <w:r>
          <w:rPr>
            <w:noProof/>
            <w:webHidden/>
          </w:rPr>
        </w:r>
        <w:r>
          <w:rPr>
            <w:noProof/>
            <w:webHidden/>
          </w:rPr>
          <w:fldChar w:fldCharType="separate"/>
        </w:r>
        <w:r>
          <w:rPr>
            <w:noProof/>
            <w:webHidden/>
          </w:rPr>
          <w:t>25</w:t>
        </w:r>
        <w:r>
          <w:rPr>
            <w:noProof/>
            <w:webHidden/>
          </w:rPr>
          <w:fldChar w:fldCharType="end"/>
        </w:r>
      </w:hyperlink>
    </w:p>
    <w:p w14:paraId="33FC3931" w14:textId="258B5198"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299" w:history="1">
        <w:r w:rsidRPr="003B330B">
          <w:rPr>
            <w:rStyle w:val="Hyperlink"/>
            <w:noProof/>
          </w:rPr>
          <w:t>Figure 18 Feature Importance Chart</w:t>
        </w:r>
        <w:r>
          <w:rPr>
            <w:noProof/>
            <w:webHidden/>
          </w:rPr>
          <w:tab/>
        </w:r>
        <w:r>
          <w:rPr>
            <w:noProof/>
            <w:webHidden/>
          </w:rPr>
          <w:fldChar w:fldCharType="begin"/>
        </w:r>
        <w:r>
          <w:rPr>
            <w:noProof/>
            <w:webHidden/>
          </w:rPr>
          <w:instrText xml:space="preserve"> PAGEREF _Toc218708299 \h </w:instrText>
        </w:r>
        <w:r>
          <w:rPr>
            <w:noProof/>
            <w:webHidden/>
          </w:rPr>
        </w:r>
        <w:r>
          <w:rPr>
            <w:noProof/>
            <w:webHidden/>
          </w:rPr>
          <w:fldChar w:fldCharType="separate"/>
        </w:r>
        <w:r>
          <w:rPr>
            <w:noProof/>
            <w:webHidden/>
          </w:rPr>
          <w:t>26</w:t>
        </w:r>
        <w:r>
          <w:rPr>
            <w:noProof/>
            <w:webHidden/>
          </w:rPr>
          <w:fldChar w:fldCharType="end"/>
        </w:r>
      </w:hyperlink>
    </w:p>
    <w:p w14:paraId="6E2AEF2E" w14:textId="7A23CA13" w:rsidR="00B01245" w:rsidRDefault="00B012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708300" w:history="1">
        <w:r w:rsidRPr="003B330B">
          <w:rPr>
            <w:rStyle w:val="Hyperlink"/>
            <w:noProof/>
          </w:rPr>
          <w:t>Figure 19 DFMEA</w:t>
        </w:r>
        <w:r>
          <w:rPr>
            <w:noProof/>
            <w:webHidden/>
          </w:rPr>
          <w:tab/>
        </w:r>
        <w:r>
          <w:rPr>
            <w:noProof/>
            <w:webHidden/>
          </w:rPr>
          <w:fldChar w:fldCharType="begin"/>
        </w:r>
        <w:r>
          <w:rPr>
            <w:noProof/>
            <w:webHidden/>
          </w:rPr>
          <w:instrText xml:space="preserve"> PAGEREF _Toc218708300 \h </w:instrText>
        </w:r>
        <w:r>
          <w:rPr>
            <w:noProof/>
            <w:webHidden/>
          </w:rPr>
        </w:r>
        <w:r>
          <w:rPr>
            <w:noProof/>
            <w:webHidden/>
          </w:rPr>
          <w:fldChar w:fldCharType="separate"/>
        </w:r>
        <w:r>
          <w:rPr>
            <w:noProof/>
            <w:webHidden/>
          </w:rPr>
          <w:t>26</w:t>
        </w:r>
        <w:r>
          <w:rPr>
            <w:noProof/>
            <w:webHidden/>
          </w:rPr>
          <w:fldChar w:fldCharType="end"/>
        </w:r>
      </w:hyperlink>
    </w:p>
    <w:p w14:paraId="56DB9F22" w14:textId="0026A483"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5" w:name="_Toc51833372"/>
      <w:bookmarkStart w:id="26" w:name="_Toc290554221"/>
      <w:bookmarkStart w:id="27" w:name="_Toc299621186"/>
      <w:bookmarkStart w:id="28" w:name="_Toc299631414"/>
      <w:bookmarkStart w:id="29" w:name="_Toc299631474"/>
      <w:bookmarkStart w:id="30" w:name="_Toc299631564"/>
      <w:bookmarkStart w:id="31" w:name="_Toc299631641"/>
      <w:r>
        <w:br w:type="page"/>
      </w:r>
    </w:p>
    <w:p w14:paraId="4B7ABF9F" w14:textId="656B967C" w:rsidR="00DA28B2" w:rsidRDefault="005E3ACA" w:rsidP="00DA28B2">
      <w:pPr>
        <w:pStyle w:val="Heading1nonumber"/>
      </w:pPr>
      <w:bookmarkStart w:id="32" w:name="_Toc216872844"/>
      <w:r>
        <w:lastRenderedPageBreak/>
        <w:t xml:space="preserve">List of </w:t>
      </w:r>
      <w:r w:rsidR="004C2C9C">
        <w:t>T</w:t>
      </w:r>
      <w:r>
        <w:t>ables</w:t>
      </w:r>
      <w:bookmarkEnd w:id="25"/>
      <w:bookmarkEnd w:id="26"/>
      <w:bookmarkEnd w:id="27"/>
      <w:bookmarkEnd w:id="28"/>
      <w:bookmarkEnd w:id="29"/>
      <w:bookmarkEnd w:id="30"/>
      <w:bookmarkEnd w:id="31"/>
      <w:bookmarkEnd w:id="32"/>
    </w:p>
    <w:p w14:paraId="4B7981C6" w14:textId="14C8486D" w:rsidR="00DA28B2" w:rsidRDefault="00DE2C7F" w:rsidP="00941D35">
      <w:r>
        <w:fldChar w:fldCharType="begin"/>
      </w:r>
      <w:r>
        <w:instrText xml:space="preserve"> TOC \h \z \c "Table" </w:instrText>
      </w:r>
      <w:r>
        <w:fldChar w:fldCharType="separate"/>
      </w:r>
      <w:r w:rsidR="00B01245">
        <w:rPr>
          <w:b/>
          <w:bCs/>
          <w:noProof/>
        </w:rPr>
        <w:t>No table of figures entries found.</w:t>
      </w:r>
      <w:r>
        <w:fldChar w:fldCharType="end"/>
      </w:r>
    </w:p>
    <w:p w14:paraId="0F746612" w14:textId="77777777" w:rsidR="00DA28B2" w:rsidRDefault="00DA28B2" w:rsidP="00941D35">
      <w:bookmarkStart w:id="33" w:name="_Toc51833373"/>
    </w:p>
    <w:p w14:paraId="7F7C6B8B" w14:textId="77777777" w:rsidR="005C0AF1" w:rsidRDefault="005C0AF1" w:rsidP="00AE480E">
      <w:bookmarkStart w:id="34" w:name="_Toc290554222"/>
      <w:bookmarkStart w:id="35" w:name="_Toc299621187"/>
      <w:bookmarkStart w:id="36" w:name="_Toc299631415"/>
      <w:bookmarkStart w:id="37" w:name="_Toc299631475"/>
      <w:bookmarkStart w:id="38" w:name="_Toc299631565"/>
      <w:bookmarkStart w:id="39" w:name="_Toc299631642"/>
      <w:r>
        <w:br w:type="page"/>
      </w:r>
    </w:p>
    <w:p w14:paraId="6336BDBD" w14:textId="1C748BFD" w:rsidR="00DA28B2" w:rsidRDefault="005E3ACA" w:rsidP="00DA28B2">
      <w:pPr>
        <w:pStyle w:val="Heading1nonumber"/>
      </w:pPr>
      <w:bookmarkStart w:id="40" w:name="_Toc216872845"/>
      <w:r>
        <w:lastRenderedPageBreak/>
        <w:t xml:space="preserve">List of </w:t>
      </w:r>
      <w:r w:rsidR="004C2C9C">
        <w:t>E</w:t>
      </w:r>
      <w:r>
        <w:t>quations</w:t>
      </w:r>
      <w:bookmarkEnd w:id="33"/>
      <w:bookmarkEnd w:id="34"/>
      <w:bookmarkEnd w:id="35"/>
      <w:bookmarkEnd w:id="36"/>
      <w:bookmarkEnd w:id="37"/>
      <w:bookmarkEnd w:id="38"/>
      <w:bookmarkEnd w:id="39"/>
      <w:bookmarkEnd w:id="40"/>
    </w:p>
    <w:p w14:paraId="68DE18A2" w14:textId="151CF4EB" w:rsidR="00DA28B2" w:rsidRDefault="00B765F2" w:rsidP="00941D35">
      <w:r>
        <w:fldChar w:fldCharType="begin"/>
      </w:r>
      <w:r w:rsidR="00DA28B2">
        <w:instrText xml:space="preserve"> TOC \h \z \c "Equation" </w:instrText>
      </w:r>
      <w:r>
        <w:fldChar w:fldCharType="separate"/>
      </w:r>
      <w:r w:rsidR="00B85CEA">
        <w:rPr>
          <w:b/>
          <w:bCs/>
          <w:noProof/>
        </w:rPr>
        <w:t>No table of figures entries found.</w:t>
      </w:r>
      <w:r>
        <w:fldChar w:fldCharType="end"/>
      </w:r>
    </w:p>
    <w:p w14:paraId="65C9A28D" w14:textId="77777777" w:rsidR="00D135C3" w:rsidRDefault="00D135C3" w:rsidP="00D135C3"/>
    <w:p w14:paraId="036DDC55" w14:textId="77777777" w:rsidR="005C0AF1" w:rsidRDefault="005C0AF1" w:rsidP="00AE480E">
      <w:r>
        <w:br w:type="page"/>
      </w:r>
    </w:p>
    <w:p w14:paraId="28AA6BF1" w14:textId="5DDC18DC" w:rsidR="00DA28B2" w:rsidRDefault="007F0255" w:rsidP="00361EFD">
      <w:pPr>
        <w:pStyle w:val="Heading1nonumber"/>
      </w:pPr>
      <w:bookmarkStart w:id="41" w:name="_Toc216872846"/>
      <w:r>
        <w:lastRenderedPageBreak/>
        <w:t xml:space="preserve">List of </w:t>
      </w:r>
      <w:r w:rsidR="00043454" w:rsidRPr="007C705B">
        <w:t>Acronym</w:t>
      </w:r>
      <w:r w:rsidR="00043454">
        <w:t>s</w:t>
      </w:r>
      <w:bookmarkEnd w:id="41"/>
    </w:p>
    <w:tbl>
      <w:tblPr>
        <w:tblW w:w="872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2"/>
        <w:gridCol w:w="7049"/>
      </w:tblGrid>
      <w:tr w:rsidR="00043454" w:rsidRPr="007C705B" w14:paraId="4DC0E226" w14:textId="77777777" w:rsidTr="00054490">
        <w:tc>
          <w:tcPr>
            <w:tcW w:w="1672" w:type="dxa"/>
          </w:tcPr>
          <w:p w14:paraId="57EC987F" w14:textId="77777777" w:rsidR="00043454" w:rsidRPr="007C705B" w:rsidRDefault="00043454" w:rsidP="00054490">
            <w:pPr>
              <w:pStyle w:val="TableHeader"/>
              <w:rPr>
                <w:rFonts w:cs="Arial"/>
              </w:rPr>
            </w:pPr>
            <w:r w:rsidRPr="007C705B">
              <w:rPr>
                <w:rFonts w:cs="Arial"/>
              </w:rPr>
              <w:t>Acronym</w:t>
            </w:r>
          </w:p>
        </w:tc>
        <w:tc>
          <w:tcPr>
            <w:tcW w:w="7049" w:type="dxa"/>
            <w:shd w:val="clear" w:color="auto" w:fill="auto"/>
          </w:tcPr>
          <w:p w14:paraId="2AA31748" w14:textId="77777777" w:rsidR="00043454" w:rsidRPr="007C705B" w:rsidRDefault="00043454" w:rsidP="00054490">
            <w:pPr>
              <w:pStyle w:val="TableHeader"/>
              <w:rPr>
                <w:rFonts w:cs="Arial"/>
              </w:rPr>
            </w:pPr>
            <w:r w:rsidRPr="007C705B">
              <w:rPr>
                <w:rFonts w:cs="Arial"/>
              </w:rPr>
              <w:t>Description</w:t>
            </w:r>
          </w:p>
        </w:tc>
      </w:tr>
      <w:tr w:rsidR="00043454" w:rsidRPr="007C705B" w14:paraId="4C91D084" w14:textId="77777777" w:rsidTr="00054490">
        <w:tc>
          <w:tcPr>
            <w:tcW w:w="1672" w:type="dxa"/>
            <w:vAlign w:val="bottom"/>
          </w:tcPr>
          <w:p w14:paraId="7BB0A018" w14:textId="37B586B5" w:rsidR="00043454" w:rsidRPr="007C705B" w:rsidRDefault="008D1BD0" w:rsidP="00054490">
            <w:pPr>
              <w:pStyle w:val="TableText"/>
              <w:rPr>
                <w:rFonts w:cs="Arial"/>
              </w:rPr>
            </w:pPr>
            <w:r>
              <w:rPr>
                <w:rFonts w:cs="Arial"/>
              </w:rPr>
              <w:t>DFMEA</w:t>
            </w:r>
          </w:p>
        </w:tc>
        <w:tc>
          <w:tcPr>
            <w:tcW w:w="7049" w:type="dxa"/>
            <w:shd w:val="clear" w:color="auto" w:fill="auto"/>
            <w:vAlign w:val="bottom"/>
          </w:tcPr>
          <w:p w14:paraId="41FAC62F" w14:textId="28008277" w:rsidR="00043454" w:rsidRPr="007C705B" w:rsidRDefault="007606C8" w:rsidP="00054490">
            <w:pPr>
              <w:pStyle w:val="TableText"/>
              <w:rPr>
                <w:rFonts w:cs="Arial"/>
              </w:rPr>
            </w:pPr>
            <w:r>
              <w:rPr>
                <w:rFonts w:cs="Arial"/>
              </w:rPr>
              <w:t>Design Functions Means &amp; Effects Analysis</w:t>
            </w:r>
          </w:p>
        </w:tc>
      </w:tr>
      <w:tr w:rsidR="00043454" w:rsidRPr="007C705B" w14:paraId="272123AF" w14:textId="77777777" w:rsidTr="00054490">
        <w:tc>
          <w:tcPr>
            <w:tcW w:w="1672" w:type="dxa"/>
            <w:vAlign w:val="bottom"/>
          </w:tcPr>
          <w:p w14:paraId="10F930D2" w14:textId="08B5DA4C" w:rsidR="00043454" w:rsidRPr="007C705B" w:rsidRDefault="007606C8" w:rsidP="00054490">
            <w:pPr>
              <w:pStyle w:val="TableText"/>
              <w:rPr>
                <w:rFonts w:cs="Arial"/>
              </w:rPr>
            </w:pPr>
            <w:r>
              <w:rPr>
                <w:rFonts w:cs="Arial"/>
              </w:rPr>
              <w:t>SE</w:t>
            </w:r>
          </w:p>
        </w:tc>
        <w:tc>
          <w:tcPr>
            <w:tcW w:w="7049" w:type="dxa"/>
            <w:shd w:val="clear" w:color="auto" w:fill="auto"/>
            <w:vAlign w:val="bottom"/>
          </w:tcPr>
          <w:p w14:paraId="42D2AC19" w14:textId="2E3CD049" w:rsidR="00043454" w:rsidRPr="007C705B" w:rsidRDefault="007606C8" w:rsidP="00054490">
            <w:pPr>
              <w:pStyle w:val="TableText"/>
              <w:rPr>
                <w:rFonts w:cs="Arial"/>
              </w:rPr>
            </w:pPr>
            <w:r>
              <w:rPr>
                <w:rFonts w:cs="Arial"/>
              </w:rPr>
              <w:t>System Engineering</w:t>
            </w:r>
          </w:p>
        </w:tc>
      </w:tr>
      <w:tr w:rsidR="00043454" w:rsidRPr="007C705B" w14:paraId="4A68BC27" w14:textId="77777777" w:rsidTr="00054490">
        <w:tc>
          <w:tcPr>
            <w:tcW w:w="1672" w:type="dxa"/>
            <w:vAlign w:val="bottom"/>
          </w:tcPr>
          <w:p w14:paraId="3D62B9EE" w14:textId="4D0270AC" w:rsidR="00043454" w:rsidRPr="007C705B" w:rsidRDefault="007606C8" w:rsidP="00054490">
            <w:pPr>
              <w:pStyle w:val="TableText"/>
              <w:rPr>
                <w:rFonts w:cs="Arial"/>
              </w:rPr>
            </w:pPr>
            <w:r>
              <w:rPr>
                <w:rFonts w:cs="Arial"/>
              </w:rPr>
              <w:t>LCM</w:t>
            </w:r>
          </w:p>
        </w:tc>
        <w:tc>
          <w:tcPr>
            <w:tcW w:w="7049" w:type="dxa"/>
            <w:shd w:val="clear" w:color="auto" w:fill="auto"/>
            <w:vAlign w:val="bottom"/>
          </w:tcPr>
          <w:p w14:paraId="0F83B2A2" w14:textId="7B66F77A" w:rsidR="00043454" w:rsidRPr="007C705B" w:rsidRDefault="007606C8" w:rsidP="00054490">
            <w:pPr>
              <w:pStyle w:val="TableText"/>
              <w:rPr>
                <w:rFonts w:cs="Arial"/>
              </w:rPr>
            </w:pPr>
            <w:r>
              <w:rPr>
                <w:rFonts w:cs="Arial"/>
              </w:rPr>
              <w:t xml:space="preserve">Lifecycle Management </w:t>
            </w:r>
          </w:p>
        </w:tc>
      </w:tr>
      <w:tr w:rsidR="00E84D61" w:rsidRPr="007C705B" w14:paraId="31DA7A13" w14:textId="77777777" w:rsidTr="00054490">
        <w:tc>
          <w:tcPr>
            <w:tcW w:w="1672" w:type="dxa"/>
            <w:vAlign w:val="bottom"/>
          </w:tcPr>
          <w:p w14:paraId="4BDE5442" w14:textId="7A0E5554" w:rsidR="00E84D61" w:rsidRDefault="007606C8" w:rsidP="00054490">
            <w:pPr>
              <w:pStyle w:val="TableText"/>
              <w:rPr>
                <w:rFonts w:cs="Arial"/>
              </w:rPr>
            </w:pPr>
            <w:r>
              <w:rPr>
                <w:rFonts w:cs="Arial"/>
              </w:rPr>
              <w:t>LCMS</w:t>
            </w:r>
          </w:p>
        </w:tc>
        <w:tc>
          <w:tcPr>
            <w:tcW w:w="7049" w:type="dxa"/>
            <w:shd w:val="clear" w:color="auto" w:fill="auto"/>
            <w:vAlign w:val="bottom"/>
          </w:tcPr>
          <w:p w14:paraId="2B53330E" w14:textId="0C718F69" w:rsidR="00E84D61" w:rsidRPr="007C705B" w:rsidRDefault="007606C8" w:rsidP="00054490">
            <w:pPr>
              <w:pStyle w:val="TableText"/>
              <w:rPr>
                <w:rFonts w:cs="Arial"/>
              </w:rPr>
            </w:pPr>
            <w:r>
              <w:rPr>
                <w:rFonts w:cs="Arial"/>
              </w:rPr>
              <w:t>Lifecycle Management System</w:t>
            </w:r>
          </w:p>
        </w:tc>
      </w:tr>
      <w:tr w:rsidR="00E84D61" w:rsidRPr="007C705B" w14:paraId="130B673B" w14:textId="77777777" w:rsidTr="00054490">
        <w:tc>
          <w:tcPr>
            <w:tcW w:w="1672" w:type="dxa"/>
            <w:vAlign w:val="bottom"/>
          </w:tcPr>
          <w:p w14:paraId="1FA265A3" w14:textId="0227FA17" w:rsidR="00E84D61" w:rsidRDefault="00BF38CE" w:rsidP="00054490">
            <w:pPr>
              <w:pStyle w:val="TableText"/>
              <w:rPr>
                <w:rFonts w:cs="Arial"/>
              </w:rPr>
            </w:pPr>
            <w:r>
              <w:rPr>
                <w:rFonts w:cs="Arial"/>
              </w:rPr>
              <w:t>QFD</w:t>
            </w:r>
          </w:p>
        </w:tc>
        <w:tc>
          <w:tcPr>
            <w:tcW w:w="7049" w:type="dxa"/>
            <w:shd w:val="clear" w:color="auto" w:fill="auto"/>
            <w:vAlign w:val="bottom"/>
          </w:tcPr>
          <w:p w14:paraId="3421E2ED" w14:textId="30429809" w:rsidR="00E84D61" w:rsidRPr="007C705B" w:rsidRDefault="00BF38CE" w:rsidP="00054490">
            <w:pPr>
              <w:pStyle w:val="TableText"/>
              <w:rPr>
                <w:rFonts w:cs="Arial"/>
              </w:rPr>
            </w:pPr>
            <w:r>
              <w:rPr>
                <w:rFonts w:cs="Arial"/>
              </w:rPr>
              <w:t>Quality function deployment</w:t>
            </w:r>
          </w:p>
        </w:tc>
      </w:tr>
      <w:tr w:rsidR="00E84D61" w:rsidRPr="007C705B" w14:paraId="4F19F60E" w14:textId="77777777" w:rsidTr="00054490">
        <w:tc>
          <w:tcPr>
            <w:tcW w:w="1672" w:type="dxa"/>
            <w:vAlign w:val="bottom"/>
          </w:tcPr>
          <w:p w14:paraId="66703612" w14:textId="3D15B9B9" w:rsidR="00E84D61" w:rsidRDefault="00E84D61" w:rsidP="00054490">
            <w:pPr>
              <w:pStyle w:val="TableText"/>
              <w:rPr>
                <w:rFonts w:cs="Arial"/>
              </w:rPr>
            </w:pPr>
          </w:p>
        </w:tc>
        <w:tc>
          <w:tcPr>
            <w:tcW w:w="7049" w:type="dxa"/>
            <w:shd w:val="clear" w:color="auto" w:fill="auto"/>
            <w:vAlign w:val="bottom"/>
          </w:tcPr>
          <w:p w14:paraId="79D72E59" w14:textId="350FAFEB" w:rsidR="00E84D61" w:rsidRPr="007C705B" w:rsidRDefault="00E84D61" w:rsidP="00054490">
            <w:pPr>
              <w:pStyle w:val="TableText"/>
              <w:rPr>
                <w:rFonts w:cs="Arial"/>
              </w:rPr>
            </w:pPr>
          </w:p>
        </w:tc>
      </w:tr>
      <w:tr w:rsidR="00E84D61" w:rsidRPr="007C705B" w14:paraId="36997B25" w14:textId="77777777" w:rsidTr="00054490">
        <w:tc>
          <w:tcPr>
            <w:tcW w:w="1672" w:type="dxa"/>
            <w:vAlign w:val="bottom"/>
          </w:tcPr>
          <w:p w14:paraId="0D3DEF57" w14:textId="0582C6C7" w:rsidR="00E84D61" w:rsidRDefault="00E84D61" w:rsidP="00054490">
            <w:pPr>
              <w:pStyle w:val="TableText"/>
              <w:rPr>
                <w:rFonts w:cs="Arial"/>
              </w:rPr>
            </w:pPr>
          </w:p>
        </w:tc>
        <w:tc>
          <w:tcPr>
            <w:tcW w:w="7049" w:type="dxa"/>
            <w:shd w:val="clear" w:color="auto" w:fill="auto"/>
            <w:vAlign w:val="bottom"/>
          </w:tcPr>
          <w:p w14:paraId="1C139721" w14:textId="3764E771" w:rsidR="00E84D61" w:rsidRPr="007C705B" w:rsidRDefault="00E84D61" w:rsidP="00054490">
            <w:pPr>
              <w:pStyle w:val="TableText"/>
              <w:rPr>
                <w:rFonts w:cs="Arial"/>
              </w:rPr>
            </w:pPr>
          </w:p>
        </w:tc>
      </w:tr>
    </w:tbl>
    <w:p w14:paraId="31FFF39A" w14:textId="1C8AD3F8"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493EC45E" w14:textId="464EE9A3" w:rsidR="00382317" w:rsidRDefault="00382317" w:rsidP="00382317">
      <w:pPr>
        <w:pStyle w:val="Heading1"/>
      </w:pPr>
      <w:bookmarkStart w:id="42" w:name="_Toc216872847"/>
      <w:bookmarkStart w:id="43" w:name="_Toc51833421"/>
      <w:r>
        <w:lastRenderedPageBreak/>
        <w:t>Introduction</w:t>
      </w:r>
      <w:bookmarkEnd w:id="42"/>
      <w:r w:rsidR="007606C8">
        <w:t xml:space="preserve"> to</w:t>
      </w:r>
      <w:r w:rsidR="002C0641">
        <w:t xml:space="preserve"> Systems Engineering</w:t>
      </w:r>
    </w:p>
    <w:p w14:paraId="4C651565" w14:textId="6A35C5FA" w:rsidR="008D5D60" w:rsidRDefault="00043454" w:rsidP="00382317">
      <w:pPr>
        <w:pStyle w:val="Heading2"/>
      </w:pPr>
      <w:bookmarkStart w:id="44" w:name="_Toc216872848"/>
      <w:r>
        <w:t>Background</w:t>
      </w:r>
      <w:bookmarkEnd w:id="44"/>
    </w:p>
    <w:p w14:paraId="4C0B6C69" w14:textId="0A16B8FA" w:rsidR="00382317" w:rsidRPr="00382317" w:rsidRDefault="002C0641" w:rsidP="00382317">
      <w:r>
        <w:t xml:space="preserve">Systems Engineering (SE) is an alternate method for engineers to use </w:t>
      </w:r>
      <w:r w:rsidR="007D5616">
        <w:t>to</w:t>
      </w:r>
      <w:r>
        <w:t xml:space="preserve"> solve problems.</w:t>
      </w:r>
      <w:r w:rsidR="007D5616">
        <w:t xml:space="preserve">  With this mindset an engineer will look at the system as a whole with the requirements of the system being the initial primary focus.</w:t>
      </w:r>
      <w:sdt>
        <w:sdtPr>
          <w:id w:val="436108658"/>
          <w:citation/>
        </w:sdtPr>
        <w:sdtEndPr/>
        <w:sdtContent>
          <w:r w:rsidR="007D5616">
            <w:fldChar w:fldCharType="begin"/>
          </w:r>
          <w:r w:rsidR="007D5616">
            <w:instrText xml:space="preserve"> CITATION Sey20 \l 2057 </w:instrText>
          </w:r>
          <w:r w:rsidR="007D5616">
            <w:fldChar w:fldCharType="separate"/>
          </w:r>
          <w:r w:rsidR="007D5616">
            <w:rPr>
              <w:noProof/>
            </w:rPr>
            <w:t xml:space="preserve"> [1]</w:t>
          </w:r>
          <w:r w:rsidR="007D5616">
            <w:fldChar w:fldCharType="end"/>
          </w:r>
        </w:sdtContent>
      </w:sdt>
      <w:r w:rsidR="007D5616">
        <w:t xml:space="preserve">  </w:t>
      </w:r>
      <w:r w:rsidR="00126011">
        <w:t xml:space="preserve">The required function, lifetime and management will be taken into consideration from the start </w:t>
      </w:r>
      <w:sdt>
        <w:sdtPr>
          <w:id w:val="969174420"/>
          <w:citation/>
        </w:sdtPr>
        <w:sdtEndPr/>
        <w:sdtContent>
          <w:r w:rsidR="00126011">
            <w:fldChar w:fldCharType="begin"/>
          </w:r>
          <w:r w:rsidR="00126011">
            <w:instrText xml:space="preserve"> CITATION Sey20 \l 2057 </w:instrText>
          </w:r>
          <w:r w:rsidR="00126011">
            <w:fldChar w:fldCharType="separate"/>
          </w:r>
          <w:r w:rsidR="00126011">
            <w:rPr>
              <w:noProof/>
            </w:rPr>
            <w:t>[1]</w:t>
          </w:r>
          <w:r w:rsidR="00126011">
            <w:fldChar w:fldCharType="end"/>
          </w:r>
        </w:sdtContent>
      </w:sdt>
      <w:r w:rsidR="00126011">
        <w:t xml:space="preserve">which is what give </w:t>
      </w:r>
      <w:r w:rsidR="005231DB">
        <w:t>SE an advantage over the solution focused engineering methods</w:t>
      </w:r>
      <w:r w:rsidR="00126011">
        <w:t xml:space="preserve">.  By taken </w:t>
      </w:r>
      <w:r w:rsidR="005231DB">
        <w:t>a look at the system as a whole and understanding the requirements and the functions behind those requirements engineers can use this to build a model of what the design needs to do and from there work out how these systems and subsystems work together and function before turning it into a design.  This means that many of the issues that may appear can be caught early on without the need for redesign or even the actually production of a prototype.</w:t>
      </w:r>
      <w:r w:rsidR="00E36A4C">
        <w:t xml:space="preserve">  But this whole system view can be taken down in levels to look at the subsystems and the component systems that make up the whole.  This gives a clear outlook on the whole product being designed, developed, maintained and disposed.</w:t>
      </w:r>
      <w:sdt>
        <w:sdtPr>
          <w:id w:val="461228222"/>
          <w:citation/>
        </w:sdtPr>
        <w:sdtContent>
          <w:r w:rsidR="00BF38CE">
            <w:fldChar w:fldCharType="begin"/>
          </w:r>
          <w:r w:rsidR="00BF38CE">
            <w:instrText xml:space="preserve"> CITATION Sey20 \l 2057 </w:instrText>
          </w:r>
          <w:r w:rsidR="00BF38CE">
            <w:fldChar w:fldCharType="separate"/>
          </w:r>
          <w:r w:rsidR="00BF38CE">
            <w:rPr>
              <w:noProof/>
            </w:rPr>
            <w:t xml:space="preserve"> [1]</w:t>
          </w:r>
          <w:r w:rsidR="00BF38CE">
            <w:fldChar w:fldCharType="end"/>
          </w:r>
        </w:sdtContent>
      </w:sdt>
    </w:p>
    <w:p w14:paraId="5767681B" w14:textId="203E05CD" w:rsidR="00DA28B2" w:rsidRDefault="00126011" w:rsidP="003F0F11">
      <w:pPr>
        <w:pStyle w:val="Heading2"/>
      </w:pPr>
      <w:r>
        <w:t>View of the System</w:t>
      </w:r>
    </w:p>
    <w:p w14:paraId="3B8A4F6A" w14:textId="2E752509" w:rsidR="004B2561" w:rsidRDefault="00126011" w:rsidP="004B2561">
      <w:r>
        <w:t xml:space="preserve">The view of the whole system is the key point to systems engineering.  This allows us to filter what the specialists that are involved with the design process </w:t>
      </w:r>
      <w:r w:rsidR="00CF4DB9">
        <w:t>say in order to create a balanced solution.  Figure 1 shows an example of</w:t>
      </w:r>
      <w:r w:rsidR="005231DB">
        <w:t xml:space="preserve"> what</w:t>
      </w:r>
      <w:r w:rsidR="00CF4DB9">
        <w:t xml:space="preserve"> designs from different specialists</w:t>
      </w:r>
      <w:r w:rsidR="005231DB">
        <w:t xml:space="preserve"> could look like as a result of bias or focus towards their specialties.</w:t>
      </w:r>
    </w:p>
    <w:p w14:paraId="395315C7" w14:textId="6D70CFCB" w:rsidR="00CF4DB9" w:rsidRDefault="00CF4DB9" w:rsidP="00CF4DB9">
      <w:pPr>
        <w:jc w:val="center"/>
      </w:pPr>
      <w:r w:rsidRPr="00CF4DB9">
        <w:rPr>
          <w:noProof/>
        </w:rPr>
        <w:lastRenderedPageBreak/>
        <w:drawing>
          <wp:inline distT="0" distB="0" distL="0" distR="0" wp14:anchorId="1BE08CE5" wp14:editId="1089E145">
            <wp:extent cx="4400776" cy="3130711"/>
            <wp:effectExtent l="0" t="0" r="0" b="0"/>
            <wp:docPr id="649107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07690" name=""/>
                    <pic:cNvPicPr/>
                  </pic:nvPicPr>
                  <pic:blipFill>
                    <a:blip r:embed="rId20"/>
                    <a:stretch>
                      <a:fillRect/>
                    </a:stretch>
                  </pic:blipFill>
                  <pic:spPr>
                    <a:xfrm>
                      <a:off x="0" y="0"/>
                      <a:ext cx="4400776" cy="3130711"/>
                    </a:xfrm>
                    <a:prstGeom prst="rect">
                      <a:avLst/>
                    </a:prstGeom>
                  </pic:spPr>
                </pic:pic>
              </a:graphicData>
            </a:graphic>
          </wp:inline>
        </w:drawing>
      </w:r>
    </w:p>
    <w:p w14:paraId="2551EA2F" w14:textId="0BE133C9" w:rsidR="00CF4DB9" w:rsidRDefault="00CF4DB9" w:rsidP="00CF4DB9">
      <w:pPr>
        <w:pStyle w:val="Caption"/>
        <w:jc w:val="center"/>
      </w:pPr>
      <w:bookmarkStart w:id="45" w:name="_Toc218708282"/>
      <w:r>
        <w:t xml:space="preserve">Figure </w:t>
      </w:r>
      <w:r>
        <w:fldChar w:fldCharType="begin"/>
      </w:r>
      <w:r>
        <w:instrText xml:space="preserve"> SEQ Figure \* ARABIC </w:instrText>
      </w:r>
      <w:r>
        <w:fldChar w:fldCharType="separate"/>
      </w:r>
      <w:r w:rsidR="00CF2344">
        <w:rPr>
          <w:noProof/>
        </w:rPr>
        <w:t>1</w:t>
      </w:r>
      <w:r>
        <w:fldChar w:fldCharType="end"/>
      </w:r>
      <w:r>
        <w:t xml:space="preserve"> The Ideal missile design from viewpoint of various specialists </w:t>
      </w:r>
      <w:sdt>
        <w:sdtPr>
          <w:id w:val="-519861171"/>
          <w:citation/>
        </w:sdtPr>
        <w:sdtEndPr/>
        <w:sdtContent>
          <w:r>
            <w:fldChar w:fldCharType="begin"/>
          </w:r>
          <w:r>
            <w:instrText xml:space="preserve"> CITATION Sey20 \l 2057 </w:instrText>
          </w:r>
          <w:r>
            <w:fldChar w:fldCharType="separate"/>
          </w:r>
          <w:r>
            <w:rPr>
              <w:noProof/>
            </w:rPr>
            <w:t>[1]</w:t>
          </w:r>
          <w:r>
            <w:fldChar w:fldCharType="end"/>
          </w:r>
        </w:sdtContent>
      </w:sdt>
      <w:bookmarkEnd w:id="45"/>
    </w:p>
    <w:p w14:paraId="7DF3CD4B" w14:textId="3FBC7851" w:rsidR="00CF4DB9" w:rsidRDefault="00CF4DB9" w:rsidP="00CF4DB9">
      <w:r>
        <w:t xml:space="preserve">This is just an example of the thought process of specialists during design phases.  </w:t>
      </w:r>
      <w:r w:rsidR="005231DB">
        <w:t>SE</w:t>
      </w:r>
      <w:r>
        <w:t xml:space="preserve"> looks to take each of these parts whilst also looking at the system as a whole</w:t>
      </w:r>
      <w:sdt>
        <w:sdtPr>
          <w:id w:val="1003545142"/>
          <w:citation/>
        </w:sdtPr>
        <w:sdtEndPr/>
        <w:sdtContent>
          <w:r>
            <w:fldChar w:fldCharType="begin"/>
          </w:r>
          <w:r>
            <w:instrText xml:space="preserve"> CITATION Sey20 \l 2057 </w:instrText>
          </w:r>
          <w:r>
            <w:fldChar w:fldCharType="separate"/>
          </w:r>
          <w:r>
            <w:rPr>
              <w:noProof/>
            </w:rPr>
            <w:t xml:space="preserve"> [1]</w:t>
          </w:r>
          <w:r>
            <w:fldChar w:fldCharType="end"/>
          </w:r>
        </w:sdtContent>
      </w:sdt>
      <w:r>
        <w:t xml:space="preserve">. </w:t>
      </w:r>
      <w:r w:rsidR="005231DB">
        <w:t xml:space="preserve">  A systems engineer could then look at these designs and view the requirements and functions that make them up and then filter them into </w:t>
      </w:r>
      <w:r w:rsidR="00870ED5">
        <w:t>relevant requirements of the project.</w:t>
      </w:r>
    </w:p>
    <w:p w14:paraId="12640EA8" w14:textId="25F6DED3" w:rsidR="00E36A4C" w:rsidRDefault="00E36A4C" w:rsidP="00E36A4C">
      <w:r>
        <w:t>SE also allows for complex systems and subsystems to be broken down to the components levels.  Doing this using this framework allows for the components to work together as the choice of components will be supported by the evidence gathered with these tools.  From there everything can slowly be integrated moving up through the components to subsystems and at the end the system as a whole.  With this the requirement set at the beginning has a higher chance of being satisfied compared to a solution based approach</w:t>
      </w:r>
      <w:sdt>
        <w:sdtPr>
          <w:id w:val="1517271615"/>
          <w:citation/>
        </w:sdtPr>
        <w:sdtContent>
          <w:r>
            <w:fldChar w:fldCharType="begin"/>
          </w:r>
          <w:r>
            <w:instrText xml:space="preserve"> CITATION Sey20 \l 2057 </w:instrText>
          </w:r>
          <w:r>
            <w:fldChar w:fldCharType="separate"/>
          </w:r>
          <w:r>
            <w:rPr>
              <w:noProof/>
            </w:rPr>
            <w:t xml:space="preserve"> [1]</w:t>
          </w:r>
          <w:r>
            <w:fldChar w:fldCharType="end"/>
          </w:r>
        </w:sdtContent>
      </w:sdt>
      <w:r>
        <w:t xml:space="preserve">.  </w:t>
      </w:r>
    </w:p>
    <w:p w14:paraId="643F0FCE" w14:textId="195D44A9" w:rsidR="00CF4DB9" w:rsidRPr="00CF4DB9" w:rsidRDefault="00CF4DB9" w:rsidP="00CF4DB9">
      <w:r>
        <w:t>With this in mind the student was asked to apply these SE techniques and methods in order to design a household item with from a set of requirements.</w:t>
      </w:r>
    </w:p>
    <w:p w14:paraId="071DCBF9" w14:textId="77777777" w:rsidR="003F0F11" w:rsidRPr="003F0F11" w:rsidRDefault="003F0F11" w:rsidP="003F0F11">
      <w:bookmarkStart w:id="46" w:name="_Ref288474664"/>
      <w:bookmarkStart w:id="47" w:name="_Ref288474670"/>
      <w:bookmarkStart w:id="48" w:name="_Toc290554228"/>
      <w:bookmarkStart w:id="49" w:name="_Toc299621193"/>
      <w:bookmarkStart w:id="50" w:name="_Toc299631419"/>
      <w:bookmarkStart w:id="51" w:name="_Toc299631481"/>
      <w:bookmarkStart w:id="52" w:name="_Toc299631571"/>
      <w:bookmarkStart w:id="53" w:name="_Toc299631647"/>
    </w:p>
    <w:bookmarkEnd w:id="46"/>
    <w:bookmarkEnd w:id="47"/>
    <w:bookmarkEnd w:id="48"/>
    <w:bookmarkEnd w:id="49"/>
    <w:bookmarkEnd w:id="50"/>
    <w:bookmarkEnd w:id="51"/>
    <w:bookmarkEnd w:id="52"/>
    <w:bookmarkEnd w:id="53"/>
    <w:bookmarkEnd w:id="43"/>
    <w:p w14:paraId="6DFF7F43" w14:textId="3724EE59" w:rsidR="007D48F0" w:rsidRDefault="00CF4DB9" w:rsidP="007D48F0">
      <w:pPr>
        <w:pStyle w:val="Heading1"/>
      </w:pPr>
      <w:r>
        <w:lastRenderedPageBreak/>
        <w:t>Requirements</w:t>
      </w:r>
      <w:r w:rsidR="00B4566F">
        <w:t xml:space="preserve"> &amp; Functional Requirements</w:t>
      </w:r>
    </w:p>
    <w:p w14:paraId="7DC20E85" w14:textId="0AAB8060" w:rsidR="007D48F0" w:rsidRDefault="00CF4DB9" w:rsidP="007D48F0">
      <w:pPr>
        <w:pStyle w:val="Heading2"/>
      </w:pPr>
      <w:r>
        <w:t>Stakeholder Requirements</w:t>
      </w:r>
    </w:p>
    <w:p w14:paraId="3222C0E6" w14:textId="77777777" w:rsidR="00870ED5" w:rsidRDefault="00CF4DB9" w:rsidP="002E6AD9">
      <w:r>
        <w:t xml:space="preserve">First the student selected a household item to redesign.  The student selected a record player as the item to redesign with the stakeholders being those who use/ listen to the music played by said player.  This meant that there would be 4 major stakeholders for this item.  These were the student, the </w:t>
      </w:r>
      <w:r w:rsidR="00B4566F">
        <w:t>student’s</w:t>
      </w:r>
      <w:r>
        <w:t xml:space="preserve"> father, mother and brother.</w:t>
      </w:r>
      <w:r w:rsidR="00B4566F">
        <w:t xml:space="preserve">  </w:t>
      </w:r>
      <w:r w:rsidR="00870ED5">
        <w:t xml:space="preserve">A design book was provided as a tool to assist in the SE method and supporting activities were completed assisting the toolset.  </w:t>
      </w:r>
    </w:p>
    <w:p w14:paraId="2194B54A" w14:textId="5641E4B1" w:rsidR="002E6AD9" w:rsidRDefault="00B4566F" w:rsidP="002E6AD9">
      <w:r>
        <w:t>Using the design book provided the student questioned each of the stakeholders to determine the requirements.</w:t>
      </w:r>
    </w:p>
    <w:p w14:paraId="4CCCADF2" w14:textId="10333010" w:rsidR="00870ED5" w:rsidRDefault="00B4566F" w:rsidP="00870ED5">
      <w:r>
        <w:t>A Requirements set was the produced allowing for the student to then investigate the required functionality.</w:t>
      </w:r>
    </w:p>
    <w:p w14:paraId="17FDAA0F" w14:textId="534E1F62" w:rsidR="00870ED5" w:rsidRDefault="00870ED5" w:rsidP="00B4566F">
      <w:r w:rsidRPr="00870ED5">
        <w:rPr>
          <w:noProof/>
        </w:rPr>
        <w:drawing>
          <wp:inline distT="0" distB="0" distL="0" distR="0" wp14:anchorId="7716D74D" wp14:editId="1433145A">
            <wp:extent cx="5400040" cy="934085"/>
            <wp:effectExtent l="0" t="0" r="0" b="0"/>
            <wp:docPr id="545193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193712" name=""/>
                    <pic:cNvPicPr/>
                  </pic:nvPicPr>
                  <pic:blipFill>
                    <a:blip r:embed="rId21"/>
                    <a:stretch>
                      <a:fillRect/>
                    </a:stretch>
                  </pic:blipFill>
                  <pic:spPr>
                    <a:xfrm>
                      <a:off x="0" y="0"/>
                      <a:ext cx="5400040" cy="934085"/>
                    </a:xfrm>
                    <a:prstGeom prst="rect">
                      <a:avLst/>
                    </a:prstGeom>
                  </pic:spPr>
                </pic:pic>
              </a:graphicData>
            </a:graphic>
          </wp:inline>
        </w:drawing>
      </w:r>
    </w:p>
    <w:p w14:paraId="7F0A77A3" w14:textId="42D5F0AF" w:rsidR="00870ED5" w:rsidRDefault="00870ED5" w:rsidP="00870ED5">
      <w:pPr>
        <w:pStyle w:val="Caption"/>
      </w:pPr>
      <w:bookmarkStart w:id="54" w:name="_Toc218708283"/>
      <w:r>
        <w:t xml:space="preserve">Figure </w:t>
      </w:r>
      <w:r>
        <w:fldChar w:fldCharType="begin"/>
      </w:r>
      <w:r>
        <w:instrText xml:space="preserve"> SEQ Figure \* ARABIC </w:instrText>
      </w:r>
      <w:r>
        <w:fldChar w:fldCharType="separate"/>
      </w:r>
      <w:r w:rsidR="00CF2344">
        <w:rPr>
          <w:noProof/>
        </w:rPr>
        <w:t>2</w:t>
      </w:r>
      <w:r>
        <w:fldChar w:fldCharType="end"/>
      </w:r>
      <w:r>
        <w:t xml:space="preserve"> T</w:t>
      </w:r>
      <w:r w:rsidRPr="00937111">
        <w:t>he requirements generated by the stakeholders</w:t>
      </w:r>
      <w:bookmarkEnd w:id="54"/>
    </w:p>
    <w:p w14:paraId="5A2C3CC3" w14:textId="39BE27B8" w:rsidR="00870ED5" w:rsidRPr="00870ED5" w:rsidRDefault="00870ED5" w:rsidP="00870ED5">
      <w:r>
        <w:t xml:space="preserve">These requirements vary in their relation to the primary function of a record player which is to entertain with sound.  One of the stakeholder’s requirements is for the record player to be robust.  While some may see this as an odd requirement it </w:t>
      </w:r>
      <w:r w:rsidR="00CD7B3F">
        <w:t>is still a requirement that has to be met.  How robust is something that could be determined further into the design phase but the requirement remains.</w:t>
      </w:r>
    </w:p>
    <w:p w14:paraId="533F7D0C" w14:textId="77777777" w:rsidR="00870ED5" w:rsidRPr="002E6AD9" w:rsidRDefault="00870ED5" w:rsidP="00B4566F"/>
    <w:p w14:paraId="65D27D9E" w14:textId="70A10141" w:rsidR="00DA28B2" w:rsidRDefault="00B4566F" w:rsidP="00B4566F">
      <w:pPr>
        <w:pStyle w:val="Heading2"/>
      </w:pPr>
      <w:r>
        <w:t>Required Functionality</w:t>
      </w:r>
    </w:p>
    <w:p w14:paraId="0FC51E69" w14:textId="77777777" w:rsidR="00CD7B3F" w:rsidRDefault="00B4566F" w:rsidP="00F11850">
      <w:pPr>
        <w:jc w:val="left"/>
      </w:pPr>
      <w:r>
        <w:t>The required functionality is the functions required in order to meet the requirement set.  T</w:t>
      </w:r>
      <w:r w:rsidR="00F11A43">
        <w:t xml:space="preserve">hese can be gathered by using a tool called the use case.  This is a simple but effective method that allows the student to step into the shoes of the user.  In this case the student is one of the users allowing for an </w:t>
      </w:r>
      <w:r w:rsidR="00F11A43">
        <w:lastRenderedPageBreak/>
        <w:t>easy creation of the use case but when this framework is used in industry this use case allows for the engineers involved to view the system from the eyes of the user.  This is valuable as the user will be the ones most effected by the system meaning that this is the most likely point for undesirable behaviours to be identified.</w:t>
      </w:r>
      <w:sdt>
        <w:sdtPr>
          <w:id w:val="-1917081653"/>
          <w:citation/>
        </w:sdtPr>
        <w:sdtEndPr/>
        <w:sdtContent>
          <w:r w:rsidR="00F11A43">
            <w:fldChar w:fldCharType="begin"/>
          </w:r>
          <w:r w:rsidR="00F11A43">
            <w:instrText xml:space="preserve"> CITATION Sey20 \l 2057 </w:instrText>
          </w:r>
          <w:r w:rsidR="00F11A43">
            <w:fldChar w:fldCharType="separate"/>
          </w:r>
          <w:r w:rsidR="00F11A43">
            <w:rPr>
              <w:noProof/>
            </w:rPr>
            <w:t xml:space="preserve"> [1]</w:t>
          </w:r>
          <w:r w:rsidR="00F11A43">
            <w:fldChar w:fldCharType="end"/>
          </w:r>
        </w:sdtContent>
      </w:sdt>
      <w:r w:rsidR="00F11A43">
        <w:t xml:space="preserve">  </w:t>
      </w:r>
    </w:p>
    <w:p w14:paraId="78A6BD61" w14:textId="2B91CE2D" w:rsidR="00CD7B3F" w:rsidRDefault="00CD7B3F" w:rsidP="00F11850">
      <w:pPr>
        <w:jc w:val="left"/>
      </w:pPr>
      <w:r w:rsidRPr="00CD7B3F">
        <w:rPr>
          <w:noProof/>
        </w:rPr>
        <w:drawing>
          <wp:inline distT="0" distB="0" distL="0" distR="0" wp14:anchorId="139F7010" wp14:editId="669AD5E0">
            <wp:extent cx="4997707" cy="3314870"/>
            <wp:effectExtent l="0" t="0" r="0" b="0"/>
            <wp:docPr id="53894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4479" name=""/>
                    <pic:cNvPicPr/>
                  </pic:nvPicPr>
                  <pic:blipFill>
                    <a:blip r:embed="rId22"/>
                    <a:stretch>
                      <a:fillRect/>
                    </a:stretch>
                  </pic:blipFill>
                  <pic:spPr>
                    <a:xfrm>
                      <a:off x="0" y="0"/>
                      <a:ext cx="4997707" cy="3314870"/>
                    </a:xfrm>
                    <a:prstGeom prst="rect">
                      <a:avLst/>
                    </a:prstGeom>
                  </pic:spPr>
                </pic:pic>
              </a:graphicData>
            </a:graphic>
          </wp:inline>
        </w:drawing>
      </w:r>
    </w:p>
    <w:p w14:paraId="2A63B79C" w14:textId="46C9B844" w:rsidR="00CD7B3F" w:rsidRDefault="00CD7B3F" w:rsidP="00CD7B3F">
      <w:pPr>
        <w:pStyle w:val="Caption"/>
      </w:pPr>
      <w:bookmarkStart w:id="55" w:name="_Toc218708284"/>
      <w:r>
        <w:t xml:space="preserve">Figure </w:t>
      </w:r>
      <w:r>
        <w:fldChar w:fldCharType="begin"/>
      </w:r>
      <w:r>
        <w:instrText xml:space="preserve"> SEQ Figure \* ARABIC </w:instrText>
      </w:r>
      <w:r>
        <w:fldChar w:fldCharType="separate"/>
      </w:r>
      <w:r w:rsidR="00CF2344">
        <w:rPr>
          <w:noProof/>
        </w:rPr>
        <w:t>3</w:t>
      </w:r>
      <w:r>
        <w:fldChar w:fldCharType="end"/>
      </w:r>
      <w:r>
        <w:t xml:space="preserve"> Record Player Use Case</w:t>
      </w:r>
      <w:bookmarkEnd w:id="55"/>
    </w:p>
    <w:p w14:paraId="12A13CEE" w14:textId="021B96CC" w:rsidR="00F11850" w:rsidRDefault="00F11A43" w:rsidP="00F11850">
      <w:pPr>
        <w:jc w:val="left"/>
      </w:pPr>
      <w:r>
        <w:t>When creating a use case, it is important to keep each function simple and to the base level.  To help with this, engineers can use a verb noun relationship in order to keep things simple.  One example from the student’s design book is to “open case”.  This simple function defines part of the system that can be investigated further as the student moves through the levels.</w:t>
      </w:r>
      <w:r w:rsidR="00B20167">
        <w:t xml:space="preserve">  Creating a use case begins with assessing the actors involved with the activity.  These can be anyone or anything that has any engagement with the system from the record player and sound system itself to the users.  Pre and post conditions are stated with the standard operation being the main focus.  This excludes environmental factors such as power outages for an electric item.  From there figure 3 can be produces which is the basic flow of the activity.  This is the standard way in which the activity is completed, and this is where the functions are identified.  </w:t>
      </w:r>
      <w:r w:rsidR="00B20167">
        <w:lastRenderedPageBreak/>
        <w:t>Then an alternate flow may be considered to assess what happens if any of the functions are not completed correctly and the potential exceptions that prevent the users from completing the goal.</w:t>
      </w:r>
      <w:r w:rsidR="00D3494B">
        <w:t xml:space="preserve">  But this is not the only tool available, Gemba visits or a visit to the end user allow for the designer to see how the end user interacts with the product.  This could help to gather additional needs that are not articulated in the requirements.</w:t>
      </w:r>
      <w:sdt>
        <w:sdtPr>
          <w:id w:val="-587616943"/>
          <w:citation/>
        </w:sdtPr>
        <w:sdtContent>
          <w:r w:rsidR="00D3494B">
            <w:fldChar w:fldCharType="begin"/>
          </w:r>
          <w:r w:rsidR="00D3494B">
            <w:instrText xml:space="preserve"> CITATION Ban21 \l 2057 </w:instrText>
          </w:r>
          <w:r w:rsidR="00D3494B">
            <w:fldChar w:fldCharType="separate"/>
          </w:r>
          <w:r w:rsidR="00D3494B">
            <w:rPr>
              <w:noProof/>
            </w:rPr>
            <w:t xml:space="preserve"> [2]</w:t>
          </w:r>
          <w:r w:rsidR="00D3494B">
            <w:fldChar w:fldCharType="end"/>
          </w:r>
        </w:sdtContent>
      </w:sdt>
    </w:p>
    <w:p w14:paraId="50AE76CF" w14:textId="4E806912" w:rsidR="00F11A43" w:rsidRDefault="00F11850" w:rsidP="00F11850">
      <w:pPr>
        <w:pStyle w:val="Heading2"/>
      </w:pPr>
      <w:r>
        <w:t>Rationalised Requirements</w:t>
      </w:r>
    </w:p>
    <w:p w14:paraId="24AEEAA7" w14:textId="0C849EE9" w:rsidR="00F11850" w:rsidRPr="00F11850" w:rsidRDefault="00F11850" w:rsidP="00F11850">
      <w:r>
        <w:t xml:space="preserve">Once the student has gathered the requirement set and the functions in order to meet those requirements, they can now rationalise those requirements.  This can be done using a tool called the pairwise comparison.  This tool scores the requirements against each other to determine </w:t>
      </w:r>
      <w:r w:rsidR="0066132D">
        <w:t>its</w:t>
      </w:r>
      <w:r w:rsidR="00635C5E">
        <w:t xml:space="preserve"> </w:t>
      </w:r>
      <w:r w:rsidR="0066132D">
        <w:t>“</w:t>
      </w:r>
      <w:r w:rsidR="00635C5E">
        <w:t>intensity</w:t>
      </w:r>
      <w:r w:rsidR="0066132D">
        <w:t>”</w:t>
      </w:r>
      <w:sdt>
        <w:sdtPr>
          <w:id w:val="-1244949406"/>
          <w:citation/>
        </w:sdtPr>
        <w:sdtEndPr/>
        <w:sdtContent>
          <w:r w:rsidR="0066132D">
            <w:fldChar w:fldCharType="begin"/>
          </w:r>
          <w:r w:rsidR="0066132D">
            <w:instrText xml:space="preserve"> CITATION Sah17 \l 2057 </w:instrText>
          </w:r>
          <w:r w:rsidR="0066132D">
            <w:fldChar w:fldCharType="separate"/>
          </w:r>
          <w:r w:rsidR="0066132D">
            <w:rPr>
              <w:noProof/>
            </w:rPr>
            <w:t xml:space="preserve"> [2]</w:t>
          </w:r>
          <w:r w:rsidR="0066132D">
            <w:fldChar w:fldCharType="end"/>
          </w:r>
        </w:sdtContent>
      </w:sdt>
      <w:r w:rsidR="0066132D">
        <w:t xml:space="preserve"> or in other words how one item compares to another ranking them.  Each item is compared to one another and a preference is taken between the two as a would you rather option 1 or 2.  Once ranked the focus can then be determined for each function and funding could be associated based on rank.</w:t>
      </w:r>
    </w:p>
    <w:p w14:paraId="2B622F21" w14:textId="77777777" w:rsidR="00F11850" w:rsidRDefault="00F11850" w:rsidP="00751AE5">
      <w:pPr>
        <w:jc w:val="left"/>
        <w:rPr>
          <w:b/>
          <w:bCs/>
          <w:sz w:val="28"/>
          <w:szCs w:val="28"/>
        </w:rPr>
      </w:pPr>
    </w:p>
    <w:p w14:paraId="4CC57E28" w14:textId="6D989531" w:rsidR="00F11850" w:rsidRPr="00F11A43" w:rsidRDefault="00F11850" w:rsidP="00751AE5">
      <w:pPr>
        <w:jc w:val="left"/>
        <w:rPr>
          <w:b/>
          <w:bCs/>
          <w:sz w:val="28"/>
          <w:szCs w:val="28"/>
        </w:rPr>
        <w:sectPr w:rsidR="00F11850" w:rsidRPr="00F11A43" w:rsidSect="00623A81">
          <w:headerReference w:type="default" r:id="rId23"/>
          <w:pgSz w:w="11906" w:h="16838" w:code="9"/>
          <w:pgMar w:top="1701" w:right="1701" w:bottom="1701" w:left="1701" w:header="709" w:footer="851" w:gutter="0"/>
          <w:cols w:space="708"/>
          <w:docGrid w:linePitch="360"/>
        </w:sectPr>
      </w:pPr>
    </w:p>
    <w:p w14:paraId="4F85A646" w14:textId="11CB2B81" w:rsidR="00DA28B2" w:rsidRDefault="006B33C0" w:rsidP="00DA28B2">
      <w:pPr>
        <w:pStyle w:val="Heading1"/>
      </w:pPr>
      <w:r>
        <w:lastRenderedPageBreak/>
        <w:t>Concept</w:t>
      </w:r>
    </w:p>
    <w:p w14:paraId="0557BBEA" w14:textId="72CD1AD9" w:rsidR="00086DCF" w:rsidRDefault="0066132D" w:rsidP="00CC0DEF">
      <w:pPr>
        <w:pStyle w:val="Heading2"/>
      </w:pPr>
      <w:r>
        <w:t>QFD 1</w:t>
      </w:r>
    </w:p>
    <w:p w14:paraId="4FA552FB" w14:textId="6ADBC05B" w:rsidR="00CC0DEF" w:rsidRDefault="001F751C" w:rsidP="00CC0DEF">
      <w:r>
        <w:t xml:space="preserve">Quality Function deployment (QFD) is yet another systems engineering tool  This tool can be used at many different stages of the project as a way of linking stakeholder or user requirements to functions.  QFD 1 links the requirement set to the required functionality from the use case.   This helps to identify key systems and even subsystems if </w:t>
      </w:r>
      <w:r w:rsidR="001C0D48">
        <w:t>their</w:t>
      </w:r>
      <w:r>
        <w:t xml:space="preserve"> </w:t>
      </w:r>
      <w:r w:rsidR="001C0D48">
        <w:t>correlations</w:t>
      </w:r>
      <w:r>
        <w:t xml:space="preserve"> are found between many different functions.  For </w:t>
      </w:r>
      <w:r w:rsidR="001C0D48">
        <w:t>example,</w:t>
      </w:r>
      <w:r>
        <w:t xml:space="preserve"> in the students QFD 1 the platter rotating, </w:t>
      </w:r>
      <w:r w:rsidR="001C0D48">
        <w:t>sound emission and platter stopping are all linked together.    This could then be grouped together as the sound delivery system with the rotation starting and stopping being the input for the sound emission.  This allows SE users to break down into subsystems meaning that we can take a step down into levels below applying the same techniques until we reach the lowest level.</w:t>
      </w:r>
    </w:p>
    <w:p w14:paraId="146D4333" w14:textId="3D6BC7C6" w:rsidR="00CC0DEF" w:rsidRDefault="00CC0DEF" w:rsidP="00CC0DEF">
      <w:pPr>
        <w:pStyle w:val="Heading2"/>
      </w:pPr>
      <w:r>
        <w:t>V Diagram</w:t>
      </w:r>
    </w:p>
    <w:p w14:paraId="08120581" w14:textId="21655A9D" w:rsidR="00CC0DEF" w:rsidRDefault="00CC0DEF" w:rsidP="00E062DA">
      <w:r>
        <w:t xml:space="preserve">The V Diagram shows the progression through the project taking the steps down until we reach the lowest levels such as components or the subsystems of the components.  By applying this SE users can then understand each level of the overall system </w:t>
      </w:r>
      <w:r w:rsidR="00E062DA">
        <w:t>and</w:t>
      </w:r>
      <w:r>
        <w:t xml:space="preserve"> what subsystems </w:t>
      </w:r>
      <w:r w:rsidR="00E062DA">
        <w:t>affect others</w:t>
      </w:r>
      <w:r>
        <w:t xml:space="preserve"> if there is an issue.  Take QFD 1 as an example.  One requirement is the delivery of the desired sound from the record player and as QFD 1 shows the closing of the case has nothing to do with that requirement.  In other </w:t>
      </w:r>
      <w:r w:rsidR="00E062DA">
        <w:t>words,</w:t>
      </w:r>
      <w:r>
        <w:t xml:space="preserve"> if there was an issue with the sound delivery then we can narrow our search to the specific level of the V diagram and then the functions that effect that requirement using QFD 1.</w:t>
      </w:r>
    </w:p>
    <w:p w14:paraId="3B83DE75" w14:textId="77777777" w:rsidR="00E062DA" w:rsidRDefault="00E062DA" w:rsidP="00E062DA">
      <w:pPr>
        <w:pStyle w:val="Heading2"/>
      </w:pPr>
      <w:r>
        <w:t>Functional Importance</w:t>
      </w:r>
    </w:p>
    <w:p w14:paraId="49826FCF" w14:textId="77777777" w:rsidR="00CD7B3F" w:rsidRDefault="00E062DA" w:rsidP="00E062DA">
      <w:r>
        <w:t xml:space="preserve">The importance of each function is determined by the scores taken in QFD 1.  This allows the </w:t>
      </w:r>
      <w:r w:rsidR="00875BF1">
        <w:t xml:space="preserve">student to evaluate each function and apply the appropriate focus to each.  </w:t>
      </w:r>
    </w:p>
    <w:p w14:paraId="51913A03" w14:textId="60F987D4" w:rsidR="00CD7B3F" w:rsidRDefault="00CD7B3F" w:rsidP="00E062DA">
      <w:r w:rsidRPr="00CD7B3F">
        <w:rPr>
          <w:noProof/>
        </w:rPr>
        <w:lastRenderedPageBreak/>
        <w:drawing>
          <wp:inline distT="0" distB="0" distL="0" distR="0" wp14:anchorId="5FDCCBA5" wp14:editId="0A0D82E9">
            <wp:extent cx="5400040" cy="3434715"/>
            <wp:effectExtent l="0" t="0" r="0" b="0"/>
            <wp:docPr id="187353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536480" name=""/>
                    <pic:cNvPicPr/>
                  </pic:nvPicPr>
                  <pic:blipFill>
                    <a:blip r:embed="rId24"/>
                    <a:stretch>
                      <a:fillRect/>
                    </a:stretch>
                  </pic:blipFill>
                  <pic:spPr>
                    <a:xfrm>
                      <a:off x="0" y="0"/>
                      <a:ext cx="5400040" cy="3434715"/>
                    </a:xfrm>
                    <a:prstGeom prst="rect">
                      <a:avLst/>
                    </a:prstGeom>
                  </pic:spPr>
                </pic:pic>
              </a:graphicData>
            </a:graphic>
          </wp:inline>
        </w:drawing>
      </w:r>
    </w:p>
    <w:p w14:paraId="6AB7144A" w14:textId="5AA4F5C5" w:rsidR="00CD7B3F" w:rsidRDefault="00CD7B3F" w:rsidP="00CD7B3F">
      <w:pPr>
        <w:pStyle w:val="Caption"/>
      </w:pPr>
      <w:bookmarkStart w:id="56" w:name="_Toc218708285"/>
      <w:r>
        <w:t xml:space="preserve">Figure </w:t>
      </w:r>
      <w:r>
        <w:fldChar w:fldCharType="begin"/>
      </w:r>
      <w:r>
        <w:instrText xml:space="preserve"> SEQ Figure \* ARABIC </w:instrText>
      </w:r>
      <w:r>
        <w:fldChar w:fldCharType="separate"/>
      </w:r>
      <w:r w:rsidR="00CF2344">
        <w:rPr>
          <w:noProof/>
        </w:rPr>
        <w:t>4</w:t>
      </w:r>
      <w:r>
        <w:fldChar w:fldCharType="end"/>
      </w:r>
      <w:r>
        <w:t xml:space="preserve"> QFD 1 Functional Importances</w:t>
      </w:r>
      <w:bookmarkEnd w:id="56"/>
    </w:p>
    <w:p w14:paraId="707445A6" w14:textId="1020FA84" w:rsidR="00E062DA" w:rsidRDefault="00CD7B3F" w:rsidP="00E062DA">
      <w:r>
        <w:t xml:space="preserve">Figure </w:t>
      </w:r>
      <w:r w:rsidR="00B20167">
        <w:t>4</w:t>
      </w:r>
      <w:r>
        <w:t xml:space="preserve"> shows that i</w:t>
      </w:r>
      <w:r w:rsidR="00875BF1">
        <w:t>n this case the students top three functions were connection to sound system, position of stylus and the rotation of the platter.  This was to be expected as these are all the underlying requirements for sound to be emitted which is the primary requirement of the record player.</w:t>
      </w:r>
      <w:r w:rsidR="00E36A4C">
        <w:t xml:space="preserve"> This means that they can be grouped as a subsystem and investigated together to create the correct component to the overall system.</w:t>
      </w:r>
      <w:r w:rsidR="00875BF1">
        <w:t xml:space="preserve">    On the other hand, the function with the least importance was to determine the genre.  </w:t>
      </w:r>
      <w:r w:rsidR="00B3745D">
        <w:t>This would mean the users of SE could now provide the appropriate resource to the function’s development starting with the most important and moving down through the ranking.</w:t>
      </w:r>
    </w:p>
    <w:p w14:paraId="3DC4D6B8" w14:textId="2B07D7A8" w:rsidR="00CF2344" w:rsidRDefault="00CF2344" w:rsidP="00CF2344">
      <w:pPr>
        <w:pStyle w:val="Heading2"/>
      </w:pPr>
      <w:r>
        <w:t>DFMEA</w:t>
      </w:r>
    </w:p>
    <w:p w14:paraId="431DC35C" w14:textId="3041F168" w:rsidR="00CF2344" w:rsidRPr="00CF2344" w:rsidRDefault="00CF2344" w:rsidP="00CF2344">
      <w:r>
        <w:t xml:space="preserve">The DFMEA or design failure modes and analysis is a way of scoping potential failure modes of any given function.  Figure 19 shows two functions that have been assessed along with the rating of each of the issues.  In this case no solutions have been selected so general failures are assess so they can be prevented in the final product.  The DFMEA will feed back into the design in order to prevent obvious failures from happening.  The short coming of this tool is the </w:t>
      </w:r>
      <w:r>
        <w:lastRenderedPageBreak/>
        <w:t xml:space="preserve">non obvious failures which are difficult to spot before they happen.  Completing these in teams and having different views of the same failure modes of a function could be useful in order to catch varying failure modes.  This tool is then applied in later stages such as the production phase with the PFMEA and further down.  These protect both the user and the product and </w:t>
      </w:r>
      <w:r w:rsidR="00761D9C">
        <w:t>potential manufacturing methods may have hazards to workers or even the user such as sharp edges.  The Scoring for these documents is either 1 – 5 or 1 – 10 with one being the low score on severity, occurrence and detection while ten would include a system failure with multiple casualties.  In this case scores such as 24 and 32 may be considered as as low as reasonable practical meaning that the scores are low enough to accept the risk as trying to decrease it further is not possible without high capital expenditure.</w:t>
      </w:r>
    </w:p>
    <w:p w14:paraId="3E5AD5B2" w14:textId="77777777" w:rsidR="00CF2344" w:rsidRDefault="00CF2344" w:rsidP="00E062DA"/>
    <w:p w14:paraId="02EDA894" w14:textId="77777777" w:rsidR="00CD7B3F" w:rsidRDefault="00CD7B3F" w:rsidP="00E062DA"/>
    <w:p w14:paraId="37A0D616" w14:textId="4EBFE3FD" w:rsidR="00B3745D" w:rsidRDefault="00B3745D" w:rsidP="00B3745D">
      <w:pPr>
        <w:pStyle w:val="Heading2"/>
      </w:pPr>
      <w:r>
        <w:t>Functional Metrics</w:t>
      </w:r>
    </w:p>
    <w:p w14:paraId="7F890302" w14:textId="77777777" w:rsidR="00B3745D" w:rsidRDefault="00B3745D" w:rsidP="00E062DA">
      <w:r>
        <w:t xml:space="preserve">The functions have now been identified and ranked and now the “how much” comes into play.  The functions identified need to have a targeted performance to meet.  This could come from the requirements set but also could be a desired behaviour.  In the </w:t>
      </w:r>
      <w:r w:rsidR="00CD7B3F">
        <w:t>student’s</w:t>
      </w:r>
      <w:r>
        <w:t xml:space="preserve"> case there will be tests regarding the sound and playback systems in order to ensure the correct sound quality and playback speed.  The student’s brother had the requirement of the record player being robust meaning the material now needs to be tested and chosen.</w:t>
      </w:r>
      <w:r w:rsidR="00FC1E4D">
        <w:t xml:space="preserve">  Another metric would be the change over time, the time between the changing side or record, which is an unspoken requirement.  </w:t>
      </w:r>
    </w:p>
    <w:p w14:paraId="61FDEE85" w14:textId="77777777" w:rsidR="00CD7B3F" w:rsidRDefault="00CD7B3F" w:rsidP="007642EA">
      <w:pPr>
        <w:pStyle w:val="Heading2"/>
      </w:pPr>
      <w:r>
        <w:t>Function Means Analysis</w:t>
      </w:r>
    </w:p>
    <w:p w14:paraId="220D7B51" w14:textId="77777777" w:rsidR="00CD7B3F" w:rsidRDefault="00CD7B3F" w:rsidP="00CD7B3F">
      <w:r>
        <w:t xml:space="preserve">This part of the design phase is where being open minded is critical.  This phase is again based off the use case completed for the record player.  Different methods of completing each step are reviewed with all options being noted down </w:t>
      </w:r>
      <w:r>
        <w:lastRenderedPageBreak/>
        <w:t>ignoring capabilities for now.  As seen in</w:t>
      </w:r>
      <w:r w:rsidR="00B20167">
        <w:t xml:space="preserve"> figure 3 the use case is the base of this analysis with the functions identified being the focus.  </w:t>
      </w:r>
    </w:p>
    <w:p w14:paraId="18CAFBAE" w14:textId="77777777" w:rsidR="00B20167" w:rsidRDefault="00B20167" w:rsidP="00CD7B3F"/>
    <w:p w14:paraId="4B622E09" w14:textId="4C055931" w:rsidR="00B20167" w:rsidRDefault="006D3B7A" w:rsidP="00B20167">
      <w:pPr>
        <w:pStyle w:val="Caption"/>
      </w:pPr>
      <w:r w:rsidRPr="006D3B7A">
        <w:rPr>
          <w:noProof/>
        </w:rPr>
        <w:drawing>
          <wp:inline distT="0" distB="0" distL="0" distR="0" wp14:anchorId="043B9734" wp14:editId="4778E2F4">
            <wp:extent cx="5400040" cy="2414270"/>
            <wp:effectExtent l="0" t="0" r="0" b="5080"/>
            <wp:docPr id="82509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094919" name=""/>
                    <pic:cNvPicPr/>
                  </pic:nvPicPr>
                  <pic:blipFill>
                    <a:blip r:embed="rId25"/>
                    <a:stretch>
                      <a:fillRect/>
                    </a:stretch>
                  </pic:blipFill>
                  <pic:spPr>
                    <a:xfrm>
                      <a:off x="0" y="0"/>
                      <a:ext cx="5400040" cy="2414270"/>
                    </a:xfrm>
                    <a:prstGeom prst="rect">
                      <a:avLst/>
                    </a:prstGeom>
                  </pic:spPr>
                </pic:pic>
              </a:graphicData>
            </a:graphic>
          </wp:inline>
        </w:drawing>
      </w:r>
    </w:p>
    <w:p w14:paraId="09E01CF3" w14:textId="288287CF" w:rsidR="00B20167" w:rsidRDefault="00B20167" w:rsidP="00B20167">
      <w:pPr>
        <w:pStyle w:val="Caption"/>
        <w:jc w:val="left"/>
      </w:pPr>
      <w:bookmarkStart w:id="57" w:name="_Toc218708286"/>
      <w:r>
        <w:t xml:space="preserve">Figure </w:t>
      </w:r>
      <w:r>
        <w:fldChar w:fldCharType="begin"/>
      </w:r>
      <w:r>
        <w:instrText xml:space="preserve"> SEQ Figure \* ARABIC </w:instrText>
      </w:r>
      <w:r>
        <w:fldChar w:fldCharType="separate"/>
      </w:r>
      <w:r w:rsidR="00CF2344">
        <w:rPr>
          <w:noProof/>
        </w:rPr>
        <w:t>5</w:t>
      </w:r>
      <w:r>
        <w:fldChar w:fldCharType="end"/>
      </w:r>
      <w:r>
        <w:t xml:space="preserve"> Function Means Analysis</w:t>
      </w:r>
      <w:bookmarkEnd w:id="57"/>
    </w:p>
    <w:p w14:paraId="11540F5E" w14:textId="77777777" w:rsidR="00B20167" w:rsidRDefault="00B20167" w:rsidP="00B20167">
      <w:pPr>
        <w:jc w:val="left"/>
      </w:pPr>
    </w:p>
    <w:p w14:paraId="0F6C844B" w14:textId="77777777" w:rsidR="00B20167" w:rsidRDefault="00B20167" w:rsidP="00B20167">
      <w:pPr>
        <w:jc w:val="left"/>
      </w:pPr>
      <w:r>
        <w:t>Figure 5 shows the completed function means analysis for the record player.  The highlights are the different concept ideas for the project</w:t>
      </w:r>
      <w:r w:rsidR="006D3B7A">
        <w:t xml:space="preserve"> with there being three concepts.  Manual in the green, magazine in the yellow and automatic in the blue.  The multicoloured tiles show that two concepts will both use the same method to complete the function.</w:t>
      </w:r>
      <w:r>
        <w:t xml:space="preserve">  By creating </w:t>
      </w:r>
      <w:r w:rsidR="006D3B7A">
        <w:t>multiple</w:t>
      </w:r>
      <w:r>
        <w:t xml:space="preserve"> concepts SE can then compare them in order to see what the best suit to the project is.  This could be </w:t>
      </w:r>
      <w:r w:rsidR="006D3B7A">
        <w:t>determined</w:t>
      </w:r>
      <w:r>
        <w:t xml:space="preserve"> by metrics such as cost and time or as the one that is best suited to meet all requirements.</w:t>
      </w:r>
    </w:p>
    <w:p w14:paraId="511BE34C" w14:textId="145B9B9B" w:rsidR="006D3B7A" w:rsidRDefault="006D3B7A" w:rsidP="006D3B7A">
      <w:pPr>
        <w:pStyle w:val="Heading2"/>
      </w:pPr>
      <w:r>
        <w:t>Systems Pugh</w:t>
      </w:r>
    </w:p>
    <w:p w14:paraId="11CCB9A6" w14:textId="77777777" w:rsidR="006D3B7A" w:rsidRDefault="006D3B7A" w:rsidP="00B20167">
      <w:pPr>
        <w:jc w:val="left"/>
      </w:pPr>
    </w:p>
    <w:p w14:paraId="691CB0EC" w14:textId="368F25DB" w:rsidR="00932555" w:rsidRDefault="00932555" w:rsidP="00932555">
      <w:pPr>
        <w:jc w:val="left"/>
      </w:pPr>
      <w:r>
        <w:t xml:space="preserve">The Pugh matrix is the method used to compare the concepts.  The baseline for this comparison is to view the requirement set and how the original design meets these requirements.  This is done by scoring the original design as zero and comparing the new concepts against the current player.  This will be 1 for </w:t>
      </w:r>
      <w:r>
        <w:lastRenderedPageBreak/>
        <w:t>better, -1 for worse and a 0 for the same.  This allows us to then tally up the score and see clearly which has the best score.  This sometimes could be a design that engineers were not expecting to be selected which is why it’s important to complete the comparison using a fair benchmark.</w:t>
      </w:r>
    </w:p>
    <w:p w14:paraId="62EC99AA" w14:textId="77777777" w:rsidR="00932555" w:rsidRDefault="00932555" w:rsidP="00B20167">
      <w:pPr>
        <w:jc w:val="left"/>
      </w:pPr>
      <w:r w:rsidRPr="00932555">
        <w:rPr>
          <w:noProof/>
        </w:rPr>
        <w:drawing>
          <wp:inline distT="0" distB="0" distL="0" distR="0" wp14:anchorId="36F3DC85" wp14:editId="433DD7DE">
            <wp:extent cx="5400040" cy="1936750"/>
            <wp:effectExtent l="0" t="0" r="0" b="6350"/>
            <wp:docPr id="1957397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97296" name=""/>
                    <pic:cNvPicPr/>
                  </pic:nvPicPr>
                  <pic:blipFill>
                    <a:blip r:embed="rId26"/>
                    <a:stretch>
                      <a:fillRect/>
                    </a:stretch>
                  </pic:blipFill>
                  <pic:spPr>
                    <a:xfrm>
                      <a:off x="0" y="0"/>
                      <a:ext cx="5400040" cy="1936750"/>
                    </a:xfrm>
                    <a:prstGeom prst="rect">
                      <a:avLst/>
                    </a:prstGeom>
                  </pic:spPr>
                </pic:pic>
              </a:graphicData>
            </a:graphic>
          </wp:inline>
        </w:drawing>
      </w:r>
    </w:p>
    <w:p w14:paraId="624390AF" w14:textId="5E0DADF1" w:rsidR="00932555" w:rsidRDefault="00932555" w:rsidP="00932555">
      <w:pPr>
        <w:pStyle w:val="Caption"/>
      </w:pPr>
      <w:bookmarkStart w:id="58" w:name="_Toc218708287"/>
      <w:r>
        <w:t xml:space="preserve">Figure </w:t>
      </w:r>
      <w:r>
        <w:fldChar w:fldCharType="begin"/>
      </w:r>
      <w:r>
        <w:instrText xml:space="preserve"> SEQ Figure \* ARABIC </w:instrText>
      </w:r>
      <w:r>
        <w:fldChar w:fldCharType="separate"/>
      </w:r>
      <w:r w:rsidR="00CF2344">
        <w:rPr>
          <w:noProof/>
        </w:rPr>
        <w:t>6</w:t>
      </w:r>
      <w:r>
        <w:fldChar w:fldCharType="end"/>
      </w:r>
      <w:r>
        <w:t xml:space="preserve"> System Pugh matrix</w:t>
      </w:r>
      <w:bookmarkEnd w:id="58"/>
    </w:p>
    <w:p w14:paraId="5CD3ADFA" w14:textId="77777777" w:rsidR="00932555" w:rsidRDefault="00932555" w:rsidP="00932555">
      <w:r>
        <w:t xml:space="preserve">This is the final step before we select our </w:t>
      </w:r>
      <w:r w:rsidR="006B33C0">
        <w:t>concept</w:t>
      </w:r>
      <w:r>
        <w:t xml:space="preserve"> and move through to the design phase of systems engineering.</w:t>
      </w:r>
    </w:p>
    <w:p w14:paraId="3733591E" w14:textId="77777777" w:rsidR="006B33C0" w:rsidRDefault="006B33C0" w:rsidP="00932555"/>
    <w:p w14:paraId="5CF78BC2" w14:textId="0BFFD1BA" w:rsidR="006B33C0" w:rsidRPr="006B33C0" w:rsidRDefault="006B33C0" w:rsidP="006B33C0">
      <w:pPr>
        <w:pStyle w:val="Heading1"/>
      </w:pPr>
      <w:r>
        <w:t>Design</w:t>
      </w:r>
    </w:p>
    <w:p w14:paraId="2A5C1150" w14:textId="78B71457" w:rsidR="006B33C0" w:rsidRDefault="006B33C0" w:rsidP="006B33C0">
      <w:pPr>
        <w:pStyle w:val="Heading2"/>
      </w:pPr>
      <w:r>
        <w:t>QFD 2</w:t>
      </w:r>
    </w:p>
    <w:p w14:paraId="48F0D19E" w14:textId="77777777" w:rsidR="006B33C0" w:rsidRDefault="006B33C0" w:rsidP="00062A22">
      <w:r>
        <w:t>For the next stage we use the QFD tool again.  Instead of measuring the “how much” of our functions now the functions take the space of our requirements and we look to the Functional means and we measure the importance of these means to the functions.  Looking to the V diagram this allows us to step down another level and compartmentali</w:t>
      </w:r>
      <w:r w:rsidR="00062A22">
        <w:t>s</w:t>
      </w:r>
      <w:r>
        <w:t>e this complex system breaking it down but viewing how this integrates with the other function</w:t>
      </w:r>
      <w:r w:rsidR="00062A22">
        <w:t xml:space="preserve">s.  From a set of requirements from stakeholders the student has now created three concepts and compared them to select a final design without having to design create, test and redesign.  This could be seen as one of the key advantages of SE.  </w:t>
      </w:r>
    </w:p>
    <w:p w14:paraId="230A1C78" w14:textId="77777777" w:rsidR="00062A22" w:rsidRDefault="00062A22" w:rsidP="00062A22">
      <w:r w:rsidRPr="00062A22">
        <w:lastRenderedPageBreak/>
        <w:drawing>
          <wp:inline distT="0" distB="0" distL="0" distR="0" wp14:anchorId="398B6D26" wp14:editId="1A21BE75">
            <wp:extent cx="5400040" cy="1791335"/>
            <wp:effectExtent l="0" t="0" r="0" b="0"/>
            <wp:docPr id="222127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27110" name=""/>
                    <pic:cNvPicPr/>
                  </pic:nvPicPr>
                  <pic:blipFill>
                    <a:blip r:embed="rId27"/>
                    <a:stretch>
                      <a:fillRect/>
                    </a:stretch>
                  </pic:blipFill>
                  <pic:spPr>
                    <a:xfrm>
                      <a:off x="0" y="0"/>
                      <a:ext cx="5400040" cy="1791335"/>
                    </a:xfrm>
                    <a:prstGeom prst="rect">
                      <a:avLst/>
                    </a:prstGeom>
                  </pic:spPr>
                </pic:pic>
              </a:graphicData>
            </a:graphic>
          </wp:inline>
        </w:drawing>
      </w:r>
    </w:p>
    <w:p w14:paraId="29C7D068" w14:textId="15E90C60" w:rsidR="00062A22" w:rsidRDefault="00062A22" w:rsidP="00062A22">
      <w:pPr>
        <w:pStyle w:val="Caption"/>
      </w:pPr>
      <w:bookmarkStart w:id="59" w:name="_Toc218708288"/>
      <w:r>
        <w:t xml:space="preserve">Figure </w:t>
      </w:r>
      <w:r>
        <w:fldChar w:fldCharType="begin"/>
      </w:r>
      <w:r>
        <w:instrText xml:space="preserve"> SEQ Figure \* ARABIC </w:instrText>
      </w:r>
      <w:r>
        <w:fldChar w:fldCharType="separate"/>
      </w:r>
      <w:r w:rsidR="00CF2344">
        <w:rPr>
          <w:noProof/>
        </w:rPr>
        <w:t>7</w:t>
      </w:r>
      <w:r>
        <w:fldChar w:fldCharType="end"/>
      </w:r>
      <w:r>
        <w:t xml:space="preserve"> QFD 2</w:t>
      </w:r>
      <w:bookmarkEnd w:id="59"/>
    </w:p>
    <w:p w14:paraId="741AF13F" w14:textId="77777777" w:rsidR="00062A22" w:rsidRDefault="00062A22" w:rsidP="00062A22">
      <w:r>
        <w:t>Figure 7 shows the QFD 2 from the design book.  When viewed, the automatic cycle system of the record player is one of the most important features of the design.  But in order to make this more approachable and for it to be used in design reviews we can create a feature importance chart, similar to the functional importance graph completed previously.</w:t>
      </w:r>
    </w:p>
    <w:p w14:paraId="48A5E404" w14:textId="785C818B" w:rsidR="00062A22" w:rsidRDefault="00062A22" w:rsidP="00062A22">
      <w:pPr>
        <w:pStyle w:val="Heading2"/>
      </w:pPr>
      <w:r>
        <w:t>Feature importance Chart</w:t>
      </w:r>
    </w:p>
    <w:p w14:paraId="2E5317BD" w14:textId="77777777" w:rsidR="00062A22" w:rsidRDefault="00062A22" w:rsidP="00062A22">
      <w:r>
        <w:t xml:space="preserve">The feature importance chart allows us to clearly see which features are critical.  One of the reasons why creating both a QFD 2 and a feature importance chart is important is that the QFD 2 allows for the identification of features that could be grouped into a subsystem.  Similar to QFD 1 with the subsystems of the functions which allows for more complex systems to be tracked in an orderly manner and resource to be allocated efficiently. </w:t>
      </w:r>
    </w:p>
    <w:p w14:paraId="07EE3AF5" w14:textId="77777777" w:rsidR="00062A22" w:rsidRDefault="00062A22" w:rsidP="00062A22"/>
    <w:p w14:paraId="44C26794" w14:textId="3AA8EEA5" w:rsidR="00062A22" w:rsidRDefault="00062A22" w:rsidP="00062A22">
      <w:pPr>
        <w:pStyle w:val="Heading1"/>
      </w:pPr>
      <w:r>
        <w:t>Summary</w:t>
      </w:r>
    </w:p>
    <w:p w14:paraId="6224A489" w14:textId="1850689D" w:rsidR="00062A22" w:rsidRPr="00062A22" w:rsidRDefault="00062A22" w:rsidP="00062A22">
      <w:r>
        <w:t xml:space="preserve">The student first gathered a set of requirements from the key stakeholders.  From there </w:t>
      </w:r>
    </w:p>
    <w:p w14:paraId="27FD4832" w14:textId="3F38828A" w:rsidR="00062A22" w:rsidRPr="00062A22" w:rsidRDefault="00062A22" w:rsidP="00062A22">
      <w:pPr>
        <w:sectPr w:rsidR="00062A22" w:rsidRPr="00062A22" w:rsidSect="00623A81">
          <w:headerReference w:type="default" r:id="rId28"/>
          <w:pgSz w:w="11906" w:h="16838" w:code="9"/>
          <w:pgMar w:top="1701" w:right="1701" w:bottom="1701" w:left="1701" w:header="709" w:footer="851" w:gutter="0"/>
          <w:cols w:space="708"/>
          <w:docGrid w:linePitch="360"/>
        </w:sectPr>
      </w:pPr>
    </w:p>
    <w:p w14:paraId="35BA8CD2" w14:textId="77777777" w:rsidR="00DA28B2" w:rsidRDefault="00DA28B2" w:rsidP="00DA28B2">
      <w:pPr>
        <w:pStyle w:val="Heading1"/>
        <w:sectPr w:rsidR="00DA28B2" w:rsidSect="00623A81">
          <w:headerReference w:type="default" r:id="rId29"/>
          <w:pgSz w:w="11906" w:h="16838" w:code="9"/>
          <w:pgMar w:top="1701" w:right="1701" w:bottom="1701" w:left="1701" w:header="709" w:footer="851" w:gutter="0"/>
          <w:cols w:space="708"/>
          <w:docGrid w:linePitch="360"/>
        </w:sectPr>
      </w:pPr>
    </w:p>
    <w:p w14:paraId="18D84F50" w14:textId="77777777" w:rsidR="003675DD" w:rsidRDefault="003675DD" w:rsidP="00FA7FFE"/>
    <w:p w14:paraId="45E36575" w14:textId="77777777" w:rsidR="003675DD" w:rsidRDefault="003675DD" w:rsidP="00FA7FFE"/>
    <w:p w14:paraId="1526B8FF" w14:textId="77777777" w:rsidR="003675DD" w:rsidRDefault="003675DD" w:rsidP="00FA7FFE"/>
    <w:p w14:paraId="047C44DC" w14:textId="77777777" w:rsidR="003675DD" w:rsidRDefault="003675DD" w:rsidP="00FA7FFE"/>
    <w:p w14:paraId="3F201D27" w14:textId="77777777" w:rsidR="003675DD" w:rsidRDefault="003675DD" w:rsidP="00FA7FFE"/>
    <w:p w14:paraId="3F068EDC" w14:textId="77777777" w:rsidR="003675DD" w:rsidRDefault="003675DD" w:rsidP="00FA7FFE"/>
    <w:p w14:paraId="35B72437" w14:textId="77777777" w:rsidR="003F0F11" w:rsidRDefault="003F0F11" w:rsidP="00FA7FFE"/>
    <w:p w14:paraId="0E20C662" w14:textId="77777777" w:rsidR="003675DD" w:rsidRDefault="003675DD" w:rsidP="00FA7FFE"/>
    <w:p w14:paraId="6706012B" w14:textId="4A1525FF" w:rsidR="004D5EBD" w:rsidRDefault="004D5EBD" w:rsidP="00941D35"/>
    <w:bookmarkStart w:id="60" w:name="_Toc216872859" w:displacedByCustomXml="next"/>
    <w:sdt>
      <w:sdtPr>
        <w:rPr>
          <w:rFonts w:cs="Times New Roman"/>
          <w:b w:val="0"/>
          <w:bCs w:val="0"/>
          <w:kern w:val="0"/>
          <w:sz w:val="24"/>
          <w:szCs w:val="24"/>
        </w:rPr>
        <w:id w:val="-1394193310"/>
        <w:docPartObj>
          <w:docPartGallery w:val="Bibliographies"/>
          <w:docPartUnique/>
        </w:docPartObj>
      </w:sdtPr>
      <w:sdtEndPr/>
      <w:sdtContent>
        <w:p w14:paraId="73C1B14E" w14:textId="1E0A5D17" w:rsidR="0037720F" w:rsidRDefault="0037720F">
          <w:pPr>
            <w:pStyle w:val="Heading1"/>
          </w:pPr>
          <w:r>
            <w:t>References</w:t>
          </w:r>
          <w:bookmarkEnd w:id="60"/>
        </w:p>
        <w:sdt>
          <w:sdtPr>
            <w:id w:val="-573587230"/>
            <w:bibliography/>
          </w:sdtPr>
          <w:sdtEndPr/>
          <w:sdtContent>
            <w:p w14:paraId="27EC8CA1" w14:textId="77777777" w:rsidR="00E36A4C" w:rsidRDefault="0037720F" w:rsidP="003F0F11">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E36A4C" w14:paraId="10E6B2EE" w14:textId="77777777">
                <w:trPr>
                  <w:divId w:val="705525314"/>
                  <w:tblCellSpacing w:w="15" w:type="dxa"/>
                </w:trPr>
                <w:tc>
                  <w:tcPr>
                    <w:tcW w:w="50" w:type="pct"/>
                    <w:hideMark/>
                  </w:tcPr>
                  <w:p w14:paraId="6D2401D1" w14:textId="0FCC33D1" w:rsidR="00E36A4C" w:rsidRDefault="00E36A4C">
                    <w:pPr>
                      <w:pStyle w:val="Bibliography"/>
                      <w:rPr>
                        <w:noProof/>
                      </w:rPr>
                    </w:pPr>
                    <w:r>
                      <w:rPr>
                        <w:noProof/>
                      </w:rPr>
                      <w:t xml:space="preserve">[1] </w:t>
                    </w:r>
                  </w:p>
                </w:tc>
                <w:tc>
                  <w:tcPr>
                    <w:tcW w:w="0" w:type="auto"/>
                    <w:hideMark/>
                  </w:tcPr>
                  <w:p w14:paraId="19669ECC" w14:textId="77777777" w:rsidR="00E36A4C" w:rsidRDefault="00E36A4C">
                    <w:pPr>
                      <w:pStyle w:val="Bibliography"/>
                      <w:rPr>
                        <w:noProof/>
                      </w:rPr>
                    </w:pPr>
                    <w:r>
                      <w:rPr>
                        <w:noProof/>
                      </w:rPr>
                      <w:t xml:space="preserve">S. J. Seymour, D. A. Flanigan, S. M. Biemer and A. Kossiakoff, Systems engineering : principles and practice, John Wiley &amp; Sons, Inc., 2020. </w:t>
                    </w:r>
                  </w:p>
                </w:tc>
              </w:tr>
              <w:tr w:rsidR="00E36A4C" w14:paraId="1894797B" w14:textId="77777777">
                <w:trPr>
                  <w:divId w:val="705525314"/>
                  <w:tblCellSpacing w:w="15" w:type="dxa"/>
                </w:trPr>
                <w:tc>
                  <w:tcPr>
                    <w:tcW w:w="50" w:type="pct"/>
                    <w:hideMark/>
                  </w:tcPr>
                  <w:p w14:paraId="7D6B1E7D" w14:textId="77777777" w:rsidR="00E36A4C" w:rsidRDefault="00E36A4C">
                    <w:pPr>
                      <w:pStyle w:val="Bibliography"/>
                      <w:rPr>
                        <w:noProof/>
                      </w:rPr>
                    </w:pPr>
                    <w:r>
                      <w:rPr>
                        <w:noProof/>
                      </w:rPr>
                      <w:t xml:space="preserve">[2] </w:t>
                    </w:r>
                  </w:p>
                </w:tc>
                <w:tc>
                  <w:tcPr>
                    <w:tcW w:w="0" w:type="auto"/>
                    <w:hideMark/>
                  </w:tcPr>
                  <w:p w14:paraId="117D8CEF" w14:textId="77777777" w:rsidR="00E36A4C" w:rsidRDefault="00E36A4C">
                    <w:pPr>
                      <w:pStyle w:val="Bibliography"/>
                      <w:rPr>
                        <w:noProof/>
                      </w:rPr>
                    </w:pPr>
                    <w:r>
                      <w:rPr>
                        <w:noProof/>
                      </w:rPr>
                      <w:t xml:space="preserve">R. Banchs and M. Pop, To Understand a Process, You Need to “Go See” and Create a Map, 2021. </w:t>
                    </w:r>
                  </w:p>
                </w:tc>
              </w:tr>
              <w:tr w:rsidR="00E36A4C" w14:paraId="0BEF893D" w14:textId="77777777">
                <w:trPr>
                  <w:divId w:val="705525314"/>
                  <w:tblCellSpacing w:w="15" w:type="dxa"/>
                </w:trPr>
                <w:tc>
                  <w:tcPr>
                    <w:tcW w:w="50" w:type="pct"/>
                    <w:hideMark/>
                  </w:tcPr>
                  <w:p w14:paraId="13051032" w14:textId="77777777" w:rsidR="00E36A4C" w:rsidRDefault="00E36A4C">
                    <w:pPr>
                      <w:pStyle w:val="Bibliography"/>
                      <w:rPr>
                        <w:noProof/>
                      </w:rPr>
                    </w:pPr>
                    <w:r>
                      <w:rPr>
                        <w:noProof/>
                      </w:rPr>
                      <w:t xml:space="preserve">[3] </w:t>
                    </w:r>
                  </w:p>
                </w:tc>
                <w:tc>
                  <w:tcPr>
                    <w:tcW w:w="0" w:type="auto"/>
                    <w:hideMark/>
                  </w:tcPr>
                  <w:p w14:paraId="444AFD98" w14:textId="77777777" w:rsidR="00E36A4C" w:rsidRDefault="00E36A4C">
                    <w:pPr>
                      <w:pStyle w:val="Bibliography"/>
                      <w:rPr>
                        <w:noProof/>
                      </w:rPr>
                    </w:pPr>
                    <w:r>
                      <w:rPr>
                        <w:noProof/>
                      </w:rPr>
                      <w:t xml:space="preserve">N. Sahand, O. Sewoong and S. Devavrat, “Rank Centrality: Ranking from Pairwise Comparisons,” </w:t>
                    </w:r>
                    <w:r>
                      <w:rPr>
                        <w:i/>
                        <w:iCs/>
                        <w:noProof/>
                      </w:rPr>
                      <w:t xml:space="preserve">Operations Reasearch, </w:t>
                    </w:r>
                    <w:r>
                      <w:rPr>
                        <w:noProof/>
                      </w:rPr>
                      <w:t xml:space="preserve">vol. 65, no. 1, pp. 266-287, 2017. </w:t>
                    </w:r>
                  </w:p>
                </w:tc>
              </w:tr>
            </w:tbl>
            <w:p w14:paraId="7F70948A" w14:textId="77777777" w:rsidR="00E36A4C" w:rsidRDefault="00E36A4C">
              <w:pPr>
                <w:divId w:val="705525314"/>
                <w:rPr>
                  <w:noProof/>
                </w:rPr>
              </w:pPr>
            </w:p>
            <w:p w14:paraId="20BA244C" w14:textId="5131ADE0" w:rsidR="00DA28B2" w:rsidRDefault="0037720F" w:rsidP="003F0F11">
              <w:r>
                <w:rPr>
                  <w:b/>
                  <w:bCs/>
                </w:rPr>
                <w:fldChar w:fldCharType="end"/>
              </w:r>
            </w:p>
          </w:sdtContent>
        </w:sdt>
      </w:sdtContent>
    </w:sdt>
    <w:p w14:paraId="671F8ECF" w14:textId="77777777" w:rsidR="00DA28B2" w:rsidRDefault="00DA28B2" w:rsidP="00DA28B2">
      <w:pPr>
        <w:pStyle w:val="Heading1nonumber"/>
        <w:sectPr w:rsidR="00DA28B2" w:rsidSect="00623A81">
          <w:headerReference w:type="default" r:id="rId30"/>
          <w:pgSz w:w="11906" w:h="16838" w:code="9"/>
          <w:pgMar w:top="1701" w:right="1701" w:bottom="1701" w:left="1701" w:header="709" w:footer="851" w:gutter="0"/>
          <w:cols w:space="708"/>
          <w:docGrid w:linePitch="360"/>
        </w:sectPr>
      </w:pPr>
      <w:bookmarkStart w:id="61" w:name="_Toc51833420"/>
    </w:p>
    <w:p w14:paraId="40B688BF" w14:textId="12104B24" w:rsidR="00DA28B2" w:rsidRDefault="004C2C9C" w:rsidP="00DA28B2">
      <w:pPr>
        <w:pStyle w:val="Heading1nonumber"/>
      </w:pPr>
      <w:bookmarkStart w:id="62" w:name="_Toc290554258"/>
      <w:bookmarkStart w:id="63" w:name="_Toc299621223"/>
      <w:bookmarkStart w:id="64" w:name="_Toc299631448"/>
      <w:bookmarkStart w:id="65" w:name="_Toc299631510"/>
      <w:bookmarkStart w:id="66" w:name="_Toc299631600"/>
      <w:bookmarkStart w:id="67" w:name="_Toc299631676"/>
      <w:bookmarkStart w:id="68" w:name="_Toc216872860"/>
      <w:r>
        <w:lastRenderedPageBreak/>
        <w:t>Appendices</w:t>
      </w:r>
      <w:bookmarkEnd w:id="61"/>
      <w:bookmarkEnd w:id="62"/>
      <w:bookmarkEnd w:id="63"/>
      <w:bookmarkEnd w:id="64"/>
      <w:bookmarkEnd w:id="65"/>
      <w:bookmarkEnd w:id="66"/>
      <w:bookmarkEnd w:id="67"/>
      <w:bookmarkEnd w:id="68"/>
    </w:p>
    <w:p w14:paraId="513FA340" w14:textId="5A47BDFF" w:rsidR="00A84F9D" w:rsidRDefault="00BF38CE" w:rsidP="00A84F9D">
      <w:pPr>
        <w:rPr>
          <w:u w:val="single"/>
        </w:rPr>
      </w:pPr>
      <w:r w:rsidRPr="00BF38CE">
        <w:rPr>
          <w:u w:val="single"/>
        </w:rPr>
        <w:drawing>
          <wp:inline distT="0" distB="0" distL="0" distR="0" wp14:anchorId="0D50D0C8" wp14:editId="706646C5">
            <wp:extent cx="4616687" cy="4083260"/>
            <wp:effectExtent l="0" t="0" r="0" b="0"/>
            <wp:docPr id="1920404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04050" name=""/>
                    <pic:cNvPicPr/>
                  </pic:nvPicPr>
                  <pic:blipFill>
                    <a:blip r:embed="rId31"/>
                    <a:stretch>
                      <a:fillRect/>
                    </a:stretch>
                  </pic:blipFill>
                  <pic:spPr>
                    <a:xfrm>
                      <a:off x="0" y="0"/>
                      <a:ext cx="4616687" cy="4083260"/>
                    </a:xfrm>
                    <a:prstGeom prst="rect">
                      <a:avLst/>
                    </a:prstGeom>
                  </pic:spPr>
                </pic:pic>
              </a:graphicData>
            </a:graphic>
          </wp:inline>
        </w:drawing>
      </w:r>
    </w:p>
    <w:p w14:paraId="42EB9A0B" w14:textId="4E2CCDEC" w:rsidR="00BF38CE" w:rsidRDefault="00BF38CE" w:rsidP="00BF38CE">
      <w:pPr>
        <w:pStyle w:val="Caption"/>
      </w:pPr>
      <w:bookmarkStart w:id="69" w:name="_Toc218708289"/>
      <w:r>
        <w:t xml:space="preserve">Figure </w:t>
      </w:r>
      <w:r>
        <w:fldChar w:fldCharType="begin"/>
      </w:r>
      <w:r>
        <w:instrText xml:space="preserve"> SEQ Figure \* ARABIC </w:instrText>
      </w:r>
      <w:r>
        <w:fldChar w:fldCharType="separate"/>
      </w:r>
      <w:r w:rsidR="00CF2344">
        <w:rPr>
          <w:noProof/>
        </w:rPr>
        <w:t>8</w:t>
      </w:r>
      <w:r>
        <w:fldChar w:fldCharType="end"/>
      </w:r>
      <w:r>
        <w:t xml:space="preserve"> Design Book title</w:t>
      </w:r>
      <w:bookmarkEnd w:id="69"/>
    </w:p>
    <w:p w14:paraId="7F753068" w14:textId="77777777" w:rsidR="00BF38CE" w:rsidRDefault="00BF38CE" w:rsidP="00BF38CE"/>
    <w:p w14:paraId="17178979" w14:textId="733CEE27" w:rsidR="00BF38CE" w:rsidRDefault="00BF38CE" w:rsidP="00BF38CE">
      <w:r w:rsidRPr="00BF38CE">
        <w:drawing>
          <wp:inline distT="0" distB="0" distL="0" distR="0" wp14:anchorId="03894469" wp14:editId="5FFB8DB3">
            <wp:extent cx="4894580" cy="992637"/>
            <wp:effectExtent l="0" t="0" r="1270" b="0"/>
            <wp:docPr id="574611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611001" name=""/>
                    <pic:cNvPicPr/>
                  </pic:nvPicPr>
                  <pic:blipFill>
                    <a:blip r:embed="rId32"/>
                    <a:stretch>
                      <a:fillRect/>
                    </a:stretch>
                  </pic:blipFill>
                  <pic:spPr>
                    <a:xfrm>
                      <a:off x="0" y="0"/>
                      <a:ext cx="4912255" cy="996221"/>
                    </a:xfrm>
                    <a:prstGeom prst="rect">
                      <a:avLst/>
                    </a:prstGeom>
                  </pic:spPr>
                </pic:pic>
              </a:graphicData>
            </a:graphic>
          </wp:inline>
        </w:drawing>
      </w:r>
    </w:p>
    <w:p w14:paraId="22A90819" w14:textId="250E6608" w:rsidR="00BF38CE" w:rsidRDefault="00BF38CE" w:rsidP="00BF38CE">
      <w:pPr>
        <w:pStyle w:val="Caption"/>
      </w:pPr>
      <w:bookmarkStart w:id="70" w:name="_Toc218708290"/>
      <w:r>
        <w:t xml:space="preserve">Figure </w:t>
      </w:r>
      <w:r>
        <w:fldChar w:fldCharType="begin"/>
      </w:r>
      <w:r>
        <w:instrText xml:space="preserve"> SEQ Figure \* ARABIC </w:instrText>
      </w:r>
      <w:r>
        <w:fldChar w:fldCharType="separate"/>
      </w:r>
      <w:r w:rsidR="00CF2344">
        <w:rPr>
          <w:noProof/>
        </w:rPr>
        <w:t>9</w:t>
      </w:r>
      <w:r>
        <w:fldChar w:fldCharType="end"/>
      </w:r>
      <w:r>
        <w:t xml:space="preserve"> Requirements set</w:t>
      </w:r>
      <w:bookmarkEnd w:id="70"/>
    </w:p>
    <w:p w14:paraId="48AAB497" w14:textId="655AB789" w:rsidR="00BF38CE" w:rsidRDefault="00BF38CE" w:rsidP="00BF38CE">
      <w:r w:rsidRPr="00BF38CE">
        <w:lastRenderedPageBreak/>
        <w:drawing>
          <wp:inline distT="0" distB="0" distL="0" distR="0" wp14:anchorId="643FF316" wp14:editId="045D778D">
            <wp:extent cx="3549832" cy="2616334"/>
            <wp:effectExtent l="0" t="0" r="0" b="0"/>
            <wp:docPr id="2116382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82866" name=""/>
                    <pic:cNvPicPr/>
                  </pic:nvPicPr>
                  <pic:blipFill>
                    <a:blip r:embed="rId33"/>
                    <a:stretch>
                      <a:fillRect/>
                    </a:stretch>
                  </pic:blipFill>
                  <pic:spPr>
                    <a:xfrm>
                      <a:off x="0" y="0"/>
                      <a:ext cx="3549832" cy="2616334"/>
                    </a:xfrm>
                    <a:prstGeom prst="rect">
                      <a:avLst/>
                    </a:prstGeom>
                  </pic:spPr>
                </pic:pic>
              </a:graphicData>
            </a:graphic>
          </wp:inline>
        </w:drawing>
      </w:r>
    </w:p>
    <w:p w14:paraId="31C8677A" w14:textId="1CE3F2C5" w:rsidR="00BF38CE" w:rsidRDefault="00BF38CE" w:rsidP="00BF38CE">
      <w:pPr>
        <w:pStyle w:val="Caption"/>
      </w:pPr>
      <w:bookmarkStart w:id="71" w:name="_Toc218708291"/>
      <w:r>
        <w:t xml:space="preserve">Figure </w:t>
      </w:r>
      <w:r>
        <w:fldChar w:fldCharType="begin"/>
      </w:r>
      <w:r>
        <w:instrText xml:space="preserve"> SEQ Figure \* ARABIC </w:instrText>
      </w:r>
      <w:r>
        <w:fldChar w:fldCharType="separate"/>
      </w:r>
      <w:r w:rsidR="00CF2344">
        <w:rPr>
          <w:noProof/>
        </w:rPr>
        <w:t>10</w:t>
      </w:r>
      <w:r>
        <w:fldChar w:fldCharType="end"/>
      </w:r>
      <w:r>
        <w:t xml:space="preserve"> Required Functionality</w:t>
      </w:r>
      <w:bookmarkEnd w:id="71"/>
    </w:p>
    <w:p w14:paraId="1C18706C" w14:textId="77777777" w:rsidR="00BF38CE" w:rsidRDefault="00BF38CE" w:rsidP="00BF38CE"/>
    <w:p w14:paraId="691D75C2" w14:textId="2B9B74DB" w:rsidR="00BF38CE" w:rsidRDefault="00BF38CE" w:rsidP="00BF38CE">
      <w:r w:rsidRPr="00BF38CE">
        <w:drawing>
          <wp:inline distT="0" distB="0" distL="0" distR="0" wp14:anchorId="05DEC0A4" wp14:editId="26A7EF48">
            <wp:extent cx="5400040" cy="2128520"/>
            <wp:effectExtent l="0" t="0" r="0" b="5080"/>
            <wp:docPr id="1662193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193784" name=""/>
                    <pic:cNvPicPr/>
                  </pic:nvPicPr>
                  <pic:blipFill>
                    <a:blip r:embed="rId34"/>
                    <a:stretch>
                      <a:fillRect/>
                    </a:stretch>
                  </pic:blipFill>
                  <pic:spPr>
                    <a:xfrm>
                      <a:off x="0" y="0"/>
                      <a:ext cx="5400040" cy="2128520"/>
                    </a:xfrm>
                    <a:prstGeom prst="rect">
                      <a:avLst/>
                    </a:prstGeom>
                  </pic:spPr>
                </pic:pic>
              </a:graphicData>
            </a:graphic>
          </wp:inline>
        </w:drawing>
      </w:r>
    </w:p>
    <w:p w14:paraId="181E4AC8" w14:textId="3F5AFE93" w:rsidR="00BF38CE" w:rsidRDefault="00BF38CE" w:rsidP="00BF38CE">
      <w:pPr>
        <w:pStyle w:val="Caption"/>
      </w:pPr>
      <w:bookmarkStart w:id="72" w:name="_Toc218708292"/>
      <w:r>
        <w:t xml:space="preserve">Figure </w:t>
      </w:r>
      <w:r>
        <w:fldChar w:fldCharType="begin"/>
      </w:r>
      <w:r>
        <w:instrText xml:space="preserve"> SEQ Figure \* ARABIC </w:instrText>
      </w:r>
      <w:r>
        <w:fldChar w:fldCharType="separate"/>
      </w:r>
      <w:r w:rsidR="00CF2344">
        <w:rPr>
          <w:noProof/>
        </w:rPr>
        <w:t>11</w:t>
      </w:r>
      <w:r>
        <w:fldChar w:fldCharType="end"/>
      </w:r>
      <w:r>
        <w:t xml:space="preserve"> Rationalised requirements PW</w:t>
      </w:r>
      <w:bookmarkEnd w:id="72"/>
    </w:p>
    <w:p w14:paraId="0642DE1C" w14:textId="77777777" w:rsidR="00BF38CE" w:rsidRDefault="00BF38CE" w:rsidP="00BF38CE"/>
    <w:p w14:paraId="5A8B098C" w14:textId="48500EE7" w:rsidR="00BF38CE" w:rsidRDefault="00BF38CE" w:rsidP="00BF38CE">
      <w:r w:rsidRPr="00BF38CE">
        <w:lastRenderedPageBreak/>
        <w:drawing>
          <wp:inline distT="0" distB="0" distL="0" distR="0" wp14:anchorId="42588703" wp14:editId="605D60DF">
            <wp:extent cx="5400040" cy="1934845"/>
            <wp:effectExtent l="0" t="0" r="0" b="8255"/>
            <wp:docPr id="1794125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125694" name=""/>
                    <pic:cNvPicPr/>
                  </pic:nvPicPr>
                  <pic:blipFill>
                    <a:blip r:embed="rId35"/>
                    <a:stretch>
                      <a:fillRect/>
                    </a:stretch>
                  </pic:blipFill>
                  <pic:spPr>
                    <a:xfrm>
                      <a:off x="0" y="0"/>
                      <a:ext cx="5400040" cy="1934845"/>
                    </a:xfrm>
                    <a:prstGeom prst="rect">
                      <a:avLst/>
                    </a:prstGeom>
                  </pic:spPr>
                </pic:pic>
              </a:graphicData>
            </a:graphic>
          </wp:inline>
        </w:drawing>
      </w:r>
    </w:p>
    <w:p w14:paraId="1224F24B" w14:textId="60F8E95C" w:rsidR="00BF38CE" w:rsidRDefault="00BF38CE" w:rsidP="00BF38CE">
      <w:pPr>
        <w:pStyle w:val="Caption"/>
      </w:pPr>
      <w:bookmarkStart w:id="73" w:name="_Toc218708293"/>
      <w:r>
        <w:t xml:space="preserve">Figure </w:t>
      </w:r>
      <w:r>
        <w:fldChar w:fldCharType="begin"/>
      </w:r>
      <w:r>
        <w:instrText xml:space="preserve"> SEQ Figure \* ARABIC </w:instrText>
      </w:r>
      <w:r>
        <w:fldChar w:fldCharType="separate"/>
      </w:r>
      <w:r w:rsidR="00CF2344">
        <w:rPr>
          <w:noProof/>
        </w:rPr>
        <w:t>12</w:t>
      </w:r>
      <w:r>
        <w:fldChar w:fldCharType="end"/>
      </w:r>
      <w:r>
        <w:t xml:space="preserve"> Design QFD 1</w:t>
      </w:r>
      <w:bookmarkEnd w:id="73"/>
    </w:p>
    <w:p w14:paraId="41E26B5A" w14:textId="77777777" w:rsidR="00BF38CE" w:rsidRDefault="00BF38CE" w:rsidP="00BF38CE"/>
    <w:p w14:paraId="169A4AAB" w14:textId="3D2D4292" w:rsidR="00BF38CE" w:rsidRDefault="00BF38CE" w:rsidP="00BF38CE">
      <w:r w:rsidRPr="00BF38CE">
        <w:drawing>
          <wp:inline distT="0" distB="0" distL="0" distR="0" wp14:anchorId="0C5FB5C8" wp14:editId="306799D2">
            <wp:extent cx="5400040" cy="3437255"/>
            <wp:effectExtent l="0" t="0" r="0" b="0"/>
            <wp:docPr id="1772225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225884" name=""/>
                    <pic:cNvPicPr/>
                  </pic:nvPicPr>
                  <pic:blipFill>
                    <a:blip r:embed="rId36"/>
                    <a:stretch>
                      <a:fillRect/>
                    </a:stretch>
                  </pic:blipFill>
                  <pic:spPr>
                    <a:xfrm>
                      <a:off x="0" y="0"/>
                      <a:ext cx="5400040" cy="3437255"/>
                    </a:xfrm>
                    <a:prstGeom prst="rect">
                      <a:avLst/>
                    </a:prstGeom>
                  </pic:spPr>
                </pic:pic>
              </a:graphicData>
            </a:graphic>
          </wp:inline>
        </w:drawing>
      </w:r>
    </w:p>
    <w:p w14:paraId="2E008413" w14:textId="428FA3CE" w:rsidR="00BF38CE" w:rsidRDefault="00BF38CE" w:rsidP="00BF38CE">
      <w:pPr>
        <w:pStyle w:val="Caption"/>
      </w:pPr>
      <w:bookmarkStart w:id="74" w:name="_Toc218708294"/>
      <w:r>
        <w:t xml:space="preserve">Figure </w:t>
      </w:r>
      <w:r>
        <w:fldChar w:fldCharType="begin"/>
      </w:r>
      <w:r>
        <w:instrText xml:space="preserve"> SEQ Figure \* ARABIC </w:instrText>
      </w:r>
      <w:r>
        <w:fldChar w:fldCharType="separate"/>
      </w:r>
      <w:r w:rsidR="00CF2344">
        <w:rPr>
          <w:noProof/>
        </w:rPr>
        <w:t>13</w:t>
      </w:r>
      <w:r>
        <w:fldChar w:fldCharType="end"/>
      </w:r>
      <w:r>
        <w:t xml:space="preserve"> Functional Importance Graph</w:t>
      </w:r>
      <w:bookmarkEnd w:id="74"/>
    </w:p>
    <w:p w14:paraId="6D5E8650" w14:textId="77777777" w:rsidR="00BF38CE" w:rsidRDefault="00BF38CE" w:rsidP="00BF38CE"/>
    <w:p w14:paraId="4B0C1F61" w14:textId="5DB0AE8F" w:rsidR="00BF38CE" w:rsidRDefault="00BF38CE" w:rsidP="00BF38CE">
      <w:r w:rsidRPr="00BF38CE">
        <w:lastRenderedPageBreak/>
        <w:drawing>
          <wp:inline distT="0" distB="0" distL="0" distR="0" wp14:anchorId="5E259C48" wp14:editId="2A82ADCB">
            <wp:extent cx="5400040" cy="3027680"/>
            <wp:effectExtent l="0" t="0" r="0" b="1270"/>
            <wp:docPr id="1360279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279759" name=""/>
                    <pic:cNvPicPr/>
                  </pic:nvPicPr>
                  <pic:blipFill>
                    <a:blip r:embed="rId37"/>
                    <a:stretch>
                      <a:fillRect/>
                    </a:stretch>
                  </pic:blipFill>
                  <pic:spPr>
                    <a:xfrm>
                      <a:off x="0" y="0"/>
                      <a:ext cx="5400040" cy="3027680"/>
                    </a:xfrm>
                    <a:prstGeom prst="rect">
                      <a:avLst/>
                    </a:prstGeom>
                  </pic:spPr>
                </pic:pic>
              </a:graphicData>
            </a:graphic>
          </wp:inline>
        </w:drawing>
      </w:r>
    </w:p>
    <w:p w14:paraId="539FEFD6" w14:textId="28D15FB2" w:rsidR="00BF38CE" w:rsidRDefault="00BF38CE" w:rsidP="00BF38CE">
      <w:pPr>
        <w:pStyle w:val="Caption"/>
      </w:pPr>
      <w:bookmarkStart w:id="75" w:name="_Toc218708295"/>
      <w:r>
        <w:t xml:space="preserve">Figure </w:t>
      </w:r>
      <w:r>
        <w:fldChar w:fldCharType="begin"/>
      </w:r>
      <w:r>
        <w:instrText xml:space="preserve"> SEQ Figure \* ARABIC </w:instrText>
      </w:r>
      <w:r>
        <w:fldChar w:fldCharType="separate"/>
      </w:r>
      <w:r w:rsidR="00CF2344">
        <w:rPr>
          <w:noProof/>
        </w:rPr>
        <w:t>14</w:t>
      </w:r>
      <w:r>
        <w:fldChar w:fldCharType="end"/>
      </w:r>
      <w:r>
        <w:t xml:space="preserve"> Functional Metrics</w:t>
      </w:r>
      <w:bookmarkEnd w:id="75"/>
    </w:p>
    <w:p w14:paraId="03E08A40" w14:textId="77777777" w:rsidR="00BF38CE" w:rsidRDefault="00BF38CE" w:rsidP="00BF38CE"/>
    <w:p w14:paraId="06B9E0C6" w14:textId="0C8E8A02" w:rsidR="00BF38CE" w:rsidRDefault="00BF38CE" w:rsidP="00BF38CE">
      <w:r w:rsidRPr="00BF38CE">
        <w:drawing>
          <wp:inline distT="0" distB="0" distL="0" distR="0" wp14:anchorId="53511F94" wp14:editId="6A355B16">
            <wp:extent cx="4483330" cy="3378374"/>
            <wp:effectExtent l="0" t="0" r="0" b="0"/>
            <wp:docPr id="118664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642630" name=""/>
                    <pic:cNvPicPr/>
                  </pic:nvPicPr>
                  <pic:blipFill>
                    <a:blip r:embed="rId38"/>
                    <a:stretch>
                      <a:fillRect/>
                    </a:stretch>
                  </pic:blipFill>
                  <pic:spPr>
                    <a:xfrm>
                      <a:off x="0" y="0"/>
                      <a:ext cx="4483330" cy="3378374"/>
                    </a:xfrm>
                    <a:prstGeom prst="rect">
                      <a:avLst/>
                    </a:prstGeom>
                  </pic:spPr>
                </pic:pic>
              </a:graphicData>
            </a:graphic>
          </wp:inline>
        </w:drawing>
      </w:r>
    </w:p>
    <w:p w14:paraId="06E88F86" w14:textId="1FB1CBAC" w:rsidR="00BF38CE" w:rsidRDefault="00BF38CE" w:rsidP="00BF38CE">
      <w:pPr>
        <w:pStyle w:val="Caption"/>
      </w:pPr>
      <w:bookmarkStart w:id="76" w:name="_Toc218708296"/>
      <w:r>
        <w:t xml:space="preserve">Figure </w:t>
      </w:r>
      <w:r>
        <w:fldChar w:fldCharType="begin"/>
      </w:r>
      <w:r>
        <w:instrText xml:space="preserve"> SEQ Figure \* ARABIC </w:instrText>
      </w:r>
      <w:r>
        <w:fldChar w:fldCharType="separate"/>
      </w:r>
      <w:r w:rsidR="00CF2344">
        <w:rPr>
          <w:noProof/>
        </w:rPr>
        <w:t>15</w:t>
      </w:r>
      <w:r>
        <w:fldChar w:fldCharType="end"/>
      </w:r>
      <w:r>
        <w:t xml:space="preserve"> Function Means Analysis</w:t>
      </w:r>
      <w:bookmarkEnd w:id="76"/>
    </w:p>
    <w:p w14:paraId="05D2D005" w14:textId="77777777" w:rsidR="00BF38CE" w:rsidRDefault="00BF38CE" w:rsidP="00BF38CE"/>
    <w:p w14:paraId="557B1666" w14:textId="4D8C5158" w:rsidR="00BF38CE" w:rsidRDefault="00BF38CE" w:rsidP="00BF38CE">
      <w:r w:rsidRPr="00BF38CE">
        <w:lastRenderedPageBreak/>
        <w:drawing>
          <wp:inline distT="0" distB="0" distL="0" distR="0" wp14:anchorId="1B198E56" wp14:editId="4993C08F">
            <wp:extent cx="5400040" cy="1950720"/>
            <wp:effectExtent l="0" t="0" r="0" b="0"/>
            <wp:docPr id="16456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6418" name=""/>
                    <pic:cNvPicPr/>
                  </pic:nvPicPr>
                  <pic:blipFill>
                    <a:blip r:embed="rId39"/>
                    <a:stretch>
                      <a:fillRect/>
                    </a:stretch>
                  </pic:blipFill>
                  <pic:spPr>
                    <a:xfrm>
                      <a:off x="0" y="0"/>
                      <a:ext cx="5400040" cy="1950720"/>
                    </a:xfrm>
                    <a:prstGeom prst="rect">
                      <a:avLst/>
                    </a:prstGeom>
                  </pic:spPr>
                </pic:pic>
              </a:graphicData>
            </a:graphic>
          </wp:inline>
        </w:drawing>
      </w:r>
    </w:p>
    <w:p w14:paraId="26D962D5" w14:textId="2F0B14F5" w:rsidR="00BF38CE" w:rsidRDefault="00BF38CE" w:rsidP="00BF38CE">
      <w:pPr>
        <w:pStyle w:val="Caption"/>
      </w:pPr>
      <w:bookmarkStart w:id="77" w:name="_Toc218708297"/>
      <w:r>
        <w:t xml:space="preserve">Figure </w:t>
      </w:r>
      <w:r>
        <w:fldChar w:fldCharType="begin"/>
      </w:r>
      <w:r>
        <w:instrText xml:space="preserve"> SEQ Figure \* ARABIC </w:instrText>
      </w:r>
      <w:r>
        <w:fldChar w:fldCharType="separate"/>
      </w:r>
      <w:r w:rsidR="00CF2344">
        <w:rPr>
          <w:noProof/>
        </w:rPr>
        <w:t>16</w:t>
      </w:r>
      <w:r>
        <w:fldChar w:fldCharType="end"/>
      </w:r>
      <w:r>
        <w:t xml:space="preserve"> System Pugh</w:t>
      </w:r>
      <w:bookmarkEnd w:id="77"/>
    </w:p>
    <w:p w14:paraId="6F84A317" w14:textId="77777777" w:rsidR="00BF38CE" w:rsidRDefault="00BF38CE" w:rsidP="00BF38CE"/>
    <w:p w14:paraId="765AE91C" w14:textId="2996D390" w:rsidR="00BF38CE" w:rsidRDefault="00BF38CE" w:rsidP="00BF38CE">
      <w:r w:rsidRPr="00BF38CE">
        <w:drawing>
          <wp:inline distT="0" distB="0" distL="0" distR="0" wp14:anchorId="1A3EFD7A" wp14:editId="21304BE2">
            <wp:extent cx="5400040" cy="2263140"/>
            <wp:effectExtent l="0" t="0" r="0" b="3810"/>
            <wp:docPr id="224355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355843" name=""/>
                    <pic:cNvPicPr/>
                  </pic:nvPicPr>
                  <pic:blipFill>
                    <a:blip r:embed="rId40"/>
                    <a:stretch>
                      <a:fillRect/>
                    </a:stretch>
                  </pic:blipFill>
                  <pic:spPr>
                    <a:xfrm>
                      <a:off x="0" y="0"/>
                      <a:ext cx="5400040" cy="2263140"/>
                    </a:xfrm>
                    <a:prstGeom prst="rect">
                      <a:avLst/>
                    </a:prstGeom>
                  </pic:spPr>
                </pic:pic>
              </a:graphicData>
            </a:graphic>
          </wp:inline>
        </w:drawing>
      </w:r>
    </w:p>
    <w:p w14:paraId="797A6C1C" w14:textId="654F5AE5" w:rsidR="00BF38CE" w:rsidRDefault="00BF38CE" w:rsidP="00BF38CE">
      <w:pPr>
        <w:pStyle w:val="Caption"/>
      </w:pPr>
      <w:bookmarkStart w:id="78" w:name="_Toc218708298"/>
      <w:r>
        <w:t xml:space="preserve">Figure </w:t>
      </w:r>
      <w:r>
        <w:fldChar w:fldCharType="begin"/>
      </w:r>
      <w:r>
        <w:instrText xml:space="preserve"> SEQ Figure \* ARABIC </w:instrText>
      </w:r>
      <w:r>
        <w:fldChar w:fldCharType="separate"/>
      </w:r>
      <w:r w:rsidR="00CF2344">
        <w:rPr>
          <w:noProof/>
        </w:rPr>
        <w:t>17</w:t>
      </w:r>
      <w:r>
        <w:fldChar w:fldCharType="end"/>
      </w:r>
      <w:r>
        <w:t xml:space="preserve"> Design QFD 2</w:t>
      </w:r>
      <w:bookmarkEnd w:id="78"/>
    </w:p>
    <w:p w14:paraId="44DD26CE" w14:textId="77777777" w:rsidR="00BF38CE" w:rsidRDefault="00BF38CE" w:rsidP="00BF38CE"/>
    <w:p w14:paraId="29AD19A4" w14:textId="1C710200" w:rsidR="00BF38CE" w:rsidRDefault="00BF38CE" w:rsidP="00BF38CE">
      <w:r w:rsidRPr="00BF38CE">
        <w:lastRenderedPageBreak/>
        <w:drawing>
          <wp:inline distT="0" distB="0" distL="0" distR="0" wp14:anchorId="36668B86" wp14:editId="7E312057">
            <wp:extent cx="5400040" cy="3387725"/>
            <wp:effectExtent l="0" t="0" r="0" b="3175"/>
            <wp:docPr id="1713610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610919" name=""/>
                    <pic:cNvPicPr/>
                  </pic:nvPicPr>
                  <pic:blipFill>
                    <a:blip r:embed="rId41"/>
                    <a:stretch>
                      <a:fillRect/>
                    </a:stretch>
                  </pic:blipFill>
                  <pic:spPr>
                    <a:xfrm>
                      <a:off x="0" y="0"/>
                      <a:ext cx="5400040" cy="3387725"/>
                    </a:xfrm>
                    <a:prstGeom prst="rect">
                      <a:avLst/>
                    </a:prstGeom>
                  </pic:spPr>
                </pic:pic>
              </a:graphicData>
            </a:graphic>
          </wp:inline>
        </w:drawing>
      </w:r>
    </w:p>
    <w:p w14:paraId="06F040FE" w14:textId="60D99282" w:rsidR="00BF38CE" w:rsidRDefault="00BF38CE" w:rsidP="00BF38CE">
      <w:pPr>
        <w:pStyle w:val="Caption"/>
      </w:pPr>
      <w:bookmarkStart w:id="79" w:name="_Toc218708299"/>
      <w:r>
        <w:t xml:space="preserve">Figure </w:t>
      </w:r>
      <w:r>
        <w:fldChar w:fldCharType="begin"/>
      </w:r>
      <w:r>
        <w:instrText xml:space="preserve"> SEQ Figure \* ARABIC </w:instrText>
      </w:r>
      <w:r>
        <w:fldChar w:fldCharType="separate"/>
      </w:r>
      <w:r w:rsidR="00CF2344">
        <w:rPr>
          <w:noProof/>
        </w:rPr>
        <w:t>18</w:t>
      </w:r>
      <w:r>
        <w:fldChar w:fldCharType="end"/>
      </w:r>
      <w:r>
        <w:t xml:space="preserve"> Feature Importance Chart</w:t>
      </w:r>
      <w:bookmarkEnd w:id="79"/>
    </w:p>
    <w:p w14:paraId="5C5FC51F" w14:textId="77777777" w:rsidR="00CF2344" w:rsidRPr="00CF2344" w:rsidRDefault="00CF2344" w:rsidP="00CF2344"/>
    <w:p w14:paraId="64E1C5AC" w14:textId="40FE249C" w:rsidR="00CF2344" w:rsidRPr="00CF2344" w:rsidRDefault="00CF2344" w:rsidP="00CF2344">
      <w:pPr>
        <w:pStyle w:val="Caption"/>
      </w:pPr>
      <w:bookmarkStart w:id="80" w:name="_Toc218708300"/>
      <w:r w:rsidRPr="00CF2344">
        <w:drawing>
          <wp:inline distT="0" distB="0" distL="0" distR="0" wp14:anchorId="1B687B88" wp14:editId="25D36C03">
            <wp:extent cx="5400040" cy="405765"/>
            <wp:effectExtent l="0" t="0" r="0" b="0"/>
            <wp:docPr id="1654119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19395" name=""/>
                    <pic:cNvPicPr/>
                  </pic:nvPicPr>
                  <pic:blipFill>
                    <a:blip r:embed="rId42"/>
                    <a:stretch>
                      <a:fillRect/>
                    </a:stretch>
                  </pic:blipFill>
                  <pic:spPr>
                    <a:xfrm>
                      <a:off x="0" y="0"/>
                      <a:ext cx="5400040" cy="405765"/>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19</w:t>
      </w:r>
      <w:r>
        <w:fldChar w:fldCharType="end"/>
      </w:r>
      <w:r>
        <w:t xml:space="preserve"> DFMEA</w:t>
      </w:r>
      <w:bookmarkEnd w:id="80"/>
    </w:p>
    <w:p w14:paraId="1E4890CC" w14:textId="77777777" w:rsidR="00BF38CE" w:rsidRPr="00BF38CE" w:rsidRDefault="00BF38CE" w:rsidP="00BF38CE"/>
    <w:p w14:paraId="7BA8A047" w14:textId="77777777" w:rsidR="00A06ADD" w:rsidRDefault="00A06ADD" w:rsidP="00A06ADD"/>
    <w:p w14:paraId="3EA6B7BB" w14:textId="77777777" w:rsidR="000D3AB7" w:rsidRPr="00030DFE" w:rsidRDefault="000D3AB7" w:rsidP="000D3AB7"/>
    <w:p w14:paraId="1CE8359E" w14:textId="77777777" w:rsidR="006D680A" w:rsidRDefault="006D680A" w:rsidP="00BE1C94">
      <w:pPr>
        <w:pStyle w:val="BodyText"/>
        <w:sectPr w:rsidR="006D680A" w:rsidSect="000D3AB7">
          <w:headerReference w:type="default" r:id="rId43"/>
          <w:pgSz w:w="11906" w:h="16838" w:code="9"/>
          <w:pgMar w:top="1701" w:right="1701" w:bottom="1701" w:left="1701" w:header="709" w:footer="851" w:gutter="0"/>
          <w:cols w:space="708"/>
          <w:docGrid w:linePitch="360"/>
        </w:sectPr>
      </w:pPr>
    </w:p>
    <w:p w14:paraId="10813E52" w14:textId="69C811F9" w:rsidR="00720589" w:rsidRPr="009B7734" w:rsidRDefault="00720589" w:rsidP="007A5657">
      <w:pPr>
        <w:pStyle w:val="Heading7"/>
      </w:pPr>
      <w:bookmarkStart w:id="81" w:name="_Toc216872861"/>
      <w:bookmarkEnd w:id="81"/>
    </w:p>
    <w:p w14:paraId="7D416371" w14:textId="77777777" w:rsidR="003A5815" w:rsidRDefault="003A5815" w:rsidP="00BE1C94">
      <w:pPr>
        <w:pStyle w:val="BodyText"/>
        <w:sectPr w:rsidR="003A5815" w:rsidSect="000D3AB7">
          <w:pgSz w:w="11906" w:h="16838" w:code="9"/>
          <w:pgMar w:top="1701" w:right="1701" w:bottom="1701" w:left="1701" w:header="709" w:footer="851" w:gutter="0"/>
          <w:cols w:space="708"/>
          <w:docGrid w:linePitch="360"/>
        </w:sectPr>
      </w:pPr>
    </w:p>
    <w:p w14:paraId="11067B19" w14:textId="6C8D81D4" w:rsidR="003A5815" w:rsidRPr="009B7734" w:rsidRDefault="003A5815" w:rsidP="003A5815">
      <w:pPr>
        <w:pStyle w:val="Heading7"/>
      </w:pPr>
      <w:bookmarkStart w:id="82" w:name="_Toc216872862"/>
      <w:r w:rsidRPr="009B7734">
        <w:lastRenderedPageBreak/>
        <w:t xml:space="preserve">Appendix </w:t>
      </w:r>
      <w:r w:rsidR="005134B3">
        <w:t>t</w:t>
      </w:r>
      <w:r w:rsidRPr="009B7734">
        <w:t>itle (</w:t>
      </w:r>
      <w:r w:rsidR="00CA7AF4">
        <w:t>u</w:t>
      </w:r>
      <w:r w:rsidRPr="009B7734">
        <w:t>se Heading 7)</w:t>
      </w:r>
      <w:bookmarkEnd w:id="82"/>
    </w:p>
    <w:p w14:paraId="40AD1D23" w14:textId="6366B8AC" w:rsidR="003A5815" w:rsidRPr="00E025DC" w:rsidRDefault="003A5815" w:rsidP="003A5815">
      <w:pPr>
        <w:pStyle w:val="Heading8"/>
      </w:pPr>
      <w:r w:rsidRPr="00E025DC">
        <w:t xml:space="preserve">Appendix </w:t>
      </w:r>
      <w:r w:rsidR="005134B3">
        <w:t>s</w:t>
      </w:r>
      <w:r w:rsidRPr="00E025DC">
        <w:t>ection (</w:t>
      </w:r>
      <w:r w:rsidR="00CA7AF4">
        <w:t>u</w:t>
      </w:r>
      <w:r w:rsidRPr="00E025DC">
        <w:t>se Heading 8)</w:t>
      </w:r>
    </w:p>
    <w:p w14:paraId="4C43A440" w14:textId="612E4DFB" w:rsidR="003A5815" w:rsidRPr="00E025DC" w:rsidRDefault="003A5815" w:rsidP="003A5815">
      <w:pPr>
        <w:pStyle w:val="Heading9"/>
      </w:pPr>
      <w:r w:rsidRPr="00E025DC">
        <w:t xml:space="preserve">Appendix </w:t>
      </w:r>
      <w:r w:rsidR="005134B3">
        <w:t>s</w:t>
      </w:r>
      <w:r w:rsidRPr="00E025DC">
        <w:t>ubsection (</w:t>
      </w:r>
      <w:r w:rsidR="00CA7AF4">
        <w:t>u</w:t>
      </w:r>
      <w:r w:rsidRPr="00E025DC">
        <w:t>se Heading 9)</w:t>
      </w:r>
    </w:p>
    <w:p w14:paraId="5501AD32" w14:textId="77777777" w:rsidR="000F3FC7" w:rsidRDefault="000F3FC7" w:rsidP="00BE1C94">
      <w:pPr>
        <w:pStyle w:val="BodyText"/>
      </w:pPr>
    </w:p>
    <w:p w14:paraId="6131CB69" w14:textId="77777777" w:rsidR="004747AF" w:rsidRDefault="004747AF" w:rsidP="00BE1C94">
      <w:pPr>
        <w:pStyle w:val="BodyText"/>
      </w:pPr>
    </w:p>
    <w:sectPr w:rsidR="004747AF"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83D1" w14:textId="77777777" w:rsidR="001D7ED1" w:rsidRDefault="001D7ED1">
      <w:r>
        <w:separator/>
      </w:r>
    </w:p>
  </w:endnote>
  <w:endnote w:type="continuationSeparator" w:id="0">
    <w:p w14:paraId="2146C3E1" w14:textId="77777777" w:rsidR="001D7ED1" w:rsidRDefault="001D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1356" w14:textId="77777777" w:rsidR="00596CA1" w:rsidRDefault="00596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5E39F5FF" w:rsidR="002B0693" w:rsidRDefault="002B0693" w:rsidP="00B01245">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EF8D" w14:textId="77777777" w:rsidR="00596CA1" w:rsidRDefault="00596CA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FE230" w14:textId="37DC6112" w:rsidR="00596CA1" w:rsidRDefault="00596CA1" w:rsidP="00B01245">
    <w:pPr>
      <w:pStyle w:val="Footer"/>
      <w:spacing w:before="0"/>
      <w:jc w:val="center"/>
      <w:rPr>
        <w:rStyle w:val="PageNumber"/>
      </w:rPr>
    </w:pPr>
  </w:p>
  <w:p w14:paraId="0983DDEC" w14:textId="56F57A41"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7933" w14:textId="77777777" w:rsidR="001D7ED1" w:rsidRDefault="001D7ED1">
      <w:r>
        <w:separator/>
      </w:r>
    </w:p>
  </w:footnote>
  <w:footnote w:type="continuationSeparator" w:id="0">
    <w:p w14:paraId="5263E90F" w14:textId="77777777" w:rsidR="001D7ED1" w:rsidRDefault="001D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EAC76" w14:textId="77777777" w:rsidR="00596CA1" w:rsidRDefault="00596C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BD6C" w14:textId="79BC8428" w:rsidR="00596CA1" w:rsidRDefault="00596CA1" w:rsidP="00B012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1216" w14:textId="77777777" w:rsidR="00596CA1" w:rsidRDefault="00596CA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9778" w14:textId="260FB7E6" w:rsidR="002B0693" w:rsidRDefault="002B0693" w:rsidP="00B0124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13E1E869" w:rsidR="002B0693" w:rsidRDefault="002B0693" w:rsidP="00B0124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25B0EB3A" w:rsidR="002B0693" w:rsidRDefault="002B0693" w:rsidP="00B0124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580A0590" w:rsidR="002B0693" w:rsidRDefault="002B0693" w:rsidP="00B0124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2C24B348" w:rsidR="002B0693" w:rsidRDefault="002B0693" w:rsidP="00B012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04765"/>
    <w:multiLevelType w:val="hybridMultilevel"/>
    <w:tmpl w:val="546E83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2"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2E1C25B5"/>
    <w:multiLevelType w:val="hybridMultilevel"/>
    <w:tmpl w:val="A8264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4635A63"/>
    <w:multiLevelType w:val="multilevel"/>
    <w:tmpl w:val="9CD29E08"/>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sz w:val="28"/>
        <w:szCs w:val="28"/>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25"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61E3302"/>
    <w:multiLevelType w:val="hybridMultilevel"/>
    <w:tmpl w:val="FDD0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F97386"/>
    <w:multiLevelType w:val="multilevel"/>
    <w:tmpl w:val="EFD2E3AA"/>
    <w:lvl w:ilvl="0">
      <w:start w:val="1"/>
      <w:numFmt w:val="decimal"/>
      <w:suff w:val="space"/>
      <w:lvlText w:val="%1"/>
      <w:lvlJc w:val="left"/>
      <w:pPr>
        <w:ind w:left="432" w:hanging="432"/>
      </w:pPr>
      <w:rPr>
        <w:rFonts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6"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5"/>
  </w:num>
  <w:num w:numId="2" w16cid:durableId="1489785511">
    <w:abstractNumId w:val="20"/>
  </w:num>
  <w:num w:numId="3" w16cid:durableId="905871091">
    <w:abstractNumId w:val="15"/>
  </w:num>
  <w:num w:numId="4" w16cid:durableId="534970395">
    <w:abstractNumId w:val="11"/>
  </w:num>
  <w:num w:numId="5" w16cid:durableId="38435229">
    <w:abstractNumId w:val="33"/>
  </w:num>
  <w:num w:numId="6" w16cid:durableId="2057730824">
    <w:abstractNumId w:val="22"/>
  </w:num>
  <w:num w:numId="7" w16cid:durableId="1675720074">
    <w:abstractNumId w:val="25"/>
  </w:num>
  <w:num w:numId="8" w16cid:durableId="1014383751">
    <w:abstractNumId w:val="17"/>
  </w:num>
  <w:num w:numId="9" w16cid:durableId="201672474">
    <w:abstractNumId w:val="30"/>
  </w:num>
  <w:num w:numId="10" w16cid:durableId="256066161">
    <w:abstractNumId w:val="36"/>
  </w:num>
  <w:num w:numId="11" w16cid:durableId="2087680663">
    <w:abstractNumId w:val="14"/>
  </w:num>
  <w:num w:numId="12" w16cid:durableId="2044011657">
    <w:abstractNumId w:val="23"/>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2"/>
  </w:num>
  <w:num w:numId="24" w16cid:durableId="657152095">
    <w:abstractNumId w:val="12"/>
  </w:num>
  <w:num w:numId="25" w16cid:durableId="649095097">
    <w:abstractNumId w:val="26"/>
  </w:num>
  <w:num w:numId="26" w16cid:durableId="2025472307">
    <w:abstractNumId w:val="13"/>
  </w:num>
  <w:num w:numId="27" w16cid:durableId="732191785">
    <w:abstractNumId w:val="28"/>
  </w:num>
  <w:num w:numId="28" w16cid:durableId="1293512764">
    <w:abstractNumId w:val="16"/>
  </w:num>
  <w:num w:numId="29" w16cid:durableId="1552501508">
    <w:abstractNumId w:val="31"/>
  </w:num>
  <w:num w:numId="30" w16cid:durableId="1990475844">
    <w:abstractNumId w:val="29"/>
  </w:num>
  <w:num w:numId="31" w16cid:durableId="1087464949">
    <w:abstractNumId w:val="19"/>
  </w:num>
  <w:num w:numId="32" w16cid:durableId="516886674">
    <w:abstractNumId w:val="27"/>
  </w:num>
  <w:num w:numId="33" w16cid:durableId="1720863631">
    <w:abstractNumId w:val="21"/>
  </w:num>
  <w:num w:numId="34" w16cid:durableId="1224564759">
    <w:abstractNumId w:val="18"/>
  </w:num>
  <w:num w:numId="35" w16cid:durableId="771166318">
    <w:abstractNumId w:val="10"/>
  </w:num>
  <w:num w:numId="36" w16cid:durableId="1833835364">
    <w:abstractNumId w:val="34"/>
  </w:num>
  <w:num w:numId="37" w16cid:durableId="4615362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3F9B"/>
    <w:rsid w:val="000146A5"/>
    <w:rsid w:val="00015A13"/>
    <w:rsid w:val="00016BC8"/>
    <w:rsid w:val="0003188E"/>
    <w:rsid w:val="00043454"/>
    <w:rsid w:val="00045D6F"/>
    <w:rsid w:val="00062A22"/>
    <w:rsid w:val="00063CEE"/>
    <w:rsid w:val="00065259"/>
    <w:rsid w:val="00065A60"/>
    <w:rsid w:val="00067512"/>
    <w:rsid w:val="00070A55"/>
    <w:rsid w:val="00071CD5"/>
    <w:rsid w:val="00086305"/>
    <w:rsid w:val="00086DCF"/>
    <w:rsid w:val="00091F7E"/>
    <w:rsid w:val="00097727"/>
    <w:rsid w:val="000A4407"/>
    <w:rsid w:val="000B6677"/>
    <w:rsid w:val="000C6559"/>
    <w:rsid w:val="000D3236"/>
    <w:rsid w:val="000D3AB7"/>
    <w:rsid w:val="000E1E14"/>
    <w:rsid w:val="000E5531"/>
    <w:rsid w:val="000F28E4"/>
    <w:rsid w:val="000F3FC7"/>
    <w:rsid w:val="000F5578"/>
    <w:rsid w:val="00104EAC"/>
    <w:rsid w:val="00115750"/>
    <w:rsid w:val="001160C9"/>
    <w:rsid w:val="00126011"/>
    <w:rsid w:val="00126903"/>
    <w:rsid w:val="00130109"/>
    <w:rsid w:val="00132B6A"/>
    <w:rsid w:val="00144029"/>
    <w:rsid w:val="00144A27"/>
    <w:rsid w:val="00145332"/>
    <w:rsid w:val="001507DE"/>
    <w:rsid w:val="00171953"/>
    <w:rsid w:val="00171F93"/>
    <w:rsid w:val="001850E2"/>
    <w:rsid w:val="00187AAB"/>
    <w:rsid w:val="00196CAA"/>
    <w:rsid w:val="001A142B"/>
    <w:rsid w:val="001A2460"/>
    <w:rsid w:val="001B0633"/>
    <w:rsid w:val="001B62B5"/>
    <w:rsid w:val="001B63F7"/>
    <w:rsid w:val="001C0D48"/>
    <w:rsid w:val="001C1A69"/>
    <w:rsid w:val="001C2208"/>
    <w:rsid w:val="001C23E5"/>
    <w:rsid w:val="001D1974"/>
    <w:rsid w:val="001D2FAF"/>
    <w:rsid w:val="001D636A"/>
    <w:rsid w:val="001D7982"/>
    <w:rsid w:val="001D7ED1"/>
    <w:rsid w:val="001E00D5"/>
    <w:rsid w:val="001E388D"/>
    <w:rsid w:val="001E7302"/>
    <w:rsid w:val="001F1539"/>
    <w:rsid w:val="001F3055"/>
    <w:rsid w:val="001F41DE"/>
    <w:rsid w:val="001F751C"/>
    <w:rsid w:val="001F7EBB"/>
    <w:rsid w:val="00204473"/>
    <w:rsid w:val="002121F3"/>
    <w:rsid w:val="00216C92"/>
    <w:rsid w:val="00224C6D"/>
    <w:rsid w:val="00224E7F"/>
    <w:rsid w:val="00230B99"/>
    <w:rsid w:val="00232B80"/>
    <w:rsid w:val="00234383"/>
    <w:rsid w:val="002430AA"/>
    <w:rsid w:val="00243313"/>
    <w:rsid w:val="0024499E"/>
    <w:rsid w:val="00245DA7"/>
    <w:rsid w:val="00246995"/>
    <w:rsid w:val="0025099B"/>
    <w:rsid w:val="002512E1"/>
    <w:rsid w:val="00254121"/>
    <w:rsid w:val="00267F4D"/>
    <w:rsid w:val="00280486"/>
    <w:rsid w:val="00285034"/>
    <w:rsid w:val="002909BA"/>
    <w:rsid w:val="002A5491"/>
    <w:rsid w:val="002A7DD0"/>
    <w:rsid w:val="002B0693"/>
    <w:rsid w:val="002B133F"/>
    <w:rsid w:val="002B1566"/>
    <w:rsid w:val="002B7456"/>
    <w:rsid w:val="002B7B28"/>
    <w:rsid w:val="002C0641"/>
    <w:rsid w:val="002C13B1"/>
    <w:rsid w:val="002C497C"/>
    <w:rsid w:val="002D05CE"/>
    <w:rsid w:val="002D4A7B"/>
    <w:rsid w:val="002E6AD9"/>
    <w:rsid w:val="002F7211"/>
    <w:rsid w:val="00300E89"/>
    <w:rsid w:val="00300EF0"/>
    <w:rsid w:val="003025D5"/>
    <w:rsid w:val="00304798"/>
    <w:rsid w:val="003108BA"/>
    <w:rsid w:val="00310DE5"/>
    <w:rsid w:val="00320139"/>
    <w:rsid w:val="00335769"/>
    <w:rsid w:val="00341BFE"/>
    <w:rsid w:val="003500A4"/>
    <w:rsid w:val="00351E83"/>
    <w:rsid w:val="003550A0"/>
    <w:rsid w:val="003567B7"/>
    <w:rsid w:val="0035720C"/>
    <w:rsid w:val="00361EFD"/>
    <w:rsid w:val="00363919"/>
    <w:rsid w:val="0036750B"/>
    <w:rsid w:val="003675DD"/>
    <w:rsid w:val="0037068D"/>
    <w:rsid w:val="00372935"/>
    <w:rsid w:val="0037720F"/>
    <w:rsid w:val="00382317"/>
    <w:rsid w:val="00385BAF"/>
    <w:rsid w:val="00393F05"/>
    <w:rsid w:val="003A5815"/>
    <w:rsid w:val="003B075E"/>
    <w:rsid w:val="003B1C9F"/>
    <w:rsid w:val="003B2155"/>
    <w:rsid w:val="003B2AEC"/>
    <w:rsid w:val="003D2FFF"/>
    <w:rsid w:val="003D5113"/>
    <w:rsid w:val="003F0F11"/>
    <w:rsid w:val="003F0FDE"/>
    <w:rsid w:val="003F67A2"/>
    <w:rsid w:val="004015E2"/>
    <w:rsid w:val="00404309"/>
    <w:rsid w:val="004112B4"/>
    <w:rsid w:val="00412A37"/>
    <w:rsid w:val="0041685B"/>
    <w:rsid w:val="00423DB3"/>
    <w:rsid w:val="00434144"/>
    <w:rsid w:val="004415FE"/>
    <w:rsid w:val="00445061"/>
    <w:rsid w:val="00445556"/>
    <w:rsid w:val="004534AC"/>
    <w:rsid w:val="00460314"/>
    <w:rsid w:val="0046152D"/>
    <w:rsid w:val="004659B2"/>
    <w:rsid w:val="004747AF"/>
    <w:rsid w:val="0049076B"/>
    <w:rsid w:val="00490AED"/>
    <w:rsid w:val="004A0BB1"/>
    <w:rsid w:val="004A1164"/>
    <w:rsid w:val="004A133A"/>
    <w:rsid w:val="004A67E7"/>
    <w:rsid w:val="004B2561"/>
    <w:rsid w:val="004B5597"/>
    <w:rsid w:val="004B5D2E"/>
    <w:rsid w:val="004C03F0"/>
    <w:rsid w:val="004C2C9C"/>
    <w:rsid w:val="004D265B"/>
    <w:rsid w:val="004D538E"/>
    <w:rsid w:val="004D5EBD"/>
    <w:rsid w:val="004E25AF"/>
    <w:rsid w:val="004E7313"/>
    <w:rsid w:val="004E7AF1"/>
    <w:rsid w:val="005064F6"/>
    <w:rsid w:val="005125CD"/>
    <w:rsid w:val="005134B3"/>
    <w:rsid w:val="0052247A"/>
    <w:rsid w:val="005231DB"/>
    <w:rsid w:val="005244BB"/>
    <w:rsid w:val="00524E57"/>
    <w:rsid w:val="005304A9"/>
    <w:rsid w:val="00531147"/>
    <w:rsid w:val="00533511"/>
    <w:rsid w:val="00541950"/>
    <w:rsid w:val="00543179"/>
    <w:rsid w:val="00547EA4"/>
    <w:rsid w:val="005528A4"/>
    <w:rsid w:val="00556A41"/>
    <w:rsid w:val="00564A90"/>
    <w:rsid w:val="00567B7D"/>
    <w:rsid w:val="00571D27"/>
    <w:rsid w:val="00571D48"/>
    <w:rsid w:val="005720B7"/>
    <w:rsid w:val="005800F4"/>
    <w:rsid w:val="00596CA1"/>
    <w:rsid w:val="005A29B0"/>
    <w:rsid w:val="005A6E4C"/>
    <w:rsid w:val="005C0AF1"/>
    <w:rsid w:val="005C1D84"/>
    <w:rsid w:val="005C6FA2"/>
    <w:rsid w:val="005D4968"/>
    <w:rsid w:val="005D68D1"/>
    <w:rsid w:val="005E06B4"/>
    <w:rsid w:val="005E3ACA"/>
    <w:rsid w:val="005E4B39"/>
    <w:rsid w:val="00600F1E"/>
    <w:rsid w:val="006159AA"/>
    <w:rsid w:val="00620197"/>
    <w:rsid w:val="00623A81"/>
    <w:rsid w:val="00624DA1"/>
    <w:rsid w:val="00626744"/>
    <w:rsid w:val="0062728E"/>
    <w:rsid w:val="0063351D"/>
    <w:rsid w:val="006342AB"/>
    <w:rsid w:val="00635C5E"/>
    <w:rsid w:val="00642274"/>
    <w:rsid w:val="006454D8"/>
    <w:rsid w:val="0065601E"/>
    <w:rsid w:val="006573D9"/>
    <w:rsid w:val="006575E8"/>
    <w:rsid w:val="0066132D"/>
    <w:rsid w:val="00671FA2"/>
    <w:rsid w:val="00681F47"/>
    <w:rsid w:val="00684F95"/>
    <w:rsid w:val="00685088"/>
    <w:rsid w:val="0069152D"/>
    <w:rsid w:val="00693975"/>
    <w:rsid w:val="006A19EC"/>
    <w:rsid w:val="006A3182"/>
    <w:rsid w:val="006A797F"/>
    <w:rsid w:val="006B33C0"/>
    <w:rsid w:val="006C0179"/>
    <w:rsid w:val="006C6C98"/>
    <w:rsid w:val="006D1E2A"/>
    <w:rsid w:val="006D3B7A"/>
    <w:rsid w:val="006D680A"/>
    <w:rsid w:val="006E7473"/>
    <w:rsid w:val="006F48A8"/>
    <w:rsid w:val="006F6F09"/>
    <w:rsid w:val="00700D30"/>
    <w:rsid w:val="0070144B"/>
    <w:rsid w:val="0070544E"/>
    <w:rsid w:val="00706FC0"/>
    <w:rsid w:val="00717456"/>
    <w:rsid w:val="00720589"/>
    <w:rsid w:val="007215B0"/>
    <w:rsid w:val="007240B6"/>
    <w:rsid w:val="00735256"/>
    <w:rsid w:val="00747900"/>
    <w:rsid w:val="0075020C"/>
    <w:rsid w:val="00751AE5"/>
    <w:rsid w:val="00751BC0"/>
    <w:rsid w:val="00752EE7"/>
    <w:rsid w:val="007606C8"/>
    <w:rsid w:val="00761074"/>
    <w:rsid w:val="00761D9C"/>
    <w:rsid w:val="00774AD3"/>
    <w:rsid w:val="007750D8"/>
    <w:rsid w:val="007859E0"/>
    <w:rsid w:val="00792A54"/>
    <w:rsid w:val="00795AC0"/>
    <w:rsid w:val="007976E3"/>
    <w:rsid w:val="007A5657"/>
    <w:rsid w:val="007C5F8F"/>
    <w:rsid w:val="007C611D"/>
    <w:rsid w:val="007D48F0"/>
    <w:rsid w:val="007D5616"/>
    <w:rsid w:val="007F0255"/>
    <w:rsid w:val="007F186D"/>
    <w:rsid w:val="007F3A6F"/>
    <w:rsid w:val="007F5C55"/>
    <w:rsid w:val="007F7D4A"/>
    <w:rsid w:val="00801843"/>
    <w:rsid w:val="008035D7"/>
    <w:rsid w:val="00806B8E"/>
    <w:rsid w:val="00807117"/>
    <w:rsid w:val="00807610"/>
    <w:rsid w:val="00807CDF"/>
    <w:rsid w:val="00830238"/>
    <w:rsid w:val="00832CEC"/>
    <w:rsid w:val="00833618"/>
    <w:rsid w:val="00835E1B"/>
    <w:rsid w:val="00837448"/>
    <w:rsid w:val="008428F4"/>
    <w:rsid w:val="008462C0"/>
    <w:rsid w:val="00851ADB"/>
    <w:rsid w:val="0086347B"/>
    <w:rsid w:val="00870ED5"/>
    <w:rsid w:val="00874924"/>
    <w:rsid w:val="00875B58"/>
    <w:rsid w:val="00875BF1"/>
    <w:rsid w:val="00876ECB"/>
    <w:rsid w:val="0088087A"/>
    <w:rsid w:val="00884ECE"/>
    <w:rsid w:val="008906BD"/>
    <w:rsid w:val="008A26E7"/>
    <w:rsid w:val="008B72AE"/>
    <w:rsid w:val="008B731F"/>
    <w:rsid w:val="008B79D0"/>
    <w:rsid w:val="008C56B9"/>
    <w:rsid w:val="008D00C5"/>
    <w:rsid w:val="008D0F71"/>
    <w:rsid w:val="008D1803"/>
    <w:rsid w:val="008D1BD0"/>
    <w:rsid w:val="008D1F23"/>
    <w:rsid w:val="008D5D60"/>
    <w:rsid w:val="008D5DD7"/>
    <w:rsid w:val="008D5E4C"/>
    <w:rsid w:val="008E5A35"/>
    <w:rsid w:val="008E7822"/>
    <w:rsid w:val="008F0A2B"/>
    <w:rsid w:val="008F2598"/>
    <w:rsid w:val="009071E3"/>
    <w:rsid w:val="00922BCA"/>
    <w:rsid w:val="00925B40"/>
    <w:rsid w:val="00932555"/>
    <w:rsid w:val="0093381A"/>
    <w:rsid w:val="009404A4"/>
    <w:rsid w:val="0094060A"/>
    <w:rsid w:val="00941D35"/>
    <w:rsid w:val="009504C2"/>
    <w:rsid w:val="009616E1"/>
    <w:rsid w:val="00974BD2"/>
    <w:rsid w:val="00976E63"/>
    <w:rsid w:val="00980E34"/>
    <w:rsid w:val="009920A1"/>
    <w:rsid w:val="00995B4F"/>
    <w:rsid w:val="00996FFA"/>
    <w:rsid w:val="00997EA3"/>
    <w:rsid w:val="009A7DEC"/>
    <w:rsid w:val="009B196B"/>
    <w:rsid w:val="009B52E2"/>
    <w:rsid w:val="009B68EF"/>
    <w:rsid w:val="009B6F85"/>
    <w:rsid w:val="009B7734"/>
    <w:rsid w:val="009E0186"/>
    <w:rsid w:val="009F42D6"/>
    <w:rsid w:val="009F4F9E"/>
    <w:rsid w:val="00A02816"/>
    <w:rsid w:val="00A0329E"/>
    <w:rsid w:val="00A06ADD"/>
    <w:rsid w:val="00A128AB"/>
    <w:rsid w:val="00A226AF"/>
    <w:rsid w:val="00A2403F"/>
    <w:rsid w:val="00A259D4"/>
    <w:rsid w:val="00A25E3F"/>
    <w:rsid w:val="00A33D5D"/>
    <w:rsid w:val="00A36F61"/>
    <w:rsid w:val="00A40E85"/>
    <w:rsid w:val="00A4396D"/>
    <w:rsid w:val="00A56227"/>
    <w:rsid w:val="00A633BD"/>
    <w:rsid w:val="00A651C5"/>
    <w:rsid w:val="00A66351"/>
    <w:rsid w:val="00A7029E"/>
    <w:rsid w:val="00A84F9D"/>
    <w:rsid w:val="00A916EE"/>
    <w:rsid w:val="00A95671"/>
    <w:rsid w:val="00AA1E42"/>
    <w:rsid w:val="00AA2009"/>
    <w:rsid w:val="00AA4D83"/>
    <w:rsid w:val="00AA61F1"/>
    <w:rsid w:val="00AA6800"/>
    <w:rsid w:val="00AB3C0D"/>
    <w:rsid w:val="00AD1A00"/>
    <w:rsid w:val="00AD420A"/>
    <w:rsid w:val="00AD454E"/>
    <w:rsid w:val="00AD6D75"/>
    <w:rsid w:val="00AE480E"/>
    <w:rsid w:val="00AF1570"/>
    <w:rsid w:val="00B01245"/>
    <w:rsid w:val="00B03D9F"/>
    <w:rsid w:val="00B1530F"/>
    <w:rsid w:val="00B17824"/>
    <w:rsid w:val="00B20072"/>
    <w:rsid w:val="00B20167"/>
    <w:rsid w:val="00B20B2C"/>
    <w:rsid w:val="00B2492B"/>
    <w:rsid w:val="00B30745"/>
    <w:rsid w:val="00B3745D"/>
    <w:rsid w:val="00B40908"/>
    <w:rsid w:val="00B4566F"/>
    <w:rsid w:val="00B47537"/>
    <w:rsid w:val="00B516D8"/>
    <w:rsid w:val="00B53E08"/>
    <w:rsid w:val="00B56292"/>
    <w:rsid w:val="00B60932"/>
    <w:rsid w:val="00B62048"/>
    <w:rsid w:val="00B7533C"/>
    <w:rsid w:val="00B765F2"/>
    <w:rsid w:val="00B77263"/>
    <w:rsid w:val="00B85CEA"/>
    <w:rsid w:val="00B8752D"/>
    <w:rsid w:val="00B96699"/>
    <w:rsid w:val="00B9798F"/>
    <w:rsid w:val="00BA0D4C"/>
    <w:rsid w:val="00BA279E"/>
    <w:rsid w:val="00BA5321"/>
    <w:rsid w:val="00BA7F43"/>
    <w:rsid w:val="00BC00B2"/>
    <w:rsid w:val="00BC4978"/>
    <w:rsid w:val="00BD2A70"/>
    <w:rsid w:val="00BE1C94"/>
    <w:rsid w:val="00BE20D3"/>
    <w:rsid w:val="00BE77DE"/>
    <w:rsid w:val="00BF38CE"/>
    <w:rsid w:val="00BF4B1B"/>
    <w:rsid w:val="00BF5778"/>
    <w:rsid w:val="00C021FD"/>
    <w:rsid w:val="00C03BA7"/>
    <w:rsid w:val="00C04DD4"/>
    <w:rsid w:val="00C07B26"/>
    <w:rsid w:val="00C10332"/>
    <w:rsid w:val="00C23009"/>
    <w:rsid w:val="00C27103"/>
    <w:rsid w:val="00C413F2"/>
    <w:rsid w:val="00C4482E"/>
    <w:rsid w:val="00C44DF7"/>
    <w:rsid w:val="00C473DF"/>
    <w:rsid w:val="00C52F9C"/>
    <w:rsid w:val="00C53236"/>
    <w:rsid w:val="00C554AE"/>
    <w:rsid w:val="00C626AF"/>
    <w:rsid w:val="00C62DD8"/>
    <w:rsid w:val="00C658CA"/>
    <w:rsid w:val="00C71D1F"/>
    <w:rsid w:val="00C82E8D"/>
    <w:rsid w:val="00C84A54"/>
    <w:rsid w:val="00C90A14"/>
    <w:rsid w:val="00CA7AF4"/>
    <w:rsid w:val="00CB45F9"/>
    <w:rsid w:val="00CC0DEF"/>
    <w:rsid w:val="00CC21F1"/>
    <w:rsid w:val="00CD668D"/>
    <w:rsid w:val="00CD6BE3"/>
    <w:rsid w:val="00CD7166"/>
    <w:rsid w:val="00CD7B3F"/>
    <w:rsid w:val="00CE3F44"/>
    <w:rsid w:val="00CF2344"/>
    <w:rsid w:val="00CF2D55"/>
    <w:rsid w:val="00CF4DB9"/>
    <w:rsid w:val="00CF66E5"/>
    <w:rsid w:val="00CF6AA9"/>
    <w:rsid w:val="00D00922"/>
    <w:rsid w:val="00D03E8E"/>
    <w:rsid w:val="00D04795"/>
    <w:rsid w:val="00D135C3"/>
    <w:rsid w:val="00D233FE"/>
    <w:rsid w:val="00D234C6"/>
    <w:rsid w:val="00D23D5B"/>
    <w:rsid w:val="00D25F9C"/>
    <w:rsid w:val="00D333B2"/>
    <w:rsid w:val="00D34064"/>
    <w:rsid w:val="00D3494B"/>
    <w:rsid w:val="00D351A6"/>
    <w:rsid w:val="00D3724C"/>
    <w:rsid w:val="00D4142F"/>
    <w:rsid w:val="00D4228B"/>
    <w:rsid w:val="00D507DF"/>
    <w:rsid w:val="00D52AC3"/>
    <w:rsid w:val="00D54B4D"/>
    <w:rsid w:val="00D56C2E"/>
    <w:rsid w:val="00D61137"/>
    <w:rsid w:val="00D66558"/>
    <w:rsid w:val="00D7583F"/>
    <w:rsid w:val="00D85D28"/>
    <w:rsid w:val="00D925B7"/>
    <w:rsid w:val="00DA28B2"/>
    <w:rsid w:val="00DA295E"/>
    <w:rsid w:val="00DA7B8C"/>
    <w:rsid w:val="00DB0932"/>
    <w:rsid w:val="00DC6E45"/>
    <w:rsid w:val="00DD3DA3"/>
    <w:rsid w:val="00DE2C7F"/>
    <w:rsid w:val="00DE4B07"/>
    <w:rsid w:val="00DF6781"/>
    <w:rsid w:val="00E025DC"/>
    <w:rsid w:val="00E04B28"/>
    <w:rsid w:val="00E062DA"/>
    <w:rsid w:val="00E06505"/>
    <w:rsid w:val="00E17857"/>
    <w:rsid w:val="00E27131"/>
    <w:rsid w:val="00E27644"/>
    <w:rsid w:val="00E278F0"/>
    <w:rsid w:val="00E367E5"/>
    <w:rsid w:val="00E36A4C"/>
    <w:rsid w:val="00E37F83"/>
    <w:rsid w:val="00E534B6"/>
    <w:rsid w:val="00E53D4B"/>
    <w:rsid w:val="00E60686"/>
    <w:rsid w:val="00E66614"/>
    <w:rsid w:val="00E71C90"/>
    <w:rsid w:val="00E75826"/>
    <w:rsid w:val="00E8030E"/>
    <w:rsid w:val="00E81DD4"/>
    <w:rsid w:val="00E84D61"/>
    <w:rsid w:val="00E94F51"/>
    <w:rsid w:val="00E94FC1"/>
    <w:rsid w:val="00EA180F"/>
    <w:rsid w:val="00EA3654"/>
    <w:rsid w:val="00EB311A"/>
    <w:rsid w:val="00EB47D6"/>
    <w:rsid w:val="00EC42E2"/>
    <w:rsid w:val="00EC4663"/>
    <w:rsid w:val="00EC473B"/>
    <w:rsid w:val="00EC746C"/>
    <w:rsid w:val="00EE07F2"/>
    <w:rsid w:val="00EE1043"/>
    <w:rsid w:val="00EE209F"/>
    <w:rsid w:val="00EF21A6"/>
    <w:rsid w:val="00EF35D7"/>
    <w:rsid w:val="00EF5C69"/>
    <w:rsid w:val="00F11850"/>
    <w:rsid w:val="00F11A43"/>
    <w:rsid w:val="00F15523"/>
    <w:rsid w:val="00F16E24"/>
    <w:rsid w:val="00F2159F"/>
    <w:rsid w:val="00F23B56"/>
    <w:rsid w:val="00F26D4B"/>
    <w:rsid w:val="00F32ADB"/>
    <w:rsid w:val="00F3337E"/>
    <w:rsid w:val="00F33B50"/>
    <w:rsid w:val="00F4072F"/>
    <w:rsid w:val="00F40752"/>
    <w:rsid w:val="00F44E18"/>
    <w:rsid w:val="00F4729A"/>
    <w:rsid w:val="00F509C2"/>
    <w:rsid w:val="00F551D0"/>
    <w:rsid w:val="00F65825"/>
    <w:rsid w:val="00F70D29"/>
    <w:rsid w:val="00F718E3"/>
    <w:rsid w:val="00F72FA5"/>
    <w:rsid w:val="00F73103"/>
    <w:rsid w:val="00F73DA6"/>
    <w:rsid w:val="00F82017"/>
    <w:rsid w:val="00F84DA7"/>
    <w:rsid w:val="00F857FA"/>
    <w:rsid w:val="00F86DFA"/>
    <w:rsid w:val="00FA35FF"/>
    <w:rsid w:val="00FA46DB"/>
    <w:rsid w:val="00FA55B5"/>
    <w:rsid w:val="00FA6EA7"/>
    <w:rsid w:val="00FA7F7D"/>
    <w:rsid w:val="00FA7FFE"/>
    <w:rsid w:val="00FB6B73"/>
    <w:rsid w:val="00FB6BE4"/>
    <w:rsid w:val="00FC1E4D"/>
    <w:rsid w:val="00FC6AB5"/>
    <w:rsid w:val="00FD6120"/>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37"/>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37"/>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37"/>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37"/>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37"/>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37"/>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37"/>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37"/>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37"/>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E534B6"/>
    <w:rPr>
      <w:b/>
      <w:bCs/>
    </w:rPr>
  </w:style>
  <w:style w:type="paragraph" w:styleId="Bibliography">
    <w:name w:val="Bibliography"/>
    <w:basedOn w:val="Normal"/>
    <w:next w:val="Normal"/>
    <w:uiPriority w:val="37"/>
    <w:unhideWhenUsed/>
    <w:rsid w:val="0037720F"/>
  </w:style>
  <w:style w:type="paragraph" w:customStyle="1" w:styleId="TableHeader">
    <w:name w:val="Table Header"/>
    <w:basedOn w:val="TableText"/>
    <w:rsid w:val="00043454"/>
    <w:pPr>
      <w:keepNext/>
    </w:pPr>
    <w:rPr>
      <w:b/>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9864">
      <w:bodyDiv w:val="1"/>
      <w:marLeft w:val="0"/>
      <w:marRight w:val="0"/>
      <w:marTop w:val="0"/>
      <w:marBottom w:val="0"/>
      <w:divBdr>
        <w:top w:val="none" w:sz="0" w:space="0" w:color="auto"/>
        <w:left w:val="none" w:sz="0" w:space="0" w:color="auto"/>
        <w:bottom w:val="none" w:sz="0" w:space="0" w:color="auto"/>
        <w:right w:val="none" w:sz="0" w:space="0" w:color="auto"/>
      </w:divBdr>
    </w:div>
    <w:div w:id="68162205">
      <w:bodyDiv w:val="1"/>
      <w:marLeft w:val="0"/>
      <w:marRight w:val="0"/>
      <w:marTop w:val="0"/>
      <w:marBottom w:val="0"/>
      <w:divBdr>
        <w:top w:val="none" w:sz="0" w:space="0" w:color="auto"/>
        <w:left w:val="none" w:sz="0" w:space="0" w:color="auto"/>
        <w:bottom w:val="none" w:sz="0" w:space="0" w:color="auto"/>
        <w:right w:val="none" w:sz="0" w:space="0" w:color="auto"/>
      </w:divBdr>
    </w:div>
    <w:div w:id="70586641">
      <w:bodyDiv w:val="1"/>
      <w:marLeft w:val="0"/>
      <w:marRight w:val="0"/>
      <w:marTop w:val="0"/>
      <w:marBottom w:val="0"/>
      <w:divBdr>
        <w:top w:val="none" w:sz="0" w:space="0" w:color="auto"/>
        <w:left w:val="none" w:sz="0" w:space="0" w:color="auto"/>
        <w:bottom w:val="none" w:sz="0" w:space="0" w:color="auto"/>
        <w:right w:val="none" w:sz="0" w:space="0" w:color="auto"/>
      </w:divBdr>
    </w:div>
    <w:div w:id="74743640">
      <w:bodyDiv w:val="1"/>
      <w:marLeft w:val="0"/>
      <w:marRight w:val="0"/>
      <w:marTop w:val="0"/>
      <w:marBottom w:val="0"/>
      <w:divBdr>
        <w:top w:val="none" w:sz="0" w:space="0" w:color="auto"/>
        <w:left w:val="none" w:sz="0" w:space="0" w:color="auto"/>
        <w:bottom w:val="none" w:sz="0" w:space="0" w:color="auto"/>
        <w:right w:val="none" w:sz="0" w:space="0" w:color="auto"/>
      </w:divBdr>
    </w:div>
    <w:div w:id="84353112">
      <w:bodyDiv w:val="1"/>
      <w:marLeft w:val="0"/>
      <w:marRight w:val="0"/>
      <w:marTop w:val="0"/>
      <w:marBottom w:val="0"/>
      <w:divBdr>
        <w:top w:val="none" w:sz="0" w:space="0" w:color="auto"/>
        <w:left w:val="none" w:sz="0" w:space="0" w:color="auto"/>
        <w:bottom w:val="none" w:sz="0" w:space="0" w:color="auto"/>
        <w:right w:val="none" w:sz="0" w:space="0" w:color="auto"/>
      </w:divBdr>
    </w:div>
    <w:div w:id="120736248">
      <w:bodyDiv w:val="1"/>
      <w:marLeft w:val="0"/>
      <w:marRight w:val="0"/>
      <w:marTop w:val="0"/>
      <w:marBottom w:val="0"/>
      <w:divBdr>
        <w:top w:val="none" w:sz="0" w:space="0" w:color="auto"/>
        <w:left w:val="none" w:sz="0" w:space="0" w:color="auto"/>
        <w:bottom w:val="none" w:sz="0" w:space="0" w:color="auto"/>
        <w:right w:val="none" w:sz="0" w:space="0" w:color="auto"/>
      </w:divBdr>
    </w:div>
    <w:div w:id="144013230">
      <w:bodyDiv w:val="1"/>
      <w:marLeft w:val="0"/>
      <w:marRight w:val="0"/>
      <w:marTop w:val="0"/>
      <w:marBottom w:val="0"/>
      <w:divBdr>
        <w:top w:val="none" w:sz="0" w:space="0" w:color="auto"/>
        <w:left w:val="none" w:sz="0" w:space="0" w:color="auto"/>
        <w:bottom w:val="none" w:sz="0" w:space="0" w:color="auto"/>
        <w:right w:val="none" w:sz="0" w:space="0" w:color="auto"/>
      </w:divBdr>
    </w:div>
    <w:div w:id="151265270">
      <w:bodyDiv w:val="1"/>
      <w:marLeft w:val="0"/>
      <w:marRight w:val="0"/>
      <w:marTop w:val="0"/>
      <w:marBottom w:val="0"/>
      <w:divBdr>
        <w:top w:val="none" w:sz="0" w:space="0" w:color="auto"/>
        <w:left w:val="none" w:sz="0" w:space="0" w:color="auto"/>
        <w:bottom w:val="none" w:sz="0" w:space="0" w:color="auto"/>
        <w:right w:val="none" w:sz="0" w:space="0" w:color="auto"/>
      </w:divBdr>
    </w:div>
    <w:div w:id="174422136">
      <w:bodyDiv w:val="1"/>
      <w:marLeft w:val="0"/>
      <w:marRight w:val="0"/>
      <w:marTop w:val="0"/>
      <w:marBottom w:val="0"/>
      <w:divBdr>
        <w:top w:val="none" w:sz="0" w:space="0" w:color="auto"/>
        <w:left w:val="none" w:sz="0" w:space="0" w:color="auto"/>
        <w:bottom w:val="none" w:sz="0" w:space="0" w:color="auto"/>
        <w:right w:val="none" w:sz="0" w:space="0" w:color="auto"/>
      </w:divBdr>
    </w:div>
    <w:div w:id="221870049">
      <w:bodyDiv w:val="1"/>
      <w:marLeft w:val="0"/>
      <w:marRight w:val="0"/>
      <w:marTop w:val="0"/>
      <w:marBottom w:val="0"/>
      <w:divBdr>
        <w:top w:val="none" w:sz="0" w:space="0" w:color="auto"/>
        <w:left w:val="none" w:sz="0" w:space="0" w:color="auto"/>
        <w:bottom w:val="none" w:sz="0" w:space="0" w:color="auto"/>
        <w:right w:val="none" w:sz="0" w:space="0" w:color="auto"/>
      </w:divBdr>
    </w:div>
    <w:div w:id="222062165">
      <w:bodyDiv w:val="1"/>
      <w:marLeft w:val="0"/>
      <w:marRight w:val="0"/>
      <w:marTop w:val="0"/>
      <w:marBottom w:val="0"/>
      <w:divBdr>
        <w:top w:val="none" w:sz="0" w:space="0" w:color="auto"/>
        <w:left w:val="none" w:sz="0" w:space="0" w:color="auto"/>
        <w:bottom w:val="none" w:sz="0" w:space="0" w:color="auto"/>
        <w:right w:val="none" w:sz="0" w:space="0" w:color="auto"/>
      </w:divBdr>
    </w:div>
    <w:div w:id="266233461">
      <w:bodyDiv w:val="1"/>
      <w:marLeft w:val="0"/>
      <w:marRight w:val="0"/>
      <w:marTop w:val="0"/>
      <w:marBottom w:val="0"/>
      <w:divBdr>
        <w:top w:val="none" w:sz="0" w:space="0" w:color="auto"/>
        <w:left w:val="none" w:sz="0" w:space="0" w:color="auto"/>
        <w:bottom w:val="none" w:sz="0" w:space="0" w:color="auto"/>
        <w:right w:val="none" w:sz="0" w:space="0" w:color="auto"/>
      </w:divBdr>
    </w:div>
    <w:div w:id="304165187">
      <w:bodyDiv w:val="1"/>
      <w:marLeft w:val="0"/>
      <w:marRight w:val="0"/>
      <w:marTop w:val="0"/>
      <w:marBottom w:val="0"/>
      <w:divBdr>
        <w:top w:val="none" w:sz="0" w:space="0" w:color="auto"/>
        <w:left w:val="none" w:sz="0" w:space="0" w:color="auto"/>
        <w:bottom w:val="none" w:sz="0" w:space="0" w:color="auto"/>
        <w:right w:val="none" w:sz="0" w:space="0" w:color="auto"/>
      </w:divBdr>
    </w:div>
    <w:div w:id="306398103">
      <w:bodyDiv w:val="1"/>
      <w:marLeft w:val="0"/>
      <w:marRight w:val="0"/>
      <w:marTop w:val="0"/>
      <w:marBottom w:val="0"/>
      <w:divBdr>
        <w:top w:val="none" w:sz="0" w:space="0" w:color="auto"/>
        <w:left w:val="none" w:sz="0" w:space="0" w:color="auto"/>
        <w:bottom w:val="none" w:sz="0" w:space="0" w:color="auto"/>
        <w:right w:val="none" w:sz="0" w:space="0" w:color="auto"/>
      </w:divBdr>
    </w:div>
    <w:div w:id="321550314">
      <w:bodyDiv w:val="1"/>
      <w:marLeft w:val="0"/>
      <w:marRight w:val="0"/>
      <w:marTop w:val="0"/>
      <w:marBottom w:val="0"/>
      <w:divBdr>
        <w:top w:val="none" w:sz="0" w:space="0" w:color="auto"/>
        <w:left w:val="none" w:sz="0" w:space="0" w:color="auto"/>
        <w:bottom w:val="none" w:sz="0" w:space="0" w:color="auto"/>
        <w:right w:val="none" w:sz="0" w:space="0" w:color="auto"/>
      </w:divBdr>
    </w:div>
    <w:div w:id="356582684">
      <w:bodyDiv w:val="1"/>
      <w:marLeft w:val="0"/>
      <w:marRight w:val="0"/>
      <w:marTop w:val="0"/>
      <w:marBottom w:val="0"/>
      <w:divBdr>
        <w:top w:val="none" w:sz="0" w:space="0" w:color="auto"/>
        <w:left w:val="none" w:sz="0" w:space="0" w:color="auto"/>
        <w:bottom w:val="none" w:sz="0" w:space="0" w:color="auto"/>
        <w:right w:val="none" w:sz="0" w:space="0" w:color="auto"/>
      </w:divBdr>
    </w:div>
    <w:div w:id="368142789">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45394760">
      <w:bodyDiv w:val="1"/>
      <w:marLeft w:val="0"/>
      <w:marRight w:val="0"/>
      <w:marTop w:val="0"/>
      <w:marBottom w:val="0"/>
      <w:divBdr>
        <w:top w:val="none" w:sz="0" w:space="0" w:color="auto"/>
        <w:left w:val="none" w:sz="0" w:space="0" w:color="auto"/>
        <w:bottom w:val="none" w:sz="0" w:space="0" w:color="auto"/>
        <w:right w:val="none" w:sz="0" w:space="0" w:color="auto"/>
      </w:divBdr>
    </w:div>
    <w:div w:id="511458060">
      <w:bodyDiv w:val="1"/>
      <w:marLeft w:val="0"/>
      <w:marRight w:val="0"/>
      <w:marTop w:val="0"/>
      <w:marBottom w:val="0"/>
      <w:divBdr>
        <w:top w:val="none" w:sz="0" w:space="0" w:color="auto"/>
        <w:left w:val="none" w:sz="0" w:space="0" w:color="auto"/>
        <w:bottom w:val="none" w:sz="0" w:space="0" w:color="auto"/>
        <w:right w:val="none" w:sz="0" w:space="0" w:color="auto"/>
      </w:divBdr>
    </w:div>
    <w:div w:id="517892822">
      <w:bodyDiv w:val="1"/>
      <w:marLeft w:val="0"/>
      <w:marRight w:val="0"/>
      <w:marTop w:val="0"/>
      <w:marBottom w:val="0"/>
      <w:divBdr>
        <w:top w:val="none" w:sz="0" w:space="0" w:color="auto"/>
        <w:left w:val="none" w:sz="0" w:space="0" w:color="auto"/>
        <w:bottom w:val="none" w:sz="0" w:space="0" w:color="auto"/>
        <w:right w:val="none" w:sz="0" w:space="0" w:color="auto"/>
      </w:divBdr>
    </w:div>
    <w:div w:id="536237823">
      <w:bodyDiv w:val="1"/>
      <w:marLeft w:val="0"/>
      <w:marRight w:val="0"/>
      <w:marTop w:val="0"/>
      <w:marBottom w:val="0"/>
      <w:divBdr>
        <w:top w:val="none" w:sz="0" w:space="0" w:color="auto"/>
        <w:left w:val="none" w:sz="0" w:space="0" w:color="auto"/>
        <w:bottom w:val="none" w:sz="0" w:space="0" w:color="auto"/>
        <w:right w:val="none" w:sz="0" w:space="0" w:color="auto"/>
      </w:divBdr>
    </w:div>
    <w:div w:id="538008706">
      <w:bodyDiv w:val="1"/>
      <w:marLeft w:val="0"/>
      <w:marRight w:val="0"/>
      <w:marTop w:val="0"/>
      <w:marBottom w:val="0"/>
      <w:divBdr>
        <w:top w:val="none" w:sz="0" w:space="0" w:color="auto"/>
        <w:left w:val="none" w:sz="0" w:space="0" w:color="auto"/>
        <w:bottom w:val="none" w:sz="0" w:space="0" w:color="auto"/>
        <w:right w:val="none" w:sz="0" w:space="0" w:color="auto"/>
      </w:divBdr>
    </w:div>
    <w:div w:id="582640464">
      <w:bodyDiv w:val="1"/>
      <w:marLeft w:val="0"/>
      <w:marRight w:val="0"/>
      <w:marTop w:val="0"/>
      <w:marBottom w:val="0"/>
      <w:divBdr>
        <w:top w:val="none" w:sz="0" w:space="0" w:color="auto"/>
        <w:left w:val="none" w:sz="0" w:space="0" w:color="auto"/>
        <w:bottom w:val="none" w:sz="0" w:space="0" w:color="auto"/>
        <w:right w:val="none" w:sz="0" w:space="0" w:color="auto"/>
      </w:divBdr>
    </w:div>
    <w:div w:id="611785839">
      <w:bodyDiv w:val="1"/>
      <w:marLeft w:val="0"/>
      <w:marRight w:val="0"/>
      <w:marTop w:val="0"/>
      <w:marBottom w:val="0"/>
      <w:divBdr>
        <w:top w:val="none" w:sz="0" w:space="0" w:color="auto"/>
        <w:left w:val="none" w:sz="0" w:space="0" w:color="auto"/>
        <w:bottom w:val="none" w:sz="0" w:space="0" w:color="auto"/>
        <w:right w:val="none" w:sz="0" w:space="0" w:color="auto"/>
      </w:divBdr>
    </w:div>
    <w:div w:id="624889425">
      <w:bodyDiv w:val="1"/>
      <w:marLeft w:val="0"/>
      <w:marRight w:val="0"/>
      <w:marTop w:val="0"/>
      <w:marBottom w:val="0"/>
      <w:divBdr>
        <w:top w:val="none" w:sz="0" w:space="0" w:color="auto"/>
        <w:left w:val="none" w:sz="0" w:space="0" w:color="auto"/>
        <w:bottom w:val="none" w:sz="0" w:space="0" w:color="auto"/>
        <w:right w:val="none" w:sz="0" w:space="0" w:color="auto"/>
      </w:divBdr>
    </w:div>
    <w:div w:id="653492185">
      <w:bodyDiv w:val="1"/>
      <w:marLeft w:val="0"/>
      <w:marRight w:val="0"/>
      <w:marTop w:val="0"/>
      <w:marBottom w:val="0"/>
      <w:divBdr>
        <w:top w:val="none" w:sz="0" w:space="0" w:color="auto"/>
        <w:left w:val="none" w:sz="0" w:space="0" w:color="auto"/>
        <w:bottom w:val="none" w:sz="0" w:space="0" w:color="auto"/>
        <w:right w:val="none" w:sz="0" w:space="0" w:color="auto"/>
      </w:divBdr>
    </w:div>
    <w:div w:id="653607261">
      <w:bodyDiv w:val="1"/>
      <w:marLeft w:val="0"/>
      <w:marRight w:val="0"/>
      <w:marTop w:val="0"/>
      <w:marBottom w:val="0"/>
      <w:divBdr>
        <w:top w:val="none" w:sz="0" w:space="0" w:color="auto"/>
        <w:left w:val="none" w:sz="0" w:space="0" w:color="auto"/>
        <w:bottom w:val="none" w:sz="0" w:space="0" w:color="auto"/>
        <w:right w:val="none" w:sz="0" w:space="0" w:color="auto"/>
      </w:divBdr>
    </w:div>
    <w:div w:id="658077460">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05525314">
      <w:bodyDiv w:val="1"/>
      <w:marLeft w:val="0"/>
      <w:marRight w:val="0"/>
      <w:marTop w:val="0"/>
      <w:marBottom w:val="0"/>
      <w:divBdr>
        <w:top w:val="none" w:sz="0" w:space="0" w:color="auto"/>
        <w:left w:val="none" w:sz="0" w:space="0" w:color="auto"/>
        <w:bottom w:val="none" w:sz="0" w:space="0" w:color="auto"/>
        <w:right w:val="none" w:sz="0" w:space="0" w:color="auto"/>
      </w:divBdr>
    </w:div>
    <w:div w:id="709458301">
      <w:bodyDiv w:val="1"/>
      <w:marLeft w:val="0"/>
      <w:marRight w:val="0"/>
      <w:marTop w:val="0"/>
      <w:marBottom w:val="0"/>
      <w:divBdr>
        <w:top w:val="none" w:sz="0" w:space="0" w:color="auto"/>
        <w:left w:val="none" w:sz="0" w:space="0" w:color="auto"/>
        <w:bottom w:val="none" w:sz="0" w:space="0" w:color="auto"/>
        <w:right w:val="none" w:sz="0" w:space="0" w:color="auto"/>
      </w:divBdr>
    </w:div>
    <w:div w:id="731393982">
      <w:bodyDiv w:val="1"/>
      <w:marLeft w:val="0"/>
      <w:marRight w:val="0"/>
      <w:marTop w:val="0"/>
      <w:marBottom w:val="0"/>
      <w:divBdr>
        <w:top w:val="none" w:sz="0" w:space="0" w:color="auto"/>
        <w:left w:val="none" w:sz="0" w:space="0" w:color="auto"/>
        <w:bottom w:val="none" w:sz="0" w:space="0" w:color="auto"/>
        <w:right w:val="none" w:sz="0" w:space="0" w:color="auto"/>
      </w:divBdr>
    </w:div>
    <w:div w:id="745686861">
      <w:bodyDiv w:val="1"/>
      <w:marLeft w:val="0"/>
      <w:marRight w:val="0"/>
      <w:marTop w:val="0"/>
      <w:marBottom w:val="0"/>
      <w:divBdr>
        <w:top w:val="none" w:sz="0" w:space="0" w:color="auto"/>
        <w:left w:val="none" w:sz="0" w:space="0" w:color="auto"/>
        <w:bottom w:val="none" w:sz="0" w:space="0" w:color="auto"/>
        <w:right w:val="none" w:sz="0" w:space="0" w:color="auto"/>
      </w:divBdr>
    </w:div>
    <w:div w:id="788822791">
      <w:bodyDiv w:val="1"/>
      <w:marLeft w:val="0"/>
      <w:marRight w:val="0"/>
      <w:marTop w:val="0"/>
      <w:marBottom w:val="0"/>
      <w:divBdr>
        <w:top w:val="none" w:sz="0" w:space="0" w:color="auto"/>
        <w:left w:val="none" w:sz="0" w:space="0" w:color="auto"/>
        <w:bottom w:val="none" w:sz="0" w:space="0" w:color="auto"/>
        <w:right w:val="none" w:sz="0" w:space="0" w:color="auto"/>
      </w:divBdr>
    </w:div>
    <w:div w:id="856507195">
      <w:bodyDiv w:val="1"/>
      <w:marLeft w:val="0"/>
      <w:marRight w:val="0"/>
      <w:marTop w:val="0"/>
      <w:marBottom w:val="0"/>
      <w:divBdr>
        <w:top w:val="none" w:sz="0" w:space="0" w:color="auto"/>
        <w:left w:val="none" w:sz="0" w:space="0" w:color="auto"/>
        <w:bottom w:val="none" w:sz="0" w:space="0" w:color="auto"/>
        <w:right w:val="none" w:sz="0" w:space="0" w:color="auto"/>
      </w:divBdr>
    </w:div>
    <w:div w:id="866217495">
      <w:bodyDiv w:val="1"/>
      <w:marLeft w:val="0"/>
      <w:marRight w:val="0"/>
      <w:marTop w:val="0"/>
      <w:marBottom w:val="0"/>
      <w:divBdr>
        <w:top w:val="none" w:sz="0" w:space="0" w:color="auto"/>
        <w:left w:val="none" w:sz="0" w:space="0" w:color="auto"/>
        <w:bottom w:val="none" w:sz="0" w:space="0" w:color="auto"/>
        <w:right w:val="none" w:sz="0" w:space="0" w:color="auto"/>
      </w:divBdr>
    </w:div>
    <w:div w:id="879367738">
      <w:bodyDiv w:val="1"/>
      <w:marLeft w:val="0"/>
      <w:marRight w:val="0"/>
      <w:marTop w:val="0"/>
      <w:marBottom w:val="0"/>
      <w:divBdr>
        <w:top w:val="none" w:sz="0" w:space="0" w:color="auto"/>
        <w:left w:val="none" w:sz="0" w:space="0" w:color="auto"/>
        <w:bottom w:val="none" w:sz="0" w:space="0" w:color="auto"/>
        <w:right w:val="none" w:sz="0" w:space="0" w:color="auto"/>
      </w:divBdr>
    </w:div>
    <w:div w:id="922645649">
      <w:bodyDiv w:val="1"/>
      <w:marLeft w:val="0"/>
      <w:marRight w:val="0"/>
      <w:marTop w:val="0"/>
      <w:marBottom w:val="0"/>
      <w:divBdr>
        <w:top w:val="none" w:sz="0" w:space="0" w:color="auto"/>
        <w:left w:val="none" w:sz="0" w:space="0" w:color="auto"/>
        <w:bottom w:val="none" w:sz="0" w:space="0" w:color="auto"/>
        <w:right w:val="none" w:sz="0" w:space="0" w:color="auto"/>
      </w:divBdr>
    </w:div>
    <w:div w:id="964968927">
      <w:bodyDiv w:val="1"/>
      <w:marLeft w:val="0"/>
      <w:marRight w:val="0"/>
      <w:marTop w:val="0"/>
      <w:marBottom w:val="0"/>
      <w:divBdr>
        <w:top w:val="none" w:sz="0" w:space="0" w:color="auto"/>
        <w:left w:val="none" w:sz="0" w:space="0" w:color="auto"/>
        <w:bottom w:val="none" w:sz="0" w:space="0" w:color="auto"/>
        <w:right w:val="none" w:sz="0" w:space="0" w:color="auto"/>
      </w:divBdr>
    </w:div>
    <w:div w:id="965431206">
      <w:bodyDiv w:val="1"/>
      <w:marLeft w:val="0"/>
      <w:marRight w:val="0"/>
      <w:marTop w:val="0"/>
      <w:marBottom w:val="0"/>
      <w:divBdr>
        <w:top w:val="none" w:sz="0" w:space="0" w:color="auto"/>
        <w:left w:val="none" w:sz="0" w:space="0" w:color="auto"/>
        <w:bottom w:val="none" w:sz="0" w:space="0" w:color="auto"/>
        <w:right w:val="none" w:sz="0" w:space="0" w:color="auto"/>
      </w:divBdr>
    </w:div>
    <w:div w:id="968437495">
      <w:bodyDiv w:val="1"/>
      <w:marLeft w:val="0"/>
      <w:marRight w:val="0"/>
      <w:marTop w:val="0"/>
      <w:marBottom w:val="0"/>
      <w:divBdr>
        <w:top w:val="none" w:sz="0" w:space="0" w:color="auto"/>
        <w:left w:val="none" w:sz="0" w:space="0" w:color="auto"/>
        <w:bottom w:val="none" w:sz="0" w:space="0" w:color="auto"/>
        <w:right w:val="none" w:sz="0" w:space="0" w:color="auto"/>
      </w:divBdr>
    </w:div>
    <w:div w:id="972949474">
      <w:bodyDiv w:val="1"/>
      <w:marLeft w:val="0"/>
      <w:marRight w:val="0"/>
      <w:marTop w:val="0"/>
      <w:marBottom w:val="0"/>
      <w:divBdr>
        <w:top w:val="none" w:sz="0" w:space="0" w:color="auto"/>
        <w:left w:val="none" w:sz="0" w:space="0" w:color="auto"/>
        <w:bottom w:val="none" w:sz="0" w:space="0" w:color="auto"/>
        <w:right w:val="none" w:sz="0" w:space="0" w:color="auto"/>
      </w:divBdr>
    </w:div>
    <w:div w:id="994644568">
      <w:bodyDiv w:val="1"/>
      <w:marLeft w:val="0"/>
      <w:marRight w:val="0"/>
      <w:marTop w:val="0"/>
      <w:marBottom w:val="0"/>
      <w:divBdr>
        <w:top w:val="none" w:sz="0" w:space="0" w:color="auto"/>
        <w:left w:val="none" w:sz="0" w:space="0" w:color="auto"/>
        <w:bottom w:val="none" w:sz="0" w:space="0" w:color="auto"/>
        <w:right w:val="none" w:sz="0" w:space="0" w:color="auto"/>
      </w:divBdr>
    </w:div>
    <w:div w:id="1033264787">
      <w:bodyDiv w:val="1"/>
      <w:marLeft w:val="0"/>
      <w:marRight w:val="0"/>
      <w:marTop w:val="0"/>
      <w:marBottom w:val="0"/>
      <w:divBdr>
        <w:top w:val="none" w:sz="0" w:space="0" w:color="auto"/>
        <w:left w:val="none" w:sz="0" w:space="0" w:color="auto"/>
        <w:bottom w:val="none" w:sz="0" w:space="0" w:color="auto"/>
        <w:right w:val="none" w:sz="0" w:space="0" w:color="auto"/>
      </w:divBdr>
    </w:div>
    <w:div w:id="1051346001">
      <w:bodyDiv w:val="1"/>
      <w:marLeft w:val="0"/>
      <w:marRight w:val="0"/>
      <w:marTop w:val="0"/>
      <w:marBottom w:val="0"/>
      <w:divBdr>
        <w:top w:val="none" w:sz="0" w:space="0" w:color="auto"/>
        <w:left w:val="none" w:sz="0" w:space="0" w:color="auto"/>
        <w:bottom w:val="none" w:sz="0" w:space="0" w:color="auto"/>
        <w:right w:val="none" w:sz="0" w:space="0" w:color="auto"/>
      </w:divBdr>
    </w:div>
    <w:div w:id="1062826861">
      <w:bodyDiv w:val="1"/>
      <w:marLeft w:val="0"/>
      <w:marRight w:val="0"/>
      <w:marTop w:val="0"/>
      <w:marBottom w:val="0"/>
      <w:divBdr>
        <w:top w:val="none" w:sz="0" w:space="0" w:color="auto"/>
        <w:left w:val="none" w:sz="0" w:space="0" w:color="auto"/>
        <w:bottom w:val="none" w:sz="0" w:space="0" w:color="auto"/>
        <w:right w:val="none" w:sz="0" w:space="0" w:color="auto"/>
      </w:divBdr>
    </w:div>
    <w:div w:id="1108701607">
      <w:bodyDiv w:val="1"/>
      <w:marLeft w:val="0"/>
      <w:marRight w:val="0"/>
      <w:marTop w:val="0"/>
      <w:marBottom w:val="0"/>
      <w:divBdr>
        <w:top w:val="none" w:sz="0" w:space="0" w:color="auto"/>
        <w:left w:val="none" w:sz="0" w:space="0" w:color="auto"/>
        <w:bottom w:val="none" w:sz="0" w:space="0" w:color="auto"/>
        <w:right w:val="none" w:sz="0" w:space="0" w:color="auto"/>
      </w:divBdr>
    </w:div>
    <w:div w:id="1155032070">
      <w:bodyDiv w:val="1"/>
      <w:marLeft w:val="0"/>
      <w:marRight w:val="0"/>
      <w:marTop w:val="0"/>
      <w:marBottom w:val="0"/>
      <w:divBdr>
        <w:top w:val="none" w:sz="0" w:space="0" w:color="auto"/>
        <w:left w:val="none" w:sz="0" w:space="0" w:color="auto"/>
        <w:bottom w:val="none" w:sz="0" w:space="0" w:color="auto"/>
        <w:right w:val="none" w:sz="0" w:space="0" w:color="auto"/>
      </w:divBdr>
    </w:div>
    <w:div w:id="1181243956">
      <w:bodyDiv w:val="1"/>
      <w:marLeft w:val="0"/>
      <w:marRight w:val="0"/>
      <w:marTop w:val="0"/>
      <w:marBottom w:val="0"/>
      <w:divBdr>
        <w:top w:val="none" w:sz="0" w:space="0" w:color="auto"/>
        <w:left w:val="none" w:sz="0" w:space="0" w:color="auto"/>
        <w:bottom w:val="none" w:sz="0" w:space="0" w:color="auto"/>
        <w:right w:val="none" w:sz="0" w:space="0" w:color="auto"/>
      </w:divBdr>
    </w:div>
    <w:div w:id="1186096970">
      <w:bodyDiv w:val="1"/>
      <w:marLeft w:val="0"/>
      <w:marRight w:val="0"/>
      <w:marTop w:val="0"/>
      <w:marBottom w:val="0"/>
      <w:divBdr>
        <w:top w:val="none" w:sz="0" w:space="0" w:color="auto"/>
        <w:left w:val="none" w:sz="0" w:space="0" w:color="auto"/>
        <w:bottom w:val="none" w:sz="0" w:space="0" w:color="auto"/>
        <w:right w:val="none" w:sz="0" w:space="0" w:color="auto"/>
      </w:divBdr>
    </w:div>
    <w:div w:id="1297760863">
      <w:bodyDiv w:val="1"/>
      <w:marLeft w:val="0"/>
      <w:marRight w:val="0"/>
      <w:marTop w:val="0"/>
      <w:marBottom w:val="0"/>
      <w:divBdr>
        <w:top w:val="none" w:sz="0" w:space="0" w:color="auto"/>
        <w:left w:val="none" w:sz="0" w:space="0" w:color="auto"/>
        <w:bottom w:val="none" w:sz="0" w:space="0" w:color="auto"/>
        <w:right w:val="none" w:sz="0" w:space="0" w:color="auto"/>
      </w:divBdr>
    </w:div>
    <w:div w:id="1320157591">
      <w:bodyDiv w:val="1"/>
      <w:marLeft w:val="0"/>
      <w:marRight w:val="0"/>
      <w:marTop w:val="0"/>
      <w:marBottom w:val="0"/>
      <w:divBdr>
        <w:top w:val="none" w:sz="0" w:space="0" w:color="auto"/>
        <w:left w:val="none" w:sz="0" w:space="0" w:color="auto"/>
        <w:bottom w:val="none" w:sz="0" w:space="0" w:color="auto"/>
        <w:right w:val="none" w:sz="0" w:space="0" w:color="auto"/>
      </w:divBdr>
    </w:div>
    <w:div w:id="1341349274">
      <w:bodyDiv w:val="1"/>
      <w:marLeft w:val="0"/>
      <w:marRight w:val="0"/>
      <w:marTop w:val="0"/>
      <w:marBottom w:val="0"/>
      <w:divBdr>
        <w:top w:val="none" w:sz="0" w:space="0" w:color="auto"/>
        <w:left w:val="none" w:sz="0" w:space="0" w:color="auto"/>
        <w:bottom w:val="none" w:sz="0" w:space="0" w:color="auto"/>
        <w:right w:val="none" w:sz="0" w:space="0" w:color="auto"/>
      </w:divBdr>
    </w:div>
    <w:div w:id="1346247780">
      <w:bodyDiv w:val="1"/>
      <w:marLeft w:val="0"/>
      <w:marRight w:val="0"/>
      <w:marTop w:val="0"/>
      <w:marBottom w:val="0"/>
      <w:divBdr>
        <w:top w:val="none" w:sz="0" w:space="0" w:color="auto"/>
        <w:left w:val="none" w:sz="0" w:space="0" w:color="auto"/>
        <w:bottom w:val="none" w:sz="0" w:space="0" w:color="auto"/>
        <w:right w:val="none" w:sz="0" w:space="0" w:color="auto"/>
      </w:divBdr>
    </w:div>
    <w:div w:id="1382094942">
      <w:bodyDiv w:val="1"/>
      <w:marLeft w:val="0"/>
      <w:marRight w:val="0"/>
      <w:marTop w:val="0"/>
      <w:marBottom w:val="0"/>
      <w:divBdr>
        <w:top w:val="none" w:sz="0" w:space="0" w:color="auto"/>
        <w:left w:val="none" w:sz="0" w:space="0" w:color="auto"/>
        <w:bottom w:val="none" w:sz="0" w:space="0" w:color="auto"/>
        <w:right w:val="none" w:sz="0" w:space="0" w:color="auto"/>
      </w:divBdr>
    </w:div>
    <w:div w:id="1405760315">
      <w:bodyDiv w:val="1"/>
      <w:marLeft w:val="0"/>
      <w:marRight w:val="0"/>
      <w:marTop w:val="0"/>
      <w:marBottom w:val="0"/>
      <w:divBdr>
        <w:top w:val="none" w:sz="0" w:space="0" w:color="auto"/>
        <w:left w:val="none" w:sz="0" w:space="0" w:color="auto"/>
        <w:bottom w:val="none" w:sz="0" w:space="0" w:color="auto"/>
        <w:right w:val="none" w:sz="0" w:space="0" w:color="auto"/>
      </w:divBdr>
    </w:div>
    <w:div w:id="1419332658">
      <w:bodyDiv w:val="1"/>
      <w:marLeft w:val="0"/>
      <w:marRight w:val="0"/>
      <w:marTop w:val="0"/>
      <w:marBottom w:val="0"/>
      <w:divBdr>
        <w:top w:val="none" w:sz="0" w:space="0" w:color="auto"/>
        <w:left w:val="none" w:sz="0" w:space="0" w:color="auto"/>
        <w:bottom w:val="none" w:sz="0" w:space="0" w:color="auto"/>
        <w:right w:val="none" w:sz="0" w:space="0" w:color="auto"/>
      </w:divBdr>
    </w:div>
    <w:div w:id="1420370183">
      <w:bodyDiv w:val="1"/>
      <w:marLeft w:val="0"/>
      <w:marRight w:val="0"/>
      <w:marTop w:val="0"/>
      <w:marBottom w:val="0"/>
      <w:divBdr>
        <w:top w:val="none" w:sz="0" w:space="0" w:color="auto"/>
        <w:left w:val="none" w:sz="0" w:space="0" w:color="auto"/>
        <w:bottom w:val="none" w:sz="0" w:space="0" w:color="auto"/>
        <w:right w:val="none" w:sz="0" w:space="0" w:color="auto"/>
      </w:divBdr>
    </w:div>
    <w:div w:id="1422526978">
      <w:bodyDiv w:val="1"/>
      <w:marLeft w:val="0"/>
      <w:marRight w:val="0"/>
      <w:marTop w:val="0"/>
      <w:marBottom w:val="0"/>
      <w:divBdr>
        <w:top w:val="none" w:sz="0" w:space="0" w:color="auto"/>
        <w:left w:val="none" w:sz="0" w:space="0" w:color="auto"/>
        <w:bottom w:val="none" w:sz="0" w:space="0" w:color="auto"/>
        <w:right w:val="none" w:sz="0" w:space="0" w:color="auto"/>
      </w:divBdr>
    </w:div>
    <w:div w:id="1445923939">
      <w:bodyDiv w:val="1"/>
      <w:marLeft w:val="0"/>
      <w:marRight w:val="0"/>
      <w:marTop w:val="0"/>
      <w:marBottom w:val="0"/>
      <w:divBdr>
        <w:top w:val="none" w:sz="0" w:space="0" w:color="auto"/>
        <w:left w:val="none" w:sz="0" w:space="0" w:color="auto"/>
        <w:bottom w:val="none" w:sz="0" w:space="0" w:color="auto"/>
        <w:right w:val="none" w:sz="0" w:space="0" w:color="auto"/>
      </w:divBdr>
    </w:div>
    <w:div w:id="1457210855">
      <w:bodyDiv w:val="1"/>
      <w:marLeft w:val="0"/>
      <w:marRight w:val="0"/>
      <w:marTop w:val="0"/>
      <w:marBottom w:val="0"/>
      <w:divBdr>
        <w:top w:val="none" w:sz="0" w:space="0" w:color="auto"/>
        <w:left w:val="none" w:sz="0" w:space="0" w:color="auto"/>
        <w:bottom w:val="none" w:sz="0" w:space="0" w:color="auto"/>
        <w:right w:val="none" w:sz="0" w:space="0" w:color="auto"/>
      </w:divBdr>
    </w:div>
    <w:div w:id="1485967059">
      <w:bodyDiv w:val="1"/>
      <w:marLeft w:val="0"/>
      <w:marRight w:val="0"/>
      <w:marTop w:val="0"/>
      <w:marBottom w:val="0"/>
      <w:divBdr>
        <w:top w:val="none" w:sz="0" w:space="0" w:color="auto"/>
        <w:left w:val="none" w:sz="0" w:space="0" w:color="auto"/>
        <w:bottom w:val="none" w:sz="0" w:space="0" w:color="auto"/>
        <w:right w:val="none" w:sz="0" w:space="0" w:color="auto"/>
      </w:divBdr>
    </w:div>
    <w:div w:id="1488133274">
      <w:bodyDiv w:val="1"/>
      <w:marLeft w:val="0"/>
      <w:marRight w:val="0"/>
      <w:marTop w:val="0"/>
      <w:marBottom w:val="0"/>
      <w:divBdr>
        <w:top w:val="none" w:sz="0" w:space="0" w:color="auto"/>
        <w:left w:val="none" w:sz="0" w:space="0" w:color="auto"/>
        <w:bottom w:val="none" w:sz="0" w:space="0" w:color="auto"/>
        <w:right w:val="none" w:sz="0" w:space="0" w:color="auto"/>
      </w:divBdr>
    </w:div>
    <w:div w:id="1554543190">
      <w:bodyDiv w:val="1"/>
      <w:marLeft w:val="0"/>
      <w:marRight w:val="0"/>
      <w:marTop w:val="0"/>
      <w:marBottom w:val="0"/>
      <w:divBdr>
        <w:top w:val="none" w:sz="0" w:space="0" w:color="auto"/>
        <w:left w:val="none" w:sz="0" w:space="0" w:color="auto"/>
        <w:bottom w:val="none" w:sz="0" w:space="0" w:color="auto"/>
        <w:right w:val="none" w:sz="0" w:space="0" w:color="auto"/>
      </w:divBdr>
    </w:div>
    <w:div w:id="1577285264">
      <w:bodyDiv w:val="1"/>
      <w:marLeft w:val="0"/>
      <w:marRight w:val="0"/>
      <w:marTop w:val="0"/>
      <w:marBottom w:val="0"/>
      <w:divBdr>
        <w:top w:val="none" w:sz="0" w:space="0" w:color="auto"/>
        <w:left w:val="none" w:sz="0" w:space="0" w:color="auto"/>
        <w:bottom w:val="none" w:sz="0" w:space="0" w:color="auto"/>
        <w:right w:val="none" w:sz="0" w:space="0" w:color="auto"/>
      </w:divBdr>
    </w:div>
    <w:div w:id="1610044691">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22953331">
      <w:bodyDiv w:val="1"/>
      <w:marLeft w:val="0"/>
      <w:marRight w:val="0"/>
      <w:marTop w:val="0"/>
      <w:marBottom w:val="0"/>
      <w:divBdr>
        <w:top w:val="none" w:sz="0" w:space="0" w:color="auto"/>
        <w:left w:val="none" w:sz="0" w:space="0" w:color="auto"/>
        <w:bottom w:val="none" w:sz="0" w:space="0" w:color="auto"/>
        <w:right w:val="none" w:sz="0" w:space="0" w:color="auto"/>
      </w:divBdr>
    </w:div>
    <w:div w:id="1623875038">
      <w:bodyDiv w:val="1"/>
      <w:marLeft w:val="0"/>
      <w:marRight w:val="0"/>
      <w:marTop w:val="0"/>
      <w:marBottom w:val="0"/>
      <w:divBdr>
        <w:top w:val="none" w:sz="0" w:space="0" w:color="auto"/>
        <w:left w:val="none" w:sz="0" w:space="0" w:color="auto"/>
        <w:bottom w:val="none" w:sz="0" w:space="0" w:color="auto"/>
        <w:right w:val="none" w:sz="0" w:space="0" w:color="auto"/>
      </w:divBdr>
    </w:div>
    <w:div w:id="1628580894">
      <w:bodyDiv w:val="1"/>
      <w:marLeft w:val="0"/>
      <w:marRight w:val="0"/>
      <w:marTop w:val="0"/>
      <w:marBottom w:val="0"/>
      <w:divBdr>
        <w:top w:val="none" w:sz="0" w:space="0" w:color="auto"/>
        <w:left w:val="none" w:sz="0" w:space="0" w:color="auto"/>
        <w:bottom w:val="none" w:sz="0" w:space="0" w:color="auto"/>
        <w:right w:val="none" w:sz="0" w:space="0" w:color="auto"/>
      </w:divBdr>
    </w:div>
    <w:div w:id="1632855615">
      <w:bodyDiv w:val="1"/>
      <w:marLeft w:val="0"/>
      <w:marRight w:val="0"/>
      <w:marTop w:val="0"/>
      <w:marBottom w:val="0"/>
      <w:divBdr>
        <w:top w:val="none" w:sz="0" w:space="0" w:color="auto"/>
        <w:left w:val="none" w:sz="0" w:space="0" w:color="auto"/>
        <w:bottom w:val="none" w:sz="0" w:space="0" w:color="auto"/>
        <w:right w:val="none" w:sz="0" w:space="0" w:color="auto"/>
      </w:divBdr>
    </w:div>
    <w:div w:id="1657950434">
      <w:bodyDiv w:val="1"/>
      <w:marLeft w:val="0"/>
      <w:marRight w:val="0"/>
      <w:marTop w:val="0"/>
      <w:marBottom w:val="0"/>
      <w:divBdr>
        <w:top w:val="none" w:sz="0" w:space="0" w:color="auto"/>
        <w:left w:val="none" w:sz="0" w:space="0" w:color="auto"/>
        <w:bottom w:val="none" w:sz="0" w:space="0" w:color="auto"/>
        <w:right w:val="none" w:sz="0" w:space="0" w:color="auto"/>
      </w:divBdr>
    </w:div>
    <w:div w:id="1676225398">
      <w:bodyDiv w:val="1"/>
      <w:marLeft w:val="0"/>
      <w:marRight w:val="0"/>
      <w:marTop w:val="0"/>
      <w:marBottom w:val="0"/>
      <w:divBdr>
        <w:top w:val="none" w:sz="0" w:space="0" w:color="auto"/>
        <w:left w:val="none" w:sz="0" w:space="0" w:color="auto"/>
        <w:bottom w:val="none" w:sz="0" w:space="0" w:color="auto"/>
        <w:right w:val="none" w:sz="0" w:space="0" w:color="auto"/>
      </w:divBdr>
    </w:div>
    <w:div w:id="1707021338">
      <w:bodyDiv w:val="1"/>
      <w:marLeft w:val="0"/>
      <w:marRight w:val="0"/>
      <w:marTop w:val="0"/>
      <w:marBottom w:val="0"/>
      <w:divBdr>
        <w:top w:val="none" w:sz="0" w:space="0" w:color="auto"/>
        <w:left w:val="none" w:sz="0" w:space="0" w:color="auto"/>
        <w:bottom w:val="none" w:sz="0" w:space="0" w:color="auto"/>
        <w:right w:val="none" w:sz="0" w:space="0" w:color="auto"/>
      </w:divBdr>
    </w:div>
    <w:div w:id="1736858507">
      <w:bodyDiv w:val="1"/>
      <w:marLeft w:val="0"/>
      <w:marRight w:val="0"/>
      <w:marTop w:val="0"/>
      <w:marBottom w:val="0"/>
      <w:divBdr>
        <w:top w:val="none" w:sz="0" w:space="0" w:color="auto"/>
        <w:left w:val="none" w:sz="0" w:space="0" w:color="auto"/>
        <w:bottom w:val="none" w:sz="0" w:space="0" w:color="auto"/>
        <w:right w:val="none" w:sz="0" w:space="0" w:color="auto"/>
      </w:divBdr>
    </w:div>
    <w:div w:id="1743716656">
      <w:bodyDiv w:val="1"/>
      <w:marLeft w:val="0"/>
      <w:marRight w:val="0"/>
      <w:marTop w:val="0"/>
      <w:marBottom w:val="0"/>
      <w:divBdr>
        <w:top w:val="none" w:sz="0" w:space="0" w:color="auto"/>
        <w:left w:val="none" w:sz="0" w:space="0" w:color="auto"/>
        <w:bottom w:val="none" w:sz="0" w:space="0" w:color="auto"/>
        <w:right w:val="none" w:sz="0" w:space="0" w:color="auto"/>
      </w:divBdr>
    </w:div>
    <w:div w:id="1755514238">
      <w:bodyDiv w:val="1"/>
      <w:marLeft w:val="0"/>
      <w:marRight w:val="0"/>
      <w:marTop w:val="0"/>
      <w:marBottom w:val="0"/>
      <w:divBdr>
        <w:top w:val="none" w:sz="0" w:space="0" w:color="auto"/>
        <w:left w:val="none" w:sz="0" w:space="0" w:color="auto"/>
        <w:bottom w:val="none" w:sz="0" w:space="0" w:color="auto"/>
        <w:right w:val="none" w:sz="0" w:space="0" w:color="auto"/>
      </w:divBdr>
    </w:div>
    <w:div w:id="1877041478">
      <w:bodyDiv w:val="1"/>
      <w:marLeft w:val="0"/>
      <w:marRight w:val="0"/>
      <w:marTop w:val="0"/>
      <w:marBottom w:val="0"/>
      <w:divBdr>
        <w:top w:val="none" w:sz="0" w:space="0" w:color="auto"/>
        <w:left w:val="none" w:sz="0" w:space="0" w:color="auto"/>
        <w:bottom w:val="none" w:sz="0" w:space="0" w:color="auto"/>
        <w:right w:val="none" w:sz="0" w:space="0" w:color="auto"/>
      </w:divBdr>
    </w:div>
    <w:div w:id="1898663605">
      <w:bodyDiv w:val="1"/>
      <w:marLeft w:val="0"/>
      <w:marRight w:val="0"/>
      <w:marTop w:val="0"/>
      <w:marBottom w:val="0"/>
      <w:divBdr>
        <w:top w:val="none" w:sz="0" w:space="0" w:color="auto"/>
        <w:left w:val="none" w:sz="0" w:space="0" w:color="auto"/>
        <w:bottom w:val="none" w:sz="0" w:space="0" w:color="auto"/>
        <w:right w:val="none" w:sz="0" w:space="0" w:color="auto"/>
      </w:divBdr>
    </w:div>
    <w:div w:id="1905293995">
      <w:bodyDiv w:val="1"/>
      <w:marLeft w:val="0"/>
      <w:marRight w:val="0"/>
      <w:marTop w:val="0"/>
      <w:marBottom w:val="0"/>
      <w:divBdr>
        <w:top w:val="none" w:sz="0" w:space="0" w:color="auto"/>
        <w:left w:val="none" w:sz="0" w:space="0" w:color="auto"/>
        <w:bottom w:val="none" w:sz="0" w:space="0" w:color="auto"/>
        <w:right w:val="none" w:sz="0" w:space="0" w:color="auto"/>
      </w:divBdr>
    </w:div>
    <w:div w:id="1927574080">
      <w:bodyDiv w:val="1"/>
      <w:marLeft w:val="0"/>
      <w:marRight w:val="0"/>
      <w:marTop w:val="0"/>
      <w:marBottom w:val="0"/>
      <w:divBdr>
        <w:top w:val="none" w:sz="0" w:space="0" w:color="auto"/>
        <w:left w:val="none" w:sz="0" w:space="0" w:color="auto"/>
        <w:bottom w:val="none" w:sz="0" w:space="0" w:color="auto"/>
        <w:right w:val="none" w:sz="0" w:space="0" w:color="auto"/>
      </w:divBdr>
    </w:div>
    <w:div w:id="1945992552">
      <w:bodyDiv w:val="1"/>
      <w:marLeft w:val="0"/>
      <w:marRight w:val="0"/>
      <w:marTop w:val="0"/>
      <w:marBottom w:val="0"/>
      <w:divBdr>
        <w:top w:val="none" w:sz="0" w:space="0" w:color="auto"/>
        <w:left w:val="none" w:sz="0" w:space="0" w:color="auto"/>
        <w:bottom w:val="none" w:sz="0" w:space="0" w:color="auto"/>
        <w:right w:val="none" w:sz="0" w:space="0" w:color="auto"/>
      </w:divBdr>
    </w:div>
    <w:div w:id="1951160296">
      <w:bodyDiv w:val="1"/>
      <w:marLeft w:val="0"/>
      <w:marRight w:val="0"/>
      <w:marTop w:val="0"/>
      <w:marBottom w:val="0"/>
      <w:divBdr>
        <w:top w:val="none" w:sz="0" w:space="0" w:color="auto"/>
        <w:left w:val="none" w:sz="0" w:space="0" w:color="auto"/>
        <w:bottom w:val="none" w:sz="0" w:space="0" w:color="auto"/>
        <w:right w:val="none" w:sz="0" w:space="0" w:color="auto"/>
      </w:divBdr>
    </w:div>
    <w:div w:id="1973629155">
      <w:bodyDiv w:val="1"/>
      <w:marLeft w:val="0"/>
      <w:marRight w:val="0"/>
      <w:marTop w:val="0"/>
      <w:marBottom w:val="0"/>
      <w:divBdr>
        <w:top w:val="none" w:sz="0" w:space="0" w:color="auto"/>
        <w:left w:val="none" w:sz="0" w:space="0" w:color="auto"/>
        <w:bottom w:val="none" w:sz="0" w:space="0" w:color="auto"/>
        <w:right w:val="none" w:sz="0" w:space="0" w:color="auto"/>
      </w:divBdr>
    </w:div>
    <w:div w:id="1980113362">
      <w:bodyDiv w:val="1"/>
      <w:marLeft w:val="0"/>
      <w:marRight w:val="0"/>
      <w:marTop w:val="0"/>
      <w:marBottom w:val="0"/>
      <w:divBdr>
        <w:top w:val="none" w:sz="0" w:space="0" w:color="auto"/>
        <w:left w:val="none" w:sz="0" w:space="0" w:color="auto"/>
        <w:bottom w:val="none" w:sz="0" w:space="0" w:color="auto"/>
        <w:right w:val="none" w:sz="0" w:space="0" w:color="auto"/>
      </w:divBdr>
    </w:div>
    <w:div w:id="1992324814">
      <w:bodyDiv w:val="1"/>
      <w:marLeft w:val="0"/>
      <w:marRight w:val="0"/>
      <w:marTop w:val="0"/>
      <w:marBottom w:val="0"/>
      <w:divBdr>
        <w:top w:val="none" w:sz="0" w:space="0" w:color="auto"/>
        <w:left w:val="none" w:sz="0" w:space="0" w:color="auto"/>
        <w:bottom w:val="none" w:sz="0" w:space="0" w:color="auto"/>
        <w:right w:val="none" w:sz="0" w:space="0" w:color="auto"/>
      </w:divBdr>
    </w:div>
    <w:div w:id="2015841937">
      <w:bodyDiv w:val="1"/>
      <w:marLeft w:val="0"/>
      <w:marRight w:val="0"/>
      <w:marTop w:val="0"/>
      <w:marBottom w:val="0"/>
      <w:divBdr>
        <w:top w:val="none" w:sz="0" w:space="0" w:color="auto"/>
        <w:left w:val="none" w:sz="0" w:space="0" w:color="auto"/>
        <w:bottom w:val="none" w:sz="0" w:space="0" w:color="auto"/>
        <w:right w:val="none" w:sz="0" w:space="0" w:color="auto"/>
      </w:divBdr>
    </w:div>
    <w:div w:id="2046252682">
      <w:bodyDiv w:val="1"/>
      <w:marLeft w:val="0"/>
      <w:marRight w:val="0"/>
      <w:marTop w:val="0"/>
      <w:marBottom w:val="0"/>
      <w:divBdr>
        <w:top w:val="none" w:sz="0" w:space="0" w:color="auto"/>
        <w:left w:val="none" w:sz="0" w:space="0" w:color="auto"/>
        <w:bottom w:val="none" w:sz="0" w:space="0" w:color="auto"/>
        <w:right w:val="none" w:sz="0" w:space="0" w:color="auto"/>
      </w:divBdr>
    </w:div>
    <w:div w:id="2046983954">
      <w:bodyDiv w:val="1"/>
      <w:marLeft w:val="0"/>
      <w:marRight w:val="0"/>
      <w:marTop w:val="0"/>
      <w:marBottom w:val="0"/>
      <w:divBdr>
        <w:top w:val="none" w:sz="0" w:space="0" w:color="auto"/>
        <w:left w:val="none" w:sz="0" w:space="0" w:color="auto"/>
        <w:bottom w:val="none" w:sz="0" w:space="0" w:color="auto"/>
        <w:right w:val="none" w:sz="0" w:space="0" w:color="auto"/>
      </w:divBdr>
    </w:div>
    <w:div w:id="2049984204">
      <w:bodyDiv w:val="1"/>
      <w:marLeft w:val="0"/>
      <w:marRight w:val="0"/>
      <w:marTop w:val="0"/>
      <w:marBottom w:val="0"/>
      <w:divBdr>
        <w:top w:val="none" w:sz="0" w:space="0" w:color="auto"/>
        <w:left w:val="none" w:sz="0" w:space="0" w:color="auto"/>
        <w:bottom w:val="none" w:sz="0" w:space="0" w:color="auto"/>
        <w:right w:val="none" w:sz="0" w:space="0" w:color="auto"/>
      </w:divBdr>
    </w:div>
    <w:div w:id="2063211861">
      <w:bodyDiv w:val="1"/>
      <w:marLeft w:val="0"/>
      <w:marRight w:val="0"/>
      <w:marTop w:val="0"/>
      <w:marBottom w:val="0"/>
      <w:divBdr>
        <w:top w:val="none" w:sz="0" w:space="0" w:color="auto"/>
        <w:left w:val="none" w:sz="0" w:space="0" w:color="auto"/>
        <w:bottom w:val="none" w:sz="0" w:space="0" w:color="auto"/>
        <w:right w:val="none" w:sz="0" w:space="0" w:color="auto"/>
      </w:divBdr>
    </w:div>
    <w:div w:id="2095467443">
      <w:bodyDiv w:val="1"/>
      <w:marLeft w:val="0"/>
      <w:marRight w:val="0"/>
      <w:marTop w:val="0"/>
      <w:marBottom w:val="0"/>
      <w:divBdr>
        <w:top w:val="none" w:sz="0" w:space="0" w:color="auto"/>
        <w:left w:val="none" w:sz="0" w:space="0" w:color="auto"/>
        <w:bottom w:val="none" w:sz="0" w:space="0" w:color="auto"/>
        <w:right w:val="none" w:sz="0" w:space="0" w:color="auto"/>
      </w:divBdr>
    </w:div>
    <w:div w:id="2119593571">
      <w:bodyDiv w:val="1"/>
      <w:marLeft w:val="0"/>
      <w:marRight w:val="0"/>
      <w:marTop w:val="0"/>
      <w:marBottom w:val="0"/>
      <w:divBdr>
        <w:top w:val="none" w:sz="0" w:space="0" w:color="auto"/>
        <w:left w:val="none" w:sz="0" w:space="0" w:color="auto"/>
        <w:bottom w:val="none" w:sz="0" w:space="0" w:color="auto"/>
        <w:right w:val="none" w:sz="0" w:space="0" w:color="auto"/>
      </w:divBdr>
    </w:div>
    <w:div w:id="2124884932">
      <w:bodyDiv w:val="1"/>
      <w:marLeft w:val="0"/>
      <w:marRight w:val="0"/>
      <w:marTop w:val="0"/>
      <w:marBottom w:val="0"/>
      <w:divBdr>
        <w:top w:val="none" w:sz="0" w:space="0" w:color="auto"/>
        <w:left w:val="none" w:sz="0" w:space="0" w:color="auto"/>
        <w:bottom w:val="none" w:sz="0" w:space="0" w:color="auto"/>
        <w:right w:val="none" w:sz="0" w:space="0" w:color="auto"/>
      </w:divBdr>
    </w:div>
    <w:div w:id="2132092586">
      <w:bodyDiv w:val="1"/>
      <w:marLeft w:val="0"/>
      <w:marRight w:val="0"/>
      <w:marTop w:val="0"/>
      <w:marBottom w:val="0"/>
      <w:divBdr>
        <w:top w:val="none" w:sz="0" w:space="0" w:color="auto"/>
        <w:left w:val="none" w:sz="0" w:space="0" w:color="auto"/>
        <w:bottom w:val="none" w:sz="0" w:space="0" w:color="auto"/>
        <w:right w:val="none" w:sz="0" w:space="0" w:color="auto"/>
      </w:divBdr>
    </w:div>
    <w:div w:id="214219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7.png"/><Relationship Id="rId39" Type="http://schemas.openxmlformats.org/officeDocument/2006/relationships/image" Target="media/image17.png"/><Relationship Id="rId21" Type="http://schemas.openxmlformats.org/officeDocument/2006/relationships/image" Target="media/image3.png"/><Relationship Id="rId34" Type="http://schemas.openxmlformats.org/officeDocument/2006/relationships/image" Target="media/image12.png"/><Relationship Id="rId42" Type="http://schemas.openxmlformats.org/officeDocument/2006/relationships/image" Target="media/image20.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header" Target="header5.xml"/><Relationship Id="rId36" Type="http://schemas.openxmlformats.org/officeDocument/2006/relationships/image" Target="media/image14.png"/><Relationship Id="rId10" Type="http://schemas.openxmlformats.org/officeDocument/2006/relationships/footnotes" Target="footnotes.xml"/><Relationship Id="rId19" Type="http://schemas.openxmlformats.org/officeDocument/2006/relationships/footer" Target="footer4.xml"/><Relationship Id="rId31" Type="http://schemas.openxmlformats.org/officeDocument/2006/relationships/image" Target="media/image9.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header" Target="header7.xml"/><Relationship Id="rId35" Type="http://schemas.openxmlformats.org/officeDocument/2006/relationships/image" Target="media/image13.png"/><Relationship Id="rId43" Type="http://schemas.openxmlformats.org/officeDocument/2006/relationships/header" Target="header8.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6.png"/><Relationship Id="rId33" Type="http://schemas.openxmlformats.org/officeDocument/2006/relationships/image" Target="media/image11.png"/><Relationship Id="rId38" Type="http://schemas.openxmlformats.org/officeDocument/2006/relationships/image" Target="media/image16.png"/><Relationship Id="rId20" Type="http://schemas.openxmlformats.org/officeDocument/2006/relationships/image" Target="media/image2.png"/><Relationship Id="rId4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308e881a-40ad-40a5-8d00-94d511658784</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5.xml><?xml version="1.0" encoding="utf-8"?>
<b:Sources xmlns:b="http://schemas.openxmlformats.org/officeDocument/2006/bibliography" xmlns="http://schemas.openxmlformats.org/officeDocument/2006/bibliography" SelectedStyle="\IEEE2006OfficeOnline.xsl" StyleName="IEEE" Version="2006">
  <b:Source>
    <b:Tag>Sey20</b:Tag>
    <b:SourceType>Book</b:SourceType>
    <b:Guid>{73B9DA94-EBB4-47FB-B405-0466C2622B8A}</b:Guid>
    <b:Title>Systems engineering : principles and practice</b:Title>
    <b:Year>2020</b:Year>
    <b:Author>
      <b:Author>
        <b:NameList>
          <b:Person>
            <b:Last>Seymour</b:Last>
            <b:Middle>J</b:Middle>
            <b:First>Samuel</b:First>
          </b:Person>
          <b:Person>
            <b:Last>Flanigan</b:Last>
            <b:Middle>A</b:Middle>
            <b:First>David</b:First>
          </b:Person>
          <b:Person>
            <b:Last>Biemer</b:Last>
            <b:Middle>M</b:Middle>
            <b:First>Steven</b:First>
          </b:Person>
          <b:Person>
            <b:Last>Kossiakoff</b:Last>
            <b:First>Alexander</b:First>
          </b:Person>
        </b:NameList>
      </b:Author>
    </b:Author>
    <b:Publisher>John Wiley &amp; Sons, Inc.</b:Publisher>
    <b:RefOrder>1</b:RefOrder>
  </b:Source>
  <b:Source>
    <b:Tag>Sah17</b:Tag>
    <b:SourceType>JournalArticle</b:SourceType>
    <b:Guid>{2D356348-309E-4BE4-B9CF-DE8FE030C2E4}</b:Guid>
    <b:Title>Rank Centrality: Ranking from Pairwise Comparisons</b:Title>
    <b:Year>2017</b:Year>
    <b:JournalName>Operations Reasearch</b:JournalName>
    <b:Pages>266-287</b:Pages>
    <b:Volume>65</b:Volume>
    <b:Issue>1</b:Issue>
    <b:Author>
      <b:Author>
        <b:NameList>
          <b:Person>
            <b:Last>Sahand</b:Last>
            <b:First>Negahban</b:First>
          </b:Person>
          <b:Person>
            <b:Last>Sewoong</b:Last>
            <b:First>Oh</b:First>
          </b:Person>
          <b:Person>
            <b:Last>Devavrat</b:Last>
            <b:First>Shah</b:First>
          </b:Person>
        </b:NameList>
      </b:Author>
    </b:Author>
    <b:RefOrder>3</b:RefOrder>
  </b:Source>
  <b:Source>
    <b:Tag>Ban21</b:Tag>
    <b:SourceType>Book</b:SourceType>
    <b:Guid>{06384C4C-0C8F-4599-A81E-5CE297D4545A}</b:Guid>
    <b:Title>To Understand a Process, You Need to “Go See” and Create a Map</b:Title>
    <b:Year>2021</b:Year>
    <b:Author>
      <b:Author>
        <b:NameList>
          <b:Person>
            <b:Last>Banchs</b:Last>
            <b:First>Richard</b:First>
          </b:Person>
          <b:Person>
            <b:Last>Pop</b:Last>
            <b:First>Michael</b:First>
          </b:Person>
        </b:NameList>
      </b:Author>
    </b:Author>
    <b:RefOrder>2</b:RefOrder>
  </b:Source>
</b:Sources>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D2946CD2-6188-48DA-A855-C857BD019AF6}">
  <ds:schemaRefs>
    <ds:schemaRef ds:uri="http://schemas.titus.com/TitusProperties/"/>
    <ds:schemaRef ds:uri=""/>
  </ds:schemaRefs>
</ds:datastoreItem>
</file>

<file path=customXml/itemProps5.xml><?xml version="1.0" encoding="utf-8"?>
<ds:datastoreItem xmlns:ds="http://schemas.openxmlformats.org/officeDocument/2006/customXml" ds:itemID="{C08148EA-884C-4855-BD4F-075CED017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12871</TotalTime>
  <Pages>30</Pages>
  <Words>3231</Words>
  <Characters>18418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Howells, Kieran (UK)</cp:lastModifiedBy>
  <cp:revision>33</cp:revision>
  <dcterms:created xsi:type="dcterms:W3CDTF">2025-02-24T11:30:00Z</dcterms:created>
  <dcterms:modified xsi:type="dcterms:W3CDTF">2026-01-07T19:57:00Z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308e881a-40ad-40a5-8d00-94d511658784</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