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宋体" w:eastAsia="宋体" w:hAnsi="宋体" w:cs="宋体"/>
          <w:b w:val="0"/>
          <w:bCs w:val="0"/>
          <w:color w:val="auto"/>
          <w:sz w:val="24"/>
          <w:szCs w:val="24"/>
          <w:lang w:val="zh-CN"/>
        </w:rPr>
        <w:id w:val="8667978"/>
        <w:docPartObj>
          <w:docPartGallery w:val="Table of Contents"/>
          <w:docPartUnique/>
        </w:docPartObj>
      </w:sdtPr>
      <w:sdtEndPr>
        <w:rPr>
          <w:rFonts w:ascii="Times New Roman" w:hAnsi="Times New Roman" w:cs="Times New Roman"/>
          <w:lang w:val="en-US"/>
        </w:rPr>
      </w:sdtEndPr>
      <w:sdtContent>
        <w:p w:rsidR="00D931EE" w:rsidRDefault="00BD1ECE">
          <w:pPr>
            <w:pStyle w:val="TOC"/>
          </w:pPr>
          <w:r>
            <w:rPr>
              <w:rFonts w:hint="eastAsia"/>
              <w:lang w:val="zh-CN"/>
            </w:rPr>
            <w:t>Content</w:t>
          </w:r>
        </w:p>
        <w:p w:rsidR="000135E4" w:rsidRPr="00E917EF" w:rsidRDefault="001F0069">
          <w:pPr>
            <w:pStyle w:val="10"/>
            <w:tabs>
              <w:tab w:val="right" w:leader="dot" w:pos="8296"/>
            </w:tabs>
            <w:rPr>
              <w:rFonts w:ascii="Times New Roman" w:eastAsiaTheme="minorEastAsia" w:hAnsi="Times New Roman" w:cs="Times New Roman"/>
              <w:noProof/>
              <w:kern w:val="2"/>
              <w:sz w:val="21"/>
              <w:szCs w:val="22"/>
            </w:rPr>
          </w:pPr>
          <w:r w:rsidRPr="00E917EF">
            <w:rPr>
              <w:rFonts w:ascii="Times New Roman" w:hAnsi="Times New Roman" w:cs="Times New Roman"/>
            </w:rPr>
            <w:fldChar w:fldCharType="begin"/>
          </w:r>
          <w:r w:rsidR="00D931EE" w:rsidRPr="00E917EF">
            <w:rPr>
              <w:rFonts w:ascii="Times New Roman" w:hAnsi="Times New Roman" w:cs="Times New Roman"/>
            </w:rPr>
            <w:instrText xml:space="preserve"> TOC \o "1-3" \h \z \u </w:instrText>
          </w:r>
          <w:r w:rsidRPr="00E917EF">
            <w:rPr>
              <w:rFonts w:ascii="Times New Roman" w:hAnsi="Times New Roman" w:cs="Times New Roman"/>
            </w:rPr>
            <w:fldChar w:fldCharType="separate"/>
          </w:r>
          <w:hyperlink w:anchor="_Toc504079159" w:history="1">
            <w:r w:rsidR="000135E4" w:rsidRPr="00E917EF">
              <w:rPr>
                <w:rStyle w:val="a6"/>
                <w:rFonts w:ascii="Times New Roman" w:hAnsi="Times New Roman" w:cs="Times New Roman"/>
                <w:noProof/>
              </w:rPr>
              <w:t>1.0 Introduction</w:t>
            </w:r>
            <w:r w:rsidR="000135E4" w:rsidRPr="00E917EF">
              <w:rPr>
                <w:rFonts w:ascii="Times New Roman" w:hAnsi="Times New Roman" w:cs="Times New Roman"/>
                <w:noProof/>
                <w:webHidden/>
              </w:rPr>
              <w:tab/>
            </w:r>
            <w:r w:rsidRPr="00E917EF">
              <w:rPr>
                <w:rFonts w:ascii="Times New Roman" w:hAnsi="Times New Roman" w:cs="Times New Roman"/>
                <w:noProof/>
                <w:webHidden/>
              </w:rPr>
              <w:fldChar w:fldCharType="begin"/>
            </w:r>
            <w:r w:rsidR="000135E4" w:rsidRPr="00E917EF">
              <w:rPr>
                <w:rFonts w:ascii="Times New Roman" w:hAnsi="Times New Roman" w:cs="Times New Roman"/>
                <w:noProof/>
                <w:webHidden/>
              </w:rPr>
              <w:instrText xml:space="preserve"> PAGEREF _Toc504079159 \h </w:instrText>
            </w:r>
            <w:r w:rsidRPr="00E917EF">
              <w:rPr>
                <w:rFonts w:ascii="Times New Roman" w:hAnsi="Times New Roman" w:cs="Times New Roman"/>
                <w:noProof/>
                <w:webHidden/>
              </w:rPr>
            </w:r>
            <w:r w:rsidRPr="00E917EF">
              <w:rPr>
                <w:rFonts w:ascii="Times New Roman" w:hAnsi="Times New Roman" w:cs="Times New Roman"/>
                <w:noProof/>
                <w:webHidden/>
              </w:rPr>
              <w:fldChar w:fldCharType="separate"/>
            </w:r>
            <w:r w:rsidR="000135E4" w:rsidRPr="00E917EF">
              <w:rPr>
                <w:rFonts w:ascii="Times New Roman" w:hAnsi="Times New Roman" w:cs="Times New Roman"/>
                <w:noProof/>
                <w:webHidden/>
              </w:rPr>
              <w:t>2</w:t>
            </w:r>
            <w:r w:rsidRPr="00E917EF">
              <w:rPr>
                <w:rFonts w:ascii="Times New Roman" w:hAnsi="Times New Roman" w:cs="Times New Roman"/>
                <w:noProof/>
                <w:webHidden/>
              </w:rPr>
              <w:fldChar w:fldCharType="end"/>
            </w:r>
          </w:hyperlink>
        </w:p>
        <w:p w:rsidR="000135E4" w:rsidRPr="00E917EF" w:rsidRDefault="001F0069">
          <w:pPr>
            <w:pStyle w:val="10"/>
            <w:tabs>
              <w:tab w:val="right" w:leader="dot" w:pos="8296"/>
            </w:tabs>
            <w:rPr>
              <w:rFonts w:ascii="Times New Roman" w:eastAsiaTheme="minorEastAsia" w:hAnsi="Times New Roman" w:cs="Times New Roman"/>
              <w:noProof/>
              <w:kern w:val="2"/>
              <w:sz w:val="21"/>
              <w:szCs w:val="22"/>
            </w:rPr>
          </w:pPr>
          <w:hyperlink w:anchor="_Toc504079160" w:history="1">
            <w:r w:rsidR="000135E4" w:rsidRPr="00E917EF">
              <w:rPr>
                <w:rStyle w:val="a6"/>
                <w:rFonts w:ascii="Times New Roman" w:hAnsi="Times New Roman" w:cs="Times New Roman"/>
                <w:noProof/>
              </w:rPr>
              <w:t>2.0 Main body</w:t>
            </w:r>
            <w:r w:rsidR="000135E4" w:rsidRPr="00E917EF">
              <w:rPr>
                <w:rFonts w:ascii="Times New Roman" w:hAnsi="Times New Roman" w:cs="Times New Roman"/>
                <w:noProof/>
                <w:webHidden/>
              </w:rPr>
              <w:tab/>
            </w:r>
            <w:r w:rsidRPr="00E917EF">
              <w:rPr>
                <w:rFonts w:ascii="Times New Roman" w:hAnsi="Times New Roman" w:cs="Times New Roman"/>
                <w:noProof/>
                <w:webHidden/>
              </w:rPr>
              <w:fldChar w:fldCharType="begin"/>
            </w:r>
            <w:r w:rsidR="000135E4" w:rsidRPr="00E917EF">
              <w:rPr>
                <w:rFonts w:ascii="Times New Roman" w:hAnsi="Times New Roman" w:cs="Times New Roman"/>
                <w:noProof/>
                <w:webHidden/>
              </w:rPr>
              <w:instrText xml:space="preserve"> PAGEREF _Toc504079160 \h </w:instrText>
            </w:r>
            <w:r w:rsidRPr="00E917EF">
              <w:rPr>
                <w:rFonts w:ascii="Times New Roman" w:hAnsi="Times New Roman" w:cs="Times New Roman"/>
                <w:noProof/>
                <w:webHidden/>
              </w:rPr>
            </w:r>
            <w:r w:rsidRPr="00E917EF">
              <w:rPr>
                <w:rFonts w:ascii="Times New Roman" w:hAnsi="Times New Roman" w:cs="Times New Roman"/>
                <w:noProof/>
                <w:webHidden/>
              </w:rPr>
              <w:fldChar w:fldCharType="separate"/>
            </w:r>
            <w:r w:rsidR="000135E4" w:rsidRPr="00E917EF">
              <w:rPr>
                <w:rFonts w:ascii="Times New Roman" w:hAnsi="Times New Roman" w:cs="Times New Roman"/>
                <w:noProof/>
                <w:webHidden/>
              </w:rPr>
              <w:t>3</w:t>
            </w:r>
            <w:r w:rsidRPr="00E917EF">
              <w:rPr>
                <w:rFonts w:ascii="Times New Roman" w:hAnsi="Times New Roman" w:cs="Times New Roman"/>
                <w:noProof/>
                <w:webHidden/>
              </w:rPr>
              <w:fldChar w:fldCharType="end"/>
            </w:r>
          </w:hyperlink>
        </w:p>
        <w:p w:rsidR="000135E4" w:rsidRPr="00E917EF" w:rsidRDefault="001F0069" w:rsidP="000135E4">
          <w:pPr>
            <w:pStyle w:val="20"/>
            <w:tabs>
              <w:tab w:val="right" w:leader="dot" w:pos="8296"/>
            </w:tabs>
            <w:ind w:left="480"/>
            <w:rPr>
              <w:rFonts w:ascii="Times New Roman" w:eastAsiaTheme="minorEastAsia" w:hAnsi="Times New Roman" w:cs="Times New Roman"/>
              <w:noProof/>
              <w:kern w:val="2"/>
              <w:sz w:val="21"/>
              <w:szCs w:val="22"/>
            </w:rPr>
          </w:pPr>
          <w:hyperlink w:anchor="_Toc504079161" w:history="1">
            <w:r w:rsidR="000135E4" w:rsidRPr="00E917EF">
              <w:rPr>
                <w:rStyle w:val="a6"/>
                <w:rFonts w:ascii="Times New Roman" w:hAnsi="Times New Roman" w:cs="Times New Roman"/>
                <w:noProof/>
              </w:rPr>
              <w:t>2.1 The business culture background of Greece</w:t>
            </w:r>
            <w:r w:rsidR="000135E4" w:rsidRPr="00E917EF">
              <w:rPr>
                <w:rFonts w:ascii="Times New Roman" w:hAnsi="Times New Roman" w:cs="Times New Roman"/>
                <w:noProof/>
                <w:webHidden/>
              </w:rPr>
              <w:tab/>
            </w:r>
            <w:r w:rsidRPr="00E917EF">
              <w:rPr>
                <w:rFonts w:ascii="Times New Roman" w:hAnsi="Times New Roman" w:cs="Times New Roman"/>
                <w:noProof/>
                <w:webHidden/>
              </w:rPr>
              <w:fldChar w:fldCharType="begin"/>
            </w:r>
            <w:r w:rsidR="000135E4" w:rsidRPr="00E917EF">
              <w:rPr>
                <w:rFonts w:ascii="Times New Roman" w:hAnsi="Times New Roman" w:cs="Times New Roman"/>
                <w:noProof/>
                <w:webHidden/>
              </w:rPr>
              <w:instrText xml:space="preserve"> PAGEREF _Toc504079161 \h </w:instrText>
            </w:r>
            <w:r w:rsidRPr="00E917EF">
              <w:rPr>
                <w:rFonts w:ascii="Times New Roman" w:hAnsi="Times New Roman" w:cs="Times New Roman"/>
                <w:noProof/>
                <w:webHidden/>
              </w:rPr>
            </w:r>
            <w:r w:rsidRPr="00E917EF">
              <w:rPr>
                <w:rFonts w:ascii="Times New Roman" w:hAnsi="Times New Roman" w:cs="Times New Roman"/>
                <w:noProof/>
                <w:webHidden/>
              </w:rPr>
              <w:fldChar w:fldCharType="separate"/>
            </w:r>
            <w:r w:rsidR="000135E4" w:rsidRPr="00E917EF">
              <w:rPr>
                <w:rFonts w:ascii="Times New Roman" w:hAnsi="Times New Roman" w:cs="Times New Roman"/>
                <w:noProof/>
                <w:webHidden/>
              </w:rPr>
              <w:t>3</w:t>
            </w:r>
            <w:r w:rsidRPr="00E917EF">
              <w:rPr>
                <w:rFonts w:ascii="Times New Roman" w:hAnsi="Times New Roman" w:cs="Times New Roman"/>
                <w:noProof/>
                <w:webHidden/>
              </w:rPr>
              <w:fldChar w:fldCharType="end"/>
            </w:r>
          </w:hyperlink>
        </w:p>
        <w:p w:rsidR="000135E4" w:rsidRPr="00E917EF" w:rsidRDefault="001F0069" w:rsidP="000135E4">
          <w:pPr>
            <w:pStyle w:val="20"/>
            <w:tabs>
              <w:tab w:val="right" w:leader="dot" w:pos="8296"/>
            </w:tabs>
            <w:ind w:left="480"/>
            <w:rPr>
              <w:rFonts w:ascii="Times New Roman" w:eastAsiaTheme="minorEastAsia" w:hAnsi="Times New Roman" w:cs="Times New Roman"/>
              <w:noProof/>
              <w:kern w:val="2"/>
              <w:sz w:val="21"/>
              <w:szCs w:val="22"/>
            </w:rPr>
          </w:pPr>
          <w:hyperlink w:anchor="_Toc504079162" w:history="1">
            <w:r w:rsidR="000135E4" w:rsidRPr="00E917EF">
              <w:rPr>
                <w:rStyle w:val="a6"/>
                <w:rFonts w:ascii="Times New Roman" w:hAnsi="Times New Roman" w:cs="Times New Roman"/>
                <w:noProof/>
              </w:rPr>
              <w:t>2.2 Key models</w:t>
            </w:r>
            <w:r w:rsidR="000135E4" w:rsidRPr="00E917EF">
              <w:rPr>
                <w:rFonts w:ascii="Times New Roman" w:hAnsi="Times New Roman" w:cs="Times New Roman"/>
                <w:noProof/>
                <w:webHidden/>
              </w:rPr>
              <w:tab/>
            </w:r>
            <w:r w:rsidRPr="00E917EF">
              <w:rPr>
                <w:rFonts w:ascii="Times New Roman" w:hAnsi="Times New Roman" w:cs="Times New Roman"/>
                <w:noProof/>
                <w:webHidden/>
              </w:rPr>
              <w:fldChar w:fldCharType="begin"/>
            </w:r>
            <w:r w:rsidR="000135E4" w:rsidRPr="00E917EF">
              <w:rPr>
                <w:rFonts w:ascii="Times New Roman" w:hAnsi="Times New Roman" w:cs="Times New Roman"/>
                <w:noProof/>
                <w:webHidden/>
              </w:rPr>
              <w:instrText xml:space="preserve"> PAGEREF _Toc504079162 \h </w:instrText>
            </w:r>
            <w:r w:rsidRPr="00E917EF">
              <w:rPr>
                <w:rFonts w:ascii="Times New Roman" w:hAnsi="Times New Roman" w:cs="Times New Roman"/>
                <w:noProof/>
                <w:webHidden/>
              </w:rPr>
            </w:r>
            <w:r w:rsidRPr="00E917EF">
              <w:rPr>
                <w:rFonts w:ascii="Times New Roman" w:hAnsi="Times New Roman" w:cs="Times New Roman"/>
                <w:noProof/>
                <w:webHidden/>
              </w:rPr>
              <w:fldChar w:fldCharType="separate"/>
            </w:r>
            <w:r w:rsidR="000135E4" w:rsidRPr="00E917EF">
              <w:rPr>
                <w:rFonts w:ascii="Times New Roman" w:hAnsi="Times New Roman" w:cs="Times New Roman"/>
                <w:noProof/>
                <w:webHidden/>
              </w:rPr>
              <w:t>3</w:t>
            </w:r>
            <w:r w:rsidRPr="00E917EF">
              <w:rPr>
                <w:rFonts w:ascii="Times New Roman" w:hAnsi="Times New Roman" w:cs="Times New Roman"/>
                <w:noProof/>
                <w:webHidden/>
              </w:rPr>
              <w:fldChar w:fldCharType="end"/>
            </w:r>
          </w:hyperlink>
        </w:p>
        <w:p w:rsidR="000135E4" w:rsidRPr="00E917EF" w:rsidRDefault="001F0069" w:rsidP="000135E4">
          <w:pPr>
            <w:pStyle w:val="30"/>
            <w:tabs>
              <w:tab w:val="right" w:leader="dot" w:pos="8296"/>
            </w:tabs>
            <w:ind w:left="960"/>
            <w:rPr>
              <w:rFonts w:ascii="Times New Roman" w:eastAsiaTheme="minorEastAsia" w:hAnsi="Times New Roman" w:cs="Times New Roman"/>
              <w:noProof/>
              <w:kern w:val="2"/>
              <w:sz w:val="21"/>
              <w:szCs w:val="22"/>
            </w:rPr>
          </w:pPr>
          <w:hyperlink w:anchor="_Toc504079163" w:history="1">
            <w:r w:rsidR="000135E4" w:rsidRPr="00E917EF">
              <w:rPr>
                <w:rStyle w:val="a6"/>
                <w:rFonts w:ascii="Times New Roman" w:hAnsi="Times New Roman" w:cs="Times New Roman"/>
                <w:noProof/>
              </w:rPr>
              <w:t>2.2.1High and low context communication of Hall</w:t>
            </w:r>
            <w:r w:rsidR="000135E4" w:rsidRPr="00E917EF">
              <w:rPr>
                <w:rFonts w:ascii="Times New Roman" w:hAnsi="Times New Roman" w:cs="Times New Roman"/>
                <w:noProof/>
                <w:webHidden/>
              </w:rPr>
              <w:tab/>
            </w:r>
            <w:r w:rsidRPr="00E917EF">
              <w:rPr>
                <w:rFonts w:ascii="Times New Roman" w:hAnsi="Times New Roman" w:cs="Times New Roman"/>
                <w:noProof/>
                <w:webHidden/>
              </w:rPr>
              <w:fldChar w:fldCharType="begin"/>
            </w:r>
            <w:r w:rsidR="000135E4" w:rsidRPr="00E917EF">
              <w:rPr>
                <w:rFonts w:ascii="Times New Roman" w:hAnsi="Times New Roman" w:cs="Times New Roman"/>
                <w:noProof/>
                <w:webHidden/>
              </w:rPr>
              <w:instrText xml:space="preserve"> PAGEREF _Toc504079163 \h </w:instrText>
            </w:r>
            <w:r w:rsidRPr="00E917EF">
              <w:rPr>
                <w:rFonts w:ascii="Times New Roman" w:hAnsi="Times New Roman" w:cs="Times New Roman"/>
                <w:noProof/>
                <w:webHidden/>
              </w:rPr>
            </w:r>
            <w:r w:rsidRPr="00E917EF">
              <w:rPr>
                <w:rFonts w:ascii="Times New Roman" w:hAnsi="Times New Roman" w:cs="Times New Roman"/>
                <w:noProof/>
                <w:webHidden/>
              </w:rPr>
              <w:fldChar w:fldCharType="separate"/>
            </w:r>
            <w:r w:rsidR="000135E4" w:rsidRPr="00E917EF">
              <w:rPr>
                <w:rFonts w:ascii="Times New Roman" w:hAnsi="Times New Roman" w:cs="Times New Roman"/>
                <w:noProof/>
                <w:webHidden/>
              </w:rPr>
              <w:t>4</w:t>
            </w:r>
            <w:r w:rsidRPr="00E917EF">
              <w:rPr>
                <w:rFonts w:ascii="Times New Roman" w:hAnsi="Times New Roman" w:cs="Times New Roman"/>
                <w:noProof/>
                <w:webHidden/>
              </w:rPr>
              <w:fldChar w:fldCharType="end"/>
            </w:r>
          </w:hyperlink>
        </w:p>
        <w:p w:rsidR="000135E4" w:rsidRPr="00E917EF" w:rsidRDefault="001F0069" w:rsidP="000135E4">
          <w:pPr>
            <w:pStyle w:val="30"/>
            <w:tabs>
              <w:tab w:val="right" w:leader="dot" w:pos="8296"/>
            </w:tabs>
            <w:ind w:left="960"/>
            <w:rPr>
              <w:rFonts w:ascii="Times New Roman" w:eastAsiaTheme="minorEastAsia" w:hAnsi="Times New Roman" w:cs="Times New Roman"/>
              <w:noProof/>
              <w:kern w:val="2"/>
              <w:sz w:val="21"/>
              <w:szCs w:val="22"/>
            </w:rPr>
          </w:pPr>
          <w:hyperlink w:anchor="_Toc504079164" w:history="1">
            <w:r w:rsidR="000135E4" w:rsidRPr="00E917EF">
              <w:rPr>
                <w:rStyle w:val="a6"/>
                <w:rFonts w:ascii="Times New Roman" w:hAnsi="Times New Roman" w:cs="Times New Roman"/>
                <w:noProof/>
              </w:rPr>
              <w:t>2.2.2 Hofstede's cultural dimensions theory</w:t>
            </w:r>
            <w:r w:rsidR="000135E4" w:rsidRPr="00E917EF">
              <w:rPr>
                <w:rFonts w:ascii="Times New Roman" w:hAnsi="Times New Roman" w:cs="Times New Roman"/>
                <w:noProof/>
                <w:webHidden/>
              </w:rPr>
              <w:tab/>
            </w:r>
            <w:r w:rsidRPr="00E917EF">
              <w:rPr>
                <w:rFonts w:ascii="Times New Roman" w:hAnsi="Times New Roman" w:cs="Times New Roman"/>
                <w:noProof/>
                <w:webHidden/>
              </w:rPr>
              <w:fldChar w:fldCharType="begin"/>
            </w:r>
            <w:r w:rsidR="000135E4" w:rsidRPr="00E917EF">
              <w:rPr>
                <w:rFonts w:ascii="Times New Roman" w:hAnsi="Times New Roman" w:cs="Times New Roman"/>
                <w:noProof/>
                <w:webHidden/>
              </w:rPr>
              <w:instrText xml:space="preserve"> PAGEREF _Toc504079164 \h </w:instrText>
            </w:r>
            <w:r w:rsidRPr="00E917EF">
              <w:rPr>
                <w:rFonts w:ascii="Times New Roman" w:hAnsi="Times New Roman" w:cs="Times New Roman"/>
                <w:noProof/>
                <w:webHidden/>
              </w:rPr>
            </w:r>
            <w:r w:rsidRPr="00E917EF">
              <w:rPr>
                <w:rFonts w:ascii="Times New Roman" w:hAnsi="Times New Roman" w:cs="Times New Roman"/>
                <w:noProof/>
                <w:webHidden/>
              </w:rPr>
              <w:fldChar w:fldCharType="separate"/>
            </w:r>
            <w:r w:rsidR="000135E4" w:rsidRPr="00E917EF">
              <w:rPr>
                <w:rFonts w:ascii="Times New Roman" w:hAnsi="Times New Roman" w:cs="Times New Roman"/>
                <w:noProof/>
                <w:webHidden/>
              </w:rPr>
              <w:t>4</w:t>
            </w:r>
            <w:r w:rsidRPr="00E917EF">
              <w:rPr>
                <w:rFonts w:ascii="Times New Roman" w:hAnsi="Times New Roman" w:cs="Times New Roman"/>
                <w:noProof/>
                <w:webHidden/>
              </w:rPr>
              <w:fldChar w:fldCharType="end"/>
            </w:r>
          </w:hyperlink>
        </w:p>
        <w:p w:rsidR="000135E4" w:rsidRPr="00E917EF" w:rsidRDefault="001F0069" w:rsidP="000135E4">
          <w:pPr>
            <w:pStyle w:val="20"/>
            <w:tabs>
              <w:tab w:val="right" w:leader="dot" w:pos="8296"/>
            </w:tabs>
            <w:ind w:left="480"/>
            <w:rPr>
              <w:rFonts w:ascii="Times New Roman" w:eastAsiaTheme="minorEastAsia" w:hAnsi="Times New Roman" w:cs="Times New Roman"/>
              <w:noProof/>
              <w:kern w:val="2"/>
              <w:sz w:val="21"/>
              <w:szCs w:val="22"/>
            </w:rPr>
          </w:pPr>
          <w:hyperlink w:anchor="_Toc504079165" w:history="1">
            <w:r w:rsidR="000135E4" w:rsidRPr="00E917EF">
              <w:rPr>
                <w:rStyle w:val="a6"/>
                <w:rFonts w:ascii="Times New Roman" w:hAnsi="Times New Roman" w:cs="Times New Roman"/>
                <w:noProof/>
              </w:rPr>
              <w:t>2.3 Greek etiquette culture</w:t>
            </w:r>
            <w:r w:rsidR="000135E4" w:rsidRPr="00E917EF">
              <w:rPr>
                <w:rFonts w:ascii="Times New Roman" w:hAnsi="Times New Roman" w:cs="Times New Roman"/>
                <w:noProof/>
                <w:webHidden/>
              </w:rPr>
              <w:tab/>
            </w:r>
            <w:r w:rsidRPr="00E917EF">
              <w:rPr>
                <w:rFonts w:ascii="Times New Roman" w:hAnsi="Times New Roman" w:cs="Times New Roman"/>
                <w:noProof/>
                <w:webHidden/>
              </w:rPr>
              <w:fldChar w:fldCharType="begin"/>
            </w:r>
            <w:r w:rsidR="000135E4" w:rsidRPr="00E917EF">
              <w:rPr>
                <w:rFonts w:ascii="Times New Roman" w:hAnsi="Times New Roman" w:cs="Times New Roman"/>
                <w:noProof/>
                <w:webHidden/>
              </w:rPr>
              <w:instrText xml:space="preserve"> PAGEREF _Toc504079165 \h </w:instrText>
            </w:r>
            <w:r w:rsidRPr="00E917EF">
              <w:rPr>
                <w:rFonts w:ascii="Times New Roman" w:hAnsi="Times New Roman" w:cs="Times New Roman"/>
                <w:noProof/>
                <w:webHidden/>
              </w:rPr>
            </w:r>
            <w:r w:rsidRPr="00E917EF">
              <w:rPr>
                <w:rFonts w:ascii="Times New Roman" w:hAnsi="Times New Roman" w:cs="Times New Roman"/>
                <w:noProof/>
                <w:webHidden/>
              </w:rPr>
              <w:fldChar w:fldCharType="separate"/>
            </w:r>
            <w:r w:rsidR="000135E4" w:rsidRPr="00E917EF">
              <w:rPr>
                <w:rFonts w:ascii="Times New Roman" w:hAnsi="Times New Roman" w:cs="Times New Roman"/>
                <w:noProof/>
                <w:webHidden/>
              </w:rPr>
              <w:t>5</w:t>
            </w:r>
            <w:r w:rsidRPr="00E917EF">
              <w:rPr>
                <w:rFonts w:ascii="Times New Roman" w:hAnsi="Times New Roman" w:cs="Times New Roman"/>
                <w:noProof/>
                <w:webHidden/>
              </w:rPr>
              <w:fldChar w:fldCharType="end"/>
            </w:r>
          </w:hyperlink>
        </w:p>
        <w:p w:rsidR="000135E4" w:rsidRPr="00E917EF" w:rsidRDefault="001F0069" w:rsidP="000135E4">
          <w:pPr>
            <w:pStyle w:val="30"/>
            <w:tabs>
              <w:tab w:val="right" w:leader="dot" w:pos="8296"/>
            </w:tabs>
            <w:ind w:left="960"/>
            <w:rPr>
              <w:rFonts w:ascii="Times New Roman" w:eastAsiaTheme="minorEastAsia" w:hAnsi="Times New Roman" w:cs="Times New Roman"/>
              <w:noProof/>
              <w:kern w:val="2"/>
              <w:sz w:val="21"/>
              <w:szCs w:val="22"/>
            </w:rPr>
          </w:pPr>
          <w:hyperlink w:anchor="_Toc504079166" w:history="1">
            <w:r w:rsidR="000135E4" w:rsidRPr="00E917EF">
              <w:rPr>
                <w:rStyle w:val="a6"/>
                <w:rFonts w:ascii="Times New Roman" w:hAnsi="Times New Roman" w:cs="Times New Roman"/>
                <w:noProof/>
              </w:rPr>
              <w:t>2.3.1 Greek meeting</w:t>
            </w:r>
            <w:r w:rsidR="000135E4" w:rsidRPr="00E917EF">
              <w:rPr>
                <w:rFonts w:ascii="Times New Roman" w:hAnsi="Times New Roman" w:cs="Times New Roman"/>
                <w:noProof/>
                <w:webHidden/>
              </w:rPr>
              <w:tab/>
            </w:r>
            <w:r w:rsidRPr="00E917EF">
              <w:rPr>
                <w:rFonts w:ascii="Times New Roman" w:hAnsi="Times New Roman" w:cs="Times New Roman"/>
                <w:noProof/>
                <w:webHidden/>
              </w:rPr>
              <w:fldChar w:fldCharType="begin"/>
            </w:r>
            <w:r w:rsidR="000135E4" w:rsidRPr="00E917EF">
              <w:rPr>
                <w:rFonts w:ascii="Times New Roman" w:hAnsi="Times New Roman" w:cs="Times New Roman"/>
                <w:noProof/>
                <w:webHidden/>
              </w:rPr>
              <w:instrText xml:space="preserve"> PAGEREF _Toc504079166 \h </w:instrText>
            </w:r>
            <w:r w:rsidRPr="00E917EF">
              <w:rPr>
                <w:rFonts w:ascii="Times New Roman" w:hAnsi="Times New Roman" w:cs="Times New Roman"/>
                <w:noProof/>
                <w:webHidden/>
              </w:rPr>
            </w:r>
            <w:r w:rsidRPr="00E917EF">
              <w:rPr>
                <w:rFonts w:ascii="Times New Roman" w:hAnsi="Times New Roman" w:cs="Times New Roman"/>
                <w:noProof/>
                <w:webHidden/>
              </w:rPr>
              <w:fldChar w:fldCharType="separate"/>
            </w:r>
            <w:r w:rsidR="000135E4" w:rsidRPr="00E917EF">
              <w:rPr>
                <w:rFonts w:ascii="Times New Roman" w:hAnsi="Times New Roman" w:cs="Times New Roman"/>
                <w:noProof/>
                <w:webHidden/>
              </w:rPr>
              <w:t>5</w:t>
            </w:r>
            <w:r w:rsidRPr="00E917EF">
              <w:rPr>
                <w:rFonts w:ascii="Times New Roman" w:hAnsi="Times New Roman" w:cs="Times New Roman"/>
                <w:noProof/>
                <w:webHidden/>
              </w:rPr>
              <w:fldChar w:fldCharType="end"/>
            </w:r>
          </w:hyperlink>
        </w:p>
        <w:p w:rsidR="000135E4" w:rsidRPr="00E917EF" w:rsidRDefault="001F0069" w:rsidP="000135E4">
          <w:pPr>
            <w:pStyle w:val="30"/>
            <w:tabs>
              <w:tab w:val="right" w:leader="dot" w:pos="8296"/>
            </w:tabs>
            <w:ind w:left="960"/>
            <w:rPr>
              <w:rFonts w:ascii="Times New Roman" w:eastAsiaTheme="minorEastAsia" w:hAnsi="Times New Roman" w:cs="Times New Roman"/>
              <w:noProof/>
              <w:kern w:val="2"/>
              <w:sz w:val="21"/>
              <w:szCs w:val="22"/>
            </w:rPr>
          </w:pPr>
          <w:hyperlink w:anchor="_Toc504079167" w:history="1">
            <w:r w:rsidR="000135E4" w:rsidRPr="00E917EF">
              <w:rPr>
                <w:rStyle w:val="a6"/>
                <w:rFonts w:ascii="Times New Roman" w:hAnsi="Times New Roman" w:cs="Times New Roman"/>
                <w:noProof/>
              </w:rPr>
              <w:t>2.3.2 Greek Communication Styles</w:t>
            </w:r>
            <w:r w:rsidR="000135E4" w:rsidRPr="00E917EF">
              <w:rPr>
                <w:rFonts w:ascii="Times New Roman" w:hAnsi="Times New Roman" w:cs="Times New Roman"/>
                <w:noProof/>
                <w:webHidden/>
              </w:rPr>
              <w:tab/>
            </w:r>
            <w:r w:rsidRPr="00E917EF">
              <w:rPr>
                <w:rFonts w:ascii="Times New Roman" w:hAnsi="Times New Roman" w:cs="Times New Roman"/>
                <w:noProof/>
                <w:webHidden/>
              </w:rPr>
              <w:fldChar w:fldCharType="begin"/>
            </w:r>
            <w:r w:rsidR="000135E4" w:rsidRPr="00E917EF">
              <w:rPr>
                <w:rFonts w:ascii="Times New Roman" w:hAnsi="Times New Roman" w:cs="Times New Roman"/>
                <w:noProof/>
                <w:webHidden/>
              </w:rPr>
              <w:instrText xml:space="preserve"> PAGEREF _Toc504079167 \h </w:instrText>
            </w:r>
            <w:r w:rsidRPr="00E917EF">
              <w:rPr>
                <w:rFonts w:ascii="Times New Roman" w:hAnsi="Times New Roman" w:cs="Times New Roman"/>
                <w:noProof/>
                <w:webHidden/>
              </w:rPr>
            </w:r>
            <w:r w:rsidRPr="00E917EF">
              <w:rPr>
                <w:rFonts w:ascii="Times New Roman" w:hAnsi="Times New Roman" w:cs="Times New Roman"/>
                <w:noProof/>
                <w:webHidden/>
              </w:rPr>
              <w:fldChar w:fldCharType="separate"/>
            </w:r>
            <w:r w:rsidR="000135E4" w:rsidRPr="00E917EF">
              <w:rPr>
                <w:rFonts w:ascii="Times New Roman" w:hAnsi="Times New Roman" w:cs="Times New Roman"/>
                <w:noProof/>
                <w:webHidden/>
              </w:rPr>
              <w:t>5</w:t>
            </w:r>
            <w:r w:rsidRPr="00E917EF">
              <w:rPr>
                <w:rFonts w:ascii="Times New Roman" w:hAnsi="Times New Roman" w:cs="Times New Roman"/>
                <w:noProof/>
                <w:webHidden/>
              </w:rPr>
              <w:fldChar w:fldCharType="end"/>
            </w:r>
          </w:hyperlink>
        </w:p>
        <w:p w:rsidR="000135E4" w:rsidRPr="00E917EF" w:rsidRDefault="001F0069" w:rsidP="000135E4">
          <w:pPr>
            <w:pStyle w:val="30"/>
            <w:tabs>
              <w:tab w:val="right" w:leader="dot" w:pos="8296"/>
            </w:tabs>
            <w:ind w:left="960"/>
            <w:rPr>
              <w:rFonts w:ascii="Times New Roman" w:eastAsiaTheme="minorEastAsia" w:hAnsi="Times New Roman" w:cs="Times New Roman"/>
              <w:noProof/>
              <w:kern w:val="2"/>
              <w:sz w:val="21"/>
              <w:szCs w:val="22"/>
            </w:rPr>
          </w:pPr>
          <w:hyperlink w:anchor="_Toc504079168" w:history="1">
            <w:r w:rsidR="000135E4" w:rsidRPr="00E917EF">
              <w:rPr>
                <w:rStyle w:val="a6"/>
                <w:rFonts w:ascii="Times New Roman" w:hAnsi="Times New Roman" w:cs="Times New Roman"/>
                <w:noProof/>
              </w:rPr>
              <w:t>2.3.3 Business etiquettes of UK and Greece</w:t>
            </w:r>
            <w:r w:rsidR="000135E4" w:rsidRPr="00E917EF">
              <w:rPr>
                <w:rFonts w:ascii="Times New Roman" w:hAnsi="Times New Roman" w:cs="Times New Roman"/>
                <w:noProof/>
                <w:webHidden/>
              </w:rPr>
              <w:tab/>
            </w:r>
            <w:r w:rsidRPr="00E917EF">
              <w:rPr>
                <w:rFonts w:ascii="Times New Roman" w:hAnsi="Times New Roman" w:cs="Times New Roman"/>
                <w:noProof/>
                <w:webHidden/>
              </w:rPr>
              <w:fldChar w:fldCharType="begin"/>
            </w:r>
            <w:r w:rsidR="000135E4" w:rsidRPr="00E917EF">
              <w:rPr>
                <w:rFonts w:ascii="Times New Roman" w:hAnsi="Times New Roman" w:cs="Times New Roman"/>
                <w:noProof/>
                <w:webHidden/>
              </w:rPr>
              <w:instrText xml:space="preserve"> PAGEREF _Toc504079168 \h </w:instrText>
            </w:r>
            <w:r w:rsidRPr="00E917EF">
              <w:rPr>
                <w:rFonts w:ascii="Times New Roman" w:hAnsi="Times New Roman" w:cs="Times New Roman"/>
                <w:noProof/>
                <w:webHidden/>
              </w:rPr>
            </w:r>
            <w:r w:rsidRPr="00E917EF">
              <w:rPr>
                <w:rFonts w:ascii="Times New Roman" w:hAnsi="Times New Roman" w:cs="Times New Roman"/>
                <w:noProof/>
                <w:webHidden/>
              </w:rPr>
              <w:fldChar w:fldCharType="separate"/>
            </w:r>
            <w:r w:rsidR="000135E4" w:rsidRPr="00E917EF">
              <w:rPr>
                <w:rFonts w:ascii="Times New Roman" w:hAnsi="Times New Roman" w:cs="Times New Roman"/>
                <w:noProof/>
                <w:webHidden/>
              </w:rPr>
              <w:t>6</w:t>
            </w:r>
            <w:r w:rsidRPr="00E917EF">
              <w:rPr>
                <w:rFonts w:ascii="Times New Roman" w:hAnsi="Times New Roman" w:cs="Times New Roman"/>
                <w:noProof/>
                <w:webHidden/>
              </w:rPr>
              <w:fldChar w:fldCharType="end"/>
            </w:r>
          </w:hyperlink>
        </w:p>
        <w:p w:rsidR="000135E4" w:rsidRPr="00E917EF" w:rsidRDefault="001F0069" w:rsidP="000135E4">
          <w:pPr>
            <w:pStyle w:val="20"/>
            <w:tabs>
              <w:tab w:val="right" w:leader="dot" w:pos="8296"/>
            </w:tabs>
            <w:ind w:left="480"/>
            <w:rPr>
              <w:rFonts w:ascii="Times New Roman" w:eastAsiaTheme="minorEastAsia" w:hAnsi="Times New Roman" w:cs="Times New Roman"/>
              <w:noProof/>
              <w:kern w:val="2"/>
              <w:sz w:val="21"/>
              <w:szCs w:val="22"/>
            </w:rPr>
          </w:pPr>
          <w:hyperlink w:anchor="_Toc504079169" w:history="1">
            <w:r w:rsidR="000135E4" w:rsidRPr="00E917EF">
              <w:rPr>
                <w:rStyle w:val="a6"/>
                <w:rFonts w:ascii="Times New Roman" w:hAnsi="Times New Roman" w:cs="Times New Roman"/>
                <w:noProof/>
              </w:rPr>
              <w:t>2.4 Doing business in Greece</w:t>
            </w:r>
            <w:r w:rsidR="000135E4" w:rsidRPr="00E917EF">
              <w:rPr>
                <w:rFonts w:ascii="Times New Roman" w:hAnsi="Times New Roman" w:cs="Times New Roman"/>
                <w:noProof/>
                <w:webHidden/>
              </w:rPr>
              <w:tab/>
            </w:r>
            <w:r w:rsidRPr="00E917EF">
              <w:rPr>
                <w:rFonts w:ascii="Times New Roman" w:hAnsi="Times New Roman" w:cs="Times New Roman"/>
                <w:noProof/>
                <w:webHidden/>
              </w:rPr>
              <w:fldChar w:fldCharType="begin"/>
            </w:r>
            <w:r w:rsidR="000135E4" w:rsidRPr="00E917EF">
              <w:rPr>
                <w:rFonts w:ascii="Times New Roman" w:hAnsi="Times New Roman" w:cs="Times New Roman"/>
                <w:noProof/>
                <w:webHidden/>
              </w:rPr>
              <w:instrText xml:space="preserve"> PAGEREF _Toc504079169 \h </w:instrText>
            </w:r>
            <w:r w:rsidRPr="00E917EF">
              <w:rPr>
                <w:rFonts w:ascii="Times New Roman" w:hAnsi="Times New Roman" w:cs="Times New Roman"/>
                <w:noProof/>
                <w:webHidden/>
              </w:rPr>
            </w:r>
            <w:r w:rsidRPr="00E917EF">
              <w:rPr>
                <w:rFonts w:ascii="Times New Roman" w:hAnsi="Times New Roman" w:cs="Times New Roman"/>
                <w:noProof/>
                <w:webHidden/>
              </w:rPr>
              <w:fldChar w:fldCharType="separate"/>
            </w:r>
            <w:r w:rsidR="000135E4" w:rsidRPr="00E917EF">
              <w:rPr>
                <w:rFonts w:ascii="Times New Roman" w:hAnsi="Times New Roman" w:cs="Times New Roman"/>
                <w:noProof/>
                <w:webHidden/>
              </w:rPr>
              <w:t>6</w:t>
            </w:r>
            <w:r w:rsidRPr="00E917EF">
              <w:rPr>
                <w:rFonts w:ascii="Times New Roman" w:hAnsi="Times New Roman" w:cs="Times New Roman"/>
                <w:noProof/>
                <w:webHidden/>
              </w:rPr>
              <w:fldChar w:fldCharType="end"/>
            </w:r>
          </w:hyperlink>
        </w:p>
        <w:p w:rsidR="000135E4" w:rsidRPr="00E917EF" w:rsidRDefault="001F0069" w:rsidP="000135E4">
          <w:pPr>
            <w:pStyle w:val="20"/>
            <w:tabs>
              <w:tab w:val="right" w:leader="dot" w:pos="8296"/>
            </w:tabs>
            <w:ind w:left="480"/>
            <w:rPr>
              <w:rFonts w:ascii="Times New Roman" w:eastAsiaTheme="minorEastAsia" w:hAnsi="Times New Roman" w:cs="Times New Roman"/>
              <w:noProof/>
              <w:kern w:val="2"/>
              <w:sz w:val="21"/>
              <w:szCs w:val="22"/>
            </w:rPr>
          </w:pPr>
          <w:hyperlink w:anchor="_Toc504079170" w:history="1">
            <w:r w:rsidR="000135E4" w:rsidRPr="00E917EF">
              <w:rPr>
                <w:rStyle w:val="a6"/>
                <w:rFonts w:ascii="Times New Roman" w:hAnsi="Times New Roman" w:cs="Times New Roman"/>
                <w:noProof/>
              </w:rPr>
              <w:t>2.4.1 Business dealings between Britain and Greece</w:t>
            </w:r>
            <w:r w:rsidR="000135E4" w:rsidRPr="00E917EF">
              <w:rPr>
                <w:rFonts w:ascii="Times New Roman" w:hAnsi="Times New Roman" w:cs="Times New Roman"/>
                <w:noProof/>
                <w:webHidden/>
              </w:rPr>
              <w:tab/>
            </w:r>
            <w:r w:rsidRPr="00E917EF">
              <w:rPr>
                <w:rFonts w:ascii="Times New Roman" w:hAnsi="Times New Roman" w:cs="Times New Roman"/>
                <w:noProof/>
                <w:webHidden/>
              </w:rPr>
              <w:fldChar w:fldCharType="begin"/>
            </w:r>
            <w:r w:rsidR="000135E4" w:rsidRPr="00E917EF">
              <w:rPr>
                <w:rFonts w:ascii="Times New Roman" w:hAnsi="Times New Roman" w:cs="Times New Roman"/>
                <w:noProof/>
                <w:webHidden/>
              </w:rPr>
              <w:instrText xml:space="preserve"> PAGEREF _Toc504079170 \h </w:instrText>
            </w:r>
            <w:r w:rsidRPr="00E917EF">
              <w:rPr>
                <w:rFonts w:ascii="Times New Roman" w:hAnsi="Times New Roman" w:cs="Times New Roman"/>
                <w:noProof/>
                <w:webHidden/>
              </w:rPr>
            </w:r>
            <w:r w:rsidRPr="00E917EF">
              <w:rPr>
                <w:rFonts w:ascii="Times New Roman" w:hAnsi="Times New Roman" w:cs="Times New Roman"/>
                <w:noProof/>
                <w:webHidden/>
              </w:rPr>
              <w:fldChar w:fldCharType="separate"/>
            </w:r>
            <w:r w:rsidR="000135E4" w:rsidRPr="00E917EF">
              <w:rPr>
                <w:rFonts w:ascii="Times New Roman" w:hAnsi="Times New Roman" w:cs="Times New Roman"/>
                <w:noProof/>
                <w:webHidden/>
              </w:rPr>
              <w:t>6</w:t>
            </w:r>
            <w:r w:rsidRPr="00E917EF">
              <w:rPr>
                <w:rFonts w:ascii="Times New Roman" w:hAnsi="Times New Roman" w:cs="Times New Roman"/>
                <w:noProof/>
                <w:webHidden/>
              </w:rPr>
              <w:fldChar w:fldCharType="end"/>
            </w:r>
          </w:hyperlink>
        </w:p>
        <w:p w:rsidR="000135E4" w:rsidRPr="00E917EF" w:rsidRDefault="001F0069" w:rsidP="000135E4">
          <w:pPr>
            <w:pStyle w:val="20"/>
            <w:tabs>
              <w:tab w:val="right" w:leader="dot" w:pos="8296"/>
            </w:tabs>
            <w:ind w:left="480"/>
            <w:rPr>
              <w:rFonts w:ascii="Times New Roman" w:eastAsiaTheme="minorEastAsia" w:hAnsi="Times New Roman" w:cs="Times New Roman"/>
              <w:noProof/>
              <w:kern w:val="2"/>
              <w:sz w:val="21"/>
              <w:szCs w:val="22"/>
            </w:rPr>
          </w:pPr>
          <w:hyperlink w:anchor="_Toc504079171" w:history="1">
            <w:r w:rsidR="000135E4" w:rsidRPr="00E917EF">
              <w:rPr>
                <w:rStyle w:val="a6"/>
                <w:rFonts w:ascii="Times New Roman" w:hAnsi="Times New Roman" w:cs="Times New Roman"/>
                <w:noProof/>
              </w:rPr>
              <w:t>2.5 Business communication between Greece and UK</w:t>
            </w:r>
            <w:r w:rsidR="000135E4" w:rsidRPr="00E917EF">
              <w:rPr>
                <w:rFonts w:ascii="Times New Roman" w:hAnsi="Times New Roman" w:cs="Times New Roman"/>
                <w:noProof/>
                <w:webHidden/>
              </w:rPr>
              <w:tab/>
            </w:r>
            <w:r w:rsidRPr="00E917EF">
              <w:rPr>
                <w:rFonts w:ascii="Times New Roman" w:hAnsi="Times New Roman" w:cs="Times New Roman"/>
                <w:noProof/>
                <w:webHidden/>
              </w:rPr>
              <w:fldChar w:fldCharType="begin"/>
            </w:r>
            <w:r w:rsidR="000135E4" w:rsidRPr="00E917EF">
              <w:rPr>
                <w:rFonts w:ascii="Times New Roman" w:hAnsi="Times New Roman" w:cs="Times New Roman"/>
                <w:noProof/>
                <w:webHidden/>
              </w:rPr>
              <w:instrText xml:space="preserve"> PAGEREF _Toc504079171 \h </w:instrText>
            </w:r>
            <w:r w:rsidRPr="00E917EF">
              <w:rPr>
                <w:rFonts w:ascii="Times New Roman" w:hAnsi="Times New Roman" w:cs="Times New Roman"/>
                <w:noProof/>
                <w:webHidden/>
              </w:rPr>
            </w:r>
            <w:r w:rsidRPr="00E917EF">
              <w:rPr>
                <w:rFonts w:ascii="Times New Roman" w:hAnsi="Times New Roman" w:cs="Times New Roman"/>
                <w:noProof/>
                <w:webHidden/>
              </w:rPr>
              <w:fldChar w:fldCharType="separate"/>
            </w:r>
            <w:r w:rsidR="000135E4" w:rsidRPr="00E917EF">
              <w:rPr>
                <w:rFonts w:ascii="Times New Roman" w:hAnsi="Times New Roman" w:cs="Times New Roman"/>
                <w:noProof/>
                <w:webHidden/>
              </w:rPr>
              <w:t>7</w:t>
            </w:r>
            <w:r w:rsidRPr="00E917EF">
              <w:rPr>
                <w:rFonts w:ascii="Times New Roman" w:hAnsi="Times New Roman" w:cs="Times New Roman"/>
                <w:noProof/>
                <w:webHidden/>
              </w:rPr>
              <w:fldChar w:fldCharType="end"/>
            </w:r>
          </w:hyperlink>
        </w:p>
        <w:p w:rsidR="000135E4" w:rsidRPr="00E917EF" w:rsidRDefault="001F0069" w:rsidP="000135E4">
          <w:pPr>
            <w:pStyle w:val="20"/>
            <w:tabs>
              <w:tab w:val="right" w:leader="dot" w:pos="8296"/>
            </w:tabs>
            <w:ind w:left="480"/>
            <w:rPr>
              <w:rFonts w:ascii="Times New Roman" w:eastAsiaTheme="minorEastAsia" w:hAnsi="Times New Roman" w:cs="Times New Roman"/>
              <w:noProof/>
              <w:kern w:val="2"/>
              <w:sz w:val="21"/>
              <w:szCs w:val="22"/>
            </w:rPr>
          </w:pPr>
          <w:hyperlink w:anchor="_Toc504079172" w:history="1">
            <w:r w:rsidR="000135E4" w:rsidRPr="00E917EF">
              <w:rPr>
                <w:rStyle w:val="a6"/>
                <w:rFonts w:ascii="Times New Roman" w:hAnsi="Times New Roman" w:cs="Times New Roman"/>
                <w:noProof/>
              </w:rPr>
              <w:t>2.6 Importance of international business communication</w:t>
            </w:r>
            <w:r w:rsidR="000135E4" w:rsidRPr="00E917EF">
              <w:rPr>
                <w:rFonts w:ascii="Times New Roman" w:hAnsi="Times New Roman" w:cs="Times New Roman"/>
                <w:noProof/>
                <w:webHidden/>
              </w:rPr>
              <w:tab/>
            </w:r>
            <w:r w:rsidRPr="00E917EF">
              <w:rPr>
                <w:rFonts w:ascii="Times New Roman" w:hAnsi="Times New Roman" w:cs="Times New Roman"/>
                <w:noProof/>
                <w:webHidden/>
              </w:rPr>
              <w:fldChar w:fldCharType="begin"/>
            </w:r>
            <w:r w:rsidR="000135E4" w:rsidRPr="00E917EF">
              <w:rPr>
                <w:rFonts w:ascii="Times New Roman" w:hAnsi="Times New Roman" w:cs="Times New Roman"/>
                <w:noProof/>
                <w:webHidden/>
              </w:rPr>
              <w:instrText xml:space="preserve"> PAGEREF _Toc504079172 \h </w:instrText>
            </w:r>
            <w:r w:rsidRPr="00E917EF">
              <w:rPr>
                <w:rFonts w:ascii="Times New Roman" w:hAnsi="Times New Roman" w:cs="Times New Roman"/>
                <w:noProof/>
                <w:webHidden/>
              </w:rPr>
            </w:r>
            <w:r w:rsidRPr="00E917EF">
              <w:rPr>
                <w:rFonts w:ascii="Times New Roman" w:hAnsi="Times New Roman" w:cs="Times New Roman"/>
                <w:noProof/>
                <w:webHidden/>
              </w:rPr>
              <w:fldChar w:fldCharType="separate"/>
            </w:r>
            <w:r w:rsidR="000135E4" w:rsidRPr="00E917EF">
              <w:rPr>
                <w:rFonts w:ascii="Times New Roman" w:hAnsi="Times New Roman" w:cs="Times New Roman"/>
                <w:noProof/>
                <w:webHidden/>
              </w:rPr>
              <w:t>7</w:t>
            </w:r>
            <w:r w:rsidRPr="00E917EF">
              <w:rPr>
                <w:rFonts w:ascii="Times New Roman" w:hAnsi="Times New Roman" w:cs="Times New Roman"/>
                <w:noProof/>
                <w:webHidden/>
              </w:rPr>
              <w:fldChar w:fldCharType="end"/>
            </w:r>
          </w:hyperlink>
        </w:p>
        <w:p w:rsidR="000135E4" w:rsidRPr="00E917EF" w:rsidRDefault="001F0069" w:rsidP="000135E4">
          <w:pPr>
            <w:pStyle w:val="20"/>
            <w:tabs>
              <w:tab w:val="right" w:leader="dot" w:pos="8296"/>
            </w:tabs>
            <w:ind w:left="480"/>
            <w:rPr>
              <w:rFonts w:ascii="Times New Roman" w:eastAsiaTheme="minorEastAsia" w:hAnsi="Times New Roman" w:cs="Times New Roman"/>
              <w:noProof/>
              <w:kern w:val="2"/>
              <w:sz w:val="21"/>
              <w:szCs w:val="22"/>
            </w:rPr>
          </w:pPr>
          <w:hyperlink w:anchor="_Toc504079173" w:history="1">
            <w:r w:rsidR="000135E4" w:rsidRPr="00E917EF">
              <w:rPr>
                <w:rStyle w:val="a6"/>
                <w:rFonts w:ascii="Times New Roman" w:hAnsi="Times New Roman" w:cs="Times New Roman"/>
                <w:noProof/>
              </w:rPr>
              <w:t>2.7 How to build successful business relationship between Greece and UK</w:t>
            </w:r>
            <w:r w:rsidR="000135E4" w:rsidRPr="00E917EF">
              <w:rPr>
                <w:rFonts w:ascii="Times New Roman" w:hAnsi="Times New Roman" w:cs="Times New Roman"/>
                <w:noProof/>
                <w:webHidden/>
              </w:rPr>
              <w:tab/>
            </w:r>
            <w:r w:rsidRPr="00E917EF">
              <w:rPr>
                <w:rFonts w:ascii="Times New Roman" w:hAnsi="Times New Roman" w:cs="Times New Roman"/>
                <w:noProof/>
                <w:webHidden/>
              </w:rPr>
              <w:fldChar w:fldCharType="begin"/>
            </w:r>
            <w:r w:rsidR="000135E4" w:rsidRPr="00E917EF">
              <w:rPr>
                <w:rFonts w:ascii="Times New Roman" w:hAnsi="Times New Roman" w:cs="Times New Roman"/>
                <w:noProof/>
                <w:webHidden/>
              </w:rPr>
              <w:instrText xml:space="preserve"> PAGEREF _Toc504079173 \h </w:instrText>
            </w:r>
            <w:r w:rsidRPr="00E917EF">
              <w:rPr>
                <w:rFonts w:ascii="Times New Roman" w:hAnsi="Times New Roman" w:cs="Times New Roman"/>
                <w:noProof/>
                <w:webHidden/>
              </w:rPr>
            </w:r>
            <w:r w:rsidRPr="00E917EF">
              <w:rPr>
                <w:rFonts w:ascii="Times New Roman" w:hAnsi="Times New Roman" w:cs="Times New Roman"/>
                <w:noProof/>
                <w:webHidden/>
              </w:rPr>
              <w:fldChar w:fldCharType="separate"/>
            </w:r>
            <w:r w:rsidR="000135E4" w:rsidRPr="00E917EF">
              <w:rPr>
                <w:rFonts w:ascii="Times New Roman" w:hAnsi="Times New Roman" w:cs="Times New Roman"/>
                <w:noProof/>
                <w:webHidden/>
              </w:rPr>
              <w:t>8</w:t>
            </w:r>
            <w:r w:rsidRPr="00E917EF">
              <w:rPr>
                <w:rFonts w:ascii="Times New Roman" w:hAnsi="Times New Roman" w:cs="Times New Roman"/>
                <w:noProof/>
                <w:webHidden/>
              </w:rPr>
              <w:fldChar w:fldCharType="end"/>
            </w:r>
          </w:hyperlink>
        </w:p>
        <w:p w:rsidR="000135E4" w:rsidRPr="00E917EF" w:rsidRDefault="001F0069" w:rsidP="000135E4">
          <w:pPr>
            <w:pStyle w:val="20"/>
            <w:tabs>
              <w:tab w:val="right" w:leader="dot" w:pos="8296"/>
            </w:tabs>
            <w:ind w:left="480"/>
            <w:rPr>
              <w:rFonts w:ascii="Times New Roman" w:eastAsiaTheme="minorEastAsia" w:hAnsi="Times New Roman" w:cs="Times New Roman"/>
              <w:noProof/>
              <w:kern w:val="2"/>
              <w:sz w:val="21"/>
              <w:szCs w:val="22"/>
            </w:rPr>
          </w:pPr>
          <w:hyperlink w:anchor="_Toc504079174" w:history="1">
            <w:r w:rsidR="000135E4" w:rsidRPr="00E917EF">
              <w:rPr>
                <w:rStyle w:val="a6"/>
                <w:rFonts w:ascii="Times New Roman" w:hAnsi="Times New Roman" w:cs="Times New Roman"/>
                <w:noProof/>
              </w:rPr>
              <w:t>2.8 Limitations of International Business Communications</w:t>
            </w:r>
            <w:r w:rsidR="000135E4" w:rsidRPr="00E917EF">
              <w:rPr>
                <w:rFonts w:ascii="Times New Roman" w:hAnsi="Times New Roman" w:cs="Times New Roman"/>
                <w:noProof/>
                <w:webHidden/>
              </w:rPr>
              <w:tab/>
            </w:r>
            <w:r w:rsidRPr="00E917EF">
              <w:rPr>
                <w:rFonts w:ascii="Times New Roman" w:hAnsi="Times New Roman" w:cs="Times New Roman"/>
                <w:noProof/>
                <w:webHidden/>
              </w:rPr>
              <w:fldChar w:fldCharType="begin"/>
            </w:r>
            <w:r w:rsidR="000135E4" w:rsidRPr="00E917EF">
              <w:rPr>
                <w:rFonts w:ascii="Times New Roman" w:hAnsi="Times New Roman" w:cs="Times New Roman"/>
                <w:noProof/>
                <w:webHidden/>
              </w:rPr>
              <w:instrText xml:space="preserve"> PAGEREF _Toc504079174 \h </w:instrText>
            </w:r>
            <w:r w:rsidRPr="00E917EF">
              <w:rPr>
                <w:rFonts w:ascii="Times New Roman" w:hAnsi="Times New Roman" w:cs="Times New Roman"/>
                <w:noProof/>
                <w:webHidden/>
              </w:rPr>
            </w:r>
            <w:r w:rsidRPr="00E917EF">
              <w:rPr>
                <w:rFonts w:ascii="Times New Roman" w:hAnsi="Times New Roman" w:cs="Times New Roman"/>
                <w:noProof/>
                <w:webHidden/>
              </w:rPr>
              <w:fldChar w:fldCharType="separate"/>
            </w:r>
            <w:r w:rsidR="000135E4" w:rsidRPr="00E917EF">
              <w:rPr>
                <w:rFonts w:ascii="Times New Roman" w:hAnsi="Times New Roman" w:cs="Times New Roman"/>
                <w:noProof/>
                <w:webHidden/>
              </w:rPr>
              <w:t>8</w:t>
            </w:r>
            <w:r w:rsidRPr="00E917EF">
              <w:rPr>
                <w:rFonts w:ascii="Times New Roman" w:hAnsi="Times New Roman" w:cs="Times New Roman"/>
                <w:noProof/>
                <w:webHidden/>
              </w:rPr>
              <w:fldChar w:fldCharType="end"/>
            </w:r>
          </w:hyperlink>
        </w:p>
        <w:p w:rsidR="000135E4" w:rsidRPr="00E917EF" w:rsidRDefault="001F0069">
          <w:pPr>
            <w:pStyle w:val="10"/>
            <w:tabs>
              <w:tab w:val="right" w:leader="dot" w:pos="8296"/>
            </w:tabs>
            <w:rPr>
              <w:rFonts w:ascii="Times New Roman" w:eastAsiaTheme="minorEastAsia" w:hAnsi="Times New Roman" w:cs="Times New Roman"/>
              <w:noProof/>
              <w:kern w:val="2"/>
              <w:sz w:val="21"/>
              <w:szCs w:val="22"/>
            </w:rPr>
          </w:pPr>
          <w:hyperlink w:anchor="_Toc504079175" w:history="1">
            <w:r w:rsidR="000135E4" w:rsidRPr="00E917EF">
              <w:rPr>
                <w:rStyle w:val="a6"/>
                <w:rFonts w:ascii="Times New Roman" w:hAnsi="Times New Roman" w:cs="Times New Roman"/>
                <w:noProof/>
              </w:rPr>
              <w:t>3.0 Recommendation</w:t>
            </w:r>
            <w:r w:rsidR="000135E4" w:rsidRPr="00E917EF">
              <w:rPr>
                <w:rFonts w:ascii="Times New Roman" w:hAnsi="Times New Roman" w:cs="Times New Roman"/>
                <w:noProof/>
                <w:webHidden/>
              </w:rPr>
              <w:tab/>
            </w:r>
            <w:r w:rsidRPr="00E917EF">
              <w:rPr>
                <w:rFonts w:ascii="Times New Roman" w:hAnsi="Times New Roman" w:cs="Times New Roman"/>
                <w:noProof/>
                <w:webHidden/>
              </w:rPr>
              <w:fldChar w:fldCharType="begin"/>
            </w:r>
            <w:r w:rsidR="000135E4" w:rsidRPr="00E917EF">
              <w:rPr>
                <w:rFonts w:ascii="Times New Roman" w:hAnsi="Times New Roman" w:cs="Times New Roman"/>
                <w:noProof/>
                <w:webHidden/>
              </w:rPr>
              <w:instrText xml:space="preserve"> PAGEREF _Toc504079175 \h </w:instrText>
            </w:r>
            <w:r w:rsidRPr="00E917EF">
              <w:rPr>
                <w:rFonts w:ascii="Times New Roman" w:hAnsi="Times New Roman" w:cs="Times New Roman"/>
                <w:noProof/>
                <w:webHidden/>
              </w:rPr>
            </w:r>
            <w:r w:rsidRPr="00E917EF">
              <w:rPr>
                <w:rFonts w:ascii="Times New Roman" w:hAnsi="Times New Roman" w:cs="Times New Roman"/>
                <w:noProof/>
                <w:webHidden/>
              </w:rPr>
              <w:fldChar w:fldCharType="separate"/>
            </w:r>
            <w:r w:rsidR="000135E4" w:rsidRPr="00E917EF">
              <w:rPr>
                <w:rFonts w:ascii="Times New Roman" w:hAnsi="Times New Roman" w:cs="Times New Roman"/>
                <w:noProof/>
                <w:webHidden/>
              </w:rPr>
              <w:t>8</w:t>
            </w:r>
            <w:r w:rsidRPr="00E917EF">
              <w:rPr>
                <w:rFonts w:ascii="Times New Roman" w:hAnsi="Times New Roman" w:cs="Times New Roman"/>
                <w:noProof/>
                <w:webHidden/>
              </w:rPr>
              <w:fldChar w:fldCharType="end"/>
            </w:r>
          </w:hyperlink>
        </w:p>
        <w:p w:rsidR="000135E4" w:rsidRPr="00E917EF" w:rsidRDefault="001F0069">
          <w:pPr>
            <w:pStyle w:val="10"/>
            <w:tabs>
              <w:tab w:val="right" w:leader="dot" w:pos="8296"/>
            </w:tabs>
            <w:rPr>
              <w:rFonts w:ascii="Times New Roman" w:eastAsiaTheme="minorEastAsia" w:hAnsi="Times New Roman" w:cs="Times New Roman"/>
              <w:noProof/>
              <w:kern w:val="2"/>
              <w:sz w:val="21"/>
              <w:szCs w:val="22"/>
            </w:rPr>
          </w:pPr>
          <w:hyperlink w:anchor="_Toc504079176" w:history="1">
            <w:r w:rsidR="000135E4" w:rsidRPr="00E917EF">
              <w:rPr>
                <w:rStyle w:val="a6"/>
                <w:rFonts w:ascii="Times New Roman" w:hAnsi="Times New Roman" w:cs="Times New Roman"/>
                <w:noProof/>
              </w:rPr>
              <w:t>4.0 Conclusion</w:t>
            </w:r>
            <w:r w:rsidR="000135E4" w:rsidRPr="00E917EF">
              <w:rPr>
                <w:rFonts w:ascii="Times New Roman" w:hAnsi="Times New Roman" w:cs="Times New Roman"/>
                <w:noProof/>
                <w:webHidden/>
              </w:rPr>
              <w:tab/>
            </w:r>
            <w:r w:rsidRPr="00E917EF">
              <w:rPr>
                <w:rFonts w:ascii="Times New Roman" w:hAnsi="Times New Roman" w:cs="Times New Roman"/>
                <w:noProof/>
                <w:webHidden/>
              </w:rPr>
              <w:fldChar w:fldCharType="begin"/>
            </w:r>
            <w:r w:rsidR="000135E4" w:rsidRPr="00E917EF">
              <w:rPr>
                <w:rFonts w:ascii="Times New Roman" w:hAnsi="Times New Roman" w:cs="Times New Roman"/>
                <w:noProof/>
                <w:webHidden/>
              </w:rPr>
              <w:instrText xml:space="preserve"> PAGEREF _Toc504079176 \h </w:instrText>
            </w:r>
            <w:r w:rsidRPr="00E917EF">
              <w:rPr>
                <w:rFonts w:ascii="Times New Roman" w:hAnsi="Times New Roman" w:cs="Times New Roman"/>
                <w:noProof/>
                <w:webHidden/>
              </w:rPr>
            </w:r>
            <w:r w:rsidRPr="00E917EF">
              <w:rPr>
                <w:rFonts w:ascii="Times New Roman" w:hAnsi="Times New Roman" w:cs="Times New Roman"/>
                <w:noProof/>
                <w:webHidden/>
              </w:rPr>
              <w:fldChar w:fldCharType="separate"/>
            </w:r>
            <w:r w:rsidR="000135E4" w:rsidRPr="00E917EF">
              <w:rPr>
                <w:rFonts w:ascii="Times New Roman" w:hAnsi="Times New Roman" w:cs="Times New Roman"/>
                <w:noProof/>
                <w:webHidden/>
              </w:rPr>
              <w:t>9</w:t>
            </w:r>
            <w:r w:rsidRPr="00E917EF">
              <w:rPr>
                <w:rFonts w:ascii="Times New Roman" w:hAnsi="Times New Roman" w:cs="Times New Roman"/>
                <w:noProof/>
                <w:webHidden/>
              </w:rPr>
              <w:fldChar w:fldCharType="end"/>
            </w:r>
          </w:hyperlink>
        </w:p>
        <w:p w:rsidR="000135E4" w:rsidRPr="00E917EF" w:rsidRDefault="001F0069">
          <w:pPr>
            <w:pStyle w:val="10"/>
            <w:tabs>
              <w:tab w:val="right" w:leader="dot" w:pos="8296"/>
            </w:tabs>
            <w:rPr>
              <w:rFonts w:ascii="Times New Roman" w:eastAsiaTheme="minorEastAsia" w:hAnsi="Times New Roman" w:cs="Times New Roman"/>
              <w:noProof/>
              <w:kern w:val="2"/>
              <w:sz w:val="21"/>
              <w:szCs w:val="22"/>
            </w:rPr>
          </w:pPr>
          <w:hyperlink w:anchor="_Toc504079177" w:history="1">
            <w:r w:rsidR="000135E4" w:rsidRPr="00E917EF">
              <w:rPr>
                <w:rStyle w:val="a6"/>
                <w:rFonts w:ascii="Times New Roman" w:hAnsi="Times New Roman" w:cs="Times New Roman"/>
                <w:noProof/>
              </w:rPr>
              <w:t>5.0 References</w:t>
            </w:r>
            <w:r w:rsidR="000135E4" w:rsidRPr="00E917EF">
              <w:rPr>
                <w:rFonts w:ascii="Times New Roman" w:hAnsi="Times New Roman" w:cs="Times New Roman"/>
                <w:noProof/>
                <w:webHidden/>
              </w:rPr>
              <w:tab/>
            </w:r>
            <w:r w:rsidRPr="00E917EF">
              <w:rPr>
                <w:rFonts w:ascii="Times New Roman" w:hAnsi="Times New Roman" w:cs="Times New Roman"/>
                <w:noProof/>
                <w:webHidden/>
              </w:rPr>
              <w:fldChar w:fldCharType="begin"/>
            </w:r>
            <w:r w:rsidR="000135E4" w:rsidRPr="00E917EF">
              <w:rPr>
                <w:rFonts w:ascii="Times New Roman" w:hAnsi="Times New Roman" w:cs="Times New Roman"/>
                <w:noProof/>
                <w:webHidden/>
              </w:rPr>
              <w:instrText xml:space="preserve"> PAGEREF _Toc504079177 \h </w:instrText>
            </w:r>
            <w:r w:rsidRPr="00E917EF">
              <w:rPr>
                <w:rFonts w:ascii="Times New Roman" w:hAnsi="Times New Roman" w:cs="Times New Roman"/>
                <w:noProof/>
                <w:webHidden/>
              </w:rPr>
            </w:r>
            <w:r w:rsidRPr="00E917EF">
              <w:rPr>
                <w:rFonts w:ascii="Times New Roman" w:hAnsi="Times New Roman" w:cs="Times New Roman"/>
                <w:noProof/>
                <w:webHidden/>
              </w:rPr>
              <w:fldChar w:fldCharType="separate"/>
            </w:r>
            <w:r w:rsidR="000135E4" w:rsidRPr="00E917EF">
              <w:rPr>
                <w:rFonts w:ascii="Times New Roman" w:hAnsi="Times New Roman" w:cs="Times New Roman"/>
                <w:noProof/>
                <w:webHidden/>
              </w:rPr>
              <w:t>10</w:t>
            </w:r>
            <w:r w:rsidRPr="00E917EF">
              <w:rPr>
                <w:rFonts w:ascii="Times New Roman" w:hAnsi="Times New Roman" w:cs="Times New Roman"/>
                <w:noProof/>
                <w:webHidden/>
              </w:rPr>
              <w:fldChar w:fldCharType="end"/>
            </w:r>
          </w:hyperlink>
        </w:p>
        <w:p w:rsidR="000135E4" w:rsidRPr="00E917EF" w:rsidRDefault="001F0069">
          <w:pPr>
            <w:pStyle w:val="10"/>
            <w:tabs>
              <w:tab w:val="right" w:leader="dot" w:pos="8296"/>
            </w:tabs>
            <w:rPr>
              <w:rFonts w:ascii="Times New Roman" w:eastAsiaTheme="minorEastAsia" w:hAnsi="Times New Roman" w:cs="Times New Roman"/>
              <w:noProof/>
              <w:kern w:val="2"/>
              <w:sz w:val="21"/>
              <w:szCs w:val="22"/>
            </w:rPr>
          </w:pPr>
          <w:hyperlink w:anchor="_Toc504079178" w:history="1">
            <w:r w:rsidR="000135E4" w:rsidRPr="00E917EF">
              <w:rPr>
                <w:rStyle w:val="a6"/>
                <w:rFonts w:ascii="Times New Roman" w:hAnsi="Times New Roman" w:cs="Times New Roman"/>
                <w:noProof/>
              </w:rPr>
              <w:t>6.0 Appendix</w:t>
            </w:r>
            <w:r w:rsidR="000135E4" w:rsidRPr="00E917EF">
              <w:rPr>
                <w:rFonts w:ascii="Times New Roman" w:hAnsi="Times New Roman" w:cs="Times New Roman"/>
                <w:noProof/>
                <w:webHidden/>
              </w:rPr>
              <w:tab/>
            </w:r>
            <w:r w:rsidRPr="00E917EF">
              <w:rPr>
                <w:rFonts w:ascii="Times New Roman" w:hAnsi="Times New Roman" w:cs="Times New Roman"/>
                <w:noProof/>
                <w:webHidden/>
              </w:rPr>
              <w:fldChar w:fldCharType="begin"/>
            </w:r>
            <w:r w:rsidR="000135E4" w:rsidRPr="00E917EF">
              <w:rPr>
                <w:rFonts w:ascii="Times New Roman" w:hAnsi="Times New Roman" w:cs="Times New Roman"/>
                <w:noProof/>
                <w:webHidden/>
              </w:rPr>
              <w:instrText xml:space="preserve"> PAGEREF _Toc504079178 \h </w:instrText>
            </w:r>
            <w:r w:rsidRPr="00E917EF">
              <w:rPr>
                <w:rFonts w:ascii="Times New Roman" w:hAnsi="Times New Roman" w:cs="Times New Roman"/>
                <w:noProof/>
                <w:webHidden/>
              </w:rPr>
            </w:r>
            <w:r w:rsidRPr="00E917EF">
              <w:rPr>
                <w:rFonts w:ascii="Times New Roman" w:hAnsi="Times New Roman" w:cs="Times New Roman"/>
                <w:noProof/>
                <w:webHidden/>
              </w:rPr>
              <w:fldChar w:fldCharType="separate"/>
            </w:r>
            <w:r w:rsidR="000135E4" w:rsidRPr="00E917EF">
              <w:rPr>
                <w:rFonts w:ascii="Times New Roman" w:hAnsi="Times New Roman" w:cs="Times New Roman"/>
                <w:noProof/>
                <w:webHidden/>
              </w:rPr>
              <w:t>12</w:t>
            </w:r>
            <w:r w:rsidRPr="00E917EF">
              <w:rPr>
                <w:rFonts w:ascii="Times New Roman" w:hAnsi="Times New Roman" w:cs="Times New Roman"/>
                <w:noProof/>
                <w:webHidden/>
              </w:rPr>
              <w:fldChar w:fldCharType="end"/>
            </w:r>
          </w:hyperlink>
        </w:p>
        <w:p w:rsidR="00D931EE" w:rsidRPr="00E917EF" w:rsidRDefault="001F0069">
          <w:pPr>
            <w:rPr>
              <w:rFonts w:ascii="Times New Roman" w:hAnsi="Times New Roman" w:cs="Times New Roman"/>
            </w:rPr>
          </w:pPr>
          <w:r w:rsidRPr="00E917EF">
            <w:rPr>
              <w:rFonts w:ascii="Times New Roman" w:hAnsi="Times New Roman" w:cs="Times New Roman"/>
            </w:rPr>
            <w:fldChar w:fldCharType="end"/>
          </w:r>
        </w:p>
      </w:sdtContent>
    </w:sdt>
    <w:p w:rsidR="00846895" w:rsidRDefault="00846895" w:rsidP="00163B68"/>
    <w:p w:rsidR="00BD1ECE" w:rsidRDefault="00BD1ECE" w:rsidP="00163B68"/>
    <w:p w:rsidR="00BD1ECE" w:rsidRDefault="00BD1ECE" w:rsidP="00163B68"/>
    <w:p w:rsidR="00BD1ECE" w:rsidRDefault="00BD1ECE" w:rsidP="00163B68"/>
    <w:p w:rsidR="00BD1ECE" w:rsidRDefault="00BD1ECE" w:rsidP="00163B68"/>
    <w:p w:rsidR="00BD1ECE" w:rsidRDefault="00BD1ECE" w:rsidP="00163B68"/>
    <w:p w:rsidR="00BD1ECE" w:rsidRDefault="00BD1ECE" w:rsidP="00163B68"/>
    <w:p w:rsidR="00BD1ECE" w:rsidRDefault="00BD1ECE" w:rsidP="00163B68"/>
    <w:p w:rsidR="00BD1ECE" w:rsidRDefault="00BD1ECE" w:rsidP="00163B68"/>
    <w:p w:rsidR="00BD1ECE" w:rsidRDefault="00BD1ECE" w:rsidP="00163B68"/>
    <w:p w:rsidR="00BD1ECE" w:rsidRDefault="00BD1ECE" w:rsidP="00163B68"/>
    <w:p w:rsidR="00BD1ECE" w:rsidRDefault="00BD1ECE" w:rsidP="00163B68"/>
    <w:p w:rsidR="00BD1ECE" w:rsidRDefault="00BD1ECE" w:rsidP="00163B68"/>
    <w:p w:rsidR="00BD1ECE" w:rsidRDefault="00BD1ECE" w:rsidP="00163B68"/>
    <w:p w:rsidR="00BD1ECE" w:rsidRDefault="00BD1ECE" w:rsidP="00163B68"/>
    <w:p w:rsidR="00BD1ECE" w:rsidRDefault="00BD1ECE" w:rsidP="00163B68"/>
    <w:p w:rsidR="00163B68" w:rsidRDefault="00050A1B" w:rsidP="00D931EE">
      <w:pPr>
        <w:pStyle w:val="1"/>
        <w:jc w:val="both"/>
        <w:rPr>
          <w:rFonts w:ascii="Times New Roman" w:hAnsi="Times New Roman" w:cs="Times New Roman"/>
          <w:sz w:val="30"/>
          <w:szCs w:val="30"/>
        </w:rPr>
      </w:pPr>
      <w:bookmarkStart w:id="0" w:name="_Toc504079159"/>
      <w:r w:rsidRPr="00E6066B">
        <w:rPr>
          <w:rFonts w:ascii="Times New Roman" w:hAnsi="Times New Roman" w:cs="Times New Roman"/>
          <w:sz w:val="30"/>
          <w:szCs w:val="30"/>
        </w:rPr>
        <w:lastRenderedPageBreak/>
        <w:t xml:space="preserve">1.0 </w:t>
      </w:r>
      <w:r w:rsidR="00846895">
        <w:rPr>
          <w:rFonts w:ascii="Times New Roman" w:hAnsi="Times New Roman" w:cs="Times New Roman" w:hint="eastAsia"/>
          <w:sz w:val="30"/>
          <w:szCs w:val="30"/>
        </w:rPr>
        <w:t>I</w:t>
      </w:r>
      <w:r w:rsidRPr="00E6066B">
        <w:rPr>
          <w:rFonts w:ascii="Times New Roman" w:hAnsi="Times New Roman" w:cs="Times New Roman"/>
          <w:sz w:val="30"/>
          <w:szCs w:val="30"/>
        </w:rPr>
        <w:t>ntroduction</w:t>
      </w:r>
      <w:bookmarkEnd w:id="0"/>
    </w:p>
    <w:p w:rsidR="002F232A" w:rsidRDefault="002F232A" w:rsidP="002F232A">
      <w:pPr>
        <w:jc w:val="both"/>
        <w:rPr>
          <w:rFonts w:ascii="Times New Roman" w:hAnsi="Times New Roman" w:cs="Times New Roman"/>
        </w:rPr>
      </w:pPr>
      <w:r w:rsidRPr="002F232A">
        <w:rPr>
          <w:rFonts w:ascii="Times New Roman" w:hAnsi="Times New Roman" w:cs="Times New Roman"/>
        </w:rPr>
        <w:t>This report will critical evaluate the challenges and sensitivities of doing business with Greece from a British perspective. It includes: the business culture background of Greece, Greek etiquette culture, doing business in Greece, business communication between Greece and UK,</w:t>
      </w:r>
      <w:r w:rsidRPr="002F232A">
        <w:rPr>
          <w:rFonts w:ascii="Times New Roman" w:hAnsi="Times New Roman" w:cs="Times New Roman"/>
        </w:rPr>
        <w:tab/>
        <w:t>the culture of Greece and UK by using key models, importance of international business communication, how to build successful business relationship between Greece and UK, limitations of International Business Communications.</w:t>
      </w:r>
      <w:r>
        <w:rPr>
          <w:rFonts w:ascii="Times New Roman" w:hAnsi="Times New Roman" w:cs="Times New Roman" w:hint="eastAsia"/>
        </w:rPr>
        <w:t xml:space="preserve"> </w:t>
      </w:r>
    </w:p>
    <w:p w:rsidR="002F232A" w:rsidRDefault="002F232A" w:rsidP="002F232A">
      <w:pPr>
        <w:jc w:val="both"/>
        <w:rPr>
          <w:rFonts w:ascii="Times New Roman" w:hAnsi="Times New Roman" w:cs="Times New Roman"/>
        </w:rPr>
      </w:pPr>
    </w:p>
    <w:p w:rsidR="002F232A" w:rsidRDefault="002F232A" w:rsidP="002F232A">
      <w:pPr>
        <w:jc w:val="both"/>
        <w:rPr>
          <w:rFonts w:ascii="Times New Roman" w:hAnsi="Times New Roman" w:cs="Times New Roman"/>
        </w:rPr>
      </w:pPr>
      <w:r w:rsidRPr="002F232A">
        <w:rPr>
          <w:rFonts w:ascii="Times New Roman" w:hAnsi="Times New Roman" w:cs="Times New Roman"/>
        </w:rPr>
        <w:t>In this report</w:t>
      </w:r>
      <w:r>
        <w:rPr>
          <w:rFonts w:ascii="Times New Roman" w:hAnsi="Times New Roman" w:cs="Times New Roman" w:hint="eastAsia"/>
        </w:rPr>
        <w:t>, t</w:t>
      </w:r>
      <w:r w:rsidRPr="002F232A">
        <w:rPr>
          <w:rFonts w:ascii="Times New Roman" w:hAnsi="Times New Roman" w:cs="Times New Roman"/>
        </w:rPr>
        <w:t xml:space="preserve">he information </w:t>
      </w:r>
      <w:r>
        <w:rPr>
          <w:rFonts w:ascii="Times New Roman" w:hAnsi="Times New Roman" w:cs="Times New Roman" w:hint="eastAsia"/>
        </w:rPr>
        <w:t>is</w:t>
      </w:r>
      <w:r w:rsidRPr="002F232A">
        <w:rPr>
          <w:rFonts w:ascii="Times New Roman" w:hAnsi="Times New Roman" w:cs="Times New Roman"/>
        </w:rPr>
        <w:t xml:space="preserve"> from </w:t>
      </w:r>
      <w:r>
        <w:rPr>
          <w:rFonts w:ascii="Times New Roman" w:hAnsi="Times New Roman" w:cs="Times New Roman" w:hint="eastAsia"/>
        </w:rPr>
        <w:t xml:space="preserve">official </w:t>
      </w:r>
      <w:r w:rsidRPr="002F232A">
        <w:rPr>
          <w:rFonts w:ascii="Times New Roman" w:hAnsi="Times New Roman" w:cs="Times New Roman"/>
        </w:rPr>
        <w:t>websites, textbooks and academic journal. And I give some recommendations at the end of this report</w:t>
      </w:r>
      <w:r>
        <w:rPr>
          <w:rFonts w:ascii="Times New Roman" w:hAnsi="Times New Roman" w:cs="Times New Roman" w:hint="eastAsia"/>
        </w:rPr>
        <w:t>.</w:t>
      </w:r>
    </w:p>
    <w:p w:rsidR="002F232A" w:rsidRDefault="002F232A" w:rsidP="002F232A">
      <w:pPr>
        <w:jc w:val="both"/>
        <w:rPr>
          <w:rFonts w:ascii="Times New Roman" w:hAnsi="Times New Roman" w:cs="Times New Roman"/>
        </w:rPr>
      </w:pPr>
    </w:p>
    <w:p w:rsidR="002F232A" w:rsidRDefault="002F232A" w:rsidP="002F232A">
      <w:pPr>
        <w:jc w:val="both"/>
        <w:rPr>
          <w:rFonts w:ascii="Times New Roman" w:hAnsi="Times New Roman" w:cs="Times New Roman"/>
        </w:rPr>
      </w:pPr>
    </w:p>
    <w:p w:rsidR="002F232A" w:rsidRDefault="002F232A" w:rsidP="002F232A">
      <w:pPr>
        <w:jc w:val="both"/>
        <w:rPr>
          <w:rFonts w:ascii="Times New Roman" w:hAnsi="Times New Roman" w:cs="Times New Roman"/>
        </w:rPr>
      </w:pPr>
    </w:p>
    <w:p w:rsidR="002F232A" w:rsidRDefault="002F232A" w:rsidP="002F232A">
      <w:pPr>
        <w:jc w:val="both"/>
        <w:rPr>
          <w:rFonts w:ascii="Times New Roman" w:hAnsi="Times New Roman" w:cs="Times New Roman"/>
        </w:rPr>
      </w:pPr>
    </w:p>
    <w:p w:rsidR="002F232A" w:rsidRDefault="002F232A" w:rsidP="002F232A">
      <w:pPr>
        <w:jc w:val="both"/>
        <w:rPr>
          <w:rFonts w:ascii="Times New Roman" w:hAnsi="Times New Roman" w:cs="Times New Roman"/>
        </w:rPr>
      </w:pPr>
    </w:p>
    <w:p w:rsidR="002F232A" w:rsidRDefault="002F232A" w:rsidP="002F232A">
      <w:pPr>
        <w:jc w:val="both"/>
        <w:rPr>
          <w:rFonts w:ascii="Times New Roman" w:hAnsi="Times New Roman" w:cs="Times New Roman"/>
        </w:rPr>
      </w:pPr>
    </w:p>
    <w:p w:rsidR="002F232A" w:rsidRDefault="002F232A" w:rsidP="002F232A">
      <w:pPr>
        <w:jc w:val="both"/>
        <w:rPr>
          <w:rFonts w:ascii="Times New Roman" w:hAnsi="Times New Roman" w:cs="Times New Roman"/>
        </w:rPr>
      </w:pPr>
    </w:p>
    <w:p w:rsidR="002F232A" w:rsidRDefault="002F232A" w:rsidP="002F232A">
      <w:pPr>
        <w:jc w:val="both"/>
        <w:rPr>
          <w:rFonts w:ascii="Times New Roman" w:hAnsi="Times New Roman" w:cs="Times New Roman"/>
        </w:rPr>
      </w:pPr>
    </w:p>
    <w:p w:rsidR="002F232A" w:rsidRDefault="002F232A" w:rsidP="002F232A">
      <w:pPr>
        <w:jc w:val="both"/>
        <w:rPr>
          <w:rFonts w:ascii="Times New Roman" w:hAnsi="Times New Roman" w:cs="Times New Roman"/>
        </w:rPr>
      </w:pPr>
    </w:p>
    <w:p w:rsidR="002F232A" w:rsidRDefault="002F232A" w:rsidP="002F232A">
      <w:pPr>
        <w:jc w:val="both"/>
        <w:rPr>
          <w:rFonts w:ascii="Times New Roman" w:hAnsi="Times New Roman" w:cs="Times New Roman"/>
        </w:rPr>
      </w:pPr>
    </w:p>
    <w:p w:rsidR="002F232A" w:rsidRDefault="002F232A" w:rsidP="002F232A">
      <w:pPr>
        <w:jc w:val="both"/>
        <w:rPr>
          <w:rFonts w:ascii="Times New Roman" w:hAnsi="Times New Roman" w:cs="Times New Roman"/>
        </w:rPr>
      </w:pPr>
    </w:p>
    <w:p w:rsidR="002F232A" w:rsidRDefault="002F232A" w:rsidP="002F232A">
      <w:pPr>
        <w:jc w:val="both"/>
        <w:rPr>
          <w:rFonts w:ascii="Times New Roman" w:hAnsi="Times New Roman" w:cs="Times New Roman"/>
        </w:rPr>
      </w:pPr>
    </w:p>
    <w:p w:rsidR="002F232A" w:rsidRDefault="002F232A" w:rsidP="002F232A">
      <w:pPr>
        <w:jc w:val="both"/>
        <w:rPr>
          <w:rFonts w:ascii="Times New Roman" w:hAnsi="Times New Roman" w:cs="Times New Roman"/>
        </w:rPr>
      </w:pPr>
    </w:p>
    <w:p w:rsidR="002F232A" w:rsidRDefault="002F232A" w:rsidP="002F232A">
      <w:pPr>
        <w:jc w:val="both"/>
        <w:rPr>
          <w:rFonts w:ascii="Times New Roman" w:hAnsi="Times New Roman" w:cs="Times New Roman"/>
        </w:rPr>
      </w:pPr>
    </w:p>
    <w:p w:rsidR="002F232A" w:rsidRDefault="002F232A" w:rsidP="002F232A">
      <w:pPr>
        <w:jc w:val="both"/>
        <w:rPr>
          <w:rFonts w:ascii="Times New Roman" w:hAnsi="Times New Roman" w:cs="Times New Roman"/>
        </w:rPr>
      </w:pPr>
    </w:p>
    <w:p w:rsidR="002F232A" w:rsidRDefault="002F232A" w:rsidP="002F232A">
      <w:pPr>
        <w:jc w:val="both"/>
        <w:rPr>
          <w:rFonts w:ascii="Times New Roman" w:hAnsi="Times New Roman" w:cs="Times New Roman"/>
        </w:rPr>
      </w:pPr>
    </w:p>
    <w:p w:rsidR="002F232A" w:rsidRDefault="002F232A" w:rsidP="002F232A">
      <w:pPr>
        <w:jc w:val="both"/>
        <w:rPr>
          <w:rFonts w:ascii="Times New Roman" w:hAnsi="Times New Roman" w:cs="Times New Roman"/>
        </w:rPr>
      </w:pPr>
    </w:p>
    <w:p w:rsidR="002F232A" w:rsidRDefault="002F232A" w:rsidP="002F232A">
      <w:pPr>
        <w:jc w:val="both"/>
        <w:rPr>
          <w:rFonts w:ascii="Times New Roman" w:hAnsi="Times New Roman" w:cs="Times New Roman"/>
        </w:rPr>
      </w:pPr>
    </w:p>
    <w:p w:rsidR="002F232A" w:rsidRDefault="002F232A" w:rsidP="002F232A">
      <w:pPr>
        <w:jc w:val="both"/>
        <w:rPr>
          <w:rFonts w:ascii="Times New Roman" w:hAnsi="Times New Roman" w:cs="Times New Roman"/>
        </w:rPr>
      </w:pPr>
    </w:p>
    <w:p w:rsidR="002F232A" w:rsidRDefault="002F232A" w:rsidP="002F232A">
      <w:pPr>
        <w:jc w:val="both"/>
        <w:rPr>
          <w:rFonts w:ascii="Times New Roman" w:hAnsi="Times New Roman" w:cs="Times New Roman"/>
        </w:rPr>
      </w:pPr>
    </w:p>
    <w:p w:rsidR="002F232A" w:rsidRDefault="002F232A" w:rsidP="002F232A">
      <w:pPr>
        <w:jc w:val="both"/>
        <w:rPr>
          <w:rFonts w:ascii="Times New Roman" w:hAnsi="Times New Roman" w:cs="Times New Roman"/>
        </w:rPr>
      </w:pPr>
    </w:p>
    <w:p w:rsidR="002F232A" w:rsidRDefault="002F232A" w:rsidP="002F232A">
      <w:pPr>
        <w:jc w:val="both"/>
        <w:rPr>
          <w:rFonts w:ascii="Times New Roman" w:hAnsi="Times New Roman" w:cs="Times New Roman"/>
        </w:rPr>
      </w:pPr>
    </w:p>
    <w:p w:rsidR="002F232A" w:rsidRDefault="002F232A" w:rsidP="002F232A">
      <w:pPr>
        <w:jc w:val="both"/>
        <w:rPr>
          <w:rFonts w:ascii="Times New Roman" w:hAnsi="Times New Roman" w:cs="Times New Roman"/>
        </w:rPr>
      </w:pPr>
    </w:p>
    <w:p w:rsidR="002F232A" w:rsidRDefault="002F232A" w:rsidP="002F232A">
      <w:pPr>
        <w:jc w:val="both"/>
        <w:rPr>
          <w:rFonts w:ascii="Times New Roman" w:hAnsi="Times New Roman" w:cs="Times New Roman"/>
        </w:rPr>
      </w:pPr>
    </w:p>
    <w:p w:rsidR="002F232A" w:rsidRDefault="002F232A" w:rsidP="002F232A">
      <w:pPr>
        <w:jc w:val="both"/>
        <w:rPr>
          <w:rFonts w:ascii="Times New Roman" w:hAnsi="Times New Roman" w:cs="Times New Roman"/>
        </w:rPr>
      </w:pPr>
    </w:p>
    <w:p w:rsidR="002F232A" w:rsidRDefault="002F232A" w:rsidP="002F232A">
      <w:pPr>
        <w:jc w:val="both"/>
        <w:rPr>
          <w:rFonts w:ascii="Times New Roman" w:hAnsi="Times New Roman" w:cs="Times New Roman"/>
        </w:rPr>
      </w:pPr>
    </w:p>
    <w:p w:rsidR="002F232A" w:rsidRPr="002F232A" w:rsidRDefault="002F232A" w:rsidP="002F232A">
      <w:pPr>
        <w:jc w:val="both"/>
        <w:rPr>
          <w:rFonts w:ascii="Times New Roman" w:hAnsi="Times New Roman" w:cs="Times New Roman"/>
        </w:rPr>
      </w:pPr>
    </w:p>
    <w:p w:rsidR="00FA65D0" w:rsidRPr="00E6066B" w:rsidRDefault="00050A1B" w:rsidP="00D931EE">
      <w:pPr>
        <w:pStyle w:val="1"/>
        <w:jc w:val="both"/>
        <w:rPr>
          <w:rFonts w:ascii="Times New Roman" w:hAnsi="Times New Roman" w:cs="Times New Roman"/>
          <w:sz w:val="30"/>
          <w:szCs w:val="30"/>
        </w:rPr>
      </w:pPr>
      <w:bookmarkStart w:id="1" w:name="_Toc504079160"/>
      <w:r w:rsidRPr="00E6066B">
        <w:rPr>
          <w:rFonts w:ascii="Times New Roman" w:hAnsi="Times New Roman" w:cs="Times New Roman"/>
          <w:sz w:val="30"/>
          <w:szCs w:val="30"/>
        </w:rPr>
        <w:lastRenderedPageBreak/>
        <w:t>2.0 Main body</w:t>
      </w:r>
      <w:bookmarkEnd w:id="1"/>
    </w:p>
    <w:p w:rsidR="00FA65D0" w:rsidRPr="00E6066B" w:rsidRDefault="0009317F" w:rsidP="00630C1A">
      <w:pPr>
        <w:jc w:val="both"/>
        <w:rPr>
          <w:rFonts w:ascii="Times New Roman" w:hAnsi="Times New Roman" w:cs="Times New Roman"/>
        </w:rPr>
      </w:pPr>
      <w:r w:rsidRPr="00E6066B">
        <w:rPr>
          <w:rFonts w:ascii="Times New Roman" w:hAnsi="Times New Roman" w:cs="Times New Roman"/>
        </w:rPr>
        <w:t xml:space="preserve">In this part, I will introduce the </w:t>
      </w:r>
      <w:r w:rsidR="00A83B9A">
        <w:rPr>
          <w:rFonts w:ascii="Times New Roman" w:hAnsi="Times New Roman" w:cs="Times New Roman" w:hint="eastAsia"/>
        </w:rPr>
        <w:t xml:space="preserve">business </w:t>
      </w:r>
      <w:r w:rsidR="00A83B9A">
        <w:rPr>
          <w:rFonts w:ascii="Times New Roman" w:hAnsi="Times New Roman" w:cs="Times New Roman"/>
        </w:rPr>
        <w:t>culture</w:t>
      </w:r>
      <w:r w:rsidRPr="00E6066B">
        <w:rPr>
          <w:rFonts w:ascii="Times New Roman" w:hAnsi="Times New Roman" w:cs="Times New Roman"/>
        </w:rPr>
        <w:t xml:space="preserve"> background of Greece, </w:t>
      </w:r>
      <w:r w:rsidR="00630C1A" w:rsidRPr="00A83B9A">
        <w:rPr>
          <w:rFonts w:ascii="Times New Roman" w:hAnsi="Times New Roman" w:cs="Times New Roman"/>
        </w:rPr>
        <w:t>Greek etiquette culture</w:t>
      </w:r>
      <w:r w:rsidR="00630C1A">
        <w:rPr>
          <w:rFonts w:ascii="Times New Roman" w:hAnsi="Times New Roman" w:cs="Times New Roman" w:hint="eastAsia"/>
        </w:rPr>
        <w:t>, d</w:t>
      </w:r>
      <w:r w:rsidR="00630C1A" w:rsidRPr="00A83B9A">
        <w:rPr>
          <w:rFonts w:ascii="Times New Roman" w:hAnsi="Times New Roman" w:cs="Times New Roman"/>
        </w:rPr>
        <w:t>oing business in Greece</w:t>
      </w:r>
      <w:r w:rsidR="00630C1A">
        <w:rPr>
          <w:rFonts w:ascii="Times New Roman" w:hAnsi="Times New Roman" w:cs="Times New Roman" w:hint="eastAsia"/>
        </w:rPr>
        <w:t>, business communication between Greece and UK,</w:t>
      </w:r>
      <w:r w:rsidR="00630C1A" w:rsidRPr="00A83B9A">
        <w:rPr>
          <w:rFonts w:ascii="Times New Roman" w:hAnsi="Times New Roman" w:cs="Times New Roman"/>
        </w:rPr>
        <w:tab/>
      </w:r>
      <w:r w:rsidR="00630C1A">
        <w:rPr>
          <w:rFonts w:ascii="Times New Roman" w:hAnsi="Times New Roman" w:cs="Times New Roman" w:hint="eastAsia"/>
        </w:rPr>
        <w:t xml:space="preserve">and </w:t>
      </w:r>
      <w:r w:rsidR="00630C1A">
        <w:rPr>
          <w:rFonts w:ascii="Times New Roman" w:hAnsi="Times New Roman" w:cs="Times New Roman"/>
        </w:rPr>
        <w:t>I</w:t>
      </w:r>
      <w:r w:rsidR="00630C1A">
        <w:rPr>
          <w:rFonts w:ascii="Times New Roman" w:hAnsi="Times New Roman" w:cs="Times New Roman" w:hint="eastAsia"/>
        </w:rPr>
        <w:t xml:space="preserve"> analysis the culture of Greece and UK by using key models, i</w:t>
      </w:r>
      <w:r w:rsidR="00630C1A" w:rsidRPr="00A83B9A">
        <w:rPr>
          <w:rFonts w:ascii="Times New Roman" w:hAnsi="Times New Roman" w:cs="Times New Roman"/>
        </w:rPr>
        <w:t>mportance of international business communication</w:t>
      </w:r>
      <w:r w:rsidR="00630C1A">
        <w:rPr>
          <w:rFonts w:ascii="Times New Roman" w:hAnsi="Times New Roman" w:cs="Times New Roman" w:hint="eastAsia"/>
        </w:rPr>
        <w:t>, h</w:t>
      </w:r>
      <w:r w:rsidR="00630C1A" w:rsidRPr="00A83B9A">
        <w:rPr>
          <w:rFonts w:ascii="Times New Roman" w:hAnsi="Times New Roman" w:cs="Times New Roman"/>
        </w:rPr>
        <w:t>ow to build successful business relationship between Greece and UK</w:t>
      </w:r>
      <w:r w:rsidR="00630C1A">
        <w:rPr>
          <w:rFonts w:ascii="Times New Roman" w:hAnsi="Times New Roman" w:cs="Times New Roman" w:hint="eastAsia"/>
        </w:rPr>
        <w:t>, l</w:t>
      </w:r>
      <w:r w:rsidR="00630C1A" w:rsidRPr="00A83B9A">
        <w:rPr>
          <w:rFonts w:ascii="Times New Roman" w:hAnsi="Times New Roman" w:cs="Times New Roman"/>
        </w:rPr>
        <w:t>imitations of International Business Communications</w:t>
      </w:r>
      <w:r w:rsidR="00630C1A">
        <w:rPr>
          <w:rFonts w:ascii="Times New Roman" w:hAnsi="Times New Roman" w:cs="Times New Roman" w:hint="eastAsia"/>
        </w:rPr>
        <w:t xml:space="preserve"> and give some recommendations.</w:t>
      </w:r>
    </w:p>
    <w:p w:rsidR="00342917" w:rsidRPr="00342917" w:rsidRDefault="00050A1B" w:rsidP="00D931EE">
      <w:pPr>
        <w:pStyle w:val="2"/>
        <w:jc w:val="both"/>
        <w:rPr>
          <w:rFonts w:ascii="Times New Roman" w:hAnsi="Times New Roman" w:cs="Times New Roman"/>
          <w:sz w:val="28"/>
          <w:szCs w:val="28"/>
        </w:rPr>
      </w:pPr>
      <w:bookmarkStart w:id="2" w:name="_Toc504079161"/>
      <w:r w:rsidRPr="00E6066B">
        <w:rPr>
          <w:rFonts w:ascii="Times New Roman" w:hAnsi="Times New Roman" w:cs="Times New Roman"/>
          <w:sz w:val="28"/>
          <w:szCs w:val="28"/>
        </w:rPr>
        <w:t xml:space="preserve">2.1 The </w:t>
      </w:r>
      <w:r w:rsidR="00EB4276">
        <w:rPr>
          <w:rFonts w:ascii="Times New Roman" w:hAnsi="Times New Roman" w:cs="Times New Roman"/>
          <w:sz w:val="28"/>
          <w:szCs w:val="28"/>
        </w:rPr>
        <w:t>business</w:t>
      </w:r>
      <w:r w:rsidR="00EB4276">
        <w:rPr>
          <w:rFonts w:ascii="Times New Roman" w:hAnsi="Times New Roman" w:cs="Times New Roman" w:hint="eastAsia"/>
          <w:sz w:val="28"/>
          <w:szCs w:val="28"/>
        </w:rPr>
        <w:t xml:space="preserve"> culture</w:t>
      </w:r>
      <w:r w:rsidRPr="00E6066B">
        <w:rPr>
          <w:rFonts w:ascii="Times New Roman" w:hAnsi="Times New Roman" w:cs="Times New Roman"/>
          <w:sz w:val="28"/>
          <w:szCs w:val="28"/>
        </w:rPr>
        <w:t xml:space="preserve"> background of Greece</w:t>
      </w:r>
      <w:bookmarkEnd w:id="2"/>
    </w:p>
    <w:p w:rsidR="00342917" w:rsidRPr="00342917" w:rsidRDefault="00342917" w:rsidP="00D931EE">
      <w:pPr>
        <w:jc w:val="both"/>
        <w:rPr>
          <w:rFonts w:ascii="Times New Roman" w:hAnsi="Times New Roman" w:cs="Times New Roman"/>
          <w:color w:val="000000" w:themeColor="text1"/>
        </w:rPr>
      </w:pPr>
      <w:r w:rsidRPr="00342917">
        <w:rPr>
          <w:rFonts w:ascii="Times New Roman" w:hAnsi="Times New Roman" w:cs="Times New Roman"/>
          <w:color w:val="000000" w:themeColor="text1"/>
        </w:rPr>
        <w:t>The Greek corporate culture is characterized by: business communications, business etiquette, business meeting etiquette, internships and student placement, living expenses, work-life balance and social media guidance. Greece is a Mediterranean country in southern Europe. According to the 2011 census, the country's population is about 11 million. Athens is the capital; Thessaloniki is the second largest city. Christianity is the dominant religion with 97% of the population following Greek Orthodox and the remaining 3% dividing among Catholic, Judaism and Muslim beliefs. In 1981, Greece became a member of the European Union and joined the euro zone in January 2001, replacing the Greek Drachma as the euro.</w:t>
      </w:r>
    </w:p>
    <w:p w:rsidR="00342917" w:rsidRPr="00342917" w:rsidRDefault="00342917" w:rsidP="00D931EE">
      <w:pPr>
        <w:jc w:val="both"/>
        <w:rPr>
          <w:rFonts w:ascii="Times New Roman" w:hAnsi="Times New Roman" w:cs="Times New Roman"/>
          <w:color w:val="000000" w:themeColor="text1"/>
        </w:rPr>
      </w:pPr>
    </w:p>
    <w:p w:rsidR="00342917" w:rsidRPr="00342917" w:rsidRDefault="00342917" w:rsidP="00D931EE">
      <w:pPr>
        <w:jc w:val="both"/>
        <w:rPr>
          <w:rFonts w:ascii="Times New Roman" w:hAnsi="Times New Roman" w:cs="Times New Roman"/>
          <w:color w:val="000000" w:themeColor="text1"/>
        </w:rPr>
      </w:pPr>
      <w:r w:rsidRPr="00342917">
        <w:rPr>
          <w:rFonts w:ascii="Times New Roman" w:hAnsi="Times New Roman" w:cs="Times New Roman"/>
          <w:color w:val="000000" w:themeColor="text1"/>
        </w:rPr>
        <w:t>Since the global financial crisis in 2008, the Greek economy has been in recession. The current economic situation is mainly the result of the European sovereign debt crisis and economic stability has only begun to stabilize by imposing austerity measures and benefiting from the two billion-euro rescue package.</w:t>
      </w:r>
    </w:p>
    <w:p w:rsidR="00EB64FE" w:rsidRDefault="00EB64FE" w:rsidP="00D931EE">
      <w:pPr>
        <w:jc w:val="both"/>
        <w:rPr>
          <w:rFonts w:ascii="Times New Roman" w:hAnsi="Times New Roman" w:cs="Times New Roman"/>
          <w:color w:val="FF0000"/>
        </w:rPr>
      </w:pPr>
    </w:p>
    <w:p w:rsidR="002970B8" w:rsidRPr="002970B8" w:rsidRDefault="00EB64FE" w:rsidP="00D931EE">
      <w:pPr>
        <w:jc w:val="both"/>
        <w:rPr>
          <w:rFonts w:ascii="Times New Roman" w:hAnsi="Times New Roman" w:cs="Times New Roman"/>
          <w:color w:val="000000" w:themeColor="text1"/>
        </w:rPr>
      </w:pPr>
      <w:r w:rsidRPr="00EB64FE">
        <w:rPr>
          <w:rFonts w:ascii="Times New Roman" w:hAnsi="Times New Roman" w:cs="Times New Roman"/>
          <w:color w:val="000000" w:themeColor="text1"/>
        </w:rPr>
        <w:t>L</w:t>
      </w:r>
      <w:r w:rsidRPr="00EB64FE">
        <w:rPr>
          <w:rFonts w:ascii="Times New Roman" w:hAnsi="Times New Roman" w:cs="Times New Roman" w:hint="eastAsia"/>
          <w:color w:val="000000" w:themeColor="text1"/>
        </w:rPr>
        <w:t>anguage</w:t>
      </w:r>
      <w:r w:rsidRPr="00EB64FE">
        <w:rPr>
          <w:rFonts w:ascii="Times New Roman" w:hAnsi="Times New Roman" w:cs="Times New Roman" w:hint="eastAsia"/>
          <w:color w:val="000000" w:themeColor="text1"/>
        </w:rPr>
        <w:t>：</w:t>
      </w:r>
      <w:r w:rsidRPr="00EB64FE">
        <w:rPr>
          <w:rFonts w:ascii="Times New Roman" w:hAnsi="Times New Roman" w:cs="Times New Roman"/>
          <w:color w:val="000000" w:themeColor="text1"/>
        </w:rPr>
        <w:t>Greek is the official language spoken by nearly 11 million inhabitants of Greece. At the same time, English is widely used and taught at the first grade of elementary school. The Greek people are very keen on learning foreign languages and finding people who speak German, Italian, Spanish and French is also common. Young managers usually speak fluent English, but older generations may not understand English at all, so they are advised to ask if they need a translator.</w:t>
      </w:r>
      <w:r w:rsidR="00D931EE">
        <w:rPr>
          <w:rFonts w:ascii="Times New Roman" w:hAnsi="Times New Roman" w:cs="Times New Roman" w:hint="eastAsia"/>
          <w:color w:val="000000" w:themeColor="text1"/>
        </w:rPr>
        <w:t xml:space="preserve"> </w:t>
      </w:r>
      <w:r w:rsidR="00D931EE">
        <w:rPr>
          <w:rFonts w:hint="eastAsia"/>
        </w:rPr>
        <w:t>(</w:t>
      </w:r>
      <w:r w:rsidR="00D931EE" w:rsidRPr="00D931EE">
        <w:rPr>
          <w:rFonts w:ascii="Times New Roman" w:hAnsi="Times New Roman" w:cs="Times New Roman"/>
        </w:rPr>
        <w:t>Keith</w:t>
      </w:r>
      <w:r w:rsidR="00D931EE">
        <w:rPr>
          <w:rFonts w:ascii="Times New Roman" w:hAnsi="Times New Roman" w:cs="Times New Roman" w:hint="eastAsia"/>
        </w:rPr>
        <w:t>,2017)</w:t>
      </w:r>
    </w:p>
    <w:p w:rsidR="00256443" w:rsidRDefault="002970B8" w:rsidP="00D931EE">
      <w:pPr>
        <w:pStyle w:val="2"/>
        <w:jc w:val="both"/>
        <w:rPr>
          <w:rFonts w:ascii="Times New Roman" w:hAnsi="Times New Roman" w:cs="Times New Roman"/>
          <w:sz w:val="28"/>
          <w:szCs w:val="28"/>
        </w:rPr>
      </w:pPr>
      <w:bookmarkStart w:id="3" w:name="_Toc504079162"/>
      <w:r w:rsidRPr="002970B8">
        <w:rPr>
          <w:rFonts w:ascii="Times New Roman" w:hAnsi="Times New Roman" w:cs="Times New Roman"/>
          <w:sz w:val="28"/>
          <w:szCs w:val="28"/>
        </w:rPr>
        <w:t xml:space="preserve">2.2 </w:t>
      </w:r>
      <w:r w:rsidR="00256443">
        <w:rPr>
          <w:rFonts w:ascii="Times New Roman" w:hAnsi="Times New Roman" w:cs="Times New Roman" w:hint="eastAsia"/>
          <w:sz w:val="28"/>
          <w:szCs w:val="28"/>
        </w:rPr>
        <w:t>Key models</w:t>
      </w:r>
      <w:bookmarkEnd w:id="3"/>
    </w:p>
    <w:p w:rsidR="00256443" w:rsidRPr="00564A19" w:rsidRDefault="00256443" w:rsidP="00D931EE">
      <w:pPr>
        <w:jc w:val="both"/>
        <w:rPr>
          <w:rFonts w:ascii="Times New Roman" w:hAnsi="Times New Roman" w:cs="Times New Roman"/>
        </w:rPr>
      </w:pPr>
      <w:r w:rsidRPr="00564A19">
        <w:rPr>
          <w:rFonts w:ascii="Times New Roman" w:hAnsi="Times New Roman" w:cs="Times New Roman"/>
        </w:rPr>
        <w:t xml:space="preserve">Useful key model models are Hall's high-context and low-context framework and the six cultural dimensions of Geert Hofstede, which despite some weaknesses and provide a useful and widely used starting point for assessing cultural </w:t>
      </w:r>
      <w:r w:rsidR="00D931EE" w:rsidRPr="00564A19">
        <w:rPr>
          <w:rFonts w:ascii="Times New Roman" w:hAnsi="Times New Roman" w:cs="Times New Roman"/>
        </w:rPr>
        <w:t>differences.</w:t>
      </w:r>
    </w:p>
    <w:p w:rsidR="002970B8" w:rsidRPr="00256443" w:rsidRDefault="00256443" w:rsidP="00D931EE">
      <w:pPr>
        <w:pStyle w:val="3"/>
        <w:jc w:val="both"/>
        <w:rPr>
          <w:rFonts w:ascii="Times New Roman" w:hAnsi="Times New Roman" w:cs="Times New Roman"/>
          <w:sz w:val="24"/>
          <w:szCs w:val="24"/>
        </w:rPr>
      </w:pPr>
      <w:bookmarkStart w:id="4" w:name="_Toc504079163"/>
      <w:r w:rsidRPr="00256443">
        <w:rPr>
          <w:rFonts w:ascii="Times New Roman" w:hAnsi="Times New Roman" w:cs="Times New Roman"/>
          <w:sz w:val="24"/>
          <w:szCs w:val="24"/>
        </w:rPr>
        <w:lastRenderedPageBreak/>
        <w:t>2.2.1</w:t>
      </w:r>
      <w:r w:rsidR="002970B8" w:rsidRPr="00256443">
        <w:rPr>
          <w:rFonts w:ascii="Times New Roman" w:hAnsi="Times New Roman" w:cs="Times New Roman"/>
          <w:sz w:val="24"/>
          <w:szCs w:val="24"/>
        </w:rPr>
        <w:t>High and low context communication of Hall</w:t>
      </w:r>
      <w:bookmarkEnd w:id="4"/>
    </w:p>
    <w:p w:rsidR="005A7E55" w:rsidRDefault="005A7E55" w:rsidP="00D931EE">
      <w:pPr>
        <w:jc w:val="both"/>
        <w:rPr>
          <w:rFonts w:ascii="Times New Roman" w:eastAsiaTheme="minorEastAsia" w:cs="Times New Roman"/>
        </w:rPr>
      </w:pPr>
      <w:r w:rsidRPr="000F6661">
        <w:rPr>
          <w:rFonts w:ascii="Times New Roman" w:hAnsi="Times New Roman" w:cs="Times New Roman"/>
          <w:color w:val="000000" w:themeColor="text1"/>
          <w:lang w:val="en-GB"/>
        </w:rPr>
        <w:t>In high context culture, communicative context can convey a lot of meaning, most of the information is implicit and potential. How to speak may be more important than that. In a low-context culture, "what is being said". Communication is clear, situational factors are less important. Communication is clearly based on an individual basis between internal and external members</w:t>
      </w:r>
      <w:r w:rsidR="000F6661" w:rsidRPr="000F6661">
        <w:rPr>
          <w:rFonts w:ascii="Times New Roman" w:hAnsi="Times New Roman" w:cs="Times New Roman" w:hint="eastAsia"/>
          <w:color w:val="000000" w:themeColor="text1"/>
          <w:lang w:val="en-GB"/>
        </w:rPr>
        <w:t xml:space="preserve">. </w:t>
      </w:r>
      <w:r w:rsidR="000F6661" w:rsidRPr="000F6661">
        <w:rPr>
          <w:rFonts w:ascii="Times New Roman" w:eastAsiaTheme="minorEastAsia" w:cs="Times New Roman"/>
        </w:rPr>
        <w:t>（</w:t>
      </w:r>
      <w:r w:rsidR="000F6661" w:rsidRPr="000F6661">
        <w:rPr>
          <w:rFonts w:ascii="Times New Roman" w:eastAsiaTheme="minorEastAsia" w:hAnsi="Times New Roman" w:cs="Times New Roman"/>
        </w:rPr>
        <w:t>Hall</w:t>
      </w:r>
      <w:r w:rsidR="000F6661" w:rsidRPr="000F6661">
        <w:rPr>
          <w:rFonts w:ascii="Times New Roman" w:eastAsiaTheme="minorEastAsia" w:cs="Times New Roman"/>
        </w:rPr>
        <w:t>，</w:t>
      </w:r>
      <w:r w:rsidR="000F6661" w:rsidRPr="000F6661">
        <w:rPr>
          <w:rFonts w:ascii="Times New Roman" w:eastAsiaTheme="minorEastAsia" w:hAnsi="Times New Roman" w:cs="Times New Roman"/>
        </w:rPr>
        <w:t>1976</w:t>
      </w:r>
      <w:r w:rsidR="000F6661" w:rsidRPr="000F6661">
        <w:rPr>
          <w:rFonts w:ascii="Times New Roman" w:eastAsiaTheme="minorEastAsia" w:cs="Times New Roman"/>
        </w:rPr>
        <w:t>）</w:t>
      </w:r>
    </w:p>
    <w:p w:rsidR="000F6661" w:rsidRPr="000F6661" w:rsidRDefault="000F6661" w:rsidP="00D931EE">
      <w:pPr>
        <w:jc w:val="both"/>
        <w:rPr>
          <w:rFonts w:ascii="Times New Roman" w:hAnsi="Times New Roman" w:cs="Times New Roman"/>
          <w:color w:val="000000" w:themeColor="text1"/>
        </w:rPr>
      </w:pPr>
    </w:p>
    <w:p w:rsidR="005A7E55" w:rsidRPr="00564A19" w:rsidRDefault="005A7E55" w:rsidP="00D931EE">
      <w:pPr>
        <w:jc w:val="both"/>
        <w:rPr>
          <w:rFonts w:ascii="Times New Roman" w:hAnsi="Times New Roman" w:cs="Times New Roman"/>
          <w:b/>
          <w:color w:val="000000" w:themeColor="text1"/>
          <w:lang w:val="en-GB"/>
        </w:rPr>
      </w:pPr>
      <w:r w:rsidRPr="00564A19">
        <w:rPr>
          <w:rFonts w:ascii="Times New Roman" w:hAnsi="Times New Roman" w:cs="Times New Roman"/>
          <w:b/>
          <w:color w:val="000000" w:themeColor="text1"/>
          <w:lang w:val="en-GB"/>
        </w:rPr>
        <w:t>Actual impact:</w:t>
      </w:r>
    </w:p>
    <w:p w:rsidR="005A7E55" w:rsidRPr="00564A19" w:rsidRDefault="005A7E55" w:rsidP="00D931EE">
      <w:pPr>
        <w:pStyle w:val="a7"/>
        <w:numPr>
          <w:ilvl w:val="0"/>
          <w:numId w:val="15"/>
        </w:numPr>
        <w:ind w:firstLineChars="0"/>
        <w:jc w:val="both"/>
        <w:rPr>
          <w:rFonts w:ascii="Times New Roman" w:hAnsi="Times New Roman" w:cs="Times New Roman"/>
          <w:color w:val="000000" w:themeColor="text1"/>
          <w:lang w:val="en-GB"/>
        </w:rPr>
      </w:pPr>
      <w:r w:rsidRPr="00564A19">
        <w:rPr>
          <w:rFonts w:ascii="Times New Roman" w:hAnsi="Times New Roman" w:cs="Times New Roman"/>
          <w:color w:val="000000" w:themeColor="text1"/>
          <w:lang w:val="en-GB"/>
        </w:rPr>
        <w:t>Low-level managers often do not need to spend time building relationships that communicate in a high-context society.</w:t>
      </w:r>
    </w:p>
    <w:p w:rsidR="005A7E55" w:rsidRPr="00564A19" w:rsidRDefault="005A7E55" w:rsidP="00D931EE">
      <w:pPr>
        <w:pStyle w:val="a7"/>
        <w:numPr>
          <w:ilvl w:val="0"/>
          <w:numId w:val="15"/>
        </w:numPr>
        <w:ind w:firstLineChars="0"/>
        <w:jc w:val="both"/>
        <w:rPr>
          <w:rFonts w:ascii="Times New Roman" w:hAnsi="Times New Roman" w:cs="Times New Roman"/>
          <w:color w:val="000000" w:themeColor="text1"/>
          <w:lang w:val="en-GB"/>
        </w:rPr>
      </w:pPr>
      <w:r w:rsidRPr="00564A19">
        <w:rPr>
          <w:rFonts w:ascii="Times New Roman" w:hAnsi="Times New Roman" w:cs="Times New Roman"/>
          <w:color w:val="000000" w:themeColor="text1"/>
          <w:lang w:val="en-GB"/>
        </w:rPr>
        <w:t>Low-profile managers who need clear communication may be rude, sudden, and lacking in trust. They may also miss the "real" message because they cannot read the context clues.</w:t>
      </w:r>
    </w:p>
    <w:p w:rsidR="005A7E55" w:rsidRPr="00564A19" w:rsidRDefault="005A7E55" w:rsidP="00D931EE">
      <w:pPr>
        <w:pStyle w:val="a7"/>
        <w:numPr>
          <w:ilvl w:val="0"/>
          <w:numId w:val="15"/>
        </w:numPr>
        <w:ind w:firstLineChars="0"/>
        <w:jc w:val="both"/>
        <w:rPr>
          <w:rFonts w:ascii="Times New Roman" w:hAnsi="Times New Roman" w:cs="Times New Roman"/>
          <w:color w:val="000000" w:themeColor="text1"/>
          <w:lang w:val="en-GB"/>
        </w:rPr>
      </w:pPr>
      <w:r w:rsidRPr="00564A19">
        <w:rPr>
          <w:rFonts w:ascii="Times New Roman" w:hAnsi="Times New Roman" w:cs="Times New Roman"/>
          <w:color w:val="000000" w:themeColor="text1"/>
          <w:lang w:val="en-GB"/>
        </w:rPr>
        <w:t>High-profile managers may find it hard to find a tight-knit team that makes it easy to pass information inside groups.</w:t>
      </w:r>
    </w:p>
    <w:p w:rsidR="002970B8" w:rsidRPr="00564A19" w:rsidRDefault="005A7E55" w:rsidP="00D931EE">
      <w:pPr>
        <w:pStyle w:val="a7"/>
        <w:numPr>
          <w:ilvl w:val="0"/>
          <w:numId w:val="15"/>
        </w:numPr>
        <w:ind w:firstLineChars="0"/>
        <w:jc w:val="both"/>
        <w:rPr>
          <w:rFonts w:ascii="Times New Roman" w:hAnsi="Times New Roman" w:cs="Times New Roman"/>
          <w:color w:val="000000" w:themeColor="text1"/>
        </w:rPr>
      </w:pPr>
      <w:r w:rsidRPr="00564A19">
        <w:rPr>
          <w:rFonts w:ascii="Times New Roman" w:hAnsi="Times New Roman" w:cs="Times New Roman"/>
          <w:color w:val="000000" w:themeColor="text1"/>
          <w:lang w:val="en-GB"/>
        </w:rPr>
        <w:t>In many highly cultural contexts, formal meetings are the end of the decision-making process, not the place and time of decision making.</w:t>
      </w:r>
      <w:r w:rsidR="00564A19" w:rsidRPr="00564A19">
        <w:rPr>
          <w:rFonts w:asciiTheme="minorEastAsia" w:eastAsiaTheme="minorEastAsia" w:hAnsiTheme="minorEastAsia" w:cs="Times New Roman" w:hint="eastAsia"/>
          <w:color w:val="000000" w:themeColor="text1"/>
          <w:lang w:val="en-GB"/>
        </w:rPr>
        <w:t xml:space="preserve"> </w:t>
      </w:r>
      <w:r w:rsidR="00564A19" w:rsidRPr="00564A19">
        <w:rPr>
          <w:rFonts w:ascii="Times New Roman" w:eastAsiaTheme="minorEastAsia" w:cs="Times New Roman"/>
        </w:rPr>
        <w:t>（</w:t>
      </w:r>
      <w:r w:rsidR="00564A19" w:rsidRPr="00564A19">
        <w:rPr>
          <w:rFonts w:ascii="Times New Roman" w:eastAsiaTheme="minorEastAsia" w:hAnsi="Times New Roman" w:cs="Times New Roman"/>
        </w:rPr>
        <w:t>Hall</w:t>
      </w:r>
      <w:r w:rsidR="00564A19" w:rsidRPr="00564A19">
        <w:rPr>
          <w:rFonts w:ascii="Times New Roman" w:eastAsiaTheme="minorEastAsia" w:cs="Times New Roman"/>
        </w:rPr>
        <w:t>，</w:t>
      </w:r>
      <w:r w:rsidR="00564A19" w:rsidRPr="00564A19">
        <w:rPr>
          <w:rFonts w:ascii="Times New Roman" w:eastAsiaTheme="minorEastAsia" w:hAnsi="Times New Roman" w:cs="Times New Roman"/>
        </w:rPr>
        <w:t>1976</w:t>
      </w:r>
      <w:r w:rsidR="00564A19" w:rsidRPr="00564A19">
        <w:rPr>
          <w:rFonts w:ascii="Times New Roman" w:eastAsiaTheme="minorEastAsia" w:cs="Times New Roman"/>
        </w:rPr>
        <w:t>）</w:t>
      </w:r>
    </w:p>
    <w:p w:rsidR="00B8031E" w:rsidRDefault="00B8031E" w:rsidP="00D931EE">
      <w:pPr>
        <w:jc w:val="both"/>
      </w:pPr>
    </w:p>
    <w:p w:rsidR="00E917EF" w:rsidRPr="00E917EF" w:rsidRDefault="00B8031E" w:rsidP="00D931EE">
      <w:pPr>
        <w:jc w:val="both"/>
        <w:rPr>
          <w:rFonts w:ascii="Times New Roman" w:hAnsi="Times New Roman" w:cs="Times New Roman"/>
        </w:rPr>
      </w:pPr>
      <w:r w:rsidRPr="00B8031E">
        <w:rPr>
          <w:rFonts w:ascii="Times New Roman" w:hAnsi="Times New Roman" w:cs="Times New Roman"/>
        </w:rPr>
        <w:t>In high</w:t>
      </w:r>
      <w:r>
        <w:rPr>
          <w:rFonts w:ascii="Times New Roman" w:hAnsi="Times New Roman" w:cs="Times New Roman" w:hint="eastAsia"/>
        </w:rPr>
        <w:t>-context cultures, such as Greece, (according Appendix 1)</w:t>
      </w:r>
      <w:r w:rsidR="000F6661">
        <w:rPr>
          <w:rFonts w:ascii="Times New Roman" w:hAnsi="Times New Roman" w:cs="Times New Roman" w:hint="eastAsia"/>
        </w:rPr>
        <w:t xml:space="preserve"> </w:t>
      </w:r>
      <w:r w:rsidR="00E917EF">
        <w:rPr>
          <w:rFonts w:ascii="Times New Roman" w:hAnsi="Times New Roman" w:cs="Times New Roman" w:hint="eastAsia"/>
        </w:rPr>
        <w:t>t</w:t>
      </w:r>
      <w:r w:rsidR="00E917EF" w:rsidRPr="00E917EF">
        <w:rPr>
          <w:rFonts w:ascii="Times New Roman" w:hAnsi="Times New Roman" w:cs="Times New Roman"/>
        </w:rPr>
        <w:t>he meaning does not always be on the word. Nonverbal clues are important because it is the context in which the situation is located. Even the meaning of words can also depend on the context. For example, "yes" can mean "I agree", "I am listening" to "no". Establishing relationships is important in a high-context culture and emphasizes understanding your business partners</w:t>
      </w:r>
    </w:p>
    <w:p w:rsidR="00256443" w:rsidRPr="00256443" w:rsidRDefault="00256443" w:rsidP="00D931EE">
      <w:pPr>
        <w:pStyle w:val="3"/>
        <w:jc w:val="both"/>
        <w:rPr>
          <w:rFonts w:ascii="Times New Roman" w:hAnsi="Times New Roman" w:cs="Times New Roman"/>
          <w:color w:val="FF0000"/>
          <w:sz w:val="24"/>
          <w:szCs w:val="24"/>
        </w:rPr>
      </w:pPr>
      <w:bookmarkStart w:id="5" w:name="_Toc504079164"/>
      <w:r w:rsidRPr="00256443">
        <w:rPr>
          <w:rFonts w:ascii="Times New Roman" w:hAnsi="Times New Roman" w:cs="Times New Roman"/>
          <w:sz w:val="24"/>
          <w:szCs w:val="24"/>
        </w:rPr>
        <w:t>2.2.2 Hofstede's cultural dimensions theory</w:t>
      </w:r>
      <w:bookmarkEnd w:id="5"/>
    </w:p>
    <w:p w:rsidR="00256443" w:rsidRPr="00256443" w:rsidRDefault="00E917EF" w:rsidP="00D931EE">
      <w:pPr>
        <w:jc w:val="both"/>
        <w:rPr>
          <w:rFonts w:ascii="Times New Roman" w:hAnsi="Times New Roman" w:cs="Times New Roman"/>
          <w:color w:val="000000" w:themeColor="text1"/>
        </w:rPr>
      </w:pPr>
      <w:r w:rsidRPr="00E917EF">
        <w:rPr>
          <w:rFonts w:ascii="Times New Roman" w:hAnsi="Times New Roman" w:cs="Times New Roman"/>
          <w:color w:val="000000" w:themeColor="text1"/>
        </w:rPr>
        <w:t xml:space="preserve">Hofstede's cultural dimension theory is a framework proposed by Dutch psychologist </w:t>
      </w:r>
      <w:r>
        <w:rPr>
          <w:rFonts w:ascii="Times New Roman" w:hAnsi="Times New Roman" w:cs="Times New Roman" w:hint="eastAsia"/>
          <w:color w:val="000000" w:themeColor="text1"/>
        </w:rPr>
        <w:t xml:space="preserve">named </w:t>
      </w:r>
      <w:r w:rsidRPr="00E917EF">
        <w:rPr>
          <w:rFonts w:ascii="Times New Roman" w:hAnsi="Times New Roman" w:cs="Times New Roman"/>
          <w:color w:val="000000" w:themeColor="text1"/>
        </w:rPr>
        <w:t>Ge</w:t>
      </w:r>
      <w:r>
        <w:rPr>
          <w:rFonts w:ascii="Times New Roman" w:hAnsi="Times New Roman" w:cs="Times New Roman" w:hint="eastAsia"/>
          <w:color w:val="000000" w:themeColor="text1"/>
        </w:rPr>
        <w:t>ert</w:t>
      </w:r>
      <w:r w:rsidRPr="00E917EF">
        <w:rPr>
          <w:rFonts w:ascii="Times New Roman" w:hAnsi="Times New Roman" w:cs="Times New Roman"/>
          <w:color w:val="000000" w:themeColor="text1"/>
        </w:rPr>
        <w:t xml:space="preserve"> Hofstadter to measure the cultural differences between different countries. He believes that culture is a common mental process in which people can distinguish one group from another. Through research, he summarized the differences of different cultures into six basic dimensions of cultural values.</w:t>
      </w:r>
      <w:r>
        <w:rPr>
          <w:rFonts w:ascii="Times New Roman" w:hAnsi="Times New Roman" w:cs="Times New Roman" w:hint="eastAsia"/>
          <w:color w:val="000000" w:themeColor="text1"/>
        </w:rPr>
        <w:t xml:space="preserve"> </w:t>
      </w:r>
      <w:r w:rsidR="000F6661">
        <w:rPr>
          <w:rFonts w:ascii="Times New Roman" w:hAnsi="Times New Roman" w:cs="Times New Roman" w:hint="eastAsia"/>
          <w:color w:val="000000" w:themeColor="text1"/>
        </w:rPr>
        <w:t>(</w:t>
      </w:r>
      <w:r w:rsidR="000F6661" w:rsidRPr="00256443">
        <w:rPr>
          <w:rFonts w:ascii="Times New Roman" w:hAnsi="Times New Roman" w:cs="Times New Roman"/>
        </w:rPr>
        <w:t>Hofstede</w:t>
      </w:r>
      <w:r w:rsidR="000F6661">
        <w:rPr>
          <w:rFonts w:ascii="Times New Roman" w:hAnsi="Times New Roman" w:cs="Times New Roman" w:hint="eastAsia"/>
        </w:rPr>
        <w:t>,2010)</w:t>
      </w:r>
    </w:p>
    <w:p w:rsidR="00256443" w:rsidRPr="005A7E55" w:rsidRDefault="00256443" w:rsidP="00D931EE">
      <w:pPr>
        <w:jc w:val="both"/>
        <w:rPr>
          <w:rFonts w:ascii="Times New Roman" w:hAnsi="Times New Roman" w:cs="Times New Roman"/>
          <w:b/>
          <w:color w:val="000000" w:themeColor="text1"/>
        </w:rPr>
      </w:pPr>
    </w:p>
    <w:p w:rsidR="00256443" w:rsidRPr="005A7E55" w:rsidRDefault="00256443" w:rsidP="00D931EE">
      <w:pPr>
        <w:jc w:val="both"/>
        <w:rPr>
          <w:rFonts w:ascii="Times New Roman" w:hAnsi="Times New Roman" w:cs="Times New Roman"/>
          <w:b/>
          <w:color w:val="000000" w:themeColor="text1"/>
        </w:rPr>
      </w:pPr>
      <w:r w:rsidRPr="005A7E55">
        <w:rPr>
          <w:rFonts w:ascii="Times New Roman" w:hAnsi="Times New Roman" w:cs="Times New Roman"/>
          <w:b/>
          <w:color w:val="000000" w:themeColor="text1"/>
        </w:rPr>
        <w:t>Cultural Dimensions</w:t>
      </w:r>
      <w:r w:rsidRPr="005A7E55">
        <w:rPr>
          <w:rFonts w:ascii="Times New Roman" w:hAnsi="Times New Roman" w:cs="Times New Roman" w:hint="eastAsia"/>
          <w:b/>
          <w:color w:val="000000" w:themeColor="text1"/>
        </w:rPr>
        <w:t>:</w:t>
      </w:r>
      <w:r w:rsidRPr="005A7E55">
        <w:rPr>
          <w:rFonts w:ascii="Times New Roman" w:hAnsi="Times New Roman" w:cs="Times New Roman"/>
          <w:b/>
          <w:color w:val="000000" w:themeColor="text1"/>
        </w:rPr>
        <w:t xml:space="preserve"> </w:t>
      </w:r>
    </w:p>
    <w:p w:rsidR="00256443" w:rsidRPr="00256443" w:rsidRDefault="00256443" w:rsidP="00D931EE">
      <w:pPr>
        <w:jc w:val="both"/>
        <w:rPr>
          <w:rFonts w:ascii="Times New Roman" w:hAnsi="Times New Roman" w:cs="Times New Roman"/>
          <w:color w:val="000000" w:themeColor="text1"/>
        </w:rPr>
      </w:pPr>
      <w:r w:rsidRPr="00256443">
        <w:rPr>
          <w:rFonts w:ascii="Times New Roman" w:hAnsi="Times New Roman" w:cs="Times New Roman"/>
          <w:color w:val="000000" w:themeColor="text1"/>
        </w:rPr>
        <w:t xml:space="preserve">The six cultural values ​​of Hofstede's cultural dimension theory are: </w:t>
      </w:r>
    </w:p>
    <w:p w:rsidR="00256443" w:rsidRPr="00256443" w:rsidRDefault="00256443" w:rsidP="00D931EE">
      <w:pPr>
        <w:jc w:val="both"/>
        <w:rPr>
          <w:rFonts w:ascii="Times New Roman" w:hAnsi="Times New Roman" w:cs="Times New Roman"/>
          <w:color w:val="000000" w:themeColor="text1"/>
        </w:rPr>
      </w:pPr>
      <w:r w:rsidRPr="00256443">
        <w:rPr>
          <w:rFonts w:ascii="Times New Roman" w:hAnsi="Times New Roman" w:cs="Times New Roman"/>
          <w:color w:val="000000" w:themeColor="text1"/>
        </w:rPr>
        <w:t>Power distance index (PDI) refers to the degree of acceptability of unequal distribution of power among members of lower status in organizations such as households, companies and communities.</w:t>
      </w:r>
    </w:p>
    <w:p w:rsidR="00256443" w:rsidRPr="00256443" w:rsidRDefault="00256443" w:rsidP="00D931EE">
      <w:pPr>
        <w:jc w:val="both"/>
        <w:rPr>
          <w:rFonts w:ascii="Times New Roman" w:hAnsi="Times New Roman" w:cs="Times New Roman"/>
          <w:color w:val="000000" w:themeColor="text1"/>
        </w:rPr>
      </w:pPr>
      <w:r w:rsidRPr="00256443">
        <w:rPr>
          <w:rFonts w:ascii="Times New Roman" w:hAnsi="Times New Roman" w:cs="Times New Roman"/>
          <w:color w:val="000000" w:themeColor="text1"/>
        </w:rPr>
        <w:t>Individualism (IDV): As opposed to collectivism, refers to the degree of individual integration into the collective.</w:t>
      </w:r>
    </w:p>
    <w:p w:rsidR="00256443" w:rsidRPr="00256443" w:rsidRDefault="00256443" w:rsidP="00D931EE">
      <w:pPr>
        <w:jc w:val="both"/>
        <w:rPr>
          <w:rFonts w:ascii="Times New Roman" w:hAnsi="Times New Roman" w:cs="Times New Roman"/>
          <w:color w:val="000000" w:themeColor="text1"/>
        </w:rPr>
      </w:pPr>
      <w:r w:rsidRPr="00256443">
        <w:rPr>
          <w:rFonts w:ascii="Times New Roman" w:hAnsi="Times New Roman" w:cs="Times New Roman"/>
          <w:color w:val="000000" w:themeColor="text1"/>
        </w:rPr>
        <w:t>Uncertainty avoidance index (UAI): To what extent society can tolerate uncertainty.</w:t>
      </w:r>
    </w:p>
    <w:p w:rsidR="00256443" w:rsidRPr="00256443" w:rsidRDefault="00256443" w:rsidP="00D931EE">
      <w:pPr>
        <w:jc w:val="both"/>
        <w:rPr>
          <w:rFonts w:ascii="Times New Roman" w:hAnsi="Times New Roman" w:cs="Times New Roman"/>
          <w:color w:val="000000" w:themeColor="text1"/>
        </w:rPr>
      </w:pPr>
      <w:r w:rsidRPr="00256443">
        <w:rPr>
          <w:rFonts w:ascii="Times New Roman" w:hAnsi="Times New Roman" w:cs="Times New Roman"/>
          <w:color w:val="000000" w:themeColor="text1"/>
        </w:rPr>
        <w:lastRenderedPageBreak/>
        <w:t>Masculinity (abbreviated MAS): as opposed to femininity, refers to the extent to which masculine values ​​in society predominate.</w:t>
      </w:r>
    </w:p>
    <w:p w:rsidR="00256443" w:rsidRPr="00256443" w:rsidRDefault="00256443" w:rsidP="00D931EE">
      <w:pPr>
        <w:jc w:val="both"/>
        <w:rPr>
          <w:rFonts w:ascii="Times New Roman" w:hAnsi="Times New Roman" w:cs="Times New Roman"/>
          <w:color w:val="000000" w:themeColor="text1"/>
        </w:rPr>
      </w:pPr>
      <w:r w:rsidRPr="00256443">
        <w:rPr>
          <w:rFonts w:ascii="Times New Roman" w:hAnsi="Times New Roman" w:cs="Times New Roman"/>
          <w:color w:val="000000" w:themeColor="text1"/>
        </w:rPr>
        <w:t>Long-term orientation (abbreviated as LTO): Originally called "Confucian dynamism," the social emphasis on the future.</w:t>
      </w:r>
    </w:p>
    <w:p w:rsidR="00256443" w:rsidRPr="00564A19" w:rsidRDefault="00256443" w:rsidP="00D931EE">
      <w:pPr>
        <w:jc w:val="both"/>
        <w:rPr>
          <w:rFonts w:ascii="Times New Roman" w:hAnsi="Times New Roman" w:cs="Times New Roman"/>
          <w:color w:val="000000" w:themeColor="text1"/>
        </w:rPr>
      </w:pPr>
      <w:r w:rsidRPr="00256443">
        <w:rPr>
          <w:rFonts w:ascii="Times New Roman" w:hAnsi="Times New Roman" w:cs="Times New Roman"/>
          <w:color w:val="000000" w:themeColor="text1"/>
        </w:rPr>
        <w:t>Indulgence vs. restraint (IVR): The extent to which members of society intend to control their own desires.</w:t>
      </w:r>
      <w:r w:rsidR="000F6661">
        <w:rPr>
          <w:rFonts w:ascii="Times New Roman" w:hAnsi="Times New Roman" w:cs="Times New Roman" w:hint="eastAsia"/>
          <w:color w:val="000000" w:themeColor="text1"/>
        </w:rPr>
        <w:t xml:space="preserve"> (</w:t>
      </w:r>
      <w:r w:rsidR="000F6661" w:rsidRPr="00256443">
        <w:rPr>
          <w:rFonts w:ascii="Times New Roman" w:hAnsi="Times New Roman" w:cs="Times New Roman"/>
        </w:rPr>
        <w:t>Hofstede</w:t>
      </w:r>
      <w:r w:rsidR="000F6661">
        <w:rPr>
          <w:rFonts w:ascii="Times New Roman" w:hAnsi="Times New Roman" w:cs="Times New Roman" w:hint="eastAsia"/>
        </w:rPr>
        <w:t>,2010)</w:t>
      </w:r>
    </w:p>
    <w:p w:rsidR="002970B8" w:rsidRPr="00256443" w:rsidRDefault="00256443" w:rsidP="00D931EE">
      <w:pPr>
        <w:pStyle w:val="2"/>
        <w:jc w:val="both"/>
        <w:rPr>
          <w:rFonts w:ascii="Times New Roman" w:hAnsi="Times New Roman" w:cs="Times New Roman"/>
          <w:color w:val="000000" w:themeColor="text1"/>
          <w:sz w:val="28"/>
          <w:szCs w:val="28"/>
        </w:rPr>
      </w:pPr>
      <w:bookmarkStart w:id="6" w:name="_Toc504079165"/>
      <w:r w:rsidRPr="00256443">
        <w:rPr>
          <w:rFonts w:ascii="Times New Roman" w:hAnsi="Times New Roman" w:cs="Times New Roman"/>
          <w:color w:val="000000" w:themeColor="text1"/>
          <w:sz w:val="28"/>
          <w:szCs w:val="28"/>
        </w:rPr>
        <w:t>2.</w:t>
      </w:r>
      <w:r w:rsidR="00846895">
        <w:rPr>
          <w:rFonts w:ascii="Times New Roman" w:hAnsi="Times New Roman" w:cs="Times New Roman" w:hint="eastAsia"/>
          <w:color w:val="000000" w:themeColor="text1"/>
          <w:sz w:val="28"/>
          <w:szCs w:val="28"/>
        </w:rPr>
        <w:t>3</w:t>
      </w:r>
      <w:r w:rsidRPr="00256443">
        <w:rPr>
          <w:rFonts w:ascii="Times New Roman" w:hAnsi="Times New Roman" w:cs="Times New Roman"/>
          <w:color w:val="000000" w:themeColor="text1"/>
          <w:sz w:val="28"/>
          <w:szCs w:val="28"/>
        </w:rPr>
        <w:t xml:space="preserve"> </w:t>
      </w:r>
      <w:r w:rsidR="002970B8" w:rsidRPr="00256443">
        <w:rPr>
          <w:rFonts w:ascii="Times New Roman" w:hAnsi="Times New Roman" w:cs="Times New Roman"/>
          <w:color w:val="000000" w:themeColor="text1"/>
          <w:sz w:val="28"/>
          <w:szCs w:val="28"/>
        </w:rPr>
        <w:t>Greek etiquette culture</w:t>
      </w:r>
      <w:bookmarkEnd w:id="6"/>
    </w:p>
    <w:p w:rsidR="002970B8" w:rsidRPr="002970B8" w:rsidRDefault="002970B8" w:rsidP="00D931EE">
      <w:pPr>
        <w:pStyle w:val="3"/>
        <w:jc w:val="both"/>
        <w:rPr>
          <w:rFonts w:ascii="Times New Roman" w:hAnsi="Times New Roman" w:cs="Times New Roman"/>
          <w:color w:val="FF0000"/>
          <w:sz w:val="24"/>
          <w:szCs w:val="24"/>
        </w:rPr>
      </w:pPr>
      <w:bookmarkStart w:id="7" w:name="_Toc504079166"/>
      <w:r w:rsidRPr="002970B8">
        <w:rPr>
          <w:rFonts w:ascii="Times New Roman" w:hAnsi="Times New Roman" w:cs="Times New Roman"/>
          <w:sz w:val="24"/>
          <w:szCs w:val="24"/>
        </w:rPr>
        <w:t>2.</w:t>
      </w:r>
      <w:r w:rsidR="00846895">
        <w:rPr>
          <w:rFonts w:ascii="Times New Roman" w:eastAsiaTheme="minorEastAsia" w:hAnsi="Times New Roman" w:cs="Times New Roman" w:hint="eastAsia"/>
          <w:sz w:val="24"/>
          <w:szCs w:val="24"/>
        </w:rPr>
        <w:t>3</w:t>
      </w:r>
      <w:r w:rsidRPr="002970B8">
        <w:rPr>
          <w:rFonts w:ascii="Times New Roman" w:hAnsi="Times New Roman" w:cs="Times New Roman"/>
          <w:sz w:val="24"/>
          <w:szCs w:val="24"/>
        </w:rPr>
        <w:t>.1 Greek meeting</w:t>
      </w:r>
      <w:bookmarkEnd w:id="7"/>
      <w:r w:rsidRPr="002970B8">
        <w:rPr>
          <w:rFonts w:ascii="Times New Roman" w:hAnsi="Times New Roman" w:cs="Times New Roman"/>
          <w:color w:val="FF0000"/>
          <w:sz w:val="24"/>
          <w:szCs w:val="24"/>
        </w:rPr>
        <w:t xml:space="preserve"> </w:t>
      </w:r>
    </w:p>
    <w:p w:rsidR="002970B8" w:rsidRPr="00B8031E" w:rsidRDefault="00B8031E" w:rsidP="00D931EE">
      <w:pPr>
        <w:jc w:val="both"/>
        <w:rPr>
          <w:rFonts w:ascii="Times New Roman" w:hAnsi="Times New Roman" w:cs="Times New Roman"/>
          <w:color w:val="000000" w:themeColor="text1"/>
        </w:rPr>
      </w:pPr>
      <w:r w:rsidRPr="00B8031E">
        <w:rPr>
          <w:rFonts w:ascii="Times New Roman" w:hAnsi="Times New Roman" w:cs="Times New Roman"/>
          <w:color w:val="000000" w:themeColor="text1"/>
        </w:rPr>
        <w:t>Meetings are often noisy and noisy for those who are accustomed to keeping calm and politely waiting for their turn to speak.</w:t>
      </w:r>
      <w:r w:rsidRPr="00B8031E">
        <w:rPr>
          <w:rFonts w:ascii="Times New Roman" w:hAnsi="Times New Roman" w:cs="Times New Roman" w:hint="eastAsia"/>
          <w:color w:val="000000" w:themeColor="text1"/>
        </w:rPr>
        <w:t xml:space="preserve"> </w:t>
      </w:r>
      <w:r w:rsidRPr="00B8031E">
        <w:rPr>
          <w:rFonts w:ascii="Times New Roman" w:hAnsi="Times New Roman" w:cs="Times New Roman"/>
          <w:color w:val="000000" w:themeColor="text1"/>
        </w:rPr>
        <w:t>In Greece, the purpose of the meeting was to give warm personal opinion and passion to express appreciation for the opinions. Everyone can speak, but you have to expect that you may be strongly and emotionally disagree. This open, passionate debate is considered both stimulating and necessary if the right decisions are to be taken</w:t>
      </w:r>
      <w:r w:rsidRPr="00B8031E">
        <w:rPr>
          <w:rFonts w:ascii="Times New Roman" w:hAnsi="Times New Roman" w:cs="Times New Roman" w:hint="eastAsia"/>
          <w:color w:val="000000" w:themeColor="text1"/>
        </w:rPr>
        <w:t xml:space="preserve">. </w:t>
      </w:r>
      <w:r w:rsidRPr="00B8031E">
        <w:rPr>
          <w:rFonts w:ascii="Times New Roman" w:hAnsi="Times New Roman" w:cs="Times New Roman"/>
          <w:color w:val="000000" w:themeColor="text1"/>
        </w:rPr>
        <w:t>Regular meetings with fixed agendas are organized only on the most important issues. Regular meetings are more likely to be spontaneous and aim to keep everyone informed of developments, plans, information and more. In such a frequent informal meeting, it is unlikely that the minutes will be distributed after the meeting.</w:t>
      </w:r>
    </w:p>
    <w:p w:rsidR="002970B8" w:rsidRPr="002970B8" w:rsidRDefault="002970B8" w:rsidP="00D931EE">
      <w:pPr>
        <w:pStyle w:val="3"/>
        <w:jc w:val="both"/>
        <w:rPr>
          <w:rFonts w:ascii="Times New Roman" w:hAnsi="Times New Roman" w:cs="Times New Roman"/>
          <w:sz w:val="28"/>
          <w:szCs w:val="28"/>
        </w:rPr>
      </w:pPr>
      <w:bookmarkStart w:id="8" w:name="_Toc504079167"/>
      <w:r w:rsidRPr="002970B8">
        <w:rPr>
          <w:rFonts w:ascii="Times New Roman" w:hAnsi="Times New Roman" w:cs="Times New Roman"/>
          <w:sz w:val="28"/>
          <w:szCs w:val="28"/>
        </w:rPr>
        <w:t>2.</w:t>
      </w:r>
      <w:r w:rsidR="00846895">
        <w:rPr>
          <w:rFonts w:ascii="Times New Roman" w:eastAsiaTheme="minorEastAsia" w:hAnsi="Times New Roman" w:cs="Times New Roman" w:hint="eastAsia"/>
          <w:sz w:val="28"/>
          <w:szCs w:val="28"/>
        </w:rPr>
        <w:t>3</w:t>
      </w:r>
      <w:r w:rsidRPr="002970B8">
        <w:rPr>
          <w:rFonts w:ascii="Times New Roman" w:hAnsi="Times New Roman" w:cs="Times New Roman"/>
          <w:sz w:val="28"/>
          <w:szCs w:val="28"/>
        </w:rPr>
        <w:t>.2 Greek Communication Styles</w:t>
      </w:r>
      <w:bookmarkEnd w:id="8"/>
      <w:r w:rsidRPr="002970B8">
        <w:rPr>
          <w:rFonts w:ascii="Times New Roman" w:hAnsi="Times New Roman" w:cs="Times New Roman"/>
          <w:sz w:val="28"/>
          <w:szCs w:val="28"/>
        </w:rPr>
        <w:tab/>
      </w:r>
    </w:p>
    <w:p w:rsidR="00B8031E" w:rsidRPr="00B8031E" w:rsidRDefault="00B8031E" w:rsidP="00D931EE">
      <w:pPr>
        <w:jc w:val="both"/>
        <w:rPr>
          <w:rFonts w:ascii="Times New Roman" w:hAnsi="Times New Roman" w:cs="Times New Roman"/>
        </w:rPr>
      </w:pPr>
      <w:r w:rsidRPr="00B8031E">
        <w:rPr>
          <w:rFonts w:ascii="Times New Roman" w:hAnsi="Times New Roman" w:cs="Times New Roman"/>
        </w:rPr>
        <w:t>Although English is becoming more and more widely used, it is very dangerous to assume that all business acquaintances can use this language fluently.</w:t>
      </w:r>
      <w:r>
        <w:rPr>
          <w:rFonts w:ascii="Times New Roman" w:hAnsi="Times New Roman" w:cs="Times New Roman" w:hint="eastAsia"/>
        </w:rPr>
        <w:t xml:space="preserve"> </w:t>
      </w:r>
      <w:r w:rsidRPr="00B8031E">
        <w:rPr>
          <w:rFonts w:ascii="Times New Roman" w:hAnsi="Times New Roman" w:cs="Times New Roman"/>
        </w:rPr>
        <w:t>The level of English is very different - check the language level before the conference or the conference call.</w:t>
      </w:r>
      <w:r>
        <w:rPr>
          <w:rFonts w:ascii="Times New Roman" w:hAnsi="Times New Roman" w:cs="Times New Roman" w:hint="eastAsia"/>
        </w:rPr>
        <w:t xml:space="preserve"> </w:t>
      </w:r>
      <w:r w:rsidRPr="00B8031E">
        <w:rPr>
          <w:rFonts w:ascii="Times New Roman" w:hAnsi="Times New Roman" w:cs="Times New Roman"/>
        </w:rPr>
        <w:t>More emphasis is placed on speaking than written words. So if you want to think about a specific problem, it's very important to talk to people - don't just rely on email. The most important thing is face-to-face meetings, but it's important to call people if they are not actually feasible.</w:t>
      </w:r>
      <w:r>
        <w:rPr>
          <w:rFonts w:ascii="Times New Roman" w:hAnsi="Times New Roman" w:cs="Times New Roman" w:hint="eastAsia"/>
        </w:rPr>
        <w:t xml:space="preserve"> </w:t>
      </w:r>
      <w:r w:rsidRPr="00B8031E">
        <w:rPr>
          <w:rFonts w:ascii="Times New Roman" w:hAnsi="Times New Roman" w:cs="Times New Roman"/>
        </w:rPr>
        <w:t>In business environment, emotions are not suppressed. Discussions may be intense. Sometimes, for those cultures that are unhappy with any obvious feelings in business transactions, they are heated discussions. This external emotional expression is regarded as positive, which means participation and emphasis. When your contact is quiet, don't be flurried.</w:t>
      </w:r>
      <w:r>
        <w:rPr>
          <w:rFonts w:ascii="Times New Roman" w:hAnsi="Times New Roman" w:cs="Times New Roman" w:hint="eastAsia"/>
        </w:rPr>
        <w:t xml:space="preserve"> </w:t>
      </w:r>
      <w:r w:rsidRPr="00B8031E">
        <w:rPr>
          <w:rFonts w:ascii="Times New Roman" w:hAnsi="Times New Roman" w:cs="Times New Roman"/>
        </w:rPr>
        <w:t>The Greeks were inclined to stand closer, and the eye contact between each other was much stronger than the other cultures. Don't be intimidated by these problems, because lack of intense eye contact or far distance may be misunderstood as losing position or unreliable.</w:t>
      </w:r>
      <w:r w:rsidR="00D931EE">
        <w:rPr>
          <w:rFonts w:ascii="Times New Roman" w:hAnsi="Times New Roman" w:cs="Times New Roman" w:hint="eastAsia"/>
        </w:rPr>
        <w:t xml:space="preserve"> </w:t>
      </w:r>
      <w:r w:rsidR="00D931EE">
        <w:rPr>
          <w:rFonts w:hint="eastAsia"/>
        </w:rPr>
        <w:t>(</w:t>
      </w:r>
      <w:r w:rsidR="00D931EE" w:rsidRPr="00D931EE">
        <w:rPr>
          <w:rFonts w:ascii="Times New Roman" w:hAnsi="Times New Roman" w:cs="Times New Roman"/>
        </w:rPr>
        <w:t>Keith</w:t>
      </w:r>
      <w:r w:rsidR="00D931EE">
        <w:rPr>
          <w:rFonts w:ascii="Times New Roman" w:hAnsi="Times New Roman" w:cs="Times New Roman" w:hint="eastAsia"/>
        </w:rPr>
        <w:t>, 2017)</w:t>
      </w:r>
    </w:p>
    <w:p w:rsidR="002970B8" w:rsidRPr="00B8031E" w:rsidRDefault="002970B8" w:rsidP="00D931EE">
      <w:pPr>
        <w:pStyle w:val="3"/>
        <w:jc w:val="both"/>
        <w:rPr>
          <w:rFonts w:ascii="Times New Roman" w:eastAsiaTheme="minorEastAsia" w:hAnsi="Times New Roman" w:cs="Times New Roman"/>
          <w:sz w:val="24"/>
          <w:szCs w:val="24"/>
        </w:rPr>
      </w:pPr>
      <w:bookmarkStart w:id="9" w:name="_Toc504079168"/>
      <w:r w:rsidRPr="00B8031E">
        <w:rPr>
          <w:rFonts w:ascii="Times New Roman" w:hAnsi="Times New Roman" w:cs="Times New Roman"/>
          <w:sz w:val="24"/>
          <w:szCs w:val="24"/>
        </w:rPr>
        <w:lastRenderedPageBreak/>
        <w:t>2.</w:t>
      </w:r>
      <w:r w:rsidR="00846895">
        <w:rPr>
          <w:rFonts w:ascii="Times New Roman" w:eastAsiaTheme="minorEastAsia" w:hAnsi="Times New Roman" w:cs="Times New Roman" w:hint="eastAsia"/>
          <w:sz w:val="24"/>
          <w:szCs w:val="24"/>
        </w:rPr>
        <w:t>3</w:t>
      </w:r>
      <w:r w:rsidRPr="00B8031E">
        <w:rPr>
          <w:rFonts w:ascii="Times New Roman" w:hAnsi="Times New Roman" w:cs="Times New Roman"/>
          <w:sz w:val="24"/>
          <w:szCs w:val="24"/>
        </w:rPr>
        <w:t>.3 Business etiquettes of UK and Greece</w:t>
      </w:r>
      <w:bookmarkEnd w:id="9"/>
    </w:p>
    <w:p w:rsidR="002970B8" w:rsidRPr="00846895" w:rsidRDefault="002970B8" w:rsidP="00D931EE">
      <w:pPr>
        <w:jc w:val="both"/>
        <w:rPr>
          <w:rFonts w:ascii="Times New Roman" w:hAnsi="Times New Roman" w:cs="Times New Roman"/>
          <w:b/>
        </w:rPr>
      </w:pPr>
      <w:r w:rsidRPr="00651586">
        <w:rPr>
          <w:rFonts w:ascii="Times New Roman" w:hAnsi="Times New Roman" w:cs="Times New Roman"/>
          <w:b/>
        </w:rPr>
        <w:t>Greece:</w:t>
      </w:r>
      <w:r w:rsidR="00846895">
        <w:rPr>
          <w:rFonts w:ascii="Times New Roman" w:hAnsi="Times New Roman" w:cs="Times New Roman" w:hint="eastAsia"/>
          <w:b/>
        </w:rPr>
        <w:t xml:space="preserve"> </w:t>
      </w:r>
      <w:r w:rsidRPr="00B07555">
        <w:rPr>
          <w:rFonts w:ascii="Times New Roman" w:hAnsi="Times New Roman" w:cs="Times New Roman"/>
        </w:rPr>
        <w:t xml:space="preserve">The best month for business activities in Greece is from September to May the next year. It is not appropriate to go before and after Christmas. When you meet, local business people usually give you a thick cup of coffee, which should not be rejected. The Greeks were cheerful and hospitable, and they were so excited, but not malicious. The Greeks are elegant and have a lot of attention. They do not use the movements of the swaying and hand - swaying, and think it is an act of contempt. The closer the hand is to the face of the other, the more humiliating. In Greece, the most common way to express gratitude may be evening entertainment. </w:t>
      </w:r>
      <w:r w:rsidRPr="00352C94">
        <w:rPr>
          <w:rFonts w:ascii="Times New Roman" w:hAnsi="Times New Roman" w:cs="Times New Roman"/>
        </w:rPr>
        <w:t>When speaking, Greeks often interrupt. Don’t be offended since it is just a common aspect of the Greek way of communication.</w:t>
      </w:r>
      <w:r>
        <w:rPr>
          <w:rFonts w:ascii="Times New Roman" w:hAnsi="Times New Roman" w:cs="Times New Roman" w:hint="eastAsia"/>
        </w:rPr>
        <w:t xml:space="preserve"> </w:t>
      </w:r>
      <w:r w:rsidRPr="00B07555">
        <w:rPr>
          <w:rFonts w:ascii="Times New Roman" w:hAnsi="Times New Roman" w:cs="Times New Roman"/>
        </w:rPr>
        <w:t>If you want to give gifts, do not send something too intimate, such as a tie shirt, or something like that.</w:t>
      </w:r>
    </w:p>
    <w:p w:rsidR="002970B8" w:rsidRPr="00651586" w:rsidRDefault="002970B8" w:rsidP="00D931EE">
      <w:pPr>
        <w:jc w:val="both"/>
        <w:rPr>
          <w:rFonts w:ascii="Times New Roman" w:hAnsi="Times New Roman" w:cs="Times New Roman"/>
        </w:rPr>
      </w:pPr>
    </w:p>
    <w:p w:rsidR="002970B8" w:rsidRPr="00846895" w:rsidRDefault="002970B8" w:rsidP="00D931EE">
      <w:pPr>
        <w:tabs>
          <w:tab w:val="left" w:pos="997"/>
        </w:tabs>
        <w:jc w:val="both"/>
        <w:rPr>
          <w:rFonts w:ascii="Times New Roman" w:hAnsi="Times New Roman" w:cs="Times New Roman"/>
          <w:b/>
        </w:rPr>
      </w:pPr>
      <w:r w:rsidRPr="00651586">
        <w:rPr>
          <w:rFonts w:ascii="Times New Roman" w:hAnsi="Times New Roman" w:cs="Times New Roman"/>
          <w:b/>
        </w:rPr>
        <w:t>UK:</w:t>
      </w:r>
      <w:r w:rsidR="00846895">
        <w:rPr>
          <w:rFonts w:ascii="Times New Roman" w:hAnsi="Times New Roman" w:cs="Times New Roman" w:hint="eastAsia"/>
          <w:b/>
        </w:rPr>
        <w:t xml:space="preserve"> </w:t>
      </w:r>
      <w:r w:rsidRPr="00D9327A">
        <w:rPr>
          <w:rFonts w:ascii="Times New Roman" w:hAnsi="Times New Roman" w:cs="Times New Roman"/>
        </w:rPr>
        <w:t xml:space="preserve">The British guests pay more attention to the "lady first". </w:t>
      </w:r>
      <w:r>
        <w:rPr>
          <w:rFonts w:ascii="Times New Roman" w:hAnsi="Times New Roman" w:cs="Times New Roman"/>
        </w:rPr>
        <w:t>B</w:t>
      </w:r>
      <w:r>
        <w:rPr>
          <w:rFonts w:ascii="Times New Roman" w:hAnsi="Times New Roman" w:cs="Times New Roman" w:hint="eastAsia"/>
        </w:rPr>
        <w:t>ritish</w:t>
      </w:r>
      <w:r w:rsidRPr="00D9327A">
        <w:rPr>
          <w:rFonts w:ascii="Times New Roman" w:hAnsi="Times New Roman" w:cs="Times New Roman"/>
        </w:rPr>
        <w:t xml:space="preserve"> pay special attention to etiquette in social situations, and they like to add their own honorary title behind their names when they call them. The courtesy of the English people in the first meeting with the guests is a handshake; the women usually give up their knees. A British man wearing a hat to meet friends, there is a slight lift their hat "first ceremony" habit. Some Britons are very taboo on the numbers and dates of "13" and "Friday"</w:t>
      </w:r>
      <w:r>
        <w:rPr>
          <w:rFonts w:ascii="Times New Roman" w:hAnsi="Times New Roman" w:cs="Times New Roman" w:hint="eastAsia"/>
        </w:rPr>
        <w:t xml:space="preserve"> </w:t>
      </w:r>
      <w:r>
        <w:rPr>
          <w:rFonts w:ascii="Times New Roman" w:hAnsi="Times New Roman" w:cs="Times New Roman"/>
        </w:rPr>
        <w:t>is</w:t>
      </w:r>
      <w:r w:rsidRPr="00D9327A">
        <w:rPr>
          <w:rFonts w:ascii="Times New Roman" w:hAnsi="Times New Roman" w:cs="Times New Roman"/>
        </w:rPr>
        <w:t xml:space="preserve"> generally regarded as "doom" and "the omen". When the English people talk to others, they do not like to be close to the distance. It is generally appropriate </w:t>
      </w:r>
      <w:r>
        <w:rPr>
          <w:rFonts w:ascii="Times New Roman" w:hAnsi="Times New Roman" w:cs="Times New Roman"/>
        </w:rPr>
        <w:t>to maintain 50 centimeters. B</w:t>
      </w:r>
      <w:r>
        <w:rPr>
          <w:rFonts w:ascii="Times New Roman" w:hAnsi="Times New Roman" w:cs="Times New Roman" w:hint="eastAsia"/>
        </w:rPr>
        <w:t xml:space="preserve">ritish </w:t>
      </w:r>
      <w:r w:rsidRPr="00D9327A">
        <w:rPr>
          <w:rFonts w:ascii="Times New Roman" w:hAnsi="Times New Roman" w:cs="Times New Roman"/>
        </w:rPr>
        <w:t>taboo lilies and regard lilies as a symbol of death.</w:t>
      </w:r>
      <w:r w:rsidR="00D931EE">
        <w:rPr>
          <w:rFonts w:ascii="Times New Roman" w:hAnsi="Times New Roman" w:cs="Times New Roman" w:hint="eastAsia"/>
        </w:rPr>
        <w:t>(gov,uk , 2017)</w:t>
      </w:r>
    </w:p>
    <w:p w:rsidR="00843745" w:rsidRDefault="00843745" w:rsidP="00D931EE">
      <w:pPr>
        <w:pStyle w:val="2"/>
        <w:jc w:val="both"/>
        <w:rPr>
          <w:rFonts w:ascii="Times New Roman" w:hAnsi="Times New Roman" w:cs="Times New Roman"/>
          <w:sz w:val="28"/>
          <w:szCs w:val="28"/>
        </w:rPr>
      </w:pPr>
      <w:bookmarkStart w:id="10" w:name="_Toc504079169"/>
      <w:r>
        <w:rPr>
          <w:rFonts w:ascii="Times New Roman" w:hAnsi="Times New Roman" w:cs="Times New Roman" w:hint="eastAsia"/>
          <w:sz w:val="28"/>
          <w:szCs w:val="28"/>
        </w:rPr>
        <w:t>2.</w:t>
      </w:r>
      <w:r w:rsidR="00846895">
        <w:rPr>
          <w:rFonts w:ascii="Times New Roman" w:hAnsi="Times New Roman" w:cs="Times New Roman" w:hint="eastAsia"/>
          <w:sz w:val="28"/>
          <w:szCs w:val="28"/>
        </w:rPr>
        <w:t>4</w:t>
      </w:r>
      <w:r>
        <w:rPr>
          <w:rFonts w:ascii="Times New Roman" w:hAnsi="Times New Roman" w:cs="Times New Roman" w:hint="eastAsia"/>
          <w:sz w:val="28"/>
          <w:szCs w:val="28"/>
        </w:rPr>
        <w:t xml:space="preserve"> </w:t>
      </w:r>
      <w:r>
        <w:rPr>
          <w:rFonts w:ascii="Times New Roman" w:hAnsi="Times New Roman" w:cs="Times New Roman"/>
          <w:sz w:val="28"/>
          <w:szCs w:val="28"/>
        </w:rPr>
        <w:t>D</w:t>
      </w:r>
      <w:r>
        <w:rPr>
          <w:rFonts w:ascii="Times New Roman" w:hAnsi="Times New Roman" w:cs="Times New Roman" w:hint="eastAsia"/>
          <w:sz w:val="28"/>
          <w:szCs w:val="28"/>
        </w:rPr>
        <w:t>oing business in Greece</w:t>
      </w:r>
      <w:bookmarkEnd w:id="10"/>
    </w:p>
    <w:p w:rsidR="00843745" w:rsidRPr="00843745" w:rsidRDefault="00843745" w:rsidP="00D931EE">
      <w:pPr>
        <w:jc w:val="both"/>
        <w:rPr>
          <w:rFonts w:ascii="Times New Roman" w:hAnsi="Times New Roman" w:cs="Times New Roman"/>
        </w:rPr>
      </w:pPr>
      <w:r w:rsidRPr="00886D3B">
        <w:rPr>
          <w:rFonts w:ascii="Times New Roman" w:hAnsi="Times New Roman" w:cs="Times New Roman"/>
        </w:rPr>
        <w:t>In 2008, the banking crisis might have hit Greece more seriously than any other European country. And lead to a financial crisis and a subsequent massive Three Party bailout.</w:t>
      </w:r>
      <w:r>
        <w:rPr>
          <w:rFonts w:ascii="Times New Roman" w:hAnsi="Times New Roman" w:cs="Times New Roman" w:hint="eastAsia"/>
        </w:rPr>
        <w:t xml:space="preserve"> </w:t>
      </w:r>
      <w:r w:rsidRPr="00886D3B">
        <w:rPr>
          <w:rFonts w:ascii="Times New Roman" w:hAnsi="Times New Roman" w:cs="Times New Roman"/>
        </w:rPr>
        <w:t>Greece is a country that is popular in tourism, so it is possible to do business in Greece. As in other countries, one of the key factors to consider in doing business in Greece is a thorough understanding of the business culture that you may encounter after you arrive. Although Greece is a member of the European Union, it is still a traditional culture, and its business structure reflects the importance of ancient hierarchy and relational networks. If the UK is to do business with Greece, the UK must do research before entering the Greek market.</w:t>
      </w:r>
      <w:r w:rsidR="00D931EE" w:rsidRPr="00D931EE">
        <w:t xml:space="preserve"> </w:t>
      </w:r>
      <w:r w:rsidR="00D931EE">
        <w:rPr>
          <w:rFonts w:hint="eastAsia"/>
        </w:rPr>
        <w:t>(</w:t>
      </w:r>
      <w:r w:rsidR="00D931EE" w:rsidRPr="00D931EE">
        <w:rPr>
          <w:rFonts w:ascii="Times New Roman" w:hAnsi="Times New Roman" w:cs="Times New Roman"/>
        </w:rPr>
        <w:t>Keith</w:t>
      </w:r>
      <w:r w:rsidR="00D931EE">
        <w:rPr>
          <w:rFonts w:ascii="Times New Roman" w:hAnsi="Times New Roman" w:cs="Times New Roman" w:hint="eastAsia"/>
        </w:rPr>
        <w:t>,2017)</w:t>
      </w:r>
      <w:r w:rsidRPr="00886D3B">
        <w:rPr>
          <w:rFonts w:ascii="Times New Roman" w:hAnsi="Times New Roman" w:cs="Times New Roman"/>
        </w:rPr>
        <w:tab/>
      </w:r>
    </w:p>
    <w:p w:rsidR="00705EC9" w:rsidRPr="00153211" w:rsidRDefault="00050A1B" w:rsidP="00D931EE">
      <w:pPr>
        <w:pStyle w:val="2"/>
        <w:jc w:val="both"/>
        <w:rPr>
          <w:rFonts w:ascii="Times New Roman" w:hAnsi="Times New Roman" w:cs="Times New Roman"/>
          <w:sz w:val="28"/>
          <w:szCs w:val="28"/>
        </w:rPr>
      </w:pPr>
      <w:bookmarkStart w:id="11" w:name="_Toc504079170"/>
      <w:r w:rsidRPr="00E6066B">
        <w:rPr>
          <w:rFonts w:ascii="Times New Roman" w:hAnsi="Times New Roman" w:cs="Times New Roman"/>
          <w:sz w:val="28"/>
          <w:szCs w:val="28"/>
        </w:rPr>
        <w:t>2.</w:t>
      </w:r>
      <w:r w:rsidR="00846895">
        <w:rPr>
          <w:rFonts w:ascii="Times New Roman" w:hAnsi="Times New Roman" w:cs="Times New Roman" w:hint="eastAsia"/>
          <w:sz w:val="28"/>
          <w:szCs w:val="28"/>
        </w:rPr>
        <w:t>4</w:t>
      </w:r>
      <w:r w:rsidR="00843745">
        <w:rPr>
          <w:rFonts w:ascii="Times New Roman" w:hAnsi="Times New Roman" w:cs="Times New Roman" w:hint="eastAsia"/>
          <w:sz w:val="28"/>
          <w:szCs w:val="28"/>
        </w:rPr>
        <w:t>.1</w:t>
      </w:r>
      <w:r w:rsidRPr="00E6066B">
        <w:rPr>
          <w:rFonts w:ascii="Times New Roman" w:hAnsi="Times New Roman" w:cs="Times New Roman"/>
          <w:sz w:val="28"/>
          <w:szCs w:val="28"/>
        </w:rPr>
        <w:t xml:space="preserve"> Business dealings between Britain and Greece</w:t>
      </w:r>
      <w:bookmarkEnd w:id="11"/>
    </w:p>
    <w:p w:rsidR="00E6066B" w:rsidRDefault="00E6066B" w:rsidP="00D931EE">
      <w:pPr>
        <w:jc w:val="both"/>
        <w:rPr>
          <w:rFonts w:ascii="Times New Roman" w:hAnsi="Times New Roman" w:cs="Times New Roman"/>
          <w:color w:val="000000" w:themeColor="text1"/>
        </w:rPr>
      </w:pPr>
      <w:r w:rsidRPr="005E068F">
        <w:rPr>
          <w:rFonts w:ascii="Times New Roman" w:hAnsi="Times New Roman" w:cs="Times New Roman"/>
          <w:color w:val="000000" w:themeColor="text1"/>
        </w:rPr>
        <w:t xml:space="preserve">Greece is still an important market for British goods and services. </w:t>
      </w:r>
      <w:r w:rsidR="005E068F" w:rsidRPr="005E068F">
        <w:rPr>
          <w:rFonts w:ascii="Times New Roman" w:hAnsi="Times New Roman" w:cs="Times New Roman"/>
          <w:color w:val="000000" w:themeColor="text1"/>
        </w:rPr>
        <w:t xml:space="preserve">This is despite a decline in UK exports over the last 4 years as a result of the debt crisis. </w:t>
      </w:r>
      <w:r w:rsidRPr="005E068F">
        <w:rPr>
          <w:rFonts w:ascii="Times New Roman" w:hAnsi="Times New Roman" w:cs="Times New Roman"/>
          <w:color w:val="000000" w:themeColor="text1"/>
        </w:rPr>
        <w:t xml:space="preserve">Greece is the forty-third largest commodity export market in the UK. 2015, the total value of the </w:t>
      </w:r>
      <w:r w:rsidRPr="005E068F">
        <w:rPr>
          <w:rFonts w:ascii="Times New Roman" w:hAnsi="Times New Roman" w:cs="Times New Roman"/>
          <w:color w:val="000000" w:themeColor="text1"/>
        </w:rPr>
        <w:lastRenderedPageBreak/>
        <w:t>UK exports to Greece was 2 billion 200 million pounds (900 million pounds of goods and 1 billion 300 million pounds).</w:t>
      </w:r>
    </w:p>
    <w:p w:rsidR="007D5E01" w:rsidRPr="005E068F" w:rsidRDefault="007D5E01" w:rsidP="00D931EE">
      <w:pPr>
        <w:jc w:val="both"/>
        <w:rPr>
          <w:rFonts w:ascii="Times New Roman" w:hAnsi="Times New Roman" w:cs="Times New Roman"/>
          <w:color w:val="000000" w:themeColor="text1"/>
        </w:rPr>
      </w:pPr>
    </w:p>
    <w:p w:rsidR="00E6066B" w:rsidRPr="005E068F" w:rsidRDefault="00E6066B" w:rsidP="00D931EE">
      <w:pPr>
        <w:jc w:val="both"/>
        <w:rPr>
          <w:rFonts w:ascii="Times New Roman" w:hAnsi="Times New Roman" w:cs="Times New Roman"/>
          <w:color w:val="000000" w:themeColor="text1"/>
        </w:rPr>
      </w:pPr>
      <w:r w:rsidRPr="005E068F">
        <w:rPr>
          <w:rFonts w:ascii="Times New Roman" w:hAnsi="Times New Roman" w:cs="Times New Roman"/>
          <w:color w:val="000000" w:themeColor="text1"/>
        </w:rPr>
        <w:t>The top 10 UK exports to Greece:</w:t>
      </w:r>
    </w:p>
    <w:p w:rsidR="00E6066B" w:rsidRPr="00C44F5C" w:rsidRDefault="00E6066B" w:rsidP="00D931EE">
      <w:pPr>
        <w:pStyle w:val="a7"/>
        <w:numPr>
          <w:ilvl w:val="0"/>
          <w:numId w:val="6"/>
        </w:numPr>
        <w:ind w:firstLineChars="0"/>
        <w:jc w:val="both"/>
        <w:rPr>
          <w:rFonts w:ascii="Times New Roman" w:hAnsi="Times New Roman" w:cs="Times New Roman"/>
          <w:color w:val="000000" w:themeColor="text1"/>
        </w:rPr>
      </w:pPr>
      <w:r w:rsidRPr="00C44F5C">
        <w:rPr>
          <w:rFonts w:ascii="Times New Roman" w:hAnsi="Times New Roman" w:cs="Times New Roman"/>
          <w:color w:val="000000" w:themeColor="text1"/>
        </w:rPr>
        <w:t>Pharmaceutical and pharmaceutical products</w:t>
      </w:r>
    </w:p>
    <w:p w:rsidR="00E6066B" w:rsidRPr="00C44F5C" w:rsidRDefault="00C44F5C" w:rsidP="00D931EE">
      <w:pPr>
        <w:pStyle w:val="a7"/>
        <w:numPr>
          <w:ilvl w:val="0"/>
          <w:numId w:val="6"/>
        </w:numPr>
        <w:ind w:firstLineChars="0"/>
        <w:jc w:val="both"/>
        <w:rPr>
          <w:rFonts w:ascii="Times New Roman" w:hAnsi="Times New Roman" w:cs="Times New Roman"/>
          <w:color w:val="000000" w:themeColor="text1"/>
        </w:rPr>
      </w:pPr>
      <w:r>
        <w:rPr>
          <w:rFonts w:ascii="Times New Roman" w:eastAsiaTheme="minorEastAsia" w:hAnsi="Times New Roman" w:cs="Times New Roman" w:hint="eastAsia"/>
          <w:color w:val="000000" w:themeColor="text1"/>
        </w:rPr>
        <w:t>M</w:t>
      </w:r>
      <w:r w:rsidR="00E6066B" w:rsidRPr="00C44F5C">
        <w:rPr>
          <w:rFonts w:ascii="Times New Roman" w:hAnsi="Times New Roman" w:cs="Times New Roman"/>
          <w:color w:val="000000" w:themeColor="text1"/>
        </w:rPr>
        <w:t>iscellaneous manufactured goods</w:t>
      </w:r>
    </w:p>
    <w:p w:rsidR="00C44F5C" w:rsidRPr="00C44F5C" w:rsidRDefault="00C44F5C" w:rsidP="00D931EE">
      <w:pPr>
        <w:pStyle w:val="a7"/>
        <w:numPr>
          <w:ilvl w:val="0"/>
          <w:numId w:val="6"/>
        </w:numPr>
        <w:ind w:firstLineChars="0"/>
        <w:jc w:val="both"/>
        <w:rPr>
          <w:rFonts w:ascii="Times New Roman" w:hAnsi="Times New Roman" w:cs="Times New Roman"/>
          <w:color w:val="000000" w:themeColor="text1"/>
        </w:rPr>
      </w:pPr>
      <w:r>
        <w:rPr>
          <w:rFonts w:ascii="Times New Roman" w:eastAsiaTheme="minorEastAsia" w:hAnsi="Times New Roman" w:cs="Times New Roman" w:hint="eastAsia"/>
          <w:color w:val="000000" w:themeColor="text1"/>
        </w:rPr>
        <w:t>P</w:t>
      </w:r>
      <w:r w:rsidRPr="00C44F5C">
        <w:rPr>
          <w:rFonts w:ascii="Times New Roman" w:hAnsi="Times New Roman" w:cs="Times New Roman"/>
          <w:color w:val="000000" w:themeColor="text1"/>
        </w:rPr>
        <w:t>etroleum and petroleum products</w:t>
      </w:r>
    </w:p>
    <w:p w:rsidR="00E6066B" w:rsidRPr="00C44F5C" w:rsidRDefault="00C44F5C" w:rsidP="00D931EE">
      <w:pPr>
        <w:pStyle w:val="a7"/>
        <w:numPr>
          <w:ilvl w:val="0"/>
          <w:numId w:val="6"/>
        </w:numPr>
        <w:ind w:firstLineChars="0"/>
        <w:jc w:val="both"/>
        <w:rPr>
          <w:rFonts w:ascii="Times New Roman" w:hAnsi="Times New Roman" w:cs="Times New Roman"/>
          <w:color w:val="000000" w:themeColor="text1"/>
        </w:rPr>
      </w:pPr>
      <w:r>
        <w:rPr>
          <w:rFonts w:ascii="Times New Roman" w:eastAsiaTheme="minorEastAsia" w:hAnsi="Times New Roman" w:cs="Times New Roman" w:hint="eastAsia"/>
          <w:color w:val="000000" w:themeColor="text1"/>
        </w:rPr>
        <w:t>C</w:t>
      </w:r>
      <w:r w:rsidR="00E6066B" w:rsidRPr="00C44F5C">
        <w:rPr>
          <w:rFonts w:ascii="Times New Roman" w:hAnsi="Times New Roman" w:cs="Times New Roman"/>
          <w:color w:val="000000" w:themeColor="text1"/>
        </w:rPr>
        <w:t>lothing and clothing accessories</w:t>
      </w:r>
    </w:p>
    <w:p w:rsidR="00E6066B" w:rsidRPr="00C44F5C" w:rsidRDefault="00E6066B" w:rsidP="00D931EE">
      <w:pPr>
        <w:pStyle w:val="a7"/>
        <w:numPr>
          <w:ilvl w:val="0"/>
          <w:numId w:val="6"/>
        </w:numPr>
        <w:ind w:firstLineChars="0"/>
        <w:jc w:val="both"/>
        <w:rPr>
          <w:rFonts w:ascii="Times New Roman" w:hAnsi="Times New Roman" w:cs="Times New Roman"/>
          <w:color w:val="000000" w:themeColor="text1"/>
        </w:rPr>
      </w:pPr>
      <w:r w:rsidRPr="00C44F5C">
        <w:rPr>
          <w:rFonts w:ascii="Times New Roman" w:hAnsi="Times New Roman" w:cs="Times New Roman"/>
          <w:color w:val="000000" w:themeColor="text1"/>
        </w:rPr>
        <w:t>Road vehicles</w:t>
      </w:r>
    </w:p>
    <w:p w:rsidR="007D5E01" w:rsidRPr="007D5E01" w:rsidRDefault="00C44F5C" w:rsidP="00D931EE">
      <w:pPr>
        <w:pStyle w:val="a7"/>
        <w:numPr>
          <w:ilvl w:val="0"/>
          <w:numId w:val="6"/>
        </w:numPr>
        <w:ind w:firstLineChars="0"/>
        <w:jc w:val="both"/>
        <w:rPr>
          <w:rFonts w:ascii="Times New Roman" w:hAnsi="Times New Roman" w:cs="Times New Roman"/>
          <w:color w:val="000000" w:themeColor="text1"/>
        </w:rPr>
      </w:pPr>
      <w:r w:rsidRPr="007D5E01">
        <w:rPr>
          <w:rFonts w:ascii="Times New Roman" w:eastAsiaTheme="minorEastAsia" w:hAnsi="Times New Roman" w:cs="Times New Roman" w:hint="eastAsia"/>
          <w:color w:val="000000" w:themeColor="text1"/>
        </w:rPr>
        <w:t>D</w:t>
      </w:r>
      <w:r w:rsidR="00E6066B" w:rsidRPr="007D5E01">
        <w:rPr>
          <w:rFonts w:ascii="Times New Roman" w:hAnsi="Times New Roman" w:cs="Times New Roman"/>
          <w:color w:val="000000" w:themeColor="text1"/>
        </w:rPr>
        <w:t>rinks</w:t>
      </w:r>
    </w:p>
    <w:p w:rsidR="00E6066B" w:rsidRPr="007D5E01" w:rsidRDefault="00C44F5C" w:rsidP="00D931EE">
      <w:pPr>
        <w:pStyle w:val="a7"/>
        <w:numPr>
          <w:ilvl w:val="0"/>
          <w:numId w:val="6"/>
        </w:numPr>
        <w:ind w:firstLineChars="0"/>
        <w:jc w:val="both"/>
        <w:rPr>
          <w:rFonts w:ascii="Times New Roman" w:hAnsi="Times New Roman" w:cs="Times New Roman"/>
          <w:color w:val="000000" w:themeColor="text1"/>
        </w:rPr>
      </w:pPr>
      <w:r w:rsidRPr="007D5E01">
        <w:rPr>
          <w:rFonts w:ascii="Times New Roman" w:eastAsiaTheme="minorEastAsia" w:hAnsi="Times New Roman" w:cs="Times New Roman" w:hint="eastAsia"/>
          <w:color w:val="000000" w:themeColor="text1"/>
        </w:rPr>
        <w:t>O</w:t>
      </w:r>
      <w:r w:rsidR="00E6066B" w:rsidRPr="007D5E01">
        <w:rPr>
          <w:rFonts w:ascii="Times New Roman" w:hAnsi="Times New Roman" w:cs="Times New Roman"/>
          <w:color w:val="000000" w:themeColor="text1"/>
        </w:rPr>
        <w:t>il, perfume and spices</w:t>
      </w:r>
    </w:p>
    <w:p w:rsidR="00E6066B" w:rsidRPr="00C44F5C" w:rsidRDefault="00E6066B" w:rsidP="00D931EE">
      <w:pPr>
        <w:pStyle w:val="a7"/>
        <w:numPr>
          <w:ilvl w:val="0"/>
          <w:numId w:val="6"/>
        </w:numPr>
        <w:ind w:firstLineChars="0"/>
        <w:jc w:val="both"/>
        <w:rPr>
          <w:rFonts w:ascii="Times New Roman" w:hAnsi="Times New Roman" w:cs="Times New Roman"/>
          <w:color w:val="000000" w:themeColor="text1"/>
        </w:rPr>
      </w:pPr>
      <w:r w:rsidRPr="00C44F5C">
        <w:rPr>
          <w:rFonts w:ascii="Times New Roman" w:hAnsi="Times New Roman" w:cs="Times New Roman"/>
          <w:color w:val="000000" w:themeColor="text1"/>
        </w:rPr>
        <w:t>Telecommunications and recording equipment</w:t>
      </w:r>
    </w:p>
    <w:p w:rsidR="00E6066B" w:rsidRPr="00C44F5C" w:rsidRDefault="00E6066B" w:rsidP="00D931EE">
      <w:pPr>
        <w:pStyle w:val="a7"/>
        <w:numPr>
          <w:ilvl w:val="0"/>
          <w:numId w:val="6"/>
        </w:numPr>
        <w:ind w:firstLineChars="0"/>
        <w:jc w:val="both"/>
        <w:rPr>
          <w:rFonts w:ascii="Times New Roman" w:hAnsi="Times New Roman" w:cs="Times New Roman"/>
          <w:color w:val="000000" w:themeColor="text1"/>
        </w:rPr>
      </w:pPr>
      <w:r w:rsidRPr="00C44F5C">
        <w:rPr>
          <w:rFonts w:ascii="Times New Roman" w:hAnsi="Times New Roman" w:cs="Times New Roman"/>
          <w:color w:val="000000" w:themeColor="text1"/>
        </w:rPr>
        <w:t>Electrical machinery and electrical appliances</w:t>
      </w:r>
    </w:p>
    <w:p w:rsidR="002E25C3" w:rsidRPr="002E25C3" w:rsidRDefault="00C44F5C" w:rsidP="00D931EE">
      <w:pPr>
        <w:pStyle w:val="a7"/>
        <w:numPr>
          <w:ilvl w:val="0"/>
          <w:numId w:val="6"/>
        </w:numPr>
        <w:ind w:firstLineChars="0"/>
        <w:jc w:val="both"/>
        <w:rPr>
          <w:rFonts w:ascii="Times New Roman" w:hAnsi="Times New Roman" w:cs="Times New Roman"/>
          <w:color w:val="000000" w:themeColor="text1"/>
        </w:rPr>
      </w:pPr>
      <w:r>
        <w:rPr>
          <w:rFonts w:ascii="Times New Roman" w:eastAsiaTheme="minorEastAsia" w:hAnsi="Times New Roman" w:cs="Times New Roman" w:hint="eastAsia"/>
          <w:color w:val="000000" w:themeColor="text1"/>
        </w:rPr>
        <w:t>G</w:t>
      </w:r>
      <w:r w:rsidR="00E6066B" w:rsidRPr="00C44F5C">
        <w:rPr>
          <w:rFonts w:ascii="Times New Roman" w:hAnsi="Times New Roman" w:cs="Times New Roman"/>
          <w:color w:val="000000" w:themeColor="text1"/>
        </w:rPr>
        <w:t>eneral industrial machinery and equipment</w:t>
      </w:r>
    </w:p>
    <w:p w:rsidR="002E25C3" w:rsidRPr="002E25C3" w:rsidRDefault="002E25C3" w:rsidP="00D931EE">
      <w:pPr>
        <w:pStyle w:val="a7"/>
        <w:ind w:left="420" w:firstLineChars="0" w:firstLine="0"/>
        <w:jc w:val="both"/>
        <w:rPr>
          <w:rFonts w:ascii="Times New Roman" w:hAnsi="Times New Roman" w:cs="Times New Roman"/>
          <w:color w:val="000000" w:themeColor="text1"/>
        </w:rPr>
      </w:pPr>
    </w:p>
    <w:p w:rsidR="00886D3B" w:rsidRPr="00D931EE" w:rsidRDefault="00E6066B" w:rsidP="00D931EE">
      <w:pPr>
        <w:jc w:val="both"/>
        <w:rPr>
          <w:rFonts w:ascii="Times New Roman" w:hAnsi="Times New Roman" w:cs="Times New Roman"/>
          <w:color w:val="000000" w:themeColor="text1"/>
        </w:rPr>
      </w:pPr>
      <w:r w:rsidRPr="005E068F">
        <w:rPr>
          <w:rFonts w:ascii="Times New Roman" w:hAnsi="Times New Roman" w:cs="Times New Roman"/>
          <w:color w:val="000000" w:themeColor="text1"/>
        </w:rPr>
        <w:t>The UK exports of services to Greece are roughly the same in terms of business, tourism, transportation and financial services.</w:t>
      </w:r>
      <w:r w:rsidR="00342917">
        <w:rPr>
          <w:rFonts w:ascii="Times New Roman" w:hAnsi="Times New Roman" w:cs="Times New Roman" w:hint="eastAsia"/>
          <w:color w:val="000000" w:themeColor="text1"/>
        </w:rPr>
        <w:t>(GOV.UK, 2017)</w:t>
      </w:r>
    </w:p>
    <w:p w:rsidR="00D12189" w:rsidRDefault="00846895" w:rsidP="00D931EE">
      <w:pPr>
        <w:pStyle w:val="2"/>
        <w:jc w:val="both"/>
        <w:rPr>
          <w:rFonts w:ascii="Times New Roman" w:hAnsi="Times New Roman" w:cs="Times New Roman"/>
          <w:sz w:val="28"/>
          <w:szCs w:val="28"/>
        </w:rPr>
      </w:pPr>
      <w:bookmarkStart w:id="12" w:name="_Toc504079171"/>
      <w:r>
        <w:rPr>
          <w:rFonts w:ascii="Times New Roman" w:hAnsi="Times New Roman" w:cs="Times New Roman" w:hint="eastAsia"/>
          <w:sz w:val="28"/>
          <w:szCs w:val="28"/>
        </w:rPr>
        <w:t xml:space="preserve">2.5 </w:t>
      </w:r>
      <w:r w:rsidR="007E794B" w:rsidRPr="007E794B">
        <w:rPr>
          <w:rFonts w:ascii="Times New Roman" w:hAnsi="Times New Roman" w:cs="Times New Roman"/>
          <w:sz w:val="28"/>
          <w:szCs w:val="28"/>
        </w:rPr>
        <w:t>Business communication between Greece and UK</w:t>
      </w:r>
      <w:bookmarkEnd w:id="12"/>
      <w:r w:rsidR="00D12189">
        <w:rPr>
          <w:rFonts w:ascii="Times New Roman" w:hAnsi="Times New Roman" w:cs="Times New Roman" w:hint="eastAsia"/>
          <w:sz w:val="28"/>
          <w:szCs w:val="28"/>
        </w:rPr>
        <w:t xml:space="preserve"> </w:t>
      </w:r>
    </w:p>
    <w:p w:rsidR="00CC6EC2" w:rsidRDefault="00D931EE" w:rsidP="00D931EE">
      <w:pPr>
        <w:jc w:val="both"/>
        <w:rPr>
          <w:rFonts w:ascii="Times New Roman" w:hAnsi="Times New Roman" w:cs="Times New Roman"/>
        </w:rPr>
      </w:pPr>
      <w:r>
        <w:rPr>
          <w:rFonts w:ascii="Times New Roman" w:hAnsi="Times New Roman" w:cs="Times New Roman" w:hint="eastAsia"/>
        </w:rPr>
        <w:t>Case:</w:t>
      </w:r>
      <w:r w:rsidR="00BD1ECE">
        <w:rPr>
          <w:rFonts w:ascii="Times New Roman" w:hAnsi="Times New Roman" w:cs="Times New Roman" w:hint="eastAsia"/>
        </w:rPr>
        <w:t xml:space="preserve"> </w:t>
      </w:r>
      <w:r w:rsidR="00CC6EC2" w:rsidRPr="00CC6EC2">
        <w:rPr>
          <w:rFonts w:ascii="Times New Roman" w:hAnsi="Times New Roman" w:cs="Times New Roman"/>
        </w:rPr>
        <w:t>A British working for company M came to Greece to discuss the details of the trade cooperation with company A in Greece. It is very impolite that he brought a shirt from England to his trading partner (a Greek). The partner handed a cup of coffee to the British because he refused to drink coffee. For the Greeks, this is also very rude.</w:t>
      </w:r>
    </w:p>
    <w:p w:rsidR="00CC6EC2" w:rsidRPr="00CC6EC2" w:rsidRDefault="00CC6EC2" w:rsidP="00D931EE">
      <w:pPr>
        <w:jc w:val="both"/>
        <w:rPr>
          <w:rFonts w:ascii="Times New Roman" w:hAnsi="Times New Roman" w:cs="Times New Roman"/>
        </w:rPr>
      </w:pPr>
      <w:r>
        <w:rPr>
          <w:rFonts w:ascii="Times New Roman" w:hAnsi="Times New Roman" w:cs="Times New Roman"/>
        </w:rPr>
        <w:t>S</w:t>
      </w:r>
      <w:r>
        <w:rPr>
          <w:rFonts w:ascii="Times New Roman" w:hAnsi="Times New Roman" w:cs="Times New Roman" w:hint="eastAsia"/>
        </w:rPr>
        <w:t xml:space="preserve">o according the case, it shows </w:t>
      </w:r>
      <w:r w:rsidRPr="00CC6EC2">
        <w:rPr>
          <w:rFonts w:ascii="Times New Roman" w:hAnsi="Times New Roman" w:cs="Times New Roman"/>
        </w:rPr>
        <w:t>how important it is to understand each other's cultural background. If you do not understand each other's cultural background then your behavior may be offensive to each other, thus affecting your cooperation</w:t>
      </w:r>
    </w:p>
    <w:p w:rsidR="00564A19" w:rsidRPr="00D50A8F" w:rsidRDefault="00564A19" w:rsidP="00D931EE">
      <w:pPr>
        <w:pStyle w:val="2"/>
        <w:jc w:val="both"/>
        <w:rPr>
          <w:rFonts w:ascii="Times New Roman" w:hAnsi="Times New Roman" w:cs="Times New Roman"/>
          <w:sz w:val="28"/>
          <w:szCs w:val="28"/>
        </w:rPr>
      </w:pPr>
      <w:bookmarkStart w:id="13" w:name="_Toc504079172"/>
      <w:r w:rsidRPr="00D50A8F">
        <w:rPr>
          <w:rFonts w:ascii="Times New Roman" w:hAnsi="Times New Roman" w:cs="Times New Roman"/>
          <w:sz w:val="28"/>
          <w:szCs w:val="28"/>
        </w:rPr>
        <w:t>2.</w:t>
      </w:r>
      <w:r w:rsidR="00846895">
        <w:rPr>
          <w:rFonts w:ascii="Times New Roman" w:hAnsi="Times New Roman" w:cs="Times New Roman" w:hint="eastAsia"/>
          <w:sz w:val="28"/>
          <w:szCs w:val="28"/>
        </w:rPr>
        <w:t>6</w:t>
      </w:r>
      <w:r w:rsidRPr="00D50A8F">
        <w:rPr>
          <w:rFonts w:ascii="Times New Roman" w:hAnsi="Times New Roman" w:cs="Times New Roman"/>
          <w:sz w:val="28"/>
          <w:szCs w:val="28"/>
        </w:rPr>
        <w:t xml:space="preserve"> Importance of international business communication</w:t>
      </w:r>
      <w:bookmarkEnd w:id="13"/>
    </w:p>
    <w:p w:rsidR="002970B8" w:rsidRPr="00564A19" w:rsidRDefault="00564A19" w:rsidP="00D931EE">
      <w:pPr>
        <w:jc w:val="both"/>
        <w:rPr>
          <w:rFonts w:ascii="Times New Roman" w:hAnsi="Times New Roman" w:cs="Times New Roman"/>
          <w:color w:val="000000" w:themeColor="text1"/>
        </w:rPr>
      </w:pPr>
      <w:r w:rsidRPr="00D50A8F">
        <w:rPr>
          <w:rFonts w:ascii="Times New Roman" w:hAnsi="Times New Roman" w:cs="Times New Roman"/>
          <w:color w:val="000000" w:themeColor="text1"/>
        </w:rPr>
        <w:t>When a country's enterprises sell their products around the world, they will form partnerships with people from different cultural backgrounds in different countries with the formation of business-cultural relations. Developing good communication habits helps maintain these complex business connections. Bad communication habits can lead to business losses and even international tensions between countries. Communicative and nonverbal communication is closely related to etiquette. It is important to understand each other's cultural background and respect other people's cultures.</w:t>
      </w:r>
    </w:p>
    <w:p w:rsidR="001E1918" w:rsidRDefault="00153CC3" w:rsidP="00D931EE">
      <w:pPr>
        <w:pStyle w:val="2"/>
        <w:jc w:val="both"/>
        <w:rPr>
          <w:rFonts w:ascii="Times New Roman" w:hAnsi="Times New Roman" w:cs="Times New Roman"/>
          <w:sz w:val="28"/>
          <w:szCs w:val="28"/>
        </w:rPr>
      </w:pPr>
      <w:bookmarkStart w:id="14" w:name="_Toc504079173"/>
      <w:r w:rsidRPr="002E25C3">
        <w:rPr>
          <w:rFonts w:ascii="Times New Roman" w:hAnsi="Times New Roman" w:cs="Times New Roman"/>
          <w:sz w:val="28"/>
          <w:szCs w:val="28"/>
        </w:rPr>
        <w:lastRenderedPageBreak/>
        <w:t>2.</w:t>
      </w:r>
      <w:r w:rsidR="00846895">
        <w:rPr>
          <w:rFonts w:ascii="Times New Roman" w:hAnsi="Times New Roman" w:cs="Times New Roman" w:hint="eastAsia"/>
          <w:sz w:val="28"/>
          <w:szCs w:val="28"/>
        </w:rPr>
        <w:t>7</w:t>
      </w:r>
      <w:r w:rsidRPr="002E25C3">
        <w:rPr>
          <w:rFonts w:ascii="Times New Roman" w:hAnsi="Times New Roman" w:cs="Times New Roman"/>
          <w:sz w:val="28"/>
          <w:szCs w:val="28"/>
        </w:rPr>
        <w:t xml:space="preserve"> </w:t>
      </w:r>
      <w:r w:rsidR="001E1918" w:rsidRPr="002E25C3">
        <w:rPr>
          <w:rFonts w:ascii="Times New Roman" w:hAnsi="Times New Roman" w:cs="Times New Roman"/>
          <w:sz w:val="28"/>
          <w:szCs w:val="28"/>
        </w:rPr>
        <w:t>How to build successful business relationship</w:t>
      </w:r>
      <w:r w:rsidR="007D5E01" w:rsidRPr="002E25C3">
        <w:rPr>
          <w:rFonts w:ascii="Times New Roman" w:hAnsi="Times New Roman" w:cs="Times New Roman"/>
          <w:sz w:val="28"/>
          <w:szCs w:val="28"/>
        </w:rPr>
        <w:t xml:space="preserve"> between</w:t>
      </w:r>
      <w:r w:rsidR="002E25C3" w:rsidRPr="002E25C3">
        <w:rPr>
          <w:rFonts w:ascii="Times New Roman" w:hAnsi="Times New Roman" w:cs="Times New Roman" w:hint="eastAsia"/>
          <w:sz w:val="28"/>
          <w:szCs w:val="28"/>
        </w:rPr>
        <w:t xml:space="preserve"> </w:t>
      </w:r>
      <w:r w:rsidR="002016BC" w:rsidRPr="002E25C3">
        <w:rPr>
          <w:rFonts w:ascii="Times New Roman" w:hAnsi="Times New Roman" w:cs="Times New Roman"/>
          <w:sz w:val="28"/>
          <w:szCs w:val="28"/>
        </w:rPr>
        <w:t>Greece and UK</w:t>
      </w:r>
      <w:bookmarkEnd w:id="14"/>
    </w:p>
    <w:p w:rsidR="00352C94" w:rsidRPr="002016BC" w:rsidRDefault="00352C94" w:rsidP="00D931EE">
      <w:pPr>
        <w:jc w:val="both"/>
        <w:rPr>
          <w:rFonts w:ascii="Times New Roman" w:hAnsi="Times New Roman" w:cs="Times New Roman"/>
        </w:rPr>
      </w:pPr>
      <w:r w:rsidRPr="002016BC">
        <w:rPr>
          <w:rFonts w:ascii="Times New Roman" w:hAnsi="Times New Roman" w:cs="Times New Roman"/>
        </w:rPr>
        <w:t xml:space="preserve">If both British and Greek companies have established </w:t>
      </w:r>
      <w:r>
        <w:rPr>
          <w:rFonts w:ascii="Times New Roman" w:hAnsi="Times New Roman" w:cs="Times New Roman"/>
        </w:rPr>
        <w:t>business</w:t>
      </w:r>
      <w:r>
        <w:rPr>
          <w:rFonts w:ascii="Times New Roman" w:hAnsi="Times New Roman" w:cs="Times New Roman" w:hint="eastAsia"/>
        </w:rPr>
        <w:t xml:space="preserve"> cultural</w:t>
      </w:r>
      <w:r w:rsidRPr="002016BC">
        <w:rPr>
          <w:rFonts w:ascii="Times New Roman" w:hAnsi="Times New Roman" w:cs="Times New Roman"/>
        </w:rPr>
        <w:t xml:space="preserve"> relationship, both sides should do that:</w:t>
      </w:r>
    </w:p>
    <w:p w:rsidR="00352C94" w:rsidRPr="002016BC" w:rsidRDefault="00352C94" w:rsidP="00D931EE">
      <w:pPr>
        <w:pStyle w:val="a7"/>
        <w:numPr>
          <w:ilvl w:val="0"/>
          <w:numId w:val="8"/>
        </w:numPr>
        <w:ind w:firstLineChars="0"/>
        <w:jc w:val="both"/>
        <w:rPr>
          <w:rFonts w:ascii="Times New Roman" w:hAnsi="Times New Roman" w:cs="Times New Roman"/>
        </w:rPr>
      </w:pPr>
      <w:r w:rsidRPr="002016BC">
        <w:rPr>
          <w:rFonts w:ascii="Times New Roman" w:hAnsi="Times New Roman" w:cs="Times New Roman"/>
        </w:rPr>
        <w:t>Both parties should focus on the reputation of building up business partners.</w:t>
      </w:r>
    </w:p>
    <w:p w:rsidR="00352C94" w:rsidRPr="002016BC" w:rsidRDefault="00352C94" w:rsidP="00D931EE">
      <w:pPr>
        <w:pStyle w:val="a7"/>
        <w:numPr>
          <w:ilvl w:val="0"/>
          <w:numId w:val="8"/>
        </w:numPr>
        <w:ind w:firstLineChars="0"/>
        <w:jc w:val="both"/>
        <w:rPr>
          <w:rFonts w:ascii="Times New Roman" w:hAnsi="Times New Roman" w:cs="Times New Roman"/>
        </w:rPr>
      </w:pPr>
      <w:r w:rsidRPr="002016BC">
        <w:rPr>
          <w:rFonts w:ascii="Times New Roman" w:hAnsi="Times New Roman" w:cs="Times New Roman"/>
        </w:rPr>
        <w:t>Do not take it for granted, to ensure that business partners understand the content of the commitment.</w:t>
      </w:r>
    </w:p>
    <w:p w:rsidR="00352C94" w:rsidRPr="002016BC" w:rsidRDefault="00352C94" w:rsidP="00D931EE">
      <w:pPr>
        <w:pStyle w:val="a7"/>
        <w:numPr>
          <w:ilvl w:val="0"/>
          <w:numId w:val="8"/>
        </w:numPr>
        <w:ind w:firstLineChars="0"/>
        <w:jc w:val="both"/>
        <w:rPr>
          <w:rFonts w:ascii="Times New Roman" w:hAnsi="Times New Roman" w:cs="Times New Roman"/>
        </w:rPr>
      </w:pPr>
      <w:r w:rsidRPr="002016BC">
        <w:rPr>
          <w:rFonts w:ascii="Times New Roman" w:hAnsi="Times New Roman" w:cs="Times New Roman"/>
        </w:rPr>
        <w:t>We should understand the opinions of the business partners and adjust their products and services accordingly to ensure that their products meet their goal expectations.</w:t>
      </w:r>
    </w:p>
    <w:p w:rsidR="00352C94" w:rsidRPr="002016BC" w:rsidRDefault="00352C94" w:rsidP="00D931EE">
      <w:pPr>
        <w:pStyle w:val="a7"/>
        <w:numPr>
          <w:ilvl w:val="0"/>
          <w:numId w:val="8"/>
        </w:numPr>
        <w:ind w:firstLineChars="0"/>
        <w:jc w:val="both"/>
        <w:rPr>
          <w:rFonts w:ascii="Times New Roman" w:hAnsi="Times New Roman" w:cs="Times New Roman"/>
        </w:rPr>
      </w:pPr>
      <w:r w:rsidRPr="002016BC">
        <w:rPr>
          <w:rFonts w:ascii="Times New Roman" w:hAnsi="Times New Roman" w:cs="Times New Roman"/>
        </w:rPr>
        <w:t>Trust - this will help successful business transactions for many years. Establish a long and fruitful relationship.</w:t>
      </w:r>
    </w:p>
    <w:p w:rsidR="00D50A8F" w:rsidRPr="004C3B2F" w:rsidRDefault="00352C94" w:rsidP="00D931EE">
      <w:pPr>
        <w:jc w:val="both"/>
        <w:rPr>
          <w:rFonts w:ascii="Times New Roman" w:hAnsi="Times New Roman" w:cs="Times New Roman"/>
          <w:color w:val="000000" w:themeColor="text1"/>
        </w:rPr>
      </w:pPr>
      <w:r w:rsidRPr="00327B2A">
        <w:rPr>
          <w:rFonts w:ascii="Times New Roman" w:hAnsi="Times New Roman" w:cs="Times New Roman"/>
          <w:b/>
          <w:color w:val="000000" w:themeColor="text1"/>
          <w:lang w:val="en-GB"/>
        </w:rPr>
        <w:t>TRUST</w:t>
      </w:r>
      <w:r w:rsidRPr="00327B2A">
        <w:rPr>
          <w:rFonts w:ascii="Times New Roman" w:hAnsi="Times New Roman" w:cs="Times New Roman"/>
          <w:color w:val="000000" w:themeColor="text1"/>
          <w:lang w:val="en-GB"/>
        </w:rPr>
        <w:t xml:space="preserve"> can be defined as “</w:t>
      </w:r>
      <w:r w:rsidRPr="00327B2A">
        <w:rPr>
          <w:rFonts w:ascii="Times New Roman" w:hAnsi="Times New Roman" w:cs="Times New Roman"/>
          <w:i/>
          <w:color w:val="000000" w:themeColor="text1"/>
          <w:lang w:val="en-GB"/>
        </w:rPr>
        <w:t xml:space="preserve">An expectation that a party can be relied on </w:t>
      </w:r>
      <w:r w:rsidRPr="00327B2A">
        <w:rPr>
          <w:rFonts w:ascii="Times New Roman" w:hAnsi="Times New Roman" w:cs="Times New Roman"/>
          <w:bCs/>
          <w:i/>
          <w:color w:val="000000" w:themeColor="text1"/>
          <w:lang w:val="en-GB"/>
        </w:rPr>
        <w:t>to keep to agreements</w:t>
      </w:r>
      <w:r w:rsidRPr="00327B2A">
        <w:rPr>
          <w:rFonts w:ascii="Times New Roman" w:hAnsi="Times New Roman" w:cs="Times New Roman"/>
          <w:i/>
          <w:color w:val="000000" w:themeColor="text1"/>
          <w:lang w:val="en-GB"/>
        </w:rPr>
        <w:t xml:space="preserve">, </w:t>
      </w:r>
      <w:r>
        <w:rPr>
          <w:rFonts w:ascii="Times New Roman" w:hAnsi="Times New Roman" w:cs="Times New Roman" w:hint="eastAsia"/>
          <w:i/>
          <w:color w:val="000000" w:themeColor="text1"/>
          <w:lang w:val="en-GB"/>
        </w:rPr>
        <w:t xml:space="preserve">it </w:t>
      </w:r>
      <w:r w:rsidRPr="00327B2A">
        <w:rPr>
          <w:rFonts w:ascii="Times New Roman" w:hAnsi="Times New Roman" w:cs="Times New Roman"/>
          <w:bCs/>
          <w:i/>
          <w:color w:val="000000" w:themeColor="text1"/>
          <w:lang w:val="en-GB"/>
        </w:rPr>
        <w:t xml:space="preserve">will perform its role competently </w:t>
      </w:r>
      <w:r w:rsidRPr="00327B2A">
        <w:rPr>
          <w:rFonts w:ascii="Times New Roman" w:hAnsi="Times New Roman" w:cs="Times New Roman"/>
          <w:i/>
          <w:color w:val="000000" w:themeColor="text1"/>
          <w:lang w:val="en-GB"/>
        </w:rPr>
        <w:t xml:space="preserve">and that the party </w:t>
      </w:r>
      <w:r w:rsidRPr="00327B2A">
        <w:rPr>
          <w:rFonts w:ascii="Times New Roman" w:hAnsi="Times New Roman" w:cs="Times New Roman"/>
          <w:bCs/>
          <w:i/>
          <w:color w:val="000000" w:themeColor="text1"/>
          <w:lang w:val="en-GB"/>
        </w:rPr>
        <w:t xml:space="preserve">will behave honourably </w:t>
      </w:r>
      <w:r w:rsidRPr="00327B2A">
        <w:rPr>
          <w:rFonts w:ascii="Times New Roman" w:hAnsi="Times New Roman" w:cs="Times New Roman"/>
          <w:i/>
          <w:color w:val="000000" w:themeColor="text1"/>
          <w:lang w:val="en-GB"/>
        </w:rPr>
        <w:t>even where no exploit promises or performance guarantees have been made.</w:t>
      </w:r>
      <w:r w:rsidRPr="00327B2A">
        <w:rPr>
          <w:rFonts w:ascii="Times New Roman" w:hAnsi="Times New Roman" w:cs="Times New Roman"/>
          <w:color w:val="000000" w:themeColor="text1"/>
          <w:lang w:val="en-GB"/>
        </w:rPr>
        <w:t>” (Boersma,</w:t>
      </w:r>
      <w:r w:rsidRPr="00327B2A">
        <w:rPr>
          <w:rFonts w:ascii="Times New Roman" w:hAnsi="Times New Roman" w:cs="Times New Roman" w:hint="eastAsia"/>
          <w:color w:val="000000" w:themeColor="text1"/>
          <w:lang w:val="en-GB"/>
        </w:rPr>
        <w:t xml:space="preserve"> </w:t>
      </w:r>
      <w:r w:rsidRPr="00327B2A">
        <w:rPr>
          <w:rFonts w:ascii="Times New Roman" w:hAnsi="Times New Roman" w:cs="Times New Roman"/>
          <w:color w:val="000000" w:themeColor="text1"/>
          <w:lang w:val="en-GB"/>
        </w:rPr>
        <w:t>2003)</w:t>
      </w:r>
      <w:r w:rsidRPr="00327B2A">
        <w:rPr>
          <w:rFonts w:ascii="Times New Roman" w:hAnsi="Times New Roman" w:cs="Times New Roman" w:hint="eastAsia"/>
          <w:color w:val="000000" w:themeColor="text1"/>
        </w:rPr>
        <w:t xml:space="preserve"> </w:t>
      </w:r>
      <w:r>
        <w:rPr>
          <w:rFonts w:ascii="Times New Roman" w:hAnsi="Times New Roman" w:cs="Times New Roman" w:hint="eastAsia"/>
          <w:color w:val="000000" w:themeColor="text1"/>
        </w:rPr>
        <w:t xml:space="preserve">Consequently, </w:t>
      </w:r>
      <w:r w:rsidRPr="00327B2A">
        <w:rPr>
          <w:rFonts w:ascii="Times New Roman" w:hAnsi="Times New Roman" w:cs="Times New Roman" w:hint="eastAsia"/>
          <w:color w:val="000000" w:themeColor="text1"/>
        </w:rPr>
        <w:t xml:space="preserve">Trust is the most </w:t>
      </w:r>
      <w:r>
        <w:rPr>
          <w:rFonts w:ascii="Times New Roman" w:hAnsi="Times New Roman" w:cs="Times New Roman" w:hint="eastAsia"/>
          <w:color w:val="000000" w:themeColor="text1"/>
        </w:rPr>
        <w:t>vital</w:t>
      </w:r>
      <w:r w:rsidRPr="00327B2A">
        <w:rPr>
          <w:rFonts w:ascii="Times New Roman" w:hAnsi="Times New Roman" w:cs="Times New Roman" w:hint="eastAsia"/>
          <w:color w:val="000000" w:themeColor="text1"/>
        </w:rPr>
        <w:t xml:space="preserve"> factor in </w:t>
      </w:r>
      <w:r w:rsidRPr="00327B2A">
        <w:rPr>
          <w:rFonts w:ascii="Times New Roman" w:hAnsi="Times New Roman" w:cs="Times New Roman"/>
          <w:color w:val="000000" w:themeColor="text1"/>
        </w:rPr>
        <w:t>building</w:t>
      </w:r>
      <w:r w:rsidRPr="00327B2A">
        <w:rPr>
          <w:rFonts w:ascii="Times New Roman" w:hAnsi="Times New Roman" w:cs="Times New Roman" w:hint="eastAsia"/>
          <w:color w:val="000000" w:themeColor="text1"/>
        </w:rPr>
        <w:t xml:space="preserve"> relationship.</w:t>
      </w:r>
    </w:p>
    <w:p w:rsidR="00D66DCB" w:rsidRPr="00D15E34" w:rsidRDefault="00D66DCB" w:rsidP="00D931EE">
      <w:pPr>
        <w:pStyle w:val="2"/>
        <w:jc w:val="both"/>
        <w:rPr>
          <w:rFonts w:ascii="Times New Roman" w:hAnsi="Times New Roman" w:cs="Times New Roman"/>
          <w:sz w:val="28"/>
          <w:szCs w:val="28"/>
        </w:rPr>
      </w:pPr>
      <w:bookmarkStart w:id="15" w:name="_Toc504079174"/>
      <w:r w:rsidRPr="00D15E34">
        <w:rPr>
          <w:rFonts w:ascii="Times New Roman" w:hAnsi="Times New Roman" w:cs="Times New Roman"/>
          <w:sz w:val="28"/>
          <w:szCs w:val="28"/>
        </w:rPr>
        <w:t>2.</w:t>
      </w:r>
      <w:r w:rsidR="00846895">
        <w:rPr>
          <w:rFonts w:ascii="Times New Roman" w:hAnsi="Times New Roman" w:cs="Times New Roman" w:hint="eastAsia"/>
          <w:sz w:val="28"/>
          <w:szCs w:val="28"/>
        </w:rPr>
        <w:t>8</w:t>
      </w:r>
      <w:r w:rsidRPr="00D15E34">
        <w:rPr>
          <w:rFonts w:ascii="Times New Roman" w:hAnsi="Times New Roman" w:cs="Times New Roman"/>
          <w:sz w:val="28"/>
          <w:szCs w:val="28"/>
        </w:rPr>
        <w:t xml:space="preserve"> Limitations of International Business Communications</w:t>
      </w:r>
      <w:bookmarkEnd w:id="15"/>
    </w:p>
    <w:p w:rsidR="001E1918" w:rsidRDefault="00AA4C27" w:rsidP="00D931EE">
      <w:pPr>
        <w:jc w:val="both"/>
        <w:rPr>
          <w:rFonts w:ascii="Times New Roman" w:hAnsi="Times New Roman" w:cs="Times New Roman"/>
        </w:rPr>
      </w:pPr>
      <w:r w:rsidRPr="00D15E34">
        <w:rPr>
          <w:rFonts w:ascii="Times New Roman" w:hAnsi="Times New Roman" w:cs="Times New Roman"/>
          <w:b/>
        </w:rPr>
        <w:t>Security issues</w:t>
      </w:r>
      <w:r w:rsidRPr="00D15E34">
        <w:rPr>
          <w:rFonts w:ascii="Times New Roman" w:hAnsi="Times New Roman" w:cs="Times New Roman" w:hint="eastAsia"/>
          <w:b/>
        </w:rPr>
        <w:t>:</w:t>
      </w:r>
      <w:r>
        <w:rPr>
          <w:rFonts w:ascii="Times New Roman" w:hAnsi="Times New Roman" w:cs="Times New Roman" w:hint="eastAsia"/>
        </w:rPr>
        <w:t xml:space="preserve"> </w:t>
      </w:r>
      <w:r w:rsidR="00D66DCB" w:rsidRPr="00D66DCB">
        <w:rPr>
          <w:rFonts w:ascii="Times New Roman" w:hAnsi="Times New Roman" w:cs="Times New Roman"/>
        </w:rPr>
        <w:t>There are many security issues that may arise during the transmission of business on email, SMS and other websites. They are often vulnerable to sudden attacks by hackers. These security issues can have serious consequences if the details of cooperation with partners are hacked illegally.</w:t>
      </w:r>
    </w:p>
    <w:p w:rsidR="00D15E34" w:rsidRPr="00D66DCB" w:rsidRDefault="00D15E34" w:rsidP="00D931EE">
      <w:pPr>
        <w:jc w:val="both"/>
        <w:rPr>
          <w:rFonts w:ascii="Times New Roman" w:hAnsi="Times New Roman" w:cs="Times New Roman"/>
        </w:rPr>
      </w:pPr>
    </w:p>
    <w:p w:rsidR="00D66DCB" w:rsidRPr="00AA4C27" w:rsidRDefault="00AA4C27" w:rsidP="00D931EE">
      <w:pPr>
        <w:jc w:val="both"/>
        <w:rPr>
          <w:rFonts w:ascii="Times New Roman" w:hAnsi="Times New Roman" w:cs="Times New Roman"/>
        </w:rPr>
      </w:pPr>
      <w:r w:rsidRPr="00D15E34">
        <w:rPr>
          <w:rFonts w:ascii="Times New Roman" w:hAnsi="Times New Roman" w:cs="Times New Roman"/>
          <w:b/>
        </w:rPr>
        <w:t>Difficulty Training Employees</w:t>
      </w:r>
      <w:r w:rsidRPr="00D15E34">
        <w:rPr>
          <w:rFonts w:ascii="Times New Roman" w:hAnsi="Times New Roman" w:cs="Times New Roman" w:hint="eastAsia"/>
          <w:b/>
        </w:rPr>
        <w:t>:</w:t>
      </w:r>
      <w:r>
        <w:rPr>
          <w:rFonts w:ascii="Times New Roman" w:hAnsi="Times New Roman" w:cs="Times New Roman" w:hint="eastAsia"/>
        </w:rPr>
        <w:t xml:space="preserve"> </w:t>
      </w:r>
      <w:r>
        <w:rPr>
          <w:rFonts w:ascii="Times New Roman" w:hAnsi="Times New Roman" w:cs="Times New Roman"/>
        </w:rPr>
        <w:t>I</w:t>
      </w:r>
      <w:r>
        <w:rPr>
          <w:rFonts w:ascii="Times New Roman" w:hAnsi="Times New Roman" w:cs="Times New Roman" w:hint="eastAsia"/>
        </w:rPr>
        <w:t>t m</w:t>
      </w:r>
      <w:r w:rsidRPr="00AA4C27">
        <w:rPr>
          <w:rFonts w:ascii="Times New Roman" w:hAnsi="Times New Roman" w:cs="Times New Roman"/>
        </w:rPr>
        <w:t>ay Face Difficulties Training old employees how to use business communications technology. These people may have a hard time understanding technology and how these processes work. It may take a significant amount of time or resources to train these people so they can use this technology to communicate with internal and external business stakeholders. Staffing needs to be adjusted to ensure that new potential employees are familiar with business communications technologies.</w:t>
      </w:r>
    </w:p>
    <w:p w:rsidR="00D66DCB" w:rsidRPr="00D15E34" w:rsidRDefault="00D15E34" w:rsidP="00D931EE">
      <w:pPr>
        <w:pStyle w:val="1"/>
        <w:jc w:val="both"/>
        <w:rPr>
          <w:rFonts w:ascii="Times New Roman" w:hAnsi="Times New Roman" w:cs="Times New Roman"/>
          <w:sz w:val="30"/>
          <w:szCs w:val="30"/>
        </w:rPr>
      </w:pPr>
      <w:bookmarkStart w:id="16" w:name="_Toc504079175"/>
      <w:r w:rsidRPr="00D15E34">
        <w:rPr>
          <w:rFonts w:ascii="Times New Roman" w:hAnsi="Times New Roman" w:cs="Times New Roman"/>
          <w:sz w:val="30"/>
          <w:szCs w:val="30"/>
        </w:rPr>
        <w:t xml:space="preserve">3.0 </w:t>
      </w:r>
      <w:r w:rsidR="00BD1ECE">
        <w:rPr>
          <w:rFonts w:ascii="Times New Roman" w:hAnsi="Times New Roman" w:cs="Times New Roman" w:hint="eastAsia"/>
          <w:sz w:val="30"/>
          <w:szCs w:val="30"/>
        </w:rPr>
        <w:t>R</w:t>
      </w:r>
      <w:r w:rsidRPr="00D15E34">
        <w:rPr>
          <w:rFonts w:ascii="Times New Roman" w:hAnsi="Times New Roman" w:cs="Times New Roman"/>
          <w:sz w:val="30"/>
          <w:szCs w:val="30"/>
        </w:rPr>
        <w:t>ecommendation</w:t>
      </w:r>
      <w:bookmarkEnd w:id="16"/>
    </w:p>
    <w:p w:rsidR="00D15E34" w:rsidRDefault="00D15E34" w:rsidP="00D931EE">
      <w:pPr>
        <w:pStyle w:val="a7"/>
        <w:numPr>
          <w:ilvl w:val="0"/>
          <w:numId w:val="10"/>
        </w:numPr>
        <w:ind w:firstLineChars="0"/>
        <w:jc w:val="both"/>
        <w:rPr>
          <w:rFonts w:ascii="Times New Roman" w:eastAsiaTheme="minorEastAsia" w:hAnsi="Times New Roman" w:cs="Times New Roman"/>
          <w:color w:val="000000" w:themeColor="text1"/>
        </w:rPr>
      </w:pPr>
      <w:r w:rsidRPr="00D15E34">
        <w:rPr>
          <w:rFonts w:ascii="Times New Roman" w:hAnsi="Times New Roman" w:cs="Times New Roman"/>
          <w:color w:val="000000" w:themeColor="text1"/>
        </w:rPr>
        <w:t>People preparing to participate in international business exchanges can be prepared by studying Greek social and cultural beliefs, values and traditions.</w:t>
      </w:r>
    </w:p>
    <w:p w:rsidR="00D66DCB" w:rsidRPr="00D15E34" w:rsidRDefault="00BD1ECE" w:rsidP="00D931EE">
      <w:pPr>
        <w:pStyle w:val="a7"/>
        <w:numPr>
          <w:ilvl w:val="0"/>
          <w:numId w:val="10"/>
        </w:numPr>
        <w:ind w:firstLineChars="0"/>
        <w:jc w:val="both"/>
        <w:rPr>
          <w:rFonts w:ascii="Times New Roman" w:eastAsiaTheme="minorEastAsia" w:hAnsi="Times New Roman" w:cs="Times New Roman"/>
          <w:color w:val="000000" w:themeColor="text1"/>
        </w:rPr>
      </w:pPr>
      <w:r w:rsidRPr="00BD1ECE">
        <w:rPr>
          <w:rFonts w:ascii="Times New Roman" w:eastAsiaTheme="minorEastAsia" w:hAnsi="Times New Roman" w:cs="Times New Roman"/>
          <w:color w:val="000000" w:themeColor="text1"/>
        </w:rPr>
        <w:lastRenderedPageBreak/>
        <w:t>Before conducting business cross-cultural exchanges, we must first understand the cultural background of others and avoid offensive to each other, so that it is good for your business relations to be established.</w:t>
      </w:r>
    </w:p>
    <w:p w:rsidR="00D15E34" w:rsidRPr="00D15E34" w:rsidRDefault="00D15E34" w:rsidP="00D931EE">
      <w:pPr>
        <w:pStyle w:val="1"/>
        <w:jc w:val="both"/>
        <w:rPr>
          <w:rFonts w:ascii="Times New Roman" w:hAnsi="Times New Roman" w:cs="Times New Roman"/>
          <w:sz w:val="30"/>
          <w:szCs w:val="30"/>
        </w:rPr>
      </w:pPr>
      <w:bookmarkStart w:id="17" w:name="_Toc504079176"/>
      <w:r w:rsidRPr="00D15E34">
        <w:rPr>
          <w:rFonts w:ascii="Times New Roman" w:hAnsi="Times New Roman" w:cs="Times New Roman"/>
          <w:sz w:val="30"/>
          <w:szCs w:val="30"/>
        </w:rPr>
        <w:t xml:space="preserve">4.0 </w:t>
      </w:r>
      <w:r w:rsidR="002F232A">
        <w:rPr>
          <w:rFonts w:ascii="Times New Roman" w:hAnsi="Times New Roman" w:cs="Times New Roman" w:hint="eastAsia"/>
          <w:sz w:val="30"/>
          <w:szCs w:val="30"/>
        </w:rPr>
        <w:t>C</w:t>
      </w:r>
      <w:r w:rsidRPr="00D15E34">
        <w:rPr>
          <w:rFonts w:ascii="Times New Roman" w:hAnsi="Times New Roman" w:cs="Times New Roman"/>
          <w:sz w:val="30"/>
          <w:szCs w:val="30"/>
        </w:rPr>
        <w:t>onclusion</w:t>
      </w:r>
      <w:bookmarkEnd w:id="17"/>
    </w:p>
    <w:p w:rsidR="002F232A" w:rsidRPr="00B6025B" w:rsidRDefault="002F232A" w:rsidP="002F232A">
      <w:pPr>
        <w:jc w:val="both"/>
        <w:rPr>
          <w:rFonts w:ascii="Times New Roman" w:hAnsi="Times New Roman" w:cs="Times New Roman"/>
        </w:rPr>
      </w:pPr>
      <w:r w:rsidRPr="00B6025B">
        <w:rPr>
          <w:rFonts w:ascii="Times New Roman" w:hAnsi="Times New Roman" w:cs="Times New Roman"/>
        </w:rPr>
        <w:t xml:space="preserve">According to analysis the above factors about business culture of </w:t>
      </w:r>
      <w:r w:rsidR="00B6025B" w:rsidRPr="00B6025B">
        <w:rPr>
          <w:rFonts w:ascii="Times New Roman" w:hAnsi="Times New Roman" w:cs="Times New Roman"/>
        </w:rPr>
        <w:t xml:space="preserve">Greece </w:t>
      </w:r>
      <w:r w:rsidRPr="00B6025B">
        <w:rPr>
          <w:rFonts w:ascii="Times New Roman" w:hAnsi="Times New Roman" w:cs="Times New Roman"/>
        </w:rPr>
        <w:t xml:space="preserve">, it shows </w:t>
      </w:r>
      <w:r w:rsidR="00B6025B" w:rsidRPr="00B6025B">
        <w:rPr>
          <w:rFonts w:ascii="Times New Roman" w:hAnsi="Times New Roman" w:cs="Times New Roman"/>
        </w:rPr>
        <w:t>the importance and drawbacks of cross-cultural business communication</w:t>
      </w:r>
      <w:r w:rsidRPr="00B6025B">
        <w:rPr>
          <w:rFonts w:ascii="Times New Roman" w:hAnsi="Times New Roman" w:cs="Times New Roman"/>
        </w:rPr>
        <w:t xml:space="preserve">. </w:t>
      </w:r>
    </w:p>
    <w:p w:rsidR="002F232A" w:rsidRPr="00B6025B" w:rsidRDefault="002F232A" w:rsidP="002F232A">
      <w:pPr>
        <w:jc w:val="both"/>
        <w:rPr>
          <w:rFonts w:ascii="Times New Roman" w:hAnsi="Times New Roman" w:cs="Times New Roman"/>
        </w:rPr>
      </w:pPr>
    </w:p>
    <w:p w:rsidR="00B6025B" w:rsidRPr="00B6025B" w:rsidRDefault="002F232A" w:rsidP="00B6025B">
      <w:pPr>
        <w:jc w:val="both"/>
        <w:rPr>
          <w:rFonts w:ascii="Times New Roman" w:eastAsiaTheme="minorEastAsia" w:hAnsi="Times New Roman" w:cs="Times New Roman"/>
          <w:color w:val="000000" w:themeColor="text1"/>
        </w:rPr>
      </w:pPr>
      <w:r w:rsidRPr="00B6025B">
        <w:rPr>
          <w:rFonts w:ascii="Times New Roman" w:hAnsi="Times New Roman" w:cs="Times New Roman"/>
        </w:rPr>
        <w:t>So I gave some suggestions to the company:</w:t>
      </w:r>
      <w:r w:rsidR="00B6025B" w:rsidRPr="00B6025B">
        <w:rPr>
          <w:rFonts w:ascii="Times New Roman" w:hAnsi="Times New Roman" w:cs="Times New Roman"/>
          <w:color w:val="000000" w:themeColor="text1"/>
        </w:rPr>
        <w:t xml:space="preserve"> People preparing to participate in international business exchanges can be prepared by studying Greek social and cultural beliefs, values and traditions.</w:t>
      </w:r>
      <w:r w:rsidR="00B6025B" w:rsidRPr="00B6025B">
        <w:rPr>
          <w:rFonts w:ascii="Times New Roman" w:eastAsiaTheme="minorEastAsia" w:hAnsi="Times New Roman" w:cs="Times New Roman"/>
          <w:color w:val="000000" w:themeColor="text1"/>
        </w:rPr>
        <w:t xml:space="preserve"> Before conducting business cross-cultural exchanges, we must first understand the cultural background of others and avoid offensive to each other, so that it is good for your business relations to be established.</w:t>
      </w:r>
    </w:p>
    <w:p w:rsidR="002F232A" w:rsidRPr="00B6025B" w:rsidRDefault="002F232A" w:rsidP="002F232A">
      <w:pPr>
        <w:jc w:val="both"/>
        <w:rPr>
          <w:rFonts w:ascii="Times New Roman" w:hAnsi="Times New Roman" w:cs="Times New Roman"/>
        </w:rPr>
      </w:pPr>
    </w:p>
    <w:p w:rsidR="00D66DCB" w:rsidRDefault="002F232A" w:rsidP="002F232A">
      <w:pPr>
        <w:jc w:val="both"/>
        <w:rPr>
          <w:rFonts w:ascii="Times New Roman" w:hAnsi="Times New Roman" w:cs="Times New Roman"/>
        </w:rPr>
      </w:pPr>
      <w:r w:rsidRPr="00B6025B">
        <w:rPr>
          <w:rFonts w:ascii="Times New Roman" w:hAnsi="Times New Roman" w:cs="Times New Roman"/>
        </w:rPr>
        <w:t xml:space="preserve">Therefore, we must understand the importance of these factors </w:t>
      </w:r>
      <w:r w:rsidR="00B6025B" w:rsidRPr="00B6025B">
        <w:rPr>
          <w:rFonts w:ascii="Times New Roman" w:hAnsi="Times New Roman" w:cs="Times New Roman"/>
        </w:rPr>
        <w:t>about business culture.</w:t>
      </w:r>
    </w:p>
    <w:p w:rsidR="00B6025B" w:rsidRDefault="00B6025B" w:rsidP="002F232A">
      <w:pPr>
        <w:jc w:val="both"/>
        <w:rPr>
          <w:rFonts w:ascii="Times New Roman" w:hAnsi="Times New Roman" w:cs="Times New Roman"/>
        </w:rPr>
      </w:pPr>
    </w:p>
    <w:p w:rsidR="00B6025B" w:rsidRDefault="00B6025B" w:rsidP="002F232A">
      <w:pPr>
        <w:jc w:val="both"/>
        <w:rPr>
          <w:rFonts w:ascii="Times New Roman" w:hAnsi="Times New Roman" w:cs="Times New Roman"/>
        </w:rPr>
      </w:pPr>
    </w:p>
    <w:p w:rsidR="00B6025B" w:rsidRDefault="00B6025B" w:rsidP="002F232A">
      <w:pPr>
        <w:jc w:val="both"/>
        <w:rPr>
          <w:rFonts w:ascii="Times New Roman" w:hAnsi="Times New Roman" w:cs="Times New Roman"/>
        </w:rPr>
      </w:pPr>
    </w:p>
    <w:p w:rsidR="00B6025B" w:rsidRDefault="00B6025B" w:rsidP="002F232A">
      <w:pPr>
        <w:jc w:val="both"/>
        <w:rPr>
          <w:rFonts w:ascii="Times New Roman" w:hAnsi="Times New Roman" w:cs="Times New Roman"/>
        </w:rPr>
      </w:pPr>
    </w:p>
    <w:p w:rsidR="00B6025B" w:rsidRDefault="00B6025B" w:rsidP="002F232A">
      <w:pPr>
        <w:jc w:val="both"/>
        <w:rPr>
          <w:rFonts w:ascii="Times New Roman" w:hAnsi="Times New Roman" w:cs="Times New Roman"/>
        </w:rPr>
      </w:pPr>
    </w:p>
    <w:p w:rsidR="00B6025B" w:rsidRDefault="00B6025B" w:rsidP="002F232A">
      <w:pPr>
        <w:jc w:val="both"/>
        <w:rPr>
          <w:rFonts w:ascii="Times New Roman" w:hAnsi="Times New Roman" w:cs="Times New Roman"/>
        </w:rPr>
      </w:pPr>
    </w:p>
    <w:p w:rsidR="00B6025B" w:rsidRDefault="00B6025B" w:rsidP="002F232A">
      <w:pPr>
        <w:jc w:val="both"/>
        <w:rPr>
          <w:rFonts w:ascii="Times New Roman" w:hAnsi="Times New Roman" w:cs="Times New Roman"/>
        </w:rPr>
      </w:pPr>
    </w:p>
    <w:p w:rsidR="00B6025B" w:rsidRDefault="00B6025B" w:rsidP="002F232A">
      <w:pPr>
        <w:jc w:val="both"/>
        <w:rPr>
          <w:rFonts w:ascii="Times New Roman" w:hAnsi="Times New Roman" w:cs="Times New Roman"/>
        </w:rPr>
      </w:pPr>
    </w:p>
    <w:p w:rsidR="00B6025B" w:rsidRDefault="00B6025B" w:rsidP="002F232A">
      <w:pPr>
        <w:jc w:val="both"/>
        <w:rPr>
          <w:rFonts w:ascii="Times New Roman" w:hAnsi="Times New Roman" w:cs="Times New Roman"/>
        </w:rPr>
      </w:pPr>
    </w:p>
    <w:p w:rsidR="00B6025B" w:rsidRDefault="00B6025B" w:rsidP="002F232A">
      <w:pPr>
        <w:jc w:val="both"/>
        <w:rPr>
          <w:rFonts w:ascii="Times New Roman" w:hAnsi="Times New Roman" w:cs="Times New Roman"/>
        </w:rPr>
      </w:pPr>
    </w:p>
    <w:p w:rsidR="00B6025B" w:rsidRDefault="00B6025B" w:rsidP="002F232A">
      <w:pPr>
        <w:jc w:val="both"/>
        <w:rPr>
          <w:rFonts w:ascii="Times New Roman" w:hAnsi="Times New Roman" w:cs="Times New Roman"/>
        </w:rPr>
      </w:pPr>
    </w:p>
    <w:p w:rsidR="00B6025B" w:rsidRDefault="00B6025B" w:rsidP="002F232A">
      <w:pPr>
        <w:jc w:val="both"/>
        <w:rPr>
          <w:rFonts w:ascii="Times New Roman" w:hAnsi="Times New Roman" w:cs="Times New Roman"/>
        </w:rPr>
      </w:pPr>
    </w:p>
    <w:p w:rsidR="00B6025B" w:rsidRDefault="00B6025B" w:rsidP="002F232A">
      <w:pPr>
        <w:jc w:val="both"/>
        <w:rPr>
          <w:rFonts w:ascii="Times New Roman" w:hAnsi="Times New Roman" w:cs="Times New Roman"/>
        </w:rPr>
      </w:pPr>
    </w:p>
    <w:p w:rsidR="00B6025B" w:rsidRDefault="00B6025B" w:rsidP="002F232A">
      <w:pPr>
        <w:jc w:val="both"/>
        <w:rPr>
          <w:rFonts w:ascii="Times New Roman" w:hAnsi="Times New Roman" w:cs="Times New Roman"/>
        </w:rPr>
      </w:pPr>
    </w:p>
    <w:p w:rsidR="00B6025B" w:rsidRDefault="00B6025B" w:rsidP="002F232A">
      <w:pPr>
        <w:jc w:val="both"/>
        <w:rPr>
          <w:rFonts w:ascii="Times New Roman" w:hAnsi="Times New Roman" w:cs="Times New Roman"/>
        </w:rPr>
      </w:pPr>
    </w:p>
    <w:p w:rsidR="00B6025B" w:rsidRDefault="00B6025B" w:rsidP="002F232A">
      <w:pPr>
        <w:jc w:val="both"/>
        <w:rPr>
          <w:rFonts w:ascii="Times New Roman" w:hAnsi="Times New Roman" w:cs="Times New Roman"/>
        </w:rPr>
      </w:pPr>
    </w:p>
    <w:p w:rsidR="00B6025B" w:rsidRDefault="00B6025B" w:rsidP="002F232A">
      <w:pPr>
        <w:jc w:val="both"/>
        <w:rPr>
          <w:rFonts w:ascii="Times New Roman" w:hAnsi="Times New Roman" w:cs="Times New Roman"/>
        </w:rPr>
      </w:pPr>
    </w:p>
    <w:p w:rsidR="00B6025B" w:rsidRDefault="00B6025B" w:rsidP="002F232A">
      <w:pPr>
        <w:jc w:val="both"/>
        <w:rPr>
          <w:rFonts w:ascii="Times New Roman" w:hAnsi="Times New Roman" w:cs="Times New Roman"/>
        </w:rPr>
      </w:pPr>
    </w:p>
    <w:p w:rsidR="00B6025B" w:rsidRDefault="00B6025B" w:rsidP="002F232A">
      <w:pPr>
        <w:jc w:val="both"/>
        <w:rPr>
          <w:rFonts w:ascii="Times New Roman" w:hAnsi="Times New Roman" w:cs="Times New Roman"/>
        </w:rPr>
      </w:pPr>
    </w:p>
    <w:p w:rsidR="00B6025B" w:rsidRDefault="00B6025B" w:rsidP="002F232A">
      <w:pPr>
        <w:jc w:val="both"/>
        <w:rPr>
          <w:rFonts w:ascii="Times New Roman" w:hAnsi="Times New Roman" w:cs="Times New Roman"/>
        </w:rPr>
      </w:pPr>
    </w:p>
    <w:p w:rsidR="00B6025B" w:rsidRDefault="00B6025B" w:rsidP="002F232A">
      <w:pPr>
        <w:jc w:val="both"/>
        <w:rPr>
          <w:rFonts w:ascii="Times New Roman" w:hAnsi="Times New Roman" w:cs="Times New Roman"/>
        </w:rPr>
      </w:pPr>
    </w:p>
    <w:p w:rsidR="00B6025B" w:rsidRPr="00B6025B" w:rsidRDefault="00B6025B" w:rsidP="002F232A">
      <w:pPr>
        <w:jc w:val="both"/>
        <w:rPr>
          <w:rFonts w:ascii="Times New Roman" w:hAnsi="Times New Roman" w:cs="Times New Roman"/>
        </w:rPr>
      </w:pPr>
    </w:p>
    <w:p w:rsidR="001E1918" w:rsidRPr="00D931EE" w:rsidRDefault="00D931EE" w:rsidP="00D931EE">
      <w:pPr>
        <w:pStyle w:val="1"/>
        <w:rPr>
          <w:rFonts w:ascii="Times New Roman" w:hAnsi="Times New Roman" w:cs="Times New Roman"/>
          <w:sz w:val="30"/>
          <w:szCs w:val="30"/>
        </w:rPr>
      </w:pPr>
      <w:bookmarkStart w:id="18" w:name="_Toc504079177"/>
      <w:r w:rsidRPr="00D931EE">
        <w:rPr>
          <w:rFonts w:ascii="Times New Roman" w:hAnsi="Times New Roman" w:cs="Times New Roman"/>
          <w:sz w:val="30"/>
          <w:szCs w:val="30"/>
        </w:rPr>
        <w:lastRenderedPageBreak/>
        <w:t>5.0 References</w:t>
      </w:r>
      <w:bookmarkEnd w:id="18"/>
    </w:p>
    <w:p w:rsidR="00B6025B" w:rsidRDefault="00B6025B" w:rsidP="00D931EE">
      <w:pPr>
        <w:jc w:val="both"/>
        <w:rPr>
          <w:rFonts w:ascii="Times New Roman" w:hAnsi="Times New Roman" w:cs="Times New Roman"/>
        </w:rPr>
      </w:pPr>
      <w:r w:rsidRPr="00B6025B">
        <w:rPr>
          <w:rFonts w:ascii="Times New Roman" w:hAnsi="Times New Roman" w:cs="Times New Roman"/>
        </w:rPr>
        <w:t>GOV,UK. 2018. exporting-to-greece. [ONLINE] Available at: https://www.gov.uk/government/publications/exporting-to-greece. [Accessed 18 January 2018].</w:t>
      </w:r>
    </w:p>
    <w:p w:rsidR="00B6025B" w:rsidRDefault="00B6025B" w:rsidP="00D931EE">
      <w:pPr>
        <w:jc w:val="both"/>
        <w:rPr>
          <w:rFonts w:ascii="Times New Roman" w:hAnsi="Times New Roman" w:cs="Times New Roman"/>
        </w:rPr>
      </w:pPr>
    </w:p>
    <w:p w:rsidR="00B6025B" w:rsidRDefault="00B6025B" w:rsidP="00D931EE">
      <w:pPr>
        <w:jc w:val="both"/>
        <w:rPr>
          <w:rFonts w:ascii="Times New Roman" w:hAnsi="Times New Roman" w:cs="Times New Roman"/>
        </w:rPr>
      </w:pPr>
      <w:r w:rsidRPr="00B6025B">
        <w:rPr>
          <w:rFonts w:ascii="Times New Roman" w:hAnsi="Times New Roman" w:cs="Times New Roman"/>
        </w:rPr>
        <w:t>GOV,UK. 2018. department-for-international-trade-greece. [ONLINE] Available at: https://www.gov.uk/world/organisations/department-for-international-trade-greece. [Accessed 18 January 2018].</w:t>
      </w:r>
    </w:p>
    <w:p w:rsidR="00B6025B" w:rsidRDefault="00B6025B" w:rsidP="00D931EE">
      <w:pPr>
        <w:jc w:val="both"/>
        <w:rPr>
          <w:rFonts w:ascii="Times New Roman" w:hAnsi="Times New Roman" w:cs="Times New Roman"/>
        </w:rPr>
      </w:pPr>
    </w:p>
    <w:p w:rsidR="00B6025B" w:rsidRDefault="005E34BD" w:rsidP="00D931EE">
      <w:pPr>
        <w:jc w:val="both"/>
        <w:rPr>
          <w:rFonts w:ascii="Times New Roman" w:hAnsi="Times New Roman" w:cs="Times New Roman"/>
        </w:rPr>
      </w:pPr>
      <w:r w:rsidRPr="005E34BD">
        <w:rPr>
          <w:rFonts w:ascii="Times New Roman" w:hAnsi="Times New Roman" w:cs="Times New Roman"/>
        </w:rPr>
        <w:t xml:space="preserve">gov.gr. 2018. </w:t>
      </w:r>
      <w:r w:rsidR="00030D51">
        <w:rPr>
          <w:rFonts w:ascii="Times New Roman" w:hAnsi="Times New Roman" w:cs="Times New Roman"/>
        </w:rPr>
        <w:t>Investing</w:t>
      </w:r>
      <w:r w:rsidR="00030D51">
        <w:rPr>
          <w:rFonts w:ascii="Times New Roman" w:hAnsi="Times New Roman" w:cs="Times New Roman" w:hint="eastAsia"/>
        </w:rPr>
        <w:t xml:space="preserve"> </w:t>
      </w:r>
      <w:r w:rsidRPr="005E34BD">
        <w:rPr>
          <w:rFonts w:ascii="Times New Roman" w:hAnsi="Times New Roman" w:cs="Times New Roman"/>
        </w:rPr>
        <w:t>greece. [ONLINE] Available at: https://www.investingreece.gov.gr. [Accessed 18 January 2018].</w:t>
      </w:r>
    </w:p>
    <w:p w:rsidR="005E34BD" w:rsidRPr="00D931EE" w:rsidRDefault="005E34BD" w:rsidP="00D931EE">
      <w:pPr>
        <w:jc w:val="both"/>
        <w:rPr>
          <w:rFonts w:ascii="Times New Roman" w:hAnsi="Times New Roman" w:cs="Times New Roman"/>
        </w:rPr>
      </w:pPr>
    </w:p>
    <w:p w:rsidR="00CC2DD5" w:rsidRDefault="00CC2DD5" w:rsidP="00D931EE">
      <w:pPr>
        <w:jc w:val="both"/>
        <w:rPr>
          <w:rFonts w:ascii="Times New Roman" w:hAnsi="Times New Roman" w:cs="Times New Roman"/>
          <w:lang w:val="en-GB"/>
        </w:rPr>
      </w:pPr>
      <w:r w:rsidRPr="00D931EE">
        <w:rPr>
          <w:rFonts w:ascii="Times New Roman" w:hAnsi="Times New Roman" w:cs="Times New Roman"/>
          <w:lang w:val="en-GB"/>
        </w:rPr>
        <w:t>Boersma et al, Trust in international joint venture relationships,</w:t>
      </w:r>
      <w:r w:rsidR="00D931EE">
        <w:rPr>
          <w:rFonts w:ascii="Times New Roman" w:hAnsi="Times New Roman" w:cs="Times New Roman" w:hint="eastAsia"/>
          <w:lang w:val="en-GB"/>
        </w:rPr>
        <w:t xml:space="preserve"> </w:t>
      </w:r>
      <w:r w:rsidRPr="00D931EE">
        <w:rPr>
          <w:rFonts w:ascii="Times New Roman" w:hAnsi="Times New Roman" w:cs="Times New Roman"/>
          <w:lang w:val="en-GB"/>
        </w:rPr>
        <w:t xml:space="preserve">Journal of Business Research 56 (2003) 1031 – 1042 </w:t>
      </w:r>
    </w:p>
    <w:p w:rsidR="00B6025B" w:rsidRPr="00D931EE" w:rsidRDefault="00B6025B" w:rsidP="00D931EE">
      <w:pPr>
        <w:jc w:val="both"/>
        <w:rPr>
          <w:rFonts w:ascii="Times New Roman" w:hAnsi="Times New Roman" w:cs="Times New Roman"/>
        </w:rPr>
      </w:pPr>
    </w:p>
    <w:p w:rsidR="00B6025B" w:rsidRDefault="00B6025B" w:rsidP="00D931EE">
      <w:pPr>
        <w:jc w:val="both"/>
        <w:rPr>
          <w:rFonts w:ascii="Times New Roman" w:hAnsi="Times New Roman" w:cs="Times New Roman"/>
          <w:lang w:val="en-GB"/>
        </w:rPr>
      </w:pPr>
      <w:r w:rsidRPr="00B6025B">
        <w:rPr>
          <w:rFonts w:ascii="Times New Roman" w:hAnsi="Times New Roman" w:cs="Times New Roman"/>
          <w:lang w:val="en-GB"/>
        </w:rPr>
        <w:t>tradeready. 2018. building-strong-international-business-relationships. [ONLINE] Available at: http://www.tradeready.ca/2015/trade-takeaways/5-considerations-building-strong-international-business-relationships. [Accessed 18 January 2018].</w:t>
      </w:r>
    </w:p>
    <w:p w:rsidR="00B6025B" w:rsidRDefault="00B6025B" w:rsidP="00D931EE">
      <w:pPr>
        <w:jc w:val="both"/>
        <w:rPr>
          <w:rFonts w:ascii="Times New Roman" w:hAnsi="Times New Roman" w:cs="Times New Roman"/>
          <w:lang w:val="en-GB"/>
        </w:rPr>
      </w:pPr>
    </w:p>
    <w:p w:rsidR="001F0069" w:rsidRDefault="009C6AB7" w:rsidP="00D931EE">
      <w:pPr>
        <w:jc w:val="both"/>
        <w:rPr>
          <w:rFonts w:ascii="Times New Roman" w:hAnsi="Times New Roman" w:cs="Times New Roman"/>
          <w:lang w:val="en-GB"/>
        </w:rPr>
      </w:pPr>
      <w:r w:rsidRPr="00D931EE">
        <w:rPr>
          <w:rFonts w:ascii="Times New Roman" w:hAnsi="Times New Roman" w:cs="Times New Roman"/>
          <w:lang w:val="en-GB"/>
        </w:rPr>
        <w:t xml:space="preserve">BERGER, Ron, HERSTEIN, Ram, SILBIGER, Avi and BARNES, Bradley (2017). Developing international business relationships in a Russian context. Management International Review, 57 (3), 441-471. </w:t>
      </w:r>
    </w:p>
    <w:p w:rsidR="00030D51" w:rsidRDefault="00030D51" w:rsidP="00D931EE">
      <w:pPr>
        <w:jc w:val="both"/>
        <w:rPr>
          <w:rFonts w:ascii="Times New Roman" w:hAnsi="Times New Roman" w:cs="Times New Roman"/>
          <w:lang w:val="en-GB"/>
        </w:rPr>
      </w:pPr>
    </w:p>
    <w:p w:rsidR="00030D51" w:rsidRPr="00030D51" w:rsidRDefault="00030D51" w:rsidP="00030D51">
      <w:pPr>
        <w:rPr>
          <w:rFonts w:ascii="Times New Roman" w:eastAsiaTheme="minorEastAsia" w:hAnsi="Times New Roman" w:cs="Times New Roman"/>
        </w:rPr>
      </w:pPr>
      <w:r w:rsidRPr="00DA7DEA">
        <w:rPr>
          <w:rFonts w:ascii="Times New Roman" w:eastAsiaTheme="minorEastAsia" w:hAnsi="Times New Roman" w:cs="Times New Roman"/>
        </w:rPr>
        <w:t>I</w:t>
      </w:r>
      <w:r w:rsidRPr="00DA7DEA">
        <w:rPr>
          <w:rFonts w:ascii="Times New Roman" w:hAnsi="Times New Roman" w:cs="Times New Roman"/>
        </w:rPr>
        <w:t>mportance</w:t>
      </w:r>
      <w:r>
        <w:rPr>
          <w:rFonts w:ascii="Times New Roman" w:eastAsiaTheme="minorEastAsia" w:hAnsi="Times New Roman" w:cs="Times New Roman" w:hint="eastAsia"/>
        </w:rPr>
        <w:t xml:space="preserve"> o</w:t>
      </w:r>
      <w:r w:rsidRPr="00DA7DEA">
        <w:rPr>
          <w:rFonts w:ascii="Times New Roman" w:eastAsiaTheme="minorEastAsia" w:hAnsi="Times New Roman" w:cs="Times New Roman"/>
        </w:rPr>
        <w:t>f</w:t>
      </w:r>
      <w:r>
        <w:rPr>
          <w:rFonts w:ascii="Times New Roman" w:eastAsiaTheme="minorEastAsia" w:hAnsi="Times New Roman" w:cs="Times New Roman" w:hint="eastAsia"/>
        </w:rPr>
        <w:t xml:space="preserve"> c</w:t>
      </w:r>
      <w:r w:rsidRPr="00DA7DEA">
        <w:rPr>
          <w:rFonts w:ascii="Times New Roman" w:hAnsi="Times New Roman" w:cs="Times New Roman"/>
        </w:rPr>
        <w:t>ommunication. 201</w:t>
      </w:r>
      <w:r>
        <w:rPr>
          <w:rFonts w:ascii="Times New Roman" w:hAnsi="Times New Roman" w:cs="Times New Roman" w:hint="eastAsia"/>
        </w:rPr>
        <w:t>8</w:t>
      </w:r>
      <w:r w:rsidRPr="00DA7DEA">
        <w:rPr>
          <w:rFonts w:ascii="Times New Roman" w:hAnsi="Times New Roman" w:cs="Times New Roman"/>
        </w:rPr>
        <w:t xml:space="preserve">. Communication. [ONLINE] Available at: https://bizfluent.com/info-7761139-importance-communication-international-business.html. [Accessed </w:t>
      </w:r>
      <w:r>
        <w:rPr>
          <w:rFonts w:ascii="Times New Roman" w:hAnsi="Times New Roman" w:cs="Times New Roman" w:hint="eastAsia"/>
        </w:rPr>
        <w:t>1</w:t>
      </w:r>
      <w:r w:rsidRPr="00DA7DEA">
        <w:rPr>
          <w:rFonts w:ascii="Times New Roman" w:hAnsi="Times New Roman" w:cs="Times New Roman"/>
        </w:rPr>
        <w:t xml:space="preserve">6 </w:t>
      </w:r>
      <w:r>
        <w:rPr>
          <w:rFonts w:ascii="Times New Roman" w:hAnsi="Times New Roman" w:cs="Times New Roman" w:hint="eastAsia"/>
        </w:rPr>
        <w:t>January</w:t>
      </w:r>
      <w:r w:rsidRPr="00DA7DEA">
        <w:rPr>
          <w:rFonts w:ascii="Times New Roman" w:hAnsi="Times New Roman" w:cs="Times New Roman"/>
        </w:rPr>
        <w:t xml:space="preserve"> 201</w:t>
      </w:r>
      <w:r>
        <w:rPr>
          <w:rFonts w:ascii="Times New Roman" w:hAnsi="Times New Roman" w:cs="Times New Roman" w:hint="eastAsia"/>
        </w:rPr>
        <w:t>8</w:t>
      </w:r>
      <w:r w:rsidRPr="00DA7DEA">
        <w:rPr>
          <w:rFonts w:ascii="Times New Roman" w:hAnsi="Times New Roman" w:cs="Times New Roman"/>
        </w:rPr>
        <w:t>].</w:t>
      </w:r>
    </w:p>
    <w:p w:rsidR="00256443" w:rsidRPr="00D931EE" w:rsidRDefault="00256443" w:rsidP="00D931EE">
      <w:pPr>
        <w:jc w:val="both"/>
        <w:rPr>
          <w:rFonts w:ascii="Times New Roman" w:hAnsi="Times New Roman" w:cs="Times New Roman"/>
        </w:rPr>
      </w:pPr>
    </w:p>
    <w:p w:rsidR="00256443" w:rsidRDefault="00256443" w:rsidP="00D931EE">
      <w:pPr>
        <w:jc w:val="both"/>
        <w:rPr>
          <w:rStyle w:val="reference-text"/>
          <w:rFonts w:ascii="Times New Roman" w:hAnsi="Times New Roman" w:cs="Times New Roman"/>
          <w:i/>
          <w:iCs/>
          <w:color w:val="222222"/>
        </w:rPr>
      </w:pPr>
      <w:r w:rsidRPr="00D931EE">
        <w:rPr>
          <w:rStyle w:val="apple-converted-space"/>
          <w:rFonts w:ascii="Times New Roman" w:hAnsi="Times New Roman" w:cs="Times New Roman"/>
          <w:color w:val="222222"/>
        </w:rPr>
        <w:t> </w:t>
      </w:r>
      <w:r w:rsidRPr="00D931EE">
        <w:rPr>
          <w:rStyle w:val="reference-text"/>
          <w:rFonts w:ascii="Times New Roman" w:hAnsi="Times New Roman" w:cs="Times New Roman"/>
          <w:color w:val="222222"/>
        </w:rPr>
        <w:t>Hofstede, Geert, Gert Jan Hofstede and Michael Minkov.</w:t>
      </w:r>
      <w:r w:rsidRPr="00D931EE">
        <w:rPr>
          <w:rStyle w:val="reference-text"/>
          <w:rFonts w:ascii="Times New Roman" w:hAnsi="Times New Roman" w:cs="Times New Roman"/>
          <w:i/>
          <w:iCs/>
          <w:color w:val="222222"/>
        </w:rPr>
        <w:t>Cultures and Organizations: Software of the Mind, 3rd ed. New York: McGraw-Hill. 2010.</w:t>
      </w:r>
    </w:p>
    <w:p w:rsidR="00030D51" w:rsidRDefault="00030D51" w:rsidP="00D931EE">
      <w:pPr>
        <w:jc w:val="both"/>
        <w:rPr>
          <w:rStyle w:val="reference-text"/>
          <w:rFonts w:ascii="Times New Roman" w:hAnsi="Times New Roman" w:cs="Times New Roman"/>
          <w:i/>
          <w:iCs/>
          <w:color w:val="222222"/>
        </w:rPr>
      </w:pPr>
    </w:p>
    <w:p w:rsidR="00030D51" w:rsidRPr="00DA7DEA" w:rsidRDefault="00030D51" w:rsidP="00030D51">
      <w:pPr>
        <w:rPr>
          <w:rFonts w:ascii="Times New Roman" w:hAnsi="Times New Roman" w:cs="Times New Roman"/>
        </w:rPr>
      </w:pPr>
      <w:r w:rsidRPr="00DA7DEA">
        <w:rPr>
          <w:rFonts w:ascii="Times New Roman" w:eastAsia="+mn-ea" w:hAnsi="Times New Roman" w:cs="Times New Roman"/>
          <w:lang w:val="en-GB"/>
        </w:rPr>
        <w:t xml:space="preserve">International </w:t>
      </w:r>
      <w:r w:rsidRPr="00DA7DEA">
        <w:rPr>
          <w:rFonts w:ascii="Times New Roman" w:eastAsiaTheme="minorEastAsia" w:hAnsi="Times New Roman" w:cs="Times New Roman"/>
          <w:lang w:val="en-GB"/>
        </w:rPr>
        <w:t>B</w:t>
      </w:r>
      <w:r w:rsidRPr="00DA7DEA">
        <w:rPr>
          <w:rFonts w:ascii="Times New Roman" w:eastAsia="+mn-ea" w:hAnsi="Times New Roman" w:cs="Times New Roman"/>
          <w:lang w:val="en-GB"/>
        </w:rPr>
        <w:t xml:space="preserve">usiness </w:t>
      </w:r>
      <w:r w:rsidRPr="00DA7DEA">
        <w:rPr>
          <w:rFonts w:ascii="Times New Roman" w:eastAsiaTheme="minorEastAsia" w:hAnsi="Times New Roman" w:cs="Times New Roman"/>
          <w:lang w:val="en-GB"/>
        </w:rPr>
        <w:t>R</w:t>
      </w:r>
      <w:r w:rsidRPr="00DA7DEA">
        <w:rPr>
          <w:rFonts w:ascii="Times New Roman" w:eastAsia="+mn-ea" w:hAnsi="Times New Roman" w:cs="Times New Roman"/>
          <w:lang w:val="en-GB"/>
        </w:rPr>
        <w:t>elationship. 201</w:t>
      </w:r>
      <w:r>
        <w:rPr>
          <w:rFonts w:ascii="Times New Roman" w:eastAsiaTheme="minorEastAsia" w:hAnsi="Times New Roman" w:cs="Times New Roman" w:hint="eastAsia"/>
          <w:lang w:val="en-GB"/>
        </w:rPr>
        <w:t>8</w:t>
      </w:r>
      <w:r w:rsidRPr="00DA7DEA">
        <w:rPr>
          <w:rFonts w:ascii="Times New Roman" w:eastAsia="+mn-ea" w:hAnsi="Times New Roman" w:cs="Times New Roman"/>
          <w:lang w:val="en-GB"/>
        </w:rPr>
        <w:t xml:space="preserve">. Communication. [ONLINE] Available at: http://www.tradeready.ca/2015/trade-takeaways/5-considerations-building-strong-international-business-relationships/. [Accessed </w:t>
      </w:r>
      <w:r>
        <w:rPr>
          <w:rFonts w:ascii="Times New Roman" w:eastAsiaTheme="minorEastAsia" w:hAnsi="Times New Roman" w:cs="Times New Roman" w:hint="eastAsia"/>
          <w:lang w:val="en-GB"/>
        </w:rPr>
        <w:t>1</w:t>
      </w:r>
      <w:r w:rsidRPr="00DA7DEA">
        <w:rPr>
          <w:rFonts w:ascii="Times New Roman" w:eastAsia="+mn-ea" w:hAnsi="Times New Roman" w:cs="Times New Roman"/>
          <w:lang w:val="en-GB"/>
        </w:rPr>
        <w:t xml:space="preserve">6 </w:t>
      </w:r>
      <w:r>
        <w:rPr>
          <w:rFonts w:ascii="Times New Roman" w:eastAsiaTheme="minorEastAsia" w:hAnsi="Times New Roman" w:cs="Times New Roman" w:hint="eastAsia"/>
          <w:lang w:val="en-GB"/>
        </w:rPr>
        <w:t>January</w:t>
      </w:r>
      <w:r w:rsidRPr="00DA7DEA">
        <w:rPr>
          <w:rFonts w:ascii="Times New Roman" w:eastAsia="+mn-ea" w:hAnsi="Times New Roman" w:cs="Times New Roman"/>
          <w:lang w:val="en-GB"/>
        </w:rPr>
        <w:t xml:space="preserve"> 201</w:t>
      </w:r>
      <w:r>
        <w:rPr>
          <w:rFonts w:ascii="Times New Roman" w:eastAsiaTheme="minorEastAsia" w:hAnsi="Times New Roman" w:cs="Times New Roman" w:hint="eastAsia"/>
          <w:lang w:val="en-GB"/>
        </w:rPr>
        <w:t>8</w:t>
      </w:r>
      <w:r w:rsidRPr="00DA7DEA">
        <w:rPr>
          <w:rFonts w:ascii="Times New Roman" w:eastAsia="+mn-ea" w:hAnsi="Times New Roman" w:cs="Times New Roman"/>
          <w:lang w:val="en-GB"/>
        </w:rPr>
        <w:t>].</w:t>
      </w:r>
    </w:p>
    <w:p w:rsidR="00B6025B" w:rsidRDefault="00B6025B" w:rsidP="00D931EE">
      <w:pPr>
        <w:jc w:val="both"/>
        <w:rPr>
          <w:rFonts w:ascii="Times New Roman" w:hAnsi="Times New Roman" w:cs="Times New Roman"/>
          <w:color w:val="222222"/>
        </w:rPr>
      </w:pPr>
    </w:p>
    <w:p w:rsidR="00030D51" w:rsidRPr="00030D51" w:rsidRDefault="00030D51" w:rsidP="00030D51">
      <w:pPr>
        <w:rPr>
          <w:rFonts w:ascii="Times New Roman" w:hAnsi="Times New Roman" w:cs="Times New Roman"/>
          <w:color w:val="000000" w:themeColor="text1"/>
          <w:lang w:val="en-GB"/>
        </w:rPr>
      </w:pPr>
      <w:r w:rsidRPr="00DA7DEA">
        <w:rPr>
          <w:rFonts w:ascii="Times New Roman" w:eastAsia="+mn-ea" w:hAnsi="Times New Roman" w:cs="Times New Roman"/>
          <w:color w:val="000000" w:themeColor="text1"/>
          <w:lang w:val="en-GB"/>
        </w:rPr>
        <w:t>Tashakova (2015) Nepotism versus wasta in business globalisation</w:t>
      </w:r>
    </w:p>
    <w:p w:rsidR="00030D51" w:rsidRDefault="00030D51" w:rsidP="00D931EE">
      <w:pPr>
        <w:jc w:val="both"/>
        <w:rPr>
          <w:rFonts w:ascii="Times New Roman" w:hAnsi="Times New Roman" w:cs="Times New Roman"/>
          <w:color w:val="222222"/>
        </w:rPr>
      </w:pPr>
    </w:p>
    <w:p w:rsidR="00030D51" w:rsidRPr="00DA7DEA" w:rsidRDefault="00030D51" w:rsidP="00030D51">
      <w:pPr>
        <w:rPr>
          <w:rFonts w:ascii="Times New Roman" w:eastAsiaTheme="minorEastAsia" w:hAnsi="Times New Roman" w:cs="Times New Roman"/>
        </w:rPr>
      </w:pPr>
      <w:r w:rsidRPr="00DA7DEA">
        <w:rPr>
          <w:rFonts w:ascii="Times New Roman" w:hAnsi="Times New Roman" w:cs="Times New Roman"/>
        </w:rPr>
        <w:t>international-business-communication. 201</w:t>
      </w:r>
      <w:r>
        <w:rPr>
          <w:rFonts w:ascii="Times New Roman" w:hAnsi="Times New Roman" w:cs="Times New Roman" w:hint="eastAsia"/>
        </w:rPr>
        <w:t>8</w:t>
      </w:r>
      <w:r w:rsidRPr="00DA7DEA">
        <w:rPr>
          <w:rFonts w:ascii="Times New Roman" w:hAnsi="Times New Roman" w:cs="Times New Roman"/>
        </w:rPr>
        <w:t xml:space="preserve">. Communication. [ONLINE] Available at: http://www.wisegeek.com/what-is-involved-in-international-business-communication.htm. </w:t>
      </w:r>
      <w:r w:rsidRPr="00DA7DEA">
        <w:rPr>
          <w:rFonts w:ascii="Times New Roman" w:eastAsiaTheme="minorEastAsia" w:hAnsi="Times New Roman" w:cs="Times New Roman"/>
        </w:rPr>
        <w:t xml:space="preserve"> </w:t>
      </w:r>
      <w:r w:rsidRPr="00DA7DEA">
        <w:rPr>
          <w:rFonts w:ascii="Times New Roman" w:hAnsi="Times New Roman" w:cs="Times New Roman"/>
        </w:rPr>
        <w:t xml:space="preserve">[Accessed </w:t>
      </w:r>
      <w:r>
        <w:rPr>
          <w:rFonts w:ascii="Times New Roman" w:hAnsi="Times New Roman" w:cs="Times New Roman" w:hint="eastAsia"/>
        </w:rPr>
        <w:t>1</w:t>
      </w:r>
      <w:r w:rsidRPr="00DA7DEA">
        <w:rPr>
          <w:rFonts w:ascii="Times New Roman" w:hAnsi="Times New Roman" w:cs="Times New Roman"/>
        </w:rPr>
        <w:t xml:space="preserve">6 </w:t>
      </w:r>
      <w:r>
        <w:rPr>
          <w:rFonts w:ascii="Times New Roman" w:hAnsi="Times New Roman" w:cs="Times New Roman" w:hint="eastAsia"/>
        </w:rPr>
        <w:t>January</w:t>
      </w:r>
      <w:r w:rsidRPr="00DA7DEA">
        <w:rPr>
          <w:rFonts w:ascii="Times New Roman" w:hAnsi="Times New Roman" w:cs="Times New Roman"/>
        </w:rPr>
        <w:t xml:space="preserve"> 201</w:t>
      </w:r>
      <w:r>
        <w:rPr>
          <w:rFonts w:ascii="Times New Roman" w:hAnsi="Times New Roman" w:cs="Times New Roman" w:hint="eastAsia"/>
        </w:rPr>
        <w:t>8</w:t>
      </w:r>
      <w:r w:rsidRPr="00DA7DEA">
        <w:rPr>
          <w:rFonts w:ascii="Times New Roman" w:hAnsi="Times New Roman" w:cs="Times New Roman"/>
        </w:rPr>
        <w:t>].</w:t>
      </w:r>
    </w:p>
    <w:p w:rsidR="00030D51" w:rsidRDefault="00030D51" w:rsidP="00D931EE">
      <w:pPr>
        <w:jc w:val="both"/>
        <w:rPr>
          <w:rFonts w:ascii="Times New Roman" w:hAnsi="Times New Roman" w:cs="Times New Roman"/>
          <w:color w:val="222222"/>
        </w:rPr>
      </w:pPr>
    </w:p>
    <w:p w:rsidR="00030D51" w:rsidRDefault="00030D51" w:rsidP="00D931EE">
      <w:pPr>
        <w:jc w:val="both"/>
        <w:rPr>
          <w:rFonts w:ascii="Times New Roman" w:hAnsi="Times New Roman" w:cs="Times New Roman"/>
          <w:color w:val="222222"/>
        </w:rPr>
      </w:pPr>
    </w:p>
    <w:p w:rsidR="00030D51" w:rsidRPr="00DA7DEA" w:rsidRDefault="00030D51" w:rsidP="00030D51">
      <w:pPr>
        <w:rPr>
          <w:rFonts w:ascii="Times New Roman" w:eastAsiaTheme="minorEastAsia" w:hAnsi="Times New Roman" w:cs="Times New Roman"/>
        </w:rPr>
      </w:pPr>
      <w:r>
        <w:rPr>
          <w:rFonts w:ascii="Times New Roman" w:hAnsi="Times New Roman" w:cs="Times New Roman" w:hint="eastAsia"/>
        </w:rPr>
        <w:t>D</w:t>
      </w:r>
      <w:r w:rsidRPr="00DA7DEA">
        <w:rPr>
          <w:rFonts w:ascii="Times New Roman" w:hAnsi="Times New Roman" w:cs="Times New Roman"/>
        </w:rPr>
        <w:t>isadvantages-business-communication. 201</w:t>
      </w:r>
      <w:r>
        <w:rPr>
          <w:rFonts w:ascii="Times New Roman" w:hAnsi="Times New Roman" w:cs="Times New Roman" w:hint="eastAsia"/>
        </w:rPr>
        <w:t>8</w:t>
      </w:r>
      <w:r w:rsidRPr="00DA7DEA">
        <w:rPr>
          <w:rFonts w:ascii="Times New Roman" w:hAnsi="Times New Roman" w:cs="Times New Roman"/>
        </w:rPr>
        <w:t xml:space="preserve">. Communication. [ONLINE] Available at: http://smallbusiness.chron.com/disadvantages-business-communication-technology-1799.html. [Accessed </w:t>
      </w:r>
      <w:r>
        <w:rPr>
          <w:rFonts w:ascii="Times New Roman" w:hAnsi="Times New Roman" w:cs="Times New Roman" w:hint="eastAsia"/>
        </w:rPr>
        <w:t>1</w:t>
      </w:r>
      <w:r w:rsidRPr="00DA7DEA">
        <w:rPr>
          <w:rFonts w:ascii="Times New Roman" w:hAnsi="Times New Roman" w:cs="Times New Roman"/>
        </w:rPr>
        <w:t xml:space="preserve">6 </w:t>
      </w:r>
      <w:r>
        <w:rPr>
          <w:rFonts w:ascii="Times New Roman" w:hAnsi="Times New Roman" w:cs="Times New Roman" w:hint="eastAsia"/>
        </w:rPr>
        <w:t>January</w:t>
      </w:r>
      <w:r w:rsidRPr="00DA7DEA">
        <w:rPr>
          <w:rFonts w:ascii="Times New Roman" w:hAnsi="Times New Roman" w:cs="Times New Roman"/>
        </w:rPr>
        <w:t xml:space="preserve"> 201</w:t>
      </w:r>
      <w:r>
        <w:rPr>
          <w:rFonts w:ascii="Times New Roman" w:hAnsi="Times New Roman" w:cs="Times New Roman" w:hint="eastAsia"/>
        </w:rPr>
        <w:t>8</w:t>
      </w:r>
      <w:r w:rsidRPr="00DA7DEA">
        <w:rPr>
          <w:rFonts w:ascii="Times New Roman" w:hAnsi="Times New Roman" w:cs="Times New Roman"/>
        </w:rPr>
        <w:t>].</w:t>
      </w:r>
    </w:p>
    <w:p w:rsidR="000135E4" w:rsidRDefault="000135E4" w:rsidP="000135E4">
      <w:pPr>
        <w:jc w:val="both"/>
        <w:rPr>
          <w:rFonts w:ascii="Times New Roman" w:eastAsiaTheme="minorEastAsia" w:hAnsi="Times New Roman" w:cs="Times New Roman"/>
          <w:lang w:val="en-GB"/>
        </w:rPr>
      </w:pPr>
    </w:p>
    <w:p w:rsidR="000135E4" w:rsidRDefault="000135E4" w:rsidP="000135E4">
      <w:pPr>
        <w:jc w:val="both"/>
        <w:rPr>
          <w:rFonts w:ascii="Times New Roman" w:hAnsi="Times New Roman" w:cs="Times New Roman"/>
        </w:rPr>
      </w:pPr>
      <w:r w:rsidRPr="00DA7DEA">
        <w:rPr>
          <w:rFonts w:ascii="Times New Roman" w:eastAsiaTheme="minorEastAsia" w:hAnsi="Times New Roman" w:cs="Times New Roman"/>
          <w:lang w:val="en-GB"/>
        </w:rPr>
        <w:t>B</w:t>
      </w:r>
      <w:r w:rsidRPr="00DA7DEA">
        <w:rPr>
          <w:rFonts w:ascii="Times New Roman" w:eastAsia="+mn-ea" w:hAnsi="Times New Roman" w:cs="Times New Roman"/>
          <w:lang w:val="en-GB"/>
        </w:rPr>
        <w:t>usiness</w:t>
      </w:r>
      <w:r>
        <w:rPr>
          <w:rFonts w:ascii="Times New Roman" w:eastAsiaTheme="minorEastAsia" w:hAnsi="Times New Roman" w:cs="Times New Roman" w:hint="eastAsia"/>
          <w:lang w:val="en-GB"/>
        </w:rPr>
        <w:t xml:space="preserve"> g</w:t>
      </w:r>
      <w:r w:rsidRPr="00DA7DEA">
        <w:rPr>
          <w:rFonts w:ascii="Times New Roman" w:eastAsia="+mn-ea" w:hAnsi="Times New Roman" w:cs="Times New Roman"/>
          <w:lang w:val="en-GB"/>
        </w:rPr>
        <w:t>lobalisation. 201</w:t>
      </w:r>
      <w:r>
        <w:rPr>
          <w:rFonts w:ascii="Times New Roman" w:eastAsiaTheme="minorEastAsia" w:hAnsi="Times New Roman" w:cs="Times New Roman" w:hint="eastAsia"/>
          <w:lang w:val="en-GB"/>
        </w:rPr>
        <w:t>8</w:t>
      </w:r>
      <w:r w:rsidRPr="00DA7DEA">
        <w:rPr>
          <w:rFonts w:ascii="Times New Roman" w:eastAsia="+mn-ea" w:hAnsi="Times New Roman" w:cs="Times New Roman"/>
          <w:lang w:val="en-GB"/>
        </w:rPr>
        <w:t xml:space="preserve">. Communication. [ONLINE] Available at: https://www.khaleejtimes.com/business/nepotism-versus-wasta-in-business-globalisation. </w:t>
      </w:r>
      <w:r w:rsidRPr="00B6025B">
        <w:rPr>
          <w:rFonts w:ascii="Times New Roman" w:hAnsi="Times New Roman" w:cs="Times New Roman"/>
        </w:rPr>
        <w:t>[Accessed 18 January 2018].</w:t>
      </w:r>
    </w:p>
    <w:p w:rsidR="00030D51" w:rsidRPr="00030D51" w:rsidRDefault="00030D51" w:rsidP="00D931EE">
      <w:pPr>
        <w:jc w:val="both"/>
        <w:rPr>
          <w:rFonts w:ascii="Times New Roman" w:hAnsi="Times New Roman" w:cs="Times New Roman"/>
          <w:color w:val="222222"/>
        </w:rPr>
      </w:pPr>
    </w:p>
    <w:p w:rsidR="00256443" w:rsidRDefault="00256443" w:rsidP="00D931EE">
      <w:pPr>
        <w:jc w:val="both"/>
        <w:rPr>
          <w:rStyle w:val="HTML"/>
          <w:rFonts w:ascii="Times New Roman" w:hAnsi="Times New Roman" w:cs="Times New Roman"/>
          <w:i w:val="0"/>
          <w:iCs w:val="0"/>
          <w:color w:val="222222"/>
        </w:rPr>
      </w:pPr>
      <w:r w:rsidRPr="00D931EE">
        <w:rPr>
          <w:rStyle w:val="HTML"/>
          <w:rFonts w:ascii="Times New Roman" w:hAnsi="Times New Roman" w:cs="Times New Roman"/>
          <w:i w:val="0"/>
          <w:iCs w:val="0"/>
          <w:color w:val="222222"/>
        </w:rPr>
        <w:t>Hofstede, Geert. Culture's Consequences: comparing values, behaviors, institutions, and organizations across nations 2nd. Thousand Oaks, CA: SAGE Publications. 2001.</w:t>
      </w:r>
      <w:r w:rsidRPr="00D931EE">
        <w:rPr>
          <w:rStyle w:val="apple-converted-space"/>
          <w:rFonts w:ascii="Times New Roman" w:hAnsi="Times New Roman" w:cs="Times New Roman"/>
          <w:color w:val="222222"/>
        </w:rPr>
        <w:t> </w:t>
      </w:r>
    </w:p>
    <w:p w:rsidR="00B6025B" w:rsidRPr="00D931EE" w:rsidRDefault="00B6025B" w:rsidP="00D931EE">
      <w:pPr>
        <w:jc w:val="both"/>
        <w:rPr>
          <w:rFonts w:ascii="Times New Roman" w:hAnsi="Times New Roman" w:cs="Times New Roman"/>
          <w:color w:val="222222"/>
        </w:rPr>
      </w:pPr>
    </w:p>
    <w:p w:rsidR="00030D51" w:rsidRDefault="00B6025B" w:rsidP="00D931EE">
      <w:pPr>
        <w:jc w:val="both"/>
        <w:rPr>
          <w:rFonts w:ascii="Times New Roman" w:hAnsi="Times New Roman" w:cs="Times New Roman"/>
        </w:rPr>
      </w:pPr>
      <w:r w:rsidRPr="00B6025B">
        <w:rPr>
          <w:rFonts w:ascii="Times New Roman" w:hAnsi="Times New Roman" w:cs="Times New Roman"/>
        </w:rPr>
        <w:t>Keith Warburton. 2018. greece culture. [ONLINE] Available at: https://www.worldbusinessculture.com/country-profiles/greece/culture/. [Accessed 18 January 2018].</w:t>
      </w:r>
    </w:p>
    <w:p w:rsidR="00030D51" w:rsidRDefault="00030D51" w:rsidP="00D931EE">
      <w:pPr>
        <w:jc w:val="both"/>
        <w:rPr>
          <w:rFonts w:ascii="Times New Roman" w:hAnsi="Times New Roman" w:cs="Times New Roman"/>
        </w:rPr>
      </w:pPr>
    </w:p>
    <w:p w:rsidR="000135E4" w:rsidRPr="000135E4" w:rsidRDefault="000135E4" w:rsidP="000135E4">
      <w:pPr>
        <w:rPr>
          <w:rFonts w:ascii="Times New Roman" w:eastAsiaTheme="minorEastAsia" w:hAnsi="Times New Roman" w:cs="Times New Roman"/>
          <w:lang w:val="en-GB"/>
        </w:rPr>
      </w:pPr>
      <w:r w:rsidRPr="000135E4">
        <w:rPr>
          <w:rFonts w:ascii="Times New Roman" w:eastAsiaTheme="minorEastAsia" w:hAnsi="Times New Roman" w:cs="Times New Roman"/>
          <w:lang w:val="en-GB"/>
        </w:rPr>
        <w:t>Vivekanad (2011) Cross Cultural Communications</w:t>
      </w:r>
    </w:p>
    <w:p w:rsidR="00030D51" w:rsidRPr="00DA7DEA" w:rsidRDefault="000135E4" w:rsidP="000135E4">
      <w:pPr>
        <w:rPr>
          <w:rFonts w:ascii="Times New Roman" w:eastAsiaTheme="minorEastAsia" w:hAnsi="Times New Roman" w:cs="Times New Roman"/>
          <w:lang w:val="en-GB"/>
        </w:rPr>
      </w:pPr>
      <w:r w:rsidRPr="000135E4">
        <w:rPr>
          <w:rFonts w:ascii="Times New Roman" w:eastAsiaTheme="minorEastAsia" w:hAnsi="Times New Roman" w:cs="Times New Roman"/>
          <w:lang w:val="en-GB"/>
        </w:rPr>
        <w:t>https://www.slideshare.net/onlyvvek/cross-cultural-communication-inbusiness-world</w:t>
      </w:r>
      <w:r w:rsidRPr="000135E4">
        <w:rPr>
          <w:rFonts w:ascii="Times New Roman" w:eastAsiaTheme="minorEastAsia" w:hAnsi="Times New Roman" w:cs="Times New Roman"/>
          <w:lang w:val="en-GB"/>
        </w:rPr>
        <w:cr/>
      </w:r>
      <w:r w:rsidRPr="00B6025B">
        <w:rPr>
          <w:rFonts w:ascii="Times New Roman" w:hAnsi="Times New Roman" w:cs="Times New Roman"/>
        </w:rPr>
        <w:t>[Accessed 18 January 2018]</w:t>
      </w:r>
    </w:p>
    <w:p w:rsidR="00030D51" w:rsidRDefault="00030D51" w:rsidP="00D931EE">
      <w:pPr>
        <w:jc w:val="both"/>
        <w:rPr>
          <w:rFonts w:ascii="Times New Roman" w:hAnsi="Times New Roman" w:cs="Times New Roman"/>
        </w:rPr>
      </w:pPr>
    </w:p>
    <w:p w:rsidR="000135E4" w:rsidRPr="000135E4" w:rsidRDefault="000135E4" w:rsidP="000135E4">
      <w:pPr>
        <w:rPr>
          <w:rFonts w:ascii="Times New Roman" w:hAnsi="Times New Roman" w:cs="Times New Roman"/>
        </w:rPr>
      </w:pPr>
      <w:r w:rsidRPr="000135E4">
        <w:rPr>
          <w:rFonts w:ascii="Times New Roman" w:hAnsi="Times New Roman" w:cs="Times New Roman"/>
        </w:rPr>
        <w:t>Richard, E, &amp; McFadden, M 2016, 'Saving Face: Reactions to</w:t>
      </w:r>
    </w:p>
    <w:p w:rsidR="000135E4" w:rsidRDefault="000135E4" w:rsidP="000135E4">
      <w:pPr>
        <w:rPr>
          <w:rFonts w:ascii="Times New Roman" w:hAnsi="Times New Roman" w:cs="Times New Roman"/>
        </w:rPr>
      </w:pPr>
      <w:r w:rsidRPr="000135E4">
        <w:rPr>
          <w:rFonts w:ascii="Times New Roman" w:hAnsi="Times New Roman" w:cs="Times New Roman"/>
        </w:rPr>
        <w:t>Cultural Norm Violations in Busin</w:t>
      </w:r>
      <w:r>
        <w:rPr>
          <w:rFonts w:ascii="Times New Roman" w:hAnsi="Times New Roman" w:cs="Times New Roman"/>
        </w:rPr>
        <w:t>ess Request Emails', Journal Of</w:t>
      </w:r>
      <w:r>
        <w:rPr>
          <w:rFonts w:ascii="Times New Roman" w:hAnsi="Times New Roman" w:cs="Times New Roman" w:hint="eastAsia"/>
        </w:rPr>
        <w:t xml:space="preserve"> </w:t>
      </w:r>
      <w:r>
        <w:rPr>
          <w:rFonts w:ascii="Times New Roman" w:hAnsi="Times New Roman" w:cs="Times New Roman"/>
        </w:rPr>
        <w:t>Business &amp;</w:t>
      </w:r>
      <w:r>
        <w:rPr>
          <w:rFonts w:ascii="Times New Roman" w:hAnsi="Times New Roman" w:cs="Times New Roman" w:hint="eastAsia"/>
        </w:rPr>
        <w:t xml:space="preserve"> </w:t>
      </w:r>
      <w:r w:rsidRPr="000135E4">
        <w:rPr>
          <w:rFonts w:ascii="Times New Roman" w:hAnsi="Times New Roman" w:cs="Times New Roman"/>
        </w:rPr>
        <w:t xml:space="preserve">Psychology, 31, </w:t>
      </w:r>
      <w:r>
        <w:rPr>
          <w:rFonts w:ascii="Times New Roman" w:hAnsi="Times New Roman" w:cs="Times New Roman"/>
        </w:rPr>
        <w:t>2, pp. 307-321, Business Source</w:t>
      </w:r>
      <w:r>
        <w:rPr>
          <w:rFonts w:ascii="Times New Roman" w:hAnsi="Times New Roman" w:cs="Times New Roman" w:hint="eastAsia"/>
        </w:rPr>
        <w:t xml:space="preserve"> </w:t>
      </w:r>
      <w:r w:rsidRPr="000135E4">
        <w:rPr>
          <w:rFonts w:ascii="Times New Roman" w:hAnsi="Times New Roman" w:cs="Times New Roman"/>
        </w:rPr>
        <w:t xml:space="preserve">Complete, EBSCOhost, viewed </w:t>
      </w:r>
      <w:r>
        <w:rPr>
          <w:rFonts w:ascii="Times New Roman" w:hAnsi="Times New Roman" w:cs="Times New Roman" w:hint="eastAsia"/>
        </w:rPr>
        <w:t>1</w:t>
      </w:r>
      <w:r w:rsidRPr="000135E4">
        <w:rPr>
          <w:rFonts w:ascii="Times New Roman" w:hAnsi="Times New Roman" w:cs="Times New Roman"/>
        </w:rPr>
        <w:t>7 J</w:t>
      </w:r>
      <w:r>
        <w:rPr>
          <w:rFonts w:ascii="Times New Roman" w:hAnsi="Times New Roman" w:cs="Times New Roman" w:hint="eastAsia"/>
        </w:rPr>
        <w:t>anuary</w:t>
      </w:r>
      <w:r w:rsidRPr="000135E4">
        <w:rPr>
          <w:rFonts w:ascii="Times New Roman" w:hAnsi="Times New Roman" w:cs="Times New Roman"/>
        </w:rPr>
        <w:t xml:space="preserve"> 201</w:t>
      </w:r>
      <w:r>
        <w:rPr>
          <w:rFonts w:ascii="Times New Roman" w:hAnsi="Times New Roman" w:cs="Times New Roman" w:hint="eastAsia"/>
        </w:rPr>
        <w:t>8</w:t>
      </w:r>
      <w:r w:rsidRPr="000135E4">
        <w:rPr>
          <w:rFonts w:ascii="Times New Roman" w:hAnsi="Times New Roman" w:cs="Times New Roman"/>
        </w:rPr>
        <w:t>.</w:t>
      </w:r>
    </w:p>
    <w:p w:rsidR="000135E4" w:rsidRDefault="000135E4" w:rsidP="000135E4">
      <w:pPr>
        <w:rPr>
          <w:rFonts w:ascii="Times New Roman" w:hAnsi="Times New Roman" w:cs="Times New Roman"/>
        </w:rPr>
      </w:pPr>
    </w:p>
    <w:p w:rsidR="000135E4" w:rsidRDefault="000135E4" w:rsidP="000135E4">
      <w:pPr>
        <w:rPr>
          <w:rFonts w:ascii="Times New Roman" w:hAnsi="Times New Roman" w:cs="Times New Roman"/>
        </w:rPr>
      </w:pPr>
      <w:r w:rsidRPr="000135E4">
        <w:rPr>
          <w:rFonts w:ascii="Times New Roman" w:hAnsi="Times New Roman" w:cs="Times New Roman"/>
        </w:rPr>
        <w:t>Hofstede, G. (2010) Cultures and</w:t>
      </w:r>
      <w:r>
        <w:rPr>
          <w:rFonts w:ascii="Times New Roman" w:hAnsi="Times New Roman" w:cs="Times New Roman"/>
        </w:rPr>
        <w:t xml:space="preserve"> Organizations: Software of the</w:t>
      </w:r>
      <w:r>
        <w:rPr>
          <w:rFonts w:ascii="Times New Roman" w:hAnsi="Times New Roman" w:cs="Times New Roman" w:hint="eastAsia"/>
        </w:rPr>
        <w:t xml:space="preserve"> </w:t>
      </w:r>
      <w:r w:rsidRPr="000135E4">
        <w:rPr>
          <w:rFonts w:ascii="Times New Roman" w:hAnsi="Times New Roman" w:cs="Times New Roman"/>
        </w:rPr>
        <w:t>Mind, Third Edition (Business Skills and Development)</w:t>
      </w:r>
    </w:p>
    <w:p w:rsidR="000135E4" w:rsidRDefault="000135E4" w:rsidP="000135E4">
      <w:pPr>
        <w:rPr>
          <w:rFonts w:ascii="Times New Roman" w:hAnsi="Times New Roman" w:cs="Times New Roman"/>
        </w:rPr>
      </w:pPr>
    </w:p>
    <w:p w:rsidR="000135E4" w:rsidRDefault="000135E4" w:rsidP="000135E4">
      <w:pPr>
        <w:rPr>
          <w:rFonts w:ascii="Times New Roman" w:hAnsi="Times New Roman" w:cs="Times New Roman"/>
        </w:rPr>
      </w:pPr>
      <w:r w:rsidRPr="000135E4">
        <w:rPr>
          <w:rFonts w:ascii="Times New Roman" w:hAnsi="Times New Roman" w:cs="Times New Roman"/>
        </w:rPr>
        <w:t>Meyer, E. (201</w:t>
      </w:r>
      <w:r>
        <w:rPr>
          <w:rFonts w:ascii="Times New Roman" w:hAnsi="Times New Roman" w:cs="Times New Roman" w:hint="eastAsia"/>
        </w:rPr>
        <w:t>8</w:t>
      </w:r>
      <w:r w:rsidRPr="000135E4">
        <w:rPr>
          <w:rFonts w:ascii="Times New Roman" w:hAnsi="Times New Roman" w:cs="Times New Roman"/>
        </w:rPr>
        <w:t>) ‘How cultures across the world approach</w:t>
      </w:r>
      <w:r>
        <w:rPr>
          <w:rFonts w:ascii="Times New Roman" w:hAnsi="Times New Roman" w:cs="Times New Roman" w:hint="eastAsia"/>
        </w:rPr>
        <w:t xml:space="preserve"> </w:t>
      </w:r>
      <w:r w:rsidRPr="000135E4">
        <w:rPr>
          <w:rFonts w:ascii="Times New Roman" w:hAnsi="Times New Roman" w:cs="Times New Roman"/>
        </w:rPr>
        <w:t>leadership- - Harvard Business Review slides</w:t>
      </w:r>
      <w:r>
        <w:rPr>
          <w:rFonts w:ascii="Times New Roman" w:hAnsi="Times New Roman" w:cs="Times New Roman" w:hint="eastAsia"/>
        </w:rPr>
        <w:t xml:space="preserve"> </w:t>
      </w:r>
      <w:hyperlink r:id="rId8" w:history="1">
        <w:r w:rsidRPr="0076773B">
          <w:rPr>
            <w:rStyle w:val="a6"/>
            <w:rFonts w:ascii="Times New Roman" w:hAnsi="Times New Roman" w:cs="Times New Roman"/>
          </w:rPr>
          <w:t>https://hbr.org/video/5476393165001/how-cultures-across-the-worldapproach-leadership</w:t>
        </w:r>
      </w:hyperlink>
      <w:r>
        <w:rPr>
          <w:rFonts w:ascii="Times New Roman" w:hAnsi="Times New Roman" w:cs="Times New Roman" w:hint="eastAsia"/>
        </w:rPr>
        <w:t xml:space="preserve"> </w:t>
      </w:r>
      <w:r w:rsidRPr="00B6025B">
        <w:rPr>
          <w:rFonts w:ascii="Times New Roman" w:hAnsi="Times New Roman" w:cs="Times New Roman"/>
        </w:rPr>
        <w:t>[Accessed 18 January 2018]</w:t>
      </w:r>
    </w:p>
    <w:p w:rsidR="000135E4" w:rsidRDefault="000135E4" w:rsidP="000135E4">
      <w:pPr>
        <w:rPr>
          <w:rFonts w:ascii="Times New Roman" w:hAnsi="Times New Roman" w:cs="Times New Roman"/>
        </w:rPr>
      </w:pPr>
    </w:p>
    <w:p w:rsidR="000135E4" w:rsidRPr="00030D51" w:rsidRDefault="000135E4" w:rsidP="000135E4">
      <w:pPr>
        <w:rPr>
          <w:rFonts w:ascii="Times New Roman" w:hAnsi="Times New Roman" w:cs="Times New Roman"/>
        </w:rPr>
      </w:pPr>
    </w:p>
    <w:p w:rsidR="00D931EE" w:rsidRPr="00BD1ECE" w:rsidRDefault="00BD1ECE" w:rsidP="00BD1ECE">
      <w:pPr>
        <w:pStyle w:val="1"/>
        <w:rPr>
          <w:rFonts w:ascii="Times New Roman" w:hAnsi="Times New Roman" w:cs="Times New Roman"/>
          <w:sz w:val="30"/>
          <w:szCs w:val="30"/>
        </w:rPr>
      </w:pPr>
      <w:bookmarkStart w:id="19" w:name="_Toc504079178"/>
      <w:r w:rsidRPr="00BD1ECE">
        <w:rPr>
          <w:rFonts w:ascii="Times New Roman" w:hAnsi="Times New Roman" w:cs="Times New Roman"/>
          <w:sz w:val="30"/>
          <w:szCs w:val="30"/>
        </w:rPr>
        <w:lastRenderedPageBreak/>
        <w:t>6.0 Appendix</w:t>
      </w:r>
      <w:bookmarkEnd w:id="19"/>
    </w:p>
    <w:p w:rsidR="00D931EE" w:rsidRPr="00D931EE" w:rsidRDefault="00D931EE" w:rsidP="00D931EE">
      <w:pPr>
        <w:jc w:val="both"/>
        <w:rPr>
          <w:rFonts w:ascii="Times New Roman" w:hAnsi="Times New Roman" w:cs="Times New Roman"/>
        </w:rPr>
      </w:pPr>
      <w:r w:rsidRPr="00D931EE">
        <w:rPr>
          <w:rFonts w:ascii="Times New Roman" w:hAnsi="Times New Roman" w:cs="Times New Roman"/>
          <w:noProof/>
        </w:rPr>
        <w:drawing>
          <wp:inline distT="0" distB="0" distL="0" distR="0">
            <wp:extent cx="2732009" cy="2239108"/>
            <wp:effectExtent l="19050" t="0" r="0" b="0"/>
            <wp:docPr id="3" name="图片 1" descr="C:\Users\yangzheman\Documents\Tencent Files\545894541\Image\C2C\_J9UA@S5%H93[Y2`V8KNT7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yangzheman\Documents\Tencent Files\545894541\Image\C2C\_J9UA@S5%H93[Y2`V8KNT79.png"/>
                    <pic:cNvPicPr>
                      <a:picLocks noChangeAspect="1" noChangeArrowheads="1"/>
                    </pic:cNvPicPr>
                  </pic:nvPicPr>
                  <pic:blipFill>
                    <a:blip r:embed="rId9"/>
                    <a:srcRect/>
                    <a:stretch>
                      <a:fillRect/>
                    </a:stretch>
                  </pic:blipFill>
                  <pic:spPr bwMode="auto">
                    <a:xfrm>
                      <a:off x="0" y="0"/>
                      <a:ext cx="2732229" cy="2239288"/>
                    </a:xfrm>
                    <a:prstGeom prst="rect">
                      <a:avLst/>
                    </a:prstGeom>
                    <a:noFill/>
                    <a:ln w="9525">
                      <a:noFill/>
                      <a:miter lim="800000"/>
                      <a:headEnd/>
                      <a:tailEnd/>
                    </a:ln>
                  </pic:spPr>
                </pic:pic>
              </a:graphicData>
            </a:graphic>
          </wp:inline>
        </w:drawing>
      </w:r>
    </w:p>
    <w:p w:rsidR="00D931EE" w:rsidRPr="00D931EE" w:rsidRDefault="00D931EE" w:rsidP="00D931EE">
      <w:pPr>
        <w:jc w:val="both"/>
        <w:rPr>
          <w:rFonts w:ascii="Times New Roman" w:hAnsi="Times New Roman" w:cs="Times New Roman"/>
        </w:rPr>
      </w:pPr>
    </w:p>
    <w:sectPr w:rsidR="00D931EE" w:rsidRPr="00D931EE" w:rsidSect="00C15AB7">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31CA9" w:rsidRDefault="00E31CA9" w:rsidP="00163B68">
      <w:r>
        <w:separator/>
      </w:r>
    </w:p>
  </w:endnote>
  <w:endnote w:type="continuationSeparator" w:id="1">
    <w:p w:rsidR="00E31CA9" w:rsidRDefault="00E31CA9" w:rsidP="00163B68">
      <w:r>
        <w:continuationSeparator/>
      </w:r>
    </w:p>
  </w:endnote>
</w:endnotes>
</file>

<file path=word/fontTable.xml><?xml version="1.0" encoding="utf-8"?>
<w:fonts xmlns:r="http://schemas.openxmlformats.org/officeDocument/2006/relationships" xmlns:w="http://schemas.openxmlformats.org/wordprocessingml/2006/main">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n-ea">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31CA9" w:rsidRDefault="00E31CA9" w:rsidP="00163B68">
      <w:r>
        <w:separator/>
      </w:r>
    </w:p>
  </w:footnote>
  <w:footnote w:type="continuationSeparator" w:id="1">
    <w:p w:rsidR="00E31CA9" w:rsidRDefault="00E31CA9" w:rsidP="00163B6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416BAE"/>
    <w:multiLevelType w:val="hybridMultilevel"/>
    <w:tmpl w:val="A346310C"/>
    <w:lvl w:ilvl="0" w:tplc="F258D5E2">
      <w:start w:val="1"/>
      <w:numFmt w:val="bullet"/>
      <w:lvlText w:val=""/>
      <w:lvlJc w:val="left"/>
      <w:pPr>
        <w:tabs>
          <w:tab w:val="num" w:pos="720"/>
        </w:tabs>
        <w:ind w:left="720" w:hanging="360"/>
      </w:pPr>
      <w:rPr>
        <w:rFonts w:ascii="Wingdings 3" w:hAnsi="Wingdings 3" w:hint="default"/>
      </w:rPr>
    </w:lvl>
    <w:lvl w:ilvl="1" w:tplc="E140171A" w:tentative="1">
      <w:start w:val="1"/>
      <w:numFmt w:val="bullet"/>
      <w:lvlText w:val=""/>
      <w:lvlJc w:val="left"/>
      <w:pPr>
        <w:tabs>
          <w:tab w:val="num" w:pos="1440"/>
        </w:tabs>
        <w:ind w:left="1440" w:hanging="360"/>
      </w:pPr>
      <w:rPr>
        <w:rFonts w:ascii="Wingdings 3" w:hAnsi="Wingdings 3" w:hint="default"/>
      </w:rPr>
    </w:lvl>
    <w:lvl w:ilvl="2" w:tplc="BE042042" w:tentative="1">
      <w:start w:val="1"/>
      <w:numFmt w:val="bullet"/>
      <w:lvlText w:val=""/>
      <w:lvlJc w:val="left"/>
      <w:pPr>
        <w:tabs>
          <w:tab w:val="num" w:pos="2160"/>
        </w:tabs>
        <w:ind w:left="2160" w:hanging="360"/>
      </w:pPr>
      <w:rPr>
        <w:rFonts w:ascii="Wingdings 3" w:hAnsi="Wingdings 3" w:hint="default"/>
      </w:rPr>
    </w:lvl>
    <w:lvl w:ilvl="3" w:tplc="E2848074" w:tentative="1">
      <w:start w:val="1"/>
      <w:numFmt w:val="bullet"/>
      <w:lvlText w:val=""/>
      <w:lvlJc w:val="left"/>
      <w:pPr>
        <w:tabs>
          <w:tab w:val="num" w:pos="2880"/>
        </w:tabs>
        <w:ind w:left="2880" w:hanging="360"/>
      </w:pPr>
      <w:rPr>
        <w:rFonts w:ascii="Wingdings 3" w:hAnsi="Wingdings 3" w:hint="default"/>
      </w:rPr>
    </w:lvl>
    <w:lvl w:ilvl="4" w:tplc="79182A22" w:tentative="1">
      <w:start w:val="1"/>
      <w:numFmt w:val="bullet"/>
      <w:lvlText w:val=""/>
      <w:lvlJc w:val="left"/>
      <w:pPr>
        <w:tabs>
          <w:tab w:val="num" w:pos="3600"/>
        </w:tabs>
        <w:ind w:left="3600" w:hanging="360"/>
      </w:pPr>
      <w:rPr>
        <w:rFonts w:ascii="Wingdings 3" w:hAnsi="Wingdings 3" w:hint="default"/>
      </w:rPr>
    </w:lvl>
    <w:lvl w:ilvl="5" w:tplc="C21C2DEC" w:tentative="1">
      <w:start w:val="1"/>
      <w:numFmt w:val="bullet"/>
      <w:lvlText w:val=""/>
      <w:lvlJc w:val="left"/>
      <w:pPr>
        <w:tabs>
          <w:tab w:val="num" w:pos="4320"/>
        </w:tabs>
        <w:ind w:left="4320" w:hanging="360"/>
      </w:pPr>
      <w:rPr>
        <w:rFonts w:ascii="Wingdings 3" w:hAnsi="Wingdings 3" w:hint="default"/>
      </w:rPr>
    </w:lvl>
    <w:lvl w:ilvl="6" w:tplc="2536DDF0" w:tentative="1">
      <w:start w:val="1"/>
      <w:numFmt w:val="bullet"/>
      <w:lvlText w:val=""/>
      <w:lvlJc w:val="left"/>
      <w:pPr>
        <w:tabs>
          <w:tab w:val="num" w:pos="5040"/>
        </w:tabs>
        <w:ind w:left="5040" w:hanging="360"/>
      </w:pPr>
      <w:rPr>
        <w:rFonts w:ascii="Wingdings 3" w:hAnsi="Wingdings 3" w:hint="default"/>
      </w:rPr>
    </w:lvl>
    <w:lvl w:ilvl="7" w:tplc="CCD80DA8" w:tentative="1">
      <w:start w:val="1"/>
      <w:numFmt w:val="bullet"/>
      <w:lvlText w:val=""/>
      <w:lvlJc w:val="left"/>
      <w:pPr>
        <w:tabs>
          <w:tab w:val="num" w:pos="5760"/>
        </w:tabs>
        <w:ind w:left="5760" w:hanging="360"/>
      </w:pPr>
      <w:rPr>
        <w:rFonts w:ascii="Wingdings 3" w:hAnsi="Wingdings 3" w:hint="default"/>
      </w:rPr>
    </w:lvl>
    <w:lvl w:ilvl="8" w:tplc="66508ACC" w:tentative="1">
      <w:start w:val="1"/>
      <w:numFmt w:val="bullet"/>
      <w:lvlText w:val=""/>
      <w:lvlJc w:val="left"/>
      <w:pPr>
        <w:tabs>
          <w:tab w:val="num" w:pos="6480"/>
        </w:tabs>
        <w:ind w:left="6480" w:hanging="360"/>
      </w:pPr>
      <w:rPr>
        <w:rFonts w:ascii="Wingdings 3" w:hAnsi="Wingdings 3" w:hint="default"/>
      </w:rPr>
    </w:lvl>
  </w:abstractNum>
  <w:abstractNum w:abstractNumId="1">
    <w:nsid w:val="0E4C36FE"/>
    <w:multiLevelType w:val="hybridMultilevel"/>
    <w:tmpl w:val="BD1C71E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nsid w:val="314B36E1"/>
    <w:multiLevelType w:val="hybridMultilevel"/>
    <w:tmpl w:val="0B749B60"/>
    <w:lvl w:ilvl="0" w:tplc="04090001">
      <w:start w:val="1"/>
      <w:numFmt w:val="bullet"/>
      <w:lvlText w:val=""/>
      <w:lvlJc w:val="left"/>
      <w:pPr>
        <w:ind w:left="420" w:hanging="420"/>
      </w:pPr>
      <w:rPr>
        <w:rFonts w:ascii="Wingdings" w:hAnsi="Wingdings" w:hint="default"/>
      </w:rPr>
    </w:lvl>
    <w:lvl w:ilvl="1" w:tplc="0152F0DA">
      <w:numFmt w:val="bullet"/>
      <w:lvlText w:val="•"/>
      <w:lvlJc w:val="left"/>
      <w:pPr>
        <w:ind w:left="780" w:hanging="360"/>
      </w:pPr>
      <w:rPr>
        <w:rFonts w:ascii="Times New Roman" w:eastAsiaTheme="minorEastAsia" w:hAnsi="Times New Roman" w:cs="Times New Roman" w:hint="default"/>
      </w:rPr>
    </w:lvl>
    <w:lvl w:ilvl="2" w:tplc="1DE42B06">
      <w:numFmt w:val="bullet"/>
      <w:lvlText w:val="-"/>
      <w:lvlJc w:val="left"/>
      <w:pPr>
        <w:ind w:left="1200" w:hanging="360"/>
      </w:pPr>
      <w:rPr>
        <w:rFonts w:ascii="Times New Roman" w:eastAsiaTheme="minorEastAsia" w:hAnsi="Times New Roman" w:cs="Times New Roman"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nsid w:val="347A7CF1"/>
    <w:multiLevelType w:val="multilevel"/>
    <w:tmpl w:val="DB3E59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EA86A7F"/>
    <w:multiLevelType w:val="hybridMultilevel"/>
    <w:tmpl w:val="AF26C43C"/>
    <w:lvl w:ilvl="0" w:tplc="D90647A8">
      <w:start w:val="1"/>
      <w:numFmt w:val="bullet"/>
      <w:lvlText w:val=""/>
      <w:lvlJc w:val="left"/>
      <w:pPr>
        <w:tabs>
          <w:tab w:val="num" w:pos="360"/>
        </w:tabs>
        <w:ind w:left="360" w:hanging="360"/>
      </w:pPr>
      <w:rPr>
        <w:rFonts w:ascii="Wingdings 3" w:hAnsi="Wingdings 3" w:hint="default"/>
      </w:rPr>
    </w:lvl>
    <w:lvl w:ilvl="1" w:tplc="85047172" w:tentative="1">
      <w:start w:val="1"/>
      <w:numFmt w:val="bullet"/>
      <w:lvlText w:val=""/>
      <w:lvlJc w:val="left"/>
      <w:pPr>
        <w:tabs>
          <w:tab w:val="num" w:pos="1080"/>
        </w:tabs>
        <w:ind w:left="1080" w:hanging="360"/>
      </w:pPr>
      <w:rPr>
        <w:rFonts w:ascii="Wingdings 3" w:hAnsi="Wingdings 3" w:hint="default"/>
      </w:rPr>
    </w:lvl>
    <w:lvl w:ilvl="2" w:tplc="7ED06E4E" w:tentative="1">
      <w:start w:val="1"/>
      <w:numFmt w:val="bullet"/>
      <w:lvlText w:val=""/>
      <w:lvlJc w:val="left"/>
      <w:pPr>
        <w:tabs>
          <w:tab w:val="num" w:pos="1800"/>
        </w:tabs>
        <w:ind w:left="1800" w:hanging="360"/>
      </w:pPr>
      <w:rPr>
        <w:rFonts w:ascii="Wingdings 3" w:hAnsi="Wingdings 3" w:hint="default"/>
      </w:rPr>
    </w:lvl>
    <w:lvl w:ilvl="3" w:tplc="FE8CD872" w:tentative="1">
      <w:start w:val="1"/>
      <w:numFmt w:val="bullet"/>
      <w:lvlText w:val=""/>
      <w:lvlJc w:val="left"/>
      <w:pPr>
        <w:tabs>
          <w:tab w:val="num" w:pos="2520"/>
        </w:tabs>
        <w:ind w:left="2520" w:hanging="360"/>
      </w:pPr>
      <w:rPr>
        <w:rFonts w:ascii="Wingdings 3" w:hAnsi="Wingdings 3" w:hint="default"/>
      </w:rPr>
    </w:lvl>
    <w:lvl w:ilvl="4" w:tplc="47CCA9B2" w:tentative="1">
      <w:start w:val="1"/>
      <w:numFmt w:val="bullet"/>
      <w:lvlText w:val=""/>
      <w:lvlJc w:val="left"/>
      <w:pPr>
        <w:tabs>
          <w:tab w:val="num" w:pos="3240"/>
        </w:tabs>
        <w:ind w:left="3240" w:hanging="360"/>
      </w:pPr>
      <w:rPr>
        <w:rFonts w:ascii="Wingdings 3" w:hAnsi="Wingdings 3" w:hint="default"/>
      </w:rPr>
    </w:lvl>
    <w:lvl w:ilvl="5" w:tplc="98AA519A" w:tentative="1">
      <w:start w:val="1"/>
      <w:numFmt w:val="bullet"/>
      <w:lvlText w:val=""/>
      <w:lvlJc w:val="left"/>
      <w:pPr>
        <w:tabs>
          <w:tab w:val="num" w:pos="3960"/>
        </w:tabs>
        <w:ind w:left="3960" w:hanging="360"/>
      </w:pPr>
      <w:rPr>
        <w:rFonts w:ascii="Wingdings 3" w:hAnsi="Wingdings 3" w:hint="default"/>
      </w:rPr>
    </w:lvl>
    <w:lvl w:ilvl="6" w:tplc="11625E32" w:tentative="1">
      <w:start w:val="1"/>
      <w:numFmt w:val="bullet"/>
      <w:lvlText w:val=""/>
      <w:lvlJc w:val="left"/>
      <w:pPr>
        <w:tabs>
          <w:tab w:val="num" w:pos="4680"/>
        </w:tabs>
        <w:ind w:left="4680" w:hanging="360"/>
      </w:pPr>
      <w:rPr>
        <w:rFonts w:ascii="Wingdings 3" w:hAnsi="Wingdings 3" w:hint="default"/>
      </w:rPr>
    </w:lvl>
    <w:lvl w:ilvl="7" w:tplc="08BC85D4" w:tentative="1">
      <w:start w:val="1"/>
      <w:numFmt w:val="bullet"/>
      <w:lvlText w:val=""/>
      <w:lvlJc w:val="left"/>
      <w:pPr>
        <w:tabs>
          <w:tab w:val="num" w:pos="5400"/>
        </w:tabs>
        <w:ind w:left="5400" w:hanging="360"/>
      </w:pPr>
      <w:rPr>
        <w:rFonts w:ascii="Wingdings 3" w:hAnsi="Wingdings 3" w:hint="default"/>
      </w:rPr>
    </w:lvl>
    <w:lvl w:ilvl="8" w:tplc="A6B28B32" w:tentative="1">
      <w:start w:val="1"/>
      <w:numFmt w:val="bullet"/>
      <w:lvlText w:val=""/>
      <w:lvlJc w:val="left"/>
      <w:pPr>
        <w:tabs>
          <w:tab w:val="num" w:pos="6120"/>
        </w:tabs>
        <w:ind w:left="6120" w:hanging="360"/>
      </w:pPr>
      <w:rPr>
        <w:rFonts w:ascii="Wingdings 3" w:hAnsi="Wingdings 3" w:hint="default"/>
      </w:rPr>
    </w:lvl>
  </w:abstractNum>
  <w:abstractNum w:abstractNumId="5">
    <w:nsid w:val="3EC26768"/>
    <w:multiLevelType w:val="hybridMultilevel"/>
    <w:tmpl w:val="7674E038"/>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
    <w:nsid w:val="43F54AA1"/>
    <w:multiLevelType w:val="multilevel"/>
    <w:tmpl w:val="82C43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57B753F9"/>
    <w:multiLevelType w:val="hybridMultilevel"/>
    <w:tmpl w:val="808CE15E"/>
    <w:lvl w:ilvl="0" w:tplc="04090001">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8">
    <w:nsid w:val="59E0345D"/>
    <w:multiLevelType w:val="hybridMultilevel"/>
    <w:tmpl w:val="0A5018A6"/>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9">
    <w:nsid w:val="5B00641C"/>
    <w:multiLevelType w:val="hybridMultilevel"/>
    <w:tmpl w:val="A8F2DF1E"/>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0">
    <w:nsid w:val="69C62953"/>
    <w:multiLevelType w:val="hybridMultilevel"/>
    <w:tmpl w:val="FBD0EDEE"/>
    <w:lvl w:ilvl="0" w:tplc="0409000F">
      <w:start w:val="1"/>
      <w:numFmt w:val="decimal"/>
      <w:lvlText w:val="%1."/>
      <w:lvlJc w:val="left"/>
      <w:pPr>
        <w:ind w:left="420" w:hanging="42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6DBB6682"/>
    <w:multiLevelType w:val="hybridMultilevel"/>
    <w:tmpl w:val="AEE286E8"/>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2">
    <w:nsid w:val="74B8130F"/>
    <w:multiLevelType w:val="hybridMultilevel"/>
    <w:tmpl w:val="CF404118"/>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3">
    <w:nsid w:val="7A0E3D6A"/>
    <w:multiLevelType w:val="hybridMultilevel"/>
    <w:tmpl w:val="7564EC32"/>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4">
    <w:nsid w:val="7AEE4CB8"/>
    <w:multiLevelType w:val="hybridMultilevel"/>
    <w:tmpl w:val="F768E41A"/>
    <w:lvl w:ilvl="0" w:tplc="7D6E6584">
      <w:start w:val="1"/>
      <w:numFmt w:val="bullet"/>
      <w:lvlText w:val=""/>
      <w:lvlJc w:val="left"/>
      <w:pPr>
        <w:tabs>
          <w:tab w:val="num" w:pos="720"/>
        </w:tabs>
        <w:ind w:left="720" w:hanging="360"/>
      </w:pPr>
      <w:rPr>
        <w:rFonts w:ascii="Wingdings 3" w:hAnsi="Wingdings 3" w:hint="default"/>
      </w:rPr>
    </w:lvl>
    <w:lvl w:ilvl="1" w:tplc="064E3440" w:tentative="1">
      <w:start w:val="1"/>
      <w:numFmt w:val="bullet"/>
      <w:lvlText w:val=""/>
      <w:lvlJc w:val="left"/>
      <w:pPr>
        <w:tabs>
          <w:tab w:val="num" w:pos="1440"/>
        </w:tabs>
        <w:ind w:left="1440" w:hanging="360"/>
      </w:pPr>
      <w:rPr>
        <w:rFonts w:ascii="Wingdings 3" w:hAnsi="Wingdings 3" w:hint="default"/>
      </w:rPr>
    </w:lvl>
    <w:lvl w:ilvl="2" w:tplc="063C97A0" w:tentative="1">
      <w:start w:val="1"/>
      <w:numFmt w:val="bullet"/>
      <w:lvlText w:val=""/>
      <w:lvlJc w:val="left"/>
      <w:pPr>
        <w:tabs>
          <w:tab w:val="num" w:pos="2160"/>
        </w:tabs>
        <w:ind w:left="2160" w:hanging="360"/>
      </w:pPr>
      <w:rPr>
        <w:rFonts w:ascii="Wingdings 3" w:hAnsi="Wingdings 3" w:hint="default"/>
      </w:rPr>
    </w:lvl>
    <w:lvl w:ilvl="3" w:tplc="78EC8040" w:tentative="1">
      <w:start w:val="1"/>
      <w:numFmt w:val="bullet"/>
      <w:lvlText w:val=""/>
      <w:lvlJc w:val="left"/>
      <w:pPr>
        <w:tabs>
          <w:tab w:val="num" w:pos="2880"/>
        </w:tabs>
        <w:ind w:left="2880" w:hanging="360"/>
      </w:pPr>
      <w:rPr>
        <w:rFonts w:ascii="Wingdings 3" w:hAnsi="Wingdings 3" w:hint="default"/>
      </w:rPr>
    </w:lvl>
    <w:lvl w:ilvl="4" w:tplc="8ED4CB74" w:tentative="1">
      <w:start w:val="1"/>
      <w:numFmt w:val="bullet"/>
      <w:lvlText w:val=""/>
      <w:lvlJc w:val="left"/>
      <w:pPr>
        <w:tabs>
          <w:tab w:val="num" w:pos="3600"/>
        </w:tabs>
        <w:ind w:left="3600" w:hanging="360"/>
      </w:pPr>
      <w:rPr>
        <w:rFonts w:ascii="Wingdings 3" w:hAnsi="Wingdings 3" w:hint="default"/>
      </w:rPr>
    </w:lvl>
    <w:lvl w:ilvl="5" w:tplc="BF7A2EFA" w:tentative="1">
      <w:start w:val="1"/>
      <w:numFmt w:val="bullet"/>
      <w:lvlText w:val=""/>
      <w:lvlJc w:val="left"/>
      <w:pPr>
        <w:tabs>
          <w:tab w:val="num" w:pos="4320"/>
        </w:tabs>
        <w:ind w:left="4320" w:hanging="360"/>
      </w:pPr>
      <w:rPr>
        <w:rFonts w:ascii="Wingdings 3" w:hAnsi="Wingdings 3" w:hint="default"/>
      </w:rPr>
    </w:lvl>
    <w:lvl w:ilvl="6" w:tplc="B0AEA554" w:tentative="1">
      <w:start w:val="1"/>
      <w:numFmt w:val="bullet"/>
      <w:lvlText w:val=""/>
      <w:lvlJc w:val="left"/>
      <w:pPr>
        <w:tabs>
          <w:tab w:val="num" w:pos="5040"/>
        </w:tabs>
        <w:ind w:left="5040" w:hanging="360"/>
      </w:pPr>
      <w:rPr>
        <w:rFonts w:ascii="Wingdings 3" w:hAnsi="Wingdings 3" w:hint="default"/>
      </w:rPr>
    </w:lvl>
    <w:lvl w:ilvl="7" w:tplc="2EE44CE4" w:tentative="1">
      <w:start w:val="1"/>
      <w:numFmt w:val="bullet"/>
      <w:lvlText w:val=""/>
      <w:lvlJc w:val="left"/>
      <w:pPr>
        <w:tabs>
          <w:tab w:val="num" w:pos="5760"/>
        </w:tabs>
        <w:ind w:left="5760" w:hanging="360"/>
      </w:pPr>
      <w:rPr>
        <w:rFonts w:ascii="Wingdings 3" w:hAnsi="Wingdings 3" w:hint="default"/>
      </w:rPr>
    </w:lvl>
    <w:lvl w:ilvl="8" w:tplc="4EDA4FDE" w:tentative="1">
      <w:start w:val="1"/>
      <w:numFmt w:val="bullet"/>
      <w:lvlText w:val=""/>
      <w:lvlJc w:val="left"/>
      <w:pPr>
        <w:tabs>
          <w:tab w:val="num" w:pos="6480"/>
        </w:tabs>
        <w:ind w:left="6480" w:hanging="360"/>
      </w:pPr>
      <w:rPr>
        <w:rFonts w:ascii="Wingdings 3" w:hAnsi="Wingdings 3" w:hint="default"/>
      </w:rPr>
    </w:lvl>
  </w:abstractNum>
  <w:num w:numId="1">
    <w:abstractNumId w:val="6"/>
  </w:num>
  <w:num w:numId="2">
    <w:abstractNumId w:val="1"/>
  </w:num>
  <w:num w:numId="3">
    <w:abstractNumId w:val="2"/>
  </w:num>
  <w:num w:numId="4">
    <w:abstractNumId w:val="7"/>
  </w:num>
  <w:num w:numId="5">
    <w:abstractNumId w:val="10"/>
  </w:num>
  <w:num w:numId="6">
    <w:abstractNumId w:val="11"/>
  </w:num>
  <w:num w:numId="7">
    <w:abstractNumId w:val="8"/>
  </w:num>
  <w:num w:numId="8">
    <w:abstractNumId w:val="5"/>
  </w:num>
  <w:num w:numId="9">
    <w:abstractNumId w:val="9"/>
  </w:num>
  <w:num w:numId="10">
    <w:abstractNumId w:val="12"/>
  </w:num>
  <w:num w:numId="11">
    <w:abstractNumId w:val="0"/>
  </w:num>
  <w:num w:numId="12">
    <w:abstractNumId w:val="4"/>
  </w:num>
  <w:num w:numId="13">
    <w:abstractNumId w:val="14"/>
  </w:num>
  <w:num w:numId="14">
    <w:abstractNumId w:val="3"/>
  </w:num>
  <w:num w:numId="15">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331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63B68"/>
    <w:rsid w:val="000135E4"/>
    <w:rsid w:val="00030D51"/>
    <w:rsid w:val="00050A1B"/>
    <w:rsid w:val="00082F0C"/>
    <w:rsid w:val="0009317F"/>
    <w:rsid w:val="000B4537"/>
    <w:rsid w:val="000F6661"/>
    <w:rsid w:val="00132EA4"/>
    <w:rsid w:val="00153211"/>
    <w:rsid w:val="00153CC3"/>
    <w:rsid w:val="00163B68"/>
    <w:rsid w:val="001E1918"/>
    <w:rsid w:val="001F0069"/>
    <w:rsid w:val="002016BC"/>
    <w:rsid w:val="00256443"/>
    <w:rsid w:val="002970B8"/>
    <w:rsid w:val="002E25C3"/>
    <w:rsid w:val="002F232A"/>
    <w:rsid w:val="00342917"/>
    <w:rsid w:val="00352C94"/>
    <w:rsid w:val="003C494E"/>
    <w:rsid w:val="003D5FB1"/>
    <w:rsid w:val="004B3D30"/>
    <w:rsid w:val="004C3B2F"/>
    <w:rsid w:val="004E185A"/>
    <w:rsid w:val="00564A19"/>
    <w:rsid w:val="005A7E55"/>
    <w:rsid w:val="005E068F"/>
    <w:rsid w:val="005E2F58"/>
    <w:rsid w:val="005E34BD"/>
    <w:rsid w:val="005F7B11"/>
    <w:rsid w:val="00630C1A"/>
    <w:rsid w:val="00651586"/>
    <w:rsid w:val="006744E3"/>
    <w:rsid w:val="006F5936"/>
    <w:rsid w:val="00705EC9"/>
    <w:rsid w:val="00716DFA"/>
    <w:rsid w:val="007D193E"/>
    <w:rsid w:val="007D5E01"/>
    <w:rsid w:val="007E794B"/>
    <w:rsid w:val="007F23D4"/>
    <w:rsid w:val="00843745"/>
    <w:rsid w:val="00846895"/>
    <w:rsid w:val="00886D3B"/>
    <w:rsid w:val="009476F9"/>
    <w:rsid w:val="009C6AB7"/>
    <w:rsid w:val="00A83B9A"/>
    <w:rsid w:val="00AA4C27"/>
    <w:rsid w:val="00AB7EB0"/>
    <w:rsid w:val="00B07555"/>
    <w:rsid w:val="00B2310E"/>
    <w:rsid w:val="00B6025B"/>
    <w:rsid w:val="00B70C36"/>
    <w:rsid w:val="00B8031E"/>
    <w:rsid w:val="00BC1A4B"/>
    <w:rsid w:val="00BD1ECE"/>
    <w:rsid w:val="00C15AB7"/>
    <w:rsid w:val="00C44F5C"/>
    <w:rsid w:val="00C70123"/>
    <w:rsid w:val="00CA0C0B"/>
    <w:rsid w:val="00CC2DD5"/>
    <w:rsid w:val="00CC6EC2"/>
    <w:rsid w:val="00D12189"/>
    <w:rsid w:val="00D15E34"/>
    <w:rsid w:val="00D44C0E"/>
    <w:rsid w:val="00D50A8F"/>
    <w:rsid w:val="00D66DCB"/>
    <w:rsid w:val="00D727A0"/>
    <w:rsid w:val="00D931EE"/>
    <w:rsid w:val="00D9327A"/>
    <w:rsid w:val="00DD300D"/>
    <w:rsid w:val="00E31CA9"/>
    <w:rsid w:val="00E6066B"/>
    <w:rsid w:val="00E917EF"/>
    <w:rsid w:val="00EB4276"/>
    <w:rsid w:val="00EB64FE"/>
    <w:rsid w:val="00F53822"/>
    <w:rsid w:val="00FA65D0"/>
    <w:rsid w:val="00FB1155"/>
    <w:rsid w:val="00FB459C"/>
    <w:rsid w:val="00FD07D5"/>
    <w:rsid w:val="00FF269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031E"/>
    <w:rPr>
      <w:rFonts w:ascii="宋体" w:eastAsia="宋体" w:hAnsi="宋体" w:cs="宋体"/>
      <w:kern w:val="0"/>
      <w:sz w:val="24"/>
      <w:szCs w:val="24"/>
    </w:rPr>
  </w:style>
  <w:style w:type="paragraph" w:styleId="1">
    <w:name w:val="heading 1"/>
    <w:basedOn w:val="a"/>
    <w:next w:val="a"/>
    <w:link w:val="1Char"/>
    <w:uiPriority w:val="9"/>
    <w:qFormat/>
    <w:rsid w:val="00E6066B"/>
    <w:pPr>
      <w:keepNext/>
      <w:keepLines/>
      <w:spacing w:before="340" w:after="330" w:line="578" w:lineRule="auto"/>
      <w:outlineLvl w:val="0"/>
    </w:pPr>
    <w:rPr>
      <w:b/>
      <w:bCs/>
      <w:kern w:val="44"/>
      <w:sz w:val="44"/>
      <w:szCs w:val="44"/>
    </w:rPr>
  </w:style>
  <w:style w:type="paragraph" w:styleId="2">
    <w:name w:val="heading 2"/>
    <w:basedOn w:val="a"/>
    <w:link w:val="2Char"/>
    <w:uiPriority w:val="9"/>
    <w:qFormat/>
    <w:rsid w:val="004E185A"/>
    <w:pPr>
      <w:spacing w:before="100" w:beforeAutospacing="1" w:after="100" w:afterAutospacing="1"/>
      <w:outlineLvl w:val="1"/>
    </w:pPr>
    <w:rPr>
      <w:b/>
      <w:bCs/>
      <w:sz w:val="36"/>
      <w:szCs w:val="36"/>
    </w:rPr>
  </w:style>
  <w:style w:type="paragraph" w:styleId="3">
    <w:name w:val="heading 3"/>
    <w:basedOn w:val="a"/>
    <w:next w:val="a"/>
    <w:link w:val="3Char"/>
    <w:uiPriority w:val="9"/>
    <w:unhideWhenUsed/>
    <w:qFormat/>
    <w:rsid w:val="001E1918"/>
    <w:pPr>
      <w:keepNext/>
      <w:keepLines/>
      <w:spacing w:before="260" w:after="260" w:line="416" w:lineRule="auto"/>
      <w:outlineLvl w:val="2"/>
    </w:pPr>
    <w:rPr>
      <w:rFonts w:eastAsia="Times New Roman"/>
      <w:b/>
      <w:bCs/>
      <w:sz w:val="32"/>
      <w:szCs w:val="32"/>
    </w:rPr>
  </w:style>
  <w:style w:type="paragraph" w:styleId="4">
    <w:name w:val="heading 4"/>
    <w:basedOn w:val="a"/>
    <w:next w:val="a"/>
    <w:link w:val="4Char"/>
    <w:uiPriority w:val="9"/>
    <w:unhideWhenUsed/>
    <w:qFormat/>
    <w:rsid w:val="001E1918"/>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163B6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163B68"/>
    <w:rPr>
      <w:sz w:val="18"/>
      <w:szCs w:val="18"/>
    </w:rPr>
  </w:style>
  <w:style w:type="paragraph" w:styleId="a4">
    <w:name w:val="footer"/>
    <w:basedOn w:val="a"/>
    <w:link w:val="Char0"/>
    <w:uiPriority w:val="99"/>
    <w:semiHidden/>
    <w:unhideWhenUsed/>
    <w:rsid w:val="00163B68"/>
    <w:pPr>
      <w:tabs>
        <w:tab w:val="center" w:pos="4153"/>
        <w:tab w:val="right" w:pos="8306"/>
      </w:tabs>
      <w:snapToGrid w:val="0"/>
    </w:pPr>
    <w:rPr>
      <w:sz w:val="18"/>
      <w:szCs w:val="18"/>
    </w:rPr>
  </w:style>
  <w:style w:type="character" w:customStyle="1" w:styleId="Char0">
    <w:name w:val="页脚 Char"/>
    <w:basedOn w:val="a0"/>
    <w:link w:val="a4"/>
    <w:uiPriority w:val="99"/>
    <w:semiHidden/>
    <w:rsid w:val="00163B68"/>
    <w:rPr>
      <w:sz w:val="18"/>
      <w:szCs w:val="18"/>
    </w:rPr>
  </w:style>
  <w:style w:type="character" w:customStyle="1" w:styleId="2Char">
    <w:name w:val="标题 2 Char"/>
    <w:basedOn w:val="a0"/>
    <w:link w:val="2"/>
    <w:uiPriority w:val="9"/>
    <w:rsid w:val="004E185A"/>
    <w:rPr>
      <w:rFonts w:ascii="宋体" w:eastAsia="宋体" w:hAnsi="宋体" w:cs="宋体"/>
      <w:b/>
      <w:bCs/>
      <w:kern w:val="0"/>
      <w:sz w:val="36"/>
      <w:szCs w:val="36"/>
    </w:rPr>
  </w:style>
  <w:style w:type="character" w:customStyle="1" w:styleId="number">
    <w:name w:val="number"/>
    <w:basedOn w:val="a0"/>
    <w:rsid w:val="004E185A"/>
  </w:style>
  <w:style w:type="character" w:customStyle="1" w:styleId="apple-converted-space">
    <w:name w:val="apple-converted-space"/>
    <w:basedOn w:val="a0"/>
    <w:rsid w:val="004E185A"/>
  </w:style>
  <w:style w:type="paragraph" w:styleId="a5">
    <w:name w:val="Normal (Web)"/>
    <w:basedOn w:val="a"/>
    <w:uiPriority w:val="99"/>
    <w:semiHidden/>
    <w:unhideWhenUsed/>
    <w:rsid w:val="004E185A"/>
    <w:pPr>
      <w:spacing w:before="100" w:beforeAutospacing="1" w:after="100" w:afterAutospacing="1"/>
    </w:pPr>
  </w:style>
  <w:style w:type="character" w:styleId="a6">
    <w:name w:val="Hyperlink"/>
    <w:basedOn w:val="a0"/>
    <w:uiPriority w:val="99"/>
    <w:unhideWhenUsed/>
    <w:rsid w:val="00705EC9"/>
    <w:rPr>
      <w:color w:val="0000FF" w:themeColor="hyperlink"/>
      <w:u w:val="single"/>
    </w:rPr>
  </w:style>
  <w:style w:type="paragraph" w:styleId="a7">
    <w:name w:val="List Paragraph"/>
    <w:basedOn w:val="a"/>
    <w:uiPriority w:val="34"/>
    <w:qFormat/>
    <w:rsid w:val="001E1918"/>
    <w:pPr>
      <w:ind w:firstLineChars="200" w:firstLine="420"/>
    </w:pPr>
    <w:rPr>
      <w:rFonts w:eastAsia="Times New Roman"/>
    </w:rPr>
  </w:style>
  <w:style w:type="character" w:customStyle="1" w:styleId="3Char">
    <w:name w:val="标题 3 Char"/>
    <w:basedOn w:val="a0"/>
    <w:link w:val="3"/>
    <w:uiPriority w:val="9"/>
    <w:rsid w:val="001E1918"/>
    <w:rPr>
      <w:rFonts w:eastAsia="Times New Roman"/>
      <w:b/>
      <w:bCs/>
      <w:sz w:val="32"/>
      <w:szCs w:val="32"/>
    </w:rPr>
  </w:style>
  <w:style w:type="character" w:customStyle="1" w:styleId="4Char">
    <w:name w:val="标题 4 Char"/>
    <w:basedOn w:val="a0"/>
    <w:link w:val="4"/>
    <w:uiPriority w:val="9"/>
    <w:rsid w:val="001E1918"/>
    <w:rPr>
      <w:rFonts w:asciiTheme="majorHAnsi" w:eastAsiaTheme="majorEastAsia" w:hAnsiTheme="majorHAnsi" w:cstheme="majorBidi"/>
      <w:b/>
      <w:bCs/>
      <w:sz w:val="28"/>
      <w:szCs w:val="28"/>
    </w:rPr>
  </w:style>
  <w:style w:type="character" w:customStyle="1" w:styleId="1Char">
    <w:name w:val="标题 1 Char"/>
    <w:basedOn w:val="a0"/>
    <w:link w:val="1"/>
    <w:uiPriority w:val="9"/>
    <w:rsid w:val="00E6066B"/>
    <w:rPr>
      <w:b/>
      <w:bCs/>
      <w:kern w:val="44"/>
      <w:sz w:val="44"/>
      <w:szCs w:val="44"/>
    </w:rPr>
  </w:style>
  <w:style w:type="paragraph" w:styleId="a8">
    <w:name w:val="Date"/>
    <w:basedOn w:val="a"/>
    <w:next w:val="a"/>
    <w:link w:val="Char1"/>
    <w:uiPriority w:val="99"/>
    <w:semiHidden/>
    <w:unhideWhenUsed/>
    <w:rsid w:val="00FB459C"/>
    <w:pPr>
      <w:ind w:leftChars="2500" w:left="100"/>
    </w:pPr>
  </w:style>
  <w:style w:type="character" w:customStyle="1" w:styleId="Char1">
    <w:name w:val="日期 Char"/>
    <w:basedOn w:val="a0"/>
    <w:link w:val="a8"/>
    <w:uiPriority w:val="99"/>
    <w:semiHidden/>
    <w:rsid w:val="00FB459C"/>
  </w:style>
  <w:style w:type="character" w:customStyle="1" w:styleId="reference-text">
    <w:name w:val="reference-text"/>
    <w:basedOn w:val="a0"/>
    <w:rsid w:val="00256443"/>
  </w:style>
  <w:style w:type="character" w:customStyle="1" w:styleId="mw-cite-backlink">
    <w:name w:val="mw-cite-backlink"/>
    <w:basedOn w:val="a0"/>
    <w:rsid w:val="00256443"/>
  </w:style>
  <w:style w:type="character" w:customStyle="1" w:styleId="cite-accessibility-label">
    <w:name w:val="cite-accessibility-label"/>
    <w:basedOn w:val="a0"/>
    <w:rsid w:val="00256443"/>
  </w:style>
  <w:style w:type="character" w:styleId="HTML">
    <w:name w:val="HTML Cite"/>
    <w:basedOn w:val="a0"/>
    <w:uiPriority w:val="99"/>
    <w:semiHidden/>
    <w:unhideWhenUsed/>
    <w:rsid w:val="00256443"/>
    <w:rPr>
      <w:i/>
      <w:iCs/>
    </w:rPr>
  </w:style>
  <w:style w:type="character" w:customStyle="1" w:styleId="addmd">
    <w:name w:val="addmd"/>
    <w:basedOn w:val="a0"/>
    <w:rsid w:val="00564A19"/>
  </w:style>
  <w:style w:type="paragraph" w:styleId="a9">
    <w:name w:val="Balloon Text"/>
    <w:basedOn w:val="a"/>
    <w:link w:val="Char2"/>
    <w:uiPriority w:val="99"/>
    <w:semiHidden/>
    <w:unhideWhenUsed/>
    <w:rsid w:val="00B8031E"/>
    <w:rPr>
      <w:sz w:val="18"/>
      <w:szCs w:val="18"/>
    </w:rPr>
  </w:style>
  <w:style w:type="character" w:customStyle="1" w:styleId="Char2">
    <w:name w:val="批注框文本 Char"/>
    <w:basedOn w:val="a0"/>
    <w:link w:val="a9"/>
    <w:uiPriority w:val="99"/>
    <w:semiHidden/>
    <w:rsid w:val="00B8031E"/>
    <w:rPr>
      <w:rFonts w:ascii="宋体" w:eastAsia="宋体" w:hAnsi="宋体" w:cs="宋体"/>
      <w:kern w:val="0"/>
      <w:sz w:val="18"/>
      <w:szCs w:val="18"/>
    </w:rPr>
  </w:style>
  <w:style w:type="paragraph" w:styleId="TOC">
    <w:name w:val="TOC Heading"/>
    <w:basedOn w:val="1"/>
    <w:next w:val="a"/>
    <w:uiPriority w:val="39"/>
    <w:semiHidden/>
    <w:unhideWhenUsed/>
    <w:qFormat/>
    <w:rsid w:val="00D931EE"/>
    <w:pPr>
      <w:spacing w:before="480" w:after="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10">
    <w:name w:val="toc 1"/>
    <w:basedOn w:val="a"/>
    <w:next w:val="a"/>
    <w:autoRedefine/>
    <w:uiPriority w:val="39"/>
    <w:unhideWhenUsed/>
    <w:rsid w:val="00D931EE"/>
  </w:style>
  <w:style w:type="paragraph" w:styleId="20">
    <w:name w:val="toc 2"/>
    <w:basedOn w:val="a"/>
    <w:next w:val="a"/>
    <w:autoRedefine/>
    <w:uiPriority w:val="39"/>
    <w:unhideWhenUsed/>
    <w:rsid w:val="00D931EE"/>
    <w:pPr>
      <w:ind w:leftChars="200" w:left="420"/>
    </w:pPr>
  </w:style>
  <w:style w:type="paragraph" w:styleId="30">
    <w:name w:val="toc 3"/>
    <w:basedOn w:val="a"/>
    <w:next w:val="a"/>
    <w:autoRedefine/>
    <w:uiPriority w:val="39"/>
    <w:unhideWhenUsed/>
    <w:rsid w:val="00D931EE"/>
    <w:pPr>
      <w:ind w:leftChars="400" w:left="840"/>
    </w:pPr>
  </w:style>
</w:styles>
</file>

<file path=word/webSettings.xml><?xml version="1.0" encoding="utf-8"?>
<w:webSettings xmlns:r="http://schemas.openxmlformats.org/officeDocument/2006/relationships" xmlns:w="http://schemas.openxmlformats.org/wordprocessingml/2006/main">
  <w:divs>
    <w:div w:id="13775396">
      <w:bodyDiv w:val="1"/>
      <w:marLeft w:val="0"/>
      <w:marRight w:val="0"/>
      <w:marTop w:val="0"/>
      <w:marBottom w:val="0"/>
      <w:divBdr>
        <w:top w:val="none" w:sz="0" w:space="0" w:color="auto"/>
        <w:left w:val="none" w:sz="0" w:space="0" w:color="auto"/>
        <w:bottom w:val="none" w:sz="0" w:space="0" w:color="auto"/>
        <w:right w:val="none" w:sz="0" w:space="0" w:color="auto"/>
      </w:divBdr>
      <w:divsChild>
        <w:div w:id="786311474">
          <w:marLeft w:val="547"/>
          <w:marRight w:val="0"/>
          <w:marTop w:val="200"/>
          <w:marBottom w:val="0"/>
          <w:divBdr>
            <w:top w:val="none" w:sz="0" w:space="0" w:color="auto"/>
            <w:left w:val="none" w:sz="0" w:space="0" w:color="auto"/>
            <w:bottom w:val="none" w:sz="0" w:space="0" w:color="auto"/>
            <w:right w:val="none" w:sz="0" w:space="0" w:color="auto"/>
          </w:divBdr>
        </w:div>
      </w:divsChild>
    </w:div>
    <w:div w:id="246961292">
      <w:bodyDiv w:val="1"/>
      <w:marLeft w:val="0"/>
      <w:marRight w:val="0"/>
      <w:marTop w:val="0"/>
      <w:marBottom w:val="0"/>
      <w:divBdr>
        <w:top w:val="none" w:sz="0" w:space="0" w:color="auto"/>
        <w:left w:val="none" w:sz="0" w:space="0" w:color="auto"/>
        <w:bottom w:val="none" w:sz="0" w:space="0" w:color="auto"/>
        <w:right w:val="none" w:sz="0" w:space="0" w:color="auto"/>
      </w:divBdr>
    </w:div>
    <w:div w:id="423110595">
      <w:bodyDiv w:val="1"/>
      <w:marLeft w:val="0"/>
      <w:marRight w:val="0"/>
      <w:marTop w:val="0"/>
      <w:marBottom w:val="0"/>
      <w:divBdr>
        <w:top w:val="none" w:sz="0" w:space="0" w:color="auto"/>
        <w:left w:val="none" w:sz="0" w:space="0" w:color="auto"/>
        <w:bottom w:val="none" w:sz="0" w:space="0" w:color="auto"/>
        <w:right w:val="none" w:sz="0" w:space="0" w:color="auto"/>
      </w:divBdr>
    </w:div>
    <w:div w:id="677461239">
      <w:bodyDiv w:val="1"/>
      <w:marLeft w:val="0"/>
      <w:marRight w:val="0"/>
      <w:marTop w:val="0"/>
      <w:marBottom w:val="0"/>
      <w:divBdr>
        <w:top w:val="none" w:sz="0" w:space="0" w:color="auto"/>
        <w:left w:val="none" w:sz="0" w:space="0" w:color="auto"/>
        <w:bottom w:val="none" w:sz="0" w:space="0" w:color="auto"/>
        <w:right w:val="none" w:sz="0" w:space="0" w:color="auto"/>
      </w:divBdr>
    </w:div>
    <w:div w:id="682512235">
      <w:bodyDiv w:val="1"/>
      <w:marLeft w:val="0"/>
      <w:marRight w:val="0"/>
      <w:marTop w:val="0"/>
      <w:marBottom w:val="0"/>
      <w:divBdr>
        <w:top w:val="none" w:sz="0" w:space="0" w:color="auto"/>
        <w:left w:val="none" w:sz="0" w:space="0" w:color="auto"/>
        <w:bottom w:val="none" w:sz="0" w:space="0" w:color="auto"/>
        <w:right w:val="none" w:sz="0" w:space="0" w:color="auto"/>
      </w:divBdr>
    </w:div>
    <w:div w:id="692651298">
      <w:bodyDiv w:val="1"/>
      <w:marLeft w:val="0"/>
      <w:marRight w:val="0"/>
      <w:marTop w:val="0"/>
      <w:marBottom w:val="0"/>
      <w:divBdr>
        <w:top w:val="none" w:sz="0" w:space="0" w:color="auto"/>
        <w:left w:val="none" w:sz="0" w:space="0" w:color="auto"/>
        <w:bottom w:val="none" w:sz="0" w:space="0" w:color="auto"/>
        <w:right w:val="none" w:sz="0" w:space="0" w:color="auto"/>
      </w:divBdr>
    </w:div>
    <w:div w:id="707611535">
      <w:bodyDiv w:val="1"/>
      <w:marLeft w:val="0"/>
      <w:marRight w:val="0"/>
      <w:marTop w:val="0"/>
      <w:marBottom w:val="0"/>
      <w:divBdr>
        <w:top w:val="none" w:sz="0" w:space="0" w:color="auto"/>
        <w:left w:val="none" w:sz="0" w:space="0" w:color="auto"/>
        <w:bottom w:val="none" w:sz="0" w:space="0" w:color="auto"/>
        <w:right w:val="none" w:sz="0" w:space="0" w:color="auto"/>
      </w:divBdr>
    </w:div>
    <w:div w:id="771319963">
      <w:bodyDiv w:val="1"/>
      <w:marLeft w:val="0"/>
      <w:marRight w:val="0"/>
      <w:marTop w:val="0"/>
      <w:marBottom w:val="0"/>
      <w:divBdr>
        <w:top w:val="none" w:sz="0" w:space="0" w:color="auto"/>
        <w:left w:val="none" w:sz="0" w:space="0" w:color="auto"/>
        <w:bottom w:val="none" w:sz="0" w:space="0" w:color="auto"/>
        <w:right w:val="none" w:sz="0" w:space="0" w:color="auto"/>
      </w:divBdr>
    </w:div>
    <w:div w:id="957107700">
      <w:bodyDiv w:val="1"/>
      <w:marLeft w:val="0"/>
      <w:marRight w:val="0"/>
      <w:marTop w:val="0"/>
      <w:marBottom w:val="0"/>
      <w:divBdr>
        <w:top w:val="none" w:sz="0" w:space="0" w:color="auto"/>
        <w:left w:val="none" w:sz="0" w:space="0" w:color="auto"/>
        <w:bottom w:val="none" w:sz="0" w:space="0" w:color="auto"/>
        <w:right w:val="none" w:sz="0" w:space="0" w:color="auto"/>
      </w:divBdr>
    </w:div>
    <w:div w:id="1018583344">
      <w:bodyDiv w:val="1"/>
      <w:marLeft w:val="0"/>
      <w:marRight w:val="0"/>
      <w:marTop w:val="0"/>
      <w:marBottom w:val="0"/>
      <w:divBdr>
        <w:top w:val="none" w:sz="0" w:space="0" w:color="auto"/>
        <w:left w:val="none" w:sz="0" w:space="0" w:color="auto"/>
        <w:bottom w:val="none" w:sz="0" w:space="0" w:color="auto"/>
        <w:right w:val="none" w:sz="0" w:space="0" w:color="auto"/>
      </w:divBdr>
    </w:div>
    <w:div w:id="1090932279">
      <w:bodyDiv w:val="1"/>
      <w:marLeft w:val="0"/>
      <w:marRight w:val="0"/>
      <w:marTop w:val="0"/>
      <w:marBottom w:val="0"/>
      <w:divBdr>
        <w:top w:val="none" w:sz="0" w:space="0" w:color="auto"/>
        <w:left w:val="none" w:sz="0" w:space="0" w:color="auto"/>
        <w:bottom w:val="none" w:sz="0" w:space="0" w:color="auto"/>
        <w:right w:val="none" w:sz="0" w:space="0" w:color="auto"/>
      </w:divBdr>
    </w:div>
    <w:div w:id="1212771011">
      <w:bodyDiv w:val="1"/>
      <w:marLeft w:val="0"/>
      <w:marRight w:val="0"/>
      <w:marTop w:val="0"/>
      <w:marBottom w:val="0"/>
      <w:divBdr>
        <w:top w:val="none" w:sz="0" w:space="0" w:color="auto"/>
        <w:left w:val="none" w:sz="0" w:space="0" w:color="auto"/>
        <w:bottom w:val="none" w:sz="0" w:space="0" w:color="auto"/>
        <w:right w:val="none" w:sz="0" w:space="0" w:color="auto"/>
      </w:divBdr>
      <w:divsChild>
        <w:div w:id="675496172">
          <w:marLeft w:val="0"/>
          <w:marRight w:val="0"/>
          <w:marTop w:val="0"/>
          <w:marBottom w:val="0"/>
          <w:divBdr>
            <w:top w:val="none" w:sz="0" w:space="0" w:color="auto"/>
            <w:left w:val="none" w:sz="0" w:space="0" w:color="auto"/>
            <w:bottom w:val="none" w:sz="0" w:space="0" w:color="auto"/>
            <w:right w:val="none" w:sz="0" w:space="0" w:color="auto"/>
          </w:divBdr>
        </w:div>
      </w:divsChild>
    </w:div>
    <w:div w:id="1348676357">
      <w:bodyDiv w:val="1"/>
      <w:marLeft w:val="0"/>
      <w:marRight w:val="0"/>
      <w:marTop w:val="0"/>
      <w:marBottom w:val="0"/>
      <w:divBdr>
        <w:top w:val="none" w:sz="0" w:space="0" w:color="auto"/>
        <w:left w:val="none" w:sz="0" w:space="0" w:color="auto"/>
        <w:bottom w:val="none" w:sz="0" w:space="0" w:color="auto"/>
        <w:right w:val="none" w:sz="0" w:space="0" w:color="auto"/>
      </w:divBdr>
    </w:div>
    <w:div w:id="1449205198">
      <w:bodyDiv w:val="1"/>
      <w:marLeft w:val="0"/>
      <w:marRight w:val="0"/>
      <w:marTop w:val="0"/>
      <w:marBottom w:val="0"/>
      <w:divBdr>
        <w:top w:val="none" w:sz="0" w:space="0" w:color="auto"/>
        <w:left w:val="none" w:sz="0" w:space="0" w:color="auto"/>
        <w:bottom w:val="none" w:sz="0" w:space="0" w:color="auto"/>
        <w:right w:val="none" w:sz="0" w:space="0" w:color="auto"/>
      </w:divBdr>
    </w:div>
    <w:div w:id="1516117980">
      <w:bodyDiv w:val="1"/>
      <w:marLeft w:val="0"/>
      <w:marRight w:val="0"/>
      <w:marTop w:val="0"/>
      <w:marBottom w:val="0"/>
      <w:divBdr>
        <w:top w:val="none" w:sz="0" w:space="0" w:color="auto"/>
        <w:left w:val="none" w:sz="0" w:space="0" w:color="auto"/>
        <w:bottom w:val="none" w:sz="0" w:space="0" w:color="auto"/>
        <w:right w:val="none" w:sz="0" w:space="0" w:color="auto"/>
      </w:divBdr>
      <w:divsChild>
        <w:div w:id="700790643">
          <w:marLeft w:val="0"/>
          <w:marRight w:val="0"/>
          <w:marTop w:val="0"/>
          <w:marBottom w:val="0"/>
          <w:divBdr>
            <w:top w:val="none" w:sz="0" w:space="0" w:color="auto"/>
            <w:left w:val="none" w:sz="0" w:space="0" w:color="auto"/>
            <w:bottom w:val="none" w:sz="0" w:space="0" w:color="auto"/>
            <w:right w:val="none" w:sz="0" w:space="0" w:color="auto"/>
          </w:divBdr>
        </w:div>
      </w:divsChild>
    </w:div>
    <w:div w:id="1576547373">
      <w:bodyDiv w:val="1"/>
      <w:marLeft w:val="0"/>
      <w:marRight w:val="0"/>
      <w:marTop w:val="0"/>
      <w:marBottom w:val="0"/>
      <w:divBdr>
        <w:top w:val="none" w:sz="0" w:space="0" w:color="auto"/>
        <w:left w:val="none" w:sz="0" w:space="0" w:color="auto"/>
        <w:bottom w:val="none" w:sz="0" w:space="0" w:color="auto"/>
        <w:right w:val="none" w:sz="0" w:space="0" w:color="auto"/>
      </w:divBdr>
      <w:divsChild>
        <w:div w:id="961838067">
          <w:marLeft w:val="547"/>
          <w:marRight w:val="0"/>
          <w:marTop w:val="120"/>
          <w:marBottom w:val="120"/>
          <w:divBdr>
            <w:top w:val="none" w:sz="0" w:space="0" w:color="auto"/>
            <w:left w:val="none" w:sz="0" w:space="0" w:color="auto"/>
            <w:bottom w:val="none" w:sz="0" w:space="0" w:color="auto"/>
            <w:right w:val="none" w:sz="0" w:space="0" w:color="auto"/>
          </w:divBdr>
        </w:div>
        <w:div w:id="1358695019">
          <w:marLeft w:val="547"/>
          <w:marRight w:val="0"/>
          <w:marTop w:val="120"/>
          <w:marBottom w:val="120"/>
          <w:divBdr>
            <w:top w:val="none" w:sz="0" w:space="0" w:color="auto"/>
            <w:left w:val="none" w:sz="0" w:space="0" w:color="auto"/>
            <w:bottom w:val="none" w:sz="0" w:space="0" w:color="auto"/>
            <w:right w:val="none" w:sz="0" w:space="0" w:color="auto"/>
          </w:divBdr>
        </w:div>
        <w:div w:id="906109975">
          <w:marLeft w:val="547"/>
          <w:marRight w:val="0"/>
          <w:marTop w:val="120"/>
          <w:marBottom w:val="120"/>
          <w:divBdr>
            <w:top w:val="none" w:sz="0" w:space="0" w:color="auto"/>
            <w:left w:val="none" w:sz="0" w:space="0" w:color="auto"/>
            <w:bottom w:val="none" w:sz="0" w:space="0" w:color="auto"/>
            <w:right w:val="none" w:sz="0" w:space="0" w:color="auto"/>
          </w:divBdr>
        </w:div>
        <w:div w:id="289552911">
          <w:marLeft w:val="547"/>
          <w:marRight w:val="0"/>
          <w:marTop w:val="120"/>
          <w:marBottom w:val="120"/>
          <w:divBdr>
            <w:top w:val="none" w:sz="0" w:space="0" w:color="auto"/>
            <w:left w:val="none" w:sz="0" w:space="0" w:color="auto"/>
            <w:bottom w:val="none" w:sz="0" w:space="0" w:color="auto"/>
            <w:right w:val="none" w:sz="0" w:space="0" w:color="auto"/>
          </w:divBdr>
        </w:div>
      </w:divsChild>
    </w:div>
    <w:div w:id="2089571672">
      <w:bodyDiv w:val="1"/>
      <w:marLeft w:val="0"/>
      <w:marRight w:val="0"/>
      <w:marTop w:val="0"/>
      <w:marBottom w:val="0"/>
      <w:divBdr>
        <w:top w:val="none" w:sz="0" w:space="0" w:color="auto"/>
        <w:left w:val="none" w:sz="0" w:space="0" w:color="auto"/>
        <w:bottom w:val="none" w:sz="0" w:space="0" w:color="auto"/>
        <w:right w:val="none" w:sz="0" w:space="0" w:color="auto"/>
      </w:divBdr>
      <w:divsChild>
        <w:div w:id="1243371255">
          <w:marLeft w:val="547"/>
          <w:marRight w:val="0"/>
          <w:marTop w:val="200"/>
          <w:marBottom w:val="0"/>
          <w:divBdr>
            <w:top w:val="none" w:sz="0" w:space="0" w:color="auto"/>
            <w:left w:val="none" w:sz="0" w:space="0" w:color="auto"/>
            <w:bottom w:val="none" w:sz="0" w:space="0" w:color="auto"/>
            <w:right w:val="none" w:sz="0" w:space="0" w:color="auto"/>
          </w:divBdr>
        </w:div>
        <w:div w:id="1458720950">
          <w:marLeft w:val="547"/>
          <w:marRight w:val="0"/>
          <w:marTop w:val="200"/>
          <w:marBottom w:val="0"/>
          <w:divBdr>
            <w:top w:val="none" w:sz="0" w:space="0" w:color="auto"/>
            <w:left w:val="none" w:sz="0" w:space="0" w:color="auto"/>
            <w:bottom w:val="none" w:sz="0" w:space="0" w:color="auto"/>
            <w:right w:val="none" w:sz="0" w:space="0" w:color="auto"/>
          </w:divBdr>
        </w:div>
      </w:divsChild>
    </w:div>
    <w:div w:id="2119639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hbr.org/video/5476393165001/how-cultures-across-the-worldapproach-leadership"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C0BC8A-B9C3-451B-8DEE-BA6799249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1125</TotalTime>
  <Pages>12</Pages>
  <Words>3111</Words>
  <Characters>17737</Characters>
  <Application>Microsoft Office Word</Application>
  <DocSecurity>0</DocSecurity>
  <Lines>147</Lines>
  <Paragraphs>41</Paragraphs>
  <ScaleCrop>false</ScaleCrop>
  <Company/>
  <LinksUpToDate>false</LinksUpToDate>
  <CharactersWithSpaces>20807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yangzheman</dc:creator>
  <cp:keywords/>
  <dc:description/>
  <cp:lastModifiedBy>yangzheman</cp:lastModifiedBy>
  <cp:revision>16</cp:revision>
  <dcterms:created xsi:type="dcterms:W3CDTF">2018-01-15T22:03:00Z</dcterms:created>
  <dcterms:modified xsi:type="dcterms:W3CDTF">2018-01-18T15:07:00Z</dcterms:modified>
</cp:coreProperties>
</file>