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7AD290" w14:textId="11495991" w:rsidR="00A42C87" w:rsidRDefault="00B71D12" w:rsidP="00A42C87">
      <w:pPr>
        <w:pStyle w:val="NormalWeb"/>
        <w:spacing w:before="0" w:beforeAutospacing="0" w:after="0" w:afterAutospacing="0"/>
        <w:ind w:right="-334"/>
      </w:pPr>
      <w:r w:rsidRPr="00945020">
        <w:rPr>
          <w:rFonts w:ascii="Georgia Pro Light" w:hAnsi="Georgia Pro Light"/>
          <w:i/>
          <w:iCs/>
          <w:sz w:val="24"/>
          <w:szCs w:val="24"/>
          <w:u w:val="single"/>
        </w:rPr>
        <w:t xml:space="preserve"> </w:t>
      </w:r>
      <w:r w:rsidR="00985556">
        <w:pict w14:anchorId="04172FD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0pt;height:49.7pt" o:bordertopcolor="this" o:borderleftcolor="this" o:borderbottomcolor="this" o:borderrightcolor="this">
            <v:imagedata r:id="rId7" o:title="TSD_logo2010"/>
            <w10:bordertop type="single" width="12"/>
            <w10:borderleft type="single" width="12"/>
            <w10:borderbottom type="single" width="12"/>
            <w10:borderright type="single" width="12"/>
          </v:shape>
        </w:pict>
      </w:r>
    </w:p>
    <w:p w14:paraId="7BECAA10" w14:textId="77777777" w:rsidR="00A42C87" w:rsidRDefault="00A42C87" w:rsidP="00230F35">
      <w:pPr>
        <w:pStyle w:val="NormalWeb"/>
        <w:spacing w:before="0" w:beforeAutospacing="0" w:after="0" w:afterAutospacing="0"/>
        <w:ind w:left="-180" w:right="-334"/>
      </w:pPr>
    </w:p>
    <w:p w14:paraId="41451A27" w14:textId="77777777" w:rsidR="00A42C87" w:rsidRDefault="00A42C87" w:rsidP="00230F35">
      <w:pPr>
        <w:pStyle w:val="NormalWeb"/>
        <w:spacing w:before="0" w:beforeAutospacing="0" w:after="0" w:afterAutospacing="0"/>
        <w:ind w:left="-180" w:right="-334"/>
      </w:pPr>
    </w:p>
    <w:p w14:paraId="13092B34" w14:textId="77777777" w:rsidR="00A42C87" w:rsidRDefault="00A42C87" w:rsidP="00230F35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  <w:lang w:val="cy-GB"/>
        </w:rPr>
      </w:pPr>
      <w:r w:rsidRPr="00230F35">
        <w:rPr>
          <w:rFonts w:ascii="Arial" w:hAnsi="Arial" w:cs="Arial"/>
          <w:b/>
          <w:sz w:val="28"/>
          <w:szCs w:val="28"/>
          <w:lang w:val="cy-GB"/>
        </w:rPr>
        <w:t>Postgraduate</w:t>
      </w:r>
      <w:r>
        <w:rPr>
          <w:rFonts w:ascii="Arial" w:hAnsi="Arial" w:cs="Arial"/>
          <w:b/>
          <w:sz w:val="28"/>
          <w:szCs w:val="28"/>
          <w:lang w:val="cy-GB"/>
        </w:rPr>
        <w:t xml:space="preserve">/Distance Learning </w:t>
      </w:r>
    </w:p>
    <w:p w14:paraId="61CB25FB" w14:textId="77777777" w:rsidR="00A42C87" w:rsidRPr="00230F35" w:rsidRDefault="00A42C87" w:rsidP="00230F35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lang w:val="cy-GB"/>
        </w:rPr>
        <w:t>A</w:t>
      </w:r>
      <w:r w:rsidRPr="00230F35">
        <w:rPr>
          <w:rFonts w:ascii="Arial" w:hAnsi="Arial" w:cs="Arial"/>
          <w:b/>
          <w:sz w:val="28"/>
          <w:szCs w:val="28"/>
          <w:lang w:val="cy-GB"/>
        </w:rPr>
        <w:t>ssignment coversheet &amp; feedback form</w:t>
      </w:r>
    </w:p>
    <w:p w14:paraId="497D01F3" w14:textId="77777777" w:rsidR="00A42C87" w:rsidRPr="00230F35" w:rsidRDefault="00A42C87" w:rsidP="002E67CE">
      <w:pPr>
        <w:rPr>
          <w:rFonts w:ascii="Arial" w:hAnsi="Arial" w:cs="Arial"/>
          <w:sz w:val="28"/>
          <w:szCs w:val="28"/>
          <w:lang w:val="cy-GB"/>
        </w:rPr>
      </w:pPr>
    </w:p>
    <w:p w14:paraId="5BC0931A" w14:textId="77777777" w:rsidR="00A42C87" w:rsidRDefault="00A42C87" w:rsidP="002E67CE">
      <w:pPr>
        <w:pStyle w:val="Heading3"/>
        <w:jc w:val="center"/>
        <w:rPr>
          <w:lang w:val="cy-GB"/>
        </w:rPr>
      </w:pPr>
      <w:r>
        <w:rPr>
          <w:lang w:val="cy-GB"/>
        </w:rPr>
        <w:t>THIS SHEET MUST BE THE FIRST PAGE OF THE ASSIGNMENT YOU ARE SUBMITTING  (DO NOT SEND AS A SEPARATE FILE)</w:t>
      </w:r>
    </w:p>
    <w:p w14:paraId="05D845C2" w14:textId="77777777" w:rsidR="00A42C87" w:rsidRDefault="00A42C87" w:rsidP="002E67CE">
      <w:pPr>
        <w:pStyle w:val="Heading3"/>
        <w:jc w:val="center"/>
        <w:rPr>
          <w:rFonts w:ascii="Trebuchet MS" w:hAnsi="Trebuchet M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8"/>
        <w:gridCol w:w="423"/>
        <w:gridCol w:w="1557"/>
        <w:gridCol w:w="286"/>
        <w:gridCol w:w="1802"/>
      </w:tblGrid>
      <w:tr w:rsidR="00A42C87" w:rsidRPr="00230F35" w14:paraId="69CB3B44" w14:textId="77777777" w:rsidTr="00A745B6">
        <w:trPr>
          <w:trHeight w:val="614"/>
        </w:trPr>
        <w:tc>
          <w:tcPr>
            <w:tcW w:w="8856" w:type="dxa"/>
            <w:gridSpan w:val="5"/>
          </w:tcPr>
          <w:p w14:paraId="54F8D9E0" w14:textId="77777777" w:rsidR="00A42C87" w:rsidRPr="00230F35" w:rsidRDefault="00A42C87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b/>
                <w:sz w:val="22"/>
                <w:szCs w:val="22"/>
              </w:rPr>
              <w:t xml:space="preserve">For completion by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the </w:t>
            </w:r>
            <w:r w:rsidRPr="00230F35">
              <w:rPr>
                <w:rFonts w:ascii="Arial" w:hAnsi="Arial" w:cs="Arial"/>
                <w:b/>
                <w:sz w:val="22"/>
                <w:szCs w:val="22"/>
              </w:rPr>
              <w:t>student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 w:rsidR="00A42C87" w:rsidRPr="00230F35" w14:paraId="58F8C74A" w14:textId="77777777" w:rsidTr="00A745B6">
        <w:trPr>
          <w:trHeight w:val="718"/>
        </w:trPr>
        <w:tc>
          <w:tcPr>
            <w:tcW w:w="8856" w:type="dxa"/>
            <w:gridSpan w:val="5"/>
          </w:tcPr>
          <w:p w14:paraId="34AD9830" w14:textId="77777777" w:rsidR="00A42C87" w:rsidRDefault="00A42C87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Student Name:</w:t>
            </w:r>
          </w:p>
          <w:p w14:paraId="02B44647" w14:textId="7EF434BE" w:rsidR="00A42C87" w:rsidRPr="00230F35" w:rsidRDefault="00A42C87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Charlotte Florentine</w:t>
            </w:r>
          </w:p>
        </w:tc>
      </w:tr>
      <w:tr w:rsidR="00A42C87" w:rsidRPr="00230F35" w14:paraId="6B698F98" w14:textId="77777777" w:rsidTr="00A745B6">
        <w:trPr>
          <w:trHeight w:val="849"/>
        </w:trPr>
        <w:tc>
          <w:tcPr>
            <w:tcW w:w="4788" w:type="dxa"/>
          </w:tcPr>
          <w:p w14:paraId="5B02563F" w14:textId="77777777" w:rsidR="00A42C87" w:rsidRPr="00230F35" w:rsidRDefault="00A42C87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Module code:</w:t>
            </w:r>
          </w:p>
          <w:p w14:paraId="03B3A31B" w14:textId="43868DE1" w:rsidR="00A42C87" w:rsidRPr="00230F35" w:rsidRDefault="00C7307F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AAHI 7016</w:t>
            </w:r>
          </w:p>
          <w:p w14:paraId="0F53D26E" w14:textId="08F762EE" w:rsidR="00A42C87" w:rsidRDefault="00A42C87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Module title:</w:t>
            </w:r>
            <w:r w:rsidR="00C7307F">
              <w:rPr>
                <w:rFonts w:ascii="Arial" w:hAnsi="Arial" w:cs="Arial"/>
                <w:sz w:val="22"/>
                <w:szCs w:val="22"/>
              </w:rPr>
              <w:t xml:space="preserve"> Studying the Medieval</w:t>
            </w:r>
          </w:p>
          <w:p w14:paraId="1DBC7E9C" w14:textId="77777777" w:rsidR="00A42C87" w:rsidRPr="00230F35" w:rsidRDefault="00A42C87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6" w:type="dxa"/>
            <w:gridSpan w:val="3"/>
          </w:tcPr>
          <w:p w14:paraId="6BB37DBC" w14:textId="77777777" w:rsidR="00A42C87" w:rsidRDefault="00A42C87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Student ID number:</w:t>
            </w:r>
          </w:p>
          <w:p w14:paraId="6351E66F" w14:textId="341334EA" w:rsidR="00623BF7" w:rsidRPr="00230F35" w:rsidRDefault="00623BF7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1706627</w:t>
            </w:r>
          </w:p>
        </w:tc>
        <w:tc>
          <w:tcPr>
            <w:tcW w:w="1802" w:type="dxa"/>
          </w:tcPr>
          <w:p w14:paraId="58022044" w14:textId="77777777" w:rsidR="00A42C87" w:rsidRPr="00230F35" w:rsidRDefault="00A42C87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Educational support needs:</w:t>
            </w:r>
          </w:p>
          <w:p w14:paraId="649CB8C7" w14:textId="0C0CF249" w:rsidR="00A42C87" w:rsidRPr="00230F35" w:rsidRDefault="00A42C87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A42C87" w:rsidRPr="00230F35" w14:paraId="049A8D60" w14:textId="77777777" w:rsidTr="00A745B6">
        <w:trPr>
          <w:trHeight w:val="1139"/>
        </w:trPr>
        <w:tc>
          <w:tcPr>
            <w:tcW w:w="8856" w:type="dxa"/>
            <w:gridSpan w:val="5"/>
          </w:tcPr>
          <w:p w14:paraId="4BB6AA3C" w14:textId="7347B382" w:rsidR="00A42C87" w:rsidRPr="00230F35" w:rsidRDefault="00A42C87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Module tutor:</w:t>
            </w:r>
            <w:r w:rsidR="00623BF7">
              <w:rPr>
                <w:rFonts w:ascii="Arial" w:hAnsi="Arial" w:cs="Arial"/>
                <w:sz w:val="22"/>
                <w:szCs w:val="22"/>
              </w:rPr>
              <w:t xml:space="preserve"> Janet Burton</w:t>
            </w:r>
          </w:p>
          <w:p w14:paraId="39ADAEEB" w14:textId="77777777" w:rsidR="00A42C87" w:rsidRPr="00230F35" w:rsidRDefault="00A42C87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571C2F28" w14:textId="77777777" w:rsidR="00A42C87" w:rsidRDefault="00A42C87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6F49FDCD" w14:textId="0FCF8AF8" w:rsidR="00A42C87" w:rsidRPr="00230F35" w:rsidRDefault="00A42C87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Assignment due date:</w:t>
            </w:r>
            <w:r w:rsidR="008A487C">
              <w:rPr>
                <w:rFonts w:ascii="Arial" w:hAnsi="Arial" w:cs="Arial"/>
                <w:sz w:val="22"/>
                <w:szCs w:val="22"/>
              </w:rPr>
              <w:t xml:space="preserve"> 30/08/2019</w:t>
            </w:r>
          </w:p>
        </w:tc>
      </w:tr>
      <w:tr w:rsidR="00A42C87" w:rsidRPr="00230F35" w14:paraId="597AEAF0" w14:textId="77777777" w:rsidTr="00A745B6">
        <w:trPr>
          <w:trHeight w:val="978"/>
        </w:trPr>
        <w:tc>
          <w:tcPr>
            <w:tcW w:w="8856" w:type="dxa"/>
            <w:gridSpan w:val="5"/>
            <w:tcBorders>
              <w:bottom w:val="single" w:sz="4" w:space="0" w:color="000000"/>
            </w:tcBorders>
          </w:tcPr>
          <w:p w14:paraId="382E3E91" w14:textId="77777777" w:rsidR="00A42C87" w:rsidRDefault="00A42C87" w:rsidP="00F75E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If your module has multiple submissions please indicate which piece of work this is.</w:t>
            </w:r>
          </w:p>
          <w:p w14:paraId="61231E56" w14:textId="77777777" w:rsidR="00A42C87" w:rsidRDefault="00A42C87" w:rsidP="00F75EB5">
            <w:pPr>
              <w:rPr>
                <w:rFonts w:ascii="Arial" w:hAnsi="Arial" w:cs="Arial"/>
              </w:rPr>
            </w:pPr>
          </w:p>
          <w:p w14:paraId="1B4FA508" w14:textId="58389648" w:rsidR="00A42C87" w:rsidRPr="00230F35" w:rsidRDefault="00A42C87" w:rsidP="00F75EB5">
            <w:pPr>
              <w:rPr>
                <w:rFonts w:ascii="Arial" w:hAnsi="Arial" w:cs="Arial"/>
              </w:rPr>
            </w:pPr>
            <w:r w:rsidRPr="00230F35">
              <w:rPr>
                <w:rFonts w:ascii="Arial" w:hAnsi="Arial" w:cs="Arial"/>
              </w:rPr>
              <w:t>1</w:t>
            </w:r>
            <w:r w:rsidRPr="00230F35">
              <w:rPr>
                <w:rFonts w:ascii="Arial" w:hAnsi="Arial" w:cs="Arial"/>
                <w:vertAlign w:val="superscript"/>
              </w:rPr>
              <w:t xml:space="preserve">st </w:t>
            </w:r>
            <w:r w:rsidRPr="00230F35">
              <w:rPr>
                <w:rFonts w:ascii="Arial" w:hAnsi="Arial" w:cs="Arial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3"/>
            <w:r w:rsidRPr="00230F35">
              <w:rPr>
                <w:rFonts w:ascii="Arial" w:hAnsi="Arial" w:cs="Arial"/>
              </w:rPr>
              <w:instrText xml:space="preserve"> FORMCHECKBOX </w:instrText>
            </w:r>
            <w:r w:rsidR="00985556">
              <w:rPr>
                <w:rFonts w:ascii="Arial" w:hAnsi="Arial" w:cs="Arial"/>
              </w:rPr>
            </w:r>
            <w:r w:rsidR="00985556">
              <w:rPr>
                <w:rFonts w:ascii="Arial" w:hAnsi="Arial" w:cs="Arial"/>
              </w:rPr>
              <w:fldChar w:fldCharType="separate"/>
            </w:r>
            <w:r w:rsidRPr="00230F35">
              <w:rPr>
                <w:rFonts w:ascii="Arial" w:hAnsi="Arial" w:cs="Arial"/>
              </w:rPr>
              <w:fldChar w:fldCharType="end"/>
            </w:r>
            <w:bookmarkEnd w:id="0"/>
            <w:r w:rsidRPr="00230F35">
              <w:rPr>
                <w:rFonts w:ascii="Arial" w:hAnsi="Arial" w:cs="Arial"/>
              </w:rPr>
              <w:t xml:space="preserve">    2</w:t>
            </w:r>
            <w:r w:rsidRPr="00230F35">
              <w:rPr>
                <w:rFonts w:ascii="Arial" w:hAnsi="Arial" w:cs="Arial"/>
                <w:vertAlign w:val="superscript"/>
              </w:rPr>
              <w:t>nd</w:t>
            </w:r>
            <w:r w:rsidRPr="00230F35">
              <w:rPr>
                <w:rFonts w:ascii="Arial" w:hAnsi="Arial" w:cs="Arial"/>
              </w:rPr>
              <w:t xml:space="preserve">  </w:t>
            </w:r>
            <w:r w:rsidRPr="00230F35">
              <w:rPr>
                <w:rFonts w:ascii="Arial" w:hAnsi="Arial" w:cs="Arial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14"/>
            <w:r w:rsidRPr="00230F35">
              <w:rPr>
                <w:rFonts w:ascii="Arial" w:hAnsi="Arial" w:cs="Arial"/>
              </w:rPr>
              <w:instrText xml:space="preserve"> FORMCHECKBOX </w:instrText>
            </w:r>
            <w:r w:rsidR="00985556">
              <w:rPr>
                <w:rFonts w:ascii="Arial" w:hAnsi="Arial" w:cs="Arial"/>
              </w:rPr>
            </w:r>
            <w:r w:rsidR="00985556">
              <w:rPr>
                <w:rFonts w:ascii="Arial" w:hAnsi="Arial" w:cs="Arial"/>
              </w:rPr>
              <w:fldChar w:fldCharType="separate"/>
            </w:r>
            <w:r w:rsidRPr="00230F35">
              <w:rPr>
                <w:rFonts w:ascii="Arial" w:hAnsi="Arial" w:cs="Arial"/>
              </w:rPr>
              <w:fldChar w:fldCharType="end"/>
            </w:r>
            <w:bookmarkEnd w:id="1"/>
            <w:r w:rsidRPr="00230F35">
              <w:rPr>
                <w:rFonts w:ascii="Arial" w:hAnsi="Arial" w:cs="Arial"/>
              </w:rPr>
              <w:t xml:space="preserve">     3</w:t>
            </w:r>
            <w:r w:rsidRPr="00230F35">
              <w:rPr>
                <w:rFonts w:ascii="Arial" w:hAnsi="Arial" w:cs="Arial"/>
                <w:vertAlign w:val="superscript"/>
              </w:rPr>
              <w:t>rd</w:t>
            </w:r>
            <w:r w:rsidRPr="00230F35">
              <w:rPr>
                <w:rFonts w:ascii="Arial" w:hAnsi="Arial" w:cs="Arial"/>
              </w:rPr>
              <w:t xml:space="preserve">  </w:t>
            </w:r>
            <w:r w:rsidR="00121D6B">
              <w:rPr>
                <w:rFonts w:ascii="Arial" w:hAnsi="Arial" w:cs="Arial"/>
                <w:noProof/>
              </w:rPr>
              <w:drawing>
                <wp:inline distT="0" distB="0" distL="0" distR="0" wp14:anchorId="68B9180C" wp14:editId="3F358270">
                  <wp:extent cx="236220" cy="255653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523" cy="26355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230F35">
              <w:rPr>
                <w:rFonts w:ascii="Arial" w:hAnsi="Arial" w:cs="Arial"/>
              </w:rPr>
              <w:t xml:space="preserve">      4</w:t>
            </w:r>
            <w:r w:rsidRPr="00230F35">
              <w:rPr>
                <w:rFonts w:ascii="Arial" w:hAnsi="Arial" w:cs="Arial"/>
                <w:vertAlign w:val="superscript"/>
              </w:rPr>
              <w:t>th</w:t>
            </w:r>
            <w:r w:rsidRPr="00230F35">
              <w:rPr>
                <w:rFonts w:ascii="Arial" w:hAnsi="Arial" w:cs="Arial"/>
              </w:rPr>
              <w:t xml:space="preserve"> </w:t>
            </w:r>
            <w:r w:rsidRPr="00230F35">
              <w:rPr>
                <w:rFonts w:ascii="Arial" w:hAnsi="Arial" w:cs="Arial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16"/>
            <w:r w:rsidRPr="00230F35">
              <w:rPr>
                <w:rFonts w:ascii="Arial" w:hAnsi="Arial" w:cs="Arial"/>
              </w:rPr>
              <w:instrText xml:space="preserve"> FORMCHECKBOX </w:instrText>
            </w:r>
            <w:r w:rsidR="00985556">
              <w:rPr>
                <w:rFonts w:ascii="Arial" w:hAnsi="Arial" w:cs="Arial"/>
              </w:rPr>
            </w:r>
            <w:r w:rsidR="00985556">
              <w:rPr>
                <w:rFonts w:ascii="Arial" w:hAnsi="Arial" w:cs="Arial"/>
              </w:rPr>
              <w:fldChar w:fldCharType="separate"/>
            </w:r>
            <w:r w:rsidRPr="00230F35">
              <w:rPr>
                <w:rFonts w:ascii="Arial" w:hAnsi="Arial" w:cs="Arial"/>
              </w:rPr>
              <w:fldChar w:fldCharType="end"/>
            </w:r>
            <w:bookmarkEnd w:id="2"/>
            <w:r w:rsidRPr="00230F35">
              <w:rPr>
                <w:rFonts w:ascii="Arial" w:hAnsi="Arial" w:cs="Arial"/>
              </w:rPr>
              <w:t xml:space="preserve">      5</w:t>
            </w:r>
            <w:r w:rsidRPr="00230F35">
              <w:rPr>
                <w:rFonts w:ascii="Arial" w:hAnsi="Arial" w:cs="Arial"/>
                <w:vertAlign w:val="superscript"/>
              </w:rPr>
              <w:t>th</w:t>
            </w:r>
            <w:r w:rsidRPr="00230F35">
              <w:rPr>
                <w:rFonts w:ascii="Arial" w:hAnsi="Arial" w:cs="Arial"/>
              </w:rPr>
              <w:t xml:space="preserve"> </w:t>
            </w:r>
            <w:r w:rsidRPr="00230F35">
              <w:rPr>
                <w:rFonts w:ascii="Arial" w:hAnsi="Arial" w:cs="Arial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17"/>
            <w:r w:rsidRPr="00230F35">
              <w:rPr>
                <w:rFonts w:ascii="Arial" w:hAnsi="Arial" w:cs="Arial"/>
              </w:rPr>
              <w:instrText xml:space="preserve"> FORMCHECKBOX </w:instrText>
            </w:r>
            <w:r w:rsidR="00985556">
              <w:rPr>
                <w:rFonts w:ascii="Arial" w:hAnsi="Arial" w:cs="Arial"/>
              </w:rPr>
            </w:r>
            <w:r w:rsidR="00985556">
              <w:rPr>
                <w:rFonts w:ascii="Arial" w:hAnsi="Arial" w:cs="Arial"/>
              </w:rPr>
              <w:fldChar w:fldCharType="separate"/>
            </w:r>
            <w:r w:rsidRPr="00230F35">
              <w:rPr>
                <w:rFonts w:ascii="Arial" w:hAnsi="Arial" w:cs="Arial"/>
              </w:rPr>
              <w:fldChar w:fldCharType="end"/>
            </w:r>
            <w:bookmarkEnd w:id="3"/>
            <w:r w:rsidRPr="00230F35">
              <w:rPr>
                <w:rFonts w:ascii="Arial" w:hAnsi="Arial" w:cs="Arial"/>
              </w:rPr>
              <w:t xml:space="preserve">      6</w:t>
            </w:r>
            <w:r w:rsidRPr="00230F35">
              <w:rPr>
                <w:rFonts w:ascii="Arial" w:hAnsi="Arial" w:cs="Arial"/>
                <w:vertAlign w:val="superscript"/>
              </w:rPr>
              <w:t>th</w:t>
            </w:r>
            <w:r w:rsidRPr="00230F35">
              <w:rPr>
                <w:rFonts w:ascii="Arial" w:hAnsi="Arial" w:cs="Arial"/>
              </w:rPr>
              <w:t xml:space="preserve"> </w:t>
            </w:r>
            <w:r w:rsidRPr="00230F35">
              <w:rPr>
                <w:rFonts w:ascii="Arial" w:hAnsi="Arial" w:cs="Arial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18"/>
            <w:r w:rsidRPr="00230F35">
              <w:rPr>
                <w:rFonts w:ascii="Arial" w:hAnsi="Arial" w:cs="Arial"/>
              </w:rPr>
              <w:instrText xml:space="preserve"> FORMCHECKBOX </w:instrText>
            </w:r>
            <w:r w:rsidR="00985556">
              <w:rPr>
                <w:rFonts w:ascii="Arial" w:hAnsi="Arial" w:cs="Arial"/>
              </w:rPr>
            </w:r>
            <w:r w:rsidR="00985556">
              <w:rPr>
                <w:rFonts w:ascii="Arial" w:hAnsi="Arial" w:cs="Arial"/>
              </w:rPr>
              <w:fldChar w:fldCharType="separate"/>
            </w:r>
            <w:r w:rsidRPr="00230F35">
              <w:rPr>
                <w:rFonts w:ascii="Arial" w:hAnsi="Arial" w:cs="Arial"/>
              </w:rPr>
              <w:fldChar w:fldCharType="end"/>
            </w:r>
            <w:bookmarkEnd w:id="4"/>
          </w:p>
        </w:tc>
      </w:tr>
      <w:tr w:rsidR="00A42C87" w:rsidRPr="00230F35" w14:paraId="011F8951" w14:textId="77777777" w:rsidTr="00A745B6">
        <w:trPr>
          <w:trHeight w:val="978"/>
        </w:trPr>
        <w:tc>
          <w:tcPr>
            <w:tcW w:w="8856" w:type="dxa"/>
            <w:gridSpan w:val="5"/>
            <w:shd w:val="clear" w:color="auto" w:fill="D9D9D9"/>
          </w:tcPr>
          <w:p w14:paraId="5B93DA85" w14:textId="77777777" w:rsidR="00A42C87" w:rsidRPr="00230F35" w:rsidRDefault="00A42C87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I confirm that this is my original work and that I have adhered to the University policy on plagiarism.</w:t>
            </w:r>
          </w:p>
          <w:p w14:paraId="5232F848" w14:textId="36C188C6" w:rsidR="00A42C87" w:rsidRDefault="00A42C87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Signed ……</w:t>
            </w:r>
            <w:r w:rsidR="008A487C">
              <w:rPr>
                <w:rFonts w:ascii="Arial" w:hAnsi="Arial" w:cs="Arial"/>
                <w:sz w:val="22"/>
                <w:szCs w:val="22"/>
              </w:rPr>
              <w:t>Charlotte Florentine</w:t>
            </w:r>
            <w:r w:rsidRPr="00230F35">
              <w:rPr>
                <w:rFonts w:ascii="Arial" w:hAnsi="Arial" w:cs="Arial"/>
                <w:sz w:val="22"/>
                <w:szCs w:val="22"/>
              </w:rPr>
              <w:t>………………………………………………………</w:t>
            </w:r>
          </w:p>
          <w:p w14:paraId="086BC571" w14:textId="18D6172B" w:rsidR="00A42C87" w:rsidRDefault="00A42C87" w:rsidP="00B462B1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b/>
                <w:sz w:val="44"/>
                <w:szCs w:val="44"/>
              </w:rPr>
            </w:pPr>
            <w:r w:rsidRPr="005979EE">
              <w:rPr>
                <w:rFonts w:ascii="Calibri" w:hAnsi="Calibri" w:cs="Tahoma"/>
                <w:b/>
                <w:sz w:val="24"/>
                <w:szCs w:val="24"/>
              </w:rPr>
              <w:t>Email submission:</w:t>
            </w:r>
            <w:r>
              <w:rPr>
                <w:rFonts w:ascii="Calibri" w:hAnsi="Calibri" w:cs="Tahoma"/>
                <w:b/>
                <w:sz w:val="24"/>
                <w:szCs w:val="24"/>
              </w:rPr>
              <w:t xml:space="preserve"> if you are submitting this form via email, please tick this box </w:t>
            </w:r>
            <w:r w:rsidRPr="005979EE">
              <w:rPr>
                <w:rFonts w:ascii="Calibri" w:hAnsi="Calibri" w:cs="Calibri"/>
                <w:b/>
                <w:sz w:val="44"/>
                <w:szCs w:val="44"/>
              </w:rPr>
              <w:t>□</w:t>
            </w:r>
            <w:r w:rsidR="00A900ED">
              <w:rPr>
                <w:noProof/>
              </w:rPr>
              <w:drawing>
                <wp:inline distT="0" distB="0" distL="0" distR="0" wp14:anchorId="68438A49" wp14:editId="6AD8D37A">
                  <wp:extent cx="213156" cy="361719"/>
                  <wp:effectExtent l="0" t="0" r="0" b="63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799" cy="3899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9822704" w14:textId="77777777" w:rsidR="00A42C87" w:rsidRPr="00230F35" w:rsidRDefault="00A42C87" w:rsidP="00B462B1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4"/>
                <w:szCs w:val="24"/>
              </w:rPr>
              <w:t>(as a substitute for your signature) to confirm that you agree to the above declaration.</w:t>
            </w:r>
          </w:p>
        </w:tc>
      </w:tr>
      <w:tr w:rsidR="00A42C87" w:rsidRPr="00230F35" w14:paraId="75F46C0D" w14:textId="77777777" w:rsidTr="00A745B6">
        <w:trPr>
          <w:trHeight w:val="3972"/>
        </w:trPr>
        <w:tc>
          <w:tcPr>
            <w:tcW w:w="8856" w:type="dxa"/>
            <w:gridSpan w:val="5"/>
          </w:tcPr>
          <w:p w14:paraId="31E39921" w14:textId="77777777" w:rsidR="00A42C87" w:rsidRDefault="00A42C87" w:rsidP="00A745B6">
            <w:pPr>
              <w:rPr>
                <w:rFonts w:ascii="Arial" w:hAnsi="Arial"/>
                <w:b/>
              </w:rPr>
            </w:pPr>
          </w:p>
          <w:p w14:paraId="03766361" w14:textId="77777777" w:rsidR="00A42C87" w:rsidRPr="00116CE6" w:rsidRDefault="00A42C87" w:rsidP="00A745B6">
            <w:pPr>
              <w:rPr>
                <w:rFonts w:ascii="Arial" w:hAnsi="Arial"/>
              </w:rPr>
            </w:pPr>
            <w:r w:rsidRPr="00116CE6">
              <w:rPr>
                <w:rFonts w:ascii="Arial" w:hAnsi="Arial"/>
                <w:b/>
              </w:rPr>
              <w:t>Assignment Mark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970"/>
              <w:gridCol w:w="1660"/>
            </w:tblGrid>
            <w:tr w:rsidR="00A42C87" w:rsidRPr="00116CE6" w14:paraId="1511A955" w14:textId="77777777" w:rsidTr="00022345">
              <w:tc>
                <w:tcPr>
                  <w:tcW w:w="6970" w:type="dxa"/>
                </w:tcPr>
                <w:p w14:paraId="6FCF3DCA" w14:textId="77777777" w:rsidR="00A42C87" w:rsidRPr="00116CE6" w:rsidRDefault="00A42C87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7C8263C1" w14:textId="77777777" w:rsidR="00A42C87" w:rsidRPr="00116CE6" w:rsidRDefault="00A42C87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1</w:t>
                  </w:r>
                  <w:r w:rsidRPr="00116CE6"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st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Marker’s Provisional mark</w:t>
                  </w:r>
                </w:p>
              </w:tc>
              <w:tc>
                <w:tcPr>
                  <w:tcW w:w="1660" w:type="dxa"/>
                </w:tcPr>
                <w:p w14:paraId="3139E4F7" w14:textId="77777777" w:rsidR="00A42C87" w:rsidRPr="00116CE6" w:rsidRDefault="00A42C87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A42C87" w:rsidRPr="00116CE6" w14:paraId="445B7A4E" w14:textId="77777777" w:rsidTr="00022345">
              <w:tc>
                <w:tcPr>
                  <w:tcW w:w="6970" w:type="dxa"/>
                </w:tcPr>
                <w:p w14:paraId="6199CDEF" w14:textId="77777777" w:rsidR="00A42C87" w:rsidRPr="00116CE6" w:rsidRDefault="00A42C87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647E4288" w14:textId="77777777" w:rsidR="00A42C87" w:rsidRPr="00116CE6" w:rsidRDefault="00A42C87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2</w:t>
                  </w:r>
                  <w:r w:rsidRPr="00116CE6"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nd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Marker</w:t>
                  </w:r>
                  <w:r>
                    <w:rPr>
                      <w:rFonts w:ascii="Arial" w:hAnsi="Arial"/>
                      <w:sz w:val="20"/>
                      <w:szCs w:val="20"/>
                    </w:rPr>
                    <w:t>’s/Moderator’s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provisional mark</w:t>
                  </w:r>
                </w:p>
              </w:tc>
              <w:tc>
                <w:tcPr>
                  <w:tcW w:w="1660" w:type="dxa"/>
                </w:tcPr>
                <w:p w14:paraId="5ACB4D25" w14:textId="77777777" w:rsidR="00A42C87" w:rsidRPr="00116CE6" w:rsidRDefault="00A42C87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A42C87" w:rsidRPr="00116CE6" w14:paraId="0DD5E37D" w14:textId="77777777" w:rsidTr="00022345">
              <w:tc>
                <w:tcPr>
                  <w:tcW w:w="6970" w:type="dxa"/>
                </w:tcPr>
                <w:p w14:paraId="046FD177" w14:textId="77777777" w:rsidR="00A42C87" w:rsidRPr="00116CE6" w:rsidRDefault="00A42C87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50C36E83" w14:textId="77777777" w:rsidR="00A42C87" w:rsidRPr="00116CE6" w:rsidRDefault="00A42C87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External Examiner’s mark</w:t>
                  </w:r>
                  <w:r>
                    <w:rPr>
                      <w:rFonts w:ascii="Arial" w:hAnsi="Arial"/>
                      <w:sz w:val="20"/>
                      <w:szCs w:val="20"/>
                    </w:rPr>
                    <w:t xml:space="preserve"> (if relevant)</w:t>
                  </w:r>
                </w:p>
              </w:tc>
              <w:tc>
                <w:tcPr>
                  <w:tcW w:w="1660" w:type="dxa"/>
                </w:tcPr>
                <w:p w14:paraId="74737ED7" w14:textId="77777777" w:rsidR="00A42C87" w:rsidRPr="00116CE6" w:rsidRDefault="00A42C87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A42C87" w:rsidRPr="00116CE6" w14:paraId="038BAF02" w14:textId="77777777" w:rsidTr="00022345">
              <w:tc>
                <w:tcPr>
                  <w:tcW w:w="6970" w:type="dxa"/>
                </w:tcPr>
                <w:p w14:paraId="6184DCBE" w14:textId="77777777" w:rsidR="00A42C87" w:rsidRDefault="00A42C87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411556EA" w14:textId="77777777" w:rsidR="00A42C87" w:rsidRPr="00022345" w:rsidRDefault="00A42C87" w:rsidP="009C1A08">
                  <w:pPr>
                    <w:rPr>
                      <w:rFonts w:ascii="Arial" w:hAnsi="Arial"/>
                      <w:b/>
                      <w:sz w:val="20"/>
                      <w:szCs w:val="20"/>
                    </w:rPr>
                  </w:pPr>
                  <w:r w:rsidRPr="00022345">
                    <w:rPr>
                      <w:rFonts w:ascii="Arial" w:hAnsi="Arial"/>
                      <w:b/>
                      <w:sz w:val="20"/>
                      <w:szCs w:val="20"/>
                    </w:rPr>
                    <w:t>Final Mark</w:t>
                  </w:r>
                </w:p>
                <w:p w14:paraId="6AB42C71" w14:textId="77777777" w:rsidR="00A42C87" w:rsidRPr="00116CE6" w:rsidRDefault="00A42C87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  <w:tc>
                <w:tcPr>
                  <w:tcW w:w="1660" w:type="dxa"/>
                </w:tcPr>
                <w:p w14:paraId="1D19D84C" w14:textId="77777777" w:rsidR="00A42C87" w:rsidRPr="00116CE6" w:rsidRDefault="00A42C87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</w:tbl>
          <w:p w14:paraId="20C59993" w14:textId="77777777" w:rsidR="00A42C87" w:rsidRDefault="00A42C87" w:rsidP="00A745B6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7A15892" w14:textId="77777777" w:rsidR="00A42C87" w:rsidRPr="00230F35" w:rsidRDefault="00A42C87" w:rsidP="00A745B6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b/>
                <w:sz w:val="22"/>
                <w:szCs w:val="22"/>
              </w:rPr>
              <w:t>NB.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 All marks are provisional until confirmed by the </w:t>
            </w:r>
            <w:r>
              <w:rPr>
                <w:rFonts w:ascii="Arial" w:hAnsi="Arial" w:cs="Arial"/>
                <w:sz w:val="22"/>
                <w:szCs w:val="22"/>
              </w:rPr>
              <w:t>F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inal 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Pr="00230F35">
              <w:rPr>
                <w:rFonts w:ascii="Arial" w:hAnsi="Arial" w:cs="Arial"/>
                <w:sz w:val="22"/>
                <w:szCs w:val="22"/>
              </w:rPr>
              <w:t>xamination</w:t>
            </w:r>
            <w:r>
              <w:rPr>
                <w:rFonts w:ascii="Arial" w:hAnsi="Arial" w:cs="Arial"/>
                <w:sz w:val="22"/>
                <w:szCs w:val="22"/>
              </w:rPr>
              <w:t xml:space="preserve"> Board.</w:t>
            </w:r>
          </w:p>
          <w:p w14:paraId="63CFAD68" w14:textId="77777777" w:rsidR="00A42C87" w:rsidRDefault="00A42C87" w:rsidP="002F467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13C5CDA" w14:textId="77777777" w:rsidR="00A42C87" w:rsidRDefault="00A42C87" w:rsidP="002F467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3C2EA83" w14:textId="77777777" w:rsidR="00A42C87" w:rsidRDefault="00A42C87" w:rsidP="002F467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7ABA332" w14:textId="77777777" w:rsidR="00A42C87" w:rsidRDefault="00A42C87" w:rsidP="002F467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EA07587" w14:textId="77777777" w:rsidR="00A42C87" w:rsidRDefault="00A42C87" w:rsidP="002F467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CC99701" w14:textId="77777777" w:rsidR="00A42C87" w:rsidRPr="00230F35" w:rsidRDefault="00A42C87" w:rsidP="002F467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For completion by M</w:t>
            </w:r>
            <w:r w:rsidRPr="00230F35">
              <w:rPr>
                <w:rFonts w:ascii="Arial" w:hAnsi="Arial" w:cs="Arial"/>
                <w:b/>
                <w:sz w:val="22"/>
                <w:szCs w:val="22"/>
              </w:rPr>
              <w:t>arker 1 :</w:t>
            </w:r>
          </w:p>
          <w:p w14:paraId="3CB2EED6" w14:textId="77777777" w:rsidR="00A42C87" w:rsidRDefault="00A42C87" w:rsidP="00043549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Comments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378149AE" w14:textId="77777777" w:rsidR="00A42C87" w:rsidRPr="00001C3B" w:rsidRDefault="00A42C87" w:rsidP="00043549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42C87" w:rsidRPr="00230F35" w14:paraId="31F14D60" w14:textId="77777777" w:rsidTr="00A745B6">
        <w:trPr>
          <w:trHeight w:val="492"/>
        </w:trPr>
        <w:tc>
          <w:tcPr>
            <w:tcW w:w="6768" w:type="dxa"/>
            <w:gridSpan w:val="3"/>
          </w:tcPr>
          <w:p w14:paraId="3CE238BE" w14:textId="77777777" w:rsidR="00A42C87" w:rsidRPr="00230F35" w:rsidRDefault="00A42C87" w:rsidP="00230F35">
            <w:pPr>
              <w:pStyle w:val="NormalWeb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Marker’s signatur</w:t>
            </w:r>
            <w:r>
              <w:rPr>
                <w:rFonts w:ascii="Arial" w:hAnsi="Arial" w:cs="Arial"/>
                <w:sz w:val="22"/>
                <w:szCs w:val="22"/>
              </w:rPr>
              <w:t>e:</w:t>
            </w:r>
          </w:p>
        </w:tc>
        <w:tc>
          <w:tcPr>
            <w:tcW w:w="2088" w:type="dxa"/>
            <w:gridSpan w:val="2"/>
          </w:tcPr>
          <w:p w14:paraId="4DA79AFA" w14:textId="77777777" w:rsidR="00A42C87" w:rsidRPr="00230F35" w:rsidRDefault="00A42C87" w:rsidP="002F467C">
            <w:pPr>
              <w:pStyle w:val="NormalWeb"/>
              <w:spacing w:after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</w:tr>
      <w:tr w:rsidR="00A42C87" w:rsidRPr="002F467C" w14:paraId="45E393F3" w14:textId="77777777" w:rsidTr="002F467C">
        <w:tc>
          <w:tcPr>
            <w:tcW w:w="8856" w:type="dxa"/>
            <w:gridSpan w:val="5"/>
          </w:tcPr>
          <w:p w14:paraId="11322C93" w14:textId="77777777" w:rsidR="00A42C87" w:rsidRPr="00230F35" w:rsidRDefault="00A42C87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i/>
                <w:sz w:val="22"/>
                <w:szCs w:val="22"/>
              </w:rPr>
            </w:pPr>
          </w:p>
          <w:p w14:paraId="4CE4CEEE" w14:textId="77777777" w:rsidR="00A42C87" w:rsidRPr="00230F35" w:rsidRDefault="00A42C87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For completion by M</w:t>
            </w:r>
            <w:r w:rsidRPr="00230F35">
              <w:rPr>
                <w:rFonts w:ascii="Arial" w:hAnsi="Arial" w:cs="Arial"/>
                <w:b/>
                <w:bCs/>
                <w:sz w:val="22"/>
                <w:szCs w:val="22"/>
              </w:rPr>
              <w:t>arker 2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/M</w:t>
            </w:r>
            <w:r w:rsidRPr="00230F35">
              <w:rPr>
                <w:rFonts w:ascii="Arial" w:hAnsi="Arial" w:cs="Arial"/>
                <w:b/>
                <w:bCs/>
                <w:sz w:val="22"/>
                <w:szCs w:val="22"/>
              </w:rPr>
              <w:t>oderator:</w:t>
            </w:r>
          </w:p>
          <w:p w14:paraId="00E35DE7" w14:textId="77777777" w:rsidR="00A42C87" w:rsidRPr="00230F35" w:rsidRDefault="00A42C87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2D960770" w14:textId="77777777" w:rsidR="00A42C87" w:rsidRPr="00230F35" w:rsidRDefault="00A42C87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Comments:</w:t>
            </w:r>
          </w:p>
          <w:p w14:paraId="6FA82715" w14:textId="77777777" w:rsidR="00A42C87" w:rsidRPr="00230F35" w:rsidRDefault="00A42C87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0F03C57" w14:textId="77777777" w:rsidR="00A42C87" w:rsidRPr="00230F35" w:rsidRDefault="00A42C87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B47A076" w14:textId="77777777" w:rsidR="00A42C87" w:rsidRPr="00230F35" w:rsidRDefault="00A42C87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A42C87" w:rsidRPr="002F467C" w14:paraId="070926F9" w14:textId="77777777" w:rsidTr="008D674F">
        <w:trPr>
          <w:trHeight w:val="720"/>
        </w:trPr>
        <w:tc>
          <w:tcPr>
            <w:tcW w:w="5211" w:type="dxa"/>
            <w:gridSpan w:val="2"/>
          </w:tcPr>
          <w:p w14:paraId="46AFBD40" w14:textId="77777777" w:rsidR="00A42C87" w:rsidRPr="00230F35" w:rsidRDefault="00A42C87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Marker’s Signature</w:t>
            </w:r>
            <w:r>
              <w:rPr>
                <w:rFonts w:ascii="Arial" w:hAnsi="Arial" w:cs="Arial"/>
                <w:bCs/>
                <w:sz w:val="22"/>
                <w:szCs w:val="22"/>
              </w:rPr>
              <w:t>:</w:t>
            </w:r>
          </w:p>
        </w:tc>
        <w:tc>
          <w:tcPr>
            <w:tcW w:w="3645" w:type="dxa"/>
            <w:gridSpan w:val="3"/>
          </w:tcPr>
          <w:p w14:paraId="5EFC1046" w14:textId="77777777" w:rsidR="00A42C87" w:rsidRPr="00230F35" w:rsidRDefault="00A42C87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Date:</w:t>
            </w:r>
          </w:p>
        </w:tc>
      </w:tr>
      <w:tr w:rsidR="00A42C87" w:rsidRPr="002F467C" w14:paraId="2DF8F042" w14:textId="77777777" w:rsidTr="009C1A08">
        <w:trPr>
          <w:trHeight w:val="720"/>
        </w:trPr>
        <w:tc>
          <w:tcPr>
            <w:tcW w:w="8856" w:type="dxa"/>
            <w:gridSpan w:val="5"/>
          </w:tcPr>
          <w:p w14:paraId="0528D442" w14:textId="77777777" w:rsidR="00A42C87" w:rsidRPr="00B34964" w:rsidRDefault="00A42C87" w:rsidP="00230F35">
            <w:pPr>
              <w:rPr>
                <w:rFonts w:ascii="Arial" w:hAnsi="Arial" w:cs="Arial"/>
                <w:b/>
              </w:rPr>
            </w:pPr>
            <w:r w:rsidRPr="00B34964">
              <w:rPr>
                <w:rFonts w:ascii="Arial" w:hAnsi="Arial" w:cs="Arial"/>
                <w:b/>
              </w:rPr>
              <w:t>External Examiner’s comments (if relevant)</w:t>
            </w:r>
          </w:p>
          <w:p w14:paraId="0A63AB7E" w14:textId="77777777" w:rsidR="00A42C87" w:rsidRPr="00230F35" w:rsidRDefault="00A42C87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CB6A723" w14:textId="77777777" w:rsidR="00A42C87" w:rsidRPr="00230F35" w:rsidRDefault="00A42C87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636C38D" w14:textId="77777777" w:rsidR="00A42C87" w:rsidRPr="00230F35" w:rsidRDefault="00A42C87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A42C87" w:rsidRPr="002F467C" w14:paraId="1104EB69" w14:textId="77777777" w:rsidTr="00230F35">
        <w:trPr>
          <w:trHeight w:val="720"/>
        </w:trPr>
        <w:tc>
          <w:tcPr>
            <w:tcW w:w="5211" w:type="dxa"/>
            <w:gridSpan w:val="2"/>
          </w:tcPr>
          <w:p w14:paraId="4225ED84" w14:textId="77777777" w:rsidR="00A42C87" w:rsidRPr="00230F35" w:rsidRDefault="00A42C87" w:rsidP="00230F35">
            <w:pPr>
              <w:rPr>
                <w:rFonts w:ascii="Arial" w:hAnsi="Arial" w:cs="Arial"/>
              </w:rPr>
            </w:pPr>
            <w:r w:rsidRPr="00230F35">
              <w:rPr>
                <w:rFonts w:ascii="Arial" w:hAnsi="Arial" w:cs="Arial"/>
              </w:rPr>
              <w:t>External Examiner’s Signature:</w:t>
            </w:r>
          </w:p>
        </w:tc>
        <w:tc>
          <w:tcPr>
            <w:tcW w:w="3645" w:type="dxa"/>
            <w:gridSpan w:val="3"/>
          </w:tcPr>
          <w:p w14:paraId="4415BD1D" w14:textId="77777777" w:rsidR="00A42C87" w:rsidRPr="00230F35" w:rsidRDefault="00A42C87" w:rsidP="00230F35">
            <w:pPr>
              <w:rPr>
                <w:rFonts w:ascii="Arial" w:hAnsi="Arial" w:cs="Arial"/>
              </w:rPr>
            </w:pPr>
            <w:r w:rsidRPr="00230F35">
              <w:rPr>
                <w:rFonts w:ascii="Arial" w:hAnsi="Arial" w:cs="Arial"/>
              </w:rPr>
              <w:t>Date:</w:t>
            </w:r>
          </w:p>
        </w:tc>
      </w:tr>
    </w:tbl>
    <w:p w14:paraId="04C7E7E0" w14:textId="77777777" w:rsidR="00A42C87" w:rsidRPr="00D67BF8" w:rsidRDefault="00A42C87" w:rsidP="00FA07E9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14:paraId="2003110A" w14:textId="77777777" w:rsidR="00A42C87" w:rsidRDefault="00A42C87" w:rsidP="00810E0F">
      <w:pPr>
        <w:contextualSpacing/>
        <w:jc w:val="both"/>
        <w:rPr>
          <w:rFonts w:ascii="Georgia Pro Light" w:hAnsi="Georgia Pro Light" w:cs="Times New Roman"/>
          <w:i/>
          <w:iCs/>
          <w:sz w:val="24"/>
          <w:szCs w:val="24"/>
          <w:u w:val="single"/>
        </w:rPr>
      </w:pPr>
    </w:p>
    <w:p w14:paraId="23C315AD" w14:textId="77777777" w:rsidR="00A42C87" w:rsidRDefault="00A42C87" w:rsidP="00810E0F">
      <w:pPr>
        <w:contextualSpacing/>
        <w:jc w:val="both"/>
        <w:rPr>
          <w:rFonts w:ascii="Georgia Pro Light" w:hAnsi="Georgia Pro Light" w:cs="Times New Roman"/>
          <w:i/>
          <w:iCs/>
          <w:sz w:val="24"/>
          <w:szCs w:val="24"/>
          <w:u w:val="single"/>
        </w:rPr>
      </w:pPr>
    </w:p>
    <w:p w14:paraId="7D39D488" w14:textId="77777777" w:rsidR="00A42C87" w:rsidRDefault="00A42C87" w:rsidP="00810E0F">
      <w:pPr>
        <w:contextualSpacing/>
        <w:jc w:val="both"/>
        <w:rPr>
          <w:rFonts w:ascii="Georgia Pro Light" w:hAnsi="Georgia Pro Light" w:cs="Times New Roman"/>
          <w:i/>
          <w:iCs/>
          <w:sz w:val="24"/>
          <w:szCs w:val="24"/>
          <w:u w:val="single"/>
        </w:rPr>
      </w:pPr>
    </w:p>
    <w:p w14:paraId="19C9CC87" w14:textId="77777777" w:rsidR="00A42C87" w:rsidRDefault="00A42C87" w:rsidP="00121D6B">
      <w:pPr>
        <w:spacing w:line="480" w:lineRule="auto"/>
        <w:contextualSpacing/>
        <w:jc w:val="both"/>
        <w:rPr>
          <w:rFonts w:ascii="Georgia Pro Light" w:hAnsi="Georgia Pro Light" w:cs="Times New Roman"/>
          <w:i/>
          <w:iCs/>
          <w:sz w:val="24"/>
          <w:szCs w:val="24"/>
          <w:u w:val="single"/>
        </w:rPr>
      </w:pPr>
    </w:p>
    <w:p w14:paraId="59125F68" w14:textId="2E393070" w:rsidR="00B71D12" w:rsidRPr="00945020" w:rsidRDefault="00A42C87" w:rsidP="00121D6B">
      <w:pPr>
        <w:spacing w:line="480" w:lineRule="auto"/>
        <w:contextualSpacing/>
        <w:jc w:val="both"/>
        <w:rPr>
          <w:rFonts w:ascii="Georgia Pro Light" w:hAnsi="Georgia Pro Light" w:cs="Times New Roman"/>
          <w:sz w:val="24"/>
          <w:szCs w:val="24"/>
          <w:u w:val="single"/>
        </w:rPr>
      </w:pPr>
      <w:r w:rsidRPr="00A42C87">
        <w:rPr>
          <w:rFonts w:ascii="Georgia Pro Light" w:hAnsi="Georgia Pro Light" w:cs="Times New Roman"/>
          <w:sz w:val="24"/>
          <w:szCs w:val="24"/>
          <w:u w:val="single"/>
        </w:rPr>
        <w:t>A Commentary on the</w:t>
      </w:r>
      <w:r>
        <w:rPr>
          <w:rFonts w:ascii="Georgia Pro Light" w:hAnsi="Georgia Pro Light" w:cs="Times New Roman"/>
          <w:i/>
          <w:iCs/>
          <w:sz w:val="24"/>
          <w:szCs w:val="24"/>
          <w:u w:val="single"/>
        </w:rPr>
        <w:t xml:space="preserve"> Last Will </w:t>
      </w:r>
      <w:r w:rsidR="00B71D12" w:rsidRPr="00945020">
        <w:rPr>
          <w:rFonts w:ascii="Georgia Pro Light" w:hAnsi="Georgia Pro Light" w:cs="Times New Roman"/>
          <w:i/>
          <w:iCs/>
          <w:sz w:val="24"/>
          <w:szCs w:val="24"/>
          <w:u w:val="single"/>
        </w:rPr>
        <w:t>and Testament of Isa</w:t>
      </w:r>
      <w:r w:rsidR="00945020" w:rsidRPr="00945020">
        <w:rPr>
          <w:rFonts w:ascii="Georgia Pro Light" w:hAnsi="Georgia Pro Light" w:cs="Times New Roman"/>
          <w:i/>
          <w:iCs/>
          <w:sz w:val="24"/>
          <w:szCs w:val="24"/>
          <w:u w:val="single"/>
        </w:rPr>
        <w:t>bel, Countess of Warwick, 1439</w:t>
      </w:r>
    </w:p>
    <w:p w14:paraId="3DADA853" w14:textId="77777777" w:rsidR="00945020" w:rsidRDefault="00945020" w:rsidP="00121D6B">
      <w:pPr>
        <w:spacing w:line="480" w:lineRule="auto"/>
        <w:contextualSpacing/>
        <w:jc w:val="both"/>
        <w:rPr>
          <w:rFonts w:ascii="Georgia Pro Light" w:hAnsi="Georgia Pro Light" w:cs="Times New Roman"/>
          <w:sz w:val="24"/>
          <w:szCs w:val="24"/>
        </w:rPr>
      </w:pPr>
    </w:p>
    <w:p w14:paraId="03D1E3AF" w14:textId="7B8717D0" w:rsidR="00197584" w:rsidRDefault="001E5B68" w:rsidP="00121D6B">
      <w:pPr>
        <w:spacing w:line="480" w:lineRule="auto"/>
        <w:contextualSpacing/>
        <w:jc w:val="both"/>
        <w:rPr>
          <w:rFonts w:ascii="Georgia Pro Light" w:hAnsi="Georgia Pro Light" w:cs="Times New Roman"/>
          <w:sz w:val="24"/>
          <w:szCs w:val="24"/>
        </w:rPr>
      </w:pPr>
      <w:r w:rsidRPr="00810E0F">
        <w:rPr>
          <w:rFonts w:ascii="Georgia Pro Light" w:hAnsi="Georgia Pro Light" w:cs="Times New Roman"/>
          <w:sz w:val="24"/>
          <w:szCs w:val="24"/>
        </w:rPr>
        <w:t xml:space="preserve">This paper </w:t>
      </w:r>
      <w:r w:rsidR="009E115C" w:rsidRPr="00810E0F">
        <w:rPr>
          <w:rFonts w:ascii="Georgia Pro Light" w:hAnsi="Georgia Pro Light" w:cs="Times New Roman"/>
          <w:sz w:val="24"/>
          <w:szCs w:val="24"/>
        </w:rPr>
        <w:t>discusses</w:t>
      </w:r>
      <w:r w:rsidR="00C73716">
        <w:rPr>
          <w:rFonts w:ascii="Georgia Pro Light" w:hAnsi="Georgia Pro Light" w:cs="Times New Roman"/>
          <w:sz w:val="24"/>
          <w:szCs w:val="24"/>
        </w:rPr>
        <w:t xml:space="preserve"> </w:t>
      </w:r>
      <w:r w:rsidR="00CA33F0" w:rsidRPr="00810E0F">
        <w:rPr>
          <w:rFonts w:ascii="Georgia Pro Light" w:hAnsi="Georgia Pro Light" w:cs="Times New Roman"/>
          <w:sz w:val="24"/>
          <w:szCs w:val="24"/>
        </w:rPr>
        <w:t>the</w:t>
      </w:r>
      <w:r w:rsidR="000A0C94">
        <w:rPr>
          <w:rFonts w:ascii="Georgia Pro Light" w:hAnsi="Georgia Pro Light" w:cs="Times New Roman"/>
          <w:sz w:val="24"/>
          <w:szCs w:val="24"/>
        </w:rPr>
        <w:t xml:space="preserve"> importance of</w:t>
      </w:r>
      <w:r w:rsidR="00CA33F0" w:rsidRPr="00810E0F">
        <w:rPr>
          <w:rFonts w:ascii="Georgia Pro Light" w:hAnsi="Georgia Pro Light" w:cs="Times New Roman"/>
          <w:sz w:val="24"/>
          <w:szCs w:val="24"/>
        </w:rPr>
        <w:t xml:space="preserve"> last will and testament of Isabel, Countess of Warwick, 1439, </w:t>
      </w:r>
      <w:r w:rsidR="000A0C94">
        <w:rPr>
          <w:rFonts w:ascii="Georgia Pro Light" w:hAnsi="Georgia Pro Light" w:cs="Times New Roman"/>
          <w:sz w:val="24"/>
          <w:szCs w:val="24"/>
        </w:rPr>
        <w:t>to the study of</w:t>
      </w:r>
      <w:r w:rsidR="00C73716">
        <w:rPr>
          <w:rFonts w:ascii="Georgia Pro Light" w:hAnsi="Georgia Pro Light" w:cs="Times New Roman"/>
          <w:sz w:val="24"/>
          <w:szCs w:val="24"/>
        </w:rPr>
        <w:t xml:space="preserve"> </w:t>
      </w:r>
      <w:r w:rsidR="00CA33F0" w:rsidRPr="00810E0F">
        <w:rPr>
          <w:rFonts w:ascii="Georgia Pro Light" w:hAnsi="Georgia Pro Light" w:cs="Times New Roman"/>
          <w:sz w:val="24"/>
          <w:szCs w:val="24"/>
        </w:rPr>
        <w:t>women, piety and nobility in fifteenth century Englan</w:t>
      </w:r>
      <w:r w:rsidR="00AF37E3" w:rsidRPr="00810E0F">
        <w:rPr>
          <w:rFonts w:ascii="Georgia Pro Light" w:hAnsi="Georgia Pro Light" w:cs="Times New Roman"/>
          <w:sz w:val="24"/>
          <w:szCs w:val="24"/>
        </w:rPr>
        <w:t>d.</w:t>
      </w:r>
      <w:r w:rsidR="000A0C94">
        <w:rPr>
          <w:rFonts w:ascii="Georgia Pro Light" w:hAnsi="Georgia Pro Light" w:cs="Times New Roman"/>
          <w:sz w:val="24"/>
          <w:szCs w:val="24"/>
        </w:rPr>
        <w:t xml:space="preserve">  </w:t>
      </w:r>
      <w:r w:rsidR="009E115C" w:rsidRPr="00810E0F">
        <w:rPr>
          <w:rFonts w:ascii="Georgia Pro Light" w:hAnsi="Georgia Pro Light" w:cs="Times New Roman"/>
          <w:sz w:val="24"/>
          <w:szCs w:val="24"/>
        </w:rPr>
        <w:t>As a rule, w</w:t>
      </w:r>
      <w:r w:rsidR="000D6716" w:rsidRPr="00810E0F">
        <w:rPr>
          <w:rFonts w:ascii="Georgia Pro Light" w:hAnsi="Georgia Pro Light" w:cs="Times New Roman"/>
          <w:sz w:val="24"/>
          <w:szCs w:val="24"/>
        </w:rPr>
        <w:t>omen who made wills in the later fifteenth century were widows</w:t>
      </w:r>
      <w:r w:rsidR="002C3FA0">
        <w:rPr>
          <w:rFonts w:ascii="Georgia Pro Light" w:hAnsi="Georgia Pro Light" w:cs="Times New Roman"/>
          <w:sz w:val="24"/>
          <w:szCs w:val="24"/>
        </w:rPr>
        <w:t>.</w:t>
      </w:r>
      <w:r w:rsidR="00AD7349" w:rsidRPr="00810E0F">
        <w:rPr>
          <w:rStyle w:val="FootnoteReference"/>
          <w:rFonts w:ascii="Georgia Pro Light" w:hAnsi="Georgia Pro Light" w:cs="Times New Roman"/>
          <w:sz w:val="24"/>
          <w:szCs w:val="24"/>
        </w:rPr>
        <w:footnoteReference w:id="2"/>
      </w:r>
      <w:r w:rsidR="002C3FA0">
        <w:rPr>
          <w:rFonts w:ascii="Georgia Pro Light" w:hAnsi="Georgia Pro Light" w:cs="Times New Roman"/>
          <w:sz w:val="24"/>
          <w:szCs w:val="24"/>
        </w:rPr>
        <w:t xml:space="preserve"> </w:t>
      </w:r>
      <w:r w:rsidR="00536FA3">
        <w:rPr>
          <w:rFonts w:ascii="Georgia Pro Light" w:hAnsi="Georgia Pro Light" w:cs="Times New Roman"/>
          <w:sz w:val="24"/>
          <w:szCs w:val="24"/>
        </w:rPr>
        <w:t xml:space="preserve"> </w:t>
      </w:r>
      <w:r w:rsidR="00444E87">
        <w:rPr>
          <w:rFonts w:ascii="Georgia Pro Light" w:hAnsi="Georgia Pro Light" w:cs="Times New Roman"/>
          <w:sz w:val="24"/>
          <w:szCs w:val="24"/>
        </w:rPr>
        <w:t>P</w:t>
      </w:r>
      <w:r w:rsidR="005A7EF2">
        <w:rPr>
          <w:rFonts w:ascii="Georgia Pro Light" w:hAnsi="Georgia Pro Light" w:cs="Times New Roman"/>
          <w:sz w:val="24"/>
          <w:szCs w:val="24"/>
        </w:rPr>
        <w:t>roducing a will also p</w:t>
      </w:r>
      <w:r w:rsidR="00444E87">
        <w:rPr>
          <w:rFonts w:ascii="Georgia Pro Light" w:hAnsi="Georgia Pro Light" w:cs="Times New Roman"/>
          <w:sz w:val="24"/>
          <w:szCs w:val="24"/>
        </w:rPr>
        <w:t xml:space="preserve">resumed </w:t>
      </w:r>
      <w:r w:rsidR="00143253">
        <w:rPr>
          <w:rFonts w:ascii="Georgia Pro Light" w:hAnsi="Georgia Pro Light" w:cs="Times New Roman"/>
          <w:sz w:val="24"/>
          <w:szCs w:val="24"/>
        </w:rPr>
        <w:t>adequate capital.</w:t>
      </w:r>
      <w:r w:rsidR="00143253">
        <w:rPr>
          <w:rStyle w:val="FootnoteReference"/>
          <w:rFonts w:ascii="Georgia Pro Light" w:hAnsi="Georgia Pro Light" w:cs="Times New Roman"/>
          <w:sz w:val="24"/>
          <w:szCs w:val="24"/>
        </w:rPr>
        <w:footnoteReference w:id="3"/>
      </w:r>
      <w:r w:rsidR="00444E87">
        <w:rPr>
          <w:rFonts w:ascii="Georgia Pro Light" w:hAnsi="Georgia Pro Light" w:cs="Times New Roman"/>
          <w:sz w:val="24"/>
          <w:szCs w:val="24"/>
        </w:rPr>
        <w:t xml:space="preserve"> </w:t>
      </w:r>
      <w:r w:rsidR="000D6716" w:rsidRPr="00810E0F">
        <w:rPr>
          <w:rFonts w:ascii="Georgia Pro Light" w:hAnsi="Georgia Pro Light" w:cs="Times New Roman"/>
          <w:sz w:val="24"/>
          <w:szCs w:val="24"/>
        </w:rPr>
        <w:t xml:space="preserve"> </w:t>
      </w:r>
      <w:r w:rsidR="003E0084">
        <w:rPr>
          <w:rFonts w:ascii="Georgia Pro Light" w:hAnsi="Georgia Pro Light" w:cs="Times New Roman"/>
          <w:sz w:val="24"/>
          <w:szCs w:val="24"/>
        </w:rPr>
        <w:t xml:space="preserve"> </w:t>
      </w:r>
      <w:r w:rsidR="00ED2612">
        <w:rPr>
          <w:rFonts w:ascii="Georgia Pro Light" w:hAnsi="Georgia Pro Light" w:cs="Times New Roman"/>
          <w:sz w:val="24"/>
          <w:szCs w:val="24"/>
        </w:rPr>
        <w:t xml:space="preserve">Isabel’s will </w:t>
      </w:r>
      <w:r w:rsidR="00480D21" w:rsidRPr="00810E0F">
        <w:rPr>
          <w:rFonts w:ascii="Georgia Pro Light" w:hAnsi="Georgia Pro Light" w:cs="Times New Roman"/>
          <w:sz w:val="24"/>
          <w:szCs w:val="24"/>
        </w:rPr>
        <w:t>is</w:t>
      </w:r>
      <w:r w:rsidR="007B496A">
        <w:rPr>
          <w:rFonts w:ascii="Georgia Pro Light" w:hAnsi="Georgia Pro Light" w:cs="Times New Roman"/>
          <w:sz w:val="24"/>
          <w:szCs w:val="24"/>
        </w:rPr>
        <w:t xml:space="preserve"> </w:t>
      </w:r>
      <w:r w:rsidR="009D1456">
        <w:rPr>
          <w:rFonts w:ascii="Georgia Pro Light" w:hAnsi="Georgia Pro Light" w:cs="Times New Roman"/>
          <w:sz w:val="24"/>
          <w:szCs w:val="24"/>
        </w:rPr>
        <w:t xml:space="preserve">thus </w:t>
      </w:r>
      <w:r w:rsidR="00C73716">
        <w:rPr>
          <w:rFonts w:ascii="Georgia Pro Light" w:hAnsi="Georgia Pro Light" w:cs="Times New Roman"/>
          <w:sz w:val="24"/>
          <w:szCs w:val="24"/>
        </w:rPr>
        <w:t>fair</w:t>
      </w:r>
      <w:r w:rsidR="00AD2F80">
        <w:rPr>
          <w:rFonts w:ascii="Georgia Pro Light" w:hAnsi="Georgia Pro Light" w:cs="Times New Roman"/>
          <w:sz w:val="24"/>
          <w:szCs w:val="24"/>
        </w:rPr>
        <w:t>ly</w:t>
      </w:r>
      <w:r w:rsidR="00480D21" w:rsidRPr="00810E0F">
        <w:rPr>
          <w:rFonts w:ascii="Georgia Pro Light" w:hAnsi="Georgia Pro Light" w:cs="Times New Roman"/>
          <w:sz w:val="24"/>
          <w:szCs w:val="24"/>
        </w:rPr>
        <w:t xml:space="preserve"> </w:t>
      </w:r>
      <w:r w:rsidR="00536FA3">
        <w:rPr>
          <w:rFonts w:ascii="Georgia Pro Light" w:hAnsi="Georgia Pro Light" w:cs="Times New Roman"/>
          <w:sz w:val="24"/>
          <w:szCs w:val="24"/>
        </w:rPr>
        <w:t xml:space="preserve">typical </w:t>
      </w:r>
      <w:r w:rsidR="00ED2612">
        <w:rPr>
          <w:rFonts w:ascii="Georgia Pro Light" w:hAnsi="Georgia Pro Light" w:cs="Times New Roman"/>
          <w:sz w:val="24"/>
          <w:szCs w:val="24"/>
        </w:rPr>
        <w:t>of its kind.</w:t>
      </w:r>
      <w:r w:rsidR="00B145D8" w:rsidRPr="00810E0F">
        <w:rPr>
          <w:rFonts w:ascii="Georgia Pro Light" w:hAnsi="Georgia Pro Light" w:cs="Times New Roman"/>
          <w:sz w:val="24"/>
          <w:szCs w:val="24"/>
        </w:rPr>
        <w:t xml:space="preserve"> </w:t>
      </w:r>
    </w:p>
    <w:p w14:paraId="417C0A10" w14:textId="0E7E6704" w:rsidR="00D44D0E" w:rsidRPr="00810E0F" w:rsidRDefault="00197584" w:rsidP="00121D6B">
      <w:pPr>
        <w:spacing w:line="480" w:lineRule="auto"/>
        <w:contextualSpacing/>
        <w:jc w:val="both"/>
        <w:rPr>
          <w:rFonts w:ascii="Georgia Pro Light" w:hAnsi="Georgia Pro Light" w:cs="Times New Roman"/>
          <w:sz w:val="24"/>
          <w:szCs w:val="24"/>
        </w:rPr>
      </w:pPr>
      <w:r>
        <w:rPr>
          <w:rFonts w:ascii="Georgia Pro Light" w:hAnsi="Georgia Pro Light" w:cs="Times New Roman"/>
          <w:sz w:val="24"/>
          <w:szCs w:val="24"/>
        </w:rPr>
        <w:t xml:space="preserve">           </w:t>
      </w:r>
      <w:r w:rsidR="00831B6A">
        <w:rPr>
          <w:rFonts w:ascii="Georgia Pro Light" w:hAnsi="Georgia Pro Light" w:cs="Times New Roman"/>
          <w:sz w:val="24"/>
          <w:szCs w:val="24"/>
        </w:rPr>
        <w:t xml:space="preserve">The wills of widowed noblewomen </w:t>
      </w:r>
      <w:r w:rsidR="008151EA">
        <w:rPr>
          <w:rFonts w:ascii="Georgia Pro Light" w:hAnsi="Georgia Pro Light" w:cs="Times New Roman"/>
          <w:sz w:val="24"/>
          <w:szCs w:val="24"/>
        </w:rPr>
        <w:t xml:space="preserve">usually </w:t>
      </w:r>
      <w:r w:rsidR="00C73716">
        <w:rPr>
          <w:rFonts w:ascii="Georgia Pro Light" w:hAnsi="Georgia Pro Light" w:cs="Times New Roman"/>
          <w:sz w:val="24"/>
          <w:szCs w:val="24"/>
        </w:rPr>
        <w:t>depict the final stage in the breakup of the household unit</w:t>
      </w:r>
      <w:r w:rsidR="00CF60BE" w:rsidRPr="00810E0F">
        <w:rPr>
          <w:rFonts w:ascii="Georgia Pro Light" w:hAnsi="Georgia Pro Light" w:cs="Times New Roman"/>
          <w:sz w:val="24"/>
          <w:szCs w:val="24"/>
        </w:rPr>
        <w:t>.</w:t>
      </w:r>
      <w:r w:rsidR="00A57C78" w:rsidRPr="00810E0F">
        <w:rPr>
          <w:rFonts w:ascii="Georgia Pro Light" w:hAnsi="Georgia Pro Light" w:cs="Times New Roman"/>
          <w:sz w:val="24"/>
          <w:szCs w:val="24"/>
        </w:rPr>
        <w:t xml:space="preserve"> </w:t>
      </w:r>
      <w:r w:rsidR="00C73716" w:rsidRPr="00C73716">
        <w:rPr>
          <w:rFonts w:ascii="Georgia Pro Light" w:hAnsi="Georgia Pro Light" w:cs="Times New Roman"/>
          <w:sz w:val="24"/>
          <w:szCs w:val="24"/>
        </w:rPr>
        <w:t>A son</w:t>
      </w:r>
      <w:r w:rsidR="002B11A4">
        <w:rPr>
          <w:rFonts w:ascii="Georgia Pro Light" w:hAnsi="Georgia Pro Light" w:cs="Times New Roman"/>
          <w:sz w:val="24"/>
          <w:szCs w:val="24"/>
        </w:rPr>
        <w:t>,</w:t>
      </w:r>
      <w:r w:rsidR="00C73716" w:rsidRPr="00C73716">
        <w:rPr>
          <w:rFonts w:ascii="Georgia Pro Light" w:hAnsi="Georgia Pro Light" w:cs="Times New Roman"/>
          <w:sz w:val="24"/>
          <w:szCs w:val="24"/>
        </w:rPr>
        <w:t xml:space="preserve"> </w:t>
      </w:r>
      <w:r w:rsidR="002B11A4">
        <w:rPr>
          <w:rFonts w:ascii="Georgia Pro Light" w:hAnsi="Georgia Pro Light" w:cs="Times New Roman"/>
          <w:sz w:val="24"/>
          <w:szCs w:val="24"/>
        </w:rPr>
        <w:t>having</w:t>
      </w:r>
      <w:r w:rsidR="00C73716" w:rsidRPr="00C73716">
        <w:rPr>
          <w:rFonts w:ascii="Georgia Pro Light" w:hAnsi="Georgia Pro Light" w:cs="Times New Roman"/>
          <w:sz w:val="24"/>
          <w:szCs w:val="24"/>
        </w:rPr>
        <w:t xml:space="preserve"> received his inheritance in his father’s will</w:t>
      </w:r>
      <w:r w:rsidR="002A5190">
        <w:rPr>
          <w:rFonts w:ascii="Georgia Pro Light" w:hAnsi="Georgia Pro Light" w:cs="Times New Roman"/>
          <w:sz w:val="24"/>
          <w:szCs w:val="24"/>
        </w:rPr>
        <w:t xml:space="preserve">, </w:t>
      </w:r>
      <w:r w:rsidR="002B11A4">
        <w:rPr>
          <w:rFonts w:ascii="Georgia Pro Light" w:hAnsi="Georgia Pro Light" w:cs="Times New Roman"/>
          <w:sz w:val="24"/>
          <w:szCs w:val="24"/>
        </w:rPr>
        <w:t xml:space="preserve">would establish </w:t>
      </w:r>
      <w:r w:rsidR="002A5190">
        <w:rPr>
          <w:rFonts w:ascii="Georgia Pro Light" w:hAnsi="Georgia Pro Light" w:cs="Times New Roman"/>
          <w:sz w:val="24"/>
          <w:szCs w:val="24"/>
        </w:rPr>
        <w:t>his own household</w:t>
      </w:r>
      <w:r w:rsidR="00C73716" w:rsidRPr="00C73716">
        <w:rPr>
          <w:rFonts w:ascii="Georgia Pro Light" w:hAnsi="Georgia Pro Light" w:cs="Times New Roman"/>
          <w:sz w:val="24"/>
          <w:szCs w:val="24"/>
        </w:rPr>
        <w:t xml:space="preserve">.  </w:t>
      </w:r>
      <w:r w:rsidR="000172B3">
        <w:rPr>
          <w:rFonts w:ascii="Georgia Pro Light" w:hAnsi="Georgia Pro Light" w:cs="Times New Roman"/>
          <w:sz w:val="24"/>
          <w:szCs w:val="24"/>
        </w:rPr>
        <w:t>At this stage, i</w:t>
      </w:r>
      <w:r w:rsidR="00E11E13">
        <w:rPr>
          <w:rFonts w:ascii="Georgia Pro Light" w:hAnsi="Georgia Pro Light" w:cs="Times New Roman"/>
          <w:sz w:val="24"/>
          <w:szCs w:val="24"/>
        </w:rPr>
        <w:t>t was</w:t>
      </w:r>
      <w:r w:rsidR="000172B3">
        <w:rPr>
          <w:rFonts w:ascii="Georgia Pro Light" w:hAnsi="Georgia Pro Light" w:cs="Times New Roman"/>
          <w:sz w:val="24"/>
          <w:szCs w:val="24"/>
        </w:rPr>
        <w:t xml:space="preserve"> also</w:t>
      </w:r>
      <w:r w:rsidR="00E11E13">
        <w:rPr>
          <w:rFonts w:ascii="Georgia Pro Light" w:hAnsi="Georgia Pro Light" w:cs="Times New Roman"/>
          <w:sz w:val="24"/>
          <w:szCs w:val="24"/>
        </w:rPr>
        <w:t xml:space="preserve"> likely that a</w:t>
      </w:r>
      <w:r w:rsidR="000F0CC1">
        <w:rPr>
          <w:rFonts w:ascii="Georgia Pro Light" w:hAnsi="Georgia Pro Light" w:cs="Times New Roman"/>
          <w:sz w:val="24"/>
          <w:szCs w:val="24"/>
        </w:rPr>
        <w:t>ny</w:t>
      </w:r>
      <w:r w:rsidR="00C73716" w:rsidRPr="00C73716">
        <w:rPr>
          <w:rFonts w:ascii="Georgia Pro Light" w:hAnsi="Georgia Pro Light" w:cs="Times New Roman"/>
          <w:sz w:val="24"/>
          <w:szCs w:val="24"/>
        </w:rPr>
        <w:t xml:space="preserve"> daughter</w:t>
      </w:r>
      <w:r w:rsidR="000F0CC1">
        <w:rPr>
          <w:rFonts w:ascii="Georgia Pro Light" w:hAnsi="Georgia Pro Light" w:cs="Times New Roman"/>
          <w:sz w:val="24"/>
          <w:szCs w:val="24"/>
        </w:rPr>
        <w:t xml:space="preserve">s would </w:t>
      </w:r>
      <w:r w:rsidR="00E11E13">
        <w:rPr>
          <w:rFonts w:ascii="Georgia Pro Light" w:hAnsi="Georgia Pro Light" w:cs="Times New Roman"/>
          <w:sz w:val="24"/>
          <w:szCs w:val="24"/>
        </w:rPr>
        <w:t>have</w:t>
      </w:r>
      <w:r w:rsidR="00DB6E1B">
        <w:rPr>
          <w:rFonts w:ascii="Georgia Pro Light" w:hAnsi="Georgia Pro Light" w:cs="Times New Roman"/>
          <w:sz w:val="24"/>
          <w:szCs w:val="24"/>
        </w:rPr>
        <w:t xml:space="preserve"> </w:t>
      </w:r>
      <w:r w:rsidR="00E56DAF">
        <w:rPr>
          <w:rFonts w:ascii="Georgia Pro Light" w:hAnsi="Georgia Pro Light" w:cs="Times New Roman"/>
          <w:sz w:val="24"/>
          <w:szCs w:val="24"/>
        </w:rPr>
        <w:t>be</w:t>
      </w:r>
      <w:r w:rsidR="00C9267A">
        <w:rPr>
          <w:rFonts w:ascii="Georgia Pro Light" w:hAnsi="Georgia Pro Light" w:cs="Times New Roman"/>
          <w:sz w:val="24"/>
          <w:szCs w:val="24"/>
        </w:rPr>
        <w:t>en provided with dowr</w:t>
      </w:r>
      <w:r w:rsidR="00933D61">
        <w:rPr>
          <w:rFonts w:ascii="Georgia Pro Light" w:hAnsi="Georgia Pro Light" w:cs="Times New Roman"/>
          <w:sz w:val="24"/>
          <w:szCs w:val="24"/>
        </w:rPr>
        <w:t>ies</w:t>
      </w:r>
      <w:r w:rsidR="00C9267A">
        <w:rPr>
          <w:rFonts w:ascii="Georgia Pro Light" w:hAnsi="Georgia Pro Light" w:cs="Times New Roman"/>
          <w:sz w:val="24"/>
          <w:szCs w:val="24"/>
        </w:rPr>
        <w:t xml:space="preserve"> and</w:t>
      </w:r>
      <w:r w:rsidR="00DB6E1B">
        <w:rPr>
          <w:rFonts w:ascii="Georgia Pro Light" w:hAnsi="Georgia Pro Light" w:cs="Times New Roman"/>
          <w:sz w:val="24"/>
          <w:szCs w:val="24"/>
        </w:rPr>
        <w:t xml:space="preserve"> married</w:t>
      </w:r>
      <w:r w:rsidR="00C73716" w:rsidRPr="00C73716">
        <w:rPr>
          <w:rFonts w:ascii="Georgia Pro Light" w:hAnsi="Georgia Pro Light" w:cs="Times New Roman"/>
          <w:sz w:val="24"/>
          <w:szCs w:val="24"/>
        </w:rPr>
        <w:t>. Th</w:t>
      </w:r>
      <w:r w:rsidR="00DF7B8C">
        <w:rPr>
          <w:rFonts w:ascii="Georgia Pro Light" w:hAnsi="Georgia Pro Light" w:cs="Times New Roman"/>
          <w:sz w:val="24"/>
          <w:szCs w:val="24"/>
        </w:rPr>
        <w:t xml:space="preserve">us, </w:t>
      </w:r>
      <w:r w:rsidR="00C73716" w:rsidRPr="00C73716">
        <w:rPr>
          <w:rFonts w:ascii="Georgia Pro Light" w:hAnsi="Georgia Pro Light" w:cs="Times New Roman"/>
          <w:sz w:val="24"/>
          <w:szCs w:val="24"/>
        </w:rPr>
        <w:t>Isabel</w:t>
      </w:r>
      <w:r w:rsidR="00752BF8">
        <w:rPr>
          <w:rFonts w:ascii="Georgia Pro Light" w:hAnsi="Georgia Pro Light" w:cs="Times New Roman"/>
          <w:sz w:val="24"/>
          <w:szCs w:val="24"/>
        </w:rPr>
        <w:t>’s</w:t>
      </w:r>
      <w:r w:rsidR="00E87544">
        <w:rPr>
          <w:rFonts w:ascii="Georgia Pro Light" w:hAnsi="Georgia Pro Light" w:cs="Times New Roman"/>
          <w:sz w:val="24"/>
          <w:szCs w:val="24"/>
        </w:rPr>
        <w:t xml:space="preserve"> brief </w:t>
      </w:r>
      <w:r w:rsidR="00DA3CB7">
        <w:rPr>
          <w:rFonts w:ascii="Georgia Pro Light" w:hAnsi="Georgia Pro Light" w:cs="Times New Roman"/>
          <w:sz w:val="24"/>
          <w:szCs w:val="24"/>
        </w:rPr>
        <w:t>reference to</w:t>
      </w:r>
      <w:r w:rsidR="00B32858">
        <w:rPr>
          <w:rFonts w:ascii="Georgia Pro Light" w:hAnsi="Georgia Pro Light" w:cs="Times New Roman"/>
          <w:sz w:val="24"/>
          <w:szCs w:val="24"/>
        </w:rPr>
        <w:t xml:space="preserve"> a</w:t>
      </w:r>
      <w:r w:rsidR="00DA3CB7">
        <w:rPr>
          <w:rFonts w:ascii="Georgia Pro Light" w:hAnsi="Georgia Pro Light" w:cs="Times New Roman"/>
          <w:sz w:val="24"/>
          <w:szCs w:val="24"/>
        </w:rPr>
        <w:t xml:space="preserve"> </w:t>
      </w:r>
      <w:r w:rsidR="007973D9">
        <w:rPr>
          <w:rFonts w:ascii="Georgia Pro Light" w:hAnsi="Georgia Pro Light" w:cs="Times New Roman"/>
          <w:sz w:val="24"/>
          <w:szCs w:val="24"/>
        </w:rPr>
        <w:t>son</w:t>
      </w:r>
      <w:r w:rsidR="00DF7B8C">
        <w:rPr>
          <w:rFonts w:ascii="Georgia Pro Light" w:hAnsi="Georgia Pro Light" w:cs="Times New Roman"/>
          <w:sz w:val="24"/>
          <w:szCs w:val="24"/>
        </w:rPr>
        <w:t xml:space="preserve"> </w:t>
      </w:r>
      <w:r w:rsidR="00713DEE">
        <w:rPr>
          <w:rFonts w:ascii="Georgia Pro Light" w:hAnsi="Georgia Pro Light" w:cs="Times New Roman"/>
          <w:sz w:val="24"/>
          <w:szCs w:val="24"/>
        </w:rPr>
        <w:t xml:space="preserve">does </w:t>
      </w:r>
      <w:r w:rsidR="006B3893">
        <w:rPr>
          <w:rFonts w:ascii="Georgia Pro Light" w:hAnsi="Georgia Pro Light" w:cs="Times New Roman"/>
          <w:sz w:val="24"/>
          <w:szCs w:val="24"/>
        </w:rPr>
        <w:t xml:space="preserve">preclude the possibility </w:t>
      </w:r>
      <w:r w:rsidR="00713DEE">
        <w:rPr>
          <w:rFonts w:ascii="Georgia Pro Light" w:hAnsi="Georgia Pro Light" w:cs="Times New Roman"/>
          <w:sz w:val="24"/>
          <w:szCs w:val="24"/>
        </w:rPr>
        <w:t xml:space="preserve">she </w:t>
      </w:r>
      <w:r w:rsidR="00DF7B8C">
        <w:rPr>
          <w:rFonts w:ascii="Georgia Pro Light" w:hAnsi="Georgia Pro Light" w:cs="Times New Roman"/>
          <w:sz w:val="24"/>
          <w:szCs w:val="24"/>
        </w:rPr>
        <w:t>had other children</w:t>
      </w:r>
      <w:r w:rsidR="00937ADF">
        <w:rPr>
          <w:rFonts w:ascii="Georgia Pro Light" w:hAnsi="Georgia Pro Light" w:cs="Times New Roman"/>
          <w:sz w:val="24"/>
          <w:szCs w:val="24"/>
        </w:rPr>
        <w:t>.</w:t>
      </w:r>
    </w:p>
    <w:p w14:paraId="72D68D6C" w14:textId="569212DA" w:rsidR="006F3FD9" w:rsidRDefault="00D44D0E" w:rsidP="00121D6B">
      <w:pPr>
        <w:spacing w:line="480" w:lineRule="auto"/>
        <w:contextualSpacing/>
        <w:mirrorIndents/>
        <w:jc w:val="both"/>
        <w:rPr>
          <w:rFonts w:ascii="Georgia Pro Light" w:hAnsi="Georgia Pro Light" w:cs="Times New Roman"/>
          <w:sz w:val="24"/>
          <w:szCs w:val="24"/>
        </w:rPr>
      </w:pPr>
      <w:r w:rsidRPr="00810E0F">
        <w:rPr>
          <w:rFonts w:ascii="Georgia Pro Light" w:hAnsi="Georgia Pro Light" w:cs="Times New Roman"/>
          <w:sz w:val="24"/>
          <w:szCs w:val="24"/>
        </w:rPr>
        <w:t xml:space="preserve">        </w:t>
      </w:r>
      <w:r w:rsidR="002454F2" w:rsidRPr="00810E0F">
        <w:rPr>
          <w:rFonts w:ascii="Georgia Pro Light" w:hAnsi="Georgia Pro Light" w:cs="Times New Roman"/>
          <w:sz w:val="24"/>
          <w:szCs w:val="24"/>
        </w:rPr>
        <w:t>The m</w:t>
      </w:r>
      <w:r w:rsidR="009D2332" w:rsidRPr="00810E0F">
        <w:rPr>
          <w:rFonts w:ascii="Georgia Pro Light" w:hAnsi="Georgia Pro Light" w:cs="Times New Roman"/>
          <w:sz w:val="24"/>
          <w:szCs w:val="24"/>
        </w:rPr>
        <w:t xml:space="preserve">edieval </w:t>
      </w:r>
      <w:r w:rsidR="0055574F" w:rsidRPr="00810E0F">
        <w:rPr>
          <w:rFonts w:ascii="Georgia Pro Light" w:hAnsi="Georgia Pro Light" w:cs="Times New Roman"/>
          <w:sz w:val="24"/>
          <w:szCs w:val="24"/>
        </w:rPr>
        <w:t>Church</w:t>
      </w:r>
      <w:r w:rsidR="00A37E1D" w:rsidRPr="00810E0F">
        <w:rPr>
          <w:rFonts w:ascii="Georgia Pro Light" w:hAnsi="Georgia Pro Light" w:cs="Times New Roman"/>
          <w:sz w:val="24"/>
          <w:szCs w:val="24"/>
        </w:rPr>
        <w:t xml:space="preserve"> </w:t>
      </w:r>
      <w:r w:rsidR="0055574F" w:rsidRPr="00810E0F">
        <w:rPr>
          <w:rFonts w:ascii="Georgia Pro Light" w:hAnsi="Georgia Pro Light" w:cs="Times New Roman"/>
          <w:sz w:val="24"/>
          <w:szCs w:val="24"/>
        </w:rPr>
        <w:t>had</w:t>
      </w:r>
      <w:r w:rsidR="00A37E1D" w:rsidRPr="00810E0F">
        <w:rPr>
          <w:rFonts w:ascii="Georgia Pro Light" w:hAnsi="Georgia Pro Light" w:cs="Times New Roman"/>
          <w:sz w:val="24"/>
          <w:szCs w:val="24"/>
        </w:rPr>
        <w:t xml:space="preserve"> </w:t>
      </w:r>
      <w:r w:rsidR="0055574F" w:rsidRPr="00810E0F">
        <w:rPr>
          <w:rFonts w:ascii="Georgia Pro Light" w:hAnsi="Georgia Pro Light" w:cs="Times New Roman"/>
          <w:sz w:val="24"/>
          <w:szCs w:val="24"/>
        </w:rPr>
        <w:t>jurisdiction over</w:t>
      </w:r>
      <w:r w:rsidR="00EC4AD5">
        <w:rPr>
          <w:rFonts w:ascii="Georgia Pro Light" w:hAnsi="Georgia Pro Light" w:cs="Times New Roman"/>
          <w:sz w:val="24"/>
          <w:szCs w:val="24"/>
        </w:rPr>
        <w:t xml:space="preserve"> </w:t>
      </w:r>
      <w:r w:rsidR="007E24ED" w:rsidRPr="00810E0F">
        <w:rPr>
          <w:rFonts w:ascii="Georgia Pro Light" w:hAnsi="Georgia Pro Light" w:cs="Times New Roman"/>
          <w:sz w:val="24"/>
          <w:szCs w:val="24"/>
        </w:rPr>
        <w:t>testament</w:t>
      </w:r>
      <w:r w:rsidR="009D2332" w:rsidRPr="00810E0F">
        <w:rPr>
          <w:rFonts w:ascii="Georgia Pro Light" w:hAnsi="Georgia Pro Light" w:cs="Times New Roman"/>
          <w:sz w:val="24"/>
          <w:szCs w:val="24"/>
        </w:rPr>
        <w:t xml:space="preserve">, </w:t>
      </w:r>
      <w:r w:rsidR="00E136FB">
        <w:rPr>
          <w:rFonts w:ascii="Georgia Pro Light" w:hAnsi="Georgia Pro Light" w:cs="Times New Roman"/>
          <w:sz w:val="24"/>
          <w:szCs w:val="24"/>
        </w:rPr>
        <w:t>meaning movable property</w:t>
      </w:r>
      <w:r w:rsidR="003F3FA4">
        <w:rPr>
          <w:rFonts w:ascii="Georgia Pro Light" w:hAnsi="Georgia Pro Light" w:cs="Times New Roman"/>
          <w:sz w:val="24"/>
          <w:szCs w:val="24"/>
        </w:rPr>
        <w:t>.</w:t>
      </w:r>
      <w:r w:rsidR="00EC4AD5">
        <w:rPr>
          <w:rFonts w:ascii="Georgia Pro Light" w:hAnsi="Georgia Pro Light" w:cs="Times New Roman"/>
          <w:sz w:val="24"/>
          <w:szCs w:val="24"/>
        </w:rPr>
        <w:t xml:space="preserve"> </w:t>
      </w:r>
      <w:r w:rsidR="0036385A" w:rsidRPr="00810E0F">
        <w:rPr>
          <w:rStyle w:val="FootnoteReference"/>
          <w:rFonts w:ascii="Georgia Pro Light" w:hAnsi="Georgia Pro Light" w:cs="Times New Roman"/>
          <w:sz w:val="24"/>
          <w:szCs w:val="24"/>
        </w:rPr>
        <w:footnoteReference w:id="4"/>
      </w:r>
      <w:r w:rsidR="0065116F" w:rsidRPr="00810E0F">
        <w:rPr>
          <w:rFonts w:ascii="Georgia Pro Light" w:hAnsi="Georgia Pro Light" w:cs="Times New Roman"/>
          <w:sz w:val="24"/>
          <w:szCs w:val="24"/>
        </w:rPr>
        <w:t xml:space="preserve"> </w:t>
      </w:r>
      <w:r w:rsidR="0007494C" w:rsidRPr="00810E0F">
        <w:rPr>
          <w:rFonts w:ascii="Georgia Pro Light" w:hAnsi="Georgia Pro Light" w:cs="Times New Roman"/>
          <w:sz w:val="24"/>
          <w:szCs w:val="24"/>
        </w:rPr>
        <w:t xml:space="preserve"> </w:t>
      </w:r>
      <w:r w:rsidR="003F3FA4">
        <w:rPr>
          <w:rFonts w:ascii="Georgia Pro Light" w:hAnsi="Georgia Pro Light" w:cs="Times New Roman"/>
          <w:sz w:val="24"/>
          <w:szCs w:val="24"/>
        </w:rPr>
        <w:t>T</w:t>
      </w:r>
      <w:r w:rsidR="007E24ED" w:rsidRPr="00810E0F">
        <w:rPr>
          <w:rFonts w:ascii="Georgia Pro Light" w:hAnsi="Georgia Pro Light" w:cs="Times New Roman"/>
          <w:sz w:val="24"/>
          <w:szCs w:val="24"/>
        </w:rPr>
        <w:t xml:space="preserve">he secular court had jurisdiction over </w:t>
      </w:r>
      <w:r w:rsidR="00A37E1D" w:rsidRPr="00810E0F">
        <w:rPr>
          <w:rFonts w:ascii="Georgia Pro Light" w:hAnsi="Georgia Pro Light" w:cs="Times New Roman"/>
          <w:sz w:val="24"/>
          <w:szCs w:val="24"/>
        </w:rPr>
        <w:t>wills</w:t>
      </w:r>
      <w:r w:rsidR="003F3FA4">
        <w:rPr>
          <w:rFonts w:ascii="Georgia Pro Light" w:hAnsi="Georgia Pro Light" w:cs="Times New Roman"/>
          <w:sz w:val="24"/>
          <w:szCs w:val="24"/>
        </w:rPr>
        <w:t xml:space="preserve">, which </w:t>
      </w:r>
      <w:r w:rsidR="00E136FB">
        <w:rPr>
          <w:rFonts w:ascii="Georgia Pro Light" w:hAnsi="Georgia Pro Light" w:cs="Times New Roman"/>
          <w:sz w:val="24"/>
          <w:szCs w:val="24"/>
        </w:rPr>
        <w:t>covered</w:t>
      </w:r>
      <w:r w:rsidR="00A37E1D" w:rsidRPr="00810E0F">
        <w:rPr>
          <w:rFonts w:ascii="Georgia Pro Light" w:hAnsi="Georgia Pro Light" w:cs="Times New Roman"/>
          <w:sz w:val="24"/>
          <w:szCs w:val="24"/>
        </w:rPr>
        <w:t xml:space="preserve"> </w:t>
      </w:r>
      <w:r w:rsidR="00EE17B0" w:rsidRPr="00810E0F">
        <w:rPr>
          <w:rFonts w:ascii="Georgia Pro Light" w:hAnsi="Georgia Pro Light" w:cs="Times New Roman"/>
          <w:sz w:val="24"/>
          <w:szCs w:val="24"/>
        </w:rPr>
        <w:t>lands and estates</w:t>
      </w:r>
      <w:r w:rsidR="00EC4AD5">
        <w:rPr>
          <w:rFonts w:ascii="Georgia Pro Light" w:hAnsi="Georgia Pro Light" w:cs="Times New Roman"/>
          <w:sz w:val="24"/>
          <w:szCs w:val="24"/>
        </w:rPr>
        <w:t>.</w:t>
      </w:r>
      <w:r w:rsidR="00ED4EAA">
        <w:rPr>
          <w:rStyle w:val="FootnoteReference"/>
          <w:rFonts w:ascii="Georgia Pro Light" w:hAnsi="Georgia Pro Light" w:cs="Times New Roman"/>
          <w:sz w:val="24"/>
          <w:szCs w:val="24"/>
        </w:rPr>
        <w:footnoteReference w:id="5"/>
      </w:r>
      <w:r w:rsidR="00EC4AD5">
        <w:rPr>
          <w:rFonts w:ascii="Georgia Pro Light" w:hAnsi="Georgia Pro Light" w:cs="Times New Roman"/>
          <w:sz w:val="24"/>
          <w:szCs w:val="24"/>
        </w:rPr>
        <w:t xml:space="preserve"> </w:t>
      </w:r>
      <w:r w:rsidR="0051281A">
        <w:rPr>
          <w:rFonts w:ascii="Georgia Pro Light" w:hAnsi="Georgia Pro Light" w:cs="Times New Roman"/>
          <w:sz w:val="24"/>
          <w:szCs w:val="24"/>
        </w:rPr>
        <w:t xml:space="preserve"> </w:t>
      </w:r>
      <w:r w:rsidR="00ED4EAA">
        <w:rPr>
          <w:rFonts w:ascii="Georgia Pro Light" w:hAnsi="Georgia Pro Light" w:cs="Times New Roman"/>
          <w:sz w:val="24"/>
          <w:szCs w:val="24"/>
        </w:rPr>
        <w:t xml:space="preserve">Although, </w:t>
      </w:r>
      <w:r w:rsidR="00EC4AD5">
        <w:rPr>
          <w:rFonts w:ascii="Georgia Pro Light" w:hAnsi="Georgia Pro Light" w:cs="Times New Roman"/>
          <w:sz w:val="24"/>
          <w:szCs w:val="24"/>
        </w:rPr>
        <w:t>the</w:t>
      </w:r>
      <w:r w:rsidR="00E76522">
        <w:rPr>
          <w:rFonts w:ascii="Georgia Pro Light" w:hAnsi="Georgia Pro Light" w:cs="Times New Roman"/>
          <w:sz w:val="24"/>
          <w:szCs w:val="24"/>
        </w:rPr>
        <w:t xml:space="preserve"> capacity of the</w:t>
      </w:r>
      <w:r w:rsidR="00EC4AD5">
        <w:rPr>
          <w:rFonts w:ascii="Georgia Pro Light" w:hAnsi="Georgia Pro Light" w:cs="Times New Roman"/>
          <w:sz w:val="24"/>
          <w:szCs w:val="24"/>
        </w:rPr>
        <w:t xml:space="preserve"> Ecclesiastic Court</w:t>
      </w:r>
      <w:r w:rsidR="006846E3">
        <w:rPr>
          <w:rFonts w:ascii="Georgia Pro Light" w:hAnsi="Georgia Pro Light" w:cs="Times New Roman"/>
          <w:sz w:val="24"/>
          <w:szCs w:val="24"/>
        </w:rPr>
        <w:t xml:space="preserve"> </w:t>
      </w:r>
      <w:r w:rsidR="00E76522">
        <w:rPr>
          <w:rFonts w:ascii="Georgia Pro Light" w:hAnsi="Georgia Pro Light" w:cs="Times New Roman"/>
          <w:sz w:val="24"/>
          <w:szCs w:val="24"/>
        </w:rPr>
        <w:t xml:space="preserve">to pronounce </w:t>
      </w:r>
      <w:r w:rsidR="006846E3">
        <w:rPr>
          <w:rFonts w:ascii="Georgia Pro Light" w:hAnsi="Georgia Pro Light" w:cs="Times New Roman"/>
          <w:sz w:val="24"/>
          <w:szCs w:val="24"/>
        </w:rPr>
        <w:t>the proof of a will’s legitimacy</w:t>
      </w:r>
      <w:r w:rsidR="00E76522">
        <w:rPr>
          <w:rFonts w:ascii="Georgia Pro Light" w:hAnsi="Georgia Pro Light" w:cs="Times New Roman"/>
          <w:sz w:val="24"/>
          <w:szCs w:val="24"/>
        </w:rPr>
        <w:t xml:space="preserve"> (i.e. probate) was decisive</w:t>
      </w:r>
      <w:r w:rsidR="00930BF7" w:rsidRPr="00810E0F">
        <w:rPr>
          <w:rFonts w:ascii="Georgia Pro Light" w:hAnsi="Georgia Pro Light" w:cs="Times New Roman"/>
          <w:sz w:val="24"/>
          <w:szCs w:val="24"/>
        </w:rPr>
        <w:t>.</w:t>
      </w:r>
      <w:r w:rsidR="00E76522">
        <w:rPr>
          <w:rStyle w:val="FootnoteReference"/>
          <w:rFonts w:ascii="Georgia Pro Light" w:hAnsi="Georgia Pro Light" w:cs="Times New Roman"/>
          <w:sz w:val="24"/>
          <w:szCs w:val="24"/>
        </w:rPr>
        <w:footnoteReference w:id="6"/>
      </w:r>
      <w:r w:rsidR="00E76522">
        <w:rPr>
          <w:rFonts w:ascii="Georgia Pro Light" w:hAnsi="Georgia Pro Light" w:cs="Times New Roman"/>
          <w:sz w:val="24"/>
          <w:szCs w:val="24"/>
        </w:rPr>
        <w:t xml:space="preserve"> </w:t>
      </w:r>
      <w:r w:rsidR="00A622BF">
        <w:rPr>
          <w:rFonts w:ascii="Georgia Pro Light" w:hAnsi="Georgia Pro Light" w:cs="Times New Roman"/>
          <w:sz w:val="24"/>
          <w:szCs w:val="24"/>
        </w:rPr>
        <w:t xml:space="preserve"> </w:t>
      </w:r>
      <w:r w:rsidR="00EC4AD5">
        <w:rPr>
          <w:rFonts w:ascii="Georgia Pro Light" w:hAnsi="Georgia Pro Light" w:cs="Times New Roman"/>
          <w:sz w:val="24"/>
          <w:szCs w:val="24"/>
        </w:rPr>
        <w:t>This is how the Church came to monopolise the legal area concerned with wills.</w:t>
      </w:r>
      <w:r w:rsidR="009C0DC1">
        <w:rPr>
          <w:rFonts w:ascii="Georgia Pro Light" w:hAnsi="Georgia Pro Light" w:cs="Times New Roman"/>
          <w:sz w:val="24"/>
          <w:szCs w:val="24"/>
        </w:rPr>
        <w:t xml:space="preserve"> W</w:t>
      </w:r>
      <w:r w:rsidR="006C0813">
        <w:rPr>
          <w:rFonts w:ascii="Georgia Pro Light" w:hAnsi="Georgia Pro Light" w:cs="Times New Roman"/>
          <w:sz w:val="24"/>
          <w:szCs w:val="24"/>
        </w:rPr>
        <w:t>hen</w:t>
      </w:r>
      <w:r w:rsidR="0013400C" w:rsidRPr="00810E0F">
        <w:rPr>
          <w:rFonts w:ascii="Georgia Pro Light" w:hAnsi="Georgia Pro Light" w:cs="Times New Roman"/>
          <w:sz w:val="24"/>
          <w:szCs w:val="24"/>
        </w:rPr>
        <w:t xml:space="preserve"> the deceased </w:t>
      </w:r>
      <w:r w:rsidR="006C0813">
        <w:rPr>
          <w:rFonts w:ascii="Georgia Pro Light" w:hAnsi="Georgia Pro Light" w:cs="Times New Roman"/>
          <w:sz w:val="24"/>
          <w:szCs w:val="24"/>
        </w:rPr>
        <w:t>did</w:t>
      </w:r>
      <w:r w:rsidR="0013400C" w:rsidRPr="00810E0F">
        <w:rPr>
          <w:rFonts w:ascii="Georgia Pro Light" w:hAnsi="Georgia Pro Light" w:cs="Times New Roman"/>
          <w:sz w:val="24"/>
          <w:szCs w:val="24"/>
        </w:rPr>
        <w:t xml:space="preserve">n’t stipulate how </w:t>
      </w:r>
      <w:r w:rsidR="006C0813">
        <w:rPr>
          <w:rFonts w:ascii="Georgia Pro Light" w:hAnsi="Georgia Pro Light" w:cs="Times New Roman"/>
          <w:sz w:val="24"/>
          <w:szCs w:val="24"/>
        </w:rPr>
        <w:t>their</w:t>
      </w:r>
      <w:r w:rsidR="0013400C" w:rsidRPr="00810E0F">
        <w:rPr>
          <w:rFonts w:ascii="Georgia Pro Light" w:hAnsi="Georgia Pro Light" w:cs="Times New Roman"/>
          <w:sz w:val="24"/>
          <w:szCs w:val="24"/>
        </w:rPr>
        <w:t xml:space="preserve"> property was to be distributed, </w:t>
      </w:r>
      <w:r w:rsidR="006C0813">
        <w:rPr>
          <w:rFonts w:ascii="Georgia Pro Light" w:hAnsi="Georgia Pro Light" w:cs="Times New Roman"/>
          <w:sz w:val="24"/>
          <w:szCs w:val="24"/>
        </w:rPr>
        <w:t xml:space="preserve"> </w:t>
      </w:r>
      <w:r w:rsidR="00BD745E">
        <w:rPr>
          <w:rFonts w:ascii="Georgia Pro Light" w:hAnsi="Georgia Pro Light" w:cs="Times New Roman"/>
          <w:sz w:val="24"/>
          <w:szCs w:val="24"/>
        </w:rPr>
        <w:t xml:space="preserve">it </w:t>
      </w:r>
      <w:r w:rsidR="00523D2E">
        <w:rPr>
          <w:rFonts w:ascii="Georgia Pro Light" w:hAnsi="Georgia Pro Light" w:cs="Times New Roman"/>
          <w:sz w:val="24"/>
          <w:szCs w:val="24"/>
        </w:rPr>
        <w:t xml:space="preserve">was </w:t>
      </w:r>
      <w:r w:rsidR="009C0DC1">
        <w:rPr>
          <w:rFonts w:ascii="Georgia Pro Light" w:hAnsi="Georgia Pro Light" w:cs="Times New Roman"/>
          <w:sz w:val="24"/>
          <w:szCs w:val="24"/>
        </w:rPr>
        <w:t xml:space="preserve">still </w:t>
      </w:r>
      <w:r w:rsidR="00B67461">
        <w:rPr>
          <w:rFonts w:ascii="Georgia Pro Light" w:hAnsi="Georgia Pro Light" w:cs="Times New Roman"/>
          <w:sz w:val="24"/>
          <w:szCs w:val="24"/>
        </w:rPr>
        <w:t xml:space="preserve">procured </w:t>
      </w:r>
      <w:r w:rsidR="00523D2E">
        <w:rPr>
          <w:rFonts w:ascii="Georgia Pro Light" w:hAnsi="Georgia Pro Light" w:cs="Times New Roman"/>
          <w:sz w:val="24"/>
          <w:szCs w:val="24"/>
        </w:rPr>
        <w:t>by</w:t>
      </w:r>
      <w:r w:rsidR="00B67461">
        <w:rPr>
          <w:rFonts w:ascii="Georgia Pro Light" w:hAnsi="Georgia Pro Light" w:cs="Times New Roman"/>
          <w:sz w:val="24"/>
          <w:szCs w:val="24"/>
        </w:rPr>
        <w:t xml:space="preserve"> the </w:t>
      </w:r>
      <w:r w:rsidR="00BD745E">
        <w:rPr>
          <w:rFonts w:ascii="Georgia Pro Light" w:hAnsi="Georgia Pro Light" w:cs="Times New Roman"/>
          <w:sz w:val="24"/>
          <w:szCs w:val="24"/>
        </w:rPr>
        <w:t xml:space="preserve"> Church, </w:t>
      </w:r>
      <w:r w:rsidR="00B67461">
        <w:rPr>
          <w:rFonts w:ascii="Georgia Pro Light" w:hAnsi="Georgia Pro Light" w:cs="Times New Roman"/>
          <w:sz w:val="24"/>
          <w:szCs w:val="24"/>
        </w:rPr>
        <w:t>since</w:t>
      </w:r>
      <w:r w:rsidR="00BD745E">
        <w:rPr>
          <w:rFonts w:ascii="Georgia Pro Light" w:hAnsi="Georgia Pro Light" w:cs="Times New Roman"/>
          <w:sz w:val="24"/>
          <w:szCs w:val="24"/>
        </w:rPr>
        <w:t xml:space="preserve"> </w:t>
      </w:r>
      <w:r w:rsidR="006C0813">
        <w:rPr>
          <w:rFonts w:ascii="Georgia Pro Light" w:hAnsi="Georgia Pro Light" w:cs="Times New Roman"/>
          <w:sz w:val="24"/>
          <w:szCs w:val="24"/>
        </w:rPr>
        <w:t>the bishop</w:t>
      </w:r>
      <w:r w:rsidR="0013400C" w:rsidRPr="00810E0F">
        <w:rPr>
          <w:rFonts w:ascii="Georgia Pro Light" w:hAnsi="Georgia Pro Light" w:cs="Times New Roman"/>
          <w:sz w:val="24"/>
          <w:szCs w:val="24"/>
        </w:rPr>
        <w:t xml:space="preserve"> was entitled to </w:t>
      </w:r>
      <w:r w:rsidR="006F3FD9">
        <w:rPr>
          <w:rFonts w:ascii="Georgia Pro Light" w:hAnsi="Georgia Pro Light" w:cs="Times New Roman"/>
          <w:sz w:val="24"/>
          <w:szCs w:val="24"/>
        </w:rPr>
        <w:t xml:space="preserve">distribute </w:t>
      </w:r>
      <w:r w:rsidR="0013400C" w:rsidRPr="00810E0F">
        <w:rPr>
          <w:rFonts w:ascii="Georgia Pro Light" w:hAnsi="Georgia Pro Light" w:cs="Times New Roman"/>
          <w:sz w:val="24"/>
          <w:szCs w:val="24"/>
        </w:rPr>
        <w:t>the</w:t>
      </w:r>
      <w:r w:rsidR="009C0DC1">
        <w:rPr>
          <w:rFonts w:ascii="Georgia Pro Light" w:hAnsi="Georgia Pro Light" w:cs="Times New Roman"/>
          <w:sz w:val="24"/>
          <w:szCs w:val="24"/>
        </w:rPr>
        <w:t xml:space="preserve"> property</w:t>
      </w:r>
      <w:r w:rsidR="006F3FD9">
        <w:rPr>
          <w:rFonts w:ascii="Georgia Pro Light" w:hAnsi="Georgia Pro Light" w:cs="Times New Roman"/>
          <w:sz w:val="24"/>
          <w:szCs w:val="24"/>
        </w:rPr>
        <w:t xml:space="preserve"> himself</w:t>
      </w:r>
      <w:r w:rsidR="0013400C" w:rsidRPr="00810E0F">
        <w:rPr>
          <w:rFonts w:ascii="Georgia Pro Light" w:hAnsi="Georgia Pro Light" w:cs="Times New Roman"/>
          <w:sz w:val="24"/>
          <w:szCs w:val="24"/>
        </w:rPr>
        <w:t>.</w:t>
      </w:r>
      <w:r w:rsidR="00E76522">
        <w:rPr>
          <w:rStyle w:val="FootnoteReference"/>
          <w:rFonts w:ascii="Georgia Pro Light" w:hAnsi="Georgia Pro Light" w:cs="Times New Roman"/>
          <w:sz w:val="24"/>
          <w:szCs w:val="24"/>
        </w:rPr>
        <w:footnoteReference w:id="7"/>
      </w:r>
      <w:r w:rsidR="0013400C" w:rsidRPr="00810E0F">
        <w:rPr>
          <w:rFonts w:ascii="Georgia Pro Light" w:hAnsi="Georgia Pro Light" w:cs="Times New Roman"/>
          <w:sz w:val="24"/>
          <w:szCs w:val="24"/>
        </w:rPr>
        <w:t xml:space="preserve"> </w:t>
      </w:r>
      <w:r w:rsidR="00E76522">
        <w:rPr>
          <w:rFonts w:ascii="Georgia Pro Light" w:hAnsi="Georgia Pro Light" w:cs="Times New Roman"/>
          <w:sz w:val="24"/>
          <w:szCs w:val="24"/>
        </w:rPr>
        <w:t xml:space="preserve"> </w:t>
      </w:r>
      <w:r w:rsidR="001377FF">
        <w:rPr>
          <w:rFonts w:ascii="Georgia Pro Light" w:hAnsi="Georgia Pro Light" w:cs="Times New Roman"/>
          <w:sz w:val="24"/>
          <w:szCs w:val="24"/>
        </w:rPr>
        <w:t xml:space="preserve"> </w:t>
      </w:r>
      <w:r w:rsidR="009C0DC1">
        <w:rPr>
          <w:rFonts w:ascii="Georgia Pro Light" w:hAnsi="Georgia Pro Light" w:cs="Times New Roman"/>
          <w:sz w:val="24"/>
          <w:szCs w:val="24"/>
        </w:rPr>
        <w:t>However, a</w:t>
      </w:r>
      <w:r w:rsidR="00BD745E">
        <w:rPr>
          <w:rFonts w:ascii="Georgia Pro Light" w:hAnsi="Georgia Pro Light" w:cs="Times New Roman"/>
          <w:sz w:val="24"/>
          <w:szCs w:val="24"/>
        </w:rPr>
        <w:t xml:space="preserve"> person was expected to </w:t>
      </w:r>
      <w:r w:rsidR="00D81066">
        <w:rPr>
          <w:rFonts w:ascii="Georgia Pro Light" w:hAnsi="Georgia Pro Light" w:cs="Times New Roman"/>
          <w:sz w:val="24"/>
          <w:szCs w:val="24"/>
        </w:rPr>
        <w:t xml:space="preserve">avoid taboo and </w:t>
      </w:r>
      <w:r w:rsidR="00BD745E">
        <w:rPr>
          <w:rFonts w:ascii="Georgia Pro Light" w:hAnsi="Georgia Pro Light" w:cs="Times New Roman"/>
          <w:sz w:val="24"/>
          <w:szCs w:val="24"/>
        </w:rPr>
        <w:t xml:space="preserve">forward </w:t>
      </w:r>
      <w:r w:rsidR="00C10113">
        <w:rPr>
          <w:rFonts w:ascii="Georgia Pro Light" w:hAnsi="Georgia Pro Light" w:cs="Times New Roman"/>
          <w:sz w:val="24"/>
          <w:szCs w:val="24"/>
        </w:rPr>
        <w:t xml:space="preserve">some </w:t>
      </w:r>
      <w:r w:rsidR="00BD745E">
        <w:rPr>
          <w:rFonts w:ascii="Georgia Pro Light" w:hAnsi="Georgia Pro Light" w:cs="Times New Roman"/>
          <w:sz w:val="24"/>
          <w:szCs w:val="24"/>
        </w:rPr>
        <w:t>m</w:t>
      </w:r>
      <w:r w:rsidR="006C0813">
        <w:rPr>
          <w:rFonts w:ascii="Georgia Pro Light" w:hAnsi="Georgia Pro Light" w:cs="Times New Roman"/>
          <w:sz w:val="24"/>
          <w:szCs w:val="24"/>
        </w:rPr>
        <w:t xml:space="preserve">ovable property </w:t>
      </w:r>
      <w:r w:rsidR="00BD745E">
        <w:rPr>
          <w:rFonts w:ascii="Georgia Pro Light" w:hAnsi="Georgia Pro Light" w:cs="Times New Roman"/>
          <w:sz w:val="24"/>
          <w:szCs w:val="24"/>
        </w:rPr>
        <w:t>to the Chur</w:t>
      </w:r>
      <w:r w:rsidR="00C10113">
        <w:rPr>
          <w:rFonts w:ascii="Georgia Pro Light" w:hAnsi="Georgia Pro Light" w:cs="Times New Roman"/>
          <w:sz w:val="24"/>
          <w:szCs w:val="24"/>
        </w:rPr>
        <w:t>ch</w:t>
      </w:r>
      <w:r w:rsidR="009C0DC1">
        <w:rPr>
          <w:rFonts w:ascii="Georgia Pro Light" w:hAnsi="Georgia Pro Light" w:cs="Times New Roman"/>
          <w:sz w:val="24"/>
          <w:szCs w:val="24"/>
        </w:rPr>
        <w:t>, because property had become tied to the notion of spiritual salvation</w:t>
      </w:r>
      <w:r w:rsidR="00E76522">
        <w:rPr>
          <w:rStyle w:val="FootnoteReference"/>
          <w:rFonts w:ascii="Georgia Pro Light" w:hAnsi="Georgia Pro Light" w:cs="Times New Roman"/>
          <w:sz w:val="24"/>
          <w:szCs w:val="24"/>
        </w:rPr>
        <w:footnoteReference w:id="8"/>
      </w:r>
      <w:r w:rsidR="00BA2E3A">
        <w:rPr>
          <w:rFonts w:ascii="Georgia Pro Light" w:hAnsi="Georgia Pro Light" w:cs="Times New Roman"/>
          <w:sz w:val="24"/>
          <w:szCs w:val="24"/>
        </w:rPr>
        <w:t xml:space="preserve"> and was essentially a religious debt.</w:t>
      </w:r>
      <w:r w:rsidR="00C10113">
        <w:rPr>
          <w:rFonts w:ascii="Georgia Pro Light" w:hAnsi="Georgia Pro Light" w:cs="Times New Roman"/>
          <w:sz w:val="24"/>
          <w:szCs w:val="24"/>
        </w:rPr>
        <w:t xml:space="preserve"> </w:t>
      </w:r>
      <w:r w:rsidR="001C0F00">
        <w:rPr>
          <w:rFonts w:ascii="Georgia Pro Light" w:hAnsi="Georgia Pro Light" w:cs="Times New Roman"/>
          <w:sz w:val="24"/>
          <w:szCs w:val="24"/>
        </w:rPr>
        <w:t xml:space="preserve">Moreover, </w:t>
      </w:r>
      <w:r w:rsidR="00A80171">
        <w:rPr>
          <w:rFonts w:ascii="Georgia Pro Light" w:hAnsi="Georgia Pro Light" w:cs="Times New Roman"/>
          <w:sz w:val="24"/>
          <w:szCs w:val="24"/>
        </w:rPr>
        <w:t>the laity</w:t>
      </w:r>
      <w:r w:rsidR="00262380">
        <w:rPr>
          <w:rFonts w:ascii="Georgia Pro Light" w:hAnsi="Georgia Pro Light" w:cs="Times New Roman"/>
          <w:sz w:val="24"/>
          <w:szCs w:val="24"/>
        </w:rPr>
        <w:t xml:space="preserve"> </w:t>
      </w:r>
      <w:r w:rsidR="000E26BE">
        <w:rPr>
          <w:rFonts w:ascii="Georgia Pro Light" w:hAnsi="Georgia Pro Light" w:cs="Times New Roman"/>
          <w:sz w:val="24"/>
          <w:szCs w:val="24"/>
        </w:rPr>
        <w:t xml:space="preserve">breached </w:t>
      </w:r>
      <w:r w:rsidR="000E26BE">
        <w:rPr>
          <w:rFonts w:ascii="Georgia Pro Light" w:hAnsi="Georgia Pro Light" w:cs="Times New Roman"/>
          <w:sz w:val="24"/>
          <w:szCs w:val="24"/>
        </w:rPr>
        <w:lastRenderedPageBreak/>
        <w:t>Canon</w:t>
      </w:r>
      <w:r w:rsidR="00262380">
        <w:rPr>
          <w:rFonts w:ascii="Georgia Pro Light" w:hAnsi="Georgia Pro Light" w:cs="Times New Roman"/>
          <w:sz w:val="24"/>
          <w:szCs w:val="24"/>
        </w:rPr>
        <w:t xml:space="preserve"> law</w:t>
      </w:r>
      <w:r w:rsidR="009C10F2">
        <w:rPr>
          <w:rFonts w:ascii="Georgia Pro Light" w:hAnsi="Georgia Pro Light" w:cs="Times New Roman"/>
          <w:sz w:val="24"/>
          <w:szCs w:val="24"/>
        </w:rPr>
        <w:t xml:space="preserve"> </w:t>
      </w:r>
      <w:r w:rsidR="00D07505">
        <w:rPr>
          <w:rFonts w:ascii="Georgia Pro Light" w:hAnsi="Georgia Pro Light" w:cs="Times New Roman"/>
          <w:sz w:val="24"/>
          <w:szCs w:val="24"/>
        </w:rPr>
        <w:t xml:space="preserve">by not </w:t>
      </w:r>
      <w:r w:rsidR="00C47B6D">
        <w:rPr>
          <w:rFonts w:ascii="Georgia Pro Light" w:hAnsi="Georgia Pro Light" w:cs="Times New Roman"/>
          <w:sz w:val="24"/>
          <w:szCs w:val="24"/>
        </w:rPr>
        <w:t>contribut</w:t>
      </w:r>
      <w:r w:rsidR="00D07505">
        <w:rPr>
          <w:rFonts w:ascii="Georgia Pro Light" w:hAnsi="Georgia Pro Light" w:cs="Times New Roman"/>
          <w:sz w:val="24"/>
          <w:szCs w:val="24"/>
        </w:rPr>
        <w:t>ing</w:t>
      </w:r>
      <w:r w:rsidR="00C47B6D">
        <w:rPr>
          <w:rFonts w:ascii="Georgia Pro Light" w:hAnsi="Georgia Pro Light" w:cs="Times New Roman"/>
          <w:sz w:val="24"/>
          <w:szCs w:val="24"/>
        </w:rPr>
        <w:t xml:space="preserve"> to the upkeep of the nave</w:t>
      </w:r>
      <w:r w:rsidR="00D07505">
        <w:rPr>
          <w:rFonts w:ascii="Georgia Pro Light" w:hAnsi="Georgia Pro Light" w:cs="Times New Roman"/>
          <w:sz w:val="24"/>
          <w:szCs w:val="24"/>
        </w:rPr>
        <w:t xml:space="preserve"> and  liturg</w:t>
      </w:r>
      <w:r w:rsidR="002E5BF9">
        <w:rPr>
          <w:rFonts w:ascii="Georgia Pro Light" w:hAnsi="Georgia Pro Light" w:cs="Times New Roman"/>
          <w:sz w:val="24"/>
          <w:szCs w:val="24"/>
        </w:rPr>
        <w:t>y</w:t>
      </w:r>
      <w:r w:rsidR="004D58CB">
        <w:rPr>
          <w:rFonts w:ascii="Georgia Pro Light" w:hAnsi="Georgia Pro Light" w:cs="Times New Roman"/>
          <w:sz w:val="24"/>
          <w:szCs w:val="24"/>
        </w:rPr>
        <w:t>.</w:t>
      </w:r>
      <w:r w:rsidR="004D58CB">
        <w:rPr>
          <w:rStyle w:val="FootnoteReference"/>
          <w:rFonts w:ascii="Georgia Pro Light" w:hAnsi="Georgia Pro Light" w:cs="Times New Roman"/>
          <w:sz w:val="24"/>
          <w:szCs w:val="24"/>
        </w:rPr>
        <w:footnoteReference w:id="9"/>
      </w:r>
      <w:r w:rsidR="00487E69">
        <w:rPr>
          <w:rFonts w:ascii="Georgia Pro Light" w:hAnsi="Georgia Pro Light" w:cs="Times New Roman"/>
          <w:sz w:val="24"/>
          <w:szCs w:val="24"/>
        </w:rPr>
        <w:t xml:space="preserve"> </w:t>
      </w:r>
      <w:r w:rsidR="00485DCD">
        <w:rPr>
          <w:rFonts w:ascii="Georgia Pro Light" w:hAnsi="Georgia Pro Light" w:cs="Times New Roman"/>
          <w:sz w:val="24"/>
          <w:szCs w:val="24"/>
        </w:rPr>
        <w:t xml:space="preserve"> </w:t>
      </w:r>
      <w:r w:rsidR="0051281A">
        <w:rPr>
          <w:rFonts w:ascii="Georgia Pro Light" w:hAnsi="Georgia Pro Light" w:cs="Times New Roman"/>
          <w:sz w:val="24"/>
          <w:szCs w:val="24"/>
        </w:rPr>
        <w:t xml:space="preserve"> </w:t>
      </w:r>
      <w:r w:rsidR="00487E69">
        <w:rPr>
          <w:rFonts w:ascii="Georgia Pro Light" w:hAnsi="Georgia Pro Light" w:cs="Times New Roman"/>
          <w:sz w:val="24"/>
          <w:szCs w:val="24"/>
        </w:rPr>
        <w:t xml:space="preserve">Isabel’s will reflects </w:t>
      </w:r>
      <w:r w:rsidR="00194BF9">
        <w:rPr>
          <w:rFonts w:ascii="Georgia Pro Light" w:hAnsi="Georgia Pro Light" w:cs="Times New Roman"/>
          <w:sz w:val="24"/>
          <w:szCs w:val="24"/>
        </w:rPr>
        <w:t>this</w:t>
      </w:r>
      <w:r w:rsidR="00487E69">
        <w:rPr>
          <w:rFonts w:ascii="Georgia Pro Light" w:hAnsi="Georgia Pro Light" w:cs="Times New Roman"/>
          <w:sz w:val="24"/>
          <w:szCs w:val="24"/>
        </w:rPr>
        <w:t xml:space="preserve"> legal</w:t>
      </w:r>
      <w:r w:rsidR="00194BF9">
        <w:rPr>
          <w:rFonts w:ascii="Georgia Pro Light" w:hAnsi="Georgia Pro Light" w:cs="Times New Roman"/>
          <w:sz w:val="24"/>
          <w:szCs w:val="24"/>
        </w:rPr>
        <w:t>ity</w:t>
      </w:r>
      <w:r w:rsidR="00487E69">
        <w:rPr>
          <w:rFonts w:ascii="Georgia Pro Light" w:hAnsi="Georgia Pro Light" w:cs="Times New Roman"/>
          <w:sz w:val="24"/>
          <w:szCs w:val="24"/>
        </w:rPr>
        <w:t>.</w:t>
      </w:r>
    </w:p>
    <w:p w14:paraId="538248A9" w14:textId="69B3D5A3" w:rsidR="00B7215F" w:rsidRPr="00810E0F" w:rsidRDefault="006F3FD9" w:rsidP="00121D6B">
      <w:pPr>
        <w:spacing w:line="480" w:lineRule="auto"/>
        <w:contextualSpacing/>
        <w:mirrorIndents/>
        <w:jc w:val="both"/>
        <w:rPr>
          <w:rFonts w:ascii="Georgia Pro Light" w:hAnsi="Georgia Pro Light" w:cs="Times New Roman"/>
          <w:sz w:val="24"/>
          <w:szCs w:val="24"/>
        </w:rPr>
      </w:pPr>
      <w:r>
        <w:rPr>
          <w:rFonts w:ascii="Georgia Pro Light" w:hAnsi="Georgia Pro Light" w:cs="Times New Roman"/>
          <w:sz w:val="24"/>
          <w:szCs w:val="24"/>
        </w:rPr>
        <w:t xml:space="preserve">        </w:t>
      </w:r>
      <w:r w:rsidR="00B9388E">
        <w:rPr>
          <w:rFonts w:ascii="Georgia Pro Light" w:hAnsi="Georgia Pro Light" w:cs="Times New Roman"/>
          <w:sz w:val="24"/>
          <w:szCs w:val="24"/>
        </w:rPr>
        <w:t>F</w:t>
      </w:r>
      <w:r w:rsidR="0007494C" w:rsidRPr="00810E0F">
        <w:rPr>
          <w:rFonts w:ascii="Georgia Pro Light" w:hAnsi="Georgia Pro Light" w:cs="Times New Roman"/>
          <w:sz w:val="24"/>
          <w:szCs w:val="24"/>
        </w:rPr>
        <w:t xml:space="preserve">rom </w:t>
      </w:r>
      <w:r w:rsidR="00C10113">
        <w:rPr>
          <w:rFonts w:ascii="Georgia Pro Light" w:hAnsi="Georgia Pro Light" w:cs="Times New Roman"/>
          <w:sz w:val="24"/>
          <w:szCs w:val="24"/>
        </w:rPr>
        <w:t>both a</w:t>
      </w:r>
      <w:r w:rsidR="0007494C" w:rsidRPr="00810E0F">
        <w:rPr>
          <w:rFonts w:ascii="Georgia Pro Light" w:hAnsi="Georgia Pro Light" w:cs="Times New Roman"/>
          <w:sz w:val="24"/>
          <w:szCs w:val="24"/>
        </w:rPr>
        <w:t xml:space="preserve"> legal</w:t>
      </w:r>
      <w:r w:rsidR="00C10113">
        <w:rPr>
          <w:rFonts w:ascii="Georgia Pro Light" w:hAnsi="Georgia Pro Light" w:cs="Times New Roman"/>
          <w:sz w:val="24"/>
          <w:szCs w:val="24"/>
        </w:rPr>
        <w:t xml:space="preserve"> and spiritual</w:t>
      </w:r>
      <w:r w:rsidR="0007494C" w:rsidRPr="00810E0F">
        <w:rPr>
          <w:rFonts w:ascii="Georgia Pro Light" w:hAnsi="Georgia Pro Light" w:cs="Times New Roman"/>
          <w:sz w:val="24"/>
          <w:szCs w:val="24"/>
        </w:rPr>
        <w:t xml:space="preserve"> perspective</w:t>
      </w:r>
      <w:r w:rsidR="00D30D0A" w:rsidRPr="00810E0F">
        <w:rPr>
          <w:rFonts w:ascii="Georgia Pro Light" w:hAnsi="Georgia Pro Light" w:cs="Times New Roman"/>
          <w:sz w:val="24"/>
          <w:szCs w:val="24"/>
        </w:rPr>
        <w:t>,</w:t>
      </w:r>
      <w:r w:rsidR="00A37E1D" w:rsidRPr="00810E0F">
        <w:rPr>
          <w:rFonts w:ascii="Georgia Pro Light" w:hAnsi="Georgia Pro Light" w:cs="Times New Roman"/>
          <w:sz w:val="24"/>
          <w:szCs w:val="24"/>
        </w:rPr>
        <w:t xml:space="preserve"> the </w:t>
      </w:r>
      <w:r w:rsidR="00C10113">
        <w:rPr>
          <w:rFonts w:ascii="Georgia Pro Light" w:hAnsi="Georgia Pro Light" w:cs="Times New Roman"/>
          <w:sz w:val="24"/>
          <w:szCs w:val="24"/>
        </w:rPr>
        <w:t xml:space="preserve">medieval </w:t>
      </w:r>
      <w:r w:rsidR="00A37E1D" w:rsidRPr="00810E0F">
        <w:rPr>
          <w:rFonts w:ascii="Georgia Pro Light" w:hAnsi="Georgia Pro Light" w:cs="Times New Roman"/>
          <w:sz w:val="24"/>
          <w:szCs w:val="24"/>
        </w:rPr>
        <w:t>Church</w:t>
      </w:r>
      <w:r w:rsidR="00C10113">
        <w:rPr>
          <w:rFonts w:ascii="Georgia Pro Light" w:hAnsi="Georgia Pro Light" w:cs="Times New Roman"/>
          <w:sz w:val="24"/>
          <w:szCs w:val="24"/>
        </w:rPr>
        <w:t xml:space="preserve"> and wills</w:t>
      </w:r>
      <w:r w:rsidR="0013400C" w:rsidRPr="00810E0F">
        <w:rPr>
          <w:rFonts w:ascii="Georgia Pro Light" w:hAnsi="Georgia Pro Light" w:cs="Times New Roman"/>
          <w:sz w:val="24"/>
          <w:szCs w:val="24"/>
        </w:rPr>
        <w:t xml:space="preserve"> were indivisible</w:t>
      </w:r>
      <w:r w:rsidR="00A37E1D" w:rsidRPr="00810E0F">
        <w:rPr>
          <w:rFonts w:ascii="Georgia Pro Light" w:hAnsi="Georgia Pro Light" w:cs="Times New Roman"/>
          <w:sz w:val="24"/>
          <w:szCs w:val="24"/>
        </w:rPr>
        <w:t xml:space="preserve">. </w:t>
      </w:r>
      <w:r w:rsidR="00671D08">
        <w:rPr>
          <w:rFonts w:ascii="Georgia Pro Light" w:hAnsi="Georgia Pro Light" w:cs="Times New Roman"/>
          <w:sz w:val="24"/>
          <w:szCs w:val="24"/>
        </w:rPr>
        <w:t xml:space="preserve">Although wills dealt with material property, </w:t>
      </w:r>
      <w:r w:rsidR="00E136FB">
        <w:rPr>
          <w:rFonts w:ascii="Georgia Pro Light" w:hAnsi="Georgia Pro Light" w:cs="Times New Roman"/>
          <w:sz w:val="24"/>
          <w:szCs w:val="24"/>
        </w:rPr>
        <w:t xml:space="preserve">they </w:t>
      </w:r>
      <w:r w:rsidR="00C10113">
        <w:rPr>
          <w:rFonts w:ascii="Georgia Pro Light" w:hAnsi="Georgia Pro Light" w:cs="Times New Roman"/>
          <w:sz w:val="24"/>
          <w:szCs w:val="24"/>
        </w:rPr>
        <w:t xml:space="preserve">covered </w:t>
      </w:r>
      <w:r w:rsidR="00E136FB">
        <w:rPr>
          <w:rFonts w:ascii="Georgia Pro Light" w:hAnsi="Georgia Pro Light" w:cs="Times New Roman"/>
          <w:sz w:val="24"/>
          <w:szCs w:val="24"/>
        </w:rPr>
        <w:t>‘matters affecting faith and morality’</w:t>
      </w:r>
      <w:r w:rsidR="00A3684A">
        <w:rPr>
          <w:rFonts w:ascii="Georgia Pro Light" w:hAnsi="Georgia Pro Light" w:cs="Times New Roman"/>
          <w:sz w:val="24"/>
          <w:szCs w:val="24"/>
        </w:rPr>
        <w:t xml:space="preserve"> (e.g. death)</w:t>
      </w:r>
      <w:r w:rsidR="00BC56A9">
        <w:rPr>
          <w:rFonts w:ascii="Georgia Pro Light" w:hAnsi="Georgia Pro Light" w:cs="Times New Roman"/>
          <w:sz w:val="24"/>
          <w:szCs w:val="24"/>
        </w:rPr>
        <w:t xml:space="preserve"> which were the prerogative of the Church.</w:t>
      </w:r>
      <w:r w:rsidR="00E76522">
        <w:rPr>
          <w:rStyle w:val="FootnoteReference"/>
          <w:rFonts w:ascii="Georgia Pro Light" w:hAnsi="Georgia Pro Light" w:cs="Times New Roman"/>
          <w:sz w:val="24"/>
          <w:szCs w:val="24"/>
        </w:rPr>
        <w:footnoteReference w:id="10"/>
      </w:r>
      <w:r w:rsidR="00E136FB">
        <w:rPr>
          <w:rFonts w:ascii="Georgia Pro Light" w:hAnsi="Georgia Pro Light" w:cs="Times New Roman"/>
          <w:sz w:val="24"/>
          <w:szCs w:val="24"/>
        </w:rPr>
        <w:t xml:space="preserve"> </w:t>
      </w:r>
      <w:r w:rsidR="00E76522">
        <w:rPr>
          <w:rFonts w:ascii="Georgia Pro Light" w:hAnsi="Georgia Pro Light" w:cs="Times New Roman"/>
          <w:sz w:val="24"/>
          <w:szCs w:val="24"/>
        </w:rPr>
        <w:t xml:space="preserve"> </w:t>
      </w:r>
      <w:r w:rsidR="00772B48">
        <w:rPr>
          <w:rFonts w:ascii="Georgia Pro Light" w:hAnsi="Georgia Pro Light" w:cs="Times New Roman"/>
          <w:sz w:val="24"/>
          <w:szCs w:val="24"/>
        </w:rPr>
        <w:t xml:space="preserve"> </w:t>
      </w:r>
      <w:r w:rsidR="00B505E6">
        <w:rPr>
          <w:rFonts w:ascii="Georgia Pro Light" w:hAnsi="Georgia Pro Light" w:cs="Times New Roman"/>
          <w:sz w:val="24"/>
          <w:szCs w:val="24"/>
        </w:rPr>
        <w:t xml:space="preserve">As </w:t>
      </w:r>
      <w:r w:rsidR="00F34136" w:rsidRPr="00810E0F">
        <w:rPr>
          <w:rFonts w:ascii="Georgia Pro Light" w:hAnsi="Georgia Pro Light" w:cs="Times New Roman"/>
          <w:sz w:val="24"/>
          <w:szCs w:val="24"/>
        </w:rPr>
        <w:t>w</w:t>
      </w:r>
      <w:r w:rsidR="00F14D51" w:rsidRPr="00810E0F">
        <w:rPr>
          <w:rFonts w:ascii="Georgia Pro Light" w:hAnsi="Georgia Pro Light" w:cs="Times New Roman"/>
          <w:sz w:val="24"/>
          <w:szCs w:val="24"/>
        </w:rPr>
        <w:t>ills were originally recorded in Latin</w:t>
      </w:r>
      <w:r w:rsidR="00F34136" w:rsidRPr="00810E0F">
        <w:rPr>
          <w:rFonts w:ascii="Georgia Pro Light" w:hAnsi="Georgia Pro Light" w:cs="Times New Roman"/>
          <w:sz w:val="24"/>
          <w:szCs w:val="24"/>
        </w:rPr>
        <w:t xml:space="preserve">, the language of the Church, </w:t>
      </w:r>
      <w:r w:rsidR="00B505E6">
        <w:rPr>
          <w:rFonts w:ascii="Georgia Pro Light" w:hAnsi="Georgia Pro Light" w:cs="Times New Roman"/>
          <w:sz w:val="24"/>
          <w:szCs w:val="24"/>
        </w:rPr>
        <w:t xml:space="preserve">the </w:t>
      </w:r>
      <w:r w:rsidR="00F34136" w:rsidRPr="00810E0F">
        <w:rPr>
          <w:rFonts w:ascii="Georgia Pro Light" w:hAnsi="Georgia Pro Light" w:cs="Times New Roman"/>
          <w:sz w:val="24"/>
          <w:szCs w:val="24"/>
        </w:rPr>
        <w:t>Church</w:t>
      </w:r>
      <w:r w:rsidR="00B505E6">
        <w:rPr>
          <w:rFonts w:ascii="Georgia Pro Light" w:hAnsi="Georgia Pro Light" w:cs="Times New Roman"/>
          <w:sz w:val="24"/>
          <w:szCs w:val="24"/>
        </w:rPr>
        <w:t xml:space="preserve"> was able to exercise</w:t>
      </w:r>
      <w:r w:rsidR="003C4AD1" w:rsidRPr="00810E0F">
        <w:rPr>
          <w:rFonts w:ascii="Georgia Pro Light" w:hAnsi="Georgia Pro Light" w:cs="Times New Roman"/>
          <w:sz w:val="24"/>
          <w:szCs w:val="24"/>
        </w:rPr>
        <w:t xml:space="preserve"> </w:t>
      </w:r>
      <w:r w:rsidR="00671D08">
        <w:rPr>
          <w:rFonts w:ascii="Georgia Pro Light" w:hAnsi="Georgia Pro Light" w:cs="Times New Roman"/>
          <w:sz w:val="24"/>
          <w:szCs w:val="24"/>
        </w:rPr>
        <w:t>control</w:t>
      </w:r>
      <w:r w:rsidR="00F14D51" w:rsidRPr="00810E0F">
        <w:rPr>
          <w:rFonts w:ascii="Georgia Pro Light" w:hAnsi="Georgia Pro Light" w:cs="Times New Roman"/>
          <w:sz w:val="24"/>
          <w:szCs w:val="24"/>
        </w:rPr>
        <w:t xml:space="preserve"> </w:t>
      </w:r>
      <w:r w:rsidR="00B505E6">
        <w:rPr>
          <w:rFonts w:ascii="Georgia Pro Light" w:hAnsi="Georgia Pro Light" w:cs="Times New Roman"/>
          <w:sz w:val="24"/>
          <w:szCs w:val="24"/>
        </w:rPr>
        <w:t xml:space="preserve">over </w:t>
      </w:r>
      <w:r w:rsidR="00F14D51" w:rsidRPr="00810E0F">
        <w:rPr>
          <w:rFonts w:ascii="Georgia Pro Light" w:hAnsi="Georgia Pro Light" w:cs="Times New Roman"/>
          <w:sz w:val="24"/>
          <w:szCs w:val="24"/>
        </w:rPr>
        <w:t>their</w:t>
      </w:r>
      <w:r w:rsidR="00DB5392">
        <w:rPr>
          <w:rFonts w:ascii="Georgia Pro Light" w:hAnsi="Georgia Pro Light" w:cs="Times New Roman"/>
          <w:sz w:val="24"/>
          <w:szCs w:val="24"/>
        </w:rPr>
        <w:t xml:space="preserve"> format</w:t>
      </w:r>
      <w:r w:rsidR="00C9047C">
        <w:rPr>
          <w:rFonts w:ascii="Georgia Pro Light" w:hAnsi="Georgia Pro Light" w:cs="Times New Roman"/>
          <w:sz w:val="24"/>
          <w:szCs w:val="24"/>
        </w:rPr>
        <w:t xml:space="preserve"> and</w:t>
      </w:r>
      <w:r w:rsidR="00DB5392">
        <w:rPr>
          <w:rFonts w:ascii="Georgia Pro Light" w:hAnsi="Georgia Pro Light" w:cs="Times New Roman"/>
          <w:sz w:val="24"/>
          <w:szCs w:val="24"/>
        </w:rPr>
        <w:t xml:space="preserve"> their special</w:t>
      </w:r>
      <w:r w:rsidR="00F14D51" w:rsidRPr="00810E0F">
        <w:rPr>
          <w:rFonts w:ascii="Georgia Pro Light" w:hAnsi="Georgia Pro Light" w:cs="Times New Roman"/>
          <w:sz w:val="24"/>
          <w:szCs w:val="24"/>
        </w:rPr>
        <w:t xml:space="preserve"> religious </w:t>
      </w:r>
      <w:r w:rsidR="001C7CDA">
        <w:rPr>
          <w:rFonts w:ascii="Georgia Pro Light" w:hAnsi="Georgia Pro Light" w:cs="Times New Roman"/>
          <w:sz w:val="24"/>
          <w:szCs w:val="24"/>
        </w:rPr>
        <w:t>phrasing.</w:t>
      </w:r>
    </w:p>
    <w:p w14:paraId="6E4A1EA3" w14:textId="6726B045" w:rsidR="00ED4EAA" w:rsidRDefault="00B7215F" w:rsidP="00121D6B">
      <w:pPr>
        <w:spacing w:line="480" w:lineRule="auto"/>
        <w:contextualSpacing/>
        <w:mirrorIndents/>
        <w:jc w:val="both"/>
        <w:rPr>
          <w:rFonts w:ascii="Georgia Pro Light" w:hAnsi="Georgia Pro Light" w:cs="Times New Roman"/>
          <w:sz w:val="24"/>
          <w:szCs w:val="24"/>
        </w:rPr>
      </w:pPr>
      <w:r w:rsidRPr="00810E0F">
        <w:rPr>
          <w:rFonts w:ascii="Georgia Pro Light" w:hAnsi="Georgia Pro Light" w:cs="Times New Roman"/>
          <w:sz w:val="24"/>
          <w:szCs w:val="24"/>
        </w:rPr>
        <w:t xml:space="preserve">        </w:t>
      </w:r>
      <w:r w:rsidR="00930BF7" w:rsidRPr="00810E0F">
        <w:rPr>
          <w:rFonts w:ascii="Georgia Pro Light" w:hAnsi="Georgia Pro Light" w:cs="Times New Roman"/>
          <w:sz w:val="24"/>
          <w:szCs w:val="24"/>
        </w:rPr>
        <w:t xml:space="preserve">Sheehan </w:t>
      </w:r>
      <w:r w:rsidR="00385D21" w:rsidRPr="00810E0F">
        <w:rPr>
          <w:rFonts w:ascii="Georgia Pro Light" w:hAnsi="Georgia Pro Light" w:cs="Times New Roman"/>
          <w:sz w:val="24"/>
          <w:szCs w:val="24"/>
        </w:rPr>
        <w:t xml:space="preserve">states </w:t>
      </w:r>
      <w:r w:rsidR="00930BF7" w:rsidRPr="00810E0F">
        <w:rPr>
          <w:rFonts w:ascii="Georgia Pro Light" w:hAnsi="Georgia Pro Light" w:cs="Times New Roman"/>
          <w:sz w:val="24"/>
          <w:szCs w:val="24"/>
        </w:rPr>
        <w:t>that the ‘origin</w:t>
      </w:r>
      <w:r w:rsidR="000F6ADD" w:rsidRPr="00810E0F">
        <w:rPr>
          <w:rFonts w:ascii="Georgia Pro Light" w:hAnsi="Georgia Pro Light" w:cs="Times New Roman"/>
          <w:sz w:val="24"/>
          <w:szCs w:val="24"/>
        </w:rPr>
        <w:t>al</w:t>
      </w:r>
      <w:r w:rsidR="00930BF7" w:rsidRPr="00810E0F">
        <w:rPr>
          <w:rFonts w:ascii="Georgia Pro Light" w:hAnsi="Georgia Pro Light" w:cs="Times New Roman"/>
          <w:sz w:val="24"/>
          <w:szCs w:val="24"/>
        </w:rPr>
        <w:t xml:space="preserve"> and</w:t>
      </w:r>
      <w:r w:rsidR="000F6ADD" w:rsidRPr="00810E0F">
        <w:rPr>
          <w:rFonts w:ascii="Georgia Pro Light" w:hAnsi="Georgia Pro Light" w:cs="Times New Roman"/>
          <w:sz w:val="24"/>
          <w:szCs w:val="24"/>
        </w:rPr>
        <w:t xml:space="preserve"> constant motive’ </w:t>
      </w:r>
      <w:r w:rsidR="00930BF7" w:rsidRPr="00810E0F">
        <w:rPr>
          <w:rFonts w:ascii="Georgia Pro Light" w:hAnsi="Georgia Pro Light" w:cs="Times New Roman"/>
          <w:sz w:val="24"/>
          <w:szCs w:val="24"/>
        </w:rPr>
        <w:t xml:space="preserve">of the </w:t>
      </w:r>
      <w:r w:rsidR="000F6ADD" w:rsidRPr="00810E0F">
        <w:rPr>
          <w:rFonts w:ascii="Georgia Pro Light" w:hAnsi="Georgia Pro Light" w:cs="Times New Roman"/>
          <w:sz w:val="24"/>
          <w:szCs w:val="24"/>
        </w:rPr>
        <w:t xml:space="preserve">English medieval </w:t>
      </w:r>
      <w:r w:rsidR="00930BF7" w:rsidRPr="00810E0F">
        <w:rPr>
          <w:rFonts w:ascii="Georgia Pro Light" w:hAnsi="Georgia Pro Light" w:cs="Times New Roman"/>
          <w:sz w:val="24"/>
          <w:szCs w:val="24"/>
        </w:rPr>
        <w:t>will wa</w:t>
      </w:r>
      <w:r w:rsidR="00385D21" w:rsidRPr="00810E0F">
        <w:rPr>
          <w:rFonts w:ascii="Georgia Pro Light" w:hAnsi="Georgia Pro Light" w:cs="Times New Roman"/>
          <w:sz w:val="24"/>
          <w:szCs w:val="24"/>
        </w:rPr>
        <w:t>s to provide</w:t>
      </w:r>
      <w:r w:rsidR="00930BF7" w:rsidRPr="00810E0F">
        <w:rPr>
          <w:rFonts w:ascii="Georgia Pro Light" w:hAnsi="Georgia Pro Light" w:cs="Times New Roman"/>
          <w:sz w:val="24"/>
          <w:szCs w:val="24"/>
        </w:rPr>
        <w:t xml:space="preserve"> </w:t>
      </w:r>
      <w:r w:rsidR="00385D21" w:rsidRPr="00810E0F">
        <w:rPr>
          <w:rFonts w:ascii="Georgia Pro Light" w:hAnsi="Georgia Pro Light" w:cs="Times New Roman"/>
          <w:sz w:val="24"/>
          <w:szCs w:val="24"/>
        </w:rPr>
        <w:t>‘the means whereby the Christian might perform the charitable acts that were required of him’.</w:t>
      </w:r>
      <w:r w:rsidR="0036385A" w:rsidRPr="00810E0F">
        <w:rPr>
          <w:rStyle w:val="FootnoteReference"/>
          <w:rFonts w:ascii="Georgia Pro Light" w:hAnsi="Georgia Pro Light" w:cs="Times New Roman"/>
          <w:sz w:val="24"/>
          <w:szCs w:val="24"/>
        </w:rPr>
        <w:footnoteReference w:id="11"/>
      </w:r>
      <w:r w:rsidR="00385D21" w:rsidRPr="00810E0F">
        <w:rPr>
          <w:rFonts w:ascii="Georgia Pro Light" w:hAnsi="Georgia Pro Light" w:cs="Times New Roman"/>
          <w:sz w:val="24"/>
          <w:szCs w:val="24"/>
        </w:rPr>
        <w:t xml:space="preserve"> </w:t>
      </w:r>
      <w:r w:rsidR="00340938" w:rsidRPr="00810E0F">
        <w:rPr>
          <w:rFonts w:ascii="Georgia Pro Light" w:hAnsi="Georgia Pro Light" w:cs="Times New Roman"/>
          <w:sz w:val="24"/>
          <w:szCs w:val="24"/>
        </w:rPr>
        <w:t xml:space="preserve"> </w:t>
      </w:r>
      <w:r w:rsidR="002454F2" w:rsidRPr="00810E0F">
        <w:rPr>
          <w:rFonts w:ascii="Georgia Pro Light" w:hAnsi="Georgia Pro Light" w:cs="Times New Roman"/>
          <w:sz w:val="24"/>
          <w:szCs w:val="24"/>
        </w:rPr>
        <w:t xml:space="preserve">Although this </w:t>
      </w:r>
      <w:r w:rsidR="005571EA">
        <w:rPr>
          <w:rFonts w:ascii="Georgia Pro Light" w:hAnsi="Georgia Pro Light" w:cs="Times New Roman"/>
          <w:sz w:val="24"/>
          <w:szCs w:val="24"/>
        </w:rPr>
        <w:t xml:space="preserve">sometimes </w:t>
      </w:r>
      <w:r w:rsidR="00531AAB">
        <w:rPr>
          <w:rFonts w:ascii="Georgia Pro Light" w:hAnsi="Georgia Pro Light" w:cs="Times New Roman"/>
          <w:sz w:val="24"/>
          <w:szCs w:val="24"/>
        </w:rPr>
        <w:t xml:space="preserve">involved </w:t>
      </w:r>
      <w:r w:rsidR="00F102C7">
        <w:rPr>
          <w:rFonts w:ascii="Georgia Pro Light" w:hAnsi="Georgia Pro Light" w:cs="Times New Roman"/>
          <w:sz w:val="24"/>
          <w:szCs w:val="24"/>
        </w:rPr>
        <w:t xml:space="preserve">giving </w:t>
      </w:r>
      <w:r w:rsidR="00B04CF8">
        <w:rPr>
          <w:rFonts w:ascii="Georgia Pro Light" w:hAnsi="Georgia Pro Light" w:cs="Times New Roman"/>
          <w:sz w:val="24"/>
          <w:szCs w:val="24"/>
        </w:rPr>
        <w:t>relie</w:t>
      </w:r>
      <w:r w:rsidR="00F102C7">
        <w:rPr>
          <w:rFonts w:ascii="Georgia Pro Light" w:hAnsi="Georgia Pro Light" w:cs="Times New Roman"/>
          <w:sz w:val="24"/>
          <w:szCs w:val="24"/>
        </w:rPr>
        <w:t>f to</w:t>
      </w:r>
      <w:r w:rsidR="00B04CF8">
        <w:rPr>
          <w:rFonts w:ascii="Georgia Pro Light" w:hAnsi="Georgia Pro Light" w:cs="Times New Roman"/>
          <w:sz w:val="24"/>
          <w:szCs w:val="24"/>
        </w:rPr>
        <w:t xml:space="preserve"> </w:t>
      </w:r>
      <w:r w:rsidR="002454F2" w:rsidRPr="00810E0F">
        <w:rPr>
          <w:rFonts w:ascii="Georgia Pro Light" w:hAnsi="Georgia Pro Light" w:cs="Times New Roman"/>
          <w:sz w:val="24"/>
          <w:szCs w:val="24"/>
        </w:rPr>
        <w:t xml:space="preserve">the poor, </w:t>
      </w:r>
      <w:r w:rsidR="00644405" w:rsidRPr="00810E0F">
        <w:rPr>
          <w:rFonts w:ascii="Georgia Pro Light" w:hAnsi="Georgia Pro Light" w:cs="Times New Roman"/>
          <w:sz w:val="24"/>
          <w:szCs w:val="24"/>
        </w:rPr>
        <w:t>the chief recipient named by testators was the Church</w:t>
      </w:r>
      <w:r w:rsidR="002454F2" w:rsidRPr="00810E0F">
        <w:rPr>
          <w:rFonts w:ascii="Georgia Pro Light" w:hAnsi="Georgia Pro Light" w:cs="Times New Roman"/>
          <w:sz w:val="24"/>
          <w:szCs w:val="24"/>
        </w:rPr>
        <w:t xml:space="preserve">. </w:t>
      </w:r>
      <w:r w:rsidR="00A37E1D" w:rsidRPr="00810E0F">
        <w:rPr>
          <w:rFonts w:ascii="Georgia Pro Light" w:hAnsi="Georgia Pro Light" w:cs="Times New Roman"/>
          <w:sz w:val="24"/>
          <w:szCs w:val="24"/>
        </w:rPr>
        <w:t xml:space="preserve"> </w:t>
      </w:r>
      <w:r w:rsidR="00621CA4">
        <w:rPr>
          <w:rFonts w:ascii="Georgia Pro Light" w:hAnsi="Georgia Pro Light" w:cs="Times New Roman"/>
          <w:sz w:val="24"/>
          <w:szCs w:val="24"/>
        </w:rPr>
        <w:t xml:space="preserve">Wills </w:t>
      </w:r>
      <w:r w:rsidR="00831B67">
        <w:rPr>
          <w:rFonts w:ascii="Georgia Pro Light" w:hAnsi="Georgia Pro Light" w:cs="Times New Roman"/>
          <w:sz w:val="24"/>
          <w:szCs w:val="24"/>
        </w:rPr>
        <w:t>were</w:t>
      </w:r>
      <w:r w:rsidR="00B41893">
        <w:rPr>
          <w:rFonts w:ascii="Georgia Pro Light" w:hAnsi="Georgia Pro Light" w:cs="Times New Roman"/>
          <w:sz w:val="24"/>
          <w:szCs w:val="24"/>
        </w:rPr>
        <w:t xml:space="preserve"> a measure, if only ostensibly, of </w:t>
      </w:r>
      <w:r w:rsidR="00084BA1">
        <w:rPr>
          <w:rFonts w:ascii="Georgia Pro Light" w:hAnsi="Georgia Pro Light" w:cs="Times New Roman"/>
          <w:sz w:val="24"/>
          <w:szCs w:val="24"/>
        </w:rPr>
        <w:t xml:space="preserve">one’s level of piety. </w:t>
      </w:r>
    </w:p>
    <w:p w14:paraId="118135C6" w14:textId="423BE067" w:rsidR="00733452" w:rsidRPr="00810E0F" w:rsidRDefault="00ED4EAA" w:rsidP="00121D6B">
      <w:pPr>
        <w:spacing w:line="480" w:lineRule="auto"/>
        <w:contextualSpacing/>
        <w:mirrorIndents/>
        <w:jc w:val="both"/>
        <w:rPr>
          <w:rFonts w:ascii="Georgia Pro Light" w:hAnsi="Georgia Pro Light" w:cs="Times New Roman"/>
          <w:sz w:val="24"/>
          <w:szCs w:val="24"/>
        </w:rPr>
      </w:pPr>
      <w:r>
        <w:rPr>
          <w:rFonts w:ascii="Georgia Pro Light" w:hAnsi="Georgia Pro Light" w:cs="Times New Roman"/>
          <w:sz w:val="24"/>
          <w:szCs w:val="24"/>
        </w:rPr>
        <w:t xml:space="preserve">       </w:t>
      </w:r>
      <w:r w:rsidR="00AC05C0">
        <w:rPr>
          <w:rFonts w:ascii="Georgia Pro Light" w:hAnsi="Georgia Pro Light" w:cs="Times New Roman"/>
          <w:sz w:val="24"/>
          <w:szCs w:val="24"/>
        </w:rPr>
        <w:t xml:space="preserve"> </w:t>
      </w:r>
      <w:r w:rsidR="000A0C94">
        <w:rPr>
          <w:rFonts w:ascii="Georgia Pro Light" w:hAnsi="Georgia Pro Light" w:cs="Times New Roman"/>
          <w:sz w:val="24"/>
          <w:szCs w:val="24"/>
        </w:rPr>
        <w:t xml:space="preserve">Although </w:t>
      </w:r>
      <w:r w:rsidR="002454F2" w:rsidRPr="00810E0F">
        <w:rPr>
          <w:rFonts w:ascii="Georgia Pro Light" w:hAnsi="Georgia Pro Light" w:cs="Times New Roman"/>
          <w:sz w:val="24"/>
          <w:szCs w:val="24"/>
        </w:rPr>
        <w:t>testators</w:t>
      </w:r>
      <w:r w:rsidR="000A0C94">
        <w:rPr>
          <w:rFonts w:ascii="Georgia Pro Light" w:hAnsi="Georgia Pro Light" w:cs="Times New Roman"/>
          <w:sz w:val="24"/>
          <w:szCs w:val="24"/>
        </w:rPr>
        <w:t>’</w:t>
      </w:r>
      <w:r>
        <w:rPr>
          <w:rFonts w:ascii="Georgia Pro Light" w:hAnsi="Georgia Pro Light" w:cs="Times New Roman"/>
          <w:sz w:val="24"/>
          <w:szCs w:val="24"/>
        </w:rPr>
        <w:t xml:space="preserve"> alms</w:t>
      </w:r>
      <w:r w:rsidR="007D127B" w:rsidRPr="00810E0F">
        <w:rPr>
          <w:rFonts w:ascii="Georgia Pro Light" w:hAnsi="Georgia Pro Light" w:cs="Times New Roman"/>
          <w:sz w:val="24"/>
          <w:szCs w:val="24"/>
        </w:rPr>
        <w:t xml:space="preserve"> allowed </w:t>
      </w:r>
      <w:r>
        <w:rPr>
          <w:rFonts w:ascii="Georgia Pro Light" w:hAnsi="Georgia Pro Light" w:cs="Times New Roman"/>
          <w:sz w:val="24"/>
          <w:szCs w:val="24"/>
        </w:rPr>
        <w:t xml:space="preserve">for </w:t>
      </w:r>
      <w:r w:rsidR="007D127B" w:rsidRPr="00810E0F">
        <w:rPr>
          <w:rFonts w:ascii="Georgia Pro Light" w:hAnsi="Georgia Pro Light" w:cs="Times New Roman"/>
          <w:sz w:val="24"/>
          <w:szCs w:val="24"/>
        </w:rPr>
        <w:t xml:space="preserve">the material maintenance of the Church, </w:t>
      </w:r>
      <w:r w:rsidR="000A0C94">
        <w:rPr>
          <w:rFonts w:ascii="Georgia Pro Light" w:hAnsi="Georgia Pro Light" w:cs="Times New Roman"/>
          <w:sz w:val="24"/>
          <w:szCs w:val="24"/>
        </w:rPr>
        <w:t xml:space="preserve">they would be </w:t>
      </w:r>
      <w:r w:rsidR="00C473C8">
        <w:rPr>
          <w:rFonts w:ascii="Georgia Pro Light" w:hAnsi="Georgia Pro Light" w:cs="Times New Roman"/>
          <w:sz w:val="24"/>
          <w:szCs w:val="24"/>
        </w:rPr>
        <w:t xml:space="preserve">recompensed by the Church, who </w:t>
      </w:r>
      <w:r w:rsidR="004B7A2A">
        <w:rPr>
          <w:rFonts w:ascii="Georgia Pro Light" w:hAnsi="Georgia Pro Light" w:cs="Times New Roman"/>
          <w:sz w:val="24"/>
          <w:szCs w:val="24"/>
        </w:rPr>
        <w:t xml:space="preserve">took care of </w:t>
      </w:r>
      <w:r w:rsidR="000A0C94">
        <w:rPr>
          <w:rFonts w:ascii="Georgia Pro Light" w:hAnsi="Georgia Pro Light" w:cs="Times New Roman"/>
          <w:sz w:val="24"/>
          <w:szCs w:val="24"/>
        </w:rPr>
        <w:t>the</w:t>
      </w:r>
      <w:r w:rsidR="004B7A2A">
        <w:rPr>
          <w:rFonts w:ascii="Georgia Pro Light" w:hAnsi="Georgia Pro Light" w:cs="Times New Roman"/>
          <w:sz w:val="24"/>
          <w:szCs w:val="24"/>
        </w:rPr>
        <w:t xml:space="preserve"> body and</w:t>
      </w:r>
      <w:r w:rsidR="007D127B" w:rsidRPr="00810E0F">
        <w:rPr>
          <w:rFonts w:ascii="Georgia Pro Light" w:hAnsi="Georgia Pro Light" w:cs="Times New Roman"/>
          <w:sz w:val="24"/>
          <w:szCs w:val="24"/>
        </w:rPr>
        <w:t xml:space="preserve"> offered s</w:t>
      </w:r>
      <w:r w:rsidR="0094065E">
        <w:rPr>
          <w:rFonts w:ascii="Georgia Pro Light" w:hAnsi="Georgia Pro Light" w:cs="Times New Roman"/>
          <w:sz w:val="24"/>
          <w:szCs w:val="24"/>
        </w:rPr>
        <w:t>uffrages</w:t>
      </w:r>
      <w:r w:rsidR="00EB4A9C" w:rsidRPr="00810E0F">
        <w:rPr>
          <w:rFonts w:ascii="Georgia Pro Light" w:hAnsi="Georgia Pro Light" w:cs="Times New Roman"/>
          <w:sz w:val="24"/>
          <w:szCs w:val="24"/>
        </w:rPr>
        <w:t>,</w:t>
      </w:r>
      <w:r w:rsidR="007D127B" w:rsidRPr="00810E0F">
        <w:rPr>
          <w:rFonts w:ascii="Georgia Pro Light" w:hAnsi="Georgia Pro Light" w:cs="Times New Roman"/>
          <w:sz w:val="24"/>
          <w:szCs w:val="24"/>
        </w:rPr>
        <w:t xml:space="preserve"> such as prayers</w:t>
      </w:r>
      <w:r w:rsidR="004B7A2A">
        <w:rPr>
          <w:rFonts w:ascii="Georgia Pro Light" w:hAnsi="Georgia Pro Light" w:cs="Times New Roman"/>
          <w:sz w:val="24"/>
          <w:szCs w:val="24"/>
        </w:rPr>
        <w:t xml:space="preserve"> and</w:t>
      </w:r>
      <w:r w:rsidR="00F065ED">
        <w:rPr>
          <w:rFonts w:ascii="Georgia Pro Light" w:hAnsi="Georgia Pro Light" w:cs="Times New Roman"/>
          <w:sz w:val="24"/>
          <w:szCs w:val="24"/>
        </w:rPr>
        <w:t xml:space="preserve"> </w:t>
      </w:r>
      <w:r w:rsidR="007C4B3E">
        <w:rPr>
          <w:rFonts w:ascii="Georgia Pro Light" w:hAnsi="Georgia Pro Light" w:cs="Times New Roman"/>
          <w:sz w:val="24"/>
          <w:szCs w:val="24"/>
        </w:rPr>
        <w:t>m</w:t>
      </w:r>
      <w:r w:rsidR="00F065ED">
        <w:rPr>
          <w:rFonts w:ascii="Georgia Pro Light" w:hAnsi="Georgia Pro Light" w:cs="Times New Roman"/>
          <w:sz w:val="24"/>
          <w:szCs w:val="24"/>
        </w:rPr>
        <w:t>asses</w:t>
      </w:r>
      <w:r w:rsidR="00B30F97">
        <w:rPr>
          <w:rFonts w:ascii="Georgia Pro Light" w:hAnsi="Georgia Pro Light" w:cs="Times New Roman"/>
          <w:sz w:val="24"/>
          <w:szCs w:val="24"/>
        </w:rPr>
        <w:t>, that would shorten time in purgatory</w:t>
      </w:r>
      <w:r w:rsidR="007D127B" w:rsidRPr="00810E0F">
        <w:rPr>
          <w:rFonts w:ascii="Georgia Pro Light" w:hAnsi="Georgia Pro Light" w:cs="Times New Roman"/>
          <w:sz w:val="24"/>
          <w:szCs w:val="24"/>
        </w:rPr>
        <w:t>.</w:t>
      </w:r>
      <w:r w:rsidR="006B1E3A">
        <w:rPr>
          <w:rStyle w:val="FootnoteReference"/>
          <w:rFonts w:ascii="Georgia Pro Light" w:hAnsi="Georgia Pro Light" w:cs="Times New Roman"/>
          <w:sz w:val="24"/>
          <w:szCs w:val="24"/>
        </w:rPr>
        <w:footnoteReference w:id="12"/>
      </w:r>
      <w:r w:rsidR="007D127B" w:rsidRPr="00810E0F">
        <w:rPr>
          <w:rFonts w:ascii="Georgia Pro Light" w:hAnsi="Georgia Pro Light" w:cs="Times New Roman"/>
          <w:sz w:val="24"/>
          <w:szCs w:val="24"/>
        </w:rPr>
        <w:t xml:space="preserve">  </w:t>
      </w:r>
      <w:r w:rsidR="000A0C94">
        <w:rPr>
          <w:rFonts w:ascii="Georgia Pro Light" w:hAnsi="Georgia Pro Light" w:cs="Times New Roman"/>
          <w:sz w:val="24"/>
          <w:szCs w:val="24"/>
        </w:rPr>
        <w:t xml:space="preserve">Their relationship was one of necessity. </w:t>
      </w:r>
      <w:r w:rsidR="00A0350B">
        <w:rPr>
          <w:rFonts w:ascii="Georgia Pro Light" w:hAnsi="Georgia Pro Light" w:cs="Times New Roman"/>
          <w:sz w:val="24"/>
          <w:szCs w:val="24"/>
        </w:rPr>
        <w:t xml:space="preserve"> </w:t>
      </w:r>
      <w:r w:rsidR="00BD5DCD" w:rsidRPr="00810E0F">
        <w:rPr>
          <w:rFonts w:ascii="Georgia Pro Light" w:hAnsi="Georgia Pro Light" w:cs="Times New Roman"/>
          <w:sz w:val="24"/>
          <w:szCs w:val="24"/>
        </w:rPr>
        <w:t>According to Sheehan, i</w:t>
      </w:r>
      <w:r w:rsidR="00DA3E67" w:rsidRPr="00810E0F">
        <w:rPr>
          <w:rFonts w:ascii="Georgia Pro Light" w:hAnsi="Georgia Pro Light" w:cs="Times New Roman"/>
          <w:sz w:val="24"/>
          <w:szCs w:val="24"/>
        </w:rPr>
        <w:t xml:space="preserve">t was typical </w:t>
      </w:r>
      <w:r w:rsidR="00A95573" w:rsidRPr="00810E0F">
        <w:rPr>
          <w:rFonts w:ascii="Georgia Pro Light" w:hAnsi="Georgia Pro Light" w:cs="Times New Roman"/>
          <w:sz w:val="24"/>
          <w:szCs w:val="24"/>
        </w:rPr>
        <w:t xml:space="preserve">practice </w:t>
      </w:r>
      <w:r w:rsidR="00DA3E67" w:rsidRPr="00810E0F">
        <w:rPr>
          <w:rFonts w:ascii="Georgia Pro Light" w:hAnsi="Georgia Pro Light" w:cs="Times New Roman"/>
          <w:sz w:val="24"/>
          <w:szCs w:val="24"/>
        </w:rPr>
        <w:t>for the testator’s body to be accompanied by a gift.</w:t>
      </w:r>
      <w:r w:rsidR="0036385A" w:rsidRPr="00810E0F">
        <w:rPr>
          <w:rStyle w:val="FootnoteReference"/>
          <w:rFonts w:ascii="Georgia Pro Light" w:hAnsi="Georgia Pro Light" w:cs="Times New Roman"/>
          <w:sz w:val="24"/>
          <w:szCs w:val="24"/>
        </w:rPr>
        <w:footnoteReference w:id="13"/>
      </w:r>
      <w:r w:rsidR="00DA3E67" w:rsidRPr="00810E0F">
        <w:rPr>
          <w:rFonts w:ascii="Georgia Pro Light" w:hAnsi="Georgia Pro Light" w:cs="Times New Roman"/>
          <w:sz w:val="24"/>
          <w:szCs w:val="24"/>
        </w:rPr>
        <w:t xml:space="preserve"> </w:t>
      </w:r>
      <w:r w:rsidR="0097215C" w:rsidRPr="00810E0F">
        <w:rPr>
          <w:rFonts w:ascii="Georgia Pro Light" w:hAnsi="Georgia Pro Light" w:cs="Times New Roman"/>
          <w:sz w:val="24"/>
          <w:szCs w:val="24"/>
        </w:rPr>
        <w:t xml:space="preserve"> </w:t>
      </w:r>
      <w:r w:rsidR="004A367D" w:rsidRPr="00810E0F">
        <w:rPr>
          <w:rFonts w:ascii="Georgia Pro Light" w:hAnsi="Georgia Pro Light" w:cs="Times New Roman"/>
          <w:sz w:val="24"/>
          <w:szCs w:val="24"/>
        </w:rPr>
        <w:t xml:space="preserve"> </w:t>
      </w:r>
      <w:r w:rsidR="00EB2CD3">
        <w:rPr>
          <w:rFonts w:ascii="Georgia Pro Light" w:hAnsi="Georgia Pro Light" w:cs="Times New Roman"/>
          <w:sz w:val="24"/>
          <w:szCs w:val="24"/>
        </w:rPr>
        <w:t xml:space="preserve">Isabel selects </w:t>
      </w:r>
      <w:r w:rsidR="00D64AC9">
        <w:rPr>
          <w:rFonts w:ascii="Georgia Pro Light" w:hAnsi="Georgia Pro Light" w:cs="Times New Roman"/>
          <w:sz w:val="24"/>
          <w:szCs w:val="24"/>
        </w:rPr>
        <w:t>her</w:t>
      </w:r>
      <w:r w:rsidR="00276E72">
        <w:rPr>
          <w:rFonts w:ascii="Georgia Pro Light" w:hAnsi="Georgia Pro Light" w:cs="Times New Roman"/>
          <w:sz w:val="24"/>
          <w:szCs w:val="24"/>
        </w:rPr>
        <w:t xml:space="preserve"> </w:t>
      </w:r>
      <w:r w:rsidR="00D64AC9">
        <w:rPr>
          <w:rFonts w:ascii="Georgia Pro Light" w:hAnsi="Georgia Pro Light" w:cs="Times New Roman"/>
          <w:sz w:val="24"/>
          <w:szCs w:val="24"/>
        </w:rPr>
        <w:t>‘</w:t>
      </w:r>
      <w:proofErr w:type="spellStart"/>
      <w:r w:rsidR="00D64AC9">
        <w:rPr>
          <w:rFonts w:ascii="Georgia Pro Light" w:hAnsi="Georgia Pro Light" w:cs="Times New Roman"/>
          <w:sz w:val="24"/>
          <w:szCs w:val="24"/>
        </w:rPr>
        <w:t>grete</w:t>
      </w:r>
      <w:proofErr w:type="spellEnd"/>
      <w:r w:rsidR="00276E72">
        <w:rPr>
          <w:rFonts w:ascii="Georgia Pro Light" w:hAnsi="Georgia Pro Light" w:cs="Times New Roman"/>
          <w:sz w:val="24"/>
          <w:szCs w:val="24"/>
        </w:rPr>
        <w:t xml:space="preserve"> </w:t>
      </w:r>
      <w:proofErr w:type="spellStart"/>
      <w:r w:rsidR="00816C70" w:rsidRPr="00816C70">
        <w:rPr>
          <w:rFonts w:ascii="Georgia Pro Light" w:hAnsi="Georgia Pro Light" w:cs="Times New Roman"/>
          <w:sz w:val="24"/>
          <w:szCs w:val="24"/>
        </w:rPr>
        <w:t>templys</w:t>
      </w:r>
      <w:proofErr w:type="spellEnd"/>
      <w:r w:rsidR="00816C70" w:rsidRPr="00816C70">
        <w:rPr>
          <w:rFonts w:ascii="Georgia Pro Light" w:hAnsi="Georgia Pro Light" w:cs="Times New Roman"/>
          <w:sz w:val="24"/>
          <w:szCs w:val="24"/>
        </w:rPr>
        <w:t xml:space="preserve">, with the </w:t>
      </w:r>
      <w:proofErr w:type="spellStart"/>
      <w:r w:rsidR="00816C70" w:rsidRPr="00816C70">
        <w:rPr>
          <w:rFonts w:ascii="Georgia Pro Light" w:hAnsi="Georgia Pro Light" w:cs="Times New Roman"/>
          <w:sz w:val="24"/>
          <w:szCs w:val="24"/>
        </w:rPr>
        <w:t>Baleys</w:t>
      </w:r>
      <w:proofErr w:type="spellEnd"/>
      <w:r w:rsidR="00816C70" w:rsidRPr="00816C70">
        <w:rPr>
          <w:rFonts w:ascii="Georgia Pro Light" w:hAnsi="Georgia Pro Light" w:cs="Times New Roman"/>
          <w:sz w:val="24"/>
          <w:szCs w:val="24"/>
        </w:rPr>
        <w:t>’</w:t>
      </w:r>
      <w:r w:rsidR="001E0B1C">
        <w:rPr>
          <w:rFonts w:ascii="Georgia Pro Light" w:hAnsi="Georgia Pro Light" w:cs="Times New Roman"/>
          <w:sz w:val="24"/>
          <w:szCs w:val="24"/>
        </w:rPr>
        <w:t>.</w:t>
      </w:r>
      <w:r w:rsidR="002F0070">
        <w:rPr>
          <w:rStyle w:val="FootnoteReference"/>
          <w:rFonts w:ascii="Georgia Pro Light" w:hAnsi="Georgia Pro Light" w:cs="Times New Roman"/>
          <w:sz w:val="24"/>
          <w:szCs w:val="24"/>
        </w:rPr>
        <w:footnoteReference w:id="14"/>
      </w:r>
      <w:r w:rsidR="001E0B1C">
        <w:rPr>
          <w:rFonts w:ascii="Georgia Pro Light" w:hAnsi="Georgia Pro Light" w:cs="Times New Roman"/>
          <w:sz w:val="24"/>
          <w:szCs w:val="24"/>
        </w:rPr>
        <w:t xml:space="preserve"> </w:t>
      </w:r>
      <w:r w:rsidR="00BB5F13">
        <w:rPr>
          <w:rFonts w:ascii="Georgia Pro Light" w:hAnsi="Georgia Pro Light" w:cs="Times New Roman"/>
          <w:sz w:val="24"/>
          <w:szCs w:val="24"/>
        </w:rPr>
        <w:t>This</w:t>
      </w:r>
      <w:r w:rsidR="0071501D">
        <w:rPr>
          <w:rFonts w:ascii="Georgia Pro Light" w:hAnsi="Georgia Pro Light" w:cs="Times New Roman"/>
          <w:sz w:val="24"/>
          <w:szCs w:val="24"/>
        </w:rPr>
        <w:t xml:space="preserve"> </w:t>
      </w:r>
      <w:r w:rsidR="003A651E">
        <w:rPr>
          <w:rFonts w:ascii="Georgia Pro Light" w:hAnsi="Georgia Pro Light" w:cs="Times New Roman"/>
          <w:sz w:val="24"/>
          <w:szCs w:val="24"/>
        </w:rPr>
        <w:t>head</w:t>
      </w:r>
      <w:r w:rsidR="00E917D0">
        <w:rPr>
          <w:rFonts w:ascii="Georgia Pro Light" w:hAnsi="Georgia Pro Light" w:cs="Times New Roman"/>
          <w:sz w:val="24"/>
          <w:szCs w:val="24"/>
        </w:rPr>
        <w:t>dress</w:t>
      </w:r>
      <w:r w:rsidR="00C901C5">
        <w:rPr>
          <w:rFonts w:ascii="Georgia Pro Light" w:hAnsi="Georgia Pro Light" w:cs="Times New Roman"/>
          <w:sz w:val="24"/>
          <w:szCs w:val="24"/>
        </w:rPr>
        <w:t>, embroidered with rubies,</w:t>
      </w:r>
      <w:r w:rsidR="00E917D0">
        <w:rPr>
          <w:rFonts w:ascii="Georgia Pro Light" w:hAnsi="Georgia Pro Light" w:cs="Times New Roman"/>
          <w:sz w:val="24"/>
          <w:szCs w:val="24"/>
        </w:rPr>
        <w:t xml:space="preserve"> </w:t>
      </w:r>
      <w:r w:rsidR="0039690F">
        <w:rPr>
          <w:rFonts w:ascii="Georgia Pro Light" w:hAnsi="Georgia Pro Light" w:cs="Times New Roman"/>
          <w:sz w:val="24"/>
          <w:szCs w:val="24"/>
        </w:rPr>
        <w:t xml:space="preserve">was representative of the fifteenth century </w:t>
      </w:r>
      <w:r w:rsidR="00A12A06">
        <w:rPr>
          <w:rFonts w:ascii="Georgia Pro Light" w:hAnsi="Georgia Pro Light" w:cs="Times New Roman"/>
          <w:sz w:val="24"/>
          <w:szCs w:val="24"/>
        </w:rPr>
        <w:t>gentlewoman</w:t>
      </w:r>
      <w:r w:rsidR="0039690F">
        <w:rPr>
          <w:rFonts w:ascii="Georgia Pro Light" w:hAnsi="Georgia Pro Light" w:cs="Times New Roman"/>
          <w:sz w:val="24"/>
          <w:szCs w:val="24"/>
        </w:rPr>
        <w:t xml:space="preserve">, </w:t>
      </w:r>
      <w:r w:rsidR="00722C56">
        <w:rPr>
          <w:rFonts w:ascii="Georgia Pro Light" w:hAnsi="Georgia Pro Light" w:cs="Times New Roman"/>
          <w:sz w:val="24"/>
          <w:szCs w:val="24"/>
        </w:rPr>
        <w:t xml:space="preserve">who ‘gave full reign to fancy’ </w:t>
      </w:r>
      <w:r w:rsidR="00E67024">
        <w:rPr>
          <w:rFonts w:ascii="Georgia Pro Light" w:hAnsi="Georgia Pro Light" w:cs="Times New Roman"/>
          <w:sz w:val="24"/>
          <w:szCs w:val="24"/>
        </w:rPr>
        <w:t>in her wearing of this accessory</w:t>
      </w:r>
      <w:r w:rsidR="00EE6BC7">
        <w:rPr>
          <w:rFonts w:ascii="Georgia Pro Light" w:hAnsi="Georgia Pro Light" w:cs="Times New Roman"/>
          <w:sz w:val="24"/>
          <w:szCs w:val="24"/>
        </w:rPr>
        <w:t>.</w:t>
      </w:r>
      <w:r w:rsidR="004B6C23">
        <w:rPr>
          <w:rStyle w:val="FootnoteReference"/>
          <w:rFonts w:ascii="Georgia Pro Light" w:hAnsi="Georgia Pro Light" w:cs="Times New Roman"/>
          <w:sz w:val="24"/>
          <w:szCs w:val="24"/>
        </w:rPr>
        <w:footnoteReference w:id="15"/>
      </w:r>
      <w:r w:rsidR="00EE6BC7">
        <w:rPr>
          <w:rFonts w:ascii="Georgia Pro Light" w:hAnsi="Georgia Pro Light" w:cs="Times New Roman"/>
          <w:sz w:val="24"/>
          <w:szCs w:val="24"/>
        </w:rPr>
        <w:t xml:space="preserve"> </w:t>
      </w:r>
      <w:r w:rsidR="004120E2">
        <w:rPr>
          <w:rFonts w:ascii="Georgia Pro Light" w:hAnsi="Georgia Pro Light" w:cs="Times New Roman"/>
          <w:sz w:val="24"/>
          <w:szCs w:val="24"/>
        </w:rPr>
        <w:t xml:space="preserve"> </w:t>
      </w:r>
      <w:r w:rsidR="00FE0BA3">
        <w:rPr>
          <w:rFonts w:ascii="Georgia Pro Light" w:hAnsi="Georgia Pro Light" w:cs="Times New Roman"/>
          <w:sz w:val="24"/>
          <w:szCs w:val="24"/>
        </w:rPr>
        <w:t xml:space="preserve">A gift of </w:t>
      </w:r>
      <w:r w:rsidR="008D7BB7">
        <w:rPr>
          <w:rFonts w:ascii="Georgia Pro Light" w:hAnsi="Georgia Pro Light" w:cs="Times New Roman"/>
          <w:sz w:val="24"/>
          <w:szCs w:val="24"/>
        </w:rPr>
        <w:lastRenderedPageBreak/>
        <w:t xml:space="preserve">great </w:t>
      </w:r>
      <w:r w:rsidR="00FE0BA3">
        <w:rPr>
          <w:rFonts w:ascii="Georgia Pro Light" w:hAnsi="Georgia Pro Light" w:cs="Times New Roman"/>
          <w:sz w:val="24"/>
          <w:szCs w:val="24"/>
        </w:rPr>
        <w:t>contemporary value</w:t>
      </w:r>
      <w:r w:rsidR="008D7BB7">
        <w:rPr>
          <w:rFonts w:ascii="Georgia Pro Light" w:hAnsi="Georgia Pro Light" w:cs="Times New Roman"/>
          <w:sz w:val="24"/>
          <w:szCs w:val="24"/>
        </w:rPr>
        <w:t xml:space="preserve"> </w:t>
      </w:r>
      <w:r w:rsidR="004502D3">
        <w:rPr>
          <w:rFonts w:ascii="Georgia Pro Light" w:hAnsi="Georgia Pro Light" w:cs="Times New Roman"/>
          <w:sz w:val="24"/>
          <w:szCs w:val="24"/>
        </w:rPr>
        <w:t>aimed</w:t>
      </w:r>
      <w:r w:rsidR="00673EF5">
        <w:rPr>
          <w:rFonts w:ascii="Georgia Pro Light" w:hAnsi="Georgia Pro Light" w:cs="Times New Roman"/>
          <w:sz w:val="24"/>
          <w:szCs w:val="24"/>
        </w:rPr>
        <w:t xml:space="preserve"> </w:t>
      </w:r>
      <w:r w:rsidR="008D7BB7">
        <w:rPr>
          <w:rFonts w:ascii="Georgia Pro Light" w:hAnsi="Georgia Pro Light" w:cs="Times New Roman"/>
          <w:sz w:val="24"/>
          <w:szCs w:val="24"/>
        </w:rPr>
        <w:t>to</w:t>
      </w:r>
      <w:r w:rsidR="008A2C42" w:rsidRPr="00810E0F">
        <w:rPr>
          <w:rFonts w:ascii="Georgia Pro Light" w:hAnsi="Georgia Pro Light" w:cs="Times New Roman"/>
          <w:sz w:val="24"/>
          <w:szCs w:val="24"/>
        </w:rPr>
        <w:t xml:space="preserve"> appease the </w:t>
      </w:r>
      <w:r w:rsidR="00E36253" w:rsidRPr="00810E0F">
        <w:rPr>
          <w:rFonts w:ascii="Georgia Pro Light" w:hAnsi="Georgia Pro Light" w:cs="Times New Roman"/>
          <w:sz w:val="24"/>
          <w:szCs w:val="24"/>
        </w:rPr>
        <w:t>brethren</w:t>
      </w:r>
      <w:r w:rsidR="008A2C42" w:rsidRPr="00810E0F">
        <w:rPr>
          <w:rFonts w:ascii="Georgia Pro Light" w:hAnsi="Georgia Pro Light" w:cs="Times New Roman"/>
          <w:sz w:val="24"/>
          <w:szCs w:val="24"/>
        </w:rPr>
        <w:t xml:space="preserve"> at Tewkesbury</w:t>
      </w:r>
      <w:r w:rsidR="00A91851">
        <w:rPr>
          <w:rFonts w:ascii="Georgia Pro Light" w:hAnsi="Georgia Pro Light" w:cs="Times New Roman"/>
          <w:sz w:val="24"/>
          <w:szCs w:val="24"/>
        </w:rPr>
        <w:t xml:space="preserve"> abbey</w:t>
      </w:r>
      <w:r w:rsidR="008A2C42" w:rsidRPr="00810E0F">
        <w:rPr>
          <w:rFonts w:ascii="Georgia Pro Light" w:hAnsi="Georgia Pro Light" w:cs="Times New Roman"/>
          <w:sz w:val="24"/>
          <w:szCs w:val="24"/>
        </w:rPr>
        <w:t>,</w:t>
      </w:r>
      <w:r w:rsidR="00E36253" w:rsidRPr="00810E0F">
        <w:rPr>
          <w:rFonts w:ascii="Georgia Pro Light" w:hAnsi="Georgia Pro Light" w:cs="Times New Roman"/>
          <w:sz w:val="24"/>
          <w:szCs w:val="24"/>
        </w:rPr>
        <w:t xml:space="preserve"> who </w:t>
      </w:r>
      <w:r w:rsidR="00EB4A9C" w:rsidRPr="00810E0F">
        <w:rPr>
          <w:rFonts w:ascii="Georgia Pro Light" w:hAnsi="Georgia Pro Light" w:cs="Times New Roman"/>
          <w:sz w:val="24"/>
          <w:szCs w:val="24"/>
        </w:rPr>
        <w:t>Isabel</w:t>
      </w:r>
      <w:r w:rsidR="0017620B" w:rsidRPr="00810E0F">
        <w:rPr>
          <w:rFonts w:ascii="Georgia Pro Light" w:hAnsi="Georgia Pro Light" w:cs="Times New Roman"/>
          <w:sz w:val="24"/>
          <w:szCs w:val="24"/>
        </w:rPr>
        <w:t xml:space="preserve"> </w:t>
      </w:r>
      <w:r w:rsidR="008A2C42" w:rsidRPr="00810E0F">
        <w:rPr>
          <w:rFonts w:ascii="Georgia Pro Light" w:hAnsi="Georgia Pro Light" w:cs="Times New Roman"/>
          <w:sz w:val="24"/>
          <w:szCs w:val="24"/>
        </w:rPr>
        <w:t xml:space="preserve">anticipated would </w:t>
      </w:r>
      <w:r w:rsidR="002938FA">
        <w:rPr>
          <w:rFonts w:ascii="Georgia Pro Light" w:hAnsi="Georgia Pro Light" w:cs="Times New Roman"/>
          <w:sz w:val="24"/>
          <w:szCs w:val="24"/>
        </w:rPr>
        <w:t xml:space="preserve">grumble about </w:t>
      </w:r>
      <w:r w:rsidR="00733452" w:rsidRPr="00810E0F">
        <w:rPr>
          <w:rFonts w:ascii="Georgia Pro Light" w:hAnsi="Georgia Pro Light" w:cs="Times New Roman"/>
          <w:sz w:val="24"/>
          <w:szCs w:val="24"/>
        </w:rPr>
        <w:t>her burial the</w:t>
      </w:r>
      <w:r w:rsidR="00A91851">
        <w:rPr>
          <w:rFonts w:ascii="Georgia Pro Light" w:hAnsi="Georgia Pro Light" w:cs="Times New Roman"/>
          <w:sz w:val="24"/>
          <w:szCs w:val="24"/>
        </w:rPr>
        <w:t>re</w:t>
      </w:r>
      <w:r w:rsidR="00E36253" w:rsidRPr="00810E0F">
        <w:rPr>
          <w:rFonts w:ascii="Georgia Pro Light" w:hAnsi="Georgia Pro Light" w:cs="Times New Roman"/>
          <w:sz w:val="24"/>
          <w:szCs w:val="24"/>
        </w:rPr>
        <w:t>.</w:t>
      </w:r>
      <w:r w:rsidR="006402A7" w:rsidRPr="00810E0F">
        <w:rPr>
          <w:rFonts w:ascii="Georgia Pro Light" w:hAnsi="Georgia Pro Light" w:cs="Times New Roman"/>
          <w:sz w:val="24"/>
          <w:szCs w:val="24"/>
        </w:rPr>
        <w:t xml:space="preserve"> </w:t>
      </w:r>
    </w:p>
    <w:p w14:paraId="4B424087" w14:textId="7016E698" w:rsidR="00A13E1D" w:rsidRPr="00810E0F" w:rsidRDefault="00733452" w:rsidP="00121D6B">
      <w:pPr>
        <w:spacing w:line="480" w:lineRule="auto"/>
        <w:contextualSpacing/>
        <w:mirrorIndents/>
        <w:jc w:val="both"/>
        <w:rPr>
          <w:rFonts w:ascii="Georgia Pro Light" w:hAnsi="Georgia Pro Light" w:cs="Times New Roman"/>
          <w:sz w:val="24"/>
          <w:szCs w:val="24"/>
        </w:rPr>
      </w:pPr>
      <w:r w:rsidRPr="00810E0F">
        <w:rPr>
          <w:rFonts w:ascii="Georgia Pro Light" w:hAnsi="Georgia Pro Light" w:cs="Times New Roman"/>
          <w:sz w:val="24"/>
          <w:szCs w:val="24"/>
        </w:rPr>
        <w:t xml:space="preserve">      </w:t>
      </w:r>
      <w:r w:rsidR="00C9774B">
        <w:rPr>
          <w:rFonts w:ascii="Georgia Pro Light" w:hAnsi="Georgia Pro Light" w:cs="Times New Roman"/>
          <w:sz w:val="24"/>
          <w:szCs w:val="24"/>
        </w:rPr>
        <w:t xml:space="preserve">  </w:t>
      </w:r>
      <w:r w:rsidR="003E4B34" w:rsidRPr="00810E0F">
        <w:rPr>
          <w:rFonts w:ascii="Georgia Pro Light" w:hAnsi="Georgia Pro Light" w:cs="Times New Roman"/>
          <w:sz w:val="24"/>
          <w:szCs w:val="24"/>
        </w:rPr>
        <w:t>Isabel</w:t>
      </w:r>
      <w:r w:rsidR="00D83299" w:rsidRPr="00810E0F">
        <w:rPr>
          <w:rFonts w:ascii="Georgia Pro Light" w:hAnsi="Georgia Pro Light" w:cs="Times New Roman"/>
          <w:sz w:val="24"/>
          <w:szCs w:val="24"/>
        </w:rPr>
        <w:t xml:space="preserve"> </w:t>
      </w:r>
      <w:r w:rsidR="003F5CFA" w:rsidRPr="00810E0F">
        <w:rPr>
          <w:rFonts w:ascii="Georgia Pro Light" w:hAnsi="Georgia Pro Light" w:cs="Times New Roman"/>
          <w:sz w:val="24"/>
          <w:szCs w:val="24"/>
        </w:rPr>
        <w:t xml:space="preserve">refers to an </w:t>
      </w:r>
      <w:r w:rsidR="003E4B34" w:rsidRPr="00810E0F">
        <w:rPr>
          <w:rFonts w:ascii="Georgia Pro Light" w:hAnsi="Georgia Pro Light" w:cs="Times New Roman"/>
          <w:sz w:val="24"/>
          <w:szCs w:val="24"/>
        </w:rPr>
        <w:t>arrangement</w:t>
      </w:r>
      <w:r w:rsidR="00D83299" w:rsidRPr="00810E0F">
        <w:rPr>
          <w:rFonts w:ascii="Georgia Pro Light" w:hAnsi="Georgia Pro Light" w:cs="Times New Roman"/>
          <w:sz w:val="24"/>
          <w:szCs w:val="24"/>
        </w:rPr>
        <w:t xml:space="preserve"> between herself and </w:t>
      </w:r>
      <w:r w:rsidR="003E4B34" w:rsidRPr="00810E0F">
        <w:rPr>
          <w:rFonts w:ascii="Georgia Pro Light" w:hAnsi="Georgia Pro Light" w:cs="Times New Roman"/>
          <w:sz w:val="24"/>
          <w:szCs w:val="24"/>
        </w:rPr>
        <w:t xml:space="preserve"> the Bishop of Hereford</w:t>
      </w:r>
      <w:r w:rsidR="00D83299" w:rsidRPr="00810E0F">
        <w:rPr>
          <w:rFonts w:ascii="Georgia Pro Light" w:hAnsi="Georgia Pro Light" w:cs="Times New Roman"/>
          <w:sz w:val="24"/>
          <w:szCs w:val="24"/>
        </w:rPr>
        <w:t>,</w:t>
      </w:r>
      <w:r w:rsidR="003E4B34" w:rsidRPr="00810E0F">
        <w:rPr>
          <w:rFonts w:ascii="Georgia Pro Light" w:hAnsi="Georgia Pro Light" w:cs="Times New Roman"/>
          <w:sz w:val="24"/>
          <w:szCs w:val="24"/>
        </w:rPr>
        <w:t xml:space="preserve"> to whom she leaves ‘C </w:t>
      </w:r>
      <w:proofErr w:type="spellStart"/>
      <w:r w:rsidR="003E4B34" w:rsidRPr="00810E0F">
        <w:rPr>
          <w:rFonts w:ascii="Georgia Pro Light" w:hAnsi="Georgia Pro Light" w:cs="Times New Roman"/>
          <w:sz w:val="24"/>
          <w:szCs w:val="24"/>
        </w:rPr>
        <w:t>markes</w:t>
      </w:r>
      <w:proofErr w:type="spellEnd"/>
      <w:r w:rsidR="003E4B34" w:rsidRPr="00810E0F">
        <w:rPr>
          <w:rFonts w:ascii="Georgia Pro Light" w:hAnsi="Georgia Pro Light" w:cs="Times New Roman"/>
          <w:sz w:val="24"/>
          <w:szCs w:val="24"/>
        </w:rPr>
        <w:t xml:space="preserve">, and more and hit </w:t>
      </w:r>
      <w:proofErr w:type="spellStart"/>
      <w:r w:rsidR="003E4B34" w:rsidRPr="00810E0F">
        <w:rPr>
          <w:rFonts w:ascii="Georgia Pro Light" w:hAnsi="Georgia Pro Light" w:cs="Times New Roman"/>
          <w:sz w:val="24"/>
          <w:szCs w:val="24"/>
        </w:rPr>
        <w:t>nede</w:t>
      </w:r>
      <w:proofErr w:type="spellEnd"/>
      <w:r w:rsidR="00D83299" w:rsidRPr="00810E0F">
        <w:rPr>
          <w:rFonts w:ascii="Georgia Pro Light" w:hAnsi="Georgia Pro Light" w:cs="Times New Roman"/>
          <w:sz w:val="24"/>
          <w:szCs w:val="24"/>
        </w:rPr>
        <w:t xml:space="preserve"> be,</w:t>
      </w:r>
      <w:r w:rsidR="003E4B34" w:rsidRPr="00810E0F">
        <w:rPr>
          <w:rFonts w:ascii="Georgia Pro Light" w:hAnsi="Georgia Pro Light" w:cs="Times New Roman"/>
          <w:sz w:val="24"/>
          <w:szCs w:val="24"/>
        </w:rPr>
        <w:t xml:space="preserve"> to </w:t>
      </w:r>
      <w:proofErr w:type="spellStart"/>
      <w:r w:rsidR="003E4B34" w:rsidRPr="00810E0F">
        <w:rPr>
          <w:rFonts w:ascii="Georgia Pro Light" w:hAnsi="Georgia Pro Light" w:cs="Times New Roman"/>
          <w:sz w:val="24"/>
          <w:szCs w:val="24"/>
        </w:rPr>
        <w:t>parforme</w:t>
      </w:r>
      <w:proofErr w:type="spellEnd"/>
      <w:r w:rsidR="003E4B34" w:rsidRPr="00810E0F">
        <w:rPr>
          <w:rFonts w:ascii="Georgia Pro Light" w:hAnsi="Georgia Pro Light" w:cs="Times New Roman"/>
          <w:sz w:val="24"/>
          <w:szCs w:val="24"/>
        </w:rPr>
        <w:t xml:space="preserve"> such </w:t>
      </w:r>
      <w:proofErr w:type="spellStart"/>
      <w:r w:rsidR="003E4B34" w:rsidRPr="00810E0F">
        <w:rPr>
          <w:rFonts w:ascii="Georgia Pro Light" w:hAnsi="Georgia Pro Light" w:cs="Times New Roman"/>
          <w:sz w:val="24"/>
          <w:szCs w:val="24"/>
        </w:rPr>
        <w:t>thyngs</w:t>
      </w:r>
      <w:proofErr w:type="spellEnd"/>
      <w:r w:rsidR="003E4B34" w:rsidRPr="00810E0F">
        <w:rPr>
          <w:rFonts w:ascii="Georgia Pro Light" w:hAnsi="Georgia Pro Light" w:cs="Times New Roman"/>
          <w:sz w:val="24"/>
          <w:szCs w:val="24"/>
        </w:rPr>
        <w:t xml:space="preserve"> as I ha</w:t>
      </w:r>
      <w:r w:rsidR="004C6C03">
        <w:rPr>
          <w:rFonts w:ascii="Georgia Pro Light" w:hAnsi="Georgia Pro Light" w:cs="Times New Roman"/>
          <w:sz w:val="24"/>
          <w:szCs w:val="24"/>
        </w:rPr>
        <w:t>v</w:t>
      </w:r>
      <w:r w:rsidR="003E4B34" w:rsidRPr="00810E0F">
        <w:rPr>
          <w:rFonts w:ascii="Georgia Pro Light" w:hAnsi="Georgia Pro Light" w:cs="Times New Roman"/>
          <w:sz w:val="24"/>
          <w:szCs w:val="24"/>
        </w:rPr>
        <w:t xml:space="preserve">e prayed </w:t>
      </w:r>
      <w:proofErr w:type="spellStart"/>
      <w:r w:rsidR="003E4B34" w:rsidRPr="00810E0F">
        <w:rPr>
          <w:rFonts w:ascii="Georgia Pro Light" w:hAnsi="Georgia Pro Light" w:cs="Times New Roman"/>
          <w:sz w:val="24"/>
          <w:szCs w:val="24"/>
        </w:rPr>
        <w:t>hym</w:t>
      </w:r>
      <w:proofErr w:type="spellEnd"/>
      <w:r w:rsidR="003E4B34" w:rsidRPr="00810E0F">
        <w:rPr>
          <w:rFonts w:ascii="Georgia Pro Light" w:hAnsi="Georgia Pro Light" w:cs="Times New Roman"/>
          <w:sz w:val="24"/>
          <w:szCs w:val="24"/>
        </w:rPr>
        <w:t xml:space="preserve"> to do for me.’</w:t>
      </w:r>
      <w:r w:rsidR="00513070">
        <w:rPr>
          <w:rStyle w:val="FootnoteReference"/>
          <w:rFonts w:ascii="Georgia Pro Light" w:hAnsi="Georgia Pro Light" w:cs="Times New Roman"/>
          <w:sz w:val="24"/>
          <w:szCs w:val="24"/>
        </w:rPr>
        <w:footnoteReference w:id="16"/>
      </w:r>
      <w:r w:rsidR="003E4B34" w:rsidRPr="00810E0F">
        <w:rPr>
          <w:rFonts w:ascii="Georgia Pro Light" w:hAnsi="Georgia Pro Light" w:cs="Times New Roman"/>
          <w:sz w:val="24"/>
          <w:szCs w:val="24"/>
        </w:rPr>
        <w:t xml:space="preserve">  </w:t>
      </w:r>
      <w:r w:rsidR="004C6C03">
        <w:rPr>
          <w:rFonts w:ascii="Georgia Pro Light" w:hAnsi="Georgia Pro Light" w:cs="Times New Roman"/>
          <w:sz w:val="24"/>
          <w:szCs w:val="24"/>
        </w:rPr>
        <w:t xml:space="preserve"> </w:t>
      </w:r>
      <w:r w:rsidR="0017620B" w:rsidRPr="00810E0F">
        <w:rPr>
          <w:rFonts w:ascii="Georgia Pro Light" w:hAnsi="Georgia Pro Light" w:cs="Times New Roman"/>
          <w:sz w:val="24"/>
          <w:szCs w:val="24"/>
        </w:rPr>
        <w:t xml:space="preserve">Isabel, anticipating that the sum laid down might be insufficient, makes an allowance for it to be increased. </w:t>
      </w:r>
      <w:r w:rsidR="00380DA9">
        <w:rPr>
          <w:rFonts w:ascii="Georgia Pro Light" w:hAnsi="Georgia Pro Light" w:cs="Times New Roman"/>
          <w:sz w:val="24"/>
          <w:szCs w:val="24"/>
        </w:rPr>
        <w:t xml:space="preserve"> </w:t>
      </w:r>
      <w:r w:rsidR="0042381C" w:rsidRPr="00810E0F">
        <w:rPr>
          <w:rFonts w:ascii="Georgia Pro Light" w:hAnsi="Georgia Pro Light" w:cs="Times New Roman"/>
          <w:sz w:val="24"/>
          <w:szCs w:val="24"/>
        </w:rPr>
        <w:t>From this information</w:t>
      </w:r>
      <w:r w:rsidR="0017620B" w:rsidRPr="00810E0F">
        <w:rPr>
          <w:rFonts w:ascii="Georgia Pro Light" w:hAnsi="Georgia Pro Light" w:cs="Times New Roman"/>
          <w:sz w:val="24"/>
          <w:szCs w:val="24"/>
        </w:rPr>
        <w:t>,</w:t>
      </w:r>
      <w:r w:rsidR="0042381C" w:rsidRPr="00810E0F">
        <w:rPr>
          <w:rFonts w:ascii="Georgia Pro Light" w:hAnsi="Georgia Pro Light" w:cs="Times New Roman"/>
          <w:sz w:val="24"/>
          <w:szCs w:val="24"/>
        </w:rPr>
        <w:t xml:space="preserve"> we can suspect Isabel </w:t>
      </w:r>
      <w:r w:rsidR="004911AE">
        <w:rPr>
          <w:rFonts w:ascii="Georgia Pro Light" w:hAnsi="Georgia Pro Light" w:cs="Times New Roman"/>
          <w:sz w:val="24"/>
          <w:szCs w:val="24"/>
        </w:rPr>
        <w:t>felt</w:t>
      </w:r>
      <w:r w:rsidR="007F260C">
        <w:rPr>
          <w:rFonts w:ascii="Georgia Pro Light" w:hAnsi="Georgia Pro Light" w:cs="Times New Roman"/>
          <w:sz w:val="24"/>
          <w:szCs w:val="24"/>
        </w:rPr>
        <w:t xml:space="preserve"> nervous</w:t>
      </w:r>
      <w:r w:rsidR="00704F93">
        <w:rPr>
          <w:rFonts w:ascii="Georgia Pro Light" w:hAnsi="Georgia Pro Light" w:cs="Times New Roman"/>
          <w:sz w:val="24"/>
          <w:szCs w:val="24"/>
        </w:rPr>
        <w:t xml:space="preserve"> the </w:t>
      </w:r>
      <w:r w:rsidR="0017620B" w:rsidRPr="00810E0F">
        <w:rPr>
          <w:rFonts w:ascii="Georgia Pro Light" w:hAnsi="Georgia Pro Light" w:cs="Times New Roman"/>
          <w:sz w:val="24"/>
          <w:szCs w:val="24"/>
        </w:rPr>
        <w:t xml:space="preserve">bishop would </w:t>
      </w:r>
      <w:r w:rsidR="00C8330A" w:rsidRPr="00810E0F">
        <w:rPr>
          <w:rFonts w:ascii="Georgia Pro Light" w:hAnsi="Georgia Pro Light" w:cs="Times New Roman"/>
          <w:sz w:val="24"/>
          <w:szCs w:val="24"/>
        </w:rPr>
        <w:t>not</w:t>
      </w:r>
      <w:r w:rsidR="006C1BA6">
        <w:rPr>
          <w:rFonts w:ascii="Georgia Pro Light" w:hAnsi="Georgia Pro Light" w:cs="Times New Roman"/>
          <w:sz w:val="24"/>
          <w:szCs w:val="24"/>
        </w:rPr>
        <w:t xml:space="preserve"> </w:t>
      </w:r>
      <w:r w:rsidR="00C8330A" w:rsidRPr="00810E0F">
        <w:rPr>
          <w:rFonts w:ascii="Georgia Pro Light" w:hAnsi="Georgia Pro Light" w:cs="Times New Roman"/>
          <w:sz w:val="24"/>
          <w:szCs w:val="24"/>
        </w:rPr>
        <w:t>honour</w:t>
      </w:r>
      <w:r w:rsidR="006C1BA6">
        <w:rPr>
          <w:rFonts w:ascii="Georgia Pro Light" w:hAnsi="Georgia Pro Light" w:cs="Times New Roman"/>
          <w:sz w:val="24"/>
          <w:szCs w:val="24"/>
        </w:rPr>
        <w:t xml:space="preserve"> </w:t>
      </w:r>
      <w:r w:rsidR="00C8330A" w:rsidRPr="00810E0F">
        <w:rPr>
          <w:rFonts w:ascii="Georgia Pro Light" w:hAnsi="Georgia Pro Light" w:cs="Times New Roman"/>
          <w:sz w:val="24"/>
          <w:szCs w:val="24"/>
        </w:rPr>
        <w:t>their agreement,</w:t>
      </w:r>
      <w:r w:rsidR="0017620B" w:rsidRPr="00810E0F">
        <w:rPr>
          <w:rFonts w:ascii="Georgia Pro Light" w:hAnsi="Georgia Pro Light" w:cs="Times New Roman"/>
          <w:sz w:val="24"/>
          <w:szCs w:val="24"/>
        </w:rPr>
        <w:t xml:space="preserve"> </w:t>
      </w:r>
      <w:r w:rsidR="00A552FB">
        <w:rPr>
          <w:rFonts w:ascii="Georgia Pro Light" w:hAnsi="Georgia Pro Light" w:cs="Times New Roman"/>
          <w:sz w:val="24"/>
          <w:szCs w:val="24"/>
        </w:rPr>
        <w:t>and her soul would be imperilled</w:t>
      </w:r>
      <w:r w:rsidR="00E5485E">
        <w:rPr>
          <w:rFonts w:ascii="Georgia Pro Light" w:hAnsi="Georgia Pro Light" w:cs="Times New Roman"/>
          <w:sz w:val="24"/>
          <w:szCs w:val="24"/>
        </w:rPr>
        <w:t xml:space="preserve"> through neglect of intercessory prayers</w:t>
      </w:r>
      <w:r w:rsidR="00D83299" w:rsidRPr="00810E0F">
        <w:rPr>
          <w:rFonts w:ascii="Georgia Pro Light" w:hAnsi="Georgia Pro Light" w:cs="Times New Roman"/>
          <w:sz w:val="24"/>
          <w:szCs w:val="24"/>
        </w:rPr>
        <w:t>.</w:t>
      </w:r>
      <w:r w:rsidR="0017620B" w:rsidRPr="00810E0F">
        <w:rPr>
          <w:rFonts w:ascii="Georgia Pro Light" w:hAnsi="Georgia Pro Light" w:cs="Times New Roman"/>
          <w:sz w:val="24"/>
          <w:szCs w:val="24"/>
        </w:rPr>
        <w:t xml:space="preserve"> </w:t>
      </w:r>
      <w:r w:rsidR="00A376E6" w:rsidRPr="00810E0F">
        <w:rPr>
          <w:rFonts w:ascii="Georgia Pro Light" w:hAnsi="Georgia Pro Light" w:cs="Times New Roman"/>
          <w:sz w:val="24"/>
          <w:szCs w:val="24"/>
        </w:rPr>
        <w:t xml:space="preserve"> </w:t>
      </w:r>
      <w:r w:rsidR="00380DA9">
        <w:rPr>
          <w:rFonts w:ascii="Georgia Pro Light" w:hAnsi="Georgia Pro Light" w:cs="Times New Roman"/>
          <w:sz w:val="24"/>
          <w:szCs w:val="24"/>
        </w:rPr>
        <w:t xml:space="preserve"> </w:t>
      </w:r>
      <w:r w:rsidR="00613330" w:rsidRPr="00810E0F">
        <w:rPr>
          <w:rFonts w:ascii="Georgia Pro Light" w:hAnsi="Georgia Pro Light" w:cs="Times New Roman"/>
          <w:sz w:val="24"/>
          <w:szCs w:val="24"/>
        </w:rPr>
        <w:t>It is necessary to p</w:t>
      </w:r>
      <w:r w:rsidR="0000483B">
        <w:rPr>
          <w:rFonts w:ascii="Georgia Pro Light" w:hAnsi="Georgia Pro Light" w:cs="Times New Roman"/>
          <w:sz w:val="24"/>
          <w:szCs w:val="24"/>
        </w:rPr>
        <w:t>ut</w:t>
      </w:r>
      <w:r w:rsidR="00613330" w:rsidRPr="00810E0F">
        <w:rPr>
          <w:rFonts w:ascii="Georgia Pro Light" w:hAnsi="Georgia Pro Light" w:cs="Times New Roman"/>
          <w:sz w:val="24"/>
          <w:szCs w:val="24"/>
        </w:rPr>
        <w:t xml:space="preserve"> </w:t>
      </w:r>
      <w:r w:rsidR="005F7798">
        <w:rPr>
          <w:rFonts w:ascii="Georgia Pro Light" w:hAnsi="Georgia Pro Light" w:cs="Times New Roman"/>
          <w:sz w:val="24"/>
          <w:szCs w:val="24"/>
        </w:rPr>
        <w:t>these</w:t>
      </w:r>
      <w:r w:rsidR="00613330" w:rsidRPr="00810E0F">
        <w:rPr>
          <w:rFonts w:ascii="Georgia Pro Light" w:hAnsi="Georgia Pro Light" w:cs="Times New Roman"/>
          <w:sz w:val="24"/>
          <w:szCs w:val="24"/>
        </w:rPr>
        <w:t xml:space="preserve"> fears </w:t>
      </w:r>
      <w:r w:rsidR="009957AD">
        <w:rPr>
          <w:rFonts w:ascii="Georgia Pro Light" w:hAnsi="Georgia Pro Light" w:cs="Times New Roman"/>
          <w:sz w:val="24"/>
          <w:szCs w:val="24"/>
        </w:rPr>
        <w:t>in</w:t>
      </w:r>
      <w:r w:rsidR="00386BF9">
        <w:rPr>
          <w:rFonts w:ascii="Georgia Pro Light" w:hAnsi="Georgia Pro Light" w:cs="Times New Roman"/>
          <w:sz w:val="24"/>
          <w:szCs w:val="24"/>
        </w:rPr>
        <w:t xml:space="preserve">to a fifteenth century </w:t>
      </w:r>
      <w:r w:rsidR="00613330" w:rsidRPr="00810E0F">
        <w:rPr>
          <w:rFonts w:ascii="Georgia Pro Light" w:hAnsi="Georgia Pro Light" w:cs="Times New Roman"/>
          <w:sz w:val="24"/>
          <w:szCs w:val="24"/>
        </w:rPr>
        <w:t xml:space="preserve">context. </w:t>
      </w:r>
      <w:r w:rsidR="00A552FB">
        <w:rPr>
          <w:rFonts w:ascii="Georgia Pro Light" w:hAnsi="Georgia Pro Light" w:cs="Times New Roman"/>
          <w:sz w:val="24"/>
          <w:szCs w:val="24"/>
        </w:rPr>
        <w:t xml:space="preserve"> </w:t>
      </w:r>
      <w:r w:rsidR="00B82149">
        <w:rPr>
          <w:rFonts w:ascii="Georgia Pro Light" w:hAnsi="Georgia Pro Light" w:cs="Times New Roman"/>
          <w:sz w:val="24"/>
          <w:szCs w:val="24"/>
        </w:rPr>
        <w:t>Although t</w:t>
      </w:r>
      <w:r w:rsidR="00613330" w:rsidRPr="00810E0F">
        <w:rPr>
          <w:rFonts w:ascii="Georgia Pro Light" w:hAnsi="Georgia Pro Light" w:cs="Times New Roman"/>
          <w:sz w:val="24"/>
          <w:szCs w:val="24"/>
        </w:rPr>
        <w:t xml:space="preserve">he </w:t>
      </w:r>
      <w:r w:rsidR="00687112" w:rsidRPr="00810E0F">
        <w:rPr>
          <w:rFonts w:ascii="Georgia Pro Light" w:hAnsi="Georgia Pro Light" w:cs="Times New Roman"/>
          <w:sz w:val="24"/>
          <w:szCs w:val="24"/>
        </w:rPr>
        <w:t>prospect of</w:t>
      </w:r>
      <w:r w:rsidR="00613330" w:rsidRPr="00810E0F">
        <w:rPr>
          <w:rFonts w:ascii="Georgia Pro Light" w:hAnsi="Georgia Pro Light" w:cs="Times New Roman"/>
          <w:sz w:val="24"/>
          <w:szCs w:val="24"/>
        </w:rPr>
        <w:t xml:space="preserve"> </w:t>
      </w:r>
      <w:r w:rsidRPr="00810E0F">
        <w:rPr>
          <w:rFonts w:ascii="Georgia Pro Light" w:hAnsi="Georgia Pro Light" w:cs="Times New Roman"/>
          <w:sz w:val="24"/>
          <w:szCs w:val="24"/>
        </w:rPr>
        <w:t>purgatory</w:t>
      </w:r>
      <w:r w:rsidR="00534CDC">
        <w:rPr>
          <w:rFonts w:ascii="Georgia Pro Light" w:hAnsi="Georgia Pro Light" w:cs="Times New Roman"/>
          <w:sz w:val="24"/>
          <w:szCs w:val="24"/>
        </w:rPr>
        <w:t xml:space="preserve"> </w:t>
      </w:r>
      <w:r w:rsidR="00613330" w:rsidRPr="00810E0F">
        <w:rPr>
          <w:rFonts w:ascii="Georgia Pro Light" w:hAnsi="Georgia Pro Light" w:cs="Times New Roman"/>
          <w:sz w:val="24"/>
          <w:szCs w:val="24"/>
        </w:rPr>
        <w:t>was</w:t>
      </w:r>
      <w:r w:rsidR="00687112" w:rsidRPr="00810E0F">
        <w:rPr>
          <w:rFonts w:ascii="Georgia Pro Light" w:hAnsi="Georgia Pro Light" w:cs="Times New Roman"/>
          <w:sz w:val="24"/>
          <w:szCs w:val="24"/>
        </w:rPr>
        <w:t xml:space="preserve"> by this time entrenched in the medieval psyche</w:t>
      </w:r>
      <w:r w:rsidR="00534CDC">
        <w:rPr>
          <w:rFonts w:ascii="Georgia Pro Light" w:hAnsi="Georgia Pro Light" w:cs="Times New Roman"/>
          <w:sz w:val="24"/>
          <w:szCs w:val="24"/>
        </w:rPr>
        <w:t xml:space="preserve">, people were </w:t>
      </w:r>
      <w:r w:rsidR="00660317">
        <w:rPr>
          <w:rFonts w:ascii="Georgia Pro Light" w:hAnsi="Georgia Pro Light" w:cs="Times New Roman"/>
          <w:sz w:val="24"/>
          <w:szCs w:val="24"/>
        </w:rPr>
        <w:t xml:space="preserve">not altogether sure </w:t>
      </w:r>
      <w:r w:rsidR="00534CDC">
        <w:rPr>
          <w:rFonts w:ascii="Georgia Pro Light" w:hAnsi="Georgia Pro Light" w:cs="Times New Roman"/>
          <w:sz w:val="24"/>
          <w:szCs w:val="24"/>
        </w:rPr>
        <w:t xml:space="preserve">what </w:t>
      </w:r>
      <w:r w:rsidR="00B82149">
        <w:rPr>
          <w:rFonts w:ascii="Georgia Pro Light" w:hAnsi="Georgia Pro Light" w:cs="Times New Roman"/>
          <w:sz w:val="24"/>
          <w:szCs w:val="24"/>
        </w:rPr>
        <w:t>it</w:t>
      </w:r>
      <w:r w:rsidR="00534CDC">
        <w:rPr>
          <w:rFonts w:ascii="Georgia Pro Light" w:hAnsi="Georgia Pro Light" w:cs="Times New Roman"/>
          <w:sz w:val="24"/>
          <w:szCs w:val="24"/>
        </w:rPr>
        <w:t xml:space="preserve"> entailed</w:t>
      </w:r>
      <w:r w:rsidR="00072410">
        <w:rPr>
          <w:rFonts w:ascii="Georgia Pro Light" w:hAnsi="Georgia Pro Light" w:cs="Times New Roman"/>
          <w:sz w:val="24"/>
          <w:szCs w:val="24"/>
        </w:rPr>
        <w:t>.</w:t>
      </w:r>
      <w:r w:rsidR="00660317">
        <w:rPr>
          <w:rStyle w:val="FootnoteReference"/>
          <w:rFonts w:ascii="Georgia Pro Light" w:hAnsi="Georgia Pro Light" w:cs="Times New Roman"/>
          <w:sz w:val="24"/>
          <w:szCs w:val="24"/>
        </w:rPr>
        <w:footnoteReference w:id="17"/>
      </w:r>
      <w:r w:rsidR="00BC7970">
        <w:rPr>
          <w:rFonts w:ascii="Georgia Pro Light" w:hAnsi="Georgia Pro Light" w:cs="Times New Roman"/>
          <w:sz w:val="24"/>
          <w:szCs w:val="24"/>
        </w:rPr>
        <w:t xml:space="preserve"> </w:t>
      </w:r>
      <w:r w:rsidR="00263DAE">
        <w:rPr>
          <w:rFonts w:ascii="Georgia Pro Light" w:hAnsi="Georgia Pro Light" w:cs="Times New Roman"/>
          <w:sz w:val="24"/>
          <w:szCs w:val="24"/>
        </w:rPr>
        <w:t xml:space="preserve">  </w:t>
      </w:r>
      <w:r w:rsidR="003565CE">
        <w:rPr>
          <w:rFonts w:ascii="Georgia Pro Light" w:hAnsi="Georgia Pro Light" w:cs="Times New Roman"/>
          <w:sz w:val="24"/>
          <w:szCs w:val="24"/>
        </w:rPr>
        <w:t xml:space="preserve"> </w:t>
      </w:r>
      <w:r w:rsidR="00BC7970">
        <w:rPr>
          <w:rFonts w:ascii="Georgia Pro Light" w:hAnsi="Georgia Pro Light" w:cs="Times New Roman"/>
          <w:sz w:val="24"/>
          <w:szCs w:val="24"/>
        </w:rPr>
        <w:t>The wors</w:t>
      </w:r>
      <w:r w:rsidR="00875A66">
        <w:rPr>
          <w:rFonts w:ascii="Georgia Pro Light" w:hAnsi="Georgia Pro Light" w:cs="Times New Roman"/>
          <w:sz w:val="24"/>
          <w:szCs w:val="24"/>
        </w:rPr>
        <w:t>t</w:t>
      </w:r>
      <w:r w:rsidR="00BC7970">
        <w:rPr>
          <w:rFonts w:ascii="Georgia Pro Light" w:hAnsi="Georgia Pro Light" w:cs="Times New Roman"/>
          <w:sz w:val="24"/>
          <w:szCs w:val="24"/>
        </w:rPr>
        <w:t xml:space="preserve"> </w:t>
      </w:r>
      <w:r w:rsidR="00875A66">
        <w:rPr>
          <w:rFonts w:ascii="Georgia Pro Light" w:hAnsi="Georgia Pro Light" w:cs="Times New Roman"/>
          <w:sz w:val="24"/>
          <w:szCs w:val="24"/>
        </w:rPr>
        <w:t xml:space="preserve">possible definition </w:t>
      </w:r>
      <w:r w:rsidR="00BC7970">
        <w:rPr>
          <w:rFonts w:ascii="Georgia Pro Light" w:hAnsi="Georgia Pro Light" w:cs="Times New Roman"/>
          <w:sz w:val="24"/>
          <w:szCs w:val="24"/>
        </w:rPr>
        <w:t xml:space="preserve">was that it was </w:t>
      </w:r>
      <w:r w:rsidR="00241B25">
        <w:rPr>
          <w:rFonts w:ascii="Georgia Pro Light" w:hAnsi="Georgia Pro Light" w:cs="Times New Roman"/>
          <w:sz w:val="24"/>
          <w:szCs w:val="24"/>
        </w:rPr>
        <w:t>‘a very real state of ordeal and suffering…which could last,</w:t>
      </w:r>
      <w:r w:rsidR="00875A66">
        <w:rPr>
          <w:rFonts w:ascii="Georgia Pro Light" w:hAnsi="Georgia Pro Light" w:cs="Times New Roman"/>
          <w:sz w:val="24"/>
          <w:szCs w:val="24"/>
        </w:rPr>
        <w:t xml:space="preserve"> </w:t>
      </w:r>
      <w:r w:rsidR="00241B25">
        <w:rPr>
          <w:rFonts w:ascii="Georgia Pro Light" w:hAnsi="Georgia Pro Light" w:cs="Times New Roman"/>
          <w:sz w:val="24"/>
          <w:szCs w:val="24"/>
        </w:rPr>
        <w:t>almost, for an eternity</w:t>
      </w:r>
      <w:r w:rsidR="00875A66">
        <w:rPr>
          <w:rFonts w:ascii="Georgia Pro Light" w:hAnsi="Georgia Pro Light" w:cs="Times New Roman"/>
          <w:sz w:val="24"/>
          <w:szCs w:val="24"/>
        </w:rPr>
        <w:t>.’</w:t>
      </w:r>
      <w:r w:rsidR="00974E00">
        <w:rPr>
          <w:rStyle w:val="FootnoteReference"/>
          <w:rFonts w:ascii="Georgia Pro Light" w:hAnsi="Georgia Pro Light" w:cs="Times New Roman"/>
          <w:sz w:val="24"/>
          <w:szCs w:val="24"/>
        </w:rPr>
        <w:footnoteReference w:id="18"/>
      </w:r>
      <w:r w:rsidR="00613330" w:rsidRPr="00810E0F">
        <w:rPr>
          <w:rFonts w:ascii="Georgia Pro Light" w:hAnsi="Georgia Pro Light" w:cs="Times New Roman"/>
          <w:sz w:val="24"/>
          <w:szCs w:val="24"/>
        </w:rPr>
        <w:t xml:space="preserve"> </w:t>
      </w:r>
      <w:r w:rsidR="00263DAE">
        <w:rPr>
          <w:rFonts w:ascii="Georgia Pro Light" w:hAnsi="Georgia Pro Light" w:cs="Times New Roman"/>
          <w:sz w:val="24"/>
          <w:szCs w:val="24"/>
        </w:rPr>
        <w:t xml:space="preserve"> </w:t>
      </w:r>
      <w:r w:rsidR="005D2FF0">
        <w:rPr>
          <w:rFonts w:ascii="Georgia Pro Light" w:hAnsi="Georgia Pro Light" w:cs="Times New Roman"/>
          <w:sz w:val="24"/>
          <w:szCs w:val="24"/>
        </w:rPr>
        <w:t xml:space="preserve">This compelled ladies like Isabel to make a will </w:t>
      </w:r>
      <w:r w:rsidR="00892773">
        <w:rPr>
          <w:rFonts w:ascii="Georgia Pro Light" w:hAnsi="Georgia Pro Light" w:cs="Times New Roman"/>
          <w:sz w:val="24"/>
          <w:szCs w:val="24"/>
        </w:rPr>
        <w:t>with a religious conscience</w:t>
      </w:r>
      <w:r w:rsidR="0081699C">
        <w:rPr>
          <w:rFonts w:ascii="Georgia Pro Light" w:hAnsi="Georgia Pro Light" w:cs="Times New Roman"/>
          <w:sz w:val="24"/>
          <w:szCs w:val="24"/>
        </w:rPr>
        <w:t xml:space="preserve">, </w:t>
      </w:r>
      <w:r w:rsidR="000B5ED9">
        <w:rPr>
          <w:rFonts w:ascii="Georgia Pro Light" w:hAnsi="Georgia Pro Light" w:cs="Times New Roman"/>
          <w:sz w:val="24"/>
          <w:szCs w:val="24"/>
        </w:rPr>
        <w:t xml:space="preserve">since it promised to </w:t>
      </w:r>
      <w:r w:rsidR="00CF0004">
        <w:rPr>
          <w:rFonts w:ascii="Georgia Pro Light" w:hAnsi="Georgia Pro Light" w:cs="Times New Roman"/>
          <w:sz w:val="24"/>
          <w:szCs w:val="24"/>
        </w:rPr>
        <w:t xml:space="preserve">lessen </w:t>
      </w:r>
      <w:r w:rsidR="000B5ED9">
        <w:rPr>
          <w:rFonts w:ascii="Georgia Pro Light" w:hAnsi="Georgia Pro Light" w:cs="Times New Roman"/>
          <w:sz w:val="24"/>
          <w:szCs w:val="24"/>
        </w:rPr>
        <w:t xml:space="preserve">the </w:t>
      </w:r>
      <w:r w:rsidR="005330BD">
        <w:rPr>
          <w:rFonts w:ascii="Georgia Pro Light" w:hAnsi="Georgia Pro Light" w:cs="Times New Roman"/>
          <w:sz w:val="24"/>
          <w:szCs w:val="24"/>
        </w:rPr>
        <w:t>length</w:t>
      </w:r>
      <w:r w:rsidR="00CF0004">
        <w:rPr>
          <w:rFonts w:ascii="Georgia Pro Light" w:hAnsi="Georgia Pro Light" w:cs="Times New Roman"/>
          <w:sz w:val="24"/>
          <w:szCs w:val="24"/>
        </w:rPr>
        <w:t xml:space="preserve"> of purgatory</w:t>
      </w:r>
      <w:r w:rsidR="000B5ED9">
        <w:rPr>
          <w:rFonts w:ascii="Georgia Pro Light" w:hAnsi="Georgia Pro Light" w:cs="Times New Roman"/>
          <w:sz w:val="24"/>
          <w:szCs w:val="24"/>
        </w:rPr>
        <w:t xml:space="preserve">. </w:t>
      </w:r>
      <w:r w:rsidR="00EB07DB" w:rsidRPr="00810E0F">
        <w:rPr>
          <w:rFonts w:ascii="Georgia Pro Light" w:hAnsi="Georgia Pro Light" w:cs="Times New Roman"/>
          <w:sz w:val="24"/>
          <w:szCs w:val="24"/>
        </w:rPr>
        <w:t>Th</w:t>
      </w:r>
      <w:r w:rsidR="0078046A">
        <w:rPr>
          <w:rFonts w:ascii="Georgia Pro Light" w:hAnsi="Georgia Pro Light" w:cs="Times New Roman"/>
          <w:sz w:val="24"/>
          <w:szCs w:val="24"/>
        </w:rPr>
        <w:t xml:space="preserve">is </w:t>
      </w:r>
      <w:r w:rsidR="00835665">
        <w:rPr>
          <w:rFonts w:ascii="Georgia Pro Light" w:hAnsi="Georgia Pro Light" w:cs="Times New Roman"/>
          <w:sz w:val="24"/>
          <w:szCs w:val="24"/>
        </w:rPr>
        <w:t>was</w:t>
      </w:r>
      <w:r w:rsidR="0078046A">
        <w:rPr>
          <w:rFonts w:ascii="Georgia Pro Light" w:hAnsi="Georgia Pro Light" w:cs="Times New Roman"/>
          <w:sz w:val="24"/>
          <w:szCs w:val="24"/>
        </w:rPr>
        <w:t xml:space="preserve"> coupled with the fact that the</w:t>
      </w:r>
      <w:r w:rsidR="00EB07DB" w:rsidRPr="00810E0F">
        <w:rPr>
          <w:rFonts w:ascii="Georgia Pro Light" w:hAnsi="Georgia Pro Light" w:cs="Times New Roman"/>
          <w:sz w:val="24"/>
          <w:szCs w:val="24"/>
        </w:rPr>
        <w:t xml:space="preserve"> highest Church authority</w:t>
      </w:r>
      <w:r w:rsidR="009631EB">
        <w:rPr>
          <w:rFonts w:ascii="Georgia Pro Light" w:hAnsi="Georgia Pro Light" w:cs="Times New Roman"/>
          <w:sz w:val="24"/>
          <w:szCs w:val="24"/>
        </w:rPr>
        <w:t xml:space="preserve"> had</w:t>
      </w:r>
      <w:r w:rsidR="00EB07DB" w:rsidRPr="00810E0F">
        <w:rPr>
          <w:rFonts w:ascii="Georgia Pro Light" w:hAnsi="Georgia Pro Light" w:cs="Times New Roman"/>
          <w:sz w:val="24"/>
          <w:szCs w:val="24"/>
        </w:rPr>
        <w:t xml:space="preserve"> legitimised the idea that the soul must be absolved before death when, in 1215, </w:t>
      </w:r>
      <w:r w:rsidR="00C8330A" w:rsidRPr="00810E0F">
        <w:rPr>
          <w:rFonts w:ascii="Georgia Pro Light" w:hAnsi="Georgia Pro Light" w:cs="Times New Roman"/>
          <w:sz w:val="24"/>
          <w:szCs w:val="24"/>
        </w:rPr>
        <w:t xml:space="preserve">The </w:t>
      </w:r>
      <w:r w:rsidR="00613330" w:rsidRPr="00810E0F">
        <w:rPr>
          <w:rFonts w:ascii="Georgia Pro Light" w:hAnsi="Georgia Pro Light" w:cs="Times New Roman"/>
          <w:sz w:val="24"/>
          <w:szCs w:val="24"/>
        </w:rPr>
        <w:t>Lateran Council</w:t>
      </w:r>
      <w:r w:rsidR="00EB07DB" w:rsidRPr="00810E0F">
        <w:rPr>
          <w:rFonts w:ascii="Georgia Pro Light" w:hAnsi="Georgia Pro Light" w:cs="Times New Roman"/>
          <w:sz w:val="24"/>
          <w:szCs w:val="24"/>
        </w:rPr>
        <w:t xml:space="preserve"> decided </w:t>
      </w:r>
      <w:r w:rsidR="00AF03A4" w:rsidRPr="00810E0F">
        <w:rPr>
          <w:rFonts w:ascii="Georgia Pro Light" w:hAnsi="Georgia Pro Light" w:cs="Times New Roman"/>
          <w:sz w:val="24"/>
          <w:szCs w:val="24"/>
        </w:rPr>
        <w:t>that annual confession was to become mandatory</w:t>
      </w:r>
      <w:r w:rsidR="00687112" w:rsidRPr="00810E0F">
        <w:rPr>
          <w:rFonts w:ascii="Georgia Pro Light" w:hAnsi="Georgia Pro Light" w:cs="Times New Roman"/>
          <w:sz w:val="24"/>
          <w:szCs w:val="24"/>
        </w:rPr>
        <w:t>.</w:t>
      </w:r>
      <w:r w:rsidR="004F3041" w:rsidRPr="00810E0F">
        <w:rPr>
          <w:rStyle w:val="FootnoteReference"/>
          <w:rFonts w:ascii="Georgia Pro Light" w:hAnsi="Georgia Pro Light" w:cs="Times New Roman"/>
          <w:sz w:val="24"/>
          <w:szCs w:val="24"/>
        </w:rPr>
        <w:footnoteReference w:id="19"/>
      </w:r>
      <w:r w:rsidR="00687112" w:rsidRPr="00810E0F">
        <w:rPr>
          <w:rFonts w:ascii="Georgia Pro Light" w:hAnsi="Georgia Pro Light" w:cs="Times New Roman"/>
          <w:sz w:val="24"/>
          <w:szCs w:val="24"/>
        </w:rPr>
        <w:t xml:space="preserve"> </w:t>
      </w:r>
    </w:p>
    <w:p w14:paraId="45D17D70" w14:textId="0AC9FF35" w:rsidR="009A0D0B" w:rsidRPr="00810E0F" w:rsidRDefault="00C009FA" w:rsidP="00121D6B">
      <w:pPr>
        <w:spacing w:line="480" w:lineRule="auto"/>
        <w:contextualSpacing/>
        <w:mirrorIndents/>
        <w:jc w:val="both"/>
        <w:rPr>
          <w:rFonts w:ascii="Georgia Pro Light" w:hAnsi="Georgia Pro Light" w:cs="Times New Roman"/>
          <w:sz w:val="24"/>
          <w:szCs w:val="24"/>
        </w:rPr>
      </w:pPr>
      <w:r w:rsidRPr="00810E0F">
        <w:rPr>
          <w:rFonts w:ascii="Georgia Pro Light" w:hAnsi="Georgia Pro Light" w:cs="Times New Roman"/>
          <w:sz w:val="24"/>
          <w:szCs w:val="24"/>
        </w:rPr>
        <w:t xml:space="preserve">      </w:t>
      </w:r>
      <w:r w:rsidR="00D44D0E" w:rsidRPr="00810E0F">
        <w:rPr>
          <w:rFonts w:ascii="Georgia Pro Light" w:hAnsi="Georgia Pro Light" w:cs="Times New Roman"/>
          <w:sz w:val="24"/>
          <w:szCs w:val="24"/>
        </w:rPr>
        <w:t xml:space="preserve"> </w:t>
      </w:r>
      <w:r w:rsidR="006E2A01" w:rsidRPr="00810E0F">
        <w:rPr>
          <w:rFonts w:ascii="Georgia Pro Light" w:hAnsi="Georgia Pro Light" w:cs="Times New Roman"/>
          <w:sz w:val="24"/>
          <w:szCs w:val="24"/>
        </w:rPr>
        <w:t xml:space="preserve"> Isabel’s will reveals</w:t>
      </w:r>
      <w:r w:rsidR="00EF2DA0" w:rsidRPr="00810E0F">
        <w:rPr>
          <w:rFonts w:ascii="Georgia Pro Light" w:hAnsi="Georgia Pro Light" w:cs="Times New Roman"/>
          <w:sz w:val="24"/>
          <w:szCs w:val="24"/>
        </w:rPr>
        <w:t xml:space="preserve"> </w:t>
      </w:r>
      <w:r w:rsidR="00E473E3">
        <w:rPr>
          <w:rFonts w:ascii="Georgia Pro Light" w:hAnsi="Georgia Pro Light" w:cs="Times New Roman"/>
          <w:sz w:val="24"/>
          <w:szCs w:val="24"/>
        </w:rPr>
        <w:t>the</w:t>
      </w:r>
      <w:r w:rsidR="00297588" w:rsidRPr="00810E0F">
        <w:rPr>
          <w:rFonts w:ascii="Georgia Pro Light" w:hAnsi="Georgia Pro Light" w:cs="Times New Roman"/>
          <w:sz w:val="24"/>
          <w:szCs w:val="24"/>
        </w:rPr>
        <w:t xml:space="preserve"> psychological</w:t>
      </w:r>
      <w:r w:rsidR="006E2A01" w:rsidRPr="00810E0F">
        <w:rPr>
          <w:rFonts w:ascii="Georgia Pro Light" w:hAnsi="Georgia Pro Light" w:cs="Times New Roman"/>
          <w:sz w:val="24"/>
          <w:szCs w:val="24"/>
        </w:rPr>
        <w:t xml:space="preserve"> conflict </w:t>
      </w:r>
      <w:r w:rsidR="00EF2DA0" w:rsidRPr="00810E0F">
        <w:rPr>
          <w:rFonts w:ascii="Georgia Pro Light" w:hAnsi="Georgia Pro Light" w:cs="Times New Roman"/>
          <w:sz w:val="24"/>
          <w:szCs w:val="24"/>
        </w:rPr>
        <w:t>betwee</w:t>
      </w:r>
      <w:r w:rsidR="006E2A01" w:rsidRPr="00810E0F">
        <w:rPr>
          <w:rFonts w:ascii="Georgia Pro Light" w:hAnsi="Georgia Pro Light" w:cs="Times New Roman"/>
          <w:sz w:val="24"/>
          <w:szCs w:val="24"/>
        </w:rPr>
        <w:t xml:space="preserve">n </w:t>
      </w:r>
      <w:r w:rsidR="00E473E3">
        <w:rPr>
          <w:rFonts w:ascii="Georgia Pro Light" w:hAnsi="Georgia Pro Light" w:cs="Times New Roman"/>
          <w:sz w:val="24"/>
          <w:szCs w:val="24"/>
        </w:rPr>
        <w:t>the</w:t>
      </w:r>
      <w:r w:rsidR="004009D4" w:rsidRPr="00810E0F">
        <w:rPr>
          <w:rFonts w:ascii="Georgia Pro Light" w:hAnsi="Georgia Pro Light" w:cs="Times New Roman"/>
          <w:sz w:val="24"/>
          <w:szCs w:val="24"/>
        </w:rPr>
        <w:t xml:space="preserve"> temporal ‘‘self’’</w:t>
      </w:r>
      <w:r w:rsidR="0000474D">
        <w:rPr>
          <w:rFonts w:ascii="Georgia Pro Light" w:hAnsi="Georgia Pro Light" w:cs="Times New Roman"/>
          <w:sz w:val="24"/>
          <w:szCs w:val="24"/>
        </w:rPr>
        <w:t>,</w:t>
      </w:r>
      <w:r w:rsidR="004009D4" w:rsidRPr="00810E0F">
        <w:rPr>
          <w:rFonts w:ascii="Georgia Pro Light" w:hAnsi="Georgia Pro Light" w:cs="Times New Roman"/>
          <w:sz w:val="24"/>
          <w:szCs w:val="24"/>
        </w:rPr>
        <w:t xml:space="preserve"> and</w:t>
      </w:r>
      <w:r w:rsidR="00EF2DA0" w:rsidRPr="00810E0F">
        <w:rPr>
          <w:rFonts w:ascii="Georgia Pro Light" w:hAnsi="Georgia Pro Light" w:cs="Times New Roman"/>
          <w:sz w:val="24"/>
          <w:szCs w:val="24"/>
        </w:rPr>
        <w:t xml:space="preserve"> </w:t>
      </w:r>
      <w:r w:rsidR="004009D4" w:rsidRPr="00810E0F">
        <w:rPr>
          <w:rFonts w:ascii="Georgia Pro Light" w:hAnsi="Georgia Pro Light" w:cs="Times New Roman"/>
          <w:sz w:val="24"/>
          <w:szCs w:val="24"/>
        </w:rPr>
        <w:t>the spiritual</w:t>
      </w:r>
      <w:r w:rsidR="00AA51FB">
        <w:rPr>
          <w:rFonts w:ascii="Georgia Pro Light" w:hAnsi="Georgia Pro Light" w:cs="Times New Roman"/>
          <w:sz w:val="24"/>
          <w:szCs w:val="24"/>
        </w:rPr>
        <w:t xml:space="preserve"> </w:t>
      </w:r>
      <w:r w:rsidR="004009D4" w:rsidRPr="00810E0F">
        <w:rPr>
          <w:rFonts w:ascii="Georgia Pro Light" w:hAnsi="Georgia Pro Light" w:cs="Times New Roman"/>
          <w:sz w:val="24"/>
          <w:szCs w:val="24"/>
        </w:rPr>
        <w:t>‘‘self’’</w:t>
      </w:r>
      <w:r w:rsidR="006E2A01" w:rsidRPr="00810E0F">
        <w:rPr>
          <w:rFonts w:ascii="Georgia Pro Light" w:hAnsi="Georgia Pro Light" w:cs="Times New Roman"/>
          <w:sz w:val="24"/>
          <w:szCs w:val="24"/>
        </w:rPr>
        <w:t xml:space="preserve"> </w:t>
      </w:r>
      <w:r w:rsidR="004009D4" w:rsidRPr="00810E0F">
        <w:rPr>
          <w:rFonts w:ascii="Georgia Pro Light" w:hAnsi="Georgia Pro Light" w:cs="Times New Roman"/>
          <w:sz w:val="24"/>
          <w:szCs w:val="24"/>
        </w:rPr>
        <w:t>envisaged</w:t>
      </w:r>
      <w:r w:rsidR="006E2A01" w:rsidRPr="00810E0F">
        <w:rPr>
          <w:rFonts w:ascii="Georgia Pro Light" w:hAnsi="Georgia Pro Light" w:cs="Times New Roman"/>
          <w:sz w:val="24"/>
          <w:szCs w:val="24"/>
        </w:rPr>
        <w:t xml:space="preserve"> in death</w:t>
      </w:r>
      <w:r w:rsidR="00EF2DA0" w:rsidRPr="00810E0F">
        <w:rPr>
          <w:rFonts w:ascii="Georgia Pro Light" w:hAnsi="Georgia Pro Light" w:cs="Times New Roman"/>
          <w:sz w:val="24"/>
          <w:szCs w:val="24"/>
        </w:rPr>
        <w:t>.</w:t>
      </w:r>
      <w:r w:rsidR="00417570" w:rsidRPr="00810E0F">
        <w:rPr>
          <w:rFonts w:ascii="Georgia Pro Light" w:hAnsi="Georgia Pro Light" w:cs="Times New Roman"/>
          <w:sz w:val="24"/>
          <w:szCs w:val="24"/>
        </w:rPr>
        <w:t xml:space="preserve"> </w:t>
      </w:r>
      <w:r w:rsidR="00297588" w:rsidRPr="00810E0F">
        <w:rPr>
          <w:rFonts w:ascii="Georgia Pro Light" w:hAnsi="Georgia Pro Light" w:cs="Times New Roman"/>
          <w:sz w:val="24"/>
          <w:szCs w:val="24"/>
        </w:rPr>
        <w:t xml:space="preserve">This is demonstrated in the way she </w:t>
      </w:r>
      <w:r w:rsidR="00417570" w:rsidRPr="00810E0F">
        <w:rPr>
          <w:rFonts w:ascii="Georgia Pro Light" w:hAnsi="Georgia Pro Light" w:cs="Times New Roman"/>
          <w:sz w:val="24"/>
          <w:szCs w:val="24"/>
        </w:rPr>
        <w:t>giv</w:t>
      </w:r>
      <w:r w:rsidR="00297588" w:rsidRPr="00810E0F">
        <w:rPr>
          <w:rFonts w:ascii="Georgia Pro Light" w:hAnsi="Georgia Pro Light" w:cs="Times New Roman"/>
          <w:sz w:val="24"/>
          <w:szCs w:val="24"/>
        </w:rPr>
        <w:t>es</w:t>
      </w:r>
      <w:r w:rsidR="00417570" w:rsidRPr="00810E0F">
        <w:rPr>
          <w:rFonts w:ascii="Georgia Pro Light" w:hAnsi="Georgia Pro Light" w:cs="Times New Roman"/>
          <w:sz w:val="24"/>
          <w:szCs w:val="24"/>
        </w:rPr>
        <w:t xml:space="preserve"> </w:t>
      </w:r>
      <w:r w:rsidR="00297588" w:rsidRPr="00810E0F">
        <w:rPr>
          <w:rFonts w:ascii="Georgia Pro Light" w:hAnsi="Georgia Pro Light" w:cs="Times New Roman"/>
          <w:sz w:val="24"/>
          <w:szCs w:val="24"/>
        </w:rPr>
        <w:t>her</w:t>
      </w:r>
      <w:r w:rsidR="00417570" w:rsidRPr="00810E0F">
        <w:rPr>
          <w:rFonts w:ascii="Georgia Pro Light" w:hAnsi="Georgia Pro Light" w:cs="Times New Roman"/>
          <w:sz w:val="24"/>
          <w:szCs w:val="24"/>
        </w:rPr>
        <w:t xml:space="preserve"> soul to </w:t>
      </w:r>
      <w:r w:rsidR="00763AC3" w:rsidRPr="00810E0F">
        <w:rPr>
          <w:rFonts w:ascii="Georgia Pro Light" w:hAnsi="Georgia Pro Light" w:cs="Times New Roman"/>
          <w:sz w:val="24"/>
          <w:szCs w:val="24"/>
        </w:rPr>
        <w:t>God</w:t>
      </w:r>
      <w:r w:rsidR="00FF497E">
        <w:rPr>
          <w:rFonts w:ascii="Georgia Pro Light" w:hAnsi="Georgia Pro Light" w:cs="Times New Roman"/>
          <w:sz w:val="24"/>
          <w:szCs w:val="24"/>
        </w:rPr>
        <w:t>,</w:t>
      </w:r>
      <w:r w:rsidR="00763AC3" w:rsidRPr="00810E0F">
        <w:rPr>
          <w:rFonts w:ascii="Georgia Pro Light" w:hAnsi="Georgia Pro Light" w:cs="Times New Roman"/>
          <w:sz w:val="24"/>
          <w:szCs w:val="24"/>
        </w:rPr>
        <w:t xml:space="preserve"> but</w:t>
      </w:r>
      <w:r w:rsidR="00297588" w:rsidRPr="00810E0F">
        <w:rPr>
          <w:rFonts w:ascii="Georgia Pro Light" w:hAnsi="Georgia Pro Light" w:cs="Times New Roman"/>
          <w:sz w:val="24"/>
          <w:szCs w:val="24"/>
        </w:rPr>
        <w:t xml:space="preserve"> gives her </w:t>
      </w:r>
      <w:r w:rsidR="00417570" w:rsidRPr="00810E0F">
        <w:rPr>
          <w:rFonts w:ascii="Georgia Pro Light" w:hAnsi="Georgia Pro Light" w:cs="Times New Roman"/>
          <w:sz w:val="24"/>
          <w:szCs w:val="24"/>
        </w:rPr>
        <w:t>body to a prosperous monastery</w:t>
      </w:r>
      <w:r w:rsidR="00763AC3">
        <w:rPr>
          <w:rFonts w:ascii="Georgia Pro Light" w:hAnsi="Georgia Pro Light" w:cs="Times New Roman"/>
          <w:sz w:val="24"/>
          <w:szCs w:val="24"/>
        </w:rPr>
        <w:t>,</w:t>
      </w:r>
      <w:r w:rsidR="00297588" w:rsidRPr="00810E0F">
        <w:rPr>
          <w:rFonts w:ascii="Georgia Pro Light" w:hAnsi="Georgia Pro Light" w:cs="Times New Roman"/>
          <w:sz w:val="24"/>
          <w:szCs w:val="24"/>
        </w:rPr>
        <w:t xml:space="preserve"> to be </w:t>
      </w:r>
      <w:r w:rsidR="002C211D" w:rsidRPr="00810E0F">
        <w:rPr>
          <w:rFonts w:ascii="Georgia Pro Light" w:hAnsi="Georgia Pro Light" w:cs="Times New Roman"/>
          <w:sz w:val="24"/>
          <w:szCs w:val="24"/>
        </w:rPr>
        <w:t>lai</w:t>
      </w:r>
      <w:r w:rsidR="00297588" w:rsidRPr="00810E0F">
        <w:rPr>
          <w:rFonts w:ascii="Georgia Pro Light" w:hAnsi="Georgia Pro Light" w:cs="Times New Roman"/>
          <w:sz w:val="24"/>
          <w:szCs w:val="24"/>
        </w:rPr>
        <w:t>d in an expensive tomb</w:t>
      </w:r>
      <w:r w:rsidR="00EF51EF" w:rsidRPr="00810E0F">
        <w:rPr>
          <w:rFonts w:ascii="Georgia Pro Light" w:hAnsi="Georgia Pro Light" w:cs="Times New Roman"/>
          <w:sz w:val="24"/>
          <w:szCs w:val="24"/>
        </w:rPr>
        <w:t>.</w:t>
      </w:r>
      <w:r w:rsidR="009F700E">
        <w:rPr>
          <w:rFonts w:ascii="Georgia Pro Light" w:hAnsi="Georgia Pro Light" w:cs="Times New Roman"/>
          <w:sz w:val="24"/>
          <w:szCs w:val="24"/>
        </w:rPr>
        <w:t xml:space="preserve"> </w:t>
      </w:r>
      <w:r w:rsidR="00263DAE">
        <w:rPr>
          <w:rFonts w:ascii="Georgia Pro Light" w:hAnsi="Georgia Pro Light" w:cs="Times New Roman"/>
          <w:sz w:val="24"/>
          <w:szCs w:val="24"/>
        </w:rPr>
        <w:t xml:space="preserve"> </w:t>
      </w:r>
      <w:r w:rsidR="006B56DA">
        <w:rPr>
          <w:rFonts w:ascii="Georgia Pro Light" w:hAnsi="Georgia Pro Light" w:cs="Times New Roman"/>
          <w:sz w:val="24"/>
          <w:szCs w:val="24"/>
        </w:rPr>
        <w:t>T</w:t>
      </w:r>
      <w:r w:rsidR="00EF51EF" w:rsidRPr="00810E0F">
        <w:rPr>
          <w:rFonts w:ascii="Georgia Pro Light" w:hAnsi="Georgia Pro Light" w:cs="Times New Roman"/>
          <w:sz w:val="24"/>
          <w:szCs w:val="24"/>
        </w:rPr>
        <w:t xml:space="preserve">he pious, poor, puritanical representation on her tomb is </w:t>
      </w:r>
      <w:r w:rsidR="00B10960" w:rsidRPr="00810E0F">
        <w:rPr>
          <w:rFonts w:ascii="Georgia Pro Light" w:hAnsi="Georgia Pro Light" w:cs="Times New Roman"/>
          <w:sz w:val="24"/>
          <w:szCs w:val="24"/>
        </w:rPr>
        <w:t xml:space="preserve">how </w:t>
      </w:r>
      <w:r w:rsidR="00EF51EF" w:rsidRPr="00810E0F">
        <w:rPr>
          <w:rFonts w:ascii="Georgia Pro Light" w:hAnsi="Georgia Pro Light" w:cs="Times New Roman"/>
          <w:sz w:val="24"/>
          <w:szCs w:val="24"/>
        </w:rPr>
        <w:t>she w</w:t>
      </w:r>
      <w:r w:rsidR="00B10960" w:rsidRPr="00810E0F">
        <w:rPr>
          <w:rFonts w:ascii="Georgia Pro Light" w:hAnsi="Georgia Pro Light" w:cs="Times New Roman"/>
          <w:sz w:val="24"/>
          <w:szCs w:val="24"/>
        </w:rPr>
        <w:t>anted</w:t>
      </w:r>
      <w:r w:rsidR="00EF51EF" w:rsidRPr="00810E0F">
        <w:rPr>
          <w:rFonts w:ascii="Georgia Pro Light" w:hAnsi="Georgia Pro Light" w:cs="Times New Roman"/>
          <w:sz w:val="24"/>
          <w:szCs w:val="24"/>
        </w:rPr>
        <w:t xml:space="preserve"> to be received by God: </w:t>
      </w:r>
      <w:r w:rsidRPr="00810E0F">
        <w:rPr>
          <w:rFonts w:ascii="Georgia Pro Light" w:hAnsi="Georgia Pro Light" w:cs="Times New Roman"/>
          <w:sz w:val="24"/>
          <w:szCs w:val="24"/>
        </w:rPr>
        <w:t>‘</w:t>
      </w:r>
      <w:r w:rsidR="00EF2DA0" w:rsidRPr="00810E0F">
        <w:rPr>
          <w:rFonts w:ascii="Georgia Pro Light" w:hAnsi="Georgia Pro Light" w:cs="Times New Roman"/>
          <w:sz w:val="24"/>
          <w:szCs w:val="24"/>
        </w:rPr>
        <w:t xml:space="preserve">And my Image to be made all naked, and no </w:t>
      </w:r>
      <w:proofErr w:type="spellStart"/>
      <w:r w:rsidR="00EF2DA0" w:rsidRPr="00810E0F">
        <w:rPr>
          <w:rFonts w:ascii="Georgia Pro Light" w:hAnsi="Georgia Pro Light" w:cs="Times New Roman"/>
          <w:sz w:val="24"/>
          <w:szCs w:val="24"/>
        </w:rPr>
        <w:t>th</w:t>
      </w:r>
      <w:r w:rsidRPr="00810E0F">
        <w:rPr>
          <w:rFonts w:ascii="Georgia Pro Light" w:hAnsi="Georgia Pro Light" w:cs="Times New Roman"/>
          <w:sz w:val="24"/>
          <w:szCs w:val="24"/>
        </w:rPr>
        <w:t>y</w:t>
      </w:r>
      <w:r w:rsidR="00EF2DA0" w:rsidRPr="00810E0F">
        <w:rPr>
          <w:rFonts w:ascii="Georgia Pro Light" w:hAnsi="Georgia Pro Light" w:cs="Times New Roman"/>
          <w:sz w:val="24"/>
          <w:szCs w:val="24"/>
        </w:rPr>
        <w:t>ng</w:t>
      </w:r>
      <w:proofErr w:type="spellEnd"/>
      <w:r w:rsidR="00EF2DA0" w:rsidRPr="00810E0F">
        <w:rPr>
          <w:rFonts w:ascii="Georgia Pro Light" w:hAnsi="Georgia Pro Light" w:cs="Times New Roman"/>
          <w:sz w:val="24"/>
          <w:szCs w:val="24"/>
        </w:rPr>
        <w:t xml:space="preserve"> on my head but </w:t>
      </w:r>
      <w:proofErr w:type="spellStart"/>
      <w:r w:rsidR="00EF2DA0" w:rsidRPr="00810E0F">
        <w:rPr>
          <w:rFonts w:ascii="Georgia Pro Light" w:hAnsi="Georgia Pro Light" w:cs="Times New Roman"/>
          <w:sz w:val="24"/>
          <w:szCs w:val="24"/>
        </w:rPr>
        <w:t>myn</w:t>
      </w:r>
      <w:proofErr w:type="spellEnd"/>
      <w:r w:rsidR="00EF2DA0" w:rsidRPr="00810E0F">
        <w:rPr>
          <w:rFonts w:ascii="Georgia Pro Light" w:hAnsi="Georgia Pro Light" w:cs="Times New Roman"/>
          <w:sz w:val="24"/>
          <w:szCs w:val="24"/>
        </w:rPr>
        <w:t xml:space="preserve"> here cast </w:t>
      </w:r>
      <w:proofErr w:type="spellStart"/>
      <w:r w:rsidR="00EF2DA0" w:rsidRPr="00810E0F">
        <w:rPr>
          <w:rFonts w:ascii="Georgia Pro Light" w:hAnsi="Georgia Pro Light" w:cs="Times New Roman"/>
          <w:sz w:val="24"/>
          <w:szCs w:val="24"/>
        </w:rPr>
        <w:lastRenderedPageBreak/>
        <w:t>bakwardys</w:t>
      </w:r>
      <w:proofErr w:type="spellEnd"/>
      <w:r w:rsidRPr="00810E0F">
        <w:rPr>
          <w:rFonts w:ascii="Georgia Pro Light" w:hAnsi="Georgia Pro Light" w:cs="Times New Roman"/>
          <w:sz w:val="24"/>
          <w:szCs w:val="24"/>
        </w:rPr>
        <w:t>…’</w:t>
      </w:r>
      <w:r w:rsidR="0017620B" w:rsidRPr="00810E0F">
        <w:rPr>
          <w:rFonts w:ascii="Georgia Pro Light" w:hAnsi="Georgia Pro Light" w:cs="Times New Roman"/>
          <w:sz w:val="24"/>
          <w:szCs w:val="24"/>
        </w:rPr>
        <w:t>.</w:t>
      </w:r>
      <w:r w:rsidR="002477B4">
        <w:rPr>
          <w:rStyle w:val="FootnoteReference"/>
          <w:rFonts w:ascii="Georgia Pro Light" w:hAnsi="Georgia Pro Light" w:cs="Times New Roman"/>
          <w:sz w:val="24"/>
          <w:szCs w:val="24"/>
        </w:rPr>
        <w:footnoteReference w:id="20"/>
      </w:r>
      <w:r w:rsidR="0017620B" w:rsidRPr="00810E0F">
        <w:rPr>
          <w:rFonts w:ascii="Georgia Pro Light" w:hAnsi="Georgia Pro Light" w:cs="Times New Roman"/>
          <w:sz w:val="24"/>
          <w:szCs w:val="24"/>
        </w:rPr>
        <w:t xml:space="preserve"> </w:t>
      </w:r>
      <w:r w:rsidR="009A17E0">
        <w:rPr>
          <w:rFonts w:ascii="Georgia Pro Light" w:hAnsi="Georgia Pro Light" w:cs="Times New Roman"/>
          <w:sz w:val="24"/>
          <w:szCs w:val="24"/>
        </w:rPr>
        <w:t xml:space="preserve"> </w:t>
      </w:r>
      <w:r w:rsidR="00FC4858">
        <w:rPr>
          <w:rFonts w:ascii="Georgia Pro Light" w:hAnsi="Georgia Pro Light" w:cs="Times New Roman"/>
          <w:sz w:val="24"/>
          <w:szCs w:val="24"/>
        </w:rPr>
        <w:t xml:space="preserve">It is </w:t>
      </w:r>
      <w:r w:rsidR="001313A0">
        <w:rPr>
          <w:rFonts w:ascii="Georgia Pro Light" w:hAnsi="Georgia Pro Light" w:cs="Times New Roman"/>
          <w:sz w:val="24"/>
          <w:szCs w:val="24"/>
        </w:rPr>
        <w:t xml:space="preserve">therefore </w:t>
      </w:r>
      <w:r w:rsidR="009A17E0">
        <w:rPr>
          <w:rFonts w:ascii="Georgia Pro Light" w:hAnsi="Georgia Pro Light" w:cs="Times New Roman"/>
          <w:sz w:val="24"/>
          <w:szCs w:val="24"/>
        </w:rPr>
        <w:t xml:space="preserve">conspicuous </w:t>
      </w:r>
      <w:r w:rsidR="006C4161">
        <w:rPr>
          <w:rFonts w:ascii="Georgia Pro Light" w:hAnsi="Georgia Pro Light" w:cs="Times New Roman"/>
          <w:sz w:val="24"/>
          <w:szCs w:val="24"/>
        </w:rPr>
        <w:t>that</w:t>
      </w:r>
      <w:r w:rsidR="00FC4858">
        <w:rPr>
          <w:rFonts w:ascii="Georgia Pro Light" w:hAnsi="Georgia Pro Light" w:cs="Times New Roman"/>
          <w:sz w:val="24"/>
          <w:szCs w:val="24"/>
        </w:rPr>
        <w:t xml:space="preserve"> </w:t>
      </w:r>
      <w:r w:rsidR="0059346D">
        <w:rPr>
          <w:rFonts w:ascii="Georgia Pro Light" w:hAnsi="Georgia Pro Light" w:cs="Times New Roman"/>
          <w:sz w:val="24"/>
          <w:szCs w:val="24"/>
        </w:rPr>
        <w:t>she selects</w:t>
      </w:r>
      <w:r w:rsidR="00B012F8">
        <w:rPr>
          <w:rFonts w:ascii="Georgia Pro Light" w:hAnsi="Georgia Pro Light" w:cs="Times New Roman"/>
          <w:sz w:val="24"/>
          <w:szCs w:val="24"/>
        </w:rPr>
        <w:t xml:space="preserve"> </w:t>
      </w:r>
      <w:r w:rsidR="006C4161">
        <w:rPr>
          <w:rFonts w:ascii="Georgia Pro Light" w:hAnsi="Georgia Pro Light" w:cs="Times New Roman"/>
          <w:sz w:val="24"/>
          <w:szCs w:val="24"/>
        </w:rPr>
        <w:t xml:space="preserve">a headdress </w:t>
      </w:r>
      <w:r w:rsidR="0059346D">
        <w:rPr>
          <w:rFonts w:ascii="Georgia Pro Light" w:hAnsi="Georgia Pro Light" w:cs="Times New Roman"/>
          <w:sz w:val="24"/>
          <w:szCs w:val="24"/>
        </w:rPr>
        <w:t xml:space="preserve">to </w:t>
      </w:r>
      <w:r w:rsidR="00D14B4E">
        <w:rPr>
          <w:rFonts w:ascii="Georgia Pro Light" w:hAnsi="Georgia Pro Light" w:cs="Times New Roman"/>
          <w:sz w:val="24"/>
          <w:szCs w:val="24"/>
        </w:rPr>
        <w:t xml:space="preserve">fund </w:t>
      </w:r>
      <w:r w:rsidR="00D90065">
        <w:rPr>
          <w:rFonts w:ascii="Georgia Pro Light" w:hAnsi="Georgia Pro Light" w:cs="Times New Roman"/>
          <w:sz w:val="24"/>
          <w:szCs w:val="24"/>
        </w:rPr>
        <w:t>this creation.</w:t>
      </w:r>
      <w:r w:rsidR="00544B0F">
        <w:rPr>
          <w:rFonts w:ascii="Georgia Pro Light" w:hAnsi="Georgia Pro Light" w:cs="Times New Roman"/>
          <w:sz w:val="24"/>
          <w:szCs w:val="24"/>
        </w:rPr>
        <w:t xml:space="preserve"> </w:t>
      </w:r>
    </w:p>
    <w:p w14:paraId="31D145A4" w14:textId="0AFA01B2" w:rsidR="00F97C0E" w:rsidRPr="00810E0F" w:rsidRDefault="009A0D0B" w:rsidP="00121D6B">
      <w:pPr>
        <w:spacing w:line="480" w:lineRule="auto"/>
        <w:contextualSpacing/>
        <w:mirrorIndents/>
        <w:jc w:val="both"/>
        <w:rPr>
          <w:rFonts w:ascii="Georgia Pro Light" w:hAnsi="Georgia Pro Light" w:cs="Times New Roman"/>
          <w:sz w:val="24"/>
          <w:szCs w:val="24"/>
        </w:rPr>
      </w:pPr>
      <w:r w:rsidRPr="00810E0F">
        <w:rPr>
          <w:rFonts w:ascii="Georgia Pro Light" w:hAnsi="Georgia Pro Light" w:cs="Times New Roman"/>
          <w:sz w:val="24"/>
          <w:szCs w:val="24"/>
        </w:rPr>
        <w:t xml:space="preserve">     </w:t>
      </w:r>
      <w:r w:rsidR="00FE0357">
        <w:rPr>
          <w:rFonts w:ascii="Georgia Pro Light" w:hAnsi="Georgia Pro Light" w:cs="Times New Roman"/>
          <w:sz w:val="24"/>
          <w:szCs w:val="24"/>
        </w:rPr>
        <w:t xml:space="preserve">     </w:t>
      </w:r>
      <w:r w:rsidRPr="00810E0F">
        <w:rPr>
          <w:rFonts w:ascii="Georgia Pro Light" w:hAnsi="Georgia Pro Light" w:cs="Times New Roman"/>
          <w:sz w:val="24"/>
          <w:szCs w:val="24"/>
        </w:rPr>
        <w:t xml:space="preserve"> </w:t>
      </w:r>
      <w:r w:rsidR="00DD50AF">
        <w:rPr>
          <w:rFonts w:ascii="Georgia Pro Light" w:hAnsi="Georgia Pro Light" w:cs="Times New Roman"/>
          <w:sz w:val="24"/>
          <w:szCs w:val="24"/>
        </w:rPr>
        <w:t>Perhaps n</w:t>
      </w:r>
      <w:r w:rsidR="00E84E31" w:rsidRPr="00810E0F">
        <w:rPr>
          <w:rFonts w:ascii="Georgia Pro Light" w:hAnsi="Georgia Pro Light" w:cs="Times New Roman"/>
          <w:sz w:val="24"/>
          <w:szCs w:val="24"/>
        </w:rPr>
        <w:t>othing</w:t>
      </w:r>
      <w:r w:rsidR="00145C81" w:rsidRPr="00810E0F">
        <w:rPr>
          <w:rFonts w:ascii="Georgia Pro Light" w:hAnsi="Georgia Pro Light" w:cs="Times New Roman"/>
          <w:sz w:val="24"/>
          <w:szCs w:val="24"/>
        </w:rPr>
        <w:t xml:space="preserve"> </w:t>
      </w:r>
      <w:r w:rsidR="00810E0F">
        <w:rPr>
          <w:rFonts w:ascii="Georgia Pro Light" w:hAnsi="Georgia Pro Light" w:cs="Times New Roman"/>
          <w:sz w:val="24"/>
          <w:szCs w:val="24"/>
        </w:rPr>
        <w:t xml:space="preserve">is </w:t>
      </w:r>
      <w:r w:rsidR="00145C81" w:rsidRPr="00810E0F">
        <w:rPr>
          <w:rFonts w:ascii="Georgia Pro Light" w:hAnsi="Georgia Pro Light" w:cs="Times New Roman"/>
          <w:sz w:val="24"/>
          <w:szCs w:val="24"/>
        </w:rPr>
        <w:t>more</w:t>
      </w:r>
      <w:r w:rsidR="007630C2">
        <w:rPr>
          <w:rFonts w:ascii="Georgia Pro Light" w:hAnsi="Georgia Pro Light" w:cs="Times New Roman"/>
          <w:sz w:val="24"/>
          <w:szCs w:val="24"/>
        </w:rPr>
        <w:t xml:space="preserve"> </w:t>
      </w:r>
      <w:r w:rsidR="00810E0F">
        <w:rPr>
          <w:rFonts w:ascii="Georgia Pro Light" w:hAnsi="Georgia Pro Light" w:cs="Times New Roman"/>
          <w:sz w:val="24"/>
          <w:szCs w:val="24"/>
        </w:rPr>
        <w:t>effective in</w:t>
      </w:r>
      <w:r w:rsidR="00297588" w:rsidRPr="00810E0F">
        <w:rPr>
          <w:rFonts w:ascii="Georgia Pro Light" w:hAnsi="Georgia Pro Light" w:cs="Times New Roman"/>
          <w:sz w:val="24"/>
          <w:szCs w:val="24"/>
        </w:rPr>
        <w:t xml:space="preserve"> show</w:t>
      </w:r>
      <w:r w:rsidR="00810E0F">
        <w:rPr>
          <w:rFonts w:ascii="Georgia Pro Light" w:hAnsi="Georgia Pro Light" w:cs="Times New Roman"/>
          <w:sz w:val="24"/>
          <w:szCs w:val="24"/>
        </w:rPr>
        <w:t>ing</w:t>
      </w:r>
      <w:r w:rsidR="00297588" w:rsidRPr="00810E0F">
        <w:rPr>
          <w:rFonts w:ascii="Georgia Pro Light" w:hAnsi="Georgia Pro Light" w:cs="Times New Roman"/>
          <w:sz w:val="24"/>
          <w:szCs w:val="24"/>
        </w:rPr>
        <w:t xml:space="preserve"> </w:t>
      </w:r>
      <w:r w:rsidR="00FE4ED0" w:rsidRPr="00810E0F">
        <w:rPr>
          <w:rFonts w:ascii="Georgia Pro Light" w:hAnsi="Georgia Pro Light" w:cs="Times New Roman"/>
          <w:sz w:val="24"/>
          <w:szCs w:val="24"/>
        </w:rPr>
        <w:t xml:space="preserve">Isabel’s </w:t>
      </w:r>
      <w:r w:rsidR="00E84E31" w:rsidRPr="00810E0F">
        <w:rPr>
          <w:rFonts w:ascii="Georgia Pro Light" w:hAnsi="Georgia Pro Light" w:cs="Times New Roman"/>
          <w:sz w:val="24"/>
          <w:szCs w:val="24"/>
        </w:rPr>
        <w:t>reluctance</w:t>
      </w:r>
      <w:r w:rsidR="00FE4ED0" w:rsidRPr="00810E0F">
        <w:rPr>
          <w:rFonts w:ascii="Georgia Pro Light" w:hAnsi="Georgia Pro Light" w:cs="Times New Roman"/>
          <w:sz w:val="24"/>
          <w:szCs w:val="24"/>
        </w:rPr>
        <w:t xml:space="preserve"> to </w:t>
      </w:r>
      <w:r w:rsidR="00A47A43">
        <w:rPr>
          <w:rFonts w:ascii="Georgia Pro Light" w:hAnsi="Georgia Pro Light" w:cs="Times New Roman"/>
          <w:sz w:val="24"/>
          <w:szCs w:val="24"/>
        </w:rPr>
        <w:t>renounce</w:t>
      </w:r>
      <w:r w:rsidR="005301C5">
        <w:rPr>
          <w:rFonts w:ascii="Georgia Pro Light" w:hAnsi="Georgia Pro Light" w:cs="Times New Roman"/>
          <w:sz w:val="24"/>
          <w:szCs w:val="24"/>
        </w:rPr>
        <w:t xml:space="preserve"> </w:t>
      </w:r>
      <w:r w:rsidR="00FE4ED0" w:rsidRPr="00810E0F">
        <w:rPr>
          <w:rFonts w:ascii="Georgia Pro Light" w:hAnsi="Georgia Pro Light" w:cs="Times New Roman"/>
          <w:sz w:val="24"/>
          <w:szCs w:val="24"/>
        </w:rPr>
        <w:t xml:space="preserve">her </w:t>
      </w:r>
      <w:r w:rsidR="005301C5">
        <w:rPr>
          <w:rFonts w:ascii="Georgia Pro Light" w:hAnsi="Georgia Pro Light" w:cs="Times New Roman"/>
          <w:sz w:val="24"/>
          <w:szCs w:val="24"/>
        </w:rPr>
        <w:t>‘‘</w:t>
      </w:r>
      <w:r w:rsidR="00FE4ED0" w:rsidRPr="00810E0F">
        <w:rPr>
          <w:rFonts w:ascii="Georgia Pro Light" w:hAnsi="Georgia Pro Light" w:cs="Times New Roman"/>
          <w:sz w:val="24"/>
          <w:szCs w:val="24"/>
        </w:rPr>
        <w:t>nobility</w:t>
      </w:r>
      <w:r w:rsidR="005301C5">
        <w:rPr>
          <w:rFonts w:ascii="Georgia Pro Light" w:hAnsi="Georgia Pro Light" w:cs="Times New Roman"/>
          <w:sz w:val="24"/>
          <w:szCs w:val="24"/>
        </w:rPr>
        <w:t>’’</w:t>
      </w:r>
      <w:r w:rsidR="00FE4ED0" w:rsidRPr="00810E0F">
        <w:rPr>
          <w:rFonts w:ascii="Georgia Pro Light" w:hAnsi="Georgia Pro Light" w:cs="Times New Roman"/>
          <w:sz w:val="24"/>
          <w:szCs w:val="24"/>
        </w:rPr>
        <w:t xml:space="preserve"> </w:t>
      </w:r>
      <w:r w:rsidR="00A47A43">
        <w:rPr>
          <w:rFonts w:ascii="Georgia Pro Light" w:hAnsi="Georgia Pro Light" w:cs="Times New Roman"/>
          <w:sz w:val="24"/>
          <w:szCs w:val="24"/>
        </w:rPr>
        <w:t xml:space="preserve">in death, </w:t>
      </w:r>
      <w:r w:rsidR="00297588" w:rsidRPr="00810E0F">
        <w:rPr>
          <w:rFonts w:ascii="Georgia Pro Light" w:hAnsi="Georgia Pro Light" w:cs="Times New Roman"/>
          <w:sz w:val="24"/>
          <w:szCs w:val="24"/>
        </w:rPr>
        <w:t>than</w:t>
      </w:r>
      <w:r w:rsidR="00E84E31" w:rsidRPr="00810E0F">
        <w:rPr>
          <w:rFonts w:ascii="Georgia Pro Light" w:hAnsi="Georgia Pro Light" w:cs="Times New Roman"/>
          <w:sz w:val="24"/>
          <w:szCs w:val="24"/>
        </w:rPr>
        <w:t xml:space="preserve"> </w:t>
      </w:r>
      <w:r w:rsidR="00C009FA" w:rsidRPr="00810E0F">
        <w:rPr>
          <w:rFonts w:ascii="Georgia Pro Light" w:hAnsi="Georgia Pro Light" w:cs="Times New Roman"/>
          <w:sz w:val="24"/>
          <w:szCs w:val="24"/>
        </w:rPr>
        <w:t>the</w:t>
      </w:r>
      <w:r w:rsidR="00EF39F8">
        <w:rPr>
          <w:rFonts w:ascii="Georgia Pro Light" w:hAnsi="Georgia Pro Light" w:cs="Times New Roman"/>
          <w:sz w:val="24"/>
          <w:szCs w:val="24"/>
        </w:rPr>
        <w:t xml:space="preserve"> </w:t>
      </w:r>
      <w:r w:rsidR="00A70810">
        <w:rPr>
          <w:rFonts w:ascii="Georgia Pro Light" w:hAnsi="Georgia Pro Light" w:cs="Times New Roman"/>
          <w:sz w:val="24"/>
          <w:szCs w:val="24"/>
        </w:rPr>
        <w:t>directive that an e</w:t>
      </w:r>
      <w:r w:rsidR="00C63134" w:rsidRPr="00810E0F">
        <w:rPr>
          <w:rFonts w:ascii="Georgia Pro Light" w:hAnsi="Georgia Pro Light" w:cs="Times New Roman"/>
          <w:sz w:val="24"/>
          <w:szCs w:val="24"/>
        </w:rPr>
        <w:t>scutcheon</w:t>
      </w:r>
      <w:r w:rsidR="00220D8C" w:rsidRPr="00810E0F">
        <w:rPr>
          <w:rFonts w:ascii="Georgia Pro Light" w:hAnsi="Georgia Pro Light" w:cs="Times New Roman"/>
          <w:sz w:val="24"/>
          <w:szCs w:val="24"/>
        </w:rPr>
        <w:t xml:space="preserve"> </w:t>
      </w:r>
      <w:r w:rsidR="007630C2">
        <w:rPr>
          <w:rFonts w:ascii="Georgia Pro Light" w:hAnsi="Georgia Pro Light" w:cs="Times New Roman"/>
          <w:sz w:val="24"/>
          <w:szCs w:val="24"/>
        </w:rPr>
        <w:t>be</w:t>
      </w:r>
      <w:r w:rsidR="00EF39F8">
        <w:rPr>
          <w:rFonts w:ascii="Georgia Pro Light" w:hAnsi="Georgia Pro Light" w:cs="Times New Roman"/>
          <w:sz w:val="24"/>
          <w:szCs w:val="24"/>
        </w:rPr>
        <w:t xml:space="preserve"> placed at</w:t>
      </w:r>
      <w:r w:rsidR="00220D8C" w:rsidRPr="00810E0F">
        <w:rPr>
          <w:rFonts w:ascii="Georgia Pro Light" w:hAnsi="Georgia Pro Light" w:cs="Times New Roman"/>
          <w:sz w:val="24"/>
          <w:szCs w:val="24"/>
        </w:rPr>
        <w:t xml:space="preserve"> her feet</w:t>
      </w:r>
      <w:r w:rsidR="00C009FA" w:rsidRPr="00810E0F">
        <w:rPr>
          <w:rFonts w:ascii="Georgia Pro Light" w:hAnsi="Georgia Pro Light" w:cs="Times New Roman"/>
          <w:sz w:val="24"/>
          <w:szCs w:val="24"/>
        </w:rPr>
        <w:t xml:space="preserve">. </w:t>
      </w:r>
      <w:r w:rsidR="000F486B">
        <w:rPr>
          <w:rFonts w:ascii="Georgia Pro Light" w:hAnsi="Georgia Pro Light" w:cs="Times New Roman"/>
          <w:sz w:val="24"/>
          <w:szCs w:val="24"/>
        </w:rPr>
        <w:t xml:space="preserve"> </w:t>
      </w:r>
      <w:r w:rsidR="00584619">
        <w:rPr>
          <w:rFonts w:ascii="Georgia Pro Light" w:hAnsi="Georgia Pro Light" w:cs="Times New Roman"/>
          <w:sz w:val="24"/>
          <w:szCs w:val="24"/>
        </w:rPr>
        <w:t xml:space="preserve">This was </w:t>
      </w:r>
      <w:r w:rsidR="00C55F5D">
        <w:rPr>
          <w:rFonts w:ascii="Georgia Pro Light" w:hAnsi="Georgia Pro Light" w:cs="Times New Roman"/>
          <w:sz w:val="24"/>
          <w:szCs w:val="24"/>
        </w:rPr>
        <w:t>designed</w:t>
      </w:r>
      <w:r w:rsidR="00BC6887">
        <w:rPr>
          <w:rFonts w:ascii="Georgia Pro Light" w:hAnsi="Georgia Pro Light" w:cs="Times New Roman"/>
          <w:sz w:val="24"/>
          <w:szCs w:val="24"/>
        </w:rPr>
        <w:t xml:space="preserve"> to</w:t>
      </w:r>
      <w:r w:rsidR="00445EBB">
        <w:rPr>
          <w:rFonts w:ascii="Georgia Pro Light" w:hAnsi="Georgia Pro Light" w:cs="Times New Roman"/>
          <w:sz w:val="24"/>
          <w:szCs w:val="24"/>
        </w:rPr>
        <w:t xml:space="preserve"> </w:t>
      </w:r>
      <w:r w:rsidR="002D4223">
        <w:rPr>
          <w:rFonts w:ascii="Georgia Pro Light" w:hAnsi="Georgia Pro Light" w:cs="Times New Roman"/>
          <w:sz w:val="24"/>
          <w:szCs w:val="24"/>
        </w:rPr>
        <w:t xml:space="preserve">establish </w:t>
      </w:r>
      <w:r w:rsidR="005A2A4F" w:rsidRPr="00810E0F">
        <w:rPr>
          <w:rFonts w:ascii="Georgia Pro Light" w:hAnsi="Georgia Pro Light" w:cs="Times New Roman"/>
          <w:sz w:val="24"/>
          <w:szCs w:val="24"/>
        </w:rPr>
        <w:t xml:space="preserve">a </w:t>
      </w:r>
      <w:r w:rsidR="00DF0401">
        <w:rPr>
          <w:rFonts w:ascii="Georgia Pro Light" w:hAnsi="Georgia Pro Light" w:cs="Times New Roman"/>
          <w:sz w:val="24"/>
          <w:szCs w:val="24"/>
        </w:rPr>
        <w:t xml:space="preserve">positive </w:t>
      </w:r>
      <w:r w:rsidR="005A2A4F" w:rsidRPr="00810E0F">
        <w:rPr>
          <w:rFonts w:ascii="Georgia Pro Light" w:hAnsi="Georgia Pro Light" w:cs="Times New Roman"/>
          <w:sz w:val="24"/>
          <w:szCs w:val="24"/>
        </w:rPr>
        <w:t xml:space="preserve">link between </w:t>
      </w:r>
      <w:r w:rsidR="00445EBB">
        <w:rPr>
          <w:rFonts w:ascii="Georgia Pro Light" w:hAnsi="Georgia Pro Light" w:cs="Times New Roman"/>
          <w:sz w:val="24"/>
          <w:szCs w:val="24"/>
        </w:rPr>
        <w:t>Isabel’s</w:t>
      </w:r>
      <w:r w:rsidR="005A2A4F" w:rsidRPr="00810E0F">
        <w:rPr>
          <w:rFonts w:ascii="Georgia Pro Light" w:hAnsi="Georgia Pro Light" w:cs="Times New Roman"/>
          <w:sz w:val="24"/>
          <w:szCs w:val="24"/>
        </w:rPr>
        <w:t xml:space="preserve"> name and her charitable works. </w:t>
      </w:r>
      <w:r w:rsidR="002D4223">
        <w:rPr>
          <w:rFonts w:ascii="Georgia Pro Light" w:hAnsi="Georgia Pro Light" w:cs="Times New Roman"/>
          <w:sz w:val="24"/>
          <w:szCs w:val="24"/>
        </w:rPr>
        <w:t xml:space="preserve"> </w:t>
      </w:r>
      <w:r w:rsidR="00BC6887">
        <w:rPr>
          <w:rFonts w:ascii="Georgia Pro Light" w:hAnsi="Georgia Pro Light" w:cs="Times New Roman"/>
          <w:sz w:val="24"/>
          <w:szCs w:val="24"/>
        </w:rPr>
        <w:t>It also</w:t>
      </w:r>
      <w:r w:rsidR="00ED5569" w:rsidRPr="00810E0F">
        <w:rPr>
          <w:rFonts w:ascii="Georgia Pro Light" w:hAnsi="Georgia Pro Light" w:cs="Times New Roman"/>
          <w:sz w:val="24"/>
          <w:szCs w:val="24"/>
        </w:rPr>
        <w:t xml:space="preserve"> support</w:t>
      </w:r>
      <w:r w:rsidR="00140E5C" w:rsidRPr="00810E0F">
        <w:rPr>
          <w:rFonts w:ascii="Georgia Pro Light" w:hAnsi="Georgia Pro Light" w:cs="Times New Roman"/>
          <w:sz w:val="24"/>
          <w:szCs w:val="24"/>
        </w:rPr>
        <w:t>s</w:t>
      </w:r>
      <w:r w:rsidR="00ED5569" w:rsidRPr="00810E0F">
        <w:rPr>
          <w:rFonts w:ascii="Georgia Pro Light" w:hAnsi="Georgia Pro Light" w:cs="Times New Roman"/>
          <w:sz w:val="24"/>
          <w:szCs w:val="24"/>
        </w:rPr>
        <w:t xml:space="preserve">  the argument that the</w:t>
      </w:r>
      <w:r w:rsidR="00263DAE">
        <w:rPr>
          <w:rFonts w:ascii="Georgia Pro Light" w:hAnsi="Georgia Pro Light" w:cs="Times New Roman"/>
          <w:sz w:val="24"/>
          <w:szCs w:val="24"/>
        </w:rPr>
        <w:t xml:space="preserve"> medieval</w:t>
      </w:r>
      <w:r w:rsidR="00ED5569" w:rsidRPr="00810E0F">
        <w:rPr>
          <w:rFonts w:ascii="Georgia Pro Light" w:hAnsi="Georgia Pro Light" w:cs="Times New Roman"/>
          <w:sz w:val="24"/>
          <w:szCs w:val="24"/>
        </w:rPr>
        <w:t xml:space="preserve"> dead </w:t>
      </w:r>
      <w:r w:rsidR="00907EB6">
        <w:rPr>
          <w:rFonts w:ascii="Georgia Pro Light" w:hAnsi="Georgia Pro Light" w:cs="Times New Roman"/>
          <w:sz w:val="24"/>
          <w:szCs w:val="24"/>
        </w:rPr>
        <w:t xml:space="preserve">still </w:t>
      </w:r>
      <w:r w:rsidR="00ED5569" w:rsidRPr="00810E0F">
        <w:rPr>
          <w:rFonts w:ascii="Georgia Pro Light" w:hAnsi="Georgia Pro Light" w:cs="Times New Roman"/>
          <w:sz w:val="24"/>
          <w:szCs w:val="24"/>
        </w:rPr>
        <w:t>had a ‘social presence</w:t>
      </w:r>
      <w:r w:rsidR="000108F7">
        <w:rPr>
          <w:rFonts w:ascii="Georgia Pro Light" w:hAnsi="Georgia Pro Light" w:cs="Times New Roman"/>
          <w:sz w:val="24"/>
          <w:szCs w:val="24"/>
        </w:rPr>
        <w:t>’</w:t>
      </w:r>
      <w:r w:rsidR="00907EB6">
        <w:rPr>
          <w:rFonts w:ascii="Georgia Pro Light" w:hAnsi="Georgia Pro Light" w:cs="Times New Roman"/>
          <w:sz w:val="24"/>
          <w:szCs w:val="24"/>
        </w:rPr>
        <w:t>.</w:t>
      </w:r>
      <w:r w:rsidR="00C91D51">
        <w:rPr>
          <w:rStyle w:val="FootnoteReference"/>
          <w:rFonts w:ascii="Georgia Pro Light" w:hAnsi="Georgia Pro Light" w:cs="Times New Roman"/>
          <w:sz w:val="24"/>
          <w:szCs w:val="24"/>
        </w:rPr>
        <w:footnoteReference w:id="21"/>
      </w:r>
      <w:r w:rsidR="00557E88" w:rsidRPr="00810E0F">
        <w:rPr>
          <w:rFonts w:ascii="Georgia Pro Light" w:hAnsi="Georgia Pro Light" w:cs="Times New Roman"/>
          <w:sz w:val="24"/>
          <w:szCs w:val="24"/>
        </w:rPr>
        <w:t xml:space="preserve"> </w:t>
      </w:r>
      <w:r w:rsidR="00544C93">
        <w:rPr>
          <w:rFonts w:ascii="Georgia Pro Light" w:hAnsi="Georgia Pro Light" w:cs="Times New Roman"/>
          <w:sz w:val="24"/>
          <w:szCs w:val="24"/>
        </w:rPr>
        <w:t xml:space="preserve"> </w:t>
      </w:r>
      <w:r w:rsidR="002D4223">
        <w:rPr>
          <w:rFonts w:ascii="Georgia Pro Light" w:hAnsi="Georgia Pro Light" w:cs="Times New Roman"/>
          <w:sz w:val="24"/>
          <w:szCs w:val="24"/>
        </w:rPr>
        <w:t xml:space="preserve"> </w:t>
      </w:r>
      <w:r w:rsidR="00557E88" w:rsidRPr="00810E0F">
        <w:rPr>
          <w:rFonts w:ascii="Georgia Pro Light" w:hAnsi="Georgia Pro Light" w:cs="Times New Roman"/>
          <w:sz w:val="24"/>
          <w:szCs w:val="24"/>
        </w:rPr>
        <w:t>Gregory the Great suggested that a person’s sins could only be dealt with by the living.</w:t>
      </w:r>
      <w:r w:rsidR="004F3041" w:rsidRPr="00810E0F">
        <w:rPr>
          <w:rStyle w:val="FootnoteReference"/>
          <w:rFonts w:ascii="Georgia Pro Light" w:hAnsi="Georgia Pro Light" w:cs="Times New Roman"/>
          <w:sz w:val="24"/>
          <w:szCs w:val="24"/>
        </w:rPr>
        <w:footnoteReference w:id="22"/>
      </w:r>
      <w:r w:rsidR="00557E88" w:rsidRPr="00810E0F">
        <w:rPr>
          <w:rFonts w:ascii="Georgia Pro Light" w:hAnsi="Georgia Pro Light" w:cs="Times New Roman"/>
          <w:sz w:val="24"/>
          <w:szCs w:val="24"/>
        </w:rPr>
        <w:t xml:space="preserve">  Th</w:t>
      </w:r>
      <w:r w:rsidR="00113BB3">
        <w:rPr>
          <w:rFonts w:ascii="Georgia Pro Light" w:hAnsi="Georgia Pro Light" w:cs="Times New Roman"/>
          <w:sz w:val="24"/>
          <w:szCs w:val="24"/>
        </w:rPr>
        <w:t xml:space="preserve">us, it was </w:t>
      </w:r>
      <w:r w:rsidR="00557E88" w:rsidRPr="00810E0F">
        <w:rPr>
          <w:rFonts w:ascii="Georgia Pro Light" w:hAnsi="Georgia Pro Light" w:cs="Times New Roman"/>
          <w:sz w:val="24"/>
          <w:szCs w:val="24"/>
        </w:rPr>
        <w:t xml:space="preserve">necessary </w:t>
      </w:r>
      <w:r w:rsidR="008120DF">
        <w:rPr>
          <w:rFonts w:ascii="Georgia Pro Light" w:hAnsi="Georgia Pro Light" w:cs="Times New Roman"/>
          <w:sz w:val="24"/>
          <w:szCs w:val="24"/>
        </w:rPr>
        <w:t>that</w:t>
      </w:r>
      <w:r w:rsidR="00557E88" w:rsidRPr="00810E0F">
        <w:rPr>
          <w:rFonts w:ascii="Georgia Pro Light" w:hAnsi="Georgia Pro Light" w:cs="Times New Roman"/>
          <w:sz w:val="24"/>
          <w:szCs w:val="24"/>
        </w:rPr>
        <w:t xml:space="preserve"> Isabel </w:t>
      </w:r>
      <w:r w:rsidR="008120DF">
        <w:rPr>
          <w:rFonts w:ascii="Georgia Pro Light" w:hAnsi="Georgia Pro Light" w:cs="Times New Roman"/>
          <w:sz w:val="24"/>
          <w:szCs w:val="24"/>
        </w:rPr>
        <w:t xml:space="preserve">was included </w:t>
      </w:r>
      <w:r w:rsidR="00046313">
        <w:rPr>
          <w:rFonts w:ascii="Georgia Pro Light" w:hAnsi="Georgia Pro Light" w:cs="Times New Roman"/>
          <w:sz w:val="24"/>
          <w:szCs w:val="24"/>
        </w:rPr>
        <w:t xml:space="preserve">in the prayers of </w:t>
      </w:r>
      <w:r w:rsidR="00557E88" w:rsidRPr="00810E0F">
        <w:rPr>
          <w:rFonts w:ascii="Georgia Pro Light" w:hAnsi="Georgia Pro Light" w:cs="Times New Roman"/>
          <w:sz w:val="24"/>
          <w:szCs w:val="24"/>
        </w:rPr>
        <w:t>the living.</w:t>
      </w:r>
      <w:r w:rsidR="002B3FF4" w:rsidRPr="00810E0F">
        <w:rPr>
          <w:rFonts w:ascii="Georgia Pro Light" w:hAnsi="Georgia Pro Light" w:cs="Times New Roman"/>
          <w:sz w:val="24"/>
          <w:szCs w:val="24"/>
        </w:rPr>
        <w:t xml:space="preserve"> </w:t>
      </w:r>
      <w:r w:rsidR="008C4E17">
        <w:rPr>
          <w:rFonts w:ascii="Georgia Pro Light" w:hAnsi="Georgia Pro Light" w:cs="Times New Roman"/>
          <w:sz w:val="24"/>
          <w:szCs w:val="24"/>
        </w:rPr>
        <w:t xml:space="preserve"> </w:t>
      </w:r>
      <w:r w:rsidR="002B3FF4" w:rsidRPr="00810E0F">
        <w:rPr>
          <w:rFonts w:ascii="Georgia Pro Light" w:hAnsi="Georgia Pro Light" w:cs="Times New Roman"/>
          <w:sz w:val="24"/>
          <w:szCs w:val="24"/>
        </w:rPr>
        <w:t xml:space="preserve">Le Goff states that the nobility was </w:t>
      </w:r>
      <w:r w:rsidR="008C4E17">
        <w:rPr>
          <w:rFonts w:ascii="Georgia Pro Light" w:hAnsi="Georgia Pro Light" w:cs="Times New Roman"/>
          <w:sz w:val="24"/>
          <w:szCs w:val="24"/>
        </w:rPr>
        <w:t xml:space="preserve">also </w:t>
      </w:r>
      <w:r w:rsidR="002B3FF4" w:rsidRPr="00810E0F">
        <w:rPr>
          <w:rFonts w:ascii="Georgia Pro Light" w:hAnsi="Georgia Pro Light" w:cs="Times New Roman"/>
          <w:sz w:val="24"/>
          <w:szCs w:val="24"/>
        </w:rPr>
        <w:t>concerned with preserving its history</w:t>
      </w:r>
      <w:r w:rsidR="004F3041" w:rsidRPr="00810E0F">
        <w:rPr>
          <w:rFonts w:ascii="Georgia Pro Light" w:hAnsi="Georgia Pro Light" w:cs="Times New Roman"/>
          <w:sz w:val="24"/>
          <w:szCs w:val="24"/>
        </w:rPr>
        <w:t>,</w:t>
      </w:r>
      <w:r w:rsidR="002B3FF4" w:rsidRPr="00810E0F">
        <w:rPr>
          <w:rFonts w:ascii="Georgia Pro Light" w:hAnsi="Georgia Pro Light" w:cs="Times New Roman"/>
          <w:sz w:val="24"/>
          <w:szCs w:val="24"/>
        </w:rPr>
        <w:t xml:space="preserve"> </w:t>
      </w:r>
      <w:r w:rsidR="00F90200">
        <w:rPr>
          <w:rFonts w:ascii="Georgia Pro Light" w:hAnsi="Georgia Pro Light" w:cs="Times New Roman"/>
          <w:sz w:val="24"/>
          <w:szCs w:val="24"/>
        </w:rPr>
        <w:t xml:space="preserve">and </w:t>
      </w:r>
      <w:r w:rsidR="00766F02">
        <w:rPr>
          <w:rFonts w:ascii="Georgia Pro Light" w:hAnsi="Georgia Pro Light" w:cs="Times New Roman"/>
          <w:sz w:val="24"/>
          <w:szCs w:val="24"/>
        </w:rPr>
        <w:t>implies</w:t>
      </w:r>
      <w:r w:rsidR="002B3FF4" w:rsidRPr="00810E0F">
        <w:rPr>
          <w:rFonts w:ascii="Georgia Pro Light" w:hAnsi="Georgia Pro Light" w:cs="Times New Roman"/>
          <w:sz w:val="24"/>
          <w:szCs w:val="24"/>
        </w:rPr>
        <w:t xml:space="preserve"> the concept of purgatory facilitated this preservation, with its focus on remembrance of the dead.</w:t>
      </w:r>
      <w:r w:rsidR="004F3041" w:rsidRPr="00810E0F">
        <w:rPr>
          <w:rStyle w:val="FootnoteReference"/>
          <w:rFonts w:ascii="Georgia Pro Light" w:hAnsi="Georgia Pro Light" w:cs="Times New Roman"/>
          <w:sz w:val="24"/>
          <w:szCs w:val="24"/>
        </w:rPr>
        <w:footnoteReference w:id="23"/>
      </w:r>
      <w:r w:rsidR="00ED5569" w:rsidRPr="00810E0F">
        <w:rPr>
          <w:rFonts w:ascii="Georgia Pro Light" w:hAnsi="Georgia Pro Light" w:cs="Times New Roman"/>
          <w:sz w:val="24"/>
          <w:szCs w:val="24"/>
        </w:rPr>
        <w:t xml:space="preserve"> </w:t>
      </w:r>
      <w:r w:rsidRPr="00810E0F">
        <w:rPr>
          <w:rFonts w:ascii="Georgia Pro Light" w:hAnsi="Georgia Pro Light" w:cs="Times New Roman"/>
          <w:sz w:val="24"/>
          <w:szCs w:val="24"/>
        </w:rPr>
        <w:t xml:space="preserve"> </w:t>
      </w:r>
      <w:r w:rsidR="009F63AC">
        <w:rPr>
          <w:rFonts w:ascii="Georgia Pro Light" w:hAnsi="Georgia Pro Light" w:cs="Times New Roman"/>
          <w:sz w:val="24"/>
          <w:szCs w:val="24"/>
        </w:rPr>
        <w:t xml:space="preserve"> </w:t>
      </w:r>
      <w:r w:rsidR="00481CFC">
        <w:rPr>
          <w:rFonts w:ascii="Georgia Pro Light" w:hAnsi="Georgia Pro Light" w:cs="Times New Roman"/>
          <w:sz w:val="24"/>
          <w:szCs w:val="24"/>
        </w:rPr>
        <w:t>Although t</w:t>
      </w:r>
      <w:r w:rsidR="00072A65">
        <w:rPr>
          <w:rFonts w:ascii="Georgia Pro Light" w:hAnsi="Georgia Pro Light" w:cs="Times New Roman"/>
          <w:sz w:val="24"/>
          <w:szCs w:val="24"/>
        </w:rPr>
        <w:t xml:space="preserve">he </w:t>
      </w:r>
      <w:r w:rsidR="00EB07DB" w:rsidRPr="00810E0F">
        <w:rPr>
          <w:rFonts w:ascii="Georgia Pro Light" w:hAnsi="Georgia Pro Light" w:cs="Times New Roman"/>
          <w:sz w:val="24"/>
          <w:szCs w:val="24"/>
        </w:rPr>
        <w:t>impal</w:t>
      </w:r>
      <w:r w:rsidR="00A069B8" w:rsidRPr="00810E0F">
        <w:rPr>
          <w:rFonts w:ascii="Georgia Pro Light" w:hAnsi="Georgia Pro Light" w:cs="Times New Roman"/>
          <w:sz w:val="24"/>
          <w:szCs w:val="24"/>
        </w:rPr>
        <w:t>ement of</w:t>
      </w:r>
      <w:r w:rsidR="00EB07DB" w:rsidRPr="00810E0F">
        <w:rPr>
          <w:rFonts w:ascii="Georgia Pro Light" w:hAnsi="Georgia Pro Light" w:cs="Times New Roman"/>
          <w:sz w:val="24"/>
          <w:szCs w:val="24"/>
        </w:rPr>
        <w:t xml:space="preserve"> </w:t>
      </w:r>
      <w:r w:rsidR="00A30DB2" w:rsidRPr="00810E0F">
        <w:rPr>
          <w:rFonts w:ascii="Georgia Pro Light" w:hAnsi="Georgia Pro Light" w:cs="Times New Roman"/>
          <w:sz w:val="24"/>
          <w:szCs w:val="24"/>
        </w:rPr>
        <w:t>Isabel’s</w:t>
      </w:r>
      <w:r w:rsidR="00EB07DB" w:rsidRPr="00810E0F">
        <w:rPr>
          <w:rFonts w:ascii="Georgia Pro Light" w:hAnsi="Georgia Pro Light" w:cs="Times New Roman"/>
          <w:sz w:val="24"/>
          <w:szCs w:val="24"/>
        </w:rPr>
        <w:t xml:space="preserve"> arms </w:t>
      </w:r>
      <w:r w:rsidR="00A73684" w:rsidRPr="00810E0F">
        <w:rPr>
          <w:rFonts w:ascii="Georgia Pro Light" w:hAnsi="Georgia Pro Light" w:cs="Times New Roman"/>
          <w:sz w:val="24"/>
          <w:szCs w:val="24"/>
        </w:rPr>
        <w:t>with those of her husband</w:t>
      </w:r>
      <w:r w:rsidR="00843665">
        <w:rPr>
          <w:rFonts w:ascii="Georgia Pro Light" w:hAnsi="Georgia Pro Light" w:cs="Times New Roman"/>
          <w:sz w:val="24"/>
          <w:szCs w:val="24"/>
        </w:rPr>
        <w:t xml:space="preserve"> </w:t>
      </w:r>
      <w:r w:rsidR="00711F7D">
        <w:rPr>
          <w:rFonts w:ascii="Georgia Pro Light" w:hAnsi="Georgia Pro Light" w:cs="Times New Roman"/>
          <w:sz w:val="24"/>
          <w:szCs w:val="24"/>
        </w:rPr>
        <w:t xml:space="preserve">indicates she </w:t>
      </w:r>
      <w:r w:rsidR="008F0E11">
        <w:rPr>
          <w:rFonts w:ascii="Georgia Pro Light" w:hAnsi="Georgia Pro Light" w:cs="Times New Roman"/>
          <w:sz w:val="24"/>
          <w:szCs w:val="24"/>
        </w:rPr>
        <w:t xml:space="preserve">had also taken care of </w:t>
      </w:r>
      <w:r w:rsidR="00843665">
        <w:rPr>
          <w:rFonts w:ascii="Georgia Pro Light" w:hAnsi="Georgia Pro Light" w:cs="Times New Roman"/>
          <w:sz w:val="24"/>
          <w:szCs w:val="24"/>
        </w:rPr>
        <w:t xml:space="preserve">his </w:t>
      </w:r>
      <w:r w:rsidR="001064A4">
        <w:rPr>
          <w:rFonts w:ascii="Georgia Pro Light" w:hAnsi="Georgia Pro Light" w:cs="Times New Roman"/>
          <w:sz w:val="24"/>
          <w:szCs w:val="24"/>
        </w:rPr>
        <w:t>memor</w:t>
      </w:r>
      <w:r w:rsidR="008D435F">
        <w:rPr>
          <w:rFonts w:ascii="Georgia Pro Light" w:hAnsi="Georgia Pro Light" w:cs="Times New Roman"/>
          <w:sz w:val="24"/>
          <w:szCs w:val="24"/>
        </w:rPr>
        <w:t xml:space="preserve">y </w:t>
      </w:r>
      <w:r w:rsidR="00C91481">
        <w:rPr>
          <w:rFonts w:ascii="Georgia Pro Light" w:hAnsi="Georgia Pro Light" w:cs="Times New Roman"/>
          <w:sz w:val="24"/>
          <w:szCs w:val="24"/>
        </w:rPr>
        <w:t>and sou</w:t>
      </w:r>
      <w:r w:rsidR="008F0E11">
        <w:rPr>
          <w:rFonts w:ascii="Georgia Pro Light" w:hAnsi="Georgia Pro Light" w:cs="Times New Roman"/>
          <w:sz w:val="24"/>
          <w:szCs w:val="24"/>
        </w:rPr>
        <w:t>l</w:t>
      </w:r>
      <w:r w:rsidR="00843665">
        <w:rPr>
          <w:rFonts w:ascii="Georgia Pro Light" w:hAnsi="Georgia Pro Light" w:cs="Times New Roman"/>
          <w:sz w:val="24"/>
          <w:szCs w:val="24"/>
        </w:rPr>
        <w:t>, it</w:t>
      </w:r>
      <w:r w:rsidR="000F52BD" w:rsidRPr="00810E0F">
        <w:rPr>
          <w:rFonts w:ascii="Georgia Pro Light" w:hAnsi="Georgia Pro Light" w:cs="Times New Roman"/>
          <w:sz w:val="24"/>
          <w:szCs w:val="24"/>
        </w:rPr>
        <w:t xml:space="preserve"> </w:t>
      </w:r>
      <w:r w:rsidR="00A30DB2" w:rsidRPr="00810E0F">
        <w:rPr>
          <w:rFonts w:ascii="Georgia Pro Light" w:hAnsi="Georgia Pro Light" w:cs="Times New Roman"/>
          <w:sz w:val="24"/>
          <w:szCs w:val="24"/>
        </w:rPr>
        <w:t>was</w:t>
      </w:r>
      <w:r w:rsidR="003C6AF3" w:rsidRPr="00810E0F">
        <w:rPr>
          <w:rFonts w:ascii="Georgia Pro Light" w:hAnsi="Georgia Pro Light" w:cs="Times New Roman"/>
          <w:sz w:val="24"/>
          <w:szCs w:val="24"/>
        </w:rPr>
        <w:t xml:space="preserve"> </w:t>
      </w:r>
      <w:r w:rsidR="001D6F93">
        <w:rPr>
          <w:rFonts w:ascii="Georgia Pro Light" w:hAnsi="Georgia Pro Light" w:cs="Times New Roman"/>
          <w:sz w:val="24"/>
          <w:szCs w:val="24"/>
        </w:rPr>
        <w:t>perhaps a</w:t>
      </w:r>
      <w:r w:rsidR="00843665">
        <w:rPr>
          <w:rFonts w:ascii="Georgia Pro Light" w:hAnsi="Georgia Pro Light" w:cs="Times New Roman"/>
          <w:sz w:val="24"/>
          <w:szCs w:val="24"/>
        </w:rPr>
        <w:t>lso</w:t>
      </w:r>
      <w:r w:rsidR="0086643A">
        <w:rPr>
          <w:rFonts w:ascii="Georgia Pro Light" w:hAnsi="Georgia Pro Light" w:cs="Times New Roman"/>
          <w:sz w:val="24"/>
          <w:szCs w:val="24"/>
        </w:rPr>
        <w:t xml:space="preserve"> a</w:t>
      </w:r>
      <w:r w:rsidR="001D6F93">
        <w:rPr>
          <w:rFonts w:ascii="Georgia Pro Light" w:hAnsi="Georgia Pro Light" w:cs="Times New Roman"/>
          <w:sz w:val="24"/>
          <w:szCs w:val="24"/>
        </w:rPr>
        <w:t xml:space="preserve"> statement on how </w:t>
      </w:r>
      <w:r w:rsidR="009F63AC">
        <w:rPr>
          <w:rFonts w:ascii="Georgia Pro Light" w:hAnsi="Georgia Pro Light" w:cs="Times New Roman"/>
          <w:sz w:val="24"/>
          <w:szCs w:val="24"/>
        </w:rPr>
        <w:t xml:space="preserve">her </w:t>
      </w:r>
      <w:r w:rsidR="00765D90">
        <w:rPr>
          <w:rFonts w:ascii="Georgia Pro Light" w:hAnsi="Georgia Pro Light" w:cs="Times New Roman"/>
          <w:sz w:val="24"/>
          <w:szCs w:val="24"/>
        </w:rPr>
        <w:t xml:space="preserve"> ‘‘nobleness’’</w:t>
      </w:r>
      <w:r w:rsidR="00A73684" w:rsidRPr="00810E0F">
        <w:rPr>
          <w:rFonts w:ascii="Georgia Pro Light" w:hAnsi="Georgia Pro Light" w:cs="Times New Roman"/>
          <w:sz w:val="24"/>
          <w:szCs w:val="24"/>
        </w:rPr>
        <w:t xml:space="preserve"> </w:t>
      </w:r>
      <w:r w:rsidR="009579A5" w:rsidRPr="00810E0F">
        <w:rPr>
          <w:rFonts w:ascii="Georgia Pro Light" w:hAnsi="Georgia Pro Light" w:cs="Times New Roman"/>
          <w:sz w:val="24"/>
          <w:szCs w:val="24"/>
        </w:rPr>
        <w:t xml:space="preserve">had </w:t>
      </w:r>
      <w:r w:rsidR="00B810F3" w:rsidRPr="00810E0F">
        <w:rPr>
          <w:rFonts w:ascii="Georgia Pro Light" w:hAnsi="Georgia Pro Light" w:cs="Times New Roman"/>
          <w:sz w:val="24"/>
          <w:szCs w:val="24"/>
        </w:rPr>
        <w:t>prece</w:t>
      </w:r>
      <w:r w:rsidR="009579A5" w:rsidRPr="00810E0F">
        <w:rPr>
          <w:rFonts w:ascii="Georgia Pro Light" w:hAnsi="Georgia Pro Light" w:cs="Times New Roman"/>
          <w:sz w:val="24"/>
          <w:szCs w:val="24"/>
        </w:rPr>
        <w:t xml:space="preserve">ded her </w:t>
      </w:r>
      <w:r w:rsidR="00B810F3" w:rsidRPr="00810E0F">
        <w:rPr>
          <w:rFonts w:ascii="Georgia Pro Light" w:hAnsi="Georgia Pro Light" w:cs="Times New Roman"/>
          <w:sz w:val="24"/>
          <w:szCs w:val="24"/>
        </w:rPr>
        <w:t>marriage</w:t>
      </w:r>
      <w:r w:rsidR="00D57EB5">
        <w:rPr>
          <w:rFonts w:ascii="Georgia Pro Light" w:hAnsi="Georgia Pro Light" w:cs="Times New Roman"/>
          <w:sz w:val="24"/>
          <w:szCs w:val="24"/>
        </w:rPr>
        <w:t>.</w:t>
      </w:r>
    </w:p>
    <w:p w14:paraId="34937AAE" w14:textId="7AF86545" w:rsidR="00C009FA" w:rsidRPr="00810E0F" w:rsidRDefault="00F97C0E" w:rsidP="00121D6B">
      <w:pPr>
        <w:spacing w:line="480" w:lineRule="auto"/>
        <w:contextualSpacing/>
        <w:mirrorIndents/>
        <w:jc w:val="both"/>
        <w:rPr>
          <w:rFonts w:ascii="Georgia Pro Light" w:hAnsi="Georgia Pro Light" w:cs="Times New Roman"/>
          <w:sz w:val="24"/>
          <w:szCs w:val="24"/>
        </w:rPr>
      </w:pPr>
      <w:r w:rsidRPr="00810E0F">
        <w:rPr>
          <w:rFonts w:ascii="Georgia Pro Light" w:hAnsi="Georgia Pro Light" w:cs="Times New Roman"/>
          <w:sz w:val="24"/>
          <w:szCs w:val="24"/>
        </w:rPr>
        <w:t xml:space="preserve">       </w:t>
      </w:r>
      <w:r w:rsidR="00BC3747">
        <w:rPr>
          <w:rFonts w:ascii="Georgia Pro Light" w:hAnsi="Georgia Pro Light" w:cs="Times New Roman"/>
          <w:sz w:val="24"/>
          <w:szCs w:val="24"/>
        </w:rPr>
        <w:t xml:space="preserve">Michaud </w:t>
      </w:r>
      <w:r w:rsidR="00581FE5" w:rsidRPr="00810E0F">
        <w:rPr>
          <w:rFonts w:ascii="Georgia Pro Light" w:hAnsi="Georgia Pro Light" w:cs="Times New Roman"/>
          <w:sz w:val="24"/>
          <w:szCs w:val="24"/>
        </w:rPr>
        <w:t>states that ‘religious legacy and its effects were… perennial’</w:t>
      </w:r>
      <w:r w:rsidR="007A353D">
        <w:rPr>
          <w:rFonts w:ascii="Georgia Pro Light" w:hAnsi="Georgia Pro Light" w:cs="Times New Roman"/>
          <w:sz w:val="24"/>
          <w:szCs w:val="24"/>
        </w:rPr>
        <w:t>.</w:t>
      </w:r>
      <w:r w:rsidR="004F3041" w:rsidRPr="00810E0F">
        <w:rPr>
          <w:rStyle w:val="FootnoteReference"/>
          <w:rFonts w:ascii="Georgia Pro Light" w:hAnsi="Georgia Pro Light" w:cs="Times New Roman"/>
          <w:sz w:val="24"/>
          <w:szCs w:val="24"/>
        </w:rPr>
        <w:footnoteReference w:id="24"/>
      </w:r>
      <w:r w:rsidR="007A353D">
        <w:rPr>
          <w:rFonts w:ascii="Georgia Pro Light" w:hAnsi="Georgia Pro Light" w:cs="Times New Roman"/>
          <w:sz w:val="24"/>
          <w:szCs w:val="24"/>
        </w:rPr>
        <w:t xml:space="preserve"> </w:t>
      </w:r>
      <w:r w:rsidR="009631EB">
        <w:rPr>
          <w:rFonts w:ascii="Georgia Pro Light" w:hAnsi="Georgia Pro Light" w:cs="Times New Roman"/>
          <w:sz w:val="24"/>
          <w:szCs w:val="24"/>
        </w:rPr>
        <w:t xml:space="preserve"> </w:t>
      </w:r>
      <w:r w:rsidR="00E342B0">
        <w:rPr>
          <w:rFonts w:ascii="Georgia Pro Light" w:hAnsi="Georgia Pro Light" w:cs="Times New Roman"/>
          <w:sz w:val="24"/>
          <w:szCs w:val="24"/>
        </w:rPr>
        <w:t xml:space="preserve"> </w:t>
      </w:r>
      <w:r w:rsidR="00581FE5" w:rsidRPr="00810E0F">
        <w:rPr>
          <w:rFonts w:ascii="Georgia Pro Light" w:hAnsi="Georgia Pro Light" w:cs="Times New Roman"/>
          <w:sz w:val="24"/>
          <w:szCs w:val="24"/>
        </w:rPr>
        <w:t>Lewi</w:t>
      </w:r>
      <w:r w:rsidR="00DB48C4" w:rsidRPr="00810E0F">
        <w:rPr>
          <w:rFonts w:ascii="Georgia Pro Light" w:hAnsi="Georgia Pro Light" w:cs="Times New Roman"/>
          <w:sz w:val="24"/>
          <w:szCs w:val="24"/>
        </w:rPr>
        <w:t xml:space="preserve">s </w:t>
      </w:r>
      <w:r w:rsidR="00581FE5" w:rsidRPr="00810E0F">
        <w:rPr>
          <w:rFonts w:ascii="Georgia Pro Light" w:hAnsi="Georgia Pro Light" w:cs="Times New Roman"/>
          <w:sz w:val="24"/>
          <w:szCs w:val="24"/>
        </w:rPr>
        <w:t xml:space="preserve">says that gifts </w:t>
      </w:r>
      <w:r w:rsidR="0055574F" w:rsidRPr="00810E0F">
        <w:rPr>
          <w:rFonts w:ascii="Georgia Pro Light" w:hAnsi="Georgia Pro Light" w:cs="Times New Roman"/>
          <w:sz w:val="24"/>
          <w:szCs w:val="24"/>
        </w:rPr>
        <w:t xml:space="preserve">were visual cues </w:t>
      </w:r>
      <w:r w:rsidR="00581FE5" w:rsidRPr="00810E0F">
        <w:rPr>
          <w:rFonts w:ascii="Georgia Pro Light" w:hAnsi="Georgia Pro Light" w:cs="Times New Roman"/>
          <w:sz w:val="24"/>
          <w:szCs w:val="24"/>
        </w:rPr>
        <w:t xml:space="preserve">which ensured </w:t>
      </w:r>
      <w:r w:rsidR="0055574F" w:rsidRPr="00810E0F">
        <w:rPr>
          <w:rFonts w:ascii="Georgia Pro Light" w:hAnsi="Georgia Pro Light" w:cs="Times New Roman"/>
          <w:sz w:val="24"/>
          <w:szCs w:val="24"/>
        </w:rPr>
        <w:t xml:space="preserve">donors </w:t>
      </w:r>
      <w:r w:rsidR="00581FE5" w:rsidRPr="00810E0F">
        <w:rPr>
          <w:rFonts w:ascii="Georgia Pro Light" w:hAnsi="Georgia Pro Light" w:cs="Times New Roman"/>
          <w:sz w:val="24"/>
          <w:szCs w:val="24"/>
        </w:rPr>
        <w:t>w</w:t>
      </w:r>
      <w:r w:rsidR="00140E5C" w:rsidRPr="00810E0F">
        <w:rPr>
          <w:rFonts w:ascii="Georgia Pro Light" w:hAnsi="Georgia Pro Light" w:cs="Times New Roman"/>
          <w:sz w:val="24"/>
          <w:szCs w:val="24"/>
        </w:rPr>
        <w:t>ould always be</w:t>
      </w:r>
      <w:r w:rsidR="0055574F" w:rsidRPr="00810E0F">
        <w:rPr>
          <w:rFonts w:ascii="Georgia Pro Light" w:hAnsi="Georgia Pro Light" w:cs="Times New Roman"/>
          <w:sz w:val="24"/>
          <w:szCs w:val="24"/>
        </w:rPr>
        <w:t xml:space="preserve"> </w:t>
      </w:r>
      <w:r w:rsidR="00581FE5" w:rsidRPr="00810E0F">
        <w:rPr>
          <w:rFonts w:ascii="Georgia Pro Light" w:hAnsi="Georgia Pro Light" w:cs="Times New Roman"/>
          <w:sz w:val="24"/>
          <w:szCs w:val="24"/>
        </w:rPr>
        <w:t>remembered</w:t>
      </w:r>
      <w:r w:rsidR="008900F1">
        <w:rPr>
          <w:rFonts w:ascii="Georgia Pro Light" w:hAnsi="Georgia Pro Light" w:cs="Times New Roman"/>
          <w:sz w:val="24"/>
          <w:szCs w:val="24"/>
        </w:rPr>
        <w:t>,</w:t>
      </w:r>
      <w:r w:rsidR="004F3041" w:rsidRPr="00810E0F">
        <w:rPr>
          <w:rStyle w:val="FootnoteReference"/>
          <w:rFonts w:ascii="Georgia Pro Light" w:hAnsi="Georgia Pro Light" w:cs="Times New Roman"/>
          <w:sz w:val="24"/>
          <w:szCs w:val="24"/>
        </w:rPr>
        <w:footnoteReference w:id="25"/>
      </w:r>
      <w:r w:rsidR="00644380" w:rsidRPr="00810E0F">
        <w:rPr>
          <w:rFonts w:ascii="Georgia Pro Light" w:hAnsi="Georgia Pro Light" w:cs="Times New Roman"/>
          <w:sz w:val="24"/>
          <w:szCs w:val="24"/>
        </w:rPr>
        <w:t xml:space="preserve"> </w:t>
      </w:r>
      <w:r w:rsidR="007A353D">
        <w:rPr>
          <w:rFonts w:ascii="Georgia Pro Light" w:hAnsi="Georgia Pro Light" w:cs="Times New Roman"/>
          <w:sz w:val="24"/>
          <w:szCs w:val="24"/>
        </w:rPr>
        <w:t xml:space="preserve"> </w:t>
      </w:r>
      <w:r w:rsidR="008900F1">
        <w:rPr>
          <w:rFonts w:ascii="Georgia Pro Light" w:hAnsi="Georgia Pro Light" w:cs="Times New Roman"/>
          <w:sz w:val="24"/>
          <w:szCs w:val="24"/>
        </w:rPr>
        <w:t>such as t</w:t>
      </w:r>
      <w:r w:rsidR="00644380" w:rsidRPr="00810E0F">
        <w:rPr>
          <w:rFonts w:ascii="Georgia Pro Light" w:hAnsi="Georgia Pro Light" w:cs="Times New Roman"/>
          <w:sz w:val="24"/>
          <w:szCs w:val="24"/>
        </w:rPr>
        <w:t xml:space="preserve">he statue of the </w:t>
      </w:r>
      <w:r w:rsidR="003B656C">
        <w:rPr>
          <w:rFonts w:ascii="Georgia Pro Light" w:hAnsi="Georgia Pro Light" w:cs="Times New Roman"/>
          <w:sz w:val="24"/>
          <w:szCs w:val="24"/>
        </w:rPr>
        <w:t>Lady of Caversham</w:t>
      </w:r>
      <w:r w:rsidR="00666D39" w:rsidRPr="00810E0F">
        <w:rPr>
          <w:rFonts w:ascii="Georgia Pro Light" w:hAnsi="Georgia Pro Light" w:cs="Times New Roman"/>
          <w:sz w:val="24"/>
          <w:szCs w:val="24"/>
        </w:rPr>
        <w:t>,</w:t>
      </w:r>
      <w:r w:rsidR="00B30AE5">
        <w:rPr>
          <w:rFonts w:ascii="Georgia Pro Light" w:hAnsi="Georgia Pro Light" w:cs="Times New Roman"/>
          <w:sz w:val="24"/>
          <w:szCs w:val="24"/>
        </w:rPr>
        <w:t xml:space="preserve"> which Isabel supplied</w:t>
      </w:r>
      <w:r w:rsidR="00F940C7">
        <w:rPr>
          <w:rFonts w:ascii="Georgia Pro Light" w:hAnsi="Georgia Pro Light" w:cs="Times New Roman"/>
          <w:sz w:val="24"/>
          <w:szCs w:val="24"/>
        </w:rPr>
        <w:t xml:space="preserve"> with</w:t>
      </w:r>
      <w:r w:rsidR="00B30AE5">
        <w:rPr>
          <w:rFonts w:ascii="Georgia Pro Light" w:hAnsi="Georgia Pro Light" w:cs="Times New Roman"/>
          <w:sz w:val="24"/>
          <w:szCs w:val="24"/>
        </w:rPr>
        <w:t xml:space="preserve"> 20</w:t>
      </w:r>
      <w:r w:rsidR="008C3E7D">
        <w:rPr>
          <w:rFonts w:ascii="Georgia Pro Light" w:hAnsi="Georgia Pro Light" w:cs="Times New Roman"/>
          <w:sz w:val="24"/>
          <w:szCs w:val="24"/>
        </w:rPr>
        <w:t xml:space="preserve">lbs of gold </w:t>
      </w:r>
      <w:r w:rsidR="00F940C7">
        <w:rPr>
          <w:rFonts w:ascii="Georgia Pro Light" w:hAnsi="Georgia Pro Light" w:cs="Times New Roman"/>
          <w:sz w:val="24"/>
          <w:szCs w:val="24"/>
        </w:rPr>
        <w:t xml:space="preserve">for its </w:t>
      </w:r>
      <w:r w:rsidR="00B84CBD">
        <w:rPr>
          <w:rFonts w:ascii="Georgia Pro Light" w:hAnsi="Georgia Pro Light" w:cs="Times New Roman"/>
          <w:sz w:val="24"/>
          <w:szCs w:val="24"/>
        </w:rPr>
        <w:t>crown</w:t>
      </w:r>
      <w:r w:rsidR="008900F1">
        <w:rPr>
          <w:rFonts w:ascii="Georgia Pro Light" w:hAnsi="Georgia Pro Light" w:cs="Times New Roman"/>
          <w:sz w:val="24"/>
          <w:szCs w:val="24"/>
        </w:rPr>
        <w:t>.</w:t>
      </w:r>
      <w:r w:rsidR="008457C7">
        <w:rPr>
          <w:rStyle w:val="FootnoteReference"/>
          <w:rFonts w:ascii="Georgia Pro Light" w:hAnsi="Georgia Pro Light" w:cs="Times New Roman"/>
          <w:sz w:val="24"/>
          <w:szCs w:val="24"/>
        </w:rPr>
        <w:footnoteReference w:id="26"/>
      </w:r>
      <w:r w:rsidR="00FD145D">
        <w:rPr>
          <w:rFonts w:ascii="Georgia Pro Light" w:hAnsi="Georgia Pro Light" w:cs="Times New Roman"/>
          <w:sz w:val="24"/>
          <w:szCs w:val="24"/>
        </w:rPr>
        <w:t xml:space="preserve"> </w:t>
      </w:r>
      <w:r w:rsidR="008900F1">
        <w:rPr>
          <w:rFonts w:ascii="Georgia Pro Light" w:hAnsi="Georgia Pro Light" w:cs="Times New Roman"/>
          <w:sz w:val="24"/>
          <w:szCs w:val="24"/>
        </w:rPr>
        <w:t xml:space="preserve">  </w:t>
      </w:r>
      <w:r w:rsidR="00A63A10">
        <w:rPr>
          <w:rFonts w:ascii="Georgia Pro Light" w:hAnsi="Georgia Pro Light" w:cs="Times New Roman"/>
          <w:sz w:val="24"/>
          <w:szCs w:val="24"/>
        </w:rPr>
        <w:t>Th</w:t>
      </w:r>
      <w:r w:rsidR="008900F1">
        <w:rPr>
          <w:rFonts w:ascii="Georgia Pro Light" w:hAnsi="Georgia Pro Light" w:cs="Times New Roman"/>
          <w:sz w:val="24"/>
          <w:szCs w:val="24"/>
        </w:rPr>
        <w:t>is</w:t>
      </w:r>
      <w:r w:rsidR="00A63A10">
        <w:rPr>
          <w:rFonts w:ascii="Georgia Pro Light" w:hAnsi="Georgia Pro Light" w:cs="Times New Roman"/>
          <w:sz w:val="24"/>
          <w:szCs w:val="24"/>
        </w:rPr>
        <w:t xml:space="preserve"> gesture</w:t>
      </w:r>
      <w:r w:rsidR="00597C60">
        <w:rPr>
          <w:rFonts w:ascii="Georgia Pro Light" w:hAnsi="Georgia Pro Light" w:cs="Times New Roman"/>
          <w:sz w:val="24"/>
          <w:szCs w:val="24"/>
        </w:rPr>
        <w:t>, although</w:t>
      </w:r>
      <w:r w:rsidR="00A63A10">
        <w:rPr>
          <w:rFonts w:ascii="Georgia Pro Light" w:hAnsi="Georgia Pro Light" w:cs="Times New Roman"/>
          <w:sz w:val="24"/>
          <w:szCs w:val="24"/>
        </w:rPr>
        <w:t xml:space="preserve"> i</w:t>
      </w:r>
      <w:r w:rsidR="00B0582E">
        <w:rPr>
          <w:rFonts w:ascii="Georgia Pro Light" w:hAnsi="Georgia Pro Light" w:cs="Times New Roman"/>
          <w:sz w:val="24"/>
          <w:szCs w:val="24"/>
        </w:rPr>
        <w:t>ndicat</w:t>
      </w:r>
      <w:r w:rsidR="00597C60">
        <w:rPr>
          <w:rFonts w:ascii="Georgia Pro Light" w:hAnsi="Georgia Pro Light" w:cs="Times New Roman"/>
          <w:sz w:val="24"/>
          <w:szCs w:val="24"/>
        </w:rPr>
        <w:t>ing</w:t>
      </w:r>
      <w:r w:rsidR="00A63A10">
        <w:rPr>
          <w:rFonts w:ascii="Georgia Pro Light" w:hAnsi="Georgia Pro Light" w:cs="Times New Roman"/>
          <w:sz w:val="24"/>
          <w:szCs w:val="24"/>
        </w:rPr>
        <w:t xml:space="preserve"> </w:t>
      </w:r>
      <w:r w:rsidR="005B463E">
        <w:rPr>
          <w:rFonts w:ascii="Georgia Pro Light" w:hAnsi="Georgia Pro Light" w:cs="Times New Roman"/>
          <w:sz w:val="24"/>
          <w:szCs w:val="24"/>
        </w:rPr>
        <w:t>the depth</w:t>
      </w:r>
      <w:r w:rsidR="00A244BB">
        <w:rPr>
          <w:rFonts w:ascii="Georgia Pro Light" w:hAnsi="Georgia Pro Light" w:cs="Times New Roman"/>
          <w:sz w:val="24"/>
          <w:szCs w:val="24"/>
        </w:rPr>
        <w:t>s</w:t>
      </w:r>
      <w:r w:rsidR="005B463E">
        <w:rPr>
          <w:rFonts w:ascii="Georgia Pro Light" w:hAnsi="Georgia Pro Light" w:cs="Times New Roman"/>
          <w:sz w:val="24"/>
          <w:szCs w:val="24"/>
        </w:rPr>
        <w:t xml:space="preserve"> of </w:t>
      </w:r>
      <w:r w:rsidR="00A63A10">
        <w:rPr>
          <w:rFonts w:ascii="Georgia Pro Light" w:hAnsi="Georgia Pro Light" w:cs="Times New Roman"/>
          <w:sz w:val="24"/>
          <w:szCs w:val="24"/>
        </w:rPr>
        <w:t xml:space="preserve">Isabel’s </w:t>
      </w:r>
      <w:r w:rsidR="005B463E">
        <w:rPr>
          <w:rFonts w:ascii="Georgia Pro Light" w:hAnsi="Georgia Pro Light" w:cs="Times New Roman"/>
          <w:sz w:val="24"/>
          <w:szCs w:val="24"/>
        </w:rPr>
        <w:t>faith</w:t>
      </w:r>
      <w:r w:rsidR="00597C60">
        <w:rPr>
          <w:rFonts w:ascii="Georgia Pro Light" w:hAnsi="Georgia Pro Light" w:cs="Times New Roman"/>
          <w:sz w:val="24"/>
          <w:szCs w:val="24"/>
        </w:rPr>
        <w:t>,</w:t>
      </w:r>
      <w:r w:rsidR="00A63A10">
        <w:rPr>
          <w:rFonts w:ascii="Georgia Pro Light" w:hAnsi="Georgia Pro Light" w:cs="Times New Roman"/>
          <w:sz w:val="24"/>
          <w:szCs w:val="24"/>
        </w:rPr>
        <w:t xml:space="preserve"> </w:t>
      </w:r>
      <w:r w:rsidR="00A244BB">
        <w:rPr>
          <w:rFonts w:ascii="Georgia Pro Light" w:hAnsi="Georgia Pro Light" w:cs="Times New Roman"/>
          <w:sz w:val="24"/>
          <w:szCs w:val="24"/>
        </w:rPr>
        <w:t xml:space="preserve">was </w:t>
      </w:r>
      <w:r w:rsidR="00472480">
        <w:rPr>
          <w:rFonts w:ascii="Georgia Pro Light" w:hAnsi="Georgia Pro Light" w:cs="Times New Roman"/>
          <w:sz w:val="24"/>
          <w:szCs w:val="24"/>
        </w:rPr>
        <w:t xml:space="preserve">no doubt a </w:t>
      </w:r>
      <w:r w:rsidR="00DF0050">
        <w:rPr>
          <w:rFonts w:ascii="Georgia Pro Light" w:hAnsi="Georgia Pro Light" w:cs="Times New Roman"/>
          <w:sz w:val="24"/>
          <w:szCs w:val="24"/>
        </w:rPr>
        <w:t>smart one</w:t>
      </w:r>
      <w:r w:rsidR="00472480">
        <w:rPr>
          <w:rFonts w:ascii="Georgia Pro Light" w:hAnsi="Georgia Pro Light" w:cs="Times New Roman"/>
          <w:sz w:val="24"/>
          <w:szCs w:val="24"/>
        </w:rPr>
        <w:t>, too.</w:t>
      </w:r>
      <w:r w:rsidR="00BC6212">
        <w:rPr>
          <w:rFonts w:ascii="Georgia Pro Light" w:hAnsi="Georgia Pro Light" w:cs="Times New Roman"/>
          <w:sz w:val="24"/>
          <w:szCs w:val="24"/>
        </w:rPr>
        <w:t xml:space="preserve"> </w:t>
      </w:r>
      <w:r w:rsidR="00796DDB">
        <w:rPr>
          <w:rFonts w:ascii="Georgia Pro Light" w:hAnsi="Georgia Pro Light" w:cs="Times New Roman"/>
          <w:sz w:val="24"/>
          <w:szCs w:val="24"/>
        </w:rPr>
        <w:t xml:space="preserve">Her involvement in the </w:t>
      </w:r>
      <w:r w:rsidR="00BC6212">
        <w:rPr>
          <w:rFonts w:ascii="Georgia Pro Light" w:hAnsi="Georgia Pro Light" w:cs="Times New Roman"/>
          <w:sz w:val="24"/>
          <w:szCs w:val="24"/>
        </w:rPr>
        <w:t>creati</w:t>
      </w:r>
      <w:r w:rsidR="00796DDB">
        <w:rPr>
          <w:rFonts w:ascii="Georgia Pro Light" w:hAnsi="Georgia Pro Light" w:cs="Times New Roman"/>
          <w:sz w:val="24"/>
          <w:szCs w:val="24"/>
        </w:rPr>
        <w:t>on of</w:t>
      </w:r>
      <w:r w:rsidR="00BC6212">
        <w:rPr>
          <w:rFonts w:ascii="Georgia Pro Light" w:hAnsi="Georgia Pro Light" w:cs="Times New Roman"/>
          <w:sz w:val="24"/>
          <w:szCs w:val="24"/>
        </w:rPr>
        <w:t xml:space="preserve"> </w:t>
      </w:r>
      <w:r w:rsidR="00C11E21" w:rsidRPr="00810E0F">
        <w:rPr>
          <w:rFonts w:ascii="Georgia Pro Light" w:hAnsi="Georgia Pro Light" w:cs="Times New Roman"/>
          <w:sz w:val="24"/>
          <w:szCs w:val="24"/>
        </w:rPr>
        <w:t>a</w:t>
      </w:r>
      <w:r w:rsidR="00814AAD">
        <w:rPr>
          <w:rFonts w:ascii="Georgia Pro Light" w:hAnsi="Georgia Pro Light" w:cs="Times New Roman"/>
          <w:sz w:val="24"/>
          <w:szCs w:val="24"/>
        </w:rPr>
        <w:t xml:space="preserve">n </w:t>
      </w:r>
      <w:r w:rsidR="00C11E21" w:rsidRPr="00810E0F">
        <w:rPr>
          <w:rFonts w:ascii="Georgia Pro Light" w:hAnsi="Georgia Pro Light" w:cs="Times New Roman"/>
          <w:sz w:val="24"/>
          <w:szCs w:val="24"/>
        </w:rPr>
        <w:t xml:space="preserve">object of devotion, at a </w:t>
      </w:r>
      <w:r w:rsidR="00814AAD">
        <w:rPr>
          <w:rFonts w:ascii="Georgia Pro Light" w:hAnsi="Georgia Pro Light" w:cs="Times New Roman"/>
          <w:sz w:val="24"/>
          <w:szCs w:val="24"/>
        </w:rPr>
        <w:t xml:space="preserve">popular </w:t>
      </w:r>
      <w:r w:rsidR="00C11E21" w:rsidRPr="00810E0F">
        <w:rPr>
          <w:rFonts w:ascii="Georgia Pro Light" w:hAnsi="Georgia Pro Light" w:cs="Times New Roman"/>
          <w:sz w:val="24"/>
          <w:szCs w:val="24"/>
        </w:rPr>
        <w:t>pilgrimage</w:t>
      </w:r>
      <w:r w:rsidR="00666D39" w:rsidRPr="00810E0F">
        <w:rPr>
          <w:rFonts w:ascii="Georgia Pro Light" w:hAnsi="Georgia Pro Light" w:cs="Times New Roman"/>
          <w:sz w:val="24"/>
          <w:szCs w:val="24"/>
        </w:rPr>
        <w:t xml:space="preserve">, </w:t>
      </w:r>
      <w:r w:rsidR="00796DDB">
        <w:rPr>
          <w:rFonts w:ascii="Georgia Pro Light" w:hAnsi="Georgia Pro Light" w:cs="Times New Roman"/>
          <w:sz w:val="24"/>
          <w:szCs w:val="24"/>
        </w:rPr>
        <w:t xml:space="preserve">must have </w:t>
      </w:r>
      <w:r w:rsidR="007D52F4">
        <w:rPr>
          <w:rFonts w:ascii="Georgia Pro Light" w:hAnsi="Georgia Pro Light" w:cs="Times New Roman"/>
          <w:sz w:val="24"/>
          <w:szCs w:val="24"/>
        </w:rPr>
        <w:t>earned her many prayers.</w:t>
      </w:r>
    </w:p>
    <w:p w14:paraId="52044039" w14:textId="360E9D41" w:rsidR="002B3FF4" w:rsidRPr="00810E0F" w:rsidRDefault="00DB3C90" w:rsidP="00121D6B">
      <w:pPr>
        <w:spacing w:line="480" w:lineRule="auto"/>
        <w:contextualSpacing/>
        <w:mirrorIndents/>
        <w:jc w:val="both"/>
        <w:rPr>
          <w:rFonts w:ascii="Georgia Pro Light" w:hAnsi="Georgia Pro Light" w:cs="Times New Roman"/>
          <w:sz w:val="24"/>
          <w:szCs w:val="24"/>
        </w:rPr>
      </w:pPr>
      <w:r w:rsidRPr="00810E0F">
        <w:rPr>
          <w:rFonts w:ascii="Georgia Pro Light" w:hAnsi="Georgia Pro Light" w:cs="Times New Roman"/>
          <w:sz w:val="24"/>
          <w:szCs w:val="24"/>
        </w:rPr>
        <w:lastRenderedPageBreak/>
        <w:t xml:space="preserve">    </w:t>
      </w:r>
      <w:r w:rsidR="009D794C" w:rsidRPr="00810E0F">
        <w:rPr>
          <w:rFonts w:ascii="Georgia Pro Light" w:hAnsi="Georgia Pro Light" w:cs="Times New Roman"/>
          <w:sz w:val="24"/>
          <w:szCs w:val="24"/>
        </w:rPr>
        <w:t xml:space="preserve"> </w:t>
      </w:r>
      <w:r w:rsidR="00E41A61">
        <w:rPr>
          <w:rFonts w:ascii="Georgia Pro Light" w:hAnsi="Georgia Pro Light" w:cs="Times New Roman"/>
          <w:sz w:val="24"/>
          <w:szCs w:val="24"/>
        </w:rPr>
        <w:t xml:space="preserve"> </w:t>
      </w:r>
      <w:r w:rsidR="007D52F4">
        <w:rPr>
          <w:rFonts w:ascii="Georgia Pro Light" w:hAnsi="Georgia Pro Light" w:cs="Times New Roman"/>
          <w:sz w:val="24"/>
          <w:szCs w:val="24"/>
        </w:rPr>
        <w:t xml:space="preserve"> </w:t>
      </w:r>
      <w:r w:rsidR="00CF226A" w:rsidRPr="00810E0F">
        <w:rPr>
          <w:rFonts w:ascii="Georgia Pro Light" w:hAnsi="Georgia Pro Light" w:cs="Times New Roman"/>
          <w:sz w:val="24"/>
          <w:szCs w:val="24"/>
        </w:rPr>
        <w:t xml:space="preserve">Alexander and </w:t>
      </w:r>
      <w:proofErr w:type="spellStart"/>
      <w:r w:rsidR="00CF226A" w:rsidRPr="00810E0F">
        <w:rPr>
          <w:rFonts w:ascii="Georgia Pro Light" w:hAnsi="Georgia Pro Light" w:cs="Times New Roman"/>
          <w:sz w:val="24"/>
          <w:szCs w:val="24"/>
        </w:rPr>
        <w:t>Binski</w:t>
      </w:r>
      <w:proofErr w:type="spellEnd"/>
      <w:r w:rsidR="00CF226A" w:rsidRPr="00810E0F">
        <w:rPr>
          <w:rFonts w:ascii="Georgia Pro Light" w:hAnsi="Georgia Pro Light" w:cs="Times New Roman"/>
          <w:sz w:val="24"/>
          <w:szCs w:val="24"/>
        </w:rPr>
        <w:t xml:space="preserve"> </w:t>
      </w:r>
      <w:r w:rsidR="00E342B0">
        <w:rPr>
          <w:rFonts w:ascii="Georgia Pro Light" w:hAnsi="Georgia Pro Light" w:cs="Times New Roman"/>
          <w:sz w:val="24"/>
          <w:szCs w:val="24"/>
        </w:rPr>
        <w:t>suggest</w:t>
      </w:r>
      <w:r w:rsidR="00CF226A" w:rsidRPr="00810E0F">
        <w:rPr>
          <w:rFonts w:ascii="Georgia Pro Light" w:hAnsi="Georgia Pro Light" w:cs="Times New Roman"/>
          <w:sz w:val="24"/>
          <w:szCs w:val="24"/>
        </w:rPr>
        <w:t xml:space="preserve"> an important distinction between the peasant identity and the noble identity. The former</w:t>
      </w:r>
      <w:r w:rsidR="003D056C" w:rsidRPr="00810E0F">
        <w:rPr>
          <w:rFonts w:ascii="Georgia Pro Light" w:hAnsi="Georgia Pro Light" w:cs="Times New Roman"/>
          <w:sz w:val="24"/>
          <w:szCs w:val="24"/>
        </w:rPr>
        <w:t xml:space="preserve"> shared an identity with other members of his class</w:t>
      </w:r>
      <w:r w:rsidR="00AB2EB0">
        <w:rPr>
          <w:rFonts w:ascii="Georgia Pro Light" w:hAnsi="Georgia Pro Light" w:cs="Times New Roman"/>
          <w:sz w:val="24"/>
          <w:szCs w:val="24"/>
        </w:rPr>
        <w:t>, bu</w:t>
      </w:r>
      <w:r w:rsidR="009B354D">
        <w:rPr>
          <w:rFonts w:ascii="Georgia Pro Light" w:hAnsi="Georgia Pro Light" w:cs="Times New Roman"/>
          <w:sz w:val="24"/>
          <w:szCs w:val="24"/>
        </w:rPr>
        <w:t>t</w:t>
      </w:r>
      <w:r w:rsidR="00AB2EB0">
        <w:rPr>
          <w:rFonts w:ascii="Georgia Pro Light" w:hAnsi="Georgia Pro Light" w:cs="Times New Roman"/>
          <w:sz w:val="24"/>
          <w:szCs w:val="24"/>
        </w:rPr>
        <w:t xml:space="preserve"> </w:t>
      </w:r>
      <w:r w:rsidR="00E342B0">
        <w:rPr>
          <w:rFonts w:ascii="Georgia Pro Light" w:hAnsi="Georgia Pro Light" w:cs="Times New Roman"/>
          <w:sz w:val="24"/>
          <w:szCs w:val="24"/>
        </w:rPr>
        <w:t xml:space="preserve">the latter </w:t>
      </w:r>
      <w:r w:rsidR="005D1234" w:rsidRPr="00810E0F">
        <w:rPr>
          <w:rFonts w:ascii="Georgia Pro Light" w:hAnsi="Georgia Pro Light" w:cs="Times New Roman"/>
          <w:sz w:val="24"/>
          <w:szCs w:val="24"/>
        </w:rPr>
        <w:t>had the resources</w:t>
      </w:r>
      <w:r w:rsidR="00F259BC" w:rsidRPr="00810E0F">
        <w:rPr>
          <w:rFonts w:ascii="Georgia Pro Light" w:hAnsi="Georgia Pro Light" w:cs="Times New Roman"/>
          <w:sz w:val="24"/>
          <w:szCs w:val="24"/>
        </w:rPr>
        <w:t xml:space="preserve"> </w:t>
      </w:r>
      <w:r w:rsidR="005D1234" w:rsidRPr="00810E0F">
        <w:rPr>
          <w:rFonts w:ascii="Georgia Pro Light" w:hAnsi="Georgia Pro Light" w:cs="Times New Roman"/>
          <w:sz w:val="24"/>
          <w:szCs w:val="24"/>
        </w:rPr>
        <w:t xml:space="preserve">to </w:t>
      </w:r>
      <w:r w:rsidR="00F259BC" w:rsidRPr="00810E0F">
        <w:rPr>
          <w:rFonts w:ascii="Georgia Pro Light" w:hAnsi="Georgia Pro Light" w:cs="Times New Roman"/>
          <w:sz w:val="24"/>
          <w:szCs w:val="24"/>
        </w:rPr>
        <w:t>create a distinct identity</w:t>
      </w:r>
      <w:r w:rsidR="0086636D">
        <w:rPr>
          <w:rFonts w:ascii="Georgia Pro Light" w:hAnsi="Georgia Pro Light" w:cs="Times New Roman"/>
          <w:sz w:val="24"/>
          <w:szCs w:val="24"/>
        </w:rPr>
        <w:t xml:space="preserve"> even in death</w:t>
      </w:r>
      <w:r w:rsidR="0063692F">
        <w:rPr>
          <w:rFonts w:ascii="Georgia Pro Light" w:hAnsi="Georgia Pro Light" w:cs="Times New Roman"/>
          <w:sz w:val="24"/>
          <w:szCs w:val="24"/>
        </w:rPr>
        <w:t xml:space="preserve">, for example </w:t>
      </w:r>
      <w:r w:rsidR="003D056C" w:rsidRPr="00810E0F">
        <w:rPr>
          <w:rFonts w:ascii="Georgia Pro Light" w:hAnsi="Georgia Pro Light" w:cs="Times New Roman"/>
          <w:sz w:val="24"/>
          <w:szCs w:val="24"/>
        </w:rPr>
        <w:t xml:space="preserve">through </w:t>
      </w:r>
      <w:r w:rsidR="00394370" w:rsidRPr="00810E0F">
        <w:rPr>
          <w:rFonts w:ascii="Georgia Pro Light" w:hAnsi="Georgia Pro Light" w:cs="Times New Roman"/>
          <w:sz w:val="24"/>
          <w:szCs w:val="24"/>
        </w:rPr>
        <w:t>monumental tombs.</w:t>
      </w:r>
      <w:r w:rsidR="004F3041" w:rsidRPr="00810E0F">
        <w:rPr>
          <w:rStyle w:val="FootnoteReference"/>
          <w:rFonts w:ascii="Georgia Pro Light" w:hAnsi="Georgia Pro Light" w:cs="Times New Roman"/>
          <w:sz w:val="24"/>
          <w:szCs w:val="24"/>
        </w:rPr>
        <w:footnoteReference w:id="27"/>
      </w:r>
      <w:r w:rsidR="00394370" w:rsidRPr="00810E0F">
        <w:rPr>
          <w:rFonts w:ascii="Georgia Pro Light" w:hAnsi="Georgia Pro Light" w:cs="Times New Roman"/>
          <w:sz w:val="24"/>
          <w:szCs w:val="24"/>
        </w:rPr>
        <w:t xml:space="preserve"> </w:t>
      </w:r>
      <w:r w:rsidR="005D1234" w:rsidRPr="00810E0F">
        <w:rPr>
          <w:rFonts w:ascii="Georgia Pro Light" w:hAnsi="Georgia Pro Light" w:cs="Times New Roman"/>
          <w:sz w:val="24"/>
          <w:szCs w:val="24"/>
        </w:rPr>
        <w:t xml:space="preserve"> </w:t>
      </w:r>
      <w:r w:rsidR="009A0D0B" w:rsidRPr="00810E0F">
        <w:rPr>
          <w:rFonts w:ascii="Georgia Pro Light" w:hAnsi="Georgia Pro Light" w:cs="Times New Roman"/>
          <w:sz w:val="24"/>
          <w:szCs w:val="24"/>
        </w:rPr>
        <w:t xml:space="preserve">The </w:t>
      </w:r>
      <w:r w:rsidR="00522D44" w:rsidRPr="00810E0F">
        <w:rPr>
          <w:rFonts w:ascii="Georgia Pro Light" w:hAnsi="Georgia Pro Light" w:cs="Times New Roman"/>
          <w:sz w:val="24"/>
          <w:szCs w:val="24"/>
        </w:rPr>
        <w:t xml:space="preserve">will </w:t>
      </w:r>
      <w:r w:rsidR="00814AAD">
        <w:rPr>
          <w:rFonts w:ascii="Georgia Pro Light" w:hAnsi="Georgia Pro Light" w:cs="Times New Roman"/>
          <w:sz w:val="24"/>
          <w:szCs w:val="24"/>
        </w:rPr>
        <w:t>offered similar</w:t>
      </w:r>
      <w:r w:rsidR="00522D44" w:rsidRPr="00810E0F">
        <w:rPr>
          <w:rFonts w:ascii="Georgia Pro Light" w:hAnsi="Georgia Pro Light" w:cs="Times New Roman"/>
          <w:sz w:val="24"/>
          <w:szCs w:val="24"/>
        </w:rPr>
        <w:t xml:space="preserve"> physical insurance that </w:t>
      </w:r>
      <w:r w:rsidR="00F259BC" w:rsidRPr="00810E0F">
        <w:rPr>
          <w:rFonts w:ascii="Georgia Pro Light" w:hAnsi="Georgia Pro Light" w:cs="Times New Roman"/>
          <w:sz w:val="24"/>
          <w:szCs w:val="24"/>
        </w:rPr>
        <w:t>one’s</w:t>
      </w:r>
      <w:r w:rsidR="00522D44" w:rsidRPr="00810E0F">
        <w:rPr>
          <w:rFonts w:ascii="Georgia Pro Light" w:hAnsi="Georgia Pro Light" w:cs="Times New Roman"/>
          <w:sz w:val="24"/>
          <w:szCs w:val="24"/>
        </w:rPr>
        <w:t xml:space="preserve"> identity would survive death</w:t>
      </w:r>
      <w:r w:rsidR="009D794C" w:rsidRPr="00810E0F">
        <w:rPr>
          <w:rFonts w:ascii="Georgia Pro Light" w:hAnsi="Georgia Pro Light" w:cs="Times New Roman"/>
          <w:sz w:val="24"/>
          <w:szCs w:val="24"/>
        </w:rPr>
        <w:t xml:space="preserve">. </w:t>
      </w:r>
    </w:p>
    <w:p w14:paraId="1E3C6091" w14:textId="5CBB3EAD" w:rsidR="00C55901" w:rsidRPr="00810E0F" w:rsidRDefault="002B3FF4" w:rsidP="00121D6B">
      <w:pPr>
        <w:spacing w:line="480" w:lineRule="auto"/>
        <w:contextualSpacing/>
        <w:mirrorIndents/>
        <w:jc w:val="both"/>
        <w:rPr>
          <w:rFonts w:ascii="Georgia Pro Light" w:hAnsi="Georgia Pro Light" w:cs="Times New Roman"/>
          <w:sz w:val="24"/>
          <w:szCs w:val="24"/>
        </w:rPr>
      </w:pPr>
      <w:r w:rsidRPr="00810E0F">
        <w:rPr>
          <w:rFonts w:ascii="Georgia Pro Light" w:hAnsi="Georgia Pro Light" w:cs="Times New Roman"/>
          <w:sz w:val="24"/>
          <w:szCs w:val="24"/>
        </w:rPr>
        <w:t xml:space="preserve">       </w:t>
      </w:r>
      <w:r w:rsidR="00DB48C4" w:rsidRPr="00810E0F">
        <w:rPr>
          <w:rFonts w:ascii="Georgia Pro Light" w:hAnsi="Georgia Pro Light" w:cs="Times New Roman"/>
          <w:sz w:val="24"/>
          <w:szCs w:val="24"/>
        </w:rPr>
        <w:t xml:space="preserve">According to </w:t>
      </w:r>
      <w:r w:rsidR="007E6B2C">
        <w:rPr>
          <w:rFonts w:ascii="Georgia Pro Light" w:hAnsi="Georgia Pro Light" w:cs="Times New Roman"/>
          <w:sz w:val="24"/>
          <w:szCs w:val="24"/>
        </w:rPr>
        <w:t>French,</w:t>
      </w:r>
      <w:r w:rsidR="00DB48C4" w:rsidRPr="00810E0F">
        <w:rPr>
          <w:rFonts w:ascii="Georgia Pro Light" w:hAnsi="Georgia Pro Light" w:cs="Times New Roman"/>
          <w:sz w:val="24"/>
          <w:szCs w:val="24"/>
        </w:rPr>
        <w:t xml:space="preserve"> it was c</w:t>
      </w:r>
      <w:r w:rsidR="00B67C74" w:rsidRPr="00810E0F">
        <w:rPr>
          <w:rFonts w:ascii="Georgia Pro Light" w:hAnsi="Georgia Pro Light" w:cs="Times New Roman"/>
          <w:sz w:val="24"/>
          <w:szCs w:val="24"/>
        </w:rPr>
        <w:t>haracteristic</w:t>
      </w:r>
      <w:r w:rsidR="00DB48C4" w:rsidRPr="00810E0F">
        <w:rPr>
          <w:rFonts w:ascii="Georgia Pro Light" w:hAnsi="Georgia Pro Light" w:cs="Times New Roman"/>
          <w:sz w:val="24"/>
          <w:szCs w:val="24"/>
        </w:rPr>
        <w:t xml:space="preserve"> for women to</w:t>
      </w:r>
      <w:r w:rsidR="00F259BC" w:rsidRPr="00810E0F">
        <w:rPr>
          <w:rFonts w:ascii="Georgia Pro Light" w:hAnsi="Georgia Pro Light" w:cs="Times New Roman"/>
          <w:sz w:val="24"/>
          <w:szCs w:val="24"/>
        </w:rPr>
        <w:t xml:space="preserve"> </w:t>
      </w:r>
      <w:r w:rsidR="00734E65" w:rsidRPr="00810E0F">
        <w:rPr>
          <w:rFonts w:ascii="Georgia Pro Light" w:hAnsi="Georgia Pro Light" w:cs="Times New Roman"/>
          <w:sz w:val="24"/>
          <w:szCs w:val="24"/>
        </w:rPr>
        <w:t>isolat</w:t>
      </w:r>
      <w:r w:rsidR="00F259BC" w:rsidRPr="00810E0F">
        <w:rPr>
          <w:rFonts w:ascii="Georgia Pro Light" w:hAnsi="Georgia Pro Light" w:cs="Times New Roman"/>
          <w:sz w:val="24"/>
          <w:szCs w:val="24"/>
        </w:rPr>
        <w:t>e</w:t>
      </w:r>
      <w:r w:rsidR="00734E65" w:rsidRPr="00810E0F">
        <w:rPr>
          <w:rFonts w:ascii="Georgia Pro Light" w:hAnsi="Georgia Pro Light" w:cs="Times New Roman"/>
          <w:sz w:val="24"/>
          <w:szCs w:val="24"/>
        </w:rPr>
        <w:t xml:space="preserve"> objec</w:t>
      </w:r>
      <w:r w:rsidR="00E87CE1" w:rsidRPr="00810E0F">
        <w:rPr>
          <w:rFonts w:ascii="Georgia Pro Light" w:hAnsi="Georgia Pro Light" w:cs="Times New Roman"/>
          <w:sz w:val="24"/>
          <w:szCs w:val="24"/>
        </w:rPr>
        <w:t>ts</w:t>
      </w:r>
      <w:r w:rsidR="00DB48C4" w:rsidRPr="00810E0F">
        <w:rPr>
          <w:rFonts w:ascii="Georgia Pro Light" w:hAnsi="Georgia Pro Light" w:cs="Times New Roman"/>
          <w:sz w:val="24"/>
          <w:szCs w:val="24"/>
        </w:rPr>
        <w:t xml:space="preserve"> in their wills</w:t>
      </w:r>
      <w:r w:rsidR="00E401B7">
        <w:rPr>
          <w:rFonts w:ascii="Georgia Pro Light" w:hAnsi="Georgia Pro Light" w:cs="Times New Roman"/>
          <w:sz w:val="24"/>
          <w:szCs w:val="24"/>
        </w:rPr>
        <w:t xml:space="preserve"> that</w:t>
      </w:r>
      <w:r w:rsidR="00B67C74" w:rsidRPr="00810E0F">
        <w:rPr>
          <w:rFonts w:ascii="Georgia Pro Light" w:hAnsi="Georgia Pro Light" w:cs="Times New Roman"/>
          <w:sz w:val="24"/>
          <w:szCs w:val="24"/>
        </w:rPr>
        <w:t xml:space="preserve"> </w:t>
      </w:r>
      <w:r w:rsidR="005E58E1">
        <w:rPr>
          <w:rFonts w:ascii="Georgia Pro Light" w:hAnsi="Georgia Pro Light" w:cs="Times New Roman"/>
          <w:sz w:val="24"/>
          <w:szCs w:val="24"/>
        </w:rPr>
        <w:t>revealed ‘their domestic skills</w:t>
      </w:r>
      <w:r w:rsidR="00812A96">
        <w:rPr>
          <w:rFonts w:ascii="Georgia Pro Light" w:hAnsi="Georgia Pro Light" w:cs="Times New Roman"/>
          <w:sz w:val="24"/>
          <w:szCs w:val="24"/>
        </w:rPr>
        <w:t>, their marital status, and their gender’</w:t>
      </w:r>
      <w:r w:rsidR="00B67C74" w:rsidRPr="00810E0F">
        <w:rPr>
          <w:rFonts w:ascii="Georgia Pro Light" w:hAnsi="Georgia Pro Light" w:cs="Times New Roman"/>
          <w:sz w:val="24"/>
          <w:szCs w:val="24"/>
        </w:rPr>
        <w:t>.</w:t>
      </w:r>
      <w:r w:rsidR="00B67C74" w:rsidRPr="00810E0F">
        <w:rPr>
          <w:rStyle w:val="FootnoteReference"/>
          <w:rFonts w:ascii="Georgia Pro Light" w:hAnsi="Georgia Pro Light" w:cs="Times New Roman"/>
          <w:sz w:val="24"/>
          <w:szCs w:val="24"/>
        </w:rPr>
        <w:footnoteReference w:id="28"/>
      </w:r>
      <w:r w:rsidR="00B67C74" w:rsidRPr="00810E0F">
        <w:rPr>
          <w:rFonts w:ascii="Georgia Pro Light" w:hAnsi="Georgia Pro Light" w:cs="Times New Roman"/>
          <w:sz w:val="24"/>
          <w:szCs w:val="24"/>
        </w:rPr>
        <w:t xml:space="preserve"> </w:t>
      </w:r>
      <w:r w:rsidR="00150295">
        <w:rPr>
          <w:rFonts w:ascii="Georgia Pro Light" w:hAnsi="Georgia Pro Light" w:cs="Times New Roman"/>
          <w:sz w:val="24"/>
          <w:szCs w:val="24"/>
        </w:rPr>
        <w:t xml:space="preserve"> For example, Isabel’s will includes</w:t>
      </w:r>
      <w:r w:rsidR="00682C58">
        <w:rPr>
          <w:rFonts w:ascii="Georgia Pro Light" w:hAnsi="Georgia Pro Light" w:cs="Times New Roman"/>
          <w:sz w:val="24"/>
          <w:szCs w:val="24"/>
        </w:rPr>
        <w:t xml:space="preserve"> </w:t>
      </w:r>
      <w:r w:rsidR="002F0D5B" w:rsidRPr="00810E0F">
        <w:rPr>
          <w:rFonts w:ascii="Georgia Pro Light" w:hAnsi="Georgia Pro Light" w:cs="Times New Roman"/>
          <w:sz w:val="24"/>
          <w:szCs w:val="24"/>
        </w:rPr>
        <w:t xml:space="preserve">her </w:t>
      </w:r>
      <w:r w:rsidR="00220D8C" w:rsidRPr="00810E0F">
        <w:rPr>
          <w:rFonts w:ascii="Georgia Pro Light" w:hAnsi="Georgia Pro Light" w:cs="Times New Roman"/>
          <w:sz w:val="24"/>
          <w:szCs w:val="24"/>
        </w:rPr>
        <w:t xml:space="preserve">wedding </w:t>
      </w:r>
      <w:r w:rsidR="00220D8C" w:rsidRPr="003D5C30">
        <w:rPr>
          <w:rFonts w:ascii="Georgia Pro Light" w:hAnsi="Georgia Pro Light" w:cs="Times New Roman"/>
          <w:sz w:val="24"/>
          <w:szCs w:val="24"/>
        </w:rPr>
        <w:t>dress</w:t>
      </w:r>
      <w:r w:rsidR="00220D8C" w:rsidRPr="00810E0F">
        <w:rPr>
          <w:rFonts w:ascii="Georgia Pro Light" w:hAnsi="Georgia Pro Light" w:cs="Times New Roman"/>
          <w:sz w:val="24"/>
          <w:szCs w:val="24"/>
        </w:rPr>
        <w:t>,</w:t>
      </w:r>
      <w:r w:rsidR="002F0D5B" w:rsidRPr="00810E0F">
        <w:rPr>
          <w:rFonts w:ascii="Georgia Pro Light" w:hAnsi="Georgia Pro Light" w:cs="Times New Roman"/>
          <w:sz w:val="24"/>
          <w:szCs w:val="24"/>
        </w:rPr>
        <w:t xml:space="preserve"> her</w:t>
      </w:r>
      <w:r w:rsidR="00220D8C" w:rsidRPr="00810E0F">
        <w:rPr>
          <w:rFonts w:ascii="Georgia Pro Light" w:hAnsi="Georgia Pro Light" w:cs="Times New Roman"/>
          <w:sz w:val="24"/>
          <w:szCs w:val="24"/>
        </w:rPr>
        <w:t xml:space="preserve"> clothes of gold and silk, her russet velvet, her</w:t>
      </w:r>
      <w:r w:rsidR="009722F1" w:rsidRPr="00810E0F">
        <w:rPr>
          <w:rFonts w:ascii="Georgia Pro Light" w:hAnsi="Georgia Pro Light" w:cs="Times New Roman"/>
          <w:sz w:val="24"/>
          <w:szCs w:val="24"/>
        </w:rPr>
        <w:t xml:space="preserve"> gown of</w:t>
      </w:r>
      <w:r w:rsidR="00220D8C" w:rsidRPr="00810E0F">
        <w:rPr>
          <w:rFonts w:ascii="Georgia Pro Light" w:hAnsi="Georgia Pro Light" w:cs="Times New Roman"/>
          <w:sz w:val="24"/>
          <w:szCs w:val="24"/>
        </w:rPr>
        <w:t xml:space="preserve"> green </w:t>
      </w:r>
      <w:r w:rsidR="009D5242">
        <w:rPr>
          <w:rFonts w:ascii="Georgia Pro Light" w:hAnsi="Georgia Pro Light" w:cs="Times New Roman"/>
          <w:sz w:val="24"/>
          <w:szCs w:val="24"/>
        </w:rPr>
        <w:t>‘</w:t>
      </w:r>
      <w:proofErr w:type="spellStart"/>
      <w:r w:rsidR="00C90B4C">
        <w:rPr>
          <w:rFonts w:ascii="Georgia Pro Light" w:hAnsi="Georgia Pro Light" w:cs="Times New Roman"/>
          <w:sz w:val="24"/>
          <w:szCs w:val="24"/>
        </w:rPr>
        <w:t>Alyr</w:t>
      </w:r>
      <w:proofErr w:type="spellEnd"/>
      <w:r w:rsidR="009D5242">
        <w:rPr>
          <w:rFonts w:ascii="Georgia Pro Light" w:hAnsi="Georgia Pro Light" w:cs="Times New Roman"/>
          <w:sz w:val="24"/>
          <w:szCs w:val="24"/>
        </w:rPr>
        <w:t>’</w:t>
      </w:r>
      <w:r w:rsidR="00C90B4C">
        <w:rPr>
          <w:rFonts w:ascii="Georgia Pro Light" w:hAnsi="Georgia Pro Light" w:cs="Times New Roman"/>
          <w:sz w:val="24"/>
          <w:szCs w:val="24"/>
        </w:rPr>
        <w:t xml:space="preserve"> </w:t>
      </w:r>
      <w:r w:rsidR="009722F1" w:rsidRPr="00810E0F">
        <w:rPr>
          <w:rFonts w:ascii="Georgia Pro Light" w:hAnsi="Georgia Pro Light" w:cs="Times New Roman"/>
          <w:sz w:val="24"/>
          <w:szCs w:val="24"/>
        </w:rPr>
        <w:t>cloth of gold</w:t>
      </w:r>
      <w:r w:rsidR="00220D8C" w:rsidRPr="00810E0F">
        <w:rPr>
          <w:rFonts w:ascii="Georgia Pro Light" w:hAnsi="Georgia Pro Light" w:cs="Times New Roman"/>
          <w:sz w:val="24"/>
          <w:szCs w:val="24"/>
        </w:rPr>
        <w:t xml:space="preserve"> with the wide sleeves,  her silver vessels, her pearls and precious stones.</w:t>
      </w:r>
      <w:r w:rsidR="005942E3">
        <w:rPr>
          <w:rStyle w:val="FootnoteReference"/>
          <w:rFonts w:ascii="Georgia Pro Light" w:hAnsi="Georgia Pro Light" w:cs="Times New Roman"/>
          <w:sz w:val="24"/>
          <w:szCs w:val="24"/>
        </w:rPr>
        <w:footnoteReference w:id="29"/>
      </w:r>
      <w:r w:rsidR="00220D8C" w:rsidRPr="00810E0F">
        <w:rPr>
          <w:rFonts w:ascii="Georgia Pro Light" w:hAnsi="Georgia Pro Light" w:cs="Times New Roman"/>
          <w:sz w:val="24"/>
          <w:szCs w:val="24"/>
        </w:rPr>
        <w:t xml:space="preserve"> </w:t>
      </w:r>
      <w:r w:rsidR="00245E17">
        <w:rPr>
          <w:rFonts w:ascii="Georgia Pro Light" w:hAnsi="Georgia Pro Light" w:cs="Times New Roman"/>
          <w:sz w:val="24"/>
          <w:szCs w:val="24"/>
        </w:rPr>
        <w:t xml:space="preserve"> </w:t>
      </w:r>
      <w:r w:rsidR="00D5798B">
        <w:rPr>
          <w:rFonts w:ascii="Georgia Pro Light" w:hAnsi="Georgia Pro Light" w:cs="Times New Roman"/>
          <w:sz w:val="24"/>
          <w:szCs w:val="24"/>
        </w:rPr>
        <w:t>Detailed r</w:t>
      </w:r>
      <w:r w:rsidR="00220D8C" w:rsidRPr="00810E0F">
        <w:rPr>
          <w:rFonts w:ascii="Georgia Pro Light" w:hAnsi="Georgia Pro Light" w:cs="Times New Roman"/>
          <w:sz w:val="24"/>
          <w:szCs w:val="24"/>
        </w:rPr>
        <w:t>eference</w:t>
      </w:r>
      <w:r w:rsidR="003C0123">
        <w:rPr>
          <w:rFonts w:ascii="Georgia Pro Light" w:hAnsi="Georgia Pro Light" w:cs="Times New Roman"/>
          <w:sz w:val="24"/>
          <w:szCs w:val="24"/>
        </w:rPr>
        <w:t>s</w:t>
      </w:r>
      <w:r w:rsidR="00220D8C" w:rsidRPr="00810E0F">
        <w:rPr>
          <w:rFonts w:ascii="Georgia Pro Light" w:hAnsi="Georgia Pro Light" w:cs="Times New Roman"/>
          <w:sz w:val="24"/>
          <w:szCs w:val="24"/>
        </w:rPr>
        <w:t xml:space="preserve"> to </w:t>
      </w:r>
      <w:r w:rsidR="00C55901" w:rsidRPr="00810E0F">
        <w:rPr>
          <w:rFonts w:ascii="Georgia Pro Light" w:hAnsi="Georgia Pro Light" w:cs="Times New Roman"/>
          <w:sz w:val="24"/>
          <w:szCs w:val="24"/>
        </w:rPr>
        <w:t>the colours</w:t>
      </w:r>
      <w:r w:rsidR="003311D2" w:rsidRPr="00810E0F">
        <w:rPr>
          <w:rFonts w:ascii="Georgia Pro Light" w:hAnsi="Georgia Pro Light" w:cs="Times New Roman"/>
          <w:sz w:val="24"/>
          <w:szCs w:val="24"/>
        </w:rPr>
        <w:t>, shapes</w:t>
      </w:r>
      <w:r w:rsidR="00C55901" w:rsidRPr="00810E0F">
        <w:rPr>
          <w:rFonts w:ascii="Georgia Pro Light" w:hAnsi="Georgia Pro Light" w:cs="Times New Roman"/>
          <w:sz w:val="24"/>
          <w:szCs w:val="24"/>
        </w:rPr>
        <w:t xml:space="preserve"> and materials</w:t>
      </w:r>
      <w:r w:rsidR="00682C58">
        <w:rPr>
          <w:rFonts w:ascii="Georgia Pro Light" w:hAnsi="Georgia Pro Light" w:cs="Times New Roman"/>
          <w:sz w:val="24"/>
          <w:szCs w:val="24"/>
        </w:rPr>
        <w:t xml:space="preserve"> of these objects</w:t>
      </w:r>
      <w:r w:rsidR="001D1FCF">
        <w:rPr>
          <w:rFonts w:ascii="Georgia Pro Light" w:hAnsi="Georgia Pro Light" w:cs="Times New Roman"/>
          <w:sz w:val="24"/>
          <w:szCs w:val="24"/>
        </w:rPr>
        <w:t xml:space="preserve"> supports </w:t>
      </w:r>
      <w:r w:rsidR="007E6B2C">
        <w:rPr>
          <w:rFonts w:ascii="Georgia Pro Light" w:hAnsi="Georgia Pro Light" w:cs="Times New Roman"/>
          <w:sz w:val="24"/>
          <w:szCs w:val="24"/>
        </w:rPr>
        <w:t>French</w:t>
      </w:r>
      <w:r w:rsidR="001D1FCF">
        <w:rPr>
          <w:rFonts w:ascii="Georgia Pro Light" w:hAnsi="Georgia Pro Light" w:cs="Times New Roman"/>
          <w:sz w:val="24"/>
          <w:szCs w:val="24"/>
        </w:rPr>
        <w:t xml:space="preserve">’s theory that feminine </w:t>
      </w:r>
      <w:r w:rsidR="00220D8C" w:rsidRPr="00810E0F">
        <w:rPr>
          <w:rFonts w:ascii="Georgia Pro Light" w:hAnsi="Georgia Pro Light" w:cs="Times New Roman"/>
          <w:sz w:val="24"/>
          <w:szCs w:val="24"/>
        </w:rPr>
        <w:t xml:space="preserve"> </w:t>
      </w:r>
      <w:r w:rsidR="00C56537">
        <w:rPr>
          <w:rFonts w:ascii="Georgia Pro Light" w:hAnsi="Georgia Pro Light" w:cs="Times New Roman"/>
          <w:sz w:val="24"/>
          <w:szCs w:val="24"/>
        </w:rPr>
        <w:t xml:space="preserve">identity was </w:t>
      </w:r>
      <w:r w:rsidR="001D1FCF">
        <w:rPr>
          <w:rFonts w:ascii="Georgia Pro Light" w:hAnsi="Georgia Pro Light" w:cs="Times New Roman"/>
          <w:sz w:val="24"/>
          <w:szCs w:val="24"/>
        </w:rPr>
        <w:t xml:space="preserve">implicit in </w:t>
      </w:r>
      <w:r w:rsidR="00C56537">
        <w:rPr>
          <w:rFonts w:ascii="Georgia Pro Light" w:hAnsi="Georgia Pro Light" w:cs="Times New Roman"/>
          <w:sz w:val="24"/>
          <w:szCs w:val="24"/>
        </w:rPr>
        <w:t>these objects</w:t>
      </w:r>
      <w:r w:rsidR="00220D8C" w:rsidRPr="00810E0F">
        <w:rPr>
          <w:rFonts w:ascii="Georgia Pro Light" w:hAnsi="Georgia Pro Light" w:cs="Times New Roman"/>
          <w:sz w:val="24"/>
          <w:szCs w:val="24"/>
        </w:rPr>
        <w:t>.</w:t>
      </w:r>
      <w:r w:rsidR="00360E34">
        <w:rPr>
          <w:rStyle w:val="FootnoteReference"/>
          <w:rFonts w:ascii="Georgia Pro Light" w:hAnsi="Georgia Pro Light" w:cs="Times New Roman"/>
          <w:sz w:val="24"/>
          <w:szCs w:val="24"/>
        </w:rPr>
        <w:footnoteReference w:id="30"/>
      </w:r>
      <w:r w:rsidR="00220D8C" w:rsidRPr="00810E0F">
        <w:rPr>
          <w:rFonts w:ascii="Georgia Pro Light" w:hAnsi="Georgia Pro Light" w:cs="Times New Roman"/>
          <w:sz w:val="24"/>
          <w:szCs w:val="24"/>
        </w:rPr>
        <w:t xml:space="preserve"> </w:t>
      </w:r>
      <w:r w:rsidR="007244E9">
        <w:rPr>
          <w:rFonts w:ascii="Georgia Pro Light" w:hAnsi="Georgia Pro Light" w:cs="Times New Roman"/>
          <w:sz w:val="24"/>
          <w:szCs w:val="24"/>
        </w:rPr>
        <w:t xml:space="preserve"> </w:t>
      </w:r>
      <w:r w:rsidR="00356FAF" w:rsidRPr="00356FAF">
        <w:rPr>
          <w:rFonts w:ascii="Georgia Pro Light" w:hAnsi="Georgia Pro Light" w:cs="Times New Roman"/>
          <w:sz w:val="24"/>
          <w:szCs w:val="24"/>
        </w:rPr>
        <w:t>Isabel</w:t>
      </w:r>
      <w:r w:rsidR="00216EE0">
        <w:rPr>
          <w:rFonts w:ascii="Georgia Pro Light" w:hAnsi="Georgia Pro Light" w:cs="Times New Roman"/>
          <w:sz w:val="24"/>
          <w:szCs w:val="24"/>
        </w:rPr>
        <w:t xml:space="preserve">’s will </w:t>
      </w:r>
      <w:r w:rsidR="00E31A59">
        <w:rPr>
          <w:rFonts w:ascii="Georgia Pro Light" w:hAnsi="Georgia Pro Light" w:cs="Times New Roman"/>
          <w:sz w:val="24"/>
          <w:szCs w:val="24"/>
        </w:rPr>
        <w:t>betray</w:t>
      </w:r>
      <w:r w:rsidR="00216EE0">
        <w:rPr>
          <w:rFonts w:ascii="Georgia Pro Light" w:hAnsi="Georgia Pro Light" w:cs="Times New Roman"/>
          <w:sz w:val="24"/>
          <w:szCs w:val="24"/>
        </w:rPr>
        <w:t>s</w:t>
      </w:r>
      <w:r w:rsidR="00356FAF" w:rsidRPr="00356FAF">
        <w:rPr>
          <w:rFonts w:ascii="Georgia Pro Light" w:hAnsi="Georgia Pro Light" w:cs="Times New Roman"/>
          <w:sz w:val="24"/>
          <w:szCs w:val="24"/>
        </w:rPr>
        <w:t xml:space="preserve"> </w:t>
      </w:r>
      <w:r w:rsidR="00A42285">
        <w:rPr>
          <w:rFonts w:ascii="Georgia Pro Light" w:hAnsi="Georgia Pro Light" w:cs="Times New Roman"/>
          <w:sz w:val="24"/>
          <w:szCs w:val="24"/>
        </w:rPr>
        <w:t>the</w:t>
      </w:r>
      <w:r w:rsidR="004A720E">
        <w:rPr>
          <w:rFonts w:ascii="Georgia Pro Light" w:hAnsi="Georgia Pro Light" w:cs="Times New Roman"/>
          <w:sz w:val="24"/>
          <w:szCs w:val="24"/>
        </w:rPr>
        <w:t xml:space="preserve"> </w:t>
      </w:r>
      <w:r w:rsidR="00356FAF" w:rsidRPr="00356FAF">
        <w:rPr>
          <w:rFonts w:ascii="Georgia Pro Light" w:hAnsi="Georgia Pro Light" w:cs="Times New Roman"/>
          <w:sz w:val="24"/>
          <w:szCs w:val="24"/>
        </w:rPr>
        <w:t>orderliness</w:t>
      </w:r>
      <w:r w:rsidR="004844EF">
        <w:rPr>
          <w:rFonts w:ascii="Georgia Pro Light" w:hAnsi="Georgia Pro Light" w:cs="Times New Roman"/>
          <w:sz w:val="24"/>
          <w:szCs w:val="24"/>
        </w:rPr>
        <w:t xml:space="preserve"> </w:t>
      </w:r>
      <w:r w:rsidR="001C043F">
        <w:rPr>
          <w:rFonts w:ascii="Georgia Pro Light" w:hAnsi="Georgia Pro Light" w:cs="Times New Roman"/>
          <w:sz w:val="24"/>
          <w:szCs w:val="24"/>
        </w:rPr>
        <w:t xml:space="preserve">of a woman who has </w:t>
      </w:r>
      <w:r w:rsidR="00356FAF" w:rsidRPr="00356FAF">
        <w:rPr>
          <w:rFonts w:ascii="Georgia Pro Light" w:hAnsi="Georgia Pro Light" w:cs="Times New Roman"/>
          <w:sz w:val="24"/>
          <w:szCs w:val="24"/>
        </w:rPr>
        <w:t xml:space="preserve">managed a household for years.  For example, she </w:t>
      </w:r>
      <w:r w:rsidR="00BE2547">
        <w:rPr>
          <w:rFonts w:ascii="Georgia Pro Light" w:hAnsi="Georgia Pro Light" w:cs="Times New Roman"/>
          <w:sz w:val="24"/>
          <w:szCs w:val="24"/>
        </w:rPr>
        <w:t xml:space="preserve">allocates the russet velvet </w:t>
      </w:r>
      <w:r w:rsidR="00AB548A">
        <w:rPr>
          <w:rFonts w:ascii="Georgia Pro Light" w:hAnsi="Georgia Pro Light" w:cs="Times New Roman"/>
          <w:sz w:val="24"/>
          <w:szCs w:val="24"/>
        </w:rPr>
        <w:t xml:space="preserve">precisely </w:t>
      </w:r>
      <w:r w:rsidR="00BE2547">
        <w:rPr>
          <w:rFonts w:ascii="Georgia Pro Light" w:hAnsi="Georgia Pro Light" w:cs="Times New Roman"/>
          <w:sz w:val="24"/>
          <w:szCs w:val="24"/>
        </w:rPr>
        <w:t>to Saint Winifred’s</w:t>
      </w:r>
      <w:r w:rsidR="0094725F">
        <w:rPr>
          <w:rFonts w:ascii="Georgia Pro Light" w:hAnsi="Georgia Pro Light" w:cs="Times New Roman"/>
          <w:sz w:val="24"/>
          <w:szCs w:val="24"/>
        </w:rPr>
        <w:t xml:space="preserve">, </w:t>
      </w:r>
      <w:r w:rsidR="0012093E">
        <w:rPr>
          <w:rFonts w:ascii="Georgia Pro Light" w:hAnsi="Georgia Pro Light" w:cs="Times New Roman"/>
          <w:sz w:val="24"/>
          <w:szCs w:val="24"/>
        </w:rPr>
        <w:t>perceiv</w:t>
      </w:r>
      <w:r w:rsidR="0094725F">
        <w:rPr>
          <w:rFonts w:ascii="Georgia Pro Light" w:hAnsi="Georgia Pro Light" w:cs="Times New Roman"/>
          <w:sz w:val="24"/>
          <w:szCs w:val="24"/>
        </w:rPr>
        <w:t>ing they would have</w:t>
      </w:r>
      <w:r w:rsidR="00356FAF" w:rsidRPr="00356FAF">
        <w:rPr>
          <w:rFonts w:ascii="Georgia Pro Light" w:hAnsi="Georgia Pro Light" w:cs="Times New Roman"/>
          <w:sz w:val="24"/>
          <w:szCs w:val="24"/>
        </w:rPr>
        <w:t xml:space="preserve"> </w:t>
      </w:r>
      <w:r w:rsidR="0094725F">
        <w:rPr>
          <w:rFonts w:ascii="Georgia Pro Light" w:hAnsi="Georgia Pro Light" w:cs="Times New Roman"/>
          <w:sz w:val="24"/>
          <w:szCs w:val="24"/>
        </w:rPr>
        <w:t>best use of it.</w:t>
      </w:r>
    </w:p>
    <w:p w14:paraId="1BBCCD78" w14:textId="4B2779A1" w:rsidR="00EE643D" w:rsidRPr="00810E0F" w:rsidRDefault="00C55901" w:rsidP="00121D6B">
      <w:pPr>
        <w:spacing w:line="480" w:lineRule="auto"/>
        <w:contextualSpacing/>
        <w:mirrorIndents/>
        <w:jc w:val="both"/>
        <w:rPr>
          <w:rFonts w:ascii="Georgia Pro Light" w:hAnsi="Georgia Pro Light" w:cs="Times New Roman"/>
          <w:sz w:val="24"/>
          <w:szCs w:val="24"/>
        </w:rPr>
      </w:pPr>
      <w:r w:rsidRPr="00810E0F">
        <w:rPr>
          <w:rFonts w:ascii="Georgia Pro Light" w:hAnsi="Georgia Pro Light" w:cs="Times New Roman"/>
          <w:sz w:val="24"/>
          <w:szCs w:val="24"/>
        </w:rPr>
        <w:t xml:space="preserve">       </w:t>
      </w:r>
      <w:r w:rsidR="00930706">
        <w:rPr>
          <w:rFonts w:ascii="Georgia Pro Light" w:hAnsi="Georgia Pro Light" w:cs="Times New Roman"/>
          <w:sz w:val="24"/>
          <w:szCs w:val="24"/>
        </w:rPr>
        <w:t xml:space="preserve">French suggests </w:t>
      </w:r>
      <w:r w:rsidR="00557E88" w:rsidRPr="00810E0F">
        <w:rPr>
          <w:rFonts w:ascii="Georgia Pro Light" w:hAnsi="Georgia Pro Light" w:cs="Times New Roman"/>
          <w:sz w:val="24"/>
          <w:szCs w:val="24"/>
        </w:rPr>
        <w:t>that domestic objects,</w:t>
      </w:r>
      <w:r w:rsidR="00EE643D" w:rsidRPr="00810E0F">
        <w:rPr>
          <w:rFonts w:ascii="Georgia Pro Light" w:hAnsi="Georgia Pro Light" w:cs="Times New Roman"/>
          <w:sz w:val="24"/>
          <w:szCs w:val="24"/>
        </w:rPr>
        <w:t xml:space="preserve"> </w:t>
      </w:r>
      <w:r w:rsidR="00F8348E">
        <w:rPr>
          <w:rFonts w:ascii="Georgia Pro Light" w:hAnsi="Georgia Pro Light" w:cs="Times New Roman"/>
          <w:sz w:val="24"/>
          <w:szCs w:val="24"/>
        </w:rPr>
        <w:t xml:space="preserve">being </w:t>
      </w:r>
      <w:r w:rsidR="00B2468F">
        <w:rPr>
          <w:rFonts w:ascii="Georgia Pro Light" w:hAnsi="Georgia Pro Light" w:cs="Times New Roman"/>
          <w:sz w:val="24"/>
          <w:szCs w:val="24"/>
        </w:rPr>
        <w:t>of great serviceability</w:t>
      </w:r>
      <w:r w:rsidR="00DF522A">
        <w:rPr>
          <w:rFonts w:ascii="Georgia Pro Light" w:hAnsi="Georgia Pro Light" w:cs="Times New Roman"/>
          <w:sz w:val="24"/>
          <w:szCs w:val="24"/>
        </w:rPr>
        <w:t xml:space="preserve"> to the Church</w:t>
      </w:r>
      <w:r w:rsidR="007424CB">
        <w:rPr>
          <w:rFonts w:ascii="Georgia Pro Light" w:hAnsi="Georgia Pro Light" w:cs="Times New Roman"/>
          <w:sz w:val="24"/>
          <w:szCs w:val="24"/>
        </w:rPr>
        <w:t>,</w:t>
      </w:r>
      <w:r w:rsidR="00F163B8">
        <w:rPr>
          <w:rFonts w:ascii="Georgia Pro Light" w:hAnsi="Georgia Pro Light" w:cs="Times New Roman"/>
          <w:sz w:val="24"/>
          <w:szCs w:val="24"/>
        </w:rPr>
        <w:t xml:space="preserve"> </w:t>
      </w:r>
      <w:r w:rsidR="00B010A2">
        <w:rPr>
          <w:rFonts w:ascii="Georgia Pro Light" w:hAnsi="Georgia Pro Light" w:cs="Times New Roman"/>
          <w:sz w:val="24"/>
          <w:szCs w:val="24"/>
        </w:rPr>
        <w:t>do no</w:t>
      </w:r>
      <w:r w:rsidR="007244E9">
        <w:rPr>
          <w:rFonts w:ascii="Georgia Pro Light" w:hAnsi="Georgia Pro Light" w:cs="Times New Roman"/>
          <w:sz w:val="24"/>
          <w:szCs w:val="24"/>
        </w:rPr>
        <w:t>t</w:t>
      </w:r>
      <w:r w:rsidR="007D1F7F">
        <w:rPr>
          <w:rFonts w:ascii="Georgia Pro Light" w:hAnsi="Georgia Pro Light" w:cs="Times New Roman"/>
          <w:sz w:val="24"/>
          <w:szCs w:val="24"/>
        </w:rPr>
        <w:t xml:space="preserve"> signify</w:t>
      </w:r>
      <w:r w:rsidR="00934E3A">
        <w:rPr>
          <w:rFonts w:ascii="Georgia Pro Light" w:hAnsi="Georgia Pro Light" w:cs="Times New Roman"/>
          <w:sz w:val="24"/>
          <w:szCs w:val="24"/>
        </w:rPr>
        <w:t xml:space="preserve"> </w:t>
      </w:r>
      <w:r w:rsidR="00BD6046">
        <w:rPr>
          <w:rFonts w:ascii="Georgia Pro Light" w:hAnsi="Georgia Pro Light" w:cs="Times New Roman"/>
          <w:sz w:val="24"/>
          <w:szCs w:val="24"/>
        </w:rPr>
        <w:t>women’s</w:t>
      </w:r>
      <w:r w:rsidR="000978EB">
        <w:rPr>
          <w:rFonts w:ascii="Georgia Pro Light" w:hAnsi="Georgia Pro Light" w:cs="Times New Roman"/>
          <w:sz w:val="24"/>
          <w:szCs w:val="24"/>
        </w:rPr>
        <w:t xml:space="preserve"> weaknesses</w:t>
      </w:r>
      <w:r w:rsidR="00B0133B">
        <w:rPr>
          <w:rFonts w:ascii="Georgia Pro Light" w:hAnsi="Georgia Pro Light" w:cs="Times New Roman"/>
          <w:sz w:val="24"/>
          <w:szCs w:val="24"/>
        </w:rPr>
        <w:t xml:space="preserve"> </w:t>
      </w:r>
      <w:r w:rsidR="00B010A2">
        <w:rPr>
          <w:rFonts w:ascii="Georgia Pro Light" w:hAnsi="Georgia Pro Light" w:cs="Times New Roman"/>
          <w:sz w:val="24"/>
          <w:szCs w:val="24"/>
        </w:rPr>
        <w:t xml:space="preserve"> as much as their power</w:t>
      </w:r>
      <w:r w:rsidR="00B0133B">
        <w:rPr>
          <w:rFonts w:ascii="Georgia Pro Light" w:hAnsi="Georgia Pro Light" w:cs="Times New Roman"/>
          <w:sz w:val="24"/>
          <w:szCs w:val="24"/>
        </w:rPr>
        <w:t xml:space="preserve"> </w:t>
      </w:r>
      <w:r w:rsidR="009A1D02">
        <w:rPr>
          <w:rFonts w:ascii="Georgia Pro Light" w:hAnsi="Georgia Pro Light" w:cs="Times New Roman"/>
          <w:sz w:val="24"/>
          <w:szCs w:val="24"/>
        </w:rPr>
        <w:t>to direct local religious practice.</w:t>
      </w:r>
      <w:r w:rsidR="00D01FA4">
        <w:rPr>
          <w:rStyle w:val="FootnoteReference"/>
          <w:rFonts w:ascii="Georgia Pro Light" w:hAnsi="Georgia Pro Light" w:cs="Times New Roman"/>
          <w:sz w:val="24"/>
          <w:szCs w:val="24"/>
        </w:rPr>
        <w:footnoteReference w:id="31"/>
      </w:r>
      <w:r w:rsidR="00311C04" w:rsidRPr="00810E0F">
        <w:rPr>
          <w:rFonts w:ascii="Georgia Pro Light" w:hAnsi="Georgia Pro Light" w:cs="Times New Roman"/>
          <w:sz w:val="24"/>
          <w:szCs w:val="24"/>
        </w:rPr>
        <w:t xml:space="preserve"> </w:t>
      </w:r>
      <w:r w:rsidR="00E25F5C">
        <w:rPr>
          <w:rFonts w:ascii="Georgia Pro Light" w:hAnsi="Georgia Pro Light" w:cs="Times New Roman"/>
          <w:sz w:val="24"/>
          <w:szCs w:val="24"/>
        </w:rPr>
        <w:t xml:space="preserve"> </w:t>
      </w:r>
      <w:r w:rsidR="00C953B3">
        <w:rPr>
          <w:rFonts w:ascii="Georgia Pro Light" w:hAnsi="Georgia Pro Light" w:cs="Times New Roman"/>
          <w:sz w:val="24"/>
          <w:szCs w:val="24"/>
        </w:rPr>
        <w:t xml:space="preserve">French </w:t>
      </w:r>
      <w:r w:rsidR="008C44CA" w:rsidRPr="00810E0F">
        <w:rPr>
          <w:rFonts w:ascii="Georgia Pro Light" w:hAnsi="Georgia Pro Light" w:cs="Times New Roman"/>
          <w:sz w:val="24"/>
          <w:szCs w:val="24"/>
        </w:rPr>
        <w:t>notes how testators often requested</w:t>
      </w:r>
      <w:r w:rsidR="00E87CE1" w:rsidRPr="00810E0F">
        <w:rPr>
          <w:rFonts w:ascii="Georgia Pro Light" w:hAnsi="Georgia Pro Light" w:cs="Times New Roman"/>
          <w:sz w:val="24"/>
          <w:szCs w:val="24"/>
        </w:rPr>
        <w:t xml:space="preserve"> that</w:t>
      </w:r>
      <w:r w:rsidR="008C44CA" w:rsidRPr="00810E0F">
        <w:rPr>
          <w:rFonts w:ascii="Georgia Pro Light" w:hAnsi="Georgia Pro Light" w:cs="Times New Roman"/>
          <w:sz w:val="24"/>
          <w:szCs w:val="24"/>
        </w:rPr>
        <w:t xml:space="preserve"> the</w:t>
      </w:r>
      <w:r w:rsidR="00EE643D" w:rsidRPr="00810E0F">
        <w:rPr>
          <w:rFonts w:ascii="Georgia Pro Light" w:hAnsi="Georgia Pro Light" w:cs="Times New Roman"/>
          <w:sz w:val="24"/>
          <w:szCs w:val="24"/>
        </w:rPr>
        <w:t>ir</w:t>
      </w:r>
      <w:r w:rsidRPr="00810E0F">
        <w:rPr>
          <w:rFonts w:ascii="Georgia Pro Light" w:hAnsi="Georgia Pro Light" w:cs="Times New Roman"/>
          <w:sz w:val="24"/>
          <w:szCs w:val="24"/>
        </w:rPr>
        <w:t xml:space="preserve"> items </w:t>
      </w:r>
      <w:r w:rsidR="008C44CA" w:rsidRPr="00810E0F">
        <w:rPr>
          <w:rFonts w:ascii="Georgia Pro Light" w:hAnsi="Georgia Pro Light" w:cs="Times New Roman"/>
          <w:sz w:val="24"/>
          <w:szCs w:val="24"/>
        </w:rPr>
        <w:t xml:space="preserve">be </w:t>
      </w:r>
      <w:r w:rsidR="0078070A" w:rsidRPr="00810E0F">
        <w:rPr>
          <w:rFonts w:ascii="Georgia Pro Light" w:hAnsi="Georgia Pro Light" w:cs="Times New Roman"/>
          <w:sz w:val="24"/>
          <w:szCs w:val="24"/>
        </w:rPr>
        <w:t>modified</w:t>
      </w:r>
      <w:r w:rsidR="008C44CA" w:rsidRPr="00810E0F">
        <w:rPr>
          <w:rFonts w:ascii="Georgia Pro Light" w:hAnsi="Georgia Pro Light" w:cs="Times New Roman"/>
          <w:sz w:val="24"/>
          <w:szCs w:val="24"/>
        </w:rPr>
        <w:t xml:space="preserve"> for </w:t>
      </w:r>
      <w:r w:rsidRPr="00810E0F">
        <w:rPr>
          <w:rFonts w:ascii="Georgia Pro Light" w:hAnsi="Georgia Pro Light" w:cs="Times New Roman"/>
          <w:sz w:val="24"/>
          <w:szCs w:val="24"/>
        </w:rPr>
        <w:t>use in the</w:t>
      </w:r>
      <w:r w:rsidR="008C44CA" w:rsidRPr="00810E0F">
        <w:rPr>
          <w:rFonts w:ascii="Georgia Pro Light" w:hAnsi="Georgia Pro Light" w:cs="Times New Roman"/>
          <w:sz w:val="24"/>
          <w:szCs w:val="24"/>
        </w:rPr>
        <w:t xml:space="preserve"> Church liturgy</w:t>
      </w:r>
      <w:r w:rsidR="00741CFB">
        <w:rPr>
          <w:rFonts w:ascii="Georgia Pro Light" w:hAnsi="Georgia Pro Light" w:cs="Times New Roman"/>
          <w:sz w:val="24"/>
          <w:szCs w:val="24"/>
        </w:rPr>
        <w:t>,</w:t>
      </w:r>
      <w:r w:rsidR="00247644">
        <w:rPr>
          <w:rStyle w:val="FootnoteReference"/>
          <w:rFonts w:ascii="Georgia Pro Light" w:hAnsi="Georgia Pro Light" w:cs="Times New Roman"/>
          <w:sz w:val="24"/>
          <w:szCs w:val="24"/>
        </w:rPr>
        <w:footnoteReference w:id="32"/>
      </w:r>
      <w:r w:rsidR="008C44CA" w:rsidRPr="00810E0F">
        <w:rPr>
          <w:rFonts w:ascii="Georgia Pro Light" w:hAnsi="Georgia Pro Light" w:cs="Times New Roman"/>
          <w:sz w:val="24"/>
          <w:szCs w:val="24"/>
        </w:rPr>
        <w:t xml:space="preserve"> </w:t>
      </w:r>
      <w:r w:rsidR="00741CFB">
        <w:rPr>
          <w:rFonts w:ascii="Georgia Pro Light" w:hAnsi="Georgia Pro Light" w:cs="Times New Roman"/>
          <w:sz w:val="24"/>
          <w:szCs w:val="24"/>
        </w:rPr>
        <w:t xml:space="preserve">in adherence with </w:t>
      </w:r>
      <w:r w:rsidR="0051002F">
        <w:rPr>
          <w:rFonts w:ascii="Georgia Pro Light" w:hAnsi="Georgia Pro Light" w:cs="Times New Roman"/>
          <w:sz w:val="24"/>
          <w:szCs w:val="24"/>
        </w:rPr>
        <w:t>Canon Law.</w:t>
      </w:r>
      <w:r w:rsidR="00E25F5C">
        <w:rPr>
          <w:rFonts w:ascii="Georgia Pro Light" w:hAnsi="Georgia Pro Light" w:cs="Times New Roman"/>
          <w:sz w:val="24"/>
          <w:szCs w:val="24"/>
        </w:rPr>
        <w:t xml:space="preserve"> </w:t>
      </w:r>
      <w:r w:rsidR="001A54E7">
        <w:rPr>
          <w:rFonts w:ascii="Georgia Pro Light" w:hAnsi="Georgia Pro Light" w:cs="Times New Roman"/>
          <w:sz w:val="24"/>
          <w:szCs w:val="24"/>
        </w:rPr>
        <w:t xml:space="preserve"> </w:t>
      </w:r>
      <w:r w:rsidR="008E6827">
        <w:rPr>
          <w:rFonts w:ascii="Georgia Pro Light" w:hAnsi="Georgia Pro Light" w:cs="Times New Roman"/>
          <w:sz w:val="24"/>
          <w:szCs w:val="24"/>
        </w:rPr>
        <w:t>Chalices were</w:t>
      </w:r>
      <w:r w:rsidR="00457521">
        <w:rPr>
          <w:rFonts w:ascii="Georgia Pro Light" w:hAnsi="Georgia Pro Light" w:cs="Times New Roman"/>
          <w:sz w:val="24"/>
          <w:szCs w:val="24"/>
        </w:rPr>
        <w:t xml:space="preserve"> object</w:t>
      </w:r>
      <w:r w:rsidR="008E6827">
        <w:rPr>
          <w:rFonts w:ascii="Georgia Pro Light" w:hAnsi="Georgia Pro Light" w:cs="Times New Roman"/>
          <w:sz w:val="24"/>
          <w:szCs w:val="24"/>
        </w:rPr>
        <w:t>s</w:t>
      </w:r>
      <w:r w:rsidR="00457521">
        <w:rPr>
          <w:rFonts w:ascii="Georgia Pro Light" w:hAnsi="Georgia Pro Light" w:cs="Times New Roman"/>
          <w:sz w:val="24"/>
          <w:szCs w:val="24"/>
        </w:rPr>
        <w:t xml:space="preserve"> on which the Church depended </w:t>
      </w:r>
      <w:r w:rsidR="00FF1093">
        <w:rPr>
          <w:rFonts w:ascii="Georgia Pro Light" w:hAnsi="Georgia Pro Light" w:cs="Times New Roman"/>
          <w:sz w:val="24"/>
          <w:szCs w:val="24"/>
        </w:rPr>
        <w:t xml:space="preserve">for storing </w:t>
      </w:r>
      <w:r w:rsidR="00BB791A" w:rsidRPr="00810E0F">
        <w:rPr>
          <w:rFonts w:ascii="Georgia Pro Light" w:hAnsi="Georgia Pro Light" w:cs="Times New Roman"/>
          <w:sz w:val="24"/>
          <w:szCs w:val="24"/>
        </w:rPr>
        <w:t xml:space="preserve">the </w:t>
      </w:r>
      <w:r w:rsidR="00FF1093">
        <w:rPr>
          <w:rFonts w:ascii="Georgia Pro Light" w:hAnsi="Georgia Pro Light" w:cs="Times New Roman"/>
          <w:sz w:val="24"/>
          <w:szCs w:val="24"/>
        </w:rPr>
        <w:t xml:space="preserve">Communion </w:t>
      </w:r>
      <w:r w:rsidR="00BB791A" w:rsidRPr="00810E0F">
        <w:rPr>
          <w:rFonts w:ascii="Georgia Pro Light" w:hAnsi="Georgia Pro Light" w:cs="Times New Roman"/>
          <w:sz w:val="24"/>
          <w:szCs w:val="24"/>
        </w:rPr>
        <w:t>wine</w:t>
      </w:r>
      <w:r w:rsidR="00581820">
        <w:rPr>
          <w:rFonts w:ascii="Georgia Pro Light" w:hAnsi="Georgia Pro Light" w:cs="Times New Roman"/>
          <w:sz w:val="24"/>
          <w:szCs w:val="24"/>
        </w:rPr>
        <w:t>.</w:t>
      </w:r>
      <w:r w:rsidR="006D3DB3">
        <w:rPr>
          <w:rStyle w:val="FootnoteReference"/>
          <w:rFonts w:ascii="Georgia Pro Light" w:hAnsi="Georgia Pro Light" w:cs="Times New Roman"/>
          <w:sz w:val="24"/>
          <w:szCs w:val="24"/>
        </w:rPr>
        <w:footnoteReference w:id="33"/>
      </w:r>
      <w:r w:rsidR="009577D1">
        <w:rPr>
          <w:rFonts w:ascii="Georgia Pro Light" w:hAnsi="Georgia Pro Light" w:cs="Times New Roman"/>
          <w:sz w:val="24"/>
          <w:szCs w:val="24"/>
        </w:rPr>
        <w:t xml:space="preserve"> </w:t>
      </w:r>
      <w:r w:rsidR="00E84AA7">
        <w:rPr>
          <w:rFonts w:ascii="Georgia Pro Light" w:hAnsi="Georgia Pro Light" w:cs="Times New Roman"/>
          <w:sz w:val="24"/>
          <w:szCs w:val="24"/>
        </w:rPr>
        <w:t xml:space="preserve"> </w:t>
      </w:r>
      <w:r w:rsidR="009577D1">
        <w:rPr>
          <w:rFonts w:ascii="Georgia Pro Light" w:hAnsi="Georgia Pro Light" w:cs="Times New Roman"/>
          <w:sz w:val="24"/>
          <w:szCs w:val="24"/>
        </w:rPr>
        <w:t>P</w:t>
      </w:r>
      <w:r w:rsidR="005253B9">
        <w:rPr>
          <w:rFonts w:ascii="Georgia Pro Light" w:hAnsi="Georgia Pro Light" w:cs="Times New Roman"/>
          <w:sz w:val="24"/>
          <w:szCs w:val="24"/>
        </w:rPr>
        <w:t>robably due to their frequent use,</w:t>
      </w:r>
      <w:r w:rsidR="00DD268C" w:rsidRPr="00810E0F">
        <w:rPr>
          <w:rFonts w:ascii="Georgia Pro Light" w:hAnsi="Georgia Pro Light" w:cs="Times New Roman"/>
          <w:sz w:val="24"/>
          <w:szCs w:val="24"/>
        </w:rPr>
        <w:t xml:space="preserve"> </w:t>
      </w:r>
      <w:r w:rsidR="00C54B6E">
        <w:rPr>
          <w:rFonts w:ascii="Georgia Pro Light" w:hAnsi="Georgia Pro Light" w:cs="Times New Roman"/>
          <w:sz w:val="24"/>
          <w:szCs w:val="24"/>
        </w:rPr>
        <w:t xml:space="preserve">and </w:t>
      </w:r>
      <w:r w:rsidR="00984F5E">
        <w:rPr>
          <w:rFonts w:ascii="Georgia Pro Light" w:hAnsi="Georgia Pro Light" w:cs="Times New Roman"/>
          <w:sz w:val="24"/>
          <w:szCs w:val="24"/>
        </w:rPr>
        <w:t xml:space="preserve">respect </w:t>
      </w:r>
      <w:r w:rsidR="009D494E">
        <w:rPr>
          <w:rFonts w:ascii="Georgia Pro Light" w:hAnsi="Georgia Pro Light" w:cs="Times New Roman"/>
          <w:sz w:val="24"/>
          <w:szCs w:val="24"/>
        </w:rPr>
        <w:t xml:space="preserve">for </w:t>
      </w:r>
      <w:r w:rsidR="00C57880">
        <w:rPr>
          <w:rFonts w:ascii="Georgia Pro Light" w:hAnsi="Georgia Pro Light" w:cs="Times New Roman"/>
          <w:sz w:val="24"/>
          <w:szCs w:val="24"/>
        </w:rPr>
        <w:t>their</w:t>
      </w:r>
      <w:r w:rsidR="009D494E">
        <w:rPr>
          <w:rFonts w:ascii="Georgia Pro Light" w:hAnsi="Georgia Pro Light" w:cs="Times New Roman"/>
          <w:sz w:val="24"/>
          <w:szCs w:val="24"/>
        </w:rPr>
        <w:t xml:space="preserve"> symbolic use, </w:t>
      </w:r>
      <w:r w:rsidR="00DD268C" w:rsidRPr="00810E0F">
        <w:rPr>
          <w:rFonts w:ascii="Georgia Pro Light" w:hAnsi="Georgia Pro Light" w:cs="Times New Roman"/>
          <w:sz w:val="24"/>
          <w:szCs w:val="24"/>
        </w:rPr>
        <w:t xml:space="preserve">these </w:t>
      </w:r>
      <w:r w:rsidR="00270542">
        <w:rPr>
          <w:rFonts w:ascii="Georgia Pro Light" w:hAnsi="Georgia Pro Light" w:cs="Times New Roman"/>
          <w:sz w:val="24"/>
          <w:szCs w:val="24"/>
        </w:rPr>
        <w:t xml:space="preserve">required </w:t>
      </w:r>
      <w:r w:rsidR="00DD268C" w:rsidRPr="00810E0F">
        <w:rPr>
          <w:rFonts w:ascii="Georgia Pro Light" w:hAnsi="Georgia Pro Light" w:cs="Times New Roman"/>
          <w:sz w:val="24"/>
          <w:szCs w:val="24"/>
        </w:rPr>
        <w:t>regular replace</w:t>
      </w:r>
      <w:r w:rsidR="00270542">
        <w:rPr>
          <w:rFonts w:ascii="Georgia Pro Light" w:hAnsi="Georgia Pro Light" w:cs="Times New Roman"/>
          <w:sz w:val="24"/>
          <w:szCs w:val="24"/>
        </w:rPr>
        <w:t>ment</w:t>
      </w:r>
      <w:r w:rsidR="00DD268C" w:rsidRPr="00810E0F">
        <w:rPr>
          <w:rFonts w:ascii="Georgia Pro Light" w:hAnsi="Georgia Pro Light" w:cs="Times New Roman"/>
          <w:sz w:val="24"/>
          <w:szCs w:val="24"/>
        </w:rPr>
        <w:t>.</w:t>
      </w:r>
      <w:r w:rsidR="00DD1A50">
        <w:rPr>
          <w:rStyle w:val="FootnoteReference"/>
          <w:rFonts w:ascii="Georgia Pro Light" w:hAnsi="Georgia Pro Light" w:cs="Times New Roman"/>
          <w:sz w:val="24"/>
          <w:szCs w:val="24"/>
        </w:rPr>
        <w:footnoteReference w:id="34"/>
      </w:r>
      <w:r w:rsidR="005855C4" w:rsidRPr="00810E0F">
        <w:rPr>
          <w:rFonts w:ascii="Georgia Pro Light" w:hAnsi="Georgia Pro Light" w:cs="Times New Roman"/>
          <w:sz w:val="24"/>
          <w:szCs w:val="24"/>
        </w:rPr>
        <w:t xml:space="preserve"> </w:t>
      </w:r>
      <w:r w:rsidR="007D52F4">
        <w:rPr>
          <w:rFonts w:ascii="Georgia Pro Light" w:hAnsi="Georgia Pro Light" w:cs="Times New Roman"/>
          <w:sz w:val="24"/>
          <w:szCs w:val="24"/>
        </w:rPr>
        <w:t xml:space="preserve"> </w:t>
      </w:r>
      <w:r w:rsidR="00C52983">
        <w:rPr>
          <w:rFonts w:ascii="Georgia Pro Light" w:hAnsi="Georgia Pro Light" w:cs="Times New Roman"/>
          <w:sz w:val="24"/>
          <w:szCs w:val="24"/>
        </w:rPr>
        <w:t xml:space="preserve">Isabel’s directive </w:t>
      </w:r>
      <w:r w:rsidR="00C52983">
        <w:rPr>
          <w:rFonts w:ascii="Georgia Pro Light" w:hAnsi="Georgia Pro Light" w:cs="Times New Roman"/>
          <w:sz w:val="24"/>
          <w:szCs w:val="24"/>
        </w:rPr>
        <w:lastRenderedPageBreak/>
        <w:t xml:space="preserve">that </w:t>
      </w:r>
      <w:r w:rsidR="00225CC9">
        <w:rPr>
          <w:rFonts w:ascii="Georgia Pro Light" w:hAnsi="Georgia Pro Light" w:cs="Times New Roman"/>
          <w:sz w:val="24"/>
          <w:szCs w:val="24"/>
        </w:rPr>
        <w:t xml:space="preserve">her </w:t>
      </w:r>
      <w:r w:rsidR="00225CC9" w:rsidRPr="00225CC9">
        <w:rPr>
          <w:rFonts w:ascii="Georgia Pro Light" w:hAnsi="Georgia Pro Light" w:cs="Times New Roman"/>
          <w:sz w:val="24"/>
          <w:szCs w:val="24"/>
        </w:rPr>
        <w:t>‘</w:t>
      </w:r>
      <w:proofErr w:type="spellStart"/>
      <w:r w:rsidR="00225CC9" w:rsidRPr="00225CC9">
        <w:rPr>
          <w:rFonts w:ascii="Georgia Pro Light" w:hAnsi="Georgia Pro Light" w:cs="Times New Roman"/>
          <w:sz w:val="24"/>
          <w:szCs w:val="24"/>
        </w:rPr>
        <w:t>grete</w:t>
      </w:r>
      <w:proofErr w:type="spellEnd"/>
      <w:r w:rsidR="00225CC9" w:rsidRPr="00225CC9">
        <w:rPr>
          <w:rFonts w:ascii="Georgia Pro Light" w:hAnsi="Georgia Pro Light" w:cs="Times New Roman"/>
          <w:sz w:val="24"/>
          <w:szCs w:val="24"/>
        </w:rPr>
        <w:t xml:space="preserve"> </w:t>
      </w:r>
      <w:proofErr w:type="spellStart"/>
      <w:r w:rsidR="00225CC9" w:rsidRPr="00225CC9">
        <w:rPr>
          <w:rFonts w:ascii="Georgia Pro Light" w:hAnsi="Georgia Pro Light" w:cs="Times New Roman"/>
          <w:sz w:val="24"/>
          <w:szCs w:val="24"/>
        </w:rPr>
        <w:t>sharpe</w:t>
      </w:r>
      <w:proofErr w:type="spellEnd"/>
      <w:r w:rsidR="00225CC9" w:rsidRPr="00225CC9">
        <w:rPr>
          <w:rFonts w:ascii="Georgia Pro Light" w:hAnsi="Georgia Pro Light" w:cs="Times New Roman"/>
          <w:sz w:val="24"/>
          <w:szCs w:val="24"/>
        </w:rPr>
        <w:t>’</w:t>
      </w:r>
      <w:r w:rsidR="00521001">
        <w:rPr>
          <w:rStyle w:val="FootnoteReference"/>
          <w:rFonts w:ascii="Georgia Pro Light" w:hAnsi="Georgia Pro Light" w:cs="Times New Roman"/>
          <w:sz w:val="24"/>
          <w:szCs w:val="24"/>
        </w:rPr>
        <w:footnoteReference w:id="35"/>
      </w:r>
      <w:r w:rsidR="00225CC9">
        <w:rPr>
          <w:rFonts w:ascii="Georgia Pro Light" w:hAnsi="Georgia Pro Light" w:cs="Times New Roman"/>
          <w:sz w:val="24"/>
          <w:szCs w:val="24"/>
        </w:rPr>
        <w:t xml:space="preserve"> be transformed into a chalice </w:t>
      </w:r>
      <w:r w:rsidR="00521001">
        <w:rPr>
          <w:rFonts w:ascii="Georgia Pro Light" w:hAnsi="Georgia Pro Light" w:cs="Times New Roman"/>
          <w:sz w:val="24"/>
          <w:szCs w:val="24"/>
        </w:rPr>
        <w:t>reveals how n</w:t>
      </w:r>
      <w:r w:rsidR="00311C04" w:rsidRPr="00810E0F">
        <w:rPr>
          <w:rFonts w:ascii="Georgia Pro Light" w:hAnsi="Georgia Pro Light" w:cs="Times New Roman"/>
          <w:sz w:val="24"/>
          <w:szCs w:val="24"/>
        </w:rPr>
        <w:t xml:space="preserve">oblewomen </w:t>
      </w:r>
      <w:r w:rsidR="00327072">
        <w:rPr>
          <w:rFonts w:ascii="Georgia Pro Light" w:hAnsi="Georgia Pro Light" w:cs="Times New Roman"/>
          <w:sz w:val="24"/>
          <w:szCs w:val="24"/>
        </w:rPr>
        <w:t xml:space="preserve">satisfied </w:t>
      </w:r>
      <w:r w:rsidR="00967B01">
        <w:rPr>
          <w:rFonts w:ascii="Georgia Pro Light" w:hAnsi="Georgia Pro Light" w:cs="Times New Roman"/>
          <w:sz w:val="24"/>
          <w:szCs w:val="24"/>
        </w:rPr>
        <w:t>th</w:t>
      </w:r>
      <w:r w:rsidR="00521001">
        <w:rPr>
          <w:rFonts w:ascii="Georgia Pro Light" w:hAnsi="Georgia Pro Light" w:cs="Times New Roman"/>
          <w:sz w:val="24"/>
          <w:szCs w:val="24"/>
        </w:rPr>
        <w:t xml:space="preserve">e Church’s </w:t>
      </w:r>
      <w:r w:rsidR="0003045F">
        <w:rPr>
          <w:rFonts w:ascii="Georgia Pro Light" w:hAnsi="Georgia Pro Light" w:cs="Times New Roman"/>
          <w:sz w:val="24"/>
          <w:szCs w:val="24"/>
        </w:rPr>
        <w:t>need</w:t>
      </w:r>
      <w:r w:rsidR="00521001">
        <w:rPr>
          <w:rFonts w:ascii="Georgia Pro Light" w:hAnsi="Georgia Pro Light" w:cs="Times New Roman"/>
          <w:sz w:val="24"/>
          <w:szCs w:val="24"/>
        </w:rPr>
        <w:t>s</w:t>
      </w:r>
      <w:r w:rsidR="007F11A4" w:rsidRPr="00810E0F">
        <w:rPr>
          <w:rFonts w:ascii="Georgia Pro Light" w:hAnsi="Georgia Pro Light" w:cs="Times New Roman"/>
          <w:sz w:val="24"/>
          <w:szCs w:val="24"/>
        </w:rPr>
        <w:t>.</w:t>
      </w:r>
      <w:r w:rsidR="00D642C6" w:rsidRPr="00810E0F">
        <w:rPr>
          <w:rFonts w:ascii="Georgia Pro Light" w:hAnsi="Georgia Pro Light" w:cs="Times New Roman"/>
          <w:sz w:val="24"/>
          <w:szCs w:val="24"/>
        </w:rPr>
        <w:t xml:space="preserve"> </w:t>
      </w:r>
    </w:p>
    <w:p w14:paraId="2F3B2150" w14:textId="759D0E9A" w:rsidR="0097215C" w:rsidRPr="00810E0F" w:rsidRDefault="00EE643D" w:rsidP="00121D6B">
      <w:pPr>
        <w:spacing w:line="480" w:lineRule="auto"/>
        <w:contextualSpacing/>
        <w:mirrorIndents/>
        <w:jc w:val="both"/>
        <w:rPr>
          <w:rFonts w:ascii="Georgia Pro Light" w:hAnsi="Georgia Pro Light" w:cs="Times New Roman"/>
          <w:sz w:val="24"/>
          <w:szCs w:val="24"/>
        </w:rPr>
      </w:pPr>
      <w:r w:rsidRPr="00810E0F">
        <w:rPr>
          <w:rFonts w:ascii="Georgia Pro Light" w:hAnsi="Georgia Pro Light" w:cs="Times New Roman"/>
          <w:sz w:val="24"/>
          <w:szCs w:val="24"/>
        </w:rPr>
        <w:t xml:space="preserve">        </w:t>
      </w:r>
      <w:r w:rsidR="004F6EF3" w:rsidRPr="00810E0F">
        <w:rPr>
          <w:rFonts w:ascii="Georgia Pro Light" w:hAnsi="Georgia Pro Light" w:cs="Times New Roman"/>
          <w:sz w:val="24"/>
          <w:szCs w:val="24"/>
        </w:rPr>
        <w:t xml:space="preserve"> </w:t>
      </w:r>
      <w:r w:rsidR="00E84E31" w:rsidRPr="00810E0F">
        <w:rPr>
          <w:rFonts w:ascii="Georgia Pro Light" w:hAnsi="Georgia Pro Light" w:cs="Times New Roman"/>
          <w:sz w:val="24"/>
          <w:szCs w:val="24"/>
        </w:rPr>
        <w:t xml:space="preserve">Isabel’s will </w:t>
      </w:r>
      <w:r w:rsidR="000A320F" w:rsidRPr="00810E0F">
        <w:rPr>
          <w:rFonts w:ascii="Georgia Pro Light" w:hAnsi="Georgia Pro Light" w:cs="Times New Roman"/>
          <w:sz w:val="24"/>
          <w:szCs w:val="24"/>
        </w:rPr>
        <w:t xml:space="preserve">supports the argument that </w:t>
      </w:r>
      <w:r w:rsidR="00E84E31" w:rsidRPr="00810E0F">
        <w:rPr>
          <w:rFonts w:ascii="Georgia Pro Light" w:hAnsi="Georgia Pro Light" w:cs="Times New Roman"/>
          <w:sz w:val="24"/>
          <w:szCs w:val="24"/>
        </w:rPr>
        <w:t>Marian devotion was dependent particularly on female benefactors</w:t>
      </w:r>
      <w:r w:rsidR="009D7787">
        <w:rPr>
          <w:rFonts w:ascii="Georgia Pro Light" w:hAnsi="Georgia Pro Light" w:cs="Times New Roman"/>
          <w:sz w:val="24"/>
          <w:szCs w:val="24"/>
        </w:rPr>
        <w:t>,</w:t>
      </w:r>
      <w:r w:rsidR="000745BA" w:rsidRPr="00810E0F">
        <w:rPr>
          <w:rStyle w:val="FootnoteReference"/>
          <w:rFonts w:ascii="Georgia Pro Light" w:hAnsi="Georgia Pro Light" w:cs="Times New Roman"/>
          <w:sz w:val="24"/>
          <w:szCs w:val="24"/>
        </w:rPr>
        <w:footnoteReference w:id="36"/>
      </w:r>
      <w:r w:rsidR="00E84E31" w:rsidRPr="00810E0F">
        <w:rPr>
          <w:rFonts w:ascii="Georgia Pro Light" w:hAnsi="Georgia Pro Light" w:cs="Times New Roman"/>
          <w:sz w:val="24"/>
          <w:szCs w:val="24"/>
        </w:rPr>
        <w:t xml:space="preserve"> </w:t>
      </w:r>
      <w:r w:rsidR="009D7787">
        <w:rPr>
          <w:rFonts w:ascii="Georgia Pro Light" w:hAnsi="Georgia Pro Light" w:cs="Times New Roman"/>
          <w:sz w:val="24"/>
          <w:szCs w:val="24"/>
        </w:rPr>
        <w:t>and that women were decidedly feminine in their religious interests.</w:t>
      </w:r>
      <w:r w:rsidR="00870317" w:rsidRPr="00810E0F">
        <w:rPr>
          <w:rFonts w:ascii="Georgia Pro Light" w:hAnsi="Georgia Pro Light" w:cs="Times New Roman"/>
          <w:sz w:val="24"/>
          <w:szCs w:val="24"/>
        </w:rPr>
        <w:t xml:space="preserve"> </w:t>
      </w:r>
      <w:r w:rsidR="00C7301E" w:rsidRPr="00810E0F">
        <w:rPr>
          <w:rFonts w:ascii="Georgia Pro Light" w:hAnsi="Georgia Pro Light" w:cs="Times New Roman"/>
          <w:sz w:val="24"/>
          <w:szCs w:val="24"/>
        </w:rPr>
        <w:t>The alms in Isabela’s will go principally to religious foundations w</w:t>
      </w:r>
      <w:r w:rsidR="00240D9F">
        <w:rPr>
          <w:rFonts w:ascii="Georgia Pro Light" w:hAnsi="Georgia Pro Light" w:cs="Times New Roman"/>
          <w:sz w:val="24"/>
          <w:szCs w:val="24"/>
        </w:rPr>
        <w:t>ith</w:t>
      </w:r>
      <w:r w:rsidR="00C7301E" w:rsidRPr="00810E0F">
        <w:rPr>
          <w:rFonts w:ascii="Georgia Pro Light" w:hAnsi="Georgia Pro Light" w:cs="Times New Roman"/>
          <w:sz w:val="24"/>
          <w:szCs w:val="24"/>
        </w:rPr>
        <w:t xml:space="preserve"> </w:t>
      </w:r>
      <w:r w:rsidR="00860E63" w:rsidRPr="00810E0F">
        <w:rPr>
          <w:rFonts w:ascii="Georgia Pro Light" w:hAnsi="Georgia Pro Light" w:cs="Times New Roman"/>
          <w:sz w:val="24"/>
          <w:szCs w:val="24"/>
        </w:rPr>
        <w:t xml:space="preserve">chapels or </w:t>
      </w:r>
      <w:r w:rsidR="00C7301E" w:rsidRPr="00810E0F">
        <w:rPr>
          <w:rFonts w:ascii="Georgia Pro Light" w:hAnsi="Georgia Pro Light" w:cs="Times New Roman"/>
          <w:sz w:val="24"/>
          <w:szCs w:val="24"/>
        </w:rPr>
        <w:t>shrines dedicated to</w:t>
      </w:r>
      <w:r w:rsidR="00546B64">
        <w:rPr>
          <w:rFonts w:ascii="Georgia Pro Light" w:hAnsi="Georgia Pro Light" w:cs="Times New Roman"/>
          <w:sz w:val="24"/>
          <w:szCs w:val="24"/>
        </w:rPr>
        <w:t xml:space="preserve"> the Virgin or other</w:t>
      </w:r>
      <w:r w:rsidR="002D1BD9">
        <w:rPr>
          <w:rFonts w:ascii="Georgia Pro Light" w:hAnsi="Georgia Pro Light" w:cs="Times New Roman"/>
          <w:sz w:val="24"/>
          <w:szCs w:val="24"/>
        </w:rPr>
        <w:t xml:space="preserve"> female saints</w:t>
      </w:r>
      <w:r w:rsidR="00C7301E" w:rsidRPr="00810E0F">
        <w:rPr>
          <w:rFonts w:ascii="Georgia Pro Light" w:hAnsi="Georgia Pro Light" w:cs="Times New Roman"/>
          <w:sz w:val="24"/>
          <w:szCs w:val="24"/>
        </w:rPr>
        <w:t xml:space="preserve">: </w:t>
      </w:r>
      <w:r w:rsidR="00A45606">
        <w:rPr>
          <w:rFonts w:ascii="Georgia Pro Light" w:hAnsi="Georgia Pro Light" w:cs="Times New Roman"/>
          <w:sz w:val="24"/>
          <w:szCs w:val="24"/>
        </w:rPr>
        <w:t>a</w:t>
      </w:r>
      <w:r w:rsidR="00C7301E" w:rsidRPr="00810E0F">
        <w:rPr>
          <w:rFonts w:ascii="Georgia Pro Light" w:hAnsi="Georgia Pro Light" w:cs="Times New Roman"/>
          <w:sz w:val="24"/>
          <w:szCs w:val="24"/>
        </w:rPr>
        <w:t xml:space="preserve"> </w:t>
      </w:r>
      <w:r w:rsidR="0012716F">
        <w:rPr>
          <w:rFonts w:ascii="Georgia Pro Light" w:hAnsi="Georgia Pro Light" w:cs="Times New Roman"/>
          <w:sz w:val="24"/>
          <w:szCs w:val="24"/>
        </w:rPr>
        <w:t xml:space="preserve">chalice to the </w:t>
      </w:r>
      <w:r w:rsidR="00C7301E" w:rsidRPr="00810E0F">
        <w:rPr>
          <w:rFonts w:ascii="Georgia Pro Light" w:hAnsi="Georgia Pro Light" w:cs="Times New Roman"/>
          <w:sz w:val="24"/>
          <w:szCs w:val="24"/>
        </w:rPr>
        <w:t xml:space="preserve">Lady Chapel of Tewkesbury; </w:t>
      </w:r>
      <w:r w:rsidR="003717EE">
        <w:rPr>
          <w:rFonts w:ascii="Georgia Pro Light" w:hAnsi="Georgia Pro Light" w:cs="Times New Roman"/>
          <w:sz w:val="24"/>
          <w:szCs w:val="24"/>
        </w:rPr>
        <w:t xml:space="preserve">a crown of gold to </w:t>
      </w:r>
      <w:r w:rsidR="00C7301E" w:rsidRPr="00810E0F">
        <w:rPr>
          <w:rFonts w:ascii="Georgia Pro Light" w:hAnsi="Georgia Pro Light" w:cs="Times New Roman"/>
          <w:sz w:val="24"/>
          <w:szCs w:val="24"/>
        </w:rPr>
        <w:t xml:space="preserve">Our Lady of Caversham; </w:t>
      </w:r>
      <w:r w:rsidR="008D5337">
        <w:rPr>
          <w:rFonts w:ascii="Georgia Pro Light" w:hAnsi="Georgia Pro Light" w:cs="Times New Roman"/>
          <w:sz w:val="24"/>
          <w:szCs w:val="24"/>
        </w:rPr>
        <w:t xml:space="preserve">an Image of wax to the </w:t>
      </w:r>
      <w:r w:rsidR="00C7301E" w:rsidRPr="00810E0F">
        <w:rPr>
          <w:rFonts w:ascii="Georgia Pro Light" w:hAnsi="Georgia Pro Light" w:cs="Times New Roman"/>
          <w:sz w:val="24"/>
          <w:szCs w:val="24"/>
        </w:rPr>
        <w:t>Lady of Worceste</w:t>
      </w:r>
      <w:r w:rsidR="00F439B9" w:rsidRPr="00810E0F">
        <w:rPr>
          <w:rFonts w:ascii="Georgia Pro Light" w:hAnsi="Georgia Pro Light" w:cs="Times New Roman"/>
          <w:sz w:val="24"/>
          <w:szCs w:val="24"/>
        </w:rPr>
        <w:t>r</w:t>
      </w:r>
      <w:r w:rsidR="00C7301E" w:rsidRPr="00810E0F">
        <w:rPr>
          <w:rFonts w:ascii="Georgia Pro Light" w:hAnsi="Georgia Pro Light" w:cs="Times New Roman"/>
          <w:sz w:val="24"/>
          <w:szCs w:val="24"/>
        </w:rPr>
        <w:t>;</w:t>
      </w:r>
      <w:r w:rsidR="0088372E">
        <w:rPr>
          <w:rFonts w:ascii="Georgia Pro Light" w:hAnsi="Georgia Pro Light" w:cs="Times New Roman"/>
          <w:sz w:val="24"/>
          <w:szCs w:val="24"/>
        </w:rPr>
        <w:t xml:space="preserve"> a green gown, a </w:t>
      </w:r>
      <w:r w:rsidR="00A838C1">
        <w:rPr>
          <w:rFonts w:ascii="Georgia Pro Light" w:hAnsi="Georgia Pro Light" w:cs="Times New Roman"/>
          <w:sz w:val="24"/>
          <w:szCs w:val="24"/>
        </w:rPr>
        <w:t>‘</w:t>
      </w:r>
      <w:proofErr w:type="spellStart"/>
      <w:r w:rsidR="0088372E">
        <w:rPr>
          <w:rFonts w:ascii="Georgia Pro Light" w:hAnsi="Georgia Pro Light" w:cs="Times New Roman"/>
          <w:sz w:val="24"/>
          <w:szCs w:val="24"/>
        </w:rPr>
        <w:t>tabelet</w:t>
      </w:r>
      <w:proofErr w:type="spellEnd"/>
      <w:r w:rsidR="00A838C1">
        <w:rPr>
          <w:rFonts w:ascii="Georgia Pro Light" w:hAnsi="Georgia Pro Light" w:cs="Times New Roman"/>
          <w:sz w:val="24"/>
          <w:szCs w:val="24"/>
        </w:rPr>
        <w:t>’</w:t>
      </w:r>
      <w:r w:rsidR="00300114">
        <w:rPr>
          <w:rFonts w:ascii="Georgia Pro Light" w:hAnsi="Georgia Pro Light" w:cs="Times New Roman"/>
          <w:sz w:val="24"/>
          <w:szCs w:val="24"/>
        </w:rPr>
        <w:t>,</w:t>
      </w:r>
      <w:r w:rsidR="0088372E">
        <w:rPr>
          <w:rFonts w:ascii="Georgia Pro Light" w:hAnsi="Georgia Pro Light" w:cs="Times New Roman"/>
          <w:sz w:val="24"/>
          <w:szCs w:val="24"/>
        </w:rPr>
        <w:t xml:space="preserve"> and</w:t>
      </w:r>
      <w:r w:rsidR="00A838C1">
        <w:rPr>
          <w:rFonts w:ascii="Georgia Pro Light" w:hAnsi="Georgia Pro Light" w:cs="Times New Roman"/>
          <w:sz w:val="24"/>
          <w:szCs w:val="24"/>
        </w:rPr>
        <w:t xml:space="preserve"> a silver </w:t>
      </w:r>
      <w:r w:rsidR="006C016D">
        <w:rPr>
          <w:rFonts w:ascii="Georgia Pro Light" w:hAnsi="Georgia Pro Light" w:cs="Times New Roman"/>
          <w:sz w:val="24"/>
          <w:szCs w:val="24"/>
        </w:rPr>
        <w:t>tabernacle to Our</w:t>
      </w:r>
      <w:r w:rsidR="0088372E">
        <w:rPr>
          <w:rFonts w:ascii="Georgia Pro Light" w:hAnsi="Georgia Pro Light" w:cs="Times New Roman"/>
          <w:sz w:val="24"/>
          <w:szCs w:val="24"/>
        </w:rPr>
        <w:t xml:space="preserve"> </w:t>
      </w:r>
      <w:r w:rsidR="00C7301E" w:rsidRPr="00810E0F">
        <w:rPr>
          <w:rFonts w:ascii="Georgia Pro Light" w:hAnsi="Georgia Pro Light" w:cs="Times New Roman"/>
          <w:sz w:val="24"/>
          <w:szCs w:val="24"/>
        </w:rPr>
        <w:t>Lady of Wals</w:t>
      </w:r>
      <w:r w:rsidR="00F439B9" w:rsidRPr="00810E0F">
        <w:rPr>
          <w:rFonts w:ascii="Georgia Pro Light" w:hAnsi="Georgia Pro Light" w:cs="Times New Roman"/>
          <w:sz w:val="24"/>
          <w:szCs w:val="24"/>
        </w:rPr>
        <w:t>i</w:t>
      </w:r>
      <w:r w:rsidR="00C7301E" w:rsidRPr="00810E0F">
        <w:rPr>
          <w:rFonts w:ascii="Georgia Pro Light" w:hAnsi="Georgia Pro Light" w:cs="Times New Roman"/>
          <w:sz w:val="24"/>
          <w:szCs w:val="24"/>
        </w:rPr>
        <w:t>ngham</w:t>
      </w:r>
      <w:r w:rsidR="009C5791">
        <w:rPr>
          <w:rFonts w:ascii="Georgia Pro Light" w:hAnsi="Georgia Pro Light" w:cs="Times New Roman"/>
          <w:sz w:val="24"/>
          <w:szCs w:val="24"/>
        </w:rPr>
        <w:t xml:space="preserve">; and </w:t>
      </w:r>
      <w:r w:rsidR="00A45606">
        <w:rPr>
          <w:rFonts w:ascii="Georgia Pro Light" w:hAnsi="Georgia Pro Light" w:cs="Times New Roman"/>
          <w:sz w:val="24"/>
          <w:szCs w:val="24"/>
        </w:rPr>
        <w:t xml:space="preserve">a </w:t>
      </w:r>
      <w:r w:rsidR="009C5791">
        <w:rPr>
          <w:rFonts w:ascii="Georgia Pro Light" w:hAnsi="Georgia Pro Light" w:cs="Times New Roman"/>
          <w:sz w:val="24"/>
          <w:szCs w:val="24"/>
        </w:rPr>
        <w:t>russet velvet to Saint Winifred</w:t>
      </w:r>
      <w:r w:rsidR="00C7301E" w:rsidRPr="00810E0F">
        <w:rPr>
          <w:rFonts w:ascii="Georgia Pro Light" w:hAnsi="Georgia Pro Light" w:cs="Times New Roman"/>
          <w:sz w:val="24"/>
          <w:szCs w:val="24"/>
        </w:rPr>
        <w:t>.</w:t>
      </w:r>
      <w:r w:rsidR="002F11A6">
        <w:rPr>
          <w:rStyle w:val="FootnoteReference"/>
          <w:rFonts w:ascii="Georgia Pro Light" w:hAnsi="Georgia Pro Light" w:cs="Times New Roman"/>
          <w:sz w:val="24"/>
          <w:szCs w:val="24"/>
        </w:rPr>
        <w:footnoteReference w:id="37"/>
      </w:r>
      <w:r w:rsidR="00117E94" w:rsidRPr="00810E0F">
        <w:rPr>
          <w:rFonts w:ascii="Georgia Pro Light" w:hAnsi="Georgia Pro Light" w:cs="Times New Roman"/>
          <w:sz w:val="24"/>
          <w:szCs w:val="24"/>
        </w:rPr>
        <w:t xml:space="preserve"> </w:t>
      </w:r>
      <w:r w:rsidR="00E25F5C">
        <w:rPr>
          <w:rFonts w:ascii="Georgia Pro Light" w:hAnsi="Georgia Pro Light" w:cs="Times New Roman"/>
          <w:sz w:val="24"/>
          <w:szCs w:val="24"/>
        </w:rPr>
        <w:t xml:space="preserve"> </w:t>
      </w:r>
      <w:r w:rsidR="00300114">
        <w:rPr>
          <w:rFonts w:ascii="Georgia Pro Light" w:hAnsi="Georgia Pro Light" w:cs="Times New Roman"/>
          <w:sz w:val="24"/>
          <w:szCs w:val="24"/>
        </w:rPr>
        <w:t xml:space="preserve"> </w:t>
      </w:r>
      <w:r w:rsidR="00117E94" w:rsidRPr="00810E0F">
        <w:rPr>
          <w:rFonts w:ascii="Georgia Pro Light" w:hAnsi="Georgia Pro Light" w:cs="Times New Roman"/>
          <w:sz w:val="24"/>
          <w:szCs w:val="24"/>
        </w:rPr>
        <w:t xml:space="preserve">The shrine at Walsingham </w:t>
      </w:r>
      <w:r w:rsidR="00860E63" w:rsidRPr="00810E0F">
        <w:rPr>
          <w:rFonts w:ascii="Georgia Pro Light" w:hAnsi="Georgia Pro Light" w:cs="Times New Roman"/>
          <w:sz w:val="24"/>
          <w:szCs w:val="24"/>
        </w:rPr>
        <w:t xml:space="preserve">was founded as </w:t>
      </w:r>
      <w:r w:rsidR="00117E94" w:rsidRPr="00810E0F">
        <w:rPr>
          <w:rFonts w:ascii="Georgia Pro Light" w:hAnsi="Georgia Pro Light" w:cs="Times New Roman"/>
          <w:sz w:val="24"/>
          <w:szCs w:val="24"/>
        </w:rPr>
        <w:t xml:space="preserve">a </w:t>
      </w:r>
      <w:r w:rsidR="00860E63" w:rsidRPr="00810E0F">
        <w:rPr>
          <w:rFonts w:ascii="Georgia Pro Light" w:hAnsi="Georgia Pro Light" w:cs="Times New Roman"/>
          <w:sz w:val="24"/>
          <w:szCs w:val="24"/>
        </w:rPr>
        <w:t xml:space="preserve">result of a </w:t>
      </w:r>
      <w:r w:rsidR="00117E94" w:rsidRPr="00810E0F">
        <w:rPr>
          <w:rFonts w:ascii="Georgia Pro Light" w:hAnsi="Georgia Pro Light" w:cs="Times New Roman"/>
          <w:sz w:val="24"/>
          <w:szCs w:val="24"/>
        </w:rPr>
        <w:t>vision of an 11</w:t>
      </w:r>
      <w:r w:rsidR="00117E94" w:rsidRPr="00810E0F">
        <w:rPr>
          <w:rFonts w:ascii="Georgia Pro Light" w:hAnsi="Georgia Pro Light" w:cs="Times New Roman"/>
          <w:sz w:val="24"/>
          <w:szCs w:val="24"/>
          <w:vertAlign w:val="superscript"/>
        </w:rPr>
        <w:t>th</w:t>
      </w:r>
      <w:r w:rsidR="00117E94" w:rsidRPr="00810E0F">
        <w:rPr>
          <w:rFonts w:ascii="Georgia Pro Light" w:hAnsi="Georgia Pro Light" w:cs="Times New Roman"/>
          <w:sz w:val="24"/>
          <w:szCs w:val="24"/>
        </w:rPr>
        <w:t xml:space="preserve"> century lady named </w:t>
      </w:r>
      <w:proofErr w:type="spellStart"/>
      <w:r w:rsidR="00117E94" w:rsidRPr="00810E0F">
        <w:rPr>
          <w:rFonts w:ascii="Georgia Pro Light" w:hAnsi="Georgia Pro Light" w:cs="Times New Roman"/>
          <w:sz w:val="24"/>
          <w:szCs w:val="24"/>
        </w:rPr>
        <w:t>Richeldis</w:t>
      </w:r>
      <w:proofErr w:type="spellEnd"/>
      <w:r w:rsidR="00117E94" w:rsidRPr="00810E0F">
        <w:rPr>
          <w:rFonts w:ascii="Georgia Pro Light" w:hAnsi="Georgia Pro Light" w:cs="Times New Roman"/>
          <w:sz w:val="24"/>
          <w:szCs w:val="24"/>
        </w:rPr>
        <w:t xml:space="preserve"> de </w:t>
      </w:r>
      <w:proofErr w:type="spellStart"/>
      <w:r w:rsidR="00117E94" w:rsidRPr="00810E0F">
        <w:rPr>
          <w:rFonts w:ascii="Georgia Pro Light" w:hAnsi="Georgia Pro Light" w:cs="Times New Roman"/>
          <w:sz w:val="24"/>
          <w:szCs w:val="24"/>
        </w:rPr>
        <w:t>Faverches</w:t>
      </w:r>
      <w:proofErr w:type="spellEnd"/>
      <w:r w:rsidR="00117E94" w:rsidRPr="00810E0F">
        <w:rPr>
          <w:rFonts w:ascii="Georgia Pro Light" w:hAnsi="Georgia Pro Light" w:cs="Times New Roman"/>
          <w:sz w:val="24"/>
          <w:szCs w:val="24"/>
        </w:rPr>
        <w:t xml:space="preserve"> who, </w:t>
      </w:r>
      <w:r w:rsidR="003E3A85">
        <w:rPr>
          <w:rFonts w:ascii="Georgia Pro Light" w:hAnsi="Georgia Pro Light" w:cs="Times New Roman"/>
          <w:sz w:val="24"/>
          <w:szCs w:val="24"/>
        </w:rPr>
        <w:t>like Isabel</w:t>
      </w:r>
      <w:r w:rsidR="0012594E">
        <w:rPr>
          <w:rFonts w:ascii="Georgia Pro Light" w:hAnsi="Georgia Pro Light" w:cs="Times New Roman"/>
          <w:sz w:val="24"/>
          <w:szCs w:val="24"/>
        </w:rPr>
        <w:t xml:space="preserve">, </w:t>
      </w:r>
      <w:r w:rsidR="00117E94" w:rsidRPr="00810E0F">
        <w:rPr>
          <w:rFonts w:ascii="Georgia Pro Light" w:hAnsi="Georgia Pro Light" w:cs="Times New Roman"/>
          <w:sz w:val="24"/>
          <w:szCs w:val="24"/>
        </w:rPr>
        <w:t xml:space="preserve"> was</w:t>
      </w:r>
      <w:r w:rsidR="00F439B9" w:rsidRPr="00810E0F">
        <w:rPr>
          <w:rFonts w:ascii="Georgia Pro Light" w:hAnsi="Georgia Pro Light" w:cs="Times New Roman"/>
          <w:sz w:val="24"/>
          <w:szCs w:val="24"/>
        </w:rPr>
        <w:t xml:space="preserve"> a widow, mother</w:t>
      </w:r>
      <w:r w:rsidR="009015F1">
        <w:rPr>
          <w:rFonts w:ascii="Georgia Pro Light" w:hAnsi="Georgia Pro Light" w:cs="Times New Roman"/>
          <w:sz w:val="24"/>
          <w:szCs w:val="24"/>
        </w:rPr>
        <w:t>,</w:t>
      </w:r>
      <w:r w:rsidR="00F439B9" w:rsidRPr="00810E0F">
        <w:rPr>
          <w:rFonts w:ascii="Georgia Pro Light" w:hAnsi="Georgia Pro Light" w:cs="Times New Roman"/>
          <w:sz w:val="24"/>
          <w:szCs w:val="24"/>
        </w:rPr>
        <w:t xml:space="preserve"> a</w:t>
      </w:r>
      <w:r w:rsidR="00023209">
        <w:rPr>
          <w:rFonts w:ascii="Georgia Pro Light" w:hAnsi="Georgia Pro Light" w:cs="Times New Roman"/>
          <w:sz w:val="24"/>
          <w:szCs w:val="24"/>
        </w:rPr>
        <w:t>nd charitable</w:t>
      </w:r>
      <w:r w:rsidR="00F439B9" w:rsidRPr="00810E0F">
        <w:rPr>
          <w:rFonts w:ascii="Georgia Pro Light" w:hAnsi="Georgia Pro Light" w:cs="Times New Roman"/>
          <w:sz w:val="24"/>
          <w:szCs w:val="24"/>
        </w:rPr>
        <w:t xml:space="preserve"> member of the nobility.</w:t>
      </w:r>
      <w:r w:rsidR="008457C7">
        <w:rPr>
          <w:rStyle w:val="FootnoteReference"/>
          <w:rFonts w:ascii="Georgia Pro Light" w:hAnsi="Georgia Pro Light" w:cs="Times New Roman"/>
          <w:sz w:val="24"/>
          <w:szCs w:val="24"/>
        </w:rPr>
        <w:footnoteReference w:id="38"/>
      </w:r>
      <w:r w:rsidR="00F439B9" w:rsidRPr="00810E0F">
        <w:rPr>
          <w:rFonts w:ascii="Georgia Pro Light" w:hAnsi="Georgia Pro Light" w:cs="Times New Roman"/>
          <w:sz w:val="24"/>
          <w:szCs w:val="24"/>
        </w:rPr>
        <w:t xml:space="preserve"> </w:t>
      </w:r>
      <w:r w:rsidR="009D7787">
        <w:rPr>
          <w:rFonts w:ascii="Georgia Pro Light" w:hAnsi="Georgia Pro Light" w:cs="Times New Roman"/>
          <w:sz w:val="24"/>
          <w:szCs w:val="24"/>
        </w:rPr>
        <w:t xml:space="preserve"> </w:t>
      </w:r>
      <w:r w:rsidR="00E25F5C">
        <w:rPr>
          <w:rFonts w:ascii="Georgia Pro Light" w:hAnsi="Georgia Pro Light" w:cs="Times New Roman"/>
          <w:sz w:val="24"/>
          <w:szCs w:val="24"/>
        </w:rPr>
        <w:t xml:space="preserve"> </w:t>
      </w:r>
      <w:r w:rsidR="00DE08F7">
        <w:rPr>
          <w:rFonts w:ascii="Georgia Pro Light" w:hAnsi="Georgia Pro Light" w:cs="Times New Roman"/>
          <w:sz w:val="24"/>
          <w:szCs w:val="24"/>
        </w:rPr>
        <w:t>In</w:t>
      </w:r>
      <w:r w:rsidR="009B5879">
        <w:rPr>
          <w:rFonts w:ascii="Georgia Pro Light" w:hAnsi="Georgia Pro Light" w:cs="Times New Roman"/>
          <w:sz w:val="24"/>
          <w:szCs w:val="24"/>
        </w:rPr>
        <w:t xml:space="preserve"> </w:t>
      </w:r>
      <w:proofErr w:type="spellStart"/>
      <w:r w:rsidR="009B5879">
        <w:rPr>
          <w:rFonts w:ascii="Georgia Pro Light" w:hAnsi="Georgia Pro Light" w:cs="Times New Roman"/>
          <w:sz w:val="24"/>
          <w:szCs w:val="24"/>
        </w:rPr>
        <w:t>Richeldis</w:t>
      </w:r>
      <w:proofErr w:type="spellEnd"/>
      <w:r w:rsidR="009B5879">
        <w:rPr>
          <w:rFonts w:ascii="Georgia Pro Light" w:hAnsi="Georgia Pro Light" w:cs="Times New Roman"/>
          <w:sz w:val="24"/>
          <w:szCs w:val="24"/>
        </w:rPr>
        <w:t>,</w:t>
      </w:r>
      <w:r w:rsidR="00DE3D94" w:rsidRPr="00810E0F">
        <w:rPr>
          <w:rFonts w:ascii="Georgia Pro Light" w:hAnsi="Georgia Pro Light" w:cs="Times New Roman"/>
          <w:sz w:val="24"/>
          <w:szCs w:val="24"/>
        </w:rPr>
        <w:t xml:space="preserve"> Isabel </w:t>
      </w:r>
      <w:r w:rsidR="009B5879">
        <w:rPr>
          <w:rFonts w:ascii="Georgia Pro Light" w:hAnsi="Georgia Pro Light" w:cs="Times New Roman"/>
          <w:sz w:val="24"/>
          <w:szCs w:val="24"/>
        </w:rPr>
        <w:t xml:space="preserve">found a woman </w:t>
      </w:r>
      <w:r w:rsidR="005118DF">
        <w:rPr>
          <w:rFonts w:ascii="Georgia Pro Light" w:hAnsi="Georgia Pro Light" w:cs="Times New Roman"/>
          <w:sz w:val="24"/>
          <w:szCs w:val="24"/>
        </w:rPr>
        <w:t>from</w:t>
      </w:r>
      <w:r w:rsidR="009B5879">
        <w:rPr>
          <w:rFonts w:ascii="Georgia Pro Light" w:hAnsi="Georgia Pro Light" w:cs="Times New Roman"/>
          <w:sz w:val="24"/>
          <w:szCs w:val="24"/>
        </w:rPr>
        <w:t xml:space="preserve"> a similar background who</w:t>
      </w:r>
      <w:r w:rsidR="00AB1841">
        <w:rPr>
          <w:rFonts w:ascii="Georgia Pro Light" w:hAnsi="Georgia Pro Light" w:cs="Times New Roman"/>
          <w:sz w:val="24"/>
          <w:szCs w:val="24"/>
        </w:rPr>
        <w:t xml:space="preserve">se </w:t>
      </w:r>
      <w:r w:rsidR="0030368F">
        <w:rPr>
          <w:rFonts w:ascii="Georgia Pro Light" w:hAnsi="Georgia Pro Light" w:cs="Times New Roman"/>
          <w:sz w:val="24"/>
          <w:szCs w:val="24"/>
        </w:rPr>
        <w:t xml:space="preserve">example </w:t>
      </w:r>
      <w:r w:rsidR="00AB1841">
        <w:rPr>
          <w:rFonts w:ascii="Georgia Pro Light" w:hAnsi="Georgia Pro Light" w:cs="Times New Roman"/>
          <w:sz w:val="24"/>
          <w:szCs w:val="24"/>
        </w:rPr>
        <w:t xml:space="preserve">she </w:t>
      </w:r>
      <w:r w:rsidR="003606CB">
        <w:rPr>
          <w:rFonts w:ascii="Georgia Pro Light" w:hAnsi="Georgia Pro Light" w:cs="Times New Roman"/>
          <w:sz w:val="24"/>
          <w:szCs w:val="24"/>
        </w:rPr>
        <w:t>could replicate</w:t>
      </w:r>
      <w:r w:rsidR="00AB1841">
        <w:rPr>
          <w:rFonts w:ascii="Georgia Pro Light" w:hAnsi="Georgia Pro Light" w:cs="Times New Roman"/>
          <w:sz w:val="24"/>
          <w:szCs w:val="24"/>
        </w:rPr>
        <w:t>.</w:t>
      </w:r>
      <w:r w:rsidR="009B5879">
        <w:rPr>
          <w:rFonts w:ascii="Georgia Pro Light" w:hAnsi="Georgia Pro Light" w:cs="Times New Roman"/>
          <w:sz w:val="24"/>
          <w:szCs w:val="24"/>
        </w:rPr>
        <w:t xml:space="preserve"> </w:t>
      </w:r>
      <w:r w:rsidR="003606CB">
        <w:rPr>
          <w:rFonts w:ascii="Georgia Pro Light" w:hAnsi="Georgia Pro Light" w:cs="Times New Roman"/>
          <w:sz w:val="24"/>
          <w:szCs w:val="24"/>
        </w:rPr>
        <w:t xml:space="preserve"> </w:t>
      </w:r>
      <w:r w:rsidR="00AB1841">
        <w:rPr>
          <w:rFonts w:ascii="Georgia Pro Light" w:hAnsi="Georgia Pro Light" w:cs="Times New Roman"/>
          <w:sz w:val="24"/>
          <w:szCs w:val="24"/>
        </w:rPr>
        <w:t>Moreover, a</w:t>
      </w:r>
      <w:r w:rsidR="00312904">
        <w:rPr>
          <w:rFonts w:ascii="Georgia Pro Light" w:hAnsi="Georgia Pro Light" w:cs="Times New Roman"/>
          <w:sz w:val="24"/>
          <w:szCs w:val="24"/>
        </w:rPr>
        <w:t xml:space="preserve">s French </w:t>
      </w:r>
      <w:r w:rsidR="00143B23">
        <w:rPr>
          <w:rFonts w:ascii="Georgia Pro Light" w:hAnsi="Georgia Pro Light" w:cs="Times New Roman"/>
          <w:sz w:val="24"/>
          <w:szCs w:val="24"/>
        </w:rPr>
        <w:t>puts it, s</w:t>
      </w:r>
      <w:r w:rsidR="00FC46F2">
        <w:rPr>
          <w:rFonts w:ascii="Georgia Pro Light" w:hAnsi="Georgia Pro Light" w:cs="Times New Roman"/>
          <w:sz w:val="24"/>
          <w:szCs w:val="24"/>
        </w:rPr>
        <w:t>aints ‘required clothes and care’</w:t>
      </w:r>
      <w:r w:rsidR="00AB1841">
        <w:rPr>
          <w:rFonts w:ascii="Georgia Pro Light" w:hAnsi="Georgia Pro Light" w:cs="Times New Roman"/>
          <w:sz w:val="24"/>
          <w:szCs w:val="24"/>
        </w:rPr>
        <w:t>.</w:t>
      </w:r>
      <w:r w:rsidR="00C93C28">
        <w:rPr>
          <w:rStyle w:val="FootnoteReference"/>
          <w:rFonts w:ascii="Georgia Pro Light" w:hAnsi="Georgia Pro Light" w:cs="Times New Roman"/>
          <w:sz w:val="24"/>
          <w:szCs w:val="24"/>
        </w:rPr>
        <w:footnoteReference w:id="39"/>
      </w:r>
      <w:r w:rsidR="00EF76C3">
        <w:rPr>
          <w:rFonts w:ascii="Georgia Pro Light" w:hAnsi="Georgia Pro Light" w:cs="Times New Roman"/>
          <w:sz w:val="24"/>
          <w:szCs w:val="24"/>
        </w:rPr>
        <w:t xml:space="preserve"> </w:t>
      </w:r>
      <w:r w:rsidR="00AB1841">
        <w:rPr>
          <w:rFonts w:ascii="Georgia Pro Light" w:hAnsi="Georgia Pro Light" w:cs="Times New Roman"/>
          <w:sz w:val="24"/>
          <w:szCs w:val="24"/>
        </w:rPr>
        <w:t xml:space="preserve"> </w:t>
      </w:r>
      <w:r w:rsidR="00EF76C3">
        <w:rPr>
          <w:rFonts w:ascii="Georgia Pro Light" w:hAnsi="Georgia Pro Light" w:cs="Times New Roman"/>
          <w:sz w:val="24"/>
          <w:szCs w:val="24"/>
        </w:rPr>
        <w:t xml:space="preserve">Isabel’s will </w:t>
      </w:r>
      <w:r w:rsidR="0015053B">
        <w:rPr>
          <w:rFonts w:ascii="Georgia Pro Light" w:hAnsi="Georgia Pro Light" w:cs="Times New Roman"/>
          <w:sz w:val="24"/>
          <w:szCs w:val="24"/>
        </w:rPr>
        <w:t xml:space="preserve">suggests women made a marked </w:t>
      </w:r>
      <w:r w:rsidR="00143B23">
        <w:rPr>
          <w:rFonts w:ascii="Georgia Pro Light" w:hAnsi="Georgia Pro Light" w:cs="Times New Roman"/>
          <w:sz w:val="24"/>
          <w:szCs w:val="24"/>
        </w:rPr>
        <w:t>contribution</w:t>
      </w:r>
      <w:r w:rsidR="007D2649">
        <w:rPr>
          <w:rFonts w:ascii="Georgia Pro Light" w:hAnsi="Georgia Pro Light" w:cs="Times New Roman"/>
          <w:sz w:val="24"/>
          <w:szCs w:val="24"/>
        </w:rPr>
        <w:t xml:space="preserve"> </w:t>
      </w:r>
      <w:r w:rsidR="00143B23">
        <w:rPr>
          <w:rFonts w:ascii="Georgia Pro Light" w:hAnsi="Georgia Pro Light" w:cs="Times New Roman"/>
          <w:sz w:val="24"/>
          <w:szCs w:val="24"/>
        </w:rPr>
        <w:t xml:space="preserve">to </w:t>
      </w:r>
      <w:r w:rsidR="007D2649">
        <w:rPr>
          <w:rFonts w:ascii="Georgia Pro Light" w:hAnsi="Georgia Pro Light" w:cs="Times New Roman"/>
          <w:sz w:val="24"/>
          <w:szCs w:val="24"/>
        </w:rPr>
        <w:t xml:space="preserve">the maintenance of </w:t>
      </w:r>
      <w:r w:rsidR="0015053B">
        <w:rPr>
          <w:rFonts w:ascii="Georgia Pro Light" w:hAnsi="Georgia Pro Light" w:cs="Times New Roman"/>
          <w:sz w:val="24"/>
          <w:szCs w:val="24"/>
        </w:rPr>
        <w:t xml:space="preserve">female </w:t>
      </w:r>
      <w:r w:rsidR="007D2649">
        <w:rPr>
          <w:rFonts w:ascii="Georgia Pro Light" w:hAnsi="Georgia Pro Light" w:cs="Times New Roman"/>
          <w:sz w:val="24"/>
          <w:szCs w:val="24"/>
        </w:rPr>
        <w:t>saints’ shrines and culture.</w:t>
      </w:r>
      <w:r w:rsidR="00300114">
        <w:rPr>
          <w:rFonts w:ascii="Georgia Pro Light" w:hAnsi="Georgia Pro Light" w:cs="Times New Roman"/>
          <w:sz w:val="24"/>
          <w:szCs w:val="24"/>
        </w:rPr>
        <w:t xml:space="preserve"> </w:t>
      </w:r>
    </w:p>
    <w:p w14:paraId="63E46DB0" w14:textId="60435BD3" w:rsidR="00344A77" w:rsidRPr="00810E0F" w:rsidRDefault="008C44CA" w:rsidP="00121D6B">
      <w:pPr>
        <w:spacing w:line="480" w:lineRule="auto"/>
        <w:contextualSpacing/>
        <w:mirrorIndents/>
        <w:jc w:val="both"/>
        <w:rPr>
          <w:rFonts w:ascii="Georgia Pro Light" w:hAnsi="Georgia Pro Light" w:cs="Times New Roman"/>
          <w:sz w:val="24"/>
          <w:szCs w:val="24"/>
        </w:rPr>
      </w:pPr>
      <w:r w:rsidRPr="00810E0F">
        <w:rPr>
          <w:rFonts w:ascii="Georgia Pro Light" w:hAnsi="Georgia Pro Light" w:cs="Times New Roman"/>
          <w:sz w:val="24"/>
          <w:szCs w:val="24"/>
        </w:rPr>
        <w:t xml:space="preserve">     </w:t>
      </w:r>
      <w:r w:rsidR="00E84E31" w:rsidRPr="00810E0F">
        <w:rPr>
          <w:rFonts w:ascii="Georgia Pro Light" w:hAnsi="Georgia Pro Light" w:cs="Times New Roman"/>
          <w:sz w:val="24"/>
          <w:szCs w:val="24"/>
        </w:rPr>
        <w:t xml:space="preserve"> </w:t>
      </w:r>
      <w:r w:rsidR="004A57A1">
        <w:rPr>
          <w:rFonts w:ascii="Georgia Pro Light" w:hAnsi="Georgia Pro Light" w:cs="Times New Roman"/>
          <w:sz w:val="24"/>
          <w:szCs w:val="24"/>
        </w:rPr>
        <w:t xml:space="preserve"> </w:t>
      </w:r>
      <w:r w:rsidR="0012267A" w:rsidRPr="00810E0F">
        <w:rPr>
          <w:rFonts w:ascii="Georgia Pro Light" w:hAnsi="Georgia Pro Light" w:cs="Times New Roman"/>
          <w:sz w:val="24"/>
          <w:szCs w:val="24"/>
        </w:rPr>
        <w:t>Evidence of t</w:t>
      </w:r>
      <w:r w:rsidR="00B355E6" w:rsidRPr="00810E0F">
        <w:rPr>
          <w:rFonts w:ascii="Georgia Pro Light" w:hAnsi="Georgia Pro Light" w:cs="Times New Roman"/>
          <w:sz w:val="24"/>
          <w:szCs w:val="24"/>
        </w:rPr>
        <w:t>he ‘incarnational aesthetic’,</w:t>
      </w:r>
      <w:r w:rsidR="00311C04" w:rsidRPr="00810E0F">
        <w:rPr>
          <w:rFonts w:ascii="Georgia Pro Light" w:hAnsi="Georgia Pro Light" w:cs="Times New Roman"/>
          <w:sz w:val="24"/>
          <w:szCs w:val="24"/>
        </w:rPr>
        <w:t xml:space="preserve"> </w:t>
      </w:r>
      <w:r w:rsidR="0012267A" w:rsidRPr="00810E0F">
        <w:rPr>
          <w:rFonts w:ascii="Georgia Pro Light" w:hAnsi="Georgia Pro Light" w:cs="Times New Roman"/>
          <w:sz w:val="24"/>
          <w:szCs w:val="24"/>
        </w:rPr>
        <w:t xml:space="preserve"> </w:t>
      </w:r>
      <w:r w:rsidR="00311C04" w:rsidRPr="00810E0F">
        <w:rPr>
          <w:rFonts w:ascii="Georgia Pro Light" w:hAnsi="Georgia Pro Light" w:cs="Times New Roman"/>
          <w:sz w:val="24"/>
          <w:szCs w:val="24"/>
        </w:rPr>
        <w:t xml:space="preserve">the </w:t>
      </w:r>
      <w:r w:rsidR="0012267A" w:rsidRPr="00810E0F">
        <w:rPr>
          <w:rFonts w:ascii="Georgia Pro Light" w:hAnsi="Georgia Pro Light" w:cs="Times New Roman"/>
          <w:sz w:val="24"/>
          <w:szCs w:val="24"/>
        </w:rPr>
        <w:t>notion</w:t>
      </w:r>
      <w:r w:rsidR="00311C04" w:rsidRPr="00810E0F">
        <w:rPr>
          <w:rFonts w:ascii="Georgia Pro Light" w:hAnsi="Georgia Pro Light" w:cs="Times New Roman"/>
          <w:sz w:val="24"/>
          <w:szCs w:val="24"/>
        </w:rPr>
        <w:t xml:space="preserve"> that a</w:t>
      </w:r>
      <w:r w:rsidR="0012267A" w:rsidRPr="00810E0F">
        <w:rPr>
          <w:rFonts w:ascii="Georgia Pro Light" w:hAnsi="Georgia Pro Light" w:cs="Times New Roman"/>
          <w:sz w:val="24"/>
          <w:szCs w:val="24"/>
        </w:rPr>
        <w:t xml:space="preserve"> visual</w:t>
      </w:r>
      <w:r w:rsidR="00311C04" w:rsidRPr="00810E0F">
        <w:rPr>
          <w:rFonts w:ascii="Georgia Pro Light" w:hAnsi="Georgia Pro Light" w:cs="Times New Roman"/>
          <w:sz w:val="24"/>
          <w:szCs w:val="24"/>
        </w:rPr>
        <w:t xml:space="preserve"> </w:t>
      </w:r>
      <w:r w:rsidR="0012267A" w:rsidRPr="00810E0F">
        <w:rPr>
          <w:rFonts w:ascii="Georgia Pro Light" w:hAnsi="Georgia Pro Light" w:cs="Times New Roman"/>
          <w:sz w:val="24"/>
          <w:szCs w:val="24"/>
        </w:rPr>
        <w:t>representation</w:t>
      </w:r>
      <w:r w:rsidR="00311C04" w:rsidRPr="00810E0F">
        <w:rPr>
          <w:rFonts w:ascii="Georgia Pro Light" w:hAnsi="Georgia Pro Light" w:cs="Times New Roman"/>
          <w:sz w:val="24"/>
          <w:szCs w:val="24"/>
        </w:rPr>
        <w:t xml:space="preserve"> </w:t>
      </w:r>
      <w:r w:rsidR="0012267A" w:rsidRPr="00810E0F">
        <w:rPr>
          <w:rFonts w:ascii="Georgia Pro Light" w:hAnsi="Georgia Pro Light" w:cs="Times New Roman"/>
          <w:sz w:val="24"/>
          <w:szCs w:val="24"/>
        </w:rPr>
        <w:t xml:space="preserve">may </w:t>
      </w:r>
      <w:r w:rsidR="00725816" w:rsidRPr="00810E0F">
        <w:rPr>
          <w:rFonts w:ascii="Georgia Pro Light" w:hAnsi="Georgia Pro Light" w:cs="Times New Roman"/>
          <w:sz w:val="24"/>
          <w:szCs w:val="24"/>
        </w:rPr>
        <w:t xml:space="preserve">take on the life of its </w:t>
      </w:r>
      <w:r w:rsidR="0012267A" w:rsidRPr="00810E0F">
        <w:rPr>
          <w:rFonts w:ascii="Georgia Pro Light" w:hAnsi="Georgia Pro Light" w:cs="Times New Roman"/>
          <w:sz w:val="24"/>
          <w:szCs w:val="24"/>
        </w:rPr>
        <w:t>subject</w:t>
      </w:r>
      <w:r w:rsidR="00E25F5C">
        <w:rPr>
          <w:rFonts w:ascii="Georgia Pro Light" w:hAnsi="Georgia Pro Light" w:cs="Times New Roman"/>
          <w:sz w:val="24"/>
          <w:szCs w:val="24"/>
        </w:rPr>
        <w:t>,</w:t>
      </w:r>
      <w:r w:rsidR="00790483">
        <w:rPr>
          <w:rStyle w:val="FootnoteReference"/>
          <w:rFonts w:ascii="Georgia Pro Light" w:hAnsi="Georgia Pro Light" w:cs="Times New Roman"/>
          <w:sz w:val="24"/>
          <w:szCs w:val="24"/>
        </w:rPr>
        <w:footnoteReference w:id="40"/>
      </w:r>
      <w:r w:rsidR="00E25F5C">
        <w:rPr>
          <w:rFonts w:ascii="Georgia Pro Light" w:hAnsi="Georgia Pro Light" w:cs="Times New Roman"/>
          <w:sz w:val="24"/>
          <w:szCs w:val="24"/>
        </w:rPr>
        <w:t xml:space="preserve"> </w:t>
      </w:r>
      <w:r w:rsidR="00B355E6" w:rsidRPr="00810E0F">
        <w:rPr>
          <w:rFonts w:ascii="Georgia Pro Light" w:hAnsi="Georgia Pro Light" w:cs="Times New Roman"/>
          <w:sz w:val="24"/>
          <w:szCs w:val="24"/>
        </w:rPr>
        <w:t xml:space="preserve"> </w:t>
      </w:r>
      <w:r w:rsidR="0012267A" w:rsidRPr="00810E0F">
        <w:rPr>
          <w:rFonts w:ascii="Georgia Pro Light" w:hAnsi="Georgia Pro Light" w:cs="Times New Roman"/>
          <w:sz w:val="24"/>
          <w:szCs w:val="24"/>
        </w:rPr>
        <w:t>is detectable in Isabel’s will</w:t>
      </w:r>
      <w:r w:rsidR="00B355E6" w:rsidRPr="00810E0F">
        <w:rPr>
          <w:rFonts w:ascii="Georgia Pro Light" w:hAnsi="Georgia Pro Light" w:cs="Times New Roman"/>
          <w:sz w:val="24"/>
          <w:szCs w:val="24"/>
        </w:rPr>
        <w:t xml:space="preserve">. </w:t>
      </w:r>
      <w:r w:rsidR="008B1B78">
        <w:rPr>
          <w:rFonts w:ascii="Georgia Pro Light" w:hAnsi="Georgia Pro Light" w:cs="Times New Roman"/>
          <w:sz w:val="24"/>
          <w:szCs w:val="24"/>
        </w:rPr>
        <w:t>The</w:t>
      </w:r>
      <w:r w:rsidR="00DA516B" w:rsidRPr="00810E0F">
        <w:rPr>
          <w:rFonts w:ascii="Georgia Pro Light" w:hAnsi="Georgia Pro Light" w:cs="Times New Roman"/>
          <w:sz w:val="24"/>
          <w:szCs w:val="24"/>
        </w:rPr>
        <w:t xml:space="preserve"> position</w:t>
      </w:r>
      <w:r w:rsidR="008B1B78">
        <w:rPr>
          <w:rFonts w:ascii="Georgia Pro Light" w:hAnsi="Georgia Pro Light" w:cs="Times New Roman"/>
          <w:sz w:val="24"/>
          <w:szCs w:val="24"/>
        </w:rPr>
        <w:t>ing of saints</w:t>
      </w:r>
      <w:r w:rsidR="00DA516B" w:rsidRPr="00810E0F">
        <w:rPr>
          <w:rFonts w:ascii="Georgia Pro Light" w:hAnsi="Georgia Pro Light" w:cs="Times New Roman"/>
          <w:sz w:val="24"/>
          <w:szCs w:val="24"/>
        </w:rPr>
        <w:t xml:space="preserve"> </w:t>
      </w:r>
      <w:r w:rsidR="0005101E" w:rsidRPr="00810E0F">
        <w:rPr>
          <w:rFonts w:ascii="Georgia Pro Light" w:hAnsi="Georgia Pro Light" w:cs="Times New Roman"/>
          <w:sz w:val="24"/>
          <w:szCs w:val="24"/>
        </w:rPr>
        <w:t>around</w:t>
      </w:r>
      <w:r w:rsidR="00B355E6" w:rsidRPr="00810E0F">
        <w:rPr>
          <w:rFonts w:ascii="Georgia Pro Light" w:hAnsi="Georgia Pro Light" w:cs="Times New Roman"/>
          <w:sz w:val="24"/>
          <w:szCs w:val="24"/>
        </w:rPr>
        <w:t xml:space="preserve"> Isabella’s tomb</w:t>
      </w:r>
      <w:r w:rsidR="00450DDA">
        <w:rPr>
          <w:rFonts w:ascii="Georgia Pro Light" w:hAnsi="Georgia Pro Light" w:cs="Times New Roman"/>
          <w:sz w:val="24"/>
          <w:szCs w:val="24"/>
        </w:rPr>
        <w:t xml:space="preserve"> </w:t>
      </w:r>
      <w:r w:rsidR="00DA516B" w:rsidRPr="00810E0F">
        <w:rPr>
          <w:rFonts w:ascii="Georgia Pro Light" w:hAnsi="Georgia Pro Light" w:cs="Times New Roman"/>
          <w:sz w:val="24"/>
          <w:szCs w:val="24"/>
        </w:rPr>
        <w:t>promise</w:t>
      </w:r>
      <w:r w:rsidR="008B1B78">
        <w:rPr>
          <w:rFonts w:ascii="Georgia Pro Light" w:hAnsi="Georgia Pro Light" w:cs="Times New Roman"/>
          <w:sz w:val="24"/>
          <w:szCs w:val="24"/>
        </w:rPr>
        <w:t>d</w:t>
      </w:r>
      <w:r w:rsidR="00DA516B" w:rsidRPr="00810E0F">
        <w:rPr>
          <w:rFonts w:ascii="Georgia Pro Light" w:hAnsi="Georgia Pro Light" w:cs="Times New Roman"/>
          <w:sz w:val="24"/>
          <w:szCs w:val="24"/>
        </w:rPr>
        <w:t xml:space="preserve"> continual </w:t>
      </w:r>
      <w:r w:rsidR="00B355E6" w:rsidRPr="00810E0F">
        <w:rPr>
          <w:rFonts w:ascii="Georgia Pro Light" w:hAnsi="Georgia Pro Light" w:cs="Times New Roman"/>
          <w:sz w:val="24"/>
          <w:szCs w:val="24"/>
        </w:rPr>
        <w:t>protect</w:t>
      </w:r>
      <w:r w:rsidR="00DA516B" w:rsidRPr="00810E0F">
        <w:rPr>
          <w:rFonts w:ascii="Georgia Pro Light" w:hAnsi="Georgia Pro Light" w:cs="Times New Roman"/>
          <w:sz w:val="24"/>
          <w:szCs w:val="24"/>
        </w:rPr>
        <w:t>ion</w:t>
      </w:r>
      <w:r w:rsidR="00B355E6" w:rsidRPr="00810E0F">
        <w:rPr>
          <w:rFonts w:ascii="Georgia Pro Light" w:hAnsi="Georgia Pro Light" w:cs="Times New Roman"/>
          <w:sz w:val="24"/>
          <w:szCs w:val="24"/>
        </w:rPr>
        <w:t xml:space="preserve"> </w:t>
      </w:r>
      <w:r w:rsidR="00DA516B" w:rsidRPr="00810E0F">
        <w:rPr>
          <w:rFonts w:ascii="Georgia Pro Light" w:hAnsi="Georgia Pro Light" w:cs="Times New Roman"/>
          <w:sz w:val="24"/>
          <w:szCs w:val="24"/>
        </w:rPr>
        <w:t>in death</w:t>
      </w:r>
      <w:r w:rsidR="002D5D44" w:rsidRPr="00810E0F">
        <w:rPr>
          <w:rFonts w:ascii="Georgia Pro Light" w:hAnsi="Georgia Pro Light" w:cs="Times New Roman"/>
          <w:sz w:val="24"/>
          <w:szCs w:val="24"/>
        </w:rPr>
        <w:t>.</w:t>
      </w:r>
      <w:r w:rsidR="00725816" w:rsidRPr="00810E0F">
        <w:rPr>
          <w:rFonts w:ascii="Georgia Pro Light" w:hAnsi="Georgia Pro Light" w:cs="Times New Roman"/>
          <w:sz w:val="24"/>
          <w:szCs w:val="24"/>
        </w:rPr>
        <w:t xml:space="preserve"> The same may be said of </w:t>
      </w:r>
      <w:r w:rsidR="00725816" w:rsidRPr="00854336">
        <w:rPr>
          <w:rFonts w:ascii="Georgia Pro Light" w:hAnsi="Georgia Pro Light" w:cs="Times New Roman"/>
          <w:i/>
          <w:iCs/>
          <w:sz w:val="24"/>
          <w:szCs w:val="24"/>
        </w:rPr>
        <w:t>pleurants</w:t>
      </w:r>
      <w:r w:rsidR="008D3232">
        <w:rPr>
          <w:rFonts w:ascii="Georgia Pro Light" w:hAnsi="Georgia Pro Light" w:cs="Times New Roman"/>
          <w:i/>
          <w:iCs/>
          <w:sz w:val="24"/>
          <w:szCs w:val="24"/>
        </w:rPr>
        <w:t>,</w:t>
      </w:r>
      <w:r w:rsidR="00725816" w:rsidRPr="00810E0F">
        <w:rPr>
          <w:rFonts w:ascii="Georgia Pro Light" w:hAnsi="Georgia Pro Light" w:cs="Times New Roman"/>
          <w:sz w:val="24"/>
          <w:szCs w:val="24"/>
        </w:rPr>
        <w:t xml:space="preserve"> or weeper</w:t>
      </w:r>
      <w:r w:rsidR="00B1190B" w:rsidRPr="00810E0F">
        <w:rPr>
          <w:rFonts w:ascii="Georgia Pro Light" w:hAnsi="Georgia Pro Light" w:cs="Times New Roman"/>
          <w:sz w:val="24"/>
          <w:szCs w:val="24"/>
        </w:rPr>
        <w:t>s</w:t>
      </w:r>
      <w:r w:rsidR="00725816" w:rsidRPr="00810E0F">
        <w:rPr>
          <w:rFonts w:ascii="Georgia Pro Light" w:hAnsi="Georgia Pro Light" w:cs="Times New Roman"/>
          <w:sz w:val="24"/>
          <w:szCs w:val="24"/>
        </w:rPr>
        <w:t>:</w:t>
      </w:r>
      <w:r w:rsidR="00203578">
        <w:rPr>
          <w:rFonts w:ascii="Georgia Pro Light" w:hAnsi="Georgia Pro Light" w:cs="Times New Roman"/>
          <w:sz w:val="24"/>
          <w:szCs w:val="24"/>
        </w:rPr>
        <w:t xml:space="preserve"> </w:t>
      </w:r>
      <w:r w:rsidR="00725816" w:rsidRPr="00810E0F">
        <w:rPr>
          <w:rFonts w:ascii="Georgia Pro Light" w:hAnsi="Georgia Pro Light" w:cs="Times New Roman"/>
          <w:sz w:val="24"/>
          <w:szCs w:val="24"/>
        </w:rPr>
        <w:t>‘‘And all a-</w:t>
      </w:r>
      <w:proofErr w:type="spellStart"/>
      <w:r w:rsidR="00725816" w:rsidRPr="00810E0F">
        <w:rPr>
          <w:rFonts w:ascii="Georgia Pro Light" w:hAnsi="Georgia Pro Light" w:cs="Times New Roman"/>
          <w:sz w:val="24"/>
          <w:szCs w:val="24"/>
        </w:rPr>
        <w:t>bowt</w:t>
      </w:r>
      <w:proofErr w:type="spellEnd"/>
      <w:r w:rsidR="00725816" w:rsidRPr="00810E0F">
        <w:rPr>
          <w:rFonts w:ascii="Georgia Pro Light" w:hAnsi="Georgia Pro Light" w:cs="Times New Roman"/>
          <w:sz w:val="24"/>
          <w:szCs w:val="24"/>
        </w:rPr>
        <w:t xml:space="preserve"> my </w:t>
      </w:r>
      <w:proofErr w:type="spellStart"/>
      <w:r w:rsidR="00725816" w:rsidRPr="00810E0F">
        <w:rPr>
          <w:rFonts w:ascii="Georgia Pro Light" w:hAnsi="Georgia Pro Light" w:cs="Times New Roman"/>
          <w:sz w:val="24"/>
          <w:szCs w:val="24"/>
        </w:rPr>
        <w:t>tumbe</w:t>
      </w:r>
      <w:proofErr w:type="spellEnd"/>
      <w:r w:rsidR="00725816" w:rsidRPr="00810E0F">
        <w:rPr>
          <w:rFonts w:ascii="Georgia Pro Light" w:hAnsi="Georgia Pro Light" w:cs="Times New Roman"/>
          <w:sz w:val="24"/>
          <w:szCs w:val="24"/>
        </w:rPr>
        <w:t xml:space="preserve">, to be made pore men a[n]d women In </w:t>
      </w:r>
      <w:proofErr w:type="spellStart"/>
      <w:r w:rsidR="00725816" w:rsidRPr="00810E0F">
        <w:rPr>
          <w:rFonts w:ascii="Georgia Pro Light" w:hAnsi="Georgia Pro Light" w:cs="Times New Roman"/>
          <w:sz w:val="24"/>
          <w:szCs w:val="24"/>
        </w:rPr>
        <w:t>theire</w:t>
      </w:r>
      <w:proofErr w:type="spellEnd"/>
      <w:r w:rsidR="00725816" w:rsidRPr="00810E0F">
        <w:rPr>
          <w:rFonts w:ascii="Georgia Pro Light" w:hAnsi="Georgia Pro Light" w:cs="Times New Roman"/>
          <w:sz w:val="24"/>
          <w:szCs w:val="24"/>
        </w:rPr>
        <w:t xml:space="preserve"> pore </w:t>
      </w:r>
      <w:proofErr w:type="spellStart"/>
      <w:r w:rsidR="00725816" w:rsidRPr="00810E0F">
        <w:rPr>
          <w:rFonts w:ascii="Georgia Pro Light" w:hAnsi="Georgia Pro Light" w:cs="Times New Roman"/>
          <w:sz w:val="24"/>
          <w:szCs w:val="24"/>
        </w:rPr>
        <w:t>Arraye</w:t>
      </w:r>
      <w:proofErr w:type="spellEnd"/>
      <w:r w:rsidR="00725816" w:rsidRPr="00810E0F">
        <w:rPr>
          <w:rFonts w:ascii="Georgia Pro Light" w:hAnsi="Georgia Pro Light" w:cs="Times New Roman"/>
          <w:sz w:val="24"/>
          <w:szCs w:val="24"/>
        </w:rPr>
        <w:t xml:space="preserve">, with their </w:t>
      </w:r>
      <w:proofErr w:type="spellStart"/>
      <w:r w:rsidR="00725816" w:rsidRPr="00810E0F">
        <w:rPr>
          <w:rFonts w:ascii="Georgia Pro Light" w:hAnsi="Georgia Pro Light" w:cs="Times New Roman"/>
          <w:sz w:val="24"/>
          <w:szCs w:val="24"/>
        </w:rPr>
        <w:t>bedys</w:t>
      </w:r>
      <w:proofErr w:type="spellEnd"/>
      <w:r w:rsidR="00725816" w:rsidRPr="00810E0F">
        <w:rPr>
          <w:rFonts w:ascii="Georgia Pro Light" w:hAnsi="Georgia Pro Light" w:cs="Times New Roman"/>
          <w:sz w:val="24"/>
          <w:szCs w:val="24"/>
        </w:rPr>
        <w:t xml:space="preserve"> in </w:t>
      </w:r>
      <w:proofErr w:type="spellStart"/>
      <w:r w:rsidR="00725816" w:rsidRPr="00810E0F">
        <w:rPr>
          <w:rFonts w:ascii="Georgia Pro Light" w:hAnsi="Georgia Pro Light" w:cs="Times New Roman"/>
          <w:sz w:val="24"/>
          <w:szCs w:val="24"/>
        </w:rPr>
        <w:t>theire</w:t>
      </w:r>
      <w:proofErr w:type="spellEnd"/>
      <w:r w:rsidR="00725816" w:rsidRPr="00810E0F">
        <w:rPr>
          <w:rFonts w:ascii="Georgia Pro Light" w:hAnsi="Georgia Pro Light" w:cs="Times New Roman"/>
          <w:sz w:val="24"/>
          <w:szCs w:val="24"/>
        </w:rPr>
        <w:t xml:space="preserve"> hands.’</w:t>
      </w:r>
      <w:r w:rsidR="008457C7">
        <w:rPr>
          <w:rStyle w:val="FootnoteReference"/>
          <w:rFonts w:ascii="Georgia Pro Light" w:hAnsi="Georgia Pro Light" w:cs="Times New Roman"/>
          <w:sz w:val="24"/>
          <w:szCs w:val="24"/>
        </w:rPr>
        <w:footnoteReference w:id="41"/>
      </w:r>
      <w:r w:rsidR="00725816" w:rsidRPr="00810E0F">
        <w:rPr>
          <w:rFonts w:ascii="Georgia Pro Light" w:hAnsi="Georgia Pro Light" w:cs="Times New Roman"/>
          <w:sz w:val="24"/>
          <w:szCs w:val="24"/>
        </w:rPr>
        <w:t xml:space="preserve"> </w:t>
      </w:r>
      <w:r w:rsidR="008457C7">
        <w:rPr>
          <w:rFonts w:ascii="Georgia Pro Light" w:hAnsi="Georgia Pro Light" w:cs="Times New Roman"/>
          <w:sz w:val="24"/>
          <w:szCs w:val="24"/>
        </w:rPr>
        <w:t xml:space="preserve"> </w:t>
      </w:r>
      <w:proofErr w:type="spellStart"/>
      <w:r w:rsidR="00725816" w:rsidRPr="00810E0F">
        <w:rPr>
          <w:rFonts w:ascii="Georgia Pro Light" w:hAnsi="Georgia Pro Light" w:cs="Times New Roman"/>
          <w:sz w:val="24"/>
          <w:szCs w:val="24"/>
        </w:rPr>
        <w:t>Frequin</w:t>
      </w:r>
      <w:proofErr w:type="spellEnd"/>
      <w:r w:rsidR="00602002" w:rsidRPr="00810E0F">
        <w:rPr>
          <w:rFonts w:ascii="Georgia Pro Light" w:hAnsi="Georgia Pro Light" w:cs="Times New Roman"/>
          <w:sz w:val="24"/>
          <w:szCs w:val="24"/>
        </w:rPr>
        <w:t xml:space="preserve"> explains that the purpose of </w:t>
      </w:r>
      <w:r w:rsidR="00666865" w:rsidRPr="00854336">
        <w:rPr>
          <w:rFonts w:ascii="Georgia Pro Light" w:hAnsi="Georgia Pro Light" w:cs="Times New Roman"/>
          <w:i/>
          <w:iCs/>
          <w:sz w:val="24"/>
          <w:szCs w:val="24"/>
        </w:rPr>
        <w:t>pleurants</w:t>
      </w:r>
      <w:r w:rsidR="00D75952">
        <w:rPr>
          <w:rFonts w:ascii="Georgia Pro Light" w:hAnsi="Georgia Pro Light" w:cs="Times New Roman"/>
          <w:i/>
          <w:iCs/>
          <w:sz w:val="24"/>
          <w:szCs w:val="24"/>
        </w:rPr>
        <w:t xml:space="preserve"> </w:t>
      </w:r>
      <w:r w:rsidR="00D75952">
        <w:rPr>
          <w:rFonts w:ascii="Georgia Pro Light" w:hAnsi="Georgia Pro Light" w:cs="Times New Roman"/>
          <w:sz w:val="24"/>
          <w:szCs w:val="24"/>
        </w:rPr>
        <w:t>(</w:t>
      </w:r>
      <w:r w:rsidR="001F3AB7">
        <w:rPr>
          <w:rFonts w:ascii="Georgia Pro Light" w:hAnsi="Georgia Pro Light" w:cs="Times New Roman"/>
          <w:sz w:val="24"/>
          <w:szCs w:val="24"/>
        </w:rPr>
        <w:t>weepers</w:t>
      </w:r>
      <w:r w:rsidR="00D75952">
        <w:rPr>
          <w:rFonts w:ascii="Georgia Pro Light" w:hAnsi="Georgia Pro Light" w:cs="Times New Roman"/>
          <w:sz w:val="24"/>
          <w:szCs w:val="24"/>
        </w:rPr>
        <w:t>)</w:t>
      </w:r>
      <w:r w:rsidR="00863BFE">
        <w:rPr>
          <w:rFonts w:ascii="Georgia Pro Light" w:hAnsi="Georgia Pro Light" w:cs="Times New Roman"/>
          <w:sz w:val="24"/>
          <w:szCs w:val="24"/>
        </w:rPr>
        <w:t xml:space="preserve"> or </w:t>
      </w:r>
      <w:proofErr w:type="spellStart"/>
      <w:r w:rsidR="00863BFE" w:rsidRPr="00854336">
        <w:rPr>
          <w:rFonts w:ascii="Georgia Pro Light" w:hAnsi="Georgia Pro Light" w:cs="Times New Roman"/>
          <w:i/>
          <w:iCs/>
          <w:sz w:val="24"/>
          <w:szCs w:val="24"/>
        </w:rPr>
        <w:t>priants</w:t>
      </w:r>
      <w:proofErr w:type="spellEnd"/>
      <w:r w:rsidR="00863BFE">
        <w:rPr>
          <w:rFonts w:ascii="Georgia Pro Light" w:hAnsi="Georgia Pro Light" w:cs="Times New Roman"/>
          <w:sz w:val="24"/>
          <w:szCs w:val="24"/>
        </w:rPr>
        <w:t xml:space="preserve"> (</w:t>
      </w:r>
      <w:r w:rsidR="00991284">
        <w:rPr>
          <w:rFonts w:ascii="Georgia Pro Light" w:hAnsi="Georgia Pro Light" w:cs="Times New Roman"/>
          <w:sz w:val="24"/>
          <w:szCs w:val="24"/>
        </w:rPr>
        <w:t>figures in the act of prayer)</w:t>
      </w:r>
      <w:r w:rsidR="008324F1" w:rsidRPr="00810E0F">
        <w:rPr>
          <w:rFonts w:ascii="Georgia Pro Light" w:hAnsi="Georgia Pro Light" w:cs="Times New Roman"/>
          <w:sz w:val="24"/>
          <w:szCs w:val="24"/>
        </w:rPr>
        <w:t xml:space="preserve"> </w:t>
      </w:r>
      <w:r w:rsidR="00602002" w:rsidRPr="00810E0F">
        <w:rPr>
          <w:rFonts w:ascii="Georgia Pro Light" w:hAnsi="Georgia Pro Light" w:cs="Times New Roman"/>
          <w:sz w:val="24"/>
          <w:szCs w:val="24"/>
        </w:rPr>
        <w:t xml:space="preserve">was to provide a ‘catalyst </w:t>
      </w:r>
      <w:r w:rsidR="00602002" w:rsidRPr="00810E0F">
        <w:rPr>
          <w:rFonts w:ascii="Georgia Pro Light" w:hAnsi="Georgia Pro Light" w:cs="Times New Roman"/>
          <w:sz w:val="24"/>
          <w:szCs w:val="24"/>
        </w:rPr>
        <w:lastRenderedPageBreak/>
        <w:t>for prayer</w:t>
      </w:r>
      <w:r w:rsidR="008324F1" w:rsidRPr="00810E0F">
        <w:rPr>
          <w:rFonts w:ascii="Georgia Pro Light" w:hAnsi="Georgia Pro Light" w:cs="Times New Roman"/>
          <w:sz w:val="24"/>
          <w:szCs w:val="24"/>
        </w:rPr>
        <w:t xml:space="preserve"> and remembrance</w:t>
      </w:r>
      <w:r w:rsidR="00602002" w:rsidRPr="00810E0F">
        <w:rPr>
          <w:rFonts w:ascii="Georgia Pro Light" w:hAnsi="Georgia Pro Light" w:cs="Times New Roman"/>
          <w:sz w:val="24"/>
          <w:szCs w:val="24"/>
        </w:rPr>
        <w:t>’</w:t>
      </w:r>
      <w:r w:rsidR="00BF5BE5">
        <w:rPr>
          <w:rFonts w:ascii="Georgia Pro Light" w:hAnsi="Georgia Pro Light" w:cs="Times New Roman"/>
          <w:sz w:val="24"/>
          <w:szCs w:val="24"/>
        </w:rPr>
        <w:t>.</w:t>
      </w:r>
      <w:r w:rsidR="00A91CCE" w:rsidRPr="00810E0F">
        <w:rPr>
          <w:rStyle w:val="FootnoteReference"/>
          <w:rFonts w:ascii="Georgia Pro Light" w:hAnsi="Georgia Pro Light" w:cs="Times New Roman"/>
          <w:sz w:val="24"/>
          <w:szCs w:val="24"/>
        </w:rPr>
        <w:footnoteReference w:id="42"/>
      </w:r>
      <w:r w:rsidR="00A91CCE" w:rsidRPr="00810E0F">
        <w:rPr>
          <w:rFonts w:ascii="Georgia Pro Light" w:hAnsi="Georgia Pro Light" w:cs="Times New Roman"/>
          <w:sz w:val="24"/>
          <w:szCs w:val="24"/>
        </w:rPr>
        <w:t xml:space="preserve"> </w:t>
      </w:r>
      <w:r w:rsidR="008324F1" w:rsidRPr="00810E0F">
        <w:rPr>
          <w:rFonts w:ascii="Georgia Pro Light" w:hAnsi="Georgia Pro Light" w:cs="Times New Roman"/>
          <w:sz w:val="24"/>
          <w:szCs w:val="24"/>
        </w:rPr>
        <w:t xml:space="preserve"> Such figures imitate</w:t>
      </w:r>
      <w:r w:rsidR="00344A77" w:rsidRPr="00810E0F">
        <w:rPr>
          <w:rFonts w:ascii="Georgia Pro Light" w:hAnsi="Georgia Pro Light" w:cs="Times New Roman"/>
          <w:sz w:val="24"/>
          <w:szCs w:val="24"/>
        </w:rPr>
        <w:t>d</w:t>
      </w:r>
      <w:r w:rsidR="008324F1" w:rsidRPr="00810E0F">
        <w:rPr>
          <w:rFonts w:ascii="Georgia Pro Light" w:hAnsi="Georgia Pro Light" w:cs="Times New Roman"/>
          <w:sz w:val="24"/>
          <w:szCs w:val="24"/>
        </w:rPr>
        <w:t xml:space="preserve"> the scene of mourning at the deceased’s funeral</w:t>
      </w:r>
      <w:r w:rsidR="00B1190B" w:rsidRPr="00810E0F">
        <w:rPr>
          <w:rFonts w:ascii="Georgia Pro Light" w:hAnsi="Georgia Pro Light" w:cs="Times New Roman"/>
          <w:sz w:val="24"/>
          <w:szCs w:val="24"/>
        </w:rPr>
        <w:t>.</w:t>
      </w:r>
      <w:r w:rsidR="00832F79">
        <w:rPr>
          <w:rStyle w:val="FootnoteReference"/>
          <w:rFonts w:ascii="Georgia Pro Light" w:hAnsi="Georgia Pro Light" w:cs="Times New Roman"/>
          <w:sz w:val="24"/>
          <w:szCs w:val="24"/>
        </w:rPr>
        <w:footnoteReference w:id="43"/>
      </w:r>
      <w:r w:rsidR="00B1190B" w:rsidRPr="00810E0F">
        <w:rPr>
          <w:rFonts w:ascii="Georgia Pro Light" w:hAnsi="Georgia Pro Light" w:cs="Times New Roman"/>
          <w:sz w:val="24"/>
          <w:szCs w:val="24"/>
        </w:rPr>
        <w:t xml:space="preserve">  Here they are </w:t>
      </w:r>
      <w:proofErr w:type="spellStart"/>
      <w:r w:rsidR="00DF7059" w:rsidRPr="00DF7059">
        <w:rPr>
          <w:rFonts w:ascii="Georgia Pro Light" w:hAnsi="Georgia Pro Light" w:cs="Times New Roman"/>
          <w:i/>
          <w:iCs/>
          <w:sz w:val="24"/>
          <w:szCs w:val="24"/>
        </w:rPr>
        <w:t>priants</w:t>
      </w:r>
      <w:proofErr w:type="spellEnd"/>
      <w:r w:rsidR="00B1190B" w:rsidRPr="00810E0F">
        <w:rPr>
          <w:rFonts w:ascii="Georgia Pro Light" w:hAnsi="Georgia Pro Light" w:cs="Times New Roman"/>
          <w:sz w:val="24"/>
          <w:szCs w:val="24"/>
        </w:rPr>
        <w:t xml:space="preserve"> with rosary beads, </w:t>
      </w:r>
      <w:r w:rsidR="00F83B97">
        <w:rPr>
          <w:rFonts w:ascii="Georgia Pro Light" w:hAnsi="Georgia Pro Light" w:cs="Times New Roman"/>
          <w:sz w:val="24"/>
          <w:szCs w:val="24"/>
        </w:rPr>
        <w:t xml:space="preserve">thus </w:t>
      </w:r>
      <w:r w:rsidR="0002398C" w:rsidRPr="00810E0F">
        <w:rPr>
          <w:rFonts w:ascii="Georgia Pro Light" w:hAnsi="Georgia Pro Light" w:cs="Times New Roman"/>
          <w:sz w:val="24"/>
          <w:szCs w:val="24"/>
        </w:rPr>
        <w:t xml:space="preserve">operating as cues </w:t>
      </w:r>
      <w:r w:rsidR="00B1190B" w:rsidRPr="00810E0F">
        <w:rPr>
          <w:rFonts w:ascii="Georgia Pro Light" w:hAnsi="Georgia Pro Light" w:cs="Times New Roman"/>
          <w:sz w:val="24"/>
          <w:szCs w:val="24"/>
        </w:rPr>
        <w:t xml:space="preserve">for </w:t>
      </w:r>
      <w:r w:rsidR="008324F1" w:rsidRPr="00810E0F">
        <w:rPr>
          <w:rFonts w:ascii="Georgia Pro Light" w:hAnsi="Georgia Pro Light" w:cs="Times New Roman"/>
          <w:sz w:val="24"/>
          <w:szCs w:val="24"/>
        </w:rPr>
        <w:t>praye</w:t>
      </w:r>
      <w:r w:rsidR="00B1190B" w:rsidRPr="00810E0F">
        <w:rPr>
          <w:rFonts w:ascii="Georgia Pro Light" w:hAnsi="Georgia Pro Light" w:cs="Times New Roman"/>
          <w:sz w:val="24"/>
          <w:szCs w:val="24"/>
        </w:rPr>
        <w:t>r</w:t>
      </w:r>
      <w:r w:rsidR="008324F1" w:rsidRPr="00810E0F">
        <w:rPr>
          <w:rFonts w:ascii="Georgia Pro Light" w:hAnsi="Georgia Pro Light" w:cs="Times New Roman"/>
          <w:sz w:val="24"/>
          <w:szCs w:val="24"/>
        </w:rPr>
        <w:t>.</w:t>
      </w:r>
      <w:r w:rsidR="00A91CCE" w:rsidRPr="00810E0F">
        <w:rPr>
          <w:rStyle w:val="FootnoteReference"/>
          <w:rFonts w:ascii="Georgia Pro Light" w:hAnsi="Georgia Pro Light" w:cs="Times New Roman"/>
          <w:sz w:val="24"/>
          <w:szCs w:val="24"/>
        </w:rPr>
        <w:footnoteReference w:id="44"/>
      </w:r>
      <w:r w:rsidR="008324F1" w:rsidRPr="00810E0F">
        <w:rPr>
          <w:rFonts w:ascii="Georgia Pro Light" w:hAnsi="Georgia Pro Light" w:cs="Times New Roman"/>
          <w:sz w:val="24"/>
          <w:szCs w:val="24"/>
        </w:rPr>
        <w:t xml:space="preserve"> </w:t>
      </w:r>
    </w:p>
    <w:p w14:paraId="073C7354" w14:textId="42E32C7B" w:rsidR="00602002" w:rsidRPr="00810E0F" w:rsidRDefault="00344A77" w:rsidP="00121D6B">
      <w:pPr>
        <w:spacing w:line="480" w:lineRule="auto"/>
        <w:contextualSpacing/>
        <w:mirrorIndents/>
        <w:jc w:val="both"/>
        <w:rPr>
          <w:rFonts w:ascii="Georgia Pro Light" w:hAnsi="Georgia Pro Light" w:cs="Times New Roman"/>
          <w:sz w:val="24"/>
          <w:szCs w:val="24"/>
        </w:rPr>
      </w:pPr>
      <w:r w:rsidRPr="00810E0F">
        <w:rPr>
          <w:rFonts w:ascii="Georgia Pro Light" w:hAnsi="Georgia Pro Light" w:cs="Times New Roman"/>
          <w:sz w:val="24"/>
          <w:szCs w:val="24"/>
        </w:rPr>
        <w:t xml:space="preserve">       </w:t>
      </w:r>
      <w:r w:rsidR="003271F0">
        <w:rPr>
          <w:rFonts w:ascii="Georgia Pro Light" w:hAnsi="Georgia Pro Light" w:cs="Times New Roman"/>
          <w:sz w:val="24"/>
          <w:szCs w:val="24"/>
        </w:rPr>
        <w:t xml:space="preserve"> </w:t>
      </w:r>
      <w:r w:rsidR="00A23EA4">
        <w:rPr>
          <w:rFonts w:ascii="Georgia Pro Light" w:hAnsi="Georgia Pro Light" w:cs="Times New Roman"/>
          <w:sz w:val="24"/>
          <w:szCs w:val="24"/>
        </w:rPr>
        <w:t xml:space="preserve"> </w:t>
      </w:r>
      <w:r w:rsidR="00B10960" w:rsidRPr="00810E0F">
        <w:rPr>
          <w:rFonts w:ascii="Georgia Pro Light" w:hAnsi="Georgia Pro Light" w:cs="Times New Roman"/>
          <w:sz w:val="24"/>
          <w:szCs w:val="24"/>
        </w:rPr>
        <w:t>Isabel</w:t>
      </w:r>
      <w:r w:rsidR="007A60B0">
        <w:rPr>
          <w:rFonts w:ascii="Georgia Pro Light" w:hAnsi="Georgia Pro Light" w:cs="Times New Roman"/>
          <w:sz w:val="24"/>
          <w:szCs w:val="24"/>
        </w:rPr>
        <w:t xml:space="preserve">’s will </w:t>
      </w:r>
      <w:r w:rsidR="006B26C7">
        <w:rPr>
          <w:rFonts w:ascii="Georgia Pro Light" w:hAnsi="Georgia Pro Light" w:cs="Times New Roman"/>
          <w:sz w:val="24"/>
          <w:szCs w:val="24"/>
        </w:rPr>
        <w:t>has revealed</w:t>
      </w:r>
      <w:r w:rsidR="00546F94">
        <w:rPr>
          <w:rFonts w:ascii="Georgia Pro Light" w:hAnsi="Georgia Pro Light" w:cs="Times New Roman"/>
          <w:sz w:val="24"/>
          <w:szCs w:val="24"/>
        </w:rPr>
        <w:t xml:space="preserve"> </w:t>
      </w:r>
      <w:r w:rsidR="006B26C7">
        <w:rPr>
          <w:rFonts w:ascii="Georgia Pro Light" w:hAnsi="Georgia Pro Light" w:cs="Times New Roman"/>
          <w:sz w:val="24"/>
          <w:szCs w:val="24"/>
        </w:rPr>
        <w:t>her</w:t>
      </w:r>
      <w:r w:rsidR="00B10960" w:rsidRPr="00810E0F">
        <w:rPr>
          <w:rFonts w:ascii="Georgia Pro Light" w:hAnsi="Georgia Pro Light" w:cs="Times New Roman"/>
          <w:sz w:val="24"/>
          <w:szCs w:val="24"/>
        </w:rPr>
        <w:t xml:space="preserve"> attempt to assume an identity of poverty </w:t>
      </w:r>
      <w:r w:rsidR="008E7F51">
        <w:rPr>
          <w:rFonts w:ascii="Georgia Pro Light" w:hAnsi="Georgia Pro Light" w:cs="Times New Roman"/>
          <w:sz w:val="24"/>
          <w:szCs w:val="24"/>
        </w:rPr>
        <w:t>through visual images</w:t>
      </w:r>
      <w:r w:rsidR="00B10960" w:rsidRPr="00810E0F">
        <w:rPr>
          <w:rFonts w:ascii="Georgia Pro Light" w:hAnsi="Georgia Pro Light" w:cs="Times New Roman"/>
          <w:sz w:val="24"/>
          <w:szCs w:val="24"/>
        </w:rPr>
        <w:t>.</w:t>
      </w:r>
      <w:r w:rsidR="003C25C1">
        <w:rPr>
          <w:rStyle w:val="FootnoteReference"/>
          <w:rFonts w:ascii="Georgia Pro Light" w:hAnsi="Georgia Pro Light" w:cs="Times New Roman"/>
          <w:sz w:val="24"/>
          <w:szCs w:val="24"/>
        </w:rPr>
        <w:footnoteReference w:id="45"/>
      </w:r>
      <w:r w:rsidR="00B10960" w:rsidRPr="00810E0F">
        <w:rPr>
          <w:rFonts w:ascii="Georgia Pro Light" w:hAnsi="Georgia Pro Light" w:cs="Times New Roman"/>
          <w:sz w:val="24"/>
          <w:szCs w:val="24"/>
        </w:rPr>
        <w:t xml:space="preserve"> </w:t>
      </w:r>
      <w:r w:rsidR="00F246E6" w:rsidRPr="00810E0F">
        <w:rPr>
          <w:rFonts w:ascii="Georgia Pro Light" w:hAnsi="Georgia Pro Light" w:cs="Times New Roman"/>
          <w:sz w:val="24"/>
          <w:szCs w:val="24"/>
        </w:rPr>
        <w:t xml:space="preserve"> </w:t>
      </w:r>
      <w:r w:rsidR="00F176C2">
        <w:rPr>
          <w:rFonts w:ascii="Georgia Pro Light" w:hAnsi="Georgia Pro Light" w:cs="Times New Roman"/>
          <w:sz w:val="24"/>
          <w:szCs w:val="24"/>
        </w:rPr>
        <w:t>Th</w:t>
      </w:r>
      <w:r w:rsidR="00C01789">
        <w:rPr>
          <w:rFonts w:ascii="Georgia Pro Light" w:hAnsi="Georgia Pro Light" w:cs="Times New Roman"/>
          <w:sz w:val="24"/>
          <w:szCs w:val="24"/>
        </w:rPr>
        <w:t>at</w:t>
      </w:r>
      <w:r w:rsidR="00F176C2">
        <w:rPr>
          <w:rFonts w:ascii="Georgia Pro Light" w:hAnsi="Georgia Pro Light" w:cs="Times New Roman"/>
          <w:sz w:val="24"/>
          <w:szCs w:val="24"/>
        </w:rPr>
        <w:t xml:space="preserve"> Saint Anthony</w:t>
      </w:r>
      <w:r w:rsidR="00085F7A">
        <w:rPr>
          <w:rFonts w:ascii="Georgia Pro Light" w:hAnsi="Georgia Pro Light" w:cs="Times New Roman"/>
          <w:sz w:val="24"/>
          <w:szCs w:val="24"/>
        </w:rPr>
        <w:t>, one of the Desert Fathers,</w:t>
      </w:r>
      <w:r w:rsidR="00505A63">
        <w:rPr>
          <w:rFonts w:ascii="Georgia Pro Light" w:hAnsi="Georgia Pro Light" w:cs="Times New Roman"/>
          <w:sz w:val="24"/>
          <w:szCs w:val="24"/>
        </w:rPr>
        <w:t xml:space="preserve"> </w:t>
      </w:r>
      <w:r w:rsidR="009C116D">
        <w:rPr>
          <w:rFonts w:ascii="Georgia Pro Light" w:hAnsi="Georgia Pro Light" w:cs="Times New Roman"/>
          <w:sz w:val="24"/>
          <w:szCs w:val="24"/>
        </w:rPr>
        <w:t>is to figure</w:t>
      </w:r>
      <w:r w:rsidR="00DA75A1">
        <w:rPr>
          <w:rFonts w:ascii="Georgia Pro Light" w:hAnsi="Georgia Pro Light" w:cs="Times New Roman"/>
          <w:sz w:val="24"/>
          <w:szCs w:val="24"/>
        </w:rPr>
        <w:t xml:space="preserve"> </w:t>
      </w:r>
      <w:r w:rsidR="00CB6988">
        <w:rPr>
          <w:rFonts w:ascii="Georgia Pro Light" w:hAnsi="Georgia Pro Light" w:cs="Times New Roman"/>
          <w:sz w:val="24"/>
          <w:szCs w:val="24"/>
        </w:rPr>
        <w:t xml:space="preserve">on her tomb </w:t>
      </w:r>
      <w:r w:rsidR="00A3244D">
        <w:rPr>
          <w:rFonts w:ascii="Georgia Pro Light" w:hAnsi="Georgia Pro Light" w:cs="Times New Roman"/>
          <w:sz w:val="24"/>
          <w:szCs w:val="24"/>
        </w:rPr>
        <w:t>reiterates the theme of asceticism</w:t>
      </w:r>
      <w:r w:rsidR="002A7A29">
        <w:rPr>
          <w:rFonts w:ascii="Georgia Pro Light" w:hAnsi="Georgia Pro Light" w:cs="Times New Roman"/>
          <w:sz w:val="24"/>
          <w:szCs w:val="24"/>
        </w:rPr>
        <w:t xml:space="preserve">. </w:t>
      </w:r>
      <w:r w:rsidR="00A9570D">
        <w:rPr>
          <w:rFonts w:ascii="Georgia Pro Light" w:hAnsi="Georgia Pro Light" w:cs="Times New Roman"/>
          <w:sz w:val="24"/>
          <w:szCs w:val="24"/>
        </w:rPr>
        <w:t xml:space="preserve"> However, a</w:t>
      </w:r>
      <w:r w:rsidR="005D60F8">
        <w:rPr>
          <w:rFonts w:ascii="Georgia Pro Light" w:hAnsi="Georgia Pro Light" w:cs="Times New Roman"/>
          <w:sz w:val="24"/>
          <w:szCs w:val="24"/>
        </w:rPr>
        <w:t xml:space="preserve">lthough </w:t>
      </w:r>
      <w:r w:rsidR="002A2F1C">
        <w:rPr>
          <w:rFonts w:ascii="Georgia Pro Light" w:hAnsi="Georgia Pro Light" w:cs="Times New Roman"/>
          <w:sz w:val="24"/>
          <w:szCs w:val="24"/>
        </w:rPr>
        <w:t xml:space="preserve">Isabel </w:t>
      </w:r>
      <w:r w:rsidR="00E71BE4">
        <w:rPr>
          <w:rFonts w:ascii="Georgia Pro Light" w:hAnsi="Georgia Pro Light" w:cs="Times New Roman"/>
          <w:sz w:val="24"/>
          <w:szCs w:val="24"/>
        </w:rPr>
        <w:t>pledge</w:t>
      </w:r>
      <w:r w:rsidR="00D349A9">
        <w:rPr>
          <w:rFonts w:ascii="Georgia Pro Light" w:hAnsi="Georgia Pro Light" w:cs="Times New Roman"/>
          <w:sz w:val="24"/>
          <w:szCs w:val="24"/>
        </w:rPr>
        <w:t>s</w:t>
      </w:r>
      <w:r w:rsidR="002A2F1C">
        <w:rPr>
          <w:rFonts w:ascii="Georgia Pro Light" w:hAnsi="Georgia Pro Light" w:cs="Times New Roman"/>
          <w:sz w:val="24"/>
          <w:szCs w:val="24"/>
        </w:rPr>
        <w:t xml:space="preserve"> </w:t>
      </w:r>
      <w:r w:rsidR="0017490D">
        <w:rPr>
          <w:rFonts w:ascii="Georgia Pro Light" w:hAnsi="Georgia Pro Light" w:cs="Times New Roman"/>
          <w:sz w:val="24"/>
          <w:szCs w:val="24"/>
        </w:rPr>
        <w:t xml:space="preserve">what may be </w:t>
      </w:r>
      <w:r w:rsidR="00753488">
        <w:rPr>
          <w:rFonts w:ascii="Georgia Pro Light" w:hAnsi="Georgia Pro Light" w:cs="Times New Roman"/>
          <w:sz w:val="24"/>
          <w:szCs w:val="24"/>
        </w:rPr>
        <w:t>‘</w:t>
      </w:r>
      <w:r w:rsidR="00B87A5C">
        <w:rPr>
          <w:rFonts w:ascii="Georgia Pro Light" w:hAnsi="Georgia Pro Light" w:cs="Times New Roman"/>
          <w:sz w:val="24"/>
          <w:szCs w:val="24"/>
        </w:rPr>
        <w:t xml:space="preserve">profitable for pore </w:t>
      </w:r>
      <w:proofErr w:type="spellStart"/>
      <w:r w:rsidR="00B87A5C">
        <w:rPr>
          <w:rFonts w:ascii="Georgia Pro Light" w:hAnsi="Georgia Pro Light" w:cs="Times New Roman"/>
          <w:sz w:val="24"/>
          <w:szCs w:val="24"/>
        </w:rPr>
        <w:t>folkes</w:t>
      </w:r>
      <w:proofErr w:type="spellEnd"/>
      <w:r w:rsidR="002A5AB2">
        <w:rPr>
          <w:rFonts w:ascii="Georgia Pro Light" w:hAnsi="Georgia Pro Light" w:cs="Times New Roman"/>
          <w:sz w:val="24"/>
          <w:szCs w:val="24"/>
        </w:rPr>
        <w:t>’</w:t>
      </w:r>
      <w:r w:rsidR="00D349A9">
        <w:rPr>
          <w:rFonts w:ascii="Georgia Pro Light" w:hAnsi="Georgia Pro Light" w:cs="Times New Roman"/>
          <w:sz w:val="24"/>
          <w:szCs w:val="24"/>
        </w:rPr>
        <w:t>,</w:t>
      </w:r>
      <w:r w:rsidR="00832F79">
        <w:rPr>
          <w:rStyle w:val="FootnoteReference"/>
          <w:rFonts w:ascii="Georgia Pro Light" w:hAnsi="Georgia Pro Light" w:cs="Times New Roman"/>
          <w:sz w:val="24"/>
          <w:szCs w:val="24"/>
        </w:rPr>
        <w:footnoteReference w:id="46"/>
      </w:r>
      <w:r w:rsidR="00343187" w:rsidRPr="00810E0F">
        <w:rPr>
          <w:rFonts w:ascii="Georgia Pro Light" w:hAnsi="Georgia Pro Light" w:cs="Times New Roman"/>
          <w:sz w:val="24"/>
          <w:szCs w:val="24"/>
        </w:rPr>
        <w:t xml:space="preserve"> </w:t>
      </w:r>
      <w:r w:rsidR="00D349A9">
        <w:rPr>
          <w:rFonts w:ascii="Georgia Pro Light" w:hAnsi="Georgia Pro Light" w:cs="Times New Roman"/>
          <w:sz w:val="24"/>
          <w:szCs w:val="24"/>
        </w:rPr>
        <w:t xml:space="preserve">this </w:t>
      </w:r>
      <w:r w:rsidR="00B10960" w:rsidRPr="00810E0F">
        <w:rPr>
          <w:rFonts w:ascii="Georgia Pro Light" w:hAnsi="Georgia Pro Light" w:cs="Times New Roman"/>
          <w:sz w:val="24"/>
          <w:szCs w:val="24"/>
        </w:rPr>
        <w:t>is</w:t>
      </w:r>
      <w:r w:rsidR="0017490D">
        <w:rPr>
          <w:rFonts w:ascii="Georgia Pro Light" w:hAnsi="Georgia Pro Light" w:cs="Times New Roman"/>
          <w:sz w:val="24"/>
          <w:szCs w:val="24"/>
        </w:rPr>
        <w:t xml:space="preserve"> accorded far less space</w:t>
      </w:r>
      <w:r w:rsidR="00AA1C54">
        <w:rPr>
          <w:rFonts w:ascii="Georgia Pro Light" w:hAnsi="Georgia Pro Light" w:cs="Times New Roman"/>
          <w:sz w:val="24"/>
          <w:szCs w:val="24"/>
        </w:rPr>
        <w:t xml:space="preserve"> </w:t>
      </w:r>
      <w:r w:rsidR="0017490D">
        <w:rPr>
          <w:rFonts w:ascii="Georgia Pro Light" w:hAnsi="Georgia Pro Light" w:cs="Times New Roman"/>
          <w:sz w:val="24"/>
          <w:szCs w:val="24"/>
        </w:rPr>
        <w:t>than</w:t>
      </w:r>
      <w:r w:rsidR="00995361">
        <w:rPr>
          <w:rFonts w:ascii="Georgia Pro Light" w:hAnsi="Georgia Pro Light" w:cs="Times New Roman"/>
          <w:sz w:val="24"/>
          <w:szCs w:val="24"/>
        </w:rPr>
        <w:t xml:space="preserve"> </w:t>
      </w:r>
      <w:r w:rsidR="00AA1C54">
        <w:rPr>
          <w:rFonts w:ascii="Georgia Pro Light" w:hAnsi="Georgia Pro Light" w:cs="Times New Roman"/>
          <w:sz w:val="24"/>
          <w:szCs w:val="24"/>
        </w:rPr>
        <w:t xml:space="preserve">provision for </w:t>
      </w:r>
      <w:r w:rsidR="00B10960" w:rsidRPr="00810E0F">
        <w:rPr>
          <w:rFonts w:ascii="Georgia Pro Light" w:hAnsi="Georgia Pro Light" w:cs="Times New Roman"/>
          <w:sz w:val="24"/>
          <w:szCs w:val="24"/>
        </w:rPr>
        <w:t>the Church</w:t>
      </w:r>
      <w:r w:rsidR="00995361">
        <w:rPr>
          <w:rFonts w:ascii="Georgia Pro Light" w:hAnsi="Georgia Pro Light" w:cs="Times New Roman"/>
          <w:sz w:val="24"/>
          <w:szCs w:val="24"/>
        </w:rPr>
        <w:t xml:space="preserve">. </w:t>
      </w:r>
      <w:r w:rsidR="00B10960" w:rsidRPr="00810E0F">
        <w:rPr>
          <w:rFonts w:ascii="Georgia Pro Light" w:hAnsi="Georgia Pro Light" w:cs="Times New Roman"/>
          <w:sz w:val="24"/>
          <w:szCs w:val="24"/>
        </w:rPr>
        <w:t xml:space="preserve"> </w:t>
      </w:r>
      <w:r w:rsidR="0080077B">
        <w:rPr>
          <w:rFonts w:ascii="Georgia Pro Light" w:hAnsi="Georgia Pro Light" w:cs="Times New Roman"/>
          <w:sz w:val="24"/>
          <w:szCs w:val="24"/>
        </w:rPr>
        <w:t>Th</w:t>
      </w:r>
      <w:r w:rsidR="0000151D">
        <w:rPr>
          <w:rFonts w:ascii="Georgia Pro Light" w:hAnsi="Georgia Pro Light" w:cs="Times New Roman"/>
          <w:sz w:val="24"/>
          <w:szCs w:val="24"/>
        </w:rPr>
        <w:t xml:space="preserve">e inference is that </w:t>
      </w:r>
      <w:r w:rsidR="00A40EDF">
        <w:rPr>
          <w:rFonts w:ascii="Georgia Pro Light" w:hAnsi="Georgia Pro Light" w:cs="Times New Roman"/>
          <w:sz w:val="24"/>
          <w:szCs w:val="24"/>
        </w:rPr>
        <w:t xml:space="preserve">this </w:t>
      </w:r>
      <w:bookmarkStart w:id="7" w:name="_GoBack"/>
      <w:bookmarkEnd w:id="7"/>
      <w:r w:rsidR="00B404D0">
        <w:rPr>
          <w:rFonts w:ascii="Georgia Pro Light" w:hAnsi="Georgia Pro Light" w:cs="Times New Roman"/>
          <w:sz w:val="24"/>
          <w:szCs w:val="24"/>
        </w:rPr>
        <w:t>pledge to the poor was simply a token gesture</w:t>
      </w:r>
      <w:r w:rsidR="0066362A">
        <w:rPr>
          <w:rFonts w:ascii="Georgia Pro Light" w:hAnsi="Georgia Pro Light" w:cs="Times New Roman"/>
          <w:sz w:val="24"/>
          <w:szCs w:val="24"/>
        </w:rPr>
        <w:t xml:space="preserve">. </w:t>
      </w:r>
      <w:r w:rsidR="00787F2D">
        <w:rPr>
          <w:rFonts w:ascii="Georgia Pro Light" w:hAnsi="Georgia Pro Light" w:cs="Times New Roman"/>
          <w:sz w:val="24"/>
          <w:szCs w:val="24"/>
        </w:rPr>
        <w:t xml:space="preserve"> S</w:t>
      </w:r>
      <w:r w:rsidR="00475EBD">
        <w:rPr>
          <w:rFonts w:ascii="Georgia Pro Light" w:hAnsi="Georgia Pro Light" w:cs="Times New Roman"/>
          <w:sz w:val="24"/>
          <w:szCs w:val="24"/>
        </w:rPr>
        <w:t xml:space="preserve">ince </w:t>
      </w:r>
      <w:r w:rsidR="00B10960" w:rsidRPr="00810E0F">
        <w:rPr>
          <w:rFonts w:ascii="Georgia Pro Light" w:hAnsi="Georgia Pro Light" w:cs="Times New Roman"/>
          <w:sz w:val="24"/>
          <w:szCs w:val="24"/>
        </w:rPr>
        <w:t>it was believed that prayers for departed souls had to be performed by the clergy if they were to guarantee results</w:t>
      </w:r>
      <w:r w:rsidR="007F242E">
        <w:rPr>
          <w:rFonts w:ascii="Georgia Pro Light" w:hAnsi="Georgia Pro Light" w:cs="Times New Roman"/>
          <w:sz w:val="24"/>
          <w:szCs w:val="24"/>
        </w:rPr>
        <w:t>,</w:t>
      </w:r>
      <w:r w:rsidR="00F475BB">
        <w:rPr>
          <w:rStyle w:val="FootnoteReference"/>
          <w:rFonts w:ascii="Georgia Pro Light" w:hAnsi="Georgia Pro Light" w:cs="Times New Roman"/>
          <w:sz w:val="24"/>
          <w:szCs w:val="24"/>
        </w:rPr>
        <w:footnoteReference w:id="47"/>
      </w:r>
      <w:r w:rsidR="007F242E">
        <w:rPr>
          <w:rFonts w:ascii="Georgia Pro Light" w:hAnsi="Georgia Pro Light" w:cs="Times New Roman"/>
          <w:sz w:val="24"/>
          <w:szCs w:val="24"/>
        </w:rPr>
        <w:t xml:space="preserve"> the Church be</w:t>
      </w:r>
      <w:r w:rsidR="001D6090">
        <w:rPr>
          <w:rFonts w:ascii="Georgia Pro Light" w:hAnsi="Georgia Pro Light" w:cs="Times New Roman"/>
          <w:sz w:val="24"/>
          <w:szCs w:val="24"/>
        </w:rPr>
        <w:t>st</w:t>
      </w:r>
      <w:r w:rsidR="007F242E">
        <w:rPr>
          <w:rFonts w:ascii="Georgia Pro Light" w:hAnsi="Georgia Pro Light" w:cs="Times New Roman"/>
          <w:sz w:val="24"/>
          <w:szCs w:val="24"/>
        </w:rPr>
        <w:t xml:space="preserve"> serve</w:t>
      </w:r>
      <w:r w:rsidR="00787F2D">
        <w:rPr>
          <w:rFonts w:ascii="Georgia Pro Light" w:hAnsi="Georgia Pro Light" w:cs="Times New Roman"/>
          <w:sz w:val="24"/>
          <w:szCs w:val="24"/>
        </w:rPr>
        <w:t>d</w:t>
      </w:r>
      <w:r w:rsidR="007F242E">
        <w:rPr>
          <w:rFonts w:ascii="Georgia Pro Light" w:hAnsi="Georgia Pro Light" w:cs="Times New Roman"/>
          <w:sz w:val="24"/>
          <w:szCs w:val="24"/>
        </w:rPr>
        <w:t xml:space="preserve"> her interests.</w:t>
      </w:r>
      <w:r w:rsidR="00B10960" w:rsidRPr="00810E0F">
        <w:rPr>
          <w:rFonts w:ascii="Georgia Pro Light" w:hAnsi="Georgia Pro Light" w:cs="Times New Roman"/>
          <w:sz w:val="24"/>
          <w:szCs w:val="24"/>
        </w:rPr>
        <w:t xml:space="preserve"> </w:t>
      </w:r>
    </w:p>
    <w:p w14:paraId="6C3706ED" w14:textId="6DB2A649" w:rsidR="00CE7469" w:rsidRPr="00810E0F" w:rsidRDefault="00D658D5" w:rsidP="00121D6B">
      <w:pPr>
        <w:spacing w:line="480" w:lineRule="auto"/>
        <w:contextualSpacing/>
        <w:mirrorIndents/>
        <w:jc w:val="both"/>
        <w:rPr>
          <w:rFonts w:ascii="Georgia Pro Light" w:hAnsi="Georgia Pro Light" w:cs="Times New Roman"/>
          <w:sz w:val="24"/>
          <w:szCs w:val="24"/>
        </w:rPr>
      </w:pPr>
      <w:r w:rsidRPr="00810E0F">
        <w:rPr>
          <w:rFonts w:ascii="Georgia Pro Light" w:hAnsi="Georgia Pro Light" w:cs="Times New Roman"/>
          <w:sz w:val="24"/>
          <w:szCs w:val="24"/>
        </w:rPr>
        <w:t xml:space="preserve">     </w:t>
      </w:r>
      <w:r w:rsidR="00EE643D" w:rsidRPr="00810E0F">
        <w:rPr>
          <w:rFonts w:ascii="Georgia Pro Light" w:hAnsi="Georgia Pro Light" w:cs="Times New Roman"/>
          <w:sz w:val="24"/>
          <w:szCs w:val="24"/>
        </w:rPr>
        <w:t xml:space="preserve"> </w:t>
      </w:r>
      <w:r w:rsidR="002F6225">
        <w:rPr>
          <w:rFonts w:ascii="Georgia Pro Light" w:hAnsi="Georgia Pro Light" w:cs="Times New Roman"/>
          <w:sz w:val="24"/>
          <w:szCs w:val="24"/>
        </w:rPr>
        <w:t xml:space="preserve"> </w:t>
      </w:r>
      <w:r w:rsidR="00EE643D" w:rsidRPr="00810E0F">
        <w:rPr>
          <w:rFonts w:ascii="Georgia Pro Light" w:hAnsi="Georgia Pro Light" w:cs="Times New Roman"/>
          <w:sz w:val="24"/>
          <w:szCs w:val="24"/>
        </w:rPr>
        <w:t xml:space="preserve"> </w:t>
      </w:r>
      <w:r w:rsidR="00952F11">
        <w:rPr>
          <w:rFonts w:ascii="Georgia Pro Light" w:hAnsi="Georgia Pro Light" w:cs="Times New Roman"/>
          <w:sz w:val="24"/>
          <w:szCs w:val="24"/>
        </w:rPr>
        <w:t xml:space="preserve"> </w:t>
      </w:r>
      <w:r w:rsidR="005371AA">
        <w:rPr>
          <w:rFonts w:ascii="Georgia Pro Light" w:hAnsi="Georgia Pro Light" w:cs="Times New Roman"/>
          <w:sz w:val="24"/>
          <w:szCs w:val="24"/>
        </w:rPr>
        <w:t>T</w:t>
      </w:r>
      <w:r w:rsidR="00400306">
        <w:rPr>
          <w:rFonts w:ascii="Georgia Pro Light" w:hAnsi="Georgia Pro Light" w:cs="Times New Roman"/>
          <w:sz w:val="24"/>
          <w:szCs w:val="24"/>
        </w:rPr>
        <w:t xml:space="preserve">he </w:t>
      </w:r>
      <w:r w:rsidR="001D4A11">
        <w:rPr>
          <w:rFonts w:ascii="Georgia Pro Light" w:hAnsi="Georgia Pro Light" w:cs="Times New Roman"/>
          <w:sz w:val="24"/>
          <w:szCs w:val="24"/>
        </w:rPr>
        <w:t>m</w:t>
      </w:r>
      <w:r w:rsidR="009E6B0F">
        <w:rPr>
          <w:rFonts w:ascii="Georgia Pro Light" w:hAnsi="Georgia Pro Light" w:cs="Times New Roman"/>
          <w:sz w:val="24"/>
          <w:szCs w:val="24"/>
        </w:rPr>
        <w:t>edieval w</w:t>
      </w:r>
      <w:r w:rsidR="00386892" w:rsidRPr="00386892">
        <w:rPr>
          <w:rFonts w:ascii="Georgia Pro Light" w:hAnsi="Georgia Pro Light" w:cs="Times New Roman"/>
          <w:sz w:val="24"/>
          <w:szCs w:val="24"/>
        </w:rPr>
        <w:t>ill</w:t>
      </w:r>
      <w:r w:rsidR="004326BB">
        <w:rPr>
          <w:rFonts w:ascii="Georgia Pro Light" w:hAnsi="Georgia Pro Light" w:cs="Times New Roman"/>
          <w:sz w:val="24"/>
          <w:szCs w:val="24"/>
        </w:rPr>
        <w:t xml:space="preserve"> </w:t>
      </w:r>
      <w:r w:rsidR="005371AA">
        <w:rPr>
          <w:rFonts w:ascii="Georgia Pro Light" w:hAnsi="Georgia Pro Light" w:cs="Times New Roman"/>
          <w:sz w:val="24"/>
          <w:szCs w:val="24"/>
        </w:rPr>
        <w:t xml:space="preserve">provides an inaccurate </w:t>
      </w:r>
      <w:r w:rsidR="004326BB">
        <w:rPr>
          <w:rFonts w:ascii="Georgia Pro Light" w:hAnsi="Georgia Pro Light" w:cs="Times New Roman"/>
          <w:sz w:val="24"/>
          <w:szCs w:val="24"/>
        </w:rPr>
        <w:t>g</w:t>
      </w:r>
      <w:r w:rsidR="00F62074">
        <w:rPr>
          <w:rFonts w:ascii="Georgia Pro Light" w:hAnsi="Georgia Pro Light" w:cs="Times New Roman"/>
          <w:sz w:val="24"/>
          <w:szCs w:val="24"/>
        </w:rPr>
        <w:t>auge</w:t>
      </w:r>
      <w:r w:rsidR="005371AA">
        <w:rPr>
          <w:rFonts w:ascii="Georgia Pro Light" w:hAnsi="Georgia Pro Light" w:cs="Times New Roman"/>
          <w:sz w:val="24"/>
          <w:szCs w:val="24"/>
        </w:rPr>
        <w:t xml:space="preserve"> of</w:t>
      </w:r>
      <w:r w:rsidR="004A0A15">
        <w:rPr>
          <w:rFonts w:ascii="Georgia Pro Light" w:hAnsi="Georgia Pro Light" w:cs="Times New Roman"/>
          <w:sz w:val="24"/>
          <w:szCs w:val="24"/>
        </w:rPr>
        <w:t xml:space="preserve"> </w:t>
      </w:r>
      <w:r w:rsidR="00386892" w:rsidRPr="00386892">
        <w:rPr>
          <w:rFonts w:ascii="Georgia Pro Light" w:hAnsi="Georgia Pro Light" w:cs="Times New Roman"/>
          <w:sz w:val="24"/>
          <w:szCs w:val="24"/>
        </w:rPr>
        <w:t>medieval life</w:t>
      </w:r>
      <w:r w:rsidR="009E6B0F">
        <w:rPr>
          <w:rFonts w:ascii="Georgia Pro Light" w:hAnsi="Georgia Pro Light" w:cs="Times New Roman"/>
          <w:sz w:val="24"/>
          <w:szCs w:val="24"/>
        </w:rPr>
        <w:t xml:space="preserve">, since they </w:t>
      </w:r>
      <w:r w:rsidR="005B0DCC" w:rsidRPr="00810E0F">
        <w:rPr>
          <w:rFonts w:ascii="Georgia Pro Light" w:hAnsi="Georgia Pro Light" w:cs="Times New Roman"/>
          <w:sz w:val="24"/>
          <w:szCs w:val="24"/>
        </w:rPr>
        <w:t>were</w:t>
      </w:r>
      <w:r w:rsidR="005E5BA4" w:rsidRPr="00810E0F">
        <w:rPr>
          <w:rFonts w:ascii="Georgia Pro Light" w:hAnsi="Georgia Pro Light" w:cs="Times New Roman"/>
          <w:sz w:val="24"/>
          <w:szCs w:val="24"/>
        </w:rPr>
        <w:t xml:space="preserve"> documents </w:t>
      </w:r>
      <w:r w:rsidR="005B0DCC" w:rsidRPr="00810E0F">
        <w:rPr>
          <w:rFonts w:ascii="Georgia Pro Light" w:hAnsi="Georgia Pro Light" w:cs="Times New Roman"/>
          <w:sz w:val="24"/>
          <w:szCs w:val="24"/>
        </w:rPr>
        <w:t>used to</w:t>
      </w:r>
      <w:r w:rsidR="001F6E81">
        <w:rPr>
          <w:rFonts w:ascii="Georgia Pro Light" w:hAnsi="Georgia Pro Light" w:cs="Times New Roman"/>
          <w:sz w:val="24"/>
          <w:szCs w:val="24"/>
        </w:rPr>
        <w:t xml:space="preserve"> coordinate</w:t>
      </w:r>
      <w:r w:rsidR="005B0DCC" w:rsidRPr="00810E0F">
        <w:rPr>
          <w:rFonts w:ascii="Georgia Pro Light" w:hAnsi="Georgia Pro Light" w:cs="Times New Roman"/>
          <w:sz w:val="24"/>
          <w:szCs w:val="24"/>
        </w:rPr>
        <w:t xml:space="preserve"> </w:t>
      </w:r>
      <w:r w:rsidR="00952F11">
        <w:rPr>
          <w:rFonts w:ascii="Georgia Pro Light" w:hAnsi="Georgia Pro Light" w:cs="Times New Roman"/>
          <w:sz w:val="24"/>
          <w:szCs w:val="24"/>
        </w:rPr>
        <w:t>a</w:t>
      </w:r>
      <w:r w:rsidR="006C3926">
        <w:rPr>
          <w:rFonts w:ascii="Georgia Pro Light" w:hAnsi="Georgia Pro Light" w:cs="Times New Roman"/>
          <w:sz w:val="24"/>
          <w:szCs w:val="24"/>
        </w:rPr>
        <w:t xml:space="preserve"> </w:t>
      </w:r>
      <w:r w:rsidR="006B24FC">
        <w:rPr>
          <w:rFonts w:ascii="Georgia Pro Light" w:hAnsi="Georgia Pro Light" w:cs="Times New Roman"/>
          <w:sz w:val="24"/>
          <w:szCs w:val="24"/>
        </w:rPr>
        <w:t>singular</w:t>
      </w:r>
      <w:r w:rsidR="006C3926">
        <w:rPr>
          <w:rFonts w:ascii="Georgia Pro Light" w:hAnsi="Georgia Pro Light" w:cs="Times New Roman"/>
          <w:sz w:val="24"/>
          <w:szCs w:val="24"/>
        </w:rPr>
        <w:t xml:space="preserve"> </w:t>
      </w:r>
      <w:r w:rsidR="002F2B2E">
        <w:rPr>
          <w:rFonts w:ascii="Georgia Pro Light" w:hAnsi="Georgia Pro Light" w:cs="Times New Roman"/>
          <w:sz w:val="24"/>
          <w:szCs w:val="24"/>
        </w:rPr>
        <w:t>event</w:t>
      </w:r>
      <w:r w:rsidR="00CE012A">
        <w:rPr>
          <w:rFonts w:ascii="Georgia Pro Light" w:hAnsi="Georgia Pro Light" w:cs="Times New Roman"/>
          <w:sz w:val="24"/>
          <w:szCs w:val="24"/>
        </w:rPr>
        <w:t xml:space="preserve"> </w:t>
      </w:r>
      <w:r w:rsidR="007C76D0">
        <w:rPr>
          <w:rFonts w:ascii="Georgia Pro Light" w:hAnsi="Georgia Pro Light" w:cs="Times New Roman"/>
          <w:sz w:val="24"/>
          <w:szCs w:val="24"/>
        </w:rPr>
        <w:t>in one’s life</w:t>
      </w:r>
      <w:r w:rsidR="00083674">
        <w:rPr>
          <w:rFonts w:ascii="Georgia Pro Light" w:hAnsi="Georgia Pro Light" w:cs="Times New Roman"/>
          <w:sz w:val="24"/>
          <w:szCs w:val="24"/>
        </w:rPr>
        <w:t>. They</w:t>
      </w:r>
      <w:r w:rsidR="002A3F90">
        <w:rPr>
          <w:rFonts w:ascii="Georgia Pro Light" w:hAnsi="Georgia Pro Light" w:cs="Times New Roman"/>
          <w:sz w:val="24"/>
          <w:szCs w:val="24"/>
        </w:rPr>
        <w:t xml:space="preserve"> </w:t>
      </w:r>
      <w:r w:rsidR="005B0DCC" w:rsidRPr="00810E0F">
        <w:rPr>
          <w:rFonts w:ascii="Georgia Pro Light" w:hAnsi="Georgia Pro Light" w:cs="Times New Roman"/>
          <w:sz w:val="24"/>
          <w:szCs w:val="24"/>
        </w:rPr>
        <w:t>cater</w:t>
      </w:r>
      <w:r w:rsidR="00083674">
        <w:rPr>
          <w:rFonts w:ascii="Georgia Pro Light" w:hAnsi="Georgia Pro Light" w:cs="Times New Roman"/>
          <w:sz w:val="24"/>
          <w:szCs w:val="24"/>
        </w:rPr>
        <w:t>ed</w:t>
      </w:r>
      <w:r w:rsidR="005B0DCC" w:rsidRPr="00810E0F">
        <w:rPr>
          <w:rFonts w:ascii="Georgia Pro Light" w:hAnsi="Georgia Pro Light" w:cs="Times New Roman"/>
          <w:sz w:val="24"/>
          <w:szCs w:val="24"/>
        </w:rPr>
        <w:t xml:space="preserve"> to what Goldberg says were the ‘needs of death’</w:t>
      </w:r>
      <w:r w:rsidR="00083674">
        <w:rPr>
          <w:rFonts w:ascii="Georgia Pro Light" w:hAnsi="Georgia Pro Light" w:cs="Times New Roman"/>
          <w:sz w:val="24"/>
          <w:szCs w:val="24"/>
        </w:rPr>
        <w:t>,</w:t>
      </w:r>
      <w:r w:rsidR="00A91CCE" w:rsidRPr="00810E0F">
        <w:rPr>
          <w:rStyle w:val="FootnoteReference"/>
          <w:rFonts w:ascii="Georgia Pro Light" w:hAnsi="Georgia Pro Light" w:cs="Times New Roman"/>
          <w:sz w:val="24"/>
          <w:szCs w:val="24"/>
        </w:rPr>
        <w:footnoteReference w:id="48"/>
      </w:r>
      <w:r w:rsidR="005E5BA4" w:rsidRPr="00810E0F">
        <w:rPr>
          <w:rFonts w:ascii="Georgia Pro Light" w:hAnsi="Georgia Pro Light" w:cs="Times New Roman"/>
          <w:sz w:val="24"/>
          <w:szCs w:val="24"/>
        </w:rPr>
        <w:t xml:space="preserve"> </w:t>
      </w:r>
      <w:r w:rsidR="00254979">
        <w:rPr>
          <w:rFonts w:ascii="Georgia Pro Light" w:hAnsi="Georgia Pro Light" w:cs="Times New Roman"/>
          <w:sz w:val="24"/>
          <w:szCs w:val="24"/>
        </w:rPr>
        <w:t xml:space="preserve"> </w:t>
      </w:r>
      <w:r w:rsidR="00E24DB0">
        <w:rPr>
          <w:rFonts w:ascii="Georgia Pro Light" w:hAnsi="Georgia Pro Light" w:cs="Times New Roman"/>
          <w:sz w:val="24"/>
          <w:szCs w:val="24"/>
        </w:rPr>
        <w:t>a</w:t>
      </w:r>
      <w:r w:rsidR="00755DC7">
        <w:rPr>
          <w:rFonts w:ascii="Georgia Pro Light" w:hAnsi="Georgia Pro Light" w:cs="Times New Roman"/>
          <w:sz w:val="24"/>
          <w:szCs w:val="24"/>
        </w:rPr>
        <w:t xml:space="preserve">nd </w:t>
      </w:r>
      <w:r w:rsidR="008A0F17" w:rsidRPr="00810E0F">
        <w:rPr>
          <w:rFonts w:ascii="Georgia Pro Light" w:hAnsi="Georgia Pro Light" w:cs="Times New Roman"/>
          <w:sz w:val="24"/>
          <w:szCs w:val="24"/>
        </w:rPr>
        <w:t>piety w</w:t>
      </w:r>
      <w:r w:rsidR="00755DC7">
        <w:rPr>
          <w:rFonts w:ascii="Georgia Pro Light" w:hAnsi="Georgia Pro Light" w:cs="Times New Roman"/>
          <w:sz w:val="24"/>
          <w:szCs w:val="24"/>
        </w:rPr>
        <w:t>ould understandably</w:t>
      </w:r>
      <w:r w:rsidR="008A0F17" w:rsidRPr="00810E0F">
        <w:rPr>
          <w:rFonts w:ascii="Georgia Pro Light" w:hAnsi="Georgia Pro Light" w:cs="Times New Roman"/>
          <w:sz w:val="24"/>
          <w:szCs w:val="24"/>
        </w:rPr>
        <w:t xml:space="preserve"> </w:t>
      </w:r>
      <w:r w:rsidR="00E24DB0">
        <w:rPr>
          <w:rFonts w:ascii="Georgia Pro Light" w:hAnsi="Georgia Pro Light" w:cs="Times New Roman"/>
          <w:sz w:val="24"/>
          <w:szCs w:val="24"/>
        </w:rPr>
        <w:t>be</w:t>
      </w:r>
      <w:r w:rsidR="008A0F17" w:rsidRPr="00810E0F">
        <w:rPr>
          <w:rFonts w:ascii="Georgia Pro Light" w:hAnsi="Georgia Pro Light" w:cs="Times New Roman"/>
          <w:sz w:val="24"/>
          <w:szCs w:val="24"/>
        </w:rPr>
        <w:t xml:space="preserve"> more pronounced on </w:t>
      </w:r>
      <w:r w:rsidR="002C69DD" w:rsidRPr="00810E0F">
        <w:rPr>
          <w:rFonts w:ascii="Georgia Pro Light" w:hAnsi="Georgia Pro Light" w:cs="Times New Roman"/>
          <w:sz w:val="24"/>
          <w:szCs w:val="24"/>
        </w:rPr>
        <w:t xml:space="preserve">such </w:t>
      </w:r>
      <w:r w:rsidR="008A0F17" w:rsidRPr="00810E0F">
        <w:rPr>
          <w:rFonts w:ascii="Georgia Pro Light" w:hAnsi="Georgia Pro Light" w:cs="Times New Roman"/>
          <w:sz w:val="24"/>
          <w:szCs w:val="24"/>
        </w:rPr>
        <w:t>occasion</w:t>
      </w:r>
      <w:r w:rsidR="002C69DD" w:rsidRPr="00810E0F">
        <w:rPr>
          <w:rFonts w:ascii="Georgia Pro Light" w:hAnsi="Georgia Pro Light" w:cs="Times New Roman"/>
          <w:sz w:val="24"/>
          <w:szCs w:val="24"/>
        </w:rPr>
        <w:t>s</w:t>
      </w:r>
      <w:r w:rsidR="007649A8" w:rsidRPr="00810E0F">
        <w:rPr>
          <w:rFonts w:ascii="Georgia Pro Light" w:hAnsi="Georgia Pro Light" w:cs="Times New Roman"/>
          <w:sz w:val="24"/>
          <w:szCs w:val="24"/>
        </w:rPr>
        <w:t xml:space="preserve">. </w:t>
      </w:r>
    </w:p>
    <w:p w14:paraId="358E8452" w14:textId="3A5C680D" w:rsidR="0038095D" w:rsidRDefault="00ED5569" w:rsidP="00121D6B">
      <w:pPr>
        <w:spacing w:line="480" w:lineRule="auto"/>
        <w:contextualSpacing/>
        <w:mirrorIndents/>
        <w:jc w:val="both"/>
        <w:rPr>
          <w:rFonts w:ascii="Georgia Pro Light" w:hAnsi="Georgia Pro Light" w:cs="Times New Roman"/>
          <w:sz w:val="24"/>
          <w:szCs w:val="24"/>
        </w:rPr>
      </w:pPr>
      <w:r w:rsidRPr="00810E0F">
        <w:rPr>
          <w:rFonts w:ascii="Georgia Pro Light" w:hAnsi="Georgia Pro Light" w:cs="Times New Roman"/>
          <w:sz w:val="24"/>
          <w:szCs w:val="24"/>
        </w:rPr>
        <w:t xml:space="preserve">     </w:t>
      </w:r>
      <w:r w:rsidR="006E1E9E">
        <w:rPr>
          <w:rFonts w:ascii="Georgia Pro Light" w:hAnsi="Georgia Pro Light" w:cs="Times New Roman"/>
          <w:sz w:val="24"/>
          <w:szCs w:val="24"/>
        </w:rPr>
        <w:t xml:space="preserve"> </w:t>
      </w:r>
      <w:r w:rsidRPr="00810E0F">
        <w:rPr>
          <w:rFonts w:ascii="Georgia Pro Light" w:hAnsi="Georgia Pro Light" w:cs="Times New Roman"/>
          <w:sz w:val="24"/>
          <w:szCs w:val="24"/>
        </w:rPr>
        <w:t xml:space="preserve"> </w:t>
      </w:r>
      <w:r w:rsidR="00554424">
        <w:rPr>
          <w:rFonts w:ascii="Georgia Pro Light" w:hAnsi="Georgia Pro Light" w:cs="Times New Roman"/>
          <w:sz w:val="24"/>
          <w:szCs w:val="24"/>
        </w:rPr>
        <w:t xml:space="preserve"> </w:t>
      </w:r>
      <w:r w:rsidR="00327072">
        <w:rPr>
          <w:rFonts w:ascii="Georgia Pro Light" w:hAnsi="Georgia Pro Light" w:cs="Times New Roman"/>
          <w:sz w:val="24"/>
          <w:szCs w:val="24"/>
        </w:rPr>
        <w:t xml:space="preserve"> </w:t>
      </w:r>
      <w:r w:rsidR="005B0DCC" w:rsidRPr="00810E0F">
        <w:rPr>
          <w:rFonts w:ascii="Georgia Pro Light" w:hAnsi="Georgia Pro Light" w:cs="Times New Roman"/>
          <w:sz w:val="24"/>
          <w:szCs w:val="24"/>
        </w:rPr>
        <w:t>This is not to s</w:t>
      </w:r>
      <w:r w:rsidR="00D30767">
        <w:rPr>
          <w:rFonts w:ascii="Georgia Pro Light" w:hAnsi="Georgia Pro Light" w:cs="Times New Roman"/>
          <w:sz w:val="24"/>
          <w:szCs w:val="24"/>
        </w:rPr>
        <w:t>uggest</w:t>
      </w:r>
      <w:r w:rsidR="005B0DCC" w:rsidRPr="00810E0F">
        <w:rPr>
          <w:rFonts w:ascii="Georgia Pro Light" w:hAnsi="Georgia Pro Light" w:cs="Times New Roman"/>
          <w:sz w:val="24"/>
          <w:szCs w:val="24"/>
        </w:rPr>
        <w:t xml:space="preserve"> that </w:t>
      </w:r>
      <w:r w:rsidR="00F078C8" w:rsidRPr="00810E0F">
        <w:rPr>
          <w:rFonts w:ascii="Georgia Pro Light" w:hAnsi="Georgia Pro Light" w:cs="Times New Roman"/>
          <w:sz w:val="24"/>
          <w:szCs w:val="24"/>
        </w:rPr>
        <w:t xml:space="preserve">medieval </w:t>
      </w:r>
      <w:r w:rsidR="005B0DCC" w:rsidRPr="00810E0F">
        <w:rPr>
          <w:rFonts w:ascii="Georgia Pro Light" w:hAnsi="Georgia Pro Light" w:cs="Times New Roman"/>
          <w:sz w:val="24"/>
          <w:szCs w:val="24"/>
        </w:rPr>
        <w:t xml:space="preserve">wills </w:t>
      </w:r>
      <w:r w:rsidR="007462EE">
        <w:rPr>
          <w:rFonts w:ascii="Georgia Pro Light" w:hAnsi="Georgia Pro Light" w:cs="Times New Roman"/>
          <w:sz w:val="24"/>
          <w:szCs w:val="24"/>
        </w:rPr>
        <w:t>fail to handle</w:t>
      </w:r>
      <w:r w:rsidR="00BD0513">
        <w:rPr>
          <w:rFonts w:ascii="Georgia Pro Light" w:hAnsi="Georgia Pro Light" w:cs="Times New Roman"/>
          <w:sz w:val="24"/>
          <w:szCs w:val="24"/>
        </w:rPr>
        <w:t xml:space="preserve"> </w:t>
      </w:r>
      <w:r w:rsidR="009E608F">
        <w:rPr>
          <w:rFonts w:ascii="Georgia Pro Light" w:hAnsi="Georgia Pro Light" w:cs="Times New Roman"/>
          <w:sz w:val="24"/>
          <w:szCs w:val="24"/>
        </w:rPr>
        <w:t xml:space="preserve">anything beyond </w:t>
      </w:r>
      <w:r w:rsidR="000154E9">
        <w:rPr>
          <w:rFonts w:ascii="Georgia Pro Light" w:hAnsi="Georgia Pro Light" w:cs="Times New Roman"/>
          <w:sz w:val="24"/>
          <w:szCs w:val="24"/>
        </w:rPr>
        <w:t>the</w:t>
      </w:r>
      <w:r w:rsidR="009050BF">
        <w:rPr>
          <w:rFonts w:ascii="Georgia Pro Light" w:hAnsi="Georgia Pro Light" w:cs="Times New Roman"/>
          <w:sz w:val="24"/>
          <w:szCs w:val="24"/>
        </w:rPr>
        <w:t xml:space="preserve"> </w:t>
      </w:r>
      <w:r w:rsidR="009E608F">
        <w:rPr>
          <w:rFonts w:ascii="Georgia Pro Light" w:hAnsi="Georgia Pro Light" w:cs="Times New Roman"/>
          <w:sz w:val="24"/>
          <w:szCs w:val="24"/>
        </w:rPr>
        <w:t>spiritual</w:t>
      </w:r>
      <w:r w:rsidR="00BD0513">
        <w:rPr>
          <w:rFonts w:ascii="Georgia Pro Light" w:hAnsi="Georgia Pro Light" w:cs="Times New Roman"/>
          <w:sz w:val="24"/>
          <w:szCs w:val="24"/>
        </w:rPr>
        <w:t xml:space="preserve"> </w:t>
      </w:r>
      <w:r w:rsidR="009050BF">
        <w:rPr>
          <w:rFonts w:ascii="Georgia Pro Light" w:hAnsi="Georgia Pro Light" w:cs="Times New Roman"/>
          <w:sz w:val="24"/>
          <w:szCs w:val="24"/>
        </w:rPr>
        <w:t>remit</w:t>
      </w:r>
      <w:r w:rsidR="007462EE">
        <w:rPr>
          <w:rFonts w:ascii="Georgia Pro Light" w:hAnsi="Georgia Pro Light" w:cs="Times New Roman"/>
          <w:sz w:val="24"/>
          <w:szCs w:val="24"/>
        </w:rPr>
        <w:t xml:space="preserve">. </w:t>
      </w:r>
      <w:r w:rsidR="003F5CFA" w:rsidRPr="00810E0F">
        <w:rPr>
          <w:rFonts w:ascii="Georgia Pro Light" w:hAnsi="Georgia Pro Light" w:cs="Times New Roman"/>
          <w:sz w:val="24"/>
          <w:szCs w:val="24"/>
        </w:rPr>
        <w:t xml:space="preserve">Isabel makes provision for the payment of </w:t>
      </w:r>
      <w:r w:rsidR="00F246E6" w:rsidRPr="00810E0F">
        <w:rPr>
          <w:rFonts w:ascii="Georgia Pro Light" w:hAnsi="Georgia Pro Light" w:cs="Times New Roman"/>
          <w:sz w:val="24"/>
          <w:szCs w:val="24"/>
        </w:rPr>
        <w:t xml:space="preserve">any outstanding </w:t>
      </w:r>
      <w:r w:rsidR="003F5CFA" w:rsidRPr="00810E0F">
        <w:rPr>
          <w:rFonts w:ascii="Georgia Pro Light" w:hAnsi="Georgia Pro Light" w:cs="Times New Roman"/>
          <w:sz w:val="24"/>
          <w:szCs w:val="24"/>
        </w:rPr>
        <w:t>material debts</w:t>
      </w:r>
      <w:r w:rsidR="00DB2131">
        <w:rPr>
          <w:rFonts w:ascii="Georgia Pro Light" w:hAnsi="Georgia Pro Light" w:cs="Times New Roman"/>
          <w:sz w:val="24"/>
          <w:szCs w:val="24"/>
        </w:rPr>
        <w:t>,</w:t>
      </w:r>
      <w:r w:rsidR="0040683E">
        <w:rPr>
          <w:rFonts w:ascii="Georgia Pro Light" w:hAnsi="Georgia Pro Light" w:cs="Times New Roman"/>
          <w:sz w:val="24"/>
          <w:szCs w:val="24"/>
        </w:rPr>
        <w:t xml:space="preserve"> and </w:t>
      </w:r>
      <w:r w:rsidR="007A6FF1">
        <w:rPr>
          <w:rFonts w:ascii="Georgia Pro Light" w:hAnsi="Georgia Pro Light" w:cs="Times New Roman"/>
          <w:sz w:val="24"/>
          <w:szCs w:val="24"/>
        </w:rPr>
        <w:t xml:space="preserve">organises transfer of </w:t>
      </w:r>
      <w:r w:rsidR="0040683E">
        <w:rPr>
          <w:rFonts w:ascii="Georgia Pro Light" w:hAnsi="Georgia Pro Light" w:cs="Times New Roman"/>
          <w:sz w:val="24"/>
          <w:szCs w:val="24"/>
        </w:rPr>
        <w:t>her lands</w:t>
      </w:r>
      <w:r w:rsidR="00DB2131">
        <w:rPr>
          <w:rFonts w:ascii="Georgia Pro Light" w:hAnsi="Georgia Pro Light" w:cs="Times New Roman"/>
          <w:sz w:val="24"/>
          <w:szCs w:val="24"/>
        </w:rPr>
        <w:t>, which</w:t>
      </w:r>
      <w:r w:rsidR="00F246E6" w:rsidRPr="00810E0F">
        <w:rPr>
          <w:rFonts w:ascii="Georgia Pro Light" w:hAnsi="Georgia Pro Light" w:cs="Times New Roman"/>
          <w:sz w:val="24"/>
          <w:szCs w:val="24"/>
        </w:rPr>
        <w:t xml:space="preserve"> </w:t>
      </w:r>
      <w:r w:rsidR="00031CD7">
        <w:rPr>
          <w:rFonts w:ascii="Georgia Pro Light" w:hAnsi="Georgia Pro Light" w:cs="Times New Roman"/>
          <w:sz w:val="24"/>
          <w:szCs w:val="24"/>
        </w:rPr>
        <w:t xml:space="preserve">suggests </w:t>
      </w:r>
      <w:r w:rsidR="00085D6C">
        <w:rPr>
          <w:rFonts w:ascii="Georgia Pro Light" w:hAnsi="Georgia Pro Light" w:cs="Times New Roman"/>
          <w:sz w:val="24"/>
          <w:szCs w:val="24"/>
        </w:rPr>
        <w:t xml:space="preserve">medieval </w:t>
      </w:r>
      <w:r w:rsidR="00031CD7">
        <w:rPr>
          <w:rFonts w:ascii="Georgia Pro Light" w:hAnsi="Georgia Pro Light" w:cs="Times New Roman"/>
          <w:sz w:val="24"/>
          <w:szCs w:val="24"/>
        </w:rPr>
        <w:t>w</w:t>
      </w:r>
      <w:r w:rsidR="00085D6C">
        <w:rPr>
          <w:rFonts w:ascii="Georgia Pro Light" w:hAnsi="Georgia Pro Light" w:cs="Times New Roman"/>
          <w:sz w:val="24"/>
          <w:szCs w:val="24"/>
        </w:rPr>
        <w:t>idows</w:t>
      </w:r>
      <w:r w:rsidR="00713B9E">
        <w:rPr>
          <w:rFonts w:ascii="Georgia Pro Light" w:hAnsi="Georgia Pro Light" w:cs="Times New Roman"/>
          <w:sz w:val="24"/>
          <w:szCs w:val="24"/>
        </w:rPr>
        <w:t xml:space="preserve"> were </w:t>
      </w:r>
      <w:r w:rsidR="00085D6C">
        <w:rPr>
          <w:rFonts w:ascii="Georgia Pro Light" w:hAnsi="Georgia Pro Light" w:cs="Times New Roman"/>
          <w:sz w:val="24"/>
          <w:szCs w:val="24"/>
        </w:rPr>
        <w:t xml:space="preserve">sometimes </w:t>
      </w:r>
      <w:r w:rsidR="00713B9E">
        <w:rPr>
          <w:rFonts w:ascii="Georgia Pro Light" w:hAnsi="Georgia Pro Light" w:cs="Times New Roman"/>
          <w:sz w:val="24"/>
          <w:szCs w:val="24"/>
        </w:rPr>
        <w:t xml:space="preserve">important landowners. </w:t>
      </w:r>
      <w:r w:rsidR="00973801">
        <w:rPr>
          <w:rFonts w:ascii="Georgia Pro Light" w:hAnsi="Georgia Pro Light" w:cs="Times New Roman"/>
          <w:sz w:val="24"/>
          <w:szCs w:val="24"/>
        </w:rPr>
        <w:t xml:space="preserve">Isabel also </w:t>
      </w:r>
      <w:r w:rsidR="004570CC">
        <w:rPr>
          <w:rFonts w:ascii="Georgia Pro Light" w:hAnsi="Georgia Pro Light" w:cs="Times New Roman"/>
          <w:sz w:val="24"/>
          <w:szCs w:val="24"/>
        </w:rPr>
        <w:t>p</w:t>
      </w:r>
      <w:r w:rsidR="00001AA1">
        <w:rPr>
          <w:rFonts w:ascii="Georgia Pro Light" w:hAnsi="Georgia Pro Light" w:cs="Times New Roman"/>
          <w:sz w:val="24"/>
          <w:szCs w:val="24"/>
        </w:rPr>
        <w:t>l</w:t>
      </w:r>
      <w:r w:rsidR="004570CC">
        <w:rPr>
          <w:rFonts w:ascii="Georgia Pro Light" w:hAnsi="Georgia Pro Light" w:cs="Times New Roman"/>
          <w:sz w:val="24"/>
          <w:szCs w:val="24"/>
        </w:rPr>
        <w:t>e</w:t>
      </w:r>
      <w:r w:rsidR="00001AA1">
        <w:rPr>
          <w:rFonts w:ascii="Georgia Pro Light" w:hAnsi="Georgia Pro Light" w:cs="Times New Roman"/>
          <w:sz w:val="24"/>
          <w:szCs w:val="24"/>
        </w:rPr>
        <w:t>dge</w:t>
      </w:r>
      <w:r w:rsidR="004570CC">
        <w:rPr>
          <w:rFonts w:ascii="Georgia Pro Light" w:hAnsi="Georgia Pro Light" w:cs="Times New Roman"/>
          <w:sz w:val="24"/>
          <w:szCs w:val="24"/>
        </w:rPr>
        <w:t>s to</w:t>
      </w:r>
      <w:r w:rsidR="00F246E6" w:rsidRPr="00810E0F">
        <w:rPr>
          <w:rFonts w:ascii="Georgia Pro Light" w:hAnsi="Georgia Pro Light" w:cs="Times New Roman"/>
          <w:sz w:val="24"/>
          <w:szCs w:val="24"/>
        </w:rPr>
        <w:t xml:space="preserve"> </w:t>
      </w:r>
      <w:r w:rsidR="00001AA1">
        <w:rPr>
          <w:rFonts w:ascii="Georgia Pro Light" w:hAnsi="Georgia Pro Light" w:cs="Times New Roman"/>
          <w:sz w:val="24"/>
          <w:szCs w:val="24"/>
        </w:rPr>
        <w:t>meet</w:t>
      </w:r>
      <w:r w:rsidR="00A414AE">
        <w:rPr>
          <w:rFonts w:ascii="Georgia Pro Light" w:hAnsi="Georgia Pro Light" w:cs="Times New Roman"/>
          <w:sz w:val="24"/>
          <w:szCs w:val="24"/>
        </w:rPr>
        <w:t xml:space="preserve"> all costs for</w:t>
      </w:r>
      <w:r w:rsidR="004E1FFD" w:rsidRPr="00810E0F">
        <w:rPr>
          <w:rFonts w:ascii="Georgia Pro Light" w:hAnsi="Georgia Pro Light" w:cs="Times New Roman"/>
          <w:sz w:val="24"/>
          <w:szCs w:val="24"/>
        </w:rPr>
        <w:t xml:space="preserve"> Jane </w:t>
      </w:r>
      <w:proofErr w:type="spellStart"/>
      <w:r w:rsidR="004E1FFD" w:rsidRPr="00810E0F">
        <w:rPr>
          <w:rFonts w:ascii="Georgia Pro Light" w:hAnsi="Georgia Pro Light" w:cs="Times New Roman"/>
          <w:sz w:val="24"/>
          <w:szCs w:val="24"/>
        </w:rPr>
        <w:t>Newmarch’s</w:t>
      </w:r>
      <w:proofErr w:type="spellEnd"/>
      <w:r w:rsidR="004E1FFD" w:rsidRPr="00810E0F">
        <w:rPr>
          <w:rFonts w:ascii="Georgia Pro Light" w:hAnsi="Georgia Pro Light" w:cs="Times New Roman"/>
          <w:sz w:val="24"/>
          <w:szCs w:val="24"/>
        </w:rPr>
        <w:t xml:space="preserve"> entry into St. Katherine’s</w:t>
      </w:r>
      <w:r w:rsidR="00F109ED">
        <w:rPr>
          <w:rFonts w:ascii="Georgia Pro Light" w:hAnsi="Georgia Pro Light" w:cs="Times New Roman"/>
          <w:sz w:val="24"/>
          <w:szCs w:val="24"/>
        </w:rPr>
        <w:t>.</w:t>
      </w:r>
      <w:r w:rsidR="005C437E" w:rsidRPr="005C437E">
        <w:t xml:space="preserve"> </w:t>
      </w:r>
      <w:r w:rsidR="007F242E">
        <w:t xml:space="preserve"> </w:t>
      </w:r>
      <w:r w:rsidR="005C437E" w:rsidRPr="005C437E">
        <w:rPr>
          <w:rFonts w:ascii="Georgia Pro Light" w:hAnsi="Georgia Pro Light" w:cs="Times New Roman"/>
          <w:sz w:val="24"/>
          <w:szCs w:val="24"/>
        </w:rPr>
        <w:t xml:space="preserve">This may refer to </w:t>
      </w:r>
      <w:proofErr w:type="spellStart"/>
      <w:r w:rsidR="005C437E" w:rsidRPr="005C437E">
        <w:rPr>
          <w:rFonts w:ascii="Georgia Pro Light" w:hAnsi="Georgia Pro Light" w:cs="Times New Roman"/>
          <w:sz w:val="24"/>
          <w:szCs w:val="24"/>
        </w:rPr>
        <w:t>Polsloe</w:t>
      </w:r>
      <w:proofErr w:type="spellEnd"/>
      <w:r w:rsidR="005C437E" w:rsidRPr="005C437E">
        <w:rPr>
          <w:rFonts w:ascii="Georgia Pro Light" w:hAnsi="Georgia Pro Light" w:cs="Times New Roman"/>
          <w:sz w:val="24"/>
          <w:szCs w:val="24"/>
        </w:rPr>
        <w:t xml:space="preserve"> Priory</w:t>
      </w:r>
      <w:r w:rsidR="000D0E26">
        <w:rPr>
          <w:rFonts w:ascii="Georgia Pro Light" w:hAnsi="Georgia Pro Light" w:cs="Times New Roman"/>
          <w:sz w:val="24"/>
          <w:szCs w:val="24"/>
        </w:rPr>
        <w:t xml:space="preserve"> (</w:t>
      </w:r>
      <w:r w:rsidR="005C437E" w:rsidRPr="005C437E">
        <w:rPr>
          <w:rFonts w:ascii="Georgia Pro Light" w:hAnsi="Georgia Pro Light" w:cs="Times New Roman"/>
          <w:sz w:val="24"/>
          <w:szCs w:val="24"/>
        </w:rPr>
        <w:t>St Katherine’s Priory</w:t>
      </w:r>
      <w:r w:rsidR="003C7A6F">
        <w:rPr>
          <w:rFonts w:ascii="Georgia Pro Light" w:hAnsi="Georgia Pro Light" w:cs="Times New Roman"/>
          <w:sz w:val="24"/>
          <w:szCs w:val="24"/>
        </w:rPr>
        <w:t>)</w:t>
      </w:r>
      <w:r w:rsidR="005C437E" w:rsidRPr="005C437E">
        <w:rPr>
          <w:rFonts w:ascii="Georgia Pro Light" w:hAnsi="Georgia Pro Light" w:cs="Times New Roman"/>
          <w:sz w:val="24"/>
          <w:szCs w:val="24"/>
        </w:rPr>
        <w:t xml:space="preserve">, a Benedictine nunnery, founded 1159 in Devon; or possibly the Royal Foundation of St Katherine, a religious foundation and hospital in London, which was set up by  King Stephen’s wife, </w:t>
      </w:r>
      <w:r w:rsidR="005C437E" w:rsidRPr="005C437E">
        <w:rPr>
          <w:rFonts w:ascii="Georgia Pro Light" w:hAnsi="Georgia Pro Light" w:cs="Times New Roman"/>
          <w:sz w:val="24"/>
          <w:szCs w:val="24"/>
        </w:rPr>
        <w:lastRenderedPageBreak/>
        <w:t>Matilda.</w:t>
      </w:r>
      <w:r w:rsidR="002D4CDB">
        <w:rPr>
          <w:rStyle w:val="FootnoteReference"/>
          <w:rFonts w:ascii="Georgia Pro Light" w:hAnsi="Georgia Pro Light" w:cs="Times New Roman"/>
          <w:sz w:val="24"/>
          <w:szCs w:val="24"/>
        </w:rPr>
        <w:footnoteReference w:id="49"/>
      </w:r>
      <w:r w:rsidR="00F109ED">
        <w:rPr>
          <w:rFonts w:ascii="Georgia Pro Light" w:hAnsi="Georgia Pro Light" w:cs="Times New Roman"/>
          <w:sz w:val="24"/>
          <w:szCs w:val="24"/>
        </w:rPr>
        <w:t xml:space="preserve"> </w:t>
      </w:r>
      <w:r w:rsidR="009C5B22">
        <w:rPr>
          <w:rFonts w:ascii="Georgia Pro Light" w:hAnsi="Georgia Pro Light" w:cs="Times New Roman"/>
          <w:sz w:val="24"/>
          <w:szCs w:val="24"/>
        </w:rPr>
        <w:t xml:space="preserve"> </w:t>
      </w:r>
      <w:r w:rsidR="00CE721D">
        <w:rPr>
          <w:rFonts w:ascii="Georgia Pro Light" w:hAnsi="Georgia Pro Light" w:cs="Times New Roman"/>
          <w:sz w:val="24"/>
          <w:szCs w:val="24"/>
        </w:rPr>
        <w:t xml:space="preserve">The latter </w:t>
      </w:r>
      <w:r w:rsidR="00D01EC6">
        <w:rPr>
          <w:rFonts w:ascii="Georgia Pro Light" w:hAnsi="Georgia Pro Light" w:cs="Times New Roman"/>
          <w:sz w:val="24"/>
          <w:szCs w:val="24"/>
        </w:rPr>
        <w:t xml:space="preserve">would </w:t>
      </w:r>
      <w:r w:rsidR="00CE721D">
        <w:rPr>
          <w:rFonts w:ascii="Georgia Pro Light" w:hAnsi="Georgia Pro Light" w:cs="Times New Roman"/>
          <w:sz w:val="24"/>
          <w:szCs w:val="24"/>
        </w:rPr>
        <w:t xml:space="preserve">suggest Isabel </w:t>
      </w:r>
      <w:r w:rsidR="00010099">
        <w:rPr>
          <w:rFonts w:ascii="Georgia Pro Light" w:hAnsi="Georgia Pro Light" w:cs="Times New Roman"/>
          <w:sz w:val="24"/>
          <w:szCs w:val="24"/>
        </w:rPr>
        <w:t xml:space="preserve">was </w:t>
      </w:r>
      <w:r w:rsidR="002D0F53">
        <w:rPr>
          <w:rFonts w:ascii="Georgia Pro Light" w:hAnsi="Georgia Pro Light" w:cs="Times New Roman"/>
          <w:sz w:val="24"/>
          <w:szCs w:val="24"/>
        </w:rPr>
        <w:t>continuing the</w:t>
      </w:r>
      <w:r w:rsidR="00B7395E">
        <w:rPr>
          <w:rFonts w:ascii="Georgia Pro Light" w:hAnsi="Georgia Pro Light" w:cs="Times New Roman"/>
          <w:sz w:val="24"/>
          <w:szCs w:val="24"/>
        </w:rPr>
        <w:t xml:space="preserve"> pious</w:t>
      </w:r>
      <w:r w:rsidR="002D0F53">
        <w:rPr>
          <w:rFonts w:ascii="Georgia Pro Light" w:hAnsi="Georgia Pro Light" w:cs="Times New Roman"/>
          <w:sz w:val="24"/>
          <w:szCs w:val="24"/>
        </w:rPr>
        <w:t xml:space="preserve"> work of</w:t>
      </w:r>
      <w:r w:rsidR="00001278">
        <w:rPr>
          <w:rFonts w:ascii="Georgia Pro Light" w:hAnsi="Georgia Pro Light" w:cs="Times New Roman"/>
          <w:sz w:val="24"/>
          <w:szCs w:val="24"/>
        </w:rPr>
        <w:t xml:space="preserve"> </w:t>
      </w:r>
      <w:r w:rsidR="00471CC5">
        <w:rPr>
          <w:rFonts w:ascii="Georgia Pro Light" w:hAnsi="Georgia Pro Light" w:cs="Times New Roman"/>
          <w:sz w:val="24"/>
          <w:szCs w:val="24"/>
        </w:rPr>
        <w:t xml:space="preserve">yet </w:t>
      </w:r>
      <w:r w:rsidR="00001278">
        <w:rPr>
          <w:rFonts w:ascii="Georgia Pro Light" w:hAnsi="Georgia Pro Light" w:cs="Times New Roman"/>
          <w:sz w:val="24"/>
          <w:szCs w:val="24"/>
        </w:rPr>
        <w:t>a</w:t>
      </w:r>
      <w:r w:rsidR="009C5B22">
        <w:rPr>
          <w:rFonts w:ascii="Georgia Pro Light" w:hAnsi="Georgia Pro Light" w:cs="Times New Roman"/>
          <w:sz w:val="24"/>
          <w:szCs w:val="24"/>
        </w:rPr>
        <w:t>nother</w:t>
      </w:r>
      <w:r w:rsidR="00001278">
        <w:rPr>
          <w:rFonts w:ascii="Georgia Pro Light" w:hAnsi="Georgia Pro Light" w:cs="Times New Roman"/>
          <w:sz w:val="24"/>
          <w:szCs w:val="24"/>
        </w:rPr>
        <w:t xml:space="preserve"> </w:t>
      </w:r>
      <w:r w:rsidR="00C677F3">
        <w:rPr>
          <w:rFonts w:ascii="Georgia Pro Light" w:hAnsi="Georgia Pro Light" w:cs="Times New Roman"/>
          <w:sz w:val="24"/>
          <w:szCs w:val="24"/>
        </w:rPr>
        <w:t>fellow lad</w:t>
      </w:r>
      <w:r w:rsidR="000A1DE9">
        <w:rPr>
          <w:rFonts w:ascii="Georgia Pro Light" w:hAnsi="Georgia Pro Light" w:cs="Times New Roman"/>
          <w:sz w:val="24"/>
          <w:szCs w:val="24"/>
        </w:rPr>
        <w:t>y</w:t>
      </w:r>
      <w:r w:rsidR="009050BF">
        <w:rPr>
          <w:rFonts w:ascii="Georgia Pro Light" w:hAnsi="Georgia Pro Light" w:cs="Times New Roman"/>
          <w:sz w:val="24"/>
          <w:szCs w:val="24"/>
        </w:rPr>
        <w:t>, but e</w:t>
      </w:r>
      <w:r w:rsidR="00F109ED" w:rsidRPr="00F109ED">
        <w:rPr>
          <w:rFonts w:ascii="Georgia Pro Light" w:hAnsi="Georgia Pro Light" w:cs="Times New Roman"/>
          <w:sz w:val="24"/>
          <w:szCs w:val="24"/>
        </w:rPr>
        <w:t xml:space="preserve">ither </w:t>
      </w:r>
      <w:r w:rsidR="009050BF">
        <w:rPr>
          <w:rFonts w:ascii="Georgia Pro Light" w:hAnsi="Georgia Pro Light" w:cs="Times New Roman"/>
          <w:sz w:val="24"/>
          <w:szCs w:val="24"/>
        </w:rPr>
        <w:t xml:space="preserve">institution </w:t>
      </w:r>
      <w:r w:rsidR="00F109ED" w:rsidRPr="00F109ED">
        <w:rPr>
          <w:rFonts w:ascii="Georgia Pro Light" w:hAnsi="Georgia Pro Light" w:cs="Times New Roman"/>
          <w:sz w:val="24"/>
          <w:szCs w:val="24"/>
        </w:rPr>
        <w:t>indicate</w:t>
      </w:r>
      <w:r w:rsidR="004078CD">
        <w:rPr>
          <w:rFonts w:ascii="Georgia Pro Light" w:hAnsi="Georgia Pro Light" w:cs="Times New Roman"/>
          <w:sz w:val="24"/>
          <w:szCs w:val="24"/>
        </w:rPr>
        <w:t>s</w:t>
      </w:r>
      <w:r w:rsidR="00F109ED" w:rsidRPr="00F109ED">
        <w:rPr>
          <w:rFonts w:ascii="Georgia Pro Light" w:hAnsi="Georgia Pro Light" w:cs="Times New Roman"/>
          <w:sz w:val="24"/>
          <w:szCs w:val="24"/>
        </w:rPr>
        <w:t xml:space="preserve"> a pr</w:t>
      </w:r>
      <w:r w:rsidR="000154E9">
        <w:rPr>
          <w:rFonts w:ascii="Georgia Pro Light" w:hAnsi="Georgia Pro Light" w:cs="Times New Roman"/>
          <w:sz w:val="24"/>
          <w:szCs w:val="24"/>
        </w:rPr>
        <w:t>actical interest in</w:t>
      </w:r>
      <w:r w:rsidR="00F109ED" w:rsidRPr="00F109ED">
        <w:rPr>
          <w:rFonts w:ascii="Georgia Pro Light" w:hAnsi="Georgia Pro Light" w:cs="Times New Roman"/>
          <w:sz w:val="24"/>
          <w:szCs w:val="24"/>
        </w:rPr>
        <w:t xml:space="preserve"> women’s concerns and </w:t>
      </w:r>
      <w:r w:rsidR="00A622BF">
        <w:rPr>
          <w:rFonts w:ascii="Georgia Pro Light" w:hAnsi="Georgia Pro Light" w:cs="Times New Roman"/>
          <w:sz w:val="24"/>
          <w:szCs w:val="24"/>
        </w:rPr>
        <w:t>a</w:t>
      </w:r>
      <w:r w:rsidR="00F109ED" w:rsidRPr="00F109ED">
        <w:rPr>
          <w:rFonts w:ascii="Georgia Pro Light" w:hAnsi="Georgia Pro Light" w:cs="Times New Roman"/>
          <w:sz w:val="24"/>
          <w:szCs w:val="24"/>
        </w:rPr>
        <w:t xml:space="preserve"> </w:t>
      </w:r>
      <w:r w:rsidR="000A1DE9">
        <w:rPr>
          <w:rFonts w:ascii="Georgia Pro Light" w:hAnsi="Georgia Pro Light" w:cs="Times New Roman"/>
          <w:sz w:val="24"/>
          <w:szCs w:val="24"/>
        </w:rPr>
        <w:t xml:space="preserve">feminine </w:t>
      </w:r>
      <w:r w:rsidR="00F109ED" w:rsidRPr="00F109ED">
        <w:rPr>
          <w:rFonts w:ascii="Georgia Pro Light" w:hAnsi="Georgia Pro Light" w:cs="Times New Roman"/>
          <w:sz w:val="24"/>
          <w:szCs w:val="24"/>
        </w:rPr>
        <w:t>pr</w:t>
      </w:r>
      <w:r w:rsidR="00CE52C6">
        <w:rPr>
          <w:rFonts w:ascii="Georgia Pro Light" w:hAnsi="Georgia Pro Light" w:cs="Times New Roman"/>
          <w:sz w:val="24"/>
          <w:szCs w:val="24"/>
        </w:rPr>
        <w:t>e</w:t>
      </w:r>
      <w:r w:rsidR="00F109ED" w:rsidRPr="00F109ED">
        <w:rPr>
          <w:rFonts w:ascii="Georgia Pro Light" w:hAnsi="Georgia Pro Light" w:cs="Times New Roman"/>
          <w:sz w:val="24"/>
          <w:szCs w:val="24"/>
        </w:rPr>
        <w:t xml:space="preserve">dilection for caring. </w:t>
      </w:r>
    </w:p>
    <w:p w14:paraId="7ACEFFC6" w14:textId="025239E8" w:rsidR="00644405" w:rsidRPr="00810E0F" w:rsidRDefault="0038095D" w:rsidP="00121D6B">
      <w:pPr>
        <w:spacing w:line="480" w:lineRule="auto"/>
        <w:contextualSpacing/>
        <w:mirrorIndents/>
        <w:jc w:val="both"/>
        <w:rPr>
          <w:rFonts w:ascii="Georgia Pro Light" w:hAnsi="Georgia Pro Light" w:cs="Times New Roman"/>
          <w:sz w:val="24"/>
          <w:szCs w:val="24"/>
        </w:rPr>
      </w:pPr>
      <w:r>
        <w:rPr>
          <w:rFonts w:ascii="Georgia Pro Light" w:hAnsi="Georgia Pro Light" w:cs="Times New Roman"/>
          <w:sz w:val="24"/>
          <w:szCs w:val="24"/>
        </w:rPr>
        <w:t xml:space="preserve">        </w:t>
      </w:r>
      <w:r w:rsidR="00CC19E2">
        <w:rPr>
          <w:rFonts w:ascii="Georgia Pro Light" w:hAnsi="Georgia Pro Light" w:cs="Times New Roman"/>
          <w:sz w:val="24"/>
          <w:szCs w:val="24"/>
        </w:rPr>
        <w:t xml:space="preserve"> </w:t>
      </w:r>
      <w:r w:rsidR="00073AFD">
        <w:rPr>
          <w:rFonts w:ascii="Georgia Pro Light" w:hAnsi="Georgia Pro Light" w:cs="Times New Roman"/>
          <w:sz w:val="24"/>
          <w:szCs w:val="24"/>
        </w:rPr>
        <w:t>R</w:t>
      </w:r>
      <w:r w:rsidR="00CC19E2">
        <w:rPr>
          <w:rFonts w:ascii="Georgia Pro Light" w:hAnsi="Georgia Pro Light" w:cs="Times New Roman"/>
          <w:sz w:val="24"/>
          <w:szCs w:val="24"/>
        </w:rPr>
        <w:t>egard</w:t>
      </w:r>
      <w:r w:rsidR="00073AFD">
        <w:rPr>
          <w:rFonts w:ascii="Georgia Pro Light" w:hAnsi="Georgia Pro Light" w:cs="Times New Roman"/>
          <w:sz w:val="24"/>
          <w:szCs w:val="24"/>
        </w:rPr>
        <w:t>ing</w:t>
      </w:r>
      <w:r w:rsidR="00CC19E2">
        <w:rPr>
          <w:rFonts w:ascii="Georgia Pro Light" w:hAnsi="Georgia Pro Light" w:cs="Times New Roman"/>
          <w:sz w:val="24"/>
          <w:szCs w:val="24"/>
        </w:rPr>
        <w:t xml:space="preserve"> </w:t>
      </w:r>
      <w:r w:rsidR="00C33243">
        <w:rPr>
          <w:rFonts w:ascii="Georgia Pro Light" w:hAnsi="Georgia Pro Light" w:cs="Times New Roman"/>
          <w:sz w:val="24"/>
          <w:szCs w:val="24"/>
        </w:rPr>
        <w:t xml:space="preserve">the dowry </w:t>
      </w:r>
      <w:r w:rsidR="00CC19E2">
        <w:rPr>
          <w:rFonts w:ascii="Georgia Pro Light" w:hAnsi="Georgia Pro Light" w:cs="Times New Roman"/>
          <w:sz w:val="24"/>
          <w:szCs w:val="24"/>
        </w:rPr>
        <w:t xml:space="preserve">she </w:t>
      </w:r>
      <w:r w:rsidR="004E1FFD" w:rsidRPr="00810E0F">
        <w:rPr>
          <w:rFonts w:ascii="Georgia Pro Light" w:hAnsi="Georgia Pro Light" w:cs="Times New Roman"/>
          <w:sz w:val="24"/>
          <w:szCs w:val="24"/>
        </w:rPr>
        <w:t>provide</w:t>
      </w:r>
      <w:r w:rsidR="00362C21">
        <w:rPr>
          <w:rFonts w:ascii="Georgia Pro Light" w:hAnsi="Georgia Pro Light" w:cs="Times New Roman"/>
          <w:sz w:val="24"/>
          <w:szCs w:val="24"/>
        </w:rPr>
        <w:t>s</w:t>
      </w:r>
      <w:r w:rsidR="004E1FFD" w:rsidRPr="00810E0F">
        <w:rPr>
          <w:rFonts w:ascii="Georgia Pro Light" w:hAnsi="Georgia Pro Light" w:cs="Times New Roman"/>
          <w:sz w:val="24"/>
          <w:szCs w:val="24"/>
        </w:rPr>
        <w:t xml:space="preserve"> </w:t>
      </w:r>
      <w:r w:rsidR="003F5CFA" w:rsidRPr="00810E0F">
        <w:rPr>
          <w:rFonts w:ascii="Georgia Pro Light" w:hAnsi="Georgia Pro Light" w:cs="Times New Roman"/>
          <w:sz w:val="24"/>
          <w:szCs w:val="24"/>
        </w:rPr>
        <w:t xml:space="preserve">for </w:t>
      </w:r>
      <w:r w:rsidR="004E1FFD" w:rsidRPr="00810E0F">
        <w:rPr>
          <w:rFonts w:ascii="Georgia Pro Light" w:hAnsi="Georgia Pro Light" w:cs="Times New Roman"/>
          <w:sz w:val="24"/>
          <w:szCs w:val="24"/>
        </w:rPr>
        <w:t xml:space="preserve">Elizabeth </w:t>
      </w:r>
      <w:proofErr w:type="spellStart"/>
      <w:r w:rsidR="004E1FFD" w:rsidRPr="00810E0F">
        <w:rPr>
          <w:rFonts w:ascii="Georgia Pro Light" w:hAnsi="Georgia Pro Light" w:cs="Times New Roman"/>
          <w:sz w:val="24"/>
          <w:szCs w:val="24"/>
        </w:rPr>
        <w:t>Keston</w:t>
      </w:r>
      <w:r w:rsidR="003F5CFA" w:rsidRPr="00810E0F">
        <w:rPr>
          <w:rFonts w:ascii="Georgia Pro Light" w:hAnsi="Georgia Pro Light" w:cs="Times New Roman"/>
          <w:sz w:val="24"/>
          <w:szCs w:val="24"/>
        </w:rPr>
        <w:t>’s</w:t>
      </w:r>
      <w:proofErr w:type="spellEnd"/>
      <w:r w:rsidR="004E1FFD" w:rsidRPr="00810E0F">
        <w:rPr>
          <w:rFonts w:ascii="Georgia Pro Light" w:hAnsi="Georgia Pro Light" w:cs="Times New Roman"/>
          <w:sz w:val="24"/>
          <w:szCs w:val="24"/>
        </w:rPr>
        <w:t xml:space="preserve"> </w:t>
      </w:r>
      <w:r w:rsidR="003F5CFA" w:rsidRPr="00810E0F">
        <w:rPr>
          <w:rFonts w:ascii="Georgia Pro Light" w:hAnsi="Georgia Pro Light" w:cs="Times New Roman"/>
          <w:sz w:val="24"/>
          <w:szCs w:val="24"/>
        </w:rPr>
        <w:t>marriage</w:t>
      </w:r>
      <w:r w:rsidR="00CC19E2">
        <w:rPr>
          <w:rFonts w:ascii="Georgia Pro Light" w:hAnsi="Georgia Pro Light" w:cs="Times New Roman"/>
          <w:sz w:val="24"/>
          <w:szCs w:val="24"/>
        </w:rPr>
        <w:t>,</w:t>
      </w:r>
      <w:r w:rsidR="00F078C8" w:rsidRPr="00810E0F">
        <w:rPr>
          <w:rFonts w:ascii="Georgia Pro Light" w:hAnsi="Georgia Pro Light" w:cs="Times New Roman"/>
          <w:sz w:val="24"/>
          <w:szCs w:val="24"/>
        </w:rPr>
        <w:t xml:space="preserve"> Isabel </w:t>
      </w:r>
      <w:r w:rsidR="00610F0B">
        <w:rPr>
          <w:rFonts w:ascii="Georgia Pro Light" w:hAnsi="Georgia Pro Light" w:cs="Times New Roman"/>
          <w:sz w:val="24"/>
          <w:szCs w:val="24"/>
        </w:rPr>
        <w:t>is</w:t>
      </w:r>
      <w:r w:rsidR="00485020">
        <w:rPr>
          <w:rFonts w:ascii="Georgia Pro Light" w:hAnsi="Georgia Pro Light" w:cs="Times New Roman"/>
          <w:sz w:val="24"/>
          <w:szCs w:val="24"/>
        </w:rPr>
        <w:t xml:space="preserve"> inflexible</w:t>
      </w:r>
      <w:r w:rsidR="00F078C8" w:rsidRPr="00810E0F">
        <w:rPr>
          <w:rFonts w:ascii="Georgia Pro Light" w:hAnsi="Georgia Pro Light" w:cs="Times New Roman"/>
          <w:sz w:val="24"/>
          <w:szCs w:val="24"/>
        </w:rPr>
        <w:t xml:space="preserve">, </w:t>
      </w:r>
      <w:r w:rsidR="004E1FFD" w:rsidRPr="00810E0F">
        <w:rPr>
          <w:rFonts w:ascii="Georgia Pro Light" w:hAnsi="Georgia Pro Light" w:cs="Times New Roman"/>
          <w:sz w:val="24"/>
          <w:szCs w:val="24"/>
        </w:rPr>
        <w:t xml:space="preserve">specifying that </w:t>
      </w:r>
      <w:r w:rsidR="00F25B3C">
        <w:rPr>
          <w:rFonts w:ascii="Georgia Pro Light" w:hAnsi="Georgia Pro Light" w:cs="Times New Roman"/>
          <w:sz w:val="24"/>
          <w:szCs w:val="24"/>
        </w:rPr>
        <w:t xml:space="preserve">if </w:t>
      </w:r>
      <w:r w:rsidR="00376378">
        <w:rPr>
          <w:rFonts w:ascii="Georgia Pro Light" w:hAnsi="Georgia Pro Light" w:cs="Times New Roman"/>
          <w:sz w:val="24"/>
          <w:szCs w:val="24"/>
        </w:rPr>
        <w:t>Norman</w:t>
      </w:r>
      <w:r w:rsidR="00F530A9">
        <w:rPr>
          <w:rFonts w:ascii="Georgia Pro Light" w:hAnsi="Georgia Pro Light" w:cs="Times New Roman"/>
          <w:sz w:val="24"/>
          <w:szCs w:val="24"/>
        </w:rPr>
        <w:t xml:space="preserve"> protests,</w:t>
      </w:r>
      <w:r w:rsidR="00376378">
        <w:rPr>
          <w:rFonts w:ascii="Georgia Pro Light" w:hAnsi="Georgia Pro Light" w:cs="Times New Roman"/>
          <w:sz w:val="24"/>
          <w:szCs w:val="24"/>
        </w:rPr>
        <w:t xml:space="preserve"> </w:t>
      </w:r>
      <w:r w:rsidR="004E1FFD" w:rsidRPr="00810E0F">
        <w:rPr>
          <w:rFonts w:ascii="Georgia Pro Light" w:hAnsi="Georgia Pro Light" w:cs="Times New Roman"/>
          <w:sz w:val="24"/>
          <w:szCs w:val="24"/>
        </w:rPr>
        <w:t>‘the mate</w:t>
      </w:r>
      <w:r w:rsidR="000264BA">
        <w:rPr>
          <w:rFonts w:ascii="Georgia Pro Light" w:hAnsi="Georgia Pro Light" w:cs="Times New Roman"/>
          <w:sz w:val="24"/>
          <w:szCs w:val="24"/>
        </w:rPr>
        <w:t>r</w:t>
      </w:r>
      <w:r w:rsidR="00631434">
        <w:rPr>
          <w:rFonts w:ascii="Georgia Pro Light" w:hAnsi="Georgia Pro Light" w:cs="Times New Roman"/>
          <w:sz w:val="24"/>
          <w:szCs w:val="24"/>
        </w:rPr>
        <w:t xml:space="preserve"> (is)</w:t>
      </w:r>
      <w:r w:rsidR="000264BA">
        <w:rPr>
          <w:rFonts w:ascii="Georgia Pro Light" w:hAnsi="Georgia Pro Light" w:cs="Times New Roman"/>
          <w:sz w:val="24"/>
          <w:szCs w:val="24"/>
        </w:rPr>
        <w:t xml:space="preserve"> so to be </w:t>
      </w:r>
      <w:proofErr w:type="spellStart"/>
      <w:r w:rsidR="000264BA">
        <w:rPr>
          <w:rFonts w:ascii="Georgia Pro Light" w:hAnsi="Georgia Pro Light" w:cs="Times New Roman"/>
          <w:sz w:val="24"/>
          <w:szCs w:val="24"/>
        </w:rPr>
        <w:t>laboryd</w:t>
      </w:r>
      <w:proofErr w:type="spellEnd"/>
      <w:r w:rsidR="00C37811">
        <w:rPr>
          <w:rFonts w:ascii="Georgia Pro Light" w:hAnsi="Georgia Pro Light" w:cs="Times New Roman"/>
          <w:sz w:val="24"/>
          <w:szCs w:val="24"/>
        </w:rPr>
        <w:t xml:space="preserve">/and </w:t>
      </w:r>
      <w:proofErr w:type="spellStart"/>
      <w:r w:rsidR="00C37811">
        <w:rPr>
          <w:rFonts w:ascii="Georgia Pro Light" w:hAnsi="Georgia Pro Light" w:cs="Times New Roman"/>
          <w:sz w:val="24"/>
          <w:szCs w:val="24"/>
        </w:rPr>
        <w:t>sewyd</w:t>
      </w:r>
      <w:proofErr w:type="spellEnd"/>
      <w:r w:rsidR="00C37811">
        <w:rPr>
          <w:rFonts w:ascii="Georgia Pro Light" w:hAnsi="Georgia Pro Light" w:cs="Times New Roman"/>
          <w:sz w:val="24"/>
          <w:szCs w:val="24"/>
        </w:rPr>
        <w:t xml:space="preserve">/that he </w:t>
      </w:r>
      <w:r w:rsidR="00C6375F">
        <w:rPr>
          <w:rFonts w:ascii="Georgia Pro Light" w:hAnsi="Georgia Pro Light" w:cs="Times New Roman"/>
          <w:sz w:val="24"/>
          <w:szCs w:val="24"/>
        </w:rPr>
        <w:t xml:space="preserve">be constrained </w:t>
      </w:r>
      <w:proofErr w:type="spellStart"/>
      <w:r w:rsidR="00C6375F">
        <w:rPr>
          <w:rFonts w:ascii="Georgia Pro Light" w:hAnsi="Georgia Pro Light" w:cs="Times New Roman"/>
          <w:sz w:val="24"/>
          <w:szCs w:val="24"/>
        </w:rPr>
        <w:t>ther</w:t>
      </w:r>
      <w:proofErr w:type="spellEnd"/>
      <w:r w:rsidR="00C6375F">
        <w:rPr>
          <w:rFonts w:ascii="Georgia Pro Light" w:hAnsi="Georgia Pro Light" w:cs="Times New Roman"/>
          <w:sz w:val="24"/>
          <w:szCs w:val="24"/>
        </w:rPr>
        <w:t xml:space="preserve"> to do hit.’</w:t>
      </w:r>
      <w:r w:rsidR="003C6914">
        <w:rPr>
          <w:rStyle w:val="FootnoteReference"/>
          <w:rFonts w:ascii="Georgia Pro Light" w:hAnsi="Georgia Pro Light" w:cs="Times New Roman"/>
          <w:sz w:val="24"/>
          <w:szCs w:val="24"/>
        </w:rPr>
        <w:footnoteReference w:id="50"/>
      </w:r>
      <w:r w:rsidR="004E1FFD" w:rsidRPr="00810E0F">
        <w:rPr>
          <w:rFonts w:ascii="Georgia Pro Light" w:hAnsi="Georgia Pro Light" w:cs="Times New Roman"/>
          <w:sz w:val="24"/>
          <w:szCs w:val="24"/>
        </w:rPr>
        <w:t xml:space="preserve"> </w:t>
      </w:r>
      <w:r w:rsidR="008A0F17" w:rsidRPr="00810E0F">
        <w:rPr>
          <w:rFonts w:ascii="Georgia Pro Light" w:hAnsi="Georgia Pro Light" w:cs="Times New Roman"/>
          <w:sz w:val="24"/>
          <w:szCs w:val="24"/>
        </w:rPr>
        <w:t xml:space="preserve"> </w:t>
      </w:r>
      <w:r w:rsidR="0051361C" w:rsidRPr="00810E0F">
        <w:rPr>
          <w:rFonts w:ascii="Georgia Pro Light" w:hAnsi="Georgia Pro Light" w:cs="Times New Roman"/>
          <w:sz w:val="24"/>
          <w:szCs w:val="24"/>
        </w:rPr>
        <w:t xml:space="preserve">Elizabeth, we are told, nursed Isabel through her sickness. </w:t>
      </w:r>
      <w:r w:rsidR="00490134">
        <w:rPr>
          <w:rFonts w:ascii="Georgia Pro Light" w:hAnsi="Georgia Pro Light" w:cs="Times New Roman"/>
          <w:sz w:val="24"/>
          <w:szCs w:val="24"/>
        </w:rPr>
        <w:t>M</w:t>
      </w:r>
      <w:r w:rsidR="00794EF6">
        <w:rPr>
          <w:rFonts w:ascii="Georgia Pro Light" w:hAnsi="Georgia Pro Light" w:cs="Times New Roman"/>
          <w:sz w:val="24"/>
          <w:szCs w:val="24"/>
        </w:rPr>
        <w:t>edieval women</w:t>
      </w:r>
      <w:r w:rsidR="00490134">
        <w:rPr>
          <w:rFonts w:ascii="Georgia Pro Light" w:hAnsi="Georgia Pro Light" w:cs="Times New Roman"/>
          <w:sz w:val="24"/>
          <w:szCs w:val="24"/>
        </w:rPr>
        <w:t xml:space="preserve"> appear to have</w:t>
      </w:r>
      <w:r w:rsidR="00794EF6">
        <w:rPr>
          <w:rFonts w:ascii="Georgia Pro Light" w:hAnsi="Georgia Pro Light" w:cs="Times New Roman"/>
          <w:sz w:val="24"/>
          <w:szCs w:val="24"/>
        </w:rPr>
        <w:t xml:space="preserve"> a</w:t>
      </w:r>
      <w:r w:rsidR="005769E9">
        <w:rPr>
          <w:rFonts w:ascii="Georgia Pro Light" w:hAnsi="Georgia Pro Light" w:cs="Times New Roman"/>
          <w:sz w:val="24"/>
          <w:szCs w:val="24"/>
        </w:rPr>
        <w:t>cc</w:t>
      </w:r>
      <w:r w:rsidR="00794EF6">
        <w:rPr>
          <w:rFonts w:ascii="Georgia Pro Light" w:hAnsi="Georgia Pro Light" w:cs="Times New Roman"/>
          <w:sz w:val="24"/>
          <w:szCs w:val="24"/>
        </w:rPr>
        <w:t>e</w:t>
      </w:r>
      <w:r w:rsidR="005769E9">
        <w:rPr>
          <w:rFonts w:ascii="Georgia Pro Light" w:hAnsi="Georgia Pro Light" w:cs="Times New Roman"/>
          <w:sz w:val="24"/>
          <w:szCs w:val="24"/>
        </w:rPr>
        <w:t>pted</w:t>
      </w:r>
      <w:r w:rsidR="00794EF6">
        <w:rPr>
          <w:rFonts w:ascii="Georgia Pro Light" w:hAnsi="Georgia Pro Light" w:cs="Times New Roman"/>
          <w:sz w:val="24"/>
          <w:szCs w:val="24"/>
        </w:rPr>
        <w:t xml:space="preserve"> </w:t>
      </w:r>
      <w:r w:rsidR="005769E9">
        <w:rPr>
          <w:rFonts w:ascii="Georgia Pro Light" w:hAnsi="Georgia Pro Light" w:cs="Times New Roman"/>
          <w:sz w:val="24"/>
          <w:szCs w:val="24"/>
        </w:rPr>
        <w:t xml:space="preserve">responsibility for </w:t>
      </w:r>
      <w:r w:rsidR="00794EF6">
        <w:rPr>
          <w:rFonts w:ascii="Georgia Pro Light" w:hAnsi="Georgia Pro Light" w:cs="Times New Roman"/>
          <w:sz w:val="24"/>
          <w:szCs w:val="24"/>
        </w:rPr>
        <w:t xml:space="preserve">their </w:t>
      </w:r>
      <w:r w:rsidR="002C69DD" w:rsidRPr="00810E0F">
        <w:rPr>
          <w:rFonts w:ascii="Georgia Pro Light" w:hAnsi="Georgia Pro Light" w:cs="Times New Roman"/>
          <w:sz w:val="24"/>
          <w:szCs w:val="24"/>
        </w:rPr>
        <w:t>medieval sisters</w:t>
      </w:r>
      <w:r w:rsidR="00B92585">
        <w:rPr>
          <w:rFonts w:ascii="Georgia Pro Light" w:hAnsi="Georgia Pro Light" w:cs="Times New Roman"/>
          <w:sz w:val="24"/>
          <w:szCs w:val="24"/>
        </w:rPr>
        <w:t xml:space="preserve">’ </w:t>
      </w:r>
      <w:r w:rsidR="0013167A">
        <w:rPr>
          <w:rFonts w:ascii="Georgia Pro Light" w:hAnsi="Georgia Pro Light" w:cs="Times New Roman"/>
          <w:sz w:val="24"/>
          <w:szCs w:val="24"/>
        </w:rPr>
        <w:t>social securit</w:t>
      </w:r>
      <w:r w:rsidR="00C170DC">
        <w:rPr>
          <w:rFonts w:ascii="Georgia Pro Light" w:hAnsi="Georgia Pro Light" w:cs="Times New Roman"/>
          <w:sz w:val="24"/>
          <w:szCs w:val="24"/>
        </w:rPr>
        <w:t>y</w:t>
      </w:r>
      <w:r w:rsidR="007F6B42">
        <w:rPr>
          <w:rFonts w:ascii="Georgia Pro Light" w:hAnsi="Georgia Pro Light" w:cs="Times New Roman"/>
          <w:sz w:val="24"/>
          <w:szCs w:val="24"/>
        </w:rPr>
        <w:t xml:space="preserve">, fulfilling </w:t>
      </w:r>
      <w:r w:rsidR="006F39F7">
        <w:rPr>
          <w:rFonts w:ascii="Georgia Pro Light" w:hAnsi="Georgia Pro Light" w:cs="Times New Roman"/>
          <w:sz w:val="24"/>
          <w:szCs w:val="24"/>
        </w:rPr>
        <w:t xml:space="preserve">the </w:t>
      </w:r>
      <w:r w:rsidR="007F6B42">
        <w:rPr>
          <w:rFonts w:ascii="Georgia Pro Light" w:hAnsi="Georgia Pro Light" w:cs="Times New Roman"/>
          <w:sz w:val="24"/>
          <w:szCs w:val="24"/>
        </w:rPr>
        <w:t xml:space="preserve">role </w:t>
      </w:r>
      <w:r w:rsidR="006F39F7">
        <w:rPr>
          <w:rFonts w:ascii="Georgia Pro Light" w:hAnsi="Georgia Pro Light" w:cs="Times New Roman"/>
          <w:sz w:val="24"/>
          <w:szCs w:val="24"/>
        </w:rPr>
        <w:t>of</w:t>
      </w:r>
      <w:r w:rsidR="007F6B42">
        <w:rPr>
          <w:rFonts w:ascii="Georgia Pro Light" w:hAnsi="Georgia Pro Light" w:cs="Times New Roman"/>
          <w:sz w:val="24"/>
          <w:szCs w:val="24"/>
        </w:rPr>
        <w:t xml:space="preserve"> mother and nurturer</w:t>
      </w:r>
      <w:r w:rsidR="008A0F17" w:rsidRPr="00810E0F">
        <w:rPr>
          <w:rFonts w:ascii="Georgia Pro Light" w:hAnsi="Georgia Pro Light" w:cs="Times New Roman"/>
          <w:sz w:val="24"/>
          <w:szCs w:val="24"/>
        </w:rPr>
        <w:t>.</w:t>
      </w:r>
      <w:r w:rsidR="0051361C" w:rsidRPr="00810E0F">
        <w:rPr>
          <w:rFonts w:ascii="Georgia Pro Light" w:hAnsi="Georgia Pro Light" w:cs="Times New Roman"/>
          <w:sz w:val="24"/>
          <w:szCs w:val="24"/>
        </w:rPr>
        <w:t xml:space="preserve"> </w:t>
      </w:r>
      <w:r w:rsidR="002F6225">
        <w:rPr>
          <w:rFonts w:ascii="Georgia Pro Light" w:hAnsi="Georgia Pro Light" w:cs="Times New Roman"/>
          <w:sz w:val="24"/>
          <w:szCs w:val="24"/>
        </w:rPr>
        <w:t xml:space="preserve"> </w:t>
      </w:r>
      <w:r w:rsidR="00343187" w:rsidRPr="00810E0F">
        <w:rPr>
          <w:rFonts w:ascii="Georgia Pro Light" w:hAnsi="Georgia Pro Light" w:cs="Times New Roman"/>
          <w:sz w:val="24"/>
          <w:szCs w:val="24"/>
        </w:rPr>
        <w:t>This supports Goldberg’s idea that women were more likely to be charitable, since this was a natural ‘extension of household responsibilities.’</w:t>
      </w:r>
      <w:r w:rsidR="00F475BB">
        <w:rPr>
          <w:rStyle w:val="FootnoteReference"/>
          <w:rFonts w:ascii="Georgia Pro Light" w:hAnsi="Georgia Pro Light" w:cs="Times New Roman"/>
          <w:sz w:val="24"/>
          <w:szCs w:val="24"/>
        </w:rPr>
        <w:footnoteReference w:id="51"/>
      </w:r>
    </w:p>
    <w:p w14:paraId="710374AD" w14:textId="0F79B3AE" w:rsidR="00783D3A" w:rsidRDefault="00B8192E" w:rsidP="00783D3A">
      <w:pPr>
        <w:spacing w:line="480" w:lineRule="auto"/>
        <w:contextualSpacing/>
        <w:mirrorIndents/>
        <w:jc w:val="both"/>
        <w:rPr>
          <w:rFonts w:ascii="Georgia Pro Light" w:hAnsi="Georgia Pro Light" w:cs="Times New Roman"/>
          <w:sz w:val="24"/>
          <w:szCs w:val="24"/>
        </w:rPr>
      </w:pPr>
      <w:r w:rsidRPr="00810E0F">
        <w:rPr>
          <w:rFonts w:ascii="Georgia Pro Light" w:hAnsi="Georgia Pro Light" w:cs="Times New Roman"/>
          <w:sz w:val="24"/>
          <w:szCs w:val="24"/>
        </w:rPr>
        <w:t xml:space="preserve">   </w:t>
      </w:r>
      <w:r w:rsidR="009579A5" w:rsidRPr="00810E0F">
        <w:rPr>
          <w:rFonts w:ascii="Georgia Pro Light" w:hAnsi="Georgia Pro Light" w:cs="Times New Roman"/>
          <w:sz w:val="24"/>
          <w:szCs w:val="24"/>
        </w:rPr>
        <w:t xml:space="preserve">       </w:t>
      </w:r>
      <w:r w:rsidRPr="00810E0F">
        <w:rPr>
          <w:rFonts w:ascii="Georgia Pro Light" w:hAnsi="Georgia Pro Light" w:cs="Times New Roman"/>
          <w:sz w:val="24"/>
          <w:szCs w:val="24"/>
        </w:rPr>
        <w:t xml:space="preserve">The will </w:t>
      </w:r>
      <w:r w:rsidR="00A854D3">
        <w:rPr>
          <w:rFonts w:ascii="Georgia Pro Light" w:hAnsi="Georgia Pro Light" w:cs="Times New Roman"/>
          <w:sz w:val="24"/>
          <w:szCs w:val="24"/>
        </w:rPr>
        <w:t>concludes with a</w:t>
      </w:r>
      <w:r w:rsidR="00D33D11">
        <w:rPr>
          <w:rFonts w:ascii="Georgia Pro Light" w:hAnsi="Georgia Pro Light" w:cs="Times New Roman"/>
          <w:sz w:val="24"/>
          <w:szCs w:val="24"/>
        </w:rPr>
        <w:t xml:space="preserve"> </w:t>
      </w:r>
      <w:r w:rsidR="00AD52AB">
        <w:rPr>
          <w:rFonts w:ascii="Georgia Pro Light" w:hAnsi="Georgia Pro Light" w:cs="Times New Roman"/>
          <w:sz w:val="24"/>
          <w:szCs w:val="24"/>
        </w:rPr>
        <w:t>remind</w:t>
      </w:r>
      <w:r w:rsidR="00D33D11">
        <w:rPr>
          <w:rFonts w:ascii="Georgia Pro Light" w:hAnsi="Georgia Pro Light" w:cs="Times New Roman"/>
          <w:sz w:val="24"/>
          <w:szCs w:val="24"/>
        </w:rPr>
        <w:t xml:space="preserve">er that </w:t>
      </w:r>
      <w:r w:rsidR="00AD52AB">
        <w:rPr>
          <w:rFonts w:ascii="Georgia Pro Light" w:hAnsi="Georgia Pro Light" w:cs="Times New Roman"/>
          <w:sz w:val="24"/>
          <w:szCs w:val="24"/>
        </w:rPr>
        <w:t xml:space="preserve">the executors </w:t>
      </w:r>
      <w:r w:rsidR="005A28B3">
        <w:rPr>
          <w:rFonts w:ascii="Georgia Pro Light" w:hAnsi="Georgia Pro Light" w:cs="Times New Roman"/>
          <w:sz w:val="24"/>
          <w:szCs w:val="24"/>
        </w:rPr>
        <w:t>will ‘</w:t>
      </w:r>
      <w:proofErr w:type="spellStart"/>
      <w:r w:rsidR="005A28B3">
        <w:rPr>
          <w:rFonts w:ascii="Georgia Pro Light" w:hAnsi="Georgia Pro Light" w:cs="Times New Roman"/>
          <w:sz w:val="24"/>
          <w:szCs w:val="24"/>
        </w:rPr>
        <w:t>Answere</w:t>
      </w:r>
      <w:proofErr w:type="spellEnd"/>
      <w:r w:rsidR="005A28B3">
        <w:rPr>
          <w:rFonts w:ascii="Georgia Pro Light" w:hAnsi="Georgia Pro Light" w:cs="Times New Roman"/>
          <w:sz w:val="24"/>
          <w:szCs w:val="24"/>
        </w:rPr>
        <w:t xml:space="preserve"> a</w:t>
      </w:r>
      <w:r w:rsidR="0074509A">
        <w:rPr>
          <w:rFonts w:ascii="Georgia Pro Light" w:hAnsi="Georgia Pro Light" w:cs="Times New Roman"/>
          <w:sz w:val="24"/>
          <w:szCs w:val="24"/>
        </w:rPr>
        <w:t>-</w:t>
      </w:r>
      <w:r w:rsidR="005A28B3">
        <w:rPr>
          <w:rFonts w:ascii="Georgia Pro Light" w:hAnsi="Georgia Pro Light" w:cs="Times New Roman"/>
          <w:sz w:val="24"/>
          <w:szCs w:val="24"/>
        </w:rPr>
        <w:t xml:space="preserve">fore </w:t>
      </w:r>
      <w:r w:rsidR="0074509A">
        <w:rPr>
          <w:rFonts w:ascii="Georgia Pro Light" w:hAnsi="Georgia Pro Light" w:cs="Times New Roman"/>
          <w:sz w:val="24"/>
          <w:szCs w:val="24"/>
        </w:rPr>
        <w:t>g</w:t>
      </w:r>
      <w:r w:rsidR="005A28B3">
        <w:rPr>
          <w:rFonts w:ascii="Georgia Pro Light" w:hAnsi="Georgia Pro Light" w:cs="Times New Roman"/>
          <w:sz w:val="24"/>
          <w:szCs w:val="24"/>
        </w:rPr>
        <w:t>od</w:t>
      </w:r>
      <w:r w:rsidR="0074509A">
        <w:rPr>
          <w:rFonts w:ascii="Georgia Pro Light" w:hAnsi="Georgia Pro Light" w:cs="Times New Roman"/>
          <w:sz w:val="24"/>
          <w:szCs w:val="24"/>
        </w:rPr>
        <w:t xml:space="preserve"> at the day of dome</w:t>
      </w:r>
      <w:r w:rsidR="003C6914">
        <w:rPr>
          <w:rFonts w:ascii="Georgia Pro Light" w:hAnsi="Georgia Pro Light" w:cs="Times New Roman"/>
          <w:sz w:val="24"/>
          <w:szCs w:val="24"/>
        </w:rPr>
        <w:t>’</w:t>
      </w:r>
      <w:r w:rsidR="00E37921">
        <w:rPr>
          <w:rFonts w:ascii="Georgia Pro Light" w:hAnsi="Georgia Pro Light" w:cs="Times New Roman"/>
          <w:sz w:val="24"/>
          <w:szCs w:val="24"/>
        </w:rPr>
        <w:t>,</w:t>
      </w:r>
      <w:r w:rsidR="003C6914">
        <w:rPr>
          <w:rStyle w:val="FootnoteReference"/>
          <w:rFonts w:ascii="Georgia Pro Light" w:hAnsi="Georgia Pro Light" w:cs="Times New Roman"/>
          <w:sz w:val="24"/>
          <w:szCs w:val="24"/>
        </w:rPr>
        <w:footnoteReference w:id="52"/>
      </w:r>
      <w:r w:rsidR="00D33D11">
        <w:rPr>
          <w:rFonts w:ascii="Georgia Pro Light" w:hAnsi="Georgia Pro Light" w:cs="Times New Roman"/>
          <w:sz w:val="24"/>
          <w:szCs w:val="24"/>
        </w:rPr>
        <w:t xml:space="preserve"> </w:t>
      </w:r>
      <w:r w:rsidR="002F6225">
        <w:rPr>
          <w:rFonts w:ascii="Georgia Pro Light" w:hAnsi="Georgia Pro Light" w:cs="Times New Roman"/>
          <w:sz w:val="24"/>
          <w:szCs w:val="24"/>
        </w:rPr>
        <w:t xml:space="preserve"> </w:t>
      </w:r>
      <w:r w:rsidR="005A07E3">
        <w:rPr>
          <w:rFonts w:ascii="Georgia Pro Light" w:hAnsi="Georgia Pro Light" w:cs="Times New Roman"/>
          <w:sz w:val="24"/>
          <w:szCs w:val="24"/>
        </w:rPr>
        <w:t>re</w:t>
      </w:r>
      <w:r w:rsidR="00192BD0">
        <w:rPr>
          <w:rFonts w:ascii="Georgia Pro Light" w:hAnsi="Georgia Pro Light" w:cs="Times New Roman"/>
          <w:sz w:val="24"/>
          <w:szCs w:val="24"/>
        </w:rPr>
        <w:t>inforcing</w:t>
      </w:r>
      <w:r w:rsidR="009D254B">
        <w:rPr>
          <w:rFonts w:ascii="Georgia Pro Light" w:hAnsi="Georgia Pro Light" w:cs="Times New Roman"/>
          <w:sz w:val="24"/>
          <w:szCs w:val="24"/>
        </w:rPr>
        <w:t xml:space="preserve"> </w:t>
      </w:r>
      <w:r w:rsidR="004912BD" w:rsidRPr="004912BD">
        <w:rPr>
          <w:rFonts w:ascii="Georgia Pro Light" w:hAnsi="Georgia Pro Light" w:cs="Times New Roman"/>
          <w:sz w:val="24"/>
          <w:szCs w:val="24"/>
        </w:rPr>
        <w:t>the</w:t>
      </w:r>
      <w:r w:rsidR="005A07E3">
        <w:rPr>
          <w:rFonts w:ascii="Georgia Pro Light" w:hAnsi="Georgia Pro Light" w:cs="Times New Roman"/>
          <w:sz w:val="24"/>
          <w:szCs w:val="24"/>
        </w:rPr>
        <w:t xml:space="preserve"> </w:t>
      </w:r>
      <w:r w:rsidR="004912BD" w:rsidRPr="004912BD">
        <w:rPr>
          <w:rFonts w:ascii="Georgia Pro Light" w:hAnsi="Georgia Pro Light" w:cs="Times New Roman"/>
          <w:sz w:val="24"/>
          <w:szCs w:val="24"/>
        </w:rPr>
        <w:t xml:space="preserve">premise on which </w:t>
      </w:r>
      <w:r w:rsidR="0083738A">
        <w:rPr>
          <w:rFonts w:ascii="Georgia Pro Light" w:hAnsi="Georgia Pro Light" w:cs="Times New Roman"/>
          <w:sz w:val="24"/>
          <w:szCs w:val="24"/>
        </w:rPr>
        <w:t xml:space="preserve">the </w:t>
      </w:r>
      <w:r w:rsidR="004912BD" w:rsidRPr="004912BD">
        <w:rPr>
          <w:rFonts w:ascii="Georgia Pro Light" w:hAnsi="Georgia Pro Light" w:cs="Times New Roman"/>
          <w:sz w:val="24"/>
          <w:szCs w:val="24"/>
        </w:rPr>
        <w:t>production of medieval wills was based</w:t>
      </w:r>
      <w:r w:rsidR="00B4009C">
        <w:rPr>
          <w:rFonts w:ascii="Georgia Pro Light" w:hAnsi="Georgia Pro Light" w:cs="Times New Roman"/>
          <w:sz w:val="24"/>
          <w:szCs w:val="24"/>
        </w:rPr>
        <w:t xml:space="preserve">. </w:t>
      </w:r>
      <w:r w:rsidR="001735B5">
        <w:rPr>
          <w:rFonts w:ascii="Georgia Pro Light" w:hAnsi="Georgia Pro Light" w:cs="Times New Roman"/>
          <w:sz w:val="24"/>
          <w:szCs w:val="24"/>
        </w:rPr>
        <w:t>It is also</w:t>
      </w:r>
      <w:r w:rsidR="007A636C">
        <w:rPr>
          <w:rFonts w:ascii="Georgia Pro Light" w:hAnsi="Georgia Pro Light" w:cs="Times New Roman"/>
          <w:sz w:val="24"/>
          <w:szCs w:val="24"/>
        </w:rPr>
        <w:t xml:space="preserve"> a</w:t>
      </w:r>
      <w:r w:rsidR="00D21682">
        <w:rPr>
          <w:rFonts w:ascii="Georgia Pro Light" w:hAnsi="Georgia Pro Light" w:cs="Times New Roman"/>
          <w:sz w:val="24"/>
          <w:szCs w:val="24"/>
        </w:rPr>
        <w:t xml:space="preserve">n example </w:t>
      </w:r>
      <w:r w:rsidR="007A636C">
        <w:rPr>
          <w:rFonts w:ascii="Georgia Pro Light" w:hAnsi="Georgia Pro Light" w:cs="Times New Roman"/>
          <w:sz w:val="24"/>
          <w:szCs w:val="24"/>
        </w:rPr>
        <w:t>of</w:t>
      </w:r>
      <w:r w:rsidR="002778D7">
        <w:rPr>
          <w:rFonts w:ascii="Georgia Pro Light" w:hAnsi="Georgia Pro Light" w:cs="Times New Roman"/>
          <w:sz w:val="24"/>
          <w:szCs w:val="24"/>
        </w:rPr>
        <w:t xml:space="preserve"> </w:t>
      </w:r>
      <w:r w:rsidR="00D21682">
        <w:rPr>
          <w:rFonts w:ascii="Georgia Pro Light" w:hAnsi="Georgia Pro Light" w:cs="Times New Roman"/>
          <w:sz w:val="24"/>
          <w:szCs w:val="24"/>
        </w:rPr>
        <w:t xml:space="preserve">the </w:t>
      </w:r>
      <w:r w:rsidR="00543E71">
        <w:rPr>
          <w:rFonts w:ascii="Georgia Pro Light" w:hAnsi="Georgia Pro Light" w:cs="Times New Roman"/>
          <w:sz w:val="24"/>
          <w:szCs w:val="24"/>
        </w:rPr>
        <w:t xml:space="preserve">religious </w:t>
      </w:r>
      <w:r w:rsidR="00E37921">
        <w:rPr>
          <w:rFonts w:ascii="Georgia Pro Light" w:hAnsi="Georgia Pro Light" w:cs="Times New Roman"/>
          <w:sz w:val="24"/>
          <w:szCs w:val="24"/>
        </w:rPr>
        <w:t>rhetoric</w:t>
      </w:r>
      <w:r w:rsidR="00873CDA">
        <w:rPr>
          <w:rFonts w:ascii="Georgia Pro Light" w:hAnsi="Georgia Pro Light" w:cs="Times New Roman"/>
          <w:sz w:val="24"/>
          <w:szCs w:val="24"/>
        </w:rPr>
        <w:t xml:space="preserve"> </w:t>
      </w:r>
      <w:r w:rsidR="00095DCC">
        <w:rPr>
          <w:rFonts w:ascii="Georgia Pro Light" w:hAnsi="Georgia Pro Light" w:cs="Times New Roman"/>
          <w:sz w:val="24"/>
          <w:szCs w:val="24"/>
        </w:rPr>
        <w:t>employed in</w:t>
      </w:r>
      <w:r w:rsidR="00FD0FDC">
        <w:rPr>
          <w:rFonts w:ascii="Georgia Pro Light" w:hAnsi="Georgia Pro Light" w:cs="Times New Roman"/>
          <w:sz w:val="24"/>
          <w:szCs w:val="24"/>
        </w:rPr>
        <w:t xml:space="preserve"> </w:t>
      </w:r>
      <w:r w:rsidR="00873CDA">
        <w:rPr>
          <w:rFonts w:ascii="Georgia Pro Light" w:hAnsi="Georgia Pro Light" w:cs="Times New Roman"/>
          <w:sz w:val="24"/>
          <w:szCs w:val="24"/>
        </w:rPr>
        <w:t>medieval</w:t>
      </w:r>
      <w:r w:rsidR="00001EED">
        <w:rPr>
          <w:rFonts w:ascii="Georgia Pro Light" w:hAnsi="Georgia Pro Light" w:cs="Times New Roman"/>
          <w:sz w:val="24"/>
          <w:szCs w:val="24"/>
        </w:rPr>
        <w:t xml:space="preserve"> wills</w:t>
      </w:r>
      <w:r w:rsidR="0039183E">
        <w:rPr>
          <w:rFonts w:ascii="Georgia Pro Light" w:hAnsi="Georgia Pro Light" w:cs="Times New Roman"/>
          <w:sz w:val="24"/>
          <w:szCs w:val="24"/>
        </w:rPr>
        <w:t xml:space="preserve">. </w:t>
      </w:r>
      <w:r w:rsidR="00B349F2">
        <w:rPr>
          <w:rFonts w:ascii="Georgia Pro Light" w:hAnsi="Georgia Pro Light" w:cs="Times New Roman"/>
          <w:sz w:val="24"/>
          <w:szCs w:val="24"/>
        </w:rPr>
        <w:t xml:space="preserve"> </w:t>
      </w:r>
      <w:r w:rsidR="00B95866">
        <w:rPr>
          <w:rFonts w:ascii="Georgia Pro Light" w:hAnsi="Georgia Pro Light" w:cs="Times New Roman"/>
          <w:sz w:val="24"/>
          <w:szCs w:val="24"/>
        </w:rPr>
        <w:t xml:space="preserve">The fear </w:t>
      </w:r>
      <w:r w:rsidR="0023081A">
        <w:rPr>
          <w:rFonts w:ascii="Georgia Pro Light" w:hAnsi="Georgia Pro Light" w:cs="Times New Roman"/>
          <w:sz w:val="24"/>
          <w:szCs w:val="24"/>
        </w:rPr>
        <w:t>of</w:t>
      </w:r>
      <w:r w:rsidR="0099137E">
        <w:rPr>
          <w:rFonts w:ascii="Georgia Pro Light" w:hAnsi="Georgia Pro Light" w:cs="Times New Roman"/>
          <w:sz w:val="24"/>
          <w:szCs w:val="24"/>
        </w:rPr>
        <w:t xml:space="preserve"> </w:t>
      </w:r>
      <w:r w:rsidR="00F97D2B">
        <w:rPr>
          <w:rFonts w:ascii="Georgia Pro Light" w:hAnsi="Georgia Pro Light" w:cs="Times New Roman"/>
          <w:sz w:val="24"/>
          <w:szCs w:val="24"/>
        </w:rPr>
        <w:t>purgatory</w:t>
      </w:r>
      <w:r w:rsidR="00B0316A">
        <w:rPr>
          <w:rFonts w:ascii="Georgia Pro Light" w:hAnsi="Georgia Pro Light" w:cs="Times New Roman"/>
          <w:sz w:val="24"/>
          <w:szCs w:val="24"/>
        </w:rPr>
        <w:t xml:space="preserve"> </w:t>
      </w:r>
      <w:r w:rsidR="00B95866">
        <w:rPr>
          <w:rFonts w:ascii="Georgia Pro Light" w:hAnsi="Georgia Pro Light" w:cs="Times New Roman"/>
          <w:sz w:val="24"/>
          <w:szCs w:val="24"/>
        </w:rPr>
        <w:t>that medieval society shared</w:t>
      </w:r>
      <w:r w:rsidR="00161F58">
        <w:rPr>
          <w:rFonts w:ascii="Georgia Pro Light" w:hAnsi="Georgia Pro Light" w:cs="Times New Roman"/>
          <w:sz w:val="24"/>
          <w:szCs w:val="24"/>
        </w:rPr>
        <w:t xml:space="preserve"> was</w:t>
      </w:r>
      <w:r w:rsidR="00B01549">
        <w:rPr>
          <w:rFonts w:ascii="Georgia Pro Light" w:hAnsi="Georgia Pro Light" w:cs="Times New Roman"/>
          <w:sz w:val="24"/>
          <w:szCs w:val="24"/>
        </w:rPr>
        <w:t xml:space="preserve"> </w:t>
      </w:r>
      <w:r w:rsidR="00E15253">
        <w:rPr>
          <w:rFonts w:ascii="Georgia Pro Light" w:hAnsi="Georgia Pro Light" w:cs="Times New Roman"/>
          <w:sz w:val="24"/>
          <w:szCs w:val="24"/>
        </w:rPr>
        <w:t xml:space="preserve">used to obligate the executors </w:t>
      </w:r>
      <w:r w:rsidR="00B0316A">
        <w:rPr>
          <w:rFonts w:ascii="Georgia Pro Light" w:hAnsi="Georgia Pro Light" w:cs="Times New Roman"/>
          <w:sz w:val="24"/>
          <w:szCs w:val="24"/>
        </w:rPr>
        <w:t xml:space="preserve">to </w:t>
      </w:r>
      <w:r w:rsidR="00E551F8">
        <w:rPr>
          <w:rFonts w:ascii="Georgia Pro Light" w:hAnsi="Georgia Pro Light" w:cs="Times New Roman"/>
          <w:sz w:val="24"/>
          <w:szCs w:val="24"/>
        </w:rPr>
        <w:t>observe the</w:t>
      </w:r>
      <w:r w:rsidR="002B3F3C">
        <w:rPr>
          <w:rFonts w:ascii="Georgia Pro Light" w:hAnsi="Georgia Pro Light" w:cs="Times New Roman"/>
          <w:sz w:val="24"/>
          <w:szCs w:val="24"/>
        </w:rPr>
        <w:t xml:space="preserve"> instructions in the will</w:t>
      </w:r>
      <w:r w:rsidR="00A854D3">
        <w:rPr>
          <w:rFonts w:ascii="Georgia Pro Light" w:hAnsi="Georgia Pro Light" w:cs="Times New Roman"/>
          <w:sz w:val="24"/>
          <w:szCs w:val="24"/>
        </w:rPr>
        <w:t>.</w:t>
      </w:r>
      <w:r w:rsidR="0006345D" w:rsidRPr="00810E0F">
        <w:rPr>
          <w:rFonts w:ascii="Georgia Pro Light" w:hAnsi="Georgia Pro Light" w:cs="Times New Roman"/>
          <w:sz w:val="24"/>
          <w:szCs w:val="24"/>
        </w:rPr>
        <w:t xml:space="preserve"> </w:t>
      </w:r>
      <w:r w:rsidR="00594069">
        <w:rPr>
          <w:rFonts w:ascii="Georgia Pro Light" w:hAnsi="Georgia Pro Light" w:cs="Times New Roman"/>
          <w:sz w:val="24"/>
          <w:szCs w:val="24"/>
        </w:rPr>
        <w:t xml:space="preserve"> </w:t>
      </w:r>
      <w:r w:rsidR="00B34C70">
        <w:rPr>
          <w:rFonts w:ascii="Georgia Pro Light" w:hAnsi="Georgia Pro Light" w:cs="Times New Roman"/>
          <w:sz w:val="24"/>
          <w:szCs w:val="24"/>
        </w:rPr>
        <w:t xml:space="preserve">That </w:t>
      </w:r>
      <w:r w:rsidR="001D46C0">
        <w:rPr>
          <w:rFonts w:ascii="Georgia Pro Light" w:hAnsi="Georgia Pro Light" w:cs="Times New Roman"/>
          <w:sz w:val="24"/>
          <w:szCs w:val="24"/>
        </w:rPr>
        <w:t xml:space="preserve">the executors </w:t>
      </w:r>
      <w:r w:rsidR="00677069">
        <w:rPr>
          <w:rFonts w:ascii="Georgia Pro Light" w:hAnsi="Georgia Pro Light" w:cs="Times New Roman"/>
          <w:sz w:val="24"/>
          <w:szCs w:val="24"/>
        </w:rPr>
        <w:t xml:space="preserve">listed are </w:t>
      </w:r>
      <w:r w:rsidR="001D46C0">
        <w:rPr>
          <w:rFonts w:ascii="Georgia Pro Light" w:hAnsi="Georgia Pro Light" w:cs="Times New Roman"/>
          <w:sz w:val="24"/>
          <w:szCs w:val="24"/>
        </w:rPr>
        <w:t>all men</w:t>
      </w:r>
      <w:r w:rsidR="00A4629B">
        <w:rPr>
          <w:rStyle w:val="FootnoteReference"/>
          <w:rFonts w:ascii="Georgia Pro Light" w:hAnsi="Georgia Pro Light" w:cs="Times New Roman"/>
          <w:sz w:val="24"/>
          <w:szCs w:val="24"/>
        </w:rPr>
        <w:footnoteReference w:id="53"/>
      </w:r>
      <w:r w:rsidR="00677069">
        <w:rPr>
          <w:rFonts w:ascii="Georgia Pro Light" w:hAnsi="Georgia Pro Light" w:cs="Times New Roman"/>
          <w:sz w:val="24"/>
          <w:szCs w:val="24"/>
        </w:rPr>
        <w:t>, suggests m</w:t>
      </w:r>
      <w:r w:rsidR="00DF4400">
        <w:rPr>
          <w:rFonts w:ascii="Georgia Pro Light" w:hAnsi="Georgia Pro Light" w:cs="Times New Roman"/>
          <w:sz w:val="24"/>
          <w:szCs w:val="24"/>
        </w:rPr>
        <w:t>en</w:t>
      </w:r>
      <w:r w:rsidR="002E33A6">
        <w:rPr>
          <w:rFonts w:ascii="Georgia Pro Light" w:hAnsi="Georgia Pro Light" w:cs="Times New Roman"/>
          <w:sz w:val="24"/>
          <w:szCs w:val="24"/>
        </w:rPr>
        <w:t xml:space="preserve"> were</w:t>
      </w:r>
      <w:r w:rsidR="00B931BB">
        <w:rPr>
          <w:rFonts w:ascii="Georgia Pro Light" w:hAnsi="Georgia Pro Light" w:cs="Times New Roman"/>
          <w:sz w:val="24"/>
          <w:szCs w:val="24"/>
        </w:rPr>
        <w:t xml:space="preserve"> usually</w:t>
      </w:r>
      <w:r w:rsidR="002E33A6">
        <w:rPr>
          <w:rFonts w:ascii="Georgia Pro Light" w:hAnsi="Georgia Pro Light" w:cs="Times New Roman"/>
          <w:sz w:val="24"/>
          <w:szCs w:val="24"/>
        </w:rPr>
        <w:t xml:space="preserve"> entrusted </w:t>
      </w:r>
      <w:r w:rsidR="00DF4400">
        <w:rPr>
          <w:rFonts w:ascii="Georgia Pro Light" w:hAnsi="Georgia Pro Light" w:cs="Times New Roman"/>
          <w:sz w:val="24"/>
          <w:szCs w:val="24"/>
        </w:rPr>
        <w:t xml:space="preserve"> with financia</w:t>
      </w:r>
      <w:r w:rsidR="008F305C">
        <w:rPr>
          <w:rFonts w:ascii="Georgia Pro Light" w:hAnsi="Georgia Pro Light" w:cs="Times New Roman"/>
          <w:sz w:val="24"/>
          <w:szCs w:val="24"/>
        </w:rPr>
        <w:t>l</w:t>
      </w:r>
      <w:r w:rsidR="002E33A6">
        <w:rPr>
          <w:rFonts w:ascii="Georgia Pro Light" w:hAnsi="Georgia Pro Light" w:cs="Times New Roman"/>
          <w:sz w:val="24"/>
          <w:szCs w:val="24"/>
        </w:rPr>
        <w:t xml:space="preserve"> matters</w:t>
      </w:r>
      <w:r w:rsidR="00677069">
        <w:rPr>
          <w:rFonts w:ascii="Georgia Pro Light" w:hAnsi="Georgia Pro Light" w:cs="Times New Roman"/>
          <w:sz w:val="24"/>
          <w:szCs w:val="24"/>
        </w:rPr>
        <w:t xml:space="preserve">. </w:t>
      </w:r>
      <w:r w:rsidR="003E7886">
        <w:rPr>
          <w:rFonts w:ascii="Georgia Pro Light" w:hAnsi="Georgia Pro Light" w:cs="Times New Roman"/>
          <w:sz w:val="24"/>
          <w:szCs w:val="24"/>
        </w:rPr>
        <w:t xml:space="preserve"> </w:t>
      </w:r>
      <w:r w:rsidR="00AD52AB">
        <w:rPr>
          <w:rFonts w:ascii="Georgia Pro Light" w:hAnsi="Georgia Pro Light" w:cs="Times New Roman"/>
          <w:sz w:val="24"/>
          <w:szCs w:val="24"/>
        </w:rPr>
        <w:t>Finally, the will is</w:t>
      </w:r>
      <w:r w:rsidR="0006345D" w:rsidRPr="00810E0F">
        <w:rPr>
          <w:rFonts w:ascii="Georgia Pro Light" w:hAnsi="Georgia Pro Light" w:cs="Times New Roman"/>
          <w:sz w:val="24"/>
          <w:szCs w:val="24"/>
        </w:rPr>
        <w:t xml:space="preserve"> affixed with Isabel’s seal</w:t>
      </w:r>
      <w:r w:rsidR="00AD52AB">
        <w:rPr>
          <w:rFonts w:ascii="Georgia Pro Light" w:hAnsi="Georgia Pro Light" w:cs="Times New Roman"/>
          <w:sz w:val="24"/>
          <w:szCs w:val="24"/>
        </w:rPr>
        <w:t>,</w:t>
      </w:r>
      <w:r w:rsidR="00F64738">
        <w:rPr>
          <w:rFonts w:ascii="Georgia Pro Light" w:hAnsi="Georgia Pro Light" w:cs="Times New Roman"/>
          <w:sz w:val="24"/>
          <w:szCs w:val="24"/>
        </w:rPr>
        <w:t xml:space="preserve"> a</w:t>
      </w:r>
      <w:r w:rsidR="00CF2DF7">
        <w:rPr>
          <w:rFonts w:ascii="Georgia Pro Light" w:hAnsi="Georgia Pro Light" w:cs="Times New Roman"/>
          <w:sz w:val="24"/>
          <w:szCs w:val="24"/>
        </w:rPr>
        <w:t xml:space="preserve"> </w:t>
      </w:r>
      <w:r w:rsidR="00F64738">
        <w:rPr>
          <w:rFonts w:ascii="Georgia Pro Light" w:hAnsi="Georgia Pro Light" w:cs="Times New Roman"/>
          <w:sz w:val="24"/>
          <w:szCs w:val="24"/>
        </w:rPr>
        <w:t>social tool</w:t>
      </w:r>
      <w:r w:rsidR="00AD52AB">
        <w:rPr>
          <w:rFonts w:ascii="Georgia Pro Light" w:hAnsi="Georgia Pro Light" w:cs="Times New Roman"/>
          <w:sz w:val="24"/>
          <w:szCs w:val="24"/>
        </w:rPr>
        <w:t xml:space="preserve"> </w:t>
      </w:r>
      <w:r w:rsidR="00526565">
        <w:rPr>
          <w:rFonts w:ascii="Georgia Pro Light" w:hAnsi="Georgia Pro Light" w:cs="Times New Roman"/>
          <w:sz w:val="24"/>
          <w:szCs w:val="24"/>
        </w:rPr>
        <w:t xml:space="preserve">that </w:t>
      </w:r>
      <w:r w:rsidR="00F667A7">
        <w:rPr>
          <w:rFonts w:ascii="Georgia Pro Light" w:hAnsi="Georgia Pro Light" w:cs="Times New Roman"/>
          <w:sz w:val="24"/>
          <w:szCs w:val="24"/>
        </w:rPr>
        <w:t xml:space="preserve">bestowed great power, </w:t>
      </w:r>
      <w:r w:rsidR="00420D08">
        <w:rPr>
          <w:rFonts w:ascii="Georgia Pro Light" w:hAnsi="Georgia Pro Light" w:cs="Times New Roman"/>
          <w:sz w:val="24"/>
          <w:szCs w:val="24"/>
        </w:rPr>
        <w:t xml:space="preserve">and </w:t>
      </w:r>
      <w:r w:rsidR="00C363B6">
        <w:rPr>
          <w:rFonts w:ascii="Georgia Pro Light" w:hAnsi="Georgia Pro Light" w:cs="Times New Roman"/>
          <w:sz w:val="24"/>
          <w:szCs w:val="24"/>
        </w:rPr>
        <w:t>g</w:t>
      </w:r>
      <w:r w:rsidR="002E402A">
        <w:rPr>
          <w:rFonts w:ascii="Georgia Pro Light" w:hAnsi="Georgia Pro Light" w:cs="Times New Roman"/>
          <w:sz w:val="24"/>
          <w:szCs w:val="24"/>
        </w:rPr>
        <w:t>a</w:t>
      </w:r>
      <w:r w:rsidR="00C363B6">
        <w:rPr>
          <w:rFonts w:ascii="Georgia Pro Light" w:hAnsi="Georgia Pro Light" w:cs="Times New Roman"/>
          <w:sz w:val="24"/>
          <w:szCs w:val="24"/>
        </w:rPr>
        <w:t>ve official</w:t>
      </w:r>
      <w:r w:rsidR="00526565">
        <w:rPr>
          <w:rFonts w:ascii="Georgia Pro Light" w:hAnsi="Georgia Pro Light" w:cs="Times New Roman"/>
          <w:sz w:val="24"/>
          <w:szCs w:val="24"/>
        </w:rPr>
        <w:t xml:space="preserve"> ratif</w:t>
      </w:r>
      <w:r w:rsidR="00C363B6">
        <w:rPr>
          <w:rFonts w:ascii="Georgia Pro Light" w:hAnsi="Georgia Pro Light" w:cs="Times New Roman"/>
          <w:sz w:val="24"/>
          <w:szCs w:val="24"/>
        </w:rPr>
        <w:t>ication to</w:t>
      </w:r>
      <w:r w:rsidR="00526565">
        <w:rPr>
          <w:rFonts w:ascii="Georgia Pro Light" w:hAnsi="Georgia Pro Light" w:cs="Times New Roman"/>
          <w:sz w:val="24"/>
          <w:szCs w:val="24"/>
        </w:rPr>
        <w:t xml:space="preserve"> documents</w:t>
      </w:r>
      <w:r w:rsidR="00455724">
        <w:rPr>
          <w:rFonts w:ascii="Georgia Pro Light" w:hAnsi="Georgia Pro Light" w:cs="Times New Roman"/>
          <w:sz w:val="24"/>
          <w:szCs w:val="24"/>
        </w:rPr>
        <w:t>.</w:t>
      </w:r>
      <w:r w:rsidR="00B35352">
        <w:rPr>
          <w:rFonts w:ascii="Georgia Pro Light" w:hAnsi="Georgia Pro Light" w:cs="Times New Roman"/>
          <w:sz w:val="24"/>
          <w:szCs w:val="24"/>
        </w:rPr>
        <w:t xml:space="preserve"> </w:t>
      </w:r>
      <w:r w:rsidR="00F23AC9">
        <w:rPr>
          <w:rFonts w:ascii="Georgia Pro Light" w:hAnsi="Georgia Pro Light" w:cs="Times New Roman"/>
          <w:sz w:val="24"/>
          <w:szCs w:val="24"/>
        </w:rPr>
        <w:t xml:space="preserve"> Although this gives some assurance the will is ‘‘her’’ word, it must be remembered that </w:t>
      </w:r>
      <w:r w:rsidR="006B0C4A">
        <w:rPr>
          <w:rFonts w:ascii="Georgia Pro Light" w:hAnsi="Georgia Pro Light" w:cs="Times New Roman"/>
          <w:sz w:val="24"/>
          <w:szCs w:val="24"/>
        </w:rPr>
        <w:t xml:space="preserve">medieval </w:t>
      </w:r>
      <w:r w:rsidR="00755780">
        <w:rPr>
          <w:rFonts w:ascii="Georgia Pro Light" w:hAnsi="Georgia Pro Light" w:cs="Times New Roman"/>
          <w:sz w:val="24"/>
          <w:szCs w:val="24"/>
        </w:rPr>
        <w:t xml:space="preserve">wills were influenced by a </w:t>
      </w:r>
      <w:r w:rsidR="00137F6D">
        <w:rPr>
          <w:rFonts w:ascii="Georgia Pro Light" w:hAnsi="Georgia Pro Light" w:cs="Times New Roman"/>
          <w:sz w:val="24"/>
          <w:szCs w:val="24"/>
        </w:rPr>
        <w:t xml:space="preserve">whole </w:t>
      </w:r>
      <w:r w:rsidR="00755780">
        <w:rPr>
          <w:rFonts w:ascii="Georgia Pro Light" w:hAnsi="Georgia Pro Light" w:cs="Times New Roman"/>
          <w:sz w:val="24"/>
          <w:szCs w:val="24"/>
        </w:rPr>
        <w:t xml:space="preserve">host of </w:t>
      </w:r>
      <w:r w:rsidR="005549BF">
        <w:rPr>
          <w:rFonts w:ascii="Georgia Pro Light" w:hAnsi="Georgia Pro Light" w:cs="Times New Roman"/>
          <w:sz w:val="24"/>
          <w:szCs w:val="24"/>
        </w:rPr>
        <w:t xml:space="preserve">social </w:t>
      </w:r>
      <w:r w:rsidR="00755780">
        <w:rPr>
          <w:rFonts w:ascii="Georgia Pro Light" w:hAnsi="Georgia Pro Light" w:cs="Times New Roman"/>
          <w:sz w:val="24"/>
          <w:szCs w:val="24"/>
        </w:rPr>
        <w:t>forces</w:t>
      </w:r>
      <w:r w:rsidR="0005688D">
        <w:rPr>
          <w:rFonts w:ascii="Georgia Pro Light" w:hAnsi="Georgia Pro Light" w:cs="Times New Roman"/>
          <w:sz w:val="24"/>
          <w:szCs w:val="24"/>
        </w:rPr>
        <w:t xml:space="preserve">, </w:t>
      </w:r>
      <w:r w:rsidR="006A57C2">
        <w:rPr>
          <w:rFonts w:ascii="Georgia Pro Light" w:hAnsi="Georgia Pro Light" w:cs="Times New Roman"/>
          <w:sz w:val="24"/>
          <w:szCs w:val="24"/>
        </w:rPr>
        <w:t xml:space="preserve">such as class, gender and, </w:t>
      </w:r>
      <w:r w:rsidR="0005688D">
        <w:rPr>
          <w:rFonts w:ascii="Georgia Pro Light" w:hAnsi="Georgia Pro Light" w:cs="Times New Roman"/>
          <w:sz w:val="24"/>
          <w:szCs w:val="24"/>
        </w:rPr>
        <w:t>not least</w:t>
      </w:r>
      <w:r w:rsidR="006A57C2">
        <w:rPr>
          <w:rFonts w:ascii="Georgia Pro Light" w:hAnsi="Georgia Pro Light" w:cs="Times New Roman"/>
          <w:sz w:val="24"/>
          <w:szCs w:val="24"/>
        </w:rPr>
        <w:t>,</w:t>
      </w:r>
      <w:r w:rsidR="0005688D">
        <w:rPr>
          <w:rFonts w:ascii="Georgia Pro Light" w:hAnsi="Georgia Pro Light" w:cs="Times New Roman"/>
          <w:sz w:val="24"/>
          <w:szCs w:val="24"/>
        </w:rPr>
        <w:t xml:space="preserve"> the Church. </w:t>
      </w:r>
    </w:p>
    <w:p w14:paraId="5C68175C" w14:textId="77777777" w:rsidR="00B77AAF" w:rsidRDefault="00B77AAF" w:rsidP="00783D3A">
      <w:pPr>
        <w:spacing w:line="480" w:lineRule="auto"/>
        <w:contextualSpacing/>
        <w:mirrorIndents/>
        <w:jc w:val="both"/>
        <w:rPr>
          <w:rFonts w:ascii="Georgia Pro Light" w:hAnsi="Georgia Pro Light" w:cs="Times New Roman"/>
          <w:sz w:val="24"/>
          <w:szCs w:val="24"/>
          <w:u w:val="single"/>
        </w:rPr>
      </w:pPr>
    </w:p>
    <w:p w14:paraId="1222ACE8" w14:textId="77777777" w:rsidR="002F6225" w:rsidRDefault="002F6225" w:rsidP="00783D3A">
      <w:pPr>
        <w:spacing w:line="480" w:lineRule="auto"/>
        <w:contextualSpacing/>
        <w:mirrorIndents/>
        <w:jc w:val="both"/>
        <w:rPr>
          <w:rFonts w:ascii="Georgia Pro Light" w:hAnsi="Georgia Pro Light" w:cs="Times New Roman"/>
          <w:sz w:val="24"/>
          <w:szCs w:val="24"/>
          <w:u w:val="single"/>
        </w:rPr>
      </w:pPr>
    </w:p>
    <w:p w14:paraId="56DB325B" w14:textId="77777777" w:rsidR="007F242E" w:rsidRDefault="007F242E" w:rsidP="00783D3A">
      <w:pPr>
        <w:spacing w:line="480" w:lineRule="auto"/>
        <w:contextualSpacing/>
        <w:mirrorIndents/>
        <w:jc w:val="both"/>
        <w:rPr>
          <w:rFonts w:ascii="Georgia Pro Light" w:hAnsi="Georgia Pro Light" w:cs="Times New Roman"/>
          <w:sz w:val="24"/>
          <w:szCs w:val="24"/>
          <w:u w:val="single"/>
        </w:rPr>
      </w:pPr>
    </w:p>
    <w:p w14:paraId="5538CA64" w14:textId="7D80F245" w:rsidR="002555F8" w:rsidRPr="00671D08" w:rsidRDefault="002555F8" w:rsidP="00783D3A">
      <w:pPr>
        <w:spacing w:line="480" w:lineRule="auto"/>
        <w:contextualSpacing/>
        <w:mirrorIndents/>
        <w:jc w:val="both"/>
        <w:rPr>
          <w:rFonts w:ascii="Georgia Pro Light" w:hAnsi="Georgia Pro Light" w:cs="Times New Roman"/>
          <w:sz w:val="24"/>
          <w:szCs w:val="24"/>
        </w:rPr>
      </w:pPr>
      <w:r w:rsidRPr="00810E0F">
        <w:rPr>
          <w:rFonts w:ascii="Georgia Pro Light" w:hAnsi="Georgia Pro Light" w:cs="Times New Roman"/>
          <w:sz w:val="24"/>
          <w:szCs w:val="24"/>
          <w:u w:val="single"/>
        </w:rPr>
        <w:lastRenderedPageBreak/>
        <w:t>Bibliography</w:t>
      </w:r>
    </w:p>
    <w:p w14:paraId="70B98643" w14:textId="77777777" w:rsidR="00CF5429" w:rsidRPr="00810E0F" w:rsidRDefault="00CF5429" w:rsidP="007F4071">
      <w:pPr>
        <w:contextualSpacing/>
        <w:mirrorIndents/>
        <w:rPr>
          <w:rFonts w:ascii="Georgia Pro Light" w:hAnsi="Georgia Pro Light" w:cs="Times New Roman"/>
          <w:sz w:val="24"/>
          <w:szCs w:val="24"/>
        </w:rPr>
      </w:pPr>
    </w:p>
    <w:p w14:paraId="0675DE50" w14:textId="4EECE27C" w:rsidR="00CF5429" w:rsidRPr="00810E0F" w:rsidRDefault="00CF5429" w:rsidP="007F4071">
      <w:pPr>
        <w:contextualSpacing/>
        <w:mirrorIndents/>
        <w:rPr>
          <w:rFonts w:ascii="Georgia Pro Light" w:hAnsi="Georgia Pro Light" w:cs="Times New Roman"/>
          <w:sz w:val="24"/>
          <w:szCs w:val="24"/>
        </w:rPr>
      </w:pPr>
      <w:r w:rsidRPr="00810E0F">
        <w:rPr>
          <w:rFonts w:ascii="Georgia Pro Light" w:hAnsi="Georgia Pro Light" w:cs="Times New Roman"/>
          <w:sz w:val="24"/>
          <w:szCs w:val="24"/>
        </w:rPr>
        <w:t xml:space="preserve">Alexander, J. and </w:t>
      </w:r>
      <w:proofErr w:type="spellStart"/>
      <w:r w:rsidRPr="00810E0F">
        <w:rPr>
          <w:rFonts w:ascii="Georgia Pro Light" w:hAnsi="Georgia Pro Light" w:cs="Times New Roman"/>
          <w:sz w:val="24"/>
          <w:szCs w:val="24"/>
        </w:rPr>
        <w:t>Binski</w:t>
      </w:r>
      <w:proofErr w:type="spellEnd"/>
      <w:r w:rsidRPr="00810E0F">
        <w:rPr>
          <w:rFonts w:ascii="Georgia Pro Light" w:hAnsi="Georgia Pro Light" w:cs="Times New Roman"/>
          <w:sz w:val="24"/>
          <w:szCs w:val="24"/>
        </w:rPr>
        <w:t xml:space="preserve">, P., </w:t>
      </w:r>
      <w:r w:rsidRPr="00810E0F">
        <w:rPr>
          <w:rFonts w:ascii="Georgia Pro Light" w:hAnsi="Georgia Pro Light" w:cs="Times New Roman"/>
          <w:i/>
          <w:iCs/>
          <w:sz w:val="24"/>
          <w:szCs w:val="24"/>
        </w:rPr>
        <w:t>Age of Chivalry: Art in Plantagenet England: 1200-1400</w:t>
      </w:r>
      <w:r w:rsidRPr="00810E0F">
        <w:rPr>
          <w:rFonts w:ascii="Georgia Pro Light" w:hAnsi="Georgia Pro Light" w:cs="Times New Roman"/>
          <w:sz w:val="24"/>
          <w:szCs w:val="24"/>
        </w:rPr>
        <w:t>, (London: Royal Academy of Arts, 1987).</w:t>
      </w:r>
    </w:p>
    <w:p w14:paraId="300E987A" w14:textId="77777777" w:rsidR="000A7B99" w:rsidRPr="00810E0F" w:rsidRDefault="000A7B99" w:rsidP="007F4071">
      <w:pPr>
        <w:contextualSpacing/>
        <w:mirrorIndents/>
        <w:rPr>
          <w:rFonts w:ascii="Georgia Pro Light" w:hAnsi="Georgia Pro Light" w:cs="Times New Roman"/>
          <w:sz w:val="24"/>
          <w:szCs w:val="24"/>
        </w:rPr>
      </w:pPr>
    </w:p>
    <w:p w14:paraId="1DEBBF38" w14:textId="0BAB9E78" w:rsidR="00502518" w:rsidRDefault="00CF5429" w:rsidP="007F4071">
      <w:pPr>
        <w:contextualSpacing/>
        <w:mirrorIndents/>
        <w:rPr>
          <w:rFonts w:ascii="Georgia Pro Light" w:hAnsi="Georgia Pro Light" w:cs="Times New Roman"/>
          <w:sz w:val="24"/>
          <w:szCs w:val="24"/>
        </w:rPr>
      </w:pPr>
      <w:r w:rsidRPr="00810E0F">
        <w:rPr>
          <w:rFonts w:ascii="Georgia Pro Light" w:hAnsi="Georgia Pro Light" w:cs="Times New Roman"/>
          <w:sz w:val="24"/>
          <w:szCs w:val="24"/>
        </w:rPr>
        <w:t>A</w:t>
      </w:r>
      <w:r w:rsidR="00502518" w:rsidRPr="00810E0F">
        <w:rPr>
          <w:rFonts w:ascii="Georgia Pro Light" w:hAnsi="Georgia Pro Light" w:cs="Times New Roman"/>
          <w:sz w:val="24"/>
          <w:szCs w:val="24"/>
        </w:rPr>
        <w:t xml:space="preserve">rcher, R.E. and Walker, S., (Ed.), </w:t>
      </w:r>
      <w:r w:rsidR="00502518" w:rsidRPr="00810E0F">
        <w:rPr>
          <w:rFonts w:ascii="Georgia Pro Light" w:hAnsi="Georgia Pro Light" w:cs="Times New Roman"/>
          <w:i/>
          <w:iCs/>
          <w:sz w:val="24"/>
          <w:szCs w:val="24"/>
        </w:rPr>
        <w:t xml:space="preserve">Rulers and Ruled in Late Medieval England: Essays Presented to Gerald </w:t>
      </w:r>
      <w:proofErr w:type="spellStart"/>
      <w:r w:rsidR="00502518" w:rsidRPr="00810E0F">
        <w:rPr>
          <w:rFonts w:ascii="Georgia Pro Light" w:hAnsi="Georgia Pro Light" w:cs="Times New Roman"/>
          <w:i/>
          <w:iCs/>
          <w:sz w:val="24"/>
          <w:szCs w:val="24"/>
        </w:rPr>
        <w:t>Harriss</w:t>
      </w:r>
      <w:proofErr w:type="spellEnd"/>
      <w:r w:rsidR="00502518" w:rsidRPr="00810E0F">
        <w:rPr>
          <w:rFonts w:ascii="Georgia Pro Light" w:hAnsi="Georgia Pro Light" w:cs="Times New Roman"/>
          <w:sz w:val="24"/>
          <w:szCs w:val="24"/>
        </w:rPr>
        <w:t>,</w:t>
      </w:r>
      <w:r w:rsidR="00502518" w:rsidRPr="00810E0F">
        <w:rPr>
          <w:rFonts w:ascii="Georgia Pro Light" w:hAnsi="Georgia Pro Light" w:cs="Times New Roman"/>
          <w:i/>
          <w:iCs/>
          <w:sz w:val="24"/>
          <w:szCs w:val="24"/>
        </w:rPr>
        <w:t xml:space="preserve"> </w:t>
      </w:r>
      <w:r w:rsidR="00502518" w:rsidRPr="00810E0F">
        <w:rPr>
          <w:rFonts w:ascii="Georgia Pro Light" w:hAnsi="Georgia Pro Light" w:cs="Times New Roman"/>
          <w:sz w:val="24"/>
          <w:szCs w:val="24"/>
        </w:rPr>
        <w:t xml:space="preserve">(London and Rio Grande: The </w:t>
      </w:r>
      <w:proofErr w:type="spellStart"/>
      <w:r w:rsidR="00502518" w:rsidRPr="00810E0F">
        <w:rPr>
          <w:rFonts w:ascii="Georgia Pro Light" w:hAnsi="Georgia Pro Light" w:cs="Times New Roman"/>
          <w:sz w:val="24"/>
          <w:szCs w:val="24"/>
        </w:rPr>
        <w:t>Hambledon</w:t>
      </w:r>
      <w:proofErr w:type="spellEnd"/>
      <w:r w:rsidR="00502518" w:rsidRPr="00810E0F">
        <w:rPr>
          <w:rFonts w:ascii="Georgia Pro Light" w:hAnsi="Georgia Pro Light" w:cs="Times New Roman"/>
          <w:sz w:val="24"/>
          <w:szCs w:val="24"/>
        </w:rPr>
        <w:t xml:space="preserve"> Press, 1995).</w:t>
      </w:r>
    </w:p>
    <w:p w14:paraId="51EB1478" w14:textId="427D263F" w:rsidR="005D67DB" w:rsidRDefault="005D67DB" w:rsidP="007F4071">
      <w:pPr>
        <w:contextualSpacing/>
        <w:mirrorIndents/>
        <w:rPr>
          <w:rFonts w:ascii="Georgia Pro Light" w:hAnsi="Georgia Pro Light" w:cs="Times New Roman"/>
          <w:sz w:val="24"/>
          <w:szCs w:val="24"/>
        </w:rPr>
      </w:pPr>
    </w:p>
    <w:p w14:paraId="563112E1" w14:textId="6805E4AA" w:rsidR="005D67DB" w:rsidRPr="00810E0F" w:rsidRDefault="005D67DB" w:rsidP="007F4071">
      <w:pPr>
        <w:contextualSpacing/>
        <w:mirrorIndents/>
        <w:rPr>
          <w:rFonts w:ascii="Georgia Pro Light" w:hAnsi="Georgia Pro Light" w:cs="Times New Roman"/>
          <w:sz w:val="24"/>
          <w:szCs w:val="24"/>
        </w:rPr>
      </w:pPr>
      <w:r>
        <w:rPr>
          <w:rFonts w:ascii="Georgia Pro Light" w:hAnsi="Georgia Pro Light" w:cs="Times New Roman"/>
          <w:sz w:val="24"/>
          <w:szCs w:val="24"/>
        </w:rPr>
        <w:t>Barron, C.</w:t>
      </w:r>
      <w:r w:rsidR="00EE3BFD">
        <w:rPr>
          <w:rFonts w:ascii="Georgia Pro Light" w:hAnsi="Georgia Pro Light" w:cs="Times New Roman"/>
          <w:sz w:val="24"/>
          <w:szCs w:val="24"/>
        </w:rPr>
        <w:t xml:space="preserve"> and Sutton, A.</w:t>
      </w:r>
      <w:r w:rsidR="00815A48">
        <w:rPr>
          <w:rFonts w:ascii="Georgia Pro Light" w:hAnsi="Georgia Pro Light" w:cs="Times New Roman"/>
          <w:sz w:val="24"/>
          <w:szCs w:val="24"/>
        </w:rPr>
        <w:t>F</w:t>
      </w:r>
      <w:r w:rsidR="00EE3BFD">
        <w:rPr>
          <w:rFonts w:ascii="Georgia Pro Light" w:hAnsi="Georgia Pro Light" w:cs="Times New Roman"/>
          <w:sz w:val="24"/>
          <w:szCs w:val="24"/>
        </w:rPr>
        <w:t>., (Ed.)</w:t>
      </w:r>
      <w:r>
        <w:rPr>
          <w:rFonts w:ascii="Georgia Pro Light" w:hAnsi="Georgia Pro Light" w:cs="Times New Roman"/>
          <w:sz w:val="24"/>
          <w:szCs w:val="24"/>
        </w:rPr>
        <w:t xml:space="preserve">, </w:t>
      </w:r>
      <w:r w:rsidRPr="00487082">
        <w:rPr>
          <w:rFonts w:ascii="Georgia Pro Light" w:hAnsi="Georgia Pro Light" w:cs="Times New Roman"/>
          <w:i/>
          <w:iCs/>
          <w:sz w:val="24"/>
          <w:szCs w:val="24"/>
        </w:rPr>
        <w:t>Medieval London Widows: 1300</w:t>
      </w:r>
      <w:r w:rsidR="00815A48">
        <w:rPr>
          <w:rFonts w:ascii="Georgia Pro Light" w:hAnsi="Georgia Pro Light" w:cs="Times New Roman"/>
          <w:i/>
          <w:iCs/>
          <w:sz w:val="24"/>
          <w:szCs w:val="24"/>
        </w:rPr>
        <w:t xml:space="preserve"> </w:t>
      </w:r>
      <w:r w:rsidR="00314942" w:rsidRPr="00487082">
        <w:rPr>
          <w:rFonts w:ascii="Georgia Pro Light" w:hAnsi="Georgia Pro Light" w:cs="Times New Roman"/>
          <w:i/>
          <w:iCs/>
          <w:sz w:val="24"/>
          <w:szCs w:val="24"/>
        </w:rPr>
        <w:t>-1500</w:t>
      </w:r>
      <w:r w:rsidR="00376AF6">
        <w:rPr>
          <w:rFonts w:ascii="Georgia Pro Light" w:hAnsi="Georgia Pro Light" w:cs="Times New Roman"/>
          <w:sz w:val="24"/>
          <w:szCs w:val="24"/>
        </w:rPr>
        <w:t xml:space="preserve">, </w:t>
      </w:r>
      <w:r w:rsidR="00815A48">
        <w:rPr>
          <w:rFonts w:ascii="Georgia Pro Light" w:hAnsi="Georgia Pro Light" w:cs="Times New Roman"/>
          <w:sz w:val="24"/>
          <w:szCs w:val="24"/>
        </w:rPr>
        <w:t xml:space="preserve">(London: The </w:t>
      </w:r>
      <w:proofErr w:type="spellStart"/>
      <w:r w:rsidR="00815A48">
        <w:rPr>
          <w:rFonts w:ascii="Georgia Pro Light" w:hAnsi="Georgia Pro Light" w:cs="Times New Roman"/>
          <w:sz w:val="24"/>
          <w:szCs w:val="24"/>
        </w:rPr>
        <w:t>Hambledon</w:t>
      </w:r>
      <w:proofErr w:type="spellEnd"/>
      <w:r w:rsidR="00815A48">
        <w:rPr>
          <w:rFonts w:ascii="Georgia Pro Light" w:hAnsi="Georgia Pro Light" w:cs="Times New Roman"/>
          <w:sz w:val="24"/>
          <w:szCs w:val="24"/>
        </w:rPr>
        <w:t xml:space="preserve"> Press, 1994).</w:t>
      </w:r>
    </w:p>
    <w:p w14:paraId="79F6F849" w14:textId="77777777" w:rsidR="000A7B99" w:rsidRPr="00810E0F" w:rsidRDefault="000A7B99" w:rsidP="007F4071">
      <w:pPr>
        <w:contextualSpacing/>
        <w:mirrorIndents/>
        <w:rPr>
          <w:rFonts w:ascii="Georgia Pro Light" w:hAnsi="Georgia Pro Light" w:cs="Times New Roman"/>
          <w:sz w:val="24"/>
          <w:szCs w:val="24"/>
        </w:rPr>
      </w:pPr>
    </w:p>
    <w:p w14:paraId="090B66D1" w14:textId="3AFC3E83" w:rsidR="00772A0C" w:rsidRPr="00810E0F" w:rsidRDefault="00502518" w:rsidP="007F4071">
      <w:pPr>
        <w:contextualSpacing/>
        <w:mirrorIndents/>
        <w:rPr>
          <w:rFonts w:ascii="Georgia Pro Light" w:hAnsi="Georgia Pro Light" w:cs="Times New Roman"/>
          <w:color w:val="000000"/>
          <w:sz w:val="24"/>
          <w:szCs w:val="24"/>
          <w:shd w:val="clear" w:color="auto" w:fill="E7E5DA"/>
        </w:rPr>
      </w:pPr>
      <w:r w:rsidRPr="00810E0F">
        <w:rPr>
          <w:rFonts w:ascii="Georgia Pro Light" w:hAnsi="Georgia Pro Light" w:cs="Times New Roman"/>
          <w:sz w:val="24"/>
          <w:szCs w:val="24"/>
        </w:rPr>
        <w:t xml:space="preserve">Brown, A.D., </w:t>
      </w:r>
      <w:r w:rsidRPr="00810E0F">
        <w:rPr>
          <w:rFonts w:ascii="Georgia Pro Light" w:hAnsi="Georgia Pro Light" w:cs="Times New Roman"/>
          <w:i/>
          <w:iCs/>
          <w:sz w:val="24"/>
          <w:szCs w:val="24"/>
        </w:rPr>
        <w:t>Popular Piety in Late Medieval England: The Diocese of Salisbury</w:t>
      </w:r>
      <w:r w:rsidR="00444F66" w:rsidRPr="00810E0F">
        <w:rPr>
          <w:rFonts w:ascii="Georgia Pro Light" w:hAnsi="Georgia Pro Light" w:cs="Times New Roman"/>
          <w:sz w:val="24"/>
          <w:szCs w:val="24"/>
        </w:rPr>
        <w:t xml:space="preserve">, </w:t>
      </w:r>
      <w:r w:rsidR="00444F66" w:rsidRPr="00810E0F">
        <w:rPr>
          <w:rFonts w:ascii="Georgia Pro Light" w:hAnsi="Georgia Pro Light" w:cs="Times New Roman"/>
          <w:i/>
          <w:iCs/>
          <w:sz w:val="24"/>
          <w:szCs w:val="24"/>
        </w:rPr>
        <w:t>1250-1550</w:t>
      </w:r>
      <w:r w:rsidR="00444F66" w:rsidRPr="00810E0F">
        <w:rPr>
          <w:rFonts w:ascii="Georgia Pro Light" w:hAnsi="Georgia Pro Light" w:cs="Times New Roman"/>
          <w:sz w:val="24"/>
          <w:szCs w:val="24"/>
        </w:rPr>
        <w:t>, (</w:t>
      </w:r>
      <w:r w:rsidR="00772A0C" w:rsidRPr="00810E0F">
        <w:rPr>
          <w:rFonts w:ascii="Georgia Pro Light" w:hAnsi="Georgia Pro Light" w:cs="Times New Roman"/>
          <w:sz w:val="24"/>
          <w:szCs w:val="24"/>
        </w:rPr>
        <w:t xml:space="preserve">Oxford Scholarship Online, September 2011). </w:t>
      </w:r>
    </w:p>
    <w:p w14:paraId="1E566B95" w14:textId="77777777" w:rsidR="000A7B99" w:rsidRPr="00810E0F" w:rsidRDefault="000A7B99" w:rsidP="007F4071">
      <w:pPr>
        <w:contextualSpacing/>
        <w:mirrorIndents/>
        <w:rPr>
          <w:rFonts w:ascii="Georgia Pro Light" w:hAnsi="Georgia Pro Light" w:cs="Times New Roman"/>
          <w:sz w:val="24"/>
          <w:szCs w:val="24"/>
        </w:rPr>
      </w:pPr>
    </w:p>
    <w:p w14:paraId="39544AE2" w14:textId="191EF109" w:rsidR="00ED5987" w:rsidRDefault="00ED5987" w:rsidP="007F4071">
      <w:pPr>
        <w:contextualSpacing/>
        <w:mirrorIndents/>
        <w:rPr>
          <w:rFonts w:ascii="Georgia Pro Light" w:hAnsi="Georgia Pro Light" w:cs="Times New Roman"/>
          <w:sz w:val="24"/>
          <w:szCs w:val="24"/>
        </w:rPr>
      </w:pPr>
      <w:bookmarkStart w:id="9" w:name="_Hlk17881243"/>
      <w:proofErr w:type="spellStart"/>
      <w:r w:rsidRPr="00810E0F">
        <w:rPr>
          <w:rFonts w:ascii="Georgia Pro Light" w:hAnsi="Georgia Pro Light" w:cs="Times New Roman"/>
          <w:sz w:val="24"/>
          <w:szCs w:val="24"/>
        </w:rPr>
        <w:t>Clanchy</w:t>
      </w:r>
      <w:proofErr w:type="spellEnd"/>
      <w:r w:rsidRPr="00810E0F">
        <w:rPr>
          <w:rFonts w:ascii="Georgia Pro Light" w:hAnsi="Georgia Pro Light" w:cs="Times New Roman"/>
          <w:sz w:val="24"/>
          <w:szCs w:val="24"/>
        </w:rPr>
        <w:t>, M. T.,</w:t>
      </w:r>
      <w:r w:rsidRPr="00810E0F">
        <w:rPr>
          <w:rFonts w:ascii="Georgia Pro Light" w:hAnsi="Georgia Pro Light" w:cs="Times New Roman"/>
          <w:i/>
          <w:iCs/>
          <w:sz w:val="24"/>
          <w:szCs w:val="24"/>
        </w:rPr>
        <w:t xml:space="preserve"> From Memory to Written Record: England 1066-1307</w:t>
      </w:r>
      <w:r w:rsidRPr="00810E0F">
        <w:rPr>
          <w:rFonts w:ascii="Georgia Pro Light" w:hAnsi="Georgia Pro Light" w:cs="Times New Roman"/>
          <w:sz w:val="24"/>
          <w:szCs w:val="24"/>
        </w:rPr>
        <w:t xml:space="preserve">, </w:t>
      </w:r>
      <w:r w:rsidR="00F268BA" w:rsidRPr="00810E0F">
        <w:rPr>
          <w:rFonts w:ascii="Georgia Pro Light" w:hAnsi="Georgia Pro Light" w:cs="Times New Roman"/>
          <w:sz w:val="24"/>
          <w:szCs w:val="24"/>
        </w:rPr>
        <w:t>Third</w:t>
      </w:r>
      <w:r w:rsidRPr="00810E0F">
        <w:rPr>
          <w:rFonts w:ascii="Georgia Pro Light" w:hAnsi="Georgia Pro Light" w:cs="Times New Roman"/>
          <w:sz w:val="24"/>
          <w:szCs w:val="24"/>
        </w:rPr>
        <w:t xml:space="preserve"> Edition, </w:t>
      </w:r>
      <w:r w:rsidR="00F268BA" w:rsidRPr="00810E0F">
        <w:rPr>
          <w:rFonts w:ascii="Georgia Pro Light" w:hAnsi="Georgia Pro Light" w:cs="Times New Roman"/>
          <w:sz w:val="24"/>
          <w:szCs w:val="24"/>
        </w:rPr>
        <w:t>(UK: John Wiley and Sons Ltd., 2013).</w:t>
      </w:r>
    </w:p>
    <w:p w14:paraId="5311AE20" w14:textId="10D38100" w:rsidR="007B298C" w:rsidRDefault="007B298C" w:rsidP="007F4071">
      <w:pPr>
        <w:contextualSpacing/>
        <w:mirrorIndents/>
        <w:rPr>
          <w:rFonts w:ascii="Georgia Pro Light" w:hAnsi="Georgia Pro Light" w:cs="Times New Roman"/>
          <w:sz w:val="24"/>
          <w:szCs w:val="24"/>
        </w:rPr>
      </w:pPr>
    </w:p>
    <w:p w14:paraId="1D08A562" w14:textId="0D1F064F" w:rsidR="007B298C" w:rsidRDefault="007B298C" w:rsidP="007B298C">
      <w:pPr>
        <w:contextualSpacing/>
        <w:mirrorIndents/>
        <w:rPr>
          <w:rFonts w:ascii="Georgia Pro Light" w:hAnsi="Georgia Pro Light" w:cs="Times New Roman"/>
          <w:sz w:val="24"/>
          <w:szCs w:val="24"/>
        </w:rPr>
      </w:pPr>
      <w:r w:rsidRPr="007B298C">
        <w:rPr>
          <w:rFonts w:ascii="Georgia Pro Light" w:hAnsi="Georgia Pro Light" w:cs="Times New Roman"/>
          <w:sz w:val="24"/>
          <w:szCs w:val="24"/>
        </w:rPr>
        <w:t>Cornforth,</w:t>
      </w:r>
      <w:r>
        <w:rPr>
          <w:rFonts w:ascii="Georgia Pro Light" w:hAnsi="Georgia Pro Light" w:cs="Times New Roman"/>
          <w:sz w:val="24"/>
          <w:szCs w:val="24"/>
        </w:rPr>
        <w:t xml:space="preserve"> D.</w:t>
      </w:r>
      <w:r w:rsidRPr="007B298C">
        <w:rPr>
          <w:rFonts w:ascii="Georgia Pro Light" w:hAnsi="Georgia Pro Light" w:cs="Times New Roman"/>
          <w:sz w:val="24"/>
          <w:szCs w:val="24"/>
        </w:rPr>
        <w:t xml:space="preserve"> Exeter Memories, ‘</w:t>
      </w:r>
      <w:proofErr w:type="spellStart"/>
      <w:r w:rsidRPr="007B298C">
        <w:rPr>
          <w:rFonts w:ascii="Georgia Pro Light" w:hAnsi="Georgia Pro Light" w:cs="Times New Roman"/>
          <w:sz w:val="24"/>
          <w:szCs w:val="24"/>
        </w:rPr>
        <w:t>Polsloe</w:t>
      </w:r>
      <w:proofErr w:type="spellEnd"/>
      <w:r w:rsidRPr="007B298C">
        <w:rPr>
          <w:rFonts w:ascii="Georgia Pro Light" w:hAnsi="Georgia Pro Light" w:cs="Times New Roman"/>
          <w:sz w:val="24"/>
          <w:szCs w:val="24"/>
        </w:rPr>
        <w:t xml:space="preserve"> Priory or St Katherine’s Priory (Nunnery)’, (14/09/2016), </w:t>
      </w:r>
      <w:r w:rsidR="005A2EAA">
        <w:rPr>
          <w:rFonts w:ascii="Georgia Pro Light" w:hAnsi="Georgia Pro Light" w:cs="Times New Roman"/>
          <w:sz w:val="24"/>
          <w:szCs w:val="24"/>
        </w:rPr>
        <w:t>&lt;</w:t>
      </w:r>
      <w:r w:rsidRPr="007B298C">
        <w:rPr>
          <w:rFonts w:ascii="Georgia Pro Light" w:hAnsi="Georgia Pro Light" w:cs="Times New Roman"/>
          <w:sz w:val="24"/>
          <w:szCs w:val="24"/>
        </w:rPr>
        <w:t>http://www.exetermemories.co.uk/em/_buildings/polsloepriory.php</w:t>
      </w:r>
      <w:r w:rsidR="005A2EAA">
        <w:rPr>
          <w:rFonts w:ascii="Georgia Pro Light" w:hAnsi="Georgia Pro Light" w:cs="Times New Roman"/>
          <w:sz w:val="24"/>
          <w:szCs w:val="24"/>
        </w:rPr>
        <w:t>&gt;</w:t>
      </w:r>
      <w:r w:rsidRPr="007B298C">
        <w:rPr>
          <w:rFonts w:ascii="Georgia Pro Light" w:hAnsi="Georgia Pro Light" w:cs="Times New Roman"/>
          <w:sz w:val="24"/>
          <w:szCs w:val="24"/>
        </w:rPr>
        <w:t xml:space="preserve"> [accessed 28/08/2019]</w:t>
      </w:r>
    </w:p>
    <w:p w14:paraId="7A41B879" w14:textId="2C45F7B2" w:rsidR="001D4725" w:rsidRDefault="001D4725" w:rsidP="007B298C">
      <w:pPr>
        <w:contextualSpacing/>
        <w:mirrorIndents/>
        <w:rPr>
          <w:rFonts w:ascii="Georgia Pro Light" w:hAnsi="Georgia Pro Light" w:cs="Times New Roman"/>
          <w:sz w:val="24"/>
          <w:szCs w:val="24"/>
        </w:rPr>
      </w:pPr>
    </w:p>
    <w:p w14:paraId="133C2EB3" w14:textId="259714AD" w:rsidR="001D4725" w:rsidRDefault="001D4725" w:rsidP="007B298C">
      <w:pPr>
        <w:contextualSpacing/>
        <w:mirrorIndents/>
        <w:rPr>
          <w:rFonts w:ascii="Georgia Pro Light" w:hAnsi="Georgia Pro Light" w:cs="Times New Roman"/>
          <w:sz w:val="24"/>
          <w:szCs w:val="24"/>
        </w:rPr>
      </w:pPr>
      <w:r>
        <w:rPr>
          <w:rFonts w:ascii="Georgia Pro Light" w:hAnsi="Georgia Pro Light" w:cs="Times New Roman"/>
          <w:sz w:val="24"/>
          <w:szCs w:val="24"/>
        </w:rPr>
        <w:t>Fox</w:t>
      </w:r>
      <w:r w:rsidR="007F4BB7">
        <w:rPr>
          <w:rFonts w:ascii="Georgia Pro Light" w:hAnsi="Georgia Pro Light" w:cs="Times New Roman"/>
          <w:sz w:val="24"/>
          <w:szCs w:val="24"/>
        </w:rPr>
        <w:t xml:space="preserve">-Davies, A.C., </w:t>
      </w:r>
      <w:r w:rsidR="007F4BB7" w:rsidRPr="00B81F95">
        <w:rPr>
          <w:rFonts w:ascii="Georgia Pro Light" w:hAnsi="Georgia Pro Light" w:cs="Times New Roman"/>
          <w:i/>
          <w:iCs/>
          <w:sz w:val="24"/>
          <w:szCs w:val="24"/>
        </w:rPr>
        <w:t>A Complete Guide to Heraldry</w:t>
      </w:r>
      <w:r w:rsidR="00DC7027">
        <w:rPr>
          <w:rFonts w:ascii="Georgia Pro Light" w:hAnsi="Georgia Pro Light" w:cs="Times New Roman"/>
          <w:sz w:val="24"/>
          <w:szCs w:val="24"/>
        </w:rPr>
        <w:t>, (Great Britain: Orbis Publishing L</w:t>
      </w:r>
      <w:r w:rsidR="00B81F95">
        <w:rPr>
          <w:rFonts w:ascii="Georgia Pro Light" w:hAnsi="Georgia Pro Light" w:cs="Times New Roman"/>
          <w:sz w:val="24"/>
          <w:szCs w:val="24"/>
        </w:rPr>
        <w:t>imited London, 1985).</w:t>
      </w:r>
    </w:p>
    <w:bookmarkEnd w:id="9"/>
    <w:p w14:paraId="6678BAE8" w14:textId="40A73777" w:rsidR="00D41ED8" w:rsidRDefault="00D41ED8" w:rsidP="007F4071">
      <w:pPr>
        <w:contextualSpacing/>
        <w:mirrorIndents/>
        <w:rPr>
          <w:rFonts w:ascii="Georgia Pro Light" w:hAnsi="Georgia Pro Light" w:cs="Times New Roman"/>
          <w:sz w:val="24"/>
          <w:szCs w:val="24"/>
        </w:rPr>
      </w:pPr>
    </w:p>
    <w:p w14:paraId="6A079A42" w14:textId="643A88AD" w:rsidR="00D41ED8" w:rsidRDefault="00D41ED8" w:rsidP="007F4071">
      <w:pPr>
        <w:contextualSpacing/>
        <w:mirrorIndents/>
        <w:rPr>
          <w:rFonts w:ascii="Georgia Pro Light" w:hAnsi="Georgia Pro Light" w:cs="Times New Roman"/>
          <w:sz w:val="24"/>
          <w:szCs w:val="24"/>
        </w:rPr>
      </w:pPr>
      <w:r>
        <w:rPr>
          <w:rFonts w:ascii="Georgia Pro Light" w:hAnsi="Georgia Pro Light" w:cs="Times New Roman"/>
          <w:sz w:val="24"/>
          <w:szCs w:val="24"/>
        </w:rPr>
        <w:t>Frazer, Margaret English</w:t>
      </w:r>
      <w:r w:rsidR="001C3162">
        <w:rPr>
          <w:rFonts w:ascii="Georgia Pro Light" w:hAnsi="Georgia Pro Light" w:cs="Times New Roman"/>
          <w:sz w:val="24"/>
          <w:szCs w:val="24"/>
        </w:rPr>
        <w:t xml:space="preserve">, </w:t>
      </w:r>
      <w:r w:rsidR="00ED3494">
        <w:rPr>
          <w:rFonts w:ascii="Georgia Pro Light" w:hAnsi="Georgia Pro Light" w:cs="Times New Roman"/>
          <w:sz w:val="24"/>
          <w:szCs w:val="24"/>
        </w:rPr>
        <w:t>‘</w:t>
      </w:r>
      <w:r w:rsidR="001C3162">
        <w:rPr>
          <w:rFonts w:ascii="Georgia Pro Light" w:hAnsi="Georgia Pro Light" w:cs="Times New Roman"/>
          <w:sz w:val="24"/>
          <w:szCs w:val="24"/>
        </w:rPr>
        <w:t>Medieval Church Treasures</w:t>
      </w:r>
      <w:r w:rsidR="00ED3494">
        <w:rPr>
          <w:rFonts w:ascii="Georgia Pro Light" w:hAnsi="Georgia Pro Light" w:cs="Times New Roman"/>
          <w:sz w:val="24"/>
          <w:szCs w:val="24"/>
        </w:rPr>
        <w:t xml:space="preserve">’, </w:t>
      </w:r>
      <w:r w:rsidR="00ED3494" w:rsidRPr="00DE46A8">
        <w:rPr>
          <w:rFonts w:ascii="Georgia Pro Light" w:hAnsi="Georgia Pro Light" w:cs="Times New Roman"/>
          <w:i/>
          <w:iCs/>
          <w:sz w:val="24"/>
          <w:szCs w:val="24"/>
        </w:rPr>
        <w:t>The Metr</w:t>
      </w:r>
      <w:r w:rsidR="000A59D4">
        <w:rPr>
          <w:rFonts w:ascii="Georgia Pro Light" w:hAnsi="Georgia Pro Light" w:cs="Times New Roman"/>
          <w:i/>
          <w:iCs/>
          <w:sz w:val="24"/>
          <w:szCs w:val="24"/>
        </w:rPr>
        <w:t>o</w:t>
      </w:r>
      <w:r w:rsidR="00ED3494" w:rsidRPr="00DE46A8">
        <w:rPr>
          <w:rFonts w:ascii="Georgia Pro Light" w:hAnsi="Georgia Pro Light" w:cs="Times New Roman"/>
          <w:i/>
          <w:iCs/>
          <w:sz w:val="24"/>
          <w:szCs w:val="24"/>
        </w:rPr>
        <w:t>politan Museum of Art Bulletin</w:t>
      </w:r>
      <w:r w:rsidR="00DE46A8">
        <w:rPr>
          <w:rFonts w:ascii="Georgia Pro Light" w:hAnsi="Georgia Pro Light" w:cs="Times New Roman"/>
          <w:sz w:val="24"/>
          <w:szCs w:val="24"/>
        </w:rPr>
        <w:t xml:space="preserve">, </w:t>
      </w:r>
      <w:r w:rsidR="002F567C">
        <w:rPr>
          <w:rFonts w:ascii="Georgia Pro Light" w:hAnsi="Georgia Pro Light" w:cs="Times New Roman"/>
          <w:sz w:val="24"/>
          <w:szCs w:val="24"/>
        </w:rPr>
        <w:t>(</w:t>
      </w:r>
      <w:r w:rsidR="00DE46A8">
        <w:rPr>
          <w:rFonts w:ascii="Georgia Pro Light" w:hAnsi="Georgia Pro Light" w:cs="Times New Roman"/>
          <w:sz w:val="24"/>
          <w:szCs w:val="24"/>
        </w:rPr>
        <w:t>Winter 1985/6</w:t>
      </w:r>
      <w:r w:rsidR="002F567C">
        <w:rPr>
          <w:rFonts w:ascii="Georgia Pro Light" w:hAnsi="Georgia Pro Light" w:cs="Times New Roman"/>
          <w:sz w:val="24"/>
          <w:szCs w:val="24"/>
        </w:rPr>
        <w:t>).</w:t>
      </w:r>
    </w:p>
    <w:p w14:paraId="036CA9BB" w14:textId="77777777" w:rsidR="00432137" w:rsidRDefault="00432137" w:rsidP="007F4071">
      <w:pPr>
        <w:contextualSpacing/>
        <w:mirrorIndents/>
        <w:rPr>
          <w:rFonts w:ascii="Georgia Pro Light" w:hAnsi="Georgia Pro Light" w:cs="Times New Roman"/>
          <w:sz w:val="24"/>
          <w:szCs w:val="24"/>
        </w:rPr>
      </w:pPr>
    </w:p>
    <w:p w14:paraId="4703FE22" w14:textId="7D84A0F1" w:rsidR="00B60BB3" w:rsidRPr="00810E0F" w:rsidRDefault="00B60BB3" w:rsidP="007F4071">
      <w:pPr>
        <w:contextualSpacing/>
        <w:mirrorIndents/>
        <w:rPr>
          <w:rFonts w:ascii="Georgia Pro Light" w:hAnsi="Georgia Pro Light" w:cs="Times New Roman"/>
          <w:sz w:val="24"/>
          <w:szCs w:val="24"/>
        </w:rPr>
      </w:pPr>
      <w:bookmarkStart w:id="10" w:name="_Hlk16581854"/>
      <w:r>
        <w:rPr>
          <w:rFonts w:ascii="Georgia Pro Light" w:hAnsi="Georgia Pro Light" w:cs="Times New Roman"/>
          <w:sz w:val="24"/>
          <w:szCs w:val="24"/>
        </w:rPr>
        <w:t>French, K.</w:t>
      </w:r>
      <w:r w:rsidR="00432137">
        <w:rPr>
          <w:rFonts w:ascii="Georgia Pro Light" w:hAnsi="Georgia Pro Light" w:cs="Times New Roman"/>
          <w:sz w:val="24"/>
          <w:szCs w:val="24"/>
        </w:rPr>
        <w:t xml:space="preserve">L., </w:t>
      </w:r>
      <w:r w:rsidR="0025307E" w:rsidRPr="00665B4B">
        <w:rPr>
          <w:rFonts w:ascii="Georgia Pro Light" w:hAnsi="Georgia Pro Light" w:cs="Times New Roman"/>
          <w:i/>
          <w:iCs/>
          <w:sz w:val="24"/>
          <w:szCs w:val="24"/>
        </w:rPr>
        <w:t>The Good Women of the Parish: Gender and Religion After the Black Death</w:t>
      </w:r>
      <w:r w:rsidR="00665B4B">
        <w:rPr>
          <w:rFonts w:ascii="Georgia Pro Light" w:hAnsi="Georgia Pro Light" w:cs="Times New Roman"/>
          <w:sz w:val="24"/>
          <w:szCs w:val="24"/>
        </w:rPr>
        <w:t>, (</w:t>
      </w:r>
      <w:r w:rsidR="00916F7B">
        <w:rPr>
          <w:rFonts w:ascii="Georgia Pro Light" w:hAnsi="Georgia Pro Light" w:cs="Times New Roman"/>
          <w:sz w:val="24"/>
          <w:szCs w:val="24"/>
        </w:rPr>
        <w:t xml:space="preserve">Philadelphia: </w:t>
      </w:r>
      <w:r w:rsidR="00665B4B">
        <w:rPr>
          <w:rFonts w:ascii="Georgia Pro Light" w:hAnsi="Georgia Pro Light" w:cs="Times New Roman"/>
          <w:sz w:val="24"/>
          <w:szCs w:val="24"/>
        </w:rPr>
        <w:t>University of Pennsylvania Press, 2013).</w:t>
      </w:r>
    </w:p>
    <w:bookmarkEnd w:id="10"/>
    <w:p w14:paraId="20A9187D" w14:textId="77777777" w:rsidR="000A7B99" w:rsidRPr="00810E0F" w:rsidRDefault="000A7B99" w:rsidP="007F4071">
      <w:pPr>
        <w:contextualSpacing/>
        <w:mirrorIndents/>
        <w:rPr>
          <w:rFonts w:ascii="Georgia Pro Light" w:hAnsi="Georgia Pro Light" w:cs="Times New Roman"/>
          <w:sz w:val="24"/>
          <w:szCs w:val="24"/>
        </w:rPr>
      </w:pPr>
    </w:p>
    <w:p w14:paraId="2A293C3E" w14:textId="2E22A3D1" w:rsidR="00156C5A" w:rsidRPr="00810E0F" w:rsidRDefault="00156C5A" w:rsidP="007F4071">
      <w:pPr>
        <w:contextualSpacing/>
        <w:mirrorIndents/>
        <w:rPr>
          <w:rFonts w:ascii="Georgia Pro Light" w:hAnsi="Georgia Pro Light" w:cs="Times New Roman"/>
          <w:sz w:val="24"/>
          <w:szCs w:val="24"/>
        </w:rPr>
      </w:pPr>
      <w:r w:rsidRPr="00810E0F">
        <w:rPr>
          <w:rFonts w:ascii="Georgia Pro Light" w:hAnsi="Georgia Pro Light" w:cs="Times New Roman"/>
          <w:sz w:val="24"/>
          <w:szCs w:val="24"/>
        </w:rPr>
        <w:t>Furnivall,</w:t>
      </w:r>
      <w:r w:rsidR="002506E2">
        <w:rPr>
          <w:rFonts w:ascii="Georgia Pro Light" w:hAnsi="Georgia Pro Light" w:cs="Times New Roman"/>
          <w:sz w:val="24"/>
          <w:szCs w:val="24"/>
        </w:rPr>
        <w:t xml:space="preserve"> F.J.</w:t>
      </w:r>
      <w:r w:rsidRPr="00810E0F">
        <w:rPr>
          <w:rFonts w:ascii="Georgia Pro Light" w:hAnsi="Georgia Pro Light" w:cs="Times New Roman"/>
          <w:sz w:val="24"/>
          <w:szCs w:val="24"/>
        </w:rPr>
        <w:t xml:space="preserve"> </w:t>
      </w:r>
      <w:r w:rsidRPr="00810E0F">
        <w:rPr>
          <w:rFonts w:ascii="Georgia Pro Light" w:hAnsi="Georgia Pro Light" w:cs="Times New Roman"/>
          <w:i/>
          <w:iCs/>
          <w:sz w:val="24"/>
          <w:szCs w:val="24"/>
        </w:rPr>
        <w:t>The Fifty Earliest English Wills in the Court of Probate, London, A.D. 1387-1439; with a Priest’s of 1454</w:t>
      </w:r>
      <w:r w:rsidRPr="00810E0F">
        <w:rPr>
          <w:rFonts w:ascii="Georgia Pro Light" w:hAnsi="Georgia Pro Light" w:cs="Times New Roman"/>
          <w:sz w:val="24"/>
          <w:szCs w:val="24"/>
        </w:rPr>
        <w:t xml:space="preserve">, </w:t>
      </w:r>
      <w:r w:rsidR="00ED5987" w:rsidRPr="00810E0F">
        <w:rPr>
          <w:rFonts w:ascii="Georgia Pro Light" w:hAnsi="Georgia Pro Light" w:cs="Times New Roman"/>
          <w:sz w:val="24"/>
          <w:szCs w:val="24"/>
        </w:rPr>
        <w:t>(</w:t>
      </w:r>
      <w:r w:rsidRPr="00810E0F">
        <w:rPr>
          <w:rFonts w:ascii="Georgia Pro Light" w:hAnsi="Georgia Pro Light" w:cs="Times New Roman"/>
          <w:sz w:val="24"/>
          <w:szCs w:val="24"/>
        </w:rPr>
        <w:t>London: The Early English Text Society</w:t>
      </w:r>
      <w:r w:rsidR="00ED5987" w:rsidRPr="00810E0F">
        <w:rPr>
          <w:rFonts w:ascii="Georgia Pro Light" w:hAnsi="Georgia Pro Light" w:cs="Times New Roman"/>
          <w:sz w:val="24"/>
          <w:szCs w:val="24"/>
        </w:rPr>
        <w:t>, 1882).</w:t>
      </w:r>
    </w:p>
    <w:p w14:paraId="0460D905" w14:textId="77777777" w:rsidR="000A7B99" w:rsidRPr="00810E0F" w:rsidRDefault="000A7B99" w:rsidP="007F4071">
      <w:pPr>
        <w:contextualSpacing/>
        <w:mirrorIndents/>
        <w:rPr>
          <w:rFonts w:ascii="Georgia Pro Light" w:hAnsi="Georgia Pro Light" w:cs="Times New Roman"/>
          <w:sz w:val="24"/>
          <w:szCs w:val="24"/>
        </w:rPr>
      </w:pPr>
    </w:p>
    <w:p w14:paraId="3019A02B" w14:textId="121D2D55" w:rsidR="00ED5987" w:rsidRPr="00810E0F" w:rsidRDefault="00ED5987" w:rsidP="007F4071">
      <w:pPr>
        <w:contextualSpacing/>
        <w:mirrorIndents/>
        <w:rPr>
          <w:rFonts w:ascii="Georgia Pro Light" w:hAnsi="Georgia Pro Light" w:cs="Times New Roman"/>
          <w:sz w:val="24"/>
          <w:szCs w:val="24"/>
        </w:rPr>
      </w:pPr>
      <w:r w:rsidRPr="00810E0F">
        <w:rPr>
          <w:rFonts w:ascii="Georgia Pro Light" w:hAnsi="Georgia Pro Light" w:cs="Times New Roman"/>
          <w:sz w:val="24"/>
          <w:szCs w:val="24"/>
        </w:rPr>
        <w:t xml:space="preserve">Gibson, G.M., </w:t>
      </w:r>
      <w:r w:rsidRPr="00810E0F">
        <w:rPr>
          <w:rFonts w:ascii="Georgia Pro Light" w:hAnsi="Georgia Pro Light" w:cs="Times New Roman"/>
          <w:i/>
          <w:iCs/>
          <w:sz w:val="24"/>
          <w:szCs w:val="24"/>
        </w:rPr>
        <w:t>The Theatre of Devotion: East Anglian Drama and Society in the Late Middle Ages</w:t>
      </w:r>
      <w:r w:rsidRPr="00810E0F">
        <w:rPr>
          <w:rFonts w:ascii="Georgia Pro Light" w:hAnsi="Georgia Pro Light" w:cs="Times New Roman"/>
          <w:sz w:val="24"/>
          <w:szCs w:val="24"/>
        </w:rPr>
        <w:t>, (Chicago and London: University of Chicago Press, 1989).</w:t>
      </w:r>
    </w:p>
    <w:p w14:paraId="43DC4779" w14:textId="77777777" w:rsidR="000A7B99" w:rsidRPr="00810E0F" w:rsidRDefault="000A7B99" w:rsidP="007F4071">
      <w:pPr>
        <w:contextualSpacing/>
        <w:mirrorIndents/>
        <w:rPr>
          <w:rFonts w:ascii="Georgia Pro Light" w:hAnsi="Georgia Pro Light" w:cs="Times New Roman"/>
          <w:sz w:val="24"/>
          <w:szCs w:val="24"/>
        </w:rPr>
      </w:pPr>
    </w:p>
    <w:p w14:paraId="49D6EF8D" w14:textId="44263E49" w:rsidR="00AD7349" w:rsidRPr="00810E0F" w:rsidRDefault="00AD7349" w:rsidP="007F4071">
      <w:pPr>
        <w:contextualSpacing/>
        <w:mirrorIndents/>
        <w:rPr>
          <w:rFonts w:ascii="Georgia Pro Light" w:hAnsi="Georgia Pro Light" w:cs="Times New Roman"/>
          <w:sz w:val="24"/>
          <w:szCs w:val="24"/>
        </w:rPr>
      </w:pPr>
      <w:r w:rsidRPr="00810E0F">
        <w:rPr>
          <w:rFonts w:ascii="Georgia Pro Light" w:hAnsi="Georgia Pro Light" w:cs="Times New Roman"/>
          <w:sz w:val="24"/>
          <w:szCs w:val="24"/>
        </w:rPr>
        <w:t xml:space="preserve">Goldberg, P.J.P, </w:t>
      </w:r>
      <w:bookmarkStart w:id="11" w:name="_Hlk16439966"/>
      <w:r w:rsidRPr="00810E0F">
        <w:rPr>
          <w:rFonts w:ascii="Georgia Pro Light" w:hAnsi="Georgia Pro Light" w:cs="Times New Roman"/>
          <w:sz w:val="24"/>
          <w:szCs w:val="24"/>
        </w:rPr>
        <w:t>‘Women in Later Medieval English Archives’</w:t>
      </w:r>
      <w:bookmarkEnd w:id="11"/>
      <w:r w:rsidRPr="00810E0F">
        <w:rPr>
          <w:rFonts w:ascii="Georgia Pro Light" w:hAnsi="Georgia Pro Light" w:cs="Times New Roman"/>
          <w:sz w:val="24"/>
          <w:szCs w:val="24"/>
        </w:rPr>
        <w:t xml:space="preserve">, </w:t>
      </w:r>
      <w:r w:rsidRPr="00810E0F">
        <w:rPr>
          <w:rFonts w:ascii="Georgia Pro Light" w:hAnsi="Georgia Pro Light" w:cs="Times New Roman"/>
          <w:i/>
          <w:iCs/>
          <w:sz w:val="24"/>
          <w:szCs w:val="24"/>
        </w:rPr>
        <w:t>Journal of the Society of Archivists</w:t>
      </w:r>
      <w:r w:rsidRPr="00810E0F">
        <w:rPr>
          <w:rFonts w:ascii="Georgia Pro Light" w:hAnsi="Georgia Pro Light" w:cs="Times New Roman"/>
          <w:sz w:val="24"/>
          <w:szCs w:val="24"/>
        </w:rPr>
        <w:t>, 15(1) (1994), pp. 59-71.</w:t>
      </w:r>
    </w:p>
    <w:p w14:paraId="7B4588D3" w14:textId="77777777" w:rsidR="00AD7349" w:rsidRPr="00810E0F" w:rsidRDefault="00AD7349" w:rsidP="007F4071">
      <w:pPr>
        <w:contextualSpacing/>
        <w:mirrorIndents/>
        <w:rPr>
          <w:rFonts w:ascii="Georgia Pro Light" w:hAnsi="Georgia Pro Light" w:cs="Times New Roman"/>
          <w:sz w:val="24"/>
          <w:szCs w:val="24"/>
        </w:rPr>
      </w:pPr>
    </w:p>
    <w:p w14:paraId="60245355" w14:textId="55B0D0C2" w:rsidR="001D12D9" w:rsidRPr="00810E0F" w:rsidRDefault="001D12D9" w:rsidP="007F4071">
      <w:pPr>
        <w:contextualSpacing/>
        <w:mirrorIndents/>
        <w:rPr>
          <w:rFonts w:ascii="Georgia Pro Light" w:hAnsi="Georgia Pro Light" w:cs="Times New Roman"/>
          <w:sz w:val="24"/>
          <w:szCs w:val="24"/>
        </w:rPr>
      </w:pPr>
      <w:r w:rsidRPr="00810E0F">
        <w:rPr>
          <w:rFonts w:ascii="Georgia Pro Light" w:hAnsi="Georgia Pro Light" w:cs="Times New Roman"/>
          <w:sz w:val="24"/>
          <w:szCs w:val="24"/>
        </w:rPr>
        <w:t xml:space="preserve">Goldberg, P.J.P., (Ed. and Trans.), </w:t>
      </w:r>
      <w:r w:rsidRPr="00810E0F">
        <w:rPr>
          <w:rFonts w:ascii="Georgia Pro Light" w:hAnsi="Georgia Pro Light" w:cs="Times New Roman"/>
          <w:i/>
          <w:iCs/>
          <w:sz w:val="24"/>
          <w:szCs w:val="24"/>
        </w:rPr>
        <w:t>Women in England: c. 1275-1525</w:t>
      </w:r>
      <w:r w:rsidRPr="00810E0F">
        <w:rPr>
          <w:rFonts w:ascii="Georgia Pro Light" w:hAnsi="Georgia Pro Light" w:cs="Times New Roman"/>
          <w:sz w:val="24"/>
          <w:szCs w:val="24"/>
        </w:rPr>
        <w:t>, (Manchester: Manchester University Press, 1993).</w:t>
      </w:r>
    </w:p>
    <w:p w14:paraId="3C240E2B" w14:textId="77777777" w:rsidR="00DE41D4" w:rsidRDefault="00DE41D4" w:rsidP="00DE41D4">
      <w:pPr>
        <w:contextualSpacing/>
        <w:mirrorIndents/>
        <w:rPr>
          <w:rFonts w:ascii="Georgia Pro Light" w:hAnsi="Georgia Pro Light" w:cs="Times New Roman"/>
          <w:sz w:val="24"/>
          <w:szCs w:val="24"/>
        </w:rPr>
      </w:pPr>
    </w:p>
    <w:p w14:paraId="604D5A27" w14:textId="045E5DE1" w:rsidR="00B401F1" w:rsidRDefault="00DE41D4" w:rsidP="00DE41D4">
      <w:pPr>
        <w:contextualSpacing/>
        <w:mirrorIndents/>
        <w:rPr>
          <w:rFonts w:ascii="Georgia Pro Light" w:hAnsi="Georgia Pro Light" w:cs="Times New Roman"/>
          <w:sz w:val="24"/>
          <w:szCs w:val="24"/>
        </w:rPr>
      </w:pPr>
      <w:r w:rsidRPr="00DE41D4">
        <w:rPr>
          <w:rFonts w:ascii="Georgia Pro Light" w:hAnsi="Georgia Pro Light" w:cs="Times New Roman"/>
          <w:sz w:val="24"/>
          <w:szCs w:val="24"/>
        </w:rPr>
        <w:t>Gordon</w:t>
      </w:r>
      <w:r>
        <w:rPr>
          <w:rFonts w:ascii="Georgia Pro Light" w:hAnsi="Georgia Pro Light" w:cs="Times New Roman"/>
          <w:sz w:val="24"/>
          <w:szCs w:val="24"/>
        </w:rPr>
        <w:t>, B.</w:t>
      </w:r>
      <w:r w:rsidRPr="00DE41D4">
        <w:rPr>
          <w:rFonts w:ascii="Georgia Pro Light" w:hAnsi="Georgia Pro Light" w:cs="Times New Roman"/>
          <w:sz w:val="24"/>
          <w:szCs w:val="24"/>
        </w:rPr>
        <w:t xml:space="preserve"> and Marshall,</w:t>
      </w:r>
      <w:r>
        <w:rPr>
          <w:rFonts w:ascii="Georgia Pro Light" w:hAnsi="Georgia Pro Light" w:cs="Times New Roman"/>
          <w:sz w:val="24"/>
          <w:szCs w:val="24"/>
        </w:rPr>
        <w:t xml:space="preserve"> P.,</w:t>
      </w:r>
      <w:r w:rsidRPr="00DE41D4">
        <w:rPr>
          <w:rFonts w:ascii="Georgia Pro Light" w:hAnsi="Georgia Pro Light" w:cs="Times New Roman"/>
          <w:sz w:val="24"/>
          <w:szCs w:val="24"/>
        </w:rPr>
        <w:t xml:space="preserve"> </w:t>
      </w:r>
      <w:r w:rsidR="001E15EE">
        <w:rPr>
          <w:rFonts w:ascii="Georgia Pro Light" w:hAnsi="Georgia Pro Light" w:cs="Times New Roman"/>
          <w:sz w:val="24"/>
          <w:szCs w:val="24"/>
        </w:rPr>
        <w:t xml:space="preserve">(Eds.), </w:t>
      </w:r>
      <w:r w:rsidRPr="00DE41D4">
        <w:rPr>
          <w:rFonts w:ascii="Georgia Pro Light" w:hAnsi="Georgia Pro Light" w:cs="Times New Roman"/>
          <w:i/>
          <w:iCs/>
          <w:sz w:val="24"/>
          <w:szCs w:val="24"/>
        </w:rPr>
        <w:t>The Place of the Dead: Death and Remembrance in Late Medieval and Early Modern Europe</w:t>
      </w:r>
      <w:r w:rsidRPr="00DE41D4">
        <w:rPr>
          <w:rFonts w:ascii="Georgia Pro Light" w:hAnsi="Georgia Pro Light" w:cs="Times New Roman"/>
          <w:sz w:val="24"/>
          <w:szCs w:val="24"/>
        </w:rPr>
        <w:t>, (UK: Cambridge University Press, 2000)</w:t>
      </w:r>
      <w:r>
        <w:rPr>
          <w:rFonts w:ascii="Georgia Pro Light" w:hAnsi="Georgia Pro Light" w:cs="Times New Roman"/>
          <w:sz w:val="24"/>
          <w:szCs w:val="24"/>
        </w:rPr>
        <w:t>.</w:t>
      </w:r>
    </w:p>
    <w:p w14:paraId="57F2F4E4" w14:textId="77777777" w:rsidR="00DE41D4" w:rsidRPr="00810E0F" w:rsidRDefault="00DE41D4" w:rsidP="007F4071">
      <w:pPr>
        <w:contextualSpacing/>
        <w:mirrorIndents/>
        <w:rPr>
          <w:rFonts w:ascii="Georgia Pro Light" w:hAnsi="Georgia Pro Light" w:cs="Times New Roman"/>
          <w:sz w:val="24"/>
          <w:szCs w:val="24"/>
        </w:rPr>
      </w:pPr>
    </w:p>
    <w:p w14:paraId="224136FF" w14:textId="13076D39" w:rsidR="00286F12" w:rsidRPr="00810E0F" w:rsidRDefault="00622FAD" w:rsidP="007F4071">
      <w:pPr>
        <w:contextualSpacing/>
        <w:mirrorIndents/>
        <w:rPr>
          <w:rFonts w:ascii="Georgia Pro Light" w:hAnsi="Georgia Pro Light" w:cs="Times New Roman"/>
          <w:sz w:val="24"/>
          <w:szCs w:val="24"/>
        </w:rPr>
      </w:pPr>
      <w:proofErr w:type="spellStart"/>
      <w:r w:rsidRPr="00810E0F">
        <w:rPr>
          <w:rFonts w:ascii="Georgia Pro Light" w:hAnsi="Georgia Pro Light" w:cs="Times New Roman"/>
          <w:sz w:val="24"/>
          <w:szCs w:val="24"/>
        </w:rPr>
        <w:lastRenderedPageBreak/>
        <w:t>Haertle</w:t>
      </w:r>
      <w:proofErr w:type="spellEnd"/>
      <w:r w:rsidRPr="00810E0F">
        <w:rPr>
          <w:rFonts w:ascii="Georgia Pro Light" w:hAnsi="Georgia Pro Light" w:cs="Times New Roman"/>
          <w:sz w:val="24"/>
          <w:szCs w:val="24"/>
        </w:rPr>
        <w:t>, E.</w:t>
      </w:r>
      <w:r w:rsidR="00E136FB">
        <w:rPr>
          <w:rFonts w:ascii="Georgia Pro Light" w:hAnsi="Georgia Pro Light" w:cs="Times New Roman"/>
          <w:sz w:val="24"/>
          <w:szCs w:val="24"/>
        </w:rPr>
        <w:t>M</w:t>
      </w:r>
      <w:r w:rsidRPr="00810E0F">
        <w:rPr>
          <w:rFonts w:ascii="Georgia Pro Light" w:hAnsi="Georgia Pro Light" w:cs="Times New Roman"/>
          <w:sz w:val="24"/>
          <w:szCs w:val="24"/>
        </w:rPr>
        <w:t xml:space="preserve">., ‘The History of the Probate Court’, </w:t>
      </w:r>
      <w:r w:rsidRPr="00810E0F">
        <w:rPr>
          <w:rFonts w:ascii="Georgia Pro Light" w:hAnsi="Georgia Pro Light" w:cs="Times New Roman"/>
          <w:i/>
          <w:iCs/>
          <w:sz w:val="24"/>
          <w:szCs w:val="24"/>
        </w:rPr>
        <w:t>Marquette Law Review</w:t>
      </w:r>
      <w:r w:rsidRPr="00810E0F">
        <w:rPr>
          <w:rFonts w:ascii="Georgia Pro Light" w:hAnsi="Georgia Pro Light" w:cs="Times New Roman"/>
          <w:sz w:val="24"/>
          <w:szCs w:val="24"/>
        </w:rPr>
        <w:t>, 45(4) (1962), pp. 546-554, &lt;URL:</w:t>
      </w:r>
      <w:r w:rsidR="00156C5A" w:rsidRPr="00810E0F">
        <w:rPr>
          <w:rFonts w:ascii="Georgia Pro Light" w:hAnsi="Georgia Pro Light" w:cs="Times New Roman"/>
          <w:sz w:val="24"/>
          <w:szCs w:val="24"/>
        </w:rPr>
        <w:t xml:space="preserve"> </w:t>
      </w:r>
      <w:r w:rsidRPr="00810E0F">
        <w:rPr>
          <w:rFonts w:ascii="Georgia Pro Light" w:hAnsi="Georgia Pro Light" w:cs="Times New Roman"/>
          <w:sz w:val="24"/>
          <w:szCs w:val="24"/>
        </w:rPr>
        <w:t>http.//scholarship.law.marquette.edu/mulrvol45/iss4/7&gt;, [accessed 26/07/2019]</w:t>
      </w:r>
      <w:r w:rsidR="00156C5A" w:rsidRPr="00810E0F">
        <w:rPr>
          <w:rFonts w:ascii="Georgia Pro Light" w:hAnsi="Georgia Pro Light" w:cs="Times New Roman"/>
          <w:sz w:val="24"/>
          <w:szCs w:val="24"/>
        </w:rPr>
        <w:t>.</w:t>
      </w:r>
      <w:r w:rsidRPr="00810E0F">
        <w:rPr>
          <w:rFonts w:ascii="Georgia Pro Light" w:hAnsi="Georgia Pro Light" w:cs="Times New Roman"/>
          <w:sz w:val="24"/>
          <w:szCs w:val="24"/>
        </w:rPr>
        <w:t xml:space="preserve"> </w:t>
      </w:r>
    </w:p>
    <w:p w14:paraId="5918827D" w14:textId="79043F4B" w:rsidR="000A7B99" w:rsidRPr="00810E0F" w:rsidRDefault="000A7B99" w:rsidP="007F4071">
      <w:pPr>
        <w:contextualSpacing/>
        <w:mirrorIndents/>
        <w:rPr>
          <w:rFonts w:ascii="Georgia Pro Light" w:hAnsi="Georgia Pro Light" w:cs="Times New Roman"/>
          <w:sz w:val="24"/>
          <w:szCs w:val="24"/>
        </w:rPr>
      </w:pPr>
    </w:p>
    <w:p w14:paraId="32FD162F" w14:textId="5B00E881" w:rsidR="00AF03A4" w:rsidRPr="00810E0F" w:rsidRDefault="00AF03A4" w:rsidP="007F4071">
      <w:pPr>
        <w:contextualSpacing/>
        <w:mirrorIndents/>
        <w:rPr>
          <w:rFonts w:ascii="Georgia Pro Light" w:hAnsi="Georgia Pro Light" w:cs="Times New Roman"/>
          <w:sz w:val="24"/>
          <w:szCs w:val="24"/>
        </w:rPr>
      </w:pPr>
      <w:r w:rsidRPr="00810E0F">
        <w:rPr>
          <w:rFonts w:ascii="Georgia Pro Light" w:hAnsi="Georgia Pro Light" w:cs="Times New Roman"/>
          <w:sz w:val="24"/>
          <w:szCs w:val="24"/>
        </w:rPr>
        <w:t xml:space="preserve">Le Goff, J., </w:t>
      </w:r>
      <w:r w:rsidRPr="00810E0F">
        <w:rPr>
          <w:rFonts w:ascii="Georgia Pro Light" w:hAnsi="Georgia Pro Light" w:cs="Times New Roman"/>
          <w:i/>
          <w:iCs/>
          <w:sz w:val="24"/>
          <w:szCs w:val="24"/>
        </w:rPr>
        <w:t>The Medieval Imagination</w:t>
      </w:r>
      <w:r w:rsidRPr="00810E0F">
        <w:rPr>
          <w:rFonts w:ascii="Georgia Pro Light" w:hAnsi="Georgia Pro Light" w:cs="Times New Roman"/>
          <w:sz w:val="24"/>
          <w:szCs w:val="24"/>
        </w:rPr>
        <w:t>, (Chicago and London: The University of Chicago Press, 1992).</w:t>
      </w:r>
    </w:p>
    <w:p w14:paraId="55B68CBC" w14:textId="77777777" w:rsidR="00AF03A4" w:rsidRPr="00810E0F" w:rsidRDefault="00AF03A4" w:rsidP="007F4071">
      <w:pPr>
        <w:contextualSpacing/>
        <w:mirrorIndents/>
        <w:rPr>
          <w:rFonts w:ascii="Georgia Pro Light" w:hAnsi="Georgia Pro Light" w:cs="Times New Roman"/>
          <w:sz w:val="24"/>
          <w:szCs w:val="24"/>
        </w:rPr>
      </w:pPr>
    </w:p>
    <w:p w14:paraId="6531053B" w14:textId="686A6BCD" w:rsidR="001D12D9" w:rsidRPr="00810E0F" w:rsidRDefault="001D12D9" w:rsidP="007F4071">
      <w:pPr>
        <w:contextualSpacing/>
        <w:mirrorIndents/>
        <w:rPr>
          <w:rFonts w:ascii="Georgia Pro Light" w:hAnsi="Georgia Pro Light" w:cs="Times New Roman"/>
          <w:sz w:val="24"/>
          <w:szCs w:val="24"/>
        </w:rPr>
      </w:pPr>
      <w:proofErr w:type="spellStart"/>
      <w:r w:rsidRPr="00810E0F">
        <w:rPr>
          <w:rFonts w:ascii="Georgia Pro Light" w:hAnsi="Georgia Pro Light" w:cs="Times New Roman"/>
          <w:sz w:val="24"/>
          <w:szCs w:val="24"/>
        </w:rPr>
        <w:t>Leyser</w:t>
      </w:r>
      <w:proofErr w:type="spellEnd"/>
      <w:r w:rsidRPr="00810E0F">
        <w:rPr>
          <w:rFonts w:ascii="Georgia Pro Light" w:hAnsi="Georgia Pro Light" w:cs="Times New Roman"/>
          <w:sz w:val="24"/>
          <w:szCs w:val="24"/>
        </w:rPr>
        <w:t xml:space="preserve">, H., </w:t>
      </w:r>
      <w:r w:rsidRPr="00810E0F">
        <w:rPr>
          <w:rFonts w:ascii="Georgia Pro Light" w:hAnsi="Georgia Pro Light" w:cs="Times New Roman"/>
          <w:i/>
          <w:iCs/>
          <w:sz w:val="24"/>
          <w:szCs w:val="24"/>
        </w:rPr>
        <w:t>Medieval Women: A Social History of Women in England: 450-1500</w:t>
      </w:r>
      <w:r w:rsidRPr="00810E0F">
        <w:rPr>
          <w:rFonts w:ascii="Georgia Pro Light" w:hAnsi="Georgia Pro Light" w:cs="Times New Roman"/>
          <w:sz w:val="24"/>
          <w:szCs w:val="24"/>
        </w:rPr>
        <w:t>, (London: Phoenix, 1996).</w:t>
      </w:r>
    </w:p>
    <w:p w14:paraId="308F344B" w14:textId="77777777" w:rsidR="000A7B99" w:rsidRPr="00810E0F" w:rsidRDefault="000A7B99" w:rsidP="007F4071">
      <w:pPr>
        <w:contextualSpacing/>
        <w:mirrorIndents/>
        <w:rPr>
          <w:rFonts w:ascii="Georgia Pro Light" w:hAnsi="Georgia Pro Light" w:cs="Times New Roman"/>
          <w:sz w:val="24"/>
          <w:szCs w:val="24"/>
        </w:rPr>
      </w:pPr>
    </w:p>
    <w:p w14:paraId="726EF073" w14:textId="1C52D3AC" w:rsidR="00F268BA" w:rsidRPr="00810E0F" w:rsidRDefault="00F268BA" w:rsidP="007F4071">
      <w:pPr>
        <w:contextualSpacing/>
        <w:mirrorIndents/>
        <w:rPr>
          <w:rFonts w:ascii="Georgia Pro Light" w:hAnsi="Georgia Pro Light" w:cs="Times New Roman"/>
          <w:sz w:val="24"/>
          <w:szCs w:val="24"/>
        </w:rPr>
      </w:pPr>
      <w:proofErr w:type="spellStart"/>
      <w:r w:rsidRPr="00810E0F">
        <w:rPr>
          <w:rFonts w:ascii="Georgia Pro Light" w:hAnsi="Georgia Pro Light" w:cs="Times New Roman"/>
          <w:sz w:val="24"/>
          <w:szCs w:val="24"/>
        </w:rPr>
        <w:t>Menuge</w:t>
      </w:r>
      <w:proofErr w:type="spellEnd"/>
      <w:r w:rsidRPr="00810E0F">
        <w:rPr>
          <w:rFonts w:ascii="Georgia Pro Light" w:hAnsi="Georgia Pro Light" w:cs="Times New Roman"/>
          <w:sz w:val="24"/>
          <w:szCs w:val="24"/>
        </w:rPr>
        <w:t xml:space="preserve">, N.J., Ed., </w:t>
      </w:r>
      <w:r w:rsidRPr="00810E0F">
        <w:rPr>
          <w:rFonts w:ascii="Georgia Pro Light" w:hAnsi="Georgia Pro Light" w:cs="Times New Roman"/>
          <w:i/>
          <w:iCs/>
          <w:sz w:val="24"/>
          <w:szCs w:val="24"/>
        </w:rPr>
        <w:t>Medieval Women and the Law</w:t>
      </w:r>
      <w:r w:rsidRPr="00810E0F">
        <w:rPr>
          <w:rFonts w:ascii="Georgia Pro Light" w:hAnsi="Georgia Pro Light" w:cs="Times New Roman"/>
          <w:sz w:val="24"/>
          <w:szCs w:val="24"/>
        </w:rPr>
        <w:t>, (UK: The Boydell Press, 2003).</w:t>
      </w:r>
    </w:p>
    <w:p w14:paraId="2A0BC3D1" w14:textId="77777777" w:rsidR="000A7B99" w:rsidRPr="00810E0F" w:rsidRDefault="000A7B99" w:rsidP="007F4071">
      <w:pPr>
        <w:contextualSpacing/>
        <w:mirrorIndents/>
        <w:rPr>
          <w:rFonts w:ascii="Georgia Pro Light" w:hAnsi="Georgia Pro Light" w:cs="Times New Roman"/>
          <w:sz w:val="24"/>
          <w:szCs w:val="24"/>
        </w:rPr>
      </w:pPr>
    </w:p>
    <w:p w14:paraId="5F70E663" w14:textId="00D5EDAD" w:rsidR="0005101E" w:rsidRPr="00810E0F" w:rsidRDefault="0005101E" w:rsidP="007F4071">
      <w:pPr>
        <w:contextualSpacing/>
        <w:mirrorIndents/>
        <w:rPr>
          <w:rFonts w:ascii="Georgia Pro Light" w:hAnsi="Georgia Pro Light" w:cs="Times New Roman"/>
          <w:sz w:val="24"/>
          <w:szCs w:val="24"/>
        </w:rPr>
      </w:pPr>
      <w:r w:rsidRPr="00810E0F">
        <w:rPr>
          <w:rFonts w:ascii="Georgia Pro Light" w:hAnsi="Georgia Pro Light" w:cs="Times New Roman"/>
          <w:sz w:val="24"/>
          <w:szCs w:val="24"/>
        </w:rPr>
        <w:t xml:space="preserve">Nicolas, N.H., </w:t>
      </w:r>
      <w:proofErr w:type="spellStart"/>
      <w:r w:rsidR="00796BE6" w:rsidRPr="00810E0F">
        <w:rPr>
          <w:rFonts w:ascii="Georgia Pro Light" w:hAnsi="Georgia Pro Light" w:cs="Times New Roman"/>
          <w:i/>
          <w:iCs/>
          <w:sz w:val="24"/>
          <w:szCs w:val="24"/>
        </w:rPr>
        <w:t>Testamenta</w:t>
      </w:r>
      <w:proofErr w:type="spellEnd"/>
      <w:r w:rsidR="00796BE6" w:rsidRPr="00810E0F">
        <w:rPr>
          <w:rFonts w:ascii="Georgia Pro Light" w:hAnsi="Georgia Pro Light" w:cs="Times New Roman"/>
          <w:i/>
          <w:iCs/>
          <w:sz w:val="24"/>
          <w:szCs w:val="24"/>
        </w:rPr>
        <w:t xml:space="preserve"> </w:t>
      </w:r>
      <w:proofErr w:type="spellStart"/>
      <w:r w:rsidR="00796BE6" w:rsidRPr="00810E0F">
        <w:rPr>
          <w:rFonts w:ascii="Georgia Pro Light" w:hAnsi="Georgia Pro Light" w:cs="Times New Roman"/>
          <w:i/>
          <w:iCs/>
          <w:sz w:val="24"/>
          <w:szCs w:val="24"/>
        </w:rPr>
        <w:t>Vetusta</w:t>
      </w:r>
      <w:proofErr w:type="spellEnd"/>
      <w:r w:rsidR="00796BE6" w:rsidRPr="00810E0F">
        <w:rPr>
          <w:rFonts w:ascii="Georgia Pro Light" w:hAnsi="Georgia Pro Light" w:cs="Times New Roman"/>
          <w:i/>
          <w:iCs/>
          <w:sz w:val="24"/>
          <w:szCs w:val="24"/>
        </w:rPr>
        <w:t>: being illustrations from wills, of manners, customs, … as well as of the descents and many possessions of distinguished families. From the reign of Henry II to the accession of Queen Elizabeth</w:t>
      </w:r>
      <w:r w:rsidR="00796BE6" w:rsidRPr="00810E0F">
        <w:rPr>
          <w:rFonts w:ascii="Georgia Pro Light" w:hAnsi="Georgia Pro Light" w:cs="Times New Roman"/>
          <w:sz w:val="24"/>
          <w:szCs w:val="24"/>
        </w:rPr>
        <w:t xml:space="preserve">, </w:t>
      </w:r>
      <w:r w:rsidRPr="00810E0F">
        <w:rPr>
          <w:rFonts w:ascii="Georgia Pro Light" w:hAnsi="Georgia Pro Light" w:cs="Times New Roman"/>
          <w:sz w:val="24"/>
          <w:szCs w:val="24"/>
        </w:rPr>
        <w:t xml:space="preserve">(London: Nichols and Son, 1826), </w:t>
      </w:r>
      <w:r w:rsidR="00796BE6" w:rsidRPr="00810E0F">
        <w:rPr>
          <w:rFonts w:ascii="Georgia Pro Light" w:hAnsi="Georgia Pro Light" w:cs="Times New Roman"/>
          <w:sz w:val="24"/>
          <w:szCs w:val="24"/>
        </w:rPr>
        <w:t>Digitised 11/06/2018, &lt;URL: https://books.google.co.uk/books?id=IybOaH69Sgw</w:t>
      </w:r>
      <w:r w:rsidR="008D359F" w:rsidRPr="00810E0F">
        <w:rPr>
          <w:rFonts w:ascii="Georgia Pro Light" w:hAnsi="Georgia Pro Light" w:cs="Times New Roman"/>
          <w:sz w:val="24"/>
          <w:szCs w:val="24"/>
        </w:rPr>
        <w:t>C</w:t>
      </w:r>
      <w:r w:rsidR="00796BE6" w:rsidRPr="00810E0F">
        <w:rPr>
          <w:rFonts w:ascii="Georgia Pro Light" w:hAnsi="Georgia Pro Light" w:cs="Times New Roman"/>
          <w:sz w:val="24"/>
          <w:szCs w:val="24"/>
        </w:rPr>
        <w:t>&gt;, [accessed 31/07/2019].</w:t>
      </w:r>
    </w:p>
    <w:p w14:paraId="334A4A3D" w14:textId="77777777" w:rsidR="000A7B99" w:rsidRPr="00810E0F" w:rsidRDefault="000A7B99" w:rsidP="007F4071">
      <w:pPr>
        <w:contextualSpacing/>
        <w:mirrorIndents/>
        <w:rPr>
          <w:rFonts w:ascii="Georgia Pro Light" w:hAnsi="Georgia Pro Light" w:cs="Times New Roman"/>
          <w:sz w:val="24"/>
          <w:szCs w:val="24"/>
        </w:rPr>
      </w:pPr>
    </w:p>
    <w:p w14:paraId="4E4D2401" w14:textId="2063E4B9" w:rsidR="00CF5429" w:rsidRPr="00810E0F" w:rsidRDefault="00CF5429" w:rsidP="007F4071">
      <w:pPr>
        <w:contextualSpacing/>
        <w:mirrorIndents/>
        <w:rPr>
          <w:rFonts w:ascii="Georgia Pro Light" w:hAnsi="Georgia Pro Light" w:cs="Times New Roman"/>
          <w:sz w:val="24"/>
          <w:szCs w:val="24"/>
        </w:rPr>
      </w:pPr>
      <w:r w:rsidRPr="00810E0F">
        <w:rPr>
          <w:rFonts w:ascii="Georgia Pro Light" w:hAnsi="Georgia Pro Light" w:cs="Times New Roman"/>
          <w:sz w:val="24"/>
          <w:szCs w:val="24"/>
        </w:rPr>
        <w:t xml:space="preserve">Norris, H., </w:t>
      </w:r>
      <w:r w:rsidRPr="00810E0F">
        <w:rPr>
          <w:rFonts w:ascii="Georgia Pro Light" w:hAnsi="Georgia Pro Light" w:cs="Times New Roman"/>
          <w:i/>
          <w:iCs/>
          <w:sz w:val="24"/>
          <w:szCs w:val="24"/>
        </w:rPr>
        <w:t>Medieval Costume and Fashion</w:t>
      </w:r>
      <w:r w:rsidRPr="00810E0F">
        <w:rPr>
          <w:rFonts w:ascii="Georgia Pro Light" w:hAnsi="Georgia Pro Light" w:cs="Times New Roman"/>
          <w:sz w:val="24"/>
          <w:szCs w:val="24"/>
        </w:rPr>
        <w:t>, (New York: Dover Publications, 1999).</w:t>
      </w:r>
    </w:p>
    <w:p w14:paraId="06854657" w14:textId="77777777" w:rsidR="000A7B99" w:rsidRPr="00810E0F" w:rsidRDefault="000A7B99" w:rsidP="007F4071">
      <w:pPr>
        <w:contextualSpacing/>
        <w:mirrorIndents/>
        <w:rPr>
          <w:rFonts w:ascii="Georgia Pro Light" w:hAnsi="Georgia Pro Light" w:cs="Times New Roman"/>
          <w:sz w:val="24"/>
          <w:szCs w:val="24"/>
        </w:rPr>
      </w:pPr>
    </w:p>
    <w:p w14:paraId="316D22C3" w14:textId="440ECAC2" w:rsidR="00BD5DCD" w:rsidRPr="00810E0F" w:rsidRDefault="00BD5DCD" w:rsidP="007F4071">
      <w:pPr>
        <w:contextualSpacing/>
        <w:mirrorIndents/>
        <w:rPr>
          <w:rFonts w:ascii="Georgia Pro Light" w:hAnsi="Georgia Pro Light" w:cs="Times New Roman"/>
          <w:sz w:val="24"/>
          <w:szCs w:val="24"/>
        </w:rPr>
      </w:pPr>
      <w:bookmarkStart w:id="12" w:name="_Hlk16440217"/>
      <w:r w:rsidRPr="00810E0F">
        <w:rPr>
          <w:rFonts w:ascii="Georgia Pro Light" w:hAnsi="Georgia Pro Light" w:cs="Times New Roman"/>
          <w:sz w:val="24"/>
          <w:szCs w:val="24"/>
        </w:rPr>
        <w:t xml:space="preserve">Penman, M. (Ed.), </w:t>
      </w:r>
      <w:r w:rsidRPr="00810E0F">
        <w:rPr>
          <w:rFonts w:ascii="Georgia Pro Light" w:hAnsi="Georgia Pro Light" w:cs="Times New Roman"/>
          <w:i/>
          <w:iCs/>
          <w:sz w:val="24"/>
          <w:szCs w:val="24"/>
        </w:rPr>
        <w:t>Monuments and Monumentality across Medieval and Early Modern Europe: Proceedings of the 2011 Stirling Conference</w:t>
      </w:r>
      <w:r w:rsidRPr="00810E0F">
        <w:rPr>
          <w:rFonts w:ascii="Georgia Pro Light" w:hAnsi="Georgia Pro Light" w:cs="Times New Roman"/>
          <w:sz w:val="24"/>
          <w:szCs w:val="24"/>
        </w:rPr>
        <w:t xml:space="preserve">, (UK: Shaun </w:t>
      </w:r>
      <w:proofErr w:type="spellStart"/>
      <w:r w:rsidRPr="00810E0F">
        <w:rPr>
          <w:rFonts w:ascii="Georgia Pro Light" w:hAnsi="Georgia Pro Light" w:cs="Times New Roman"/>
          <w:sz w:val="24"/>
          <w:szCs w:val="24"/>
        </w:rPr>
        <w:t>Tyas</w:t>
      </w:r>
      <w:proofErr w:type="spellEnd"/>
      <w:r w:rsidRPr="00810E0F">
        <w:rPr>
          <w:rFonts w:ascii="Georgia Pro Light" w:hAnsi="Georgia Pro Light" w:cs="Times New Roman"/>
          <w:sz w:val="24"/>
          <w:szCs w:val="24"/>
        </w:rPr>
        <w:t>, 2013).</w:t>
      </w:r>
    </w:p>
    <w:bookmarkEnd w:id="12"/>
    <w:p w14:paraId="02763A0E" w14:textId="77777777" w:rsidR="000A7B99" w:rsidRPr="00810E0F" w:rsidRDefault="000A7B99" w:rsidP="007F4071">
      <w:pPr>
        <w:contextualSpacing/>
        <w:mirrorIndents/>
        <w:rPr>
          <w:rFonts w:ascii="Georgia Pro Light" w:hAnsi="Georgia Pro Light" w:cs="Times New Roman"/>
          <w:sz w:val="24"/>
          <w:szCs w:val="24"/>
        </w:rPr>
      </w:pPr>
    </w:p>
    <w:p w14:paraId="23E79F39" w14:textId="41E828E9" w:rsidR="00F268BA" w:rsidRPr="00810E0F" w:rsidRDefault="00F268BA" w:rsidP="007F4071">
      <w:pPr>
        <w:contextualSpacing/>
        <w:mirrorIndents/>
        <w:rPr>
          <w:rFonts w:ascii="Georgia Pro Light" w:hAnsi="Georgia Pro Light" w:cs="Times New Roman"/>
          <w:sz w:val="24"/>
          <w:szCs w:val="24"/>
        </w:rPr>
      </w:pPr>
      <w:r w:rsidRPr="00810E0F">
        <w:rPr>
          <w:rFonts w:ascii="Georgia Pro Light" w:hAnsi="Georgia Pro Light" w:cs="Times New Roman"/>
          <w:sz w:val="24"/>
          <w:szCs w:val="24"/>
        </w:rPr>
        <w:t>Rollo-</w:t>
      </w:r>
      <w:proofErr w:type="spellStart"/>
      <w:r w:rsidRPr="00810E0F">
        <w:rPr>
          <w:rFonts w:ascii="Georgia Pro Light" w:hAnsi="Georgia Pro Light" w:cs="Times New Roman"/>
          <w:sz w:val="24"/>
          <w:szCs w:val="24"/>
        </w:rPr>
        <w:t>Koster</w:t>
      </w:r>
      <w:proofErr w:type="spellEnd"/>
      <w:r w:rsidRPr="00810E0F">
        <w:rPr>
          <w:rFonts w:ascii="Georgia Pro Light" w:hAnsi="Georgia Pro Light" w:cs="Times New Roman"/>
          <w:sz w:val="24"/>
          <w:szCs w:val="24"/>
        </w:rPr>
        <w:t xml:space="preserve">, J., Ed., </w:t>
      </w:r>
      <w:r w:rsidRPr="00810E0F">
        <w:rPr>
          <w:rFonts w:ascii="Georgia Pro Light" w:hAnsi="Georgia Pro Light" w:cs="Times New Roman"/>
          <w:i/>
          <w:iCs/>
          <w:sz w:val="24"/>
          <w:szCs w:val="24"/>
        </w:rPr>
        <w:t>Death in Medieval Europe: Death Scripted and Death Choreographed</w:t>
      </w:r>
      <w:r w:rsidRPr="00810E0F">
        <w:rPr>
          <w:rFonts w:ascii="Georgia Pro Light" w:hAnsi="Georgia Pro Light" w:cs="Times New Roman"/>
          <w:sz w:val="24"/>
          <w:szCs w:val="24"/>
        </w:rPr>
        <w:t>, (Oxon and New York: Routledge, 2017).</w:t>
      </w:r>
    </w:p>
    <w:p w14:paraId="20086522" w14:textId="77777777" w:rsidR="000A7B99" w:rsidRPr="00810E0F" w:rsidRDefault="000A7B99" w:rsidP="007F4071">
      <w:pPr>
        <w:contextualSpacing/>
        <w:mirrorIndents/>
        <w:rPr>
          <w:rFonts w:ascii="Georgia Pro Light" w:hAnsi="Georgia Pro Light" w:cs="Times New Roman"/>
          <w:sz w:val="24"/>
          <w:szCs w:val="24"/>
        </w:rPr>
      </w:pPr>
    </w:p>
    <w:p w14:paraId="3384F32A" w14:textId="68DF5268" w:rsidR="00F268BA" w:rsidRDefault="00F268BA" w:rsidP="007F4071">
      <w:pPr>
        <w:contextualSpacing/>
        <w:mirrorIndents/>
        <w:rPr>
          <w:rFonts w:ascii="Georgia Pro Light" w:hAnsi="Georgia Pro Light" w:cs="Times New Roman"/>
          <w:sz w:val="24"/>
          <w:szCs w:val="24"/>
        </w:rPr>
      </w:pPr>
      <w:bookmarkStart w:id="13" w:name="_Hlk16435258"/>
      <w:r w:rsidRPr="00810E0F">
        <w:rPr>
          <w:rFonts w:ascii="Georgia Pro Light" w:hAnsi="Georgia Pro Light" w:cs="Times New Roman"/>
          <w:sz w:val="24"/>
          <w:szCs w:val="24"/>
        </w:rPr>
        <w:t xml:space="preserve">Sheehan, M.M., </w:t>
      </w:r>
      <w:r w:rsidRPr="00810E0F">
        <w:rPr>
          <w:rFonts w:ascii="Georgia Pro Light" w:hAnsi="Georgia Pro Light" w:cs="Times New Roman"/>
          <w:i/>
          <w:iCs/>
          <w:sz w:val="24"/>
          <w:szCs w:val="24"/>
        </w:rPr>
        <w:t>The Will</w:t>
      </w:r>
      <w:r w:rsidR="000E7AA3" w:rsidRPr="00810E0F">
        <w:rPr>
          <w:rFonts w:ascii="Georgia Pro Light" w:hAnsi="Georgia Pro Light" w:cs="Times New Roman"/>
          <w:i/>
          <w:iCs/>
          <w:sz w:val="24"/>
          <w:szCs w:val="24"/>
        </w:rPr>
        <w:t xml:space="preserve"> in Medieval England: From the Conversion of the Anglo-Saxons to the Thirteenth Century</w:t>
      </w:r>
      <w:r w:rsidRPr="00810E0F">
        <w:rPr>
          <w:rFonts w:ascii="Georgia Pro Light" w:hAnsi="Georgia Pro Light" w:cs="Times New Roman"/>
          <w:sz w:val="24"/>
          <w:szCs w:val="24"/>
        </w:rPr>
        <w:t>, (Toronto</w:t>
      </w:r>
      <w:r w:rsidR="000E7AA3" w:rsidRPr="00810E0F">
        <w:rPr>
          <w:rFonts w:ascii="Georgia Pro Light" w:hAnsi="Georgia Pro Light" w:cs="Times New Roman"/>
          <w:sz w:val="24"/>
          <w:szCs w:val="24"/>
        </w:rPr>
        <w:t>: Pontifical Institute of Medieval Studies</w:t>
      </w:r>
      <w:r w:rsidRPr="00810E0F">
        <w:rPr>
          <w:rFonts w:ascii="Georgia Pro Light" w:hAnsi="Georgia Pro Light" w:cs="Times New Roman"/>
          <w:sz w:val="24"/>
          <w:szCs w:val="24"/>
        </w:rPr>
        <w:t>, 1963)</w:t>
      </w:r>
      <w:r w:rsidR="000E7AA3" w:rsidRPr="00810E0F">
        <w:rPr>
          <w:rFonts w:ascii="Georgia Pro Light" w:hAnsi="Georgia Pro Light" w:cs="Times New Roman"/>
          <w:sz w:val="24"/>
          <w:szCs w:val="24"/>
        </w:rPr>
        <w:t>.</w:t>
      </w:r>
    </w:p>
    <w:p w14:paraId="5A694E26" w14:textId="5D9CAD91" w:rsidR="0091767A" w:rsidRDefault="0091767A" w:rsidP="007F4071">
      <w:pPr>
        <w:contextualSpacing/>
        <w:mirrorIndents/>
        <w:rPr>
          <w:rFonts w:ascii="Georgia Pro Light" w:hAnsi="Georgia Pro Light" w:cs="Times New Roman"/>
          <w:sz w:val="24"/>
          <w:szCs w:val="24"/>
        </w:rPr>
      </w:pPr>
    </w:p>
    <w:p w14:paraId="5EBB8318" w14:textId="634F0EEB" w:rsidR="0091767A" w:rsidRDefault="0091767A" w:rsidP="007F4071">
      <w:pPr>
        <w:contextualSpacing/>
        <w:mirrorIndents/>
        <w:rPr>
          <w:rFonts w:ascii="Georgia Pro Light" w:hAnsi="Georgia Pro Light" w:cs="Times New Roman"/>
          <w:sz w:val="24"/>
          <w:szCs w:val="24"/>
        </w:rPr>
      </w:pPr>
      <w:r w:rsidRPr="0091767A">
        <w:rPr>
          <w:rFonts w:ascii="Georgia Pro Light" w:hAnsi="Georgia Pro Light" w:cs="Times New Roman"/>
          <w:sz w:val="24"/>
          <w:szCs w:val="24"/>
        </w:rPr>
        <w:t>The Anglican Shrine of Our Lady of Walsingham, ‘The Story so Far’ &lt;https://www.walsinghamanglican.org.uk/the-shrine/the-story-so-far/&gt; [accessed 28/08/2019].</w:t>
      </w:r>
    </w:p>
    <w:p w14:paraId="6AFC3A17" w14:textId="6097E08D" w:rsidR="007F4071" w:rsidRDefault="007F4071" w:rsidP="007F4071">
      <w:pPr>
        <w:contextualSpacing/>
        <w:mirrorIndents/>
        <w:rPr>
          <w:rFonts w:ascii="Georgia Pro Light" w:hAnsi="Georgia Pro Light" w:cs="Times New Roman"/>
          <w:sz w:val="24"/>
          <w:szCs w:val="24"/>
        </w:rPr>
      </w:pPr>
    </w:p>
    <w:p w14:paraId="3D8E66D3" w14:textId="4D2D65B5" w:rsidR="007F4071" w:rsidRDefault="007F4071" w:rsidP="007F4071">
      <w:pPr>
        <w:contextualSpacing/>
        <w:mirrorIndents/>
        <w:rPr>
          <w:rFonts w:ascii="Georgia Pro Light" w:hAnsi="Georgia Pro Light" w:cs="Times New Roman"/>
          <w:sz w:val="24"/>
          <w:szCs w:val="24"/>
        </w:rPr>
      </w:pPr>
      <w:r w:rsidRPr="007F4071">
        <w:rPr>
          <w:rFonts w:ascii="Georgia Pro Light" w:hAnsi="Georgia Pro Light" w:cs="Times New Roman"/>
          <w:sz w:val="24"/>
          <w:szCs w:val="24"/>
        </w:rPr>
        <w:t xml:space="preserve">The Church of Our Lady and St Anne, ‘History’. </w:t>
      </w:r>
      <w:r>
        <w:rPr>
          <w:rFonts w:ascii="Georgia Pro Light" w:hAnsi="Georgia Pro Light" w:cs="Times New Roman"/>
          <w:sz w:val="24"/>
          <w:szCs w:val="24"/>
        </w:rPr>
        <w:t>&lt;</w:t>
      </w:r>
      <w:r w:rsidRPr="007F4071">
        <w:rPr>
          <w:rFonts w:ascii="Georgia Pro Light" w:hAnsi="Georgia Pro Light" w:cs="Times New Roman"/>
          <w:sz w:val="24"/>
          <w:szCs w:val="24"/>
        </w:rPr>
        <w:t>https://www.ourladyandstanne.org.uk/the-shrine/history/&gt; [accessed 28/08/2019].</w:t>
      </w:r>
    </w:p>
    <w:p w14:paraId="61A3BEAC" w14:textId="7FF733AE" w:rsidR="00800D28" w:rsidRDefault="00800D28" w:rsidP="007F4071">
      <w:pPr>
        <w:contextualSpacing/>
        <w:mirrorIndents/>
        <w:rPr>
          <w:rFonts w:ascii="Georgia Pro Light" w:hAnsi="Georgia Pro Light" w:cs="Times New Roman"/>
          <w:sz w:val="24"/>
          <w:szCs w:val="24"/>
        </w:rPr>
      </w:pPr>
    </w:p>
    <w:p w14:paraId="4F683860" w14:textId="64ECFD81" w:rsidR="00800D28" w:rsidRPr="00800D28" w:rsidRDefault="00800D28" w:rsidP="00800D28">
      <w:pPr>
        <w:contextualSpacing/>
        <w:mirrorIndents/>
        <w:rPr>
          <w:rFonts w:ascii="Georgia Pro Light" w:hAnsi="Georgia Pro Light" w:cs="Times New Roman"/>
          <w:sz w:val="24"/>
          <w:szCs w:val="24"/>
        </w:rPr>
      </w:pPr>
      <w:r w:rsidRPr="00800D28">
        <w:rPr>
          <w:rFonts w:ascii="Georgia Pro Light" w:hAnsi="Georgia Pro Light" w:cs="Times New Roman"/>
          <w:sz w:val="24"/>
          <w:szCs w:val="24"/>
        </w:rPr>
        <w:t xml:space="preserve">The Royal Foundation of St Katherine, ‘Queen Matilda’s Foundation’, (2019), </w:t>
      </w:r>
      <w:r>
        <w:rPr>
          <w:rFonts w:ascii="Georgia Pro Light" w:hAnsi="Georgia Pro Light" w:cs="Times New Roman"/>
          <w:sz w:val="24"/>
          <w:szCs w:val="24"/>
        </w:rPr>
        <w:t>&lt;</w:t>
      </w:r>
      <w:r w:rsidRPr="00800D28">
        <w:rPr>
          <w:rFonts w:ascii="Georgia Pro Light" w:hAnsi="Georgia Pro Light" w:cs="Times New Roman"/>
          <w:sz w:val="24"/>
          <w:szCs w:val="24"/>
        </w:rPr>
        <w:t>https://rfsk.org.uk/history/</w:t>
      </w:r>
      <w:r>
        <w:rPr>
          <w:rFonts w:ascii="Georgia Pro Light" w:hAnsi="Georgia Pro Light" w:cs="Times New Roman"/>
          <w:sz w:val="24"/>
          <w:szCs w:val="24"/>
        </w:rPr>
        <w:t>&gt;</w:t>
      </w:r>
      <w:r w:rsidRPr="00800D28">
        <w:rPr>
          <w:rFonts w:ascii="Georgia Pro Light" w:hAnsi="Georgia Pro Light" w:cs="Times New Roman"/>
          <w:sz w:val="24"/>
          <w:szCs w:val="24"/>
        </w:rPr>
        <w:t xml:space="preserve"> [accessed 28/08/2019].</w:t>
      </w:r>
    </w:p>
    <w:p w14:paraId="49868EA6" w14:textId="72C62E67" w:rsidR="00800D28" w:rsidRPr="00810E0F" w:rsidRDefault="00800D28" w:rsidP="00800D28">
      <w:pPr>
        <w:contextualSpacing/>
        <w:mirrorIndents/>
        <w:rPr>
          <w:rFonts w:ascii="Georgia Pro Light" w:hAnsi="Georgia Pro Light" w:cs="Times New Roman"/>
          <w:sz w:val="24"/>
          <w:szCs w:val="24"/>
        </w:rPr>
      </w:pPr>
      <w:r w:rsidRPr="00800D28">
        <w:rPr>
          <w:rFonts w:ascii="Georgia Pro Light" w:hAnsi="Georgia Pro Light" w:cs="Times New Roman"/>
          <w:sz w:val="24"/>
          <w:szCs w:val="24"/>
        </w:rPr>
        <w:t xml:space="preserve">  </w:t>
      </w:r>
    </w:p>
    <w:bookmarkEnd w:id="13"/>
    <w:p w14:paraId="099105F0" w14:textId="6F8A39EA" w:rsidR="001D12D9" w:rsidRPr="00810E0F" w:rsidRDefault="001D12D9" w:rsidP="007F4071">
      <w:pPr>
        <w:contextualSpacing/>
        <w:mirrorIndents/>
        <w:rPr>
          <w:rFonts w:ascii="Georgia Pro Light" w:hAnsi="Georgia Pro Light" w:cs="Times New Roman"/>
          <w:sz w:val="24"/>
          <w:szCs w:val="24"/>
        </w:rPr>
      </w:pPr>
      <w:r w:rsidRPr="00810E0F">
        <w:rPr>
          <w:rFonts w:ascii="Georgia Pro Light" w:hAnsi="Georgia Pro Light" w:cs="Times New Roman"/>
          <w:sz w:val="24"/>
          <w:szCs w:val="24"/>
        </w:rPr>
        <w:t xml:space="preserve">Walker, S.S., </w:t>
      </w:r>
      <w:r w:rsidR="002555F8" w:rsidRPr="00810E0F">
        <w:rPr>
          <w:rFonts w:ascii="Georgia Pro Light" w:hAnsi="Georgia Pro Light" w:cs="Times New Roman"/>
          <w:sz w:val="24"/>
          <w:szCs w:val="24"/>
        </w:rPr>
        <w:t xml:space="preserve">(Ed.), </w:t>
      </w:r>
      <w:r w:rsidRPr="00810E0F">
        <w:rPr>
          <w:rFonts w:ascii="Georgia Pro Light" w:hAnsi="Georgia Pro Light" w:cs="Times New Roman"/>
          <w:i/>
          <w:iCs/>
          <w:sz w:val="24"/>
          <w:szCs w:val="24"/>
        </w:rPr>
        <w:t>Wife and Widow in Medieval England</w:t>
      </w:r>
      <w:r w:rsidRPr="00810E0F">
        <w:rPr>
          <w:rFonts w:ascii="Georgia Pro Light" w:hAnsi="Georgia Pro Light" w:cs="Times New Roman"/>
          <w:sz w:val="24"/>
          <w:szCs w:val="24"/>
        </w:rPr>
        <w:t>, (USA: The University of Michigan Press, 1993).</w:t>
      </w:r>
    </w:p>
    <w:p w14:paraId="0D20BFEF" w14:textId="77777777" w:rsidR="00156C5A" w:rsidRPr="009E115C" w:rsidRDefault="00156C5A">
      <w:pPr>
        <w:rPr>
          <w:rFonts w:ascii="Arial Nova Light" w:hAnsi="Arial Nova Light" w:cs="Times New Roman"/>
          <w:sz w:val="24"/>
          <w:szCs w:val="24"/>
        </w:rPr>
      </w:pPr>
    </w:p>
    <w:sectPr w:rsidR="00156C5A" w:rsidRPr="009E115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D8AE54" w14:textId="77777777" w:rsidR="00775B0F" w:rsidRDefault="00775B0F" w:rsidP="00AD7349">
      <w:pPr>
        <w:spacing w:after="0" w:line="240" w:lineRule="auto"/>
      </w:pPr>
      <w:r>
        <w:separator/>
      </w:r>
    </w:p>
  </w:endnote>
  <w:endnote w:type="continuationSeparator" w:id="0">
    <w:p w14:paraId="5DFA2301" w14:textId="77777777" w:rsidR="00775B0F" w:rsidRDefault="00775B0F" w:rsidP="00AD7349">
      <w:pPr>
        <w:spacing w:after="0" w:line="240" w:lineRule="auto"/>
      </w:pPr>
      <w:r>
        <w:continuationSeparator/>
      </w:r>
    </w:p>
  </w:endnote>
  <w:endnote w:type="continuationNotice" w:id="1">
    <w:p w14:paraId="7134DE9A" w14:textId="77777777" w:rsidR="00775B0F" w:rsidRDefault="00775B0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eorgia Pro Light">
    <w:panose1 w:val="02040302050405020303"/>
    <w:charset w:val="00"/>
    <w:family w:val="roman"/>
    <w:pitch w:val="variable"/>
    <w:sig w:usb0="80000287" w:usb1="0000004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Georgia Pro">
    <w:panose1 w:val="02040502050405020303"/>
    <w:charset w:val="00"/>
    <w:family w:val="roman"/>
    <w:pitch w:val="variable"/>
    <w:sig w:usb0="80000287" w:usb1="00000043" w:usb2="00000000" w:usb3="00000000" w:csb0="0000009F" w:csb1="00000000"/>
  </w:font>
  <w:font w:name="Arial Nova Light">
    <w:panose1 w:val="020B0304020202020204"/>
    <w:charset w:val="00"/>
    <w:family w:val="swiss"/>
    <w:pitch w:val="variable"/>
    <w:sig w:usb0="2000028F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106CBF" w14:textId="77777777" w:rsidR="00775B0F" w:rsidRDefault="00775B0F" w:rsidP="00AD7349">
      <w:pPr>
        <w:spacing w:after="0" w:line="240" w:lineRule="auto"/>
      </w:pPr>
      <w:r>
        <w:separator/>
      </w:r>
    </w:p>
  </w:footnote>
  <w:footnote w:type="continuationSeparator" w:id="0">
    <w:p w14:paraId="5BDD3957" w14:textId="77777777" w:rsidR="00775B0F" w:rsidRDefault="00775B0F" w:rsidP="00AD7349">
      <w:pPr>
        <w:spacing w:after="0" w:line="240" w:lineRule="auto"/>
      </w:pPr>
      <w:r>
        <w:continuationSeparator/>
      </w:r>
    </w:p>
  </w:footnote>
  <w:footnote w:type="continuationNotice" w:id="1">
    <w:p w14:paraId="4593C3DF" w14:textId="77777777" w:rsidR="00775B0F" w:rsidRDefault="00775B0F">
      <w:pPr>
        <w:spacing w:after="0" w:line="240" w:lineRule="auto"/>
      </w:pPr>
    </w:p>
  </w:footnote>
  <w:footnote w:id="2">
    <w:p w14:paraId="4E2283C8" w14:textId="77777777" w:rsidR="00F475BB" w:rsidRPr="00143253" w:rsidRDefault="00F475BB" w:rsidP="00E76522">
      <w:pPr>
        <w:pStyle w:val="FootnoteText"/>
        <w:jc w:val="both"/>
        <w:rPr>
          <w:rFonts w:ascii="Georgia Pro Light" w:hAnsi="Georgia Pro Light"/>
          <w:sz w:val="18"/>
          <w:szCs w:val="18"/>
        </w:rPr>
      </w:pPr>
      <w:r w:rsidRPr="00143253">
        <w:rPr>
          <w:rStyle w:val="FootnoteReference"/>
          <w:rFonts w:ascii="Georgia Pro Light" w:hAnsi="Georgia Pro Light"/>
          <w:sz w:val="18"/>
          <w:szCs w:val="18"/>
        </w:rPr>
        <w:footnoteRef/>
      </w:r>
      <w:r w:rsidRPr="00143253">
        <w:rPr>
          <w:rFonts w:ascii="Georgia Pro Light" w:hAnsi="Georgia Pro Light"/>
          <w:sz w:val="18"/>
          <w:szCs w:val="18"/>
        </w:rPr>
        <w:t xml:space="preserve"> J. Goldberg,  ‘Women in Later Medieval English Archives’, </w:t>
      </w:r>
      <w:r w:rsidRPr="00143253">
        <w:rPr>
          <w:rFonts w:ascii="Georgia Pro Light" w:hAnsi="Georgia Pro Light"/>
          <w:i/>
          <w:iCs/>
          <w:sz w:val="18"/>
          <w:szCs w:val="18"/>
        </w:rPr>
        <w:t>Journal of the Society of Archivists</w:t>
      </w:r>
      <w:r w:rsidRPr="00143253">
        <w:rPr>
          <w:rFonts w:ascii="Georgia Pro Light" w:hAnsi="Georgia Pro Light"/>
          <w:sz w:val="18"/>
          <w:szCs w:val="18"/>
        </w:rPr>
        <w:t xml:space="preserve">, 15(1) (1994), pp. 59-  </w:t>
      </w:r>
    </w:p>
    <w:p w14:paraId="3D8397C5" w14:textId="4D623384" w:rsidR="00F475BB" w:rsidRPr="00143253" w:rsidRDefault="00F475BB" w:rsidP="00E76522">
      <w:pPr>
        <w:pStyle w:val="FootnoteText"/>
        <w:jc w:val="both"/>
        <w:rPr>
          <w:rFonts w:ascii="Georgia Pro Light" w:hAnsi="Georgia Pro Light"/>
          <w:sz w:val="18"/>
          <w:szCs w:val="18"/>
        </w:rPr>
      </w:pPr>
      <w:r w:rsidRPr="00143253">
        <w:rPr>
          <w:rFonts w:ascii="Georgia Pro Light" w:hAnsi="Georgia Pro Light"/>
          <w:sz w:val="18"/>
          <w:szCs w:val="18"/>
        </w:rPr>
        <w:t xml:space="preserve">  71, </w:t>
      </w:r>
      <w:r w:rsidR="001A409C" w:rsidRPr="00143253">
        <w:rPr>
          <w:rFonts w:ascii="Georgia Pro Light" w:hAnsi="Georgia Pro Light"/>
          <w:sz w:val="18"/>
          <w:szCs w:val="18"/>
        </w:rPr>
        <w:t>(</w:t>
      </w:r>
      <w:r w:rsidRPr="00143253">
        <w:rPr>
          <w:rFonts w:ascii="Georgia Pro Light" w:hAnsi="Georgia Pro Light"/>
          <w:sz w:val="18"/>
          <w:szCs w:val="18"/>
        </w:rPr>
        <w:t>p. 68</w:t>
      </w:r>
      <w:r w:rsidR="001A409C" w:rsidRPr="00143253">
        <w:rPr>
          <w:rFonts w:ascii="Georgia Pro Light" w:hAnsi="Georgia Pro Light"/>
          <w:sz w:val="18"/>
          <w:szCs w:val="18"/>
        </w:rPr>
        <w:t>)</w:t>
      </w:r>
      <w:r w:rsidRPr="00143253">
        <w:rPr>
          <w:rFonts w:ascii="Georgia Pro Light" w:hAnsi="Georgia Pro Light"/>
          <w:sz w:val="18"/>
          <w:szCs w:val="18"/>
        </w:rPr>
        <w:t>.</w:t>
      </w:r>
    </w:p>
  </w:footnote>
  <w:footnote w:id="3">
    <w:p w14:paraId="00A0870C" w14:textId="7FBEF91B" w:rsidR="00143253" w:rsidRPr="00143253" w:rsidRDefault="00143253">
      <w:pPr>
        <w:pStyle w:val="FootnoteText"/>
        <w:rPr>
          <w:rFonts w:ascii="Georgia Pro Light" w:hAnsi="Georgia Pro Light"/>
          <w:sz w:val="18"/>
          <w:szCs w:val="18"/>
        </w:rPr>
      </w:pPr>
      <w:r w:rsidRPr="00143253">
        <w:rPr>
          <w:rStyle w:val="FootnoteReference"/>
          <w:rFonts w:ascii="Georgia Pro Light" w:hAnsi="Georgia Pro Light"/>
          <w:sz w:val="18"/>
          <w:szCs w:val="18"/>
        </w:rPr>
        <w:footnoteRef/>
      </w:r>
      <w:r w:rsidRPr="00143253">
        <w:rPr>
          <w:rFonts w:ascii="Georgia Pro Light" w:hAnsi="Georgia Pro Light"/>
          <w:sz w:val="18"/>
          <w:szCs w:val="18"/>
        </w:rPr>
        <w:t xml:space="preserve"> </w:t>
      </w:r>
      <w:r w:rsidRPr="00143253">
        <w:rPr>
          <w:rFonts w:ascii="Georgia Pro Light" w:hAnsi="Georgia Pro Light"/>
          <w:i/>
          <w:iCs/>
          <w:sz w:val="18"/>
          <w:szCs w:val="18"/>
        </w:rPr>
        <w:t>ibid</w:t>
      </w:r>
      <w:r w:rsidRPr="00143253">
        <w:rPr>
          <w:rFonts w:ascii="Georgia Pro Light" w:hAnsi="Georgia Pro Light"/>
          <w:sz w:val="18"/>
          <w:szCs w:val="18"/>
        </w:rPr>
        <w:t>.</w:t>
      </w:r>
    </w:p>
  </w:footnote>
  <w:footnote w:id="4">
    <w:p w14:paraId="40288589" w14:textId="77777777" w:rsidR="00501878" w:rsidRPr="00143253" w:rsidRDefault="00F475BB">
      <w:pPr>
        <w:pStyle w:val="FootnoteText"/>
        <w:rPr>
          <w:rFonts w:ascii="Georgia Pro Light" w:hAnsi="Georgia Pro Light"/>
          <w:sz w:val="18"/>
          <w:szCs w:val="18"/>
        </w:rPr>
      </w:pPr>
      <w:r w:rsidRPr="00143253">
        <w:rPr>
          <w:rStyle w:val="FootnoteReference"/>
          <w:rFonts w:ascii="Georgia Pro Light" w:hAnsi="Georgia Pro Light"/>
          <w:sz w:val="18"/>
          <w:szCs w:val="18"/>
        </w:rPr>
        <w:footnoteRef/>
      </w:r>
      <w:r w:rsidRPr="00143253">
        <w:rPr>
          <w:rFonts w:ascii="Georgia Pro Light" w:hAnsi="Georgia Pro Light"/>
          <w:sz w:val="18"/>
          <w:szCs w:val="18"/>
        </w:rPr>
        <w:t xml:space="preserve"> E.M. </w:t>
      </w:r>
      <w:proofErr w:type="spellStart"/>
      <w:r w:rsidRPr="00143253">
        <w:rPr>
          <w:rFonts w:ascii="Georgia Pro Light" w:hAnsi="Georgia Pro Light"/>
          <w:sz w:val="18"/>
          <w:szCs w:val="18"/>
        </w:rPr>
        <w:t>Haertle</w:t>
      </w:r>
      <w:proofErr w:type="spellEnd"/>
      <w:r w:rsidRPr="00143253">
        <w:rPr>
          <w:rFonts w:ascii="Georgia Pro Light" w:hAnsi="Georgia Pro Light"/>
          <w:sz w:val="18"/>
          <w:szCs w:val="18"/>
        </w:rPr>
        <w:t xml:space="preserve">, ‘The History of the Probate Court’, </w:t>
      </w:r>
      <w:r w:rsidRPr="00143253">
        <w:rPr>
          <w:rFonts w:ascii="Georgia Pro Light" w:hAnsi="Georgia Pro Light"/>
          <w:i/>
          <w:iCs/>
          <w:sz w:val="18"/>
          <w:szCs w:val="18"/>
        </w:rPr>
        <w:t>Marquette Law Review</w:t>
      </w:r>
      <w:r w:rsidRPr="00143253">
        <w:rPr>
          <w:rFonts w:ascii="Georgia Pro Light" w:hAnsi="Georgia Pro Light"/>
          <w:sz w:val="18"/>
          <w:szCs w:val="18"/>
        </w:rPr>
        <w:t xml:space="preserve">, 45(4) (1962), pp. 546-554, &lt;URL: </w:t>
      </w:r>
    </w:p>
    <w:p w14:paraId="3657362B" w14:textId="73F22F84" w:rsidR="00F475BB" w:rsidRPr="00143253" w:rsidRDefault="00501878">
      <w:pPr>
        <w:pStyle w:val="FootnoteText"/>
        <w:rPr>
          <w:rFonts w:ascii="Georgia Pro Light" w:hAnsi="Georgia Pro Light"/>
          <w:sz w:val="18"/>
          <w:szCs w:val="18"/>
        </w:rPr>
      </w:pPr>
      <w:r w:rsidRPr="00143253">
        <w:rPr>
          <w:rFonts w:ascii="Georgia Pro Light" w:hAnsi="Georgia Pro Light"/>
          <w:sz w:val="18"/>
          <w:szCs w:val="18"/>
        </w:rPr>
        <w:t xml:space="preserve">   </w:t>
      </w:r>
      <w:r w:rsidR="00F475BB" w:rsidRPr="00143253">
        <w:rPr>
          <w:rFonts w:ascii="Georgia Pro Light" w:hAnsi="Georgia Pro Light"/>
          <w:sz w:val="18"/>
          <w:szCs w:val="18"/>
        </w:rPr>
        <w:t>http.//scholarship.law.marquette.edu/mulrvol45/iss4/7&gt;, [accessed 26/07/2019], p. 546.</w:t>
      </w:r>
    </w:p>
  </w:footnote>
  <w:footnote w:id="5">
    <w:p w14:paraId="315335B5" w14:textId="3D3E04A5" w:rsidR="00F475BB" w:rsidRPr="00143253" w:rsidRDefault="00F475BB">
      <w:pPr>
        <w:pStyle w:val="FootnoteText"/>
        <w:rPr>
          <w:rFonts w:ascii="Georgia Pro Light" w:hAnsi="Georgia Pro Light"/>
          <w:sz w:val="18"/>
          <w:szCs w:val="18"/>
        </w:rPr>
      </w:pPr>
      <w:r w:rsidRPr="00143253">
        <w:rPr>
          <w:rStyle w:val="FootnoteReference"/>
          <w:rFonts w:ascii="Georgia Pro Light" w:hAnsi="Georgia Pro Light"/>
          <w:sz w:val="18"/>
          <w:szCs w:val="18"/>
        </w:rPr>
        <w:footnoteRef/>
      </w:r>
      <w:r w:rsidRPr="00143253">
        <w:rPr>
          <w:rFonts w:ascii="Georgia Pro Light" w:hAnsi="Georgia Pro Light"/>
          <w:sz w:val="18"/>
          <w:szCs w:val="18"/>
        </w:rPr>
        <w:t xml:space="preserve"> </w:t>
      </w:r>
      <w:r w:rsidRPr="00143253">
        <w:rPr>
          <w:rFonts w:ascii="Georgia Pro Light" w:hAnsi="Georgia Pro Light"/>
          <w:i/>
          <w:iCs/>
          <w:sz w:val="18"/>
          <w:szCs w:val="18"/>
        </w:rPr>
        <w:t>ibid, p. 546.</w:t>
      </w:r>
    </w:p>
  </w:footnote>
  <w:footnote w:id="6">
    <w:p w14:paraId="17E6D8FF" w14:textId="649368FC" w:rsidR="00F475BB" w:rsidRPr="00143253" w:rsidRDefault="00F475BB">
      <w:pPr>
        <w:pStyle w:val="FootnoteText"/>
        <w:rPr>
          <w:rFonts w:ascii="Georgia Pro Light" w:hAnsi="Georgia Pro Light"/>
          <w:sz w:val="18"/>
          <w:szCs w:val="18"/>
        </w:rPr>
      </w:pPr>
      <w:r w:rsidRPr="00143253">
        <w:rPr>
          <w:rStyle w:val="FootnoteReference"/>
          <w:rFonts w:ascii="Georgia Pro Light" w:hAnsi="Georgia Pro Light"/>
          <w:sz w:val="18"/>
          <w:szCs w:val="18"/>
        </w:rPr>
        <w:footnoteRef/>
      </w:r>
      <w:r w:rsidRPr="00143253">
        <w:rPr>
          <w:rFonts w:ascii="Georgia Pro Light" w:hAnsi="Georgia Pro Light"/>
          <w:sz w:val="18"/>
          <w:szCs w:val="18"/>
        </w:rPr>
        <w:t xml:space="preserve"> </w:t>
      </w:r>
      <w:r w:rsidRPr="00143253">
        <w:rPr>
          <w:rFonts w:ascii="Georgia Pro Light" w:hAnsi="Georgia Pro Light"/>
          <w:i/>
          <w:iCs/>
          <w:sz w:val="18"/>
          <w:szCs w:val="18"/>
        </w:rPr>
        <w:t>ibid</w:t>
      </w:r>
      <w:r w:rsidRPr="00143253">
        <w:rPr>
          <w:rFonts w:ascii="Georgia Pro Light" w:hAnsi="Georgia Pro Light"/>
          <w:sz w:val="18"/>
          <w:szCs w:val="18"/>
        </w:rPr>
        <w:t>, p. 547.</w:t>
      </w:r>
    </w:p>
  </w:footnote>
  <w:footnote w:id="7">
    <w:p w14:paraId="14375664" w14:textId="652303AF" w:rsidR="00F475BB" w:rsidRPr="00974E00" w:rsidRDefault="00F475BB">
      <w:pPr>
        <w:pStyle w:val="FootnoteText"/>
        <w:rPr>
          <w:rFonts w:ascii="Georgia Pro Light" w:hAnsi="Georgia Pro Light"/>
          <w:sz w:val="18"/>
          <w:szCs w:val="18"/>
        </w:rPr>
      </w:pPr>
      <w:r w:rsidRPr="00143253">
        <w:rPr>
          <w:rStyle w:val="FootnoteReference"/>
          <w:rFonts w:ascii="Georgia Pro Light" w:hAnsi="Georgia Pro Light"/>
          <w:sz w:val="18"/>
          <w:szCs w:val="18"/>
        </w:rPr>
        <w:footnoteRef/>
      </w:r>
      <w:r w:rsidRPr="00143253">
        <w:rPr>
          <w:rFonts w:ascii="Georgia Pro Light" w:hAnsi="Georgia Pro Light"/>
          <w:sz w:val="18"/>
          <w:szCs w:val="18"/>
        </w:rPr>
        <w:t xml:space="preserve"> </w:t>
      </w:r>
      <w:r w:rsidRPr="00143253">
        <w:rPr>
          <w:rFonts w:ascii="Georgia Pro Light" w:hAnsi="Georgia Pro Light"/>
          <w:i/>
          <w:iCs/>
          <w:sz w:val="18"/>
          <w:szCs w:val="18"/>
        </w:rPr>
        <w:t>ibid</w:t>
      </w:r>
      <w:r w:rsidRPr="00143253">
        <w:rPr>
          <w:rFonts w:ascii="Georgia Pro Light" w:hAnsi="Georgia Pro Light"/>
          <w:sz w:val="18"/>
          <w:szCs w:val="18"/>
        </w:rPr>
        <w:t>, p. 547.</w:t>
      </w:r>
    </w:p>
  </w:footnote>
  <w:footnote w:id="8">
    <w:p w14:paraId="6184A51A" w14:textId="42B1DC80" w:rsidR="00F475BB" w:rsidRPr="00974E00" w:rsidRDefault="00F475BB">
      <w:pPr>
        <w:pStyle w:val="FootnoteText"/>
        <w:rPr>
          <w:rFonts w:ascii="Georgia Pro Light" w:hAnsi="Georgia Pro Light"/>
          <w:sz w:val="18"/>
          <w:szCs w:val="18"/>
        </w:rPr>
      </w:pPr>
      <w:r w:rsidRPr="00974E00">
        <w:rPr>
          <w:rStyle w:val="FootnoteReference"/>
          <w:rFonts w:ascii="Georgia Pro Light" w:hAnsi="Georgia Pro Light"/>
          <w:sz w:val="18"/>
          <w:szCs w:val="18"/>
        </w:rPr>
        <w:footnoteRef/>
      </w:r>
      <w:r w:rsidRPr="00974E00">
        <w:rPr>
          <w:rFonts w:ascii="Georgia Pro Light" w:hAnsi="Georgia Pro Light"/>
          <w:sz w:val="18"/>
          <w:szCs w:val="18"/>
        </w:rPr>
        <w:t xml:space="preserve"> </w:t>
      </w:r>
      <w:r w:rsidRPr="00974E00">
        <w:rPr>
          <w:rFonts w:ascii="Georgia Pro Light" w:hAnsi="Georgia Pro Light"/>
          <w:i/>
          <w:iCs/>
          <w:sz w:val="18"/>
          <w:szCs w:val="18"/>
        </w:rPr>
        <w:t>ibid</w:t>
      </w:r>
      <w:r w:rsidRPr="00974E00">
        <w:rPr>
          <w:rFonts w:ascii="Georgia Pro Light" w:hAnsi="Georgia Pro Light"/>
          <w:sz w:val="18"/>
          <w:szCs w:val="18"/>
        </w:rPr>
        <w:t>, pp. 546-547</w:t>
      </w:r>
    </w:p>
  </w:footnote>
  <w:footnote w:id="9">
    <w:p w14:paraId="0E947224" w14:textId="77777777" w:rsidR="00DF5A38" w:rsidRPr="00974E00" w:rsidRDefault="004D58CB" w:rsidP="005F5D28">
      <w:pPr>
        <w:pStyle w:val="FootnoteText"/>
        <w:rPr>
          <w:rFonts w:ascii="Georgia Pro Light" w:hAnsi="Georgia Pro Light"/>
          <w:sz w:val="18"/>
          <w:szCs w:val="18"/>
        </w:rPr>
      </w:pPr>
      <w:r w:rsidRPr="00974E00">
        <w:rPr>
          <w:rStyle w:val="FootnoteReference"/>
          <w:rFonts w:ascii="Georgia Pro Light" w:hAnsi="Georgia Pro Light"/>
          <w:sz w:val="18"/>
          <w:szCs w:val="18"/>
        </w:rPr>
        <w:footnoteRef/>
      </w:r>
      <w:r w:rsidRPr="00974E00">
        <w:rPr>
          <w:rFonts w:ascii="Georgia Pro Light" w:hAnsi="Georgia Pro Light"/>
          <w:sz w:val="18"/>
          <w:szCs w:val="18"/>
        </w:rPr>
        <w:t xml:space="preserve"> </w:t>
      </w:r>
      <w:r w:rsidR="005F5D28" w:rsidRPr="00974E00">
        <w:rPr>
          <w:rFonts w:ascii="Georgia Pro Light" w:hAnsi="Georgia Pro Light"/>
          <w:sz w:val="18"/>
          <w:szCs w:val="18"/>
        </w:rPr>
        <w:t xml:space="preserve">K.L. French, </w:t>
      </w:r>
      <w:r w:rsidR="005F5D28" w:rsidRPr="00974E00">
        <w:rPr>
          <w:rFonts w:ascii="Georgia Pro Light" w:hAnsi="Georgia Pro Light"/>
          <w:i/>
          <w:iCs/>
          <w:sz w:val="18"/>
          <w:szCs w:val="18"/>
        </w:rPr>
        <w:t>The Good Women of the Parish: Gender and Religion After the Black Death</w:t>
      </w:r>
      <w:r w:rsidR="005F5D28" w:rsidRPr="00974E00">
        <w:rPr>
          <w:rFonts w:ascii="Georgia Pro Light" w:hAnsi="Georgia Pro Light"/>
          <w:sz w:val="18"/>
          <w:szCs w:val="18"/>
        </w:rPr>
        <w:t xml:space="preserve">, (Philadelphia: </w:t>
      </w:r>
    </w:p>
    <w:p w14:paraId="50C70CC6" w14:textId="317C60CF" w:rsidR="004D58CB" w:rsidRPr="00974E00" w:rsidRDefault="00DF5A38" w:rsidP="005F5D28">
      <w:pPr>
        <w:pStyle w:val="FootnoteText"/>
        <w:rPr>
          <w:rFonts w:ascii="Georgia Pro Light" w:hAnsi="Georgia Pro Light"/>
          <w:sz w:val="18"/>
          <w:szCs w:val="18"/>
        </w:rPr>
      </w:pPr>
      <w:r w:rsidRPr="00974E00">
        <w:rPr>
          <w:rFonts w:ascii="Georgia Pro Light" w:hAnsi="Georgia Pro Light"/>
          <w:sz w:val="18"/>
          <w:szCs w:val="18"/>
        </w:rPr>
        <w:t xml:space="preserve">   </w:t>
      </w:r>
      <w:r w:rsidR="005F5D28" w:rsidRPr="00974E00">
        <w:rPr>
          <w:rFonts w:ascii="Georgia Pro Light" w:hAnsi="Georgia Pro Light"/>
          <w:sz w:val="18"/>
          <w:szCs w:val="18"/>
        </w:rPr>
        <w:t xml:space="preserve">University of Pennsylvania Press, 2013), </w:t>
      </w:r>
      <w:r w:rsidRPr="00974E00">
        <w:rPr>
          <w:rFonts w:ascii="Georgia Pro Light" w:hAnsi="Georgia Pro Light"/>
          <w:sz w:val="18"/>
          <w:szCs w:val="18"/>
        </w:rPr>
        <w:t>p</w:t>
      </w:r>
      <w:r w:rsidR="005F5D28" w:rsidRPr="00974E00">
        <w:rPr>
          <w:rFonts w:ascii="Georgia Pro Light" w:hAnsi="Georgia Pro Light"/>
          <w:sz w:val="18"/>
          <w:szCs w:val="18"/>
        </w:rPr>
        <w:t>. 16</w:t>
      </w:r>
    </w:p>
  </w:footnote>
  <w:footnote w:id="10">
    <w:p w14:paraId="3ECB8130" w14:textId="74338A46" w:rsidR="00F475BB" w:rsidRPr="00974E00" w:rsidRDefault="00F475BB">
      <w:pPr>
        <w:pStyle w:val="FootnoteText"/>
        <w:rPr>
          <w:rFonts w:ascii="Georgia Pro Light" w:hAnsi="Georgia Pro Light"/>
          <w:sz w:val="18"/>
          <w:szCs w:val="18"/>
        </w:rPr>
      </w:pPr>
      <w:r w:rsidRPr="00974E00">
        <w:rPr>
          <w:rStyle w:val="FootnoteReference"/>
          <w:rFonts w:ascii="Georgia Pro Light" w:hAnsi="Georgia Pro Light"/>
          <w:sz w:val="18"/>
          <w:szCs w:val="18"/>
        </w:rPr>
        <w:footnoteRef/>
      </w:r>
      <w:r w:rsidRPr="00974E00">
        <w:rPr>
          <w:rFonts w:ascii="Georgia Pro Light" w:hAnsi="Georgia Pro Light"/>
          <w:sz w:val="18"/>
          <w:szCs w:val="18"/>
        </w:rPr>
        <w:t xml:space="preserve"> </w:t>
      </w:r>
      <w:proofErr w:type="spellStart"/>
      <w:r w:rsidR="00CE1BBC">
        <w:rPr>
          <w:rFonts w:ascii="Georgia Pro Light" w:hAnsi="Georgia Pro Light"/>
          <w:sz w:val="18"/>
          <w:szCs w:val="18"/>
        </w:rPr>
        <w:t>Haertle</w:t>
      </w:r>
      <w:proofErr w:type="spellEnd"/>
      <w:r w:rsidR="00CE1BBC">
        <w:rPr>
          <w:rFonts w:ascii="Georgia Pro Light" w:hAnsi="Georgia Pro Light"/>
          <w:sz w:val="18"/>
          <w:szCs w:val="18"/>
        </w:rPr>
        <w:t>, ‘The History of the Probate Court’,</w:t>
      </w:r>
      <w:r w:rsidRPr="00974E00">
        <w:rPr>
          <w:rFonts w:ascii="Georgia Pro Light" w:hAnsi="Georgia Pro Light"/>
          <w:sz w:val="18"/>
          <w:szCs w:val="18"/>
        </w:rPr>
        <w:t xml:space="preserve"> p. 548.</w:t>
      </w:r>
    </w:p>
  </w:footnote>
  <w:footnote w:id="11">
    <w:p w14:paraId="457BD75C" w14:textId="34A04DB1" w:rsidR="00F475BB" w:rsidRPr="00974E00" w:rsidRDefault="00F475BB">
      <w:pPr>
        <w:pStyle w:val="FootnoteText"/>
        <w:rPr>
          <w:rFonts w:ascii="Georgia Pro Light" w:hAnsi="Georgia Pro Light"/>
          <w:sz w:val="18"/>
          <w:szCs w:val="18"/>
        </w:rPr>
      </w:pPr>
      <w:r w:rsidRPr="00974E00">
        <w:rPr>
          <w:rStyle w:val="FootnoteReference"/>
          <w:rFonts w:ascii="Georgia Pro Light" w:hAnsi="Georgia Pro Light"/>
          <w:sz w:val="18"/>
          <w:szCs w:val="18"/>
        </w:rPr>
        <w:footnoteRef/>
      </w:r>
      <w:r w:rsidRPr="00974E00">
        <w:rPr>
          <w:rFonts w:ascii="Georgia Pro Light" w:hAnsi="Georgia Pro Light"/>
          <w:sz w:val="18"/>
          <w:szCs w:val="18"/>
        </w:rPr>
        <w:t xml:space="preserve"> M.M. Sheehan,  </w:t>
      </w:r>
      <w:r w:rsidRPr="00974E00">
        <w:rPr>
          <w:rFonts w:ascii="Georgia Pro Light" w:hAnsi="Georgia Pro Light"/>
          <w:i/>
          <w:iCs/>
          <w:sz w:val="18"/>
          <w:szCs w:val="18"/>
        </w:rPr>
        <w:t>The Will in Medieval England: From the Conversion of the Anglo-Saxons to the Thirteenth Century</w:t>
      </w:r>
      <w:r w:rsidRPr="00974E00">
        <w:rPr>
          <w:rFonts w:ascii="Georgia Pro Light" w:hAnsi="Georgia Pro Light"/>
          <w:sz w:val="18"/>
          <w:szCs w:val="18"/>
        </w:rPr>
        <w:t>, (Toronto: Pontifical Institute of Medieval Studies, 1963), p. 303.</w:t>
      </w:r>
    </w:p>
  </w:footnote>
  <w:footnote w:id="12">
    <w:p w14:paraId="15A1B9EB" w14:textId="7D96F383" w:rsidR="006B1E3A" w:rsidRPr="00375118" w:rsidRDefault="006B1E3A">
      <w:pPr>
        <w:pStyle w:val="FootnoteText"/>
        <w:rPr>
          <w:rFonts w:ascii="Georgia Pro" w:hAnsi="Georgia Pro"/>
          <w:sz w:val="16"/>
          <w:szCs w:val="16"/>
        </w:rPr>
      </w:pPr>
      <w:r w:rsidRPr="00974E00">
        <w:rPr>
          <w:rStyle w:val="FootnoteReference"/>
          <w:rFonts w:ascii="Georgia Pro Light" w:hAnsi="Georgia Pro Light"/>
          <w:sz w:val="18"/>
          <w:szCs w:val="18"/>
        </w:rPr>
        <w:footnoteRef/>
      </w:r>
      <w:r w:rsidRPr="00974E00">
        <w:rPr>
          <w:rFonts w:ascii="Georgia Pro Light" w:hAnsi="Georgia Pro Light"/>
          <w:sz w:val="18"/>
          <w:szCs w:val="18"/>
        </w:rPr>
        <w:t xml:space="preserve"> </w:t>
      </w:r>
      <w:r w:rsidR="00E4502D" w:rsidRPr="00974E00">
        <w:rPr>
          <w:rFonts w:ascii="Georgia Pro Light" w:hAnsi="Georgia Pro Light"/>
          <w:sz w:val="18"/>
          <w:szCs w:val="18"/>
        </w:rPr>
        <w:t xml:space="preserve">J. Le Goff, </w:t>
      </w:r>
      <w:r w:rsidR="00E4502D" w:rsidRPr="00974E00">
        <w:rPr>
          <w:rFonts w:ascii="Georgia Pro Light" w:hAnsi="Georgia Pro Light"/>
          <w:i/>
          <w:iCs/>
          <w:sz w:val="18"/>
          <w:szCs w:val="18"/>
        </w:rPr>
        <w:t>The Medieval Imagination</w:t>
      </w:r>
      <w:r w:rsidR="00E4502D" w:rsidRPr="00974E00">
        <w:rPr>
          <w:rFonts w:ascii="Georgia Pro Light" w:hAnsi="Georgia Pro Light"/>
          <w:sz w:val="18"/>
          <w:szCs w:val="18"/>
        </w:rPr>
        <w:t>, (Chicago and London: The University of Chicago Press, 1992),</w:t>
      </w:r>
      <w:r w:rsidR="00375118" w:rsidRPr="00974E00">
        <w:rPr>
          <w:rFonts w:ascii="Georgia Pro Light" w:hAnsi="Georgia Pro Light"/>
          <w:sz w:val="18"/>
          <w:szCs w:val="18"/>
        </w:rPr>
        <w:t xml:space="preserve"> p. 75.</w:t>
      </w:r>
    </w:p>
  </w:footnote>
  <w:footnote w:id="13">
    <w:p w14:paraId="25C7B461" w14:textId="77777777" w:rsidR="00F475BB" w:rsidRPr="00974E00" w:rsidRDefault="00F475BB">
      <w:pPr>
        <w:pStyle w:val="FootnoteText"/>
        <w:rPr>
          <w:rFonts w:ascii="Georgia Pro Light" w:hAnsi="Georgia Pro Light"/>
          <w:sz w:val="18"/>
          <w:szCs w:val="18"/>
        </w:rPr>
      </w:pPr>
      <w:r w:rsidRPr="00974E00">
        <w:rPr>
          <w:rStyle w:val="FootnoteReference"/>
          <w:rFonts w:ascii="Georgia Pro Light" w:hAnsi="Georgia Pro Light"/>
          <w:sz w:val="18"/>
          <w:szCs w:val="18"/>
        </w:rPr>
        <w:footnoteRef/>
      </w:r>
      <w:r w:rsidRPr="00974E00">
        <w:rPr>
          <w:rFonts w:ascii="Georgia Pro Light" w:hAnsi="Georgia Pro Light"/>
          <w:sz w:val="18"/>
          <w:szCs w:val="18"/>
        </w:rPr>
        <w:t xml:space="preserve"> Sheehan, </w:t>
      </w:r>
      <w:r w:rsidRPr="00974E00">
        <w:rPr>
          <w:rFonts w:ascii="Georgia Pro Light" w:hAnsi="Georgia Pro Light"/>
          <w:i/>
          <w:iCs/>
          <w:sz w:val="18"/>
          <w:szCs w:val="18"/>
        </w:rPr>
        <w:t>The Will in Medieval England: From the Conversion of the Anglo-Saxons to the Thirteenth Century</w:t>
      </w:r>
      <w:r w:rsidRPr="00974E00">
        <w:rPr>
          <w:rFonts w:ascii="Georgia Pro Light" w:hAnsi="Georgia Pro Light"/>
          <w:sz w:val="18"/>
          <w:szCs w:val="18"/>
        </w:rPr>
        <w:t xml:space="preserve">,  p. </w:t>
      </w:r>
    </w:p>
    <w:p w14:paraId="1F85AD58" w14:textId="67060E74" w:rsidR="00F475BB" w:rsidRPr="00974E00" w:rsidRDefault="00F475BB">
      <w:pPr>
        <w:pStyle w:val="FootnoteText"/>
        <w:rPr>
          <w:rFonts w:ascii="Georgia Pro Light" w:hAnsi="Georgia Pro Light"/>
          <w:sz w:val="18"/>
          <w:szCs w:val="18"/>
        </w:rPr>
      </w:pPr>
      <w:r w:rsidRPr="00974E00">
        <w:rPr>
          <w:rFonts w:ascii="Georgia Pro Light" w:hAnsi="Georgia Pro Light"/>
          <w:sz w:val="18"/>
          <w:szCs w:val="18"/>
        </w:rPr>
        <w:t xml:space="preserve">  </w:t>
      </w:r>
      <w:r w:rsidR="00375118" w:rsidRPr="00974E00">
        <w:rPr>
          <w:rFonts w:ascii="Georgia Pro Light" w:hAnsi="Georgia Pro Light"/>
          <w:sz w:val="18"/>
          <w:szCs w:val="18"/>
        </w:rPr>
        <w:t xml:space="preserve">  </w:t>
      </w:r>
      <w:r w:rsidRPr="00974E00">
        <w:rPr>
          <w:rFonts w:ascii="Georgia Pro Light" w:hAnsi="Georgia Pro Light"/>
          <w:sz w:val="18"/>
          <w:szCs w:val="18"/>
        </w:rPr>
        <w:t>258.</w:t>
      </w:r>
    </w:p>
  </w:footnote>
  <w:footnote w:id="14">
    <w:p w14:paraId="32CBFC79" w14:textId="77777777" w:rsidR="002506E2" w:rsidRPr="00974E00" w:rsidRDefault="002F0070">
      <w:pPr>
        <w:pStyle w:val="FootnoteText"/>
        <w:rPr>
          <w:rFonts w:ascii="Georgia Pro Light" w:hAnsi="Georgia Pro Light"/>
          <w:i/>
          <w:iCs/>
          <w:sz w:val="18"/>
          <w:szCs w:val="18"/>
        </w:rPr>
      </w:pPr>
      <w:r w:rsidRPr="00974E00">
        <w:rPr>
          <w:rStyle w:val="FootnoteReference"/>
          <w:rFonts w:ascii="Georgia Pro Light" w:hAnsi="Georgia Pro Light"/>
          <w:sz w:val="18"/>
          <w:szCs w:val="18"/>
        </w:rPr>
        <w:footnoteRef/>
      </w:r>
      <w:r w:rsidRPr="00974E00">
        <w:rPr>
          <w:rFonts w:ascii="Georgia Pro Light" w:hAnsi="Georgia Pro Light"/>
          <w:sz w:val="18"/>
          <w:szCs w:val="18"/>
        </w:rPr>
        <w:t xml:space="preserve"> </w:t>
      </w:r>
      <w:r w:rsidR="002506E2" w:rsidRPr="00974E00">
        <w:rPr>
          <w:rFonts w:ascii="Georgia Pro Light" w:hAnsi="Georgia Pro Light"/>
          <w:sz w:val="18"/>
          <w:szCs w:val="18"/>
        </w:rPr>
        <w:t xml:space="preserve">F.J. </w:t>
      </w:r>
      <w:r w:rsidR="00083D60" w:rsidRPr="00974E00">
        <w:rPr>
          <w:rFonts w:ascii="Georgia Pro Light" w:hAnsi="Georgia Pro Light"/>
          <w:sz w:val="18"/>
          <w:szCs w:val="18"/>
        </w:rPr>
        <w:t xml:space="preserve">Furnivall, </w:t>
      </w:r>
      <w:r w:rsidR="00083D60" w:rsidRPr="00974E00">
        <w:rPr>
          <w:rFonts w:ascii="Georgia Pro Light" w:hAnsi="Georgia Pro Light"/>
          <w:i/>
          <w:iCs/>
          <w:sz w:val="18"/>
          <w:szCs w:val="18"/>
        </w:rPr>
        <w:t xml:space="preserve">The Fifty Earliest English Wills in the Court of Probate, London, A.D. 1387-1439; with a Priest’s </w:t>
      </w:r>
    </w:p>
    <w:p w14:paraId="3F10CF05" w14:textId="65B34EA8" w:rsidR="002F0070" w:rsidRPr="00221C72" w:rsidRDefault="002506E2">
      <w:pPr>
        <w:pStyle w:val="FootnoteText"/>
        <w:rPr>
          <w:rFonts w:ascii="Georgia Pro Light" w:hAnsi="Georgia Pro Light"/>
          <w:sz w:val="18"/>
          <w:szCs w:val="18"/>
        </w:rPr>
      </w:pPr>
      <w:r w:rsidRPr="00221C72">
        <w:rPr>
          <w:rFonts w:ascii="Georgia Pro Light" w:hAnsi="Georgia Pro Light"/>
          <w:i/>
          <w:iCs/>
          <w:sz w:val="18"/>
          <w:szCs w:val="18"/>
        </w:rPr>
        <w:t xml:space="preserve">    </w:t>
      </w:r>
      <w:r w:rsidR="00083D60" w:rsidRPr="00221C72">
        <w:rPr>
          <w:rFonts w:ascii="Georgia Pro Light" w:hAnsi="Georgia Pro Light"/>
          <w:i/>
          <w:iCs/>
          <w:sz w:val="18"/>
          <w:szCs w:val="18"/>
        </w:rPr>
        <w:t>of 1454</w:t>
      </w:r>
      <w:r w:rsidR="00083D60" w:rsidRPr="00221C72">
        <w:rPr>
          <w:rFonts w:ascii="Georgia Pro Light" w:hAnsi="Georgia Pro Light"/>
          <w:sz w:val="18"/>
          <w:szCs w:val="18"/>
        </w:rPr>
        <w:t>, (London: The Early English Text Society, 1882)</w:t>
      </w:r>
      <w:r w:rsidRPr="00221C72">
        <w:rPr>
          <w:rFonts w:ascii="Georgia Pro Light" w:hAnsi="Georgia Pro Light"/>
          <w:sz w:val="18"/>
          <w:szCs w:val="18"/>
        </w:rPr>
        <w:t>, p</w:t>
      </w:r>
      <w:r w:rsidR="00083D60" w:rsidRPr="00221C72">
        <w:rPr>
          <w:rFonts w:ascii="Georgia Pro Light" w:hAnsi="Georgia Pro Light"/>
          <w:sz w:val="18"/>
          <w:szCs w:val="18"/>
        </w:rPr>
        <w:t>. 116</w:t>
      </w:r>
      <w:r w:rsidRPr="00221C72">
        <w:rPr>
          <w:rFonts w:ascii="Georgia Pro Light" w:hAnsi="Georgia Pro Light"/>
          <w:sz w:val="18"/>
          <w:szCs w:val="18"/>
        </w:rPr>
        <w:t>.</w:t>
      </w:r>
    </w:p>
  </w:footnote>
  <w:footnote w:id="15">
    <w:p w14:paraId="26048E24" w14:textId="204A307E" w:rsidR="004B6C23" w:rsidRPr="00221C72" w:rsidRDefault="004B6C23">
      <w:pPr>
        <w:pStyle w:val="FootnoteText"/>
        <w:rPr>
          <w:rFonts w:ascii="Georgia Pro Light" w:hAnsi="Georgia Pro Light"/>
          <w:sz w:val="18"/>
          <w:szCs w:val="18"/>
        </w:rPr>
      </w:pPr>
      <w:r w:rsidRPr="00221C72">
        <w:rPr>
          <w:rStyle w:val="FootnoteReference"/>
          <w:rFonts w:ascii="Georgia Pro Light" w:hAnsi="Georgia Pro Light"/>
          <w:sz w:val="18"/>
          <w:szCs w:val="18"/>
        </w:rPr>
        <w:footnoteRef/>
      </w:r>
      <w:r w:rsidRPr="00221C72">
        <w:rPr>
          <w:rFonts w:ascii="Georgia Pro Light" w:hAnsi="Georgia Pro Light"/>
          <w:sz w:val="18"/>
          <w:szCs w:val="18"/>
        </w:rPr>
        <w:t xml:space="preserve"> H. Norris, </w:t>
      </w:r>
      <w:r w:rsidRPr="00221C72">
        <w:rPr>
          <w:rFonts w:ascii="Georgia Pro Light" w:hAnsi="Georgia Pro Light"/>
          <w:i/>
          <w:iCs/>
          <w:sz w:val="18"/>
          <w:szCs w:val="18"/>
        </w:rPr>
        <w:t>Medieval Costume and Fashion</w:t>
      </w:r>
      <w:r w:rsidRPr="00221C72">
        <w:rPr>
          <w:rFonts w:ascii="Georgia Pro Light" w:hAnsi="Georgia Pro Light"/>
          <w:sz w:val="18"/>
          <w:szCs w:val="18"/>
        </w:rPr>
        <w:t>, (New York: Dover Publications, 1999), p. 359.</w:t>
      </w:r>
    </w:p>
  </w:footnote>
  <w:footnote w:id="16">
    <w:p w14:paraId="0C6DED39" w14:textId="6A6B1D7E" w:rsidR="005942E3" w:rsidRPr="005942E3" w:rsidRDefault="00513070" w:rsidP="005942E3">
      <w:pPr>
        <w:pStyle w:val="FootnoteText"/>
        <w:rPr>
          <w:rFonts w:ascii="Georgia Pro Light" w:hAnsi="Georgia Pro Light"/>
          <w:i/>
          <w:iCs/>
          <w:sz w:val="18"/>
          <w:szCs w:val="18"/>
        </w:rPr>
      </w:pPr>
      <w:r w:rsidRPr="00221C72">
        <w:rPr>
          <w:rStyle w:val="FootnoteReference"/>
          <w:rFonts w:ascii="Georgia Pro Light" w:hAnsi="Georgia Pro Light"/>
          <w:sz w:val="18"/>
          <w:szCs w:val="18"/>
        </w:rPr>
        <w:footnoteRef/>
      </w:r>
      <w:r w:rsidRPr="00221C72">
        <w:rPr>
          <w:rFonts w:ascii="Georgia Pro Light" w:hAnsi="Georgia Pro Light"/>
          <w:sz w:val="18"/>
          <w:szCs w:val="18"/>
        </w:rPr>
        <w:t xml:space="preserve"> </w:t>
      </w:r>
      <w:r w:rsidR="005942E3" w:rsidRPr="005942E3">
        <w:rPr>
          <w:rFonts w:ascii="Georgia Pro Light" w:hAnsi="Georgia Pro Light"/>
          <w:sz w:val="18"/>
          <w:szCs w:val="18"/>
        </w:rPr>
        <w:t xml:space="preserve">Furnivall, </w:t>
      </w:r>
      <w:r w:rsidR="005942E3" w:rsidRPr="005942E3">
        <w:rPr>
          <w:rFonts w:ascii="Georgia Pro Light" w:hAnsi="Georgia Pro Light"/>
          <w:i/>
          <w:iCs/>
          <w:sz w:val="18"/>
          <w:szCs w:val="18"/>
        </w:rPr>
        <w:t>The Fifty Earliest English Wills in the Court of Probate, London, A.D. 1387-1439</w:t>
      </w:r>
      <w:r w:rsidR="005942E3" w:rsidRPr="005942E3">
        <w:rPr>
          <w:rFonts w:ascii="Georgia Pro Light" w:hAnsi="Georgia Pro Light"/>
          <w:i/>
          <w:iCs/>
          <w:sz w:val="18"/>
          <w:szCs w:val="18"/>
        </w:rPr>
        <w:t>;</w:t>
      </w:r>
      <w:r w:rsidR="005942E3">
        <w:rPr>
          <w:rFonts w:ascii="Georgia Pro Light" w:hAnsi="Georgia Pro Light"/>
          <w:i/>
          <w:iCs/>
          <w:sz w:val="18"/>
          <w:szCs w:val="18"/>
        </w:rPr>
        <w:t xml:space="preserve"> </w:t>
      </w:r>
      <w:r w:rsidR="005942E3" w:rsidRPr="005942E3">
        <w:rPr>
          <w:rFonts w:ascii="Georgia Pro Light" w:hAnsi="Georgia Pro Light"/>
          <w:i/>
          <w:iCs/>
          <w:sz w:val="18"/>
          <w:szCs w:val="18"/>
        </w:rPr>
        <w:t xml:space="preserve">with a Priest’s </w:t>
      </w:r>
    </w:p>
    <w:p w14:paraId="3C80CC66" w14:textId="6A556E08" w:rsidR="00513070" w:rsidRPr="00221C72" w:rsidRDefault="005942E3" w:rsidP="005942E3">
      <w:pPr>
        <w:pStyle w:val="FootnoteText"/>
        <w:rPr>
          <w:rFonts w:ascii="Georgia Pro Light" w:hAnsi="Georgia Pro Light"/>
          <w:sz w:val="18"/>
          <w:szCs w:val="18"/>
        </w:rPr>
      </w:pPr>
      <w:r w:rsidRPr="005942E3">
        <w:rPr>
          <w:rFonts w:ascii="Georgia Pro Light" w:hAnsi="Georgia Pro Light"/>
          <w:i/>
          <w:iCs/>
          <w:sz w:val="18"/>
          <w:szCs w:val="18"/>
        </w:rPr>
        <w:t xml:space="preserve">    of 1454</w:t>
      </w:r>
      <w:r>
        <w:rPr>
          <w:rFonts w:ascii="Georgia Pro Light" w:hAnsi="Georgia Pro Light"/>
          <w:sz w:val="18"/>
          <w:szCs w:val="18"/>
        </w:rPr>
        <w:t xml:space="preserve">, </w:t>
      </w:r>
      <w:r w:rsidR="00447CC8" w:rsidRPr="00221C72">
        <w:rPr>
          <w:rFonts w:ascii="Georgia Pro Light" w:hAnsi="Georgia Pro Light"/>
          <w:sz w:val="18"/>
          <w:szCs w:val="18"/>
        </w:rPr>
        <w:t>p. 119</w:t>
      </w:r>
      <w:r>
        <w:rPr>
          <w:rFonts w:ascii="Georgia Pro Light" w:hAnsi="Georgia Pro Light"/>
          <w:sz w:val="18"/>
          <w:szCs w:val="18"/>
        </w:rPr>
        <w:t>.</w:t>
      </w:r>
    </w:p>
  </w:footnote>
  <w:footnote w:id="17">
    <w:p w14:paraId="193B44CE" w14:textId="26717546" w:rsidR="00660317" w:rsidRPr="00221C72" w:rsidRDefault="00660317">
      <w:pPr>
        <w:pStyle w:val="FootnoteText"/>
        <w:rPr>
          <w:rFonts w:ascii="Georgia Pro Light" w:hAnsi="Georgia Pro Light"/>
          <w:sz w:val="18"/>
          <w:szCs w:val="18"/>
        </w:rPr>
      </w:pPr>
      <w:r w:rsidRPr="00221C72">
        <w:rPr>
          <w:rStyle w:val="FootnoteReference"/>
          <w:rFonts w:ascii="Georgia Pro Light" w:hAnsi="Georgia Pro Light"/>
          <w:sz w:val="18"/>
          <w:szCs w:val="18"/>
        </w:rPr>
        <w:footnoteRef/>
      </w:r>
      <w:r w:rsidRPr="00221C72">
        <w:rPr>
          <w:rFonts w:ascii="Georgia Pro Light" w:hAnsi="Georgia Pro Light"/>
          <w:sz w:val="18"/>
          <w:szCs w:val="18"/>
        </w:rPr>
        <w:t xml:space="preserve"> </w:t>
      </w:r>
      <w:r w:rsidR="008F7A81" w:rsidRPr="00221C72">
        <w:rPr>
          <w:rFonts w:ascii="Georgia Pro Light" w:hAnsi="Georgia Pro Light"/>
          <w:sz w:val="18"/>
          <w:szCs w:val="18"/>
        </w:rPr>
        <w:t xml:space="preserve">S. Roffey, </w:t>
      </w:r>
      <w:r w:rsidR="008F7A81" w:rsidRPr="00221C72">
        <w:rPr>
          <w:rFonts w:ascii="Georgia Pro Light" w:hAnsi="Georgia Pro Light"/>
          <w:i/>
          <w:iCs/>
          <w:sz w:val="18"/>
          <w:szCs w:val="18"/>
        </w:rPr>
        <w:t>The Medieval Chantry Chapel: An Archaeology</w:t>
      </w:r>
      <w:r w:rsidR="008F7A81" w:rsidRPr="00221C72">
        <w:rPr>
          <w:rFonts w:ascii="Georgia Pro Light" w:hAnsi="Georgia Pro Light"/>
          <w:sz w:val="18"/>
          <w:szCs w:val="18"/>
        </w:rPr>
        <w:t xml:space="preserve">, (Woodbridge: The Boydell Press, </w:t>
      </w:r>
      <w:r w:rsidR="00974E00" w:rsidRPr="00221C72">
        <w:rPr>
          <w:rFonts w:ascii="Georgia Pro Light" w:hAnsi="Georgia Pro Light"/>
          <w:sz w:val="18"/>
          <w:szCs w:val="18"/>
        </w:rPr>
        <w:t>2007), p. 11.</w:t>
      </w:r>
    </w:p>
  </w:footnote>
  <w:footnote w:id="18">
    <w:p w14:paraId="217F7F77" w14:textId="0E562C5B" w:rsidR="00974E00" w:rsidRPr="00221C72" w:rsidRDefault="00974E00">
      <w:pPr>
        <w:pStyle w:val="FootnoteText"/>
        <w:rPr>
          <w:rFonts w:ascii="Georgia Pro Light" w:hAnsi="Georgia Pro Light"/>
          <w:sz w:val="18"/>
          <w:szCs w:val="18"/>
        </w:rPr>
      </w:pPr>
      <w:r w:rsidRPr="00221C72">
        <w:rPr>
          <w:rStyle w:val="FootnoteReference"/>
          <w:rFonts w:ascii="Georgia Pro Light" w:hAnsi="Georgia Pro Light"/>
          <w:sz w:val="18"/>
          <w:szCs w:val="18"/>
        </w:rPr>
        <w:footnoteRef/>
      </w:r>
      <w:r w:rsidRPr="00221C72">
        <w:rPr>
          <w:rFonts w:ascii="Georgia Pro Light" w:hAnsi="Georgia Pro Light"/>
          <w:sz w:val="18"/>
          <w:szCs w:val="18"/>
        </w:rPr>
        <w:t xml:space="preserve"> </w:t>
      </w:r>
      <w:r w:rsidRPr="00221C72">
        <w:rPr>
          <w:rFonts w:ascii="Georgia Pro Light" w:hAnsi="Georgia Pro Light"/>
          <w:i/>
          <w:iCs/>
          <w:sz w:val="18"/>
          <w:szCs w:val="18"/>
        </w:rPr>
        <w:t>ibid</w:t>
      </w:r>
      <w:r w:rsidRPr="00221C72">
        <w:rPr>
          <w:rFonts w:ascii="Georgia Pro Light" w:hAnsi="Georgia Pro Light"/>
          <w:sz w:val="18"/>
          <w:szCs w:val="18"/>
        </w:rPr>
        <w:t>.</w:t>
      </w:r>
    </w:p>
  </w:footnote>
  <w:footnote w:id="19">
    <w:p w14:paraId="79E7E922" w14:textId="2857A4B2" w:rsidR="00F475BB" w:rsidRPr="00221C72" w:rsidRDefault="00F475BB" w:rsidP="0092423A">
      <w:pPr>
        <w:pStyle w:val="FootnoteText"/>
        <w:jc w:val="both"/>
        <w:rPr>
          <w:rFonts w:ascii="Georgia Pro Light" w:hAnsi="Georgia Pro Light"/>
          <w:sz w:val="18"/>
          <w:szCs w:val="18"/>
        </w:rPr>
      </w:pPr>
      <w:r w:rsidRPr="00221C72">
        <w:rPr>
          <w:rStyle w:val="FootnoteReference"/>
          <w:rFonts w:ascii="Georgia Pro Light" w:hAnsi="Georgia Pro Light"/>
          <w:sz w:val="18"/>
          <w:szCs w:val="18"/>
        </w:rPr>
        <w:footnoteRef/>
      </w:r>
      <w:r w:rsidRPr="00221C72">
        <w:rPr>
          <w:rFonts w:ascii="Georgia Pro Light" w:hAnsi="Georgia Pro Light"/>
          <w:sz w:val="18"/>
          <w:szCs w:val="18"/>
        </w:rPr>
        <w:t xml:space="preserve"> Le Goff, </w:t>
      </w:r>
      <w:r w:rsidRPr="00221C72">
        <w:rPr>
          <w:rFonts w:ascii="Georgia Pro Light" w:hAnsi="Georgia Pro Light"/>
          <w:i/>
          <w:iCs/>
          <w:sz w:val="18"/>
          <w:szCs w:val="18"/>
        </w:rPr>
        <w:t>The Medieval Imagination</w:t>
      </w:r>
      <w:r w:rsidRPr="00221C72">
        <w:rPr>
          <w:rFonts w:ascii="Georgia Pro Light" w:hAnsi="Georgia Pro Light"/>
          <w:sz w:val="18"/>
          <w:szCs w:val="18"/>
        </w:rPr>
        <w:t>, p. 182.</w:t>
      </w:r>
    </w:p>
  </w:footnote>
  <w:footnote w:id="20">
    <w:p w14:paraId="12A4DAAD" w14:textId="28410AF1" w:rsidR="002477B4" w:rsidRPr="00F943A2" w:rsidRDefault="002477B4" w:rsidP="00434B9C">
      <w:pPr>
        <w:pStyle w:val="FootnoteText"/>
        <w:rPr>
          <w:rFonts w:ascii="Georgia Pro Light" w:hAnsi="Georgia Pro Light"/>
          <w:sz w:val="18"/>
          <w:szCs w:val="18"/>
        </w:rPr>
      </w:pPr>
      <w:r w:rsidRPr="00F943A2">
        <w:rPr>
          <w:rStyle w:val="FootnoteReference"/>
          <w:rFonts w:ascii="Georgia Pro Light" w:hAnsi="Georgia Pro Light"/>
          <w:sz w:val="18"/>
          <w:szCs w:val="18"/>
        </w:rPr>
        <w:footnoteRef/>
      </w:r>
      <w:r w:rsidRPr="00F943A2">
        <w:rPr>
          <w:rFonts w:ascii="Georgia Pro Light" w:hAnsi="Georgia Pro Light"/>
          <w:sz w:val="18"/>
          <w:szCs w:val="18"/>
        </w:rPr>
        <w:t xml:space="preserve"> </w:t>
      </w:r>
      <w:r w:rsidR="00434B9C" w:rsidRPr="00F943A2">
        <w:rPr>
          <w:rFonts w:ascii="Georgia Pro Light" w:hAnsi="Georgia Pro Light"/>
          <w:sz w:val="18"/>
          <w:szCs w:val="18"/>
        </w:rPr>
        <w:t xml:space="preserve">Furnivall, </w:t>
      </w:r>
      <w:r w:rsidR="008457C7" w:rsidRPr="00F943A2">
        <w:rPr>
          <w:rFonts w:ascii="Georgia Pro Light" w:hAnsi="Georgia Pro Light"/>
          <w:sz w:val="18"/>
          <w:szCs w:val="18"/>
        </w:rPr>
        <w:t>p</w:t>
      </w:r>
      <w:r w:rsidRPr="00F943A2">
        <w:rPr>
          <w:rFonts w:ascii="Georgia Pro Light" w:hAnsi="Georgia Pro Light"/>
          <w:sz w:val="18"/>
          <w:szCs w:val="18"/>
        </w:rPr>
        <w:t>. 116</w:t>
      </w:r>
      <w:r w:rsidR="005942E3">
        <w:rPr>
          <w:rFonts w:ascii="Georgia Pro Light" w:hAnsi="Georgia Pro Light"/>
          <w:sz w:val="18"/>
          <w:szCs w:val="18"/>
        </w:rPr>
        <w:t>.</w:t>
      </w:r>
    </w:p>
  </w:footnote>
  <w:footnote w:id="21">
    <w:p w14:paraId="0886AC57" w14:textId="77777777" w:rsidR="00FE6A4D" w:rsidRPr="00F943A2" w:rsidRDefault="00C91D51">
      <w:pPr>
        <w:pStyle w:val="FootnoteText"/>
        <w:rPr>
          <w:rFonts w:ascii="Georgia Pro Light" w:hAnsi="Georgia Pro Light"/>
          <w:i/>
          <w:iCs/>
          <w:sz w:val="18"/>
          <w:szCs w:val="18"/>
        </w:rPr>
      </w:pPr>
      <w:r w:rsidRPr="00F943A2">
        <w:rPr>
          <w:rStyle w:val="FootnoteReference"/>
          <w:rFonts w:ascii="Georgia Pro Light" w:hAnsi="Georgia Pro Light"/>
          <w:sz w:val="18"/>
          <w:szCs w:val="18"/>
        </w:rPr>
        <w:footnoteRef/>
      </w:r>
      <w:r w:rsidRPr="00F943A2">
        <w:rPr>
          <w:rFonts w:ascii="Georgia Pro Light" w:hAnsi="Georgia Pro Light"/>
          <w:sz w:val="18"/>
          <w:szCs w:val="18"/>
        </w:rPr>
        <w:t xml:space="preserve"> B. Gordon</w:t>
      </w:r>
      <w:r w:rsidR="00E512DA" w:rsidRPr="00F943A2">
        <w:rPr>
          <w:rFonts w:ascii="Georgia Pro Light" w:hAnsi="Georgia Pro Light"/>
          <w:sz w:val="18"/>
          <w:szCs w:val="18"/>
        </w:rPr>
        <w:t xml:space="preserve"> and P. Marshall, </w:t>
      </w:r>
      <w:r w:rsidR="00E512DA" w:rsidRPr="00F943A2">
        <w:rPr>
          <w:rFonts w:ascii="Georgia Pro Light" w:hAnsi="Georgia Pro Light"/>
          <w:i/>
          <w:iCs/>
          <w:sz w:val="18"/>
          <w:szCs w:val="18"/>
        </w:rPr>
        <w:t xml:space="preserve">The Place of the Dead: Death and Remembrance in Late Medieval and Early </w:t>
      </w:r>
    </w:p>
    <w:p w14:paraId="5DAB17BA" w14:textId="2AA4C22D" w:rsidR="00C91D51" w:rsidRPr="00F943A2" w:rsidRDefault="00FE6A4D">
      <w:pPr>
        <w:pStyle w:val="FootnoteText"/>
        <w:rPr>
          <w:rFonts w:ascii="Georgia Pro Light" w:hAnsi="Georgia Pro Light"/>
          <w:sz w:val="18"/>
          <w:szCs w:val="18"/>
        </w:rPr>
      </w:pPr>
      <w:r w:rsidRPr="00F943A2">
        <w:rPr>
          <w:rFonts w:ascii="Georgia Pro Light" w:hAnsi="Georgia Pro Light"/>
          <w:i/>
          <w:iCs/>
          <w:sz w:val="18"/>
          <w:szCs w:val="18"/>
        </w:rPr>
        <w:t xml:space="preserve">   </w:t>
      </w:r>
      <w:r w:rsidR="00DE41D4">
        <w:rPr>
          <w:rFonts w:ascii="Georgia Pro Light" w:hAnsi="Georgia Pro Light"/>
          <w:i/>
          <w:iCs/>
          <w:sz w:val="18"/>
          <w:szCs w:val="18"/>
        </w:rPr>
        <w:t xml:space="preserve"> </w:t>
      </w:r>
      <w:r w:rsidR="00E512DA" w:rsidRPr="00F943A2">
        <w:rPr>
          <w:rFonts w:ascii="Georgia Pro Light" w:hAnsi="Georgia Pro Light"/>
          <w:i/>
          <w:iCs/>
          <w:sz w:val="18"/>
          <w:szCs w:val="18"/>
        </w:rPr>
        <w:t>Modern Europe</w:t>
      </w:r>
      <w:r w:rsidR="00E512DA" w:rsidRPr="00F943A2">
        <w:rPr>
          <w:rFonts w:ascii="Georgia Pro Light" w:hAnsi="Georgia Pro Light"/>
          <w:sz w:val="18"/>
          <w:szCs w:val="18"/>
        </w:rPr>
        <w:t xml:space="preserve">, </w:t>
      </w:r>
      <w:r w:rsidRPr="00F943A2">
        <w:rPr>
          <w:rFonts w:ascii="Georgia Pro Light" w:hAnsi="Georgia Pro Light"/>
          <w:sz w:val="18"/>
          <w:szCs w:val="18"/>
        </w:rPr>
        <w:t>(</w:t>
      </w:r>
      <w:r w:rsidR="00F943A2" w:rsidRPr="00F943A2">
        <w:rPr>
          <w:rFonts w:ascii="Georgia Pro Light" w:hAnsi="Georgia Pro Light"/>
          <w:sz w:val="18"/>
          <w:szCs w:val="18"/>
        </w:rPr>
        <w:t>UK</w:t>
      </w:r>
      <w:r w:rsidRPr="00F943A2">
        <w:rPr>
          <w:rFonts w:ascii="Georgia Pro Light" w:hAnsi="Georgia Pro Light"/>
          <w:sz w:val="18"/>
          <w:szCs w:val="18"/>
        </w:rPr>
        <w:t xml:space="preserve">: Cambridge University Press, 2000), </w:t>
      </w:r>
      <w:r w:rsidR="00C91D51" w:rsidRPr="00F943A2">
        <w:rPr>
          <w:rFonts w:ascii="Georgia Pro Light" w:hAnsi="Georgia Pro Light"/>
          <w:sz w:val="18"/>
          <w:szCs w:val="18"/>
        </w:rPr>
        <w:t>p. 2.</w:t>
      </w:r>
    </w:p>
  </w:footnote>
  <w:footnote w:id="22">
    <w:p w14:paraId="469AE4C9" w14:textId="6A52FE8E" w:rsidR="00F475BB" w:rsidRPr="00974E00" w:rsidRDefault="00F475BB" w:rsidP="0092423A">
      <w:pPr>
        <w:pStyle w:val="FootnoteText"/>
        <w:jc w:val="both"/>
        <w:rPr>
          <w:rFonts w:ascii="Georgia Pro Light" w:hAnsi="Georgia Pro Light"/>
          <w:sz w:val="18"/>
          <w:szCs w:val="18"/>
        </w:rPr>
      </w:pPr>
      <w:r w:rsidRPr="00F943A2">
        <w:rPr>
          <w:rStyle w:val="FootnoteReference"/>
          <w:rFonts w:ascii="Georgia Pro Light" w:hAnsi="Georgia Pro Light"/>
          <w:sz w:val="18"/>
          <w:szCs w:val="18"/>
        </w:rPr>
        <w:footnoteRef/>
      </w:r>
      <w:r w:rsidRPr="00F943A2">
        <w:rPr>
          <w:rFonts w:ascii="Georgia Pro Light" w:hAnsi="Georgia Pro Light"/>
          <w:sz w:val="18"/>
          <w:szCs w:val="18"/>
        </w:rPr>
        <w:t xml:space="preserve"> </w:t>
      </w:r>
      <w:r w:rsidR="004911A9" w:rsidRPr="00F943A2">
        <w:rPr>
          <w:rFonts w:ascii="Georgia Pro Light" w:hAnsi="Georgia Pro Light"/>
          <w:sz w:val="18"/>
          <w:szCs w:val="18"/>
        </w:rPr>
        <w:t xml:space="preserve">Le Goff, </w:t>
      </w:r>
      <w:r w:rsidR="008C2BB2" w:rsidRPr="00F943A2">
        <w:rPr>
          <w:rFonts w:ascii="Georgia Pro Light" w:hAnsi="Georgia Pro Light"/>
          <w:i/>
          <w:iCs/>
          <w:sz w:val="18"/>
          <w:szCs w:val="18"/>
        </w:rPr>
        <w:t>The Medieval Imagination</w:t>
      </w:r>
      <w:r w:rsidR="008C2BB2" w:rsidRPr="00F943A2">
        <w:rPr>
          <w:rFonts w:ascii="Georgia Pro Light" w:hAnsi="Georgia Pro Light"/>
          <w:sz w:val="18"/>
          <w:szCs w:val="18"/>
        </w:rPr>
        <w:t xml:space="preserve">, </w:t>
      </w:r>
      <w:r w:rsidRPr="00F943A2">
        <w:rPr>
          <w:rFonts w:ascii="Georgia Pro Light" w:hAnsi="Georgia Pro Light"/>
          <w:sz w:val="18"/>
          <w:szCs w:val="18"/>
        </w:rPr>
        <w:t>p. 68.</w:t>
      </w:r>
    </w:p>
  </w:footnote>
  <w:footnote w:id="23">
    <w:p w14:paraId="592A4C4F" w14:textId="70964183" w:rsidR="00F475BB" w:rsidRPr="001A409C" w:rsidRDefault="00F475BB" w:rsidP="0092423A">
      <w:pPr>
        <w:pStyle w:val="FootnoteText"/>
        <w:jc w:val="both"/>
        <w:rPr>
          <w:rFonts w:ascii="Georgia Pro Light" w:hAnsi="Georgia Pro Light"/>
          <w:sz w:val="18"/>
          <w:szCs w:val="18"/>
        </w:rPr>
      </w:pPr>
      <w:r w:rsidRPr="001A409C">
        <w:rPr>
          <w:rStyle w:val="FootnoteReference"/>
          <w:rFonts w:ascii="Georgia Pro Light" w:hAnsi="Georgia Pro Light"/>
          <w:sz w:val="18"/>
          <w:szCs w:val="18"/>
        </w:rPr>
        <w:footnoteRef/>
      </w:r>
      <w:r w:rsidRPr="001A409C">
        <w:rPr>
          <w:rFonts w:ascii="Georgia Pro Light" w:hAnsi="Georgia Pro Light"/>
          <w:sz w:val="18"/>
          <w:szCs w:val="18"/>
        </w:rPr>
        <w:t xml:space="preserve"> </w:t>
      </w:r>
      <w:r w:rsidR="00DD1A50" w:rsidRPr="001A409C">
        <w:rPr>
          <w:rFonts w:ascii="Georgia Pro Light" w:hAnsi="Georgia Pro Light"/>
          <w:i/>
          <w:iCs/>
          <w:sz w:val="18"/>
          <w:szCs w:val="18"/>
        </w:rPr>
        <w:t>ibid</w:t>
      </w:r>
      <w:r w:rsidR="00DD1A50" w:rsidRPr="001A409C">
        <w:rPr>
          <w:rFonts w:ascii="Georgia Pro Light" w:hAnsi="Georgia Pro Light"/>
          <w:sz w:val="18"/>
          <w:szCs w:val="18"/>
        </w:rPr>
        <w:t>, p. 77.</w:t>
      </w:r>
    </w:p>
  </w:footnote>
  <w:footnote w:id="24">
    <w:p w14:paraId="5AB3923A" w14:textId="16B2B207" w:rsidR="001E15EE" w:rsidRDefault="00F475BB" w:rsidP="0092423A">
      <w:pPr>
        <w:pStyle w:val="FootnoteText"/>
        <w:jc w:val="both"/>
        <w:rPr>
          <w:rFonts w:ascii="Georgia Pro Light" w:hAnsi="Georgia Pro Light"/>
          <w:i/>
          <w:iCs/>
          <w:sz w:val="18"/>
          <w:szCs w:val="18"/>
        </w:rPr>
      </w:pPr>
      <w:r w:rsidRPr="001A409C">
        <w:rPr>
          <w:rStyle w:val="FootnoteReference"/>
          <w:rFonts w:ascii="Georgia Pro Light" w:hAnsi="Georgia Pro Light"/>
          <w:sz w:val="18"/>
          <w:szCs w:val="18"/>
        </w:rPr>
        <w:footnoteRef/>
      </w:r>
      <w:r w:rsidRPr="001A409C">
        <w:rPr>
          <w:rFonts w:ascii="Georgia Pro Light" w:hAnsi="Georgia Pro Light"/>
          <w:sz w:val="18"/>
          <w:szCs w:val="18"/>
        </w:rPr>
        <w:t xml:space="preserve"> </w:t>
      </w:r>
      <w:r w:rsidR="00BC3747" w:rsidRPr="001A409C">
        <w:rPr>
          <w:rFonts w:ascii="Georgia Pro Light" w:hAnsi="Georgia Pro Light"/>
          <w:sz w:val="18"/>
          <w:szCs w:val="18"/>
        </w:rPr>
        <w:t>F. Michaud</w:t>
      </w:r>
      <w:r w:rsidR="007122BD" w:rsidRPr="001A409C">
        <w:rPr>
          <w:rFonts w:ascii="Georgia Pro Light" w:hAnsi="Georgia Pro Light"/>
          <w:sz w:val="18"/>
          <w:szCs w:val="18"/>
        </w:rPr>
        <w:t>,</w:t>
      </w:r>
      <w:r w:rsidRPr="001A409C">
        <w:rPr>
          <w:rFonts w:ascii="Georgia Pro Light" w:hAnsi="Georgia Pro Light"/>
          <w:sz w:val="18"/>
          <w:szCs w:val="18"/>
        </w:rPr>
        <w:t xml:space="preserve"> </w:t>
      </w:r>
      <w:r w:rsidR="00C44D51" w:rsidRPr="001A409C">
        <w:rPr>
          <w:rFonts w:ascii="Georgia Pro Light" w:hAnsi="Georgia Pro Light"/>
          <w:sz w:val="18"/>
          <w:szCs w:val="18"/>
        </w:rPr>
        <w:t>‘Wills and Testaments’</w:t>
      </w:r>
      <w:r w:rsidR="003541FF">
        <w:rPr>
          <w:rFonts w:ascii="Georgia Pro Light" w:hAnsi="Georgia Pro Light"/>
          <w:sz w:val="18"/>
          <w:szCs w:val="18"/>
        </w:rPr>
        <w:t>;</w:t>
      </w:r>
      <w:r w:rsidR="007122BD" w:rsidRPr="001A409C">
        <w:rPr>
          <w:rFonts w:ascii="Georgia Pro Light" w:hAnsi="Georgia Pro Light"/>
          <w:sz w:val="18"/>
          <w:szCs w:val="18"/>
        </w:rPr>
        <w:t xml:space="preserve"> i</w:t>
      </w:r>
      <w:r w:rsidRPr="001A409C">
        <w:rPr>
          <w:rFonts w:ascii="Georgia Pro Light" w:hAnsi="Georgia Pro Light"/>
          <w:sz w:val="18"/>
          <w:szCs w:val="18"/>
        </w:rPr>
        <w:t>n J. Rollo-</w:t>
      </w:r>
      <w:proofErr w:type="spellStart"/>
      <w:r w:rsidRPr="001A409C">
        <w:rPr>
          <w:rFonts w:ascii="Georgia Pro Light" w:hAnsi="Georgia Pro Light"/>
          <w:sz w:val="18"/>
          <w:szCs w:val="18"/>
        </w:rPr>
        <w:t>Koster</w:t>
      </w:r>
      <w:proofErr w:type="spellEnd"/>
      <w:r w:rsidRPr="001A409C">
        <w:rPr>
          <w:rFonts w:ascii="Georgia Pro Light" w:hAnsi="Georgia Pro Light"/>
          <w:sz w:val="18"/>
          <w:szCs w:val="18"/>
        </w:rPr>
        <w:t xml:space="preserve">, J., Ed., </w:t>
      </w:r>
      <w:r w:rsidRPr="001A409C">
        <w:rPr>
          <w:rFonts w:ascii="Georgia Pro Light" w:hAnsi="Georgia Pro Light"/>
          <w:i/>
          <w:iCs/>
          <w:sz w:val="18"/>
          <w:szCs w:val="18"/>
        </w:rPr>
        <w:t xml:space="preserve">Death in Medieval Europe: Death Scripted and Death </w:t>
      </w:r>
    </w:p>
    <w:p w14:paraId="6AF5668A" w14:textId="23A27587" w:rsidR="00F475BB" w:rsidRPr="001A409C" w:rsidRDefault="001E15EE" w:rsidP="0092423A">
      <w:pPr>
        <w:pStyle w:val="FootnoteText"/>
        <w:jc w:val="both"/>
        <w:rPr>
          <w:rFonts w:ascii="Georgia Pro Light" w:hAnsi="Georgia Pro Light"/>
          <w:sz w:val="18"/>
          <w:szCs w:val="18"/>
        </w:rPr>
      </w:pPr>
      <w:r>
        <w:rPr>
          <w:rFonts w:ascii="Georgia Pro Light" w:hAnsi="Georgia Pro Light"/>
          <w:i/>
          <w:iCs/>
          <w:sz w:val="18"/>
          <w:szCs w:val="18"/>
        </w:rPr>
        <w:t xml:space="preserve">    </w:t>
      </w:r>
      <w:r w:rsidR="00F475BB" w:rsidRPr="001A409C">
        <w:rPr>
          <w:rFonts w:ascii="Georgia Pro Light" w:hAnsi="Georgia Pro Light"/>
          <w:i/>
          <w:iCs/>
          <w:sz w:val="18"/>
          <w:szCs w:val="18"/>
        </w:rPr>
        <w:t>Choreographed</w:t>
      </w:r>
      <w:r w:rsidR="00F475BB" w:rsidRPr="001A409C">
        <w:rPr>
          <w:rFonts w:ascii="Georgia Pro Light" w:hAnsi="Georgia Pro Light"/>
          <w:sz w:val="18"/>
          <w:szCs w:val="18"/>
        </w:rPr>
        <w:t>, (Oxon and New York: Routledge, 2017), p. 115</w:t>
      </w:r>
      <w:r w:rsidR="002D4223">
        <w:rPr>
          <w:rFonts w:ascii="Georgia Pro Light" w:hAnsi="Georgia Pro Light"/>
          <w:sz w:val="18"/>
          <w:szCs w:val="18"/>
        </w:rPr>
        <w:t>.</w:t>
      </w:r>
    </w:p>
  </w:footnote>
  <w:footnote w:id="25">
    <w:p w14:paraId="25491E6F" w14:textId="5FE2EA26" w:rsidR="00F475BB" w:rsidRPr="001A409C" w:rsidRDefault="00F475BB" w:rsidP="0092423A">
      <w:pPr>
        <w:pStyle w:val="FootnoteText"/>
        <w:jc w:val="both"/>
        <w:rPr>
          <w:rFonts w:ascii="Georgia Pro Light" w:hAnsi="Georgia Pro Light"/>
          <w:sz w:val="18"/>
          <w:szCs w:val="18"/>
        </w:rPr>
      </w:pPr>
      <w:r w:rsidRPr="001A409C">
        <w:rPr>
          <w:rStyle w:val="FootnoteReference"/>
          <w:rFonts w:ascii="Georgia Pro Light" w:hAnsi="Georgia Pro Light"/>
          <w:sz w:val="18"/>
          <w:szCs w:val="18"/>
        </w:rPr>
        <w:footnoteRef/>
      </w:r>
      <w:r w:rsidRPr="001A409C">
        <w:rPr>
          <w:rFonts w:ascii="Georgia Pro Light" w:hAnsi="Georgia Pro Light"/>
          <w:sz w:val="18"/>
          <w:szCs w:val="18"/>
        </w:rPr>
        <w:t xml:space="preserve">  K.J. Lewis in N.J. </w:t>
      </w:r>
      <w:proofErr w:type="spellStart"/>
      <w:r w:rsidRPr="001A409C">
        <w:rPr>
          <w:rFonts w:ascii="Georgia Pro Light" w:hAnsi="Georgia Pro Light"/>
          <w:sz w:val="18"/>
          <w:szCs w:val="18"/>
        </w:rPr>
        <w:t>Menuge</w:t>
      </w:r>
      <w:proofErr w:type="spellEnd"/>
      <w:r w:rsidRPr="001A409C">
        <w:rPr>
          <w:rFonts w:ascii="Georgia Pro Light" w:hAnsi="Georgia Pro Light"/>
          <w:sz w:val="18"/>
          <w:szCs w:val="18"/>
        </w:rPr>
        <w:t xml:space="preserve">, Ed., </w:t>
      </w:r>
      <w:r w:rsidRPr="001A409C">
        <w:rPr>
          <w:rFonts w:ascii="Georgia Pro Light" w:hAnsi="Georgia Pro Light"/>
          <w:i/>
          <w:iCs/>
          <w:sz w:val="18"/>
          <w:szCs w:val="18"/>
        </w:rPr>
        <w:t>Medieval Women and the Law</w:t>
      </w:r>
      <w:r w:rsidRPr="001A409C">
        <w:rPr>
          <w:rFonts w:ascii="Georgia Pro Light" w:hAnsi="Georgia Pro Light"/>
          <w:sz w:val="18"/>
          <w:szCs w:val="18"/>
        </w:rPr>
        <w:t>, (UK: The Boydell Press, 2003), p 73.</w:t>
      </w:r>
    </w:p>
  </w:footnote>
  <w:footnote w:id="26">
    <w:p w14:paraId="4127FF83" w14:textId="77777777" w:rsidR="0059423A" w:rsidRDefault="008457C7">
      <w:pPr>
        <w:pStyle w:val="FootnoteText"/>
        <w:rPr>
          <w:rFonts w:ascii="Georgia Pro Light" w:hAnsi="Georgia Pro Light"/>
          <w:sz w:val="18"/>
          <w:szCs w:val="18"/>
        </w:rPr>
      </w:pPr>
      <w:r w:rsidRPr="001A409C">
        <w:rPr>
          <w:rStyle w:val="FootnoteReference"/>
          <w:rFonts w:ascii="Georgia Pro Light" w:hAnsi="Georgia Pro Light"/>
          <w:sz w:val="18"/>
          <w:szCs w:val="18"/>
        </w:rPr>
        <w:footnoteRef/>
      </w:r>
      <w:r w:rsidR="00FA6FEB">
        <w:rPr>
          <w:rFonts w:ascii="Georgia Pro Light" w:hAnsi="Georgia Pro Light"/>
          <w:sz w:val="18"/>
          <w:szCs w:val="18"/>
        </w:rPr>
        <w:t xml:space="preserve"> </w:t>
      </w:r>
      <w:bookmarkStart w:id="5" w:name="_Hlk17883681"/>
      <w:r w:rsidR="0070149A">
        <w:rPr>
          <w:rFonts w:ascii="Georgia Pro Light" w:hAnsi="Georgia Pro Light"/>
          <w:sz w:val="18"/>
          <w:szCs w:val="18"/>
        </w:rPr>
        <w:t xml:space="preserve">The </w:t>
      </w:r>
      <w:r w:rsidR="0059423A">
        <w:rPr>
          <w:rFonts w:ascii="Georgia Pro Light" w:hAnsi="Georgia Pro Light"/>
          <w:sz w:val="18"/>
          <w:szCs w:val="18"/>
        </w:rPr>
        <w:t>Churc</w:t>
      </w:r>
      <w:r w:rsidR="0070149A">
        <w:rPr>
          <w:rFonts w:ascii="Georgia Pro Light" w:hAnsi="Georgia Pro Light"/>
          <w:sz w:val="18"/>
          <w:szCs w:val="18"/>
        </w:rPr>
        <w:t>h of Our Lady and St Anne</w:t>
      </w:r>
      <w:r w:rsidR="0059423A">
        <w:rPr>
          <w:rFonts w:ascii="Georgia Pro Light" w:hAnsi="Georgia Pro Light"/>
          <w:sz w:val="18"/>
          <w:szCs w:val="18"/>
        </w:rPr>
        <w:t xml:space="preserve">, </w:t>
      </w:r>
      <w:r w:rsidR="00FA6FEB">
        <w:rPr>
          <w:rFonts w:ascii="Georgia Pro Light" w:hAnsi="Georgia Pro Light"/>
          <w:sz w:val="18"/>
          <w:szCs w:val="18"/>
        </w:rPr>
        <w:t>‘History’. &lt;</w:t>
      </w:r>
      <w:r w:rsidRPr="001A409C">
        <w:rPr>
          <w:rFonts w:ascii="Georgia Pro Light" w:hAnsi="Georgia Pro Light"/>
          <w:sz w:val="18"/>
          <w:szCs w:val="18"/>
        </w:rPr>
        <w:t xml:space="preserve"> </w:t>
      </w:r>
      <w:hyperlink r:id="rId1" w:history="1">
        <w:r w:rsidR="00FA6FEB" w:rsidRPr="00B724A4">
          <w:rPr>
            <w:rStyle w:val="Hyperlink"/>
            <w:rFonts w:ascii="Georgia Pro Light" w:hAnsi="Georgia Pro Light"/>
            <w:sz w:val="18"/>
            <w:szCs w:val="18"/>
          </w:rPr>
          <w:t>https://www.ourladyandstanne.org.uk/the-shrine/history/</w:t>
        </w:r>
      </w:hyperlink>
      <w:r w:rsidR="00FA6FEB">
        <w:rPr>
          <w:rFonts w:ascii="Georgia Pro Light" w:hAnsi="Georgia Pro Light"/>
          <w:sz w:val="18"/>
          <w:szCs w:val="18"/>
        </w:rPr>
        <w:t xml:space="preserve">&gt; </w:t>
      </w:r>
    </w:p>
    <w:p w14:paraId="1060BA91" w14:textId="7B8FD00D" w:rsidR="008457C7" w:rsidRPr="001A409C" w:rsidRDefault="0059423A">
      <w:pPr>
        <w:pStyle w:val="FootnoteText"/>
        <w:rPr>
          <w:rFonts w:ascii="Georgia Pro Light" w:hAnsi="Georgia Pro Light"/>
          <w:sz w:val="18"/>
          <w:szCs w:val="18"/>
        </w:rPr>
      </w:pPr>
      <w:r>
        <w:rPr>
          <w:rFonts w:ascii="Georgia Pro Light" w:hAnsi="Georgia Pro Light"/>
          <w:sz w:val="18"/>
          <w:szCs w:val="18"/>
        </w:rPr>
        <w:t xml:space="preserve">    </w:t>
      </w:r>
      <w:r w:rsidR="007F4071">
        <w:rPr>
          <w:rFonts w:ascii="Georgia Pro Light" w:hAnsi="Georgia Pro Light"/>
          <w:sz w:val="18"/>
          <w:szCs w:val="18"/>
        </w:rPr>
        <w:t xml:space="preserve"> </w:t>
      </w:r>
      <w:r w:rsidR="00FA6FEB">
        <w:rPr>
          <w:rFonts w:ascii="Georgia Pro Light" w:hAnsi="Georgia Pro Light"/>
          <w:sz w:val="18"/>
          <w:szCs w:val="18"/>
        </w:rPr>
        <w:t>[accessed 28/08/2019].</w:t>
      </w:r>
      <w:bookmarkEnd w:id="5"/>
    </w:p>
  </w:footnote>
  <w:footnote w:id="27">
    <w:p w14:paraId="075335D4" w14:textId="431D39B5" w:rsidR="00F475BB" w:rsidRPr="001A409C" w:rsidRDefault="00F475BB">
      <w:pPr>
        <w:pStyle w:val="FootnoteText"/>
        <w:rPr>
          <w:rFonts w:ascii="Georgia Pro Light" w:hAnsi="Georgia Pro Light"/>
          <w:sz w:val="18"/>
          <w:szCs w:val="18"/>
        </w:rPr>
      </w:pPr>
      <w:r w:rsidRPr="001A409C">
        <w:rPr>
          <w:rStyle w:val="FootnoteReference"/>
          <w:rFonts w:ascii="Georgia Pro Light" w:hAnsi="Georgia Pro Light"/>
          <w:sz w:val="18"/>
          <w:szCs w:val="18"/>
        </w:rPr>
        <w:footnoteRef/>
      </w:r>
      <w:r w:rsidRPr="001A409C">
        <w:rPr>
          <w:rFonts w:ascii="Georgia Pro Light" w:hAnsi="Georgia Pro Light"/>
          <w:sz w:val="18"/>
          <w:szCs w:val="18"/>
        </w:rPr>
        <w:t xml:space="preserve"> J. Alexander and P. </w:t>
      </w:r>
      <w:proofErr w:type="spellStart"/>
      <w:r w:rsidRPr="001A409C">
        <w:rPr>
          <w:rFonts w:ascii="Georgia Pro Light" w:hAnsi="Georgia Pro Light"/>
          <w:sz w:val="18"/>
          <w:szCs w:val="18"/>
        </w:rPr>
        <w:t>Binski</w:t>
      </w:r>
      <w:proofErr w:type="spellEnd"/>
      <w:r w:rsidRPr="001A409C">
        <w:rPr>
          <w:rFonts w:ascii="Georgia Pro Light" w:hAnsi="Georgia Pro Light"/>
          <w:sz w:val="18"/>
          <w:szCs w:val="18"/>
        </w:rPr>
        <w:t xml:space="preserve">, </w:t>
      </w:r>
      <w:r w:rsidRPr="001A409C">
        <w:rPr>
          <w:rFonts w:ascii="Georgia Pro Light" w:hAnsi="Georgia Pro Light"/>
          <w:i/>
          <w:iCs/>
          <w:sz w:val="18"/>
          <w:szCs w:val="18"/>
        </w:rPr>
        <w:t>Age of Chivalry: Art in Plantagenet England: 1200-1400</w:t>
      </w:r>
      <w:r w:rsidRPr="001A409C">
        <w:rPr>
          <w:rFonts w:ascii="Georgia Pro Light" w:hAnsi="Georgia Pro Light"/>
          <w:sz w:val="18"/>
          <w:szCs w:val="18"/>
        </w:rPr>
        <w:t>, (London: Royal Academy of Arts, 1987), p. 289.</w:t>
      </w:r>
    </w:p>
  </w:footnote>
  <w:footnote w:id="28">
    <w:p w14:paraId="4AD5D7AA" w14:textId="77777777" w:rsidR="00617405" w:rsidRDefault="00F475BB">
      <w:pPr>
        <w:pStyle w:val="FootnoteText"/>
        <w:rPr>
          <w:rFonts w:ascii="Georgia Pro Light" w:hAnsi="Georgia Pro Light"/>
          <w:sz w:val="18"/>
          <w:szCs w:val="18"/>
        </w:rPr>
      </w:pPr>
      <w:r w:rsidRPr="001A409C">
        <w:rPr>
          <w:rStyle w:val="FootnoteReference"/>
          <w:rFonts w:ascii="Georgia Pro Light" w:hAnsi="Georgia Pro Light"/>
          <w:sz w:val="18"/>
          <w:szCs w:val="18"/>
        </w:rPr>
        <w:footnoteRef/>
      </w:r>
      <w:r w:rsidRPr="001A409C">
        <w:rPr>
          <w:rFonts w:ascii="Georgia Pro Light" w:hAnsi="Georgia Pro Light"/>
          <w:sz w:val="18"/>
          <w:szCs w:val="18"/>
        </w:rPr>
        <w:t xml:space="preserve"> </w:t>
      </w:r>
      <w:r w:rsidR="00916F7B" w:rsidRPr="001A409C">
        <w:rPr>
          <w:rFonts w:ascii="Georgia Pro Light" w:hAnsi="Georgia Pro Light"/>
          <w:sz w:val="18"/>
          <w:szCs w:val="18"/>
        </w:rPr>
        <w:t xml:space="preserve">K.L. French, </w:t>
      </w:r>
      <w:bookmarkStart w:id="6" w:name="_Hlk16583022"/>
      <w:r w:rsidR="00916F7B" w:rsidRPr="001A409C">
        <w:rPr>
          <w:rFonts w:ascii="Georgia Pro Light" w:hAnsi="Georgia Pro Light"/>
          <w:i/>
          <w:iCs/>
          <w:sz w:val="18"/>
          <w:szCs w:val="18"/>
        </w:rPr>
        <w:t>The Good Women of the Parish: Gender and Religion After the Black Death</w:t>
      </w:r>
      <w:bookmarkEnd w:id="6"/>
      <w:r w:rsidR="00916F7B" w:rsidRPr="001A409C">
        <w:rPr>
          <w:rFonts w:ascii="Georgia Pro Light" w:hAnsi="Georgia Pro Light"/>
          <w:sz w:val="18"/>
          <w:szCs w:val="18"/>
        </w:rPr>
        <w:t xml:space="preserve">, (Philadelphia: University </w:t>
      </w:r>
    </w:p>
    <w:p w14:paraId="5C20106E" w14:textId="1A725FA7" w:rsidR="00F475BB" w:rsidRPr="001A409C" w:rsidRDefault="00617405">
      <w:pPr>
        <w:pStyle w:val="FootnoteText"/>
        <w:rPr>
          <w:rFonts w:ascii="Georgia Pro Light" w:hAnsi="Georgia Pro Light"/>
          <w:sz w:val="18"/>
          <w:szCs w:val="18"/>
        </w:rPr>
      </w:pPr>
      <w:r>
        <w:rPr>
          <w:rFonts w:ascii="Georgia Pro Light" w:hAnsi="Georgia Pro Light"/>
          <w:sz w:val="18"/>
          <w:szCs w:val="18"/>
        </w:rPr>
        <w:t xml:space="preserve">    </w:t>
      </w:r>
      <w:r w:rsidR="00916F7B" w:rsidRPr="001A409C">
        <w:rPr>
          <w:rFonts w:ascii="Georgia Pro Light" w:hAnsi="Georgia Pro Light"/>
          <w:sz w:val="18"/>
          <w:szCs w:val="18"/>
        </w:rPr>
        <w:t>of Pennsylvania Press, 2013)</w:t>
      </w:r>
      <w:r w:rsidR="00E401B7" w:rsidRPr="001A409C">
        <w:rPr>
          <w:rFonts w:ascii="Georgia Pro Light" w:hAnsi="Georgia Pro Light"/>
          <w:sz w:val="18"/>
          <w:szCs w:val="18"/>
        </w:rPr>
        <w:t>, pp. 47-48.</w:t>
      </w:r>
    </w:p>
  </w:footnote>
  <w:footnote w:id="29">
    <w:p w14:paraId="1BA2039C" w14:textId="2AE7E9B4" w:rsidR="005942E3" w:rsidRPr="005942E3" w:rsidRDefault="005942E3">
      <w:pPr>
        <w:pStyle w:val="FootnoteText"/>
        <w:rPr>
          <w:rFonts w:ascii="Georgia Pro Light" w:hAnsi="Georgia Pro Light"/>
          <w:sz w:val="18"/>
          <w:szCs w:val="18"/>
        </w:rPr>
      </w:pPr>
      <w:r w:rsidRPr="005942E3">
        <w:rPr>
          <w:rStyle w:val="FootnoteReference"/>
          <w:rFonts w:ascii="Georgia Pro Light" w:hAnsi="Georgia Pro Light"/>
          <w:sz w:val="18"/>
          <w:szCs w:val="18"/>
        </w:rPr>
        <w:footnoteRef/>
      </w:r>
      <w:r w:rsidRPr="005942E3">
        <w:rPr>
          <w:rFonts w:ascii="Georgia Pro Light" w:hAnsi="Georgia Pro Light"/>
          <w:sz w:val="18"/>
          <w:szCs w:val="18"/>
        </w:rPr>
        <w:t xml:space="preserve"> Furnivall, pp. 11</w:t>
      </w:r>
      <w:r w:rsidR="00DC08DF">
        <w:rPr>
          <w:rFonts w:ascii="Georgia Pro Light" w:hAnsi="Georgia Pro Light"/>
          <w:sz w:val="18"/>
          <w:szCs w:val="18"/>
        </w:rPr>
        <w:t>7</w:t>
      </w:r>
      <w:r w:rsidRPr="005942E3">
        <w:rPr>
          <w:rFonts w:ascii="Georgia Pro Light" w:hAnsi="Georgia Pro Light"/>
          <w:sz w:val="18"/>
          <w:szCs w:val="18"/>
        </w:rPr>
        <w:t>-11</w:t>
      </w:r>
      <w:r w:rsidR="00DC08DF">
        <w:rPr>
          <w:rFonts w:ascii="Georgia Pro Light" w:hAnsi="Georgia Pro Light"/>
          <w:sz w:val="18"/>
          <w:szCs w:val="18"/>
        </w:rPr>
        <w:t>8</w:t>
      </w:r>
      <w:r w:rsidRPr="005942E3">
        <w:rPr>
          <w:rFonts w:ascii="Georgia Pro Light" w:hAnsi="Georgia Pro Light"/>
          <w:sz w:val="18"/>
          <w:szCs w:val="18"/>
        </w:rPr>
        <w:t>.</w:t>
      </w:r>
    </w:p>
  </w:footnote>
  <w:footnote w:id="30">
    <w:p w14:paraId="4C1F3AF2" w14:textId="75D3C917" w:rsidR="00360E34" w:rsidRPr="001A409C" w:rsidRDefault="00360E34">
      <w:pPr>
        <w:pStyle w:val="FootnoteText"/>
        <w:rPr>
          <w:rFonts w:ascii="Georgia Pro Light" w:hAnsi="Georgia Pro Light"/>
          <w:sz w:val="18"/>
          <w:szCs w:val="18"/>
        </w:rPr>
      </w:pPr>
      <w:r w:rsidRPr="001A409C">
        <w:rPr>
          <w:rStyle w:val="FootnoteReference"/>
          <w:rFonts w:ascii="Georgia Pro Light" w:hAnsi="Georgia Pro Light"/>
          <w:sz w:val="18"/>
          <w:szCs w:val="18"/>
        </w:rPr>
        <w:footnoteRef/>
      </w:r>
      <w:r w:rsidRPr="001A409C">
        <w:rPr>
          <w:rFonts w:ascii="Georgia Pro Light" w:hAnsi="Georgia Pro Light"/>
          <w:sz w:val="18"/>
          <w:szCs w:val="18"/>
        </w:rPr>
        <w:t xml:space="preserve"> </w:t>
      </w:r>
      <w:r w:rsidRPr="001A409C">
        <w:rPr>
          <w:rFonts w:ascii="Georgia Pro Light" w:hAnsi="Georgia Pro Light"/>
          <w:i/>
          <w:iCs/>
          <w:sz w:val="18"/>
          <w:szCs w:val="18"/>
        </w:rPr>
        <w:t>ibid</w:t>
      </w:r>
      <w:r w:rsidRPr="001A409C">
        <w:rPr>
          <w:rFonts w:ascii="Georgia Pro Light" w:hAnsi="Georgia Pro Light"/>
          <w:sz w:val="18"/>
          <w:szCs w:val="18"/>
        </w:rPr>
        <w:t>, p. 47.</w:t>
      </w:r>
    </w:p>
  </w:footnote>
  <w:footnote w:id="31">
    <w:p w14:paraId="55F5B21B" w14:textId="051BC16C" w:rsidR="00D01FA4" w:rsidRPr="001A409C" w:rsidRDefault="00D01FA4">
      <w:pPr>
        <w:pStyle w:val="FootnoteText"/>
        <w:rPr>
          <w:rFonts w:ascii="Georgia Pro Light" w:hAnsi="Georgia Pro Light"/>
          <w:sz w:val="18"/>
          <w:szCs w:val="18"/>
        </w:rPr>
      </w:pPr>
      <w:r w:rsidRPr="001A409C">
        <w:rPr>
          <w:rStyle w:val="FootnoteReference"/>
          <w:rFonts w:ascii="Georgia Pro Light" w:hAnsi="Georgia Pro Light"/>
          <w:sz w:val="18"/>
          <w:szCs w:val="18"/>
        </w:rPr>
        <w:footnoteRef/>
      </w:r>
      <w:r w:rsidRPr="001A409C">
        <w:rPr>
          <w:rFonts w:ascii="Georgia Pro Light" w:hAnsi="Georgia Pro Light"/>
          <w:sz w:val="18"/>
          <w:szCs w:val="18"/>
        </w:rPr>
        <w:t xml:space="preserve"> French, </w:t>
      </w:r>
      <w:r w:rsidRPr="001A409C">
        <w:rPr>
          <w:rFonts w:ascii="Georgia Pro Light" w:hAnsi="Georgia Pro Light"/>
          <w:i/>
          <w:iCs/>
          <w:sz w:val="18"/>
          <w:szCs w:val="18"/>
        </w:rPr>
        <w:t>The Good Women of the Parish: Gender and Religion After the Black Death</w:t>
      </w:r>
      <w:r w:rsidRPr="001A409C">
        <w:rPr>
          <w:rFonts w:ascii="Georgia Pro Light" w:hAnsi="Georgia Pro Light"/>
          <w:sz w:val="18"/>
          <w:szCs w:val="18"/>
        </w:rPr>
        <w:t>, p. 45.</w:t>
      </w:r>
    </w:p>
  </w:footnote>
  <w:footnote w:id="32">
    <w:p w14:paraId="1F635884" w14:textId="4BECE4C7" w:rsidR="00247644" w:rsidRPr="001A409C" w:rsidRDefault="00247644">
      <w:pPr>
        <w:pStyle w:val="FootnoteText"/>
        <w:rPr>
          <w:rFonts w:ascii="Georgia Pro Light" w:hAnsi="Georgia Pro Light"/>
          <w:sz w:val="18"/>
          <w:szCs w:val="18"/>
        </w:rPr>
      </w:pPr>
      <w:r w:rsidRPr="001A409C">
        <w:rPr>
          <w:rStyle w:val="FootnoteReference"/>
          <w:rFonts w:ascii="Georgia Pro Light" w:hAnsi="Georgia Pro Light"/>
          <w:sz w:val="18"/>
          <w:szCs w:val="18"/>
        </w:rPr>
        <w:footnoteRef/>
      </w:r>
      <w:r w:rsidRPr="001A409C">
        <w:rPr>
          <w:rFonts w:ascii="Georgia Pro Light" w:hAnsi="Georgia Pro Light"/>
          <w:sz w:val="18"/>
          <w:szCs w:val="18"/>
        </w:rPr>
        <w:t xml:space="preserve"> </w:t>
      </w:r>
      <w:r w:rsidR="00C27163" w:rsidRPr="001A409C">
        <w:rPr>
          <w:rFonts w:ascii="Georgia Pro Light" w:hAnsi="Georgia Pro Light"/>
          <w:i/>
          <w:iCs/>
          <w:sz w:val="18"/>
          <w:szCs w:val="18"/>
        </w:rPr>
        <w:t>ibid</w:t>
      </w:r>
      <w:r w:rsidR="00C27163" w:rsidRPr="001A409C">
        <w:rPr>
          <w:rFonts w:ascii="Georgia Pro Light" w:hAnsi="Georgia Pro Light"/>
          <w:sz w:val="18"/>
          <w:szCs w:val="18"/>
        </w:rPr>
        <w:t>, p. 44.</w:t>
      </w:r>
    </w:p>
  </w:footnote>
  <w:footnote w:id="33">
    <w:p w14:paraId="730A1101" w14:textId="2F0BFD42" w:rsidR="00D137D4" w:rsidRPr="001A409C" w:rsidRDefault="006D3DB3">
      <w:pPr>
        <w:pStyle w:val="FootnoteText"/>
        <w:rPr>
          <w:rFonts w:ascii="Georgia Pro Light" w:hAnsi="Georgia Pro Light"/>
          <w:sz w:val="18"/>
          <w:szCs w:val="18"/>
        </w:rPr>
      </w:pPr>
      <w:r w:rsidRPr="001A409C">
        <w:rPr>
          <w:rStyle w:val="FootnoteReference"/>
          <w:rFonts w:ascii="Georgia Pro Light" w:hAnsi="Georgia Pro Light"/>
          <w:sz w:val="18"/>
          <w:szCs w:val="18"/>
        </w:rPr>
        <w:footnoteRef/>
      </w:r>
      <w:r w:rsidRPr="001A409C">
        <w:rPr>
          <w:rFonts w:ascii="Georgia Pro Light" w:hAnsi="Georgia Pro Light"/>
          <w:sz w:val="18"/>
          <w:szCs w:val="18"/>
        </w:rPr>
        <w:t xml:space="preserve"> </w:t>
      </w:r>
      <w:r w:rsidR="00D137D4" w:rsidRPr="001A409C">
        <w:rPr>
          <w:rFonts w:ascii="Georgia Pro Light" w:hAnsi="Georgia Pro Light"/>
          <w:sz w:val="18"/>
          <w:szCs w:val="18"/>
        </w:rPr>
        <w:t>Margaret E</w:t>
      </w:r>
      <w:r w:rsidR="00B77AAF">
        <w:rPr>
          <w:rFonts w:ascii="Georgia Pro Light" w:hAnsi="Georgia Pro Light"/>
          <w:sz w:val="18"/>
          <w:szCs w:val="18"/>
        </w:rPr>
        <w:t>. Frazer</w:t>
      </w:r>
      <w:r w:rsidR="00D137D4" w:rsidRPr="001A409C">
        <w:rPr>
          <w:rFonts w:ascii="Georgia Pro Light" w:hAnsi="Georgia Pro Light"/>
          <w:sz w:val="18"/>
          <w:szCs w:val="18"/>
        </w:rPr>
        <w:t xml:space="preserve">, ‘Medieval Church Treasures’, </w:t>
      </w:r>
      <w:r w:rsidR="00D137D4" w:rsidRPr="001A409C">
        <w:rPr>
          <w:rFonts w:ascii="Georgia Pro Light" w:hAnsi="Georgia Pro Light"/>
          <w:i/>
          <w:iCs/>
          <w:sz w:val="18"/>
          <w:szCs w:val="18"/>
        </w:rPr>
        <w:t>The Metropolitan Museum of Art Bulletin</w:t>
      </w:r>
      <w:r w:rsidR="00D137D4" w:rsidRPr="001A409C">
        <w:rPr>
          <w:rFonts w:ascii="Georgia Pro Light" w:hAnsi="Georgia Pro Light"/>
          <w:sz w:val="18"/>
          <w:szCs w:val="18"/>
        </w:rPr>
        <w:t xml:space="preserve">, (Winter </w:t>
      </w:r>
    </w:p>
    <w:p w14:paraId="33F6D791" w14:textId="70160911" w:rsidR="006D3DB3" w:rsidRPr="001A409C" w:rsidRDefault="00D137D4">
      <w:pPr>
        <w:pStyle w:val="FootnoteText"/>
        <w:rPr>
          <w:rFonts w:ascii="Georgia Pro Light" w:hAnsi="Georgia Pro Light"/>
          <w:sz w:val="18"/>
          <w:szCs w:val="18"/>
        </w:rPr>
      </w:pPr>
      <w:r w:rsidRPr="001A409C">
        <w:rPr>
          <w:rFonts w:ascii="Georgia Pro Light" w:hAnsi="Georgia Pro Light"/>
          <w:sz w:val="18"/>
          <w:szCs w:val="18"/>
        </w:rPr>
        <w:t xml:space="preserve">   1985/6)</w:t>
      </w:r>
      <w:r w:rsidR="001A54E7">
        <w:rPr>
          <w:rFonts w:ascii="Georgia Pro Light" w:hAnsi="Georgia Pro Light"/>
          <w:sz w:val="18"/>
          <w:szCs w:val="18"/>
        </w:rPr>
        <w:t xml:space="preserve">, </w:t>
      </w:r>
      <w:r w:rsidRPr="001A409C">
        <w:rPr>
          <w:rFonts w:ascii="Georgia Pro Light" w:hAnsi="Georgia Pro Light"/>
          <w:sz w:val="18"/>
          <w:szCs w:val="18"/>
        </w:rPr>
        <w:t>.p</w:t>
      </w:r>
      <w:r w:rsidR="006D3DB3" w:rsidRPr="001A409C">
        <w:rPr>
          <w:rFonts w:ascii="Georgia Pro Light" w:hAnsi="Georgia Pro Light"/>
          <w:sz w:val="18"/>
          <w:szCs w:val="18"/>
        </w:rPr>
        <w:t>. 8</w:t>
      </w:r>
      <w:r w:rsidR="001A54E7">
        <w:rPr>
          <w:rFonts w:ascii="Georgia Pro Light" w:hAnsi="Georgia Pro Light"/>
          <w:sz w:val="18"/>
          <w:szCs w:val="18"/>
        </w:rPr>
        <w:t>.</w:t>
      </w:r>
    </w:p>
  </w:footnote>
  <w:footnote w:id="34">
    <w:p w14:paraId="1D0D8FAC" w14:textId="51D6AEAE" w:rsidR="00DD1A50" w:rsidRPr="001A409C" w:rsidRDefault="00DD1A50">
      <w:pPr>
        <w:pStyle w:val="FootnoteText"/>
        <w:rPr>
          <w:rFonts w:ascii="Georgia Pro Light" w:hAnsi="Georgia Pro Light"/>
          <w:sz w:val="18"/>
          <w:szCs w:val="18"/>
        </w:rPr>
      </w:pPr>
      <w:r w:rsidRPr="001A409C">
        <w:rPr>
          <w:rStyle w:val="FootnoteReference"/>
          <w:rFonts w:ascii="Georgia Pro Light" w:hAnsi="Georgia Pro Light"/>
          <w:sz w:val="18"/>
          <w:szCs w:val="18"/>
        </w:rPr>
        <w:footnoteRef/>
      </w:r>
      <w:r w:rsidRPr="001A409C">
        <w:rPr>
          <w:rFonts w:ascii="Georgia Pro Light" w:hAnsi="Georgia Pro Light"/>
          <w:sz w:val="18"/>
          <w:szCs w:val="18"/>
        </w:rPr>
        <w:t xml:space="preserve"> </w:t>
      </w:r>
      <w:r w:rsidR="005253B9" w:rsidRPr="001A409C">
        <w:rPr>
          <w:rFonts w:ascii="Georgia Pro Light" w:hAnsi="Georgia Pro Light"/>
          <w:i/>
          <w:iCs/>
          <w:sz w:val="18"/>
          <w:szCs w:val="18"/>
        </w:rPr>
        <w:t>ibid</w:t>
      </w:r>
      <w:r w:rsidR="005253B9" w:rsidRPr="001A409C">
        <w:rPr>
          <w:rFonts w:ascii="Georgia Pro Light" w:hAnsi="Georgia Pro Light"/>
          <w:sz w:val="18"/>
          <w:szCs w:val="18"/>
        </w:rPr>
        <w:t>, p</w:t>
      </w:r>
      <w:r w:rsidR="009E2470" w:rsidRPr="001A409C">
        <w:rPr>
          <w:rFonts w:ascii="Georgia Pro Light" w:hAnsi="Georgia Pro Light"/>
          <w:sz w:val="18"/>
          <w:szCs w:val="18"/>
        </w:rPr>
        <w:t>p</w:t>
      </w:r>
      <w:r w:rsidR="005253B9" w:rsidRPr="001A409C">
        <w:rPr>
          <w:rFonts w:ascii="Georgia Pro Light" w:hAnsi="Georgia Pro Light"/>
          <w:sz w:val="18"/>
          <w:szCs w:val="18"/>
        </w:rPr>
        <w:t xml:space="preserve">. </w:t>
      </w:r>
      <w:r w:rsidR="009E2470" w:rsidRPr="001A409C">
        <w:rPr>
          <w:rFonts w:ascii="Georgia Pro Light" w:hAnsi="Georgia Pro Light"/>
          <w:sz w:val="18"/>
          <w:szCs w:val="18"/>
        </w:rPr>
        <w:t>8-</w:t>
      </w:r>
      <w:r w:rsidR="005253B9" w:rsidRPr="001A409C">
        <w:rPr>
          <w:rFonts w:ascii="Georgia Pro Light" w:hAnsi="Georgia Pro Light"/>
          <w:sz w:val="18"/>
          <w:szCs w:val="18"/>
        </w:rPr>
        <w:t>9.</w:t>
      </w:r>
    </w:p>
  </w:footnote>
  <w:footnote w:id="35">
    <w:p w14:paraId="61F5C0CE" w14:textId="458BBAE7" w:rsidR="00521001" w:rsidRPr="00521001" w:rsidRDefault="00521001">
      <w:pPr>
        <w:pStyle w:val="FootnoteText"/>
        <w:rPr>
          <w:rFonts w:ascii="Georgia Pro Light" w:hAnsi="Georgia Pro Light"/>
          <w:sz w:val="18"/>
          <w:szCs w:val="18"/>
        </w:rPr>
      </w:pPr>
      <w:r w:rsidRPr="00521001">
        <w:rPr>
          <w:rStyle w:val="FootnoteReference"/>
          <w:rFonts w:ascii="Georgia Pro Light" w:hAnsi="Georgia Pro Light"/>
          <w:sz w:val="18"/>
          <w:szCs w:val="18"/>
        </w:rPr>
        <w:footnoteRef/>
      </w:r>
      <w:r w:rsidRPr="00521001">
        <w:rPr>
          <w:rFonts w:ascii="Georgia Pro Light" w:hAnsi="Georgia Pro Light"/>
          <w:sz w:val="18"/>
          <w:szCs w:val="18"/>
        </w:rPr>
        <w:t xml:space="preserve"> Furnivall, p. 117.</w:t>
      </w:r>
    </w:p>
  </w:footnote>
  <w:footnote w:id="36">
    <w:p w14:paraId="5C6D67EE" w14:textId="64E3F7A3" w:rsidR="00F475BB" w:rsidRDefault="00F475BB">
      <w:pPr>
        <w:pStyle w:val="FootnoteText"/>
      </w:pPr>
      <w:r w:rsidRPr="001A409C">
        <w:rPr>
          <w:rStyle w:val="FootnoteReference"/>
          <w:rFonts w:ascii="Georgia Pro Light" w:hAnsi="Georgia Pro Light"/>
          <w:sz w:val="18"/>
          <w:szCs w:val="18"/>
        </w:rPr>
        <w:footnoteRef/>
      </w:r>
      <w:r w:rsidRPr="001A409C">
        <w:rPr>
          <w:rFonts w:ascii="Georgia Pro Light" w:hAnsi="Georgia Pro Light"/>
          <w:sz w:val="18"/>
          <w:szCs w:val="18"/>
        </w:rPr>
        <w:t xml:space="preserve"> H. </w:t>
      </w:r>
      <w:proofErr w:type="spellStart"/>
      <w:r w:rsidRPr="001A409C">
        <w:rPr>
          <w:rFonts w:ascii="Georgia Pro Light" w:hAnsi="Georgia Pro Light"/>
          <w:sz w:val="18"/>
          <w:szCs w:val="18"/>
        </w:rPr>
        <w:t>Leyser</w:t>
      </w:r>
      <w:proofErr w:type="spellEnd"/>
      <w:r w:rsidRPr="001A409C">
        <w:rPr>
          <w:rFonts w:ascii="Georgia Pro Light" w:hAnsi="Georgia Pro Light"/>
          <w:sz w:val="18"/>
          <w:szCs w:val="18"/>
        </w:rPr>
        <w:t xml:space="preserve">,  </w:t>
      </w:r>
      <w:r w:rsidRPr="001A409C">
        <w:rPr>
          <w:rFonts w:ascii="Georgia Pro Light" w:hAnsi="Georgia Pro Light"/>
          <w:i/>
          <w:iCs/>
          <w:sz w:val="18"/>
          <w:szCs w:val="18"/>
        </w:rPr>
        <w:t>Medieval Women: A Social History of Women in England: 450-1500</w:t>
      </w:r>
      <w:r w:rsidRPr="001A409C">
        <w:rPr>
          <w:rFonts w:ascii="Georgia Pro Light" w:hAnsi="Georgia Pro Light"/>
          <w:sz w:val="18"/>
          <w:szCs w:val="18"/>
        </w:rPr>
        <w:t>, (London: Phoenix, 1996), p. 222.</w:t>
      </w:r>
    </w:p>
  </w:footnote>
  <w:footnote w:id="37">
    <w:p w14:paraId="37CC5EFF" w14:textId="4685A0E1" w:rsidR="002F11A6" w:rsidRDefault="002F11A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DB2131">
        <w:rPr>
          <w:rFonts w:ascii="Georgia Pro Light" w:hAnsi="Georgia Pro Light"/>
          <w:sz w:val="18"/>
          <w:szCs w:val="18"/>
        </w:rPr>
        <w:t xml:space="preserve">Furnivall, pp. </w:t>
      </w:r>
      <w:r w:rsidR="00A14A28" w:rsidRPr="00DB2131">
        <w:rPr>
          <w:rFonts w:ascii="Georgia Pro Light" w:hAnsi="Georgia Pro Light"/>
          <w:sz w:val="18"/>
          <w:szCs w:val="18"/>
        </w:rPr>
        <w:t>11</w:t>
      </w:r>
      <w:r w:rsidR="000755E6">
        <w:rPr>
          <w:rFonts w:ascii="Georgia Pro Light" w:hAnsi="Georgia Pro Light"/>
          <w:sz w:val="18"/>
          <w:szCs w:val="18"/>
        </w:rPr>
        <w:t>7</w:t>
      </w:r>
      <w:r w:rsidR="00A14A28" w:rsidRPr="00DB2131">
        <w:rPr>
          <w:rFonts w:ascii="Georgia Pro Light" w:hAnsi="Georgia Pro Light"/>
          <w:sz w:val="18"/>
          <w:szCs w:val="18"/>
        </w:rPr>
        <w:t>-11</w:t>
      </w:r>
      <w:r w:rsidR="000755E6">
        <w:rPr>
          <w:rFonts w:ascii="Georgia Pro Light" w:hAnsi="Georgia Pro Light"/>
          <w:sz w:val="18"/>
          <w:szCs w:val="18"/>
        </w:rPr>
        <w:t>8</w:t>
      </w:r>
      <w:r w:rsidR="00A14A28" w:rsidRPr="00DB2131">
        <w:rPr>
          <w:rFonts w:ascii="Georgia Pro Light" w:hAnsi="Georgia Pro Light"/>
          <w:sz w:val="18"/>
          <w:szCs w:val="18"/>
        </w:rPr>
        <w:t>.</w:t>
      </w:r>
    </w:p>
  </w:footnote>
  <w:footnote w:id="38">
    <w:p w14:paraId="47A0B130" w14:textId="77777777" w:rsidR="008F594C" w:rsidRDefault="008457C7">
      <w:pPr>
        <w:pStyle w:val="FootnoteText"/>
        <w:rPr>
          <w:rFonts w:ascii="Georgia Pro Light" w:hAnsi="Georgia Pro Light"/>
          <w:sz w:val="18"/>
          <w:szCs w:val="18"/>
        </w:rPr>
      </w:pPr>
      <w:r w:rsidRPr="001A409C">
        <w:rPr>
          <w:rStyle w:val="FootnoteReference"/>
          <w:rFonts w:ascii="Georgia Pro Light" w:hAnsi="Georgia Pro Light"/>
          <w:sz w:val="18"/>
          <w:szCs w:val="18"/>
        </w:rPr>
        <w:footnoteRef/>
      </w:r>
      <w:r w:rsidRPr="001A409C">
        <w:rPr>
          <w:rFonts w:ascii="Georgia Pro Light" w:hAnsi="Georgia Pro Light"/>
          <w:sz w:val="18"/>
          <w:szCs w:val="18"/>
        </w:rPr>
        <w:t xml:space="preserve"> </w:t>
      </w:r>
      <w:r w:rsidR="008F594C">
        <w:rPr>
          <w:rFonts w:ascii="Georgia Pro Light" w:hAnsi="Georgia Pro Light"/>
          <w:sz w:val="18"/>
          <w:szCs w:val="18"/>
        </w:rPr>
        <w:t xml:space="preserve">The Anglican Shrine of Our Lady of Walsingham, </w:t>
      </w:r>
      <w:r w:rsidR="003A44A3">
        <w:rPr>
          <w:rFonts w:ascii="Georgia Pro Light" w:hAnsi="Georgia Pro Light"/>
          <w:sz w:val="18"/>
          <w:szCs w:val="18"/>
        </w:rPr>
        <w:t xml:space="preserve">‘The Story so Far’ </w:t>
      </w:r>
    </w:p>
    <w:p w14:paraId="6874A94B" w14:textId="681F538A" w:rsidR="008457C7" w:rsidRPr="001A409C" w:rsidRDefault="0091767A">
      <w:pPr>
        <w:pStyle w:val="FootnoteText"/>
        <w:rPr>
          <w:rFonts w:ascii="Georgia Pro Light" w:hAnsi="Georgia Pro Light"/>
          <w:sz w:val="18"/>
          <w:szCs w:val="18"/>
        </w:rPr>
      </w:pPr>
      <w:r>
        <w:rPr>
          <w:rFonts w:ascii="Georgia Pro Light" w:hAnsi="Georgia Pro Light"/>
          <w:sz w:val="18"/>
          <w:szCs w:val="18"/>
        </w:rPr>
        <w:t xml:space="preserve">     &lt;</w:t>
      </w:r>
      <w:hyperlink r:id="rId2" w:history="1">
        <w:r w:rsidRPr="00B724A4">
          <w:rPr>
            <w:rStyle w:val="Hyperlink"/>
            <w:rFonts w:ascii="Georgia Pro Light" w:hAnsi="Georgia Pro Light"/>
            <w:sz w:val="18"/>
            <w:szCs w:val="18"/>
          </w:rPr>
          <w:t>https://www.walsinghamanglican.org.uk/the-shrine/the-story-so-far/</w:t>
        </w:r>
      </w:hyperlink>
      <w:r>
        <w:rPr>
          <w:rFonts w:ascii="Georgia Pro Light" w:hAnsi="Georgia Pro Light"/>
          <w:sz w:val="18"/>
          <w:szCs w:val="18"/>
        </w:rPr>
        <w:t>&gt;</w:t>
      </w:r>
      <w:r w:rsidR="000B0348">
        <w:rPr>
          <w:rFonts w:ascii="Georgia Pro Light" w:hAnsi="Georgia Pro Light"/>
          <w:sz w:val="18"/>
          <w:szCs w:val="18"/>
        </w:rPr>
        <w:t xml:space="preserve"> [accessed 28/08/2019].</w:t>
      </w:r>
    </w:p>
  </w:footnote>
  <w:footnote w:id="39">
    <w:p w14:paraId="56A6F2AE" w14:textId="2C8245BE" w:rsidR="00C93C28" w:rsidRPr="001A409C" w:rsidRDefault="00C93C28">
      <w:pPr>
        <w:pStyle w:val="FootnoteText"/>
        <w:rPr>
          <w:rFonts w:ascii="Georgia Pro Light" w:hAnsi="Georgia Pro Light"/>
          <w:sz w:val="18"/>
          <w:szCs w:val="18"/>
        </w:rPr>
      </w:pPr>
      <w:r w:rsidRPr="001A409C">
        <w:rPr>
          <w:rStyle w:val="FootnoteReference"/>
          <w:rFonts w:ascii="Georgia Pro Light" w:hAnsi="Georgia Pro Light"/>
          <w:sz w:val="18"/>
          <w:szCs w:val="18"/>
        </w:rPr>
        <w:footnoteRef/>
      </w:r>
      <w:r w:rsidRPr="001A409C">
        <w:rPr>
          <w:rFonts w:ascii="Georgia Pro Light" w:hAnsi="Georgia Pro Light"/>
          <w:sz w:val="18"/>
          <w:szCs w:val="18"/>
        </w:rPr>
        <w:t xml:space="preserve"> </w:t>
      </w:r>
      <w:r w:rsidR="00220962" w:rsidRPr="001A409C">
        <w:rPr>
          <w:rFonts w:ascii="Georgia Pro Light" w:hAnsi="Georgia Pro Light"/>
          <w:sz w:val="18"/>
          <w:szCs w:val="18"/>
        </w:rPr>
        <w:t>French,  p. 45.</w:t>
      </w:r>
    </w:p>
  </w:footnote>
  <w:footnote w:id="40">
    <w:p w14:paraId="27845C54" w14:textId="54098C93" w:rsidR="00790483" w:rsidRPr="001A409C" w:rsidRDefault="00790483">
      <w:pPr>
        <w:pStyle w:val="FootnoteText"/>
        <w:rPr>
          <w:rFonts w:ascii="Georgia Pro Light" w:hAnsi="Georgia Pro Light"/>
          <w:sz w:val="18"/>
          <w:szCs w:val="18"/>
        </w:rPr>
      </w:pPr>
      <w:r w:rsidRPr="001A409C">
        <w:rPr>
          <w:rStyle w:val="FootnoteReference"/>
          <w:rFonts w:ascii="Georgia Pro Light" w:hAnsi="Georgia Pro Light"/>
          <w:sz w:val="18"/>
          <w:szCs w:val="18"/>
        </w:rPr>
        <w:footnoteRef/>
      </w:r>
      <w:r w:rsidRPr="001A409C">
        <w:rPr>
          <w:rFonts w:ascii="Georgia Pro Light" w:hAnsi="Georgia Pro Light"/>
          <w:sz w:val="18"/>
          <w:szCs w:val="18"/>
        </w:rPr>
        <w:t xml:space="preserve"> </w:t>
      </w:r>
      <w:r w:rsidR="008F4469" w:rsidRPr="001A409C">
        <w:rPr>
          <w:rFonts w:ascii="Georgia Pro Light" w:hAnsi="Georgia Pro Light"/>
          <w:sz w:val="18"/>
          <w:szCs w:val="18"/>
        </w:rPr>
        <w:t xml:space="preserve">G.M. Gibson, </w:t>
      </w:r>
      <w:r w:rsidR="008F4469" w:rsidRPr="001A409C">
        <w:rPr>
          <w:rFonts w:ascii="Georgia Pro Light" w:hAnsi="Georgia Pro Light"/>
          <w:i/>
          <w:iCs/>
          <w:sz w:val="18"/>
          <w:szCs w:val="18"/>
        </w:rPr>
        <w:t>The Theatre of Devotion: East Anglian Drama and Society in the Late Middle Ages</w:t>
      </w:r>
      <w:r w:rsidR="008F4469" w:rsidRPr="001A409C">
        <w:rPr>
          <w:rFonts w:ascii="Georgia Pro Light" w:hAnsi="Georgia Pro Light"/>
          <w:sz w:val="18"/>
          <w:szCs w:val="18"/>
        </w:rPr>
        <w:t>, (Chicago and London: University of Chicago Press, 1989).</w:t>
      </w:r>
    </w:p>
  </w:footnote>
  <w:footnote w:id="41">
    <w:p w14:paraId="18C14236" w14:textId="6F40935A" w:rsidR="008457C7" w:rsidRPr="007730C4" w:rsidRDefault="008457C7">
      <w:pPr>
        <w:pStyle w:val="FootnoteText"/>
        <w:rPr>
          <w:rFonts w:ascii="Georgia Pro Light" w:hAnsi="Georgia Pro Light"/>
          <w:sz w:val="18"/>
          <w:szCs w:val="18"/>
        </w:rPr>
      </w:pPr>
      <w:r w:rsidRPr="007730C4">
        <w:rPr>
          <w:rStyle w:val="FootnoteReference"/>
          <w:rFonts w:ascii="Georgia Pro Light" w:hAnsi="Georgia Pro Light"/>
          <w:sz w:val="18"/>
          <w:szCs w:val="18"/>
        </w:rPr>
        <w:footnoteRef/>
      </w:r>
      <w:r w:rsidRPr="007730C4">
        <w:rPr>
          <w:rFonts w:ascii="Georgia Pro Light" w:hAnsi="Georgia Pro Light"/>
          <w:sz w:val="18"/>
          <w:szCs w:val="18"/>
        </w:rPr>
        <w:t xml:space="preserve"> </w:t>
      </w:r>
      <w:r w:rsidR="00032157" w:rsidRPr="007730C4">
        <w:rPr>
          <w:rFonts w:ascii="Georgia Pro Light" w:hAnsi="Georgia Pro Light"/>
          <w:sz w:val="18"/>
          <w:szCs w:val="18"/>
        </w:rPr>
        <w:t>Furnivall, p</w:t>
      </w:r>
      <w:r w:rsidRPr="007730C4">
        <w:rPr>
          <w:rFonts w:ascii="Georgia Pro Light" w:hAnsi="Georgia Pro Light"/>
          <w:sz w:val="18"/>
          <w:szCs w:val="18"/>
        </w:rPr>
        <w:t>. 117</w:t>
      </w:r>
      <w:r w:rsidR="00032157" w:rsidRPr="007730C4">
        <w:rPr>
          <w:rFonts w:ascii="Georgia Pro Light" w:hAnsi="Georgia Pro Light"/>
          <w:sz w:val="18"/>
          <w:szCs w:val="18"/>
        </w:rPr>
        <w:t>.</w:t>
      </w:r>
    </w:p>
  </w:footnote>
  <w:footnote w:id="42">
    <w:p w14:paraId="412B091E" w14:textId="77777777" w:rsidR="0038522D" w:rsidRPr="007730C4" w:rsidRDefault="00F475BB">
      <w:pPr>
        <w:pStyle w:val="FootnoteText"/>
        <w:rPr>
          <w:rFonts w:ascii="Georgia Pro Light" w:hAnsi="Georgia Pro Light"/>
          <w:sz w:val="18"/>
          <w:szCs w:val="18"/>
        </w:rPr>
      </w:pPr>
      <w:r w:rsidRPr="007730C4">
        <w:rPr>
          <w:rStyle w:val="FootnoteReference"/>
          <w:rFonts w:ascii="Georgia Pro Light" w:hAnsi="Georgia Pro Light"/>
          <w:sz w:val="18"/>
          <w:szCs w:val="18"/>
        </w:rPr>
        <w:footnoteRef/>
      </w:r>
      <w:r w:rsidRPr="007730C4">
        <w:rPr>
          <w:rFonts w:ascii="Georgia Pro Light" w:hAnsi="Georgia Pro Light"/>
          <w:sz w:val="18"/>
          <w:szCs w:val="18"/>
        </w:rPr>
        <w:t xml:space="preserve"> </w:t>
      </w:r>
      <w:r w:rsidR="0038522D" w:rsidRPr="007730C4">
        <w:rPr>
          <w:rFonts w:ascii="Georgia Pro Light" w:hAnsi="Georgia Pro Light"/>
          <w:sz w:val="18"/>
          <w:szCs w:val="18"/>
        </w:rPr>
        <w:t xml:space="preserve">S. </w:t>
      </w:r>
      <w:proofErr w:type="spellStart"/>
      <w:r w:rsidRPr="007730C4">
        <w:rPr>
          <w:rFonts w:ascii="Georgia Pro Light" w:hAnsi="Georgia Pro Light"/>
          <w:sz w:val="18"/>
          <w:szCs w:val="18"/>
        </w:rPr>
        <w:t>Frequin</w:t>
      </w:r>
      <w:proofErr w:type="spellEnd"/>
      <w:r w:rsidR="00376C00" w:rsidRPr="007730C4">
        <w:rPr>
          <w:rFonts w:ascii="Georgia Pro Light" w:hAnsi="Georgia Pro Light"/>
          <w:sz w:val="18"/>
          <w:szCs w:val="18"/>
        </w:rPr>
        <w:t xml:space="preserve">, ‘Pleurant or </w:t>
      </w:r>
      <w:proofErr w:type="spellStart"/>
      <w:r w:rsidR="0033132A" w:rsidRPr="007730C4">
        <w:rPr>
          <w:rFonts w:ascii="Georgia Pro Light" w:hAnsi="Georgia Pro Light"/>
          <w:sz w:val="18"/>
          <w:szCs w:val="18"/>
        </w:rPr>
        <w:t>Priant</w:t>
      </w:r>
      <w:proofErr w:type="spellEnd"/>
      <w:r w:rsidR="0033132A" w:rsidRPr="007730C4">
        <w:rPr>
          <w:rFonts w:ascii="Georgia Pro Light" w:hAnsi="Georgia Pro Light"/>
          <w:sz w:val="18"/>
          <w:szCs w:val="18"/>
        </w:rPr>
        <w:t>: An Iconographical Motive in Medieval Sepu</w:t>
      </w:r>
      <w:r w:rsidR="0038522D" w:rsidRPr="007730C4">
        <w:rPr>
          <w:rFonts w:ascii="Georgia Pro Light" w:hAnsi="Georgia Pro Light"/>
          <w:sz w:val="18"/>
          <w:szCs w:val="18"/>
        </w:rPr>
        <w:t>l</w:t>
      </w:r>
      <w:r w:rsidR="0033132A" w:rsidRPr="007730C4">
        <w:rPr>
          <w:rFonts w:ascii="Georgia Pro Light" w:hAnsi="Georgia Pro Light"/>
          <w:sz w:val="18"/>
          <w:szCs w:val="18"/>
        </w:rPr>
        <w:t>chral Art</w:t>
      </w:r>
      <w:r w:rsidR="0038522D" w:rsidRPr="007730C4">
        <w:rPr>
          <w:rFonts w:ascii="Georgia Pro Light" w:hAnsi="Georgia Pro Light"/>
          <w:sz w:val="18"/>
          <w:szCs w:val="18"/>
        </w:rPr>
        <w:t>’;</w:t>
      </w:r>
      <w:r w:rsidRPr="007730C4">
        <w:rPr>
          <w:rFonts w:ascii="Georgia Pro Light" w:hAnsi="Georgia Pro Light"/>
          <w:sz w:val="18"/>
          <w:szCs w:val="18"/>
        </w:rPr>
        <w:t xml:space="preserve"> in M. Penman, (Ed.), </w:t>
      </w:r>
    </w:p>
    <w:p w14:paraId="03E060D1" w14:textId="77777777" w:rsidR="0038522D" w:rsidRPr="007730C4" w:rsidRDefault="0038522D">
      <w:pPr>
        <w:pStyle w:val="FootnoteText"/>
        <w:rPr>
          <w:rFonts w:ascii="Georgia Pro Light" w:hAnsi="Georgia Pro Light"/>
          <w:i/>
          <w:iCs/>
          <w:sz w:val="18"/>
          <w:szCs w:val="18"/>
        </w:rPr>
      </w:pPr>
      <w:r w:rsidRPr="007730C4">
        <w:rPr>
          <w:rFonts w:ascii="Georgia Pro Light" w:hAnsi="Georgia Pro Light"/>
          <w:sz w:val="18"/>
          <w:szCs w:val="18"/>
        </w:rPr>
        <w:t xml:space="preserve">    </w:t>
      </w:r>
      <w:r w:rsidR="00F475BB" w:rsidRPr="007730C4">
        <w:rPr>
          <w:rFonts w:ascii="Georgia Pro Light" w:hAnsi="Georgia Pro Light"/>
          <w:i/>
          <w:iCs/>
          <w:sz w:val="18"/>
          <w:szCs w:val="18"/>
        </w:rPr>
        <w:t xml:space="preserve">Monuments and Monumentality across Medieval and Early Modern Europe: Proceedings of the 2011 Stirling </w:t>
      </w:r>
    </w:p>
    <w:p w14:paraId="07F8BBE7" w14:textId="1E70A733" w:rsidR="00F475BB" w:rsidRPr="007730C4" w:rsidRDefault="0038522D">
      <w:pPr>
        <w:pStyle w:val="FootnoteText"/>
        <w:rPr>
          <w:rFonts w:ascii="Georgia Pro Light" w:hAnsi="Georgia Pro Light"/>
          <w:i/>
          <w:iCs/>
          <w:sz w:val="18"/>
          <w:szCs w:val="18"/>
        </w:rPr>
      </w:pPr>
      <w:r w:rsidRPr="007730C4">
        <w:rPr>
          <w:rFonts w:ascii="Georgia Pro Light" w:hAnsi="Georgia Pro Light"/>
          <w:i/>
          <w:iCs/>
          <w:sz w:val="18"/>
          <w:szCs w:val="18"/>
        </w:rPr>
        <w:t xml:space="preserve">    </w:t>
      </w:r>
      <w:r w:rsidR="00F475BB" w:rsidRPr="007730C4">
        <w:rPr>
          <w:rFonts w:ascii="Georgia Pro Light" w:hAnsi="Georgia Pro Light"/>
          <w:i/>
          <w:iCs/>
          <w:sz w:val="18"/>
          <w:szCs w:val="18"/>
        </w:rPr>
        <w:t>Conference</w:t>
      </w:r>
      <w:r w:rsidR="00F475BB" w:rsidRPr="007730C4">
        <w:rPr>
          <w:rFonts w:ascii="Georgia Pro Light" w:hAnsi="Georgia Pro Light"/>
          <w:sz w:val="18"/>
          <w:szCs w:val="18"/>
        </w:rPr>
        <w:t xml:space="preserve">, (UK: Shaun </w:t>
      </w:r>
      <w:proofErr w:type="spellStart"/>
      <w:r w:rsidR="00F475BB" w:rsidRPr="007730C4">
        <w:rPr>
          <w:rFonts w:ascii="Georgia Pro Light" w:hAnsi="Georgia Pro Light"/>
          <w:sz w:val="18"/>
          <w:szCs w:val="18"/>
        </w:rPr>
        <w:t>Tyas</w:t>
      </w:r>
      <w:proofErr w:type="spellEnd"/>
      <w:r w:rsidR="00F475BB" w:rsidRPr="007730C4">
        <w:rPr>
          <w:rFonts w:ascii="Georgia Pro Light" w:hAnsi="Georgia Pro Light"/>
          <w:sz w:val="18"/>
          <w:szCs w:val="18"/>
        </w:rPr>
        <w:t xml:space="preserve">, 2013), </w:t>
      </w:r>
      <w:r w:rsidR="003E1EF8" w:rsidRPr="007730C4">
        <w:rPr>
          <w:rFonts w:ascii="Georgia Pro Light" w:hAnsi="Georgia Pro Light"/>
          <w:sz w:val="18"/>
          <w:szCs w:val="18"/>
        </w:rPr>
        <w:t>pp. 55-</w:t>
      </w:r>
      <w:r w:rsidR="00F15D68" w:rsidRPr="007730C4">
        <w:rPr>
          <w:rFonts w:ascii="Georgia Pro Light" w:hAnsi="Georgia Pro Light"/>
          <w:sz w:val="18"/>
          <w:szCs w:val="18"/>
        </w:rPr>
        <w:t>67</w:t>
      </w:r>
      <w:r w:rsidR="003E1EF8" w:rsidRPr="007730C4">
        <w:rPr>
          <w:rFonts w:ascii="Georgia Pro Light" w:hAnsi="Georgia Pro Light"/>
          <w:sz w:val="18"/>
          <w:szCs w:val="18"/>
        </w:rPr>
        <w:t xml:space="preserve"> (</w:t>
      </w:r>
      <w:r w:rsidR="00F475BB" w:rsidRPr="007730C4">
        <w:rPr>
          <w:rFonts w:ascii="Georgia Pro Light" w:hAnsi="Georgia Pro Light"/>
          <w:sz w:val="18"/>
          <w:szCs w:val="18"/>
        </w:rPr>
        <w:t>p</w:t>
      </w:r>
      <w:r w:rsidR="009B630D" w:rsidRPr="007730C4">
        <w:rPr>
          <w:rFonts w:ascii="Georgia Pro Light" w:hAnsi="Georgia Pro Light"/>
          <w:sz w:val="18"/>
          <w:szCs w:val="18"/>
        </w:rPr>
        <w:t>p</w:t>
      </w:r>
      <w:r w:rsidR="00F475BB" w:rsidRPr="007730C4">
        <w:rPr>
          <w:rFonts w:ascii="Georgia Pro Light" w:hAnsi="Georgia Pro Light"/>
          <w:sz w:val="18"/>
          <w:szCs w:val="18"/>
        </w:rPr>
        <w:t>. 64</w:t>
      </w:r>
      <w:r w:rsidR="009B630D" w:rsidRPr="007730C4">
        <w:rPr>
          <w:rFonts w:ascii="Georgia Pro Light" w:hAnsi="Georgia Pro Light"/>
          <w:sz w:val="18"/>
          <w:szCs w:val="18"/>
        </w:rPr>
        <w:t>-65</w:t>
      </w:r>
      <w:r w:rsidR="003E1EF8" w:rsidRPr="007730C4">
        <w:rPr>
          <w:rFonts w:ascii="Georgia Pro Light" w:hAnsi="Georgia Pro Light"/>
          <w:sz w:val="18"/>
          <w:szCs w:val="18"/>
        </w:rPr>
        <w:t>)</w:t>
      </w:r>
      <w:r w:rsidR="00F475BB" w:rsidRPr="007730C4">
        <w:rPr>
          <w:rFonts w:ascii="Georgia Pro Light" w:hAnsi="Georgia Pro Light"/>
          <w:sz w:val="18"/>
          <w:szCs w:val="18"/>
        </w:rPr>
        <w:t>.</w:t>
      </w:r>
    </w:p>
  </w:footnote>
  <w:footnote w:id="43">
    <w:p w14:paraId="2F504797" w14:textId="19C69CDD" w:rsidR="00832F79" w:rsidRPr="007730C4" w:rsidRDefault="00832F79">
      <w:pPr>
        <w:pStyle w:val="FootnoteText"/>
        <w:rPr>
          <w:rFonts w:ascii="Georgia Pro Light" w:hAnsi="Georgia Pro Light"/>
          <w:sz w:val="18"/>
          <w:szCs w:val="18"/>
        </w:rPr>
      </w:pPr>
      <w:r w:rsidRPr="007730C4">
        <w:rPr>
          <w:rStyle w:val="FootnoteReference"/>
          <w:rFonts w:ascii="Georgia Pro Light" w:hAnsi="Georgia Pro Light"/>
          <w:sz w:val="18"/>
          <w:szCs w:val="18"/>
        </w:rPr>
        <w:footnoteRef/>
      </w:r>
      <w:r w:rsidRPr="007730C4">
        <w:rPr>
          <w:rFonts w:ascii="Georgia Pro Light" w:hAnsi="Georgia Pro Light"/>
          <w:sz w:val="18"/>
          <w:szCs w:val="18"/>
        </w:rPr>
        <w:t xml:space="preserve"> </w:t>
      </w:r>
      <w:r w:rsidR="00C65898" w:rsidRPr="007730C4">
        <w:rPr>
          <w:rFonts w:ascii="Georgia Pro Light" w:hAnsi="Georgia Pro Light"/>
          <w:i/>
          <w:iCs/>
          <w:sz w:val="18"/>
          <w:szCs w:val="18"/>
        </w:rPr>
        <w:t>ibid</w:t>
      </w:r>
      <w:r w:rsidR="00C65898" w:rsidRPr="007730C4">
        <w:rPr>
          <w:rFonts w:ascii="Georgia Pro Light" w:hAnsi="Georgia Pro Light"/>
          <w:sz w:val="18"/>
          <w:szCs w:val="18"/>
        </w:rPr>
        <w:t>, p. 64.</w:t>
      </w:r>
    </w:p>
  </w:footnote>
  <w:footnote w:id="44">
    <w:p w14:paraId="1661D556" w14:textId="30A5D4B9" w:rsidR="00F475BB" w:rsidRPr="007730C4" w:rsidRDefault="00F475BB">
      <w:pPr>
        <w:pStyle w:val="FootnoteText"/>
        <w:rPr>
          <w:rFonts w:ascii="Georgia Pro Light" w:hAnsi="Georgia Pro Light"/>
          <w:sz w:val="18"/>
          <w:szCs w:val="18"/>
        </w:rPr>
      </w:pPr>
      <w:r w:rsidRPr="007730C4">
        <w:rPr>
          <w:rStyle w:val="FootnoteReference"/>
          <w:rFonts w:ascii="Georgia Pro Light" w:hAnsi="Georgia Pro Light"/>
          <w:sz w:val="18"/>
          <w:szCs w:val="18"/>
        </w:rPr>
        <w:footnoteRef/>
      </w:r>
      <w:r w:rsidRPr="007730C4">
        <w:rPr>
          <w:rFonts w:ascii="Georgia Pro Light" w:hAnsi="Georgia Pro Light"/>
          <w:sz w:val="18"/>
          <w:szCs w:val="18"/>
        </w:rPr>
        <w:t xml:space="preserve"> </w:t>
      </w:r>
      <w:r w:rsidR="00F54766" w:rsidRPr="007730C4">
        <w:rPr>
          <w:rFonts w:ascii="Georgia Pro Light" w:hAnsi="Georgia Pro Light"/>
          <w:i/>
          <w:iCs/>
          <w:sz w:val="18"/>
          <w:szCs w:val="18"/>
        </w:rPr>
        <w:t>ibid</w:t>
      </w:r>
      <w:r w:rsidR="00F54766" w:rsidRPr="007730C4">
        <w:rPr>
          <w:rFonts w:ascii="Georgia Pro Light" w:hAnsi="Georgia Pro Light"/>
          <w:sz w:val="18"/>
          <w:szCs w:val="18"/>
        </w:rPr>
        <w:t>, p. 65.</w:t>
      </w:r>
    </w:p>
  </w:footnote>
  <w:footnote w:id="45">
    <w:p w14:paraId="367447D1" w14:textId="2031AF78" w:rsidR="003C25C1" w:rsidRPr="007730C4" w:rsidRDefault="003C25C1">
      <w:pPr>
        <w:pStyle w:val="FootnoteText"/>
        <w:rPr>
          <w:rFonts w:ascii="Georgia Pro Light" w:hAnsi="Georgia Pro Light"/>
          <w:sz w:val="18"/>
          <w:szCs w:val="18"/>
        </w:rPr>
      </w:pPr>
      <w:r w:rsidRPr="007730C4">
        <w:rPr>
          <w:rStyle w:val="FootnoteReference"/>
          <w:rFonts w:ascii="Georgia Pro Light" w:hAnsi="Georgia Pro Light"/>
          <w:sz w:val="18"/>
          <w:szCs w:val="18"/>
        </w:rPr>
        <w:footnoteRef/>
      </w:r>
      <w:r w:rsidRPr="007730C4">
        <w:rPr>
          <w:rFonts w:ascii="Georgia Pro Light" w:hAnsi="Georgia Pro Light"/>
          <w:sz w:val="18"/>
          <w:szCs w:val="18"/>
        </w:rPr>
        <w:t xml:space="preserve"> </w:t>
      </w:r>
      <w:r w:rsidR="005B3416" w:rsidRPr="007730C4">
        <w:rPr>
          <w:rFonts w:ascii="Georgia Pro Light" w:hAnsi="Georgia Pro Light"/>
          <w:sz w:val="18"/>
          <w:szCs w:val="18"/>
        </w:rPr>
        <w:t xml:space="preserve">For example, </w:t>
      </w:r>
      <w:r w:rsidR="007344C1">
        <w:rPr>
          <w:rFonts w:ascii="Georgia Pro Light" w:hAnsi="Georgia Pro Light"/>
          <w:sz w:val="18"/>
          <w:szCs w:val="18"/>
        </w:rPr>
        <w:t xml:space="preserve">the sexless </w:t>
      </w:r>
      <w:r w:rsidR="005B3416" w:rsidRPr="007730C4">
        <w:rPr>
          <w:rFonts w:ascii="Georgia Pro Light" w:hAnsi="Georgia Pro Light"/>
          <w:sz w:val="18"/>
          <w:szCs w:val="18"/>
        </w:rPr>
        <w:t>depiction o</w:t>
      </w:r>
      <w:r w:rsidR="004B32B7">
        <w:rPr>
          <w:rFonts w:ascii="Georgia Pro Light" w:hAnsi="Georgia Pro Light"/>
          <w:sz w:val="18"/>
          <w:szCs w:val="18"/>
        </w:rPr>
        <w:t>f</w:t>
      </w:r>
      <w:r w:rsidR="005B3416" w:rsidRPr="007730C4">
        <w:rPr>
          <w:rFonts w:ascii="Georgia Pro Light" w:hAnsi="Georgia Pro Light"/>
          <w:sz w:val="18"/>
          <w:szCs w:val="18"/>
        </w:rPr>
        <w:t xml:space="preserve"> her </w:t>
      </w:r>
      <w:r w:rsidR="004B32B7">
        <w:rPr>
          <w:rFonts w:ascii="Georgia Pro Light" w:hAnsi="Georgia Pro Light"/>
          <w:sz w:val="18"/>
          <w:szCs w:val="18"/>
        </w:rPr>
        <w:t>effigy</w:t>
      </w:r>
      <w:r w:rsidR="005B3416" w:rsidRPr="007730C4">
        <w:rPr>
          <w:rFonts w:ascii="Georgia Pro Light" w:hAnsi="Georgia Pro Light"/>
          <w:sz w:val="18"/>
          <w:szCs w:val="18"/>
        </w:rPr>
        <w:t>, and the use of pleurants.</w:t>
      </w:r>
    </w:p>
  </w:footnote>
  <w:footnote w:id="46">
    <w:p w14:paraId="195A00B6" w14:textId="5F11800D" w:rsidR="00832F79" w:rsidRPr="007730C4" w:rsidRDefault="00832F79">
      <w:pPr>
        <w:pStyle w:val="FootnoteText"/>
        <w:rPr>
          <w:rFonts w:ascii="Georgia Pro Light" w:hAnsi="Georgia Pro Light"/>
          <w:sz w:val="18"/>
          <w:szCs w:val="18"/>
        </w:rPr>
      </w:pPr>
      <w:r w:rsidRPr="007730C4">
        <w:rPr>
          <w:rStyle w:val="FootnoteReference"/>
          <w:rFonts w:ascii="Georgia Pro Light" w:hAnsi="Georgia Pro Light"/>
          <w:sz w:val="18"/>
          <w:szCs w:val="18"/>
        </w:rPr>
        <w:footnoteRef/>
      </w:r>
      <w:r w:rsidRPr="007730C4">
        <w:rPr>
          <w:rFonts w:ascii="Georgia Pro Light" w:hAnsi="Georgia Pro Light"/>
          <w:sz w:val="18"/>
          <w:szCs w:val="18"/>
        </w:rPr>
        <w:t xml:space="preserve"> </w:t>
      </w:r>
      <w:r w:rsidR="00501428" w:rsidRPr="007730C4">
        <w:rPr>
          <w:rFonts w:ascii="Georgia Pro Light" w:hAnsi="Georgia Pro Light"/>
          <w:sz w:val="18"/>
          <w:szCs w:val="18"/>
        </w:rPr>
        <w:t xml:space="preserve">Furnivall, p. </w:t>
      </w:r>
      <w:r w:rsidR="00032157" w:rsidRPr="007730C4">
        <w:rPr>
          <w:rFonts w:ascii="Georgia Pro Light" w:hAnsi="Georgia Pro Light"/>
          <w:sz w:val="18"/>
          <w:szCs w:val="18"/>
        </w:rPr>
        <w:t>118.</w:t>
      </w:r>
    </w:p>
  </w:footnote>
  <w:footnote w:id="47">
    <w:p w14:paraId="28AC6E8F" w14:textId="408F4F20" w:rsidR="00F475BB" w:rsidRPr="007730C4" w:rsidRDefault="00F475BB">
      <w:pPr>
        <w:pStyle w:val="FootnoteText"/>
        <w:rPr>
          <w:rFonts w:ascii="Georgia Pro Light" w:hAnsi="Georgia Pro Light"/>
          <w:sz w:val="18"/>
          <w:szCs w:val="18"/>
        </w:rPr>
      </w:pPr>
      <w:r w:rsidRPr="007730C4">
        <w:rPr>
          <w:rStyle w:val="FootnoteReference"/>
          <w:rFonts w:ascii="Georgia Pro Light" w:hAnsi="Georgia Pro Light"/>
          <w:sz w:val="18"/>
          <w:szCs w:val="18"/>
        </w:rPr>
        <w:footnoteRef/>
      </w:r>
      <w:r w:rsidRPr="007730C4">
        <w:rPr>
          <w:rFonts w:ascii="Georgia Pro Light" w:hAnsi="Georgia Pro Light"/>
          <w:sz w:val="18"/>
          <w:szCs w:val="18"/>
        </w:rPr>
        <w:t xml:space="preserve"> </w:t>
      </w:r>
      <w:r w:rsidR="00605668" w:rsidRPr="007730C4">
        <w:rPr>
          <w:rFonts w:ascii="Georgia Pro Light" w:hAnsi="Georgia Pro Light"/>
          <w:sz w:val="18"/>
          <w:szCs w:val="18"/>
        </w:rPr>
        <w:t>Le Goff, p. 75.</w:t>
      </w:r>
    </w:p>
  </w:footnote>
  <w:footnote w:id="48">
    <w:p w14:paraId="33B915C3" w14:textId="6FE25BE6" w:rsidR="00F475BB" w:rsidRPr="00800D28" w:rsidRDefault="00F475BB">
      <w:pPr>
        <w:pStyle w:val="FootnoteText"/>
        <w:rPr>
          <w:rFonts w:ascii="Georgia Pro" w:hAnsi="Georgia Pro"/>
          <w:sz w:val="18"/>
          <w:szCs w:val="18"/>
        </w:rPr>
      </w:pPr>
      <w:r w:rsidRPr="007730C4">
        <w:rPr>
          <w:rStyle w:val="FootnoteReference"/>
          <w:rFonts w:ascii="Georgia Pro Light" w:hAnsi="Georgia Pro Light"/>
          <w:sz w:val="18"/>
          <w:szCs w:val="18"/>
        </w:rPr>
        <w:footnoteRef/>
      </w:r>
      <w:r w:rsidRPr="007730C4">
        <w:rPr>
          <w:rFonts w:ascii="Georgia Pro Light" w:hAnsi="Georgia Pro Light"/>
          <w:sz w:val="18"/>
          <w:szCs w:val="18"/>
        </w:rPr>
        <w:t xml:space="preserve"> Goldberg, ‘Women in Later Medieval English Archives’, p. 67.</w:t>
      </w:r>
    </w:p>
  </w:footnote>
  <w:footnote w:id="49">
    <w:p w14:paraId="1BB5DE45" w14:textId="5A1C06DC" w:rsidR="002B2816" w:rsidRPr="001B6384" w:rsidRDefault="002D4CDB">
      <w:pPr>
        <w:pStyle w:val="FootnoteText"/>
        <w:rPr>
          <w:rFonts w:ascii="Georgia Pro Light" w:hAnsi="Georgia Pro Light"/>
          <w:sz w:val="18"/>
          <w:szCs w:val="18"/>
        </w:rPr>
      </w:pPr>
      <w:r w:rsidRPr="001B6384">
        <w:rPr>
          <w:rStyle w:val="FootnoteReference"/>
          <w:rFonts w:ascii="Georgia Pro Light" w:hAnsi="Georgia Pro Light"/>
          <w:sz w:val="18"/>
          <w:szCs w:val="18"/>
        </w:rPr>
        <w:footnoteRef/>
      </w:r>
      <w:r w:rsidRPr="001B6384">
        <w:rPr>
          <w:rFonts w:ascii="Georgia Pro Light" w:hAnsi="Georgia Pro Light"/>
          <w:sz w:val="18"/>
          <w:szCs w:val="18"/>
        </w:rPr>
        <w:t xml:space="preserve"> </w:t>
      </w:r>
      <w:bookmarkStart w:id="8" w:name="_Hlk17983423"/>
      <w:r w:rsidR="007C4ABA" w:rsidRPr="001B6384">
        <w:rPr>
          <w:rFonts w:ascii="Georgia Pro Light" w:hAnsi="Georgia Pro Light"/>
          <w:sz w:val="18"/>
          <w:szCs w:val="18"/>
        </w:rPr>
        <w:t xml:space="preserve">D. Cornforth, Exeter Memories, </w:t>
      </w:r>
      <w:r w:rsidR="003A1B8E" w:rsidRPr="001B6384">
        <w:rPr>
          <w:rFonts w:ascii="Georgia Pro Light" w:hAnsi="Georgia Pro Light"/>
          <w:sz w:val="18"/>
          <w:szCs w:val="18"/>
        </w:rPr>
        <w:t>‘</w:t>
      </w:r>
      <w:proofErr w:type="spellStart"/>
      <w:r w:rsidR="003A1B8E" w:rsidRPr="001B6384">
        <w:rPr>
          <w:rFonts w:ascii="Georgia Pro Light" w:hAnsi="Georgia Pro Light"/>
          <w:sz w:val="18"/>
          <w:szCs w:val="18"/>
        </w:rPr>
        <w:t>Polsloe</w:t>
      </w:r>
      <w:proofErr w:type="spellEnd"/>
      <w:r w:rsidR="003A1B8E" w:rsidRPr="001B6384">
        <w:rPr>
          <w:rFonts w:ascii="Georgia Pro Light" w:hAnsi="Georgia Pro Light"/>
          <w:sz w:val="18"/>
          <w:szCs w:val="18"/>
        </w:rPr>
        <w:t xml:space="preserve"> Priory or St Katherine’s </w:t>
      </w:r>
      <w:r w:rsidR="00BC1050" w:rsidRPr="001B6384">
        <w:rPr>
          <w:rFonts w:ascii="Georgia Pro Light" w:hAnsi="Georgia Pro Light"/>
          <w:sz w:val="18"/>
          <w:szCs w:val="18"/>
        </w:rPr>
        <w:t>Priory</w:t>
      </w:r>
      <w:r w:rsidR="00003F6F" w:rsidRPr="001B6384">
        <w:rPr>
          <w:rFonts w:ascii="Georgia Pro Light" w:hAnsi="Georgia Pro Light"/>
          <w:sz w:val="18"/>
          <w:szCs w:val="18"/>
        </w:rPr>
        <w:t xml:space="preserve"> (Nunnery)</w:t>
      </w:r>
      <w:r w:rsidR="007B69FB" w:rsidRPr="001B6384">
        <w:rPr>
          <w:rFonts w:ascii="Georgia Pro Light" w:hAnsi="Georgia Pro Light"/>
          <w:sz w:val="18"/>
          <w:szCs w:val="18"/>
        </w:rPr>
        <w:t>’, (</w:t>
      </w:r>
      <w:r w:rsidR="00413327" w:rsidRPr="001B6384">
        <w:rPr>
          <w:rFonts w:ascii="Georgia Pro Light" w:hAnsi="Georgia Pro Light"/>
          <w:sz w:val="18"/>
          <w:szCs w:val="18"/>
        </w:rPr>
        <w:t>14</w:t>
      </w:r>
      <w:r w:rsidR="002B2816" w:rsidRPr="001B6384">
        <w:rPr>
          <w:rFonts w:ascii="Georgia Pro Light" w:hAnsi="Georgia Pro Light"/>
          <w:sz w:val="18"/>
          <w:szCs w:val="18"/>
        </w:rPr>
        <w:t>/09/</w:t>
      </w:r>
      <w:r w:rsidR="007B69FB" w:rsidRPr="001B6384">
        <w:rPr>
          <w:rFonts w:ascii="Georgia Pro Light" w:hAnsi="Georgia Pro Light"/>
          <w:sz w:val="18"/>
          <w:szCs w:val="18"/>
        </w:rPr>
        <w:t>2016),</w:t>
      </w:r>
      <w:r w:rsidR="00870A80" w:rsidRPr="001B6384">
        <w:rPr>
          <w:rFonts w:ascii="Georgia Pro Light" w:hAnsi="Georgia Pro Light"/>
          <w:sz w:val="18"/>
          <w:szCs w:val="18"/>
        </w:rPr>
        <w:t xml:space="preserve"> </w:t>
      </w:r>
    </w:p>
    <w:p w14:paraId="626548D0" w14:textId="77777777" w:rsidR="00800D28" w:rsidRPr="001B6384" w:rsidRDefault="002B2816">
      <w:pPr>
        <w:pStyle w:val="FootnoteText"/>
        <w:rPr>
          <w:rFonts w:ascii="Georgia Pro Light" w:hAnsi="Georgia Pro Light"/>
          <w:sz w:val="18"/>
          <w:szCs w:val="18"/>
        </w:rPr>
      </w:pPr>
      <w:r w:rsidRPr="001B6384">
        <w:rPr>
          <w:rFonts w:ascii="Georgia Pro Light" w:hAnsi="Georgia Pro Light"/>
          <w:sz w:val="18"/>
          <w:szCs w:val="18"/>
        </w:rPr>
        <w:t xml:space="preserve">    </w:t>
      </w:r>
      <w:hyperlink r:id="rId3" w:history="1">
        <w:r w:rsidRPr="001B6384">
          <w:rPr>
            <w:rStyle w:val="Hyperlink"/>
            <w:rFonts w:ascii="Georgia Pro Light" w:hAnsi="Georgia Pro Light"/>
            <w:sz w:val="18"/>
            <w:szCs w:val="18"/>
          </w:rPr>
          <w:t>http://www.exetermemories.co.uk/em/_buildings/polsloepriory.php</w:t>
        </w:r>
      </w:hyperlink>
      <w:r w:rsidR="007B69FB" w:rsidRPr="001B6384">
        <w:rPr>
          <w:rFonts w:ascii="Georgia Pro Light" w:hAnsi="Georgia Pro Light"/>
          <w:sz w:val="18"/>
          <w:szCs w:val="18"/>
        </w:rPr>
        <w:t xml:space="preserve"> [accessed 28/08/2019]</w:t>
      </w:r>
      <w:r w:rsidR="009D6C10" w:rsidRPr="001B6384">
        <w:rPr>
          <w:rFonts w:ascii="Georgia Pro Light" w:hAnsi="Georgia Pro Light"/>
          <w:sz w:val="18"/>
          <w:szCs w:val="18"/>
        </w:rPr>
        <w:t xml:space="preserve">; </w:t>
      </w:r>
      <w:bookmarkEnd w:id="8"/>
      <w:r w:rsidR="009D6C10" w:rsidRPr="001B6384">
        <w:rPr>
          <w:rFonts w:ascii="Georgia Pro Light" w:hAnsi="Georgia Pro Light"/>
          <w:sz w:val="18"/>
          <w:szCs w:val="18"/>
        </w:rPr>
        <w:t xml:space="preserve">and </w:t>
      </w:r>
      <w:r w:rsidR="00B15C53" w:rsidRPr="001B6384">
        <w:rPr>
          <w:rFonts w:ascii="Georgia Pro Light" w:hAnsi="Georgia Pro Light"/>
          <w:sz w:val="18"/>
          <w:szCs w:val="18"/>
        </w:rPr>
        <w:t xml:space="preserve">The Royal </w:t>
      </w:r>
    </w:p>
    <w:p w14:paraId="584117AF" w14:textId="77777777" w:rsidR="00800D28" w:rsidRPr="001B6384" w:rsidRDefault="00800D28">
      <w:pPr>
        <w:pStyle w:val="FootnoteText"/>
        <w:rPr>
          <w:rFonts w:ascii="Georgia Pro Light" w:hAnsi="Georgia Pro Light"/>
          <w:sz w:val="18"/>
          <w:szCs w:val="18"/>
        </w:rPr>
      </w:pPr>
      <w:r w:rsidRPr="001B6384">
        <w:rPr>
          <w:rFonts w:ascii="Georgia Pro Light" w:hAnsi="Georgia Pro Light"/>
          <w:sz w:val="18"/>
          <w:szCs w:val="18"/>
        </w:rPr>
        <w:t xml:space="preserve">    </w:t>
      </w:r>
      <w:r w:rsidR="00B15C53" w:rsidRPr="001B6384">
        <w:rPr>
          <w:rFonts w:ascii="Georgia Pro Light" w:hAnsi="Georgia Pro Light"/>
          <w:sz w:val="18"/>
          <w:szCs w:val="18"/>
        </w:rPr>
        <w:t xml:space="preserve">Foundation of St Katherine, </w:t>
      </w:r>
      <w:r w:rsidR="009D6C10" w:rsidRPr="001B6384">
        <w:rPr>
          <w:rFonts w:ascii="Georgia Pro Light" w:hAnsi="Georgia Pro Light"/>
          <w:sz w:val="18"/>
          <w:szCs w:val="18"/>
        </w:rPr>
        <w:t xml:space="preserve">‘Queen Matilda’s Foundation’, </w:t>
      </w:r>
      <w:r w:rsidRPr="001B6384">
        <w:rPr>
          <w:rFonts w:ascii="Georgia Pro Light" w:hAnsi="Georgia Pro Light"/>
          <w:sz w:val="18"/>
          <w:szCs w:val="18"/>
        </w:rPr>
        <w:t xml:space="preserve">(2019), </w:t>
      </w:r>
      <w:hyperlink r:id="rId4" w:history="1">
        <w:r w:rsidRPr="001B6384">
          <w:rPr>
            <w:rStyle w:val="Hyperlink"/>
            <w:rFonts w:ascii="Georgia Pro Light" w:hAnsi="Georgia Pro Light"/>
            <w:sz w:val="18"/>
            <w:szCs w:val="18"/>
          </w:rPr>
          <w:t>https://rfsk.org.uk/history/</w:t>
        </w:r>
      </w:hyperlink>
      <w:r w:rsidRPr="001B6384">
        <w:rPr>
          <w:rFonts w:ascii="Georgia Pro Light" w:hAnsi="Georgia Pro Light"/>
          <w:sz w:val="18"/>
          <w:szCs w:val="18"/>
        </w:rPr>
        <w:t xml:space="preserve"> [accessed </w:t>
      </w:r>
    </w:p>
    <w:p w14:paraId="4D14CD13" w14:textId="3AF3D001" w:rsidR="002D4CDB" w:rsidRPr="001B6384" w:rsidRDefault="00800D28">
      <w:pPr>
        <w:pStyle w:val="FootnoteText"/>
        <w:rPr>
          <w:rFonts w:ascii="Georgia Pro Light" w:hAnsi="Georgia Pro Light"/>
          <w:sz w:val="18"/>
          <w:szCs w:val="18"/>
        </w:rPr>
      </w:pPr>
      <w:r w:rsidRPr="001B6384">
        <w:rPr>
          <w:rFonts w:ascii="Georgia Pro Light" w:hAnsi="Georgia Pro Light"/>
          <w:sz w:val="18"/>
          <w:szCs w:val="18"/>
        </w:rPr>
        <w:t xml:space="preserve">    28/08/2019].</w:t>
      </w:r>
    </w:p>
  </w:footnote>
  <w:footnote w:id="50">
    <w:p w14:paraId="0D8777A6" w14:textId="6A51E532" w:rsidR="003C6914" w:rsidRPr="001B6384" w:rsidRDefault="003C6914">
      <w:pPr>
        <w:pStyle w:val="FootnoteText"/>
        <w:rPr>
          <w:rFonts w:ascii="Georgia Pro Light" w:hAnsi="Georgia Pro Light"/>
          <w:sz w:val="18"/>
          <w:szCs w:val="18"/>
        </w:rPr>
      </w:pPr>
      <w:r w:rsidRPr="001B6384">
        <w:rPr>
          <w:rStyle w:val="FootnoteReference"/>
          <w:rFonts w:ascii="Georgia Pro Light" w:hAnsi="Georgia Pro Light"/>
          <w:sz w:val="18"/>
          <w:szCs w:val="18"/>
        </w:rPr>
        <w:footnoteRef/>
      </w:r>
      <w:r w:rsidRPr="001B6384">
        <w:rPr>
          <w:rFonts w:ascii="Georgia Pro Light" w:hAnsi="Georgia Pro Light"/>
          <w:sz w:val="18"/>
          <w:szCs w:val="18"/>
        </w:rPr>
        <w:t xml:space="preserve"> </w:t>
      </w:r>
      <w:r w:rsidR="00E10426" w:rsidRPr="001B6384">
        <w:rPr>
          <w:rFonts w:ascii="Georgia Pro Light" w:hAnsi="Georgia Pro Light"/>
          <w:sz w:val="18"/>
          <w:szCs w:val="18"/>
        </w:rPr>
        <w:t>Furnivall, p. 118.</w:t>
      </w:r>
    </w:p>
  </w:footnote>
  <w:footnote w:id="51">
    <w:p w14:paraId="325EF050" w14:textId="178E1492" w:rsidR="00F475BB" w:rsidRPr="001B6384" w:rsidRDefault="00F475BB">
      <w:pPr>
        <w:pStyle w:val="FootnoteText"/>
        <w:rPr>
          <w:rFonts w:ascii="Georgia Pro Light" w:hAnsi="Georgia Pro Light"/>
          <w:sz w:val="18"/>
          <w:szCs w:val="18"/>
        </w:rPr>
      </w:pPr>
      <w:r w:rsidRPr="001B6384">
        <w:rPr>
          <w:rStyle w:val="FootnoteReference"/>
          <w:rFonts w:ascii="Georgia Pro Light" w:hAnsi="Georgia Pro Light"/>
          <w:sz w:val="18"/>
          <w:szCs w:val="18"/>
        </w:rPr>
        <w:footnoteRef/>
      </w:r>
      <w:r w:rsidRPr="001B6384">
        <w:rPr>
          <w:rFonts w:ascii="Georgia Pro Light" w:hAnsi="Georgia Pro Light"/>
          <w:sz w:val="18"/>
          <w:szCs w:val="18"/>
        </w:rPr>
        <w:t xml:space="preserve"> </w:t>
      </w:r>
      <w:r w:rsidR="00942285" w:rsidRPr="001B6384">
        <w:rPr>
          <w:rFonts w:ascii="Georgia Pro Light" w:hAnsi="Georgia Pro Light"/>
          <w:sz w:val="18"/>
          <w:szCs w:val="18"/>
        </w:rPr>
        <w:t xml:space="preserve">Goldberg, </w:t>
      </w:r>
      <w:r w:rsidR="00AF4C5A">
        <w:rPr>
          <w:rFonts w:ascii="Georgia Pro Light" w:hAnsi="Georgia Pro Light"/>
          <w:sz w:val="18"/>
          <w:szCs w:val="18"/>
        </w:rPr>
        <w:t>‘</w:t>
      </w:r>
      <w:r w:rsidR="00942285" w:rsidRPr="001B6384">
        <w:rPr>
          <w:rFonts w:ascii="Georgia Pro Light" w:hAnsi="Georgia Pro Light"/>
          <w:sz w:val="18"/>
          <w:szCs w:val="18"/>
        </w:rPr>
        <w:t>Women in Later Medieval</w:t>
      </w:r>
      <w:r w:rsidR="00840C10" w:rsidRPr="001B6384">
        <w:rPr>
          <w:rFonts w:ascii="Georgia Pro Light" w:hAnsi="Georgia Pro Light"/>
          <w:sz w:val="18"/>
          <w:szCs w:val="18"/>
        </w:rPr>
        <w:t xml:space="preserve"> English</w:t>
      </w:r>
      <w:r w:rsidR="00942285" w:rsidRPr="001B6384">
        <w:rPr>
          <w:rFonts w:ascii="Georgia Pro Light" w:hAnsi="Georgia Pro Light"/>
          <w:sz w:val="18"/>
          <w:szCs w:val="18"/>
        </w:rPr>
        <w:t xml:space="preserve"> Archives</w:t>
      </w:r>
      <w:r w:rsidR="00840C10" w:rsidRPr="001B6384">
        <w:rPr>
          <w:rFonts w:ascii="Georgia Pro Light" w:hAnsi="Georgia Pro Light"/>
          <w:sz w:val="18"/>
          <w:szCs w:val="18"/>
        </w:rPr>
        <w:t xml:space="preserve">’, </w:t>
      </w:r>
      <w:r w:rsidRPr="001B6384">
        <w:rPr>
          <w:rFonts w:ascii="Georgia Pro Light" w:hAnsi="Georgia Pro Light"/>
          <w:sz w:val="18"/>
          <w:szCs w:val="18"/>
        </w:rPr>
        <w:t>p. 67.</w:t>
      </w:r>
    </w:p>
  </w:footnote>
  <w:footnote w:id="52">
    <w:p w14:paraId="0B94A04B" w14:textId="3DE0C25D" w:rsidR="003C6914" w:rsidRPr="001B6384" w:rsidRDefault="003C6914">
      <w:pPr>
        <w:pStyle w:val="FootnoteText"/>
        <w:rPr>
          <w:rFonts w:ascii="Georgia Pro Light" w:hAnsi="Georgia Pro Light"/>
          <w:sz w:val="18"/>
          <w:szCs w:val="18"/>
        </w:rPr>
      </w:pPr>
      <w:r w:rsidRPr="001B6384">
        <w:rPr>
          <w:rStyle w:val="FootnoteReference"/>
          <w:rFonts w:ascii="Georgia Pro Light" w:hAnsi="Georgia Pro Light"/>
          <w:sz w:val="18"/>
          <w:szCs w:val="18"/>
        </w:rPr>
        <w:footnoteRef/>
      </w:r>
      <w:r w:rsidR="00B77AAF">
        <w:rPr>
          <w:rFonts w:ascii="Georgia Pro Light" w:hAnsi="Georgia Pro Light"/>
          <w:sz w:val="18"/>
          <w:szCs w:val="18"/>
        </w:rPr>
        <w:t xml:space="preserve"> </w:t>
      </w:r>
      <w:r w:rsidR="00B92585" w:rsidRPr="001B6384">
        <w:rPr>
          <w:rFonts w:ascii="Georgia Pro Light" w:hAnsi="Georgia Pro Light"/>
          <w:sz w:val="18"/>
          <w:szCs w:val="18"/>
        </w:rPr>
        <w:t xml:space="preserve">Furnivall, </w:t>
      </w:r>
      <w:r w:rsidRPr="001B6384">
        <w:rPr>
          <w:rFonts w:ascii="Georgia Pro Light" w:hAnsi="Georgia Pro Light"/>
          <w:sz w:val="18"/>
          <w:szCs w:val="18"/>
        </w:rPr>
        <w:t xml:space="preserve"> </w:t>
      </w:r>
      <w:r w:rsidR="00B92585" w:rsidRPr="001B6384">
        <w:rPr>
          <w:rFonts w:ascii="Georgia Pro Light" w:hAnsi="Georgia Pro Light"/>
          <w:sz w:val="18"/>
          <w:szCs w:val="18"/>
        </w:rPr>
        <w:t>p</w:t>
      </w:r>
      <w:r w:rsidRPr="001B6384">
        <w:rPr>
          <w:rFonts w:ascii="Georgia Pro Light" w:hAnsi="Georgia Pro Light"/>
          <w:sz w:val="18"/>
          <w:szCs w:val="18"/>
        </w:rPr>
        <w:t>. 119</w:t>
      </w:r>
      <w:r w:rsidR="00C0412F" w:rsidRPr="001B6384">
        <w:rPr>
          <w:rFonts w:ascii="Georgia Pro Light" w:hAnsi="Georgia Pro Light"/>
          <w:sz w:val="18"/>
          <w:szCs w:val="18"/>
        </w:rPr>
        <w:t>.</w:t>
      </w:r>
    </w:p>
  </w:footnote>
  <w:footnote w:id="53">
    <w:p w14:paraId="75D95145" w14:textId="077316AA" w:rsidR="00A4629B" w:rsidRPr="001B6384" w:rsidRDefault="00A4629B">
      <w:pPr>
        <w:pStyle w:val="FootnoteText"/>
        <w:rPr>
          <w:rFonts w:ascii="Georgia Pro Light" w:hAnsi="Georgia Pro Light"/>
        </w:rPr>
      </w:pPr>
      <w:r w:rsidRPr="001B6384">
        <w:rPr>
          <w:rStyle w:val="FootnoteReference"/>
          <w:rFonts w:ascii="Georgia Pro Light" w:hAnsi="Georgia Pro Light"/>
          <w:sz w:val="18"/>
          <w:szCs w:val="18"/>
        </w:rPr>
        <w:footnoteRef/>
      </w:r>
      <w:r w:rsidRPr="001B6384">
        <w:rPr>
          <w:rFonts w:ascii="Georgia Pro Light" w:hAnsi="Georgia Pro Light"/>
          <w:sz w:val="18"/>
          <w:szCs w:val="18"/>
        </w:rPr>
        <w:t xml:space="preserve"> Sir William </w:t>
      </w:r>
      <w:proofErr w:type="spellStart"/>
      <w:r w:rsidRPr="001B6384">
        <w:rPr>
          <w:rFonts w:ascii="Georgia Pro Light" w:hAnsi="Georgia Pro Light"/>
          <w:sz w:val="18"/>
          <w:szCs w:val="18"/>
        </w:rPr>
        <w:t>Mountfort</w:t>
      </w:r>
      <w:proofErr w:type="spellEnd"/>
      <w:r w:rsidRPr="001B6384">
        <w:rPr>
          <w:rFonts w:ascii="Georgia Pro Light" w:hAnsi="Georgia Pro Light"/>
          <w:sz w:val="18"/>
          <w:szCs w:val="18"/>
        </w:rPr>
        <w:t xml:space="preserve">, John Nanson, John </w:t>
      </w:r>
      <w:proofErr w:type="spellStart"/>
      <w:r w:rsidRPr="001B6384">
        <w:rPr>
          <w:rFonts w:ascii="Georgia Pro Light" w:hAnsi="Georgia Pro Light"/>
          <w:sz w:val="18"/>
          <w:szCs w:val="18"/>
        </w:rPr>
        <w:t>Norreys</w:t>
      </w:r>
      <w:proofErr w:type="spellEnd"/>
      <w:r w:rsidRPr="001B6384">
        <w:rPr>
          <w:rFonts w:ascii="Georgia Pro Light" w:hAnsi="Georgia Pro Light"/>
          <w:sz w:val="18"/>
          <w:szCs w:val="18"/>
        </w:rPr>
        <w:t>, and William Menston</w:t>
      </w:r>
      <w:r w:rsidR="001B6384" w:rsidRPr="001B6384">
        <w:rPr>
          <w:rFonts w:ascii="Georgia Pro Light" w:hAnsi="Georgia Pro Light"/>
          <w:sz w:val="18"/>
          <w:szCs w:val="18"/>
        </w:rPr>
        <w:t xml:space="preserve">; </w:t>
      </w:r>
      <w:r w:rsidR="001B6384" w:rsidRPr="001B6384">
        <w:rPr>
          <w:rFonts w:ascii="Georgia Pro Light" w:hAnsi="Georgia Pro Light"/>
          <w:i/>
          <w:iCs/>
          <w:sz w:val="18"/>
          <w:szCs w:val="18"/>
        </w:rPr>
        <w:t>ibid</w:t>
      </w:r>
      <w:r w:rsidR="001B6384" w:rsidRPr="001B6384">
        <w:rPr>
          <w:rFonts w:ascii="Georgia Pro Light" w:hAnsi="Georgia Pro Light"/>
          <w:sz w:val="18"/>
          <w:szCs w:val="18"/>
        </w:rPr>
        <w:t>, p. 119.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2FAD"/>
    <w:rsid w:val="00000D39"/>
    <w:rsid w:val="00001278"/>
    <w:rsid w:val="0000151D"/>
    <w:rsid w:val="00001AA1"/>
    <w:rsid w:val="00001EED"/>
    <w:rsid w:val="00003F6F"/>
    <w:rsid w:val="0000474D"/>
    <w:rsid w:val="0000483B"/>
    <w:rsid w:val="0000498E"/>
    <w:rsid w:val="00010099"/>
    <w:rsid w:val="000108F7"/>
    <w:rsid w:val="000154E9"/>
    <w:rsid w:val="000172B3"/>
    <w:rsid w:val="00017A70"/>
    <w:rsid w:val="000229E4"/>
    <w:rsid w:val="00023209"/>
    <w:rsid w:val="00023510"/>
    <w:rsid w:val="0002398C"/>
    <w:rsid w:val="00024371"/>
    <w:rsid w:val="00024864"/>
    <w:rsid w:val="00024997"/>
    <w:rsid w:val="000255CA"/>
    <w:rsid w:val="000264BA"/>
    <w:rsid w:val="0003045F"/>
    <w:rsid w:val="00031CD7"/>
    <w:rsid w:val="00032157"/>
    <w:rsid w:val="00041168"/>
    <w:rsid w:val="00046313"/>
    <w:rsid w:val="0005101E"/>
    <w:rsid w:val="00051096"/>
    <w:rsid w:val="00055F38"/>
    <w:rsid w:val="0005688D"/>
    <w:rsid w:val="00061184"/>
    <w:rsid w:val="000613DC"/>
    <w:rsid w:val="0006345D"/>
    <w:rsid w:val="0006487F"/>
    <w:rsid w:val="00064DBA"/>
    <w:rsid w:val="000654EA"/>
    <w:rsid w:val="00072410"/>
    <w:rsid w:val="00072A65"/>
    <w:rsid w:val="00073AFD"/>
    <w:rsid w:val="00073B5F"/>
    <w:rsid w:val="000745BA"/>
    <w:rsid w:val="0007494C"/>
    <w:rsid w:val="000755E6"/>
    <w:rsid w:val="00077DCE"/>
    <w:rsid w:val="00083674"/>
    <w:rsid w:val="00083D60"/>
    <w:rsid w:val="00084BA1"/>
    <w:rsid w:val="00085D6C"/>
    <w:rsid w:val="00085F7A"/>
    <w:rsid w:val="00095DCC"/>
    <w:rsid w:val="0009769A"/>
    <w:rsid w:val="000978EB"/>
    <w:rsid w:val="000A0146"/>
    <w:rsid w:val="000A0C94"/>
    <w:rsid w:val="000A19FF"/>
    <w:rsid w:val="000A1DE9"/>
    <w:rsid w:val="000A238F"/>
    <w:rsid w:val="000A320F"/>
    <w:rsid w:val="000A3993"/>
    <w:rsid w:val="000A59D4"/>
    <w:rsid w:val="000A78D8"/>
    <w:rsid w:val="000A7B99"/>
    <w:rsid w:val="000B0348"/>
    <w:rsid w:val="000B45FA"/>
    <w:rsid w:val="000B5ED9"/>
    <w:rsid w:val="000C06F2"/>
    <w:rsid w:val="000C2BEA"/>
    <w:rsid w:val="000C2E99"/>
    <w:rsid w:val="000C3C83"/>
    <w:rsid w:val="000D0E26"/>
    <w:rsid w:val="000D3CFF"/>
    <w:rsid w:val="000D6716"/>
    <w:rsid w:val="000E26BE"/>
    <w:rsid w:val="000E2738"/>
    <w:rsid w:val="000E7AA3"/>
    <w:rsid w:val="000F0CC1"/>
    <w:rsid w:val="000F388B"/>
    <w:rsid w:val="000F486B"/>
    <w:rsid w:val="000F52BD"/>
    <w:rsid w:val="000F6ADD"/>
    <w:rsid w:val="000F6F3A"/>
    <w:rsid w:val="0010298A"/>
    <w:rsid w:val="001064A4"/>
    <w:rsid w:val="00106E9F"/>
    <w:rsid w:val="0010719A"/>
    <w:rsid w:val="00113BB3"/>
    <w:rsid w:val="00117E94"/>
    <w:rsid w:val="00120340"/>
    <w:rsid w:val="00120345"/>
    <w:rsid w:val="0012093E"/>
    <w:rsid w:val="00121D6B"/>
    <w:rsid w:val="0012267A"/>
    <w:rsid w:val="0012594E"/>
    <w:rsid w:val="0012716F"/>
    <w:rsid w:val="001313A0"/>
    <w:rsid w:val="0013167A"/>
    <w:rsid w:val="00131CAC"/>
    <w:rsid w:val="00132217"/>
    <w:rsid w:val="0013400C"/>
    <w:rsid w:val="0013674E"/>
    <w:rsid w:val="00136F15"/>
    <w:rsid w:val="001377FF"/>
    <w:rsid w:val="00137F11"/>
    <w:rsid w:val="00137F6D"/>
    <w:rsid w:val="001403B1"/>
    <w:rsid w:val="00140E5C"/>
    <w:rsid w:val="00143253"/>
    <w:rsid w:val="001434BE"/>
    <w:rsid w:val="00143B23"/>
    <w:rsid w:val="001448C1"/>
    <w:rsid w:val="00145C81"/>
    <w:rsid w:val="00150295"/>
    <w:rsid w:val="0015053B"/>
    <w:rsid w:val="00156541"/>
    <w:rsid w:val="00156C5A"/>
    <w:rsid w:val="00161F58"/>
    <w:rsid w:val="0016512A"/>
    <w:rsid w:val="0017290C"/>
    <w:rsid w:val="0017314C"/>
    <w:rsid w:val="001735B5"/>
    <w:rsid w:val="00174583"/>
    <w:rsid w:val="0017490D"/>
    <w:rsid w:val="0017620B"/>
    <w:rsid w:val="00181AAD"/>
    <w:rsid w:val="00192BD0"/>
    <w:rsid w:val="00193A9E"/>
    <w:rsid w:val="00194BF9"/>
    <w:rsid w:val="001956CD"/>
    <w:rsid w:val="00197520"/>
    <w:rsid w:val="00197584"/>
    <w:rsid w:val="001A1320"/>
    <w:rsid w:val="001A409C"/>
    <w:rsid w:val="001A4B6E"/>
    <w:rsid w:val="001A54E7"/>
    <w:rsid w:val="001B6384"/>
    <w:rsid w:val="001C043F"/>
    <w:rsid w:val="001C0F00"/>
    <w:rsid w:val="001C2CD2"/>
    <w:rsid w:val="001C3162"/>
    <w:rsid w:val="001C6141"/>
    <w:rsid w:val="001C7CDA"/>
    <w:rsid w:val="001D12D9"/>
    <w:rsid w:val="001D1FCF"/>
    <w:rsid w:val="001D3354"/>
    <w:rsid w:val="001D40AC"/>
    <w:rsid w:val="001D46C0"/>
    <w:rsid w:val="001D4725"/>
    <w:rsid w:val="001D4A11"/>
    <w:rsid w:val="001D6090"/>
    <w:rsid w:val="001D6F93"/>
    <w:rsid w:val="001E0B1C"/>
    <w:rsid w:val="001E15EE"/>
    <w:rsid w:val="001E43C3"/>
    <w:rsid w:val="001E5B68"/>
    <w:rsid w:val="001E6135"/>
    <w:rsid w:val="001E64AA"/>
    <w:rsid w:val="001F08FE"/>
    <w:rsid w:val="001F3AB7"/>
    <w:rsid w:val="001F6E81"/>
    <w:rsid w:val="00201650"/>
    <w:rsid w:val="00203578"/>
    <w:rsid w:val="002060E0"/>
    <w:rsid w:val="00210098"/>
    <w:rsid w:val="00216EE0"/>
    <w:rsid w:val="00220962"/>
    <w:rsid w:val="00220D8C"/>
    <w:rsid w:val="00221BED"/>
    <w:rsid w:val="00221C72"/>
    <w:rsid w:val="0022509F"/>
    <w:rsid w:val="00225CC9"/>
    <w:rsid w:val="00226AFB"/>
    <w:rsid w:val="0023081A"/>
    <w:rsid w:val="00230D8C"/>
    <w:rsid w:val="00237755"/>
    <w:rsid w:val="00240D9F"/>
    <w:rsid w:val="00241B25"/>
    <w:rsid w:val="002454F2"/>
    <w:rsid w:val="00245E17"/>
    <w:rsid w:val="00247644"/>
    <w:rsid w:val="002477B4"/>
    <w:rsid w:val="002506E2"/>
    <w:rsid w:val="00250BD3"/>
    <w:rsid w:val="0025307E"/>
    <w:rsid w:val="00254979"/>
    <w:rsid w:val="002555F8"/>
    <w:rsid w:val="00256AE4"/>
    <w:rsid w:val="00262380"/>
    <w:rsid w:val="00263DAE"/>
    <w:rsid w:val="00264277"/>
    <w:rsid w:val="002676FB"/>
    <w:rsid w:val="00270542"/>
    <w:rsid w:val="00274297"/>
    <w:rsid w:val="00275DB6"/>
    <w:rsid w:val="00276E72"/>
    <w:rsid w:val="002778D7"/>
    <w:rsid w:val="002800E2"/>
    <w:rsid w:val="00281EB0"/>
    <w:rsid w:val="00285A2F"/>
    <w:rsid w:val="00286F12"/>
    <w:rsid w:val="002938FA"/>
    <w:rsid w:val="00297588"/>
    <w:rsid w:val="002A2F1C"/>
    <w:rsid w:val="002A3F90"/>
    <w:rsid w:val="002A5190"/>
    <w:rsid w:val="002A5AB2"/>
    <w:rsid w:val="002A7A29"/>
    <w:rsid w:val="002B11A4"/>
    <w:rsid w:val="002B2816"/>
    <w:rsid w:val="002B362D"/>
    <w:rsid w:val="002B3F3C"/>
    <w:rsid w:val="002B3FF4"/>
    <w:rsid w:val="002C211D"/>
    <w:rsid w:val="002C3559"/>
    <w:rsid w:val="002C3FA0"/>
    <w:rsid w:val="002C61B9"/>
    <w:rsid w:val="002C69DD"/>
    <w:rsid w:val="002D0F53"/>
    <w:rsid w:val="002D18A3"/>
    <w:rsid w:val="002D1BD9"/>
    <w:rsid w:val="002D4223"/>
    <w:rsid w:val="002D4CDB"/>
    <w:rsid w:val="002D5D44"/>
    <w:rsid w:val="002E33A6"/>
    <w:rsid w:val="002E402A"/>
    <w:rsid w:val="002E4085"/>
    <w:rsid w:val="002E48A8"/>
    <w:rsid w:val="002E5487"/>
    <w:rsid w:val="002E5BF9"/>
    <w:rsid w:val="002E6A9B"/>
    <w:rsid w:val="002E6D35"/>
    <w:rsid w:val="002F0070"/>
    <w:rsid w:val="002F0D5B"/>
    <w:rsid w:val="002F11A6"/>
    <w:rsid w:val="002F2B2E"/>
    <w:rsid w:val="002F567C"/>
    <w:rsid w:val="002F594C"/>
    <w:rsid w:val="002F6225"/>
    <w:rsid w:val="00300114"/>
    <w:rsid w:val="0030368F"/>
    <w:rsid w:val="0030424E"/>
    <w:rsid w:val="00307FA5"/>
    <w:rsid w:val="00311C04"/>
    <w:rsid w:val="00312904"/>
    <w:rsid w:val="003143D2"/>
    <w:rsid w:val="00314942"/>
    <w:rsid w:val="003211AE"/>
    <w:rsid w:val="00327072"/>
    <w:rsid w:val="003271F0"/>
    <w:rsid w:val="00330156"/>
    <w:rsid w:val="00330669"/>
    <w:rsid w:val="003311D2"/>
    <w:rsid w:val="0033132A"/>
    <w:rsid w:val="00333DE1"/>
    <w:rsid w:val="00334734"/>
    <w:rsid w:val="00340617"/>
    <w:rsid w:val="00340938"/>
    <w:rsid w:val="00343187"/>
    <w:rsid w:val="00344A77"/>
    <w:rsid w:val="003538EF"/>
    <w:rsid w:val="003541FF"/>
    <w:rsid w:val="003563BE"/>
    <w:rsid w:val="003565CE"/>
    <w:rsid w:val="00356FAF"/>
    <w:rsid w:val="003606CB"/>
    <w:rsid w:val="00360E34"/>
    <w:rsid w:val="0036155B"/>
    <w:rsid w:val="00362C21"/>
    <w:rsid w:val="0036385A"/>
    <w:rsid w:val="003717EE"/>
    <w:rsid w:val="00374691"/>
    <w:rsid w:val="00375118"/>
    <w:rsid w:val="00376378"/>
    <w:rsid w:val="00376AF6"/>
    <w:rsid w:val="00376C00"/>
    <w:rsid w:val="0038085D"/>
    <w:rsid w:val="0038095D"/>
    <w:rsid w:val="00380DA9"/>
    <w:rsid w:val="0038522D"/>
    <w:rsid w:val="00385D21"/>
    <w:rsid w:val="00386892"/>
    <w:rsid w:val="00386BF9"/>
    <w:rsid w:val="00387229"/>
    <w:rsid w:val="0039183E"/>
    <w:rsid w:val="00392720"/>
    <w:rsid w:val="00394370"/>
    <w:rsid w:val="0039690F"/>
    <w:rsid w:val="00397D18"/>
    <w:rsid w:val="003A1B8E"/>
    <w:rsid w:val="003A34C1"/>
    <w:rsid w:val="003A371D"/>
    <w:rsid w:val="003A44A3"/>
    <w:rsid w:val="003A4D12"/>
    <w:rsid w:val="003A651E"/>
    <w:rsid w:val="003B579A"/>
    <w:rsid w:val="003B656C"/>
    <w:rsid w:val="003C0123"/>
    <w:rsid w:val="003C0BBD"/>
    <w:rsid w:val="003C252F"/>
    <w:rsid w:val="003C25C1"/>
    <w:rsid w:val="003C4AD1"/>
    <w:rsid w:val="003C5592"/>
    <w:rsid w:val="003C6914"/>
    <w:rsid w:val="003C6AF3"/>
    <w:rsid w:val="003C7A6F"/>
    <w:rsid w:val="003D056C"/>
    <w:rsid w:val="003D5C30"/>
    <w:rsid w:val="003E0084"/>
    <w:rsid w:val="003E050B"/>
    <w:rsid w:val="003E1EF8"/>
    <w:rsid w:val="003E3A85"/>
    <w:rsid w:val="003E4B34"/>
    <w:rsid w:val="003E6A3C"/>
    <w:rsid w:val="003E7886"/>
    <w:rsid w:val="003E7BDB"/>
    <w:rsid w:val="003F3040"/>
    <w:rsid w:val="003F3FA4"/>
    <w:rsid w:val="003F5CFA"/>
    <w:rsid w:val="00400306"/>
    <w:rsid w:val="004009D4"/>
    <w:rsid w:val="0040683E"/>
    <w:rsid w:val="00406A8E"/>
    <w:rsid w:val="004078CD"/>
    <w:rsid w:val="004120E2"/>
    <w:rsid w:val="00413327"/>
    <w:rsid w:val="00417570"/>
    <w:rsid w:val="004179E1"/>
    <w:rsid w:val="00420D08"/>
    <w:rsid w:val="0042381C"/>
    <w:rsid w:val="00426E7F"/>
    <w:rsid w:val="00431F32"/>
    <w:rsid w:val="00432137"/>
    <w:rsid w:val="004326BB"/>
    <w:rsid w:val="00433CA1"/>
    <w:rsid w:val="00434B9C"/>
    <w:rsid w:val="00440FF2"/>
    <w:rsid w:val="00441C1F"/>
    <w:rsid w:val="00444571"/>
    <w:rsid w:val="00444E87"/>
    <w:rsid w:val="00444F66"/>
    <w:rsid w:val="004450E0"/>
    <w:rsid w:val="00445EBB"/>
    <w:rsid w:val="004473DA"/>
    <w:rsid w:val="00447CC8"/>
    <w:rsid w:val="004502D3"/>
    <w:rsid w:val="00450DDA"/>
    <w:rsid w:val="00455724"/>
    <w:rsid w:val="0045659A"/>
    <w:rsid w:val="004570CC"/>
    <w:rsid w:val="00457521"/>
    <w:rsid w:val="00466780"/>
    <w:rsid w:val="00471CC5"/>
    <w:rsid w:val="00472480"/>
    <w:rsid w:val="00474316"/>
    <w:rsid w:val="00475EBD"/>
    <w:rsid w:val="00480D21"/>
    <w:rsid w:val="00481CFC"/>
    <w:rsid w:val="0048304A"/>
    <w:rsid w:val="004844EF"/>
    <w:rsid w:val="00485020"/>
    <w:rsid w:val="00485B4C"/>
    <w:rsid w:val="00485DCD"/>
    <w:rsid w:val="00487082"/>
    <w:rsid w:val="00487E69"/>
    <w:rsid w:val="00490134"/>
    <w:rsid w:val="00490A3B"/>
    <w:rsid w:val="004911A9"/>
    <w:rsid w:val="004911AE"/>
    <w:rsid w:val="004912BD"/>
    <w:rsid w:val="004A0A15"/>
    <w:rsid w:val="004A367D"/>
    <w:rsid w:val="004A57A1"/>
    <w:rsid w:val="004A631A"/>
    <w:rsid w:val="004A720E"/>
    <w:rsid w:val="004A74D3"/>
    <w:rsid w:val="004B0C9E"/>
    <w:rsid w:val="004B2F42"/>
    <w:rsid w:val="004B32B7"/>
    <w:rsid w:val="004B6C23"/>
    <w:rsid w:val="004B7A2A"/>
    <w:rsid w:val="004C5AB2"/>
    <w:rsid w:val="004C6C03"/>
    <w:rsid w:val="004D58CB"/>
    <w:rsid w:val="004D5B21"/>
    <w:rsid w:val="004D6215"/>
    <w:rsid w:val="004E05F6"/>
    <w:rsid w:val="004E1954"/>
    <w:rsid w:val="004E1CF4"/>
    <w:rsid w:val="004E1FFD"/>
    <w:rsid w:val="004E312E"/>
    <w:rsid w:val="004F3041"/>
    <w:rsid w:val="004F4AFE"/>
    <w:rsid w:val="004F6EF3"/>
    <w:rsid w:val="00500BC7"/>
    <w:rsid w:val="00500D21"/>
    <w:rsid w:val="00501428"/>
    <w:rsid w:val="00501633"/>
    <w:rsid w:val="00501830"/>
    <w:rsid w:val="00501878"/>
    <w:rsid w:val="00502518"/>
    <w:rsid w:val="005051DD"/>
    <w:rsid w:val="00505A63"/>
    <w:rsid w:val="0051002F"/>
    <w:rsid w:val="005118DF"/>
    <w:rsid w:val="0051281A"/>
    <w:rsid w:val="00513070"/>
    <w:rsid w:val="00513073"/>
    <w:rsid w:val="0051361C"/>
    <w:rsid w:val="00516ED7"/>
    <w:rsid w:val="00521001"/>
    <w:rsid w:val="00522D44"/>
    <w:rsid w:val="00523D2E"/>
    <w:rsid w:val="005253B9"/>
    <w:rsid w:val="0052560C"/>
    <w:rsid w:val="00525FC1"/>
    <w:rsid w:val="00526565"/>
    <w:rsid w:val="00526726"/>
    <w:rsid w:val="00527616"/>
    <w:rsid w:val="005301C5"/>
    <w:rsid w:val="00530E36"/>
    <w:rsid w:val="00531AAB"/>
    <w:rsid w:val="005330BD"/>
    <w:rsid w:val="005349FF"/>
    <w:rsid w:val="00534CDC"/>
    <w:rsid w:val="00536FA3"/>
    <w:rsid w:val="005371AA"/>
    <w:rsid w:val="00537490"/>
    <w:rsid w:val="00540362"/>
    <w:rsid w:val="00543E71"/>
    <w:rsid w:val="00544397"/>
    <w:rsid w:val="00544B0F"/>
    <w:rsid w:val="00544C93"/>
    <w:rsid w:val="00546B64"/>
    <w:rsid w:val="00546D7F"/>
    <w:rsid w:val="00546F94"/>
    <w:rsid w:val="0055123C"/>
    <w:rsid w:val="00553A39"/>
    <w:rsid w:val="00554406"/>
    <w:rsid w:val="00554424"/>
    <w:rsid w:val="005549BF"/>
    <w:rsid w:val="0055574F"/>
    <w:rsid w:val="005564FE"/>
    <w:rsid w:val="005571EA"/>
    <w:rsid w:val="005577EF"/>
    <w:rsid w:val="00557E88"/>
    <w:rsid w:val="00560638"/>
    <w:rsid w:val="005668D4"/>
    <w:rsid w:val="00566F67"/>
    <w:rsid w:val="00567E5B"/>
    <w:rsid w:val="00570FAF"/>
    <w:rsid w:val="005714F3"/>
    <w:rsid w:val="00573D3F"/>
    <w:rsid w:val="005769E9"/>
    <w:rsid w:val="00581820"/>
    <w:rsid w:val="00581FE5"/>
    <w:rsid w:val="00584619"/>
    <w:rsid w:val="005855C4"/>
    <w:rsid w:val="00585B4C"/>
    <w:rsid w:val="0059346D"/>
    <w:rsid w:val="00594069"/>
    <w:rsid w:val="0059423A"/>
    <w:rsid w:val="005942E3"/>
    <w:rsid w:val="00596449"/>
    <w:rsid w:val="00597C60"/>
    <w:rsid w:val="005A07E3"/>
    <w:rsid w:val="005A28B3"/>
    <w:rsid w:val="005A2A4F"/>
    <w:rsid w:val="005A2EAA"/>
    <w:rsid w:val="005A2EFE"/>
    <w:rsid w:val="005A7EF2"/>
    <w:rsid w:val="005B05DB"/>
    <w:rsid w:val="005B0DCC"/>
    <w:rsid w:val="005B13A3"/>
    <w:rsid w:val="005B2C6F"/>
    <w:rsid w:val="005B3416"/>
    <w:rsid w:val="005B3EF9"/>
    <w:rsid w:val="005B461D"/>
    <w:rsid w:val="005B463E"/>
    <w:rsid w:val="005B49E2"/>
    <w:rsid w:val="005B5593"/>
    <w:rsid w:val="005C1C2E"/>
    <w:rsid w:val="005C285F"/>
    <w:rsid w:val="005C437E"/>
    <w:rsid w:val="005C4BFD"/>
    <w:rsid w:val="005C5E5F"/>
    <w:rsid w:val="005D1234"/>
    <w:rsid w:val="005D2228"/>
    <w:rsid w:val="005D2FF0"/>
    <w:rsid w:val="005D32DC"/>
    <w:rsid w:val="005D60F8"/>
    <w:rsid w:val="005D67DB"/>
    <w:rsid w:val="005D7E1F"/>
    <w:rsid w:val="005E0332"/>
    <w:rsid w:val="005E58E1"/>
    <w:rsid w:val="005E5BA4"/>
    <w:rsid w:val="005F08AD"/>
    <w:rsid w:val="005F2AE8"/>
    <w:rsid w:val="005F37C6"/>
    <w:rsid w:val="005F5D28"/>
    <w:rsid w:val="005F7798"/>
    <w:rsid w:val="006007BD"/>
    <w:rsid w:val="00602002"/>
    <w:rsid w:val="00605668"/>
    <w:rsid w:val="00610F0B"/>
    <w:rsid w:val="00613330"/>
    <w:rsid w:val="006157C9"/>
    <w:rsid w:val="00617405"/>
    <w:rsid w:val="00621CA4"/>
    <w:rsid w:val="00622FAD"/>
    <w:rsid w:val="00623B9D"/>
    <w:rsid w:val="00623BF7"/>
    <w:rsid w:val="0062551F"/>
    <w:rsid w:val="00631434"/>
    <w:rsid w:val="0063692F"/>
    <w:rsid w:val="006402A7"/>
    <w:rsid w:val="00644380"/>
    <w:rsid w:val="00644405"/>
    <w:rsid w:val="0065116F"/>
    <w:rsid w:val="00653012"/>
    <w:rsid w:val="00654BB3"/>
    <w:rsid w:val="006552F2"/>
    <w:rsid w:val="00660317"/>
    <w:rsid w:val="0066362A"/>
    <w:rsid w:val="00663FB9"/>
    <w:rsid w:val="00665B4B"/>
    <w:rsid w:val="00666865"/>
    <w:rsid w:val="00666D39"/>
    <w:rsid w:val="00671D08"/>
    <w:rsid w:val="00673EF5"/>
    <w:rsid w:val="00674A4C"/>
    <w:rsid w:val="00674D5A"/>
    <w:rsid w:val="00677069"/>
    <w:rsid w:val="00682C58"/>
    <w:rsid w:val="006846E3"/>
    <w:rsid w:val="00687112"/>
    <w:rsid w:val="00690053"/>
    <w:rsid w:val="00691282"/>
    <w:rsid w:val="00693151"/>
    <w:rsid w:val="0069762F"/>
    <w:rsid w:val="006A14E5"/>
    <w:rsid w:val="006A44C2"/>
    <w:rsid w:val="006A57C2"/>
    <w:rsid w:val="006A66C0"/>
    <w:rsid w:val="006B0C4A"/>
    <w:rsid w:val="006B1E3A"/>
    <w:rsid w:val="006B24FC"/>
    <w:rsid w:val="006B26C7"/>
    <w:rsid w:val="006B3893"/>
    <w:rsid w:val="006B4E11"/>
    <w:rsid w:val="006B56DA"/>
    <w:rsid w:val="006C016D"/>
    <w:rsid w:val="006C0813"/>
    <w:rsid w:val="006C1BA6"/>
    <w:rsid w:val="006C3926"/>
    <w:rsid w:val="006C4161"/>
    <w:rsid w:val="006C78C0"/>
    <w:rsid w:val="006D04CF"/>
    <w:rsid w:val="006D19E6"/>
    <w:rsid w:val="006D3DB3"/>
    <w:rsid w:val="006D4135"/>
    <w:rsid w:val="006D5CA5"/>
    <w:rsid w:val="006D72E0"/>
    <w:rsid w:val="006E10D5"/>
    <w:rsid w:val="006E1E9E"/>
    <w:rsid w:val="006E2A01"/>
    <w:rsid w:val="006E33E2"/>
    <w:rsid w:val="006E4056"/>
    <w:rsid w:val="006E4950"/>
    <w:rsid w:val="006F39F7"/>
    <w:rsid w:val="006F3FD9"/>
    <w:rsid w:val="006F4751"/>
    <w:rsid w:val="006F502A"/>
    <w:rsid w:val="006F5862"/>
    <w:rsid w:val="0070149A"/>
    <w:rsid w:val="00702E40"/>
    <w:rsid w:val="00704F93"/>
    <w:rsid w:val="00711F7D"/>
    <w:rsid w:val="007122BD"/>
    <w:rsid w:val="00713B9E"/>
    <w:rsid w:val="00713DEE"/>
    <w:rsid w:val="0071501D"/>
    <w:rsid w:val="00720F56"/>
    <w:rsid w:val="00722C56"/>
    <w:rsid w:val="007244E9"/>
    <w:rsid w:val="00725816"/>
    <w:rsid w:val="007264A2"/>
    <w:rsid w:val="00733452"/>
    <w:rsid w:val="007338B3"/>
    <w:rsid w:val="007344C1"/>
    <w:rsid w:val="00734E65"/>
    <w:rsid w:val="00741CFB"/>
    <w:rsid w:val="007424CB"/>
    <w:rsid w:val="00745065"/>
    <w:rsid w:val="0074509A"/>
    <w:rsid w:val="007462EE"/>
    <w:rsid w:val="00746A5B"/>
    <w:rsid w:val="0075077B"/>
    <w:rsid w:val="00752BF8"/>
    <w:rsid w:val="00753488"/>
    <w:rsid w:val="00753FB2"/>
    <w:rsid w:val="00755780"/>
    <w:rsid w:val="00755DC7"/>
    <w:rsid w:val="007574CE"/>
    <w:rsid w:val="00757EEB"/>
    <w:rsid w:val="00760229"/>
    <w:rsid w:val="007630C2"/>
    <w:rsid w:val="00763AC3"/>
    <w:rsid w:val="007649A8"/>
    <w:rsid w:val="00765D90"/>
    <w:rsid w:val="007667A0"/>
    <w:rsid w:val="00766F02"/>
    <w:rsid w:val="007723E0"/>
    <w:rsid w:val="00772A0C"/>
    <w:rsid w:val="00772B48"/>
    <w:rsid w:val="007730C4"/>
    <w:rsid w:val="00775B0F"/>
    <w:rsid w:val="00777EF4"/>
    <w:rsid w:val="0078046A"/>
    <w:rsid w:val="0078070A"/>
    <w:rsid w:val="00783D3A"/>
    <w:rsid w:val="00787B8C"/>
    <w:rsid w:val="00787F2D"/>
    <w:rsid w:val="00790483"/>
    <w:rsid w:val="00790F42"/>
    <w:rsid w:val="00794EF6"/>
    <w:rsid w:val="00796BE6"/>
    <w:rsid w:val="00796DDB"/>
    <w:rsid w:val="007973D9"/>
    <w:rsid w:val="007A353D"/>
    <w:rsid w:val="007A39D8"/>
    <w:rsid w:val="007A5812"/>
    <w:rsid w:val="007A60B0"/>
    <w:rsid w:val="007A636C"/>
    <w:rsid w:val="007A6FF1"/>
    <w:rsid w:val="007B298C"/>
    <w:rsid w:val="007B429D"/>
    <w:rsid w:val="007B496A"/>
    <w:rsid w:val="007B69FB"/>
    <w:rsid w:val="007C2CE8"/>
    <w:rsid w:val="007C3664"/>
    <w:rsid w:val="007C4ABA"/>
    <w:rsid w:val="007C4B3E"/>
    <w:rsid w:val="007C5E7E"/>
    <w:rsid w:val="007C759E"/>
    <w:rsid w:val="007C76D0"/>
    <w:rsid w:val="007D127B"/>
    <w:rsid w:val="007D1F7F"/>
    <w:rsid w:val="007D2649"/>
    <w:rsid w:val="007D52F4"/>
    <w:rsid w:val="007D7A01"/>
    <w:rsid w:val="007E0B4E"/>
    <w:rsid w:val="007E24ED"/>
    <w:rsid w:val="007E6B2C"/>
    <w:rsid w:val="007E7464"/>
    <w:rsid w:val="007F11A4"/>
    <w:rsid w:val="007F242E"/>
    <w:rsid w:val="007F260C"/>
    <w:rsid w:val="007F4071"/>
    <w:rsid w:val="007F4BB7"/>
    <w:rsid w:val="007F6B42"/>
    <w:rsid w:val="007F6FF9"/>
    <w:rsid w:val="0080077B"/>
    <w:rsid w:val="00800D28"/>
    <w:rsid w:val="0081086B"/>
    <w:rsid w:val="00810E0F"/>
    <w:rsid w:val="008120DF"/>
    <w:rsid w:val="00812A96"/>
    <w:rsid w:val="00814AAD"/>
    <w:rsid w:val="008151EA"/>
    <w:rsid w:val="0081520C"/>
    <w:rsid w:val="00815A48"/>
    <w:rsid w:val="0081699C"/>
    <w:rsid w:val="00816C70"/>
    <w:rsid w:val="008173F0"/>
    <w:rsid w:val="008174ED"/>
    <w:rsid w:val="00821DCA"/>
    <w:rsid w:val="008237FF"/>
    <w:rsid w:val="00831B67"/>
    <w:rsid w:val="00831B6A"/>
    <w:rsid w:val="008324F1"/>
    <w:rsid w:val="00832F79"/>
    <w:rsid w:val="008334F7"/>
    <w:rsid w:val="00835665"/>
    <w:rsid w:val="00835D17"/>
    <w:rsid w:val="00836DC3"/>
    <w:rsid w:val="0083738A"/>
    <w:rsid w:val="008405A9"/>
    <w:rsid w:val="00840C10"/>
    <w:rsid w:val="00843665"/>
    <w:rsid w:val="0084367B"/>
    <w:rsid w:val="008457C7"/>
    <w:rsid w:val="0084711E"/>
    <w:rsid w:val="00847B8C"/>
    <w:rsid w:val="00854336"/>
    <w:rsid w:val="0085518E"/>
    <w:rsid w:val="00860E63"/>
    <w:rsid w:val="00863BFE"/>
    <w:rsid w:val="00865598"/>
    <w:rsid w:val="0086636D"/>
    <w:rsid w:val="0086643A"/>
    <w:rsid w:val="00870317"/>
    <w:rsid w:val="00870A80"/>
    <w:rsid w:val="00871341"/>
    <w:rsid w:val="00873CDA"/>
    <w:rsid w:val="0087557B"/>
    <w:rsid w:val="00875A66"/>
    <w:rsid w:val="008761B6"/>
    <w:rsid w:val="00881452"/>
    <w:rsid w:val="0088372E"/>
    <w:rsid w:val="0088391B"/>
    <w:rsid w:val="008900F1"/>
    <w:rsid w:val="00892773"/>
    <w:rsid w:val="008928BB"/>
    <w:rsid w:val="008955C4"/>
    <w:rsid w:val="008A01AA"/>
    <w:rsid w:val="008A0F17"/>
    <w:rsid w:val="008A2C42"/>
    <w:rsid w:val="008A3214"/>
    <w:rsid w:val="008A487C"/>
    <w:rsid w:val="008B1B78"/>
    <w:rsid w:val="008B641F"/>
    <w:rsid w:val="008B64D8"/>
    <w:rsid w:val="008C0987"/>
    <w:rsid w:val="008C2BB2"/>
    <w:rsid w:val="008C3E7D"/>
    <w:rsid w:val="008C44CA"/>
    <w:rsid w:val="008C4E17"/>
    <w:rsid w:val="008D3232"/>
    <w:rsid w:val="008D359F"/>
    <w:rsid w:val="008D435F"/>
    <w:rsid w:val="008D4378"/>
    <w:rsid w:val="008D5048"/>
    <w:rsid w:val="008D5337"/>
    <w:rsid w:val="008D7BB7"/>
    <w:rsid w:val="008E513E"/>
    <w:rsid w:val="008E6827"/>
    <w:rsid w:val="008E7F51"/>
    <w:rsid w:val="008F01EB"/>
    <w:rsid w:val="008F0E11"/>
    <w:rsid w:val="008F305C"/>
    <w:rsid w:val="008F4469"/>
    <w:rsid w:val="008F594C"/>
    <w:rsid w:val="008F6A1D"/>
    <w:rsid w:val="008F7081"/>
    <w:rsid w:val="008F7A81"/>
    <w:rsid w:val="009015F1"/>
    <w:rsid w:val="00902D88"/>
    <w:rsid w:val="009050BF"/>
    <w:rsid w:val="00907EB6"/>
    <w:rsid w:val="00916F7B"/>
    <w:rsid w:val="0091767A"/>
    <w:rsid w:val="0092423A"/>
    <w:rsid w:val="00924407"/>
    <w:rsid w:val="00924CEB"/>
    <w:rsid w:val="00930706"/>
    <w:rsid w:val="00930BF7"/>
    <w:rsid w:val="00933D61"/>
    <w:rsid w:val="00934E3A"/>
    <w:rsid w:val="00936003"/>
    <w:rsid w:val="00937ADF"/>
    <w:rsid w:val="0094065E"/>
    <w:rsid w:val="00942285"/>
    <w:rsid w:val="00942395"/>
    <w:rsid w:val="00945020"/>
    <w:rsid w:val="00945A3B"/>
    <w:rsid w:val="0094725F"/>
    <w:rsid w:val="00952369"/>
    <w:rsid w:val="00952F11"/>
    <w:rsid w:val="009577D1"/>
    <w:rsid w:val="009579A5"/>
    <w:rsid w:val="00961C7E"/>
    <w:rsid w:val="00962DE7"/>
    <w:rsid w:val="009631EB"/>
    <w:rsid w:val="00967B01"/>
    <w:rsid w:val="00970566"/>
    <w:rsid w:val="0097215C"/>
    <w:rsid w:val="009722F1"/>
    <w:rsid w:val="00973801"/>
    <w:rsid w:val="00974E00"/>
    <w:rsid w:val="00980142"/>
    <w:rsid w:val="00980298"/>
    <w:rsid w:val="0098035A"/>
    <w:rsid w:val="00984F5E"/>
    <w:rsid w:val="0098621C"/>
    <w:rsid w:val="00990316"/>
    <w:rsid w:val="00991284"/>
    <w:rsid w:val="0099137E"/>
    <w:rsid w:val="00991FDD"/>
    <w:rsid w:val="00995361"/>
    <w:rsid w:val="009957AD"/>
    <w:rsid w:val="009960A8"/>
    <w:rsid w:val="009A0D0B"/>
    <w:rsid w:val="009A17E0"/>
    <w:rsid w:val="009A1D02"/>
    <w:rsid w:val="009A1D15"/>
    <w:rsid w:val="009A408A"/>
    <w:rsid w:val="009B20F9"/>
    <w:rsid w:val="009B2C0A"/>
    <w:rsid w:val="009B354D"/>
    <w:rsid w:val="009B36E8"/>
    <w:rsid w:val="009B5879"/>
    <w:rsid w:val="009B630D"/>
    <w:rsid w:val="009B7B8A"/>
    <w:rsid w:val="009C0DC1"/>
    <w:rsid w:val="009C10F2"/>
    <w:rsid w:val="009C116D"/>
    <w:rsid w:val="009C2893"/>
    <w:rsid w:val="009C2FD8"/>
    <w:rsid w:val="009C5349"/>
    <w:rsid w:val="009C5791"/>
    <w:rsid w:val="009C5B22"/>
    <w:rsid w:val="009C7919"/>
    <w:rsid w:val="009D1456"/>
    <w:rsid w:val="009D2332"/>
    <w:rsid w:val="009D254B"/>
    <w:rsid w:val="009D2616"/>
    <w:rsid w:val="009D494E"/>
    <w:rsid w:val="009D5242"/>
    <w:rsid w:val="009D5F69"/>
    <w:rsid w:val="009D6C10"/>
    <w:rsid w:val="009D7787"/>
    <w:rsid w:val="009D794C"/>
    <w:rsid w:val="009E115C"/>
    <w:rsid w:val="009E2470"/>
    <w:rsid w:val="009E3A62"/>
    <w:rsid w:val="009E608F"/>
    <w:rsid w:val="009E63D5"/>
    <w:rsid w:val="009E6B0F"/>
    <w:rsid w:val="009E7294"/>
    <w:rsid w:val="009F0919"/>
    <w:rsid w:val="009F0A46"/>
    <w:rsid w:val="009F1B35"/>
    <w:rsid w:val="009F5962"/>
    <w:rsid w:val="009F63AC"/>
    <w:rsid w:val="009F700E"/>
    <w:rsid w:val="00A017CC"/>
    <w:rsid w:val="00A0350B"/>
    <w:rsid w:val="00A03912"/>
    <w:rsid w:val="00A04487"/>
    <w:rsid w:val="00A04F95"/>
    <w:rsid w:val="00A05AC3"/>
    <w:rsid w:val="00A069B8"/>
    <w:rsid w:val="00A0795D"/>
    <w:rsid w:val="00A07C45"/>
    <w:rsid w:val="00A12A06"/>
    <w:rsid w:val="00A13E1D"/>
    <w:rsid w:val="00A14A28"/>
    <w:rsid w:val="00A17CDF"/>
    <w:rsid w:val="00A20542"/>
    <w:rsid w:val="00A23EA4"/>
    <w:rsid w:val="00A244BB"/>
    <w:rsid w:val="00A300F3"/>
    <w:rsid w:val="00A30DB2"/>
    <w:rsid w:val="00A30FC4"/>
    <w:rsid w:val="00A3244D"/>
    <w:rsid w:val="00A3684A"/>
    <w:rsid w:val="00A376E6"/>
    <w:rsid w:val="00A37E1D"/>
    <w:rsid w:val="00A40C7D"/>
    <w:rsid w:val="00A40EDF"/>
    <w:rsid w:val="00A414AE"/>
    <w:rsid w:val="00A42285"/>
    <w:rsid w:val="00A42C87"/>
    <w:rsid w:val="00A45606"/>
    <w:rsid w:val="00A4629B"/>
    <w:rsid w:val="00A464DE"/>
    <w:rsid w:val="00A47A43"/>
    <w:rsid w:val="00A52993"/>
    <w:rsid w:val="00A552FB"/>
    <w:rsid w:val="00A5594E"/>
    <w:rsid w:val="00A56D38"/>
    <w:rsid w:val="00A57C78"/>
    <w:rsid w:val="00A622BF"/>
    <w:rsid w:val="00A63972"/>
    <w:rsid w:val="00A63A10"/>
    <w:rsid w:val="00A70810"/>
    <w:rsid w:val="00A73684"/>
    <w:rsid w:val="00A754D7"/>
    <w:rsid w:val="00A80171"/>
    <w:rsid w:val="00A838C1"/>
    <w:rsid w:val="00A854D3"/>
    <w:rsid w:val="00A8596C"/>
    <w:rsid w:val="00A87688"/>
    <w:rsid w:val="00A900ED"/>
    <w:rsid w:val="00A91851"/>
    <w:rsid w:val="00A91CCE"/>
    <w:rsid w:val="00A92BD1"/>
    <w:rsid w:val="00A93DE7"/>
    <w:rsid w:val="00A95573"/>
    <w:rsid w:val="00A9570D"/>
    <w:rsid w:val="00A96D12"/>
    <w:rsid w:val="00AA12FF"/>
    <w:rsid w:val="00AA1C54"/>
    <w:rsid w:val="00AA2C09"/>
    <w:rsid w:val="00AA51FB"/>
    <w:rsid w:val="00AA59EF"/>
    <w:rsid w:val="00AB1841"/>
    <w:rsid w:val="00AB2BCA"/>
    <w:rsid w:val="00AB2EB0"/>
    <w:rsid w:val="00AB548A"/>
    <w:rsid w:val="00AC05C0"/>
    <w:rsid w:val="00AC45A5"/>
    <w:rsid w:val="00AC4A21"/>
    <w:rsid w:val="00AC4AE9"/>
    <w:rsid w:val="00AC72F4"/>
    <w:rsid w:val="00AD25BD"/>
    <w:rsid w:val="00AD2F80"/>
    <w:rsid w:val="00AD52AB"/>
    <w:rsid w:val="00AD585A"/>
    <w:rsid w:val="00AD6A55"/>
    <w:rsid w:val="00AD7349"/>
    <w:rsid w:val="00AE1DCC"/>
    <w:rsid w:val="00AE394C"/>
    <w:rsid w:val="00AE4050"/>
    <w:rsid w:val="00AE58C8"/>
    <w:rsid w:val="00AE5B8B"/>
    <w:rsid w:val="00AE669E"/>
    <w:rsid w:val="00AF03A4"/>
    <w:rsid w:val="00AF37E3"/>
    <w:rsid w:val="00AF4C5A"/>
    <w:rsid w:val="00B010A2"/>
    <w:rsid w:val="00B012F8"/>
    <w:rsid w:val="00B0133B"/>
    <w:rsid w:val="00B01549"/>
    <w:rsid w:val="00B0241E"/>
    <w:rsid w:val="00B0316A"/>
    <w:rsid w:val="00B04CF8"/>
    <w:rsid w:val="00B0582E"/>
    <w:rsid w:val="00B0639A"/>
    <w:rsid w:val="00B10960"/>
    <w:rsid w:val="00B1190B"/>
    <w:rsid w:val="00B13F02"/>
    <w:rsid w:val="00B145D8"/>
    <w:rsid w:val="00B1472E"/>
    <w:rsid w:val="00B15C53"/>
    <w:rsid w:val="00B21BC2"/>
    <w:rsid w:val="00B2468F"/>
    <w:rsid w:val="00B26027"/>
    <w:rsid w:val="00B265D6"/>
    <w:rsid w:val="00B27BCC"/>
    <w:rsid w:val="00B3075F"/>
    <w:rsid w:val="00B30AE5"/>
    <w:rsid w:val="00B30F97"/>
    <w:rsid w:val="00B32858"/>
    <w:rsid w:val="00B349F2"/>
    <w:rsid w:val="00B34C70"/>
    <w:rsid w:val="00B35352"/>
    <w:rsid w:val="00B355E6"/>
    <w:rsid w:val="00B36B6A"/>
    <w:rsid w:val="00B37AD8"/>
    <w:rsid w:val="00B4009C"/>
    <w:rsid w:val="00B401F1"/>
    <w:rsid w:val="00B404D0"/>
    <w:rsid w:val="00B41893"/>
    <w:rsid w:val="00B459E2"/>
    <w:rsid w:val="00B503CD"/>
    <w:rsid w:val="00B505E6"/>
    <w:rsid w:val="00B50871"/>
    <w:rsid w:val="00B508CB"/>
    <w:rsid w:val="00B50D64"/>
    <w:rsid w:val="00B51623"/>
    <w:rsid w:val="00B5614F"/>
    <w:rsid w:val="00B60BB3"/>
    <w:rsid w:val="00B65EC2"/>
    <w:rsid w:val="00B67461"/>
    <w:rsid w:val="00B67C74"/>
    <w:rsid w:val="00B67EF5"/>
    <w:rsid w:val="00B71D12"/>
    <w:rsid w:val="00B7215F"/>
    <w:rsid w:val="00B7253D"/>
    <w:rsid w:val="00B7395E"/>
    <w:rsid w:val="00B76556"/>
    <w:rsid w:val="00B77AAF"/>
    <w:rsid w:val="00B80FCB"/>
    <w:rsid w:val="00B810F3"/>
    <w:rsid w:val="00B8192E"/>
    <w:rsid w:val="00B81F95"/>
    <w:rsid w:val="00B82149"/>
    <w:rsid w:val="00B8381B"/>
    <w:rsid w:val="00B83E31"/>
    <w:rsid w:val="00B84CBD"/>
    <w:rsid w:val="00B87A5C"/>
    <w:rsid w:val="00B92585"/>
    <w:rsid w:val="00B931BB"/>
    <w:rsid w:val="00B9388E"/>
    <w:rsid w:val="00B95866"/>
    <w:rsid w:val="00B97B96"/>
    <w:rsid w:val="00BA1371"/>
    <w:rsid w:val="00BA2E3A"/>
    <w:rsid w:val="00BA466D"/>
    <w:rsid w:val="00BB5F13"/>
    <w:rsid w:val="00BB791A"/>
    <w:rsid w:val="00BC1050"/>
    <w:rsid w:val="00BC3747"/>
    <w:rsid w:val="00BC56A9"/>
    <w:rsid w:val="00BC6212"/>
    <w:rsid w:val="00BC6887"/>
    <w:rsid w:val="00BC7970"/>
    <w:rsid w:val="00BD0513"/>
    <w:rsid w:val="00BD2E79"/>
    <w:rsid w:val="00BD5DCD"/>
    <w:rsid w:val="00BD6046"/>
    <w:rsid w:val="00BD745E"/>
    <w:rsid w:val="00BE002D"/>
    <w:rsid w:val="00BE2547"/>
    <w:rsid w:val="00BF3B7F"/>
    <w:rsid w:val="00BF4A7C"/>
    <w:rsid w:val="00BF5ACA"/>
    <w:rsid w:val="00BF5BE5"/>
    <w:rsid w:val="00BF71E6"/>
    <w:rsid w:val="00BF798B"/>
    <w:rsid w:val="00C009FA"/>
    <w:rsid w:val="00C01789"/>
    <w:rsid w:val="00C0412F"/>
    <w:rsid w:val="00C05930"/>
    <w:rsid w:val="00C05A9F"/>
    <w:rsid w:val="00C07C92"/>
    <w:rsid w:val="00C10113"/>
    <w:rsid w:val="00C11E21"/>
    <w:rsid w:val="00C13FFF"/>
    <w:rsid w:val="00C170DC"/>
    <w:rsid w:val="00C25FDF"/>
    <w:rsid w:val="00C27163"/>
    <w:rsid w:val="00C273B4"/>
    <w:rsid w:val="00C27721"/>
    <w:rsid w:val="00C312D9"/>
    <w:rsid w:val="00C33243"/>
    <w:rsid w:val="00C34C41"/>
    <w:rsid w:val="00C360F1"/>
    <w:rsid w:val="00C363B6"/>
    <w:rsid w:val="00C37811"/>
    <w:rsid w:val="00C37F18"/>
    <w:rsid w:val="00C40677"/>
    <w:rsid w:val="00C40A18"/>
    <w:rsid w:val="00C44D51"/>
    <w:rsid w:val="00C473C8"/>
    <w:rsid w:val="00C47B6D"/>
    <w:rsid w:val="00C51E10"/>
    <w:rsid w:val="00C52983"/>
    <w:rsid w:val="00C54B6E"/>
    <w:rsid w:val="00C55901"/>
    <w:rsid w:val="00C55F5D"/>
    <w:rsid w:val="00C56537"/>
    <w:rsid w:val="00C57880"/>
    <w:rsid w:val="00C62528"/>
    <w:rsid w:val="00C63134"/>
    <w:rsid w:val="00C63334"/>
    <w:rsid w:val="00C6375F"/>
    <w:rsid w:val="00C65898"/>
    <w:rsid w:val="00C6722C"/>
    <w:rsid w:val="00C677F3"/>
    <w:rsid w:val="00C70783"/>
    <w:rsid w:val="00C72246"/>
    <w:rsid w:val="00C7301E"/>
    <w:rsid w:val="00C7307F"/>
    <w:rsid w:val="00C73716"/>
    <w:rsid w:val="00C8330A"/>
    <w:rsid w:val="00C83BE9"/>
    <w:rsid w:val="00C901C5"/>
    <w:rsid w:val="00C9047C"/>
    <w:rsid w:val="00C90B4C"/>
    <w:rsid w:val="00C91481"/>
    <w:rsid w:val="00C91A4A"/>
    <w:rsid w:val="00C91D51"/>
    <w:rsid w:val="00C9267A"/>
    <w:rsid w:val="00C93718"/>
    <w:rsid w:val="00C93C28"/>
    <w:rsid w:val="00C94D05"/>
    <w:rsid w:val="00C953B3"/>
    <w:rsid w:val="00C9774B"/>
    <w:rsid w:val="00CA02B3"/>
    <w:rsid w:val="00CA11D6"/>
    <w:rsid w:val="00CA33F0"/>
    <w:rsid w:val="00CB01B8"/>
    <w:rsid w:val="00CB06D9"/>
    <w:rsid w:val="00CB6988"/>
    <w:rsid w:val="00CC0877"/>
    <w:rsid w:val="00CC19E2"/>
    <w:rsid w:val="00CC2BD3"/>
    <w:rsid w:val="00CD05B7"/>
    <w:rsid w:val="00CD1A0A"/>
    <w:rsid w:val="00CD567F"/>
    <w:rsid w:val="00CD629E"/>
    <w:rsid w:val="00CE012A"/>
    <w:rsid w:val="00CE1BBC"/>
    <w:rsid w:val="00CE423E"/>
    <w:rsid w:val="00CE4918"/>
    <w:rsid w:val="00CE52C6"/>
    <w:rsid w:val="00CE721D"/>
    <w:rsid w:val="00CE7469"/>
    <w:rsid w:val="00CF0004"/>
    <w:rsid w:val="00CF226A"/>
    <w:rsid w:val="00CF2DF7"/>
    <w:rsid w:val="00CF5429"/>
    <w:rsid w:val="00CF60BE"/>
    <w:rsid w:val="00CF697C"/>
    <w:rsid w:val="00D01EC6"/>
    <w:rsid w:val="00D01FA4"/>
    <w:rsid w:val="00D04EA5"/>
    <w:rsid w:val="00D06703"/>
    <w:rsid w:val="00D06F79"/>
    <w:rsid w:val="00D07505"/>
    <w:rsid w:val="00D137D4"/>
    <w:rsid w:val="00D13E1C"/>
    <w:rsid w:val="00D14B4E"/>
    <w:rsid w:val="00D20FCD"/>
    <w:rsid w:val="00D21682"/>
    <w:rsid w:val="00D25AAF"/>
    <w:rsid w:val="00D30767"/>
    <w:rsid w:val="00D308E5"/>
    <w:rsid w:val="00D30D0A"/>
    <w:rsid w:val="00D33D11"/>
    <w:rsid w:val="00D349A9"/>
    <w:rsid w:val="00D4130B"/>
    <w:rsid w:val="00D41ED8"/>
    <w:rsid w:val="00D42B9B"/>
    <w:rsid w:val="00D44D0E"/>
    <w:rsid w:val="00D50CBB"/>
    <w:rsid w:val="00D5176E"/>
    <w:rsid w:val="00D53A5F"/>
    <w:rsid w:val="00D5798B"/>
    <w:rsid w:val="00D57EB5"/>
    <w:rsid w:val="00D642C6"/>
    <w:rsid w:val="00D64AC9"/>
    <w:rsid w:val="00D6558B"/>
    <w:rsid w:val="00D658D5"/>
    <w:rsid w:val="00D75952"/>
    <w:rsid w:val="00D81047"/>
    <w:rsid w:val="00D81066"/>
    <w:rsid w:val="00D81724"/>
    <w:rsid w:val="00D8319C"/>
    <w:rsid w:val="00D83299"/>
    <w:rsid w:val="00D83C7A"/>
    <w:rsid w:val="00D85487"/>
    <w:rsid w:val="00D90065"/>
    <w:rsid w:val="00D92E7E"/>
    <w:rsid w:val="00D955AC"/>
    <w:rsid w:val="00DA1B39"/>
    <w:rsid w:val="00DA3CB7"/>
    <w:rsid w:val="00DA3E67"/>
    <w:rsid w:val="00DA4569"/>
    <w:rsid w:val="00DA516B"/>
    <w:rsid w:val="00DA75A1"/>
    <w:rsid w:val="00DB2131"/>
    <w:rsid w:val="00DB32E4"/>
    <w:rsid w:val="00DB3C90"/>
    <w:rsid w:val="00DB3E34"/>
    <w:rsid w:val="00DB48C4"/>
    <w:rsid w:val="00DB5392"/>
    <w:rsid w:val="00DB6E1B"/>
    <w:rsid w:val="00DB7777"/>
    <w:rsid w:val="00DC08DF"/>
    <w:rsid w:val="00DC1A8A"/>
    <w:rsid w:val="00DC7027"/>
    <w:rsid w:val="00DD1A50"/>
    <w:rsid w:val="00DD1F54"/>
    <w:rsid w:val="00DD268C"/>
    <w:rsid w:val="00DD50AF"/>
    <w:rsid w:val="00DD65E3"/>
    <w:rsid w:val="00DE019F"/>
    <w:rsid w:val="00DE08F7"/>
    <w:rsid w:val="00DE3D94"/>
    <w:rsid w:val="00DE41D4"/>
    <w:rsid w:val="00DE46A8"/>
    <w:rsid w:val="00DE46CB"/>
    <w:rsid w:val="00DF0050"/>
    <w:rsid w:val="00DF0401"/>
    <w:rsid w:val="00DF4400"/>
    <w:rsid w:val="00DF522A"/>
    <w:rsid w:val="00DF5A38"/>
    <w:rsid w:val="00DF7059"/>
    <w:rsid w:val="00DF7B8C"/>
    <w:rsid w:val="00E03BE5"/>
    <w:rsid w:val="00E07C62"/>
    <w:rsid w:val="00E10426"/>
    <w:rsid w:val="00E10AD1"/>
    <w:rsid w:val="00E11E13"/>
    <w:rsid w:val="00E136FB"/>
    <w:rsid w:val="00E15253"/>
    <w:rsid w:val="00E20916"/>
    <w:rsid w:val="00E24193"/>
    <w:rsid w:val="00E24DB0"/>
    <w:rsid w:val="00E25F5C"/>
    <w:rsid w:val="00E26E71"/>
    <w:rsid w:val="00E31A59"/>
    <w:rsid w:val="00E342B0"/>
    <w:rsid w:val="00E36253"/>
    <w:rsid w:val="00E37921"/>
    <w:rsid w:val="00E401B7"/>
    <w:rsid w:val="00E41A61"/>
    <w:rsid w:val="00E421D4"/>
    <w:rsid w:val="00E4502D"/>
    <w:rsid w:val="00E46B43"/>
    <w:rsid w:val="00E473E3"/>
    <w:rsid w:val="00E512DA"/>
    <w:rsid w:val="00E529D6"/>
    <w:rsid w:val="00E52DDB"/>
    <w:rsid w:val="00E542E0"/>
    <w:rsid w:val="00E5485E"/>
    <w:rsid w:val="00E551F8"/>
    <w:rsid w:val="00E56DAF"/>
    <w:rsid w:val="00E62270"/>
    <w:rsid w:val="00E65991"/>
    <w:rsid w:val="00E67024"/>
    <w:rsid w:val="00E70E56"/>
    <w:rsid w:val="00E71BE4"/>
    <w:rsid w:val="00E741EF"/>
    <w:rsid w:val="00E7456A"/>
    <w:rsid w:val="00E75083"/>
    <w:rsid w:val="00E76522"/>
    <w:rsid w:val="00E8470D"/>
    <w:rsid w:val="00E84AA7"/>
    <w:rsid w:val="00E84E31"/>
    <w:rsid w:val="00E87544"/>
    <w:rsid w:val="00E87CE1"/>
    <w:rsid w:val="00E917D0"/>
    <w:rsid w:val="00E93B3C"/>
    <w:rsid w:val="00E95FC4"/>
    <w:rsid w:val="00EA1ADC"/>
    <w:rsid w:val="00EB07DB"/>
    <w:rsid w:val="00EB129C"/>
    <w:rsid w:val="00EB2CD3"/>
    <w:rsid w:val="00EB3E66"/>
    <w:rsid w:val="00EB4A9C"/>
    <w:rsid w:val="00EC1539"/>
    <w:rsid w:val="00EC163C"/>
    <w:rsid w:val="00EC1DC7"/>
    <w:rsid w:val="00EC4AD5"/>
    <w:rsid w:val="00ED2612"/>
    <w:rsid w:val="00ED2D05"/>
    <w:rsid w:val="00ED3494"/>
    <w:rsid w:val="00ED4D06"/>
    <w:rsid w:val="00ED4EAA"/>
    <w:rsid w:val="00ED4EB9"/>
    <w:rsid w:val="00ED5569"/>
    <w:rsid w:val="00ED5987"/>
    <w:rsid w:val="00ED5BDC"/>
    <w:rsid w:val="00ED628F"/>
    <w:rsid w:val="00EE17B0"/>
    <w:rsid w:val="00EE3BFD"/>
    <w:rsid w:val="00EE58C2"/>
    <w:rsid w:val="00EE643D"/>
    <w:rsid w:val="00EE6593"/>
    <w:rsid w:val="00EE6BC7"/>
    <w:rsid w:val="00EF185E"/>
    <w:rsid w:val="00EF2DA0"/>
    <w:rsid w:val="00EF39F8"/>
    <w:rsid w:val="00EF4030"/>
    <w:rsid w:val="00EF51EF"/>
    <w:rsid w:val="00EF76C3"/>
    <w:rsid w:val="00F00D4E"/>
    <w:rsid w:val="00F05DB5"/>
    <w:rsid w:val="00F065ED"/>
    <w:rsid w:val="00F0772D"/>
    <w:rsid w:val="00F078C8"/>
    <w:rsid w:val="00F102C7"/>
    <w:rsid w:val="00F109ED"/>
    <w:rsid w:val="00F14D51"/>
    <w:rsid w:val="00F15D68"/>
    <w:rsid w:val="00F163B8"/>
    <w:rsid w:val="00F176C2"/>
    <w:rsid w:val="00F20557"/>
    <w:rsid w:val="00F20CA7"/>
    <w:rsid w:val="00F23AC9"/>
    <w:rsid w:val="00F246E6"/>
    <w:rsid w:val="00F259BC"/>
    <w:rsid w:val="00F259E3"/>
    <w:rsid w:val="00F25B3C"/>
    <w:rsid w:val="00F268BA"/>
    <w:rsid w:val="00F30DFC"/>
    <w:rsid w:val="00F34136"/>
    <w:rsid w:val="00F34F11"/>
    <w:rsid w:val="00F35B5B"/>
    <w:rsid w:val="00F42392"/>
    <w:rsid w:val="00F4240B"/>
    <w:rsid w:val="00F439B9"/>
    <w:rsid w:val="00F4476E"/>
    <w:rsid w:val="00F46638"/>
    <w:rsid w:val="00F475BB"/>
    <w:rsid w:val="00F523A5"/>
    <w:rsid w:val="00F530A9"/>
    <w:rsid w:val="00F54766"/>
    <w:rsid w:val="00F62074"/>
    <w:rsid w:val="00F62A03"/>
    <w:rsid w:val="00F6321C"/>
    <w:rsid w:val="00F64738"/>
    <w:rsid w:val="00F65B9F"/>
    <w:rsid w:val="00F667A7"/>
    <w:rsid w:val="00F706DF"/>
    <w:rsid w:val="00F731DA"/>
    <w:rsid w:val="00F8348E"/>
    <w:rsid w:val="00F83B97"/>
    <w:rsid w:val="00F85236"/>
    <w:rsid w:val="00F8751C"/>
    <w:rsid w:val="00F87914"/>
    <w:rsid w:val="00F90200"/>
    <w:rsid w:val="00F92138"/>
    <w:rsid w:val="00F92A94"/>
    <w:rsid w:val="00F940C7"/>
    <w:rsid w:val="00F943A2"/>
    <w:rsid w:val="00F97C0E"/>
    <w:rsid w:val="00F97D2B"/>
    <w:rsid w:val="00FA2861"/>
    <w:rsid w:val="00FA6FEB"/>
    <w:rsid w:val="00FB1040"/>
    <w:rsid w:val="00FB217D"/>
    <w:rsid w:val="00FB2765"/>
    <w:rsid w:val="00FB61ED"/>
    <w:rsid w:val="00FB6226"/>
    <w:rsid w:val="00FC1803"/>
    <w:rsid w:val="00FC46F2"/>
    <w:rsid w:val="00FC4858"/>
    <w:rsid w:val="00FC4F9E"/>
    <w:rsid w:val="00FD0FDC"/>
    <w:rsid w:val="00FD145D"/>
    <w:rsid w:val="00FD7C19"/>
    <w:rsid w:val="00FE0357"/>
    <w:rsid w:val="00FE0BA3"/>
    <w:rsid w:val="00FE420A"/>
    <w:rsid w:val="00FE4549"/>
    <w:rsid w:val="00FE4ED0"/>
    <w:rsid w:val="00FE6A4D"/>
    <w:rsid w:val="00FF1093"/>
    <w:rsid w:val="00FF497E"/>
    <w:rsid w:val="00FF5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."/>
  <w:listSeparator w:val=","/>
  <w14:docId w14:val="5FB3CE53"/>
  <w15:chartTrackingRefBased/>
  <w15:docId w15:val="{01B9A145-3AB8-433A-86F2-3598E579F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qFormat/>
    <w:rsid w:val="00A42C87"/>
    <w:pPr>
      <w:keepNext/>
      <w:spacing w:after="0" w:line="240" w:lineRule="auto"/>
      <w:ind w:left="720"/>
      <w:jc w:val="both"/>
      <w:outlineLvl w:val="2"/>
    </w:pPr>
    <w:rPr>
      <w:rFonts w:ascii="Tahoma" w:eastAsia="SimSun" w:hAnsi="Tahoma" w:cs="Tahoma"/>
      <w:b/>
      <w:bCs/>
      <w:sz w:val="20"/>
      <w:szCs w:val="20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60200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0200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0200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0200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02002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020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2002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unhideWhenUsed/>
    <w:rsid w:val="00AD734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AD734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D7349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0B034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B0348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rsid w:val="00A42C87"/>
    <w:rPr>
      <w:rFonts w:ascii="Tahoma" w:eastAsia="SimSun" w:hAnsi="Tahoma" w:cs="Tahoma"/>
      <w:b/>
      <w:bCs/>
      <w:sz w:val="20"/>
      <w:szCs w:val="20"/>
      <w:lang w:eastAsia="zh-CN"/>
    </w:rPr>
  </w:style>
  <w:style w:type="paragraph" w:styleId="NormalWeb">
    <w:name w:val="Normal (Web)"/>
    <w:basedOn w:val="Normal"/>
    <w:rsid w:val="00A42C87"/>
    <w:pPr>
      <w:spacing w:before="100" w:beforeAutospacing="1" w:after="100" w:afterAutospacing="1" w:line="240" w:lineRule="auto"/>
    </w:pPr>
    <w:rPr>
      <w:rFonts w:ascii="Georgia" w:eastAsia="SimSun" w:hAnsi="Georgia" w:cs="Times New Roman"/>
      <w:color w:val="000000"/>
      <w:sz w:val="21"/>
      <w:szCs w:val="21"/>
      <w:lang w:eastAsia="zh-CN"/>
    </w:rPr>
  </w:style>
  <w:style w:type="paragraph" w:styleId="Header">
    <w:name w:val="header"/>
    <w:basedOn w:val="Normal"/>
    <w:link w:val="HeaderChar"/>
    <w:uiPriority w:val="99"/>
    <w:semiHidden/>
    <w:unhideWhenUsed/>
    <w:rsid w:val="00A039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03912"/>
  </w:style>
  <w:style w:type="paragraph" w:styleId="Footer">
    <w:name w:val="footer"/>
    <w:basedOn w:val="Normal"/>
    <w:link w:val="FooterChar"/>
    <w:uiPriority w:val="99"/>
    <w:semiHidden/>
    <w:unhideWhenUsed/>
    <w:rsid w:val="00A039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039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xetermemories.co.uk/em/_buildings/polsloepriory.php" TargetMode="External"/><Relationship Id="rId2" Type="http://schemas.openxmlformats.org/officeDocument/2006/relationships/hyperlink" Target="https://www.walsinghamanglican.org.uk/the-shrine/the-story-so-far/" TargetMode="External"/><Relationship Id="rId1" Type="http://schemas.openxmlformats.org/officeDocument/2006/relationships/hyperlink" Target="https://www.ourladyandstanne.org.uk/the-shrine/history/" TargetMode="External"/><Relationship Id="rId4" Type="http://schemas.openxmlformats.org/officeDocument/2006/relationships/hyperlink" Target="https://rfsk.org.uk/history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4FDF29-0488-4240-A412-36DEF49858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12</Pages>
  <Words>2786</Words>
  <Characters>15693</Characters>
  <Application>Microsoft Office Word</Application>
  <DocSecurity>0</DocSecurity>
  <Lines>130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Florentine</dc:creator>
  <cp:keywords/>
  <dc:description/>
  <cp:lastModifiedBy>Charlotte Florentine</cp:lastModifiedBy>
  <cp:revision>353</cp:revision>
  <dcterms:created xsi:type="dcterms:W3CDTF">2019-08-29T11:18:00Z</dcterms:created>
  <dcterms:modified xsi:type="dcterms:W3CDTF">2019-08-30T09:03:00Z</dcterms:modified>
</cp:coreProperties>
</file>