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97993" w:rsidRDefault="00397993" w:rsidP="00397993">
      <w:pPr>
        <w:pStyle w:val="Title"/>
        <w:jc w:val="center"/>
      </w:pPr>
      <w:r>
        <w:t>Entrepreneurship</w:t>
      </w:r>
    </w:p>
    <w:p w:rsidR="00B5249D" w:rsidRDefault="00B5249D" w:rsidP="00397993">
      <w:pPr>
        <w:rPr>
          <w:sz w:val="40"/>
          <w:szCs w:val="40"/>
        </w:rPr>
      </w:pPr>
      <w:r>
        <w:rPr>
          <w:sz w:val="40"/>
          <w:szCs w:val="40"/>
        </w:rPr>
        <w:t xml:space="preserve">               </w:t>
      </w:r>
    </w:p>
    <w:p w:rsidR="00B5249D" w:rsidRDefault="00B5249D" w:rsidP="00397993">
      <w:pPr>
        <w:rPr>
          <w:sz w:val="40"/>
          <w:szCs w:val="40"/>
        </w:rPr>
      </w:pPr>
      <w:r>
        <w:rPr>
          <w:sz w:val="40"/>
          <w:szCs w:val="40"/>
        </w:rPr>
        <w:t xml:space="preserve">                       NAME: MOHIT BHATT</w:t>
      </w:r>
    </w:p>
    <w:p w:rsidR="00B5249D" w:rsidRDefault="00B5249D" w:rsidP="00397993">
      <w:pPr>
        <w:rPr>
          <w:sz w:val="36"/>
          <w:szCs w:val="36"/>
        </w:rPr>
      </w:pPr>
      <w:r>
        <w:rPr>
          <w:sz w:val="40"/>
          <w:szCs w:val="40"/>
        </w:rPr>
        <w:t xml:space="preserve">                       STUDENT ID: 2132840  </w:t>
      </w:r>
      <w:r w:rsidR="00E65E1D">
        <w:rPr>
          <w:sz w:val="36"/>
          <w:szCs w:val="36"/>
        </w:rPr>
        <w:t xml:space="preserve"> </w:t>
      </w:r>
    </w:p>
    <w:p w:rsidR="00E65E1D" w:rsidRPr="00E65E1D" w:rsidRDefault="00E65E1D" w:rsidP="00397993">
      <w:pPr>
        <w:rPr>
          <w:sz w:val="36"/>
          <w:szCs w:val="36"/>
        </w:rPr>
      </w:pPr>
      <w:r>
        <w:rPr>
          <w:sz w:val="36"/>
          <w:szCs w:val="36"/>
        </w:rPr>
        <w:t xml:space="preserve">COURSE: MASTER </w:t>
      </w:r>
      <w:r w:rsidR="00E105AA">
        <w:rPr>
          <w:sz w:val="36"/>
          <w:szCs w:val="36"/>
        </w:rPr>
        <w:t>OF</w:t>
      </w:r>
      <w:r>
        <w:rPr>
          <w:sz w:val="36"/>
          <w:szCs w:val="36"/>
        </w:rPr>
        <w:t xml:space="preserve"> BUSINESS ADMINISTRATION</w:t>
      </w:r>
    </w:p>
    <w:p w:rsidR="00B5249D" w:rsidRDefault="00B5249D" w:rsidP="00397993">
      <w:pPr>
        <w:rPr>
          <w:sz w:val="40"/>
          <w:szCs w:val="40"/>
        </w:rPr>
      </w:pPr>
      <w:r>
        <w:rPr>
          <w:sz w:val="40"/>
          <w:szCs w:val="40"/>
        </w:rPr>
        <w:t xml:space="preserve">                        MODULE: LCMB7004</w:t>
      </w:r>
    </w:p>
    <w:p w:rsidR="00E65E1D" w:rsidRDefault="00B5249D" w:rsidP="00397993">
      <w:pPr>
        <w:rPr>
          <w:sz w:val="40"/>
          <w:szCs w:val="40"/>
        </w:rPr>
      </w:pPr>
      <w:r>
        <w:rPr>
          <w:sz w:val="40"/>
          <w:szCs w:val="40"/>
        </w:rPr>
        <w:t xml:space="preserve">                     LECTURER: ISAIAH OINO</w:t>
      </w:r>
    </w:p>
    <w:p w:rsidR="00397993" w:rsidRPr="00B5249D" w:rsidRDefault="00E65E1D" w:rsidP="00397993">
      <w:pPr>
        <w:rPr>
          <w:sz w:val="40"/>
          <w:szCs w:val="40"/>
        </w:rPr>
      </w:pPr>
      <w:r>
        <w:rPr>
          <w:sz w:val="36"/>
          <w:szCs w:val="36"/>
        </w:rPr>
        <w:t xml:space="preserve">                    SUBMISSION DATE: </w:t>
      </w:r>
      <w:r w:rsidR="00076A36">
        <w:rPr>
          <w:sz w:val="36"/>
          <w:szCs w:val="36"/>
        </w:rPr>
        <w:t>30</w:t>
      </w:r>
      <w:bookmarkStart w:id="0" w:name="_GoBack"/>
      <w:bookmarkEnd w:id="0"/>
      <w:r>
        <w:rPr>
          <w:sz w:val="36"/>
          <w:szCs w:val="36"/>
        </w:rPr>
        <w:t>/12/2022</w:t>
      </w:r>
      <w:r w:rsidR="00397993">
        <w:br w:type="page"/>
      </w:r>
    </w:p>
    <w:sdt>
      <w:sdtPr>
        <w:rPr>
          <w:rFonts w:ascii="Times New Roman" w:eastAsiaTheme="minorHAnsi" w:hAnsi="Times New Roman" w:cstheme="minorBidi"/>
          <w:b w:val="0"/>
          <w:bCs w:val="0"/>
          <w:color w:val="auto"/>
          <w:sz w:val="24"/>
          <w:szCs w:val="22"/>
          <w:lang w:val="en-IN" w:eastAsia="en-US"/>
        </w:rPr>
        <w:id w:val="-2056768756"/>
        <w:docPartObj>
          <w:docPartGallery w:val="Table of Contents"/>
          <w:docPartUnique/>
        </w:docPartObj>
      </w:sdtPr>
      <w:sdtEndPr>
        <w:rPr>
          <w:noProof/>
        </w:rPr>
      </w:sdtEndPr>
      <w:sdtContent>
        <w:p w:rsidR="004152B9" w:rsidRDefault="004152B9">
          <w:pPr>
            <w:pStyle w:val="TOCHeading"/>
          </w:pPr>
          <w:r>
            <w:t>Table of Contents</w:t>
          </w:r>
        </w:p>
        <w:p w:rsidR="004152B9" w:rsidRDefault="004152B9">
          <w:pPr>
            <w:pStyle w:val="TOC1"/>
            <w:tabs>
              <w:tab w:val="right" w:leader="dot" w:pos="9016"/>
            </w:tabs>
            <w:rPr>
              <w:noProof/>
            </w:rPr>
          </w:pPr>
          <w:r>
            <w:fldChar w:fldCharType="begin"/>
          </w:r>
          <w:r>
            <w:instrText xml:space="preserve"> TOC \o "1-3" \h \z \u </w:instrText>
          </w:r>
          <w:r>
            <w:fldChar w:fldCharType="separate"/>
          </w:r>
          <w:hyperlink w:anchor="_Toc121778462" w:history="1">
            <w:r w:rsidRPr="00DA4F6F">
              <w:rPr>
                <w:rStyle w:val="Hyperlink"/>
                <w:noProof/>
              </w:rPr>
              <w:t>Introduction</w:t>
            </w:r>
            <w:r>
              <w:rPr>
                <w:noProof/>
                <w:webHidden/>
              </w:rPr>
              <w:tab/>
            </w:r>
            <w:r>
              <w:rPr>
                <w:noProof/>
                <w:webHidden/>
              </w:rPr>
              <w:fldChar w:fldCharType="begin"/>
            </w:r>
            <w:r>
              <w:rPr>
                <w:noProof/>
                <w:webHidden/>
              </w:rPr>
              <w:instrText xml:space="preserve"> PAGEREF _Toc121778462 \h </w:instrText>
            </w:r>
            <w:r>
              <w:rPr>
                <w:noProof/>
                <w:webHidden/>
              </w:rPr>
            </w:r>
            <w:r>
              <w:rPr>
                <w:noProof/>
                <w:webHidden/>
              </w:rPr>
              <w:fldChar w:fldCharType="separate"/>
            </w:r>
            <w:r>
              <w:rPr>
                <w:noProof/>
                <w:webHidden/>
              </w:rPr>
              <w:t>3</w:t>
            </w:r>
            <w:r>
              <w:rPr>
                <w:noProof/>
                <w:webHidden/>
              </w:rPr>
              <w:fldChar w:fldCharType="end"/>
            </w:r>
          </w:hyperlink>
        </w:p>
        <w:p w:rsidR="004152B9" w:rsidRDefault="00076A36">
          <w:pPr>
            <w:pStyle w:val="TOC1"/>
            <w:tabs>
              <w:tab w:val="right" w:leader="dot" w:pos="9016"/>
            </w:tabs>
            <w:rPr>
              <w:noProof/>
            </w:rPr>
          </w:pPr>
          <w:hyperlink w:anchor="_Toc121778463" w:history="1">
            <w:r w:rsidR="004152B9" w:rsidRPr="00DA4F6F">
              <w:rPr>
                <w:rStyle w:val="Hyperlink"/>
                <w:noProof/>
              </w:rPr>
              <w:t>Characteristics, Skills and Traits of Successful Entrepreneurs</w:t>
            </w:r>
            <w:r w:rsidR="004152B9">
              <w:rPr>
                <w:noProof/>
                <w:webHidden/>
              </w:rPr>
              <w:tab/>
            </w:r>
            <w:r w:rsidR="004152B9">
              <w:rPr>
                <w:noProof/>
                <w:webHidden/>
              </w:rPr>
              <w:fldChar w:fldCharType="begin"/>
            </w:r>
            <w:r w:rsidR="004152B9">
              <w:rPr>
                <w:noProof/>
                <w:webHidden/>
              </w:rPr>
              <w:instrText xml:space="preserve"> PAGEREF _Toc121778463 \h </w:instrText>
            </w:r>
            <w:r w:rsidR="004152B9">
              <w:rPr>
                <w:noProof/>
                <w:webHidden/>
              </w:rPr>
            </w:r>
            <w:r w:rsidR="004152B9">
              <w:rPr>
                <w:noProof/>
                <w:webHidden/>
              </w:rPr>
              <w:fldChar w:fldCharType="separate"/>
            </w:r>
            <w:r w:rsidR="004152B9">
              <w:rPr>
                <w:noProof/>
                <w:webHidden/>
              </w:rPr>
              <w:t>3</w:t>
            </w:r>
            <w:r w:rsidR="004152B9">
              <w:rPr>
                <w:noProof/>
                <w:webHidden/>
              </w:rPr>
              <w:fldChar w:fldCharType="end"/>
            </w:r>
          </w:hyperlink>
        </w:p>
        <w:p w:rsidR="004152B9" w:rsidRDefault="00076A36">
          <w:pPr>
            <w:pStyle w:val="TOC1"/>
            <w:tabs>
              <w:tab w:val="right" w:leader="dot" w:pos="9016"/>
            </w:tabs>
            <w:rPr>
              <w:noProof/>
            </w:rPr>
          </w:pPr>
          <w:hyperlink w:anchor="_Toc121778464" w:history="1">
            <w:r w:rsidR="004152B9" w:rsidRPr="00DA4F6F">
              <w:rPr>
                <w:rStyle w:val="Hyperlink"/>
                <w:noProof/>
              </w:rPr>
              <w:t>Impact of Entrepreneurial personality on Entrepreneurial Motivation</w:t>
            </w:r>
            <w:r w:rsidR="004152B9">
              <w:rPr>
                <w:noProof/>
                <w:webHidden/>
              </w:rPr>
              <w:tab/>
            </w:r>
            <w:r w:rsidR="004152B9">
              <w:rPr>
                <w:noProof/>
                <w:webHidden/>
              </w:rPr>
              <w:fldChar w:fldCharType="begin"/>
            </w:r>
            <w:r w:rsidR="004152B9">
              <w:rPr>
                <w:noProof/>
                <w:webHidden/>
              </w:rPr>
              <w:instrText xml:space="preserve"> PAGEREF _Toc121778464 \h </w:instrText>
            </w:r>
            <w:r w:rsidR="004152B9">
              <w:rPr>
                <w:noProof/>
                <w:webHidden/>
              </w:rPr>
            </w:r>
            <w:r w:rsidR="004152B9">
              <w:rPr>
                <w:noProof/>
                <w:webHidden/>
              </w:rPr>
              <w:fldChar w:fldCharType="separate"/>
            </w:r>
            <w:r w:rsidR="004152B9">
              <w:rPr>
                <w:noProof/>
                <w:webHidden/>
              </w:rPr>
              <w:t>5</w:t>
            </w:r>
            <w:r w:rsidR="004152B9">
              <w:rPr>
                <w:noProof/>
                <w:webHidden/>
              </w:rPr>
              <w:fldChar w:fldCharType="end"/>
            </w:r>
          </w:hyperlink>
        </w:p>
        <w:p w:rsidR="004152B9" w:rsidRDefault="00076A36">
          <w:pPr>
            <w:pStyle w:val="TOC1"/>
            <w:tabs>
              <w:tab w:val="right" w:leader="dot" w:pos="9016"/>
            </w:tabs>
            <w:rPr>
              <w:noProof/>
            </w:rPr>
          </w:pPr>
          <w:hyperlink w:anchor="_Toc121778465" w:history="1">
            <w:r w:rsidR="004152B9" w:rsidRPr="00DA4F6F">
              <w:rPr>
                <w:rStyle w:val="Hyperlink"/>
                <w:noProof/>
              </w:rPr>
              <w:t>Theories of Entrepreneurship</w:t>
            </w:r>
            <w:r w:rsidR="004152B9">
              <w:rPr>
                <w:noProof/>
                <w:webHidden/>
              </w:rPr>
              <w:tab/>
            </w:r>
            <w:r w:rsidR="004152B9">
              <w:rPr>
                <w:noProof/>
                <w:webHidden/>
              </w:rPr>
              <w:fldChar w:fldCharType="begin"/>
            </w:r>
            <w:r w:rsidR="004152B9">
              <w:rPr>
                <w:noProof/>
                <w:webHidden/>
              </w:rPr>
              <w:instrText xml:space="preserve"> PAGEREF _Toc121778465 \h </w:instrText>
            </w:r>
            <w:r w:rsidR="004152B9">
              <w:rPr>
                <w:noProof/>
                <w:webHidden/>
              </w:rPr>
            </w:r>
            <w:r w:rsidR="004152B9">
              <w:rPr>
                <w:noProof/>
                <w:webHidden/>
              </w:rPr>
              <w:fldChar w:fldCharType="separate"/>
            </w:r>
            <w:r w:rsidR="004152B9">
              <w:rPr>
                <w:noProof/>
                <w:webHidden/>
              </w:rPr>
              <w:t>6</w:t>
            </w:r>
            <w:r w:rsidR="004152B9">
              <w:rPr>
                <w:noProof/>
                <w:webHidden/>
              </w:rPr>
              <w:fldChar w:fldCharType="end"/>
            </w:r>
          </w:hyperlink>
        </w:p>
        <w:p w:rsidR="004152B9" w:rsidRDefault="00076A36">
          <w:pPr>
            <w:pStyle w:val="TOC1"/>
            <w:tabs>
              <w:tab w:val="right" w:leader="dot" w:pos="9016"/>
            </w:tabs>
            <w:rPr>
              <w:noProof/>
            </w:rPr>
          </w:pPr>
          <w:hyperlink w:anchor="_Toc121778466" w:history="1">
            <w:r w:rsidR="004152B9" w:rsidRPr="00DA4F6F">
              <w:rPr>
                <w:rStyle w:val="Hyperlink"/>
                <w:noProof/>
              </w:rPr>
              <w:t>Difference between “for Profit” and “Not for Profit” small organisations</w:t>
            </w:r>
            <w:r w:rsidR="004152B9">
              <w:rPr>
                <w:noProof/>
                <w:webHidden/>
              </w:rPr>
              <w:tab/>
            </w:r>
            <w:r w:rsidR="004152B9">
              <w:rPr>
                <w:noProof/>
                <w:webHidden/>
              </w:rPr>
              <w:fldChar w:fldCharType="begin"/>
            </w:r>
            <w:r w:rsidR="004152B9">
              <w:rPr>
                <w:noProof/>
                <w:webHidden/>
              </w:rPr>
              <w:instrText xml:space="preserve"> PAGEREF _Toc121778466 \h </w:instrText>
            </w:r>
            <w:r w:rsidR="004152B9">
              <w:rPr>
                <w:noProof/>
                <w:webHidden/>
              </w:rPr>
            </w:r>
            <w:r w:rsidR="004152B9">
              <w:rPr>
                <w:noProof/>
                <w:webHidden/>
              </w:rPr>
              <w:fldChar w:fldCharType="separate"/>
            </w:r>
            <w:r w:rsidR="004152B9">
              <w:rPr>
                <w:noProof/>
                <w:webHidden/>
              </w:rPr>
              <w:t>8</w:t>
            </w:r>
            <w:r w:rsidR="004152B9">
              <w:rPr>
                <w:noProof/>
                <w:webHidden/>
              </w:rPr>
              <w:fldChar w:fldCharType="end"/>
            </w:r>
          </w:hyperlink>
        </w:p>
        <w:p w:rsidR="004152B9" w:rsidRDefault="00076A36">
          <w:pPr>
            <w:pStyle w:val="TOC1"/>
            <w:tabs>
              <w:tab w:val="right" w:leader="dot" w:pos="9016"/>
            </w:tabs>
            <w:rPr>
              <w:noProof/>
            </w:rPr>
          </w:pPr>
          <w:hyperlink w:anchor="_Toc121778467" w:history="1">
            <w:r w:rsidR="004152B9" w:rsidRPr="00DA4F6F">
              <w:rPr>
                <w:rStyle w:val="Hyperlink"/>
                <w:noProof/>
              </w:rPr>
              <w:t>Conclusion</w:t>
            </w:r>
            <w:r w:rsidR="004152B9">
              <w:rPr>
                <w:noProof/>
                <w:webHidden/>
              </w:rPr>
              <w:tab/>
            </w:r>
            <w:r w:rsidR="004152B9">
              <w:rPr>
                <w:noProof/>
                <w:webHidden/>
              </w:rPr>
              <w:fldChar w:fldCharType="begin"/>
            </w:r>
            <w:r w:rsidR="004152B9">
              <w:rPr>
                <w:noProof/>
                <w:webHidden/>
              </w:rPr>
              <w:instrText xml:space="preserve"> PAGEREF _Toc121778467 \h </w:instrText>
            </w:r>
            <w:r w:rsidR="004152B9">
              <w:rPr>
                <w:noProof/>
                <w:webHidden/>
              </w:rPr>
            </w:r>
            <w:r w:rsidR="004152B9">
              <w:rPr>
                <w:noProof/>
                <w:webHidden/>
              </w:rPr>
              <w:fldChar w:fldCharType="separate"/>
            </w:r>
            <w:r w:rsidR="004152B9">
              <w:rPr>
                <w:noProof/>
                <w:webHidden/>
              </w:rPr>
              <w:t>8</w:t>
            </w:r>
            <w:r w:rsidR="004152B9">
              <w:rPr>
                <w:noProof/>
                <w:webHidden/>
              </w:rPr>
              <w:fldChar w:fldCharType="end"/>
            </w:r>
          </w:hyperlink>
        </w:p>
        <w:p w:rsidR="004152B9" w:rsidRDefault="00076A36">
          <w:pPr>
            <w:pStyle w:val="TOC1"/>
            <w:tabs>
              <w:tab w:val="right" w:leader="dot" w:pos="9016"/>
            </w:tabs>
            <w:rPr>
              <w:noProof/>
            </w:rPr>
          </w:pPr>
          <w:hyperlink w:anchor="_Toc121778468" w:history="1">
            <w:r w:rsidR="004152B9" w:rsidRPr="00DA4F6F">
              <w:rPr>
                <w:rStyle w:val="Hyperlink"/>
                <w:noProof/>
              </w:rPr>
              <w:t>References</w:t>
            </w:r>
            <w:r w:rsidR="004152B9">
              <w:rPr>
                <w:noProof/>
                <w:webHidden/>
              </w:rPr>
              <w:tab/>
            </w:r>
            <w:r w:rsidR="004152B9">
              <w:rPr>
                <w:noProof/>
                <w:webHidden/>
              </w:rPr>
              <w:fldChar w:fldCharType="begin"/>
            </w:r>
            <w:r w:rsidR="004152B9">
              <w:rPr>
                <w:noProof/>
                <w:webHidden/>
              </w:rPr>
              <w:instrText xml:space="preserve"> PAGEREF _Toc121778468 \h </w:instrText>
            </w:r>
            <w:r w:rsidR="004152B9">
              <w:rPr>
                <w:noProof/>
                <w:webHidden/>
              </w:rPr>
            </w:r>
            <w:r w:rsidR="004152B9">
              <w:rPr>
                <w:noProof/>
                <w:webHidden/>
              </w:rPr>
              <w:fldChar w:fldCharType="separate"/>
            </w:r>
            <w:r w:rsidR="004152B9">
              <w:rPr>
                <w:noProof/>
                <w:webHidden/>
              </w:rPr>
              <w:t>10</w:t>
            </w:r>
            <w:r w:rsidR="004152B9">
              <w:rPr>
                <w:noProof/>
                <w:webHidden/>
              </w:rPr>
              <w:fldChar w:fldCharType="end"/>
            </w:r>
          </w:hyperlink>
        </w:p>
        <w:p w:rsidR="004152B9" w:rsidRDefault="004152B9">
          <w:r>
            <w:rPr>
              <w:b/>
              <w:bCs/>
              <w:noProof/>
            </w:rPr>
            <w:fldChar w:fldCharType="end"/>
          </w:r>
        </w:p>
      </w:sdtContent>
    </w:sdt>
    <w:p w:rsidR="004152B9" w:rsidRDefault="004152B9" w:rsidP="00BC5A52">
      <w:pPr>
        <w:pStyle w:val="Heading1"/>
      </w:pPr>
    </w:p>
    <w:p w:rsidR="004152B9" w:rsidRDefault="004152B9" w:rsidP="004152B9">
      <w:pPr>
        <w:rPr>
          <w:rFonts w:eastAsiaTheme="majorEastAsia" w:cstheme="majorBidi"/>
          <w:color w:val="365F91" w:themeColor="accent1" w:themeShade="BF"/>
          <w:sz w:val="28"/>
          <w:szCs w:val="28"/>
        </w:rPr>
      </w:pPr>
      <w:r>
        <w:br w:type="page"/>
      </w:r>
    </w:p>
    <w:p w:rsidR="00BC5A52" w:rsidRDefault="00BC5A52" w:rsidP="00BC5A52">
      <w:pPr>
        <w:pStyle w:val="Heading1"/>
      </w:pPr>
      <w:bookmarkStart w:id="1" w:name="_Toc121778462"/>
      <w:r>
        <w:lastRenderedPageBreak/>
        <w:t>Introduction</w:t>
      </w:r>
      <w:bookmarkEnd w:id="1"/>
    </w:p>
    <w:p w:rsidR="007B01AC" w:rsidRDefault="0041425C">
      <w:r w:rsidRPr="0041425C">
        <w:t>Today's corporate world has made entrepreneurship the new buzzword, and it has greatly aided in a country's economic development and success (Dollinger, 2008). Aspects of business entrepreneurship have led to the emergence of numerous new small and medium-sized businesses that are successfully managing their operations. They are in charge of generating new employment opportunities for the general public, and by doing so, they have helped the local communities grow and flourish (</w:t>
      </w:r>
      <w:proofErr w:type="spellStart"/>
      <w:r w:rsidRPr="0041425C">
        <w:t>Carree</w:t>
      </w:r>
      <w:proofErr w:type="spellEnd"/>
      <w:r w:rsidRPr="0041425C">
        <w:t xml:space="preserve"> and </w:t>
      </w:r>
      <w:proofErr w:type="spellStart"/>
      <w:r w:rsidRPr="0041425C">
        <w:t>Thurik</w:t>
      </w:r>
      <w:proofErr w:type="spellEnd"/>
      <w:r w:rsidRPr="0041425C">
        <w:t xml:space="preserve">, 2010). Entrepreneurs from all over the world have recently succeeded in making their presence felt in the global business sector, and they did so by questioning </w:t>
      </w:r>
      <w:r>
        <w:t xml:space="preserve">and challenging </w:t>
      </w:r>
      <w:r w:rsidRPr="0041425C">
        <w:t xml:space="preserve">the </w:t>
      </w:r>
      <w:r>
        <w:t xml:space="preserve">very </w:t>
      </w:r>
      <w:r w:rsidRPr="0041425C">
        <w:t>conventions and standards that are generally accepted</w:t>
      </w:r>
      <w:r>
        <w:t xml:space="preserve"> universally</w:t>
      </w:r>
      <w:r w:rsidRPr="0041425C">
        <w:t>.</w:t>
      </w:r>
      <w:r w:rsidR="00BC5A52">
        <w:t xml:space="preserve"> </w:t>
      </w:r>
      <w:r w:rsidRPr="0041425C">
        <w:t>Today's entrepreneurs possess the guts and determination to tread untrodden paths, and by doing so, they have been successful in turning adversity into opportunity (</w:t>
      </w:r>
      <w:proofErr w:type="spellStart"/>
      <w:r w:rsidRPr="0041425C">
        <w:t>Leutner</w:t>
      </w:r>
      <w:proofErr w:type="spellEnd"/>
      <w:r w:rsidRPr="0041425C">
        <w:t xml:space="preserve"> </w:t>
      </w:r>
      <w:r w:rsidRPr="003D41E4">
        <w:rPr>
          <w:i/>
        </w:rPr>
        <w:t>et al.</w:t>
      </w:r>
      <w:r w:rsidRPr="0041425C">
        <w:t>, 2014). This has actually made it possible for today's entrepreneurs to alter the corporate landscape globally. This report would deepen our awareness of the many facets of entrepreneurship while also illuminating the abilities, qualities, and distinguishing characteristics of today's successful businesspeople. The report will also attempt to assess how the entrepreneurial personality affects the entrepreneur's thinking and motivation in the long haul.</w:t>
      </w:r>
      <w:r w:rsidR="00BC5A52">
        <w:t xml:space="preserve"> </w:t>
      </w:r>
    </w:p>
    <w:p w:rsidR="00BD2B7A" w:rsidRDefault="00BD2B7A" w:rsidP="00BD2B7A">
      <w:pPr>
        <w:pStyle w:val="Heading1"/>
      </w:pPr>
      <w:bookmarkStart w:id="2" w:name="_Toc121778463"/>
      <w:r>
        <w:t>Characteristics, Skills and Traits of Successful Entrepreneurs</w:t>
      </w:r>
      <w:bookmarkEnd w:id="2"/>
    </w:p>
    <w:p w:rsidR="00BD2B7A" w:rsidRDefault="00F40E94" w:rsidP="00BD2B7A">
      <w:r w:rsidRPr="00F40E94">
        <w:t>Entrepreneurs that are successful in business typically possess a variety of abilities, qualities, and features</w:t>
      </w:r>
      <w:r>
        <w:t xml:space="preserve"> and all of them play a vital role in</w:t>
      </w:r>
      <w:r w:rsidR="00BD2B7A">
        <w:t xml:space="preserve"> </w:t>
      </w:r>
      <w:r>
        <w:t xml:space="preserve">differentiating them </w:t>
      </w:r>
      <w:r w:rsidR="00BD2B7A">
        <w:t xml:space="preserve">from </w:t>
      </w:r>
      <w:r>
        <w:t>today’s</w:t>
      </w:r>
      <w:r w:rsidR="00BD2B7A">
        <w:t xml:space="preserve"> </w:t>
      </w:r>
      <w:r>
        <w:t xml:space="preserve">business managers. </w:t>
      </w:r>
      <w:r w:rsidR="00BD2B7A">
        <w:t xml:space="preserve">These </w:t>
      </w:r>
      <w:r>
        <w:t>different characteristics, attributes</w:t>
      </w:r>
      <w:r w:rsidR="00BD2B7A">
        <w:t xml:space="preserve"> and traits possessed by successful entrepreneurs </w:t>
      </w:r>
      <w:r>
        <w:t>have been</w:t>
      </w:r>
      <w:r w:rsidR="00BD2B7A">
        <w:t xml:space="preserve"> discussed below.</w:t>
      </w:r>
    </w:p>
    <w:p w:rsidR="00BD2B7A" w:rsidRDefault="00BD2B7A" w:rsidP="00BD2B7A">
      <w:r>
        <w:t xml:space="preserve">1) Strong work ethics – </w:t>
      </w:r>
      <w:r w:rsidR="00F40E94" w:rsidRPr="00F40E94">
        <w:t>Strong work ethics are a very important characteristic that helps current successful entrepreneurs stand out from business managers (</w:t>
      </w:r>
      <w:proofErr w:type="spellStart"/>
      <w:r w:rsidR="00F40E94" w:rsidRPr="00F40E94">
        <w:t>Stuetzer</w:t>
      </w:r>
      <w:proofErr w:type="spellEnd"/>
      <w:r w:rsidR="00F40E94" w:rsidRPr="00F40E94">
        <w:t xml:space="preserve"> </w:t>
      </w:r>
      <w:r w:rsidR="00F40E94" w:rsidRPr="003D41E4">
        <w:rPr>
          <w:i/>
        </w:rPr>
        <w:t>et al.</w:t>
      </w:r>
      <w:r w:rsidR="00F40E94" w:rsidRPr="00F40E94">
        <w:t xml:space="preserve">, 2013). Entrepreneurs who are successful are incredibly dedicated to and enthusiastic about their businesses, and they will do whatever it takes to see them through to success. </w:t>
      </w:r>
      <w:r w:rsidR="000505FA">
        <w:t>For ensuring</w:t>
      </w:r>
      <w:r w:rsidR="00F40E94" w:rsidRPr="00F40E94">
        <w:t xml:space="preserve"> the future market growth and success</w:t>
      </w:r>
      <w:r w:rsidR="000505FA">
        <w:t xml:space="preserve"> of their business enterprise</w:t>
      </w:r>
      <w:r w:rsidR="00F40E94" w:rsidRPr="00F40E94">
        <w:t xml:space="preserve">, they are consistently prepared to go the extra mile and </w:t>
      </w:r>
      <w:r w:rsidR="000505FA">
        <w:t xml:space="preserve">perform overtime work without creating any fuss </w:t>
      </w:r>
      <w:r w:rsidR="00F40E94" w:rsidRPr="00F40E94">
        <w:t>(</w:t>
      </w:r>
      <w:proofErr w:type="spellStart"/>
      <w:r w:rsidR="00F40E94" w:rsidRPr="00F40E94">
        <w:t>Obschonka</w:t>
      </w:r>
      <w:proofErr w:type="spellEnd"/>
      <w:r w:rsidR="00F40E94" w:rsidRPr="00F40E94">
        <w:t xml:space="preserve"> </w:t>
      </w:r>
      <w:r w:rsidR="00F40E94" w:rsidRPr="003D41E4">
        <w:rPr>
          <w:i/>
        </w:rPr>
        <w:t>et al.</w:t>
      </w:r>
      <w:r w:rsidR="00F40E94" w:rsidRPr="00F40E94">
        <w:t>, 2012). They a</w:t>
      </w:r>
      <w:r w:rsidR="000505FA">
        <w:t xml:space="preserve">re very committed to their </w:t>
      </w:r>
      <w:r w:rsidR="00F40E94" w:rsidRPr="00F40E94">
        <w:t>ambitions</w:t>
      </w:r>
      <w:r w:rsidR="000505FA">
        <w:t xml:space="preserve"> and personal goals and this invariably</w:t>
      </w:r>
      <w:r w:rsidR="00F40E94" w:rsidRPr="00F40E94">
        <w:t xml:space="preserve"> inspires them to face any difficulties head-on with courage and tenacity.</w:t>
      </w:r>
      <w:r w:rsidR="000505FA">
        <w:t xml:space="preserve"> </w:t>
      </w:r>
    </w:p>
    <w:p w:rsidR="00BD2B7A" w:rsidRDefault="00BD2B7A" w:rsidP="00BD2B7A">
      <w:r>
        <w:lastRenderedPageBreak/>
        <w:t xml:space="preserve">2) </w:t>
      </w:r>
      <w:r w:rsidR="00F933C1">
        <w:t>Independent</w:t>
      </w:r>
      <w:r>
        <w:t xml:space="preserve"> and creative thinking capacity – </w:t>
      </w:r>
      <w:r w:rsidR="003D41E4" w:rsidRPr="003D41E4">
        <w:t>The capacity to think creatively and independently is yet another essential quality that helps distinguish successful business owners from contemporary corporate administrators. The ability to think creatively and independently is what drives and encourages today's entrepreneurs to launch their own businesses (</w:t>
      </w:r>
      <w:proofErr w:type="spellStart"/>
      <w:r w:rsidR="003D41E4" w:rsidRPr="003D41E4">
        <w:t>Sambasivan</w:t>
      </w:r>
      <w:proofErr w:type="spellEnd"/>
      <w:r w:rsidR="003D41E4" w:rsidRPr="003D41E4">
        <w:t xml:space="preserve"> </w:t>
      </w:r>
      <w:r w:rsidR="003D41E4" w:rsidRPr="003D41E4">
        <w:rPr>
          <w:i/>
        </w:rPr>
        <w:t>et al.</w:t>
      </w:r>
      <w:r w:rsidR="003D41E4" w:rsidRPr="003D41E4">
        <w:t xml:space="preserve">, 2009). The business is launched by the entrepreneurs by leveraging a lucrative business concept with significant market growth potential and the potential to be effectively commercialised to generate long-term business advantages. This </w:t>
      </w:r>
      <w:r w:rsidR="00F933C1">
        <w:t xml:space="preserve">inherent </w:t>
      </w:r>
      <w:r w:rsidR="003D41E4" w:rsidRPr="003D41E4">
        <w:t>quality of originality and creative thinking capacity is what allows business owners to effectively address their difficulties and challen</w:t>
      </w:r>
      <w:r w:rsidR="003D41E4">
        <w:t>ges by thinking outside the box</w:t>
      </w:r>
      <w:r>
        <w:t xml:space="preserve"> (</w:t>
      </w:r>
      <w:proofErr w:type="spellStart"/>
      <w:r w:rsidRPr="006C4789">
        <w:t>Oosterbeek</w:t>
      </w:r>
      <w:proofErr w:type="spellEnd"/>
      <w:r>
        <w:t xml:space="preserve"> </w:t>
      </w:r>
      <w:r w:rsidRPr="006C4789">
        <w:rPr>
          <w:i/>
        </w:rPr>
        <w:t>et al.</w:t>
      </w:r>
      <w:r w:rsidRPr="006C4789">
        <w:t>, 2010</w:t>
      </w:r>
      <w:r>
        <w:t xml:space="preserve">). </w:t>
      </w:r>
      <w:r w:rsidR="00F933C1" w:rsidRPr="00F933C1">
        <w:t xml:space="preserve">They are able to come up with novel solutions to their business issues and challenges, which in turn </w:t>
      </w:r>
      <w:r w:rsidR="00B56DEB" w:rsidRPr="00F933C1">
        <w:t>enable</w:t>
      </w:r>
      <w:r w:rsidR="00F933C1" w:rsidRPr="00F933C1">
        <w:t xml:space="preserve"> them to guarantee the on</w:t>
      </w:r>
      <w:r w:rsidR="00F933C1">
        <w:t>-</w:t>
      </w:r>
      <w:r w:rsidR="00F933C1" w:rsidRPr="00F933C1">
        <w:t>going expansion and market success of their business venture.</w:t>
      </w:r>
      <w:r>
        <w:t xml:space="preserve"> </w:t>
      </w:r>
    </w:p>
    <w:p w:rsidR="00BD2B7A" w:rsidRDefault="00BD2B7A" w:rsidP="00BD2B7A">
      <w:r>
        <w:t xml:space="preserve">3) High level of Self-Confidence – </w:t>
      </w:r>
      <w:r w:rsidR="001C3738" w:rsidRPr="001C3738">
        <w:t>Today's successful entrepreneurs have a strong sense of self-belief in their abilities and</w:t>
      </w:r>
      <w:r w:rsidR="001C3738">
        <w:t xml:space="preserve"> skills. This ultimately serves</w:t>
      </w:r>
      <w:r w:rsidR="001C3738" w:rsidRPr="001C3738">
        <w:t xml:space="preserve"> as an inspiration and mot</w:t>
      </w:r>
      <w:r w:rsidR="001C3738">
        <w:t>ivation for them to continuously</w:t>
      </w:r>
      <w:r w:rsidR="001C3738" w:rsidRPr="001C3738">
        <w:t xml:space="preserve"> </w:t>
      </w:r>
      <w:r w:rsidR="001C3738">
        <w:t>chase</w:t>
      </w:r>
      <w:r w:rsidR="001C3738" w:rsidRPr="001C3738">
        <w:t xml:space="preserve"> their personal ambitions and objectives (</w:t>
      </w:r>
      <w:proofErr w:type="spellStart"/>
      <w:r w:rsidR="001C3738" w:rsidRPr="001C3738">
        <w:t>Stuetzer</w:t>
      </w:r>
      <w:proofErr w:type="spellEnd"/>
      <w:r w:rsidR="001C3738" w:rsidRPr="001C3738">
        <w:t xml:space="preserve"> </w:t>
      </w:r>
      <w:r w:rsidR="001C3738" w:rsidRPr="001C3738">
        <w:rPr>
          <w:i/>
        </w:rPr>
        <w:t>et al.</w:t>
      </w:r>
      <w:r w:rsidR="001C3738" w:rsidRPr="001C3738">
        <w:t xml:space="preserve">, 2013). Their self-assurance in their talents is what enables them to successfully meet and overcome every obstacle without giving up hope. They are able to remain unmoved and unaffected by all critiques </w:t>
      </w:r>
      <w:r w:rsidR="001C3738">
        <w:t>while showcasing greater levels of</w:t>
      </w:r>
      <w:r w:rsidR="001C3738" w:rsidRPr="001C3738">
        <w:t xml:space="preserve"> persisten</w:t>
      </w:r>
      <w:r w:rsidR="001C3738">
        <w:t>ce</w:t>
      </w:r>
      <w:r w:rsidR="001C3738" w:rsidRPr="001C3738">
        <w:t xml:space="preserve"> in their business decisions because of their high level of self-confidence</w:t>
      </w:r>
      <w:r>
        <w:t xml:space="preserve"> (</w:t>
      </w:r>
      <w:proofErr w:type="spellStart"/>
      <w:r w:rsidRPr="001C4B89">
        <w:t>Obschonka</w:t>
      </w:r>
      <w:proofErr w:type="spellEnd"/>
      <w:r>
        <w:t xml:space="preserve"> </w:t>
      </w:r>
      <w:r w:rsidRPr="001C4B89">
        <w:rPr>
          <w:i/>
        </w:rPr>
        <w:t>et al</w:t>
      </w:r>
      <w:r w:rsidRPr="001C4B89">
        <w:rPr>
          <w:rFonts w:cs="Times New Roman"/>
          <w:i/>
        </w:rPr>
        <w:t>.</w:t>
      </w:r>
      <w:r w:rsidRPr="001C4B89">
        <w:rPr>
          <w:rFonts w:cs="Times New Roman"/>
        </w:rPr>
        <w:t>, 2012</w:t>
      </w:r>
      <w:r>
        <w:rPr>
          <w:rFonts w:cs="Times New Roman"/>
        </w:rPr>
        <w:t>)</w:t>
      </w:r>
      <w:r>
        <w:t>.</w:t>
      </w:r>
    </w:p>
    <w:p w:rsidR="00BD2B7A" w:rsidRDefault="00BD2B7A" w:rsidP="00BD2B7A">
      <w:r>
        <w:t xml:space="preserve">4) High sense of morality and ethics – </w:t>
      </w:r>
      <w:r w:rsidR="004A1D80" w:rsidRPr="004A1D80">
        <w:t>High moral and ethical standards are a crucial characteristic that distinguishes successful business entrepreneurs from conventional business managers (</w:t>
      </w:r>
      <w:proofErr w:type="spellStart"/>
      <w:r w:rsidR="004A1D80" w:rsidRPr="004A1D80">
        <w:t>Sambasivan</w:t>
      </w:r>
      <w:proofErr w:type="spellEnd"/>
      <w:r w:rsidR="004A1D80" w:rsidRPr="004A1D80">
        <w:t xml:space="preserve"> </w:t>
      </w:r>
      <w:r w:rsidR="004A1D80" w:rsidRPr="004A1D80">
        <w:rPr>
          <w:i/>
        </w:rPr>
        <w:t>et al.</w:t>
      </w:r>
      <w:r w:rsidR="004A1D80" w:rsidRPr="004A1D80">
        <w:t>, 2009). Modern day entrepreneurs can take the higher moral ground in their commercial decisions thanks to their strong sense of business ethics and morality. They are able to make sound business judgments without sacrificing their values and this is what helps them to establish themselves as role models for others to emulate (</w:t>
      </w:r>
      <w:proofErr w:type="spellStart"/>
      <w:r w:rsidR="004A1D80" w:rsidRPr="004A1D80">
        <w:t>Mitchelmore</w:t>
      </w:r>
      <w:proofErr w:type="spellEnd"/>
      <w:r w:rsidR="004A1D80" w:rsidRPr="004A1D80">
        <w:t xml:space="preserve"> and Rowley, 2010). This specific characteristic attribute always enables </w:t>
      </w:r>
      <w:r w:rsidR="004A1D80">
        <w:t xml:space="preserve">modern day entrepreneurs </w:t>
      </w:r>
      <w:r w:rsidR="004A1D80" w:rsidRPr="004A1D80">
        <w:t>to gain the respect, admiration, and trust of their subordinate workers, which in turn enables them to develop a highly organised and dedicated staff.</w:t>
      </w:r>
    </w:p>
    <w:p w:rsidR="00BD2B7A" w:rsidRDefault="00BD2B7A" w:rsidP="00BD2B7A">
      <w:r>
        <w:t xml:space="preserve">5) Excellent Communication skills – </w:t>
      </w:r>
      <w:r w:rsidR="00D22922" w:rsidRPr="00D22922">
        <w:t>Successful entrepreneurs are blessed with a gift for gab, which is a crucial quality that makes it simple for them to leave a lasting positive impression on their audiences (</w:t>
      </w:r>
      <w:proofErr w:type="spellStart"/>
      <w:r w:rsidR="00D22922" w:rsidRPr="00D22922">
        <w:t>Stuetzer</w:t>
      </w:r>
      <w:proofErr w:type="spellEnd"/>
      <w:r w:rsidR="00D22922" w:rsidRPr="00D22922">
        <w:t xml:space="preserve"> </w:t>
      </w:r>
      <w:r w:rsidR="00D22922" w:rsidRPr="00D22922">
        <w:rPr>
          <w:i/>
        </w:rPr>
        <w:t>et al.</w:t>
      </w:r>
      <w:r w:rsidR="00D22922" w:rsidRPr="00D22922">
        <w:t xml:space="preserve">, 2013). This is another crucial characteristic that </w:t>
      </w:r>
      <w:r w:rsidR="00D22922">
        <w:t xml:space="preserve">helps in </w:t>
      </w:r>
      <w:r w:rsidR="00D22922" w:rsidRPr="00D22922">
        <w:t>distinguish</w:t>
      </w:r>
      <w:r w:rsidR="00D22922">
        <w:t xml:space="preserve">ing </w:t>
      </w:r>
      <w:proofErr w:type="spellStart"/>
      <w:r w:rsidR="00D22922">
        <w:t>succesful</w:t>
      </w:r>
      <w:proofErr w:type="spellEnd"/>
      <w:r w:rsidR="00D22922" w:rsidRPr="00D22922">
        <w:t xml:space="preserve"> entrepreneurs from today's conventional business managers.</w:t>
      </w:r>
      <w:r>
        <w:t xml:space="preserve"> </w:t>
      </w:r>
      <w:r w:rsidR="00D22922" w:rsidRPr="00D22922">
        <w:t>Today</w:t>
      </w:r>
      <w:r w:rsidR="00D22922">
        <w:t>,</w:t>
      </w:r>
      <w:r w:rsidR="00D22922" w:rsidRPr="00D22922">
        <w:t xml:space="preserve"> </w:t>
      </w:r>
      <w:r w:rsidR="00D22922" w:rsidRPr="00D22922">
        <w:lastRenderedPageBreak/>
        <w:t>entrepreneurs are highly sought after at the corporate sector because of their great communication skills</w:t>
      </w:r>
      <w:r w:rsidR="00D22922">
        <w:t xml:space="preserve"> and this is precisely what</w:t>
      </w:r>
      <w:r w:rsidR="00D22922" w:rsidRPr="00D22922">
        <w:t xml:space="preserve"> enable them to maintain a positive work environment for their staff. With excellent communication skills, business owners are able to inspire and instil greater confidence in their staff by simply sharing their long-term business goals and aspirations with their subordina</w:t>
      </w:r>
      <w:r w:rsidR="00D22922">
        <w:t>te personnel</w:t>
      </w:r>
      <w:r>
        <w:t xml:space="preserve"> (</w:t>
      </w:r>
      <w:proofErr w:type="spellStart"/>
      <w:r w:rsidRPr="001C4B89">
        <w:t>Obschonka</w:t>
      </w:r>
      <w:proofErr w:type="spellEnd"/>
      <w:r>
        <w:t xml:space="preserve"> </w:t>
      </w:r>
      <w:r w:rsidRPr="001C4B89">
        <w:rPr>
          <w:i/>
        </w:rPr>
        <w:t>et al</w:t>
      </w:r>
      <w:r w:rsidRPr="001C4B89">
        <w:rPr>
          <w:rFonts w:cs="Times New Roman"/>
          <w:i/>
        </w:rPr>
        <w:t>.</w:t>
      </w:r>
      <w:r w:rsidRPr="001C4B89">
        <w:rPr>
          <w:rFonts w:cs="Times New Roman"/>
        </w:rPr>
        <w:t>, 2012</w:t>
      </w:r>
      <w:r>
        <w:rPr>
          <w:rFonts w:cs="Times New Roman"/>
        </w:rPr>
        <w:t>)</w:t>
      </w:r>
      <w:r>
        <w:t xml:space="preserve">. </w:t>
      </w:r>
      <w:r w:rsidR="00D22922" w:rsidRPr="00D22922">
        <w:t xml:space="preserve">This actually aids the entrepreneurs in developing truly devoted and loyal </w:t>
      </w:r>
      <w:r w:rsidR="00D22922">
        <w:t>workforce</w:t>
      </w:r>
      <w:r w:rsidR="00D22922" w:rsidRPr="00D22922">
        <w:t xml:space="preserve"> that consistently works to effectively achieve the organization's business goals and objectives.</w:t>
      </w:r>
    </w:p>
    <w:p w:rsidR="00BD2B7A" w:rsidRDefault="00BD2B7A" w:rsidP="00BD2B7A">
      <w:r>
        <w:t xml:space="preserve">6) Ability to undertake risks – </w:t>
      </w:r>
      <w:r w:rsidR="002330E5" w:rsidRPr="002330E5">
        <w:t>One further significant characteristic that sets successful entrepreneurs apart from business managers is their willingness to take calculated risks in their business enterprise (</w:t>
      </w:r>
      <w:proofErr w:type="spellStart"/>
      <w:r w:rsidR="002330E5" w:rsidRPr="002330E5">
        <w:t>Oosterbeek</w:t>
      </w:r>
      <w:proofErr w:type="spellEnd"/>
      <w:r w:rsidR="002330E5" w:rsidRPr="002330E5">
        <w:t xml:space="preserve"> </w:t>
      </w:r>
      <w:r w:rsidR="002330E5" w:rsidRPr="002330E5">
        <w:rPr>
          <w:i/>
        </w:rPr>
        <w:t>et al.</w:t>
      </w:r>
      <w:r w:rsidR="002330E5" w:rsidRPr="002330E5">
        <w:t xml:space="preserve">, 2010). </w:t>
      </w:r>
      <w:r w:rsidR="002330E5">
        <w:t>Entrepreneurs are actually a r</w:t>
      </w:r>
      <w:r w:rsidR="002330E5" w:rsidRPr="002330E5">
        <w:t xml:space="preserve">are breed of people with the remarkable capacity to take business risks without considering the repercussions of their decisions. They have a strong level of self-belief and confidence in their </w:t>
      </w:r>
      <w:r w:rsidR="002330E5">
        <w:t xml:space="preserve">own </w:t>
      </w:r>
      <w:r w:rsidR="002330E5" w:rsidRPr="002330E5">
        <w:t>talents</w:t>
      </w:r>
      <w:r w:rsidR="002330E5">
        <w:t xml:space="preserve"> and capabilities</w:t>
      </w:r>
      <w:r w:rsidR="002330E5" w:rsidRPr="002330E5">
        <w:t>, which consistently enables them to steer their firm in the right directions by making the right de</w:t>
      </w:r>
      <w:r w:rsidR="002330E5">
        <w:t xml:space="preserve">cisions at the appropriate time </w:t>
      </w:r>
      <w:r>
        <w:t>(</w:t>
      </w:r>
      <w:proofErr w:type="spellStart"/>
      <w:r w:rsidRPr="001C4B89">
        <w:t>Sambasivan</w:t>
      </w:r>
      <w:proofErr w:type="spellEnd"/>
      <w:r>
        <w:t xml:space="preserve"> </w:t>
      </w:r>
      <w:r w:rsidRPr="001C4B89">
        <w:rPr>
          <w:i/>
        </w:rPr>
        <w:t>et al.</w:t>
      </w:r>
      <w:r w:rsidRPr="001C4B89">
        <w:t>, 2009</w:t>
      </w:r>
      <w:r>
        <w:t>).</w:t>
      </w:r>
    </w:p>
    <w:p w:rsidR="00514C60" w:rsidRDefault="00514C60" w:rsidP="00514C60">
      <w:pPr>
        <w:pStyle w:val="Heading1"/>
      </w:pPr>
      <w:bookmarkStart w:id="3" w:name="_Toc121778464"/>
      <w:r>
        <w:t>Impact of Entrepreneurial personality on Entrepreneurial Motivation</w:t>
      </w:r>
      <w:bookmarkEnd w:id="3"/>
    </w:p>
    <w:p w:rsidR="00514C60" w:rsidRDefault="00E16335" w:rsidP="00514C60">
      <w:r w:rsidRPr="00E16335">
        <w:t xml:space="preserve">Entrepreneurial drive and thinking frequently depend on one's entrepreneurial personality. It is necessary to use an example of an entrepreneur to clarify this concept. An illustration of a successful businessperson is Tony Tan </w:t>
      </w:r>
      <w:proofErr w:type="spellStart"/>
      <w:r w:rsidRPr="00E16335">
        <w:t>Caktiong</w:t>
      </w:r>
      <w:proofErr w:type="spellEnd"/>
      <w:r w:rsidRPr="00E16335">
        <w:t xml:space="preserve">. His parents are both immigrants. After earning a degree in chemical engineering, he opened a modest ice cream shop and gradually added food products like fried chicken, hamburgers, etc. over time. When he visited the ice cream factory, he was only 22 years old. He used </w:t>
      </w:r>
      <w:r>
        <w:t xml:space="preserve">his </w:t>
      </w:r>
      <w:r w:rsidRPr="00E16335">
        <w:t>family savings to launch a franchise, and three years later, the business acquired Greenwich Pi</w:t>
      </w:r>
      <w:r>
        <w:t>zza Corp. and launched Jollibee</w:t>
      </w:r>
      <w:r w:rsidR="00514C60">
        <w:t xml:space="preserve"> (</w:t>
      </w:r>
      <w:proofErr w:type="spellStart"/>
      <w:r w:rsidR="00514C60">
        <w:rPr>
          <w:shd w:val="clear" w:color="auto" w:fill="FFFFFF"/>
        </w:rPr>
        <w:t>Matejowsky</w:t>
      </w:r>
      <w:proofErr w:type="spellEnd"/>
      <w:r w:rsidR="00514C60">
        <w:rPr>
          <w:shd w:val="clear" w:color="auto" w:fill="FFFFFF"/>
        </w:rPr>
        <w:t>, 2020</w:t>
      </w:r>
      <w:r w:rsidR="00514C60">
        <w:t xml:space="preserve">). </w:t>
      </w:r>
      <w:r w:rsidRPr="00E16335">
        <w:t xml:space="preserve">It began expanding quickly, and by 2008, it had added 1480 stores. Tony Tan </w:t>
      </w:r>
      <w:proofErr w:type="spellStart"/>
      <w:r w:rsidRPr="00E16335">
        <w:t>Caktiong</w:t>
      </w:r>
      <w:proofErr w:type="spellEnd"/>
      <w:r w:rsidRPr="00E16335">
        <w:t xml:space="preserve"> came from a middle-class family and had the first capital to launch his firm. He took advantage of the opportunities that were presented to him without much thought for the future. Tony Tan </w:t>
      </w:r>
      <w:proofErr w:type="spellStart"/>
      <w:r w:rsidRPr="00E16335">
        <w:t>Caktiong's</w:t>
      </w:r>
      <w:proofErr w:type="spellEnd"/>
      <w:r w:rsidRPr="00E16335">
        <w:t xml:space="preserve"> sole business goal was to maximise his profit, and this constant inspiration drove him to make every choice.</w:t>
      </w:r>
    </w:p>
    <w:p w:rsidR="00514C60" w:rsidRPr="00514C60" w:rsidRDefault="00197CAB" w:rsidP="00514C60">
      <w:r w:rsidRPr="00197CAB">
        <w:t xml:space="preserve">One social entrepreneur who founded Grameen Bank is Mohammad </w:t>
      </w:r>
      <w:proofErr w:type="spellStart"/>
      <w:r w:rsidRPr="00197CAB">
        <w:t>Yunus</w:t>
      </w:r>
      <w:proofErr w:type="spellEnd"/>
      <w:r w:rsidRPr="00197CAB">
        <w:t xml:space="preserve">. He was awarded the Nobel Prize for the job he did (Esty, 2011). He created a mechanism for microcredit. He was aware that the poor had a need for money that could help their income and the economy </w:t>
      </w:r>
      <w:r w:rsidRPr="00197CAB">
        <w:lastRenderedPageBreak/>
        <w:t>as a whole, but that need was so minimal that the structured banks were unable to provide loans to the poor.</w:t>
      </w:r>
      <w:r w:rsidR="00514C60">
        <w:t xml:space="preserve"> </w:t>
      </w:r>
      <w:r w:rsidRPr="00197CAB">
        <w:t xml:space="preserve">Consequently, </w:t>
      </w:r>
      <w:proofErr w:type="spellStart"/>
      <w:r w:rsidRPr="00197CAB">
        <w:t>Yunus</w:t>
      </w:r>
      <w:proofErr w:type="spellEnd"/>
      <w:r w:rsidRPr="00197CAB">
        <w:t xml:space="preserve"> started taking out loans from banks and lending them to poor groups of people who would do business with them, returning the money with interest after each one of them gave him a return. This is how he started out by lending a small amount of his own money to poor people, each of whom gave him a return (</w:t>
      </w:r>
      <w:proofErr w:type="spellStart"/>
      <w:r w:rsidRPr="00197CAB">
        <w:t>Roodman</w:t>
      </w:r>
      <w:proofErr w:type="spellEnd"/>
      <w:r w:rsidRPr="00197CAB">
        <w:t xml:space="preserve">, 2012). Mohammed </w:t>
      </w:r>
      <w:proofErr w:type="spellStart"/>
      <w:r w:rsidRPr="00197CAB">
        <w:t>Yunus</w:t>
      </w:r>
      <w:proofErr w:type="spellEnd"/>
      <w:r w:rsidRPr="00197CAB">
        <w:t xml:space="preserve"> operated </w:t>
      </w:r>
      <w:r w:rsidR="002E71A1">
        <w:t xml:space="preserve">his micro-finance enterprise </w:t>
      </w:r>
      <w:r w:rsidRPr="00197CAB">
        <w:t>under the tenet that if given the chance to earn a life, the poor would not default on a source of secured loans.</w:t>
      </w:r>
      <w:r w:rsidR="00740BD5">
        <w:t xml:space="preserve"> </w:t>
      </w:r>
      <w:r w:rsidR="007D5EAB" w:rsidRPr="007D5EAB">
        <w:t>Since</w:t>
      </w:r>
      <w:r w:rsidR="007D5EAB">
        <w:t>,</w:t>
      </w:r>
      <w:r w:rsidR="007D5EAB" w:rsidRPr="007D5EAB">
        <w:t xml:space="preserve"> </w:t>
      </w:r>
      <w:proofErr w:type="spellStart"/>
      <w:r w:rsidR="007D5EAB" w:rsidRPr="007D5EAB">
        <w:t>Yunus</w:t>
      </w:r>
      <w:proofErr w:type="spellEnd"/>
      <w:r w:rsidR="007D5EAB" w:rsidRPr="007D5EAB">
        <w:t xml:space="preserve"> did not originate from a wealthy household, he was able to relate to the issues and suffering that the underprivileged in his nation endured. </w:t>
      </w:r>
      <w:proofErr w:type="spellStart"/>
      <w:r w:rsidR="007D5EAB" w:rsidRPr="007D5EAB">
        <w:t>Yunus</w:t>
      </w:r>
      <w:proofErr w:type="spellEnd"/>
      <w:r w:rsidR="007D5EAB" w:rsidRPr="007D5EAB">
        <w:t xml:space="preserve"> was willing to wager on the fight of the underprivi</w:t>
      </w:r>
      <w:r w:rsidR="007D5EAB">
        <w:t>leged because he believed in it</w:t>
      </w:r>
      <w:r w:rsidR="0011449C">
        <w:t xml:space="preserve"> (</w:t>
      </w:r>
      <w:r w:rsidR="0011449C">
        <w:rPr>
          <w:shd w:val="clear" w:color="auto" w:fill="FFFFFF"/>
        </w:rPr>
        <w:t>Bateman and Chang, 2012)</w:t>
      </w:r>
      <w:r w:rsidR="00740BD5">
        <w:t>. Thus</w:t>
      </w:r>
      <w:r w:rsidR="005B18A3">
        <w:t>,</w:t>
      </w:r>
      <w:r w:rsidR="00740BD5">
        <w:t xml:space="preserve"> it can be stated </w:t>
      </w:r>
      <w:r w:rsidR="006C3D4F">
        <w:t xml:space="preserve">from his situation that </w:t>
      </w:r>
      <w:r w:rsidR="00740BD5">
        <w:t>he took a calculated risk which eventually paid off.</w:t>
      </w:r>
    </w:p>
    <w:p w:rsidR="00BD2B7A" w:rsidRDefault="00514C60" w:rsidP="00BD2B7A">
      <w:pPr>
        <w:pStyle w:val="Heading1"/>
      </w:pPr>
      <w:bookmarkStart w:id="4" w:name="_Toc121778465"/>
      <w:r>
        <w:t>Theories of Entrepren</w:t>
      </w:r>
      <w:r w:rsidR="00BD2B7A">
        <w:t>e</w:t>
      </w:r>
      <w:r>
        <w:t>u</w:t>
      </w:r>
      <w:r w:rsidR="00BD2B7A">
        <w:t>rship</w:t>
      </w:r>
      <w:bookmarkEnd w:id="4"/>
    </w:p>
    <w:p w:rsidR="00E65308" w:rsidRDefault="00C64B76" w:rsidP="00514C60">
      <w:r>
        <w:t>It is almost a universally accepted fact that entrepreneurship plays a vital role in the process of economic growth and development of a nation. The entrepreneur acts as the risk bearer and he/she has to function under a lot of uncertainty. There have been no attempts made by economists to formulate a systemic theory of entrepreneurship</w:t>
      </w:r>
      <w:r w:rsidR="00A36842">
        <w:t xml:space="preserve"> (</w:t>
      </w:r>
      <w:r w:rsidR="00A36842">
        <w:rPr>
          <w:shd w:val="clear" w:color="auto" w:fill="FFFFFF"/>
        </w:rPr>
        <w:t>Smith and Chimucheka, 2014)</w:t>
      </w:r>
      <w:r>
        <w:t xml:space="preserve">. This eventually compelled </w:t>
      </w:r>
      <w:r w:rsidR="007C3551">
        <w:t>economists like William J. Baumol to claim that the economic theory has failed to provide a satisfactory explanation regarding the role of entrepreneurship and its supply. The traditional concept of an entrepreneur among the general population is that they help in bringing together the factor inputs while partaking in any kind of productive activity</w:t>
      </w:r>
      <w:r w:rsidR="00A36842">
        <w:t xml:space="preserve"> (</w:t>
      </w:r>
      <w:r w:rsidR="00A36842">
        <w:rPr>
          <w:shd w:val="clear" w:color="auto" w:fill="FFFFFF"/>
        </w:rPr>
        <w:t>Parker, 2012)</w:t>
      </w:r>
      <w:r w:rsidR="007C3551">
        <w:t xml:space="preserve">. The </w:t>
      </w:r>
      <w:r w:rsidR="00E65308">
        <w:t>concept of entrepreneurship has been vastly undermined in modern growth theory as well. This has prompted different thinkers to come up with their own theory of entrepreneurship. These have been discussed below.</w:t>
      </w:r>
    </w:p>
    <w:p w:rsidR="00E65308" w:rsidRDefault="00E65308" w:rsidP="00514C60">
      <w:pPr>
        <w:rPr>
          <w:b/>
        </w:rPr>
      </w:pPr>
      <w:r w:rsidRPr="00E65308">
        <w:rPr>
          <w:b/>
        </w:rPr>
        <w:t>Innovation Theory:</w:t>
      </w:r>
    </w:p>
    <w:p w:rsidR="00794F25" w:rsidRDefault="00E65308" w:rsidP="00E65308">
      <w:r>
        <w:t xml:space="preserve">This theory is the brainchild of J.A. Schumpeter and this theory considers the </w:t>
      </w:r>
      <w:r w:rsidR="00D600CE">
        <w:t xml:space="preserve">entrepreneur as an innovator that tries to introduce new combinations in order to gauge the general public response to those combinations. These combinations include – the introduction of a new product which the customers are not yet familiar with, the introduction of a new method of production that has not been tested or confirmed yet by the branch of manufacturing concerned, the creation of a new market in which has not been previously entered by the manufacturer concerned, the discovery or creation of a new source of raw material supplies </w:t>
      </w:r>
      <w:r w:rsidR="00D600CE">
        <w:lastRenderedPageBreak/>
        <w:t xml:space="preserve">which was not previously available or identified by the manufacturer and the creation of a new organisation </w:t>
      </w:r>
      <w:r w:rsidR="00794F25">
        <w:t>in any industry which could either result in a monopolistic situation or break down an existing monopoly market</w:t>
      </w:r>
      <w:r w:rsidR="00A36842">
        <w:t xml:space="preserve"> (</w:t>
      </w:r>
      <w:proofErr w:type="spellStart"/>
      <w:r w:rsidR="00A36842">
        <w:rPr>
          <w:shd w:val="clear" w:color="auto" w:fill="FFFFFF"/>
        </w:rPr>
        <w:t>Acs</w:t>
      </w:r>
      <w:proofErr w:type="spellEnd"/>
      <w:r w:rsidR="00A36842">
        <w:rPr>
          <w:shd w:val="clear" w:color="auto" w:fill="FFFFFF"/>
        </w:rPr>
        <w:t xml:space="preserve"> </w:t>
      </w:r>
      <w:r w:rsidR="00A36842" w:rsidRPr="00A36842">
        <w:rPr>
          <w:i/>
          <w:shd w:val="clear" w:color="auto" w:fill="FFFFFF"/>
        </w:rPr>
        <w:t>et al.</w:t>
      </w:r>
      <w:r w:rsidR="00A36842">
        <w:rPr>
          <w:shd w:val="clear" w:color="auto" w:fill="FFFFFF"/>
        </w:rPr>
        <w:t>, 2013)</w:t>
      </w:r>
      <w:r w:rsidR="00794F25">
        <w:t>.</w:t>
      </w:r>
    </w:p>
    <w:p w:rsidR="006513C5" w:rsidRDefault="00794F25" w:rsidP="00E65308">
      <w:r>
        <w:t xml:space="preserve">Innovation is the main focus of </w:t>
      </w:r>
      <w:r w:rsidRPr="00794F25">
        <w:t>Schumpeterian theory</w:t>
      </w:r>
      <w:r>
        <w:t xml:space="preserve"> and in this theory a clear difference has been created between an inventor and an innovator. Inventor is a person who is responsible for discovering new methods while an innovator is a person who makes use of existing inventions to create new combinations</w:t>
      </w:r>
      <w:r w:rsidR="00A36842">
        <w:t xml:space="preserve"> (</w:t>
      </w:r>
      <w:proofErr w:type="spellStart"/>
      <w:r w:rsidR="00A36842">
        <w:rPr>
          <w:shd w:val="clear" w:color="auto" w:fill="FFFFFF"/>
        </w:rPr>
        <w:t>Śledzik</w:t>
      </w:r>
      <w:proofErr w:type="spellEnd"/>
      <w:r w:rsidR="00A36842">
        <w:rPr>
          <w:shd w:val="clear" w:color="auto" w:fill="FFFFFF"/>
        </w:rPr>
        <w:t>, 2013)</w:t>
      </w:r>
      <w:r>
        <w:t xml:space="preserve">. These combinations eventually enable them to </w:t>
      </w:r>
      <w:r w:rsidR="00425C85">
        <w:t>deliver new and improved products that satisfy the continuously evolving needs and expectations of the customers. In the process of economic development, the entrepreneurs have an important role to ensure that the economic growth is maintained. In order to ensure the process of economic growth, the entrepreneurs</w:t>
      </w:r>
      <w:r w:rsidR="006513C5">
        <w:t xml:space="preserve"> have to carry out the necessary changes from time to time</w:t>
      </w:r>
      <w:r w:rsidR="00A36842">
        <w:t xml:space="preserve"> (</w:t>
      </w:r>
      <w:r w:rsidR="00A36842">
        <w:rPr>
          <w:shd w:val="clear" w:color="auto" w:fill="FFFFFF"/>
        </w:rPr>
        <w:t>Smith and Chimucheka, 2014)</w:t>
      </w:r>
      <w:r w:rsidR="006513C5">
        <w:t xml:space="preserve">. </w:t>
      </w:r>
    </w:p>
    <w:p w:rsidR="00E65308" w:rsidRDefault="006513C5" w:rsidP="00E65308">
      <w:r>
        <w:t xml:space="preserve">There </w:t>
      </w:r>
      <w:r w:rsidR="003B5C0A">
        <w:t>main limitation</w:t>
      </w:r>
      <w:r>
        <w:t xml:space="preserve"> associated with Schumpeter’s </w:t>
      </w:r>
      <w:r w:rsidR="003B5C0A">
        <w:t xml:space="preserve">theory is that it considers an individual to be an entrepreneur when they carry out new combinations and if they </w:t>
      </w:r>
      <w:r w:rsidR="00DE04AD">
        <w:t>finally accept a particular status quo</w:t>
      </w:r>
      <w:r w:rsidR="003B5C0A">
        <w:t>, they are no more an entrepreneur. Furthermore, the theory provides greater emphasis on innovative functions but fails to provide due diligence to the aspect of risk taking and organising aspects of entrepreneurship</w:t>
      </w:r>
      <w:r w:rsidR="00A36842">
        <w:t xml:space="preserve"> (</w:t>
      </w:r>
      <w:r w:rsidR="00A36842">
        <w:rPr>
          <w:shd w:val="clear" w:color="auto" w:fill="FFFFFF"/>
        </w:rPr>
        <w:t>Parker, 2012)</w:t>
      </w:r>
      <w:r w:rsidR="003B5C0A">
        <w:t>.</w:t>
      </w:r>
    </w:p>
    <w:p w:rsidR="003B5C0A" w:rsidRPr="003B5C0A" w:rsidRDefault="003B5C0A" w:rsidP="00E65308">
      <w:pPr>
        <w:rPr>
          <w:b/>
        </w:rPr>
      </w:pPr>
      <w:r w:rsidRPr="003B5C0A">
        <w:rPr>
          <w:b/>
        </w:rPr>
        <w:t>Need for Achievement Theory:</w:t>
      </w:r>
    </w:p>
    <w:p w:rsidR="003B5C0A" w:rsidRDefault="003B5C0A" w:rsidP="00E65308">
      <w:r>
        <w:t xml:space="preserve">This theory is the handiwork of David C. McClelland who was greatly involved with aspect of economic growth and its drivers. This theory </w:t>
      </w:r>
      <w:r w:rsidR="00DE04AD">
        <w:t>considers that an entrepreneur is mainly concerned with the need for achievement (n-achievement)</w:t>
      </w:r>
      <w:r w:rsidR="00A36842">
        <w:t xml:space="preserve"> (</w:t>
      </w:r>
      <w:proofErr w:type="spellStart"/>
      <w:r w:rsidR="00A36842">
        <w:rPr>
          <w:shd w:val="clear" w:color="auto" w:fill="FFFFFF"/>
        </w:rPr>
        <w:t>Zeffane</w:t>
      </w:r>
      <w:proofErr w:type="spellEnd"/>
      <w:r w:rsidR="00A36842">
        <w:rPr>
          <w:shd w:val="clear" w:color="auto" w:fill="FFFFFF"/>
        </w:rPr>
        <w:t>, 2013)</w:t>
      </w:r>
      <w:r w:rsidR="00DE04AD">
        <w:t xml:space="preserve">. The need for achievement is defined as the innate desire of a person to do something good. This desire does not happen merely for gaining recognition or popularity but to obtain a sense of personal accomplishment. This purpose for n-achievement drives </w:t>
      </w:r>
      <w:r w:rsidR="002D3787">
        <w:t>the behaviour and actions of an entrepreneur. This theory identifies two distinct characteristics associated with an entrepreneur and they are – doing things in a new and improved manner and undertaking decisions in the face of uncertainty</w:t>
      </w:r>
      <w:r w:rsidR="00A36842">
        <w:t xml:space="preserve"> (</w:t>
      </w:r>
      <w:r w:rsidR="00A36842">
        <w:rPr>
          <w:shd w:val="clear" w:color="auto" w:fill="FFFFFF"/>
        </w:rPr>
        <w:t xml:space="preserve">Aslam </w:t>
      </w:r>
      <w:r w:rsidR="00A36842" w:rsidRPr="00A36842">
        <w:rPr>
          <w:i/>
          <w:shd w:val="clear" w:color="auto" w:fill="FFFFFF"/>
        </w:rPr>
        <w:t>et al.</w:t>
      </w:r>
      <w:r w:rsidR="00A36842">
        <w:rPr>
          <w:shd w:val="clear" w:color="auto" w:fill="FFFFFF"/>
        </w:rPr>
        <w:t>, 2022)</w:t>
      </w:r>
      <w:r w:rsidR="002D3787">
        <w:t>.</w:t>
      </w:r>
    </w:p>
    <w:p w:rsidR="00C804DF" w:rsidRDefault="002D3787" w:rsidP="00E65308">
      <w:r>
        <w:t xml:space="preserve">McClelland has opined that individuals with high needs achievement will not get motivated through financial incentives </w:t>
      </w:r>
      <w:r w:rsidR="00C804DF">
        <w:t xml:space="preserve">but the monetary rewards will create a sense of achievement within them. But they are more concerned about their personal accomplishment which eventually helps them to set higher standards for personal accomplishment. Research </w:t>
      </w:r>
      <w:r w:rsidR="00C804DF">
        <w:lastRenderedPageBreak/>
        <w:t>indicates that the success of modern day entrepreneurs is driven by a high achievement orientation and so it is extremely necessary to create a climate that would enable a person to become persons with high n-achievement</w:t>
      </w:r>
      <w:r w:rsidR="00A36842">
        <w:t xml:space="preserve"> (</w:t>
      </w:r>
      <w:proofErr w:type="spellStart"/>
      <w:r w:rsidR="00A36842">
        <w:rPr>
          <w:shd w:val="clear" w:color="auto" w:fill="FFFFFF"/>
        </w:rPr>
        <w:t>Doeze</w:t>
      </w:r>
      <w:proofErr w:type="spellEnd"/>
      <w:r w:rsidR="00A36842">
        <w:rPr>
          <w:shd w:val="clear" w:color="auto" w:fill="FFFFFF"/>
        </w:rPr>
        <w:t xml:space="preserve"> Jager-van Vliet </w:t>
      </w:r>
      <w:r w:rsidR="00A36842" w:rsidRPr="00A36842">
        <w:rPr>
          <w:i/>
          <w:shd w:val="clear" w:color="auto" w:fill="FFFFFF"/>
        </w:rPr>
        <w:t>et al.</w:t>
      </w:r>
      <w:r w:rsidR="00A36842">
        <w:rPr>
          <w:shd w:val="clear" w:color="auto" w:fill="FFFFFF"/>
        </w:rPr>
        <w:t>, 2017)</w:t>
      </w:r>
      <w:r w:rsidR="00C804DF">
        <w:t>.</w:t>
      </w:r>
      <w:r w:rsidR="009F6DCC">
        <w:t xml:space="preserve"> This theory also acknowledges that proper training and education can go a long way in enhancing the performance of entrepreneurs. </w:t>
      </w:r>
    </w:p>
    <w:p w:rsidR="00AA3008" w:rsidRDefault="00AA3008" w:rsidP="00AA3008">
      <w:pPr>
        <w:pStyle w:val="Heading1"/>
      </w:pPr>
      <w:bookmarkStart w:id="5" w:name="_Toc121778466"/>
      <w:r>
        <w:t>Difference between “for Profit” and “Not for Profit” small organisations</w:t>
      </w:r>
      <w:bookmarkEnd w:id="5"/>
    </w:p>
    <w:p w:rsidR="00AA3008" w:rsidRDefault="00030031" w:rsidP="00E65308">
      <w:r w:rsidRPr="00030031">
        <w:t xml:space="preserve">Small firms are defined as those </w:t>
      </w:r>
      <w:r>
        <w:t xml:space="preserve">businesses having </w:t>
      </w:r>
      <w:r w:rsidRPr="00030031">
        <w:t>a very c</w:t>
      </w:r>
      <w:r>
        <w:t xml:space="preserve">onstrained range of operations with </w:t>
      </w:r>
      <w:r w:rsidRPr="00030031">
        <w:t>low</w:t>
      </w:r>
      <w:r>
        <w:t>er</w:t>
      </w:r>
      <w:r w:rsidRPr="00030031">
        <w:t xml:space="preserve"> profit margins. They often employ the fewest individuals to carry out their everyday business operations because of their small size (Burns and Dewhurst, 2016). Small businesses are typically run by families and are categorised legally as single proprietorship businesses. Small businesses are defined as those that employ less than 10 individuals to carry out their daily company operations (Ribeiro-Soriano, 2017). The local community is typically the target market for small enterprises, which eventually turn into a source of support and income for the </w:t>
      </w:r>
      <w:r>
        <w:t>business owners</w:t>
      </w:r>
      <w:r w:rsidRPr="00030031">
        <w:t>.</w:t>
      </w:r>
      <w:r w:rsidR="00AA3008">
        <w:t xml:space="preserve"> </w:t>
      </w:r>
      <w:r w:rsidRPr="00030031">
        <w:t xml:space="preserve">These </w:t>
      </w:r>
      <w:r>
        <w:t xml:space="preserve">small </w:t>
      </w:r>
      <w:r w:rsidRPr="00030031">
        <w:t>firms do</w:t>
      </w:r>
      <w:r>
        <w:t xml:space="preserve"> </w:t>
      </w:r>
      <w:r w:rsidRPr="00030031">
        <w:t>n</w:t>
      </w:r>
      <w:r>
        <w:t>o</w:t>
      </w:r>
      <w:r w:rsidRPr="00030031">
        <w:t xml:space="preserve">t have a strict set of rules and regulations, which is the main reason they provide their owners total freedom to run their </w:t>
      </w:r>
      <w:r>
        <w:t xml:space="preserve">enterprises anyway they see fit </w:t>
      </w:r>
      <w:r w:rsidR="00AA3008">
        <w:t>(</w:t>
      </w:r>
      <w:r w:rsidR="00AA3008" w:rsidRPr="006C4789">
        <w:t>Storey, 2016</w:t>
      </w:r>
      <w:r w:rsidR="00AA3008">
        <w:t>).</w:t>
      </w:r>
    </w:p>
    <w:p w:rsidR="00C804DF" w:rsidRDefault="009F6DCC" w:rsidP="00E65308">
      <w:r>
        <w:t>Th</w:t>
      </w:r>
      <w:r w:rsidR="00AA3008">
        <w:t xml:space="preserve">e main difference </w:t>
      </w:r>
      <w:r w:rsidR="002C2E76">
        <w:t xml:space="preserve">between “for profit” and “Not for Profit” businesses is self-explanatory. Small organisations that are operating for a commercial purpose are known as “for profit” businesses. These businesses </w:t>
      </w:r>
      <w:r w:rsidR="00860A7B">
        <w:t>are driven by the objective of profit maximisation. On the other hand, the “not-for profit” businesses are mainly operating as social enterprises with the main objective of contributing towards social progress and development</w:t>
      </w:r>
      <w:r w:rsidR="00222DE7">
        <w:t xml:space="preserve"> (</w:t>
      </w:r>
      <w:proofErr w:type="spellStart"/>
      <w:r w:rsidR="00222DE7">
        <w:rPr>
          <w:shd w:val="clear" w:color="auto" w:fill="FFFFFF"/>
        </w:rPr>
        <w:t>Omura</w:t>
      </w:r>
      <w:proofErr w:type="spellEnd"/>
      <w:r w:rsidR="00222DE7">
        <w:rPr>
          <w:shd w:val="clear" w:color="auto" w:fill="FFFFFF"/>
        </w:rPr>
        <w:t xml:space="preserve"> and Forster, 2014)</w:t>
      </w:r>
      <w:r w:rsidR="00860A7B">
        <w:t xml:space="preserve">. These “not-for-profit” businesses are not aiming for profit maximisation and so they often require funding from various sources (such as donations, fundraisers and crowd-funding) in order to ensure their smooth business operations in the market. </w:t>
      </w:r>
    </w:p>
    <w:p w:rsidR="0074731F" w:rsidRDefault="0074731F" w:rsidP="0074731F">
      <w:pPr>
        <w:pStyle w:val="Heading1"/>
      </w:pPr>
      <w:bookmarkStart w:id="6" w:name="_Toc121778467"/>
      <w:r>
        <w:t>Conclusion</w:t>
      </w:r>
      <w:bookmarkEnd w:id="6"/>
    </w:p>
    <w:p w:rsidR="0011449C" w:rsidRDefault="0074731F" w:rsidP="0074731F">
      <w:r>
        <w:t xml:space="preserve">From the above discussion, it can be stated without any doubt that </w:t>
      </w:r>
      <w:r w:rsidR="00BA4143">
        <w:t xml:space="preserve">the aspect of entrepreneurship has various facets and all of them play a vital role towards the economic growth and progress of a nation. </w:t>
      </w:r>
      <w:r w:rsidR="00A749B4">
        <w:t xml:space="preserve">This report has played a vital role in providing better clarity and understanding about entrepreneurship and the traits, characteristics and attributes associated with successful entrepreneurs. This report has also discussed about the different </w:t>
      </w:r>
      <w:r w:rsidR="00A749B4">
        <w:lastRenderedPageBreak/>
        <w:t xml:space="preserve">theories of entrepreneurship and how the </w:t>
      </w:r>
      <w:r w:rsidR="007933A8">
        <w:t>entrepreneurial</w:t>
      </w:r>
      <w:r w:rsidR="00A749B4">
        <w:t xml:space="preserve"> values and </w:t>
      </w:r>
      <w:r w:rsidR="007933A8">
        <w:t>personality</w:t>
      </w:r>
      <w:r w:rsidR="00A749B4">
        <w:t xml:space="preserve"> are influencing the motivations of modern day entrepreneurs.</w:t>
      </w:r>
      <w:r w:rsidR="00C51B05">
        <w:t xml:space="preserve"> Modern day business entrepreneurs deserve all the credit and admiration for the manner in which they have been guiding their business towards the path of continued growth and success.</w:t>
      </w:r>
    </w:p>
    <w:p w:rsidR="0011449C" w:rsidRDefault="0011449C">
      <w:pPr>
        <w:spacing w:line="276" w:lineRule="auto"/>
        <w:jc w:val="left"/>
      </w:pPr>
      <w:r>
        <w:br w:type="page"/>
      </w:r>
    </w:p>
    <w:p w:rsidR="0011449C" w:rsidRDefault="0011449C" w:rsidP="0011449C">
      <w:pPr>
        <w:pStyle w:val="Heading1"/>
      </w:pPr>
      <w:bookmarkStart w:id="7" w:name="_Toc121778468"/>
      <w:r>
        <w:lastRenderedPageBreak/>
        <w:t>References</w:t>
      </w:r>
      <w:bookmarkEnd w:id="7"/>
    </w:p>
    <w:p w:rsidR="00D16C43" w:rsidRDefault="00D16C43" w:rsidP="00D16C43">
      <w:pPr>
        <w:rPr>
          <w:shd w:val="clear" w:color="auto" w:fill="FFFFFF"/>
        </w:rPr>
      </w:pPr>
      <w:proofErr w:type="spellStart"/>
      <w:r>
        <w:rPr>
          <w:shd w:val="clear" w:color="auto" w:fill="FFFFFF"/>
        </w:rPr>
        <w:t>Acs</w:t>
      </w:r>
      <w:proofErr w:type="spellEnd"/>
      <w:r>
        <w:rPr>
          <w:shd w:val="clear" w:color="auto" w:fill="FFFFFF"/>
        </w:rPr>
        <w:t xml:space="preserve">, Z.J., </w:t>
      </w:r>
      <w:proofErr w:type="spellStart"/>
      <w:r>
        <w:rPr>
          <w:shd w:val="clear" w:color="auto" w:fill="FFFFFF"/>
        </w:rPr>
        <w:t>Audretsch</w:t>
      </w:r>
      <w:proofErr w:type="spellEnd"/>
      <w:r>
        <w:rPr>
          <w:shd w:val="clear" w:color="auto" w:fill="FFFFFF"/>
        </w:rPr>
        <w:t xml:space="preserve">, D.B. and Lehmann, E.E., 2013. The knowledge </w:t>
      </w:r>
      <w:proofErr w:type="spellStart"/>
      <w:r>
        <w:rPr>
          <w:shd w:val="clear" w:color="auto" w:fill="FFFFFF"/>
        </w:rPr>
        <w:t>spillover</w:t>
      </w:r>
      <w:proofErr w:type="spellEnd"/>
      <w:r>
        <w:rPr>
          <w:shd w:val="clear" w:color="auto" w:fill="FFFFFF"/>
        </w:rPr>
        <w:t xml:space="preserve"> theory of entrepreneurship. </w:t>
      </w:r>
      <w:r>
        <w:rPr>
          <w:i/>
          <w:iCs/>
          <w:shd w:val="clear" w:color="auto" w:fill="FFFFFF"/>
        </w:rPr>
        <w:t>Small business economics</w:t>
      </w:r>
      <w:r>
        <w:rPr>
          <w:shd w:val="clear" w:color="auto" w:fill="FFFFFF"/>
        </w:rPr>
        <w:t>, </w:t>
      </w:r>
      <w:r>
        <w:rPr>
          <w:i/>
          <w:iCs/>
          <w:shd w:val="clear" w:color="auto" w:fill="FFFFFF"/>
        </w:rPr>
        <w:t>41</w:t>
      </w:r>
      <w:r>
        <w:rPr>
          <w:shd w:val="clear" w:color="auto" w:fill="FFFFFF"/>
        </w:rPr>
        <w:t>(4), pp.757-774.</w:t>
      </w:r>
    </w:p>
    <w:p w:rsidR="00D16C43" w:rsidRDefault="00D16C43" w:rsidP="00D16C43">
      <w:pPr>
        <w:rPr>
          <w:shd w:val="clear" w:color="auto" w:fill="FFFFFF"/>
        </w:rPr>
      </w:pPr>
      <w:r>
        <w:rPr>
          <w:shd w:val="clear" w:color="auto" w:fill="FFFFFF"/>
        </w:rPr>
        <w:t xml:space="preserve">Aslam, S., Shahid, M.N. and Sattar, A., 2022. Perceived Overqualification as a Determinant of Proactive </w:t>
      </w:r>
      <w:proofErr w:type="spellStart"/>
      <w:r>
        <w:rPr>
          <w:shd w:val="clear" w:color="auto" w:fill="FFFFFF"/>
        </w:rPr>
        <w:t>Behavior</w:t>
      </w:r>
      <w:proofErr w:type="spellEnd"/>
      <w:r>
        <w:rPr>
          <w:shd w:val="clear" w:color="auto" w:fill="FFFFFF"/>
        </w:rPr>
        <w:t xml:space="preserve"> and Career Success: The Need for Achievement as a Moderator. </w:t>
      </w:r>
      <w:r>
        <w:rPr>
          <w:i/>
          <w:iCs/>
          <w:shd w:val="clear" w:color="auto" w:fill="FFFFFF"/>
        </w:rPr>
        <w:t>Journal of Entrepreneurship, Management, and Innovation</w:t>
      </w:r>
      <w:r>
        <w:rPr>
          <w:shd w:val="clear" w:color="auto" w:fill="FFFFFF"/>
        </w:rPr>
        <w:t>, </w:t>
      </w:r>
      <w:r>
        <w:rPr>
          <w:i/>
          <w:iCs/>
          <w:shd w:val="clear" w:color="auto" w:fill="FFFFFF"/>
        </w:rPr>
        <w:t>4</w:t>
      </w:r>
      <w:r>
        <w:rPr>
          <w:shd w:val="clear" w:color="auto" w:fill="FFFFFF"/>
        </w:rPr>
        <w:t>(1), pp.167-187.</w:t>
      </w:r>
    </w:p>
    <w:p w:rsidR="00D16C43" w:rsidRDefault="00D16C43" w:rsidP="00D16C43">
      <w:pPr>
        <w:rPr>
          <w:rFonts w:cs="Times New Roman"/>
        </w:rPr>
      </w:pPr>
      <w:r>
        <w:rPr>
          <w:shd w:val="clear" w:color="auto" w:fill="FFFFFF"/>
        </w:rPr>
        <w:t>Bateman, M. and Chang, H.J., 2012. Microfinance and the illusion of development: From hubris to nemesis in thirty years. </w:t>
      </w:r>
      <w:r>
        <w:rPr>
          <w:i/>
          <w:iCs/>
          <w:shd w:val="clear" w:color="auto" w:fill="FFFFFF"/>
        </w:rPr>
        <w:t>World Economic Review</w:t>
      </w:r>
      <w:r>
        <w:rPr>
          <w:shd w:val="clear" w:color="auto" w:fill="FFFFFF"/>
        </w:rPr>
        <w:t>, (1).</w:t>
      </w:r>
    </w:p>
    <w:p w:rsidR="00D16C43" w:rsidRDefault="00D16C43" w:rsidP="00D16C43">
      <w:pPr>
        <w:rPr>
          <w:rFonts w:cs="Times New Roman"/>
        </w:rPr>
      </w:pPr>
      <w:r w:rsidRPr="005A4EED">
        <w:rPr>
          <w:rFonts w:cs="Times New Roman"/>
        </w:rPr>
        <w:t>Burns, P. and Dewhurst, J. eds., 2016. </w:t>
      </w:r>
      <w:r w:rsidRPr="005A4EED">
        <w:rPr>
          <w:rFonts w:cs="Times New Roman"/>
          <w:i/>
          <w:iCs/>
        </w:rPr>
        <w:t>Small business and entrepreneurship</w:t>
      </w:r>
      <w:r w:rsidRPr="005A4EED">
        <w:rPr>
          <w:rFonts w:cs="Times New Roman"/>
        </w:rPr>
        <w:t>. Macmillan International Higher Education.</w:t>
      </w:r>
    </w:p>
    <w:p w:rsidR="00D16C43" w:rsidRPr="005A4EED" w:rsidRDefault="00D16C43" w:rsidP="00D16C43">
      <w:pPr>
        <w:rPr>
          <w:rFonts w:cs="Times New Roman"/>
        </w:rPr>
      </w:pPr>
      <w:proofErr w:type="spellStart"/>
      <w:r w:rsidRPr="005A4EED">
        <w:rPr>
          <w:rFonts w:cs="Times New Roman"/>
        </w:rPr>
        <w:t>Carree</w:t>
      </w:r>
      <w:proofErr w:type="spellEnd"/>
      <w:r w:rsidRPr="005A4EED">
        <w:rPr>
          <w:rFonts w:cs="Times New Roman"/>
        </w:rPr>
        <w:t xml:space="preserve">, M.A. and </w:t>
      </w:r>
      <w:proofErr w:type="spellStart"/>
      <w:r w:rsidRPr="005A4EED">
        <w:rPr>
          <w:rFonts w:cs="Times New Roman"/>
        </w:rPr>
        <w:t>Thurik</w:t>
      </w:r>
      <w:proofErr w:type="spellEnd"/>
      <w:r w:rsidRPr="005A4EED">
        <w:rPr>
          <w:rFonts w:cs="Times New Roman"/>
        </w:rPr>
        <w:t>, A.R., 2010. The impact of entrepreneurship on economic growth. In Handbook of entrepreneurship research (pp. 557-594). Springer, New York, NY.</w:t>
      </w:r>
    </w:p>
    <w:p w:rsidR="00D16C43" w:rsidRDefault="00D16C43" w:rsidP="00D16C43">
      <w:pPr>
        <w:rPr>
          <w:shd w:val="clear" w:color="auto" w:fill="FFFFFF"/>
        </w:rPr>
      </w:pPr>
      <w:proofErr w:type="spellStart"/>
      <w:r>
        <w:rPr>
          <w:shd w:val="clear" w:color="auto" w:fill="FFFFFF"/>
        </w:rPr>
        <w:t>Doeze</w:t>
      </w:r>
      <w:proofErr w:type="spellEnd"/>
      <w:r>
        <w:rPr>
          <w:shd w:val="clear" w:color="auto" w:fill="FFFFFF"/>
        </w:rPr>
        <w:t xml:space="preserve"> Jager-van Vliet, S., Born, M. and Van der </w:t>
      </w:r>
      <w:proofErr w:type="spellStart"/>
      <w:r>
        <w:rPr>
          <w:shd w:val="clear" w:color="auto" w:fill="FFFFFF"/>
        </w:rPr>
        <w:t>Molen</w:t>
      </w:r>
      <w:proofErr w:type="spellEnd"/>
      <w:r>
        <w:rPr>
          <w:shd w:val="clear" w:color="auto" w:fill="FFFFFF"/>
        </w:rPr>
        <w:t>, H., 2017. Self-other agreement between employees on their need for achievement, power, and affiliation: A social relations study. </w:t>
      </w:r>
      <w:r>
        <w:rPr>
          <w:i/>
          <w:iCs/>
          <w:shd w:val="clear" w:color="auto" w:fill="FFFFFF"/>
        </w:rPr>
        <w:t>Scandinavian Journal of Work, Environment and Health</w:t>
      </w:r>
      <w:r>
        <w:rPr>
          <w:shd w:val="clear" w:color="auto" w:fill="FFFFFF"/>
        </w:rPr>
        <w:t>, </w:t>
      </w:r>
      <w:r>
        <w:rPr>
          <w:i/>
          <w:iCs/>
          <w:shd w:val="clear" w:color="auto" w:fill="FFFFFF"/>
        </w:rPr>
        <w:t>2</w:t>
      </w:r>
      <w:r>
        <w:rPr>
          <w:shd w:val="clear" w:color="auto" w:fill="FFFFFF"/>
        </w:rPr>
        <w:t>(9), pp.1-12.</w:t>
      </w:r>
    </w:p>
    <w:p w:rsidR="00D16C43" w:rsidRDefault="00D16C43" w:rsidP="00D16C43">
      <w:pPr>
        <w:rPr>
          <w:rFonts w:cs="Times New Roman"/>
        </w:rPr>
      </w:pPr>
      <w:r w:rsidRPr="005A4EED">
        <w:rPr>
          <w:rFonts w:cs="Times New Roman"/>
        </w:rPr>
        <w:t>Dollinger, M., 2008. Entrepreneurship. Marsh Publications.</w:t>
      </w:r>
    </w:p>
    <w:p w:rsidR="00D16C43" w:rsidRPr="005A4EED" w:rsidRDefault="00D16C43" w:rsidP="00D16C43">
      <w:pPr>
        <w:rPr>
          <w:rFonts w:cs="Times New Roman"/>
        </w:rPr>
      </w:pPr>
      <w:r w:rsidRPr="005A4EED">
        <w:rPr>
          <w:rFonts w:cs="Times New Roman"/>
          <w:shd w:val="clear" w:color="auto" w:fill="FFFFFF"/>
        </w:rPr>
        <w:t xml:space="preserve">Esty, K., 2011. Lessons from Muhammad </w:t>
      </w:r>
      <w:proofErr w:type="spellStart"/>
      <w:r w:rsidRPr="005A4EED">
        <w:rPr>
          <w:rFonts w:cs="Times New Roman"/>
          <w:shd w:val="clear" w:color="auto" w:fill="FFFFFF"/>
        </w:rPr>
        <w:t>Yunus</w:t>
      </w:r>
      <w:proofErr w:type="spellEnd"/>
      <w:r w:rsidRPr="005A4EED">
        <w:rPr>
          <w:rFonts w:cs="Times New Roman"/>
          <w:shd w:val="clear" w:color="auto" w:fill="FFFFFF"/>
        </w:rPr>
        <w:t xml:space="preserve"> and the Grameen Bank. </w:t>
      </w:r>
      <w:r w:rsidRPr="005A4EED">
        <w:rPr>
          <w:rFonts w:cs="Times New Roman"/>
          <w:i/>
          <w:iCs/>
          <w:shd w:val="clear" w:color="auto" w:fill="FFFFFF"/>
        </w:rPr>
        <w:t xml:space="preserve">OD </w:t>
      </w:r>
      <w:proofErr w:type="spellStart"/>
      <w:r w:rsidRPr="005A4EED">
        <w:rPr>
          <w:rFonts w:cs="Times New Roman"/>
          <w:i/>
          <w:iCs/>
          <w:shd w:val="clear" w:color="auto" w:fill="FFFFFF"/>
        </w:rPr>
        <w:t>Pract</w:t>
      </w:r>
      <w:proofErr w:type="spellEnd"/>
      <w:r w:rsidRPr="005A4EED">
        <w:rPr>
          <w:rFonts w:cs="Times New Roman"/>
          <w:shd w:val="clear" w:color="auto" w:fill="FFFFFF"/>
        </w:rPr>
        <w:t>, </w:t>
      </w:r>
      <w:r w:rsidRPr="005A4EED">
        <w:rPr>
          <w:rFonts w:cs="Times New Roman"/>
          <w:i/>
          <w:iCs/>
          <w:shd w:val="clear" w:color="auto" w:fill="FFFFFF"/>
        </w:rPr>
        <w:t>43</w:t>
      </w:r>
      <w:r w:rsidRPr="005A4EED">
        <w:rPr>
          <w:rFonts w:cs="Times New Roman"/>
          <w:shd w:val="clear" w:color="auto" w:fill="FFFFFF"/>
        </w:rPr>
        <w:t>(1), pp.24-28.</w:t>
      </w:r>
    </w:p>
    <w:p w:rsidR="00D16C43" w:rsidRDefault="00D16C43" w:rsidP="00D16C43">
      <w:pPr>
        <w:rPr>
          <w:rFonts w:cs="Times New Roman"/>
        </w:rPr>
      </w:pPr>
      <w:proofErr w:type="spellStart"/>
      <w:r w:rsidRPr="005A4EED">
        <w:rPr>
          <w:rFonts w:cs="Times New Roman"/>
        </w:rPr>
        <w:t>Leutner</w:t>
      </w:r>
      <w:proofErr w:type="spellEnd"/>
      <w:r w:rsidRPr="005A4EED">
        <w:rPr>
          <w:rFonts w:cs="Times New Roman"/>
        </w:rPr>
        <w:t xml:space="preserve">, F., </w:t>
      </w:r>
      <w:proofErr w:type="spellStart"/>
      <w:r w:rsidRPr="005A4EED">
        <w:rPr>
          <w:rFonts w:cs="Times New Roman"/>
        </w:rPr>
        <w:t>Ahmetoglu</w:t>
      </w:r>
      <w:proofErr w:type="spellEnd"/>
      <w:r w:rsidRPr="005A4EED">
        <w:rPr>
          <w:rFonts w:cs="Times New Roman"/>
        </w:rPr>
        <w:t>, G., Akhtar, R. and Chamorro-</w:t>
      </w:r>
      <w:proofErr w:type="spellStart"/>
      <w:r w:rsidRPr="005A4EED">
        <w:rPr>
          <w:rFonts w:cs="Times New Roman"/>
        </w:rPr>
        <w:t>Premuzic</w:t>
      </w:r>
      <w:proofErr w:type="spellEnd"/>
      <w:r w:rsidRPr="005A4EED">
        <w:rPr>
          <w:rFonts w:cs="Times New Roman"/>
        </w:rPr>
        <w:t>, T., 2014. The relationship between the entrepreneurial personality and the Big Five personality traits. </w:t>
      </w:r>
      <w:r w:rsidRPr="005A4EED">
        <w:rPr>
          <w:rFonts w:cs="Times New Roman"/>
          <w:i/>
          <w:iCs/>
        </w:rPr>
        <w:t>Personality and individual differences</w:t>
      </w:r>
      <w:r w:rsidRPr="005A4EED">
        <w:rPr>
          <w:rFonts w:cs="Times New Roman"/>
        </w:rPr>
        <w:t>, </w:t>
      </w:r>
      <w:r w:rsidRPr="005A4EED">
        <w:rPr>
          <w:rFonts w:cs="Times New Roman"/>
          <w:i/>
          <w:iCs/>
        </w:rPr>
        <w:t>63</w:t>
      </w:r>
      <w:r w:rsidRPr="005A4EED">
        <w:rPr>
          <w:rFonts w:cs="Times New Roman"/>
        </w:rPr>
        <w:t>, pp.58-63.</w:t>
      </w:r>
    </w:p>
    <w:p w:rsidR="00D16C43" w:rsidRDefault="00D16C43" w:rsidP="00D16C43">
      <w:pPr>
        <w:rPr>
          <w:rFonts w:cs="Times New Roman"/>
          <w:shd w:val="clear" w:color="auto" w:fill="FFFFFF"/>
        </w:rPr>
      </w:pPr>
      <w:proofErr w:type="spellStart"/>
      <w:r w:rsidRPr="005A4EED">
        <w:rPr>
          <w:rFonts w:cs="Times New Roman"/>
          <w:shd w:val="clear" w:color="auto" w:fill="FFFFFF"/>
        </w:rPr>
        <w:t>Matejowsky</w:t>
      </w:r>
      <w:proofErr w:type="spellEnd"/>
      <w:r w:rsidRPr="005A4EED">
        <w:rPr>
          <w:rFonts w:cs="Times New Roman"/>
          <w:shd w:val="clear" w:color="auto" w:fill="FFFFFF"/>
        </w:rPr>
        <w:t>, T., 2020. What’s all the buzz about? Jollibee, diaspora marketing, and next-stage fast food globalization. </w:t>
      </w:r>
      <w:r w:rsidRPr="005A4EED">
        <w:rPr>
          <w:rFonts w:cs="Times New Roman"/>
          <w:i/>
          <w:iCs/>
          <w:shd w:val="clear" w:color="auto" w:fill="FFFFFF"/>
        </w:rPr>
        <w:t>Food and Foodways</w:t>
      </w:r>
      <w:r w:rsidRPr="005A4EED">
        <w:rPr>
          <w:rFonts w:cs="Times New Roman"/>
          <w:shd w:val="clear" w:color="auto" w:fill="FFFFFF"/>
        </w:rPr>
        <w:t>, </w:t>
      </w:r>
      <w:r w:rsidRPr="005A4EED">
        <w:rPr>
          <w:rFonts w:cs="Times New Roman"/>
          <w:i/>
          <w:iCs/>
          <w:shd w:val="clear" w:color="auto" w:fill="FFFFFF"/>
        </w:rPr>
        <w:t>28</w:t>
      </w:r>
      <w:r w:rsidRPr="005A4EED">
        <w:rPr>
          <w:rFonts w:cs="Times New Roman"/>
          <w:shd w:val="clear" w:color="auto" w:fill="FFFFFF"/>
        </w:rPr>
        <w:t>(4), pp.274-296.</w:t>
      </w:r>
    </w:p>
    <w:p w:rsidR="00D16C43" w:rsidRDefault="00D16C43" w:rsidP="00D16C43">
      <w:pPr>
        <w:rPr>
          <w:rFonts w:cs="Times New Roman"/>
        </w:rPr>
      </w:pPr>
      <w:proofErr w:type="spellStart"/>
      <w:r w:rsidRPr="005A4EED">
        <w:rPr>
          <w:rFonts w:cs="Times New Roman"/>
        </w:rPr>
        <w:t>Mitchelmore</w:t>
      </w:r>
      <w:proofErr w:type="spellEnd"/>
      <w:r w:rsidRPr="005A4EED">
        <w:rPr>
          <w:rFonts w:cs="Times New Roman"/>
        </w:rPr>
        <w:t>, S. and Rowley, J., 2010. Entrepreneurial competencies: a literature review and development agenda. </w:t>
      </w:r>
      <w:r w:rsidRPr="005A4EED">
        <w:rPr>
          <w:rFonts w:cs="Times New Roman"/>
          <w:i/>
          <w:iCs/>
        </w:rPr>
        <w:t xml:space="preserve">International journal of entrepreneurial </w:t>
      </w:r>
      <w:proofErr w:type="spellStart"/>
      <w:r w:rsidRPr="005A4EED">
        <w:rPr>
          <w:rFonts w:cs="Times New Roman"/>
          <w:i/>
          <w:iCs/>
        </w:rPr>
        <w:t>Behavior</w:t>
      </w:r>
      <w:proofErr w:type="spellEnd"/>
      <w:r w:rsidRPr="005A4EED">
        <w:rPr>
          <w:rFonts w:cs="Times New Roman"/>
          <w:i/>
          <w:iCs/>
        </w:rPr>
        <w:t xml:space="preserve"> &amp; Research</w:t>
      </w:r>
      <w:r w:rsidRPr="005A4EED">
        <w:rPr>
          <w:rFonts w:cs="Times New Roman"/>
        </w:rPr>
        <w:t>, </w:t>
      </w:r>
      <w:r w:rsidRPr="005A4EED">
        <w:rPr>
          <w:rFonts w:cs="Times New Roman"/>
          <w:i/>
          <w:iCs/>
        </w:rPr>
        <w:t>16</w:t>
      </w:r>
      <w:r w:rsidRPr="005A4EED">
        <w:rPr>
          <w:rFonts w:cs="Times New Roman"/>
        </w:rPr>
        <w:t>(2), pp.92-111.</w:t>
      </w:r>
    </w:p>
    <w:p w:rsidR="00D16C43" w:rsidRPr="005A4EED" w:rsidRDefault="00D16C43" w:rsidP="00D16C43">
      <w:pPr>
        <w:rPr>
          <w:rFonts w:cs="Times New Roman"/>
        </w:rPr>
      </w:pPr>
      <w:proofErr w:type="spellStart"/>
      <w:r w:rsidRPr="005A4EED">
        <w:rPr>
          <w:rFonts w:cs="Times New Roman"/>
        </w:rPr>
        <w:t>Obschonka</w:t>
      </w:r>
      <w:proofErr w:type="spellEnd"/>
      <w:r w:rsidRPr="005A4EED">
        <w:rPr>
          <w:rFonts w:cs="Times New Roman"/>
        </w:rPr>
        <w:t xml:space="preserve">, M., </w:t>
      </w:r>
      <w:proofErr w:type="spellStart"/>
      <w:r w:rsidRPr="005A4EED">
        <w:rPr>
          <w:rFonts w:cs="Times New Roman"/>
        </w:rPr>
        <w:t>Silbereisen</w:t>
      </w:r>
      <w:proofErr w:type="spellEnd"/>
      <w:r w:rsidRPr="005A4EED">
        <w:rPr>
          <w:rFonts w:cs="Times New Roman"/>
        </w:rPr>
        <w:t>, R.K. and Schmitt‐</w:t>
      </w:r>
      <w:proofErr w:type="spellStart"/>
      <w:r w:rsidRPr="005A4EED">
        <w:rPr>
          <w:rFonts w:cs="Times New Roman"/>
        </w:rPr>
        <w:t>Rodermund</w:t>
      </w:r>
      <w:proofErr w:type="spellEnd"/>
      <w:r w:rsidRPr="005A4EED">
        <w:rPr>
          <w:rFonts w:cs="Times New Roman"/>
        </w:rPr>
        <w:t xml:space="preserve">, E., 2012. Explaining entrepreneurial </w:t>
      </w:r>
      <w:proofErr w:type="spellStart"/>
      <w:r w:rsidRPr="005A4EED">
        <w:rPr>
          <w:rFonts w:cs="Times New Roman"/>
        </w:rPr>
        <w:t>behavior</w:t>
      </w:r>
      <w:proofErr w:type="spellEnd"/>
      <w:r w:rsidRPr="005A4EED">
        <w:rPr>
          <w:rFonts w:cs="Times New Roman"/>
        </w:rPr>
        <w:t xml:space="preserve">: Dispositional personality traits, growth of personal entrepreneurial </w:t>
      </w:r>
      <w:r w:rsidRPr="005A4EED">
        <w:rPr>
          <w:rFonts w:cs="Times New Roman"/>
        </w:rPr>
        <w:lastRenderedPageBreak/>
        <w:t>resources, and business idea generation. </w:t>
      </w:r>
      <w:r w:rsidRPr="005A4EED">
        <w:rPr>
          <w:rFonts w:cs="Times New Roman"/>
          <w:i/>
          <w:iCs/>
        </w:rPr>
        <w:t>The Career Development Quarterly</w:t>
      </w:r>
      <w:r w:rsidRPr="005A4EED">
        <w:rPr>
          <w:rFonts w:cs="Times New Roman"/>
        </w:rPr>
        <w:t>, </w:t>
      </w:r>
      <w:r w:rsidRPr="005A4EED">
        <w:rPr>
          <w:rFonts w:cs="Times New Roman"/>
          <w:i/>
          <w:iCs/>
        </w:rPr>
        <w:t>60</w:t>
      </w:r>
      <w:r w:rsidRPr="005A4EED">
        <w:rPr>
          <w:rFonts w:cs="Times New Roman"/>
        </w:rPr>
        <w:t>(2), pp.178-190.</w:t>
      </w:r>
    </w:p>
    <w:p w:rsidR="00D16C43" w:rsidRDefault="00D16C43" w:rsidP="00D16C43">
      <w:pPr>
        <w:rPr>
          <w:shd w:val="clear" w:color="auto" w:fill="FFFFFF"/>
        </w:rPr>
      </w:pPr>
      <w:proofErr w:type="spellStart"/>
      <w:r>
        <w:rPr>
          <w:shd w:val="clear" w:color="auto" w:fill="FFFFFF"/>
        </w:rPr>
        <w:t>Omura</w:t>
      </w:r>
      <w:proofErr w:type="spellEnd"/>
      <w:r>
        <w:rPr>
          <w:shd w:val="clear" w:color="auto" w:fill="FFFFFF"/>
        </w:rPr>
        <w:t>, T. and Forster, J., 2014. Competition for donations and the sustainability of not-for-profit organisations. </w:t>
      </w:r>
      <w:proofErr w:type="spellStart"/>
      <w:r>
        <w:rPr>
          <w:i/>
          <w:iCs/>
          <w:shd w:val="clear" w:color="auto" w:fill="FFFFFF"/>
        </w:rPr>
        <w:t>Humanomics</w:t>
      </w:r>
      <w:proofErr w:type="spellEnd"/>
      <w:r>
        <w:rPr>
          <w:shd w:val="clear" w:color="auto" w:fill="FFFFFF"/>
        </w:rPr>
        <w:t>, </w:t>
      </w:r>
      <w:r>
        <w:rPr>
          <w:i/>
          <w:iCs/>
          <w:shd w:val="clear" w:color="auto" w:fill="FFFFFF"/>
        </w:rPr>
        <w:t>30</w:t>
      </w:r>
      <w:r>
        <w:rPr>
          <w:shd w:val="clear" w:color="auto" w:fill="FFFFFF"/>
        </w:rPr>
        <w:t>(3), pp.255-274.</w:t>
      </w:r>
    </w:p>
    <w:p w:rsidR="00D16C43" w:rsidRPr="005A4EED" w:rsidRDefault="00D16C43" w:rsidP="00D16C43">
      <w:pPr>
        <w:rPr>
          <w:rFonts w:cs="Times New Roman"/>
        </w:rPr>
      </w:pPr>
      <w:proofErr w:type="spellStart"/>
      <w:r w:rsidRPr="005A4EED">
        <w:rPr>
          <w:rFonts w:cs="Times New Roman"/>
        </w:rPr>
        <w:t>Oosterbeek</w:t>
      </w:r>
      <w:proofErr w:type="spellEnd"/>
      <w:r w:rsidRPr="005A4EED">
        <w:rPr>
          <w:rFonts w:cs="Times New Roman"/>
        </w:rPr>
        <w:t xml:space="preserve">, H., Van </w:t>
      </w:r>
      <w:proofErr w:type="spellStart"/>
      <w:r w:rsidRPr="005A4EED">
        <w:rPr>
          <w:rFonts w:cs="Times New Roman"/>
        </w:rPr>
        <w:t>Praag</w:t>
      </w:r>
      <w:proofErr w:type="spellEnd"/>
      <w:r w:rsidRPr="005A4EED">
        <w:rPr>
          <w:rFonts w:cs="Times New Roman"/>
        </w:rPr>
        <w:t xml:space="preserve">, M. and </w:t>
      </w:r>
      <w:proofErr w:type="spellStart"/>
      <w:r w:rsidRPr="005A4EED">
        <w:rPr>
          <w:rFonts w:cs="Times New Roman"/>
        </w:rPr>
        <w:t>Ijsselstein</w:t>
      </w:r>
      <w:proofErr w:type="spellEnd"/>
      <w:r w:rsidRPr="005A4EED">
        <w:rPr>
          <w:rFonts w:cs="Times New Roman"/>
        </w:rPr>
        <w:t>, A., 2010. The impact of entrepreneurship education on entrepreneurship skills and motivation. </w:t>
      </w:r>
      <w:r w:rsidRPr="005A4EED">
        <w:rPr>
          <w:rFonts w:cs="Times New Roman"/>
          <w:i/>
          <w:iCs/>
        </w:rPr>
        <w:t>European economic review</w:t>
      </w:r>
      <w:r w:rsidRPr="005A4EED">
        <w:rPr>
          <w:rFonts w:cs="Times New Roman"/>
        </w:rPr>
        <w:t>, </w:t>
      </w:r>
      <w:r w:rsidRPr="005A4EED">
        <w:rPr>
          <w:rFonts w:cs="Times New Roman"/>
          <w:i/>
          <w:iCs/>
        </w:rPr>
        <w:t>54</w:t>
      </w:r>
      <w:r w:rsidRPr="005A4EED">
        <w:rPr>
          <w:rFonts w:cs="Times New Roman"/>
        </w:rPr>
        <w:t>(3), pp.442-454.</w:t>
      </w:r>
    </w:p>
    <w:p w:rsidR="00D16C43" w:rsidRDefault="00D16C43" w:rsidP="00D16C43">
      <w:pPr>
        <w:rPr>
          <w:shd w:val="clear" w:color="auto" w:fill="FFFFFF"/>
        </w:rPr>
      </w:pPr>
      <w:r>
        <w:rPr>
          <w:shd w:val="clear" w:color="auto" w:fill="FFFFFF"/>
        </w:rPr>
        <w:t>Parker, S.C., 2012. Theories of entrepreneurship, innovation and the business cycle. </w:t>
      </w:r>
      <w:r>
        <w:rPr>
          <w:i/>
          <w:iCs/>
          <w:shd w:val="clear" w:color="auto" w:fill="FFFFFF"/>
        </w:rPr>
        <w:t>Journal of Economic Surveys</w:t>
      </w:r>
      <w:r>
        <w:rPr>
          <w:shd w:val="clear" w:color="auto" w:fill="FFFFFF"/>
        </w:rPr>
        <w:t>, </w:t>
      </w:r>
      <w:r>
        <w:rPr>
          <w:i/>
          <w:iCs/>
          <w:shd w:val="clear" w:color="auto" w:fill="FFFFFF"/>
        </w:rPr>
        <w:t>26</w:t>
      </w:r>
      <w:r>
        <w:rPr>
          <w:shd w:val="clear" w:color="auto" w:fill="FFFFFF"/>
        </w:rPr>
        <w:t>(3), pp.377-394.</w:t>
      </w:r>
    </w:p>
    <w:p w:rsidR="00D16C43" w:rsidRDefault="00D16C43" w:rsidP="00D16C43">
      <w:pPr>
        <w:rPr>
          <w:rFonts w:cs="Times New Roman"/>
        </w:rPr>
      </w:pPr>
      <w:r w:rsidRPr="005A4EED">
        <w:rPr>
          <w:rFonts w:cs="Times New Roman"/>
        </w:rPr>
        <w:t>Parker, S.C., 2018. The economics of entrepreneurship. Cambridge University Press.</w:t>
      </w:r>
    </w:p>
    <w:p w:rsidR="00D16C43" w:rsidRPr="005A4EED" w:rsidRDefault="00D16C43" w:rsidP="00D16C43">
      <w:pPr>
        <w:rPr>
          <w:rFonts w:cs="Times New Roman"/>
        </w:rPr>
      </w:pPr>
      <w:r w:rsidRPr="005A4EED">
        <w:rPr>
          <w:rFonts w:cs="Times New Roman"/>
        </w:rPr>
        <w:t>Ribeiro-Soriano, D., 2017. Small business and entrepreneurship: their role in economic and social development.</w:t>
      </w:r>
    </w:p>
    <w:p w:rsidR="00D16C43" w:rsidRDefault="00D16C43" w:rsidP="00D16C43">
      <w:pPr>
        <w:rPr>
          <w:shd w:val="clear" w:color="auto" w:fill="FFFFFF"/>
        </w:rPr>
      </w:pPr>
      <w:proofErr w:type="spellStart"/>
      <w:r>
        <w:rPr>
          <w:shd w:val="clear" w:color="auto" w:fill="FFFFFF"/>
        </w:rPr>
        <w:t>Roodman</w:t>
      </w:r>
      <w:proofErr w:type="spellEnd"/>
      <w:r>
        <w:rPr>
          <w:shd w:val="clear" w:color="auto" w:fill="FFFFFF"/>
        </w:rPr>
        <w:t>, D., 2012. Think again: microfinance. </w:t>
      </w:r>
      <w:r>
        <w:rPr>
          <w:i/>
          <w:iCs/>
          <w:shd w:val="clear" w:color="auto" w:fill="FFFFFF"/>
        </w:rPr>
        <w:t>Foreign Policy</w:t>
      </w:r>
      <w:r>
        <w:rPr>
          <w:shd w:val="clear" w:color="auto" w:fill="FFFFFF"/>
        </w:rPr>
        <w:t>, </w:t>
      </w:r>
      <w:r>
        <w:rPr>
          <w:i/>
          <w:iCs/>
          <w:shd w:val="clear" w:color="auto" w:fill="FFFFFF"/>
        </w:rPr>
        <w:t>1</w:t>
      </w:r>
      <w:r>
        <w:rPr>
          <w:shd w:val="clear" w:color="auto" w:fill="FFFFFF"/>
        </w:rPr>
        <w:t>.</w:t>
      </w:r>
    </w:p>
    <w:p w:rsidR="00D16C43" w:rsidRDefault="00D16C43" w:rsidP="00D16C43">
      <w:pPr>
        <w:rPr>
          <w:rFonts w:cs="Times New Roman"/>
        </w:rPr>
      </w:pPr>
      <w:proofErr w:type="spellStart"/>
      <w:r w:rsidRPr="005A4EED">
        <w:rPr>
          <w:rFonts w:cs="Times New Roman"/>
        </w:rPr>
        <w:t>Sambasivan</w:t>
      </w:r>
      <w:proofErr w:type="spellEnd"/>
      <w:r w:rsidRPr="005A4EED">
        <w:rPr>
          <w:rFonts w:cs="Times New Roman"/>
        </w:rPr>
        <w:t xml:space="preserve">, M., Abdul, M. and </w:t>
      </w:r>
      <w:proofErr w:type="spellStart"/>
      <w:r w:rsidRPr="005A4EED">
        <w:rPr>
          <w:rFonts w:cs="Times New Roman"/>
        </w:rPr>
        <w:t>Yusop</w:t>
      </w:r>
      <w:proofErr w:type="spellEnd"/>
      <w:r w:rsidRPr="005A4EED">
        <w:rPr>
          <w:rFonts w:cs="Times New Roman"/>
        </w:rPr>
        <w:t>, Y., 2009. Impact of personal qualities and management skills of entrepreneurs on venture performance in Malaysia: Opportunity recognition skills as a mediating factor. </w:t>
      </w:r>
      <w:proofErr w:type="spellStart"/>
      <w:r w:rsidRPr="005A4EED">
        <w:rPr>
          <w:rFonts w:cs="Times New Roman"/>
          <w:i/>
          <w:iCs/>
        </w:rPr>
        <w:t>Technovation</w:t>
      </w:r>
      <w:proofErr w:type="spellEnd"/>
      <w:r w:rsidRPr="005A4EED">
        <w:rPr>
          <w:rFonts w:cs="Times New Roman"/>
        </w:rPr>
        <w:t>, </w:t>
      </w:r>
      <w:r w:rsidRPr="005A4EED">
        <w:rPr>
          <w:rFonts w:cs="Times New Roman"/>
          <w:i/>
          <w:iCs/>
        </w:rPr>
        <w:t>29</w:t>
      </w:r>
      <w:r w:rsidRPr="005A4EED">
        <w:rPr>
          <w:rFonts w:cs="Times New Roman"/>
        </w:rPr>
        <w:t>(11), pp.798-805.</w:t>
      </w:r>
    </w:p>
    <w:p w:rsidR="00D16C43" w:rsidRDefault="00D16C43" w:rsidP="00D16C43">
      <w:pPr>
        <w:rPr>
          <w:shd w:val="clear" w:color="auto" w:fill="FFFFFF"/>
        </w:rPr>
      </w:pPr>
      <w:proofErr w:type="spellStart"/>
      <w:r>
        <w:rPr>
          <w:shd w:val="clear" w:color="auto" w:fill="FFFFFF"/>
        </w:rPr>
        <w:t>Śledzik</w:t>
      </w:r>
      <w:proofErr w:type="spellEnd"/>
      <w:r>
        <w:rPr>
          <w:shd w:val="clear" w:color="auto" w:fill="FFFFFF"/>
        </w:rPr>
        <w:t xml:space="preserve">, K., 2013. Schumpeter’s view on innovation and entrepreneurship. Management Trends in Theory and Practice,(ed.) Stefan </w:t>
      </w:r>
      <w:proofErr w:type="spellStart"/>
      <w:r>
        <w:rPr>
          <w:shd w:val="clear" w:color="auto" w:fill="FFFFFF"/>
        </w:rPr>
        <w:t>Hittmar</w:t>
      </w:r>
      <w:proofErr w:type="spellEnd"/>
      <w:r>
        <w:rPr>
          <w:shd w:val="clear" w:color="auto" w:fill="FFFFFF"/>
        </w:rPr>
        <w:t>, Faculty of Management Science and Informatics, University of Zilina &amp; Institute of Management by University of Zilina.</w:t>
      </w:r>
    </w:p>
    <w:p w:rsidR="00D16C43" w:rsidRDefault="00D16C43" w:rsidP="00D16C43">
      <w:pPr>
        <w:rPr>
          <w:shd w:val="clear" w:color="auto" w:fill="FFFFFF"/>
        </w:rPr>
      </w:pPr>
      <w:r>
        <w:rPr>
          <w:shd w:val="clear" w:color="auto" w:fill="FFFFFF"/>
        </w:rPr>
        <w:t>Smith, W. and Chimucheka, T., 2014. Entrepreneurship, economic growth and entrepreneurship theories. </w:t>
      </w:r>
      <w:r>
        <w:rPr>
          <w:i/>
          <w:iCs/>
          <w:shd w:val="clear" w:color="auto" w:fill="FFFFFF"/>
        </w:rPr>
        <w:t>Mediterranean Journal of Social Sciences</w:t>
      </w:r>
      <w:r>
        <w:rPr>
          <w:shd w:val="clear" w:color="auto" w:fill="FFFFFF"/>
        </w:rPr>
        <w:t>, </w:t>
      </w:r>
      <w:r>
        <w:rPr>
          <w:i/>
          <w:iCs/>
          <w:shd w:val="clear" w:color="auto" w:fill="FFFFFF"/>
        </w:rPr>
        <w:t>5</w:t>
      </w:r>
      <w:r>
        <w:rPr>
          <w:shd w:val="clear" w:color="auto" w:fill="FFFFFF"/>
        </w:rPr>
        <w:t>(14), pp.160-160.</w:t>
      </w:r>
    </w:p>
    <w:p w:rsidR="00D16C43" w:rsidRDefault="00D16C43" w:rsidP="00D16C43">
      <w:pPr>
        <w:rPr>
          <w:rFonts w:cs="Times New Roman"/>
        </w:rPr>
      </w:pPr>
      <w:r w:rsidRPr="005A4EED">
        <w:rPr>
          <w:rFonts w:cs="Times New Roman"/>
        </w:rPr>
        <w:t>Storey, D.J., 2016. </w:t>
      </w:r>
      <w:r w:rsidRPr="005A4EED">
        <w:rPr>
          <w:rFonts w:cs="Times New Roman"/>
          <w:i/>
          <w:iCs/>
        </w:rPr>
        <w:t>Understanding the small business sector</w:t>
      </w:r>
      <w:r w:rsidRPr="005A4EED">
        <w:rPr>
          <w:rFonts w:cs="Times New Roman"/>
        </w:rPr>
        <w:t>. Routledge.</w:t>
      </w:r>
    </w:p>
    <w:p w:rsidR="00D16C43" w:rsidRDefault="00D16C43" w:rsidP="00D16C43">
      <w:pPr>
        <w:rPr>
          <w:rFonts w:cs="Times New Roman"/>
        </w:rPr>
      </w:pPr>
      <w:proofErr w:type="spellStart"/>
      <w:r w:rsidRPr="005A4EED">
        <w:rPr>
          <w:rFonts w:cs="Times New Roman"/>
        </w:rPr>
        <w:t>Stuetzer</w:t>
      </w:r>
      <w:proofErr w:type="spellEnd"/>
      <w:r w:rsidRPr="005A4EED">
        <w:rPr>
          <w:rFonts w:cs="Times New Roman"/>
        </w:rPr>
        <w:t xml:space="preserve">, M., </w:t>
      </w:r>
      <w:proofErr w:type="spellStart"/>
      <w:r w:rsidRPr="005A4EED">
        <w:rPr>
          <w:rFonts w:cs="Times New Roman"/>
        </w:rPr>
        <w:t>Obschonka</w:t>
      </w:r>
      <w:proofErr w:type="spellEnd"/>
      <w:r w:rsidRPr="005A4EED">
        <w:rPr>
          <w:rFonts w:cs="Times New Roman"/>
        </w:rPr>
        <w:t>, M. and Schmitt-</w:t>
      </w:r>
      <w:proofErr w:type="spellStart"/>
      <w:r w:rsidRPr="005A4EED">
        <w:rPr>
          <w:rFonts w:cs="Times New Roman"/>
        </w:rPr>
        <w:t>Rodermund</w:t>
      </w:r>
      <w:proofErr w:type="spellEnd"/>
      <w:r w:rsidRPr="005A4EED">
        <w:rPr>
          <w:rFonts w:cs="Times New Roman"/>
        </w:rPr>
        <w:t>, E., 2013. Balanced skills among nascent entrepreneurs. Small Business Economics, 41(1), pp.93-114.</w:t>
      </w:r>
    </w:p>
    <w:p w:rsidR="00BD2B7A" w:rsidRPr="00BD2B7A" w:rsidRDefault="00D16C43" w:rsidP="00BD2B7A">
      <w:proofErr w:type="spellStart"/>
      <w:r>
        <w:rPr>
          <w:shd w:val="clear" w:color="auto" w:fill="FFFFFF"/>
        </w:rPr>
        <w:t>Zeffane</w:t>
      </w:r>
      <w:proofErr w:type="spellEnd"/>
      <w:r>
        <w:rPr>
          <w:shd w:val="clear" w:color="auto" w:fill="FFFFFF"/>
        </w:rPr>
        <w:t>, R., 2013. Need for achievement, personality and entrepreneurial potential: A study of young adults in the United Arab Emirates. </w:t>
      </w:r>
      <w:r>
        <w:rPr>
          <w:i/>
          <w:iCs/>
          <w:shd w:val="clear" w:color="auto" w:fill="FFFFFF"/>
        </w:rPr>
        <w:t>Journal of Enterprising Culture</w:t>
      </w:r>
      <w:r>
        <w:rPr>
          <w:shd w:val="clear" w:color="auto" w:fill="FFFFFF"/>
        </w:rPr>
        <w:t>, </w:t>
      </w:r>
      <w:r>
        <w:rPr>
          <w:i/>
          <w:iCs/>
          <w:shd w:val="clear" w:color="auto" w:fill="FFFFFF"/>
        </w:rPr>
        <w:t>21</w:t>
      </w:r>
      <w:r>
        <w:rPr>
          <w:shd w:val="clear" w:color="auto" w:fill="FFFFFF"/>
        </w:rPr>
        <w:t>(01), pp.75-105.</w:t>
      </w:r>
      <w:r w:rsidR="00E65308">
        <w:t xml:space="preserve"> </w:t>
      </w:r>
    </w:p>
    <w:sectPr w:rsidR="00BD2B7A" w:rsidRPr="00BD2B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04801"/>
    <w:rsid w:val="00030031"/>
    <w:rsid w:val="000505FA"/>
    <w:rsid w:val="0005748F"/>
    <w:rsid w:val="00076A36"/>
    <w:rsid w:val="0011449C"/>
    <w:rsid w:val="00197CAB"/>
    <w:rsid w:val="001C3738"/>
    <w:rsid w:val="00222DE7"/>
    <w:rsid w:val="002330E5"/>
    <w:rsid w:val="002C2E76"/>
    <w:rsid w:val="002D3787"/>
    <w:rsid w:val="002E71A1"/>
    <w:rsid w:val="00397993"/>
    <w:rsid w:val="003B5C0A"/>
    <w:rsid w:val="003D41E4"/>
    <w:rsid w:val="00404801"/>
    <w:rsid w:val="0041425C"/>
    <w:rsid w:val="004152B9"/>
    <w:rsid w:val="00425C85"/>
    <w:rsid w:val="00433C30"/>
    <w:rsid w:val="004A1D80"/>
    <w:rsid w:val="00514C60"/>
    <w:rsid w:val="005B18A3"/>
    <w:rsid w:val="006513C5"/>
    <w:rsid w:val="006C3D4F"/>
    <w:rsid w:val="00730472"/>
    <w:rsid w:val="00740BD5"/>
    <w:rsid w:val="0074731F"/>
    <w:rsid w:val="007933A8"/>
    <w:rsid w:val="00794F25"/>
    <w:rsid w:val="007B01AC"/>
    <w:rsid w:val="007C3551"/>
    <w:rsid w:val="007D5EAB"/>
    <w:rsid w:val="00860A7B"/>
    <w:rsid w:val="009F6DCC"/>
    <w:rsid w:val="00A36842"/>
    <w:rsid w:val="00A749B4"/>
    <w:rsid w:val="00AA3008"/>
    <w:rsid w:val="00B26932"/>
    <w:rsid w:val="00B5249D"/>
    <w:rsid w:val="00B56DEB"/>
    <w:rsid w:val="00BA4143"/>
    <w:rsid w:val="00BC5A52"/>
    <w:rsid w:val="00BD2B7A"/>
    <w:rsid w:val="00C51B05"/>
    <w:rsid w:val="00C64B76"/>
    <w:rsid w:val="00C804DF"/>
    <w:rsid w:val="00D16C43"/>
    <w:rsid w:val="00D22922"/>
    <w:rsid w:val="00D600CE"/>
    <w:rsid w:val="00DE04AD"/>
    <w:rsid w:val="00E105AA"/>
    <w:rsid w:val="00E16335"/>
    <w:rsid w:val="00E65308"/>
    <w:rsid w:val="00E65E1D"/>
    <w:rsid w:val="00F40E94"/>
    <w:rsid w:val="00F933C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71F6B6"/>
  <w15:docId w15:val="{D043EF6A-BE48-4FC1-95D1-DC99310A72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C5A5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C5A52"/>
    <w:pPr>
      <w:keepNext/>
      <w:keepLines/>
      <w:spacing w:before="480" w:after="0"/>
      <w:outlineLvl w:val="0"/>
    </w:pPr>
    <w:rPr>
      <w:rFonts w:eastAsiaTheme="majorEastAsia"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5A52"/>
    <w:rPr>
      <w:rFonts w:ascii="Times New Roman" w:eastAsiaTheme="majorEastAsia" w:hAnsi="Times New Roman" w:cstheme="majorBidi"/>
      <w:b/>
      <w:bCs/>
      <w:color w:val="365F91" w:themeColor="accent1" w:themeShade="BF"/>
      <w:sz w:val="28"/>
      <w:szCs w:val="28"/>
    </w:rPr>
  </w:style>
  <w:style w:type="paragraph" w:styleId="Title">
    <w:name w:val="Title"/>
    <w:basedOn w:val="Normal"/>
    <w:next w:val="Normal"/>
    <w:link w:val="TitleChar"/>
    <w:uiPriority w:val="10"/>
    <w:qFormat/>
    <w:rsid w:val="0039799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397993"/>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4152B9"/>
    <w:pPr>
      <w:spacing w:line="276" w:lineRule="auto"/>
      <w:jc w:val="left"/>
      <w:outlineLvl w:val="9"/>
    </w:pPr>
    <w:rPr>
      <w:rFonts w:asciiTheme="majorHAnsi" w:hAnsiTheme="majorHAnsi"/>
      <w:lang w:val="en-US" w:eastAsia="ja-JP"/>
    </w:rPr>
  </w:style>
  <w:style w:type="paragraph" w:styleId="TOC1">
    <w:name w:val="toc 1"/>
    <w:basedOn w:val="Normal"/>
    <w:next w:val="Normal"/>
    <w:autoRedefine/>
    <w:uiPriority w:val="39"/>
    <w:unhideWhenUsed/>
    <w:rsid w:val="004152B9"/>
    <w:pPr>
      <w:spacing w:after="100"/>
    </w:pPr>
  </w:style>
  <w:style w:type="character" w:styleId="Hyperlink">
    <w:name w:val="Hyperlink"/>
    <w:basedOn w:val="DefaultParagraphFont"/>
    <w:uiPriority w:val="99"/>
    <w:unhideWhenUsed/>
    <w:rsid w:val="004152B9"/>
    <w:rPr>
      <w:color w:val="0000FF" w:themeColor="hyperlink"/>
      <w:u w:val="single"/>
    </w:rPr>
  </w:style>
  <w:style w:type="paragraph" w:styleId="BalloonText">
    <w:name w:val="Balloon Text"/>
    <w:basedOn w:val="Normal"/>
    <w:link w:val="BalloonTextChar"/>
    <w:uiPriority w:val="99"/>
    <w:semiHidden/>
    <w:unhideWhenUsed/>
    <w:rsid w:val="004152B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52B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406816">
      <w:bodyDiv w:val="1"/>
      <w:marLeft w:val="0"/>
      <w:marRight w:val="0"/>
      <w:marTop w:val="0"/>
      <w:marBottom w:val="0"/>
      <w:divBdr>
        <w:top w:val="none" w:sz="0" w:space="0" w:color="auto"/>
        <w:left w:val="none" w:sz="0" w:space="0" w:color="auto"/>
        <w:bottom w:val="none" w:sz="0" w:space="0" w:color="auto"/>
        <w:right w:val="none" w:sz="0" w:space="0" w:color="auto"/>
      </w:divBdr>
      <w:divsChild>
        <w:div w:id="1605652936">
          <w:marLeft w:val="0"/>
          <w:marRight w:val="0"/>
          <w:marTop w:val="0"/>
          <w:marBottom w:val="0"/>
          <w:divBdr>
            <w:top w:val="none" w:sz="0" w:space="0" w:color="auto"/>
            <w:left w:val="none" w:sz="0" w:space="0" w:color="auto"/>
            <w:bottom w:val="none" w:sz="0" w:space="0" w:color="auto"/>
            <w:right w:val="none" w:sz="0" w:space="0" w:color="auto"/>
          </w:divBdr>
        </w:div>
        <w:div w:id="2140494837">
          <w:marLeft w:val="0"/>
          <w:marRight w:val="0"/>
          <w:marTop w:val="0"/>
          <w:marBottom w:val="0"/>
          <w:divBdr>
            <w:top w:val="none" w:sz="0" w:space="0" w:color="auto"/>
            <w:left w:val="none" w:sz="0" w:space="0" w:color="auto"/>
            <w:bottom w:val="none" w:sz="0" w:space="0" w:color="auto"/>
            <w:right w:val="none" w:sz="0" w:space="0" w:color="auto"/>
          </w:divBdr>
        </w:div>
        <w:div w:id="1631594522">
          <w:marLeft w:val="0"/>
          <w:marRight w:val="0"/>
          <w:marTop w:val="0"/>
          <w:marBottom w:val="0"/>
          <w:divBdr>
            <w:top w:val="none" w:sz="0" w:space="0" w:color="auto"/>
            <w:left w:val="none" w:sz="0" w:space="0" w:color="auto"/>
            <w:bottom w:val="none" w:sz="0" w:space="0" w:color="auto"/>
            <w:right w:val="none" w:sz="0" w:space="0" w:color="auto"/>
          </w:divBdr>
        </w:div>
      </w:divsChild>
    </w:div>
    <w:div w:id="255947565">
      <w:bodyDiv w:val="1"/>
      <w:marLeft w:val="0"/>
      <w:marRight w:val="0"/>
      <w:marTop w:val="0"/>
      <w:marBottom w:val="0"/>
      <w:divBdr>
        <w:top w:val="none" w:sz="0" w:space="0" w:color="auto"/>
        <w:left w:val="none" w:sz="0" w:space="0" w:color="auto"/>
        <w:bottom w:val="none" w:sz="0" w:space="0" w:color="auto"/>
        <w:right w:val="none" w:sz="0" w:space="0" w:color="auto"/>
      </w:divBdr>
      <w:divsChild>
        <w:div w:id="1268006429">
          <w:marLeft w:val="0"/>
          <w:marRight w:val="0"/>
          <w:marTop w:val="0"/>
          <w:marBottom w:val="0"/>
          <w:divBdr>
            <w:top w:val="none" w:sz="0" w:space="0" w:color="auto"/>
            <w:left w:val="none" w:sz="0" w:space="0" w:color="auto"/>
            <w:bottom w:val="none" w:sz="0" w:space="0" w:color="auto"/>
            <w:right w:val="none" w:sz="0" w:space="0" w:color="auto"/>
          </w:divBdr>
        </w:div>
        <w:div w:id="177930604">
          <w:marLeft w:val="0"/>
          <w:marRight w:val="0"/>
          <w:marTop w:val="0"/>
          <w:marBottom w:val="0"/>
          <w:divBdr>
            <w:top w:val="none" w:sz="0" w:space="0" w:color="auto"/>
            <w:left w:val="none" w:sz="0" w:space="0" w:color="auto"/>
            <w:bottom w:val="none" w:sz="0" w:space="0" w:color="auto"/>
            <w:right w:val="none" w:sz="0" w:space="0" w:color="auto"/>
          </w:divBdr>
        </w:div>
      </w:divsChild>
    </w:div>
    <w:div w:id="1373962685">
      <w:bodyDiv w:val="1"/>
      <w:marLeft w:val="0"/>
      <w:marRight w:val="0"/>
      <w:marTop w:val="0"/>
      <w:marBottom w:val="0"/>
      <w:divBdr>
        <w:top w:val="none" w:sz="0" w:space="0" w:color="auto"/>
        <w:left w:val="none" w:sz="0" w:space="0" w:color="auto"/>
        <w:bottom w:val="none" w:sz="0" w:space="0" w:color="auto"/>
        <w:right w:val="none" w:sz="0" w:space="0" w:color="auto"/>
      </w:divBdr>
      <w:divsChild>
        <w:div w:id="858280603">
          <w:marLeft w:val="0"/>
          <w:marRight w:val="0"/>
          <w:marTop w:val="0"/>
          <w:marBottom w:val="0"/>
          <w:divBdr>
            <w:top w:val="none" w:sz="0" w:space="0" w:color="auto"/>
            <w:left w:val="none" w:sz="0" w:space="0" w:color="auto"/>
            <w:bottom w:val="none" w:sz="0" w:space="0" w:color="auto"/>
            <w:right w:val="none" w:sz="0" w:space="0" w:color="auto"/>
          </w:divBdr>
        </w:div>
        <w:div w:id="384372257">
          <w:marLeft w:val="0"/>
          <w:marRight w:val="0"/>
          <w:marTop w:val="0"/>
          <w:marBottom w:val="0"/>
          <w:divBdr>
            <w:top w:val="none" w:sz="0" w:space="0" w:color="auto"/>
            <w:left w:val="none" w:sz="0" w:space="0" w:color="auto"/>
            <w:bottom w:val="none" w:sz="0" w:space="0" w:color="auto"/>
            <w:right w:val="none" w:sz="0" w:space="0" w:color="auto"/>
          </w:divBdr>
        </w:div>
        <w:div w:id="569387091">
          <w:marLeft w:val="0"/>
          <w:marRight w:val="0"/>
          <w:marTop w:val="0"/>
          <w:marBottom w:val="0"/>
          <w:divBdr>
            <w:top w:val="none" w:sz="0" w:space="0" w:color="auto"/>
            <w:left w:val="none" w:sz="0" w:space="0" w:color="auto"/>
            <w:bottom w:val="none" w:sz="0" w:space="0" w:color="auto"/>
            <w:right w:val="none" w:sz="0" w:space="0" w:color="auto"/>
          </w:divBdr>
        </w:div>
        <w:div w:id="21252973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2F43515-AFC1-40F1-BCAB-BE1273F831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416</TotalTime>
  <Pages>11</Pages>
  <Words>3134</Words>
  <Characters>17869</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20962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mohit</cp:lastModifiedBy>
  <cp:revision>122</cp:revision>
  <dcterms:created xsi:type="dcterms:W3CDTF">2022-12-12T09:10:00Z</dcterms:created>
  <dcterms:modified xsi:type="dcterms:W3CDTF">2022-12-30T22:26:00Z</dcterms:modified>
</cp:coreProperties>
</file>