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4A4EC15F" w:rsidR="006419C3" w:rsidRDefault="009A0ECE" w:rsidP="00E611D9">
      <w:pPr>
        <w:pStyle w:val="AssignHeader"/>
      </w:pPr>
      <w:r>
        <w:t>ECAD6009/7003 – Part A (</w:t>
      </w:r>
      <w:r w:rsidR="008F2362" w:rsidRPr="008F2362">
        <w:t xml:space="preserve">Deall </w:t>
      </w:r>
      <w:proofErr w:type="spellStart"/>
      <w:r w:rsidR="008F2362" w:rsidRPr="008F2362">
        <w:t>sut</w:t>
      </w:r>
      <w:proofErr w:type="spellEnd"/>
      <w:r w:rsidR="008F2362" w:rsidRPr="008F2362">
        <w:t xml:space="preserve"> </w:t>
      </w:r>
      <w:proofErr w:type="spellStart"/>
      <w:r w:rsidR="008F2362" w:rsidRPr="008F2362">
        <w:t>mae</w:t>
      </w:r>
      <w:proofErr w:type="spellEnd"/>
      <w:r w:rsidR="008F2362" w:rsidRPr="008F2362">
        <w:t xml:space="preserve"> </w:t>
      </w:r>
      <w:proofErr w:type="spellStart"/>
      <w:r w:rsidR="008F2362" w:rsidRPr="008F2362">
        <w:t>ClassCharts</w:t>
      </w:r>
      <w:proofErr w:type="spellEnd"/>
      <w:r w:rsidR="008F2362" w:rsidRPr="008F2362">
        <w:t xml:space="preserve"> yn </w:t>
      </w:r>
      <w:proofErr w:type="spellStart"/>
      <w:r w:rsidR="008F2362" w:rsidRPr="008F2362">
        <w:t>gallu</w:t>
      </w:r>
      <w:proofErr w:type="spellEnd"/>
      <w:r w:rsidR="008F2362" w:rsidRPr="008F2362">
        <w:t xml:space="preserve"> </w:t>
      </w:r>
      <w:proofErr w:type="spellStart"/>
      <w:r w:rsidR="008F2362" w:rsidRPr="008F2362">
        <w:t>cael</w:t>
      </w:r>
      <w:proofErr w:type="spellEnd"/>
      <w:r w:rsidR="008F2362" w:rsidRPr="008F2362">
        <w:t xml:space="preserve"> </w:t>
      </w:r>
      <w:proofErr w:type="spellStart"/>
      <w:r w:rsidR="008F2362" w:rsidRPr="008F2362">
        <w:t>effaith</w:t>
      </w:r>
      <w:proofErr w:type="spellEnd"/>
      <w:r w:rsidR="008F2362" w:rsidRPr="008F2362">
        <w:t xml:space="preserve"> </w:t>
      </w:r>
      <w:proofErr w:type="spellStart"/>
      <w:r w:rsidR="008F2362" w:rsidRPr="008F2362">
        <w:t>ar</w:t>
      </w:r>
      <w:proofErr w:type="spellEnd"/>
      <w:r w:rsidR="008F2362" w:rsidRPr="008F2362">
        <w:t xml:space="preserve"> y </w:t>
      </w:r>
      <w:proofErr w:type="spellStart"/>
      <w:r w:rsidR="008F2362" w:rsidRPr="008F2362">
        <w:t>dysgwr</w:t>
      </w:r>
      <w:proofErr w:type="spellEnd"/>
      <w:r w:rsidR="008F2362" w:rsidRPr="008F2362">
        <w:t xml:space="preserve">, </w:t>
      </w:r>
      <w:proofErr w:type="spellStart"/>
      <w:r w:rsidR="008F2362" w:rsidRPr="008F2362">
        <w:t>yr</w:t>
      </w:r>
      <w:proofErr w:type="spellEnd"/>
      <w:r w:rsidR="008F2362" w:rsidRPr="008F2362">
        <w:t xml:space="preserve"> </w:t>
      </w:r>
      <w:proofErr w:type="spellStart"/>
      <w:r w:rsidR="008F2362" w:rsidRPr="008F2362">
        <w:t>ysgol</w:t>
      </w:r>
      <w:proofErr w:type="spellEnd"/>
      <w:r w:rsidR="008F2362" w:rsidRPr="008F2362">
        <w:t xml:space="preserve">, </w:t>
      </w:r>
      <w:proofErr w:type="spellStart"/>
      <w:r w:rsidR="008F2362" w:rsidRPr="008F2362">
        <w:t>a’r</w:t>
      </w:r>
      <w:proofErr w:type="spellEnd"/>
      <w:r w:rsidR="008F2362" w:rsidRPr="008F2362">
        <w:t xml:space="preserve"> </w:t>
      </w:r>
      <w:proofErr w:type="spellStart"/>
      <w:r w:rsidR="008F2362" w:rsidRPr="008F2362">
        <w:t>gymuned</w:t>
      </w:r>
      <w:proofErr w:type="spellEnd"/>
      <w:r w:rsidR="008F2362" w:rsidRPr="008F2362">
        <w:t>.</w:t>
      </w:r>
      <w:r>
        <w:t>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3AFDBDBD" w:rsidR="009B47AE" w:rsidRDefault="009A0ECE" w:rsidP="009A0ECE">
      <w:pPr>
        <w:pStyle w:val="AssignBody"/>
        <w:jc w:val="center"/>
        <w:rPr>
          <w:b/>
        </w:rPr>
      </w:pPr>
      <w:r w:rsidRPr="009A0ECE">
        <w:rPr>
          <w:b/>
        </w:rPr>
        <w:t>SICRHAU OS YDYCH CHI WEDI UWCHRADDIO EICH FIDEO I FOD YN FOD - YNA DILEU HWN.</w:t>
      </w:r>
    </w:p>
    <w:p w14:paraId="3364D893" w14:textId="6B84FF52" w:rsidR="009A0ECE" w:rsidRDefault="009A0ECE" w:rsidP="009A0ECE">
      <w:pPr>
        <w:pStyle w:val="AssignBody"/>
        <w:jc w:val="center"/>
      </w:pPr>
      <w:r w:rsidRPr="009A0ECE">
        <w:t>PLEASE ENSURE THAT YOU HAVE UPLOADED YOUR VIDEO TO MOODLE – THEN DELETE THIS.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5C8F404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BERA (2018) </w:t>
      </w:r>
      <w:r w:rsidRPr="008F2362">
        <w:rPr>
          <w:b/>
          <w:i/>
          <w:iCs/>
        </w:rPr>
        <w:t>Ethical Guidelines for Educational Research, Fourth Edition (2018)</w:t>
      </w:r>
      <w:r w:rsidRPr="008F2362">
        <w:rPr>
          <w:b/>
        </w:rPr>
        <w:t xml:space="preserve">, </w:t>
      </w:r>
      <w:r w:rsidRPr="008F2362">
        <w:rPr>
          <w:b/>
          <w:i/>
          <w:iCs/>
        </w:rPr>
        <w:t>Bera.ac.uk</w:t>
      </w:r>
      <w:r w:rsidRPr="008F2362">
        <w:rPr>
          <w:b/>
        </w:rPr>
        <w:t>.</w:t>
      </w:r>
      <w:r w:rsidRPr="008F2362">
        <w:rPr>
          <w:b/>
          <w:i/>
          <w:iCs/>
        </w:rPr>
        <w:t xml:space="preserve"> British Educational Research Association. Available at: </w:t>
      </w:r>
      <w:hyperlink r:id="rId10" w:history="1">
        <w:r w:rsidRPr="008F2362">
          <w:rPr>
            <w:rStyle w:val="Hyperlink"/>
            <w:b/>
          </w:rPr>
          <w:t>https://www.bera.ac.uk/publication/ethical-guidelines-for-educational-research-2018-online</w:t>
        </w:r>
      </w:hyperlink>
      <w:r w:rsidRPr="008F2362">
        <w:rPr>
          <w:b/>
        </w:rPr>
        <w:t xml:space="preserve">. </w:t>
      </w:r>
      <w:r w:rsidRPr="008F2362">
        <w:rPr>
          <w:b/>
          <w:i/>
          <w:iCs/>
        </w:rPr>
        <w:t>(Accessed 25 February 2024)</w:t>
      </w:r>
      <w:r w:rsidRPr="008F2362">
        <w:rPr>
          <w:b/>
        </w:rPr>
        <w:t> </w:t>
      </w:r>
    </w:p>
    <w:p w14:paraId="79461CAF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Bronfenbrenner, U. (1979). </w:t>
      </w:r>
      <w:r w:rsidRPr="008F2362">
        <w:rPr>
          <w:b/>
          <w:i/>
          <w:iCs/>
        </w:rPr>
        <w:t xml:space="preserve">The Ecology of Human Development: Experiments by Nature and Design. Harvard University Press. Available at: </w:t>
      </w:r>
      <w:hyperlink r:id="rId11" w:history="1">
        <w:r w:rsidRPr="008F2362">
          <w:rPr>
            <w:rStyle w:val="Hyperlink"/>
            <w:b/>
            <w:i/>
            <w:iCs/>
          </w:rPr>
          <w:t>https://doi.org/10.2307/j.ctv26071r6</w:t>
        </w:r>
      </w:hyperlink>
      <w:r w:rsidRPr="008F2362">
        <w:rPr>
          <w:b/>
          <w:i/>
          <w:iCs/>
        </w:rPr>
        <w:t>. (Accessed 8 Mar. 2024).</w:t>
      </w:r>
    </w:p>
    <w:p w14:paraId="11C7609C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Estyn (2018) </w:t>
      </w:r>
      <w:proofErr w:type="spellStart"/>
      <w:r w:rsidRPr="008F2362">
        <w:rPr>
          <w:b/>
        </w:rPr>
        <w:t>Cynnwys</w:t>
      </w:r>
      <w:proofErr w:type="spellEnd"/>
      <w:r w:rsidRPr="008F2362">
        <w:rPr>
          <w:b/>
        </w:rPr>
        <w:t xml:space="preserve"> </w:t>
      </w:r>
      <w:proofErr w:type="spellStart"/>
      <w:r w:rsidRPr="008F2362">
        <w:rPr>
          <w:b/>
        </w:rPr>
        <w:t>rhieni</w:t>
      </w:r>
      <w:proofErr w:type="spellEnd"/>
      <w:r w:rsidRPr="008F2362">
        <w:rPr>
          <w:b/>
        </w:rPr>
        <w:t xml:space="preserve">: </w:t>
      </w:r>
      <w:proofErr w:type="spellStart"/>
      <w:r w:rsidRPr="008F2362">
        <w:rPr>
          <w:b/>
        </w:rPr>
        <w:t>Cyfathrebu</w:t>
      </w:r>
      <w:proofErr w:type="spellEnd"/>
      <w:r w:rsidRPr="008F2362">
        <w:rPr>
          <w:b/>
        </w:rPr>
        <w:t xml:space="preserve"> </w:t>
      </w:r>
      <w:proofErr w:type="spellStart"/>
      <w:r w:rsidRPr="008F2362">
        <w:rPr>
          <w:b/>
        </w:rPr>
        <w:t>rheng</w:t>
      </w:r>
      <w:proofErr w:type="spellEnd"/>
      <w:r w:rsidRPr="008F2362">
        <w:rPr>
          <w:b/>
        </w:rPr>
        <w:t xml:space="preserve"> </w:t>
      </w:r>
      <w:proofErr w:type="spellStart"/>
      <w:r w:rsidRPr="008F2362">
        <w:rPr>
          <w:b/>
        </w:rPr>
        <w:t>ysgolion</w:t>
      </w:r>
      <w:proofErr w:type="spellEnd"/>
      <w:r w:rsidRPr="008F2362">
        <w:rPr>
          <w:b/>
        </w:rPr>
        <w:t xml:space="preserve"> a </w:t>
      </w:r>
      <w:proofErr w:type="spellStart"/>
      <w:r w:rsidRPr="008F2362">
        <w:rPr>
          <w:b/>
        </w:rPr>
        <w:t>rhieni</w:t>
      </w:r>
      <w:proofErr w:type="spellEnd"/>
      <w:r w:rsidRPr="008F2362">
        <w:rPr>
          <w:b/>
        </w:rPr>
        <w:t xml:space="preserve"> plant </w:t>
      </w:r>
      <w:proofErr w:type="spellStart"/>
      <w:r w:rsidRPr="008F2362">
        <w:rPr>
          <w:b/>
        </w:rPr>
        <w:t>oedran</w:t>
      </w:r>
      <w:proofErr w:type="spellEnd"/>
      <w:r w:rsidRPr="008F2362">
        <w:rPr>
          <w:b/>
        </w:rPr>
        <w:t xml:space="preserve"> </w:t>
      </w:r>
      <w:proofErr w:type="spellStart"/>
      <w:r w:rsidRPr="008F2362">
        <w:rPr>
          <w:b/>
        </w:rPr>
        <w:t>ysgol</w:t>
      </w:r>
      <w:proofErr w:type="spellEnd"/>
      <w:r w:rsidRPr="008F2362">
        <w:rPr>
          <w:b/>
        </w:rPr>
        <w:t xml:space="preserve">. Estyn. </w:t>
      </w:r>
      <w:r w:rsidRPr="008F2362">
        <w:rPr>
          <w:b/>
          <w:i/>
          <w:iCs/>
        </w:rPr>
        <w:t xml:space="preserve">Available at: </w:t>
      </w:r>
      <w:hyperlink r:id="rId12" w:history="1">
        <w:r w:rsidRPr="008F2362">
          <w:rPr>
            <w:rStyle w:val="Hyperlink"/>
            <w:b/>
            <w:i/>
            <w:iCs/>
          </w:rPr>
          <w:t>https://www.estyn.llyw.cymru/system/files/2020-07/Involving%2520parents%2520-%2520cy.pdf</w:t>
        </w:r>
      </w:hyperlink>
      <w:r w:rsidRPr="008F2362">
        <w:rPr>
          <w:b/>
          <w:i/>
          <w:iCs/>
        </w:rPr>
        <w:t xml:space="preserve">. (Accessed 10 Mar. 2024). </w:t>
      </w:r>
    </w:p>
    <w:p w14:paraId="28D1FE0A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  <w:lang w:val="cy-GB"/>
        </w:rPr>
        <w:t>Estyn (2022)</w:t>
      </w:r>
      <w:r w:rsidRPr="008F2362">
        <w:rPr>
          <w:b/>
          <w:i/>
          <w:iCs/>
          <w:lang w:val="cy-GB"/>
        </w:rPr>
        <w:t xml:space="preserve"> </w:t>
      </w:r>
      <w:r w:rsidRPr="008F2362">
        <w:rPr>
          <w:b/>
          <w:i/>
          <w:iCs/>
          <w:highlight w:val="black"/>
          <w:lang w:val="cy-GB"/>
        </w:rPr>
        <w:t>Ysgol Gymraeg Ystalyfera - Bro Dur |</w:t>
      </w:r>
      <w:r w:rsidRPr="008F2362">
        <w:rPr>
          <w:b/>
          <w:highlight w:val="black"/>
          <w:lang w:val="cy-GB"/>
        </w:rPr>
        <w:t xml:space="preserve"> </w:t>
      </w:r>
      <w:r w:rsidRPr="008F2362">
        <w:rPr>
          <w:b/>
          <w:lang w:val="cy-GB"/>
        </w:rPr>
        <w:t xml:space="preserve">Estyn. </w:t>
      </w:r>
      <w:proofErr w:type="spellStart"/>
      <w:r w:rsidRPr="008F2362">
        <w:rPr>
          <w:b/>
          <w:i/>
          <w:iCs/>
          <w:lang w:val="cy-GB"/>
        </w:rPr>
        <w:t>Available</w:t>
      </w:r>
      <w:proofErr w:type="spellEnd"/>
      <w:r w:rsidRPr="008F2362">
        <w:rPr>
          <w:b/>
          <w:i/>
          <w:iCs/>
          <w:lang w:val="cy-GB"/>
        </w:rPr>
        <w:t xml:space="preserve"> at:</w:t>
      </w:r>
      <w:r w:rsidRPr="008F2362">
        <w:rPr>
          <w:b/>
          <w:lang w:val="cy-GB"/>
        </w:rPr>
        <w:t xml:space="preserve"> </w:t>
      </w:r>
      <w:r w:rsidRPr="008F2362">
        <w:rPr>
          <w:b/>
          <w:highlight w:val="black"/>
          <w:lang w:val="cy-GB"/>
        </w:rPr>
        <w:t xml:space="preserve">https://www.estyn.llyw.cymru/darparwr/6715501?_ga=2.145136752.579053605.1708872675-1955342910.1708366505 </w:t>
      </w:r>
      <w:r w:rsidRPr="008F2362">
        <w:rPr>
          <w:b/>
          <w:i/>
          <w:iCs/>
          <w:lang w:val="cy-GB"/>
        </w:rPr>
        <w:t>(</w:t>
      </w:r>
      <w:proofErr w:type="spellStart"/>
      <w:r w:rsidRPr="008F2362">
        <w:rPr>
          <w:b/>
          <w:i/>
          <w:iCs/>
          <w:lang w:val="cy-GB"/>
        </w:rPr>
        <w:t>Accessed</w:t>
      </w:r>
      <w:proofErr w:type="spellEnd"/>
      <w:r w:rsidRPr="008F2362">
        <w:rPr>
          <w:b/>
          <w:i/>
          <w:iCs/>
          <w:lang w:val="cy-GB"/>
        </w:rPr>
        <w:t xml:space="preserve">: 25 </w:t>
      </w:r>
      <w:proofErr w:type="spellStart"/>
      <w:r w:rsidRPr="008F2362">
        <w:rPr>
          <w:b/>
          <w:i/>
          <w:iCs/>
          <w:lang w:val="cy-GB"/>
        </w:rPr>
        <w:t>February</w:t>
      </w:r>
      <w:proofErr w:type="spellEnd"/>
      <w:r w:rsidRPr="008F2362">
        <w:rPr>
          <w:b/>
          <w:i/>
          <w:iCs/>
          <w:lang w:val="cy-GB"/>
        </w:rPr>
        <w:t xml:space="preserve"> 2024).</w:t>
      </w:r>
      <w:r w:rsidRPr="008F2362">
        <w:rPr>
          <w:b/>
          <w:lang w:val="cy-GB"/>
        </w:rPr>
        <w:t> </w:t>
      </w:r>
    </w:p>
    <w:p w14:paraId="1B0B9668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Epstein, J. (1987). </w:t>
      </w:r>
      <w:r w:rsidRPr="008F2362">
        <w:rPr>
          <w:b/>
          <w:i/>
          <w:iCs/>
        </w:rPr>
        <w:t xml:space="preserve">"Toward a Theory of Family —School Connections: Teacher Practices and Parent Involvement". Social Intervention: Potential and Constraints, edited by Klaus Hurrelmann, Franz-Xaver Kaufmann and Friedrich </w:t>
      </w:r>
      <w:proofErr w:type="spellStart"/>
      <w:r w:rsidRPr="008F2362">
        <w:rPr>
          <w:b/>
          <w:i/>
          <w:iCs/>
        </w:rPr>
        <w:t>Lösel</w:t>
      </w:r>
      <w:proofErr w:type="spellEnd"/>
      <w:r w:rsidRPr="008F2362">
        <w:rPr>
          <w:b/>
          <w:i/>
          <w:iCs/>
        </w:rPr>
        <w:t>, Berlin, Boston: De Gruyter, (</w:t>
      </w:r>
      <w:proofErr w:type="spellStart"/>
      <w:r w:rsidRPr="008F2362">
        <w:rPr>
          <w:b/>
          <w:i/>
          <w:iCs/>
        </w:rPr>
        <w:t>tud</w:t>
      </w:r>
      <w:proofErr w:type="spellEnd"/>
      <w:r w:rsidRPr="008F2362">
        <w:rPr>
          <w:b/>
          <w:i/>
          <w:iCs/>
        </w:rPr>
        <w:t>.</w:t>
      </w:r>
      <w:r w:rsidRPr="008F2362">
        <w:rPr>
          <w:b/>
        </w:rPr>
        <w:t xml:space="preserve"> 121-136). </w:t>
      </w:r>
      <w:r w:rsidRPr="008F2362">
        <w:rPr>
          <w:b/>
          <w:i/>
          <w:iCs/>
        </w:rPr>
        <w:t xml:space="preserve">Available at: </w:t>
      </w:r>
      <w:hyperlink r:id="rId13" w:history="1">
        <w:r w:rsidRPr="008F2362">
          <w:rPr>
            <w:rStyle w:val="Hyperlink"/>
            <w:b/>
          </w:rPr>
          <w:t>https://doi.org/10.1515/9783110850963.121</w:t>
        </w:r>
      </w:hyperlink>
      <w:r w:rsidRPr="008F2362">
        <w:rPr>
          <w:b/>
        </w:rPr>
        <w:t xml:space="preserve">. </w:t>
      </w:r>
      <w:r w:rsidRPr="008F2362">
        <w:rPr>
          <w:b/>
          <w:i/>
          <w:iCs/>
        </w:rPr>
        <w:t>(Accessed 11 Mar. 2024).</w:t>
      </w:r>
    </w:p>
    <w:p w14:paraId="2695E647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Epstein, J. </w:t>
      </w:r>
      <w:r w:rsidRPr="008F2362">
        <w:rPr>
          <w:b/>
          <w:i/>
          <w:iCs/>
        </w:rPr>
        <w:t>(1991). Effects on student achievement of teachers' practices of parent involvement. In S. B. Silvern (Ed.), Advances in reading/language research: A research annual, Vol. 5. Literacy through family, community, and school interaction (</w:t>
      </w:r>
      <w:proofErr w:type="spellStart"/>
      <w:r w:rsidRPr="008F2362">
        <w:rPr>
          <w:b/>
          <w:i/>
          <w:iCs/>
        </w:rPr>
        <w:t>tud</w:t>
      </w:r>
      <w:proofErr w:type="spellEnd"/>
      <w:r w:rsidRPr="008F2362">
        <w:rPr>
          <w:b/>
          <w:i/>
          <w:iCs/>
        </w:rPr>
        <w:t xml:space="preserve">. 261–276). Elsevier Science/JAI Press. Available at: </w:t>
      </w:r>
      <w:hyperlink r:id="rId14" w:history="1">
        <w:r w:rsidRPr="008F2362">
          <w:rPr>
            <w:rStyle w:val="Hyperlink"/>
            <w:b/>
            <w:i/>
            <w:iCs/>
          </w:rPr>
          <w:t>https://psycnet.apa.org/record/1998-07316-011</w:t>
        </w:r>
      </w:hyperlink>
      <w:r w:rsidRPr="008F2362">
        <w:rPr>
          <w:b/>
          <w:i/>
          <w:iCs/>
        </w:rPr>
        <w:t>. (Accessed 11 Mar. 2024).</w:t>
      </w:r>
    </w:p>
    <w:p w14:paraId="5FB00B1B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lastRenderedPageBreak/>
        <w:t>Epstein J</w:t>
      </w:r>
      <w:r w:rsidRPr="008F2362">
        <w:rPr>
          <w:b/>
          <w:i/>
          <w:iCs/>
        </w:rPr>
        <w:t xml:space="preserve">. (2009) Epstein's Framework of Six Types of Involvement. Available at: </w:t>
      </w:r>
      <w:hyperlink r:id="rId15" w:history="1">
        <w:r w:rsidRPr="008F2362">
          <w:rPr>
            <w:rStyle w:val="Hyperlink"/>
            <w:b/>
            <w:i/>
            <w:iCs/>
          </w:rPr>
          <w:t>https://www.oregon.gov/ode/educator-resources/Documents/6typesj.epstien.pdf</w:t>
        </w:r>
      </w:hyperlink>
      <w:r w:rsidRPr="008F2362">
        <w:rPr>
          <w:b/>
          <w:i/>
          <w:iCs/>
        </w:rPr>
        <w:t>. (Accessed 10 Mar. 2024).</w:t>
      </w:r>
    </w:p>
    <w:p w14:paraId="7FA6F86D" w14:textId="77777777" w:rsidR="008F2362" w:rsidRPr="008F2362" w:rsidRDefault="008F2362" w:rsidP="008F2362">
      <w:pPr>
        <w:pStyle w:val="AssignBody"/>
        <w:numPr>
          <w:ilvl w:val="0"/>
          <w:numId w:val="1"/>
        </w:numPr>
        <w:rPr>
          <w:b/>
        </w:rPr>
      </w:pPr>
      <w:r w:rsidRPr="008F2362">
        <w:rPr>
          <w:b/>
        </w:rPr>
        <w:t xml:space="preserve">Epstein, J. </w:t>
      </w:r>
      <w:r w:rsidRPr="008F2362">
        <w:rPr>
          <w:b/>
          <w:i/>
          <w:iCs/>
        </w:rPr>
        <w:t xml:space="preserve">(2011). School, Family, and Community Partnerships: Preparing Educators and Improving Schools (2nd ed.). Routledge. Available at: </w:t>
      </w:r>
      <w:hyperlink r:id="rId16" w:history="1">
        <w:r w:rsidRPr="008F2362">
          <w:rPr>
            <w:rStyle w:val="Hyperlink"/>
            <w:b/>
            <w:i/>
            <w:iCs/>
          </w:rPr>
          <w:t>https://doi.org/10.4324/9780429494673</w:t>
        </w:r>
      </w:hyperlink>
      <w:r w:rsidRPr="008F2362">
        <w:rPr>
          <w:b/>
          <w:i/>
          <w:iCs/>
        </w:rPr>
        <w:t>. (Accessed 11 Mar. 2024).</w:t>
      </w:r>
    </w:p>
    <w:p w14:paraId="0F271E94" w14:textId="77777777" w:rsidR="008F2362" w:rsidRPr="009B47AE" w:rsidRDefault="008F2362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9BD0" w14:textId="77777777" w:rsidR="009819A4" w:rsidRDefault="009819A4" w:rsidP="00E611D9">
      <w:pPr>
        <w:spacing w:after="0" w:line="240" w:lineRule="auto"/>
      </w:pPr>
      <w:r>
        <w:separator/>
      </w:r>
    </w:p>
  </w:endnote>
  <w:endnote w:type="continuationSeparator" w:id="0">
    <w:p w14:paraId="269C299E" w14:textId="77777777" w:rsidR="009819A4" w:rsidRDefault="009819A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3E856" w14:textId="77777777" w:rsidR="009819A4" w:rsidRDefault="009819A4" w:rsidP="00E611D9">
      <w:pPr>
        <w:spacing w:after="0" w:line="240" w:lineRule="auto"/>
      </w:pPr>
      <w:r>
        <w:separator/>
      </w:r>
    </w:p>
  </w:footnote>
  <w:footnote w:type="continuationSeparator" w:id="0">
    <w:p w14:paraId="27E29EDD" w14:textId="77777777" w:rsidR="009819A4" w:rsidRDefault="009819A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C2844"/>
    <w:multiLevelType w:val="hybridMultilevel"/>
    <w:tmpl w:val="F906033E"/>
    <w:lvl w:ilvl="0" w:tplc="98B4B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9C0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A4D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EC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61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DEB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621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F2D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084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39432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8F2362"/>
    <w:rsid w:val="009819A4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F23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23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45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3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6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8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88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0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1515/9783110850963.121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llyw.cymru/system/files/2020-07/Involving%2520parents%2520-%2520cy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4324/978042949467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2307/j.ctv26071r6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oregon.gov/ode/educator-resources/Documents/6typesj.epstien.pdf" TargetMode="External"/><Relationship Id="rId10" Type="http://schemas.openxmlformats.org/officeDocument/2006/relationships/hyperlink" Target="https://www.bera.ac.uk/publication/ethical-guidelines-for-educational-research-2018-online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sycnet.apa.org/record/1998-07316-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Rhys Carlson (1901651)</cp:lastModifiedBy>
  <cp:revision>5</cp:revision>
  <dcterms:created xsi:type="dcterms:W3CDTF">2020-03-27T17:05:00Z</dcterms:created>
  <dcterms:modified xsi:type="dcterms:W3CDTF">2024-03-17T15:22:00Z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