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337E1" w14:textId="5891409B" w:rsidR="00420FEC" w:rsidRDefault="00420FEC">
      <w:r>
        <w:t xml:space="preserve"> </w:t>
      </w:r>
      <w:r w:rsidR="00DD5670">
        <w:t xml:space="preserve"> </w:t>
      </w:r>
    </w:p>
    <w:sdt>
      <w:sdtPr>
        <w:id w:val="-1410837699"/>
        <w:docPartObj>
          <w:docPartGallery w:val="Cover Pages"/>
          <w:docPartUnique/>
        </w:docPartObj>
      </w:sdtPr>
      <w:sdtEndPr/>
      <w:sdtContent>
        <w:p w14:paraId="3A72B3EC" w14:textId="2CFDCE61" w:rsidR="00113AD1" w:rsidRDefault="00113AD1">
          <w:r>
            <w:rPr>
              <w:noProof/>
            </w:rPr>
            <mc:AlternateContent>
              <mc:Choice Requires="wpg">
                <w:drawing>
                  <wp:anchor distT="0" distB="0" distL="114300" distR="114300" simplePos="0" relativeHeight="251662336" behindDoc="0" locked="0" layoutInCell="1" allowOverlap="1" wp14:anchorId="47622116" wp14:editId="1A9C262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1CCC10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36F915C" wp14:editId="1A285A4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76FAD" w14:textId="77777777" w:rsidR="00113AD1" w:rsidRDefault="00113AD1">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C44065B" w14:textId="77777777" w:rsidR="00113AD1" w:rsidRDefault="00113AD1">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36F915C"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44B76FAD" w14:textId="77777777" w:rsidR="00113AD1" w:rsidRDefault="00113AD1">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C44065B" w14:textId="77777777" w:rsidR="00113AD1" w:rsidRDefault="00113AD1">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91D1AC2" wp14:editId="0C9855B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CF044" w14:textId="77777777" w:rsidR="00113AD1" w:rsidRDefault="00914E1B" w:rsidP="00113AD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13AD1">
                                      <w:rPr>
                                        <w:caps/>
                                        <w:color w:val="4472C4" w:themeColor="accent1"/>
                                        <w:sz w:val="64"/>
                                        <w:szCs w:val="64"/>
                                      </w:rPr>
                                      <w:t>Critiquing and creating data visualisations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BA67BA" w14:textId="77777777" w:rsidR="00113AD1" w:rsidRDefault="00113AD1">
                                    <w:pPr>
                                      <w:jc w:val="right"/>
                                      <w:rPr>
                                        <w:smallCaps/>
                                        <w:color w:val="404040" w:themeColor="text1" w:themeTint="BF"/>
                                        <w:sz w:val="36"/>
                                        <w:szCs w:val="36"/>
                                      </w:rPr>
                                    </w:pPr>
                                    <w:r>
                                      <w:rPr>
                                        <w:color w:val="404040" w:themeColor="text1" w:themeTint="BF"/>
                                        <w:sz w:val="36"/>
                                        <w:szCs w:val="36"/>
                                      </w:rPr>
                                      <w:t>Thomas Luke Smith (1900652)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1D1AC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59CF044" w14:textId="77777777" w:rsidR="00113AD1" w:rsidRDefault="00914E1B" w:rsidP="00113AD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13AD1">
                                <w:rPr>
                                  <w:caps/>
                                  <w:color w:val="4472C4" w:themeColor="accent1"/>
                                  <w:sz w:val="64"/>
                                  <w:szCs w:val="64"/>
                                </w:rPr>
                                <w:t>Critiquing and creating data visualisations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BA67BA" w14:textId="77777777" w:rsidR="00113AD1" w:rsidRDefault="00113AD1">
                              <w:pPr>
                                <w:jc w:val="right"/>
                                <w:rPr>
                                  <w:smallCaps/>
                                  <w:color w:val="404040" w:themeColor="text1" w:themeTint="BF"/>
                                  <w:sz w:val="36"/>
                                  <w:szCs w:val="36"/>
                                </w:rPr>
                              </w:pPr>
                              <w:r>
                                <w:rPr>
                                  <w:color w:val="404040" w:themeColor="text1" w:themeTint="BF"/>
                                  <w:sz w:val="36"/>
                                  <w:szCs w:val="36"/>
                                </w:rPr>
                                <w:t>Thomas Luke Smith (1900652)</w:t>
                              </w:r>
                            </w:p>
                          </w:sdtContent>
                        </w:sdt>
                      </w:txbxContent>
                    </v:textbox>
                    <w10:wrap type="square" anchorx="page" anchory="page"/>
                  </v:shape>
                </w:pict>
              </mc:Fallback>
            </mc:AlternateContent>
          </w:r>
        </w:p>
        <w:p w14:paraId="5D6D2B2A" w14:textId="77777777" w:rsidR="00113AD1" w:rsidRDefault="00113AD1">
          <w:r>
            <w:br w:type="page"/>
          </w:r>
        </w:p>
      </w:sdtContent>
    </w:sdt>
    <w:sdt>
      <w:sdtPr>
        <w:rPr>
          <w:rFonts w:asciiTheme="minorHAnsi" w:eastAsiaTheme="minorHAnsi" w:hAnsiTheme="minorHAnsi" w:cstheme="minorBidi"/>
          <w:color w:val="auto"/>
          <w:sz w:val="22"/>
          <w:szCs w:val="22"/>
          <w:lang w:val="en-GB"/>
        </w:rPr>
        <w:id w:val="1842728647"/>
        <w:docPartObj>
          <w:docPartGallery w:val="Table of Contents"/>
          <w:docPartUnique/>
        </w:docPartObj>
      </w:sdtPr>
      <w:sdtEndPr>
        <w:rPr>
          <w:b/>
          <w:bCs/>
          <w:noProof/>
        </w:rPr>
      </w:sdtEndPr>
      <w:sdtContent>
        <w:p w14:paraId="401DE092" w14:textId="77777777" w:rsidR="00113AD1" w:rsidRDefault="00113AD1">
          <w:pPr>
            <w:pStyle w:val="TOCHeading"/>
          </w:pPr>
          <w:r>
            <w:t>Table of Contents</w:t>
          </w:r>
        </w:p>
        <w:p w14:paraId="03E29D4C" w14:textId="704A14D1" w:rsidR="005A2E24" w:rsidRDefault="00113AD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3626747" w:history="1">
            <w:r w:rsidR="005A2E24" w:rsidRPr="00AE68A5">
              <w:rPr>
                <w:rStyle w:val="Hyperlink"/>
                <w:noProof/>
              </w:rPr>
              <w:t>1</w:t>
            </w:r>
            <w:r w:rsidR="005A2E24">
              <w:rPr>
                <w:rFonts w:eastAsiaTheme="minorEastAsia"/>
                <w:noProof/>
                <w:lang w:eastAsia="en-GB"/>
              </w:rPr>
              <w:tab/>
            </w:r>
            <w:r w:rsidR="005A2E24" w:rsidRPr="00AE68A5">
              <w:rPr>
                <w:rStyle w:val="Hyperlink"/>
                <w:noProof/>
              </w:rPr>
              <w:t>Analysis of secret of success poster</w:t>
            </w:r>
            <w:r w:rsidR="005A2E24">
              <w:rPr>
                <w:noProof/>
                <w:webHidden/>
              </w:rPr>
              <w:tab/>
            </w:r>
            <w:r w:rsidR="005A2E24">
              <w:rPr>
                <w:noProof/>
                <w:webHidden/>
              </w:rPr>
              <w:fldChar w:fldCharType="begin"/>
            </w:r>
            <w:r w:rsidR="005A2E24">
              <w:rPr>
                <w:noProof/>
                <w:webHidden/>
              </w:rPr>
              <w:instrText xml:space="preserve"> PAGEREF _Toc33626747 \h </w:instrText>
            </w:r>
            <w:r w:rsidR="005A2E24">
              <w:rPr>
                <w:noProof/>
                <w:webHidden/>
              </w:rPr>
            </w:r>
            <w:r w:rsidR="005A2E24">
              <w:rPr>
                <w:noProof/>
                <w:webHidden/>
              </w:rPr>
              <w:fldChar w:fldCharType="separate"/>
            </w:r>
            <w:r w:rsidR="005A2E24">
              <w:rPr>
                <w:noProof/>
                <w:webHidden/>
              </w:rPr>
              <w:t>2</w:t>
            </w:r>
            <w:r w:rsidR="005A2E24">
              <w:rPr>
                <w:noProof/>
                <w:webHidden/>
              </w:rPr>
              <w:fldChar w:fldCharType="end"/>
            </w:r>
          </w:hyperlink>
        </w:p>
        <w:p w14:paraId="27B90F61" w14:textId="7220EBD9" w:rsidR="005A2E24" w:rsidRDefault="00914E1B">
          <w:pPr>
            <w:pStyle w:val="TOC2"/>
            <w:tabs>
              <w:tab w:val="left" w:pos="880"/>
              <w:tab w:val="right" w:leader="dot" w:pos="9016"/>
            </w:tabs>
            <w:rPr>
              <w:rFonts w:eastAsiaTheme="minorEastAsia"/>
              <w:noProof/>
              <w:lang w:eastAsia="en-GB"/>
            </w:rPr>
          </w:pPr>
          <w:hyperlink w:anchor="_Toc33626748" w:history="1">
            <w:r w:rsidR="005A2E24" w:rsidRPr="00AE68A5">
              <w:rPr>
                <w:rStyle w:val="Hyperlink"/>
                <w:noProof/>
              </w:rPr>
              <w:t>1.1</w:t>
            </w:r>
            <w:r w:rsidR="005A2E24">
              <w:rPr>
                <w:rFonts w:eastAsiaTheme="minorEastAsia"/>
                <w:noProof/>
                <w:lang w:eastAsia="en-GB"/>
              </w:rPr>
              <w:tab/>
            </w:r>
            <w:r w:rsidR="005A2E24" w:rsidRPr="00AE68A5">
              <w:rPr>
                <w:rStyle w:val="Hyperlink"/>
                <w:noProof/>
              </w:rPr>
              <w:t>Introduction</w:t>
            </w:r>
            <w:r w:rsidR="005A2E24">
              <w:rPr>
                <w:noProof/>
                <w:webHidden/>
              </w:rPr>
              <w:tab/>
            </w:r>
            <w:r w:rsidR="005A2E24">
              <w:rPr>
                <w:noProof/>
                <w:webHidden/>
              </w:rPr>
              <w:fldChar w:fldCharType="begin"/>
            </w:r>
            <w:r w:rsidR="005A2E24">
              <w:rPr>
                <w:noProof/>
                <w:webHidden/>
              </w:rPr>
              <w:instrText xml:space="preserve"> PAGEREF _Toc33626748 \h </w:instrText>
            </w:r>
            <w:r w:rsidR="005A2E24">
              <w:rPr>
                <w:noProof/>
                <w:webHidden/>
              </w:rPr>
            </w:r>
            <w:r w:rsidR="005A2E24">
              <w:rPr>
                <w:noProof/>
                <w:webHidden/>
              </w:rPr>
              <w:fldChar w:fldCharType="separate"/>
            </w:r>
            <w:r w:rsidR="005A2E24">
              <w:rPr>
                <w:noProof/>
                <w:webHidden/>
              </w:rPr>
              <w:t>2</w:t>
            </w:r>
            <w:r w:rsidR="005A2E24">
              <w:rPr>
                <w:noProof/>
                <w:webHidden/>
              </w:rPr>
              <w:fldChar w:fldCharType="end"/>
            </w:r>
          </w:hyperlink>
        </w:p>
        <w:p w14:paraId="018FBA82" w14:textId="0D04657E" w:rsidR="005A2E24" w:rsidRDefault="00914E1B">
          <w:pPr>
            <w:pStyle w:val="TOC2"/>
            <w:tabs>
              <w:tab w:val="left" w:pos="880"/>
              <w:tab w:val="right" w:leader="dot" w:pos="9016"/>
            </w:tabs>
            <w:rPr>
              <w:rFonts w:eastAsiaTheme="minorEastAsia"/>
              <w:noProof/>
              <w:lang w:eastAsia="en-GB"/>
            </w:rPr>
          </w:pPr>
          <w:hyperlink w:anchor="_Toc33626749" w:history="1">
            <w:r w:rsidR="005A2E24" w:rsidRPr="00AE68A5">
              <w:rPr>
                <w:rStyle w:val="Hyperlink"/>
                <w:noProof/>
              </w:rPr>
              <w:t>1.2</w:t>
            </w:r>
            <w:r w:rsidR="005A2E24">
              <w:rPr>
                <w:rFonts w:eastAsiaTheme="minorEastAsia"/>
                <w:noProof/>
                <w:lang w:eastAsia="en-GB"/>
              </w:rPr>
              <w:tab/>
            </w:r>
            <w:r w:rsidR="005A2E24" w:rsidRPr="00AE68A5">
              <w:rPr>
                <w:rStyle w:val="Hyperlink"/>
                <w:noProof/>
              </w:rPr>
              <w:t>Problem features</w:t>
            </w:r>
            <w:r w:rsidR="005A2E24">
              <w:rPr>
                <w:noProof/>
                <w:webHidden/>
              </w:rPr>
              <w:tab/>
            </w:r>
            <w:r w:rsidR="005A2E24">
              <w:rPr>
                <w:noProof/>
                <w:webHidden/>
              </w:rPr>
              <w:fldChar w:fldCharType="begin"/>
            </w:r>
            <w:r w:rsidR="005A2E24">
              <w:rPr>
                <w:noProof/>
                <w:webHidden/>
              </w:rPr>
              <w:instrText xml:space="preserve"> PAGEREF _Toc33626749 \h </w:instrText>
            </w:r>
            <w:r w:rsidR="005A2E24">
              <w:rPr>
                <w:noProof/>
                <w:webHidden/>
              </w:rPr>
            </w:r>
            <w:r w:rsidR="005A2E24">
              <w:rPr>
                <w:noProof/>
                <w:webHidden/>
              </w:rPr>
              <w:fldChar w:fldCharType="separate"/>
            </w:r>
            <w:r w:rsidR="005A2E24">
              <w:rPr>
                <w:noProof/>
                <w:webHidden/>
              </w:rPr>
              <w:t>2</w:t>
            </w:r>
            <w:r w:rsidR="005A2E24">
              <w:rPr>
                <w:noProof/>
                <w:webHidden/>
              </w:rPr>
              <w:fldChar w:fldCharType="end"/>
            </w:r>
          </w:hyperlink>
        </w:p>
        <w:p w14:paraId="01F2BE89" w14:textId="39DE51C9" w:rsidR="005A2E24" w:rsidRDefault="00914E1B">
          <w:pPr>
            <w:pStyle w:val="TOC3"/>
            <w:tabs>
              <w:tab w:val="left" w:pos="1320"/>
              <w:tab w:val="right" w:leader="dot" w:pos="9016"/>
            </w:tabs>
            <w:rPr>
              <w:noProof/>
            </w:rPr>
          </w:pPr>
          <w:hyperlink w:anchor="_Toc33626750" w:history="1">
            <w:r w:rsidR="005A2E24" w:rsidRPr="00AE68A5">
              <w:rPr>
                <w:rStyle w:val="Hyperlink"/>
                <w:noProof/>
              </w:rPr>
              <w:t>1.2.1</w:t>
            </w:r>
            <w:r w:rsidR="005A2E24">
              <w:rPr>
                <w:noProof/>
              </w:rPr>
              <w:tab/>
            </w:r>
            <w:r w:rsidR="005A2E24" w:rsidRPr="00AE68A5">
              <w:rPr>
                <w:rStyle w:val="Hyperlink"/>
                <w:noProof/>
              </w:rPr>
              <w:t>Colour</w:t>
            </w:r>
            <w:r w:rsidR="005A2E24">
              <w:rPr>
                <w:noProof/>
                <w:webHidden/>
              </w:rPr>
              <w:tab/>
            </w:r>
            <w:r w:rsidR="005A2E24">
              <w:rPr>
                <w:noProof/>
                <w:webHidden/>
              </w:rPr>
              <w:fldChar w:fldCharType="begin"/>
            </w:r>
            <w:r w:rsidR="005A2E24">
              <w:rPr>
                <w:noProof/>
                <w:webHidden/>
              </w:rPr>
              <w:instrText xml:space="preserve"> PAGEREF _Toc33626750 \h </w:instrText>
            </w:r>
            <w:r w:rsidR="005A2E24">
              <w:rPr>
                <w:noProof/>
                <w:webHidden/>
              </w:rPr>
            </w:r>
            <w:r w:rsidR="005A2E24">
              <w:rPr>
                <w:noProof/>
                <w:webHidden/>
              </w:rPr>
              <w:fldChar w:fldCharType="separate"/>
            </w:r>
            <w:r w:rsidR="005A2E24">
              <w:rPr>
                <w:noProof/>
                <w:webHidden/>
              </w:rPr>
              <w:t>2</w:t>
            </w:r>
            <w:r w:rsidR="005A2E24">
              <w:rPr>
                <w:noProof/>
                <w:webHidden/>
              </w:rPr>
              <w:fldChar w:fldCharType="end"/>
            </w:r>
          </w:hyperlink>
        </w:p>
        <w:p w14:paraId="58842ED0" w14:textId="36664FF8" w:rsidR="005A2E24" w:rsidRDefault="00914E1B">
          <w:pPr>
            <w:pStyle w:val="TOC3"/>
            <w:tabs>
              <w:tab w:val="left" w:pos="1320"/>
              <w:tab w:val="right" w:leader="dot" w:pos="9016"/>
            </w:tabs>
            <w:rPr>
              <w:noProof/>
            </w:rPr>
          </w:pPr>
          <w:hyperlink w:anchor="_Toc33626751" w:history="1">
            <w:r w:rsidR="005A2E24" w:rsidRPr="00AE68A5">
              <w:rPr>
                <w:rStyle w:val="Hyperlink"/>
                <w:noProof/>
              </w:rPr>
              <w:t>1.2.2</w:t>
            </w:r>
            <w:r w:rsidR="005A2E24">
              <w:rPr>
                <w:noProof/>
              </w:rPr>
              <w:tab/>
            </w:r>
            <w:r w:rsidR="005A2E24" w:rsidRPr="00AE68A5">
              <w:rPr>
                <w:rStyle w:val="Hyperlink"/>
                <w:noProof/>
              </w:rPr>
              <w:t>Text</w:t>
            </w:r>
            <w:r w:rsidR="005A2E24">
              <w:rPr>
                <w:noProof/>
                <w:webHidden/>
              </w:rPr>
              <w:tab/>
            </w:r>
            <w:r w:rsidR="005A2E24">
              <w:rPr>
                <w:noProof/>
                <w:webHidden/>
              </w:rPr>
              <w:fldChar w:fldCharType="begin"/>
            </w:r>
            <w:r w:rsidR="005A2E24">
              <w:rPr>
                <w:noProof/>
                <w:webHidden/>
              </w:rPr>
              <w:instrText xml:space="preserve"> PAGEREF _Toc33626751 \h </w:instrText>
            </w:r>
            <w:r w:rsidR="005A2E24">
              <w:rPr>
                <w:noProof/>
                <w:webHidden/>
              </w:rPr>
            </w:r>
            <w:r w:rsidR="005A2E24">
              <w:rPr>
                <w:noProof/>
                <w:webHidden/>
              </w:rPr>
              <w:fldChar w:fldCharType="separate"/>
            </w:r>
            <w:r w:rsidR="005A2E24">
              <w:rPr>
                <w:noProof/>
                <w:webHidden/>
              </w:rPr>
              <w:t>2</w:t>
            </w:r>
            <w:r w:rsidR="005A2E24">
              <w:rPr>
                <w:noProof/>
                <w:webHidden/>
              </w:rPr>
              <w:fldChar w:fldCharType="end"/>
            </w:r>
          </w:hyperlink>
        </w:p>
        <w:p w14:paraId="6204CADF" w14:textId="50825271" w:rsidR="005A2E24" w:rsidRDefault="00914E1B">
          <w:pPr>
            <w:pStyle w:val="TOC3"/>
            <w:tabs>
              <w:tab w:val="left" w:pos="1320"/>
              <w:tab w:val="right" w:leader="dot" w:pos="9016"/>
            </w:tabs>
            <w:rPr>
              <w:noProof/>
            </w:rPr>
          </w:pPr>
          <w:hyperlink w:anchor="_Toc33626752" w:history="1">
            <w:r w:rsidR="005A2E24" w:rsidRPr="00AE68A5">
              <w:rPr>
                <w:rStyle w:val="Hyperlink"/>
                <w:noProof/>
              </w:rPr>
              <w:t>1.2.3</w:t>
            </w:r>
            <w:r w:rsidR="005A2E24">
              <w:rPr>
                <w:noProof/>
              </w:rPr>
              <w:tab/>
            </w:r>
            <w:r w:rsidR="005A2E24" w:rsidRPr="00AE68A5">
              <w:rPr>
                <w:rStyle w:val="Hyperlink"/>
                <w:noProof/>
              </w:rPr>
              <w:t>Graph</w:t>
            </w:r>
            <w:r w:rsidR="005A2E24">
              <w:rPr>
                <w:noProof/>
                <w:webHidden/>
              </w:rPr>
              <w:tab/>
            </w:r>
            <w:r w:rsidR="005A2E24">
              <w:rPr>
                <w:noProof/>
                <w:webHidden/>
              </w:rPr>
              <w:fldChar w:fldCharType="begin"/>
            </w:r>
            <w:r w:rsidR="005A2E24">
              <w:rPr>
                <w:noProof/>
                <w:webHidden/>
              </w:rPr>
              <w:instrText xml:space="preserve"> PAGEREF _Toc33626752 \h </w:instrText>
            </w:r>
            <w:r w:rsidR="005A2E24">
              <w:rPr>
                <w:noProof/>
                <w:webHidden/>
              </w:rPr>
            </w:r>
            <w:r w:rsidR="005A2E24">
              <w:rPr>
                <w:noProof/>
                <w:webHidden/>
              </w:rPr>
              <w:fldChar w:fldCharType="separate"/>
            </w:r>
            <w:r w:rsidR="005A2E24">
              <w:rPr>
                <w:noProof/>
                <w:webHidden/>
              </w:rPr>
              <w:t>2</w:t>
            </w:r>
            <w:r w:rsidR="005A2E24">
              <w:rPr>
                <w:noProof/>
                <w:webHidden/>
              </w:rPr>
              <w:fldChar w:fldCharType="end"/>
            </w:r>
          </w:hyperlink>
        </w:p>
        <w:p w14:paraId="6CE7AE6B" w14:textId="47B1352C" w:rsidR="005A2E24" w:rsidRDefault="00914E1B">
          <w:pPr>
            <w:pStyle w:val="TOC3"/>
            <w:tabs>
              <w:tab w:val="left" w:pos="1320"/>
              <w:tab w:val="right" w:leader="dot" w:pos="9016"/>
            </w:tabs>
            <w:rPr>
              <w:noProof/>
            </w:rPr>
          </w:pPr>
          <w:hyperlink w:anchor="_Toc33626753" w:history="1">
            <w:r w:rsidR="005A2E24" w:rsidRPr="00AE68A5">
              <w:rPr>
                <w:rStyle w:val="Hyperlink"/>
                <w:noProof/>
              </w:rPr>
              <w:t>1.2.4</w:t>
            </w:r>
            <w:r w:rsidR="005A2E24">
              <w:rPr>
                <w:noProof/>
              </w:rPr>
              <w:tab/>
            </w:r>
            <w:r w:rsidR="005A2E24" w:rsidRPr="00AE68A5">
              <w:rPr>
                <w:rStyle w:val="Hyperlink"/>
                <w:noProof/>
              </w:rPr>
              <w:t>Graphics</w:t>
            </w:r>
            <w:r w:rsidR="005A2E24">
              <w:rPr>
                <w:noProof/>
                <w:webHidden/>
              </w:rPr>
              <w:tab/>
            </w:r>
            <w:r w:rsidR="005A2E24">
              <w:rPr>
                <w:noProof/>
                <w:webHidden/>
              </w:rPr>
              <w:fldChar w:fldCharType="begin"/>
            </w:r>
            <w:r w:rsidR="005A2E24">
              <w:rPr>
                <w:noProof/>
                <w:webHidden/>
              </w:rPr>
              <w:instrText xml:space="preserve"> PAGEREF _Toc33626753 \h </w:instrText>
            </w:r>
            <w:r w:rsidR="005A2E24">
              <w:rPr>
                <w:noProof/>
                <w:webHidden/>
              </w:rPr>
            </w:r>
            <w:r w:rsidR="005A2E24">
              <w:rPr>
                <w:noProof/>
                <w:webHidden/>
              </w:rPr>
              <w:fldChar w:fldCharType="separate"/>
            </w:r>
            <w:r w:rsidR="005A2E24">
              <w:rPr>
                <w:noProof/>
                <w:webHidden/>
              </w:rPr>
              <w:t>3</w:t>
            </w:r>
            <w:r w:rsidR="005A2E24">
              <w:rPr>
                <w:noProof/>
                <w:webHidden/>
              </w:rPr>
              <w:fldChar w:fldCharType="end"/>
            </w:r>
          </w:hyperlink>
        </w:p>
        <w:p w14:paraId="0F1B1DCF" w14:textId="48775B84" w:rsidR="005A2E24" w:rsidRDefault="00914E1B">
          <w:pPr>
            <w:pStyle w:val="TOC2"/>
            <w:tabs>
              <w:tab w:val="left" w:pos="880"/>
              <w:tab w:val="right" w:leader="dot" w:pos="9016"/>
            </w:tabs>
            <w:rPr>
              <w:rFonts w:eastAsiaTheme="minorEastAsia"/>
              <w:noProof/>
              <w:lang w:eastAsia="en-GB"/>
            </w:rPr>
          </w:pPr>
          <w:hyperlink w:anchor="_Toc33626754" w:history="1">
            <w:r w:rsidR="005A2E24" w:rsidRPr="00AE68A5">
              <w:rPr>
                <w:rStyle w:val="Hyperlink"/>
                <w:noProof/>
              </w:rPr>
              <w:t>1.3</w:t>
            </w:r>
            <w:r w:rsidR="005A2E24">
              <w:rPr>
                <w:rFonts w:eastAsiaTheme="minorEastAsia"/>
                <w:noProof/>
                <w:lang w:eastAsia="en-GB"/>
              </w:rPr>
              <w:tab/>
            </w:r>
            <w:r w:rsidR="005A2E24" w:rsidRPr="00AE68A5">
              <w:rPr>
                <w:rStyle w:val="Hyperlink"/>
                <w:noProof/>
              </w:rPr>
              <w:t>Improvements</w:t>
            </w:r>
            <w:r w:rsidR="005A2E24">
              <w:rPr>
                <w:noProof/>
                <w:webHidden/>
              </w:rPr>
              <w:tab/>
            </w:r>
            <w:r w:rsidR="005A2E24">
              <w:rPr>
                <w:noProof/>
                <w:webHidden/>
              </w:rPr>
              <w:fldChar w:fldCharType="begin"/>
            </w:r>
            <w:r w:rsidR="005A2E24">
              <w:rPr>
                <w:noProof/>
                <w:webHidden/>
              </w:rPr>
              <w:instrText xml:space="preserve"> PAGEREF _Toc33626754 \h </w:instrText>
            </w:r>
            <w:r w:rsidR="005A2E24">
              <w:rPr>
                <w:noProof/>
                <w:webHidden/>
              </w:rPr>
            </w:r>
            <w:r w:rsidR="005A2E24">
              <w:rPr>
                <w:noProof/>
                <w:webHidden/>
              </w:rPr>
              <w:fldChar w:fldCharType="separate"/>
            </w:r>
            <w:r w:rsidR="005A2E24">
              <w:rPr>
                <w:noProof/>
                <w:webHidden/>
              </w:rPr>
              <w:t>3</w:t>
            </w:r>
            <w:r w:rsidR="005A2E24">
              <w:rPr>
                <w:noProof/>
                <w:webHidden/>
              </w:rPr>
              <w:fldChar w:fldCharType="end"/>
            </w:r>
          </w:hyperlink>
        </w:p>
        <w:p w14:paraId="1E534712" w14:textId="20B37E0D" w:rsidR="005A2E24" w:rsidRDefault="00914E1B">
          <w:pPr>
            <w:pStyle w:val="TOC1"/>
            <w:tabs>
              <w:tab w:val="right" w:leader="dot" w:pos="9016"/>
            </w:tabs>
            <w:rPr>
              <w:rFonts w:eastAsiaTheme="minorEastAsia"/>
              <w:noProof/>
              <w:lang w:eastAsia="en-GB"/>
            </w:rPr>
          </w:pPr>
          <w:hyperlink w:anchor="_Toc33626755" w:history="1">
            <w:r w:rsidR="005A2E24" w:rsidRPr="00AE68A5">
              <w:rPr>
                <w:rStyle w:val="Hyperlink"/>
                <w:noProof/>
              </w:rPr>
              <w:t>References</w:t>
            </w:r>
            <w:r w:rsidR="005A2E24">
              <w:rPr>
                <w:noProof/>
                <w:webHidden/>
              </w:rPr>
              <w:tab/>
            </w:r>
            <w:r w:rsidR="005A2E24">
              <w:rPr>
                <w:noProof/>
                <w:webHidden/>
              </w:rPr>
              <w:fldChar w:fldCharType="begin"/>
            </w:r>
            <w:r w:rsidR="005A2E24">
              <w:rPr>
                <w:noProof/>
                <w:webHidden/>
              </w:rPr>
              <w:instrText xml:space="preserve"> PAGEREF _Toc33626755 \h </w:instrText>
            </w:r>
            <w:r w:rsidR="005A2E24">
              <w:rPr>
                <w:noProof/>
                <w:webHidden/>
              </w:rPr>
            </w:r>
            <w:r w:rsidR="005A2E24">
              <w:rPr>
                <w:noProof/>
                <w:webHidden/>
              </w:rPr>
              <w:fldChar w:fldCharType="separate"/>
            </w:r>
            <w:r w:rsidR="005A2E24">
              <w:rPr>
                <w:noProof/>
                <w:webHidden/>
              </w:rPr>
              <w:t>3</w:t>
            </w:r>
            <w:r w:rsidR="005A2E24">
              <w:rPr>
                <w:noProof/>
                <w:webHidden/>
              </w:rPr>
              <w:fldChar w:fldCharType="end"/>
            </w:r>
          </w:hyperlink>
        </w:p>
        <w:p w14:paraId="1DD9B962" w14:textId="1A95E799" w:rsidR="00113AD1" w:rsidRDefault="00113AD1">
          <w:r>
            <w:rPr>
              <w:b/>
              <w:bCs/>
              <w:noProof/>
            </w:rPr>
            <w:fldChar w:fldCharType="end"/>
          </w:r>
        </w:p>
      </w:sdtContent>
    </w:sdt>
    <w:p w14:paraId="44A9A93C" w14:textId="77777777" w:rsidR="00113AD1" w:rsidRDefault="00113AD1"/>
    <w:p w14:paraId="3BCE4B53" w14:textId="77777777" w:rsidR="00113AD1" w:rsidRDefault="00113AD1">
      <w:r>
        <w:br w:type="page"/>
      </w:r>
    </w:p>
    <w:p w14:paraId="742C7189" w14:textId="5CB44822" w:rsidR="00890202" w:rsidRDefault="00113AD1" w:rsidP="00113AD1">
      <w:pPr>
        <w:pStyle w:val="Heading1"/>
      </w:pPr>
      <w:bookmarkStart w:id="0" w:name="_Toc33626747"/>
      <w:r>
        <w:lastRenderedPageBreak/>
        <w:t xml:space="preserve">Analysis of </w:t>
      </w:r>
      <w:r w:rsidR="005A2E24">
        <w:t xml:space="preserve">the </w:t>
      </w:r>
      <w:r>
        <w:t>secret of success poster</w:t>
      </w:r>
      <w:bookmarkEnd w:id="0"/>
    </w:p>
    <w:p w14:paraId="680C926C" w14:textId="77777777" w:rsidR="00113AD1" w:rsidRDefault="00113AD1" w:rsidP="00113AD1">
      <w:pPr>
        <w:pStyle w:val="Heading2"/>
      </w:pPr>
      <w:bookmarkStart w:id="1" w:name="_Toc33626748"/>
      <w:r>
        <w:t>Introduction</w:t>
      </w:r>
      <w:bookmarkEnd w:id="1"/>
    </w:p>
    <w:p w14:paraId="455A2A9A" w14:textId="47B56DAB" w:rsidR="00113AD1" w:rsidRPr="00113AD1" w:rsidRDefault="00113AD1" w:rsidP="00113AD1">
      <w:r>
        <w:t xml:space="preserve">The “secret of success” poster is designed to </w:t>
      </w:r>
      <w:r w:rsidR="00A541E4">
        <w:t>give the reader some knowledge on the responses they received to the question “what are the main reasons for success?”, the questionnaire was given to people from different social classes</w:t>
      </w:r>
      <w:r>
        <w:t xml:space="preserve"> </w:t>
      </w:r>
      <w:r w:rsidR="00A541E4">
        <w:t>and their responses are laid out on the spider diagram with different colours representing each of the three social classes.</w:t>
      </w:r>
    </w:p>
    <w:p w14:paraId="3819D2A4" w14:textId="02024BDC" w:rsidR="0061197B" w:rsidRDefault="00113AD1" w:rsidP="0061197B">
      <w:pPr>
        <w:pStyle w:val="Heading2"/>
      </w:pPr>
      <w:bookmarkStart w:id="2" w:name="_Toc33626749"/>
      <w:r>
        <w:t>Problem features</w:t>
      </w:r>
      <w:bookmarkEnd w:id="2"/>
    </w:p>
    <w:p w14:paraId="2D24DD36" w14:textId="11866F03" w:rsidR="005A2E24" w:rsidRPr="005A2E24" w:rsidRDefault="005A2E24" w:rsidP="005A2E24">
      <w:pPr>
        <w:pStyle w:val="Heading3"/>
        <w:rPr>
          <w:sz w:val="22"/>
        </w:rPr>
      </w:pPr>
      <w:bookmarkStart w:id="3" w:name="_Toc33626750"/>
      <w:r>
        <w:t>C</w:t>
      </w:r>
      <w:r w:rsidRPr="005A2E24">
        <w:t>olour</w:t>
      </w:r>
      <w:bookmarkEnd w:id="3"/>
    </w:p>
    <w:p w14:paraId="211D8572" w14:textId="51FFF361" w:rsidR="00CD510A" w:rsidRDefault="003B2483" w:rsidP="0061197B">
      <w:r>
        <w:t xml:space="preserve">The background colour used on this poster is subtle and doesn’t distract the reader from the message the poster is trying to give, the background doesn’t make it difficult for the reader to read any of the text on the poster and also doesn’t clash with any of the other colours on the poster. </w:t>
      </w:r>
      <w:r w:rsidR="00CD510A">
        <w:t>O</w:t>
      </w:r>
      <w:r>
        <w:t xml:space="preserve">ne of the main </w:t>
      </w:r>
      <w:r w:rsidR="003E59D4">
        <w:t>colours</w:t>
      </w:r>
      <w:r>
        <w:t xml:space="preserve"> used on the poster is black, black is used on for all the text, borders and </w:t>
      </w:r>
      <w:r w:rsidR="00CD510A">
        <w:t xml:space="preserve">gridlines, this colour is makes reading text easy as even when the text is small however is isn’t an appealing colour and can make the poster look quite dull which may put people off from being interested I the poster. The other colours used are orange, blue and pink for the graph, these colours look good when they are on their own but clash when put together. On the graph these three colours have a high transparency level which makes them very difficult to separate and read when they cross over </w:t>
      </w:r>
      <w:r w:rsidR="003E59D4">
        <w:t xml:space="preserve">each other. The colours on the graph vary from being medium, high and low hues this makes understanding the graph difficult as some </w:t>
      </w:r>
      <w:r w:rsidR="00D6626A">
        <w:t xml:space="preserve">parts of the same </w:t>
      </w:r>
      <w:r w:rsidR="003E59D4">
        <w:t xml:space="preserve">colour stand out more than others </w:t>
      </w:r>
      <w:r w:rsidR="00D6626A">
        <w:t xml:space="preserve">which gives an impression that they may not be related or that one part is more valuable than the other, in Stephen Few’s article of using colour in charts he highlights the importance of not mixing different hues in the same chart if the colours have the same importance, he states that charts should stick with a </w:t>
      </w:r>
      <w:r w:rsidR="00D6626A" w:rsidRPr="00D6626A">
        <w:rPr>
          <w:i/>
        </w:rPr>
        <w:t>“single hue and vary intensity from pale colours for low values to increasingly darker and brighter colours for high values.”</w:t>
      </w:r>
      <w:sdt>
        <w:sdtPr>
          <w:rPr>
            <w:i/>
          </w:rPr>
          <w:id w:val="-1931810284"/>
          <w:citation/>
        </w:sdtPr>
        <w:sdtEndPr/>
        <w:sdtContent>
          <w:r w:rsidR="00D6626A">
            <w:rPr>
              <w:i/>
            </w:rPr>
            <w:fldChar w:fldCharType="begin"/>
          </w:r>
          <w:r w:rsidR="00D6626A">
            <w:rPr>
              <w:i/>
            </w:rPr>
            <w:instrText xml:space="preserve"> CITATION Few08 \l 2057 </w:instrText>
          </w:r>
          <w:r w:rsidR="00D6626A">
            <w:rPr>
              <w:i/>
            </w:rPr>
            <w:fldChar w:fldCharType="separate"/>
          </w:r>
          <w:r w:rsidR="00E53F05">
            <w:rPr>
              <w:i/>
              <w:noProof/>
            </w:rPr>
            <w:t xml:space="preserve"> </w:t>
          </w:r>
          <w:r w:rsidR="00E53F05" w:rsidRPr="00E53F05">
            <w:rPr>
              <w:noProof/>
            </w:rPr>
            <w:t>[1]</w:t>
          </w:r>
          <w:r w:rsidR="00D6626A">
            <w:rPr>
              <w:i/>
            </w:rPr>
            <w:fldChar w:fldCharType="end"/>
          </w:r>
        </w:sdtContent>
      </w:sdt>
    </w:p>
    <w:p w14:paraId="38550718" w14:textId="201D5A75" w:rsidR="005A2E24" w:rsidRDefault="005A2E24" w:rsidP="005A2E24">
      <w:pPr>
        <w:pStyle w:val="Heading3"/>
      </w:pPr>
      <w:bookmarkStart w:id="4" w:name="_Toc33626751"/>
      <w:r>
        <w:t>Text</w:t>
      </w:r>
      <w:bookmarkEnd w:id="4"/>
    </w:p>
    <w:p w14:paraId="51B2B013" w14:textId="2C0549F9" w:rsidR="0061197B" w:rsidRDefault="005811D3" w:rsidP="0061197B">
      <w:r>
        <w:t>The text sizes on the poster make it difficult to read</w:t>
      </w:r>
      <w:r w:rsidR="003E59D4">
        <w:t xml:space="preserve"> as they are very small, the text on the graph I exceptionally difficult as it is very small size and also some of the text is written sideways which is not a natural reading view for people</w:t>
      </w:r>
      <w:r>
        <w:t>. The title for the poster has a larger text size than the rest of the poster but it is not eye catching and doesn’t get people’s attention to read the poster because it is still too small. The main body text size is readable however the reader must be up close to understand it, this text is only a small bit bigger than the axis and key titles, this doesn’t allow the main body to stand apart from the poster and get people to become interested in it. The axis and key titles are roughly size 11-12pt which is way too small to be able to be read from a short distance for this text to be readable a meter away the text must be 16-18pt</w:t>
      </w:r>
      <w:sdt>
        <w:sdtPr>
          <w:id w:val="-1996174391"/>
          <w:citation/>
        </w:sdtPr>
        <w:sdtEndPr/>
        <w:sdtContent>
          <w:r>
            <w:fldChar w:fldCharType="begin"/>
          </w:r>
          <w:r>
            <w:instrText xml:space="preserve"> CITATION Bir26 \l 2057 </w:instrText>
          </w:r>
          <w:r>
            <w:fldChar w:fldCharType="separate"/>
          </w:r>
          <w:r w:rsidR="00E53F05">
            <w:rPr>
              <w:noProof/>
            </w:rPr>
            <w:t xml:space="preserve"> </w:t>
          </w:r>
          <w:r w:rsidR="00E53F05" w:rsidRPr="00E53F05">
            <w:rPr>
              <w:noProof/>
            </w:rPr>
            <w:t>[2]</w:t>
          </w:r>
          <w:r>
            <w:fldChar w:fldCharType="end"/>
          </w:r>
        </w:sdtContent>
      </w:sdt>
      <w:r>
        <w:t>. University of Birmingham say in their article on making a successful poster that the text should be readable from at least a meter away</w:t>
      </w:r>
      <w:sdt>
        <w:sdtPr>
          <w:id w:val="324100980"/>
          <w:citation/>
        </w:sdtPr>
        <w:sdtEndPr/>
        <w:sdtContent>
          <w:r w:rsidR="00B77539">
            <w:fldChar w:fldCharType="begin"/>
          </w:r>
          <w:r w:rsidR="00B77539">
            <w:instrText xml:space="preserve"> CITATION Bir26 \l 2057 </w:instrText>
          </w:r>
          <w:r w:rsidR="00B77539">
            <w:fldChar w:fldCharType="separate"/>
          </w:r>
          <w:r w:rsidR="00E53F05">
            <w:rPr>
              <w:noProof/>
            </w:rPr>
            <w:t xml:space="preserve"> </w:t>
          </w:r>
          <w:r w:rsidR="00E53F05" w:rsidRPr="00E53F05">
            <w:rPr>
              <w:noProof/>
            </w:rPr>
            <w:t>[2]</w:t>
          </w:r>
          <w:r w:rsidR="00B77539">
            <w:fldChar w:fldCharType="end"/>
          </w:r>
        </w:sdtContent>
      </w:sdt>
      <w:r>
        <w:t xml:space="preserve">, this poster does not achieve this as the main body text is only readable up to about 1/3 of a meter away and the axis and key titles are only readable when about 30cm away. </w:t>
      </w:r>
    </w:p>
    <w:p w14:paraId="7A734798" w14:textId="25B15014" w:rsidR="005A2E24" w:rsidRDefault="005A2E24" w:rsidP="005A2E24">
      <w:pPr>
        <w:pStyle w:val="Heading3"/>
      </w:pPr>
      <w:bookmarkStart w:id="5" w:name="_Toc33626752"/>
      <w:r>
        <w:t>Graph</w:t>
      </w:r>
      <w:bookmarkEnd w:id="5"/>
    </w:p>
    <w:p w14:paraId="474F50AE" w14:textId="7C40FC63" w:rsidR="006C605A" w:rsidRDefault="006C605A" w:rsidP="0061197B">
      <w:r>
        <w:t>The graph used on the poster is suitable to the data being displayed and could allow the reader to easily compare the responses from the different social classes however this poster uses the graph in a very bad way. The main mistake on the graph is that the reader can</w:t>
      </w:r>
      <w:r w:rsidR="005A2E24">
        <w:t>’</w:t>
      </w:r>
      <w:r>
        <w:t xml:space="preserve">t properly distinguish between the different responses form the different social classes, this is because the colours change shade when they cross over each other making the user have to think hard about which one is which. There are also no labels on the y axis so the reader has to try and guess what the graph is trying to </w:t>
      </w:r>
      <w:r>
        <w:lastRenderedPageBreak/>
        <w:t xml:space="preserve">say, the numbers on the graph </w:t>
      </w:r>
      <w:r w:rsidR="005A2E24">
        <w:t>don’t have any context which makes understanding it very difficult, it is very difficult to be able to tell what it means to have a high or low number on each category</w:t>
      </w:r>
      <w:r w:rsidR="005E2F78">
        <w:t xml:space="preserve"> </w:t>
      </w:r>
      <w:sdt>
        <w:sdtPr>
          <w:id w:val="-223210572"/>
          <w:citation/>
        </w:sdtPr>
        <w:sdtEndPr/>
        <w:sdtContent>
          <w:r w:rsidR="005E2F78">
            <w:fldChar w:fldCharType="begin"/>
          </w:r>
          <w:r w:rsidR="005E2F78">
            <w:instrText xml:space="preserve"> CITATION Cha20 \l 2057 </w:instrText>
          </w:r>
          <w:r w:rsidR="005E2F78">
            <w:fldChar w:fldCharType="separate"/>
          </w:r>
          <w:r w:rsidR="00E53F05" w:rsidRPr="00E53F05">
            <w:rPr>
              <w:noProof/>
            </w:rPr>
            <w:t>[3]</w:t>
          </w:r>
          <w:r w:rsidR="005E2F78">
            <w:fldChar w:fldCharType="end"/>
          </w:r>
        </w:sdtContent>
      </w:sdt>
      <w:r w:rsidR="005A2E24">
        <w:t>.</w:t>
      </w:r>
    </w:p>
    <w:p w14:paraId="094A8AF7" w14:textId="56CCE7AA" w:rsidR="005A2E24" w:rsidRDefault="005A2E24" w:rsidP="005A2E24">
      <w:pPr>
        <w:pStyle w:val="Heading3"/>
      </w:pPr>
      <w:bookmarkStart w:id="6" w:name="_Toc33626753"/>
      <w:r>
        <w:t>Graphics</w:t>
      </w:r>
      <w:bookmarkEnd w:id="6"/>
      <w:r>
        <w:t xml:space="preserve"> </w:t>
      </w:r>
    </w:p>
    <w:p w14:paraId="4165F254" w14:textId="73224629" w:rsidR="00444BB0" w:rsidRDefault="00444BB0" w:rsidP="0061197B">
      <w:r>
        <w:t>Most of the graphics which have been used on this poster have not been used correctly</w:t>
      </w:r>
      <w:r w:rsidR="00B77539">
        <w:t xml:space="preserve">, all images and graphics used in graphs must be used correctly and the reader must be able to grasp and interpret clearly and quickly </w:t>
      </w:r>
      <w:sdt>
        <w:sdtPr>
          <w:id w:val="1876890223"/>
          <w:citation/>
        </w:sdtPr>
        <w:sdtEndPr/>
        <w:sdtContent>
          <w:r w:rsidR="00B77539">
            <w:fldChar w:fldCharType="begin"/>
          </w:r>
          <w:r w:rsidR="00B77539">
            <w:instrText xml:space="preserve"> CITATION Uni20 \l 2057 </w:instrText>
          </w:r>
          <w:r w:rsidR="00B77539">
            <w:fldChar w:fldCharType="separate"/>
          </w:r>
          <w:r w:rsidR="00E53F05" w:rsidRPr="00E53F05">
            <w:rPr>
              <w:noProof/>
            </w:rPr>
            <w:t>[4]</w:t>
          </w:r>
          <w:r w:rsidR="00B77539">
            <w:fldChar w:fldCharType="end"/>
          </w:r>
        </w:sdtContent>
      </w:sdt>
      <w:r w:rsidR="00B77539">
        <w:t>.</w:t>
      </w:r>
      <w:r>
        <w:t xml:space="preserve"> On the axis there are small graphics which correspond to the axis label, some of these graphics work well and are clear to understand and some are not so clear. One graphic which has been used well is the graduation cap used on the “good education, high qualification” label, this graphic works well because that image is widely used in connection with education</w:t>
      </w:r>
      <w:r w:rsidR="00983CAE">
        <w:t xml:space="preserve"> and most people would instantly make the connection with the two.</w:t>
      </w:r>
      <w:r>
        <w:t xml:space="preserve"> </w:t>
      </w:r>
      <w:r w:rsidR="00983CAE">
        <w:t>The graph also uses some graphics which are not easily recognisable</w:t>
      </w:r>
      <w:r>
        <w:t>, the “cunning, cheating” label uses a graphic with a cartoon face behind a mask, this graphic is very similar to the one commonly used in relation to drama so a lot of people wouldn’t make the connection to cheating so easily</w:t>
      </w:r>
      <w:r w:rsidR="00983CAE">
        <w:t xml:space="preserve"> and this could cause some confusion to people not able to read the text</w:t>
      </w:r>
      <w:r>
        <w:t xml:space="preserve">.  </w:t>
      </w:r>
    </w:p>
    <w:p w14:paraId="4BF6326E" w14:textId="77777777" w:rsidR="00113AD1" w:rsidRDefault="00113AD1" w:rsidP="00113AD1">
      <w:pPr>
        <w:pStyle w:val="Heading2"/>
      </w:pPr>
      <w:bookmarkStart w:id="7" w:name="_Toc33626754"/>
      <w:r>
        <w:t>Improvements</w:t>
      </w:r>
      <w:bookmarkEnd w:id="7"/>
    </w:p>
    <w:p w14:paraId="3EF9759C" w14:textId="1549EE88" w:rsidR="0061197B" w:rsidRDefault="00DD5670" w:rsidP="0061197B">
      <w:r>
        <w:t>The first improvement for the infographic is to change the text size, the size for the title  should be 36pt, the main body to be 18pt and the axis titles to be 16pt. This improvement would allow the reader to view the poster from a further distance and  would also make the poster more accessible for people with bad eyesight</w:t>
      </w:r>
      <w:sdt>
        <w:sdtPr>
          <w:id w:val="-65038253"/>
          <w:citation/>
        </w:sdtPr>
        <w:sdtContent>
          <w:r w:rsidR="003C3FB9">
            <w:fldChar w:fldCharType="begin"/>
          </w:r>
          <w:r w:rsidR="003C3FB9">
            <w:instrText xml:space="preserve"> CITATION Bir26 \l 2057 </w:instrText>
          </w:r>
          <w:r w:rsidR="003C3FB9">
            <w:fldChar w:fldCharType="separate"/>
          </w:r>
          <w:r w:rsidR="00E53F05">
            <w:rPr>
              <w:noProof/>
            </w:rPr>
            <w:t xml:space="preserve"> </w:t>
          </w:r>
          <w:r w:rsidR="00E53F05" w:rsidRPr="00E53F05">
            <w:rPr>
              <w:noProof/>
            </w:rPr>
            <w:t>[2]</w:t>
          </w:r>
          <w:r w:rsidR="003C3FB9">
            <w:fldChar w:fldCharType="end"/>
          </w:r>
        </w:sdtContent>
      </w:sdt>
      <w:r>
        <w:t xml:space="preserve">. </w:t>
      </w:r>
    </w:p>
    <w:p w14:paraId="02C30509" w14:textId="5B3A6E7A" w:rsidR="00E53F05" w:rsidRDefault="00E53F05" w:rsidP="0061197B">
      <w:r>
        <w:t>The graph also needs to be put into context as the current graph doesn’t have any labels on the y axis, without these labels the figures on the graph have no context and makes the reader have to guess what the graph means. The label would need to be meaningful and be relevant, “number of responses who agree with the statement” would be relevant and be in the proper context.</w:t>
      </w:r>
    </w:p>
    <w:p w14:paraId="74EA64BF" w14:textId="67D95A19" w:rsidR="003C3FB9" w:rsidRDefault="003C3FB9" w:rsidP="0061197B">
      <w:r>
        <w:t xml:space="preserve">The colour scheme on the graph also needs to be improved to make it easier for people to be able to better understand the graph, the current scheme can make the graph confusing to understand as the colours change hue throughout the graph, to improve this the graph would need to stick to colours which have the same hue. The colours I would recommend are green, blue and purple with the HEX codes </w:t>
      </w:r>
      <w:r w:rsidRPr="003C3FB9">
        <w:t>#008040</w:t>
      </w:r>
      <w:r>
        <w:t>, #</w:t>
      </w:r>
      <w:r w:rsidRPr="003C3FB9">
        <w:t xml:space="preserve"> </w:t>
      </w:r>
      <w:r w:rsidRPr="003C3FB9">
        <w:t>#008040</w:t>
      </w:r>
      <w:r>
        <w:t xml:space="preserve"> and </w:t>
      </w:r>
      <w:r w:rsidRPr="003C3FB9">
        <w:t>#AE59B6</w:t>
      </w:r>
      <w:r>
        <w:t xml:space="preserve"> respectively. These colours </w:t>
      </w:r>
      <w:r w:rsidR="00E53F05">
        <w:t>have a ratio of 3.28 which passes the WACG guidelines</w:t>
      </w:r>
      <w:sdt>
        <w:sdtPr>
          <w:id w:val="-1806770550"/>
          <w:citation/>
        </w:sdtPr>
        <w:sdtContent>
          <w:r w:rsidR="00E53F05">
            <w:fldChar w:fldCharType="begin"/>
          </w:r>
          <w:r w:rsidR="00E53F05">
            <w:instrText xml:space="preserve"> CITATION col20 \l 2057 </w:instrText>
          </w:r>
          <w:r w:rsidR="00E53F05">
            <w:fldChar w:fldCharType="separate"/>
          </w:r>
          <w:r w:rsidR="00E53F05">
            <w:rPr>
              <w:noProof/>
            </w:rPr>
            <w:t xml:space="preserve"> </w:t>
          </w:r>
          <w:r w:rsidR="00E53F05" w:rsidRPr="00E53F05">
            <w:rPr>
              <w:noProof/>
            </w:rPr>
            <w:t>[5]</w:t>
          </w:r>
          <w:r w:rsidR="00E53F05">
            <w:fldChar w:fldCharType="end"/>
          </w:r>
        </w:sdtContent>
      </w:sdt>
      <w:r w:rsidR="00E53F05">
        <w:t xml:space="preserve"> which makes the graph more accessible for everyone. Below is an example of the colours.</w:t>
      </w:r>
    </w:p>
    <w:p w14:paraId="1BBDABFB" w14:textId="6328A9C7" w:rsidR="00E53F05" w:rsidRDefault="00E53F05" w:rsidP="0061197B">
      <w:r>
        <w:rPr>
          <w:noProof/>
        </w:rPr>
        <w:drawing>
          <wp:inline distT="0" distB="0" distL="0" distR="0" wp14:anchorId="73E76504" wp14:editId="0F1B2E7C">
            <wp:extent cx="4314825" cy="1485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14825" cy="1485900"/>
                    </a:xfrm>
                    <a:prstGeom prst="rect">
                      <a:avLst/>
                    </a:prstGeom>
                  </pic:spPr>
                </pic:pic>
              </a:graphicData>
            </a:graphic>
          </wp:inline>
        </w:drawing>
      </w:r>
    </w:p>
    <w:p w14:paraId="2A061375" w14:textId="3ED30AF9" w:rsidR="00E53F05" w:rsidRDefault="00E53F05" w:rsidP="0061197B">
      <w:bookmarkStart w:id="8" w:name="_GoBack"/>
      <w:bookmarkEnd w:id="8"/>
    </w:p>
    <w:p w14:paraId="4158D344" w14:textId="33F9155C" w:rsidR="00E53F05" w:rsidRDefault="00E53F05" w:rsidP="0061197B"/>
    <w:p w14:paraId="75B5454F" w14:textId="77777777" w:rsidR="00E53F05" w:rsidRDefault="00E53F05" w:rsidP="0061197B"/>
    <w:bookmarkStart w:id="9" w:name="_Toc33626755" w:displacedByCustomXml="next"/>
    <w:sdt>
      <w:sdtPr>
        <w:rPr>
          <w:rFonts w:asciiTheme="minorHAnsi" w:eastAsiaTheme="minorHAnsi" w:hAnsiTheme="minorHAnsi" w:cstheme="minorBidi"/>
          <w:color w:val="auto"/>
          <w:sz w:val="22"/>
          <w:szCs w:val="22"/>
        </w:rPr>
        <w:id w:val="-1990234791"/>
        <w:docPartObj>
          <w:docPartGallery w:val="Bibliographies"/>
          <w:docPartUnique/>
        </w:docPartObj>
      </w:sdtPr>
      <w:sdtEndPr/>
      <w:sdtContent>
        <w:p w14:paraId="00206F08" w14:textId="2C4A97D9" w:rsidR="009404F9" w:rsidRDefault="009404F9" w:rsidP="003B2483">
          <w:pPr>
            <w:pStyle w:val="Heading1"/>
            <w:numPr>
              <w:ilvl w:val="0"/>
              <w:numId w:val="0"/>
            </w:numPr>
          </w:pPr>
          <w:r>
            <w:t>References</w:t>
          </w:r>
          <w:bookmarkEnd w:id="9"/>
        </w:p>
        <w:sdt>
          <w:sdtPr>
            <w:id w:val="-573587230"/>
            <w:bibliography/>
          </w:sdtPr>
          <w:sdtEndPr/>
          <w:sdtContent>
            <w:p w14:paraId="63AEBD79" w14:textId="77777777" w:rsidR="00E53F05" w:rsidRDefault="009404F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53F05" w14:paraId="545F94C8" w14:textId="77777777">
                <w:trPr>
                  <w:divId w:val="1605965850"/>
                  <w:tblCellSpacing w:w="15" w:type="dxa"/>
                </w:trPr>
                <w:tc>
                  <w:tcPr>
                    <w:tcW w:w="50" w:type="pct"/>
                    <w:hideMark/>
                  </w:tcPr>
                  <w:p w14:paraId="1CD6D5C1" w14:textId="63DE56A4" w:rsidR="00E53F05" w:rsidRDefault="00E53F05">
                    <w:pPr>
                      <w:pStyle w:val="Bibliography"/>
                      <w:rPr>
                        <w:noProof/>
                        <w:sz w:val="24"/>
                        <w:szCs w:val="24"/>
                      </w:rPr>
                    </w:pPr>
                    <w:r>
                      <w:rPr>
                        <w:noProof/>
                      </w:rPr>
                      <w:t xml:space="preserve">[1] </w:t>
                    </w:r>
                  </w:p>
                </w:tc>
                <w:tc>
                  <w:tcPr>
                    <w:tcW w:w="0" w:type="auto"/>
                    <w:hideMark/>
                  </w:tcPr>
                  <w:p w14:paraId="78D311D2" w14:textId="77777777" w:rsidR="00E53F05" w:rsidRDefault="00E53F05">
                    <w:pPr>
                      <w:pStyle w:val="Bibliography"/>
                      <w:rPr>
                        <w:noProof/>
                      </w:rPr>
                    </w:pPr>
                    <w:r>
                      <w:rPr>
                        <w:noProof/>
                      </w:rPr>
                      <w:t xml:space="preserve">S. Few, “Practical Rules for Using Color in Charts,” </w:t>
                    </w:r>
                    <w:r>
                      <w:rPr>
                        <w:i/>
                        <w:iCs/>
                        <w:noProof/>
                      </w:rPr>
                      <w:t xml:space="preserve">Visual Buisness Inteligence newsletter, </w:t>
                    </w:r>
                    <w:r>
                      <w:rPr>
                        <w:noProof/>
                      </w:rPr>
                      <w:t xml:space="preserve">February 2008. </w:t>
                    </w:r>
                  </w:p>
                </w:tc>
              </w:tr>
              <w:tr w:rsidR="00E53F05" w14:paraId="24B609FF" w14:textId="77777777">
                <w:trPr>
                  <w:divId w:val="1605965850"/>
                  <w:tblCellSpacing w:w="15" w:type="dxa"/>
                </w:trPr>
                <w:tc>
                  <w:tcPr>
                    <w:tcW w:w="50" w:type="pct"/>
                    <w:hideMark/>
                  </w:tcPr>
                  <w:p w14:paraId="71DBA148" w14:textId="77777777" w:rsidR="00E53F05" w:rsidRDefault="00E53F05">
                    <w:pPr>
                      <w:pStyle w:val="Bibliography"/>
                      <w:rPr>
                        <w:noProof/>
                      </w:rPr>
                    </w:pPr>
                    <w:r>
                      <w:rPr>
                        <w:noProof/>
                      </w:rPr>
                      <w:t xml:space="preserve">[2] </w:t>
                    </w:r>
                  </w:p>
                </w:tc>
                <w:tc>
                  <w:tcPr>
                    <w:tcW w:w="0" w:type="auto"/>
                    <w:hideMark/>
                  </w:tcPr>
                  <w:p w14:paraId="11C74530" w14:textId="77777777" w:rsidR="00E53F05" w:rsidRDefault="00E53F05">
                    <w:pPr>
                      <w:pStyle w:val="Bibliography"/>
                      <w:rPr>
                        <w:noProof/>
                      </w:rPr>
                    </w:pPr>
                    <w:r>
                      <w:rPr>
                        <w:noProof/>
                      </w:rPr>
                      <w:t>U. o. Birmingham, “Tips for effective poster design,” [Online]. Available: https://www.birmingham.ac.uk/schools/metallurgy-materials/about/cases/tips-advice/poster.aspx. [Accessed 2020 02 26].</w:t>
                    </w:r>
                  </w:p>
                </w:tc>
              </w:tr>
              <w:tr w:rsidR="00E53F05" w14:paraId="519BCF96" w14:textId="77777777">
                <w:trPr>
                  <w:divId w:val="1605965850"/>
                  <w:tblCellSpacing w:w="15" w:type="dxa"/>
                </w:trPr>
                <w:tc>
                  <w:tcPr>
                    <w:tcW w:w="50" w:type="pct"/>
                    <w:hideMark/>
                  </w:tcPr>
                  <w:p w14:paraId="76AA4104" w14:textId="77777777" w:rsidR="00E53F05" w:rsidRDefault="00E53F05">
                    <w:pPr>
                      <w:pStyle w:val="Bibliography"/>
                      <w:rPr>
                        <w:noProof/>
                      </w:rPr>
                    </w:pPr>
                    <w:r>
                      <w:rPr>
                        <w:noProof/>
                      </w:rPr>
                      <w:t xml:space="preserve">[3] </w:t>
                    </w:r>
                  </w:p>
                </w:tc>
                <w:tc>
                  <w:tcPr>
                    <w:tcW w:w="0" w:type="auto"/>
                    <w:hideMark/>
                  </w:tcPr>
                  <w:p w14:paraId="7C8D3E4B" w14:textId="77777777" w:rsidR="00E53F05" w:rsidRDefault="00E53F05">
                    <w:pPr>
                      <w:pStyle w:val="Bibliography"/>
                      <w:rPr>
                        <w:noProof/>
                      </w:rPr>
                    </w:pPr>
                    <w:r>
                      <w:rPr>
                        <w:noProof/>
                      </w:rPr>
                      <w:t>ChaiOne. [Online]. Available: https://chaione.com/blog/building-blocks-graphs/. [Accessed 26 02 2020].</w:t>
                    </w:r>
                  </w:p>
                </w:tc>
              </w:tr>
              <w:tr w:rsidR="00E53F05" w14:paraId="1F440F96" w14:textId="77777777">
                <w:trPr>
                  <w:divId w:val="1605965850"/>
                  <w:tblCellSpacing w:w="15" w:type="dxa"/>
                </w:trPr>
                <w:tc>
                  <w:tcPr>
                    <w:tcW w:w="50" w:type="pct"/>
                    <w:hideMark/>
                  </w:tcPr>
                  <w:p w14:paraId="61778F92" w14:textId="77777777" w:rsidR="00E53F05" w:rsidRDefault="00E53F05">
                    <w:pPr>
                      <w:pStyle w:val="Bibliography"/>
                      <w:rPr>
                        <w:noProof/>
                      </w:rPr>
                    </w:pPr>
                    <w:r>
                      <w:rPr>
                        <w:noProof/>
                      </w:rPr>
                      <w:t xml:space="preserve">[4] </w:t>
                    </w:r>
                  </w:p>
                </w:tc>
                <w:tc>
                  <w:tcPr>
                    <w:tcW w:w="0" w:type="auto"/>
                    <w:hideMark/>
                  </w:tcPr>
                  <w:p w14:paraId="42CBCB53" w14:textId="77777777" w:rsidR="00E53F05" w:rsidRDefault="00E53F05">
                    <w:pPr>
                      <w:pStyle w:val="Bibliography"/>
                      <w:rPr>
                        <w:noProof/>
                      </w:rPr>
                    </w:pPr>
                    <w:r>
                      <w:rPr>
                        <w:noProof/>
                      </w:rPr>
                      <w:t>U. o. N. Carolina. [Online]. Available: https://writingcenter.unc.edu/tips-and-tools/figures-and-charts/. [Accessed 26 02 2020].</w:t>
                    </w:r>
                  </w:p>
                </w:tc>
              </w:tr>
              <w:tr w:rsidR="00E53F05" w14:paraId="0D1D6A68" w14:textId="77777777">
                <w:trPr>
                  <w:divId w:val="1605965850"/>
                  <w:tblCellSpacing w:w="15" w:type="dxa"/>
                </w:trPr>
                <w:tc>
                  <w:tcPr>
                    <w:tcW w:w="50" w:type="pct"/>
                    <w:hideMark/>
                  </w:tcPr>
                  <w:p w14:paraId="1116BE91" w14:textId="77777777" w:rsidR="00E53F05" w:rsidRDefault="00E53F05">
                    <w:pPr>
                      <w:pStyle w:val="Bibliography"/>
                      <w:rPr>
                        <w:noProof/>
                      </w:rPr>
                    </w:pPr>
                    <w:r>
                      <w:rPr>
                        <w:noProof/>
                      </w:rPr>
                      <w:t xml:space="preserve">[5] </w:t>
                    </w:r>
                  </w:p>
                </w:tc>
                <w:tc>
                  <w:tcPr>
                    <w:tcW w:w="0" w:type="auto"/>
                    <w:hideMark/>
                  </w:tcPr>
                  <w:p w14:paraId="309988AF" w14:textId="77777777" w:rsidR="00E53F05" w:rsidRDefault="00E53F05">
                    <w:pPr>
                      <w:pStyle w:val="Bibliography"/>
                      <w:rPr>
                        <w:noProof/>
                      </w:rPr>
                    </w:pPr>
                    <w:r>
                      <w:rPr>
                        <w:noProof/>
                      </w:rPr>
                      <w:t>colorsafe, “Color Safe,” [Online]. Available: http://colorsafe.co/. [Accessed 28 02 2020].</w:t>
                    </w:r>
                  </w:p>
                </w:tc>
              </w:tr>
            </w:tbl>
            <w:p w14:paraId="3C87E08A" w14:textId="77777777" w:rsidR="00E53F05" w:rsidRDefault="00E53F05">
              <w:pPr>
                <w:divId w:val="1605965850"/>
                <w:rPr>
                  <w:rFonts w:eastAsia="Times New Roman"/>
                  <w:noProof/>
                </w:rPr>
              </w:pPr>
            </w:p>
            <w:p w14:paraId="77503FD3" w14:textId="3ECF2852" w:rsidR="009404F9" w:rsidRDefault="009404F9">
              <w:r>
                <w:rPr>
                  <w:b/>
                  <w:bCs/>
                  <w:noProof/>
                </w:rPr>
                <w:fldChar w:fldCharType="end"/>
              </w:r>
            </w:p>
          </w:sdtContent>
        </w:sdt>
      </w:sdtContent>
    </w:sdt>
    <w:p w14:paraId="1B8E911F" w14:textId="77777777" w:rsidR="00113AD1" w:rsidRDefault="00113AD1"/>
    <w:sectPr w:rsidR="00113AD1" w:rsidSect="00113AD1">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CB3C1" w14:textId="77777777" w:rsidR="0061197B" w:rsidRDefault="0061197B" w:rsidP="0061197B">
      <w:pPr>
        <w:spacing w:after="0" w:line="240" w:lineRule="auto"/>
      </w:pPr>
      <w:r>
        <w:separator/>
      </w:r>
    </w:p>
  </w:endnote>
  <w:endnote w:type="continuationSeparator" w:id="0">
    <w:p w14:paraId="51003AE5" w14:textId="77777777" w:rsidR="0061197B" w:rsidRDefault="0061197B" w:rsidP="00611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170C6" w14:textId="77777777" w:rsidR="0061197B" w:rsidRDefault="0061197B">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7240414E" w14:textId="77777777" w:rsidR="0061197B" w:rsidRDefault="006119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1C89F8" w14:textId="77777777" w:rsidR="0061197B" w:rsidRDefault="0061197B" w:rsidP="0061197B">
      <w:pPr>
        <w:spacing w:after="0" w:line="240" w:lineRule="auto"/>
      </w:pPr>
      <w:r>
        <w:separator/>
      </w:r>
    </w:p>
  </w:footnote>
  <w:footnote w:type="continuationSeparator" w:id="0">
    <w:p w14:paraId="2C5153DE" w14:textId="77777777" w:rsidR="0061197B" w:rsidRDefault="0061197B" w:rsidP="006119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57F6E" w14:textId="77777777" w:rsidR="0061197B" w:rsidRDefault="0061197B">
    <w:pPr>
      <w:pStyle w:val="Header"/>
    </w:pPr>
    <w:r>
      <w:t>Thomas Luke Smith (1900652)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41B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1D72637"/>
    <w:multiLevelType w:val="hybridMultilevel"/>
    <w:tmpl w:val="71984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CA2F7C"/>
    <w:multiLevelType w:val="hybridMultilevel"/>
    <w:tmpl w:val="BAA4D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AD1"/>
    <w:rsid w:val="00012EDA"/>
    <w:rsid w:val="0008722E"/>
    <w:rsid w:val="000C0F8C"/>
    <w:rsid w:val="001130D2"/>
    <w:rsid w:val="00113AD1"/>
    <w:rsid w:val="00151420"/>
    <w:rsid w:val="00320F56"/>
    <w:rsid w:val="003B2483"/>
    <w:rsid w:val="003C3FB9"/>
    <w:rsid w:val="003E59D4"/>
    <w:rsid w:val="00420FEC"/>
    <w:rsid w:val="00444BB0"/>
    <w:rsid w:val="005811D3"/>
    <w:rsid w:val="005A2E24"/>
    <w:rsid w:val="005E2F78"/>
    <w:rsid w:val="0061197B"/>
    <w:rsid w:val="006B34DA"/>
    <w:rsid w:val="006C605A"/>
    <w:rsid w:val="00890202"/>
    <w:rsid w:val="00914E1B"/>
    <w:rsid w:val="009404F9"/>
    <w:rsid w:val="00983CAE"/>
    <w:rsid w:val="00A541E4"/>
    <w:rsid w:val="00B77539"/>
    <w:rsid w:val="00CD510A"/>
    <w:rsid w:val="00D6626A"/>
    <w:rsid w:val="00DD5670"/>
    <w:rsid w:val="00E53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3FF318"/>
  <w15:chartTrackingRefBased/>
  <w15:docId w15:val="{26213B3C-7E4F-4C59-B94B-8CA2245F5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AD1"/>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3AD1"/>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3AD1"/>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13AD1"/>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13AD1"/>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13AD1"/>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13AD1"/>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13AD1"/>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13AD1"/>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13A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3AD1"/>
    <w:rPr>
      <w:rFonts w:eastAsiaTheme="minorEastAsia"/>
      <w:lang w:val="en-US"/>
    </w:rPr>
  </w:style>
  <w:style w:type="character" w:customStyle="1" w:styleId="Heading1Char">
    <w:name w:val="Heading 1 Char"/>
    <w:basedOn w:val="DefaultParagraphFont"/>
    <w:link w:val="Heading1"/>
    <w:uiPriority w:val="9"/>
    <w:rsid w:val="00113AD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3AD1"/>
    <w:pPr>
      <w:numPr>
        <w:numId w:val="0"/>
      </w:numPr>
      <w:outlineLvl w:val="9"/>
    </w:pPr>
    <w:rPr>
      <w:lang w:val="en-US"/>
    </w:rPr>
  </w:style>
  <w:style w:type="character" w:customStyle="1" w:styleId="Heading2Char">
    <w:name w:val="Heading 2 Char"/>
    <w:basedOn w:val="DefaultParagraphFont"/>
    <w:link w:val="Heading2"/>
    <w:uiPriority w:val="9"/>
    <w:rsid w:val="00113AD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13AD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13AD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13AD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13AD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13AD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13AD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13AD1"/>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113AD1"/>
    <w:pPr>
      <w:spacing w:after="100"/>
    </w:pPr>
  </w:style>
  <w:style w:type="paragraph" w:styleId="TOC2">
    <w:name w:val="toc 2"/>
    <w:basedOn w:val="Normal"/>
    <w:next w:val="Normal"/>
    <w:autoRedefine/>
    <w:uiPriority w:val="39"/>
    <w:unhideWhenUsed/>
    <w:rsid w:val="00113AD1"/>
    <w:pPr>
      <w:spacing w:after="100"/>
      <w:ind w:left="220"/>
    </w:pPr>
  </w:style>
  <w:style w:type="character" w:styleId="Hyperlink">
    <w:name w:val="Hyperlink"/>
    <w:basedOn w:val="DefaultParagraphFont"/>
    <w:uiPriority w:val="99"/>
    <w:unhideWhenUsed/>
    <w:rsid w:val="00113AD1"/>
    <w:rPr>
      <w:color w:val="0563C1" w:themeColor="hyperlink"/>
      <w:u w:val="single"/>
    </w:rPr>
  </w:style>
  <w:style w:type="character" w:styleId="UnresolvedMention">
    <w:name w:val="Unresolved Mention"/>
    <w:basedOn w:val="DefaultParagraphFont"/>
    <w:uiPriority w:val="99"/>
    <w:semiHidden/>
    <w:unhideWhenUsed/>
    <w:rsid w:val="0008722E"/>
    <w:rPr>
      <w:color w:val="605E5C"/>
      <w:shd w:val="clear" w:color="auto" w:fill="E1DFDD"/>
    </w:rPr>
  </w:style>
  <w:style w:type="paragraph" w:styleId="Header">
    <w:name w:val="header"/>
    <w:basedOn w:val="Normal"/>
    <w:link w:val="HeaderChar"/>
    <w:uiPriority w:val="99"/>
    <w:unhideWhenUsed/>
    <w:rsid w:val="006119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97B"/>
  </w:style>
  <w:style w:type="paragraph" w:styleId="Footer">
    <w:name w:val="footer"/>
    <w:basedOn w:val="Normal"/>
    <w:link w:val="FooterChar"/>
    <w:uiPriority w:val="99"/>
    <w:unhideWhenUsed/>
    <w:rsid w:val="00611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97B"/>
  </w:style>
  <w:style w:type="paragraph" w:styleId="Bibliography">
    <w:name w:val="Bibliography"/>
    <w:basedOn w:val="Normal"/>
    <w:next w:val="Normal"/>
    <w:uiPriority w:val="37"/>
    <w:unhideWhenUsed/>
    <w:rsid w:val="009404F9"/>
  </w:style>
  <w:style w:type="paragraph" w:styleId="TOC3">
    <w:name w:val="toc 3"/>
    <w:basedOn w:val="Normal"/>
    <w:next w:val="Normal"/>
    <w:autoRedefine/>
    <w:uiPriority w:val="39"/>
    <w:unhideWhenUsed/>
    <w:rsid w:val="005A2E2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45252">
      <w:bodyDiv w:val="1"/>
      <w:marLeft w:val="0"/>
      <w:marRight w:val="0"/>
      <w:marTop w:val="0"/>
      <w:marBottom w:val="0"/>
      <w:divBdr>
        <w:top w:val="none" w:sz="0" w:space="0" w:color="auto"/>
        <w:left w:val="none" w:sz="0" w:space="0" w:color="auto"/>
        <w:bottom w:val="none" w:sz="0" w:space="0" w:color="auto"/>
        <w:right w:val="none" w:sz="0" w:space="0" w:color="auto"/>
      </w:divBdr>
    </w:div>
    <w:div w:id="103812862">
      <w:bodyDiv w:val="1"/>
      <w:marLeft w:val="0"/>
      <w:marRight w:val="0"/>
      <w:marTop w:val="0"/>
      <w:marBottom w:val="0"/>
      <w:divBdr>
        <w:top w:val="none" w:sz="0" w:space="0" w:color="auto"/>
        <w:left w:val="none" w:sz="0" w:space="0" w:color="auto"/>
        <w:bottom w:val="none" w:sz="0" w:space="0" w:color="auto"/>
        <w:right w:val="none" w:sz="0" w:space="0" w:color="auto"/>
      </w:divBdr>
    </w:div>
    <w:div w:id="301619477">
      <w:bodyDiv w:val="1"/>
      <w:marLeft w:val="0"/>
      <w:marRight w:val="0"/>
      <w:marTop w:val="0"/>
      <w:marBottom w:val="0"/>
      <w:divBdr>
        <w:top w:val="none" w:sz="0" w:space="0" w:color="auto"/>
        <w:left w:val="none" w:sz="0" w:space="0" w:color="auto"/>
        <w:bottom w:val="none" w:sz="0" w:space="0" w:color="auto"/>
        <w:right w:val="none" w:sz="0" w:space="0" w:color="auto"/>
      </w:divBdr>
    </w:div>
    <w:div w:id="351735085">
      <w:bodyDiv w:val="1"/>
      <w:marLeft w:val="0"/>
      <w:marRight w:val="0"/>
      <w:marTop w:val="0"/>
      <w:marBottom w:val="0"/>
      <w:divBdr>
        <w:top w:val="none" w:sz="0" w:space="0" w:color="auto"/>
        <w:left w:val="none" w:sz="0" w:space="0" w:color="auto"/>
        <w:bottom w:val="none" w:sz="0" w:space="0" w:color="auto"/>
        <w:right w:val="none" w:sz="0" w:space="0" w:color="auto"/>
      </w:divBdr>
    </w:div>
    <w:div w:id="505485926">
      <w:bodyDiv w:val="1"/>
      <w:marLeft w:val="0"/>
      <w:marRight w:val="0"/>
      <w:marTop w:val="0"/>
      <w:marBottom w:val="0"/>
      <w:divBdr>
        <w:top w:val="none" w:sz="0" w:space="0" w:color="auto"/>
        <w:left w:val="none" w:sz="0" w:space="0" w:color="auto"/>
        <w:bottom w:val="none" w:sz="0" w:space="0" w:color="auto"/>
        <w:right w:val="none" w:sz="0" w:space="0" w:color="auto"/>
      </w:divBdr>
    </w:div>
    <w:div w:id="560866693">
      <w:bodyDiv w:val="1"/>
      <w:marLeft w:val="0"/>
      <w:marRight w:val="0"/>
      <w:marTop w:val="0"/>
      <w:marBottom w:val="0"/>
      <w:divBdr>
        <w:top w:val="none" w:sz="0" w:space="0" w:color="auto"/>
        <w:left w:val="none" w:sz="0" w:space="0" w:color="auto"/>
        <w:bottom w:val="none" w:sz="0" w:space="0" w:color="auto"/>
        <w:right w:val="none" w:sz="0" w:space="0" w:color="auto"/>
      </w:divBdr>
    </w:div>
    <w:div w:id="623658689">
      <w:bodyDiv w:val="1"/>
      <w:marLeft w:val="0"/>
      <w:marRight w:val="0"/>
      <w:marTop w:val="0"/>
      <w:marBottom w:val="0"/>
      <w:divBdr>
        <w:top w:val="none" w:sz="0" w:space="0" w:color="auto"/>
        <w:left w:val="none" w:sz="0" w:space="0" w:color="auto"/>
        <w:bottom w:val="none" w:sz="0" w:space="0" w:color="auto"/>
        <w:right w:val="none" w:sz="0" w:space="0" w:color="auto"/>
      </w:divBdr>
    </w:div>
    <w:div w:id="759331354">
      <w:bodyDiv w:val="1"/>
      <w:marLeft w:val="0"/>
      <w:marRight w:val="0"/>
      <w:marTop w:val="0"/>
      <w:marBottom w:val="0"/>
      <w:divBdr>
        <w:top w:val="none" w:sz="0" w:space="0" w:color="auto"/>
        <w:left w:val="none" w:sz="0" w:space="0" w:color="auto"/>
        <w:bottom w:val="none" w:sz="0" w:space="0" w:color="auto"/>
        <w:right w:val="none" w:sz="0" w:space="0" w:color="auto"/>
      </w:divBdr>
    </w:div>
    <w:div w:id="805706571">
      <w:bodyDiv w:val="1"/>
      <w:marLeft w:val="0"/>
      <w:marRight w:val="0"/>
      <w:marTop w:val="0"/>
      <w:marBottom w:val="0"/>
      <w:divBdr>
        <w:top w:val="none" w:sz="0" w:space="0" w:color="auto"/>
        <w:left w:val="none" w:sz="0" w:space="0" w:color="auto"/>
        <w:bottom w:val="none" w:sz="0" w:space="0" w:color="auto"/>
        <w:right w:val="none" w:sz="0" w:space="0" w:color="auto"/>
      </w:divBdr>
    </w:div>
    <w:div w:id="807360413">
      <w:bodyDiv w:val="1"/>
      <w:marLeft w:val="0"/>
      <w:marRight w:val="0"/>
      <w:marTop w:val="0"/>
      <w:marBottom w:val="0"/>
      <w:divBdr>
        <w:top w:val="none" w:sz="0" w:space="0" w:color="auto"/>
        <w:left w:val="none" w:sz="0" w:space="0" w:color="auto"/>
        <w:bottom w:val="none" w:sz="0" w:space="0" w:color="auto"/>
        <w:right w:val="none" w:sz="0" w:space="0" w:color="auto"/>
      </w:divBdr>
    </w:div>
    <w:div w:id="901331501">
      <w:bodyDiv w:val="1"/>
      <w:marLeft w:val="0"/>
      <w:marRight w:val="0"/>
      <w:marTop w:val="0"/>
      <w:marBottom w:val="0"/>
      <w:divBdr>
        <w:top w:val="none" w:sz="0" w:space="0" w:color="auto"/>
        <w:left w:val="none" w:sz="0" w:space="0" w:color="auto"/>
        <w:bottom w:val="none" w:sz="0" w:space="0" w:color="auto"/>
        <w:right w:val="none" w:sz="0" w:space="0" w:color="auto"/>
      </w:divBdr>
    </w:div>
    <w:div w:id="937177787">
      <w:bodyDiv w:val="1"/>
      <w:marLeft w:val="0"/>
      <w:marRight w:val="0"/>
      <w:marTop w:val="0"/>
      <w:marBottom w:val="0"/>
      <w:divBdr>
        <w:top w:val="none" w:sz="0" w:space="0" w:color="auto"/>
        <w:left w:val="none" w:sz="0" w:space="0" w:color="auto"/>
        <w:bottom w:val="none" w:sz="0" w:space="0" w:color="auto"/>
        <w:right w:val="none" w:sz="0" w:space="0" w:color="auto"/>
      </w:divBdr>
    </w:div>
    <w:div w:id="1011225508">
      <w:bodyDiv w:val="1"/>
      <w:marLeft w:val="0"/>
      <w:marRight w:val="0"/>
      <w:marTop w:val="0"/>
      <w:marBottom w:val="0"/>
      <w:divBdr>
        <w:top w:val="none" w:sz="0" w:space="0" w:color="auto"/>
        <w:left w:val="none" w:sz="0" w:space="0" w:color="auto"/>
        <w:bottom w:val="none" w:sz="0" w:space="0" w:color="auto"/>
        <w:right w:val="none" w:sz="0" w:space="0" w:color="auto"/>
      </w:divBdr>
    </w:div>
    <w:div w:id="1400054374">
      <w:bodyDiv w:val="1"/>
      <w:marLeft w:val="0"/>
      <w:marRight w:val="0"/>
      <w:marTop w:val="0"/>
      <w:marBottom w:val="0"/>
      <w:divBdr>
        <w:top w:val="none" w:sz="0" w:space="0" w:color="auto"/>
        <w:left w:val="none" w:sz="0" w:space="0" w:color="auto"/>
        <w:bottom w:val="none" w:sz="0" w:space="0" w:color="auto"/>
        <w:right w:val="none" w:sz="0" w:space="0" w:color="auto"/>
      </w:divBdr>
    </w:div>
    <w:div w:id="1427309015">
      <w:bodyDiv w:val="1"/>
      <w:marLeft w:val="0"/>
      <w:marRight w:val="0"/>
      <w:marTop w:val="0"/>
      <w:marBottom w:val="0"/>
      <w:divBdr>
        <w:top w:val="none" w:sz="0" w:space="0" w:color="auto"/>
        <w:left w:val="none" w:sz="0" w:space="0" w:color="auto"/>
        <w:bottom w:val="none" w:sz="0" w:space="0" w:color="auto"/>
        <w:right w:val="none" w:sz="0" w:space="0" w:color="auto"/>
      </w:divBdr>
    </w:div>
    <w:div w:id="1446537008">
      <w:bodyDiv w:val="1"/>
      <w:marLeft w:val="0"/>
      <w:marRight w:val="0"/>
      <w:marTop w:val="0"/>
      <w:marBottom w:val="0"/>
      <w:divBdr>
        <w:top w:val="none" w:sz="0" w:space="0" w:color="auto"/>
        <w:left w:val="none" w:sz="0" w:space="0" w:color="auto"/>
        <w:bottom w:val="none" w:sz="0" w:space="0" w:color="auto"/>
        <w:right w:val="none" w:sz="0" w:space="0" w:color="auto"/>
      </w:divBdr>
    </w:div>
    <w:div w:id="1456170926">
      <w:bodyDiv w:val="1"/>
      <w:marLeft w:val="0"/>
      <w:marRight w:val="0"/>
      <w:marTop w:val="0"/>
      <w:marBottom w:val="0"/>
      <w:divBdr>
        <w:top w:val="none" w:sz="0" w:space="0" w:color="auto"/>
        <w:left w:val="none" w:sz="0" w:space="0" w:color="auto"/>
        <w:bottom w:val="none" w:sz="0" w:space="0" w:color="auto"/>
        <w:right w:val="none" w:sz="0" w:space="0" w:color="auto"/>
      </w:divBdr>
    </w:div>
    <w:div w:id="1488091956">
      <w:bodyDiv w:val="1"/>
      <w:marLeft w:val="0"/>
      <w:marRight w:val="0"/>
      <w:marTop w:val="0"/>
      <w:marBottom w:val="0"/>
      <w:divBdr>
        <w:top w:val="none" w:sz="0" w:space="0" w:color="auto"/>
        <w:left w:val="none" w:sz="0" w:space="0" w:color="auto"/>
        <w:bottom w:val="none" w:sz="0" w:space="0" w:color="auto"/>
        <w:right w:val="none" w:sz="0" w:space="0" w:color="auto"/>
      </w:divBdr>
    </w:div>
    <w:div w:id="1563563001">
      <w:bodyDiv w:val="1"/>
      <w:marLeft w:val="0"/>
      <w:marRight w:val="0"/>
      <w:marTop w:val="0"/>
      <w:marBottom w:val="0"/>
      <w:divBdr>
        <w:top w:val="none" w:sz="0" w:space="0" w:color="auto"/>
        <w:left w:val="none" w:sz="0" w:space="0" w:color="auto"/>
        <w:bottom w:val="none" w:sz="0" w:space="0" w:color="auto"/>
        <w:right w:val="none" w:sz="0" w:space="0" w:color="auto"/>
      </w:divBdr>
    </w:div>
    <w:div w:id="1605965850">
      <w:bodyDiv w:val="1"/>
      <w:marLeft w:val="0"/>
      <w:marRight w:val="0"/>
      <w:marTop w:val="0"/>
      <w:marBottom w:val="0"/>
      <w:divBdr>
        <w:top w:val="none" w:sz="0" w:space="0" w:color="auto"/>
        <w:left w:val="none" w:sz="0" w:space="0" w:color="auto"/>
        <w:bottom w:val="none" w:sz="0" w:space="0" w:color="auto"/>
        <w:right w:val="none" w:sz="0" w:space="0" w:color="auto"/>
      </w:divBdr>
    </w:div>
    <w:div w:id="1661077890">
      <w:bodyDiv w:val="1"/>
      <w:marLeft w:val="0"/>
      <w:marRight w:val="0"/>
      <w:marTop w:val="0"/>
      <w:marBottom w:val="0"/>
      <w:divBdr>
        <w:top w:val="none" w:sz="0" w:space="0" w:color="auto"/>
        <w:left w:val="none" w:sz="0" w:space="0" w:color="auto"/>
        <w:bottom w:val="none" w:sz="0" w:space="0" w:color="auto"/>
        <w:right w:val="none" w:sz="0" w:space="0" w:color="auto"/>
      </w:divBdr>
    </w:div>
    <w:div w:id="1724476527">
      <w:bodyDiv w:val="1"/>
      <w:marLeft w:val="0"/>
      <w:marRight w:val="0"/>
      <w:marTop w:val="0"/>
      <w:marBottom w:val="0"/>
      <w:divBdr>
        <w:top w:val="none" w:sz="0" w:space="0" w:color="auto"/>
        <w:left w:val="none" w:sz="0" w:space="0" w:color="auto"/>
        <w:bottom w:val="none" w:sz="0" w:space="0" w:color="auto"/>
        <w:right w:val="none" w:sz="0" w:space="0" w:color="auto"/>
      </w:divBdr>
    </w:div>
    <w:div w:id="1858806590">
      <w:bodyDiv w:val="1"/>
      <w:marLeft w:val="0"/>
      <w:marRight w:val="0"/>
      <w:marTop w:val="0"/>
      <w:marBottom w:val="0"/>
      <w:divBdr>
        <w:top w:val="none" w:sz="0" w:space="0" w:color="auto"/>
        <w:left w:val="none" w:sz="0" w:space="0" w:color="auto"/>
        <w:bottom w:val="none" w:sz="0" w:space="0" w:color="auto"/>
        <w:right w:val="none" w:sz="0" w:space="0" w:color="auto"/>
      </w:divBdr>
    </w:div>
    <w:div w:id="1902713354">
      <w:bodyDiv w:val="1"/>
      <w:marLeft w:val="0"/>
      <w:marRight w:val="0"/>
      <w:marTop w:val="0"/>
      <w:marBottom w:val="0"/>
      <w:divBdr>
        <w:top w:val="none" w:sz="0" w:space="0" w:color="auto"/>
        <w:left w:val="none" w:sz="0" w:space="0" w:color="auto"/>
        <w:bottom w:val="none" w:sz="0" w:space="0" w:color="auto"/>
        <w:right w:val="none" w:sz="0" w:space="0" w:color="auto"/>
      </w:divBdr>
    </w:div>
    <w:div w:id="1947880536">
      <w:bodyDiv w:val="1"/>
      <w:marLeft w:val="0"/>
      <w:marRight w:val="0"/>
      <w:marTop w:val="0"/>
      <w:marBottom w:val="0"/>
      <w:divBdr>
        <w:top w:val="none" w:sz="0" w:space="0" w:color="auto"/>
        <w:left w:val="none" w:sz="0" w:space="0" w:color="auto"/>
        <w:bottom w:val="none" w:sz="0" w:space="0" w:color="auto"/>
        <w:right w:val="none" w:sz="0" w:space="0" w:color="auto"/>
      </w:divBdr>
    </w:div>
    <w:div w:id="1972787759">
      <w:bodyDiv w:val="1"/>
      <w:marLeft w:val="0"/>
      <w:marRight w:val="0"/>
      <w:marTop w:val="0"/>
      <w:marBottom w:val="0"/>
      <w:divBdr>
        <w:top w:val="none" w:sz="0" w:space="0" w:color="auto"/>
        <w:left w:val="none" w:sz="0" w:space="0" w:color="auto"/>
        <w:bottom w:val="none" w:sz="0" w:space="0" w:color="auto"/>
        <w:right w:val="none" w:sz="0" w:space="0" w:color="auto"/>
      </w:divBdr>
    </w:div>
    <w:div w:id="214538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Bir26</b:Tag>
    <b:SourceType>InternetSite</b:SourceType>
    <b:Guid>{1C14B026-4437-43E2-8465-8166FF586FCA}</b:Guid>
    <b:Title>Tips for effective poster design</b:Title>
    <b:Author>
      <b:Author>
        <b:NameList>
          <b:Person>
            <b:Last>Birmingham</b:Last>
            <b:First>University</b:First>
            <b:Middle>of</b:Middle>
          </b:Person>
        </b:NameList>
      </b:Author>
    </b:Author>
    <b:InternetSiteTitle>University of Birmingham</b:InternetSiteTitle>
    <b:URL>https://www.birmingham.ac.uk/schools/metallurgy-materials/about/cases/tips-advice/poster.aspx</b:URL>
    <b:YearAccessed>26</b:YearAccessed>
    <b:MonthAccessed>02</b:MonthAccessed>
    <b:DayAccessed>2020</b:DayAccessed>
    <b:RefOrder>2</b:RefOrder>
  </b:Source>
  <b:Source>
    <b:Tag>Few08</b:Tag>
    <b:SourceType>JournalArticle</b:SourceType>
    <b:Guid>{D3EF56AF-E286-4D84-996E-F4675D7B8C3A}</b:Guid>
    <b:Title>Practical Rules for Using Color in Charts</b:Title>
    <b:Year>2008</b:Year>
    <b:Month>February</b:Month>
    <b:YearAccessed>26</b:YearAccessed>
    <b:MonthAccessed>02</b:MonthAccessed>
    <b:DayAccessed>2020</b:DayAccessed>
    <b:URL>http://www.perceptualedge.com/articles/visual_business_intelligence/rules_for_using_color.pdf</b:URL>
    <b:Author>
      <b:Author>
        <b:NameList>
          <b:Person>
            <b:Last>Few</b:Last>
            <b:First>Stephn</b:First>
          </b:Person>
        </b:NameList>
      </b:Author>
    </b:Author>
    <b:JournalName>Visual Buisness Inteligence newsletter</b:JournalName>
    <b:RefOrder>1</b:RefOrder>
  </b:Source>
  <b:Source>
    <b:Tag>Uni20</b:Tag>
    <b:SourceType>InternetSite</b:SourceType>
    <b:Guid>{6C7AEE29-CCC3-4B04-BF08-452F42AAAF8A}</b:Guid>
    <b:Author>
      <b:Author>
        <b:NameList>
          <b:Person>
            <b:Last>Carolina</b:Last>
            <b:First>University</b:First>
            <b:Middle>of Norht</b:Middle>
          </b:Person>
        </b:NameList>
      </b:Author>
    </b:Author>
    <b:YearAccessed>2020</b:YearAccessed>
    <b:MonthAccessed>02</b:MonthAccessed>
    <b:DayAccessed>26</b:DayAccessed>
    <b:URL>https://writingcenter.unc.edu/tips-and-tools/figures-and-charts/</b:URL>
    <b:RefOrder>4</b:RefOrder>
  </b:Source>
  <b:Source>
    <b:Tag>Cha20</b:Tag>
    <b:SourceType>InternetSite</b:SourceType>
    <b:Guid>{AFF7778B-030A-4BE8-961E-384E5FDF0C89}</b:Guid>
    <b:Author>
      <b:Author>
        <b:NameList>
          <b:Person>
            <b:Last>ChaiOne</b:Last>
          </b:Person>
        </b:NameList>
      </b:Author>
    </b:Author>
    <b:YearAccessed>2020</b:YearAccessed>
    <b:MonthAccessed>02</b:MonthAccessed>
    <b:DayAccessed>26</b:DayAccessed>
    <b:URL>https://chaione.com/blog/building-blocks-graphs/</b:URL>
    <b:RefOrder>3</b:RefOrder>
  </b:Source>
  <b:Source>
    <b:Tag>col20</b:Tag>
    <b:SourceType>InternetSite</b:SourceType>
    <b:Guid>{3CB3FC2A-9269-468A-ADC1-EB617113B81B}</b:Guid>
    <b:Author>
      <b:Author>
        <b:NameList>
          <b:Person>
            <b:Last>colorsafe</b:Last>
          </b:Person>
        </b:NameList>
      </b:Author>
    </b:Author>
    <b:Title>Color Safe</b:Title>
    <b:YearAccessed>2020</b:YearAccessed>
    <b:MonthAccessed>02</b:MonthAccessed>
    <b:DayAccessed>28</b:DayAccessed>
    <b:URL>http://colorsafe.co/</b:URL>
    <b:RefOrder>5</b:RefOrder>
  </b:Source>
</b:Sources>
</file>

<file path=customXml/itemProps1.xml><?xml version="1.0" encoding="utf-8"?>
<ds:datastoreItem xmlns:ds="http://schemas.openxmlformats.org/officeDocument/2006/customXml" ds:itemID="{5AEEEA6C-3E8A-4A79-A08A-C4F06B0D2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5</Pages>
  <Words>1195</Words>
  <Characters>6816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Critiquing and creating data visualisations</vt:lpstr>
    </vt:vector>
  </TitlesOfParts>
  <Company>University of Wales Trinity Saint David</Company>
  <LinksUpToDate>false</LinksUpToDate>
  <CharactersWithSpaces>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Critiquing and creating data visualisations</dc:title>
  <dc:subject>Thomas Luke Smith (1900652)</dc:subject>
  <dc:creator>Thomas Smith (1900652)</dc:creator>
  <cp:keywords/>
  <dc:description/>
  <cp:lastModifiedBy>lukesmithuni@outlook.com</cp:lastModifiedBy>
  <cp:revision>8</cp:revision>
  <dcterms:created xsi:type="dcterms:W3CDTF">2020-01-28T14:08:00Z</dcterms:created>
  <dcterms:modified xsi:type="dcterms:W3CDTF">2020-02-28T15:54:00Z</dcterms:modified>
</cp:coreProperties>
</file>