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40B9B" w:rsidRPr="005F44B4" w:rsidRDefault="002C54E2" w:rsidP="00040B9B">
      <w:pPr>
        <w:pStyle w:val="NormalWeb"/>
        <w:spacing w:line="480" w:lineRule="auto"/>
        <w:rPr>
          <w:rFonts w:ascii="Franklin Gothic Book" w:hAnsi="Franklin Gothic Book" w:cs="Arial"/>
          <w:b/>
          <w:bCs/>
          <w:color w:val="000000" w:themeColor="text1"/>
        </w:rPr>
      </w:pPr>
      <w:r w:rsidRPr="005F44B4">
        <w:rPr>
          <w:rFonts w:ascii="Franklin Gothic Book" w:hAnsi="Franklin Gothic Book" w:cs="Arial"/>
          <w:b/>
          <w:bCs/>
          <w:color w:val="000000" w:themeColor="text1"/>
        </w:rPr>
        <w:t xml:space="preserve">Critically discuss how human distress is understood with reference to </w:t>
      </w:r>
      <w:r w:rsidR="00A5535A" w:rsidRPr="005F44B4">
        <w:rPr>
          <w:rFonts w:ascii="Franklin Gothic Book" w:hAnsi="Franklin Gothic Book" w:cs="Arial"/>
          <w:b/>
          <w:bCs/>
          <w:color w:val="000000" w:themeColor="text1"/>
        </w:rPr>
        <w:t>person-centred therapy</w:t>
      </w:r>
      <w:r w:rsidRPr="005F44B4">
        <w:rPr>
          <w:rFonts w:ascii="Franklin Gothic Book" w:hAnsi="Franklin Gothic Book" w:cs="Arial"/>
          <w:b/>
          <w:bCs/>
          <w:color w:val="000000" w:themeColor="text1"/>
        </w:rPr>
        <w:t xml:space="preserve">. </w:t>
      </w:r>
    </w:p>
    <w:p w:rsidR="00C30BBE" w:rsidRPr="005F44B4" w:rsidRDefault="00E42262" w:rsidP="002A0773">
      <w:pPr>
        <w:pStyle w:val="NormalWeb"/>
        <w:spacing w:line="480" w:lineRule="auto"/>
        <w:ind w:firstLine="720"/>
        <w:rPr>
          <w:rFonts w:ascii="Franklin Gothic Book" w:hAnsi="Franklin Gothic Book" w:cs="Arial"/>
          <w:bCs/>
          <w:color w:val="000000" w:themeColor="text1"/>
        </w:rPr>
      </w:pPr>
      <w:r w:rsidRPr="005F44B4">
        <w:rPr>
          <w:rFonts w:ascii="Franklin Gothic Book" w:hAnsi="Franklin Gothic Book" w:cs="Arial"/>
          <w:bCs/>
          <w:color w:val="000000" w:themeColor="text1"/>
        </w:rPr>
        <w:t>Human distress can be defined as a considerable mental or physical state of su</w:t>
      </w:r>
      <w:r w:rsidR="00E622B3" w:rsidRPr="005F44B4">
        <w:rPr>
          <w:rFonts w:ascii="Franklin Gothic Book" w:hAnsi="Franklin Gothic Book" w:cs="Arial"/>
          <w:bCs/>
          <w:color w:val="000000" w:themeColor="text1"/>
        </w:rPr>
        <w:t xml:space="preserve">ffering; </w:t>
      </w:r>
      <w:r w:rsidRPr="005F44B4">
        <w:rPr>
          <w:rFonts w:ascii="Franklin Gothic Book" w:hAnsi="Franklin Gothic Book" w:cs="Arial"/>
          <w:bCs/>
          <w:color w:val="000000" w:themeColor="text1"/>
        </w:rPr>
        <w:t>such as feelings of anxiety,</w:t>
      </w:r>
      <w:r w:rsidR="00E622B3" w:rsidRPr="005F44B4">
        <w:rPr>
          <w:rFonts w:ascii="Franklin Gothic Book" w:hAnsi="Franklin Gothic Book" w:cs="Arial"/>
          <w:bCs/>
          <w:color w:val="000000" w:themeColor="text1"/>
        </w:rPr>
        <w:t xml:space="preserve"> sadness or pain, or </w:t>
      </w:r>
      <w:r w:rsidR="00960797" w:rsidRPr="005F44B4">
        <w:rPr>
          <w:rFonts w:ascii="Franklin Gothic Book" w:hAnsi="Franklin Gothic Book" w:cs="Arial"/>
          <w:bCs/>
          <w:color w:val="000000" w:themeColor="text1"/>
        </w:rPr>
        <w:t>finding oneself</w:t>
      </w:r>
      <w:r w:rsidR="00E622B3" w:rsidRPr="005F44B4">
        <w:rPr>
          <w:rFonts w:ascii="Franklin Gothic Book" w:hAnsi="Franklin Gothic Book" w:cs="Arial"/>
          <w:bCs/>
          <w:color w:val="000000" w:themeColor="text1"/>
        </w:rPr>
        <w:t xml:space="preserve"> in a situation of danger or urgent need (Cambridge Dictionary, 2018). </w:t>
      </w:r>
      <w:r w:rsidR="00505C3E" w:rsidRPr="005F44B4">
        <w:rPr>
          <w:rFonts w:ascii="Franklin Gothic Book" w:hAnsi="Franklin Gothic Book" w:cs="Arial"/>
          <w:bCs/>
          <w:color w:val="000000" w:themeColor="text1"/>
        </w:rPr>
        <w:t>For example, depression is just one of the many mental disorders which can</w:t>
      </w:r>
      <w:r w:rsidR="00960797" w:rsidRPr="005F44B4">
        <w:rPr>
          <w:rFonts w:ascii="Franklin Gothic Book" w:hAnsi="Franklin Gothic Book" w:cs="Arial"/>
          <w:bCs/>
          <w:color w:val="000000" w:themeColor="text1"/>
        </w:rPr>
        <w:t xml:space="preserve"> be</w:t>
      </w:r>
      <w:r w:rsidR="00505C3E" w:rsidRPr="005F44B4">
        <w:rPr>
          <w:rFonts w:ascii="Franklin Gothic Book" w:hAnsi="Franklin Gothic Book" w:cs="Arial"/>
          <w:bCs/>
          <w:color w:val="000000" w:themeColor="text1"/>
        </w:rPr>
        <w:t xml:space="preserve"> considered as a form of psychological distress. The fundamental </w:t>
      </w:r>
      <w:r w:rsidR="001922D6" w:rsidRPr="005F44B4">
        <w:rPr>
          <w:rFonts w:ascii="Franklin Gothic Book" w:hAnsi="Franklin Gothic Book" w:cs="Arial"/>
          <w:bCs/>
          <w:color w:val="000000" w:themeColor="text1"/>
        </w:rPr>
        <w:t xml:space="preserve">symptoms of depression have been defined as feelings of sadness, </w:t>
      </w:r>
      <w:r w:rsidR="00960797" w:rsidRPr="005F44B4">
        <w:rPr>
          <w:rFonts w:ascii="Franklin Gothic Book" w:hAnsi="Franklin Gothic Book" w:cs="Arial"/>
          <w:bCs/>
          <w:color w:val="000000" w:themeColor="text1"/>
        </w:rPr>
        <w:t xml:space="preserve">a </w:t>
      </w:r>
      <w:r w:rsidR="001922D6" w:rsidRPr="005F44B4">
        <w:rPr>
          <w:rFonts w:ascii="Franklin Gothic Book" w:hAnsi="Franklin Gothic Book" w:cs="Arial"/>
          <w:bCs/>
          <w:color w:val="000000" w:themeColor="text1"/>
        </w:rPr>
        <w:t>despairing mood, a decrease in mental productivity, loss of motivation and often feeling agitated or irritable (</w:t>
      </w:r>
      <w:proofErr w:type="spellStart"/>
      <w:r w:rsidR="001922D6" w:rsidRPr="005F44B4">
        <w:rPr>
          <w:rFonts w:ascii="Franklin Gothic Book" w:hAnsi="Franklin Gothic Book" w:cs="Arial"/>
          <w:bCs/>
          <w:color w:val="000000" w:themeColor="text1"/>
        </w:rPr>
        <w:t>Lorr</w:t>
      </w:r>
      <w:proofErr w:type="spellEnd"/>
      <w:r w:rsidR="001922D6" w:rsidRPr="005F44B4">
        <w:rPr>
          <w:rFonts w:ascii="Franklin Gothic Book" w:hAnsi="Franklin Gothic Book" w:cs="Arial"/>
          <w:bCs/>
          <w:color w:val="000000" w:themeColor="text1"/>
        </w:rPr>
        <w:t xml:space="preserve">, </w:t>
      </w:r>
      <w:proofErr w:type="spellStart"/>
      <w:r w:rsidR="001922D6" w:rsidRPr="005F44B4">
        <w:rPr>
          <w:rFonts w:ascii="Franklin Gothic Book" w:hAnsi="Franklin Gothic Book" w:cs="Arial"/>
          <w:bCs/>
          <w:color w:val="000000" w:themeColor="text1"/>
        </w:rPr>
        <w:t>Sonn</w:t>
      </w:r>
      <w:proofErr w:type="spellEnd"/>
      <w:r w:rsidR="001922D6" w:rsidRPr="005F44B4">
        <w:rPr>
          <w:rFonts w:ascii="Franklin Gothic Book" w:hAnsi="Franklin Gothic Book" w:cs="Arial"/>
          <w:bCs/>
          <w:color w:val="000000" w:themeColor="text1"/>
        </w:rPr>
        <w:t xml:space="preserve">, &amp; Katz, 1967). </w:t>
      </w:r>
      <w:r w:rsidR="00A5535A" w:rsidRPr="005F44B4">
        <w:rPr>
          <w:rFonts w:ascii="Franklin Gothic Book" w:hAnsi="Franklin Gothic Book" w:cs="Arial"/>
          <w:bCs/>
          <w:color w:val="000000" w:themeColor="text1"/>
        </w:rPr>
        <w:t xml:space="preserve">In 2013, depression was only just falling short </w:t>
      </w:r>
      <w:r w:rsidR="00B11E75" w:rsidRPr="005F44B4">
        <w:rPr>
          <w:rFonts w:ascii="Franklin Gothic Book" w:hAnsi="Franklin Gothic Book" w:cs="Arial"/>
          <w:bCs/>
          <w:color w:val="000000" w:themeColor="text1"/>
        </w:rPr>
        <w:t>of lower</w:t>
      </w:r>
      <w:r w:rsidR="00A5535A" w:rsidRPr="005F44B4">
        <w:rPr>
          <w:rFonts w:ascii="Franklin Gothic Book" w:hAnsi="Franklin Gothic Book" w:cs="Arial"/>
          <w:bCs/>
          <w:color w:val="000000" w:themeColor="text1"/>
        </w:rPr>
        <w:t xml:space="preserve"> back pain</w:t>
      </w:r>
      <w:r w:rsidR="00B11E75" w:rsidRPr="005F44B4">
        <w:rPr>
          <w:rFonts w:ascii="Franklin Gothic Book" w:hAnsi="Franklin Gothic Book" w:cs="Arial"/>
          <w:bCs/>
          <w:color w:val="000000" w:themeColor="text1"/>
        </w:rPr>
        <w:t>, as being</w:t>
      </w:r>
      <w:r w:rsidR="00A5535A" w:rsidRPr="005F44B4">
        <w:rPr>
          <w:rFonts w:ascii="Franklin Gothic Book" w:hAnsi="Franklin Gothic Book" w:cs="Arial"/>
          <w:bCs/>
          <w:color w:val="000000" w:themeColor="text1"/>
        </w:rPr>
        <w:t xml:space="preserve"> the world’s leading cause of years lived with a disability</w:t>
      </w:r>
      <w:r w:rsidR="00102F48" w:rsidRPr="005F44B4">
        <w:rPr>
          <w:rFonts w:ascii="Franklin Gothic Book" w:hAnsi="Franklin Gothic Book" w:cs="Arial"/>
          <w:bCs/>
          <w:color w:val="000000" w:themeColor="text1"/>
        </w:rPr>
        <w:t xml:space="preserve">. A staggering 19.7% of individuals, aged 16 and above have demonstrated symptoms of depression of anxiety in the year of 2014; a 1.5% rise from the number of people experiencing these symptoms in 2013 </w:t>
      </w:r>
      <w:r w:rsidR="00B11E75" w:rsidRPr="005F44B4">
        <w:rPr>
          <w:rFonts w:ascii="Franklin Gothic Book" w:hAnsi="Franklin Gothic Book" w:cs="Arial"/>
          <w:bCs/>
          <w:color w:val="000000" w:themeColor="text1"/>
        </w:rPr>
        <w:t>(Mental Health Foundation, 2018).</w:t>
      </w:r>
      <w:r w:rsidR="002A0773" w:rsidRPr="005F44B4">
        <w:rPr>
          <w:rFonts w:ascii="Franklin Gothic Book" w:hAnsi="Franklin Gothic Book" w:cs="Arial"/>
          <w:bCs/>
          <w:color w:val="000000" w:themeColor="text1"/>
        </w:rPr>
        <w:t xml:space="preserve"> </w:t>
      </w:r>
    </w:p>
    <w:p w:rsidR="00C30BBE" w:rsidRPr="005F44B4" w:rsidRDefault="00C30BBE" w:rsidP="002A0773">
      <w:pPr>
        <w:pStyle w:val="NormalWeb"/>
        <w:spacing w:line="480" w:lineRule="auto"/>
        <w:ind w:firstLine="720"/>
        <w:rPr>
          <w:rFonts w:ascii="Franklin Gothic Book" w:hAnsi="Franklin Gothic Book" w:cs="Arial"/>
          <w:bCs/>
          <w:color w:val="000000" w:themeColor="text1"/>
        </w:rPr>
      </w:pPr>
    </w:p>
    <w:p w:rsidR="00392A9B" w:rsidRPr="005F44B4" w:rsidRDefault="00E97054" w:rsidP="002A0773">
      <w:pPr>
        <w:pStyle w:val="NormalWeb"/>
        <w:spacing w:line="480" w:lineRule="auto"/>
        <w:ind w:firstLine="720"/>
        <w:rPr>
          <w:rFonts w:ascii="Franklin Gothic Book" w:hAnsi="Franklin Gothic Book" w:cs="Arial"/>
          <w:bCs/>
          <w:color w:val="000000" w:themeColor="text1"/>
        </w:rPr>
      </w:pPr>
      <w:r w:rsidRPr="005F44B4">
        <w:rPr>
          <w:rFonts w:ascii="Franklin Gothic Book" w:hAnsi="Franklin Gothic Book" w:cs="Arial"/>
          <w:bCs/>
          <w:color w:val="000000" w:themeColor="text1"/>
        </w:rPr>
        <w:t xml:space="preserve">Person-centred therapy </w:t>
      </w:r>
      <w:r w:rsidR="004E1AD4" w:rsidRPr="005F44B4">
        <w:rPr>
          <w:rFonts w:ascii="Franklin Gothic Book" w:hAnsi="Franklin Gothic Book" w:cs="Arial"/>
          <w:bCs/>
          <w:color w:val="000000" w:themeColor="text1"/>
        </w:rPr>
        <w:t xml:space="preserve">is one form of therapy </w:t>
      </w:r>
      <w:r w:rsidR="00E465A7" w:rsidRPr="005F44B4">
        <w:rPr>
          <w:rFonts w:ascii="Franklin Gothic Book" w:hAnsi="Franklin Gothic Book" w:cs="Arial"/>
          <w:bCs/>
          <w:color w:val="000000" w:themeColor="text1"/>
        </w:rPr>
        <w:t xml:space="preserve">that can be </w:t>
      </w:r>
      <w:r w:rsidR="004E1AD4" w:rsidRPr="005F44B4">
        <w:rPr>
          <w:rFonts w:ascii="Franklin Gothic Book" w:hAnsi="Franklin Gothic Book" w:cs="Arial"/>
          <w:bCs/>
          <w:color w:val="000000" w:themeColor="text1"/>
        </w:rPr>
        <w:t>used to treat depression</w:t>
      </w:r>
      <w:r w:rsidR="00102F48" w:rsidRPr="005F44B4">
        <w:rPr>
          <w:rFonts w:ascii="Franklin Gothic Book" w:hAnsi="Franklin Gothic Book" w:cs="Arial"/>
          <w:bCs/>
          <w:color w:val="000000" w:themeColor="text1"/>
        </w:rPr>
        <w:t>, and other mental illnesses alike.</w:t>
      </w:r>
      <w:r w:rsidR="004E1AD4" w:rsidRPr="005F44B4">
        <w:rPr>
          <w:rFonts w:ascii="Franklin Gothic Book" w:hAnsi="Franklin Gothic Book" w:cs="Arial"/>
          <w:bCs/>
          <w:color w:val="000000" w:themeColor="text1"/>
        </w:rPr>
        <w:t xml:space="preserve"> </w:t>
      </w:r>
      <w:r w:rsidR="00E465A7" w:rsidRPr="005F44B4">
        <w:rPr>
          <w:rFonts w:ascii="Franklin Gothic Book" w:hAnsi="Franklin Gothic Book" w:cs="Arial"/>
          <w:bCs/>
          <w:color w:val="000000" w:themeColor="text1"/>
        </w:rPr>
        <w:t xml:space="preserve">Carl Rogers, a </w:t>
      </w:r>
      <w:r w:rsidR="00102F48" w:rsidRPr="005F44B4">
        <w:rPr>
          <w:rFonts w:ascii="Franklin Gothic Book" w:hAnsi="Franklin Gothic Book" w:cs="Arial"/>
          <w:bCs/>
          <w:color w:val="000000" w:themeColor="text1"/>
        </w:rPr>
        <w:t xml:space="preserve">profound </w:t>
      </w:r>
      <w:r w:rsidR="00E465A7" w:rsidRPr="005F44B4">
        <w:rPr>
          <w:rFonts w:ascii="Franklin Gothic Book" w:hAnsi="Franklin Gothic Book" w:cs="Arial"/>
          <w:bCs/>
          <w:color w:val="000000" w:themeColor="text1"/>
        </w:rPr>
        <w:t>psychologist, founded person-centred therapy in the 1940s, which further continued to develop up until the 1980s</w:t>
      </w:r>
      <w:r w:rsidR="00A2730F" w:rsidRPr="005F44B4">
        <w:rPr>
          <w:rFonts w:ascii="Franklin Gothic Book" w:hAnsi="Franklin Gothic Book" w:cs="Arial"/>
          <w:bCs/>
          <w:color w:val="000000" w:themeColor="text1"/>
        </w:rPr>
        <w:t>. Person-centred therapy focuses on how the client knows best, as it is the</w:t>
      </w:r>
      <w:r w:rsidR="00102F48" w:rsidRPr="005F44B4">
        <w:rPr>
          <w:rFonts w:ascii="Franklin Gothic Book" w:hAnsi="Franklin Gothic Book" w:cs="Arial"/>
          <w:bCs/>
          <w:color w:val="000000" w:themeColor="text1"/>
        </w:rPr>
        <w:t xml:space="preserve">mselves </w:t>
      </w:r>
      <w:r w:rsidR="00A2730F" w:rsidRPr="005F44B4">
        <w:rPr>
          <w:rFonts w:ascii="Franklin Gothic Book" w:hAnsi="Franklin Gothic Book" w:cs="Arial"/>
          <w:bCs/>
          <w:color w:val="000000" w:themeColor="text1"/>
        </w:rPr>
        <w:t>who experiences their own thoughts an</w:t>
      </w:r>
      <w:r w:rsidR="00027C18" w:rsidRPr="005F44B4">
        <w:rPr>
          <w:rFonts w:ascii="Franklin Gothic Book" w:hAnsi="Franklin Gothic Book" w:cs="Arial"/>
          <w:bCs/>
          <w:color w:val="000000" w:themeColor="text1"/>
        </w:rPr>
        <w:t xml:space="preserve">d </w:t>
      </w:r>
      <w:r w:rsidR="00A2730F" w:rsidRPr="005F44B4">
        <w:rPr>
          <w:rFonts w:ascii="Franklin Gothic Book" w:hAnsi="Franklin Gothic Book" w:cs="Arial"/>
          <w:bCs/>
          <w:color w:val="000000" w:themeColor="text1"/>
        </w:rPr>
        <w:t>feelings</w:t>
      </w:r>
      <w:r w:rsidR="00102F48" w:rsidRPr="005F44B4">
        <w:rPr>
          <w:rFonts w:ascii="Franklin Gothic Book" w:hAnsi="Franklin Gothic Book" w:cs="Arial"/>
          <w:bCs/>
          <w:color w:val="000000" w:themeColor="text1"/>
        </w:rPr>
        <w:t xml:space="preserve"> of pain and distress</w:t>
      </w:r>
      <w:r w:rsidR="00A2730F" w:rsidRPr="005F44B4">
        <w:rPr>
          <w:rFonts w:ascii="Franklin Gothic Book" w:hAnsi="Franklin Gothic Book" w:cs="Arial"/>
          <w:bCs/>
          <w:color w:val="000000" w:themeColor="text1"/>
        </w:rPr>
        <w:t xml:space="preserve">, and who will eventually be required to try and find a way forward. </w:t>
      </w:r>
      <w:r w:rsidR="00413325" w:rsidRPr="005F44B4">
        <w:rPr>
          <w:rFonts w:ascii="Franklin Gothic Book" w:hAnsi="Franklin Gothic Book" w:cs="Arial"/>
          <w:bCs/>
          <w:color w:val="000000" w:themeColor="text1"/>
        </w:rPr>
        <w:t>T</w:t>
      </w:r>
      <w:r w:rsidR="00A2730F" w:rsidRPr="005F44B4">
        <w:rPr>
          <w:rFonts w:ascii="Franklin Gothic Book" w:hAnsi="Franklin Gothic Book" w:cs="Arial"/>
          <w:bCs/>
          <w:color w:val="000000" w:themeColor="text1"/>
        </w:rPr>
        <w:t>he role of the counsellor involves becoming a figure</w:t>
      </w:r>
      <w:r w:rsidR="00102F48" w:rsidRPr="005F44B4">
        <w:rPr>
          <w:rFonts w:ascii="Franklin Gothic Book" w:hAnsi="Franklin Gothic Book" w:cs="Arial"/>
          <w:bCs/>
          <w:color w:val="000000" w:themeColor="text1"/>
        </w:rPr>
        <w:t xml:space="preserve"> in</w:t>
      </w:r>
      <w:r w:rsidR="00A2730F" w:rsidRPr="005F44B4">
        <w:rPr>
          <w:rFonts w:ascii="Franklin Gothic Book" w:hAnsi="Franklin Gothic Book" w:cs="Arial"/>
          <w:bCs/>
          <w:color w:val="000000" w:themeColor="text1"/>
        </w:rPr>
        <w:t xml:space="preserve"> which the </w:t>
      </w:r>
      <w:r w:rsidR="007379B1" w:rsidRPr="005F44B4">
        <w:rPr>
          <w:rFonts w:ascii="Franklin Gothic Book" w:hAnsi="Franklin Gothic Book" w:cs="Arial"/>
          <w:bCs/>
          <w:color w:val="000000" w:themeColor="text1"/>
        </w:rPr>
        <w:t xml:space="preserve">client can relate to, in a way in which they can be redirected to their own wisdom and recover their own path. This therapy looks to emphasise the importance of </w:t>
      </w:r>
      <w:r w:rsidR="00102F48" w:rsidRPr="005F44B4">
        <w:rPr>
          <w:rFonts w:ascii="Franklin Gothic Book" w:hAnsi="Franklin Gothic Book" w:cs="Arial"/>
          <w:bCs/>
          <w:color w:val="000000" w:themeColor="text1"/>
        </w:rPr>
        <w:t xml:space="preserve">the </w:t>
      </w:r>
      <w:r w:rsidR="007379B1" w:rsidRPr="005F44B4">
        <w:rPr>
          <w:rFonts w:ascii="Franklin Gothic Book" w:hAnsi="Franklin Gothic Book" w:cs="Arial"/>
          <w:bCs/>
          <w:color w:val="000000" w:themeColor="text1"/>
        </w:rPr>
        <w:t xml:space="preserve">counsellor as a </w:t>
      </w:r>
      <w:r w:rsidR="000D73E0" w:rsidRPr="005F44B4">
        <w:rPr>
          <w:rFonts w:ascii="Franklin Gothic Book" w:hAnsi="Franklin Gothic Book" w:cs="Arial"/>
          <w:bCs/>
          <w:color w:val="000000" w:themeColor="text1"/>
        </w:rPr>
        <w:t xml:space="preserve">nonchalant associate, as opposed to </w:t>
      </w:r>
      <w:r w:rsidR="000D73E0" w:rsidRPr="005F44B4">
        <w:rPr>
          <w:rFonts w:ascii="Franklin Gothic Book" w:hAnsi="Franklin Gothic Book" w:cs="Arial"/>
          <w:bCs/>
          <w:color w:val="000000" w:themeColor="text1"/>
        </w:rPr>
        <w:lastRenderedPageBreak/>
        <w:t xml:space="preserve">pilot or expert on their client’s life (Mearns &amp; Thorne, 2007). </w:t>
      </w:r>
      <w:r w:rsidR="002B1E71" w:rsidRPr="005F44B4">
        <w:rPr>
          <w:rFonts w:ascii="Franklin Gothic Book" w:hAnsi="Franklin Gothic Book" w:cs="Arial"/>
          <w:bCs/>
          <w:color w:val="000000" w:themeColor="text1"/>
        </w:rPr>
        <w:t xml:space="preserve">Person-centred therapy is based on the idea that </w:t>
      </w:r>
      <w:r w:rsidR="00413325" w:rsidRPr="005F44B4">
        <w:rPr>
          <w:rFonts w:ascii="Franklin Gothic Book" w:hAnsi="Franklin Gothic Book" w:cs="Arial"/>
          <w:bCs/>
          <w:color w:val="000000" w:themeColor="text1"/>
        </w:rPr>
        <w:t>people</w:t>
      </w:r>
      <w:r w:rsidR="002B1E71" w:rsidRPr="005F44B4">
        <w:rPr>
          <w:rFonts w:ascii="Franklin Gothic Book" w:hAnsi="Franklin Gothic Book" w:cs="Arial"/>
          <w:bCs/>
          <w:color w:val="000000" w:themeColor="text1"/>
        </w:rPr>
        <w:t xml:space="preserve"> are ‘self-actualising’</w:t>
      </w:r>
      <w:r w:rsidR="00E9351F" w:rsidRPr="005F44B4">
        <w:rPr>
          <w:rFonts w:ascii="Franklin Gothic Book" w:hAnsi="Franklin Gothic Book" w:cs="Arial"/>
          <w:bCs/>
          <w:color w:val="000000" w:themeColor="text1"/>
        </w:rPr>
        <w:t>,</w:t>
      </w:r>
      <w:r w:rsidR="00CA056D" w:rsidRPr="005F44B4">
        <w:rPr>
          <w:rFonts w:ascii="Franklin Gothic Book" w:hAnsi="Franklin Gothic Book" w:cs="Arial"/>
          <w:bCs/>
          <w:color w:val="000000" w:themeColor="text1"/>
        </w:rPr>
        <w:t xml:space="preserve"> meaning </w:t>
      </w:r>
      <w:r w:rsidR="004D3DD8" w:rsidRPr="005F44B4">
        <w:rPr>
          <w:rFonts w:ascii="Franklin Gothic Book" w:hAnsi="Franklin Gothic Book" w:cs="Arial"/>
          <w:bCs/>
          <w:color w:val="000000" w:themeColor="text1"/>
        </w:rPr>
        <w:t xml:space="preserve">individuals have the instinctive ability to further develop their </w:t>
      </w:r>
      <w:r w:rsidR="00CA056D" w:rsidRPr="005F44B4">
        <w:rPr>
          <w:rFonts w:ascii="Franklin Gothic Book" w:hAnsi="Franklin Gothic Book" w:cs="Arial"/>
          <w:bCs/>
          <w:color w:val="000000" w:themeColor="text1"/>
        </w:rPr>
        <w:t xml:space="preserve">own </w:t>
      </w:r>
      <w:r w:rsidR="004D3DD8" w:rsidRPr="005F44B4">
        <w:rPr>
          <w:rFonts w:ascii="Franklin Gothic Book" w:hAnsi="Franklin Gothic Book" w:cs="Arial"/>
          <w:bCs/>
          <w:color w:val="000000" w:themeColor="text1"/>
        </w:rPr>
        <w:t>potential</w:t>
      </w:r>
      <w:r w:rsidR="00CA056D" w:rsidRPr="005F44B4">
        <w:rPr>
          <w:rFonts w:ascii="Franklin Gothic Book" w:hAnsi="Franklin Gothic Book" w:cs="Arial"/>
          <w:bCs/>
          <w:color w:val="000000" w:themeColor="text1"/>
        </w:rPr>
        <w:t xml:space="preserve"> (Rogers, 1951). Other key features of this humanistic therapy </w:t>
      </w:r>
      <w:r w:rsidR="00BA2F01" w:rsidRPr="005F44B4">
        <w:rPr>
          <w:rFonts w:ascii="Franklin Gothic Book" w:hAnsi="Franklin Gothic Book" w:cs="Arial"/>
          <w:bCs/>
          <w:color w:val="000000" w:themeColor="text1"/>
        </w:rPr>
        <w:t>involve</w:t>
      </w:r>
      <w:r w:rsidR="00413325" w:rsidRPr="005F44B4">
        <w:rPr>
          <w:rFonts w:ascii="Franklin Gothic Book" w:hAnsi="Franklin Gothic Book" w:cs="Arial"/>
          <w:bCs/>
          <w:color w:val="000000" w:themeColor="text1"/>
        </w:rPr>
        <w:t>s</w:t>
      </w:r>
      <w:r w:rsidR="00175D82" w:rsidRPr="005F44B4">
        <w:rPr>
          <w:rFonts w:ascii="Franklin Gothic Book" w:hAnsi="Franklin Gothic Book" w:cs="Arial"/>
          <w:bCs/>
          <w:color w:val="000000" w:themeColor="text1"/>
        </w:rPr>
        <w:t xml:space="preserve"> the idea that individuals are self-aware, are free to choose how they live their lives, hold responsibility for their own decisions, and are each unique</w:t>
      </w:r>
      <w:r w:rsidR="00485A1D" w:rsidRPr="005F44B4">
        <w:rPr>
          <w:rFonts w:ascii="Franklin Gothic Book" w:hAnsi="Franklin Gothic Book" w:cs="Arial"/>
          <w:bCs/>
          <w:color w:val="000000" w:themeColor="text1"/>
        </w:rPr>
        <w:t>,</w:t>
      </w:r>
      <w:r w:rsidR="00175D82" w:rsidRPr="005F44B4">
        <w:rPr>
          <w:rFonts w:ascii="Franklin Gothic Book" w:hAnsi="Franklin Gothic Book" w:cs="Arial"/>
          <w:bCs/>
          <w:color w:val="000000" w:themeColor="text1"/>
        </w:rPr>
        <w:t xml:space="preserve"> individual beings that can only be understood </w:t>
      </w:r>
      <w:r w:rsidR="00684172" w:rsidRPr="005F44B4">
        <w:rPr>
          <w:rFonts w:ascii="Franklin Gothic Book" w:hAnsi="Franklin Gothic Book" w:cs="Arial"/>
          <w:bCs/>
          <w:color w:val="000000" w:themeColor="text1"/>
        </w:rPr>
        <w:t xml:space="preserve">in the context of their own personal experiences and characteristics (Cain, 2002). </w:t>
      </w:r>
      <w:r w:rsidR="00102F48" w:rsidRPr="005F44B4">
        <w:rPr>
          <w:rFonts w:ascii="Franklin Gothic Book" w:hAnsi="Franklin Gothic Book" w:cs="Arial"/>
          <w:bCs/>
          <w:color w:val="000000" w:themeColor="text1"/>
        </w:rPr>
        <w:t xml:space="preserve">A fundamental feature of person-centred therapy would be congruence. Congruence is the term that relates to the therapist’s ability to remain genuine and authentic in what they say and do throughout the course of treatment. For example, a therapist could be saying one thing to the client; however, their body language could propose a different attitude to the issue they are discussing. If this is the case throughout the treatment process, the client may become known to the behaviour of the therapist, which could influence their likelihood to trust them and their own capability to open-up in their therapeutic relationship (Seligman, 2006). </w:t>
      </w:r>
    </w:p>
    <w:p w:rsidR="002A0773" w:rsidRPr="005F44B4" w:rsidRDefault="002A0773" w:rsidP="002A0773">
      <w:pPr>
        <w:pStyle w:val="NormalWeb"/>
        <w:spacing w:line="480" w:lineRule="auto"/>
        <w:ind w:firstLine="720"/>
        <w:rPr>
          <w:rFonts w:ascii="Franklin Gothic Book" w:hAnsi="Franklin Gothic Book" w:cs="Arial"/>
          <w:bCs/>
          <w:color w:val="000000" w:themeColor="text1"/>
        </w:rPr>
      </w:pPr>
    </w:p>
    <w:p w:rsidR="00B21C1A" w:rsidRPr="005F44B4" w:rsidRDefault="007D385D" w:rsidP="00B21C1A">
      <w:pPr>
        <w:pStyle w:val="NormalWeb"/>
        <w:spacing w:line="480" w:lineRule="auto"/>
        <w:ind w:firstLine="720"/>
        <w:rPr>
          <w:rFonts w:ascii="Franklin Gothic Book" w:hAnsi="Franklin Gothic Book" w:cs="Arial"/>
          <w:bCs/>
          <w:color w:val="000000" w:themeColor="text1"/>
        </w:rPr>
      </w:pPr>
      <w:r w:rsidRPr="005F44B4">
        <w:rPr>
          <w:rFonts w:ascii="Franklin Gothic Book" w:hAnsi="Franklin Gothic Book" w:cs="Arial"/>
          <w:bCs/>
          <w:color w:val="000000" w:themeColor="text1"/>
        </w:rPr>
        <w:t>A focal point of the effectiveness of person-centred therapy as a method of treatment for depression would be the strong bond formation between the client and the therapist. When forming a strong bond, the client and the therapist are able to agree on the challenges they plan to overcome, whilst proposing the client’s goals and how they plan to achieve those through therapy. It is</w:t>
      </w:r>
      <w:r w:rsidR="00102F48" w:rsidRPr="005F44B4">
        <w:rPr>
          <w:rFonts w:ascii="Franklin Gothic Book" w:hAnsi="Franklin Gothic Book" w:cs="Arial"/>
          <w:bCs/>
          <w:color w:val="000000" w:themeColor="text1"/>
        </w:rPr>
        <w:t xml:space="preserve"> vitally</w:t>
      </w:r>
      <w:r w:rsidRPr="005F44B4">
        <w:rPr>
          <w:rFonts w:ascii="Franklin Gothic Book" w:hAnsi="Franklin Gothic Book" w:cs="Arial"/>
          <w:bCs/>
          <w:color w:val="000000" w:themeColor="text1"/>
        </w:rPr>
        <w:t xml:space="preserve"> important that the client can perceive the therapist as being genuine and </w:t>
      </w:r>
      <w:r w:rsidR="002A0773" w:rsidRPr="005F44B4">
        <w:rPr>
          <w:rFonts w:ascii="Franklin Gothic Book" w:hAnsi="Franklin Gothic Book" w:cs="Arial"/>
          <w:bCs/>
          <w:color w:val="000000" w:themeColor="text1"/>
        </w:rPr>
        <w:t>being able to obtain</w:t>
      </w:r>
      <w:r w:rsidRPr="005F44B4">
        <w:rPr>
          <w:rFonts w:ascii="Franklin Gothic Book" w:hAnsi="Franklin Gothic Book" w:cs="Arial"/>
          <w:bCs/>
          <w:color w:val="000000" w:themeColor="text1"/>
        </w:rPr>
        <w:t xml:space="preserve"> a positive regard, whilst ensuring the therapeutic relationship between the client and therapist is adapted to suit the needs of the client (Norcross, 2010). </w:t>
      </w:r>
      <w:r w:rsidR="005F1179" w:rsidRPr="005F44B4">
        <w:rPr>
          <w:rFonts w:ascii="Franklin Gothic Book" w:hAnsi="Franklin Gothic Book" w:cs="Arial"/>
          <w:bCs/>
          <w:color w:val="000000" w:themeColor="text1"/>
        </w:rPr>
        <w:t xml:space="preserve">Person-centred therapy allows for the client to analyse their true self by being honest </w:t>
      </w:r>
      <w:r w:rsidR="00635A0F" w:rsidRPr="005F44B4">
        <w:rPr>
          <w:rFonts w:ascii="Franklin Gothic Book" w:hAnsi="Franklin Gothic Book" w:cs="Arial"/>
          <w:bCs/>
          <w:color w:val="000000" w:themeColor="text1"/>
        </w:rPr>
        <w:t>about their issues</w:t>
      </w:r>
      <w:r w:rsidR="005F1179" w:rsidRPr="005F44B4">
        <w:rPr>
          <w:rFonts w:ascii="Franklin Gothic Book" w:hAnsi="Franklin Gothic Book" w:cs="Arial"/>
          <w:bCs/>
          <w:color w:val="000000" w:themeColor="text1"/>
        </w:rPr>
        <w:t xml:space="preserve">, whilst granting them the ability to </w:t>
      </w:r>
      <w:r w:rsidR="005F1179" w:rsidRPr="005F44B4">
        <w:rPr>
          <w:rFonts w:ascii="Franklin Gothic Book" w:hAnsi="Franklin Gothic Book" w:cs="Arial"/>
          <w:bCs/>
          <w:color w:val="000000" w:themeColor="text1"/>
        </w:rPr>
        <w:lastRenderedPageBreak/>
        <w:t>resolve their own problems</w:t>
      </w:r>
      <w:r w:rsidR="00102F48" w:rsidRPr="005F44B4">
        <w:rPr>
          <w:rFonts w:ascii="Franklin Gothic Book" w:hAnsi="Franklin Gothic Book" w:cs="Arial"/>
          <w:bCs/>
          <w:color w:val="000000" w:themeColor="text1"/>
        </w:rPr>
        <w:t xml:space="preserve">. </w:t>
      </w:r>
      <w:r w:rsidR="005F1179" w:rsidRPr="005F44B4">
        <w:rPr>
          <w:rFonts w:ascii="Franklin Gothic Book" w:hAnsi="Franklin Gothic Book" w:cs="Arial"/>
          <w:bCs/>
          <w:color w:val="000000" w:themeColor="text1"/>
        </w:rPr>
        <w:t xml:space="preserve">With the fundamental design of the therapy allowing for the client to self-direct the therapy sessions, where the therapist behaves as an unbiased figure, it allows the client to take control of their own progress. </w:t>
      </w:r>
      <w:r w:rsidR="008206BE" w:rsidRPr="005F44B4">
        <w:rPr>
          <w:rFonts w:ascii="Franklin Gothic Book" w:hAnsi="Franklin Gothic Book" w:cs="Arial"/>
          <w:bCs/>
          <w:color w:val="000000" w:themeColor="text1"/>
        </w:rPr>
        <w:t>With</w:t>
      </w:r>
      <w:r w:rsidR="005F1179" w:rsidRPr="005F44B4">
        <w:rPr>
          <w:rFonts w:ascii="Franklin Gothic Book" w:hAnsi="Franklin Gothic Book" w:cs="Arial"/>
          <w:bCs/>
          <w:color w:val="000000" w:themeColor="text1"/>
        </w:rPr>
        <w:t xml:space="preserve"> the therapist adopting a non-judgemental, empathetic approach to the client’s problems or issues, the client is able to successfully work through and overcome their abnormal behaviour or rigid patterns of thinking without fear of prejudice (</w:t>
      </w:r>
      <w:r w:rsidR="007A19FF" w:rsidRPr="005F44B4">
        <w:rPr>
          <w:rFonts w:ascii="Franklin Gothic Book" w:hAnsi="Franklin Gothic Book" w:cs="Arial"/>
          <w:color w:val="000000" w:themeColor="text1"/>
          <w:shd w:val="clear" w:color="auto" w:fill="FFFFFF"/>
        </w:rPr>
        <w:t>Capuzzi</w:t>
      </w:r>
      <w:r w:rsidR="007A19FF" w:rsidRPr="005F44B4">
        <w:rPr>
          <w:rFonts w:ascii="Franklin Gothic Book" w:hAnsi="Franklin Gothic Book" w:cs="Arial"/>
          <w:color w:val="000000" w:themeColor="text1"/>
          <w:shd w:val="clear" w:color="auto" w:fill="FFFFFF"/>
        </w:rPr>
        <w:t xml:space="preserve"> </w:t>
      </w:r>
      <w:r w:rsidR="007A19FF" w:rsidRPr="005F44B4">
        <w:rPr>
          <w:rFonts w:ascii="Franklin Gothic Book" w:hAnsi="Franklin Gothic Book" w:cs="Arial"/>
          <w:color w:val="000000" w:themeColor="text1"/>
          <w:shd w:val="clear" w:color="auto" w:fill="FFFFFF"/>
        </w:rPr>
        <w:t>&amp; Stauffer</w:t>
      </w:r>
      <w:r w:rsidR="007A19FF" w:rsidRPr="005F44B4">
        <w:rPr>
          <w:rFonts w:ascii="Franklin Gothic Book" w:hAnsi="Franklin Gothic Book" w:cs="Arial"/>
          <w:color w:val="000000" w:themeColor="text1"/>
          <w:shd w:val="clear" w:color="auto" w:fill="FFFFFF"/>
        </w:rPr>
        <w:t>, 2016</w:t>
      </w:r>
      <w:r w:rsidR="005F1179" w:rsidRPr="005F44B4">
        <w:rPr>
          <w:rFonts w:ascii="Franklin Gothic Book" w:hAnsi="Franklin Gothic Book" w:cs="Arial"/>
          <w:bCs/>
          <w:color w:val="000000" w:themeColor="text1"/>
        </w:rPr>
        <w:t xml:space="preserve">). This can be an extremely beneficial characteristic of the therapy, as it allows for the client to fully open up to the therapist without holding back topics or issues they may find difficult to share. </w:t>
      </w:r>
    </w:p>
    <w:p w:rsidR="00B21C1A" w:rsidRPr="005F44B4" w:rsidRDefault="00B21C1A" w:rsidP="00B21C1A">
      <w:pPr>
        <w:pStyle w:val="NormalWeb"/>
        <w:spacing w:line="480" w:lineRule="auto"/>
        <w:ind w:firstLine="720"/>
        <w:rPr>
          <w:rFonts w:ascii="Franklin Gothic Book" w:hAnsi="Franklin Gothic Book" w:cs="Arial"/>
          <w:bCs/>
          <w:color w:val="000000" w:themeColor="text1"/>
        </w:rPr>
      </w:pPr>
    </w:p>
    <w:p w:rsidR="00C30BBE" w:rsidRPr="005F44B4" w:rsidRDefault="008206BE" w:rsidP="00B21C1A">
      <w:pPr>
        <w:pStyle w:val="NormalWeb"/>
        <w:spacing w:line="480" w:lineRule="auto"/>
        <w:ind w:firstLine="720"/>
        <w:rPr>
          <w:rFonts w:ascii="Franklin Gothic Book" w:hAnsi="Franklin Gothic Book" w:cs="Arial"/>
          <w:bCs/>
          <w:color w:val="000000" w:themeColor="text1"/>
        </w:rPr>
      </w:pPr>
      <w:r w:rsidRPr="005F44B4">
        <w:rPr>
          <w:rFonts w:ascii="Franklin Gothic Book" w:hAnsi="Franklin Gothic Book" w:cs="Arial"/>
          <w:bCs/>
          <w:color w:val="000000" w:themeColor="text1"/>
        </w:rPr>
        <w:t>In conflict,</w:t>
      </w:r>
      <w:r w:rsidR="007D385D" w:rsidRPr="005F44B4">
        <w:rPr>
          <w:rFonts w:ascii="Franklin Gothic Book" w:hAnsi="Franklin Gothic Book" w:cs="Arial"/>
          <w:bCs/>
          <w:color w:val="000000" w:themeColor="text1"/>
        </w:rPr>
        <w:t xml:space="preserve"> </w:t>
      </w:r>
      <w:r w:rsidR="00B51D10" w:rsidRPr="005F44B4">
        <w:rPr>
          <w:rFonts w:ascii="Franklin Gothic Book" w:hAnsi="Franklin Gothic Book" w:cs="Arial"/>
          <w:bCs/>
          <w:color w:val="000000" w:themeColor="text1"/>
        </w:rPr>
        <w:t>Dryden (2007) stated that</w:t>
      </w:r>
      <w:r w:rsidR="001A3E1D" w:rsidRPr="005F44B4">
        <w:rPr>
          <w:rFonts w:ascii="Franklin Gothic Book" w:hAnsi="Franklin Gothic Book" w:cs="Arial"/>
          <w:bCs/>
          <w:color w:val="000000" w:themeColor="text1"/>
        </w:rPr>
        <w:t xml:space="preserve"> one of the</w:t>
      </w:r>
      <w:r w:rsidR="00B51D10" w:rsidRPr="005F44B4">
        <w:rPr>
          <w:rFonts w:ascii="Franklin Gothic Book" w:hAnsi="Franklin Gothic Book" w:cs="Arial"/>
          <w:bCs/>
          <w:color w:val="000000" w:themeColor="text1"/>
        </w:rPr>
        <w:t xml:space="preserve"> only drawback</w:t>
      </w:r>
      <w:r w:rsidR="001A3E1D" w:rsidRPr="005F44B4">
        <w:rPr>
          <w:rFonts w:ascii="Franklin Gothic Book" w:hAnsi="Franklin Gothic Book" w:cs="Arial"/>
          <w:bCs/>
          <w:color w:val="000000" w:themeColor="text1"/>
        </w:rPr>
        <w:t>s</w:t>
      </w:r>
      <w:r w:rsidR="00B51D10" w:rsidRPr="005F44B4">
        <w:rPr>
          <w:rFonts w:ascii="Franklin Gothic Book" w:hAnsi="Franklin Gothic Book" w:cs="Arial"/>
          <w:bCs/>
          <w:color w:val="000000" w:themeColor="text1"/>
        </w:rPr>
        <w:t xml:space="preserve"> to person-centred therapy, as a form of treatment for depression, would be the limitations posed by the therapist</w:t>
      </w:r>
      <w:r w:rsidR="007D385D" w:rsidRPr="005F44B4">
        <w:rPr>
          <w:rFonts w:ascii="Franklin Gothic Book" w:hAnsi="Franklin Gothic Book" w:cs="Arial"/>
          <w:bCs/>
          <w:color w:val="000000" w:themeColor="text1"/>
        </w:rPr>
        <w:t xml:space="preserve"> themselves</w:t>
      </w:r>
      <w:r w:rsidR="00B51D10" w:rsidRPr="005F44B4">
        <w:rPr>
          <w:rFonts w:ascii="Franklin Gothic Book" w:hAnsi="Franklin Gothic Book" w:cs="Arial"/>
          <w:bCs/>
          <w:color w:val="000000" w:themeColor="text1"/>
        </w:rPr>
        <w:t xml:space="preserve">. Likewise, the role of the counsellor as a passive companion </w:t>
      </w:r>
      <w:r w:rsidR="00D93D7E" w:rsidRPr="005F44B4">
        <w:rPr>
          <w:rFonts w:ascii="Franklin Gothic Book" w:hAnsi="Franklin Gothic Book" w:cs="Arial"/>
          <w:bCs/>
          <w:color w:val="000000" w:themeColor="text1"/>
        </w:rPr>
        <w:t>in this approach has been criticised. As a result of the counsellor playing such a fundamental role in the success of this therapy, there is research which suggest</w:t>
      </w:r>
      <w:r w:rsidR="005043B2" w:rsidRPr="005F44B4">
        <w:rPr>
          <w:rFonts w:ascii="Franklin Gothic Book" w:hAnsi="Franklin Gothic Book" w:cs="Arial"/>
          <w:bCs/>
          <w:color w:val="000000" w:themeColor="text1"/>
        </w:rPr>
        <w:t>s</w:t>
      </w:r>
      <w:r w:rsidR="00D93D7E" w:rsidRPr="005F44B4">
        <w:rPr>
          <w:rFonts w:ascii="Franklin Gothic Book" w:hAnsi="Franklin Gothic Book" w:cs="Arial"/>
          <w:bCs/>
          <w:color w:val="000000" w:themeColor="text1"/>
        </w:rPr>
        <w:t xml:space="preserve"> that the personality traits obtained by the therapist</w:t>
      </w:r>
      <w:r w:rsidR="005043B2" w:rsidRPr="005F44B4">
        <w:rPr>
          <w:rFonts w:ascii="Franklin Gothic Book" w:hAnsi="Franklin Gothic Book" w:cs="Arial"/>
          <w:bCs/>
          <w:color w:val="000000" w:themeColor="text1"/>
        </w:rPr>
        <w:t xml:space="preserve"> portrays</w:t>
      </w:r>
      <w:r w:rsidR="00D93D7E" w:rsidRPr="005F44B4">
        <w:rPr>
          <w:rFonts w:ascii="Franklin Gothic Book" w:hAnsi="Franklin Gothic Book" w:cs="Arial"/>
          <w:bCs/>
          <w:color w:val="000000" w:themeColor="text1"/>
        </w:rPr>
        <w:t xml:space="preserve"> a more accurate </w:t>
      </w:r>
      <w:r w:rsidR="005043B2" w:rsidRPr="005F44B4">
        <w:rPr>
          <w:rFonts w:ascii="Franklin Gothic Book" w:hAnsi="Franklin Gothic Book" w:cs="Arial"/>
          <w:bCs/>
          <w:color w:val="000000" w:themeColor="text1"/>
        </w:rPr>
        <w:t>forecast of the likelihood of the therapy being effective, in comparison to the actual techniques being used (</w:t>
      </w:r>
      <w:proofErr w:type="spellStart"/>
      <w:r w:rsidR="007A19FF" w:rsidRPr="005F44B4">
        <w:rPr>
          <w:rFonts w:ascii="Franklin Gothic Book" w:hAnsi="Franklin Gothic Book" w:cs="Arial"/>
          <w:bCs/>
          <w:color w:val="000000" w:themeColor="text1"/>
        </w:rPr>
        <w:t>Prever</w:t>
      </w:r>
      <w:proofErr w:type="spellEnd"/>
      <w:r w:rsidR="007A19FF" w:rsidRPr="005F44B4">
        <w:rPr>
          <w:rFonts w:ascii="Franklin Gothic Book" w:hAnsi="Franklin Gothic Book" w:cs="Arial"/>
          <w:bCs/>
          <w:color w:val="000000" w:themeColor="text1"/>
        </w:rPr>
        <w:t>, 2010</w:t>
      </w:r>
      <w:r w:rsidR="005043B2" w:rsidRPr="005F44B4">
        <w:rPr>
          <w:rFonts w:ascii="Franklin Gothic Book" w:hAnsi="Franklin Gothic Book" w:cs="Arial"/>
          <w:bCs/>
          <w:color w:val="000000" w:themeColor="text1"/>
        </w:rPr>
        <w:t>).</w:t>
      </w:r>
      <w:r w:rsidR="004B0B9A" w:rsidRPr="005F44B4">
        <w:rPr>
          <w:rFonts w:ascii="Franklin Gothic Book" w:hAnsi="Franklin Gothic Book" w:cs="Arial"/>
          <w:bCs/>
          <w:color w:val="000000" w:themeColor="text1"/>
        </w:rPr>
        <w:t xml:space="preserve"> </w:t>
      </w:r>
      <w:r w:rsidR="00DF32C8" w:rsidRPr="005F44B4">
        <w:rPr>
          <w:rFonts w:ascii="Franklin Gothic Book" w:hAnsi="Franklin Gothic Book" w:cs="Arial"/>
          <w:bCs/>
          <w:color w:val="000000" w:themeColor="text1"/>
        </w:rPr>
        <w:t>The techniques which are adopted by the therapist can be influenced by their</w:t>
      </w:r>
      <w:r w:rsidR="00272EEF" w:rsidRPr="005F44B4">
        <w:rPr>
          <w:rFonts w:ascii="Franklin Gothic Book" w:hAnsi="Franklin Gothic Book" w:cs="Arial"/>
          <w:bCs/>
          <w:color w:val="000000" w:themeColor="text1"/>
        </w:rPr>
        <w:t xml:space="preserve"> own</w:t>
      </w:r>
      <w:r w:rsidR="00DF32C8" w:rsidRPr="005F44B4">
        <w:rPr>
          <w:rFonts w:ascii="Franklin Gothic Book" w:hAnsi="Franklin Gothic Book" w:cs="Arial"/>
          <w:bCs/>
          <w:color w:val="000000" w:themeColor="text1"/>
        </w:rPr>
        <w:t xml:space="preserve"> personal style or personality characteristics. Due to person-centred therapy placing a strong emphasis on the core conditions of the approach, it is crucial that the therapist is able to remain </w:t>
      </w:r>
      <w:r w:rsidR="00272EEF" w:rsidRPr="005F44B4">
        <w:rPr>
          <w:rFonts w:ascii="Franklin Gothic Book" w:hAnsi="Franklin Gothic Book" w:cs="Arial"/>
          <w:bCs/>
          <w:color w:val="000000" w:themeColor="text1"/>
        </w:rPr>
        <w:t xml:space="preserve">congruent and genuine throughout the course of the therapy; as this is essential for an effective outcome for the client. </w:t>
      </w:r>
    </w:p>
    <w:p w:rsidR="008206BE" w:rsidRPr="005F44B4" w:rsidRDefault="008206BE" w:rsidP="00B21C1A">
      <w:pPr>
        <w:pStyle w:val="NormalWeb"/>
        <w:spacing w:line="480" w:lineRule="auto"/>
        <w:ind w:firstLine="720"/>
        <w:rPr>
          <w:rFonts w:ascii="Franklin Gothic Book" w:hAnsi="Franklin Gothic Book" w:cs="Arial"/>
          <w:bCs/>
          <w:color w:val="000000" w:themeColor="text1"/>
        </w:rPr>
      </w:pPr>
    </w:p>
    <w:p w:rsidR="009210ED" w:rsidRPr="005F44B4" w:rsidRDefault="00392A9B" w:rsidP="009210ED">
      <w:pPr>
        <w:pStyle w:val="NormalWeb"/>
        <w:spacing w:line="480" w:lineRule="auto"/>
        <w:ind w:firstLine="720"/>
        <w:rPr>
          <w:rFonts w:ascii="Franklin Gothic Book" w:hAnsi="Franklin Gothic Book" w:cs="Arial"/>
          <w:bCs/>
          <w:color w:val="000000" w:themeColor="text1"/>
        </w:rPr>
      </w:pPr>
      <w:r w:rsidRPr="005F44B4">
        <w:rPr>
          <w:rFonts w:ascii="Franklin Gothic Book" w:hAnsi="Franklin Gothic Book" w:cs="Arial"/>
          <w:bCs/>
          <w:color w:val="000000" w:themeColor="text1"/>
        </w:rPr>
        <w:lastRenderedPageBreak/>
        <w:t xml:space="preserve">It has been found that clients who participate in person-centred therapy as a treatment for depression are likely to undergo client change. Clients who plan to endure person-centred therapy </w:t>
      </w:r>
      <w:r w:rsidR="00382534" w:rsidRPr="005F44B4">
        <w:rPr>
          <w:rFonts w:ascii="Franklin Gothic Book" w:hAnsi="Franklin Gothic Book" w:cs="Arial"/>
          <w:bCs/>
          <w:color w:val="000000" w:themeColor="text1"/>
        </w:rPr>
        <w:t>may be asked to wait a given period of time before undergoing treatment. The purpose of this would be for both researchers and therapists to gain an understanding of how the individual would go about overcoming their depression, or any other form of mental distress, without the intervention of the therapist or therapy; this idea is known as ‘waitlist control design’. A study conducted by Elliott and Freire (2013) measured the extent of pre</w:t>
      </w:r>
      <w:r w:rsidR="00C6263C" w:rsidRPr="005F44B4">
        <w:rPr>
          <w:rFonts w:ascii="Franklin Gothic Book" w:hAnsi="Franklin Gothic Book" w:cs="Arial"/>
          <w:bCs/>
          <w:color w:val="000000" w:themeColor="text1"/>
        </w:rPr>
        <w:t xml:space="preserve">-post change in clients who underwent treatment, in comparison to clients who received no therapy or were placed in the waitlist group. Both groups of clients were measured to see the effects of treatment, against the changes in clients in the absence of any therapy taking place. It was found that clients who received </w:t>
      </w:r>
      <w:r w:rsidR="002F0804" w:rsidRPr="005F44B4">
        <w:rPr>
          <w:rFonts w:ascii="Franklin Gothic Book" w:hAnsi="Franklin Gothic Book" w:cs="Arial"/>
          <w:bCs/>
          <w:color w:val="000000" w:themeColor="text1"/>
        </w:rPr>
        <w:t>therapy presented very small amounts of change; which suggest person-centred therapy is not the most effective method of treatment for depression.</w:t>
      </w:r>
    </w:p>
    <w:p w:rsidR="008206BE" w:rsidRPr="005F44B4" w:rsidRDefault="008206BE" w:rsidP="009210ED">
      <w:pPr>
        <w:pStyle w:val="NormalWeb"/>
        <w:spacing w:line="480" w:lineRule="auto"/>
        <w:ind w:firstLine="720"/>
        <w:rPr>
          <w:rFonts w:ascii="Franklin Gothic Book" w:hAnsi="Franklin Gothic Book" w:cs="Arial"/>
          <w:bCs/>
          <w:color w:val="000000" w:themeColor="text1"/>
        </w:rPr>
      </w:pPr>
    </w:p>
    <w:p w:rsidR="007F5B25" w:rsidRPr="005F44B4" w:rsidRDefault="00272EEF" w:rsidP="009210ED">
      <w:pPr>
        <w:pStyle w:val="NormalWeb"/>
        <w:spacing w:line="480" w:lineRule="auto"/>
        <w:ind w:firstLine="720"/>
        <w:rPr>
          <w:rFonts w:ascii="Franklin Gothic Book" w:hAnsi="Franklin Gothic Book" w:cs="Arial"/>
          <w:bCs/>
          <w:color w:val="000000" w:themeColor="text1"/>
        </w:rPr>
      </w:pPr>
      <w:r w:rsidRPr="005F44B4">
        <w:rPr>
          <w:rFonts w:ascii="Franklin Gothic Book" w:hAnsi="Franklin Gothic Book" w:cs="Arial"/>
          <w:bCs/>
          <w:color w:val="000000" w:themeColor="text1"/>
        </w:rPr>
        <w:t xml:space="preserve">A further limitation of person-centred therapy as a method of treatment for depression would be for the therapist to pose supportive qualities to their clients, but may fail to challenge them. </w:t>
      </w:r>
      <w:r w:rsidR="0030750C" w:rsidRPr="005F44B4">
        <w:rPr>
          <w:rFonts w:ascii="Franklin Gothic Book" w:hAnsi="Franklin Gothic Book" w:cs="Arial"/>
          <w:bCs/>
          <w:color w:val="000000" w:themeColor="text1"/>
        </w:rPr>
        <w:t>Witty (2007) states that if a therapist choses to prompt clients to address a</w:t>
      </w:r>
      <w:r w:rsidR="00EF20EF" w:rsidRPr="005F44B4">
        <w:rPr>
          <w:rFonts w:ascii="Franklin Gothic Book" w:hAnsi="Franklin Gothic Book" w:cs="Arial"/>
          <w:bCs/>
          <w:color w:val="000000" w:themeColor="text1"/>
        </w:rPr>
        <w:t xml:space="preserve">ny </w:t>
      </w:r>
      <w:r w:rsidR="0030750C" w:rsidRPr="005F44B4">
        <w:rPr>
          <w:rFonts w:ascii="Franklin Gothic Book" w:hAnsi="Franklin Gothic Book" w:cs="Arial"/>
          <w:bCs/>
          <w:color w:val="000000" w:themeColor="text1"/>
        </w:rPr>
        <w:t>particular concern</w:t>
      </w:r>
      <w:r w:rsidR="00EF20EF" w:rsidRPr="005F44B4">
        <w:rPr>
          <w:rFonts w:ascii="Franklin Gothic Book" w:hAnsi="Franklin Gothic Book" w:cs="Arial"/>
          <w:bCs/>
          <w:color w:val="000000" w:themeColor="text1"/>
        </w:rPr>
        <w:t>s</w:t>
      </w:r>
      <w:r w:rsidR="0030750C" w:rsidRPr="005F44B4">
        <w:rPr>
          <w:rFonts w:ascii="Franklin Gothic Book" w:hAnsi="Franklin Gothic Book" w:cs="Arial"/>
          <w:bCs/>
          <w:color w:val="000000" w:themeColor="text1"/>
        </w:rPr>
        <w:t xml:space="preserve"> or channel the topic of discussion to something which they believe to be central to the process, the therapy fails to remain person-centred. While both personal and theoretical inclination is inevitable in such circumstances, it is unrealistic for a said therapist to remain </w:t>
      </w:r>
      <w:r w:rsidR="001525F7" w:rsidRPr="005F44B4">
        <w:rPr>
          <w:rFonts w:ascii="Franklin Gothic Book" w:hAnsi="Franklin Gothic Book" w:cs="Arial"/>
          <w:bCs/>
          <w:color w:val="000000" w:themeColor="text1"/>
        </w:rPr>
        <w:t>impartial</w:t>
      </w:r>
      <w:r w:rsidR="0030750C" w:rsidRPr="005F44B4">
        <w:rPr>
          <w:rFonts w:ascii="Franklin Gothic Book" w:hAnsi="Franklin Gothic Book" w:cs="Arial"/>
          <w:bCs/>
          <w:color w:val="000000" w:themeColor="text1"/>
        </w:rPr>
        <w:t xml:space="preserve"> throughout the duration of the therapy</w:t>
      </w:r>
      <w:r w:rsidR="00564574" w:rsidRPr="005F44B4">
        <w:rPr>
          <w:rFonts w:ascii="Franklin Gothic Book" w:hAnsi="Franklin Gothic Book" w:cs="Arial"/>
          <w:bCs/>
          <w:color w:val="000000" w:themeColor="text1"/>
        </w:rPr>
        <w:t xml:space="preserve">. </w:t>
      </w:r>
      <w:r w:rsidR="003618F2" w:rsidRPr="005F44B4">
        <w:rPr>
          <w:rFonts w:ascii="Franklin Gothic Book" w:hAnsi="Franklin Gothic Book" w:cs="Arial"/>
          <w:bCs/>
          <w:color w:val="000000" w:themeColor="text1"/>
        </w:rPr>
        <w:t>With person-centred therapy allowing for the client to remain independent, various therapeutic interventions can be put into practice during the course of the therapy</w:t>
      </w:r>
      <w:r w:rsidR="00C81F20" w:rsidRPr="005F44B4">
        <w:rPr>
          <w:rFonts w:ascii="Franklin Gothic Book" w:hAnsi="Franklin Gothic Book" w:cs="Arial"/>
          <w:bCs/>
          <w:color w:val="000000" w:themeColor="text1"/>
        </w:rPr>
        <w:t xml:space="preserve"> (Kahn, 1999). </w:t>
      </w:r>
      <w:r w:rsidR="001A3E1D" w:rsidRPr="005F44B4">
        <w:rPr>
          <w:rFonts w:ascii="Franklin Gothic Book" w:hAnsi="Franklin Gothic Book" w:cs="Arial"/>
          <w:bCs/>
          <w:color w:val="000000" w:themeColor="text1"/>
        </w:rPr>
        <w:t xml:space="preserve">In </w:t>
      </w:r>
      <w:r w:rsidR="00AB3176" w:rsidRPr="005F44B4">
        <w:rPr>
          <w:rFonts w:ascii="Franklin Gothic Book" w:hAnsi="Franklin Gothic Book" w:cs="Arial"/>
          <w:bCs/>
          <w:color w:val="000000" w:themeColor="text1"/>
        </w:rPr>
        <w:t xml:space="preserve">a </w:t>
      </w:r>
      <w:r w:rsidR="001A3E1D" w:rsidRPr="005F44B4">
        <w:rPr>
          <w:rFonts w:ascii="Franklin Gothic Book" w:hAnsi="Franklin Gothic Book" w:cs="Arial"/>
          <w:bCs/>
          <w:color w:val="000000" w:themeColor="text1"/>
        </w:rPr>
        <w:t>study</w:t>
      </w:r>
      <w:r w:rsidR="00AB3176" w:rsidRPr="005F44B4">
        <w:rPr>
          <w:rFonts w:ascii="Franklin Gothic Book" w:hAnsi="Franklin Gothic Book" w:cs="Arial"/>
          <w:bCs/>
          <w:color w:val="000000" w:themeColor="text1"/>
        </w:rPr>
        <w:t xml:space="preserve"> carried out by Elliott and Freire (2013)</w:t>
      </w:r>
      <w:r w:rsidR="001A3E1D" w:rsidRPr="005F44B4">
        <w:rPr>
          <w:rFonts w:ascii="Franklin Gothic Book" w:hAnsi="Franklin Gothic Book" w:cs="Arial"/>
          <w:bCs/>
          <w:color w:val="000000" w:themeColor="text1"/>
        </w:rPr>
        <w:t>, person-centred therapy was divided into four categories, one bein</w:t>
      </w:r>
      <w:r w:rsidR="00F56F26" w:rsidRPr="005F44B4">
        <w:rPr>
          <w:rFonts w:ascii="Franklin Gothic Book" w:hAnsi="Franklin Gothic Book" w:cs="Arial"/>
          <w:bCs/>
          <w:color w:val="000000" w:themeColor="text1"/>
        </w:rPr>
        <w:t xml:space="preserve">g </w:t>
      </w:r>
      <w:r w:rsidR="001A3E1D" w:rsidRPr="005F44B4">
        <w:rPr>
          <w:rFonts w:ascii="Franklin Gothic Book" w:hAnsi="Franklin Gothic Book" w:cs="Arial"/>
          <w:bCs/>
          <w:color w:val="000000" w:themeColor="text1"/>
        </w:rPr>
        <w:t>pure person-centred therap</w:t>
      </w:r>
      <w:r w:rsidR="00F56F26" w:rsidRPr="005F44B4">
        <w:rPr>
          <w:rFonts w:ascii="Franklin Gothic Book" w:hAnsi="Franklin Gothic Book" w:cs="Arial"/>
          <w:bCs/>
          <w:color w:val="000000" w:themeColor="text1"/>
        </w:rPr>
        <w:t>y</w:t>
      </w:r>
      <w:r w:rsidR="00EF20EF" w:rsidRPr="005F44B4">
        <w:rPr>
          <w:rFonts w:ascii="Franklin Gothic Book" w:hAnsi="Franklin Gothic Book" w:cs="Arial"/>
          <w:bCs/>
          <w:color w:val="000000" w:themeColor="text1"/>
        </w:rPr>
        <w:t xml:space="preserve">, </w:t>
      </w:r>
      <w:r w:rsidR="00F56F26" w:rsidRPr="005F44B4">
        <w:rPr>
          <w:rFonts w:ascii="Franklin Gothic Book" w:hAnsi="Franklin Gothic Book" w:cs="Arial"/>
          <w:bCs/>
          <w:color w:val="000000" w:themeColor="text1"/>
        </w:rPr>
        <w:lastRenderedPageBreak/>
        <w:t>which followed either traditional or relational methods of therapy</w:t>
      </w:r>
      <w:r w:rsidR="001A3E1D" w:rsidRPr="005F44B4">
        <w:rPr>
          <w:rFonts w:ascii="Franklin Gothic Book" w:hAnsi="Franklin Gothic Book" w:cs="Arial"/>
          <w:bCs/>
          <w:color w:val="000000" w:themeColor="text1"/>
        </w:rPr>
        <w:t>.</w:t>
      </w:r>
      <w:r w:rsidR="00F56F26" w:rsidRPr="005F44B4">
        <w:rPr>
          <w:rFonts w:ascii="Franklin Gothic Book" w:hAnsi="Franklin Gothic Book" w:cs="Arial"/>
          <w:bCs/>
          <w:color w:val="000000" w:themeColor="text1"/>
        </w:rPr>
        <w:t xml:space="preserve"> A second category </w:t>
      </w:r>
      <w:r w:rsidR="000F37F7" w:rsidRPr="005F44B4">
        <w:rPr>
          <w:rFonts w:ascii="Franklin Gothic Book" w:hAnsi="Franklin Gothic Book" w:cs="Arial"/>
          <w:bCs/>
          <w:color w:val="000000" w:themeColor="text1"/>
        </w:rPr>
        <w:t xml:space="preserve">looked at </w:t>
      </w:r>
      <w:r w:rsidR="00EF20EF" w:rsidRPr="005F44B4">
        <w:rPr>
          <w:rFonts w:ascii="Franklin Gothic Book" w:hAnsi="Franklin Gothic Book" w:cs="Arial"/>
          <w:bCs/>
          <w:color w:val="000000" w:themeColor="text1"/>
        </w:rPr>
        <w:t xml:space="preserve">the </w:t>
      </w:r>
      <w:r w:rsidR="000F37F7" w:rsidRPr="005F44B4">
        <w:rPr>
          <w:rFonts w:ascii="Franklin Gothic Book" w:hAnsi="Franklin Gothic Book" w:cs="Arial"/>
          <w:bCs/>
          <w:color w:val="000000" w:themeColor="text1"/>
        </w:rPr>
        <w:t>methods of therapy which were labelled ‘supportive’</w:t>
      </w:r>
      <w:r w:rsidR="00EF20EF" w:rsidRPr="005F44B4">
        <w:rPr>
          <w:rFonts w:ascii="Franklin Gothic Book" w:hAnsi="Franklin Gothic Book" w:cs="Arial"/>
          <w:bCs/>
          <w:color w:val="000000" w:themeColor="text1"/>
        </w:rPr>
        <w:t xml:space="preserve">; these </w:t>
      </w:r>
      <w:r w:rsidR="000F37F7" w:rsidRPr="005F44B4">
        <w:rPr>
          <w:rFonts w:ascii="Franklin Gothic Book" w:hAnsi="Franklin Gothic Book" w:cs="Arial"/>
          <w:bCs/>
          <w:color w:val="000000" w:themeColor="text1"/>
        </w:rPr>
        <w:t>were typically diluted ideas of person-centred therapy. A third category considered emotion-focused therapy</w:t>
      </w:r>
      <w:r w:rsidR="00AB3176" w:rsidRPr="005F44B4">
        <w:rPr>
          <w:rFonts w:ascii="Franklin Gothic Book" w:hAnsi="Franklin Gothic Book" w:cs="Arial"/>
          <w:bCs/>
          <w:color w:val="000000" w:themeColor="text1"/>
        </w:rPr>
        <w:t>, and the fourth taking into account other experiential therapies, such as Gestalt</w:t>
      </w:r>
      <w:r w:rsidR="00EF20EF" w:rsidRPr="005F44B4">
        <w:rPr>
          <w:rFonts w:ascii="Franklin Gothic Book" w:hAnsi="Franklin Gothic Book" w:cs="Arial"/>
          <w:bCs/>
          <w:color w:val="000000" w:themeColor="text1"/>
        </w:rPr>
        <w:t xml:space="preserve"> therapies</w:t>
      </w:r>
      <w:r w:rsidR="00AB3176" w:rsidRPr="005F44B4">
        <w:rPr>
          <w:rFonts w:ascii="Franklin Gothic Book" w:hAnsi="Franklin Gothic Book" w:cs="Arial"/>
          <w:bCs/>
          <w:color w:val="000000" w:themeColor="text1"/>
        </w:rPr>
        <w:t xml:space="preserve">, focusing-orientated </w:t>
      </w:r>
      <w:r w:rsidR="00EF20EF" w:rsidRPr="005F44B4">
        <w:rPr>
          <w:rFonts w:ascii="Franklin Gothic Book" w:hAnsi="Franklin Gothic Book" w:cs="Arial"/>
          <w:bCs/>
          <w:color w:val="000000" w:themeColor="text1"/>
        </w:rPr>
        <w:t>and so on</w:t>
      </w:r>
      <w:r w:rsidR="00AB3176" w:rsidRPr="005F44B4">
        <w:rPr>
          <w:rFonts w:ascii="Franklin Gothic Book" w:hAnsi="Franklin Gothic Book" w:cs="Arial"/>
          <w:bCs/>
          <w:color w:val="000000" w:themeColor="text1"/>
        </w:rPr>
        <w:t xml:space="preserve">. This study found that therapeutic methods labelled as ‘supportive’ had smaller levels of pre-post change.  </w:t>
      </w:r>
      <w:r w:rsidR="001A3E1D" w:rsidRPr="005F44B4">
        <w:rPr>
          <w:rFonts w:ascii="Franklin Gothic Book" w:hAnsi="Franklin Gothic Book" w:cs="Arial"/>
          <w:bCs/>
          <w:color w:val="000000" w:themeColor="text1"/>
        </w:rPr>
        <w:t xml:space="preserve">Nonetheless, once the therapies that were labelled ‘supportive’ had been removed, </w:t>
      </w:r>
      <w:r w:rsidR="00AB3176" w:rsidRPr="005F44B4">
        <w:rPr>
          <w:rFonts w:ascii="Franklin Gothic Book" w:hAnsi="Franklin Gothic Book" w:cs="Arial"/>
          <w:bCs/>
          <w:color w:val="000000" w:themeColor="text1"/>
        </w:rPr>
        <w:t xml:space="preserve">the effectiveness of the authentic person-centred therapies could be identified. </w:t>
      </w:r>
      <w:r w:rsidR="00287755" w:rsidRPr="005F44B4">
        <w:rPr>
          <w:rFonts w:ascii="Franklin Gothic Book" w:hAnsi="Franklin Gothic Book" w:cs="Arial"/>
          <w:bCs/>
          <w:color w:val="000000" w:themeColor="text1"/>
        </w:rPr>
        <w:t>What was considered pure person-centred therapy for the purpose of this study was as equally effective as cognitive behavioural therapy (Elliott &amp; Freire, 2013)</w:t>
      </w:r>
      <w:r w:rsidR="007F5B25" w:rsidRPr="005F44B4">
        <w:rPr>
          <w:rFonts w:ascii="Franklin Gothic Book" w:hAnsi="Franklin Gothic Book" w:cs="Arial"/>
          <w:bCs/>
          <w:color w:val="000000" w:themeColor="text1"/>
        </w:rPr>
        <w:t>.</w:t>
      </w:r>
    </w:p>
    <w:p w:rsidR="001525F7" w:rsidRPr="005F44B4" w:rsidRDefault="001525F7" w:rsidP="001525F7">
      <w:pPr>
        <w:pStyle w:val="NormalWeb"/>
        <w:spacing w:line="480" w:lineRule="auto"/>
        <w:ind w:firstLine="720"/>
        <w:rPr>
          <w:rFonts w:ascii="Franklin Gothic Book" w:hAnsi="Franklin Gothic Book" w:cs="Arial"/>
          <w:bCs/>
          <w:color w:val="000000" w:themeColor="text1"/>
        </w:rPr>
      </w:pPr>
    </w:p>
    <w:p w:rsidR="009210ED" w:rsidRPr="005F44B4" w:rsidRDefault="00786CE7" w:rsidP="009210ED">
      <w:pPr>
        <w:pStyle w:val="NormalWeb"/>
        <w:spacing w:line="480" w:lineRule="auto"/>
        <w:ind w:firstLine="720"/>
        <w:rPr>
          <w:rFonts w:ascii="Franklin Gothic Book" w:hAnsi="Franklin Gothic Book" w:cs="Arial"/>
          <w:bCs/>
          <w:color w:val="000000" w:themeColor="text1"/>
        </w:rPr>
      </w:pPr>
      <w:r w:rsidRPr="005F44B4">
        <w:rPr>
          <w:rFonts w:ascii="Franklin Gothic Book" w:hAnsi="Franklin Gothic Book" w:cs="Arial"/>
          <w:bCs/>
          <w:color w:val="000000" w:themeColor="text1"/>
        </w:rPr>
        <w:t>Since 2009, a project known as the ‘Counselling for Depression’ has attempted to implement person-centred therapy as a method of treatment in the primary care provision throughout the U</w:t>
      </w:r>
      <w:r w:rsidR="00EF20EF" w:rsidRPr="005F44B4">
        <w:rPr>
          <w:rFonts w:ascii="Franklin Gothic Book" w:hAnsi="Franklin Gothic Book" w:cs="Arial"/>
          <w:bCs/>
          <w:color w:val="000000" w:themeColor="text1"/>
        </w:rPr>
        <w:t>nited Kingdom</w:t>
      </w:r>
      <w:r w:rsidRPr="005F44B4">
        <w:rPr>
          <w:rFonts w:ascii="Franklin Gothic Book" w:hAnsi="Franklin Gothic Book" w:cs="Arial"/>
          <w:bCs/>
          <w:color w:val="000000" w:themeColor="text1"/>
        </w:rPr>
        <w:t>. Counselling for Depression is a new</w:t>
      </w:r>
      <w:r w:rsidR="00EF20EF" w:rsidRPr="005F44B4">
        <w:rPr>
          <w:rFonts w:ascii="Franklin Gothic Book" w:hAnsi="Franklin Gothic Book" w:cs="Arial"/>
          <w:bCs/>
          <w:color w:val="000000" w:themeColor="text1"/>
        </w:rPr>
        <w:t xml:space="preserve">ly developed </w:t>
      </w:r>
      <w:r w:rsidRPr="005F44B4">
        <w:rPr>
          <w:rFonts w:ascii="Franklin Gothic Book" w:hAnsi="Franklin Gothic Book" w:cs="Arial"/>
          <w:bCs/>
          <w:color w:val="000000" w:themeColor="text1"/>
        </w:rPr>
        <w:t xml:space="preserve">framework, which looks to consolidate a traditional person-centred therapy alongside particular elements of emotion-focused therapy (Sanders &amp; Hill, 2014). This new proposed therapy has been approved for use by NICE, to </w:t>
      </w:r>
      <w:r w:rsidR="00EF20EF" w:rsidRPr="005F44B4">
        <w:rPr>
          <w:rFonts w:ascii="Franklin Gothic Book" w:hAnsi="Franklin Gothic Book" w:cs="Arial"/>
          <w:bCs/>
          <w:color w:val="000000" w:themeColor="text1"/>
        </w:rPr>
        <w:t>aid in</w:t>
      </w:r>
      <w:r w:rsidRPr="005F44B4">
        <w:rPr>
          <w:rFonts w:ascii="Franklin Gothic Book" w:hAnsi="Franklin Gothic Book" w:cs="Arial"/>
          <w:bCs/>
          <w:color w:val="000000" w:themeColor="text1"/>
        </w:rPr>
        <w:t xml:space="preserve"> the treatment of mild to moderate depression. The succession of this initiative relies heavily on the development of person-centred therapy, which fails to go without criticisms within the U</w:t>
      </w:r>
      <w:r w:rsidR="00EF20EF" w:rsidRPr="005F44B4">
        <w:rPr>
          <w:rFonts w:ascii="Franklin Gothic Book" w:hAnsi="Franklin Gothic Book" w:cs="Arial"/>
          <w:bCs/>
          <w:color w:val="000000" w:themeColor="text1"/>
        </w:rPr>
        <w:t>nited Kingdom</w:t>
      </w:r>
      <w:r w:rsidRPr="005F44B4">
        <w:rPr>
          <w:rFonts w:ascii="Franklin Gothic Book" w:hAnsi="Franklin Gothic Book" w:cs="Arial"/>
          <w:bCs/>
          <w:color w:val="000000" w:themeColor="text1"/>
        </w:rPr>
        <w:t xml:space="preserve">. </w:t>
      </w:r>
      <w:r w:rsidR="00395495" w:rsidRPr="005F44B4">
        <w:rPr>
          <w:rFonts w:ascii="Franklin Gothic Book" w:hAnsi="Franklin Gothic Book" w:cs="Arial"/>
          <w:bCs/>
          <w:color w:val="000000" w:themeColor="text1"/>
        </w:rPr>
        <w:t>Furthermore, a</w:t>
      </w:r>
      <w:r w:rsidR="00C81F20" w:rsidRPr="005F44B4">
        <w:rPr>
          <w:rFonts w:ascii="Franklin Gothic Book" w:hAnsi="Franklin Gothic Book" w:cs="Arial"/>
          <w:bCs/>
          <w:color w:val="000000" w:themeColor="text1"/>
        </w:rPr>
        <w:t xml:space="preserve"> study was conducted into the effectiveness of cognitive-behavioural therapy, person-centred therapy and psychodynamic therapies implemented within the N</w:t>
      </w:r>
      <w:r w:rsidR="00EF20EF" w:rsidRPr="005F44B4">
        <w:rPr>
          <w:rFonts w:ascii="Franklin Gothic Book" w:hAnsi="Franklin Gothic Book" w:cs="Arial"/>
          <w:bCs/>
          <w:color w:val="000000" w:themeColor="text1"/>
        </w:rPr>
        <w:t>ational Health Service</w:t>
      </w:r>
      <w:r w:rsidR="00C81F20" w:rsidRPr="005F44B4">
        <w:rPr>
          <w:rFonts w:ascii="Franklin Gothic Book" w:hAnsi="Franklin Gothic Book" w:cs="Arial"/>
          <w:bCs/>
          <w:color w:val="000000" w:themeColor="text1"/>
        </w:rPr>
        <w:t xml:space="preserve">. </w:t>
      </w:r>
      <w:r w:rsidR="00816238" w:rsidRPr="005F44B4">
        <w:rPr>
          <w:rFonts w:ascii="Franklin Gothic Book" w:hAnsi="Franklin Gothic Book" w:cs="Arial"/>
          <w:bCs/>
          <w:color w:val="000000" w:themeColor="text1"/>
        </w:rPr>
        <w:t xml:space="preserve">Over </w:t>
      </w:r>
      <w:r w:rsidR="00C81F20" w:rsidRPr="005F44B4">
        <w:rPr>
          <w:rFonts w:ascii="Franklin Gothic Book" w:hAnsi="Franklin Gothic Book" w:cs="Arial"/>
          <w:bCs/>
          <w:color w:val="000000" w:themeColor="text1"/>
        </w:rPr>
        <w:t>1,300 patients</w:t>
      </w:r>
      <w:r w:rsidR="00816238" w:rsidRPr="005F44B4">
        <w:rPr>
          <w:rFonts w:ascii="Franklin Gothic Book" w:hAnsi="Franklin Gothic Book" w:cs="Arial"/>
          <w:bCs/>
          <w:color w:val="000000" w:themeColor="text1"/>
        </w:rPr>
        <w:t xml:space="preserve"> participated in the study</w:t>
      </w:r>
      <w:r w:rsidR="00C81F20" w:rsidRPr="005F44B4">
        <w:rPr>
          <w:rFonts w:ascii="Franklin Gothic Book" w:hAnsi="Franklin Gothic Book" w:cs="Arial"/>
          <w:bCs/>
          <w:color w:val="000000" w:themeColor="text1"/>
        </w:rPr>
        <w:t>, across 58 NHS institutions</w:t>
      </w:r>
      <w:r w:rsidR="00EF20EF" w:rsidRPr="005F44B4">
        <w:rPr>
          <w:rFonts w:ascii="Franklin Gothic Book" w:hAnsi="Franklin Gothic Book" w:cs="Arial"/>
          <w:bCs/>
          <w:color w:val="000000" w:themeColor="text1"/>
        </w:rPr>
        <w:t xml:space="preserve"> </w:t>
      </w:r>
      <w:r w:rsidR="00C81F20" w:rsidRPr="005F44B4">
        <w:rPr>
          <w:rFonts w:ascii="Franklin Gothic Book" w:hAnsi="Franklin Gothic Book" w:cs="Arial"/>
          <w:bCs/>
          <w:color w:val="000000" w:themeColor="text1"/>
        </w:rPr>
        <w:t xml:space="preserve">over a </w:t>
      </w:r>
      <w:r w:rsidR="00BF3A49" w:rsidRPr="005F44B4">
        <w:rPr>
          <w:rFonts w:ascii="Franklin Gothic Book" w:hAnsi="Franklin Gothic Book" w:cs="Arial"/>
          <w:bCs/>
          <w:color w:val="000000" w:themeColor="text1"/>
        </w:rPr>
        <w:t xml:space="preserve">three </w:t>
      </w:r>
      <w:r w:rsidR="00C81F20" w:rsidRPr="005F44B4">
        <w:rPr>
          <w:rFonts w:ascii="Franklin Gothic Book" w:hAnsi="Franklin Gothic Book" w:cs="Arial"/>
          <w:bCs/>
          <w:color w:val="000000" w:themeColor="text1"/>
        </w:rPr>
        <w:t xml:space="preserve">year period. The results </w:t>
      </w:r>
      <w:r w:rsidR="00EF20EF" w:rsidRPr="005F44B4">
        <w:rPr>
          <w:rFonts w:ascii="Franklin Gothic Book" w:hAnsi="Franklin Gothic Book" w:cs="Arial"/>
          <w:bCs/>
          <w:color w:val="000000" w:themeColor="text1"/>
        </w:rPr>
        <w:t xml:space="preserve">from this research </w:t>
      </w:r>
      <w:r w:rsidR="00C81F20" w:rsidRPr="005F44B4">
        <w:rPr>
          <w:rFonts w:ascii="Franklin Gothic Book" w:hAnsi="Franklin Gothic Book" w:cs="Arial"/>
          <w:bCs/>
          <w:color w:val="000000" w:themeColor="text1"/>
        </w:rPr>
        <w:t>demon</w:t>
      </w:r>
      <w:r w:rsidR="00E03986" w:rsidRPr="005F44B4">
        <w:rPr>
          <w:rFonts w:ascii="Franklin Gothic Book" w:hAnsi="Franklin Gothic Book" w:cs="Arial"/>
          <w:bCs/>
          <w:color w:val="000000" w:themeColor="text1"/>
        </w:rPr>
        <w:t xml:space="preserve">strated that </w:t>
      </w:r>
      <w:r w:rsidR="00BF3A49" w:rsidRPr="005F44B4">
        <w:rPr>
          <w:rFonts w:ascii="Franklin Gothic Book" w:hAnsi="Franklin Gothic Book" w:cs="Arial"/>
          <w:bCs/>
          <w:color w:val="000000" w:themeColor="text1"/>
        </w:rPr>
        <w:t xml:space="preserve">all </w:t>
      </w:r>
      <w:r w:rsidR="00E03986" w:rsidRPr="005F44B4">
        <w:rPr>
          <w:rFonts w:ascii="Franklin Gothic Book" w:hAnsi="Franklin Gothic Book" w:cs="Arial"/>
          <w:bCs/>
          <w:color w:val="000000" w:themeColor="text1"/>
        </w:rPr>
        <w:t xml:space="preserve">individuals </w:t>
      </w:r>
      <w:r w:rsidR="00EF20EF" w:rsidRPr="005F44B4">
        <w:rPr>
          <w:rFonts w:ascii="Franklin Gothic Book" w:hAnsi="Franklin Gothic Book" w:cs="Arial"/>
          <w:bCs/>
          <w:color w:val="000000" w:themeColor="text1"/>
        </w:rPr>
        <w:t xml:space="preserve">had </w:t>
      </w:r>
      <w:r w:rsidR="00E03986" w:rsidRPr="005F44B4">
        <w:rPr>
          <w:rFonts w:ascii="Franklin Gothic Book" w:hAnsi="Franklin Gothic Book" w:cs="Arial"/>
          <w:bCs/>
          <w:color w:val="000000" w:themeColor="text1"/>
        </w:rPr>
        <w:t>made similar improvements in regard to their wellbeing, despite which</w:t>
      </w:r>
      <w:r w:rsidR="00BF3A49" w:rsidRPr="005F44B4">
        <w:rPr>
          <w:rFonts w:ascii="Franklin Gothic Book" w:hAnsi="Franklin Gothic Book" w:cs="Arial"/>
          <w:bCs/>
          <w:color w:val="000000" w:themeColor="text1"/>
        </w:rPr>
        <w:t xml:space="preserve"> one of the three</w:t>
      </w:r>
      <w:r w:rsidR="00E03986" w:rsidRPr="005F44B4">
        <w:rPr>
          <w:rFonts w:ascii="Franklin Gothic Book" w:hAnsi="Franklin Gothic Book" w:cs="Arial"/>
          <w:bCs/>
          <w:color w:val="000000" w:themeColor="text1"/>
        </w:rPr>
        <w:t xml:space="preserve"> of the therapeutic frameworks, either singly or </w:t>
      </w:r>
      <w:r w:rsidR="00E03986" w:rsidRPr="005F44B4">
        <w:rPr>
          <w:rFonts w:ascii="Franklin Gothic Book" w:hAnsi="Franklin Gothic Book" w:cs="Arial"/>
          <w:bCs/>
          <w:color w:val="000000" w:themeColor="text1"/>
        </w:rPr>
        <w:lastRenderedPageBreak/>
        <w:t xml:space="preserve">alongside another therapy, </w:t>
      </w:r>
      <w:r w:rsidR="00BF3A49" w:rsidRPr="005F44B4">
        <w:rPr>
          <w:rFonts w:ascii="Franklin Gothic Book" w:hAnsi="Franklin Gothic Book" w:cs="Arial"/>
          <w:bCs/>
          <w:color w:val="000000" w:themeColor="text1"/>
        </w:rPr>
        <w:t xml:space="preserve">they underwent. This research suggests that various approaches are able to produce similar results (Stiles, Barham, Twigg, Mellor-Clark &amp; Cooper, 2006). </w:t>
      </w:r>
      <w:r w:rsidR="002C155E" w:rsidRPr="005F44B4">
        <w:rPr>
          <w:rFonts w:ascii="Franklin Gothic Book" w:hAnsi="Franklin Gothic Book" w:cs="Arial"/>
          <w:bCs/>
          <w:color w:val="000000" w:themeColor="text1"/>
        </w:rPr>
        <w:t xml:space="preserve">Furthermore, a meta-analysis was carried out to discover the efficacy of psychotherapeutic methods. The study conducted by Lambert and Bergin (1994) found </w:t>
      </w:r>
      <w:r w:rsidR="002E637A" w:rsidRPr="005F44B4">
        <w:rPr>
          <w:rFonts w:ascii="Franklin Gothic Book" w:hAnsi="Franklin Gothic Book" w:cs="Arial"/>
          <w:bCs/>
          <w:color w:val="000000" w:themeColor="text1"/>
        </w:rPr>
        <w:t xml:space="preserve">only a </w:t>
      </w:r>
      <w:r w:rsidR="002C155E" w:rsidRPr="005F44B4">
        <w:rPr>
          <w:rFonts w:ascii="Franklin Gothic Book" w:hAnsi="Franklin Gothic Book" w:cs="Arial"/>
          <w:bCs/>
          <w:color w:val="000000" w:themeColor="text1"/>
        </w:rPr>
        <w:t>mi</w:t>
      </w:r>
      <w:r w:rsidR="002E637A" w:rsidRPr="005F44B4">
        <w:rPr>
          <w:rFonts w:ascii="Franklin Gothic Book" w:hAnsi="Franklin Gothic Book" w:cs="Arial"/>
          <w:bCs/>
          <w:color w:val="000000" w:themeColor="text1"/>
        </w:rPr>
        <w:t xml:space="preserve">nuscule difference in the effectiveness of the same three therapeutic methods, with most of the individual’s improvement </w:t>
      </w:r>
      <w:r w:rsidR="00816238" w:rsidRPr="005F44B4">
        <w:rPr>
          <w:rFonts w:ascii="Franklin Gothic Book" w:hAnsi="Franklin Gothic Book" w:cs="Arial"/>
          <w:bCs/>
          <w:color w:val="000000" w:themeColor="text1"/>
        </w:rPr>
        <w:t>being</w:t>
      </w:r>
      <w:r w:rsidR="002E637A" w:rsidRPr="005F44B4">
        <w:rPr>
          <w:rFonts w:ascii="Franklin Gothic Book" w:hAnsi="Franklin Gothic Book" w:cs="Arial"/>
          <w:bCs/>
          <w:color w:val="000000" w:themeColor="text1"/>
        </w:rPr>
        <w:t xml:space="preserve"> a result of the common factors</w:t>
      </w:r>
      <w:r w:rsidR="00816238" w:rsidRPr="005F44B4">
        <w:rPr>
          <w:rFonts w:ascii="Franklin Gothic Book" w:hAnsi="Franklin Gothic Book" w:cs="Arial"/>
          <w:bCs/>
          <w:color w:val="000000" w:themeColor="text1"/>
        </w:rPr>
        <w:t xml:space="preserve"> occu</w:t>
      </w:r>
      <w:r w:rsidR="00130B62" w:rsidRPr="005F44B4">
        <w:rPr>
          <w:rFonts w:ascii="Franklin Gothic Book" w:hAnsi="Franklin Gothic Book" w:cs="Arial"/>
          <w:bCs/>
          <w:color w:val="000000" w:themeColor="text1"/>
        </w:rPr>
        <w:t>r</w:t>
      </w:r>
      <w:r w:rsidR="00816238" w:rsidRPr="005F44B4">
        <w:rPr>
          <w:rFonts w:ascii="Franklin Gothic Book" w:hAnsi="Franklin Gothic Book" w:cs="Arial"/>
          <w:bCs/>
          <w:color w:val="000000" w:themeColor="text1"/>
        </w:rPr>
        <w:t>ring</w:t>
      </w:r>
      <w:r w:rsidR="002E637A" w:rsidRPr="005F44B4">
        <w:rPr>
          <w:rFonts w:ascii="Franklin Gothic Book" w:hAnsi="Franklin Gothic Book" w:cs="Arial"/>
          <w:bCs/>
          <w:color w:val="000000" w:themeColor="text1"/>
        </w:rPr>
        <w:t xml:space="preserve"> in all </w:t>
      </w:r>
      <w:r w:rsidR="00EF20EF" w:rsidRPr="005F44B4">
        <w:rPr>
          <w:rFonts w:ascii="Franklin Gothic Book" w:hAnsi="Franklin Gothic Book" w:cs="Arial"/>
          <w:bCs/>
          <w:color w:val="000000" w:themeColor="text1"/>
        </w:rPr>
        <w:t xml:space="preserve">three </w:t>
      </w:r>
      <w:r w:rsidR="002E637A" w:rsidRPr="005F44B4">
        <w:rPr>
          <w:rFonts w:ascii="Franklin Gothic Book" w:hAnsi="Franklin Gothic Book" w:cs="Arial"/>
          <w:bCs/>
          <w:color w:val="000000" w:themeColor="text1"/>
        </w:rPr>
        <w:t xml:space="preserve">therapeutic approaches. This study also found </w:t>
      </w:r>
      <w:r w:rsidR="00987B37" w:rsidRPr="005F44B4">
        <w:rPr>
          <w:rFonts w:ascii="Franklin Gothic Book" w:hAnsi="Franklin Gothic Book" w:cs="Arial"/>
          <w:bCs/>
          <w:color w:val="000000" w:themeColor="text1"/>
        </w:rPr>
        <w:t xml:space="preserve">the effectiveness of </w:t>
      </w:r>
      <w:r w:rsidR="002E637A" w:rsidRPr="005F44B4">
        <w:rPr>
          <w:rFonts w:ascii="Franklin Gothic Book" w:hAnsi="Franklin Gothic Book" w:cs="Arial"/>
          <w:bCs/>
          <w:color w:val="000000" w:themeColor="text1"/>
        </w:rPr>
        <w:t>the therapy for clien</w:t>
      </w:r>
      <w:r w:rsidR="00987B37" w:rsidRPr="005F44B4">
        <w:rPr>
          <w:rFonts w:ascii="Franklin Gothic Book" w:hAnsi="Franklin Gothic Book" w:cs="Arial"/>
          <w:bCs/>
          <w:color w:val="000000" w:themeColor="text1"/>
        </w:rPr>
        <w:t>t</w:t>
      </w:r>
      <w:r w:rsidR="002E637A" w:rsidRPr="005F44B4">
        <w:rPr>
          <w:rFonts w:ascii="Franklin Gothic Book" w:hAnsi="Franklin Gothic Book" w:cs="Arial"/>
          <w:bCs/>
          <w:color w:val="000000" w:themeColor="text1"/>
        </w:rPr>
        <w:t xml:space="preserve"> relies heavily </w:t>
      </w:r>
      <w:r w:rsidR="00987B37" w:rsidRPr="005F44B4">
        <w:rPr>
          <w:rFonts w:ascii="Franklin Gothic Book" w:hAnsi="Franklin Gothic Book" w:cs="Arial"/>
          <w:bCs/>
          <w:color w:val="000000" w:themeColor="text1"/>
        </w:rPr>
        <w:t>on the therapist themselves, as opposed to the therapeutic style in which the</w:t>
      </w:r>
      <w:r w:rsidR="00816238" w:rsidRPr="005F44B4">
        <w:rPr>
          <w:rFonts w:ascii="Franklin Gothic Book" w:hAnsi="Franklin Gothic Book" w:cs="Arial"/>
          <w:bCs/>
          <w:color w:val="000000" w:themeColor="text1"/>
        </w:rPr>
        <w:t xml:space="preserve">y </w:t>
      </w:r>
      <w:r w:rsidR="00987B37" w:rsidRPr="005F44B4">
        <w:rPr>
          <w:rFonts w:ascii="Franklin Gothic Book" w:hAnsi="Franklin Gothic Book" w:cs="Arial"/>
          <w:bCs/>
          <w:color w:val="000000" w:themeColor="text1"/>
        </w:rPr>
        <w:t xml:space="preserve">chooses to adopt. </w:t>
      </w:r>
      <w:r w:rsidR="009210ED" w:rsidRPr="005F44B4">
        <w:rPr>
          <w:rFonts w:ascii="Franklin Gothic Book" w:hAnsi="Franklin Gothic Book" w:cs="Arial"/>
          <w:bCs/>
          <w:color w:val="000000" w:themeColor="text1"/>
        </w:rPr>
        <w:tab/>
      </w:r>
    </w:p>
    <w:p w:rsidR="00EF20EF" w:rsidRPr="005F44B4" w:rsidRDefault="00EF20EF" w:rsidP="009210ED">
      <w:pPr>
        <w:pStyle w:val="NormalWeb"/>
        <w:spacing w:line="480" w:lineRule="auto"/>
        <w:ind w:firstLine="720"/>
        <w:rPr>
          <w:rFonts w:ascii="Franklin Gothic Book" w:hAnsi="Franklin Gothic Book" w:cs="Arial"/>
          <w:bCs/>
          <w:color w:val="000000" w:themeColor="text1"/>
        </w:rPr>
      </w:pPr>
    </w:p>
    <w:p w:rsidR="002A3798" w:rsidRPr="005F44B4" w:rsidRDefault="002A3798" w:rsidP="00EF20EF">
      <w:pPr>
        <w:pStyle w:val="NormalWeb"/>
        <w:spacing w:line="480" w:lineRule="auto"/>
        <w:ind w:firstLine="720"/>
        <w:rPr>
          <w:rFonts w:ascii="Franklin Gothic Book" w:hAnsi="Franklin Gothic Book" w:cs="Arial"/>
          <w:bCs/>
          <w:color w:val="000000" w:themeColor="text1"/>
        </w:rPr>
      </w:pPr>
      <w:r w:rsidRPr="005F44B4">
        <w:rPr>
          <w:rFonts w:ascii="Franklin Gothic Book" w:hAnsi="Franklin Gothic Book" w:cs="Arial"/>
          <w:bCs/>
          <w:color w:val="000000" w:themeColor="text1"/>
        </w:rPr>
        <w:t xml:space="preserve">With person-centred therapy placing such a strong emphasis on client incongruence, it can be challenging to measure the effectiveness of the </w:t>
      </w:r>
      <w:r w:rsidRPr="005F44B4">
        <w:rPr>
          <w:rFonts w:ascii="Franklin Gothic Book" w:hAnsi="Franklin Gothic Book" w:cs="Arial"/>
          <w:bCs/>
          <w:color w:val="000000" w:themeColor="text1"/>
        </w:rPr>
        <w:t>therapy</w:t>
      </w:r>
      <w:r w:rsidR="00EF20EF" w:rsidRPr="005F44B4">
        <w:rPr>
          <w:rFonts w:ascii="Franklin Gothic Book" w:hAnsi="Franklin Gothic Book" w:cs="Arial"/>
          <w:bCs/>
          <w:color w:val="000000" w:themeColor="text1"/>
        </w:rPr>
        <w:t xml:space="preserve">. Due to </w:t>
      </w:r>
      <w:r w:rsidRPr="005F44B4">
        <w:rPr>
          <w:rFonts w:ascii="Franklin Gothic Book" w:hAnsi="Franklin Gothic Book" w:cs="Arial"/>
          <w:bCs/>
          <w:color w:val="000000" w:themeColor="text1"/>
        </w:rPr>
        <w:t xml:space="preserve"> </w:t>
      </w:r>
      <w:r w:rsidR="00EF20EF" w:rsidRPr="005F44B4">
        <w:rPr>
          <w:rFonts w:ascii="Franklin Gothic Book" w:hAnsi="Franklin Gothic Book" w:cs="Arial"/>
          <w:bCs/>
          <w:color w:val="000000" w:themeColor="text1"/>
        </w:rPr>
        <w:t>the therapy</w:t>
      </w:r>
      <w:r w:rsidRPr="005F44B4">
        <w:rPr>
          <w:rFonts w:ascii="Franklin Gothic Book" w:hAnsi="Franklin Gothic Book" w:cs="Arial"/>
          <w:bCs/>
          <w:color w:val="000000" w:themeColor="text1"/>
        </w:rPr>
        <w:t xml:space="preserve"> involv</w:t>
      </w:r>
      <w:r w:rsidR="00EF20EF" w:rsidRPr="005F44B4">
        <w:rPr>
          <w:rFonts w:ascii="Franklin Gothic Book" w:hAnsi="Franklin Gothic Book" w:cs="Arial"/>
          <w:bCs/>
          <w:color w:val="000000" w:themeColor="text1"/>
        </w:rPr>
        <w:t>ing</w:t>
      </w:r>
      <w:r w:rsidRPr="005F44B4">
        <w:rPr>
          <w:rFonts w:ascii="Franklin Gothic Book" w:hAnsi="Franklin Gothic Book" w:cs="Arial"/>
          <w:bCs/>
          <w:color w:val="000000" w:themeColor="text1"/>
        </w:rPr>
        <w:t xml:space="preserve"> </w:t>
      </w:r>
      <w:r w:rsidR="00EF20EF" w:rsidRPr="005F44B4">
        <w:rPr>
          <w:rFonts w:ascii="Franklin Gothic Book" w:hAnsi="Franklin Gothic Book" w:cs="Arial"/>
          <w:bCs/>
          <w:color w:val="000000" w:themeColor="text1"/>
        </w:rPr>
        <w:t xml:space="preserve">information from the individual they do not have any access to, without the client disclosing of these issues, this is something the therapist cannot address (Cooper, O’Hara, Schmid &amp; Wyatt, 2007). </w:t>
      </w:r>
      <w:r w:rsidRPr="005F44B4">
        <w:rPr>
          <w:rFonts w:ascii="Franklin Gothic Book" w:hAnsi="Franklin Gothic Book" w:cs="Arial"/>
          <w:bCs/>
          <w:color w:val="000000" w:themeColor="text1"/>
        </w:rPr>
        <w:t xml:space="preserve"> </w:t>
      </w:r>
      <w:r w:rsidR="001E7781" w:rsidRPr="005F44B4">
        <w:rPr>
          <w:rFonts w:ascii="Franklin Gothic Book" w:hAnsi="Franklin Gothic Book" w:cs="Arial"/>
          <w:bCs/>
          <w:color w:val="000000" w:themeColor="text1"/>
        </w:rPr>
        <w:t xml:space="preserve">Research has been conducted to compare the client’s sense of self, against their ideal self through questions. This research found that the scores collected </w:t>
      </w:r>
      <w:r w:rsidR="00EF20EF" w:rsidRPr="005F44B4">
        <w:rPr>
          <w:rFonts w:ascii="Franklin Gothic Book" w:hAnsi="Franklin Gothic Book" w:cs="Arial"/>
          <w:bCs/>
          <w:color w:val="000000" w:themeColor="text1"/>
        </w:rPr>
        <w:t xml:space="preserve">for the purpose of the study, </w:t>
      </w:r>
      <w:r w:rsidR="001E7781" w:rsidRPr="005F44B4">
        <w:rPr>
          <w:rFonts w:ascii="Franklin Gothic Book" w:hAnsi="Franklin Gothic Book" w:cs="Arial"/>
          <w:bCs/>
          <w:color w:val="000000" w:themeColor="text1"/>
        </w:rPr>
        <w:t xml:space="preserve">tended to be closer in similarity after undergoing the therapeutic process. Alternatively, Rogers proposed that when counsellors find that therapy has resulted in little or no improvement, there is usually a clear disparity in the client’s view of themselves, in comparison to the view obtained by the therapist or those people </w:t>
      </w:r>
      <w:r w:rsidR="001A0F0D" w:rsidRPr="005F44B4">
        <w:rPr>
          <w:rFonts w:ascii="Franklin Gothic Book" w:hAnsi="Franklin Gothic Book" w:cs="Arial"/>
          <w:bCs/>
          <w:color w:val="000000" w:themeColor="text1"/>
        </w:rPr>
        <w:t>close</w:t>
      </w:r>
      <w:r w:rsidR="00EF20EF" w:rsidRPr="005F44B4">
        <w:rPr>
          <w:rFonts w:ascii="Franklin Gothic Book" w:hAnsi="Franklin Gothic Book" w:cs="Arial"/>
          <w:bCs/>
          <w:color w:val="000000" w:themeColor="text1"/>
        </w:rPr>
        <w:t>st</w:t>
      </w:r>
      <w:r w:rsidR="001A0F0D" w:rsidRPr="005F44B4">
        <w:rPr>
          <w:rFonts w:ascii="Franklin Gothic Book" w:hAnsi="Franklin Gothic Book" w:cs="Arial"/>
          <w:bCs/>
          <w:color w:val="000000" w:themeColor="text1"/>
        </w:rPr>
        <w:t xml:space="preserve"> to the client</w:t>
      </w:r>
      <w:r w:rsidR="001E7781" w:rsidRPr="005F44B4">
        <w:rPr>
          <w:rFonts w:ascii="Franklin Gothic Book" w:hAnsi="Franklin Gothic Book" w:cs="Arial"/>
          <w:bCs/>
          <w:color w:val="000000" w:themeColor="text1"/>
        </w:rPr>
        <w:t xml:space="preserve">. </w:t>
      </w:r>
      <w:r w:rsidR="001A0F0D" w:rsidRPr="005F44B4">
        <w:rPr>
          <w:rFonts w:ascii="Franklin Gothic Book" w:hAnsi="Franklin Gothic Book" w:cs="Arial"/>
          <w:bCs/>
          <w:color w:val="000000" w:themeColor="text1"/>
        </w:rPr>
        <w:t>It has been suggested that when this does occur, the client is likely to act defensively in order to deny or defend their view of their behaviour</w:t>
      </w:r>
      <w:r w:rsidR="00EF20EF" w:rsidRPr="005F44B4">
        <w:rPr>
          <w:rFonts w:ascii="Franklin Gothic Book" w:hAnsi="Franklin Gothic Book" w:cs="Arial"/>
          <w:bCs/>
          <w:color w:val="000000" w:themeColor="text1"/>
        </w:rPr>
        <w:t xml:space="preserve"> (</w:t>
      </w:r>
      <w:r w:rsidR="00EF20EF" w:rsidRPr="005F44B4">
        <w:rPr>
          <w:rFonts w:ascii="Franklin Gothic Book" w:hAnsi="Franklin Gothic Book" w:cs="Arial"/>
          <w:bCs/>
          <w:color w:val="000000" w:themeColor="text1"/>
        </w:rPr>
        <w:t>Cooper, O’Hara, Schmid &amp; Wyatt, 2007)</w:t>
      </w:r>
      <w:r w:rsidR="001A0F0D" w:rsidRPr="005F44B4">
        <w:rPr>
          <w:rFonts w:ascii="Franklin Gothic Book" w:hAnsi="Franklin Gothic Book" w:cs="Arial"/>
          <w:bCs/>
          <w:color w:val="000000" w:themeColor="text1"/>
        </w:rPr>
        <w:t xml:space="preserve">. </w:t>
      </w:r>
    </w:p>
    <w:p w:rsidR="009210ED" w:rsidRPr="005F44B4" w:rsidRDefault="009210ED" w:rsidP="009210ED">
      <w:pPr>
        <w:pStyle w:val="NormalWeb"/>
        <w:spacing w:line="480" w:lineRule="auto"/>
        <w:ind w:firstLine="720"/>
        <w:rPr>
          <w:rFonts w:ascii="Franklin Gothic Book" w:hAnsi="Franklin Gothic Book" w:cs="Arial"/>
          <w:bCs/>
          <w:color w:val="000000" w:themeColor="text1"/>
        </w:rPr>
      </w:pPr>
    </w:p>
    <w:p w:rsidR="009210ED" w:rsidRPr="005F44B4" w:rsidRDefault="009210ED" w:rsidP="009210ED">
      <w:pPr>
        <w:pStyle w:val="NormalWeb"/>
        <w:spacing w:line="480" w:lineRule="auto"/>
        <w:ind w:firstLine="720"/>
        <w:rPr>
          <w:rFonts w:ascii="Franklin Gothic Book" w:hAnsi="Franklin Gothic Book" w:cs="Arial"/>
          <w:bCs/>
          <w:color w:val="000000" w:themeColor="text1"/>
        </w:rPr>
      </w:pPr>
      <w:r w:rsidRPr="005F44B4">
        <w:rPr>
          <w:rFonts w:ascii="Franklin Gothic Book" w:hAnsi="Franklin Gothic Book" w:cs="Arial"/>
          <w:bCs/>
          <w:color w:val="000000" w:themeColor="text1"/>
        </w:rPr>
        <w:lastRenderedPageBreak/>
        <w:t xml:space="preserve">In conclusion, </w:t>
      </w:r>
      <w:r w:rsidR="006B0C77" w:rsidRPr="005F44B4">
        <w:rPr>
          <w:rFonts w:ascii="Franklin Gothic Book" w:hAnsi="Franklin Gothic Book" w:cs="Arial"/>
          <w:bCs/>
          <w:color w:val="000000" w:themeColor="text1"/>
        </w:rPr>
        <w:t>the person-centred approach to human distress is an effective and well thought-out therapeutic method to treating mental health issues</w:t>
      </w:r>
      <w:r w:rsidR="002A3798" w:rsidRPr="005F44B4">
        <w:rPr>
          <w:rFonts w:ascii="Franklin Gothic Book" w:hAnsi="Franklin Gothic Book" w:cs="Arial"/>
          <w:bCs/>
          <w:color w:val="000000" w:themeColor="text1"/>
        </w:rPr>
        <w:t xml:space="preserve">, </w:t>
      </w:r>
      <w:r w:rsidR="00EF20EF" w:rsidRPr="005F44B4">
        <w:rPr>
          <w:rFonts w:ascii="Franklin Gothic Book" w:hAnsi="Franklin Gothic Book" w:cs="Arial"/>
          <w:bCs/>
          <w:color w:val="000000" w:themeColor="text1"/>
        </w:rPr>
        <w:t>such as</w:t>
      </w:r>
      <w:r w:rsidR="002A3798" w:rsidRPr="005F44B4">
        <w:rPr>
          <w:rFonts w:ascii="Franklin Gothic Book" w:hAnsi="Franklin Gothic Book" w:cs="Arial"/>
          <w:bCs/>
          <w:color w:val="000000" w:themeColor="text1"/>
        </w:rPr>
        <w:t xml:space="preserve"> depression</w:t>
      </w:r>
      <w:r w:rsidR="006B0C77" w:rsidRPr="005F44B4">
        <w:rPr>
          <w:rFonts w:ascii="Franklin Gothic Book" w:hAnsi="Franklin Gothic Book" w:cs="Arial"/>
          <w:bCs/>
          <w:color w:val="000000" w:themeColor="text1"/>
        </w:rPr>
        <w:t xml:space="preserve">. The person-centred approach has been shown to be just as effective as various other methods of treatment, despite not being the most favoured therapeutic method. Due to person-centred therapy not being the most traditional method of treatment, there is less evidence to support how effective it can be for treating issues relating to human distress. </w:t>
      </w:r>
      <w:r w:rsidR="004A70B6" w:rsidRPr="005F44B4">
        <w:rPr>
          <w:rFonts w:ascii="Franklin Gothic Book" w:hAnsi="Franklin Gothic Book" w:cs="Arial"/>
          <w:bCs/>
          <w:color w:val="000000" w:themeColor="text1"/>
        </w:rPr>
        <w:t xml:space="preserve">Due to the therapy not using the more conventional </w:t>
      </w:r>
      <w:r w:rsidR="00647082" w:rsidRPr="005F44B4">
        <w:rPr>
          <w:rFonts w:ascii="Franklin Gothic Book" w:hAnsi="Franklin Gothic Book" w:cs="Arial"/>
          <w:bCs/>
          <w:color w:val="000000" w:themeColor="text1"/>
        </w:rPr>
        <w:t xml:space="preserve">methods of assessment to measure a client’s progress </w:t>
      </w:r>
      <w:r w:rsidR="007A19FF" w:rsidRPr="005F44B4">
        <w:rPr>
          <w:rFonts w:ascii="Franklin Gothic Book" w:hAnsi="Franklin Gothic Book" w:cs="Arial"/>
          <w:bCs/>
          <w:color w:val="000000" w:themeColor="text1"/>
        </w:rPr>
        <w:t xml:space="preserve">in meeting </w:t>
      </w:r>
      <w:r w:rsidR="00647082" w:rsidRPr="005F44B4">
        <w:rPr>
          <w:rFonts w:ascii="Franklin Gothic Book" w:hAnsi="Franklin Gothic Book" w:cs="Arial"/>
          <w:bCs/>
          <w:color w:val="000000" w:themeColor="text1"/>
        </w:rPr>
        <w:t xml:space="preserve">their predetermined goals, it is considered more challenging to measure its effectiveness against other, more long-established therapeutic methods of treatment; such as cognitive behavioural therapy. </w:t>
      </w:r>
      <w:r w:rsidR="002A3798" w:rsidRPr="005F44B4">
        <w:rPr>
          <w:rFonts w:ascii="Franklin Gothic Book" w:hAnsi="Franklin Gothic Book" w:cs="Arial"/>
          <w:bCs/>
          <w:color w:val="000000" w:themeColor="text1"/>
        </w:rPr>
        <w:t xml:space="preserve">Despite person-centred therapy being successful in various situations, there is still room for developments </w:t>
      </w:r>
      <w:r w:rsidR="007A19FF" w:rsidRPr="005F44B4">
        <w:rPr>
          <w:rFonts w:ascii="Franklin Gothic Book" w:hAnsi="Franklin Gothic Book" w:cs="Arial"/>
          <w:bCs/>
          <w:color w:val="000000" w:themeColor="text1"/>
        </w:rPr>
        <w:t xml:space="preserve">to take place </w:t>
      </w:r>
      <w:r w:rsidR="002A3798" w:rsidRPr="005F44B4">
        <w:rPr>
          <w:rFonts w:ascii="Franklin Gothic Book" w:hAnsi="Franklin Gothic Book" w:cs="Arial"/>
          <w:bCs/>
          <w:color w:val="000000" w:themeColor="text1"/>
        </w:rPr>
        <w:t xml:space="preserve">within the approach (Mearns and Thorne, 2000). </w:t>
      </w:r>
      <w:r w:rsidR="00B21C1A" w:rsidRPr="005F44B4">
        <w:rPr>
          <w:rFonts w:ascii="Franklin Gothic Book" w:hAnsi="Franklin Gothic Book" w:cs="Arial"/>
          <w:bCs/>
          <w:color w:val="000000" w:themeColor="text1"/>
        </w:rPr>
        <w:t>Whilst person-centred therapy has been found to be particularly advantageous to individuals who are experientially sensitive and often react poorly to any interpretations or interventions to their individual condition. Many individuals who are deemed to be suffering psychological distress can be deemed uncapable to make and</w:t>
      </w:r>
      <w:r w:rsidR="006457D0" w:rsidRPr="005F44B4">
        <w:rPr>
          <w:rFonts w:ascii="Franklin Gothic Book" w:hAnsi="Franklin Gothic Book" w:cs="Arial"/>
          <w:bCs/>
          <w:color w:val="000000" w:themeColor="text1"/>
        </w:rPr>
        <w:t xml:space="preserve"> / or</w:t>
      </w:r>
      <w:r w:rsidR="00B21C1A" w:rsidRPr="005F44B4">
        <w:rPr>
          <w:rFonts w:ascii="Franklin Gothic Book" w:hAnsi="Franklin Gothic Book" w:cs="Arial"/>
          <w:bCs/>
          <w:color w:val="000000" w:themeColor="text1"/>
        </w:rPr>
        <w:t xml:space="preserve"> act on decisions about their own life, process their negative experiences and often fail to successfully react and participate in any form of psychotherapy</w:t>
      </w:r>
      <w:r w:rsidR="007A19FF" w:rsidRPr="005F44B4">
        <w:rPr>
          <w:rFonts w:ascii="Franklin Gothic Book" w:hAnsi="Franklin Gothic Book" w:cs="Arial"/>
          <w:bCs/>
          <w:color w:val="000000" w:themeColor="text1"/>
        </w:rPr>
        <w:t xml:space="preserve"> (</w:t>
      </w:r>
      <w:r w:rsidR="007A19FF" w:rsidRPr="005F44B4">
        <w:rPr>
          <w:rFonts w:ascii="Franklin Gothic Book" w:hAnsi="Franklin Gothic Book" w:cs="Arial"/>
          <w:bCs/>
          <w:color w:val="000000" w:themeColor="text1"/>
        </w:rPr>
        <w:t>Cooper, O’Hara, Schmid &amp; Wyatt, 2007)</w:t>
      </w:r>
      <w:r w:rsidR="00B21C1A" w:rsidRPr="005F44B4">
        <w:rPr>
          <w:rFonts w:ascii="Franklin Gothic Book" w:hAnsi="Franklin Gothic Book" w:cs="Arial"/>
          <w:bCs/>
          <w:color w:val="000000" w:themeColor="text1"/>
        </w:rPr>
        <w:t>. However, this therapeutic method offers evidence to support the proposition that individuals undergoing therapy</w:t>
      </w:r>
      <w:r w:rsidR="006457D0" w:rsidRPr="005F44B4">
        <w:rPr>
          <w:rFonts w:ascii="Franklin Gothic Book" w:hAnsi="Franklin Gothic Book" w:cs="Arial"/>
          <w:bCs/>
          <w:color w:val="000000" w:themeColor="text1"/>
        </w:rPr>
        <w:t xml:space="preserve">, </w:t>
      </w:r>
      <w:r w:rsidR="00B21C1A" w:rsidRPr="005F44B4">
        <w:rPr>
          <w:rFonts w:ascii="Franklin Gothic Book" w:hAnsi="Franklin Gothic Book" w:cs="Arial"/>
          <w:bCs/>
          <w:color w:val="000000" w:themeColor="text1"/>
        </w:rPr>
        <w:t xml:space="preserve">do have the ability to process their own experiences, despite what they have suffered throughout their lifetime. </w:t>
      </w:r>
    </w:p>
    <w:p w:rsidR="00392A9B" w:rsidRPr="005F44B4" w:rsidRDefault="00392A9B" w:rsidP="00392A9B">
      <w:pPr>
        <w:pStyle w:val="NormalWeb"/>
        <w:spacing w:line="360" w:lineRule="auto"/>
        <w:ind w:firstLine="720"/>
        <w:rPr>
          <w:rFonts w:ascii="Franklin Gothic Book" w:hAnsi="Franklin Gothic Book" w:cs="Arial"/>
          <w:bCs/>
          <w:color w:val="000000" w:themeColor="text1"/>
        </w:rPr>
      </w:pPr>
    </w:p>
    <w:p w:rsidR="00392A9B" w:rsidRPr="005F44B4" w:rsidRDefault="00392A9B" w:rsidP="00392A9B">
      <w:pPr>
        <w:pStyle w:val="NormalWeb"/>
        <w:spacing w:line="360" w:lineRule="auto"/>
        <w:ind w:firstLine="720"/>
        <w:rPr>
          <w:rFonts w:ascii="Franklin Gothic Book" w:hAnsi="Franklin Gothic Book" w:cs="Arial"/>
          <w:bCs/>
          <w:color w:val="000000" w:themeColor="text1"/>
        </w:rPr>
      </w:pPr>
    </w:p>
    <w:p w:rsidR="005F44B4" w:rsidRDefault="005F44B4" w:rsidP="007630DD">
      <w:pPr>
        <w:rPr>
          <w:rFonts w:ascii="Franklin Gothic Book" w:hAnsi="Franklin Gothic Book" w:cs="Arial"/>
          <w:bCs/>
          <w:color w:val="000000" w:themeColor="text1"/>
        </w:rPr>
      </w:pPr>
    </w:p>
    <w:p w:rsidR="005F44B4" w:rsidRDefault="005F44B4" w:rsidP="007630DD">
      <w:pPr>
        <w:rPr>
          <w:rFonts w:ascii="Franklin Gothic Book" w:hAnsi="Franklin Gothic Book" w:cs="Arial"/>
          <w:b/>
          <w:color w:val="000000" w:themeColor="text1"/>
          <w:shd w:val="clear" w:color="auto" w:fill="FFFFFF"/>
        </w:rPr>
      </w:pPr>
    </w:p>
    <w:p w:rsidR="005F44B4" w:rsidRDefault="005F44B4" w:rsidP="007630DD">
      <w:pPr>
        <w:rPr>
          <w:rFonts w:ascii="Franklin Gothic Book" w:hAnsi="Franklin Gothic Book" w:cs="Arial"/>
          <w:b/>
          <w:color w:val="000000" w:themeColor="text1"/>
          <w:shd w:val="clear" w:color="auto" w:fill="FFFFFF"/>
        </w:rPr>
      </w:pPr>
    </w:p>
    <w:p w:rsidR="007A19FF" w:rsidRPr="005F44B4" w:rsidRDefault="007A19FF" w:rsidP="007630DD">
      <w:pPr>
        <w:rPr>
          <w:rFonts w:ascii="Franklin Gothic Book" w:hAnsi="Franklin Gothic Book" w:cs="Arial"/>
          <w:b/>
          <w:color w:val="000000" w:themeColor="text1"/>
          <w:shd w:val="clear" w:color="auto" w:fill="FFFFFF"/>
        </w:rPr>
      </w:pPr>
      <w:bookmarkStart w:id="0" w:name="_GoBack"/>
      <w:bookmarkEnd w:id="0"/>
      <w:r w:rsidRPr="005F44B4">
        <w:rPr>
          <w:rFonts w:ascii="Franklin Gothic Book" w:hAnsi="Franklin Gothic Book" w:cs="Arial"/>
          <w:b/>
          <w:color w:val="000000" w:themeColor="text1"/>
          <w:shd w:val="clear" w:color="auto" w:fill="FFFFFF"/>
        </w:rPr>
        <w:lastRenderedPageBreak/>
        <w:t>References</w:t>
      </w:r>
    </w:p>
    <w:p w:rsidR="007A19FF" w:rsidRPr="005F44B4" w:rsidRDefault="007A19FF" w:rsidP="007630DD">
      <w:pPr>
        <w:rPr>
          <w:rFonts w:ascii="Franklin Gothic Book" w:hAnsi="Franklin Gothic Book" w:cs="Arial"/>
          <w:color w:val="000000" w:themeColor="text1"/>
          <w:shd w:val="clear" w:color="auto" w:fill="FFFFFF"/>
        </w:rPr>
      </w:pPr>
    </w:p>
    <w:p w:rsidR="007A19FF" w:rsidRPr="005F44B4" w:rsidRDefault="007A19FF" w:rsidP="005F44B4">
      <w:pPr>
        <w:ind w:firstLine="720"/>
        <w:rPr>
          <w:rFonts w:ascii="Franklin Gothic Book" w:hAnsi="Franklin Gothic Book"/>
          <w:color w:val="000000" w:themeColor="text1"/>
        </w:rPr>
      </w:pPr>
      <w:r w:rsidRPr="005F44B4">
        <w:rPr>
          <w:rFonts w:ascii="Franklin Gothic Book" w:hAnsi="Franklin Gothic Book" w:cs="Arial"/>
          <w:color w:val="000000" w:themeColor="text1"/>
          <w:shd w:val="clear" w:color="auto" w:fill="FFFFFF"/>
        </w:rPr>
        <w:t>Cain, D. J. (2002).</w:t>
      </w:r>
      <w:r w:rsidRPr="005F44B4">
        <w:rPr>
          <w:rStyle w:val="apple-converted-space"/>
          <w:rFonts w:ascii="Franklin Gothic Book" w:hAnsi="Franklin Gothic Book" w:cs="Arial"/>
          <w:color w:val="000000" w:themeColor="text1"/>
          <w:shd w:val="clear" w:color="auto" w:fill="FFFFFF"/>
        </w:rPr>
        <w:t> </w:t>
      </w:r>
      <w:r w:rsidRPr="005F44B4">
        <w:rPr>
          <w:rFonts w:ascii="Franklin Gothic Book" w:hAnsi="Franklin Gothic Book" w:cs="Arial"/>
          <w:i/>
          <w:iCs/>
          <w:color w:val="000000" w:themeColor="text1"/>
        </w:rPr>
        <w:t>Humanistic psychotherapies: Handbook of research and practice</w:t>
      </w:r>
      <w:r w:rsidRPr="005F44B4">
        <w:rPr>
          <w:rFonts w:ascii="Franklin Gothic Book" w:hAnsi="Franklin Gothic Book" w:cs="Arial"/>
          <w:color w:val="000000" w:themeColor="text1"/>
          <w:shd w:val="clear" w:color="auto" w:fill="FFFFFF"/>
        </w:rPr>
        <w:t>. American Psychological Association.</w:t>
      </w:r>
    </w:p>
    <w:p w:rsidR="007A19FF" w:rsidRPr="005F44B4" w:rsidRDefault="007A19FF" w:rsidP="005F44B4">
      <w:pPr>
        <w:rPr>
          <w:rFonts w:ascii="Franklin Gothic Book" w:hAnsi="Franklin Gothic Book" w:cs="Arial"/>
          <w:color w:val="000000" w:themeColor="text1"/>
          <w:shd w:val="clear" w:color="auto" w:fill="FFFFFF"/>
        </w:rPr>
      </w:pPr>
    </w:p>
    <w:p w:rsidR="007A19FF" w:rsidRPr="005F44B4" w:rsidRDefault="007A19FF" w:rsidP="005F44B4">
      <w:pPr>
        <w:ind w:firstLine="720"/>
        <w:rPr>
          <w:rFonts w:ascii="Franklin Gothic Book" w:hAnsi="Franklin Gothic Book"/>
          <w:color w:val="000000" w:themeColor="text1"/>
        </w:rPr>
      </w:pPr>
      <w:r w:rsidRPr="005F44B4">
        <w:rPr>
          <w:rFonts w:ascii="Franklin Gothic Book" w:hAnsi="Franklin Gothic Book" w:cs="Arial"/>
          <w:color w:val="000000" w:themeColor="text1"/>
          <w:shd w:val="clear" w:color="auto" w:fill="FFFFFF"/>
        </w:rPr>
        <w:t>Capuzzi, D., &amp; Stauffer, M. D. (2016).</w:t>
      </w:r>
      <w:r w:rsidRPr="005F44B4">
        <w:rPr>
          <w:rStyle w:val="apple-converted-space"/>
          <w:rFonts w:ascii="Franklin Gothic Book" w:hAnsi="Franklin Gothic Book" w:cs="Arial"/>
          <w:color w:val="000000" w:themeColor="text1"/>
          <w:shd w:val="clear" w:color="auto" w:fill="FFFFFF"/>
        </w:rPr>
        <w:t> </w:t>
      </w:r>
      <w:proofErr w:type="spellStart"/>
      <w:r w:rsidRPr="005F44B4">
        <w:rPr>
          <w:rFonts w:ascii="Franklin Gothic Book" w:hAnsi="Franklin Gothic Book" w:cs="Arial"/>
          <w:i/>
          <w:iCs/>
          <w:color w:val="000000" w:themeColor="text1"/>
        </w:rPr>
        <w:t>Counseling</w:t>
      </w:r>
      <w:proofErr w:type="spellEnd"/>
      <w:r w:rsidRPr="005F44B4">
        <w:rPr>
          <w:rFonts w:ascii="Franklin Gothic Book" w:hAnsi="Franklin Gothic Book" w:cs="Arial"/>
          <w:i/>
          <w:iCs/>
          <w:color w:val="000000" w:themeColor="text1"/>
        </w:rPr>
        <w:t xml:space="preserve"> and psychotherapy: Theories and interventions</w:t>
      </w:r>
      <w:r w:rsidRPr="005F44B4">
        <w:rPr>
          <w:rFonts w:ascii="Franklin Gothic Book" w:hAnsi="Franklin Gothic Book" w:cs="Arial"/>
          <w:color w:val="000000" w:themeColor="text1"/>
          <w:shd w:val="clear" w:color="auto" w:fill="FFFFFF"/>
        </w:rPr>
        <w:t>. John Wiley &amp; Sons.</w:t>
      </w:r>
    </w:p>
    <w:p w:rsidR="007A19FF" w:rsidRPr="005F44B4" w:rsidRDefault="007A19FF" w:rsidP="005F44B4">
      <w:pPr>
        <w:rPr>
          <w:rFonts w:ascii="Franklin Gothic Book" w:hAnsi="Franklin Gothic Book" w:cs="Arial"/>
          <w:color w:val="000000" w:themeColor="text1"/>
          <w:shd w:val="clear" w:color="auto" w:fill="FFFFFF"/>
        </w:rPr>
      </w:pPr>
    </w:p>
    <w:p w:rsidR="005F44B4" w:rsidRPr="005F44B4" w:rsidRDefault="005F44B4" w:rsidP="005F44B4">
      <w:pPr>
        <w:ind w:firstLine="720"/>
        <w:rPr>
          <w:rFonts w:ascii="Franklin Gothic Book" w:hAnsi="Franklin Gothic Book" w:cs="Arial"/>
          <w:color w:val="000000" w:themeColor="text1"/>
          <w:shd w:val="clear" w:color="auto" w:fill="FFFFFF"/>
        </w:rPr>
      </w:pPr>
      <w:r w:rsidRPr="005F44B4">
        <w:rPr>
          <w:rFonts w:ascii="Franklin Gothic Book" w:hAnsi="Franklin Gothic Book" w:cs="Arial"/>
          <w:color w:val="000000" w:themeColor="text1"/>
          <w:shd w:val="clear" w:color="auto" w:fill="FFFFFF"/>
        </w:rPr>
        <w:t xml:space="preserve">Cooper, M., O'Hara, M., Schmid, P. F., &amp; </w:t>
      </w:r>
      <w:proofErr w:type="spellStart"/>
      <w:r w:rsidRPr="005F44B4">
        <w:rPr>
          <w:rFonts w:ascii="Franklin Gothic Book" w:hAnsi="Franklin Gothic Book" w:cs="Arial"/>
          <w:color w:val="000000" w:themeColor="text1"/>
          <w:shd w:val="clear" w:color="auto" w:fill="FFFFFF"/>
        </w:rPr>
        <w:t>Bohart</w:t>
      </w:r>
      <w:proofErr w:type="spellEnd"/>
      <w:r w:rsidRPr="005F44B4">
        <w:rPr>
          <w:rFonts w:ascii="Franklin Gothic Book" w:hAnsi="Franklin Gothic Book" w:cs="Arial"/>
          <w:color w:val="000000" w:themeColor="text1"/>
          <w:shd w:val="clear" w:color="auto" w:fill="FFFFFF"/>
        </w:rPr>
        <w:t>, A. (Eds.). (2013).</w:t>
      </w:r>
      <w:r w:rsidRPr="005F44B4">
        <w:rPr>
          <w:rStyle w:val="apple-converted-space"/>
          <w:rFonts w:ascii="Franklin Gothic Book" w:hAnsi="Franklin Gothic Book" w:cs="Arial"/>
          <w:color w:val="000000" w:themeColor="text1"/>
          <w:shd w:val="clear" w:color="auto" w:fill="FFFFFF"/>
        </w:rPr>
        <w:t> </w:t>
      </w:r>
      <w:r w:rsidRPr="005F44B4">
        <w:rPr>
          <w:rFonts w:ascii="Franklin Gothic Book" w:hAnsi="Franklin Gothic Book" w:cs="Arial"/>
          <w:i/>
          <w:iCs/>
          <w:color w:val="000000" w:themeColor="text1"/>
        </w:rPr>
        <w:t>The handbook of person-centred psychotherapy and counselling</w:t>
      </w:r>
      <w:r w:rsidRPr="005F44B4">
        <w:rPr>
          <w:rFonts w:ascii="Franklin Gothic Book" w:hAnsi="Franklin Gothic Book" w:cs="Arial"/>
          <w:color w:val="000000" w:themeColor="text1"/>
          <w:shd w:val="clear" w:color="auto" w:fill="FFFFFF"/>
        </w:rPr>
        <w:t xml:space="preserve">. Macmillan International Higher </w:t>
      </w:r>
    </w:p>
    <w:p w:rsidR="005F44B4" w:rsidRPr="005F44B4" w:rsidRDefault="005F44B4" w:rsidP="005F44B4">
      <w:pPr>
        <w:rPr>
          <w:rFonts w:ascii="Franklin Gothic Book" w:hAnsi="Franklin Gothic Book"/>
          <w:color w:val="000000" w:themeColor="text1"/>
        </w:rPr>
      </w:pPr>
      <w:r w:rsidRPr="005F44B4">
        <w:rPr>
          <w:rFonts w:ascii="Franklin Gothic Book" w:hAnsi="Franklin Gothic Book" w:cs="Arial"/>
          <w:color w:val="000000" w:themeColor="text1"/>
          <w:shd w:val="clear" w:color="auto" w:fill="FFFFFF"/>
        </w:rPr>
        <w:t>Education.</w:t>
      </w:r>
    </w:p>
    <w:p w:rsidR="005F44B4" w:rsidRPr="005F44B4" w:rsidRDefault="005F44B4" w:rsidP="005F44B4">
      <w:pPr>
        <w:rPr>
          <w:rFonts w:ascii="Franklin Gothic Book" w:hAnsi="Franklin Gothic Book" w:cs="Arial"/>
          <w:color w:val="000000" w:themeColor="text1"/>
          <w:shd w:val="clear" w:color="auto" w:fill="FFFFFF"/>
        </w:rPr>
      </w:pPr>
    </w:p>
    <w:p w:rsidR="005F44B4" w:rsidRPr="005F44B4" w:rsidRDefault="005F44B4" w:rsidP="005F44B4">
      <w:pPr>
        <w:rPr>
          <w:rFonts w:ascii="Franklin Gothic Book" w:hAnsi="Franklin Gothic Book"/>
          <w:color w:val="000000" w:themeColor="text1"/>
        </w:rPr>
      </w:pPr>
      <w:r w:rsidRPr="005F44B4">
        <w:rPr>
          <w:rFonts w:ascii="Franklin Gothic Book" w:hAnsi="Franklin Gothic Book" w:cs="Arial"/>
          <w:color w:val="000000" w:themeColor="text1"/>
          <w:shd w:val="clear" w:color="auto" w:fill="FFFFFF"/>
        </w:rPr>
        <w:tab/>
      </w:r>
      <w:r w:rsidRPr="005F44B4">
        <w:rPr>
          <w:rFonts w:ascii="Franklin Gothic Book" w:hAnsi="Franklin Gothic Book" w:cs="Arial"/>
          <w:color w:val="000000" w:themeColor="text1"/>
          <w:shd w:val="clear" w:color="auto" w:fill="FFFFFF"/>
        </w:rPr>
        <w:t>Dictionary, C. (2018). Distress meaning in the Cambridge English Dictionary. Retrieved from https://dictionary.cambridge.org/dictionary/english/psychological</w:t>
      </w:r>
    </w:p>
    <w:p w:rsidR="005F44B4" w:rsidRPr="005F44B4" w:rsidRDefault="005F44B4" w:rsidP="005F44B4">
      <w:pPr>
        <w:rPr>
          <w:rFonts w:ascii="Franklin Gothic Book" w:hAnsi="Franklin Gothic Book" w:cs="Arial"/>
          <w:color w:val="000000" w:themeColor="text1"/>
          <w:shd w:val="clear" w:color="auto" w:fill="FFFFFF"/>
        </w:rPr>
      </w:pPr>
    </w:p>
    <w:p w:rsidR="007A19FF" w:rsidRPr="005F44B4" w:rsidRDefault="007A19FF" w:rsidP="005F44B4">
      <w:pPr>
        <w:ind w:firstLine="720"/>
        <w:rPr>
          <w:rFonts w:ascii="Franklin Gothic Book" w:hAnsi="Franklin Gothic Book"/>
          <w:color w:val="000000" w:themeColor="text1"/>
        </w:rPr>
      </w:pPr>
      <w:r w:rsidRPr="005F44B4">
        <w:rPr>
          <w:rFonts w:ascii="Franklin Gothic Book" w:hAnsi="Franklin Gothic Book" w:cs="Arial"/>
          <w:color w:val="000000" w:themeColor="text1"/>
          <w:shd w:val="clear" w:color="auto" w:fill="FFFFFF"/>
        </w:rPr>
        <w:t>Dryden, W. (2007).</w:t>
      </w:r>
      <w:r w:rsidRPr="005F44B4">
        <w:rPr>
          <w:rStyle w:val="apple-converted-space"/>
          <w:rFonts w:ascii="Franklin Gothic Book" w:hAnsi="Franklin Gothic Book" w:cs="Arial"/>
          <w:color w:val="000000" w:themeColor="text1"/>
          <w:shd w:val="clear" w:color="auto" w:fill="FFFFFF"/>
        </w:rPr>
        <w:t> </w:t>
      </w:r>
      <w:r w:rsidRPr="005F44B4">
        <w:rPr>
          <w:rFonts w:ascii="Franklin Gothic Book" w:hAnsi="Franklin Gothic Book" w:cs="Arial"/>
          <w:i/>
          <w:iCs/>
          <w:color w:val="000000" w:themeColor="text1"/>
        </w:rPr>
        <w:t>Dryden's handbook of individual therapy</w:t>
      </w:r>
      <w:r w:rsidRPr="005F44B4">
        <w:rPr>
          <w:rFonts w:ascii="Franklin Gothic Book" w:hAnsi="Franklin Gothic Book" w:cs="Arial"/>
          <w:color w:val="000000" w:themeColor="text1"/>
          <w:shd w:val="clear" w:color="auto" w:fill="FFFFFF"/>
        </w:rPr>
        <w:t>. Sage.</w:t>
      </w:r>
    </w:p>
    <w:p w:rsidR="007A19FF" w:rsidRPr="005F44B4" w:rsidRDefault="007A19FF" w:rsidP="005F44B4">
      <w:pPr>
        <w:rPr>
          <w:rFonts w:ascii="Franklin Gothic Book" w:hAnsi="Franklin Gothic Book" w:cs="Arial"/>
          <w:color w:val="000000" w:themeColor="text1"/>
          <w:shd w:val="clear" w:color="auto" w:fill="FFFFFF"/>
        </w:rPr>
      </w:pPr>
    </w:p>
    <w:p w:rsidR="007A19FF" w:rsidRPr="005F44B4" w:rsidRDefault="007A19FF" w:rsidP="005F44B4">
      <w:pPr>
        <w:ind w:firstLine="720"/>
        <w:rPr>
          <w:rFonts w:ascii="Franklin Gothic Book" w:hAnsi="Franklin Gothic Book"/>
          <w:color w:val="000000" w:themeColor="text1"/>
        </w:rPr>
      </w:pPr>
      <w:r w:rsidRPr="005F44B4">
        <w:rPr>
          <w:rFonts w:ascii="Franklin Gothic Book" w:hAnsi="Franklin Gothic Book" w:cs="Arial"/>
          <w:color w:val="000000" w:themeColor="text1"/>
          <w:shd w:val="clear" w:color="auto" w:fill="FFFFFF"/>
        </w:rPr>
        <w:t>Elliott, R. (2016). Research on person-centred/experiential psychotherapy and counselling: summary of the main findings.</w:t>
      </w:r>
    </w:p>
    <w:p w:rsidR="007A19FF" w:rsidRPr="005F44B4" w:rsidRDefault="007A19FF" w:rsidP="005F44B4">
      <w:pPr>
        <w:rPr>
          <w:rFonts w:ascii="Franklin Gothic Book" w:hAnsi="Franklin Gothic Book" w:cs="Arial"/>
          <w:color w:val="000000" w:themeColor="text1"/>
          <w:shd w:val="clear" w:color="auto" w:fill="FFFFFF"/>
        </w:rPr>
      </w:pPr>
    </w:p>
    <w:p w:rsidR="007A19FF" w:rsidRPr="005F44B4" w:rsidRDefault="007A19FF" w:rsidP="005F44B4">
      <w:pPr>
        <w:ind w:firstLine="720"/>
        <w:rPr>
          <w:rFonts w:ascii="Franklin Gothic Book" w:hAnsi="Franklin Gothic Book"/>
          <w:color w:val="000000" w:themeColor="text1"/>
        </w:rPr>
      </w:pPr>
      <w:r w:rsidRPr="005F44B4">
        <w:rPr>
          <w:rFonts w:ascii="Franklin Gothic Book" w:hAnsi="Franklin Gothic Book" w:cs="Arial"/>
          <w:color w:val="000000" w:themeColor="text1"/>
          <w:shd w:val="clear" w:color="auto" w:fill="FFFFFF"/>
        </w:rPr>
        <w:t>Elliott, R., &amp; Freire, B. (2008). Person-Centred/experiential therapies are highly effective: Summary of the 2008 meta-analysis.</w:t>
      </w:r>
      <w:r w:rsidRPr="005F44B4">
        <w:rPr>
          <w:rStyle w:val="apple-converted-space"/>
          <w:rFonts w:ascii="Franklin Gothic Book" w:hAnsi="Franklin Gothic Book" w:cs="Arial"/>
          <w:color w:val="000000" w:themeColor="text1"/>
          <w:shd w:val="clear" w:color="auto" w:fill="FFFFFF"/>
        </w:rPr>
        <w:t> </w:t>
      </w:r>
      <w:r w:rsidRPr="005F44B4">
        <w:rPr>
          <w:rFonts w:ascii="Franklin Gothic Book" w:hAnsi="Franklin Gothic Book" w:cs="Arial"/>
          <w:i/>
          <w:iCs/>
          <w:color w:val="000000" w:themeColor="text1"/>
        </w:rPr>
        <w:t>Person-Centred Quarterly</w:t>
      </w:r>
      <w:r w:rsidRPr="005F44B4">
        <w:rPr>
          <w:rFonts w:ascii="Franklin Gothic Book" w:hAnsi="Franklin Gothic Book" w:cs="Arial"/>
          <w:color w:val="000000" w:themeColor="text1"/>
          <w:shd w:val="clear" w:color="auto" w:fill="FFFFFF"/>
        </w:rPr>
        <w:t>,</w:t>
      </w:r>
      <w:r w:rsidRPr="005F44B4">
        <w:rPr>
          <w:rStyle w:val="apple-converted-space"/>
          <w:rFonts w:ascii="Franklin Gothic Book" w:hAnsi="Franklin Gothic Book" w:cs="Arial"/>
          <w:color w:val="000000" w:themeColor="text1"/>
          <w:shd w:val="clear" w:color="auto" w:fill="FFFFFF"/>
        </w:rPr>
        <w:t> </w:t>
      </w:r>
      <w:r w:rsidRPr="005F44B4">
        <w:rPr>
          <w:rFonts w:ascii="Franklin Gothic Book" w:hAnsi="Franklin Gothic Book" w:cs="Arial"/>
          <w:i/>
          <w:iCs/>
          <w:color w:val="000000" w:themeColor="text1"/>
        </w:rPr>
        <w:t>45</w:t>
      </w:r>
      <w:r w:rsidRPr="005F44B4">
        <w:rPr>
          <w:rFonts w:ascii="Franklin Gothic Book" w:hAnsi="Franklin Gothic Book" w:cs="Arial"/>
          <w:color w:val="000000" w:themeColor="text1"/>
          <w:shd w:val="clear" w:color="auto" w:fill="FFFFFF"/>
        </w:rPr>
        <w:t>, 1-3.</w:t>
      </w:r>
    </w:p>
    <w:p w:rsidR="007A19FF" w:rsidRPr="005F44B4" w:rsidRDefault="007A19FF" w:rsidP="005F44B4">
      <w:pPr>
        <w:rPr>
          <w:rFonts w:ascii="Franklin Gothic Book" w:hAnsi="Franklin Gothic Book" w:cs="Arial"/>
          <w:color w:val="000000" w:themeColor="text1"/>
          <w:shd w:val="clear" w:color="auto" w:fill="FFFFFF"/>
        </w:rPr>
      </w:pPr>
    </w:p>
    <w:p w:rsidR="005F44B4" w:rsidRPr="005F44B4" w:rsidRDefault="005F44B4" w:rsidP="005F44B4">
      <w:pPr>
        <w:ind w:firstLine="720"/>
        <w:rPr>
          <w:rFonts w:ascii="Franklin Gothic Book" w:hAnsi="Franklin Gothic Book"/>
          <w:color w:val="000000" w:themeColor="text1"/>
        </w:rPr>
      </w:pPr>
      <w:r w:rsidRPr="005F44B4">
        <w:rPr>
          <w:rFonts w:ascii="Franklin Gothic Book" w:hAnsi="Franklin Gothic Book" w:cs="Arial"/>
          <w:color w:val="000000" w:themeColor="text1"/>
          <w:shd w:val="clear" w:color="auto" w:fill="FFFFFF"/>
        </w:rPr>
        <w:t xml:space="preserve">Kahn, E. (1999). A critique of </w:t>
      </w:r>
      <w:proofErr w:type="spellStart"/>
      <w:r w:rsidRPr="005F44B4">
        <w:rPr>
          <w:rFonts w:ascii="Franklin Gothic Book" w:hAnsi="Franklin Gothic Book" w:cs="Arial"/>
          <w:color w:val="000000" w:themeColor="text1"/>
          <w:shd w:val="clear" w:color="auto" w:fill="FFFFFF"/>
        </w:rPr>
        <w:t>nondirectivity</w:t>
      </w:r>
      <w:proofErr w:type="spellEnd"/>
      <w:r w:rsidRPr="005F44B4">
        <w:rPr>
          <w:rFonts w:ascii="Franklin Gothic Book" w:hAnsi="Franklin Gothic Book" w:cs="Arial"/>
          <w:color w:val="000000" w:themeColor="text1"/>
          <w:shd w:val="clear" w:color="auto" w:fill="FFFFFF"/>
        </w:rPr>
        <w:t xml:space="preserve"> in the person-</w:t>
      </w:r>
      <w:proofErr w:type="spellStart"/>
      <w:r w:rsidRPr="005F44B4">
        <w:rPr>
          <w:rFonts w:ascii="Franklin Gothic Book" w:hAnsi="Franklin Gothic Book" w:cs="Arial"/>
          <w:color w:val="000000" w:themeColor="text1"/>
          <w:shd w:val="clear" w:color="auto" w:fill="FFFFFF"/>
        </w:rPr>
        <w:t>centered</w:t>
      </w:r>
      <w:proofErr w:type="spellEnd"/>
      <w:r w:rsidRPr="005F44B4">
        <w:rPr>
          <w:rFonts w:ascii="Franklin Gothic Book" w:hAnsi="Franklin Gothic Book" w:cs="Arial"/>
          <w:color w:val="000000" w:themeColor="text1"/>
          <w:shd w:val="clear" w:color="auto" w:fill="FFFFFF"/>
        </w:rPr>
        <w:t xml:space="preserve"> approach.</w:t>
      </w:r>
      <w:r w:rsidRPr="005F44B4">
        <w:rPr>
          <w:rStyle w:val="apple-converted-space"/>
          <w:rFonts w:ascii="Franklin Gothic Book" w:hAnsi="Franklin Gothic Book" w:cs="Arial"/>
          <w:color w:val="000000" w:themeColor="text1"/>
          <w:shd w:val="clear" w:color="auto" w:fill="FFFFFF"/>
        </w:rPr>
        <w:t> </w:t>
      </w:r>
      <w:r w:rsidRPr="005F44B4">
        <w:rPr>
          <w:rFonts w:ascii="Franklin Gothic Book" w:hAnsi="Franklin Gothic Book" w:cs="Arial"/>
          <w:i/>
          <w:iCs/>
          <w:color w:val="000000" w:themeColor="text1"/>
        </w:rPr>
        <w:t>Journal of Humanistic Psychology</w:t>
      </w:r>
      <w:r w:rsidRPr="005F44B4">
        <w:rPr>
          <w:rFonts w:ascii="Franklin Gothic Book" w:hAnsi="Franklin Gothic Book" w:cs="Arial"/>
          <w:color w:val="000000" w:themeColor="text1"/>
          <w:shd w:val="clear" w:color="auto" w:fill="FFFFFF"/>
        </w:rPr>
        <w:t>,</w:t>
      </w:r>
      <w:r w:rsidRPr="005F44B4">
        <w:rPr>
          <w:rStyle w:val="apple-converted-space"/>
          <w:rFonts w:ascii="Franklin Gothic Book" w:hAnsi="Franklin Gothic Book" w:cs="Arial"/>
          <w:color w:val="000000" w:themeColor="text1"/>
          <w:shd w:val="clear" w:color="auto" w:fill="FFFFFF"/>
        </w:rPr>
        <w:t> </w:t>
      </w:r>
      <w:r w:rsidRPr="005F44B4">
        <w:rPr>
          <w:rFonts w:ascii="Franklin Gothic Book" w:hAnsi="Franklin Gothic Book" w:cs="Arial"/>
          <w:i/>
          <w:iCs/>
          <w:color w:val="000000" w:themeColor="text1"/>
        </w:rPr>
        <w:t>39</w:t>
      </w:r>
      <w:r w:rsidRPr="005F44B4">
        <w:rPr>
          <w:rFonts w:ascii="Franklin Gothic Book" w:hAnsi="Franklin Gothic Book" w:cs="Arial"/>
          <w:color w:val="000000" w:themeColor="text1"/>
          <w:shd w:val="clear" w:color="auto" w:fill="FFFFFF"/>
        </w:rPr>
        <w:t>(4), 94-110.</w:t>
      </w:r>
    </w:p>
    <w:p w:rsidR="005F44B4" w:rsidRPr="005F44B4" w:rsidRDefault="005F44B4" w:rsidP="005F44B4">
      <w:pPr>
        <w:rPr>
          <w:rFonts w:ascii="Franklin Gothic Book" w:hAnsi="Franklin Gothic Book" w:cs="Arial"/>
          <w:color w:val="000000" w:themeColor="text1"/>
          <w:shd w:val="clear" w:color="auto" w:fill="FFFFFF"/>
        </w:rPr>
      </w:pPr>
    </w:p>
    <w:p w:rsidR="005F44B4" w:rsidRPr="005F44B4" w:rsidRDefault="005F44B4" w:rsidP="005F44B4">
      <w:pPr>
        <w:ind w:firstLine="720"/>
        <w:rPr>
          <w:rFonts w:ascii="Franklin Gothic Book" w:hAnsi="Franklin Gothic Book"/>
          <w:color w:val="000000" w:themeColor="text1"/>
        </w:rPr>
      </w:pPr>
      <w:r w:rsidRPr="005F44B4">
        <w:rPr>
          <w:rFonts w:ascii="Franklin Gothic Book" w:hAnsi="Franklin Gothic Book" w:cs="Arial"/>
          <w:color w:val="000000" w:themeColor="text1"/>
          <w:shd w:val="clear" w:color="auto" w:fill="FFFFFF"/>
        </w:rPr>
        <w:t>Lambert, M. J., &amp; Bergin, A. E. (1994). The effectiveness of psychotherapy.</w:t>
      </w:r>
      <w:r w:rsidRPr="005F44B4">
        <w:rPr>
          <w:rStyle w:val="apple-converted-space"/>
          <w:rFonts w:ascii="Franklin Gothic Book" w:hAnsi="Franklin Gothic Book" w:cs="Arial"/>
          <w:color w:val="000000" w:themeColor="text1"/>
          <w:shd w:val="clear" w:color="auto" w:fill="FFFFFF"/>
        </w:rPr>
        <w:t> </w:t>
      </w:r>
      <w:r w:rsidRPr="005F44B4">
        <w:rPr>
          <w:rFonts w:ascii="Franklin Gothic Book" w:hAnsi="Franklin Gothic Book" w:cs="Arial"/>
          <w:i/>
          <w:iCs/>
          <w:color w:val="000000" w:themeColor="text1"/>
        </w:rPr>
        <w:t xml:space="preserve">Handbook of psychotherapy and </w:t>
      </w:r>
      <w:proofErr w:type="spellStart"/>
      <w:r w:rsidRPr="005F44B4">
        <w:rPr>
          <w:rFonts w:ascii="Franklin Gothic Book" w:hAnsi="Franklin Gothic Book" w:cs="Arial"/>
          <w:i/>
          <w:iCs/>
          <w:color w:val="000000" w:themeColor="text1"/>
        </w:rPr>
        <w:t>behavior</w:t>
      </w:r>
      <w:proofErr w:type="spellEnd"/>
      <w:r w:rsidRPr="005F44B4">
        <w:rPr>
          <w:rFonts w:ascii="Franklin Gothic Book" w:hAnsi="Franklin Gothic Book" w:cs="Arial"/>
          <w:i/>
          <w:iCs/>
          <w:color w:val="000000" w:themeColor="text1"/>
        </w:rPr>
        <w:t xml:space="preserve"> change</w:t>
      </w:r>
      <w:r w:rsidRPr="005F44B4">
        <w:rPr>
          <w:rFonts w:ascii="Franklin Gothic Book" w:hAnsi="Franklin Gothic Book" w:cs="Arial"/>
          <w:color w:val="000000" w:themeColor="text1"/>
          <w:shd w:val="clear" w:color="auto" w:fill="FFFFFF"/>
        </w:rPr>
        <w:t>,</w:t>
      </w:r>
      <w:r w:rsidRPr="005F44B4">
        <w:rPr>
          <w:rStyle w:val="apple-converted-space"/>
          <w:rFonts w:ascii="Franklin Gothic Book" w:hAnsi="Franklin Gothic Book" w:cs="Arial"/>
          <w:color w:val="000000" w:themeColor="text1"/>
          <w:shd w:val="clear" w:color="auto" w:fill="FFFFFF"/>
        </w:rPr>
        <w:t> </w:t>
      </w:r>
      <w:r w:rsidRPr="005F44B4">
        <w:rPr>
          <w:rFonts w:ascii="Franklin Gothic Book" w:hAnsi="Franklin Gothic Book" w:cs="Arial"/>
          <w:i/>
          <w:iCs/>
          <w:color w:val="000000" w:themeColor="text1"/>
        </w:rPr>
        <w:t>4</w:t>
      </w:r>
      <w:r w:rsidRPr="005F44B4">
        <w:rPr>
          <w:rFonts w:ascii="Franklin Gothic Book" w:hAnsi="Franklin Gothic Book" w:cs="Arial"/>
          <w:color w:val="000000" w:themeColor="text1"/>
          <w:shd w:val="clear" w:color="auto" w:fill="FFFFFF"/>
        </w:rPr>
        <w:t>, 143-189.</w:t>
      </w:r>
    </w:p>
    <w:p w:rsidR="007A19FF" w:rsidRPr="005F44B4" w:rsidRDefault="007A19FF" w:rsidP="005F44B4">
      <w:pPr>
        <w:rPr>
          <w:rFonts w:ascii="Franklin Gothic Book" w:hAnsi="Franklin Gothic Book" w:cs="Arial"/>
          <w:color w:val="000000" w:themeColor="text1"/>
          <w:shd w:val="clear" w:color="auto" w:fill="FFFFFF"/>
        </w:rPr>
      </w:pPr>
    </w:p>
    <w:p w:rsidR="007A19FF" w:rsidRPr="005F44B4" w:rsidRDefault="00960797" w:rsidP="005F44B4">
      <w:pPr>
        <w:ind w:firstLine="720"/>
        <w:rPr>
          <w:rFonts w:ascii="Franklin Gothic Book" w:hAnsi="Franklin Gothic Book" w:cs="Arial"/>
          <w:color w:val="000000" w:themeColor="text1"/>
          <w:shd w:val="clear" w:color="auto" w:fill="FFFFFF"/>
        </w:rPr>
      </w:pPr>
      <w:proofErr w:type="spellStart"/>
      <w:r w:rsidRPr="005F44B4">
        <w:rPr>
          <w:rFonts w:ascii="Franklin Gothic Book" w:hAnsi="Franklin Gothic Book" w:cs="Arial"/>
          <w:color w:val="000000" w:themeColor="text1"/>
          <w:shd w:val="clear" w:color="auto" w:fill="FFFFFF"/>
        </w:rPr>
        <w:t>Lorr</w:t>
      </w:r>
      <w:proofErr w:type="spellEnd"/>
      <w:r w:rsidRPr="005F44B4">
        <w:rPr>
          <w:rFonts w:ascii="Franklin Gothic Book" w:hAnsi="Franklin Gothic Book" w:cs="Arial"/>
          <w:color w:val="000000" w:themeColor="text1"/>
          <w:shd w:val="clear" w:color="auto" w:fill="FFFFFF"/>
        </w:rPr>
        <w:t xml:space="preserve">, M., </w:t>
      </w:r>
      <w:proofErr w:type="spellStart"/>
      <w:r w:rsidRPr="005F44B4">
        <w:rPr>
          <w:rFonts w:ascii="Franklin Gothic Book" w:hAnsi="Franklin Gothic Book" w:cs="Arial"/>
          <w:color w:val="000000" w:themeColor="text1"/>
          <w:shd w:val="clear" w:color="auto" w:fill="FFFFFF"/>
        </w:rPr>
        <w:t>Sonn</w:t>
      </w:r>
      <w:proofErr w:type="spellEnd"/>
      <w:r w:rsidRPr="005F44B4">
        <w:rPr>
          <w:rFonts w:ascii="Franklin Gothic Book" w:hAnsi="Franklin Gothic Book" w:cs="Arial"/>
          <w:color w:val="000000" w:themeColor="text1"/>
          <w:shd w:val="clear" w:color="auto" w:fill="FFFFFF"/>
        </w:rPr>
        <w:t>, T. M., &amp; Katz, M. M. (1967). Toward a definition of depression. </w:t>
      </w:r>
      <w:r w:rsidRPr="005F44B4">
        <w:rPr>
          <w:rFonts w:ascii="Franklin Gothic Book" w:hAnsi="Franklin Gothic Book" w:cs="Arial"/>
          <w:i/>
          <w:iCs/>
          <w:color w:val="000000" w:themeColor="text1"/>
        </w:rPr>
        <w:t>Archives of general psychiatry</w:t>
      </w:r>
      <w:r w:rsidRPr="005F44B4">
        <w:rPr>
          <w:rFonts w:ascii="Franklin Gothic Book" w:hAnsi="Franklin Gothic Book" w:cs="Arial"/>
          <w:color w:val="000000" w:themeColor="text1"/>
          <w:shd w:val="clear" w:color="auto" w:fill="FFFFFF"/>
        </w:rPr>
        <w:t>, </w:t>
      </w:r>
      <w:r w:rsidRPr="005F44B4">
        <w:rPr>
          <w:rFonts w:ascii="Franklin Gothic Book" w:hAnsi="Franklin Gothic Book" w:cs="Arial"/>
          <w:i/>
          <w:iCs/>
          <w:color w:val="000000" w:themeColor="text1"/>
        </w:rPr>
        <w:t>17</w:t>
      </w:r>
      <w:r w:rsidRPr="005F44B4">
        <w:rPr>
          <w:rFonts w:ascii="Franklin Gothic Book" w:hAnsi="Franklin Gothic Book" w:cs="Arial"/>
          <w:color w:val="000000" w:themeColor="text1"/>
          <w:shd w:val="clear" w:color="auto" w:fill="FFFFFF"/>
        </w:rPr>
        <w:t>(2), 183-186.</w:t>
      </w:r>
    </w:p>
    <w:p w:rsidR="007A19FF" w:rsidRPr="005F44B4" w:rsidRDefault="007A19FF" w:rsidP="005F44B4">
      <w:pPr>
        <w:rPr>
          <w:rFonts w:ascii="Franklin Gothic Book" w:hAnsi="Franklin Gothic Book" w:cs="Arial"/>
          <w:color w:val="000000" w:themeColor="text1"/>
          <w:shd w:val="clear" w:color="auto" w:fill="FFFFFF"/>
        </w:rPr>
      </w:pPr>
    </w:p>
    <w:p w:rsidR="007A19FF" w:rsidRPr="005F44B4" w:rsidRDefault="007A19FF" w:rsidP="005F44B4">
      <w:pPr>
        <w:ind w:firstLine="720"/>
        <w:rPr>
          <w:rFonts w:ascii="Franklin Gothic Book" w:hAnsi="Franklin Gothic Book" w:cs="Arial"/>
          <w:color w:val="000000" w:themeColor="text1"/>
          <w:shd w:val="clear" w:color="auto" w:fill="FFFFFF"/>
        </w:rPr>
      </w:pPr>
      <w:r w:rsidRPr="005F44B4">
        <w:rPr>
          <w:rFonts w:ascii="Franklin Gothic Book" w:hAnsi="Franklin Gothic Book" w:cs="Arial"/>
          <w:color w:val="000000" w:themeColor="text1"/>
          <w:shd w:val="clear" w:color="auto" w:fill="FFFFFF"/>
        </w:rPr>
        <w:t>Mearns, D., Thorne, B., &amp; McLeod, J. (2013).</w:t>
      </w:r>
      <w:r w:rsidRPr="005F44B4">
        <w:rPr>
          <w:rStyle w:val="apple-converted-space"/>
          <w:rFonts w:ascii="Franklin Gothic Book" w:hAnsi="Franklin Gothic Book" w:cs="Arial"/>
          <w:color w:val="000000" w:themeColor="text1"/>
          <w:shd w:val="clear" w:color="auto" w:fill="FFFFFF"/>
        </w:rPr>
        <w:t> </w:t>
      </w:r>
      <w:r w:rsidRPr="005F44B4">
        <w:rPr>
          <w:rFonts w:ascii="Franklin Gothic Book" w:hAnsi="Franklin Gothic Book" w:cs="Arial"/>
          <w:i/>
          <w:iCs/>
          <w:color w:val="000000" w:themeColor="text1"/>
        </w:rPr>
        <w:t>Person-centred counselling in action</w:t>
      </w:r>
      <w:r w:rsidRPr="005F44B4">
        <w:rPr>
          <w:rFonts w:ascii="Franklin Gothic Book" w:hAnsi="Franklin Gothic Book" w:cs="Arial"/>
          <w:color w:val="000000" w:themeColor="text1"/>
          <w:shd w:val="clear" w:color="auto" w:fill="FFFFFF"/>
        </w:rPr>
        <w:t>. Sage.</w:t>
      </w:r>
    </w:p>
    <w:p w:rsidR="005F44B4" w:rsidRPr="005F44B4" w:rsidRDefault="005F44B4" w:rsidP="005F44B4">
      <w:pPr>
        <w:ind w:firstLine="720"/>
        <w:rPr>
          <w:rFonts w:ascii="Franklin Gothic Book" w:hAnsi="Franklin Gothic Book" w:cs="Arial"/>
          <w:color w:val="000000" w:themeColor="text1"/>
          <w:shd w:val="clear" w:color="auto" w:fill="FFFFFF"/>
        </w:rPr>
      </w:pPr>
    </w:p>
    <w:p w:rsidR="005F44B4" w:rsidRPr="005F44B4" w:rsidRDefault="005F44B4" w:rsidP="005F44B4">
      <w:pPr>
        <w:ind w:firstLine="720"/>
        <w:rPr>
          <w:rFonts w:ascii="Franklin Gothic Book" w:hAnsi="Franklin Gothic Book"/>
          <w:color w:val="000000" w:themeColor="text1"/>
        </w:rPr>
      </w:pPr>
      <w:r w:rsidRPr="005F44B4">
        <w:rPr>
          <w:rFonts w:ascii="Franklin Gothic Book" w:hAnsi="Franklin Gothic Book" w:cs="Arial"/>
          <w:color w:val="000000" w:themeColor="text1"/>
          <w:shd w:val="clear" w:color="auto" w:fill="FFFFFF"/>
        </w:rPr>
        <w:t>Mental Health Statistics: Depression. (2018). Retrieved from</w:t>
      </w:r>
      <w:r w:rsidRPr="005F44B4">
        <w:rPr>
          <w:rFonts w:ascii="Franklin Gothic Book" w:hAnsi="Franklin Gothic Book" w:cs="Arial"/>
          <w:color w:val="000000" w:themeColor="text1"/>
          <w:shd w:val="clear" w:color="auto" w:fill="FFFFFF"/>
        </w:rPr>
        <w:t xml:space="preserve"> </w:t>
      </w:r>
      <w:r w:rsidRPr="005F44B4">
        <w:rPr>
          <w:rFonts w:ascii="Franklin Gothic Book" w:hAnsi="Franklin Gothic Book" w:cs="Arial"/>
          <w:color w:val="000000" w:themeColor="text1"/>
          <w:shd w:val="clear" w:color="auto" w:fill="FFFFFF"/>
        </w:rPr>
        <w:t>https://www.mentalhealth.org.uk/statistics/mental-health-statistics-depression</w:t>
      </w:r>
    </w:p>
    <w:p w:rsidR="007A19FF" w:rsidRPr="005F44B4" w:rsidRDefault="007A19FF" w:rsidP="005F44B4">
      <w:pPr>
        <w:rPr>
          <w:rFonts w:ascii="Franklin Gothic Book" w:hAnsi="Franklin Gothic Book"/>
          <w:color w:val="000000" w:themeColor="text1"/>
        </w:rPr>
      </w:pPr>
    </w:p>
    <w:p w:rsidR="007A19FF" w:rsidRPr="005F44B4" w:rsidRDefault="007A19FF" w:rsidP="005F44B4">
      <w:pPr>
        <w:ind w:firstLine="720"/>
        <w:rPr>
          <w:rFonts w:ascii="Franklin Gothic Book" w:hAnsi="Franklin Gothic Book"/>
          <w:color w:val="000000" w:themeColor="text1"/>
        </w:rPr>
      </w:pPr>
      <w:r w:rsidRPr="005F44B4">
        <w:rPr>
          <w:rFonts w:ascii="Franklin Gothic Book" w:hAnsi="Franklin Gothic Book" w:cs="Arial"/>
          <w:color w:val="000000" w:themeColor="text1"/>
          <w:shd w:val="clear" w:color="auto" w:fill="FFFFFF"/>
        </w:rPr>
        <w:t>Norcross, J. C., Hedges, M., &amp; Prochaska, J. O. (2002). The face of 2010: A Delphi poll on the future of psychotherapy.</w:t>
      </w:r>
      <w:r w:rsidRPr="005F44B4">
        <w:rPr>
          <w:rStyle w:val="apple-converted-space"/>
          <w:rFonts w:ascii="Franklin Gothic Book" w:hAnsi="Franklin Gothic Book" w:cs="Arial"/>
          <w:color w:val="000000" w:themeColor="text1"/>
          <w:shd w:val="clear" w:color="auto" w:fill="FFFFFF"/>
        </w:rPr>
        <w:t> </w:t>
      </w:r>
      <w:r w:rsidRPr="005F44B4">
        <w:rPr>
          <w:rFonts w:ascii="Franklin Gothic Book" w:hAnsi="Franklin Gothic Book" w:cs="Arial"/>
          <w:i/>
          <w:iCs/>
          <w:color w:val="000000" w:themeColor="text1"/>
        </w:rPr>
        <w:t>Professional Psychology: Research and Practice</w:t>
      </w:r>
      <w:r w:rsidRPr="005F44B4">
        <w:rPr>
          <w:rFonts w:ascii="Franklin Gothic Book" w:hAnsi="Franklin Gothic Book" w:cs="Arial"/>
          <w:color w:val="000000" w:themeColor="text1"/>
          <w:shd w:val="clear" w:color="auto" w:fill="FFFFFF"/>
        </w:rPr>
        <w:t>,</w:t>
      </w:r>
      <w:r w:rsidRPr="005F44B4">
        <w:rPr>
          <w:rStyle w:val="apple-converted-space"/>
          <w:rFonts w:ascii="Franklin Gothic Book" w:hAnsi="Franklin Gothic Book" w:cs="Arial"/>
          <w:color w:val="000000" w:themeColor="text1"/>
          <w:shd w:val="clear" w:color="auto" w:fill="FFFFFF"/>
        </w:rPr>
        <w:t> </w:t>
      </w:r>
      <w:r w:rsidRPr="005F44B4">
        <w:rPr>
          <w:rFonts w:ascii="Franklin Gothic Book" w:hAnsi="Franklin Gothic Book" w:cs="Arial"/>
          <w:i/>
          <w:iCs/>
          <w:color w:val="000000" w:themeColor="text1"/>
        </w:rPr>
        <w:t>33</w:t>
      </w:r>
      <w:r w:rsidRPr="005F44B4">
        <w:rPr>
          <w:rFonts w:ascii="Franklin Gothic Book" w:hAnsi="Franklin Gothic Book" w:cs="Arial"/>
          <w:color w:val="000000" w:themeColor="text1"/>
          <w:shd w:val="clear" w:color="auto" w:fill="FFFFFF"/>
        </w:rPr>
        <w:t>(3), 316.</w:t>
      </w:r>
    </w:p>
    <w:p w:rsidR="007A19FF" w:rsidRPr="005F44B4" w:rsidRDefault="007A19FF" w:rsidP="005F44B4">
      <w:pPr>
        <w:rPr>
          <w:rFonts w:ascii="Franklin Gothic Book" w:hAnsi="Franklin Gothic Book"/>
          <w:color w:val="000000" w:themeColor="text1"/>
        </w:rPr>
      </w:pPr>
    </w:p>
    <w:p w:rsidR="005F44B4" w:rsidRPr="005F44B4" w:rsidRDefault="005F44B4" w:rsidP="005F44B4">
      <w:pPr>
        <w:ind w:firstLine="720"/>
        <w:rPr>
          <w:rFonts w:ascii="Franklin Gothic Book" w:hAnsi="Franklin Gothic Book"/>
          <w:color w:val="000000" w:themeColor="text1"/>
        </w:rPr>
      </w:pPr>
      <w:proofErr w:type="spellStart"/>
      <w:r w:rsidRPr="005F44B4">
        <w:rPr>
          <w:rFonts w:ascii="Franklin Gothic Book" w:hAnsi="Franklin Gothic Book" w:cs="Arial"/>
          <w:color w:val="000000" w:themeColor="text1"/>
          <w:shd w:val="clear" w:color="auto" w:fill="FFFFFF"/>
        </w:rPr>
        <w:t>Prever</w:t>
      </w:r>
      <w:proofErr w:type="spellEnd"/>
      <w:r w:rsidRPr="005F44B4">
        <w:rPr>
          <w:rFonts w:ascii="Franklin Gothic Book" w:hAnsi="Franklin Gothic Book" w:cs="Arial"/>
          <w:color w:val="000000" w:themeColor="text1"/>
          <w:shd w:val="clear" w:color="auto" w:fill="FFFFFF"/>
        </w:rPr>
        <w:t>, M. (2010).</w:t>
      </w:r>
      <w:r w:rsidRPr="005F44B4">
        <w:rPr>
          <w:rStyle w:val="apple-converted-space"/>
          <w:rFonts w:ascii="Franklin Gothic Book" w:hAnsi="Franklin Gothic Book" w:cs="Arial"/>
          <w:color w:val="000000" w:themeColor="text1"/>
          <w:shd w:val="clear" w:color="auto" w:fill="FFFFFF"/>
        </w:rPr>
        <w:t> </w:t>
      </w:r>
      <w:r w:rsidRPr="005F44B4">
        <w:rPr>
          <w:rFonts w:ascii="Franklin Gothic Book" w:hAnsi="Franklin Gothic Book" w:cs="Arial"/>
          <w:i/>
          <w:iCs/>
          <w:color w:val="000000" w:themeColor="text1"/>
        </w:rPr>
        <w:t>Counselling and supporting children and young people: A person-centred approach</w:t>
      </w:r>
      <w:r w:rsidRPr="005F44B4">
        <w:rPr>
          <w:rFonts w:ascii="Franklin Gothic Book" w:hAnsi="Franklin Gothic Book" w:cs="Arial"/>
          <w:color w:val="000000" w:themeColor="text1"/>
          <w:shd w:val="clear" w:color="auto" w:fill="FFFFFF"/>
        </w:rPr>
        <w:t>. Sage Publications.</w:t>
      </w:r>
    </w:p>
    <w:p w:rsidR="007A19FF" w:rsidRPr="005F44B4" w:rsidRDefault="007A19FF" w:rsidP="005F44B4">
      <w:pPr>
        <w:rPr>
          <w:rFonts w:ascii="Franklin Gothic Book" w:hAnsi="Franklin Gothic Book"/>
          <w:color w:val="000000" w:themeColor="text1"/>
        </w:rPr>
      </w:pPr>
    </w:p>
    <w:p w:rsidR="007A19FF" w:rsidRPr="005F44B4" w:rsidRDefault="007A19FF" w:rsidP="005F44B4">
      <w:pPr>
        <w:ind w:firstLine="720"/>
        <w:rPr>
          <w:rFonts w:ascii="Franklin Gothic Book" w:hAnsi="Franklin Gothic Book"/>
          <w:color w:val="000000" w:themeColor="text1"/>
        </w:rPr>
      </w:pPr>
      <w:r w:rsidRPr="005F44B4">
        <w:rPr>
          <w:rFonts w:ascii="Franklin Gothic Book" w:hAnsi="Franklin Gothic Book" w:cs="Arial"/>
          <w:color w:val="000000" w:themeColor="text1"/>
          <w:shd w:val="clear" w:color="auto" w:fill="FFFFFF"/>
        </w:rPr>
        <w:t>Rogers, C. (2000). Person-centred therapy.</w:t>
      </w:r>
      <w:r w:rsidRPr="005F44B4">
        <w:rPr>
          <w:rStyle w:val="apple-converted-space"/>
          <w:rFonts w:ascii="Franklin Gothic Book" w:hAnsi="Franklin Gothic Book" w:cs="Arial"/>
          <w:color w:val="000000" w:themeColor="text1"/>
          <w:shd w:val="clear" w:color="auto" w:fill="FFFFFF"/>
        </w:rPr>
        <w:t> </w:t>
      </w:r>
      <w:r w:rsidRPr="005F44B4">
        <w:rPr>
          <w:rFonts w:ascii="Franklin Gothic Book" w:hAnsi="Franklin Gothic Book" w:cs="Arial"/>
          <w:i/>
          <w:iCs/>
          <w:color w:val="000000" w:themeColor="text1"/>
        </w:rPr>
        <w:t>Six Key Approaches to Counselling and Therapy</w:t>
      </w:r>
      <w:r w:rsidRPr="005F44B4">
        <w:rPr>
          <w:rFonts w:ascii="Franklin Gothic Book" w:hAnsi="Franklin Gothic Book" w:cs="Arial"/>
          <w:color w:val="000000" w:themeColor="text1"/>
          <w:shd w:val="clear" w:color="auto" w:fill="FFFFFF"/>
        </w:rPr>
        <w:t>, 98.</w:t>
      </w:r>
    </w:p>
    <w:p w:rsidR="007A19FF" w:rsidRPr="005F44B4" w:rsidRDefault="005F44B4" w:rsidP="005F44B4">
      <w:pPr>
        <w:rPr>
          <w:rFonts w:ascii="Franklin Gothic Book" w:hAnsi="Franklin Gothic Book" w:cs="Arial"/>
          <w:color w:val="000000" w:themeColor="text1"/>
          <w:shd w:val="clear" w:color="auto" w:fill="FFFFFF"/>
        </w:rPr>
      </w:pPr>
      <w:r w:rsidRPr="005F44B4">
        <w:rPr>
          <w:rFonts w:ascii="Franklin Gothic Book" w:hAnsi="Franklin Gothic Book"/>
          <w:color w:val="000000" w:themeColor="text1"/>
        </w:rPr>
        <w:tab/>
      </w:r>
    </w:p>
    <w:p w:rsidR="007A19FF" w:rsidRPr="005F44B4" w:rsidRDefault="007A19FF" w:rsidP="005F44B4">
      <w:pPr>
        <w:ind w:firstLine="720"/>
        <w:rPr>
          <w:rFonts w:ascii="Franklin Gothic Book" w:hAnsi="Franklin Gothic Book" w:cs="Arial"/>
          <w:color w:val="000000" w:themeColor="text1"/>
          <w:shd w:val="clear" w:color="auto" w:fill="FFFFFF"/>
        </w:rPr>
      </w:pPr>
      <w:r w:rsidRPr="005F44B4">
        <w:rPr>
          <w:rFonts w:ascii="Franklin Gothic Book" w:hAnsi="Franklin Gothic Book" w:cs="Arial"/>
          <w:color w:val="000000" w:themeColor="text1"/>
          <w:shd w:val="clear" w:color="auto" w:fill="FFFFFF"/>
        </w:rPr>
        <w:t>Ryrie, I., &amp; Norman, I. (2004). The origins and expression of psychological distress.</w:t>
      </w:r>
      <w:r w:rsidRPr="005F44B4">
        <w:rPr>
          <w:rStyle w:val="apple-converted-space"/>
          <w:rFonts w:ascii="Franklin Gothic Book" w:hAnsi="Franklin Gothic Book" w:cs="Arial"/>
          <w:color w:val="000000" w:themeColor="text1"/>
          <w:shd w:val="clear" w:color="auto" w:fill="FFFFFF"/>
        </w:rPr>
        <w:t> </w:t>
      </w:r>
      <w:r w:rsidRPr="005F44B4">
        <w:rPr>
          <w:rFonts w:ascii="Franklin Gothic Book" w:hAnsi="Franklin Gothic Book" w:cs="Arial"/>
          <w:i/>
          <w:iCs/>
          <w:color w:val="000000" w:themeColor="text1"/>
        </w:rPr>
        <w:t>Norman I, Ryrie I. The Art and Science of Mental Health Nursing: A Textbook of Principles and Practice. Open University, Maidenhead</w:t>
      </w:r>
      <w:r w:rsidRPr="005F44B4">
        <w:rPr>
          <w:rFonts w:ascii="Franklin Gothic Book" w:hAnsi="Franklin Gothic Book" w:cs="Arial"/>
          <w:color w:val="000000" w:themeColor="text1"/>
          <w:shd w:val="clear" w:color="auto" w:fill="FFFFFF"/>
        </w:rPr>
        <w:t>.</w:t>
      </w:r>
    </w:p>
    <w:p w:rsidR="007A19FF" w:rsidRPr="005F44B4" w:rsidRDefault="007A19FF" w:rsidP="005F44B4">
      <w:pPr>
        <w:rPr>
          <w:rFonts w:ascii="Franklin Gothic Book" w:hAnsi="Franklin Gothic Book"/>
          <w:color w:val="000000" w:themeColor="text1"/>
        </w:rPr>
      </w:pPr>
    </w:p>
    <w:p w:rsidR="005F44B4" w:rsidRPr="005F44B4" w:rsidRDefault="005F44B4" w:rsidP="005F44B4">
      <w:pPr>
        <w:ind w:firstLine="720"/>
        <w:rPr>
          <w:rFonts w:ascii="Franklin Gothic Book" w:hAnsi="Franklin Gothic Book"/>
          <w:color w:val="000000" w:themeColor="text1"/>
        </w:rPr>
      </w:pPr>
      <w:r w:rsidRPr="005F44B4">
        <w:rPr>
          <w:rFonts w:ascii="Franklin Gothic Book" w:hAnsi="Franklin Gothic Book" w:cs="Arial"/>
          <w:color w:val="000000" w:themeColor="text1"/>
          <w:shd w:val="clear" w:color="auto" w:fill="FFFFFF"/>
        </w:rPr>
        <w:t>Sanders, P., &amp; Hill, A. (Eds.). (2014).</w:t>
      </w:r>
      <w:r w:rsidRPr="005F44B4">
        <w:rPr>
          <w:rStyle w:val="apple-converted-space"/>
          <w:rFonts w:ascii="Franklin Gothic Book" w:hAnsi="Franklin Gothic Book" w:cs="Arial"/>
          <w:color w:val="000000" w:themeColor="text1"/>
          <w:shd w:val="clear" w:color="auto" w:fill="FFFFFF"/>
        </w:rPr>
        <w:t> </w:t>
      </w:r>
      <w:r w:rsidRPr="005F44B4">
        <w:rPr>
          <w:rFonts w:ascii="Franklin Gothic Book" w:hAnsi="Franklin Gothic Book" w:cs="Arial"/>
          <w:i/>
          <w:iCs/>
          <w:color w:val="000000" w:themeColor="text1"/>
        </w:rPr>
        <w:t>Counselling for depression: A person-centred and experiential approach to practice</w:t>
      </w:r>
      <w:r w:rsidRPr="005F44B4">
        <w:rPr>
          <w:rFonts w:ascii="Franklin Gothic Book" w:hAnsi="Franklin Gothic Book" w:cs="Arial"/>
          <w:color w:val="000000" w:themeColor="text1"/>
          <w:shd w:val="clear" w:color="auto" w:fill="FFFFFF"/>
        </w:rPr>
        <w:t>. Sage.</w:t>
      </w:r>
    </w:p>
    <w:p w:rsidR="005F44B4" w:rsidRPr="005F44B4" w:rsidRDefault="005F44B4" w:rsidP="005F44B4">
      <w:pPr>
        <w:rPr>
          <w:rFonts w:ascii="Franklin Gothic Book" w:hAnsi="Franklin Gothic Book"/>
          <w:color w:val="000000" w:themeColor="text1"/>
        </w:rPr>
      </w:pPr>
    </w:p>
    <w:p w:rsidR="005F44B4" w:rsidRPr="005F44B4" w:rsidRDefault="007A19FF" w:rsidP="005F44B4">
      <w:pPr>
        <w:ind w:firstLine="720"/>
        <w:rPr>
          <w:rFonts w:ascii="Franklin Gothic Book" w:hAnsi="Franklin Gothic Book"/>
          <w:color w:val="000000" w:themeColor="text1"/>
        </w:rPr>
      </w:pPr>
      <w:r w:rsidRPr="005F44B4">
        <w:rPr>
          <w:rFonts w:ascii="Franklin Gothic Book" w:hAnsi="Franklin Gothic Book" w:cs="Arial"/>
          <w:color w:val="000000" w:themeColor="text1"/>
          <w:shd w:val="clear" w:color="auto" w:fill="FFFFFF"/>
        </w:rPr>
        <w:t>Seligman, M. E., Rashid, T., &amp; Parks, A. C. (2006). Positive psychotherapy.</w:t>
      </w:r>
      <w:r w:rsidRPr="005F44B4">
        <w:rPr>
          <w:rStyle w:val="apple-converted-space"/>
          <w:rFonts w:ascii="Franklin Gothic Book" w:hAnsi="Franklin Gothic Book" w:cs="Arial"/>
          <w:color w:val="000000" w:themeColor="text1"/>
          <w:shd w:val="clear" w:color="auto" w:fill="FFFFFF"/>
        </w:rPr>
        <w:t> </w:t>
      </w:r>
      <w:r w:rsidRPr="005F44B4">
        <w:rPr>
          <w:rFonts w:ascii="Franklin Gothic Book" w:hAnsi="Franklin Gothic Book" w:cs="Arial"/>
          <w:i/>
          <w:iCs/>
          <w:color w:val="000000" w:themeColor="text1"/>
        </w:rPr>
        <w:t>American psychologist</w:t>
      </w:r>
      <w:r w:rsidRPr="005F44B4">
        <w:rPr>
          <w:rFonts w:ascii="Franklin Gothic Book" w:hAnsi="Franklin Gothic Book" w:cs="Arial"/>
          <w:color w:val="000000" w:themeColor="text1"/>
          <w:shd w:val="clear" w:color="auto" w:fill="FFFFFF"/>
        </w:rPr>
        <w:t>,</w:t>
      </w:r>
      <w:r w:rsidRPr="005F44B4">
        <w:rPr>
          <w:rStyle w:val="apple-converted-space"/>
          <w:rFonts w:ascii="Franklin Gothic Book" w:hAnsi="Franklin Gothic Book" w:cs="Arial"/>
          <w:color w:val="000000" w:themeColor="text1"/>
          <w:shd w:val="clear" w:color="auto" w:fill="FFFFFF"/>
        </w:rPr>
        <w:t> </w:t>
      </w:r>
      <w:r w:rsidRPr="005F44B4">
        <w:rPr>
          <w:rFonts w:ascii="Franklin Gothic Book" w:hAnsi="Franklin Gothic Book" w:cs="Arial"/>
          <w:i/>
          <w:iCs/>
          <w:color w:val="000000" w:themeColor="text1"/>
        </w:rPr>
        <w:t>61</w:t>
      </w:r>
      <w:r w:rsidRPr="005F44B4">
        <w:rPr>
          <w:rFonts w:ascii="Franklin Gothic Book" w:hAnsi="Franklin Gothic Book" w:cs="Arial"/>
          <w:color w:val="000000" w:themeColor="text1"/>
          <w:shd w:val="clear" w:color="auto" w:fill="FFFFFF"/>
        </w:rPr>
        <w:t>(8), 774.</w:t>
      </w:r>
    </w:p>
    <w:p w:rsidR="007A19FF" w:rsidRPr="005F44B4" w:rsidRDefault="007A19FF" w:rsidP="005F44B4">
      <w:pPr>
        <w:ind w:firstLine="720"/>
        <w:rPr>
          <w:rFonts w:ascii="Franklin Gothic Book" w:hAnsi="Franklin Gothic Book"/>
          <w:color w:val="000000" w:themeColor="text1"/>
        </w:rPr>
      </w:pPr>
      <w:r w:rsidRPr="005F44B4">
        <w:rPr>
          <w:rFonts w:ascii="Franklin Gothic Book" w:hAnsi="Franklin Gothic Book" w:cs="Arial"/>
          <w:color w:val="000000" w:themeColor="text1"/>
          <w:shd w:val="clear" w:color="auto" w:fill="FFFFFF"/>
        </w:rPr>
        <w:t xml:space="preserve">Shinohara, K., </w:t>
      </w:r>
      <w:proofErr w:type="spellStart"/>
      <w:r w:rsidRPr="005F44B4">
        <w:rPr>
          <w:rFonts w:ascii="Franklin Gothic Book" w:hAnsi="Franklin Gothic Book" w:cs="Arial"/>
          <w:color w:val="000000" w:themeColor="text1"/>
          <w:shd w:val="clear" w:color="auto" w:fill="FFFFFF"/>
        </w:rPr>
        <w:t>Honyashiki</w:t>
      </w:r>
      <w:proofErr w:type="spellEnd"/>
      <w:r w:rsidRPr="005F44B4">
        <w:rPr>
          <w:rFonts w:ascii="Franklin Gothic Book" w:hAnsi="Franklin Gothic Book" w:cs="Arial"/>
          <w:color w:val="000000" w:themeColor="text1"/>
          <w:shd w:val="clear" w:color="auto" w:fill="FFFFFF"/>
        </w:rPr>
        <w:t xml:space="preserve">, M., Imai, H., </w:t>
      </w:r>
      <w:proofErr w:type="spellStart"/>
      <w:r w:rsidRPr="005F44B4">
        <w:rPr>
          <w:rFonts w:ascii="Franklin Gothic Book" w:hAnsi="Franklin Gothic Book" w:cs="Arial"/>
          <w:color w:val="000000" w:themeColor="text1"/>
          <w:shd w:val="clear" w:color="auto" w:fill="FFFFFF"/>
        </w:rPr>
        <w:t>Hunot</w:t>
      </w:r>
      <w:proofErr w:type="spellEnd"/>
      <w:r w:rsidRPr="005F44B4">
        <w:rPr>
          <w:rFonts w:ascii="Franklin Gothic Book" w:hAnsi="Franklin Gothic Book" w:cs="Arial"/>
          <w:color w:val="000000" w:themeColor="text1"/>
          <w:shd w:val="clear" w:color="auto" w:fill="FFFFFF"/>
        </w:rPr>
        <w:t>, V., Caldwell, D. M., Davies, P., ... &amp; Churchill, R. (2013). Behavioural therapies versus other psychological therapies for depression.</w:t>
      </w:r>
      <w:r w:rsidRPr="005F44B4">
        <w:rPr>
          <w:rStyle w:val="apple-converted-space"/>
          <w:rFonts w:ascii="Franklin Gothic Book" w:hAnsi="Franklin Gothic Book" w:cs="Arial"/>
          <w:color w:val="000000" w:themeColor="text1"/>
          <w:shd w:val="clear" w:color="auto" w:fill="FFFFFF"/>
        </w:rPr>
        <w:t> </w:t>
      </w:r>
      <w:r w:rsidRPr="005F44B4">
        <w:rPr>
          <w:rFonts w:ascii="Franklin Gothic Book" w:hAnsi="Franklin Gothic Book" w:cs="Arial"/>
          <w:i/>
          <w:iCs/>
          <w:color w:val="000000" w:themeColor="text1"/>
        </w:rPr>
        <w:t>Cochrane Database of Systematic Reviews</w:t>
      </w:r>
      <w:r w:rsidRPr="005F44B4">
        <w:rPr>
          <w:rFonts w:ascii="Franklin Gothic Book" w:hAnsi="Franklin Gothic Book" w:cs="Arial"/>
          <w:color w:val="000000" w:themeColor="text1"/>
          <w:shd w:val="clear" w:color="auto" w:fill="FFFFFF"/>
        </w:rPr>
        <w:t>, (10).</w:t>
      </w:r>
    </w:p>
    <w:p w:rsidR="005F44B4" w:rsidRPr="005F44B4" w:rsidRDefault="005F44B4" w:rsidP="005F44B4">
      <w:pPr>
        <w:rPr>
          <w:rFonts w:ascii="Franklin Gothic Book" w:hAnsi="Franklin Gothic Book"/>
          <w:color w:val="000000" w:themeColor="text1"/>
        </w:rPr>
      </w:pPr>
    </w:p>
    <w:p w:rsidR="005F44B4" w:rsidRPr="005F44B4" w:rsidRDefault="005F44B4" w:rsidP="005F44B4">
      <w:pPr>
        <w:ind w:firstLine="720"/>
        <w:rPr>
          <w:rFonts w:ascii="Franklin Gothic Book" w:hAnsi="Franklin Gothic Book"/>
          <w:color w:val="000000" w:themeColor="text1"/>
        </w:rPr>
      </w:pPr>
      <w:r w:rsidRPr="005F44B4">
        <w:rPr>
          <w:rFonts w:ascii="Franklin Gothic Book" w:hAnsi="Franklin Gothic Book" w:cs="Arial"/>
          <w:color w:val="000000" w:themeColor="text1"/>
          <w:shd w:val="clear" w:color="auto" w:fill="FFFFFF"/>
        </w:rPr>
        <w:t xml:space="preserve">Stiles, W. B., </w:t>
      </w:r>
      <w:proofErr w:type="spellStart"/>
      <w:r w:rsidRPr="005F44B4">
        <w:rPr>
          <w:rFonts w:ascii="Franklin Gothic Book" w:hAnsi="Franklin Gothic Book" w:cs="Arial"/>
          <w:color w:val="000000" w:themeColor="text1"/>
          <w:shd w:val="clear" w:color="auto" w:fill="FFFFFF"/>
        </w:rPr>
        <w:t>Barkham</w:t>
      </w:r>
      <w:proofErr w:type="spellEnd"/>
      <w:r w:rsidRPr="005F44B4">
        <w:rPr>
          <w:rFonts w:ascii="Franklin Gothic Book" w:hAnsi="Franklin Gothic Book" w:cs="Arial"/>
          <w:color w:val="000000" w:themeColor="text1"/>
          <w:shd w:val="clear" w:color="auto" w:fill="FFFFFF"/>
        </w:rPr>
        <w:t>, M., Mellor-Clark, J., &amp; Connell, J. (2008). Effectiveness of cognitive-behavioural, person-centred, and psychodynamic therapies in UK primary-care routine practice: replication in a larger sample.</w:t>
      </w:r>
      <w:r w:rsidRPr="005F44B4">
        <w:rPr>
          <w:rStyle w:val="apple-converted-space"/>
          <w:rFonts w:ascii="Franklin Gothic Book" w:hAnsi="Franklin Gothic Book" w:cs="Arial"/>
          <w:color w:val="000000" w:themeColor="text1"/>
          <w:shd w:val="clear" w:color="auto" w:fill="FFFFFF"/>
        </w:rPr>
        <w:t> </w:t>
      </w:r>
      <w:r w:rsidRPr="005F44B4">
        <w:rPr>
          <w:rFonts w:ascii="Franklin Gothic Book" w:hAnsi="Franklin Gothic Book" w:cs="Arial"/>
          <w:i/>
          <w:iCs/>
          <w:color w:val="000000" w:themeColor="text1"/>
        </w:rPr>
        <w:t>Psychological medicine</w:t>
      </w:r>
      <w:r w:rsidRPr="005F44B4">
        <w:rPr>
          <w:rFonts w:ascii="Franklin Gothic Book" w:hAnsi="Franklin Gothic Book" w:cs="Arial"/>
          <w:color w:val="000000" w:themeColor="text1"/>
          <w:shd w:val="clear" w:color="auto" w:fill="FFFFFF"/>
        </w:rPr>
        <w:t>,</w:t>
      </w:r>
      <w:r w:rsidRPr="005F44B4">
        <w:rPr>
          <w:rStyle w:val="apple-converted-space"/>
          <w:rFonts w:ascii="Franklin Gothic Book" w:hAnsi="Franklin Gothic Book" w:cs="Arial"/>
          <w:color w:val="000000" w:themeColor="text1"/>
          <w:shd w:val="clear" w:color="auto" w:fill="FFFFFF"/>
        </w:rPr>
        <w:t> </w:t>
      </w:r>
      <w:r w:rsidRPr="005F44B4">
        <w:rPr>
          <w:rFonts w:ascii="Franklin Gothic Book" w:hAnsi="Franklin Gothic Book" w:cs="Arial"/>
          <w:i/>
          <w:iCs/>
          <w:color w:val="000000" w:themeColor="text1"/>
        </w:rPr>
        <w:t>38</w:t>
      </w:r>
      <w:r w:rsidRPr="005F44B4">
        <w:rPr>
          <w:rFonts w:ascii="Franklin Gothic Book" w:hAnsi="Franklin Gothic Book" w:cs="Arial"/>
          <w:color w:val="000000" w:themeColor="text1"/>
          <w:shd w:val="clear" w:color="auto" w:fill="FFFFFF"/>
        </w:rPr>
        <w:t>(5), 677-688.</w:t>
      </w:r>
    </w:p>
    <w:p w:rsidR="007A19FF" w:rsidRPr="005F44B4" w:rsidRDefault="007A19FF" w:rsidP="005F44B4">
      <w:pPr>
        <w:rPr>
          <w:rFonts w:ascii="Franklin Gothic Book" w:hAnsi="Franklin Gothic Book" w:cs="Arial"/>
          <w:color w:val="000000" w:themeColor="text1"/>
          <w:shd w:val="clear" w:color="auto" w:fill="FFFFFF"/>
        </w:rPr>
      </w:pPr>
    </w:p>
    <w:p w:rsidR="005F44B4" w:rsidRPr="005F44B4" w:rsidRDefault="005F44B4" w:rsidP="005F44B4">
      <w:pPr>
        <w:ind w:firstLine="720"/>
        <w:rPr>
          <w:rFonts w:ascii="Franklin Gothic Book" w:hAnsi="Franklin Gothic Book"/>
          <w:color w:val="000000" w:themeColor="text1"/>
        </w:rPr>
      </w:pPr>
      <w:r w:rsidRPr="005F44B4">
        <w:rPr>
          <w:rFonts w:ascii="Franklin Gothic Book" w:hAnsi="Franklin Gothic Book" w:cs="Arial"/>
          <w:color w:val="000000" w:themeColor="text1"/>
          <w:shd w:val="clear" w:color="auto" w:fill="FFFFFF"/>
        </w:rPr>
        <w:t>Witty, M. C. (2007). Client-</w:t>
      </w:r>
      <w:proofErr w:type="spellStart"/>
      <w:r w:rsidRPr="005F44B4">
        <w:rPr>
          <w:rFonts w:ascii="Franklin Gothic Book" w:hAnsi="Franklin Gothic Book" w:cs="Arial"/>
          <w:color w:val="000000" w:themeColor="text1"/>
          <w:shd w:val="clear" w:color="auto" w:fill="FFFFFF"/>
        </w:rPr>
        <w:t>centered</w:t>
      </w:r>
      <w:proofErr w:type="spellEnd"/>
      <w:r w:rsidRPr="005F44B4">
        <w:rPr>
          <w:rFonts w:ascii="Franklin Gothic Book" w:hAnsi="Franklin Gothic Book" w:cs="Arial"/>
          <w:color w:val="000000" w:themeColor="text1"/>
          <w:shd w:val="clear" w:color="auto" w:fill="FFFFFF"/>
        </w:rPr>
        <w:t xml:space="preserve"> therapy. In</w:t>
      </w:r>
      <w:r w:rsidRPr="005F44B4">
        <w:rPr>
          <w:rStyle w:val="apple-converted-space"/>
          <w:rFonts w:ascii="Franklin Gothic Book" w:hAnsi="Franklin Gothic Book" w:cs="Arial"/>
          <w:color w:val="000000" w:themeColor="text1"/>
          <w:shd w:val="clear" w:color="auto" w:fill="FFFFFF"/>
        </w:rPr>
        <w:t> </w:t>
      </w:r>
      <w:r w:rsidRPr="005F44B4">
        <w:rPr>
          <w:rFonts w:ascii="Franklin Gothic Book" w:hAnsi="Franklin Gothic Book" w:cs="Arial"/>
          <w:i/>
          <w:iCs/>
          <w:color w:val="000000" w:themeColor="text1"/>
        </w:rPr>
        <w:t>Handbook of homework assignments in psychotherapy</w:t>
      </w:r>
      <w:r w:rsidRPr="005F44B4">
        <w:rPr>
          <w:rStyle w:val="apple-converted-space"/>
          <w:rFonts w:ascii="Franklin Gothic Book" w:hAnsi="Franklin Gothic Book" w:cs="Arial"/>
          <w:color w:val="000000" w:themeColor="text1"/>
          <w:shd w:val="clear" w:color="auto" w:fill="FFFFFF"/>
        </w:rPr>
        <w:t> </w:t>
      </w:r>
      <w:r w:rsidRPr="005F44B4">
        <w:rPr>
          <w:rFonts w:ascii="Franklin Gothic Book" w:hAnsi="Franklin Gothic Book" w:cs="Arial"/>
          <w:color w:val="000000" w:themeColor="text1"/>
          <w:shd w:val="clear" w:color="auto" w:fill="FFFFFF"/>
        </w:rPr>
        <w:t>(pp. 35-50). Springer, Boston, MA.</w:t>
      </w:r>
    </w:p>
    <w:p w:rsidR="005F44B4" w:rsidRPr="005F44B4" w:rsidRDefault="005F44B4" w:rsidP="005F44B4">
      <w:pPr>
        <w:rPr>
          <w:rFonts w:ascii="Franklin Gothic Book" w:hAnsi="Franklin Gothic Book" w:cs="Arial"/>
          <w:color w:val="222222"/>
          <w:shd w:val="clear" w:color="auto" w:fill="FFFFFF"/>
        </w:rPr>
      </w:pPr>
    </w:p>
    <w:p w:rsidR="007A19FF" w:rsidRDefault="007A19FF" w:rsidP="007630DD">
      <w:pPr>
        <w:rPr>
          <w:rFonts w:ascii="Franklin Gothic Book" w:hAnsi="Franklin Gothic Book" w:cs="Arial"/>
          <w:color w:val="222222"/>
          <w:shd w:val="clear" w:color="auto" w:fill="FFFFFF"/>
        </w:rPr>
      </w:pPr>
    </w:p>
    <w:p w:rsidR="007A19FF" w:rsidRPr="007A19FF" w:rsidRDefault="007A19FF" w:rsidP="007630DD">
      <w:pPr>
        <w:rPr>
          <w:rFonts w:ascii="Franklin Gothic Book" w:hAnsi="Franklin Gothic Book" w:cs="Arial"/>
          <w:color w:val="222222"/>
          <w:shd w:val="clear" w:color="auto" w:fill="FFFFFF"/>
        </w:rPr>
      </w:pPr>
    </w:p>
    <w:p w:rsidR="007630DD" w:rsidRPr="007630DD" w:rsidRDefault="007630DD" w:rsidP="007630DD">
      <w:pPr>
        <w:rPr>
          <w:rFonts w:ascii="Franklin Gothic Book" w:hAnsi="Franklin Gothic Book"/>
        </w:rPr>
      </w:pPr>
    </w:p>
    <w:sectPr w:rsidR="007630DD" w:rsidRPr="007630DD" w:rsidSect="008D6C03">
      <w:footerReference w:type="even" r:id="rId6"/>
      <w:foot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845AE" w:rsidRDefault="004845AE" w:rsidP="00040B9B">
      <w:r>
        <w:separator/>
      </w:r>
    </w:p>
  </w:endnote>
  <w:endnote w:type="continuationSeparator" w:id="0">
    <w:p w:rsidR="004845AE" w:rsidRDefault="004845AE" w:rsidP="00040B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68555131"/>
      <w:docPartObj>
        <w:docPartGallery w:val="Page Numbers (Bottom of Page)"/>
        <w:docPartUnique/>
      </w:docPartObj>
    </w:sdtPr>
    <w:sdtEndPr>
      <w:rPr>
        <w:rStyle w:val="PageNumber"/>
      </w:rPr>
    </w:sdtEndPr>
    <w:sdtContent>
      <w:p w:rsidR="00040B9B" w:rsidRDefault="00040B9B" w:rsidP="00E400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40B9B" w:rsidRDefault="00040B9B" w:rsidP="00040B9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20139830"/>
      <w:docPartObj>
        <w:docPartGallery w:val="Page Numbers (Bottom of Page)"/>
        <w:docPartUnique/>
      </w:docPartObj>
    </w:sdtPr>
    <w:sdtEndPr>
      <w:rPr>
        <w:rStyle w:val="PageNumber"/>
      </w:rPr>
    </w:sdtEndPr>
    <w:sdtContent>
      <w:p w:rsidR="00040B9B" w:rsidRDefault="00040B9B" w:rsidP="00E400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040B9B" w:rsidRDefault="00040B9B" w:rsidP="00040B9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845AE" w:rsidRDefault="004845AE" w:rsidP="00040B9B">
      <w:r>
        <w:separator/>
      </w:r>
    </w:p>
  </w:footnote>
  <w:footnote w:type="continuationSeparator" w:id="0">
    <w:p w:rsidR="004845AE" w:rsidRDefault="004845AE" w:rsidP="00040B9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4E2"/>
    <w:rsid w:val="00016D4D"/>
    <w:rsid w:val="00027C18"/>
    <w:rsid w:val="00040B9B"/>
    <w:rsid w:val="00096DB6"/>
    <w:rsid w:val="000D73E0"/>
    <w:rsid w:val="000F37F7"/>
    <w:rsid w:val="00100D2C"/>
    <w:rsid w:val="00102F48"/>
    <w:rsid w:val="00130B62"/>
    <w:rsid w:val="001525F7"/>
    <w:rsid w:val="00175D82"/>
    <w:rsid w:val="001922D6"/>
    <w:rsid w:val="001A0F0D"/>
    <w:rsid w:val="001A3E1D"/>
    <w:rsid w:val="001E7781"/>
    <w:rsid w:val="00223AA6"/>
    <w:rsid w:val="00241F06"/>
    <w:rsid w:val="00272EEF"/>
    <w:rsid w:val="00287755"/>
    <w:rsid w:val="002A0773"/>
    <w:rsid w:val="002A3798"/>
    <w:rsid w:val="002B1E71"/>
    <w:rsid w:val="002C155E"/>
    <w:rsid w:val="002C54E2"/>
    <w:rsid w:val="002E637A"/>
    <w:rsid w:val="002F0804"/>
    <w:rsid w:val="0030750C"/>
    <w:rsid w:val="003618F2"/>
    <w:rsid w:val="00382534"/>
    <w:rsid w:val="00392A9B"/>
    <w:rsid w:val="00395495"/>
    <w:rsid w:val="003D194E"/>
    <w:rsid w:val="00413325"/>
    <w:rsid w:val="0043407F"/>
    <w:rsid w:val="004845AE"/>
    <w:rsid w:val="00485A1D"/>
    <w:rsid w:val="004A70B6"/>
    <w:rsid w:val="004B0B9A"/>
    <w:rsid w:val="004D3DD8"/>
    <w:rsid w:val="004D3E56"/>
    <w:rsid w:val="004E1AD4"/>
    <w:rsid w:val="005043B2"/>
    <w:rsid w:val="00505C3E"/>
    <w:rsid w:val="005560C8"/>
    <w:rsid w:val="00564574"/>
    <w:rsid w:val="00572811"/>
    <w:rsid w:val="00594358"/>
    <w:rsid w:val="005E63B7"/>
    <w:rsid w:val="005F1179"/>
    <w:rsid w:val="005F44B4"/>
    <w:rsid w:val="00635A0F"/>
    <w:rsid w:val="006457D0"/>
    <w:rsid w:val="00647082"/>
    <w:rsid w:val="00684172"/>
    <w:rsid w:val="006B0C77"/>
    <w:rsid w:val="006B3196"/>
    <w:rsid w:val="007004F1"/>
    <w:rsid w:val="007379B1"/>
    <w:rsid w:val="007630DD"/>
    <w:rsid w:val="00777811"/>
    <w:rsid w:val="00786CE7"/>
    <w:rsid w:val="007A19FF"/>
    <w:rsid w:val="007A24D1"/>
    <w:rsid w:val="007D385D"/>
    <w:rsid w:val="007F5B25"/>
    <w:rsid w:val="00812FE5"/>
    <w:rsid w:val="00816238"/>
    <w:rsid w:val="008206BE"/>
    <w:rsid w:val="008D6C03"/>
    <w:rsid w:val="008D75FF"/>
    <w:rsid w:val="008E5671"/>
    <w:rsid w:val="009210ED"/>
    <w:rsid w:val="00960797"/>
    <w:rsid w:val="00987B37"/>
    <w:rsid w:val="009B6470"/>
    <w:rsid w:val="00A26442"/>
    <w:rsid w:val="00A2730F"/>
    <w:rsid w:val="00A331EE"/>
    <w:rsid w:val="00A5535A"/>
    <w:rsid w:val="00AB3176"/>
    <w:rsid w:val="00B11E75"/>
    <w:rsid w:val="00B20BA7"/>
    <w:rsid w:val="00B21C1A"/>
    <w:rsid w:val="00B51D10"/>
    <w:rsid w:val="00B70471"/>
    <w:rsid w:val="00BA2F01"/>
    <w:rsid w:val="00BF3A49"/>
    <w:rsid w:val="00C11893"/>
    <w:rsid w:val="00C30BBE"/>
    <w:rsid w:val="00C6263C"/>
    <w:rsid w:val="00C74C3F"/>
    <w:rsid w:val="00C81F20"/>
    <w:rsid w:val="00CA056D"/>
    <w:rsid w:val="00D32248"/>
    <w:rsid w:val="00D410CA"/>
    <w:rsid w:val="00D93D7E"/>
    <w:rsid w:val="00DF32C8"/>
    <w:rsid w:val="00E03986"/>
    <w:rsid w:val="00E15ACE"/>
    <w:rsid w:val="00E42262"/>
    <w:rsid w:val="00E465A7"/>
    <w:rsid w:val="00E50E7A"/>
    <w:rsid w:val="00E622B3"/>
    <w:rsid w:val="00E9351F"/>
    <w:rsid w:val="00E97054"/>
    <w:rsid w:val="00EF20EF"/>
    <w:rsid w:val="00F56F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C0022F"/>
  <w14:defaultImageDpi w14:val="32767"/>
  <w15:chartTrackingRefBased/>
  <w15:docId w15:val="{021770B5-66BD-DA40-B5E9-210F8E0BD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F44B4"/>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C54E2"/>
    <w:pPr>
      <w:spacing w:before="100" w:beforeAutospacing="1" w:after="100" w:afterAutospacing="1"/>
    </w:pPr>
  </w:style>
  <w:style w:type="character" w:styleId="Hyperlink">
    <w:name w:val="Hyperlink"/>
    <w:basedOn w:val="DefaultParagraphFont"/>
    <w:uiPriority w:val="99"/>
    <w:unhideWhenUsed/>
    <w:rsid w:val="00E42262"/>
    <w:rPr>
      <w:color w:val="0000FF"/>
      <w:u w:val="single"/>
    </w:rPr>
  </w:style>
  <w:style w:type="character" w:customStyle="1" w:styleId="apple-converted-space">
    <w:name w:val="apple-converted-space"/>
    <w:basedOn w:val="DefaultParagraphFont"/>
    <w:rsid w:val="00E42262"/>
  </w:style>
  <w:style w:type="character" w:styleId="UnresolvedMention">
    <w:name w:val="Unresolved Mention"/>
    <w:basedOn w:val="DefaultParagraphFont"/>
    <w:uiPriority w:val="99"/>
    <w:rsid w:val="007630DD"/>
    <w:rPr>
      <w:color w:val="605E5C"/>
      <w:shd w:val="clear" w:color="auto" w:fill="E1DFDD"/>
    </w:rPr>
  </w:style>
  <w:style w:type="paragraph" w:styleId="Footer">
    <w:name w:val="footer"/>
    <w:basedOn w:val="Normal"/>
    <w:link w:val="FooterChar"/>
    <w:uiPriority w:val="99"/>
    <w:unhideWhenUsed/>
    <w:rsid w:val="00040B9B"/>
    <w:pPr>
      <w:tabs>
        <w:tab w:val="center" w:pos="4513"/>
        <w:tab w:val="right" w:pos="9026"/>
      </w:tabs>
    </w:pPr>
  </w:style>
  <w:style w:type="character" w:customStyle="1" w:styleId="FooterChar">
    <w:name w:val="Footer Char"/>
    <w:basedOn w:val="DefaultParagraphFont"/>
    <w:link w:val="Footer"/>
    <w:uiPriority w:val="99"/>
    <w:rsid w:val="00040B9B"/>
    <w:rPr>
      <w:rFonts w:ascii="Times New Roman" w:eastAsia="Times New Roman" w:hAnsi="Times New Roman" w:cs="Times New Roman"/>
    </w:rPr>
  </w:style>
  <w:style w:type="character" w:styleId="PageNumber">
    <w:name w:val="page number"/>
    <w:basedOn w:val="DefaultParagraphFont"/>
    <w:uiPriority w:val="99"/>
    <w:semiHidden/>
    <w:unhideWhenUsed/>
    <w:rsid w:val="00040B9B"/>
  </w:style>
  <w:style w:type="character" w:styleId="FollowedHyperlink">
    <w:name w:val="FollowedHyperlink"/>
    <w:basedOn w:val="DefaultParagraphFont"/>
    <w:uiPriority w:val="99"/>
    <w:semiHidden/>
    <w:unhideWhenUsed/>
    <w:rsid w:val="007A19F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30604">
      <w:bodyDiv w:val="1"/>
      <w:marLeft w:val="0"/>
      <w:marRight w:val="0"/>
      <w:marTop w:val="0"/>
      <w:marBottom w:val="0"/>
      <w:divBdr>
        <w:top w:val="none" w:sz="0" w:space="0" w:color="auto"/>
        <w:left w:val="none" w:sz="0" w:space="0" w:color="auto"/>
        <w:bottom w:val="none" w:sz="0" w:space="0" w:color="auto"/>
        <w:right w:val="none" w:sz="0" w:space="0" w:color="auto"/>
      </w:divBdr>
    </w:div>
    <w:div w:id="30423144">
      <w:bodyDiv w:val="1"/>
      <w:marLeft w:val="0"/>
      <w:marRight w:val="0"/>
      <w:marTop w:val="0"/>
      <w:marBottom w:val="0"/>
      <w:divBdr>
        <w:top w:val="none" w:sz="0" w:space="0" w:color="auto"/>
        <w:left w:val="none" w:sz="0" w:space="0" w:color="auto"/>
        <w:bottom w:val="none" w:sz="0" w:space="0" w:color="auto"/>
        <w:right w:val="none" w:sz="0" w:space="0" w:color="auto"/>
      </w:divBdr>
    </w:div>
    <w:div w:id="143930520">
      <w:bodyDiv w:val="1"/>
      <w:marLeft w:val="0"/>
      <w:marRight w:val="0"/>
      <w:marTop w:val="0"/>
      <w:marBottom w:val="0"/>
      <w:divBdr>
        <w:top w:val="none" w:sz="0" w:space="0" w:color="auto"/>
        <w:left w:val="none" w:sz="0" w:space="0" w:color="auto"/>
        <w:bottom w:val="none" w:sz="0" w:space="0" w:color="auto"/>
        <w:right w:val="none" w:sz="0" w:space="0" w:color="auto"/>
      </w:divBdr>
    </w:div>
    <w:div w:id="190268345">
      <w:bodyDiv w:val="1"/>
      <w:marLeft w:val="0"/>
      <w:marRight w:val="0"/>
      <w:marTop w:val="0"/>
      <w:marBottom w:val="0"/>
      <w:divBdr>
        <w:top w:val="none" w:sz="0" w:space="0" w:color="auto"/>
        <w:left w:val="none" w:sz="0" w:space="0" w:color="auto"/>
        <w:bottom w:val="none" w:sz="0" w:space="0" w:color="auto"/>
        <w:right w:val="none" w:sz="0" w:space="0" w:color="auto"/>
      </w:divBdr>
    </w:div>
    <w:div w:id="199321525">
      <w:bodyDiv w:val="1"/>
      <w:marLeft w:val="0"/>
      <w:marRight w:val="0"/>
      <w:marTop w:val="0"/>
      <w:marBottom w:val="0"/>
      <w:divBdr>
        <w:top w:val="none" w:sz="0" w:space="0" w:color="auto"/>
        <w:left w:val="none" w:sz="0" w:space="0" w:color="auto"/>
        <w:bottom w:val="none" w:sz="0" w:space="0" w:color="auto"/>
        <w:right w:val="none" w:sz="0" w:space="0" w:color="auto"/>
      </w:divBdr>
    </w:div>
    <w:div w:id="201014323">
      <w:bodyDiv w:val="1"/>
      <w:marLeft w:val="0"/>
      <w:marRight w:val="0"/>
      <w:marTop w:val="0"/>
      <w:marBottom w:val="0"/>
      <w:divBdr>
        <w:top w:val="none" w:sz="0" w:space="0" w:color="auto"/>
        <w:left w:val="none" w:sz="0" w:space="0" w:color="auto"/>
        <w:bottom w:val="none" w:sz="0" w:space="0" w:color="auto"/>
        <w:right w:val="none" w:sz="0" w:space="0" w:color="auto"/>
      </w:divBdr>
    </w:div>
    <w:div w:id="213784696">
      <w:bodyDiv w:val="1"/>
      <w:marLeft w:val="0"/>
      <w:marRight w:val="0"/>
      <w:marTop w:val="0"/>
      <w:marBottom w:val="0"/>
      <w:divBdr>
        <w:top w:val="none" w:sz="0" w:space="0" w:color="auto"/>
        <w:left w:val="none" w:sz="0" w:space="0" w:color="auto"/>
        <w:bottom w:val="none" w:sz="0" w:space="0" w:color="auto"/>
        <w:right w:val="none" w:sz="0" w:space="0" w:color="auto"/>
      </w:divBdr>
    </w:div>
    <w:div w:id="360711396">
      <w:bodyDiv w:val="1"/>
      <w:marLeft w:val="0"/>
      <w:marRight w:val="0"/>
      <w:marTop w:val="0"/>
      <w:marBottom w:val="0"/>
      <w:divBdr>
        <w:top w:val="none" w:sz="0" w:space="0" w:color="auto"/>
        <w:left w:val="none" w:sz="0" w:space="0" w:color="auto"/>
        <w:bottom w:val="none" w:sz="0" w:space="0" w:color="auto"/>
        <w:right w:val="none" w:sz="0" w:space="0" w:color="auto"/>
      </w:divBdr>
    </w:div>
    <w:div w:id="549152770">
      <w:bodyDiv w:val="1"/>
      <w:marLeft w:val="0"/>
      <w:marRight w:val="0"/>
      <w:marTop w:val="0"/>
      <w:marBottom w:val="0"/>
      <w:divBdr>
        <w:top w:val="none" w:sz="0" w:space="0" w:color="auto"/>
        <w:left w:val="none" w:sz="0" w:space="0" w:color="auto"/>
        <w:bottom w:val="none" w:sz="0" w:space="0" w:color="auto"/>
        <w:right w:val="none" w:sz="0" w:space="0" w:color="auto"/>
      </w:divBdr>
    </w:div>
    <w:div w:id="797645924">
      <w:bodyDiv w:val="1"/>
      <w:marLeft w:val="0"/>
      <w:marRight w:val="0"/>
      <w:marTop w:val="0"/>
      <w:marBottom w:val="0"/>
      <w:divBdr>
        <w:top w:val="none" w:sz="0" w:space="0" w:color="auto"/>
        <w:left w:val="none" w:sz="0" w:space="0" w:color="auto"/>
        <w:bottom w:val="none" w:sz="0" w:space="0" w:color="auto"/>
        <w:right w:val="none" w:sz="0" w:space="0" w:color="auto"/>
      </w:divBdr>
    </w:div>
    <w:div w:id="935017222">
      <w:bodyDiv w:val="1"/>
      <w:marLeft w:val="0"/>
      <w:marRight w:val="0"/>
      <w:marTop w:val="0"/>
      <w:marBottom w:val="0"/>
      <w:divBdr>
        <w:top w:val="none" w:sz="0" w:space="0" w:color="auto"/>
        <w:left w:val="none" w:sz="0" w:space="0" w:color="auto"/>
        <w:bottom w:val="none" w:sz="0" w:space="0" w:color="auto"/>
        <w:right w:val="none" w:sz="0" w:space="0" w:color="auto"/>
      </w:divBdr>
    </w:div>
    <w:div w:id="944923934">
      <w:bodyDiv w:val="1"/>
      <w:marLeft w:val="0"/>
      <w:marRight w:val="0"/>
      <w:marTop w:val="0"/>
      <w:marBottom w:val="0"/>
      <w:divBdr>
        <w:top w:val="none" w:sz="0" w:space="0" w:color="auto"/>
        <w:left w:val="none" w:sz="0" w:space="0" w:color="auto"/>
        <w:bottom w:val="none" w:sz="0" w:space="0" w:color="auto"/>
        <w:right w:val="none" w:sz="0" w:space="0" w:color="auto"/>
      </w:divBdr>
      <w:divsChild>
        <w:div w:id="158010630">
          <w:marLeft w:val="0"/>
          <w:marRight w:val="0"/>
          <w:marTop w:val="0"/>
          <w:marBottom w:val="0"/>
          <w:divBdr>
            <w:top w:val="none" w:sz="0" w:space="0" w:color="auto"/>
            <w:left w:val="none" w:sz="0" w:space="0" w:color="auto"/>
            <w:bottom w:val="none" w:sz="0" w:space="0" w:color="auto"/>
            <w:right w:val="none" w:sz="0" w:space="0" w:color="auto"/>
          </w:divBdr>
          <w:divsChild>
            <w:div w:id="1420565242">
              <w:marLeft w:val="0"/>
              <w:marRight w:val="0"/>
              <w:marTop w:val="0"/>
              <w:marBottom w:val="0"/>
              <w:divBdr>
                <w:top w:val="none" w:sz="0" w:space="0" w:color="auto"/>
                <w:left w:val="none" w:sz="0" w:space="0" w:color="auto"/>
                <w:bottom w:val="none" w:sz="0" w:space="0" w:color="auto"/>
                <w:right w:val="none" w:sz="0" w:space="0" w:color="auto"/>
              </w:divBdr>
              <w:divsChild>
                <w:div w:id="301859222">
                  <w:marLeft w:val="0"/>
                  <w:marRight w:val="0"/>
                  <w:marTop w:val="0"/>
                  <w:marBottom w:val="0"/>
                  <w:divBdr>
                    <w:top w:val="none" w:sz="0" w:space="0" w:color="auto"/>
                    <w:left w:val="none" w:sz="0" w:space="0" w:color="auto"/>
                    <w:bottom w:val="none" w:sz="0" w:space="0" w:color="auto"/>
                    <w:right w:val="none" w:sz="0" w:space="0" w:color="auto"/>
                  </w:divBdr>
                  <w:divsChild>
                    <w:div w:id="2126072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3826073">
      <w:bodyDiv w:val="1"/>
      <w:marLeft w:val="0"/>
      <w:marRight w:val="0"/>
      <w:marTop w:val="0"/>
      <w:marBottom w:val="0"/>
      <w:divBdr>
        <w:top w:val="none" w:sz="0" w:space="0" w:color="auto"/>
        <w:left w:val="none" w:sz="0" w:space="0" w:color="auto"/>
        <w:bottom w:val="none" w:sz="0" w:space="0" w:color="auto"/>
        <w:right w:val="none" w:sz="0" w:space="0" w:color="auto"/>
      </w:divBdr>
    </w:div>
    <w:div w:id="1041127819">
      <w:bodyDiv w:val="1"/>
      <w:marLeft w:val="0"/>
      <w:marRight w:val="0"/>
      <w:marTop w:val="0"/>
      <w:marBottom w:val="0"/>
      <w:divBdr>
        <w:top w:val="none" w:sz="0" w:space="0" w:color="auto"/>
        <w:left w:val="none" w:sz="0" w:space="0" w:color="auto"/>
        <w:bottom w:val="none" w:sz="0" w:space="0" w:color="auto"/>
        <w:right w:val="none" w:sz="0" w:space="0" w:color="auto"/>
      </w:divBdr>
    </w:div>
    <w:div w:id="1139106588">
      <w:bodyDiv w:val="1"/>
      <w:marLeft w:val="0"/>
      <w:marRight w:val="0"/>
      <w:marTop w:val="0"/>
      <w:marBottom w:val="0"/>
      <w:divBdr>
        <w:top w:val="none" w:sz="0" w:space="0" w:color="auto"/>
        <w:left w:val="none" w:sz="0" w:space="0" w:color="auto"/>
        <w:bottom w:val="none" w:sz="0" w:space="0" w:color="auto"/>
        <w:right w:val="none" w:sz="0" w:space="0" w:color="auto"/>
      </w:divBdr>
    </w:div>
    <w:div w:id="1436172603">
      <w:bodyDiv w:val="1"/>
      <w:marLeft w:val="0"/>
      <w:marRight w:val="0"/>
      <w:marTop w:val="0"/>
      <w:marBottom w:val="0"/>
      <w:divBdr>
        <w:top w:val="none" w:sz="0" w:space="0" w:color="auto"/>
        <w:left w:val="none" w:sz="0" w:space="0" w:color="auto"/>
        <w:bottom w:val="none" w:sz="0" w:space="0" w:color="auto"/>
        <w:right w:val="none" w:sz="0" w:space="0" w:color="auto"/>
      </w:divBdr>
    </w:div>
    <w:div w:id="1638409278">
      <w:bodyDiv w:val="1"/>
      <w:marLeft w:val="0"/>
      <w:marRight w:val="0"/>
      <w:marTop w:val="0"/>
      <w:marBottom w:val="0"/>
      <w:divBdr>
        <w:top w:val="none" w:sz="0" w:space="0" w:color="auto"/>
        <w:left w:val="none" w:sz="0" w:space="0" w:color="auto"/>
        <w:bottom w:val="none" w:sz="0" w:space="0" w:color="auto"/>
        <w:right w:val="none" w:sz="0" w:space="0" w:color="auto"/>
      </w:divBdr>
    </w:div>
    <w:div w:id="1650940479">
      <w:bodyDiv w:val="1"/>
      <w:marLeft w:val="0"/>
      <w:marRight w:val="0"/>
      <w:marTop w:val="0"/>
      <w:marBottom w:val="0"/>
      <w:divBdr>
        <w:top w:val="none" w:sz="0" w:space="0" w:color="auto"/>
        <w:left w:val="none" w:sz="0" w:space="0" w:color="auto"/>
        <w:bottom w:val="none" w:sz="0" w:space="0" w:color="auto"/>
        <w:right w:val="none" w:sz="0" w:space="0" w:color="auto"/>
      </w:divBdr>
    </w:div>
    <w:div w:id="1740788524">
      <w:bodyDiv w:val="1"/>
      <w:marLeft w:val="0"/>
      <w:marRight w:val="0"/>
      <w:marTop w:val="0"/>
      <w:marBottom w:val="0"/>
      <w:divBdr>
        <w:top w:val="none" w:sz="0" w:space="0" w:color="auto"/>
        <w:left w:val="none" w:sz="0" w:space="0" w:color="auto"/>
        <w:bottom w:val="none" w:sz="0" w:space="0" w:color="auto"/>
        <w:right w:val="none" w:sz="0" w:space="0" w:color="auto"/>
      </w:divBdr>
    </w:div>
    <w:div w:id="1782457630">
      <w:bodyDiv w:val="1"/>
      <w:marLeft w:val="0"/>
      <w:marRight w:val="0"/>
      <w:marTop w:val="0"/>
      <w:marBottom w:val="0"/>
      <w:divBdr>
        <w:top w:val="none" w:sz="0" w:space="0" w:color="auto"/>
        <w:left w:val="none" w:sz="0" w:space="0" w:color="auto"/>
        <w:bottom w:val="none" w:sz="0" w:space="0" w:color="auto"/>
        <w:right w:val="none" w:sz="0" w:space="0" w:color="auto"/>
      </w:divBdr>
    </w:div>
    <w:div w:id="1830361727">
      <w:bodyDiv w:val="1"/>
      <w:marLeft w:val="0"/>
      <w:marRight w:val="0"/>
      <w:marTop w:val="0"/>
      <w:marBottom w:val="0"/>
      <w:divBdr>
        <w:top w:val="none" w:sz="0" w:space="0" w:color="auto"/>
        <w:left w:val="none" w:sz="0" w:space="0" w:color="auto"/>
        <w:bottom w:val="none" w:sz="0" w:space="0" w:color="auto"/>
        <w:right w:val="none" w:sz="0" w:space="0" w:color="auto"/>
      </w:divBdr>
    </w:div>
    <w:div w:id="1945527571">
      <w:bodyDiv w:val="1"/>
      <w:marLeft w:val="0"/>
      <w:marRight w:val="0"/>
      <w:marTop w:val="0"/>
      <w:marBottom w:val="0"/>
      <w:divBdr>
        <w:top w:val="none" w:sz="0" w:space="0" w:color="auto"/>
        <w:left w:val="none" w:sz="0" w:space="0" w:color="auto"/>
        <w:bottom w:val="none" w:sz="0" w:space="0" w:color="auto"/>
        <w:right w:val="none" w:sz="0" w:space="0" w:color="auto"/>
      </w:divBdr>
    </w:div>
    <w:div w:id="2139031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505</TotalTime>
  <Pages>9</Pages>
  <Words>2426</Words>
  <Characters>13831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Trubey (1708724)</dc:creator>
  <cp:keywords/>
  <dc:description/>
  <cp:lastModifiedBy>Robyn Trubey (1708724)</cp:lastModifiedBy>
  <cp:revision>26</cp:revision>
  <dcterms:created xsi:type="dcterms:W3CDTF">2018-11-05T13:47:00Z</dcterms:created>
  <dcterms:modified xsi:type="dcterms:W3CDTF">2018-11-13T01:21:00Z</dcterms:modified>
</cp:coreProperties>
</file>