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46A9B2" w14:textId="77777777" w:rsidR="00152E9D" w:rsidRPr="00A406E5" w:rsidRDefault="00152E9D" w:rsidP="00DB116D">
      <w:pPr>
        <w:rPr>
          <w:rFonts w:ascii="Arial" w:hAnsi="Arial" w:cs="Arial"/>
          <w:sz w:val="32"/>
        </w:rPr>
      </w:pPr>
    </w:p>
    <w:p w14:paraId="758B33B3" w14:textId="4CD5C50D" w:rsidR="00C72837" w:rsidRPr="00907CF8" w:rsidRDefault="00C72837" w:rsidP="00907CF8">
      <w:pPr>
        <w:spacing w:line="480" w:lineRule="auto"/>
        <w:ind w:right="14"/>
        <w:jc w:val="both"/>
        <w:rPr>
          <w:b/>
          <w:bCs/>
          <w:sz w:val="24"/>
          <w:szCs w:val="24"/>
        </w:rPr>
      </w:pPr>
      <w:r w:rsidRPr="00907CF8">
        <w:rPr>
          <w:b/>
          <w:bCs/>
          <w:sz w:val="24"/>
          <w:szCs w:val="24"/>
        </w:rPr>
        <w:t>Introduction</w:t>
      </w:r>
    </w:p>
    <w:p w14:paraId="529A35AE" w14:textId="4E0B35DE" w:rsidR="007E1F08" w:rsidRDefault="007E1F08" w:rsidP="00907CF8">
      <w:pPr>
        <w:ind w:right="14"/>
        <w:jc w:val="both"/>
        <w:rPr>
          <w:sz w:val="24"/>
          <w:szCs w:val="24"/>
        </w:rPr>
      </w:pPr>
      <w:r w:rsidRPr="00907CF8">
        <w:rPr>
          <w:sz w:val="24"/>
          <w:szCs w:val="24"/>
        </w:rPr>
        <w:t xml:space="preserve">Any meaningful attempt to critically </w:t>
      </w:r>
      <w:r w:rsidR="0092217A" w:rsidRPr="00907CF8">
        <w:rPr>
          <w:sz w:val="24"/>
          <w:szCs w:val="24"/>
        </w:rPr>
        <w:t>analyse managerial</w:t>
      </w:r>
      <w:r w:rsidR="007376A2" w:rsidRPr="00907CF8">
        <w:rPr>
          <w:sz w:val="24"/>
          <w:szCs w:val="24"/>
        </w:rPr>
        <w:t xml:space="preserve"> and leadership</w:t>
      </w:r>
      <w:r w:rsidR="0092217A" w:rsidRPr="00907CF8">
        <w:rPr>
          <w:sz w:val="24"/>
          <w:szCs w:val="24"/>
        </w:rPr>
        <w:t xml:space="preserve"> interventions to impact the world’s sustainability needs positively or negatively must define sustainability and identify the most pressing sustainability needs. Albert Einstein’s quote that “we cannot solve our p</w:t>
      </w:r>
      <w:r w:rsidR="00C72837" w:rsidRPr="00907CF8">
        <w:rPr>
          <w:sz w:val="24"/>
          <w:szCs w:val="24"/>
        </w:rPr>
        <w:t xml:space="preserve">roblems with the thinking we used to create them” might be instructive to set a platform for the ensuing discussion. Given that the thrust of the essay is hinged on sustainable leadership and its role in crafting and implementing a strategic plan for a sustainable organisation, one can </w:t>
      </w:r>
      <w:r w:rsidR="001A5B58" w:rsidRPr="00907CF8">
        <w:rPr>
          <w:sz w:val="24"/>
          <w:szCs w:val="24"/>
        </w:rPr>
        <w:t>infer from Einstein’s statement that leaders must take a paradigm shift in their approach to leadership and sustainability because if leaders remain static in their approach and interpretation of leadership and sustainability, organisations will suffer from paradigm</w:t>
      </w:r>
      <w:r w:rsidR="0035421F" w:rsidRPr="00907CF8">
        <w:rPr>
          <w:sz w:val="24"/>
          <w:szCs w:val="24"/>
        </w:rPr>
        <w:t xml:space="preserve"> </w:t>
      </w:r>
      <w:r w:rsidR="001A5B58" w:rsidRPr="00907CF8">
        <w:rPr>
          <w:sz w:val="24"/>
          <w:szCs w:val="24"/>
        </w:rPr>
        <w:t xml:space="preserve">paralysis and will eventually atrophy. Having given that backdrop, the discussion now turns </w:t>
      </w:r>
      <w:r w:rsidR="0035421F" w:rsidRPr="00907CF8">
        <w:rPr>
          <w:sz w:val="24"/>
          <w:szCs w:val="24"/>
        </w:rPr>
        <w:t xml:space="preserve">to defining sustainability, strategic </w:t>
      </w:r>
      <w:r w:rsidR="00A84C2B" w:rsidRPr="00907CF8">
        <w:rPr>
          <w:sz w:val="24"/>
          <w:szCs w:val="24"/>
        </w:rPr>
        <w:t>sustainability, and</w:t>
      </w:r>
      <w:r w:rsidR="0035421F" w:rsidRPr="00907CF8">
        <w:rPr>
          <w:sz w:val="24"/>
          <w:szCs w:val="24"/>
        </w:rPr>
        <w:t xml:space="preserve"> then contextualising this definition to identified sustainability needs.</w:t>
      </w:r>
    </w:p>
    <w:p w14:paraId="1F1E699B" w14:textId="77777777" w:rsidR="00907CF8" w:rsidRPr="00907CF8" w:rsidRDefault="00907CF8" w:rsidP="00907CF8">
      <w:pPr>
        <w:ind w:right="14"/>
        <w:jc w:val="both"/>
        <w:rPr>
          <w:sz w:val="24"/>
          <w:szCs w:val="24"/>
        </w:rPr>
      </w:pPr>
    </w:p>
    <w:p w14:paraId="78F8FF3C" w14:textId="504DC54E" w:rsidR="0035421F" w:rsidRPr="00907CF8" w:rsidRDefault="0035421F" w:rsidP="00907CF8">
      <w:pPr>
        <w:ind w:right="14"/>
        <w:jc w:val="both"/>
        <w:rPr>
          <w:sz w:val="24"/>
          <w:szCs w:val="24"/>
          <w:shd w:val="clear" w:color="auto" w:fill="FFFFFF"/>
        </w:rPr>
      </w:pPr>
      <w:r w:rsidRPr="00907CF8">
        <w:rPr>
          <w:sz w:val="24"/>
          <w:szCs w:val="24"/>
        </w:rPr>
        <w:t xml:space="preserve">The Bruntland Commission </w:t>
      </w:r>
      <w:r w:rsidR="00A84C2B" w:rsidRPr="00907CF8">
        <w:rPr>
          <w:sz w:val="24"/>
          <w:szCs w:val="24"/>
        </w:rPr>
        <w:t>defined sustainability as</w:t>
      </w:r>
      <w:r w:rsidR="00A84C2B" w:rsidRPr="00907CF8">
        <w:rPr>
          <w:rStyle w:val="Strong"/>
          <w:sz w:val="24"/>
          <w:szCs w:val="24"/>
          <w:shd w:val="clear" w:color="auto" w:fill="FFFFFF"/>
        </w:rPr>
        <w:t xml:space="preserve"> “</w:t>
      </w:r>
      <w:r w:rsidR="00A84C2B" w:rsidRPr="00907CF8">
        <w:rPr>
          <w:rStyle w:val="Strong"/>
          <w:b w:val="0"/>
          <w:bCs w:val="0"/>
          <w:sz w:val="24"/>
          <w:szCs w:val="24"/>
          <w:shd w:val="clear" w:color="auto" w:fill="FFFFFF"/>
        </w:rPr>
        <w:t>development that meets the needs of the present without compromising the ability of future generations to meet their own needs</w:t>
      </w:r>
      <w:r w:rsidR="00A84C2B" w:rsidRPr="00907CF8">
        <w:rPr>
          <w:sz w:val="24"/>
          <w:szCs w:val="24"/>
          <w:shd w:val="clear" w:color="auto" w:fill="FFFFFF"/>
        </w:rPr>
        <w:t xml:space="preserve"> “(WCED, 1987).  </w:t>
      </w:r>
      <w:r w:rsidR="00FE3921" w:rsidRPr="00907CF8">
        <w:rPr>
          <w:sz w:val="24"/>
          <w:szCs w:val="24"/>
        </w:rPr>
        <w:t xml:space="preserve">Pearce &amp; Barbier (2000) supported this view by defining sustainability as development that endures.  </w:t>
      </w:r>
      <w:r w:rsidR="00A50AB3" w:rsidRPr="00907CF8">
        <w:rPr>
          <w:sz w:val="24"/>
          <w:szCs w:val="24"/>
          <w:shd w:val="clear" w:color="auto" w:fill="FFFFFF"/>
        </w:rPr>
        <w:t>The</w:t>
      </w:r>
      <w:r w:rsidR="00A84C2B" w:rsidRPr="00907CF8">
        <w:rPr>
          <w:sz w:val="24"/>
          <w:szCs w:val="24"/>
          <w:shd w:val="clear" w:color="auto" w:fill="FFFFFF"/>
        </w:rPr>
        <w:t xml:space="preserve"> </w:t>
      </w:r>
      <w:r w:rsidR="00563D01" w:rsidRPr="00907CF8">
        <w:rPr>
          <w:sz w:val="24"/>
          <w:szCs w:val="24"/>
          <w:shd w:val="clear" w:color="auto" w:fill="FFFFFF"/>
        </w:rPr>
        <w:t xml:space="preserve">traditional </w:t>
      </w:r>
      <w:r w:rsidR="00A84C2B" w:rsidRPr="00907CF8">
        <w:rPr>
          <w:sz w:val="24"/>
          <w:szCs w:val="24"/>
          <w:shd w:val="clear" w:color="auto" w:fill="FFFFFF"/>
        </w:rPr>
        <w:t xml:space="preserve">literature on sustainability identified these sustainable needs broadly as </w:t>
      </w:r>
      <w:r w:rsidR="00FE3921" w:rsidRPr="00907CF8">
        <w:rPr>
          <w:sz w:val="24"/>
          <w:szCs w:val="24"/>
          <w:shd w:val="clear" w:color="auto" w:fill="FFFFFF"/>
        </w:rPr>
        <w:t>economic, social, and environmental developmental needs</w:t>
      </w:r>
      <w:r w:rsidR="00563D01" w:rsidRPr="00907CF8">
        <w:rPr>
          <w:sz w:val="24"/>
          <w:szCs w:val="24"/>
          <w:shd w:val="clear" w:color="auto" w:fill="FFFFFF"/>
        </w:rPr>
        <w:t xml:space="preserve"> (</w:t>
      </w:r>
      <w:r w:rsidR="00563D01" w:rsidRPr="00907CF8">
        <w:rPr>
          <w:sz w:val="24"/>
          <w:szCs w:val="24"/>
        </w:rPr>
        <w:t>The United Nations World Summit Outcome Document, 2005)</w:t>
      </w:r>
      <w:r w:rsidR="00FE3921" w:rsidRPr="00907CF8">
        <w:rPr>
          <w:sz w:val="24"/>
          <w:szCs w:val="24"/>
          <w:shd w:val="clear" w:color="auto" w:fill="FFFFFF"/>
        </w:rPr>
        <w:t>.</w:t>
      </w:r>
      <w:r w:rsidR="00563D01" w:rsidRPr="00907CF8">
        <w:rPr>
          <w:sz w:val="24"/>
          <w:szCs w:val="24"/>
          <w:shd w:val="clear" w:color="auto" w:fill="FFFFFF"/>
        </w:rPr>
        <w:t xml:space="preserve"> Recent research has included a cultural aspect.</w:t>
      </w:r>
      <w:r w:rsidR="0031090E" w:rsidRPr="00907CF8">
        <w:rPr>
          <w:sz w:val="24"/>
          <w:szCs w:val="24"/>
          <w:shd w:val="clear" w:color="auto" w:fill="FFFFFF"/>
        </w:rPr>
        <w:t xml:space="preserve"> (</w:t>
      </w:r>
      <w:r w:rsidR="00AB02CB" w:rsidRPr="00907CF8">
        <w:rPr>
          <w:sz w:val="24"/>
          <w:szCs w:val="24"/>
          <w:shd w:val="clear" w:color="auto" w:fill="FFFFFF"/>
        </w:rPr>
        <w:t>UNESCO, 2001</w:t>
      </w:r>
      <w:r w:rsidR="00002FB8" w:rsidRPr="00907CF8">
        <w:rPr>
          <w:sz w:val="24"/>
          <w:szCs w:val="24"/>
        </w:rPr>
        <w:t>).</w:t>
      </w:r>
      <w:r w:rsidR="0031090E" w:rsidRPr="00907CF8">
        <w:rPr>
          <w:sz w:val="24"/>
          <w:szCs w:val="24"/>
        </w:rPr>
        <w:t xml:space="preserve"> </w:t>
      </w:r>
      <w:r w:rsidR="0031090E" w:rsidRPr="00907CF8">
        <w:rPr>
          <w:sz w:val="24"/>
          <w:szCs w:val="24"/>
          <w:shd w:val="clear" w:color="auto" w:fill="FFFFFF"/>
        </w:rPr>
        <w:t xml:space="preserve"> Scrutiny of these</w:t>
      </w:r>
      <w:r w:rsidR="00A50AB3" w:rsidRPr="00907CF8">
        <w:rPr>
          <w:sz w:val="24"/>
          <w:szCs w:val="24"/>
          <w:shd w:val="clear" w:color="auto" w:fill="FFFFFF"/>
        </w:rPr>
        <w:t xml:space="preserve"> developmental needs will reveal that they are not mutually exclusive, but there is a certain degree of interdependence between these needs which must be addressed holistically if they are to have any lasting impact upon the sustainability needs of future generations.</w:t>
      </w:r>
      <w:r w:rsidR="0031090E" w:rsidRPr="00907CF8">
        <w:rPr>
          <w:sz w:val="24"/>
          <w:szCs w:val="24"/>
          <w:shd w:val="clear" w:color="auto" w:fill="FFFFFF"/>
        </w:rPr>
        <w:t xml:space="preserve"> Having made that observation, one must </w:t>
      </w:r>
      <w:r w:rsidR="007A62D7" w:rsidRPr="00907CF8">
        <w:rPr>
          <w:sz w:val="24"/>
          <w:szCs w:val="24"/>
          <w:shd w:val="clear" w:color="auto" w:fill="FFFFFF"/>
        </w:rPr>
        <w:t>seek to define strategic sustainability which Dunphy et al. 2003 defined as an organisation</w:t>
      </w:r>
      <w:r w:rsidR="00F33251" w:rsidRPr="00907CF8">
        <w:rPr>
          <w:sz w:val="24"/>
          <w:szCs w:val="24"/>
          <w:shd w:val="clear" w:color="auto" w:fill="FFFFFF"/>
        </w:rPr>
        <w:t>’s</w:t>
      </w:r>
      <w:r w:rsidR="007A62D7" w:rsidRPr="00907CF8">
        <w:rPr>
          <w:sz w:val="24"/>
          <w:szCs w:val="24"/>
          <w:shd w:val="clear" w:color="auto" w:fill="FFFFFF"/>
        </w:rPr>
        <w:t xml:space="preserve"> commitment aimed at achieving competitive advantage by strategically adopting and developing ecological and social </w:t>
      </w:r>
      <w:r w:rsidR="00F33251" w:rsidRPr="00907CF8">
        <w:rPr>
          <w:sz w:val="24"/>
          <w:szCs w:val="24"/>
          <w:shd w:val="clear" w:color="auto" w:fill="FFFFFF"/>
        </w:rPr>
        <w:t>support production procedures, goods and services and creative human capital and knowledge management principles.</w:t>
      </w:r>
      <w:r w:rsidR="007A62D7" w:rsidRPr="00907CF8">
        <w:rPr>
          <w:sz w:val="24"/>
          <w:szCs w:val="24"/>
          <w:shd w:val="clear" w:color="auto" w:fill="FFFFFF"/>
        </w:rPr>
        <w:t xml:space="preserve"> </w:t>
      </w:r>
      <w:r w:rsidR="00F33251" w:rsidRPr="00907CF8">
        <w:rPr>
          <w:sz w:val="24"/>
          <w:szCs w:val="24"/>
          <w:shd w:val="clear" w:color="auto" w:fill="FFFFFF"/>
        </w:rPr>
        <w:t xml:space="preserve">Inherent in this definition is the deliberate attempt to include strategies that include </w:t>
      </w:r>
      <w:r w:rsidR="00C00543" w:rsidRPr="00907CF8">
        <w:rPr>
          <w:sz w:val="24"/>
          <w:szCs w:val="24"/>
          <w:shd w:val="clear" w:color="auto" w:fill="FFFFFF"/>
        </w:rPr>
        <w:t>organisational, societal</w:t>
      </w:r>
      <w:r w:rsidR="00F33251" w:rsidRPr="00907CF8">
        <w:rPr>
          <w:sz w:val="24"/>
          <w:szCs w:val="24"/>
          <w:shd w:val="clear" w:color="auto" w:fill="FFFFFF"/>
        </w:rPr>
        <w:t xml:space="preserve">, and environmental </w:t>
      </w:r>
      <w:r w:rsidR="00C00543" w:rsidRPr="00907CF8">
        <w:rPr>
          <w:sz w:val="24"/>
          <w:szCs w:val="24"/>
          <w:shd w:val="clear" w:color="auto" w:fill="FFFFFF"/>
        </w:rPr>
        <w:t>sustainability as bastions of support for competitive advantage.</w:t>
      </w:r>
      <w:r w:rsidR="00F33251" w:rsidRPr="00907CF8">
        <w:rPr>
          <w:sz w:val="24"/>
          <w:szCs w:val="24"/>
          <w:shd w:val="clear" w:color="auto" w:fill="FFFFFF"/>
        </w:rPr>
        <w:t xml:space="preserve"> </w:t>
      </w:r>
      <w:r w:rsidR="00C00543" w:rsidRPr="00907CF8">
        <w:rPr>
          <w:sz w:val="24"/>
          <w:szCs w:val="24"/>
          <w:shd w:val="clear" w:color="auto" w:fill="FFFFFF"/>
        </w:rPr>
        <w:t xml:space="preserve"> Further analysis of the concept unearths that there must be deliberate attempts by the corporate stakeholders to create linkages between </w:t>
      </w:r>
      <w:r w:rsidR="0019193F" w:rsidRPr="00907CF8">
        <w:rPr>
          <w:sz w:val="24"/>
          <w:szCs w:val="24"/>
          <w:shd w:val="clear" w:color="auto" w:fill="FFFFFF"/>
        </w:rPr>
        <w:t xml:space="preserve">the organisation’s offerings including its human resources capabilities and the company’s strategic thrust. Failure to adopt this innovative approach will achieve the same result alluded to by Einstein’s rhetoric on leaders using </w:t>
      </w:r>
      <w:r w:rsidR="007D77EA" w:rsidRPr="00907CF8">
        <w:rPr>
          <w:sz w:val="24"/>
          <w:szCs w:val="24"/>
          <w:shd w:val="clear" w:color="auto" w:fill="FFFFFF"/>
        </w:rPr>
        <w:t>the same approach to achieve new solutions.</w:t>
      </w:r>
    </w:p>
    <w:p w14:paraId="47EA8F5F" w14:textId="0C8B0D8D" w:rsidR="007D77EA" w:rsidRPr="00907CF8" w:rsidRDefault="007D77EA" w:rsidP="00907CF8">
      <w:pPr>
        <w:ind w:right="14"/>
        <w:jc w:val="both"/>
        <w:rPr>
          <w:sz w:val="24"/>
          <w:szCs w:val="24"/>
          <w:shd w:val="clear" w:color="auto" w:fill="FFFFFF"/>
        </w:rPr>
      </w:pPr>
    </w:p>
    <w:p w14:paraId="76359EE9" w14:textId="227DDCB0" w:rsidR="00675771" w:rsidRPr="00907CF8" w:rsidRDefault="007D77EA" w:rsidP="00907CF8">
      <w:pPr>
        <w:ind w:right="14"/>
        <w:jc w:val="both"/>
        <w:rPr>
          <w:b/>
          <w:bCs/>
          <w:sz w:val="24"/>
          <w:szCs w:val="24"/>
          <w:shd w:val="clear" w:color="auto" w:fill="FFFFFF"/>
        </w:rPr>
      </w:pPr>
      <w:r w:rsidRPr="00907CF8">
        <w:rPr>
          <w:b/>
          <w:bCs/>
          <w:sz w:val="24"/>
          <w:szCs w:val="24"/>
          <w:shd w:val="clear" w:color="auto" w:fill="FFFFFF"/>
        </w:rPr>
        <w:t xml:space="preserve">Sustainable Leadership, </w:t>
      </w:r>
      <w:r w:rsidR="00FD00B8" w:rsidRPr="00907CF8">
        <w:rPr>
          <w:b/>
          <w:bCs/>
          <w:sz w:val="24"/>
          <w:szCs w:val="24"/>
          <w:shd w:val="clear" w:color="auto" w:fill="FFFFFF"/>
        </w:rPr>
        <w:t xml:space="preserve">organisational </w:t>
      </w:r>
      <w:r w:rsidR="00002FB8" w:rsidRPr="00907CF8">
        <w:rPr>
          <w:b/>
          <w:bCs/>
          <w:sz w:val="24"/>
          <w:szCs w:val="24"/>
          <w:shd w:val="clear" w:color="auto" w:fill="FFFFFF"/>
        </w:rPr>
        <w:t>change</w:t>
      </w:r>
      <w:r w:rsidRPr="00907CF8">
        <w:rPr>
          <w:b/>
          <w:bCs/>
          <w:sz w:val="24"/>
          <w:szCs w:val="24"/>
          <w:shd w:val="clear" w:color="auto" w:fill="FFFFFF"/>
        </w:rPr>
        <w:t>, and the strategic imperative</w:t>
      </w:r>
    </w:p>
    <w:p w14:paraId="414EAB1F" w14:textId="444357BE" w:rsidR="00675771" w:rsidRPr="00907CF8" w:rsidRDefault="00675771" w:rsidP="00907CF8">
      <w:pPr>
        <w:ind w:right="14"/>
        <w:jc w:val="both"/>
        <w:rPr>
          <w:sz w:val="24"/>
          <w:szCs w:val="24"/>
        </w:rPr>
      </w:pPr>
      <w:r w:rsidRPr="00907CF8">
        <w:rPr>
          <w:sz w:val="24"/>
          <w:szCs w:val="24"/>
        </w:rPr>
        <w:t xml:space="preserve">Dunphy et al (2003) postulated that leaders should strive to create new realities. This is even more necessary for sustainable leadership which is defined as </w:t>
      </w:r>
      <w:r w:rsidR="005D184A" w:rsidRPr="00907CF8">
        <w:rPr>
          <w:sz w:val="24"/>
          <w:szCs w:val="24"/>
          <w:shd w:val="clear" w:color="auto" w:fill="FFFFFF"/>
        </w:rPr>
        <w:t xml:space="preserve">conscientious and </w:t>
      </w:r>
      <w:r w:rsidR="0065601E" w:rsidRPr="00907CF8">
        <w:rPr>
          <w:sz w:val="24"/>
          <w:szCs w:val="24"/>
          <w:shd w:val="clear" w:color="auto" w:fill="FFFFFF"/>
        </w:rPr>
        <w:t>deliberate activities and</w:t>
      </w:r>
      <w:r w:rsidR="00EB1B81" w:rsidRPr="00907CF8">
        <w:rPr>
          <w:sz w:val="24"/>
          <w:szCs w:val="24"/>
          <w:shd w:val="clear" w:color="auto" w:fill="FFFFFF"/>
        </w:rPr>
        <w:t xml:space="preserve"> </w:t>
      </w:r>
      <w:r w:rsidR="0065601E" w:rsidRPr="00907CF8">
        <w:rPr>
          <w:sz w:val="24"/>
          <w:szCs w:val="24"/>
          <w:shd w:val="clear" w:color="auto" w:fill="FFFFFF"/>
        </w:rPr>
        <w:t xml:space="preserve">actions </w:t>
      </w:r>
      <w:r w:rsidR="00765BB0" w:rsidRPr="00907CF8">
        <w:rPr>
          <w:sz w:val="24"/>
          <w:szCs w:val="24"/>
          <w:shd w:val="clear" w:color="auto" w:fill="FFFFFF"/>
        </w:rPr>
        <w:t>accepting a</w:t>
      </w:r>
      <w:r w:rsidR="00EB1B81" w:rsidRPr="00907CF8">
        <w:rPr>
          <w:sz w:val="24"/>
          <w:szCs w:val="24"/>
          <w:shd w:val="clear" w:color="auto" w:fill="FFFFFF"/>
        </w:rPr>
        <w:t xml:space="preserve"> global </w:t>
      </w:r>
      <w:r w:rsidR="005D184A" w:rsidRPr="00907CF8">
        <w:rPr>
          <w:sz w:val="24"/>
          <w:szCs w:val="24"/>
          <w:shd w:val="clear" w:color="auto" w:fill="FFFFFF"/>
        </w:rPr>
        <w:t xml:space="preserve">perspective </w:t>
      </w:r>
      <w:r w:rsidR="00EB1B81" w:rsidRPr="00907CF8">
        <w:rPr>
          <w:sz w:val="24"/>
          <w:szCs w:val="24"/>
          <w:shd w:val="clear" w:color="auto" w:fill="FFFFFF"/>
        </w:rPr>
        <w:t xml:space="preserve">to </w:t>
      </w:r>
      <w:r w:rsidR="0065601E" w:rsidRPr="00907CF8">
        <w:rPr>
          <w:sz w:val="24"/>
          <w:szCs w:val="24"/>
          <w:shd w:val="clear" w:color="auto" w:fill="FFFFFF"/>
        </w:rPr>
        <w:t>acknowledge the linkages</w:t>
      </w:r>
      <w:r w:rsidR="00EB1B81" w:rsidRPr="00907CF8">
        <w:rPr>
          <w:sz w:val="24"/>
          <w:szCs w:val="24"/>
          <w:shd w:val="clear" w:color="auto" w:fill="FFFFFF"/>
        </w:rPr>
        <w:t xml:space="preserve"> between the planet and humanity; thereby, through </w:t>
      </w:r>
      <w:r w:rsidR="0065601E" w:rsidRPr="00907CF8">
        <w:rPr>
          <w:sz w:val="24"/>
          <w:szCs w:val="24"/>
          <w:shd w:val="clear" w:color="auto" w:fill="FFFFFF"/>
        </w:rPr>
        <w:t xml:space="preserve">individual and </w:t>
      </w:r>
      <w:r w:rsidR="00765BB0" w:rsidRPr="00907CF8">
        <w:rPr>
          <w:sz w:val="24"/>
          <w:szCs w:val="24"/>
          <w:shd w:val="clear" w:color="auto" w:fill="FFFFFF"/>
        </w:rPr>
        <w:t>corporate and choices</w:t>
      </w:r>
      <w:r w:rsidR="00EB1B81" w:rsidRPr="00907CF8">
        <w:rPr>
          <w:sz w:val="24"/>
          <w:szCs w:val="24"/>
          <w:shd w:val="clear" w:color="auto" w:fill="FFFFFF"/>
        </w:rPr>
        <w:t xml:space="preserve">, </w:t>
      </w:r>
      <w:r w:rsidR="0065601E" w:rsidRPr="00907CF8">
        <w:rPr>
          <w:sz w:val="24"/>
          <w:szCs w:val="24"/>
          <w:shd w:val="clear" w:color="auto" w:fill="FFFFFF"/>
        </w:rPr>
        <w:t xml:space="preserve">results in </w:t>
      </w:r>
      <w:r w:rsidR="00EB1B81" w:rsidRPr="00907CF8">
        <w:rPr>
          <w:sz w:val="24"/>
          <w:szCs w:val="24"/>
          <w:shd w:val="clear" w:color="auto" w:fill="FFFFFF"/>
        </w:rPr>
        <w:t>positive environmental and social change</w:t>
      </w:r>
      <w:r w:rsidR="009203EA" w:rsidRPr="00907CF8">
        <w:rPr>
          <w:sz w:val="24"/>
          <w:szCs w:val="24"/>
          <w:shd w:val="clear" w:color="auto" w:fill="FFFFFF"/>
        </w:rPr>
        <w:t xml:space="preserve"> (Way,2021)</w:t>
      </w:r>
      <w:r w:rsidR="00002FB8" w:rsidRPr="00907CF8">
        <w:rPr>
          <w:sz w:val="24"/>
          <w:szCs w:val="24"/>
          <w:shd w:val="clear" w:color="auto" w:fill="FFFFFF"/>
        </w:rPr>
        <w:t>. Glickman (200</w:t>
      </w:r>
      <w:r w:rsidR="00C27939" w:rsidRPr="00907CF8">
        <w:rPr>
          <w:sz w:val="24"/>
          <w:szCs w:val="24"/>
          <w:shd w:val="clear" w:color="auto" w:fill="FFFFFF"/>
        </w:rPr>
        <w:t>0</w:t>
      </w:r>
      <w:r w:rsidR="00002FB8" w:rsidRPr="00907CF8">
        <w:rPr>
          <w:sz w:val="24"/>
          <w:szCs w:val="24"/>
          <w:shd w:val="clear" w:color="auto" w:fill="FFFFFF"/>
        </w:rPr>
        <w:t>) enjoined that sustainable leadership transcends temporary gains….and create enduring and meaningful improvements</w:t>
      </w:r>
      <w:r w:rsidR="00F35DF2" w:rsidRPr="00907CF8">
        <w:rPr>
          <w:sz w:val="24"/>
          <w:szCs w:val="24"/>
          <w:shd w:val="clear" w:color="auto" w:fill="FFFFFF"/>
        </w:rPr>
        <w:t xml:space="preserve">. Fullan (2001) definition of sustainable leadership advanced </w:t>
      </w:r>
      <w:r w:rsidR="003B55CE" w:rsidRPr="00907CF8">
        <w:rPr>
          <w:sz w:val="24"/>
          <w:szCs w:val="24"/>
          <w:shd w:val="clear" w:color="auto" w:fill="FFFFFF"/>
        </w:rPr>
        <w:t xml:space="preserve">the concept of distribution where the leader empowers others and allows them to develop and share his/her </w:t>
      </w:r>
      <w:r w:rsidR="00321E01" w:rsidRPr="00907CF8">
        <w:rPr>
          <w:sz w:val="24"/>
          <w:szCs w:val="24"/>
          <w:shd w:val="clear" w:color="auto" w:fill="FFFFFF"/>
        </w:rPr>
        <w:t xml:space="preserve">vision </w:t>
      </w:r>
      <w:r w:rsidR="003B55CE" w:rsidRPr="00907CF8">
        <w:rPr>
          <w:sz w:val="24"/>
          <w:szCs w:val="24"/>
          <w:shd w:val="clear" w:color="auto" w:fill="FFFFFF"/>
        </w:rPr>
        <w:t xml:space="preserve">with the aim of continuity. This concept of leadership is salient for today’s complex and volatile world where collaboration </w:t>
      </w:r>
      <w:r w:rsidR="00321E01" w:rsidRPr="00907CF8">
        <w:rPr>
          <w:sz w:val="24"/>
          <w:szCs w:val="24"/>
          <w:shd w:val="clear" w:color="auto" w:fill="FFFFFF"/>
        </w:rPr>
        <w:t xml:space="preserve">is indispensable. </w:t>
      </w:r>
      <w:r w:rsidR="00B03175" w:rsidRPr="00907CF8">
        <w:rPr>
          <w:sz w:val="24"/>
          <w:szCs w:val="24"/>
          <w:shd w:val="clear" w:color="auto" w:fill="FFFFFF"/>
        </w:rPr>
        <w:t>Sustainable leadership</w:t>
      </w:r>
      <w:r w:rsidR="00321E01" w:rsidRPr="00907CF8">
        <w:rPr>
          <w:sz w:val="24"/>
          <w:szCs w:val="24"/>
          <w:shd w:val="clear" w:color="auto" w:fill="FFFFFF"/>
        </w:rPr>
        <w:t xml:space="preserve"> </w:t>
      </w:r>
      <w:r w:rsidR="00B03175" w:rsidRPr="00907CF8">
        <w:rPr>
          <w:sz w:val="24"/>
          <w:szCs w:val="24"/>
          <w:shd w:val="clear" w:color="auto" w:fill="FFFFFF"/>
        </w:rPr>
        <w:t xml:space="preserve">promotes diversity and inclusion by nurturing an environment that has the capability and capacity to generate continual </w:t>
      </w:r>
      <w:r w:rsidR="00B03175" w:rsidRPr="00907CF8">
        <w:rPr>
          <w:sz w:val="24"/>
          <w:szCs w:val="24"/>
          <w:shd w:val="clear" w:color="auto" w:fill="FFFFFF"/>
        </w:rPr>
        <w:lastRenderedPageBreak/>
        <w:t>improvement holistically. This type of leadership creates flexible structures, which allow for</w:t>
      </w:r>
      <w:r w:rsidR="00FD00B8" w:rsidRPr="00907CF8">
        <w:rPr>
          <w:sz w:val="24"/>
          <w:szCs w:val="24"/>
          <w:shd w:val="clear" w:color="auto" w:fill="FFFFFF"/>
        </w:rPr>
        <w:t xml:space="preserve"> participatory decision making and communication where each person within the hierarchy can learn and benefit from each other’s diverse practices and perspectives (Capra,1997)</w:t>
      </w:r>
      <w:r w:rsidR="006122D7" w:rsidRPr="00907CF8">
        <w:rPr>
          <w:sz w:val="24"/>
          <w:szCs w:val="24"/>
          <w:shd w:val="clear" w:color="auto" w:fill="FFFFFF"/>
        </w:rPr>
        <w:t xml:space="preserve">. Based on this perspective, </w:t>
      </w:r>
      <w:r w:rsidR="00C365E6" w:rsidRPr="00907CF8">
        <w:rPr>
          <w:sz w:val="24"/>
          <w:szCs w:val="24"/>
          <w:shd w:val="clear" w:color="auto" w:fill="FFFFFF"/>
        </w:rPr>
        <w:t>leadership</w:t>
      </w:r>
      <w:r w:rsidR="006122D7" w:rsidRPr="00907CF8">
        <w:rPr>
          <w:sz w:val="24"/>
          <w:szCs w:val="24"/>
          <w:shd w:val="clear" w:color="auto" w:fill="FFFFFF"/>
        </w:rPr>
        <w:t xml:space="preserve"> then is not necessarily the privileged mantle of the CEO, but all those who work with him/</w:t>
      </w:r>
      <w:r w:rsidR="00C365E6" w:rsidRPr="00907CF8">
        <w:rPr>
          <w:sz w:val="24"/>
          <w:szCs w:val="24"/>
          <w:shd w:val="clear" w:color="auto" w:fill="FFFFFF"/>
        </w:rPr>
        <w:t>her</w:t>
      </w:r>
      <w:r w:rsidR="006122D7" w:rsidRPr="00907CF8">
        <w:rPr>
          <w:sz w:val="24"/>
          <w:szCs w:val="24"/>
          <w:shd w:val="clear" w:color="auto" w:fill="FFFFFF"/>
        </w:rPr>
        <w:t xml:space="preserve"> to </w:t>
      </w:r>
      <w:r w:rsidR="00C365E6" w:rsidRPr="00907CF8">
        <w:rPr>
          <w:sz w:val="24"/>
          <w:szCs w:val="24"/>
          <w:shd w:val="clear" w:color="auto" w:fill="FFFFFF"/>
        </w:rPr>
        <w:t>achieve</w:t>
      </w:r>
      <w:r w:rsidR="006122D7" w:rsidRPr="00907CF8">
        <w:rPr>
          <w:sz w:val="24"/>
          <w:szCs w:val="24"/>
          <w:shd w:val="clear" w:color="auto" w:fill="FFFFFF"/>
        </w:rPr>
        <w:t xml:space="preserve"> set goals </w:t>
      </w:r>
      <w:r w:rsidR="00C365E6" w:rsidRPr="00907CF8">
        <w:rPr>
          <w:sz w:val="24"/>
          <w:szCs w:val="24"/>
          <w:shd w:val="clear" w:color="auto" w:fill="FFFFFF"/>
        </w:rPr>
        <w:t>and objectives</w:t>
      </w:r>
      <w:r w:rsidR="006122D7" w:rsidRPr="00907CF8">
        <w:rPr>
          <w:sz w:val="24"/>
          <w:szCs w:val="24"/>
          <w:shd w:val="clear" w:color="auto" w:fill="FFFFFF"/>
        </w:rPr>
        <w:t xml:space="preserve"> (Kotter, 1995)</w:t>
      </w:r>
      <w:r w:rsidR="00FD00B8" w:rsidRPr="00907CF8">
        <w:rPr>
          <w:sz w:val="24"/>
          <w:szCs w:val="24"/>
          <w:shd w:val="clear" w:color="auto" w:fill="FFFFFF"/>
        </w:rPr>
        <w:t xml:space="preserve">  </w:t>
      </w:r>
      <w:r w:rsidR="00B03175" w:rsidRPr="00907CF8">
        <w:rPr>
          <w:sz w:val="24"/>
          <w:szCs w:val="24"/>
          <w:shd w:val="clear" w:color="auto" w:fill="FFFFFF"/>
        </w:rPr>
        <w:t xml:space="preserve"> </w:t>
      </w:r>
      <w:r w:rsidR="00002FB8" w:rsidRPr="00907CF8">
        <w:rPr>
          <w:sz w:val="24"/>
          <w:szCs w:val="24"/>
          <w:shd w:val="clear" w:color="auto" w:fill="FFFFFF"/>
        </w:rPr>
        <w:t xml:space="preserve"> </w:t>
      </w:r>
      <w:r w:rsidR="0065601E" w:rsidRPr="00907CF8">
        <w:rPr>
          <w:sz w:val="24"/>
          <w:szCs w:val="24"/>
          <w:shd w:val="clear" w:color="auto" w:fill="FFFFFF"/>
        </w:rPr>
        <w:t>Embedded in th</w:t>
      </w:r>
      <w:r w:rsidR="00321E01" w:rsidRPr="00907CF8">
        <w:rPr>
          <w:sz w:val="24"/>
          <w:szCs w:val="24"/>
          <w:shd w:val="clear" w:color="auto" w:fill="FFFFFF"/>
        </w:rPr>
        <w:t>ese</w:t>
      </w:r>
      <w:r w:rsidR="0065601E" w:rsidRPr="00907CF8">
        <w:rPr>
          <w:sz w:val="24"/>
          <w:szCs w:val="24"/>
          <w:shd w:val="clear" w:color="auto" w:fill="FFFFFF"/>
        </w:rPr>
        <w:t xml:space="preserve"> definition</w:t>
      </w:r>
      <w:r w:rsidR="00321E01" w:rsidRPr="00907CF8">
        <w:rPr>
          <w:sz w:val="24"/>
          <w:szCs w:val="24"/>
          <w:shd w:val="clear" w:color="auto" w:fill="FFFFFF"/>
        </w:rPr>
        <w:t>s</w:t>
      </w:r>
      <w:r w:rsidR="0065601E" w:rsidRPr="00907CF8">
        <w:rPr>
          <w:sz w:val="24"/>
          <w:szCs w:val="24"/>
          <w:shd w:val="clear" w:color="auto" w:fill="FFFFFF"/>
        </w:rPr>
        <w:t xml:space="preserve"> is </w:t>
      </w:r>
      <w:r w:rsidR="00FD00B8" w:rsidRPr="00907CF8">
        <w:rPr>
          <w:sz w:val="24"/>
          <w:szCs w:val="24"/>
          <w:shd w:val="clear" w:color="auto" w:fill="FFFFFF"/>
        </w:rPr>
        <w:t xml:space="preserve">the concept of organisational change which to a large extent mirrors Einstein’s </w:t>
      </w:r>
      <w:r w:rsidR="00541A5D" w:rsidRPr="00907CF8">
        <w:rPr>
          <w:sz w:val="24"/>
          <w:szCs w:val="24"/>
          <w:shd w:val="clear" w:color="auto" w:fill="FFFFFF"/>
        </w:rPr>
        <w:t xml:space="preserve">postulate that the thinking used to create problems cannot solve them.  Organisation change according to Dawson (2003) is a diverse field with its own idiosyncrasies. Fundamental to Dawson’s thesis is the concept of innovative ways of working and organisation. </w:t>
      </w:r>
      <w:r w:rsidR="0093221C" w:rsidRPr="00907CF8">
        <w:rPr>
          <w:sz w:val="24"/>
          <w:szCs w:val="24"/>
          <w:shd w:val="clear" w:color="auto" w:fill="FFFFFF"/>
        </w:rPr>
        <w:t xml:space="preserve"> Millett (2004) corroborated with this view by submitting that organisation change refers to any realignment or shift in the status of a </w:t>
      </w:r>
      <w:r w:rsidR="006122D7" w:rsidRPr="00907CF8">
        <w:rPr>
          <w:sz w:val="24"/>
          <w:szCs w:val="24"/>
          <w:shd w:val="clear" w:color="auto" w:fill="FFFFFF"/>
        </w:rPr>
        <w:t>person or persons, organisation, circumstances, environment, or trends.</w:t>
      </w:r>
    </w:p>
    <w:p w14:paraId="3D72DA3A" w14:textId="391555E6" w:rsidR="006122D7" w:rsidRPr="00907CF8" w:rsidRDefault="006122D7" w:rsidP="00907CF8">
      <w:pPr>
        <w:ind w:right="14"/>
        <w:jc w:val="both"/>
        <w:rPr>
          <w:sz w:val="24"/>
          <w:szCs w:val="24"/>
        </w:rPr>
      </w:pPr>
    </w:p>
    <w:p w14:paraId="126A00BF" w14:textId="0BC677D8" w:rsidR="00D64D4A" w:rsidRPr="00907CF8" w:rsidRDefault="00C365E6" w:rsidP="00907CF8">
      <w:pPr>
        <w:ind w:right="14"/>
        <w:jc w:val="both"/>
        <w:rPr>
          <w:sz w:val="24"/>
          <w:szCs w:val="24"/>
        </w:rPr>
      </w:pPr>
      <w:r w:rsidRPr="00907CF8">
        <w:rPr>
          <w:sz w:val="24"/>
          <w:szCs w:val="24"/>
        </w:rPr>
        <w:t>Having examined the divergent views on sustainable leadership and organisational change</w:t>
      </w:r>
      <w:r w:rsidR="008570FF" w:rsidRPr="00907CF8">
        <w:rPr>
          <w:sz w:val="24"/>
          <w:szCs w:val="24"/>
        </w:rPr>
        <w:t>, it is necessary to identify and examine the strategic imperative for organisations that wish to remain viable to meet the changing needs and demands of future generations.</w:t>
      </w:r>
      <w:r w:rsidR="00DE7084" w:rsidRPr="00907CF8">
        <w:rPr>
          <w:sz w:val="24"/>
          <w:szCs w:val="24"/>
        </w:rPr>
        <w:t xml:space="preserve"> Paramount in any discussion on the </w:t>
      </w:r>
      <w:r w:rsidR="000E336A" w:rsidRPr="00907CF8">
        <w:rPr>
          <w:sz w:val="24"/>
          <w:szCs w:val="24"/>
        </w:rPr>
        <w:t>strategic</w:t>
      </w:r>
      <w:r w:rsidR="00DE7084" w:rsidRPr="00907CF8">
        <w:rPr>
          <w:sz w:val="24"/>
          <w:szCs w:val="24"/>
        </w:rPr>
        <w:t xml:space="preserve"> imperative </w:t>
      </w:r>
      <w:r w:rsidR="000E336A" w:rsidRPr="00907CF8">
        <w:rPr>
          <w:sz w:val="24"/>
          <w:szCs w:val="24"/>
        </w:rPr>
        <w:t>is the need for</w:t>
      </w:r>
      <w:r w:rsidR="00B379C6" w:rsidRPr="00907CF8">
        <w:rPr>
          <w:sz w:val="24"/>
          <w:szCs w:val="24"/>
        </w:rPr>
        <w:t xml:space="preserve"> an understanding of what </w:t>
      </w:r>
      <w:r w:rsidR="00BB193E" w:rsidRPr="00907CF8">
        <w:rPr>
          <w:sz w:val="24"/>
          <w:szCs w:val="24"/>
        </w:rPr>
        <w:t>effective strategy</w:t>
      </w:r>
      <w:r w:rsidR="00B379C6" w:rsidRPr="00907CF8">
        <w:rPr>
          <w:sz w:val="24"/>
          <w:szCs w:val="24"/>
        </w:rPr>
        <w:t xml:space="preserve"> entails</w:t>
      </w:r>
      <w:r w:rsidR="00BB193E" w:rsidRPr="00907CF8">
        <w:rPr>
          <w:sz w:val="24"/>
          <w:szCs w:val="24"/>
        </w:rPr>
        <w:t xml:space="preserve"> and why strategy is important.</w:t>
      </w:r>
      <w:r w:rsidR="00B379C6" w:rsidRPr="00907CF8">
        <w:rPr>
          <w:sz w:val="24"/>
          <w:szCs w:val="24"/>
        </w:rPr>
        <w:t xml:space="preserve"> </w:t>
      </w:r>
      <w:r w:rsidR="00BB193E" w:rsidRPr="00907CF8">
        <w:rPr>
          <w:sz w:val="24"/>
          <w:szCs w:val="24"/>
        </w:rPr>
        <w:t>Hill et al (</w:t>
      </w:r>
      <w:r w:rsidR="00D77F46" w:rsidRPr="00907CF8">
        <w:rPr>
          <w:sz w:val="24"/>
          <w:szCs w:val="24"/>
        </w:rPr>
        <w:t>2012</w:t>
      </w:r>
      <w:r w:rsidR="00BB193E" w:rsidRPr="00907CF8">
        <w:rPr>
          <w:sz w:val="24"/>
          <w:szCs w:val="24"/>
        </w:rPr>
        <w:t>) argued that strategy has evolved over the year</w:t>
      </w:r>
      <w:r w:rsidR="007F713D" w:rsidRPr="00907CF8">
        <w:rPr>
          <w:sz w:val="24"/>
          <w:szCs w:val="24"/>
        </w:rPr>
        <w:t>s</w:t>
      </w:r>
      <w:r w:rsidR="00EB61EA" w:rsidRPr="00907CF8">
        <w:rPr>
          <w:sz w:val="24"/>
          <w:szCs w:val="24"/>
        </w:rPr>
        <w:t>.</w:t>
      </w:r>
    </w:p>
    <w:p w14:paraId="028D3026" w14:textId="3BFDAC78" w:rsidR="00C365E6" w:rsidRPr="00907CF8" w:rsidRDefault="00BB193E" w:rsidP="00907CF8">
      <w:pPr>
        <w:ind w:right="14"/>
        <w:jc w:val="both"/>
        <w:rPr>
          <w:sz w:val="24"/>
          <w:szCs w:val="24"/>
        </w:rPr>
      </w:pPr>
      <w:r w:rsidRPr="00907CF8">
        <w:rPr>
          <w:sz w:val="24"/>
          <w:szCs w:val="24"/>
        </w:rPr>
        <w:t xml:space="preserve">They </w:t>
      </w:r>
      <w:r w:rsidR="00020D89" w:rsidRPr="00907CF8">
        <w:rPr>
          <w:sz w:val="24"/>
          <w:szCs w:val="24"/>
        </w:rPr>
        <w:t xml:space="preserve">have promoted </w:t>
      </w:r>
      <w:r w:rsidRPr="00907CF8">
        <w:rPr>
          <w:sz w:val="24"/>
          <w:szCs w:val="24"/>
        </w:rPr>
        <w:t>s</w:t>
      </w:r>
      <w:r w:rsidR="00020D89" w:rsidRPr="00907CF8">
        <w:rPr>
          <w:sz w:val="24"/>
          <w:szCs w:val="24"/>
        </w:rPr>
        <w:t xml:space="preserve">trategy as being more than financial objectives, business goals, and means of </w:t>
      </w:r>
      <w:r w:rsidR="001F2101" w:rsidRPr="00907CF8">
        <w:rPr>
          <w:sz w:val="24"/>
          <w:szCs w:val="24"/>
        </w:rPr>
        <w:t>following</w:t>
      </w:r>
      <w:r w:rsidR="00020D89" w:rsidRPr="00907CF8">
        <w:rPr>
          <w:sz w:val="24"/>
          <w:szCs w:val="24"/>
        </w:rPr>
        <w:t xml:space="preserve"> competitive advantage in the </w:t>
      </w:r>
      <w:r w:rsidR="001F2101" w:rsidRPr="00907CF8">
        <w:rPr>
          <w:sz w:val="24"/>
          <w:szCs w:val="24"/>
        </w:rPr>
        <w:t xml:space="preserve">marketplace. In their discourse, they have endorsed these components, but they have expanded the components to include clear articulation and embodiment of specific action plans for all units and person in the organisation. For them, strategy can only be </w:t>
      </w:r>
      <w:r w:rsidR="007F713D" w:rsidRPr="00907CF8">
        <w:rPr>
          <w:sz w:val="24"/>
          <w:szCs w:val="24"/>
        </w:rPr>
        <w:t>efficacious</w:t>
      </w:r>
      <w:r w:rsidR="001F2101" w:rsidRPr="00907CF8">
        <w:rPr>
          <w:sz w:val="24"/>
          <w:szCs w:val="24"/>
        </w:rPr>
        <w:t xml:space="preserve"> if </w:t>
      </w:r>
      <w:r w:rsidR="007F713D" w:rsidRPr="00907CF8">
        <w:rPr>
          <w:sz w:val="24"/>
          <w:szCs w:val="24"/>
        </w:rPr>
        <w:t xml:space="preserve">all members of the organisation know the strategy, commit to </w:t>
      </w:r>
      <w:r w:rsidR="00F37440" w:rsidRPr="00907CF8">
        <w:rPr>
          <w:sz w:val="24"/>
          <w:szCs w:val="24"/>
        </w:rPr>
        <w:t>it,</w:t>
      </w:r>
      <w:r w:rsidR="007F713D" w:rsidRPr="00907CF8">
        <w:rPr>
          <w:sz w:val="24"/>
          <w:szCs w:val="24"/>
        </w:rPr>
        <w:t xml:space="preserve"> and </w:t>
      </w:r>
      <w:r w:rsidR="00F37440" w:rsidRPr="00907CF8">
        <w:rPr>
          <w:sz w:val="24"/>
          <w:szCs w:val="24"/>
        </w:rPr>
        <w:t>act</w:t>
      </w:r>
      <w:r w:rsidR="007F713D" w:rsidRPr="00907CF8">
        <w:rPr>
          <w:sz w:val="24"/>
          <w:szCs w:val="24"/>
        </w:rPr>
        <w:t xml:space="preserve">. According to them, human capital is critical in the scheme of things. This </w:t>
      </w:r>
      <w:r w:rsidR="00FF5D53" w:rsidRPr="00907CF8">
        <w:rPr>
          <w:sz w:val="24"/>
          <w:szCs w:val="24"/>
        </w:rPr>
        <w:t>view</w:t>
      </w:r>
      <w:r w:rsidR="007F713D" w:rsidRPr="00907CF8">
        <w:rPr>
          <w:sz w:val="24"/>
          <w:szCs w:val="24"/>
        </w:rPr>
        <w:t xml:space="preserve"> supports Gratton (2000</w:t>
      </w:r>
      <w:r w:rsidR="00F37440" w:rsidRPr="00907CF8">
        <w:rPr>
          <w:sz w:val="24"/>
          <w:szCs w:val="24"/>
        </w:rPr>
        <w:t>)</w:t>
      </w:r>
      <w:r w:rsidR="00FF5D53" w:rsidRPr="00907CF8">
        <w:rPr>
          <w:sz w:val="24"/>
          <w:szCs w:val="24"/>
        </w:rPr>
        <w:t xml:space="preserve"> who stipulated the open-ended nature of strategy, and the importance of the organisation’s capabilities and resources to craft a meaningful response to the turbulent and competitive environments.</w:t>
      </w:r>
      <w:r w:rsidR="006E69A6" w:rsidRPr="00907CF8">
        <w:rPr>
          <w:sz w:val="24"/>
          <w:szCs w:val="24"/>
        </w:rPr>
        <w:t xml:space="preserve"> Given this backdrop, it is important for </w:t>
      </w:r>
      <w:r w:rsidR="00880F17" w:rsidRPr="00907CF8">
        <w:rPr>
          <w:sz w:val="24"/>
          <w:szCs w:val="24"/>
        </w:rPr>
        <w:t>strategic leaders</w:t>
      </w:r>
      <w:r w:rsidR="000E336A" w:rsidRPr="00907CF8">
        <w:rPr>
          <w:sz w:val="24"/>
          <w:szCs w:val="24"/>
        </w:rPr>
        <w:t xml:space="preserve"> in organisations to establish goals that relate to sustainability. A good starting point will be for the leaders to conduct a thorough assessment of the strategic benefits that sustainability can provide (</w:t>
      </w:r>
      <w:r w:rsidR="00376A64" w:rsidRPr="00907CF8">
        <w:rPr>
          <w:sz w:val="24"/>
          <w:szCs w:val="24"/>
        </w:rPr>
        <w:t>Farkas, 2013</w:t>
      </w:r>
      <w:r w:rsidR="000E336A" w:rsidRPr="00907CF8">
        <w:rPr>
          <w:sz w:val="24"/>
          <w:szCs w:val="24"/>
        </w:rPr>
        <w:t xml:space="preserve">). Having done this, then the leaders should ensure that there are metrics </w:t>
      </w:r>
      <w:r w:rsidR="00821B10" w:rsidRPr="00907CF8">
        <w:rPr>
          <w:sz w:val="24"/>
          <w:szCs w:val="24"/>
        </w:rPr>
        <w:t xml:space="preserve">in place to monitor and evaluate </w:t>
      </w:r>
      <w:r w:rsidR="001F47BC" w:rsidRPr="00907CF8">
        <w:rPr>
          <w:sz w:val="24"/>
          <w:szCs w:val="24"/>
        </w:rPr>
        <w:t xml:space="preserve">the strategic initiatives. After devising metrics, resources should be allocated to support the goals and to drive the goals for sustainability. The final steps for this imperative should be internal and external </w:t>
      </w:r>
      <w:r w:rsidR="000167A7" w:rsidRPr="00907CF8">
        <w:rPr>
          <w:sz w:val="24"/>
          <w:szCs w:val="24"/>
        </w:rPr>
        <w:t>buy in for the initiatives and then putting plans in place for reviewing, monitoring, and alignment to generate ideas for future renewals, and to seek competitive advantage (</w:t>
      </w:r>
      <w:proofErr w:type="spellStart"/>
      <w:r w:rsidR="00B96D46" w:rsidRPr="00907CF8">
        <w:rPr>
          <w:sz w:val="24"/>
          <w:szCs w:val="24"/>
        </w:rPr>
        <w:t>Matsiliza</w:t>
      </w:r>
      <w:proofErr w:type="spellEnd"/>
      <w:r w:rsidR="00B96D46" w:rsidRPr="00907CF8">
        <w:rPr>
          <w:sz w:val="24"/>
          <w:szCs w:val="24"/>
        </w:rPr>
        <w:t>, 2012</w:t>
      </w:r>
      <w:r w:rsidR="000167A7" w:rsidRPr="00907CF8">
        <w:rPr>
          <w:sz w:val="24"/>
          <w:szCs w:val="24"/>
        </w:rPr>
        <w:t>).</w:t>
      </w:r>
      <w:r w:rsidR="006E69A6" w:rsidRPr="00907CF8">
        <w:rPr>
          <w:sz w:val="24"/>
          <w:szCs w:val="24"/>
        </w:rPr>
        <w:t xml:space="preserve"> Some of the ideas that must be generated </w:t>
      </w:r>
      <w:r w:rsidR="003B30D9" w:rsidRPr="00907CF8">
        <w:rPr>
          <w:sz w:val="24"/>
          <w:szCs w:val="24"/>
        </w:rPr>
        <w:t>include but</w:t>
      </w:r>
      <w:r w:rsidR="006E69A6" w:rsidRPr="00907CF8">
        <w:rPr>
          <w:sz w:val="24"/>
          <w:szCs w:val="24"/>
        </w:rPr>
        <w:t xml:space="preserve"> are not limited to strategic </w:t>
      </w:r>
      <w:r w:rsidR="00880F17" w:rsidRPr="00907CF8">
        <w:rPr>
          <w:sz w:val="24"/>
          <w:szCs w:val="24"/>
        </w:rPr>
        <w:t>flexibility</w:t>
      </w:r>
      <w:r w:rsidR="006E69A6" w:rsidRPr="00907CF8">
        <w:rPr>
          <w:sz w:val="24"/>
          <w:szCs w:val="24"/>
        </w:rPr>
        <w:t xml:space="preserve"> where leaders can respond </w:t>
      </w:r>
      <w:r w:rsidR="00880F17" w:rsidRPr="00907CF8">
        <w:rPr>
          <w:sz w:val="24"/>
          <w:szCs w:val="24"/>
        </w:rPr>
        <w:t>quickly</w:t>
      </w:r>
      <w:r w:rsidR="006E69A6" w:rsidRPr="00907CF8">
        <w:rPr>
          <w:sz w:val="24"/>
          <w:szCs w:val="24"/>
        </w:rPr>
        <w:t xml:space="preserve"> to the rapid pace of environmental change, important core-competencies of </w:t>
      </w:r>
      <w:r w:rsidR="00880F17" w:rsidRPr="00907CF8">
        <w:rPr>
          <w:sz w:val="24"/>
          <w:szCs w:val="24"/>
        </w:rPr>
        <w:t>staff</w:t>
      </w:r>
      <w:r w:rsidR="006E69A6" w:rsidRPr="00907CF8">
        <w:rPr>
          <w:sz w:val="24"/>
          <w:szCs w:val="24"/>
        </w:rPr>
        <w:t xml:space="preserve"> by developing its </w:t>
      </w:r>
      <w:r w:rsidR="00880F17" w:rsidRPr="00907CF8">
        <w:rPr>
          <w:sz w:val="24"/>
          <w:szCs w:val="24"/>
        </w:rPr>
        <w:t>human</w:t>
      </w:r>
      <w:r w:rsidR="006E69A6" w:rsidRPr="00907CF8">
        <w:rPr>
          <w:sz w:val="24"/>
          <w:szCs w:val="24"/>
        </w:rPr>
        <w:t xml:space="preserve"> capital, </w:t>
      </w:r>
      <w:r w:rsidR="00880F17" w:rsidRPr="00907CF8">
        <w:rPr>
          <w:sz w:val="24"/>
          <w:szCs w:val="24"/>
        </w:rPr>
        <w:t>incorporating</w:t>
      </w:r>
      <w:r w:rsidR="006E69A6" w:rsidRPr="00907CF8">
        <w:rPr>
          <w:sz w:val="24"/>
          <w:szCs w:val="24"/>
        </w:rPr>
        <w:t xml:space="preserve"> new technology in its operations</w:t>
      </w:r>
      <w:r w:rsidR="00880F17" w:rsidRPr="00907CF8">
        <w:rPr>
          <w:sz w:val="24"/>
          <w:szCs w:val="24"/>
        </w:rPr>
        <w:t xml:space="preserve">, embedding cultures and structures within organisations, developing strategic alliances and partnerships with key players and </w:t>
      </w:r>
      <w:r w:rsidR="00F97330" w:rsidRPr="00907CF8">
        <w:rPr>
          <w:sz w:val="24"/>
          <w:szCs w:val="24"/>
        </w:rPr>
        <w:t>stakeholders (</w:t>
      </w:r>
      <w:r w:rsidR="00880F17" w:rsidRPr="00907CF8">
        <w:rPr>
          <w:sz w:val="24"/>
          <w:szCs w:val="24"/>
        </w:rPr>
        <w:t>Turner &amp; Crawford, 2001).</w:t>
      </w:r>
    </w:p>
    <w:p w14:paraId="5208E60F" w14:textId="573AB87D" w:rsidR="006122D7" w:rsidRPr="00907CF8" w:rsidRDefault="006122D7" w:rsidP="00907CF8">
      <w:pPr>
        <w:ind w:right="14"/>
        <w:jc w:val="both"/>
        <w:rPr>
          <w:sz w:val="24"/>
          <w:szCs w:val="24"/>
        </w:rPr>
      </w:pPr>
    </w:p>
    <w:p w14:paraId="1262C626" w14:textId="16D1F719" w:rsidR="00522B22" w:rsidRPr="00907CF8" w:rsidRDefault="003B30D9" w:rsidP="00907CF8">
      <w:pPr>
        <w:ind w:right="14"/>
        <w:jc w:val="both"/>
        <w:rPr>
          <w:b/>
          <w:bCs/>
          <w:sz w:val="24"/>
          <w:szCs w:val="24"/>
        </w:rPr>
      </w:pPr>
      <w:r w:rsidRPr="00907CF8">
        <w:rPr>
          <w:b/>
          <w:bCs/>
          <w:sz w:val="24"/>
          <w:szCs w:val="24"/>
        </w:rPr>
        <w:t xml:space="preserve">The world’s </w:t>
      </w:r>
      <w:r w:rsidR="004B7DF2" w:rsidRPr="00907CF8">
        <w:rPr>
          <w:b/>
          <w:bCs/>
          <w:sz w:val="24"/>
          <w:szCs w:val="24"/>
        </w:rPr>
        <w:t>sustainability challenges</w:t>
      </w:r>
      <w:r w:rsidR="001D1E56" w:rsidRPr="00907CF8">
        <w:rPr>
          <w:b/>
          <w:bCs/>
          <w:sz w:val="24"/>
          <w:szCs w:val="24"/>
        </w:rPr>
        <w:t>, risks</w:t>
      </w:r>
      <w:r w:rsidRPr="00907CF8">
        <w:rPr>
          <w:b/>
          <w:bCs/>
          <w:sz w:val="24"/>
          <w:szCs w:val="24"/>
        </w:rPr>
        <w:t>, and opportunities</w:t>
      </w:r>
    </w:p>
    <w:p w14:paraId="63596A24" w14:textId="4969979C" w:rsidR="003B30D9" w:rsidRPr="00907CF8" w:rsidRDefault="00D90905" w:rsidP="00907CF8">
      <w:pPr>
        <w:ind w:right="14"/>
        <w:jc w:val="both"/>
        <w:rPr>
          <w:sz w:val="24"/>
          <w:szCs w:val="24"/>
        </w:rPr>
      </w:pPr>
      <w:r w:rsidRPr="00907CF8">
        <w:rPr>
          <w:sz w:val="24"/>
          <w:szCs w:val="24"/>
        </w:rPr>
        <w:t xml:space="preserve">  There has been considerable progress in pushing the sustainability agenda particularly after the United Nations launched the sustainable millennium goals. There is also a conscientious effort by corporations to incorporate environmental sustainability strategies and to get buy in from stakeholders at all levels. Notwithstanding</w:t>
      </w:r>
      <w:r w:rsidR="004B7DF2" w:rsidRPr="00907CF8">
        <w:rPr>
          <w:sz w:val="24"/>
          <w:szCs w:val="24"/>
        </w:rPr>
        <w:t xml:space="preserve"> the</w:t>
      </w:r>
      <w:r w:rsidR="009767F8" w:rsidRPr="00907CF8">
        <w:rPr>
          <w:sz w:val="24"/>
          <w:szCs w:val="24"/>
        </w:rPr>
        <w:t>se</w:t>
      </w:r>
      <w:r w:rsidR="004B7DF2" w:rsidRPr="00907CF8">
        <w:rPr>
          <w:sz w:val="24"/>
          <w:szCs w:val="24"/>
        </w:rPr>
        <w:t xml:space="preserve"> </w:t>
      </w:r>
      <w:r w:rsidR="00286D96" w:rsidRPr="00907CF8">
        <w:rPr>
          <w:sz w:val="24"/>
          <w:szCs w:val="24"/>
        </w:rPr>
        <w:t>efforts, there</w:t>
      </w:r>
      <w:r w:rsidR="004B7DF2" w:rsidRPr="00907CF8">
        <w:rPr>
          <w:sz w:val="24"/>
          <w:szCs w:val="24"/>
        </w:rPr>
        <w:t xml:space="preserve"> are still several obstacles</w:t>
      </w:r>
      <w:r w:rsidRPr="00907CF8">
        <w:rPr>
          <w:sz w:val="24"/>
          <w:szCs w:val="24"/>
        </w:rPr>
        <w:t xml:space="preserve"> and challenges that confront </w:t>
      </w:r>
      <w:r w:rsidR="009767F8" w:rsidRPr="00907CF8">
        <w:rPr>
          <w:sz w:val="24"/>
          <w:szCs w:val="24"/>
        </w:rPr>
        <w:t>organisational leaders in their drive to effectively i</w:t>
      </w:r>
      <w:r w:rsidR="00286D96" w:rsidRPr="00907CF8">
        <w:rPr>
          <w:sz w:val="24"/>
          <w:szCs w:val="24"/>
        </w:rPr>
        <w:t>ntegrate sustainability.</w:t>
      </w:r>
      <w:r w:rsidR="000D5F06" w:rsidRPr="00907CF8">
        <w:rPr>
          <w:sz w:val="24"/>
          <w:szCs w:val="24"/>
        </w:rPr>
        <w:t xml:space="preserve"> One of the major challenges to sustainability is resistance to change. As someone once </w:t>
      </w:r>
      <w:r w:rsidR="00C876B4" w:rsidRPr="00907CF8">
        <w:rPr>
          <w:sz w:val="24"/>
          <w:szCs w:val="24"/>
        </w:rPr>
        <w:t>said,</w:t>
      </w:r>
      <w:r w:rsidR="000D5F06" w:rsidRPr="00907CF8">
        <w:rPr>
          <w:sz w:val="24"/>
          <w:szCs w:val="24"/>
        </w:rPr>
        <w:t xml:space="preserve"> “old habits die hard,</w:t>
      </w:r>
      <w:r w:rsidR="00D4325F" w:rsidRPr="00907CF8">
        <w:rPr>
          <w:sz w:val="24"/>
          <w:szCs w:val="24"/>
        </w:rPr>
        <w:t>”</w:t>
      </w:r>
      <w:r w:rsidR="000D5F06" w:rsidRPr="00907CF8">
        <w:rPr>
          <w:sz w:val="24"/>
          <w:szCs w:val="24"/>
        </w:rPr>
        <w:t xml:space="preserve"> so</w:t>
      </w:r>
      <w:r w:rsidR="00D4325F" w:rsidRPr="00907CF8">
        <w:rPr>
          <w:sz w:val="24"/>
          <w:szCs w:val="24"/>
        </w:rPr>
        <w:t xml:space="preserve"> </w:t>
      </w:r>
      <w:r w:rsidR="00C876B4" w:rsidRPr="00907CF8">
        <w:rPr>
          <w:sz w:val="24"/>
          <w:szCs w:val="24"/>
        </w:rPr>
        <w:t>once someone</w:t>
      </w:r>
      <w:r w:rsidR="000D5F06" w:rsidRPr="00907CF8">
        <w:rPr>
          <w:sz w:val="24"/>
          <w:szCs w:val="24"/>
        </w:rPr>
        <w:t xml:space="preserve"> is acculturised in a particular way, </w:t>
      </w:r>
      <w:r w:rsidR="000D5F06" w:rsidRPr="00907CF8">
        <w:rPr>
          <w:sz w:val="24"/>
          <w:szCs w:val="24"/>
        </w:rPr>
        <w:lastRenderedPageBreak/>
        <w:t xml:space="preserve">it is difficult, but not impossible to adapt. In relation to sustainability, the resistance may stem </w:t>
      </w:r>
      <w:r w:rsidR="000C1F9B" w:rsidRPr="00907CF8">
        <w:rPr>
          <w:sz w:val="24"/>
          <w:szCs w:val="24"/>
        </w:rPr>
        <w:t>from</w:t>
      </w:r>
      <w:r w:rsidR="000D5F06" w:rsidRPr="00907CF8">
        <w:rPr>
          <w:sz w:val="24"/>
          <w:szCs w:val="24"/>
        </w:rPr>
        <w:t xml:space="preserve"> fear of the unknown where </w:t>
      </w:r>
      <w:r w:rsidR="000C1F9B" w:rsidRPr="00907CF8">
        <w:rPr>
          <w:sz w:val="24"/>
          <w:szCs w:val="24"/>
        </w:rPr>
        <w:t>people</w:t>
      </w:r>
      <w:r w:rsidR="00C876B4" w:rsidRPr="00907CF8">
        <w:rPr>
          <w:sz w:val="24"/>
          <w:szCs w:val="24"/>
        </w:rPr>
        <w:t xml:space="preserve"> feel</w:t>
      </w:r>
      <w:r w:rsidR="000C1F9B" w:rsidRPr="00907CF8">
        <w:rPr>
          <w:sz w:val="24"/>
          <w:szCs w:val="24"/>
        </w:rPr>
        <w:t xml:space="preserve"> that their skills may become obsolete in the new scheme of things and that their treasured interests may be threatened.  This phobia is in no way unfounded or unreasonable because it is a part of human nature to be wary of what they do not know. The important way to create a paradigm shift when this is manifested is to actively seek an understanding of their rationale for the fear </w:t>
      </w:r>
      <w:r w:rsidR="00BE3FFD" w:rsidRPr="00907CF8">
        <w:rPr>
          <w:sz w:val="24"/>
          <w:szCs w:val="24"/>
        </w:rPr>
        <w:t>(</w:t>
      </w:r>
      <w:r w:rsidR="0096507E" w:rsidRPr="00907CF8">
        <w:rPr>
          <w:sz w:val="24"/>
          <w:szCs w:val="24"/>
        </w:rPr>
        <w:t>Carleton, 2016</w:t>
      </w:r>
      <w:r w:rsidR="00BE3FFD" w:rsidRPr="00907CF8">
        <w:rPr>
          <w:sz w:val="24"/>
          <w:szCs w:val="24"/>
        </w:rPr>
        <w:t xml:space="preserve">). </w:t>
      </w:r>
      <w:proofErr w:type="spellStart"/>
      <w:r w:rsidR="00835121" w:rsidRPr="00907CF8">
        <w:rPr>
          <w:sz w:val="24"/>
          <w:szCs w:val="24"/>
        </w:rPr>
        <w:t>Hamber</w:t>
      </w:r>
      <w:proofErr w:type="spellEnd"/>
      <w:r w:rsidR="00835121" w:rsidRPr="00907CF8">
        <w:rPr>
          <w:sz w:val="24"/>
          <w:szCs w:val="24"/>
        </w:rPr>
        <w:t xml:space="preserve"> (20</w:t>
      </w:r>
      <w:r w:rsidR="001D7C0E" w:rsidRPr="00907CF8">
        <w:rPr>
          <w:sz w:val="24"/>
          <w:szCs w:val="24"/>
        </w:rPr>
        <w:t>0</w:t>
      </w:r>
      <w:r w:rsidR="00835121" w:rsidRPr="00907CF8">
        <w:rPr>
          <w:sz w:val="24"/>
          <w:szCs w:val="24"/>
        </w:rPr>
        <w:t xml:space="preserve">6) </w:t>
      </w:r>
      <w:r w:rsidR="00BE3FFD" w:rsidRPr="00907CF8">
        <w:rPr>
          <w:sz w:val="24"/>
          <w:szCs w:val="24"/>
        </w:rPr>
        <w:t xml:space="preserve">indicated that fear is a political process that implicates people’s power and status. </w:t>
      </w:r>
      <w:r w:rsidR="007376A2" w:rsidRPr="00907CF8">
        <w:rPr>
          <w:sz w:val="24"/>
          <w:szCs w:val="24"/>
        </w:rPr>
        <w:t xml:space="preserve"> Nietzsche (2020) strengthened this by adding that t</w:t>
      </w:r>
      <w:r w:rsidR="00BE3FFD" w:rsidRPr="00907CF8">
        <w:rPr>
          <w:sz w:val="24"/>
          <w:szCs w:val="24"/>
        </w:rPr>
        <w:t>here will be always those who are so socialised in the old order that the</w:t>
      </w:r>
      <w:r w:rsidR="007376A2" w:rsidRPr="00907CF8">
        <w:rPr>
          <w:sz w:val="24"/>
          <w:szCs w:val="24"/>
        </w:rPr>
        <w:t>y</w:t>
      </w:r>
      <w:r w:rsidR="00BE3FFD" w:rsidRPr="00907CF8">
        <w:rPr>
          <w:sz w:val="24"/>
          <w:szCs w:val="24"/>
        </w:rPr>
        <w:t xml:space="preserve"> </w:t>
      </w:r>
      <w:r w:rsidR="00835121" w:rsidRPr="00907CF8">
        <w:rPr>
          <w:sz w:val="24"/>
          <w:szCs w:val="24"/>
        </w:rPr>
        <w:t>cannot</w:t>
      </w:r>
      <w:r w:rsidR="00BE3FFD" w:rsidRPr="00907CF8">
        <w:rPr>
          <w:sz w:val="24"/>
          <w:szCs w:val="24"/>
        </w:rPr>
        <w:t xml:space="preserve"> accept the real</w:t>
      </w:r>
      <w:r w:rsidR="00C876B4" w:rsidRPr="00907CF8">
        <w:rPr>
          <w:sz w:val="24"/>
          <w:szCs w:val="24"/>
        </w:rPr>
        <w:t>i</w:t>
      </w:r>
      <w:r w:rsidR="00BE3FFD" w:rsidRPr="00907CF8">
        <w:rPr>
          <w:sz w:val="24"/>
          <w:szCs w:val="24"/>
        </w:rPr>
        <w:t>ty of the new order</w:t>
      </w:r>
      <w:r w:rsidR="007376A2" w:rsidRPr="00907CF8">
        <w:rPr>
          <w:sz w:val="24"/>
          <w:szCs w:val="24"/>
        </w:rPr>
        <w:t>.</w:t>
      </w:r>
    </w:p>
    <w:p w14:paraId="74CED8CA" w14:textId="3172603B" w:rsidR="0096507E" w:rsidRPr="00907CF8" w:rsidRDefault="0096507E" w:rsidP="00907CF8">
      <w:pPr>
        <w:ind w:right="14"/>
        <w:jc w:val="both"/>
        <w:rPr>
          <w:sz w:val="24"/>
          <w:szCs w:val="24"/>
        </w:rPr>
      </w:pPr>
      <w:r w:rsidRPr="00907CF8">
        <w:rPr>
          <w:sz w:val="24"/>
          <w:szCs w:val="24"/>
        </w:rPr>
        <w:t xml:space="preserve">Changing the </w:t>
      </w:r>
      <w:r w:rsidR="00936BA9" w:rsidRPr="00907CF8">
        <w:rPr>
          <w:sz w:val="24"/>
          <w:szCs w:val="24"/>
        </w:rPr>
        <w:t>corporate</w:t>
      </w:r>
      <w:r w:rsidRPr="00907CF8">
        <w:rPr>
          <w:sz w:val="24"/>
          <w:szCs w:val="24"/>
        </w:rPr>
        <w:t xml:space="preserve"> </w:t>
      </w:r>
      <w:r w:rsidR="00936BA9" w:rsidRPr="00907CF8">
        <w:rPr>
          <w:sz w:val="24"/>
          <w:szCs w:val="24"/>
        </w:rPr>
        <w:t>culture can also be problematic in attempts to set the sustainability in motion. Bate (</w:t>
      </w:r>
      <w:r w:rsidR="00513D9C" w:rsidRPr="00907CF8">
        <w:rPr>
          <w:sz w:val="24"/>
          <w:szCs w:val="24"/>
        </w:rPr>
        <w:t>2</w:t>
      </w:r>
      <w:r w:rsidR="00936BA9" w:rsidRPr="00907CF8">
        <w:rPr>
          <w:sz w:val="24"/>
          <w:szCs w:val="24"/>
        </w:rPr>
        <w:t>004) proffered that organisation (corporate) culture is basically strategy in action. The culture of an organisation</w:t>
      </w:r>
      <w:r w:rsidR="0052622A" w:rsidRPr="00907CF8">
        <w:rPr>
          <w:sz w:val="24"/>
          <w:szCs w:val="24"/>
        </w:rPr>
        <w:t xml:space="preserve"> </w:t>
      </w:r>
      <w:r w:rsidR="00936BA9" w:rsidRPr="00907CF8">
        <w:rPr>
          <w:sz w:val="24"/>
          <w:szCs w:val="24"/>
        </w:rPr>
        <w:t>evolves over</w:t>
      </w:r>
      <w:r w:rsidR="0052622A" w:rsidRPr="00907CF8">
        <w:rPr>
          <w:sz w:val="24"/>
          <w:szCs w:val="24"/>
        </w:rPr>
        <w:t xml:space="preserve"> </w:t>
      </w:r>
      <w:r w:rsidR="00936BA9" w:rsidRPr="00907CF8">
        <w:rPr>
          <w:sz w:val="24"/>
          <w:szCs w:val="24"/>
        </w:rPr>
        <w:t>time based on the experiences of its members</w:t>
      </w:r>
      <w:r w:rsidR="0052622A" w:rsidRPr="00907CF8">
        <w:rPr>
          <w:sz w:val="24"/>
          <w:szCs w:val="24"/>
        </w:rPr>
        <w:t xml:space="preserve"> and as Dunphy et al (2003) submitted it </w:t>
      </w:r>
      <w:r w:rsidR="009C07A4" w:rsidRPr="00907CF8">
        <w:rPr>
          <w:sz w:val="24"/>
          <w:szCs w:val="24"/>
        </w:rPr>
        <w:t xml:space="preserve">is an animated expression of the strategic intention of an organisation.  In this regard, the onus is on the </w:t>
      </w:r>
      <w:r w:rsidR="00513D9C" w:rsidRPr="00907CF8">
        <w:rPr>
          <w:sz w:val="24"/>
          <w:szCs w:val="24"/>
        </w:rPr>
        <w:t>cultural</w:t>
      </w:r>
      <w:r w:rsidR="009C07A4" w:rsidRPr="00907CF8">
        <w:rPr>
          <w:sz w:val="24"/>
          <w:szCs w:val="24"/>
        </w:rPr>
        <w:t xml:space="preserve"> leadership of the organisation to engage in active dialogue on sustainability and to always keep it before the </w:t>
      </w:r>
      <w:r w:rsidR="00513D9C" w:rsidRPr="00907CF8">
        <w:rPr>
          <w:sz w:val="24"/>
          <w:szCs w:val="24"/>
        </w:rPr>
        <w:t>employees ‘base (Bate,2004).</w:t>
      </w:r>
    </w:p>
    <w:p w14:paraId="0BE291F3" w14:textId="0E05DAF1" w:rsidR="00FE513F" w:rsidRPr="00907CF8" w:rsidRDefault="00FE513F" w:rsidP="00907CF8">
      <w:pPr>
        <w:ind w:right="14"/>
        <w:jc w:val="both"/>
        <w:rPr>
          <w:sz w:val="24"/>
          <w:szCs w:val="24"/>
        </w:rPr>
      </w:pPr>
    </w:p>
    <w:p w14:paraId="11AD03DB" w14:textId="2AD5F1CA" w:rsidR="00FE513F" w:rsidRPr="00907CF8" w:rsidRDefault="00255BAF" w:rsidP="00907CF8">
      <w:pPr>
        <w:ind w:right="14"/>
        <w:jc w:val="both"/>
        <w:rPr>
          <w:sz w:val="24"/>
          <w:szCs w:val="24"/>
        </w:rPr>
      </w:pPr>
      <w:r w:rsidRPr="00907CF8">
        <w:rPr>
          <w:sz w:val="24"/>
          <w:szCs w:val="24"/>
        </w:rPr>
        <w:t>Because of</w:t>
      </w:r>
      <w:r w:rsidR="00FE513F" w:rsidRPr="00907CF8">
        <w:rPr>
          <w:sz w:val="24"/>
          <w:szCs w:val="24"/>
        </w:rPr>
        <w:t xml:space="preserve"> resistance and embedded corporate culture, some organisations fail to attribute significant value in managing environmental sustainability. There are instances where many companies fail to incorporate the internal mechanisms to deal with environmental sustainability </w:t>
      </w:r>
      <w:r w:rsidRPr="00907CF8">
        <w:rPr>
          <w:sz w:val="24"/>
          <w:szCs w:val="24"/>
        </w:rPr>
        <w:t xml:space="preserve">issues such as water risks, exposure to energy price in the volatile and uncertain environment and other effects of operations and supply </w:t>
      </w:r>
      <w:r w:rsidR="006D306F" w:rsidRPr="00907CF8">
        <w:rPr>
          <w:sz w:val="24"/>
          <w:szCs w:val="24"/>
        </w:rPr>
        <w:t>chains.</w:t>
      </w:r>
      <w:r w:rsidR="005D79EE" w:rsidRPr="00907CF8">
        <w:rPr>
          <w:sz w:val="24"/>
          <w:szCs w:val="24"/>
        </w:rPr>
        <w:t xml:space="preserve"> </w:t>
      </w:r>
      <w:r w:rsidR="006D306F" w:rsidRPr="00907CF8">
        <w:rPr>
          <w:sz w:val="24"/>
          <w:szCs w:val="24"/>
        </w:rPr>
        <w:t xml:space="preserve">There is also a challenge in integrating human and ecological efficiency. The synergy needed for this integration is not readily forthcoming on all fronts. There is a piecemeal approach in some organisations where emphasis is placed on either the human efficiency or the ecological efficiency. This independent approach does not augur well for </w:t>
      </w:r>
      <w:r w:rsidR="006F4176" w:rsidRPr="00907CF8">
        <w:rPr>
          <w:sz w:val="24"/>
          <w:szCs w:val="24"/>
        </w:rPr>
        <w:t>sustainability. It is basically pitting one component against the other, which makes it appears as if organisations are heading towards a downward path to sustainability</w:t>
      </w:r>
      <w:r w:rsidR="00FA2FC8" w:rsidRPr="00907CF8">
        <w:rPr>
          <w:sz w:val="24"/>
          <w:szCs w:val="24"/>
        </w:rPr>
        <w:t xml:space="preserve"> (Bruni, 2015)</w:t>
      </w:r>
      <w:r w:rsidR="006F4176" w:rsidRPr="00907CF8">
        <w:rPr>
          <w:sz w:val="24"/>
          <w:szCs w:val="24"/>
        </w:rPr>
        <w:t>. To correct this deficiency, organisations show give equality of treatment to human efficiency and ecological efficiency. Gains can be made if both components are allowed to thrive and grow together.</w:t>
      </w:r>
    </w:p>
    <w:p w14:paraId="2814B37B" w14:textId="02BF6518" w:rsidR="005D79EE" w:rsidRPr="00907CF8" w:rsidRDefault="005D79EE" w:rsidP="00907CF8">
      <w:pPr>
        <w:ind w:right="14"/>
        <w:jc w:val="both"/>
        <w:rPr>
          <w:sz w:val="24"/>
          <w:szCs w:val="24"/>
        </w:rPr>
      </w:pPr>
    </w:p>
    <w:p w14:paraId="03960A3C" w14:textId="0A3853C5" w:rsidR="00D962B2" w:rsidRPr="00907CF8" w:rsidRDefault="00D962B2" w:rsidP="00907CF8">
      <w:pPr>
        <w:ind w:right="14"/>
        <w:jc w:val="both"/>
        <w:rPr>
          <w:sz w:val="24"/>
          <w:szCs w:val="24"/>
        </w:rPr>
      </w:pPr>
      <w:r w:rsidRPr="00907CF8">
        <w:rPr>
          <w:sz w:val="24"/>
          <w:szCs w:val="24"/>
        </w:rPr>
        <w:t xml:space="preserve">The extant literature has also cited </w:t>
      </w:r>
      <w:r w:rsidR="00392936" w:rsidRPr="00907CF8">
        <w:rPr>
          <w:sz w:val="24"/>
          <w:szCs w:val="24"/>
        </w:rPr>
        <w:t>the non-alignment of the goals of corporate sustainability and those of financial teams.</w:t>
      </w:r>
      <w:r w:rsidR="00C224A7" w:rsidRPr="00907CF8">
        <w:rPr>
          <w:sz w:val="24"/>
          <w:szCs w:val="24"/>
        </w:rPr>
        <w:t xml:space="preserve"> Given the divergent priorities of the team responsible for sustainability and the team responsible for finance, there is not sufficient engagement. Consequently, the teams with responsibility for sustainability are drafted into the project planning </w:t>
      </w:r>
      <w:r w:rsidR="00005F6B" w:rsidRPr="00907CF8">
        <w:rPr>
          <w:sz w:val="24"/>
          <w:szCs w:val="24"/>
        </w:rPr>
        <w:t xml:space="preserve">too late to have any meaningful impact on project design and to effectively </w:t>
      </w:r>
      <w:r w:rsidR="00FE5CA0" w:rsidRPr="00907CF8">
        <w:rPr>
          <w:sz w:val="24"/>
          <w:szCs w:val="24"/>
        </w:rPr>
        <w:t>present make their case to the financial team</w:t>
      </w:r>
      <w:r w:rsidR="00C057F2" w:rsidRPr="00907CF8">
        <w:rPr>
          <w:sz w:val="24"/>
          <w:szCs w:val="24"/>
        </w:rPr>
        <w:t xml:space="preserve"> (Perera et al, 2013).  For proper strategic control, there should be congruence between </w:t>
      </w:r>
      <w:r w:rsidR="001D1E56" w:rsidRPr="00907CF8">
        <w:rPr>
          <w:sz w:val="24"/>
          <w:szCs w:val="24"/>
        </w:rPr>
        <w:t>the sustainability</w:t>
      </w:r>
      <w:r w:rsidR="00C057F2" w:rsidRPr="00907CF8">
        <w:rPr>
          <w:sz w:val="24"/>
          <w:szCs w:val="24"/>
        </w:rPr>
        <w:t xml:space="preserve"> and financial teams.  Sustainability teams and financial teams have different priorities, which can make finding common ground a challenge. For example, while sustainability teams are focused on the company’s environmental goals, the Chief Financial Officer (CFO) is concerned primarily with the company’s financial performance. Therefore, sustainability teams need to be able to effectively communicate how a sustainability project aligns with the company’s long-term</w:t>
      </w:r>
      <w:r w:rsidR="001D1E56" w:rsidRPr="00907CF8">
        <w:rPr>
          <w:sz w:val="24"/>
          <w:szCs w:val="24"/>
        </w:rPr>
        <w:t xml:space="preserve"> strategy. While one can understand the profit motive for businesses, it is important for businesses to understand that </w:t>
      </w:r>
      <w:r w:rsidR="007D03FB" w:rsidRPr="00907CF8">
        <w:rPr>
          <w:sz w:val="24"/>
          <w:szCs w:val="24"/>
        </w:rPr>
        <w:t xml:space="preserve">strategic sustainability extends beyond profits and should include, inter alia, </w:t>
      </w:r>
      <w:r w:rsidR="00D77EC3" w:rsidRPr="00907CF8">
        <w:rPr>
          <w:sz w:val="24"/>
          <w:szCs w:val="24"/>
        </w:rPr>
        <w:t>socially,</w:t>
      </w:r>
      <w:r w:rsidR="00C86E21" w:rsidRPr="00907CF8">
        <w:rPr>
          <w:sz w:val="24"/>
          <w:szCs w:val="24"/>
        </w:rPr>
        <w:t xml:space="preserve"> and environmentally acceptable </w:t>
      </w:r>
      <w:r w:rsidR="00D46DF7" w:rsidRPr="00907CF8">
        <w:rPr>
          <w:sz w:val="24"/>
          <w:szCs w:val="24"/>
        </w:rPr>
        <w:t>methods</w:t>
      </w:r>
      <w:r w:rsidR="00C86E21" w:rsidRPr="00907CF8">
        <w:rPr>
          <w:sz w:val="24"/>
          <w:szCs w:val="24"/>
        </w:rPr>
        <w:t xml:space="preserve"> and outcomes (Livesey, 2002).</w:t>
      </w:r>
      <w:r w:rsidR="00BE61A8" w:rsidRPr="00907CF8">
        <w:rPr>
          <w:sz w:val="24"/>
          <w:szCs w:val="24"/>
        </w:rPr>
        <w:t xml:space="preserve"> Ideally, the Finance and sustainability teams should share data, analytics, and artificial intelligence to make decisions </w:t>
      </w:r>
      <w:r w:rsidR="004D7C23" w:rsidRPr="00907CF8">
        <w:rPr>
          <w:sz w:val="24"/>
          <w:szCs w:val="24"/>
        </w:rPr>
        <w:t>(Anderson</w:t>
      </w:r>
      <w:r w:rsidR="00BE61A8" w:rsidRPr="00907CF8">
        <w:rPr>
          <w:sz w:val="24"/>
          <w:szCs w:val="24"/>
        </w:rPr>
        <w:t xml:space="preserve"> &amp; Davenport (2019). When this collaboration takes place, it provides insights for better decision making. Anderson (2019) posited that </w:t>
      </w:r>
      <w:r w:rsidR="004D7C23" w:rsidRPr="00907CF8">
        <w:rPr>
          <w:sz w:val="24"/>
          <w:szCs w:val="24"/>
        </w:rPr>
        <w:t xml:space="preserve">when this integration </w:t>
      </w:r>
      <w:r w:rsidR="002A7A16" w:rsidRPr="00907CF8">
        <w:rPr>
          <w:sz w:val="24"/>
          <w:szCs w:val="24"/>
        </w:rPr>
        <w:t>occurs,</w:t>
      </w:r>
      <w:r w:rsidR="004D7C23" w:rsidRPr="00907CF8">
        <w:rPr>
          <w:sz w:val="24"/>
          <w:szCs w:val="24"/>
        </w:rPr>
        <w:t xml:space="preserve"> they have a fuller view of their organisation and are poised to make better and effective choices.</w:t>
      </w:r>
    </w:p>
    <w:p w14:paraId="7C4C23B7" w14:textId="10031DB1" w:rsidR="00D46DF7" w:rsidRPr="00907CF8" w:rsidRDefault="00D46DF7" w:rsidP="00907CF8">
      <w:pPr>
        <w:ind w:right="14"/>
        <w:jc w:val="both"/>
        <w:rPr>
          <w:sz w:val="24"/>
          <w:szCs w:val="24"/>
        </w:rPr>
      </w:pPr>
    </w:p>
    <w:p w14:paraId="6296CCAA" w14:textId="3CE74244" w:rsidR="00D46DF7" w:rsidRPr="00907CF8" w:rsidRDefault="00D46DF7" w:rsidP="00907CF8">
      <w:pPr>
        <w:ind w:right="14"/>
        <w:jc w:val="both"/>
        <w:rPr>
          <w:sz w:val="24"/>
          <w:szCs w:val="24"/>
        </w:rPr>
      </w:pPr>
      <w:r w:rsidRPr="00907CF8">
        <w:rPr>
          <w:sz w:val="24"/>
          <w:szCs w:val="24"/>
        </w:rPr>
        <w:t xml:space="preserve">Organisations are also found wanting in their attempts to achieve </w:t>
      </w:r>
      <w:r w:rsidR="00D77EC3" w:rsidRPr="00907CF8">
        <w:rPr>
          <w:sz w:val="24"/>
          <w:szCs w:val="24"/>
        </w:rPr>
        <w:t xml:space="preserve">sustainable value adding initiatives such as the flexible benefits that are associated with current technological platforms. This is not in </w:t>
      </w:r>
      <w:r w:rsidR="0099627A" w:rsidRPr="00907CF8">
        <w:rPr>
          <w:sz w:val="24"/>
          <w:szCs w:val="24"/>
        </w:rPr>
        <w:t>any way</w:t>
      </w:r>
      <w:r w:rsidR="00D77EC3" w:rsidRPr="00907CF8">
        <w:rPr>
          <w:sz w:val="24"/>
          <w:szCs w:val="24"/>
        </w:rPr>
        <w:t xml:space="preserve"> suggesting that all corporations must pursue every technological innovation. What it is saying that organisations in the twenty-first century must scan the environment meticulously and modify </w:t>
      </w:r>
      <w:r w:rsidR="00304B59" w:rsidRPr="00907CF8">
        <w:rPr>
          <w:sz w:val="24"/>
          <w:szCs w:val="24"/>
        </w:rPr>
        <w:t>their</w:t>
      </w:r>
      <w:r w:rsidR="00D77EC3" w:rsidRPr="00907CF8">
        <w:rPr>
          <w:sz w:val="24"/>
          <w:szCs w:val="24"/>
        </w:rPr>
        <w:t xml:space="preserve"> strateg</w:t>
      </w:r>
      <w:r w:rsidR="00304B59" w:rsidRPr="00907CF8">
        <w:rPr>
          <w:sz w:val="24"/>
          <w:szCs w:val="24"/>
        </w:rPr>
        <w:t xml:space="preserve">ies to achieve the benefits associated with modern technology and which will </w:t>
      </w:r>
      <w:r w:rsidR="004758D8" w:rsidRPr="00907CF8">
        <w:rPr>
          <w:sz w:val="24"/>
          <w:szCs w:val="24"/>
        </w:rPr>
        <w:t>create</w:t>
      </w:r>
      <w:r w:rsidR="00304B59" w:rsidRPr="00907CF8">
        <w:rPr>
          <w:sz w:val="24"/>
          <w:szCs w:val="24"/>
        </w:rPr>
        <w:t xml:space="preserve"> synergistic benefits and deliver competitive advantage</w:t>
      </w:r>
      <w:r w:rsidR="0083341D" w:rsidRPr="00907CF8">
        <w:rPr>
          <w:sz w:val="24"/>
          <w:szCs w:val="24"/>
        </w:rPr>
        <w:t xml:space="preserve"> (Perry et al, 2006).</w:t>
      </w:r>
    </w:p>
    <w:p w14:paraId="7FF48B50" w14:textId="1B3CC9D3" w:rsidR="007D03FB" w:rsidRPr="00907CF8" w:rsidRDefault="007D03FB" w:rsidP="00907CF8">
      <w:pPr>
        <w:ind w:right="14"/>
        <w:jc w:val="both"/>
        <w:rPr>
          <w:sz w:val="24"/>
          <w:szCs w:val="24"/>
        </w:rPr>
      </w:pPr>
    </w:p>
    <w:p w14:paraId="06175795" w14:textId="0AB63EB2" w:rsidR="004758D8" w:rsidRPr="00907CF8" w:rsidRDefault="004758D8" w:rsidP="00907CF8">
      <w:pPr>
        <w:ind w:right="14"/>
        <w:jc w:val="both"/>
        <w:rPr>
          <w:b/>
          <w:bCs/>
          <w:sz w:val="24"/>
          <w:szCs w:val="24"/>
        </w:rPr>
      </w:pPr>
      <w:r w:rsidRPr="00907CF8">
        <w:rPr>
          <w:sz w:val="24"/>
          <w:szCs w:val="24"/>
        </w:rPr>
        <w:t>Another fundamental risk that plagues efforts at sustainability</w:t>
      </w:r>
      <w:r w:rsidR="005131DE" w:rsidRPr="00907CF8">
        <w:rPr>
          <w:sz w:val="24"/>
          <w:szCs w:val="24"/>
        </w:rPr>
        <w:t xml:space="preserve"> according to Cowan, 2020 is</w:t>
      </w:r>
      <w:r w:rsidRPr="00907CF8">
        <w:rPr>
          <w:sz w:val="24"/>
          <w:szCs w:val="24"/>
        </w:rPr>
        <w:t xml:space="preserve"> the failure of organisations to include metrics as a part of their strategic thrust. Metrics are primarily measurements that organisations utilise to track their progress. Obviously, measurements utilised must be congruent with the organisational goals and objectives. Irrespective of the nature of the business, however, there are certain fundamental metrics that businesses should uphold including </w:t>
      </w:r>
      <w:r w:rsidR="00A10A0F" w:rsidRPr="00907CF8">
        <w:rPr>
          <w:sz w:val="24"/>
          <w:szCs w:val="24"/>
        </w:rPr>
        <w:t xml:space="preserve">financial, which </w:t>
      </w:r>
      <w:r w:rsidR="0099627A" w:rsidRPr="00907CF8">
        <w:rPr>
          <w:sz w:val="24"/>
          <w:szCs w:val="24"/>
        </w:rPr>
        <w:t>measure</w:t>
      </w:r>
      <w:r w:rsidR="00A10A0F" w:rsidRPr="00907CF8">
        <w:rPr>
          <w:sz w:val="24"/>
          <w:szCs w:val="24"/>
        </w:rPr>
        <w:t xml:space="preserve"> the pulse of the business in terms of the returns on investment, cost/benefit analyses, and the internal rate of return (</w:t>
      </w:r>
      <w:r w:rsidR="005131DE" w:rsidRPr="00907CF8">
        <w:rPr>
          <w:sz w:val="24"/>
          <w:szCs w:val="24"/>
        </w:rPr>
        <w:t>Cowan, 2020</w:t>
      </w:r>
      <w:r w:rsidR="00A10A0F" w:rsidRPr="00907CF8">
        <w:rPr>
          <w:sz w:val="24"/>
          <w:szCs w:val="24"/>
        </w:rPr>
        <w:t>). Important too, is environmental metrics including resource consumption for electricity, water usage, fuel consumption, emissions of carbon, and waste diversion (</w:t>
      </w:r>
      <w:r w:rsidR="00F86807" w:rsidRPr="00907CF8">
        <w:rPr>
          <w:sz w:val="24"/>
          <w:szCs w:val="24"/>
        </w:rPr>
        <w:t>Smith &amp;</w:t>
      </w:r>
      <w:r w:rsidR="00F86807" w:rsidRPr="00907CF8">
        <w:rPr>
          <w:b/>
          <w:bCs/>
          <w:sz w:val="24"/>
          <w:szCs w:val="24"/>
        </w:rPr>
        <w:t xml:space="preserve"> </w:t>
      </w:r>
      <w:r w:rsidR="00F86807" w:rsidRPr="00907CF8">
        <w:rPr>
          <w:sz w:val="24"/>
          <w:szCs w:val="24"/>
        </w:rPr>
        <w:t>Gonzale</w:t>
      </w:r>
      <w:r w:rsidR="00E73019" w:rsidRPr="00907CF8">
        <w:rPr>
          <w:sz w:val="24"/>
          <w:szCs w:val="24"/>
        </w:rPr>
        <w:t>z,</w:t>
      </w:r>
      <w:r w:rsidR="00F86807" w:rsidRPr="00907CF8">
        <w:rPr>
          <w:sz w:val="24"/>
          <w:szCs w:val="24"/>
        </w:rPr>
        <w:t xml:space="preserve"> 2008</w:t>
      </w:r>
      <w:r w:rsidR="00A10A0F" w:rsidRPr="00907CF8">
        <w:rPr>
          <w:b/>
          <w:bCs/>
          <w:sz w:val="24"/>
          <w:szCs w:val="24"/>
        </w:rPr>
        <w:t xml:space="preserve">). </w:t>
      </w:r>
      <w:r w:rsidR="00A10A0F" w:rsidRPr="00907CF8">
        <w:rPr>
          <w:sz w:val="24"/>
          <w:szCs w:val="24"/>
        </w:rPr>
        <w:t xml:space="preserve">Metrics of critical importance should also include measuring employees’ and </w:t>
      </w:r>
      <w:r w:rsidR="006B33AB" w:rsidRPr="00907CF8">
        <w:rPr>
          <w:sz w:val="24"/>
          <w:szCs w:val="24"/>
        </w:rPr>
        <w:t xml:space="preserve">other occupants concerns about health and safety issues, employees ‘satisfaction, employees’ engagement, employees’ </w:t>
      </w:r>
      <w:r w:rsidR="00CD2EC1" w:rsidRPr="00907CF8">
        <w:rPr>
          <w:sz w:val="24"/>
          <w:szCs w:val="24"/>
        </w:rPr>
        <w:t>performance,</w:t>
      </w:r>
      <w:r w:rsidR="006B33AB" w:rsidRPr="00907CF8">
        <w:rPr>
          <w:sz w:val="24"/>
          <w:szCs w:val="24"/>
        </w:rPr>
        <w:t xml:space="preserve"> and governance relating to policies that are in place to gauge the direction in which the organisation is thriving. (</w:t>
      </w:r>
      <w:r w:rsidR="007902F6" w:rsidRPr="00907CF8">
        <w:rPr>
          <w:sz w:val="24"/>
          <w:szCs w:val="24"/>
        </w:rPr>
        <w:t>Gray,2017</w:t>
      </w:r>
      <w:r w:rsidR="006B33AB" w:rsidRPr="00907CF8">
        <w:rPr>
          <w:sz w:val="24"/>
          <w:szCs w:val="24"/>
        </w:rPr>
        <w:t>)</w:t>
      </w:r>
      <w:r w:rsidR="00CD2EC1" w:rsidRPr="00907CF8">
        <w:rPr>
          <w:sz w:val="24"/>
          <w:szCs w:val="24"/>
        </w:rPr>
        <w:t>.</w:t>
      </w:r>
    </w:p>
    <w:p w14:paraId="1C842FD8" w14:textId="0DCE5781" w:rsidR="00F97FD0" w:rsidRPr="00907CF8" w:rsidRDefault="00E95EB1" w:rsidP="00907CF8">
      <w:pPr>
        <w:ind w:right="14"/>
        <w:jc w:val="both"/>
        <w:rPr>
          <w:sz w:val="24"/>
          <w:szCs w:val="24"/>
        </w:rPr>
      </w:pPr>
      <w:r w:rsidRPr="00907CF8">
        <w:rPr>
          <w:sz w:val="24"/>
          <w:szCs w:val="24"/>
        </w:rPr>
        <w:t xml:space="preserve">Sustainable development is also impeded by political barriers. Many governments </w:t>
      </w:r>
      <w:r w:rsidR="005A69D6" w:rsidRPr="00907CF8">
        <w:rPr>
          <w:sz w:val="24"/>
          <w:szCs w:val="24"/>
        </w:rPr>
        <w:t>a</w:t>
      </w:r>
      <w:r w:rsidRPr="00907CF8">
        <w:rPr>
          <w:sz w:val="24"/>
          <w:szCs w:val="24"/>
        </w:rPr>
        <w:t xml:space="preserve">re still </w:t>
      </w:r>
      <w:r w:rsidR="005A69D6" w:rsidRPr="00907CF8">
        <w:rPr>
          <w:sz w:val="24"/>
          <w:szCs w:val="24"/>
        </w:rPr>
        <w:t>stuck</w:t>
      </w:r>
      <w:r w:rsidRPr="00907CF8">
        <w:rPr>
          <w:sz w:val="24"/>
          <w:szCs w:val="24"/>
        </w:rPr>
        <w:t xml:space="preserve"> in the</w:t>
      </w:r>
      <w:r w:rsidR="005A69D6" w:rsidRPr="00907CF8">
        <w:rPr>
          <w:sz w:val="24"/>
          <w:szCs w:val="24"/>
        </w:rPr>
        <w:t xml:space="preserve"> old modality where government is seen as only being responsible for economic growth as the sole mean</w:t>
      </w:r>
      <w:r w:rsidR="00EB61EA" w:rsidRPr="00907CF8">
        <w:rPr>
          <w:sz w:val="24"/>
          <w:szCs w:val="24"/>
        </w:rPr>
        <w:t>s</w:t>
      </w:r>
      <w:r w:rsidR="005A69D6" w:rsidRPr="00907CF8">
        <w:rPr>
          <w:sz w:val="24"/>
          <w:szCs w:val="24"/>
        </w:rPr>
        <w:t xml:space="preserve"> for development.  Consequently, they are not taking steps to enforce laws that deal with environmental and sustainability issues. Many governments</w:t>
      </w:r>
      <w:r w:rsidR="00F97FD0" w:rsidRPr="00907CF8">
        <w:rPr>
          <w:sz w:val="24"/>
          <w:szCs w:val="24"/>
        </w:rPr>
        <w:t xml:space="preserve"> have limited capacity of decision makers and policy, lack</w:t>
      </w:r>
      <w:r w:rsidR="005A69D6" w:rsidRPr="00907CF8">
        <w:rPr>
          <w:sz w:val="24"/>
          <w:szCs w:val="24"/>
        </w:rPr>
        <w:t xml:space="preserve"> relevant information and data to address the </w:t>
      </w:r>
      <w:r w:rsidR="00F97FD0" w:rsidRPr="00907CF8">
        <w:rPr>
          <w:sz w:val="24"/>
          <w:szCs w:val="24"/>
        </w:rPr>
        <w:t>sustainability</w:t>
      </w:r>
      <w:r w:rsidR="005A69D6" w:rsidRPr="00907CF8">
        <w:rPr>
          <w:sz w:val="24"/>
          <w:szCs w:val="24"/>
        </w:rPr>
        <w:t xml:space="preserve"> issues meaningfully</w:t>
      </w:r>
      <w:r w:rsidR="00F97FD0" w:rsidRPr="00907CF8">
        <w:rPr>
          <w:sz w:val="24"/>
          <w:szCs w:val="24"/>
        </w:rPr>
        <w:t xml:space="preserve">. There is a need for strong political will at all levels if strategic </w:t>
      </w:r>
      <w:r w:rsidR="004A3BB6" w:rsidRPr="00907CF8">
        <w:rPr>
          <w:sz w:val="24"/>
          <w:szCs w:val="24"/>
        </w:rPr>
        <w:t>sustainability is</w:t>
      </w:r>
      <w:r w:rsidR="00F97FD0" w:rsidRPr="00907CF8">
        <w:rPr>
          <w:sz w:val="24"/>
          <w:szCs w:val="24"/>
        </w:rPr>
        <w:t xml:space="preserve"> to be impactful to the people who are led.</w:t>
      </w:r>
    </w:p>
    <w:p w14:paraId="6070FE38" w14:textId="3D54A49E" w:rsidR="000109B9" w:rsidRPr="00907CF8" w:rsidRDefault="00CD2EC1" w:rsidP="00907CF8">
      <w:pPr>
        <w:ind w:right="14"/>
        <w:jc w:val="both"/>
        <w:rPr>
          <w:sz w:val="24"/>
          <w:szCs w:val="24"/>
        </w:rPr>
      </w:pPr>
      <w:r w:rsidRPr="00907CF8">
        <w:rPr>
          <w:sz w:val="24"/>
          <w:szCs w:val="24"/>
        </w:rPr>
        <w:t xml:space="preserve">Despite these inherent challenges, there </w:t>
      </w:r>
      <w:r w:rsidR="00796C09" w:rsidRPr="00907CF8">
        <w:rPr>
          <w:sz w:val="24"/>
          <w:szCs w:val="24"/>
        </w:rPr>
        <w:t>are considerable opportunities</w:t>
      </w:r>
      <w:r w:rsidRPr="00907CF8">
        <w:rPr>
          <w:sz w:val="24"/>
          <w:szCs w:val="24"/>
        </w:rPr>
        <w:t xml:space="preserve"> </w:t>
      </w:r>
      <w:r w:rsidR="00796C09" w:rsidRPr="00907CF8">
        <w:rPr>
          <w:sz w:val="24"/>
          <w:szCs w:val="24"/>
        </w:rPr>
        <w:t xml:space="preserve">for sustainable development. Some of the opportunities include, among other </w:t>
      </w:r>
      <w:r w:rsidR="00ED1BB7" w:rsidRPr="00907CF8">
        <w:rPr>
          <w:sz w:val="24"/>
          <w:szCs w:val="24"/>
        </w:rPr>
        <w:t xml:space="preserve">things, finding novel ways to utilise and adapt strategies that they already have at their disposal, for example, reduce the amount of electricity by using a metre system, use more </w:t>
      </w:r>
      <w:r w:rsidR="00B7726B" w:rsidRPr="00907CF8">
        <w:rPr>
          <w:sz w:val="24"/>
          <w:szCs w:val="24"/>
        </w:rPr>
        <w:t>fuel-efficient</w:t>
      </w:r>
      <w:r w:rsidR="00ED1BB7" w:rsidRPr="00907CF8">
        <w:rPr>
          <w:sz w:val="24"/>
          <w:szCs w:val="24"/>
        </w:rPr>
        <w:t xml:space="preserve"> vehicles, control water usage</w:t>
      </w:r>
      <w:r w:rsidR="00B7726B" w:rsidRPr="00907CF8">
        <w:rPr>
          <w:sz w:val="24"/>
          <w:szCs w:val="24"/>
        </w:rPr>
        <w:t>, and control as far as practicable carbon emissions (</w:t>
      </w:r>
      <w:r w:rsidR="00185A8C" w:rsidRPr="00907CF8">
        <w:rPr>
          <w:sz w:val="24"/>
          <w:szCs w:val="24"/>
        </w:rPr>
        <w:t>Fleming, 2019</w:t>
      </w:r>
      <w:r w:rsidR="00185A8C" w:rsidRPr="00907CF8">
        <w:rPr>
          <w:b/>
          <w:bCs/>
          <w:sz w:val="24"/>
          <w:szCs w:val="24"/>
        </w:rPr>
        <w:t>)</w:t>
      </w:r>
      <w:r w:rsidR="00B7726B" w:rsidRPr="00907CF8">
        <w:rPr>
          <w:sz w:val="24"/>
          <w:szCs w:val="24"/>
        </w:rPr>
        <w:t xml:space="preserve">. Given the importance of the human capital to any organisations, businesses should also strive to invest in their human capabilities by </w:t>
      </w:r>
      <w:r w:rsidR="00DB4891" w:rsidRPr="00907CF8">
        <w:rPr>
          <w:sz w:val="24"/>
          <w:szCs w:val="24"/>
        </w:rPr>
        <w:t xml:space="preserve">exposing them to strategic decision making, governance initiatives, innovation, risk analysis, research and development, and other strategic </w:t>
      </w:r>
      <w:r w:rsidR="000109B9" w:rsidRPr="00907CF8">
        <w:rPr>
          <w:sz w:val="24"/>
          <w:szCs w:val="24"/>
        </w:rPr>
        <w:t>and</w:t>
      </w:r>
      <w:r w:rsidR="00DB4891" w:rsidRPr="00907CF8">
        <w:rPr>
          <w:sz w:val="24"/>
          <w:szCs w:val="24"/>
        </w:rPr>
        <w:t xml:space="preserve"> sustainable development initiatives </w:t>
      </w:r>
      <w:r w:rsidR="002E1362" w:rsidRPr="00907CF8">
        <w:rPr>
          <w:sz w:val="24"/>
          <w:szCs w:val="24"/>
        </w:rPr>
        <w:t>(Skapinker,2002</w:t>
      </w:r>
      <w:r w:rsidR="000109B9" w:rsidRPr="00907CF8">
        <w:rPr>
          <w:sz w:val="24"/>
          <w:szCs w:val="24"/>
        </w:rPr>
        <w:t>).</w:t>
      </w:r>
      <w:r w:rsidR="00A46017" w:rsidRPr="00907CF8">
        <w:rPr>
          <w:sz w:val="24"/>
          <w:szCs w:val="24"/>
        </w:rPr>
        <w:t xml:space="preserve"> </w:t>
      </w:r>
      <w:r w:rsidR="000109B9" w:rsidRPr="00907CF8">
        <w:rPr>
          <w:sz w:val="24"/>
          <w:szCs w:val="24"/>
        </w:rPr>
        <w:t>Investment in ecological sustainability can also prove synergistic for modern businesses.</w:t>
      </w:r>
      <w:r w:rsidR="00A46017" w:rsidRPr="00907CF8">
        <w:rPr>
          <w:sz w:val="24"/>
          <w:szCs w:val="24"/>
        </w:rPr>
        <w:t xml:space="preserve"> The investments in this area include b</w:t>
      </w:r>
      <w:r w:rsidR="001B3F07" w:rsidRPr="00907CF8">
        <w:rPr>
          <w:sz w:val="24"/>
          <w:szCs w:val="24"/>
        </w:rPr>
        <w:t>u</w:t>
      </w:r>
      <w:r w:rsidR="00A46017" w:rsidRPr="00907CF8">
        <w:rPr>
          <w:sz w:val="24"/>
          <w:szCs w:val="24"/>
        </w:rPr>
        <w:t xml:space="preserve">t are not limited to sessions on climate change, biotechnology, and </w:t>
      </w:r>
      <w:proofErr w:type="spellStart"/>
      <w:r w:rsidR="00A46017" w:rsidRPr="00907CF8">
        <w:rPr>
          <w:sz w:val="24"/>
          <w:szCs w:val="24"/>
        </w:rPr>
        <w:t>gene</w:t>
      </w:r>
      <w:r w:rsidR="001B3F07" w:rsidRPr="00907CF8">
        <w:rPr>
          <w:sz w:val="24"/>
          <w:szCs w:val="24"/>
        </w:rPr>
        <w:t>i</w:t>
      </w:r>
      <w:r w:rsidR="00A46017" w:rsidRPr="00907CF8">
        <w:rPr>
          <w:sz w:val="24"/>
          <w:szCs w:val="24"/>
        </w:rPr>
        <w:t>ic</w:t>
      </w:r>
      <w:proofErr w:type="spellEnd"/>
      <w:r w:rsidR="00A46017" w:rsidRPr="00907CF8">
        <w:rPr>
          <w:sz w:val="24"/>
          <w:szCs w:val="24"/>
        </w:rPr>
        <w:t xml:space="preserve"> engineering.</w:t>
      </w:r>
    </w:p>
    <w:p w14:paraId="26851494" w14:textId="5A733ECA" w:rsidR="00A46017" w:rsidRPr="00907CF8" w:rsidRDefault="00A46017" w:rsidP="00907CF8">
      <w:pPr>
        <w:ind w:right="14"/>
        <w:jc w:val="both"/>
        <w:rPr>
          <w:sz w:val="24"/>
          <w:szCs w:val="24"/>
        </w:rPr>
      </w:pPr>
    </w:p>
    <w:p w14:paraId="123CC119" w14:textId="63A77E9C" w:rsidR="00A46017" w:rsidRPr="00907CF8" w:rsidRDefault="00A46017" w:rsidP="00907CF8">
      <w:pPr>
        <w:ind w:right="14"/>
        <w:jc w:val="both"/>
        <w:rPr>
          <w:sz w:val="24"/>
          <w:szCs w:val="24"/>
        </w:rPr>
      </w:pPr>
      <w:r w:rsidRPr="00907CF8">
        <w:rPr>
          <w:sz w:val="24"/>
          <w:szCs w:val="24"/>
        </w:rPr>
        <w:t xml:space="preserve">One may ask, how can businesses integrate human and ecological capabilities as a part of their success strategy? </w:t>
      </w:r>
      <w:r w:rsidR="00CF35D0" w:rsidRPr="00907CF8">
        <w:rPr>
          <w:sz w:val="24"/>
          <w:szCs w:val="24"/>
        </w:rPr>
        <w:t xml:space="preserve">In terms of the human capabilities, it is essential to institutionlise and embody </w:t>
      </w:r>
      <w:r w:rsidR="00A97476" w:rsidRPr="00907CF8">
        <w:rPr>
          <w:sz w:val="24"/>
          <w:szCs w:val="24"/>
        </w:rPr>
        <w:t>all competencies</w:t>
      </w:r>
      <w:r w:rsidR="00CF35D0" w:rsidRPr="00907CF8">
        <w:rPr>
          <w:sz w:val="24"/>
          <w:szCs w:val="24"/>
        </w:rPr>
        <w:t xml:space="preserve"> and capabilities into their   culture and systems</w:t>
      </w:r>
      <w:r w:rsidR="00A97476" w:rsidRPr="00907CF8">
        <w:rPr>
          <w:sz w:val="24"/>
          <w:szCs w:val="24"/>
        </w:rPr>
        <w:t xml:space="preserve"> (</w:t>
      </w:r>
      <w:proofErr w:type="spellStart"/>
      <w:r w:rsidR="009B04CA" w:rsidRPr="00907CF8">
        <w:rPr>
          <w:sz w:val="24"/>
          <w:szCs w:val="24"/>
        </w:rPr>
        <w:t>Oosterlaken</w:t>
      </w:r>
      <w:proofErr w:type="spellEnd"/>
      <w:r w:rsidR="009B04CA" w:rsidRPr="00907CF8">
        <w:rPr>
          <w:sz w:val="24"/>
          <w:szCs w:val="24"/>
        </w:rPr>
        <w:t>, 2015</w:t>
      </w:r>
      <w:r w:rsidR="00A97476" w:rsidRPr="00907CF8">
        <w:rPr>
          <w:sz w:val="24"/>
          <w:szCs w:val="24"/>
        </w:rPr>
        <w:t>)</w:t>
      </w:r>
      <w:r w:rsidR="00CF35D0" w:rsidRPr="00907CF8">
        <w:rPr>
          <w:sz w:val="24"/>
          <w:szCs w:val="24"/>
        </w:rPr>
        <w:t>. This will have the advantage of ensuring that many persons are exposed to t</w:t>
      </w:r>
      <w:r w:rsidR="00A97476" w:rsidRPr="00907CF8">
        <w:rPr>
          <w:sz w:val="24"/>
          <w:szCs w:val="24"/>
        </w:rPr>
        <w:t xml:space="preserve">he norms of the organisation so that in the event of a crisis the organisation will not atrophy. Succession planning is an integral component of the modern organisation that wants to remain sustainable and strategic </w:t>
      </w:r>
      <w:r w:rsidR="00A97476" w:rsidRPr="00907CF8">
        <w:rPr>
          <w:b/>
          <w:bCs/>
          <w:sz w:val="24"/>
          <w:szCs w:val="24"/>
        </w:rPr>
        <w:t>(</w:t>
      </w:r>
      <w:r w:rsidR="00BE542B" w:rsidRPr="00907CF8">
        <w:rPr>
          <w:sz w:val="24"/>
          <w:szCs w:val="24"/>
        </w:rPr>
        <w:t>Board Management Systems, 2022</w:t>
      </w:r>
      <w:r w:rsidR="008F0A6C" w:rsidRPr="00907CF8">
        <w:rPr>
          <w:b/>
          <w:bCs/>
          <w:sz w:val="24"/>
          <w:szCs w:val="24"/>
        </w:rPr>
        <w:t>).</w:t>
      </w:r>
      <w:r w:rsidR="008F0A6C" w:rsidRPr="00907CF8">
        <w:rPr>
          <w:sz w:val="24"/>
          <w:szCs w:val="24"/>
        </w:rPr>
        <w:t xml:space="preserve"> Businesses</w:t>
      </w:r>
      <w:r w:rsidR="00A97476" w:rsidRPr="00907CF8">
        <w:rPr>
          <w:sz w:val="24"/>
          <w:szCs w:val="24"/>
        </w:rPr>
        <w:t xml:space="preserve"> with a strategic sustainable focus should also strive to </w:t>
      </w:r>
      <w:r w:rsidR="002A504A" w:rsidRPr="00907CF8">
        <w:rPr>
          <w:sz w:val="24"/>
          <w:szCs w:val="24"/>
        </w:rPr>
        <w:t xml:space="preserve">meet the needs and interests of all their stakeholders by getting them involved in </w:t>
      </w:r>
      <w:r w:rsidR="002A504A" w:rsidRPr="00907CF8">
        <w:rPr>
          <w:sz w:val="24"/>
          <w:szCs w:val="24"/>
        </w:rPr>
        <w:lastRenderedPageBreak/>
        <w:t>activities that are to their mutual benefits, for example, mining operations and other projects that impact the wider community (</w:t>
      </w:r>
      <w:proofErr w:type="spellStart"/>
      <w:r w:rsidR="00234277" w:rsidRPr="00907CF8">
        <w:rPr>
          <w:sz w:val="24"/>
          <w:szCs w:val="24"/>
        </w:rPr>
        <w:t>Haanaes</w:t>
      </w:r>
      <w:proofErr w:type="spellEnd"/>
      <w:r w:rsidR="006C187F" w:rsidRPr="00907CF8">
        <w:rPr>
          <w:sz w:val="24"/>
          <w:szCs w:val="24"/>
        </w:rPr>
        <w:t xml:space="preserve"> </w:t>
      </w:r>
      <w:r w:rsidR="00234277" w:rsidRPr="00907CF8">
        <w:rPr>
          <w:sz w:val="24"/>
          <w:szCs w:val="24"/>
        </w:rPr>
        <w:t xml:space="preserve">&amp; </w:t>
      </w:r>
      <w:proofErr w:type="spellStart"/>
      <w:r w:rsidR="00234277" w:rsidRPr="00907CF8">
        <w:rPr>
          <w:sz w:val="24"/>
          <w:szCs w:val="24"/>
        </w:rPr>
        <w:t>Olynec</w:t>
      </w:r>
      <w:proofErr w:type="spellEnd"/>
      <w:r w:rsidR="00234277" w:rsidRPr="00907CF8">
        <w:rPr>
          <w:sz w:val="24"/>
          <w:szCs w:val="24"/>
        </w:rPr>
        <w:t>, 2022)</w:t>
      </w:r>
      <w:r w:rsidR="002A504A" w:rsidRPr="00907CF8">
        <w:rPr>
          <w:sz w:val="24"/>
          <w:szCs w:val="24"/>
        </w:rPr>
        <w:t xml:space="preserve">. </w:t>
      </w:r>
    </w:p>
    <w:p w14:paraId="549A1E94" w14:textId="3793E656" w:rsidR="008F0A6C" w:rsidRPr="00907CF8" w:rsidRDefault="008F0A6C" w:rsidP="00907CF8">
      <w:pPr>
        <w:ind w:right="14"/>
        <w:jc w:val="both"/>
        <w:rPr>
          <w:sz w:val="24"/>
          <w:szCs w:val="24"/>
        </w:rPr>
      </w:pPr>
    </w:p>
    <w:p w14:paraId="00925E04" w14:textId="29A0C47A" w:rsidR="003955E7" w:rsidRPr="00907CF8" w:rsidRDefault="008F0A6C" w:rsidP="00907CF8">
      <w:pPr>
        <w:ind w:right="14"/>
        <w:jc w:val="both"/>
        <w:rPr>
          <w:sz w:val="24"/>
          <w:szCs w:val="24"/>
        </w:rPr>
      </w:pPr>
      <w:r w:rsidRPr="00907CF8">
        <w:rPr>
          <w:sz w:val="24"/>
          <w:szCs w:val="24"/>
        </w:rPr>
        <w:t xml:space="preserve">Creating enabling organisational structures and designs can be used in good stead for businesses desirous of being strategic and sustainable. Hierarchical </w:t>
      </w:r>
      <w:r w:rsidR="00AE0EE6" w:rsidRPr="00907CF8">
        <w:rPr>
          <w:sz w:val="24"/>
          <w:szCs w:val="24"/>
        </w:rPr>
        <w:t xml:space="preserve">structures and bureaucratical structures are somewhat obsolete for this new dispensation. It is better for companies to utilise strategic </w:t>
      </w:r>
      <w:r w:rsidR="00567B41" w:rsidRPr="00907CF8">
        <w:rPr>
          <w:sz w:val="24"/>
          <w:szCs w:val="24"/>
        </w:rPr>
        <w:t>alliances</w:t>
      </w:r>
      <w:r w:rsidR="006C187F" w:rsidRPr="00907CF8">
        <w:rPr>
          <w:sz w:val="24"/>
          <w:szCs w:val="24"/>
        </w:rPr>
        <w:t xml:space="preserve"> and </w:t>
      </w:r>
      <w:r w:rsidR="00AE0EE6" w:rsidRPr="00907CF8">
        <w:rPr>
          <w:sz w:val="24"/>
          <w:szCs w:val="24"/>
        </w:rPr>
        <w:t>networking</w:t>
      </w:r>
      <w:r w:rsidR="006C187F" w:rsidRPr="00907CF8">
        <w:rPr>
          <w:sz w:val="24"/>
          <w:szCs w:val="24"/>
        </w:rPr>
        <w:t>, which</w:t>
      </w:r>
      <w:r w:rsidR="00AE0EE6" w:rsidRPr="00907CF8">
        <w:rPr>
          <w:sz w:val="24"/>
          <w:szCs w:val="24"/>
        </w:rPr>
        <w:t xml:space="preserve"> </w:t>
      </w:r>
      <w:r w:rsidR="006C187F" w:rsidRPr="00907CF8">
        <w:rPr>
          <w:sz w:val="24"/>
          <w:szCs w:val="24"/>
        </w:rPr>
        <w:t>are</w:t>
      </w:r>
      <w:r w:rsidR="00AE0EE6" w:rsidRPr="00907CF8">
        <w:rPr>
          <w:sz w:val="24"/>
          <w:szCs w:val="24"/>
        </w:rPr>
        <w:t xml:space="preserve"> more facilitative since they enable quicker responses to environmental and other challenges. This occurs because of the ability to get rapid responses by utilising all the available </w:t>
      </w:r>
      <w:r w:rsidR="003955E7" w:rsidRPr="00907CF8">
        <w:rPr>
          <w:sz w:val="24"/>
          <w:szCs w:val="24"/>
        </w:rPr>
        <w:t>technological</w:t>
      </w:r>
      <w:r w:rsidR="00AE0EE6" w:rsidRPr="00907CF8">
        <w:rPr>
          <w:sz w:val="24"/>
          <w:szCs w:val="24"/>
        </w:rPr>
        <w:t xml:space="preserve"> platforms (</w:t>
      </w:r>
      <w:proofErr w:type="spellStart"/>
      <w:r w:rsidR="009C610D" w:rsidRPr="00907CF8">
        <w:rPr>
          <w:sz w:val="24"/>
          <w:szCs w:val="24"/>
        </w:rPr>
        <w:t>Schame</w:t>
      </w:r>
      <w:proofErr w:type="spellEnd"/>
      <w:r w:rsidR="009C610D" w:rsidRPr="00907CF8">
        <w:rPr>
          <w:sz w:val="24"/>
          <w:szCs w:val="24"/>
        </w:rPr>
        <w:t>, 2017</w:t>
      </w:r>
      <w:r w:rsidR="000B00D7" w:rsidRPr="00907CF8">
        <w:rPr>
          <w:b/>
          <w:bCs/>
          <w:sz w:val="24"/>
          <w:szCs w:val="24"/>
        </w:rPr>
        <w:t>)</w:t>
      </w:r>
      <w:r w:rsidR="000B00D7" w:rsidRPr="00907CF8">
        <w:rPr>
          <w:sz w:val="24"/>
          <w:szCs w:val="24"/>
        </w:rPr>
        <w:t xml:space="preserve">. </w:t>
      </w:r>
      <w:r w:rsidR="009455BA" w:rsidRPr="00907CF8">
        <w:rPr>
          <w:sz w:val="24"/>
          <w:szCs w:val="24"/>
        </w:rPr>
        <w:t xml:space="preserve">Strategic alliances and networking are excellent avenues to competitive advantage in the bid for sustainability since these networks serve as efficient and effective channels of information on competitors, bastions of support, and important channels of influence. </w:t>
      </w:r>
      <w:r w:rsidR="00C97AD8" w:rsidRPr="00907CF8">
        <w:rPr>
          <w:sz w:val="24"/>
          <w:szCs w:val="24"/>
        </w:rPr>
        <w:t>Despite</w:t>
      </w:r>
      <w:r w:rsidR="009455BA" w:rsidRPr="00907CF8">
        <w:rPr>
          <w:sz w:val="24"/>
          <w:szCs w:val="24"/>
        </w:rPr>
        <w:t xml:space="preserve"> their significance, it is still necessary </w:t>
      </w:r>
      <w:r w:rsidR="00C97AD8" w:rsidRPr="00907CF8">
        <w:rPr>
          <w:sz w:val="24"/>
          <w:szCs w:val="24"/>
        </w:rPr>
        <w:t xml:space="preserve">that utmost care be taken as to who constitute the allies. It is extremely important to form </w:t>
      </w:r>
      <w:r w:rsidR="0043456B" w:rsidRPr="00907CF8">
        <w:rPr>
          <w:sz w:val="24"/>
          <w:szCs w:val="24"/>
        </w:rPr>
        <w:t>alliances</w:t>
      </w:r>
      <w:r w:rsidR="00C97AD8" w:rsidRPr="00907CF8">
        <w:rPr>
          <w:sz w:val="24"/>
          <w:szCs w:val="24"/>
        </w:rPr>
        <w:t xml:space="preserve"> with organisations and companies that share common or similar values so that they can build momentum for change readily and are committed to the cluster of values that support strategic sustainability. </w:t>
      </w:r>
      <w:r w:rsidR="00BE4CFF" w:rsidRPr="00907CF8">
        <w:rPr>
          <w:sz w:val="24"/>
          <w:szCs w:val="24"/>
        </w:rPr>
        <w:t>(</w:t>
      </w:r>
      <w:r w:rsidR="00C97AD8" w:rsidRPr="00907CF8">
        <w:rPr>
          <w:sz w:val="24"/>
          <w:szCs w:val="24"/>
        </w:rPr>
        <w:t>Dunphy et al, 2004</w:t>
      </w:r>
      <w:r w:rsidR="00BE4CFF" w:rsidRPr="00907CF8">
        <w:rPr>
          <w:sz w:val="24"/>
          <w:szCs w:val="24"/>
        </w:rPr>
        <w:t xml:space="preserve">). </w:t>
      </w:r>
      <w:r w:rsidR="000B00D7" w:rsidRPr="00907CF8">
        <w:rPr>
          <w:sz w:val="24"/>
          <w:szCs w:val="24"/>
        </w:rPr>
        <w:t>Since</w:t>
      </w:r>
      <w:r w:rsidR="003955E7" w:rsidRPr="00907CF8">
        <w:rPr>
          <w:sz w:val="24"/>
          <w:szCs w:val="24"/>
        </w:rPr>
        <w:t xml:space="preserve"> these are the preferred </w:t>
      </w:r>
      <w:r w:rsidR="00F82DA9" w:rsidRPr="00907CF8">
        <w:rPr>
          <w:sz w:val="24"/>
          <w:szCs w:val="24"/>
        </w:rPr>
        <w:t>structure,</w:t>
      </w:r>
      <w:r w:rsidR="003955E7" w:rsidRPr="00907CF8">
        <w:rPr>
          <w:sz w:val="24"/>
          <w:szCs w:val="24"/>
        </w:rPr>
        <w:t xml:space="preserve"> then introducing new tools and techniques must be given pride of place. The triple bottom</w:t>
      </w:r>
      <w:r w:rsidR="00A7446B" w:rsidRPr="00907CF8">
        <w:rPr>
          <w:sz w:val="24"/>
          <w:szCs w:val="24"/>
        </w:rPr>
        <w:t xml:space="preserve"> l</w:t>
      </w:r>
      <w:r w:rsidR="003955E7" w:rsidRPr="00907CF8">
        <w:rPr>
          <w:sz w:val="24"/>
          <w:szCs w:val="24"/>
        </w:rPr>
        <w:t xml:space="preserve">ine (TBL) </w:t>
      </w:r>
      <w:r w:rsidR="00A7446B" w:rsidRPr="00907CF8">
        <w:rPr>
          <w:sz w:val="24"/>
          <w:szCs w:val="24"/>
        </w:rPr>
        <w:t xml:space="preserve">according to Elkington (1998) </w:t>
      </w:r>
      <w:r w:rsidR="008C04BE" w:rsidRPr="00907CF8">
        <w:rPr>
          <w:sz w:val="24"/>
          <w:szCs w:val="24"/>
        </w:rPr>
        <w:t>involves a combination of “economic prosperity, environmental quality, and social equity.</w:t>
      </w:r>
      <w:r w:rsidR="00BE4CFF" w:rsidRPr="00907CF8">
        <w:rPr>
          <w:sz w:val="24"/>
          <w:szCs w:val="24"/>
        </w:rPr>
        <w:t xml:space="preserve">” </w:t>
      </w:r>
      <w:r w:rsidR="008C04BE" w:rsidRPr="00907CF8">
        <w:rPr>
          <w:sz w:val="24"/>
          <w:szCs w:val="24"/>
        </w:rPr>
        <w:t xml:space="preserve">Companies seeking sustainability and a competitive strategic advantage should, therefore aim to take this pragmatic approach to strike this balance between </w:t>
      </w:r>
      <w:r w:rsidR="000B00D7" w:rsidRPr="00907CF8">
        <w:rPr>
          <w:sz w:val="24"/>
          <w:szCs w:val="24"/>
        </w:rPr>
        <w:t>these</w:t>
      </w:r>
      <w:r w:rsidR="008C04BE" w:rsidRPr="00907CF8">
        <w:rPr>
          <w:sz w:val="24"/>
          <w:szCs w:val="24"/>
        </w:rPr>
        <w:t xml:space="preserve"> three variables.</w:t>
      </w:r>
    </w:p>
    <w:p w14:paraId="5585A4CF" w14:textId="03107E0F" w:rsidR="0043456B" w:rsidRPr="00907CF8" w:rsidRDefault="0043456B" w:rsidP="00907CF8">
      <w:pPr>
        <w:ind w:right="14"/>
        <w:jc w:val="both"/>
        <w:rPr>
          <w:sz w:val="24"/>
          <w:szCs w:val="24"/>
        </w:rPr>
      </w:pPr>
    </w:p>
    <w:p w14:paraId="2AC0A54C" w14:textId="1DF1FAA5" w:rsidR="0043456B" w:rsidRPr="00907CF8" w:rsidRDefault="0043456B" w:rsidP="00907CF8">
      <w:pPr>
        <w:ind w:right="14"/>
        <w:jc w:val="both"/>
        <w:rPr>
          <w:b/>
          <w:bCs/>
          <w:sz w:val="24"/>
          <w:szCs w:val="24"/>
        </w:rPr>
      </w:pPr>
      <w:r w:rsidRPr="00907CF8">
        <w:rPr>
          <w:sz w:val="24"/>
          <w:szCs w:val="24"/>
        </w:rPr>
        <w:t>The discussion now turns to innovation as an opportunity for strategic sustainability. Innovation is creation with significant value. It is an effort to create purposeful and specific change in an organisa</w:t>
      </w:r>
      <w:r w:rsidR="00B32B7C" w:rsidRPr="00907CF8">
        <w:rPr>
          <w:sz w:val="24"/>
          <w:szCs w:val="24"/>
        </w:rPr>
        <w:t xml:space="preserve">tion’s economic and social structure. Organisations seeking strategic sustainability must spare no effort to invest in innovative paths to efficiency. Innovation does not necessarily refer to </w:t>
      </w:r>
      <w:r w:rsidR="007B3B70" w:rsidRPr="00907CF8">
        <w:rPr>
          <w:sz w:val="24"/>
          <w:szCs w:val="24"/>
        </w:rPr>
        <w:t>technological</w:t>
      </w:r>
      <w:r w:rsidR="00B32B7C" w:rsidRPr="00907CF8">
        <w:rPr>
          <w:sz w:val="24"/>
          <w:szCs w:val="24"/>
        </w:rPr>
        <w:t xml:space="preserve"> input or even creating new products and services. It extends to </w:t>
      </w:r>
      <w:r w:rsidR="007B3B70" w:rsidRPr="00907CF8">
        <w:rPr>
          <w:sz w:val="24"/>
          <w:szCs w:val="24"/>
        </w:rPr>
        <w:t>operations, customer related practices, and organisational practices. Innovation will constantly develop and create new order and structure in its quest to grow, survive, and remain sustainable.</w:t>
      </w:r>
      <w:r w:rsidR="002200B7" w:rsidRPr="00907CF8">
        <w:rPr>
          <w:sz w:val="24"/>
          <w:szCs w:val="24"/>
        </w:rPr>
        <w:t xml:space="preserve"> </w:t>
      </w:r>
      <w:r w:rsidR="00FC0B1F" w:rsidRPr="00907CF8">
        <w:rPr>
          <w:sz w:val="24"/>
          <w:szCs w:val="24"/>
        </w:rPr>
        <w:t xml:space="preserve">However, innovation should always be geared towards adding value to the business or organisation. Thus, any business operation that wants to be sustainable and strategic through innovation </w:t>
      </w:r>
      <w:r w:rsidR="004D7C23" w:rsidRPr="00907CF8">
        <w:rPr>
          <w:sz w:val="24"/>
          <w:szCs w:val="24"/>
        </w:rPr>
        <w:t>must</w:t>
      </w:r>
      <w:r w:rsidR="00FC0B1F" w:rsidRPr="00907CF8">
        <w:rPr>
          <w:sz w:val="24"/>
          <w:szCs w:val="24"/>
        </w:rPr>
        <w:t xml:space="preserve"> continually undertake research and development, as a means of determining the environmental issues and adjust for general improvement. </w:t>
      </w:r>
      <w:r w:rsidR="007A3340" w:rsidRPr="00907CF8">
        <w:rPr>
          <w:sz w:val="24"/>
          <w:szCs w:val="24"/>
        </w:rPr>
        <w:t>(</w:t>
      </w:r>
      <w:proofErr w:type="spellStart"/>
      <w:r w:rsidR="00177E3C" w:rsidRPr="00907CF8">
        <w:rPr>
          <w:sz w:val="24"/>
          <w:szCs w:val="24"/>
        </w:rPr>
        <w:t>Haski</w:t>
      </w:r>
      <w:proofErr w:type="spellEnd"/>
      <w:r w:rsidR="00177E3C" w:rsidRPr="00907CF8">
        <w:rPr>
          <w:sz w:val="24"/>
          <w:szCs w:val="24"/>
        </w:rPr>
        <w:t>-Leventhal, 2015)</w:t>
      </w:r>
    </w:p>
    <w:p w14:paraId="0EC6CD4F" w14:textId="7548FB53" w:rsidR="003955E7" w:rsidRPr="00907CF8" w:rsidRDefault="003955E7" w:rsidP="00907CF8">
      <w:pPr>
        <w:ind w:right="14"/>
        <w:jc w:val="both"/>
        <w:rPr>
          <w:sz w:val="24"/>
          <w:szCs w:val="24"/>
        </w:rPr>
      </w:pPr>
    </w:p>
    <w:p w14:paraId="3893AB0F" w14:textId="4F1605C4" w:rsidR="00BB6C93" w:rsidRPr="00907CF8" w:rsidRDefault="00F82DA9" w:rsidP="00907CF8">
      <w:pPr>
        <w:ind w:right="14"/>
        <w:jc w:val="both"/>
        <w:rPr>
          <w:sz w:val="24"/>
          <w:szCs w:val="24"/>
        </w:rPr>
      </w:pPr>
      <w:r w:rsidRPr="00907CF8">
        <w:rPr>
          <w:sz w:val="24"/>
          <w:szCs w:val="24"/>
        </w:rPr>
        <w:t xml:space="preserve">One cannot gainsay that leadership must be committed to the attainment of strategic sustainability. Any company that needs to be on the cutting edge must take painstaking effort in ensuring that the leader is driving the </w:t>
      </w:r>
      <w:r w:rsidR="00BE4CFF" w:rsidRPr="00907CF8">
        <w:rPr>
          <w:sz w:val="24"/>
          <w:szCs w:val="24"/>
        </w:rPr>
        <w:t>process</w:t>
      </w:r>
      <w:r w:rsidRPr="00907CF8">
        <w:rPr>
          <w:sz w:val="24"/>
          <w:szCs w:val="24"/>
        </w:rPr>
        <w:t xml:space="preserve"> through personal effort. This is a clear case of having an executive </w:t>
      </w:r>
      <w:r w:rsidR="00BE4CFF" w:rsidRPr="00907CF8">
        <w:rPr>
          <w:sz w:val="24"/>
          <w:szCs w:val="24"/>
        </w:rPr>
        <w:t>leader</w:t>
      </w:r>
      <w:r w:rsidRPr="00907CF8">
        <w:rPr>
          <w:sz w:val="24"/>
          <w:szCs w:val="24"/>
        </w:rPr>
        <w:t xml:space="preserve"> who understands the importance of </w:t>
      </w:r>
      <w:r w:rsidR="001657CF" w:rsidRPr="00907CF8">
        <w:rPr>
          <w:sz w:val="24"/>
          <w:szCs w:val="24"/>
        </w:rPr>
        <w:t>strategic</w:t>
      </w:r>
      <w:r w:rsidRPr="00907CF8">
        <w:rPr>
          <w:sz w:val="24"/>
          <w:szCs w:val="24"/>
        </w:rPr>
        <w:t xml:space="preserve"> </w:t>
      </w:r>
      <w:r w:rsidR="001657CF" w:rsidRPr="00907CF8">
        <w:rPr>
          <w:sz w:val="24"/>
          <w:szCs w:val="24"/>
        </w:rPr>
        <w:t xml:space="preserve">management and sustainable development and who can influence the executive team to </w:t>
      </w:r>
      <w:r w:rsidR="005938C9" w:rsidRPr="00907CF8">
        <w:rPr>
          <w:sz w:val="24"/>
          <w:szCs w:val="24"/>
        </w:rPr>
        <w:t>develop strategies</w:t>
      </w:r>
      <w:r w:rsidR="001657CF" w:rsidRPr="00907CF8">
        <w:rPr>
          <w:sz w:val="24"/>
          <w:szCs w:val="24"/>
        </w:rPr>
        <w:t xml:space="preserve">, goals, and objectives that </w:t>
      </w:r>
      <w:r w:rsidR="00BE4CFF" w:rsidRPr="00907CF8">
        <w:rPr>
          <w:sz w:val="24"/>
          <w:szCs w:val="24"/>
        </w:rPr>
        <w:t>uphold</w:t>
      </w:r>
      <w:r w:rsidR="001657CF" w:rsidRPr="00907CF8">
        <w:rPr>
          <w:sz w:val="24"/>
          <w:szCs w:val="24"/>
        </w:rPr>
        <w:t xml:space="preserve"> environmental support, social and economic justice, and equality and who can cascade that message successfully throughout the </w:t>
      </w:r>
      <w:r w:rsidR="002C1D6B" w:rsidRPr="00907CF8">
        <w:rPr>
          <w:sz w:val="24"/>
          <w:szCs w:val="24"/>
        </w:rPr>
        <w:t>organisation (</w:t>
      </w:r>
      <w:r w:rsidR="009A691B" w:rsidRPr="00907CF8">
        <w:rPr>
          <w:sz w:val="24"/>
          <w:szCs w:val="24"/>
        </w:rPr>
        <w:t>Drucker, 2004</w:t>
      </w:r>
      <w:r w:rsidR="001657CF" w:rsidRPr="00907CF8">
        <w:rPr>
          <w:sz w:val="24"/>
          <w:szCs w:val="24"/>
        </w:rPr>
        <w:t>).</w:t>
      </w:r>
      <w:r w:rsidR="00492842" w:rsidRPr="00907CF8">
        <w:rPr>
          <w:sz w:val="24"/>
          <w:szCs w:val="24"/>
        </w:rPr>
        <w:t xml:space="preserve"> This type of leadership extends beyond the internal organisation to promote meaningful relationships and understanding among all stakeholders. These leaders are aware that they </w:t>
      </w:r>
      <w:r w:rsidR="009949BD" w:rsidRPr="00907CF8">
        <w:rPr>
          <w:sz w:val="24"/>
          <w:szCs w:val="24"/>
        </w:rPr>
        <w:t>have a</w:t>
      </w:r>
      <w:r w:rsidR="00492842" w:rsidRPr="00907CF8">
        <w:rPr>
          <w:sz w:val="24"/>
          <w:szCs w:val="24"/>
        </w:rPr>
        <w:t xml:space="preserve"> responsibility to the broader environment and will spare no effort in protecting citizens from pollution and other moral and psychological hazards</w:t>
      </w:r>
      <w:r w:rsidR="0016733F" w:rsidRPr="00907CF8">
        <w:rPr>
          <w:sz w:val="24"/>
          <w:szCs w:val="24"/>
        </w:rPr>
        <w:t xml:space="preserve">. These leaders are good corporate citizens who understand their fiduciary responsibility to all </w:t>
      </w:r>
      <w:r w:rsidR="00BE4CFF" w:rsidRPr="00907CF8">
        <w:rPr>
          <w:sz w:val="24"/>
          <w:szCs w:val="24"/>
        </w:rPr>
        <w:t>members of society</w:t>
      </w:r>
      <w:r w:rsidR="0016733F" w:rsidRPr="00907CF8">
        <w:rPr>
          <w:sz w:val="24"/>
          <w:szCs w:val="24"/>
        </w:rPr>
        <w:t xml:space="preserve"> and so they will try their utmost best to maintain a reputation of transparency, accountability, integrity, trustworthiness, ethics, and morality. These attributes are intangible but their effect in maintaining a </w:t>
      </w:r>
      <w:r w:rsidR="009949BD" w:rsidRPr="00907CF8">
        <w:rPr>
          <w:sz w:val="24"/>
          <w:szCs w:val="24"/>
        </w:rPr>
        <w:t xml:space="preserve">strategic </w:t>
      </w:r>
      <w:r w:rsidR="0049333D" w:rsidRPr="00907CF8">
        <w:rPr>
          <w:sz w:val="24"/>
          <w:szCs w:val="24"/>
        </w:rPr>
        <w:t>force and</w:t>
      </w:r>
      <w:r w:rsidR="0016733F" w:rsidRPr="00907CF8">
        <w:rPr>
          <w:sz w:val="24"/>
          <w:szCs w:val="24"/>
        </w:rPr>
        <w:t xml:space="preserve"> sustainable organisation is unmatched. </w:t>
      </w:r>
    </w:p>
    <w:p w14:paraId="7E144483" w14:textId="5AEA49DA" w:rsidR="008F0A6C" w:rsidRPr="00907CF8" w:rsidRDefault="00BB6C93" w:rsidP="00907CF8">
      <w:pPr>
        <w:ind w:right="14"/>
        <w:jc w:val="both"/>
        <w:rPr>
          <w:b/>
          <w:bCs/>
          <w:sz w:val="24"/>
          <w:szCs w:val="24"/>
        </w:rPr>
      </w:pPr>
      <w:r w:rsidRPr="00907CF8">
        <w:rPr>
          <w:b/>
          <w:bCs/>
          <w:sz w:val="24"/>
          <w:szCs w:val="24"/>
        </w:rPr>
        <w:lastRenderedPageBreak/>
        <w:t>Conclusion</w:t>
      </w:r>
    </w:p>
    <w:p w14:paraId="2FB2C0F7" w14:textId="5DF8D86E" w:rsidR="000A1A1D" w:rsidRDefault="000A1A1D" w:rsidP="00907CF8">
      <w:pPr>
        <w:ind w:right="14"/>
        <w:jc w:val="both"/>
        <w:rPr>
          <w:sz w:val="24"/>
          <w:szCs w:val="24"/>
        </w:rPr>
      </w:pPr>
      <w:r w:rsidRPr="00907CF8">
        <w:rPr>
          <w:sz w:val="24"/>
          <w:szCs w:val="24"/>
        </w:rPr>
        <w:t xml:space="preserve"> Einstein was right in suggesting that the traditional thinking that was used to create problems can never be used to solve them. Given this reality, it is incumbent upon mana</w:t>
      </w:r>
      <w:r w:rsidR="009949BD" w:rsidRPr="00907CF8">
        <w:rPr>
          <w:sz w:val="24"/>
          <w:szCs w:val="24"/>
        </w:rPr>
        <w:t xml:space="preserve">gers and leaders of organisations to seek for creative means to solve the world’s sustainability needs despite the chaos, confusion, and resistance to change that are still a part of the twenty-first century. There are </w:t>
      </w:r>
      <w:r w:rsidR="0049333D" w:rsidRPr="00907CF8">
        <w:rPr>
          <w:sz w:val="24"/>
          <w:szCs w:val="24"/>
        </w:rPr>
        <w:t>challenges</w:t>
      </w:r>
      <w:r w:rsidR="009949BD" w:rsidRPr="00907CF8">
        <w:rPr>
          <w:sz w:val="24"/>
          <w:szCs w:val="24"/>
        </w:rPr>
        <w:t xml:space="preserve">, </w:t>
      </w:r>
      <w:r w:rsidR="00BE4CFF" w:rsidRPr="00907CF8">
        <w:rPr>
          <w:sz w:val="24"/>
          <w:szCs w:val="24"/>
        </w:rPr>
        <w:t xml:space="preserve">and </w:t>
      </w:r>
      <w:r w:rsidR="009949BD" w:rsidRPr="00907CF8">
        <w:rPr>
          <w:sz w:val="24"/>
          <w:szCs w:val="24"/>
        </w:rPr>
        <w:t>risks that militate against efforts tha</w:t>
      </w:r>
      <w:r w:rsidR="0049333D" w:rsidRPr="00907CF8">
        <w:rPr>
          <w:sz w:val="24"/>
          <w:szCs w:val="24"/>
        </w:rPr>
        <w:t>t are being made to become sustainable and strategic. Some of the pressing challenges include</w:t>
      </w:r>
      <w:r w:rsidR="004308AC" w:rsidRPr="00907CF8">
        <w:rPr>
          <w:sz w:val="24"/>
          <w:szCs w:val="24"/>
        </w:rPr>
        <w:t xml:space="preserve"> failure to renew and </w:t>
      </w:r>
      <w:proofErr w:type="spellStart"/>
      <w:r w:rsidR="004308AC" w:rsidRPr="00907CF8">
        <w:rPr>
          <w:sz w:val="24"/>
          <w:szCs w:val="24"/>
        </w:rPr>
        <w:t>strategise</w:t>
      </w:r>
      <w:proofErr w:type="spellEnd"/>
      <w:r w:rsidR="004308AC" w:rsidRPr="00907CF8">
        <w:rPr>
          <w:sz w:val="24"/>
          <w:szCs w:val="24"/>
        </w:rPr>
        <w:t xml:space="preserve"> because of  </w:t>
      </w:r>
      <w:r w:rsidR="0049333D" w:rsidRPr="00907CF8">
        <w:rPr>
          <w:sz w:val="24"/>
          <w:szCs w:val="24"/>
        </w:rPr>
        <w:t xml:space="preserve"> </w:t>
      </w:r>
      <w:r w:rsidR="0099627A" w:rsidRPr="00907CF8">
        <w:rPr>
          <w:sz w:val="24"/>
          <w:szCs w:val="24"/>
        </w:rPr>
        <w:t>paradigm paralysis.</w:t>
      </w:r>
      <w:r w:rsidR="003B1FF9" w:rsidRPr="00907CF8">
        <w:rPr>
          <w:sz w:val="24"/>
          <w:szCs w:val="24"/>
        </w:rPr>
        <w:t xml:space="preserve"> Some organisations and businesses are still stuck in the traditional mode of managing their organisations. They still use traditional organisational structures, processes, and systems. They use the same strategy without any allowances for flexibility. Some organisations still see the profit motive as the main reason that businesses </w:t>
      </w:r>
      <w:r w:rsidR="00D57A17" w:rsidRPr="00907CF8">
        <w:rPr>
          <w:sz w:val="24"/>
          <w:szCs w:val="24"/>
        </w:rPr>
        <w:t>are established</w:t>
      </w:r>
      <w:r w:rsidR="004308AC" w:rsidRPr="00907CF8">
        <w:rPr>
          <w:sz w:val="24"/>
          <w:szCs w:val="24"/>
        </w:rPr>
        <w:t>.</w:t>
      </w:r>
    </w:p>
    <w:p w14:paraId="2E93D61E" w14:textId="77777777" w:rsidR="00907CF8" w:rsidRPr="00907CF8" w:rsidRDefault="00907CF8" w:rsidP="00907CF8">
      <w:pPr>
        <w:ind w:right="14"/>
        <w:jc w:val="both"/>
        <w:rPr>
          <w:sz w:val="24"/>
          <w:szCs w:val="24"/>
        </w:rPr>
      </w:pPr>
    </w:p>
    <w:p w14:paraId="1773241A" w14:textId="49D770B1" w:rsidR="00D57A17" w:rsidRPr="00907CF8" w:rsidRDefault="00D57A17" w:rsidP="00907CF8">
      <w:pPr>
        <w:ind w:right="14"/>
        <w:jc w:val="both"/>
        <w:rPr>
          <w:sz w:val="24"/>
          <w:szCs w:val="24"/>
        </w:rPr>
      </w:pPr>
      <w:r w:rsidRPr="00907CF8">
        <w:rPr>
          <w:sz w:val="24"/>
          <w:szCs w:val="24"/>
        </w:rPr>
        <w:t xml:space="preserve"> The traditional model has served its purposes well, but for organisations to be competitive in the twenty-first century and achieve sustainable strategic advantage, it is incumbent upon the leadership team to adopt a multifaceted approach</w:t>
      </w:r>
      <w:r w:rsidR="004308AC" w:rsidRPr="00907CF8">
        <w:rPr>
          <w:sz w:val="24"/>
          <w:szCs w:val="24"/>
        </w:rPr>
        <w:t xml:space="preserve"> and seek for opportunities that will propel their organisations to accept and implement changes to remain relevant</w:t>
      </w:r>
      <w:r w:rsidRPr="00907CF8">
        <w:rPr>
          <w:sz w:val="24"/>
          <w:szCs w:val="24"/>
        </w:rPr>
        <w:t xml:space="preserve">. There is no one best way to achieve this strategic </w:t>
      </w:r>
      <w:r w:rsidR="007147D1" w:rsidRPr="00907CF8">
        <w:rPr>
          <w:sz w:val="24"/>
          <w:szCs w:val="24"/>
        </w:rPr>
        <w:t xml:space="preserve">shift. However, there are feasible processes and practices that have been tried and proven with a reasonable degree of success. </w:t>
      </w:r>
      <w:r w:rsidR="00A07087" w:rsidRPr="00907CF8">
        <w:rPr>
          <w:sz w:val="24"/>
          <w:szCs w:val="24"/>
        </w:rPr>
        <w:t xml:space="preserve"> Like every other thing there are advantages and disadvantages. </w:t>
      </w:r>
      <w:r w:rsidR="0073626E" w:rsidRPr="00907CF8">
        <w:rPr>
          <w:sz w:val="24"/>
          <w:szCs w:val="24"/>
        </w:rPr>
        <w:t>Some</w:t>
      </w:r>
      <w:r w:rsidR="00273099" w:rsidRPr="00907CF8">
        <w:rPr>
          <w:sz w:val="24"/>
          <w:szCs w:val="24"/>
        </w:rPr>
        <w:t xml:space="preserve"> of the proven and tried strategies that can position leaders to achieve successful strategic management include, but are not limited to</w:t>
      </w:r>
      <w:r w:rsidR="0073626E" w:rsidRPr="00907CF8">
        <w:rPr>
          <w:sz w:val="24"/>
          <w:szCs w:val="24"/>
        </w:rPr>
        <w:t xml:space="preserve"> integrating </w:t>
      </w:r>
      <w:r w:rsidR="004308AC" w:rsidRPr="00907CF8">
        <w:rPr>
          <w:sz w:val="24"/>
          <w:szCs w:val="24"/>
        </w:rPr>
        <w:t>f</w:t>
      </w:r>
      <w:r w:rsidR="0073626E" w:rsidRPr="00907CF8">
        <w:rPr>
          <w:sz w:val="24"/>
          <w:szCs w:val="24"/>
        </w:rPr>
        <w:t>inance and sustainability teams in organisations, utilising the HR team by focusing on using the right people for jobs</w:t>
      </w:r>
      <w:r w:rsidR="007257EB" w:rsidRPr="00907CF8">
        <w:rPr>
          <w:sz w:val="24"/>
          <w:szCs w:val="24"/>
        </w:rPr>
        <w:t xml:space="preserve">, ensuring that they are satisfied and performing par excellence, </w:t>
      </w:r>
      <w:r w:rsidR="00273099" w:rsidRPr="00907CF8">
        <w:rPr>
          <w:sz w:val="24"/>
          <w:szCs w:val="24"/>
        </w:rPr>
        <w:t xml:space="preserve"> adapting organisational structures to cater for strategic alliances and networking, collaboration with all stakeholders, adopting a holistic approach towards social</w:t>
      </w:r>
      <w:r w:rsidR="004308AC" w:rsidRPr="00907CF8">
        <w:rPr>
          <w:sz w:val="24"/>
          <w:szCs w:val="24"/>
        </w:rPr>
        <w:t>,</w:t>
      </w:r>
      <w:r w:rsidR="00273099" w:rsidRPr="00907CF8">
        <w:rPr>
          <w:sz w:val="24"/>
          <w:szCs w:val="24"/>
        </w:rPr>
        <w:t xml:space="preserve"> economic, and environmental variables, integrating the human resources into operations and expose</w:t>
      </w:r>
      <w:r w:rsidR="004308AC" w:rsidRPr="00907CF8">
        <w:rPr>
          <w:sz w:val="24"/>
          <w:szCs w:val="24"/>
        </w:rPr>
        <w:t xml:space="preserve"> them</w:t>
      </w:r>
      <w:r w:rsidR="00273099" w:rsidRPr="00907CF8">
        <w:rPr>
          <w:sz w:val="24"/>
          <w:szCs w:val="24"/>
        </w:rPr>
        <w:t xml:space="preserve"> to opportunities for building and improving their capabilities</w:t>
      </w:r>
      <w:r w:rsidR="001C3479" w:rsidRPr="00907CF8">
        <w:rPr>
          <w:sz w:val="24"/>
          <w:szCs w:val="24"/>
        </w:rPr>
        <w:t xml:space="preserve">, utilise metrics to gauge electricity consumption, water usage, fuel usage, waste disposal, and dealing with other ecological and environmental issues. Irrespective of the strategic pillars that companies may erect, there will still be gaps that need to be filled, but organisations should </w:t>
      </w:r>
      <w:r w:rsidR="004308AC" w:rsidRPr="00907CF8">
        <w:rPr>
          <w:sz w:val="24"/>
          <w:szCs w:val="24"/>
        </w:rPr>
        <w:t>always</w:t>
      </w:r>
      <w:r w:rsidR="001C3479" w:rsidRPr="00907CF8">
        <w:rPr>
          <w:sz w:val="24"/>
          <w:szCs w:val="24"/>
        </w:rPr>
        <w:t xml:space="preserve"> strive to modify and adapt </w:t>
      </w:r>
      <w:r w:rsidR="00EA3365" w:rsidRPr="00907CF8">
        <w:rPr>
          <w:sz w:val="24"/>
          <w:szCs w:val="24"/>
        </w:rPr>
        <w:t>their own processes to keep abreast with the changes that are taking place and strive to remain competitive and sustainable in today’s volatile environment.</w:t>
      </w:r>
      <w:r w:rsidR="004308AC" w:rsidRPr="00907CF8">
        <w:rPr>
          <w:sz w:val="24"/>
          <w:szCs w:val="24"/>
        </w:rPr>
        <w:t xml:space="preserve"> This is the type of agile mindset that is needed if leaders are to be equipped to manage change and make strategic decisions in twenty-</w:t>
      </w:r>
      <w:r w:rsidR="00714579" w:rsidRPr="00907CF8">
        <w:rPr>
          <w:sz w:val="24"/>
          <w:szCs w:val="24"/>
        </w:rPr>
        <w:t>first century organisations.</w:t>
      </w:r>
    </w:p>
    <w:p w14:paraId="52AE5F1E" w14:textId="69340976" w:rsidR="00D57A17" w:rsidRPr="00907CF8" w:rsidRDefault="00D57A17" w:rsidP="00907CF8">
      <w:pPr>
        <w:ind w:right="14"/>
        <w:jc w:val="both"/>
        <w:rPr>
          <w:sz w:val="24"/>
          <w:szCs w:val="24"/>
        </w:rPr>
      </w:pPr>
    </w:p>
    <w:p w14:paraId="69201A5E" w14:textId="77777777" w:rsidR="00BB6C93" w:rsidRPr="00907CF8" w:rsidRDefault="00BB6C93" w:rsidP="00907CF8">
      <w:pPr>
        <w:ind w:right="14"/>
        <w:jc w:val="both"/>
        <w:rPr>
          <w:sz w:val="24"/>
          <w:szCs w:val="24"/>
        </w:rPr>
      </w:pPr>
    </w:p>
    <w:p w14:paraId="7BBBD914" w14:textId="77777777" w:rsidR="008F0A6C" w:rsidRPr="00907CF8" w:rsidRDefault="008F0A6C" w:rsidP="00907CF8">
      <w:pPr>
        <w:ind w:right="14"/>
        <w:jc w:val="both"/>
        <w:rPr>
          <w:sz w:val="24"/>
          <w:szCs w:val="24"/>
        </w:rPr>
      </w:pPr>
    </w:p>
    <w:p w14:paraId="08FFF778" w14:textId="5D967D4B" w:rsidR="00A97476" w:rsidRPr="00907CF8" w:rsidRDefault="00A97476" w:rsidP="00907CF8">
      <w:pPr>
        <w:ind w:right="14"/>
        <w:jc w:val="both"/>
        <w:rPr>
          <w:sz w:val="24"/>
          <w:szCs w:val="24"/>
        </w:rPr>
      </w:pPr>
    </w:p>
    <w:p w14:paraId="715193A4" w14:textId="77777777" w:rsidR="00F01766" w:rsidRPr="00907CF8" w:rsidRDefault="00F01766" w:rsidP="00907CF8">
      <w:pPr>
        <w:ind w:right="14"/>
        <w:jc w:val="both"/>
        <w:rPr>
          <w:sz w:val="24"/>
          <w:szCs w:val="24"/>
        </w:rPr>
      </w:pPr>
    </w:p>
    <w:p w14:paraId="56F8E0E8" w14:textId="77777777" w:rsidR="00A97476" w:rsidRPr="00907CF8" w:rsidRDefault="00A97476" w:rsidP="00907CF8">
      <w:pPr>
        <w:ind w:right="14"/>
        <w:jc w:val="both"/>
        <w:rPr>
          <w:sz w:val="24"/>
          <w:szCs w:val="24"/>
        </w:rPr>
      </w:pPr>
    </w:p>
    <w:p w14:paraId="5D1A2850" w14:textId="4F897800" w:rsidR="007D03FB" w:rsidRPr="00907CF8" w:rsidRDefault="007D03FB" w:rsidP="00907CF8">
      <w:pPr>
        <w:ind w:right="14"/>
        <w:jc w:val="both"/>
        <w:rPr>
          <w:sz w:val="24"/>
          <w:szCs w:val="24"/>
        </w:rPr>
      </w:pPr>
    </w:p>
    <w:p w14:paraId="67CD8A43" w14:textId="533E2C9E" w:rsidR="007D03FB" w:rsidRPr="00907CF8" w:rsidRDefault="007D03FB" w:rsidP="00907CF8">
      <w:pPr>
        <w:ind w:right="14"/>
        <w:jc w:val="both"/>
        <w:rPr>
          <w:sz w:val="24"/>
          <w:szCs w:val="24"/>
        </w:rPr>
      </w:pPr>
    </w:p>
    <w:p w14:paraId="470E0285" w14:textId="234D5762" w:rsidR="007D03FB" w:rsidRPr="00907CF8" w:rsidRDefault="00ED1BB7" w:rsidP="00907CF8">
      <w:pPr>
        <w:ind w:right="14"/>
        <w:jc w:val="both"/>
        <w:rPr>
          <w:sz w:val="24"/>
          <w:szCs w:val="24"/>
        </w:rPr>
      </w:pPr>
      <w:r w:rsidRPr="00907CF8">
        <w:rPr>
          <w:sz w:val="24"/>
          <w:szCs w:val="24"/>
          <w:shd w:val="clear" w:color="auto" w:fill="FFFFFF"/>
        </w:rPr>
        <w:t> </w:t>
      </w:r>
    </w:p>
    <w:p w14:paraId="20F57CE5" w14:textId="77777777" w:rsidR="007D03FB" w:rsidRPr="00907CF8" w:rsidRDefault="007D03FB" w:rsidP="00907CF8">
      <w:pPr>
        <w:shd w:val="clear" w:color="auto" w:fill="FFFFFF"/>
        <w:ind w:right="14"/>
        <w:jc w:val="both"/>
        <w:rPr>
          <w:sz w:val="24"/>
          <w:szCs w:val="24"/>
          <w:lang/>
        </w:rPr>
      </w:pPr>
      <w:r w:rsidRPr="00907CF8">
        <w:rPr>
          <w:spacing w:val="1"/>
          <w:sz w:val="24"/>
          <w:szCs w:val="24"/>
          <w:lang/>
        </w:rPr>
        <w:t>commercehas</w:t>
      </w:r>
    </w:p>
    <w:p w14:paraId="04C51B76" w14:textId="77777777" w:rsidR="007D03FB" w:rsidRPr="00907CF8" w:rsidRDefault="007D03FB" w:rsidP="00907CF8">
      <w:pPr>
        <w:shd w:val="clear" w:color="auto" w:fill="FFFFFF"/>
        <w:ind w:right="14"/>
        <w:jc w:val="both"/>
        <w:rPr>
          <w:sz w:val="24"/>
          <w:szCs w:val="24"/>
          <w:lang/>
        </w:rPr>
      </w:pPr>
      <w:r w:rsidRPr="00907CF8">
        <w:rPr>
          <w:sz w:val="24"/>
          <w:szCs w:val="24"/>
          <w:lang/>
        </w:rPr>
        <w:t>longtriedtoengagethepublicwithmessagesassociatingbusin</w:t>
      </w:r>
      <w:r w:rsidRPr="00907CF8">
        <w:rPr>
          <w:spacing w:val="1"/>
          <w:sz w:val="24"/>
          <w:szCs w:val="24"/>
          <w:lang/>
        </w:rPr>
        <w:t>essendeavourswithsocially,</w:t>
      </w:r>
    </w:p>
    <w:p w14:paraId="18BB2F2C" w14:textId="77777777" w:rsidR="007D03FB" w:rsidRPr="00907CF8" w:rsidRDefault="007D03FB" w:rsidP="00907CF8">
      <w:pPr>
        <w:shd w:val="clear" w:color="auto" w:fill="FFFFFF"/>
        <w:ind w:right="14"/>
        <w:jc w:val="both"/>
        <w:rPr>
          <w:sz w:val="24"/>
          <w:szCs w:val="24"/>
          <w:lang/>
        </w:rPr>
      </w:pPr>
      <w:r w:rsidRPr="00907CF8">
        <w:rPr>
          <w:sz w:val="24"/>
          <w:szCs w:val="24"/>
          <w:lang/>
        </w:rPr>
        <w:t>environmentallyandeconomicallya</w:t>
      </w:r>
      <w:r w:rsidRPr="00907CF8">
        <w:rPr>
          <w:spacing w:val="2"/>
          <w:sz w:val="24"/>
          <w:szCs w:val="24"/>
          <w:lang/>
        </w:rPr>
        <w:t>cceptablemethodsandoutcome</w:t>
      </w:r>
      <w:r w:rsidRPr="00907CF8">
        <w:rPr>
          <w:sz w:val="24"/>
          <w:szCs w:val="24"/>
          <w:lang/>
        </w:rPr>
        <w:t>s(Livesey,2002;Karliner,</w:t>
      </w:r>
    </w:p>
    <w:p w14:paraId="600D7264" w14:textId="77777777" w:rsidR="007D03FB" w:rsidRPr="00907CF8" w:rsidRDefault="007D03FB" w:rsidP="00907CF8">
      <w:pPr>
        <w:shd w:val="clear" w:color="auto" w:fill="FFFFFF"/>
        <w:ind w:right="14"/>
        <w:jc w:val="both"/>
        <w:rPr>
          <w:sz w:val="24"/>
          <w:szCs w:val="24"/>
          <w:lang/>
        </w:rPr>
      </w:pPr>
      <w:r w:rsidRPr="00907CF8">
        <w:rPr>
          <w:sz w:val="24"/>
          <w:szCs w:val="24"/>
          <w:lang/>
        </w:rPr>
        <w:t>2001).Withmultifariousmotivesandmethods,corporationshav</w:t>
      </w:r>
      <w:r w:rsidRPr="00907CF8">
        <w:rPr>
          <w:spacing w:val="2"/>
          <w:sz w:val="24"/>
          <w:szCs w:val="24"/>
          <w:lang/>
        </w:rPr>
        <w:t>ebeenfoundwantingintheir</w:t>
      </w:r>
    </w:p>
    <w:p w14:paraId="70846876" w14:textId="7F05121B" w:rsidR="007D03FB" w:rsidRPr="00907CF8" w:rsidRDefault="007D03FB" w:rsidP="00907CF8">
      <w:pPr>
        <w:shd w:val="clear" w:color="auto" w:fill="FFFFFF"/>
        <w:ind w:right="14"/>
        <w:jc w:val="both"/>
        <w:rPr>
          <w:sz w:val="24"/>
          <w:szCs w:val="24"/>
          <w:lang/>
        </w:rPr>
      </w:pPr>
      <w:r w:rsidRPr="00907CF8">
        <w:rPr>
          <w:sz w:val="24"/>
          <w:szCs w:val="24"/>
          <w:lang/>
        </w:rPr>
        <w:lastRenderedPageBreak/>
        <w:t>representationsoftruthinthedriveforprofit(Livesey,2002</w:t>
      </w:r>
      <w:r w:rsidRPr="00907CF8">
        <w:rPr>
          <w:spacing w:val="1"/>
          <w:sz w:val="24"/>
          <w:szCs w:val="24"/>
          <w:lang/>
        </w:rPr>
        <w:t>;Motavalli,2011;etc.).</w:t>
      </w:r>
    </w:p>
    <w:p w14:paraId="4AAE1C6E" w14:textId="148580E7" w:rsidR="00392936" w:rsidRPr="00907CF8" w:rsidRDefault="00392936" w:rsidP="00907CF8">
      <w:pPr>
        <w:ind w:right="14"/>
        <w:jc w:val="both"/>
        <w:rPr>
          <w:sz w:val="24"/>
          <w:szCs w:val="24"/>
        </w:rPr>
      </w:pPr>
    </w:p>
    <w:p w14:paraId="60AEE8B2" w14:textId="77777777" w:rsidR="00392936" w:rsidRPr="00907CF8" w:rsidRDefault="00392936" w:rsidP="00907CF8">
      <w:pPr>
        <w:ind w:right="14"/>
        <w:jc w:val="both"/>
        <w:rPr>
          <w:sz w:val="24"/>
          <w:szCs w:val="24"/>
        </w:rPr>
      </w:pPr>
    </w:p>
    <w:p w14:paraId="3153C503" w14:textId="77777777" w:rsidR="0096507E" w:rsidRPr="00907CF8" w:rsidRDefault="0096507E" w:rsidP="00907CF8">
      <w:pPr>
        <w:ind w:right="14"/>
        <w:jc w:val="both"/>
        <w:rPr>
          <w:sz w:val="24"/>
          <w:szCs w:val="24"/>
        </w:rPr>
      </w:pPr>
    </w:p>
    <w:p w14:paraId="3117292E" w14:textId="60939D2E" w:rsidR="009203EA" w:rsidRPr="00907CF8" w:rsidRDefault="009203EA" w:rsidP="00907CF8">
      <w:pPr>
        <w:ind w:left="720" w:right="14"/>
        <w:jc w:val="both"/>
        <w:rPr>
          <w:sz w:val="24"/>
          <w:szCs w:val="24"/>
        </w:rPr>
      </w:pPr>
    </w:p>
    <w:p w14:paraId="723C5DBC" w14:textId="297AD3A1" w:rsidR="0096507E" w:rsidRPr="00907CF8" w:rsidRDefault="0096507E" w:rsidP="00907CF8">
      <w:pPr>
        <w:shd w:val="clear" w:color="auto" w:fill="FFFFFF"/>
        <w:ind w:right="14"/>
        <w:jc w:val="both"/>
        <w:rPr>
          <w:sz w:val="24"/>
          <w:szCs w:val="24"/>
        </w:rPr>
      </w:pPr>
    </w:p>
    <w:p w14:paraId="48B90623" w14:textId="79EF54FD" w:rsidR="00380075" w:rsidRPr="00907CF8" w:rsidRDefault="009B1115" w:rsidP="00907CF8">
      <w:pPr>
        <w:pStyle w:val="nova-legacy-e-listitem"/>
        <w:shd w:val="clear" w:color="auto" w:fill="FFFFFF"/>
        <w:spacing w:before="0" w:after="0"/>
        <w:ind w:right="14"/>
        <w:jc w:val="both"/>
        <w:rPr>
          <w:lang w:val="en-US"/>
        </w:rPr>
      </w:pPr>
      <w:r w:rsidRPr="00907CF8">
        <w:rPr>
          <w:lang w:val="en-US"/>
        </w:rPr>
        <w:t>References</w:t>
      </w:r>
    </w:p>
    <w:p w14:paraId="67A2FC79" w14:textId="77777777" w:rsidR="00AD68AC" w:rsidRPr="00907CF8" w:rsidRDefault="00AF611E" w:rsidP="00907CF8">
      <w:pPr>
        <w:pStyle w:val="NormalWeb"/>
        <w:shd w:val="clear" w:color="auto" w:fill="FFFFFF"/>
        <w:spacing w:before="0" w:after="480"/>
        <w:ind w:right="14"/>
        <w:jc w:val="both"/>
        <w:textAlignment w:val="center"/>
        <w:rPr>
          <w:szCs w:val="24"/>
        </w:rPr>
      </w:pPr>
      <w:r w:rsidRPr="00907CF8">
        <w:rPr>
          <w:szCs w:val="24"/>
        </w:rPr>
        <w:t>Anderson &amp; Davenport (2019).</w:t>
      </w:r>
    </w:p>
    <w:p w14:paraId="0F005643" w14:textId="4339AC39" w:rsidR="00AF611E" w:rsidRPr="00907CF8" w:rsidRDefault="00AD68AC" w:rsidP="00907CF8">
      <w:pPr>
        <w:pStyle w:val="NormalWeb"/>
        <w:shd w:val="clear" w:color="auto" w:fill="FFFFFF"/>
        <w:spacing w:before="0" w:after="480"/>
        <w:ind w:right="14"/>
        <w:jc w:val="both"/>
        <w:textAlignment w:val="center"/>
        <w:rPr>
          <w:szCs w:val="24"/>
        </w:rPr>
      </w:pPr>
      <w:r w:rsidRPr="00907CF8">
        <w:rPr>
          <w:szCs w:val="24"/>
        </w:rPr>
        <w:t>Anderson (2019)</w:t>
      </w:r>
    </w:p>
    <w:p w14:paraId="1E34E5A7" w14:textId="3938BA7D" w:rsidR="007E1F08" w:rsidRPr="00907CF8" w:rsidRDefault="00AF611E" w:rsidP="00907CF8">
      <w:pPr>
        <w:pStyle w:val="NormalWeb"/>
        <w:shd w:val="clear" w:color="auto" w:fill="FFFFFF"/>
        <w:spacing w:before="0" w:after="480"/>
        <w:ind w:right="14"/>
        <w:jc w:val="both"/>
        <w:textAlignment w:val="center"/>
        <w:rPr>
          <w:szCs w:val="24"/>
        </w:rPr>
      </w:pPr>
      <w:r w:rsidRPr="00907CF8">
        <w:rPr>
          <w:szCs w:val="24"/>
        </w:rPr>
        <w:t>Bate,2004</w:t>
      </w:r>
    </w:p>
    <w:p w14:paraId="50570CF3" w14:textId="30652834" w:rsidR="00BE542B" w:rsidRPr="00907CF8" w:rsidRDefault="00BE542B" w:rsidP="00907CF8">
      <w:pPr>
        <w:pStyle w:val="NormalWeb"/>
        <w:shd w:val="clear" w:color="auto" w:fill="FFFFFF"/>
        <w:spacing w:before="0" w:after="480"/>
        <w:ind w:right="14"/>
        <w:jc w:val="both"/>
        <w:textAlignment w:val="center"/>
        <w:rPr>
          <w:spacing w:val="48"/>
          <w:szCs w:val="24"/>
          <w:lang w:val="en-US"/>
        </w:rPr>
      </w:pPr>
      <w:r w:rsidRPr="00907CF8">
        <w:rPr>
          <w:szCs w:val="24"/>
        </w:rPr>
        <w:t>Board Management Systems (2022). Benefits of succession planning.</w:t>
      </w:r>
    </w:p>
    <w:p w14:paraId="6B50E7E5" w14:textId="2ABF0735" w:rsidR="005D7347" w:rsidRPr="00907CF8" w:rsidRDefault="00AF611E" w:rsidP="00907CF8">
      <w:pPr>
        <w:pStyle w:val="nova-legacy-e-listitem"/>
        <w:spacing w:before="0" w:after="0"/>
        <w:ind w:right="14"/>
        <w:jc w:val="both"/>
      </w:pPr>
      <w:r w:rsidRPr="00907CF8">
        <w:t>Bruni,</w:t>
      </w:r>
      <w:r w:rsidR="005D7347" w:rsidRPr="00907CF8">
        <w:t xml:space="preserve">T. </w:t>
      </w:r>
      <w:r w:rsidRPr="00907CF8">
        <w:t xml:space="preserve"> </w:t>
      </w:r>
      <w:r w:rsidR="005D7347" w:rsidRPr="00907CF8">
        <w:t>(</w:t>
      </w:r>
      <w:r w:rsidRPr="00907CF8">
        <w:t>2015).</w:t>
      </w:r>
      <w:r w:rsidR="00D24264" w:rsidRPr="00907CF8">
        <w:rPr>
          <w:lang w:val="en-US"/>
        </w:rPr>
        <w:t xml:space="preserve"> Why our approach to sustainability is </w:t>
      </w:r>
      <w:proofErr w:type="gramStart"/>
      <w:r w:rsidR="00D24264" w:rsidRPr="00907CF8">
        <w:rPr>
          <w:lang w:val="en-US"/>
        </w:rPr>
        <w:t>unsustainable ?</w:t>
      </w:r>
      <w:proofErr w:type="gramEnd"/>
      <w:r w:rsidR="00D24264" w:rsidRPr="00907CF8">
        <w:rPr>
          <w:lang w:val="en-US"/>
        </w:rPr>
        <w:t xml:space="preserve"> </w:t>
      </w:r>
      <w:r w:rsidR="005D7347" w:rsidRPr="00907CF8">
        <w:t xml:space="preserve"> </w:t>
      </w:r>
      <w:hyperlink r:id="rId8" w:history="1">
        <w:r w:rsidR="005D7347" w:rsidRPr="00907CF8">
          <w:rPr>
            <w:rStyle w:val="Hyperlink"/>
            <w:color w:val="auto"/>
            <w:bdr w:val="none" w:sz="0" w:space="0" w:color="auto" w:frame="1"/>
          </w:rPr>
          <w:t>Journal of Petroleum Technology</w:t>
        </w:r>
      </w:hyperlink>
      <w:r w:rsidR="005D7347" w:rsidRPr="00907CF8">
        <w:t> 59(10):156-156</w:t>
      </w:r>
      <w:r w:rsidR="005D7347" w:rsidRPr="00907CF8">
        <w:rPr>
          <w:lang w:val="en-US"/>
        </w:rPr>
        <w:t xml:space="preserve"> </w:t>
      </w:r>
      <w:r w:rsidR="005D7347" w:rsidRPr="00907CF8">
        <w:t>DOI:</w:t>
      </w:r>
      <w:hyperlink r:id="rId9" w:tgtFrame="_blank" w:history="1">
        <w:r w:rsidR="005D7347" w:rsidRPr="00907CF8">
          <w:rPr>
            <w:rStyle w:val="Hyperlink"/>
            <w:color w:val="auto"/>
            <w:bdr w:val="none" w:sz="0" w:space="0" w:color="auto" w:frame="1"/>
          </w:rPr>
          <w:t>10.2118/1007-0156-JPT</w:t>
        </w:r>
      </w:hyperlink>
    </w:p>
    <w:p w14:paraId="46626A5B" w14:textId="6DAE82CE" w:rsidR="00AF611E" w:rsidRPr="00907CF8" w:rsidRDefault="009B1115" w:rsidP="00907CF8">
      <w:pPr>
        <w:pStyle w:val="NormalWeb"/>
        <w:shd w:val="clear" w:color="auto" w:fill="FFFFFF"/>
        <w:spacing w:before="0" w:after="480"/>
        <w:ind w:right="14"/>
        <w:jc w:val="both"/>
        <w:textAlignment w:val="center"/>
        <w:rPr>
          <w:szCs w:val="24"/>
          <w:shd w:val="clear" w:color="auto" w:fill="FFFFFF"/>
        </w:rPr>
      </w:pPr>
      <w:r w:rsidRPr="00907CF8">
        <w:rPr>
          <w:szCs w:val="24"/>
          <w:shd w:val="clear" w:color="auto" w:fill="FFFFFF"/>
        </w:rPr>
        <w:t xml:space="preserve">Capra,1997). </w:t>
      </w:r>
    </w:p>
    <w:p w14:paraId="5DF4F501" w14:textId="7FA0B90D" w:rsidR="004E3972" w:rsidRPr="00907CF8" w:rsidRDefault="00F37440" w:rsidP="00907CF8">
      <w:pPr>
        <w:pStyle w:val="nova-legacy-e-listitem"/>
        <w:shd w:val="clear" w:color="auto" w:fill="FFFFFF"/>
        <w:spacing w:before="0" w:after="0"/>
        <w:ind w:right="14"/>
        <w:jc w:val="both"/>
      </w:pPr>
      <w:r w:rsidRPr="00907CF8">
        <w:t xml:space="preserve">Carleton, </w:t>
      </w:r>
      <w:r w:rsidR="005D7347" w:rsidRPr="00907CF8">
        <w:t xml:space="preserve">R.N.( </w:t>
      </w:r>
      <w:r w:rsidRPr="00907CF8">
        <w:t>2016).</w:t>
      </w:r>
      <w:r w:rsidR="005D7347" w:rsidRPr="00907CF8">
        <w:t xml:space="preserve"> Building and Sustaining a Culture of Assessment: Best Practices for Change Leadership Meredith G. Farkas Portland State University, </w:t>
      </w:r>
      <w:hyperlink r:id="rId10" w:history="1">
        <w:r w:rsidR="009B1115" w:rsidRPr="00907CF8">
          <w:rPr>
            <w:rStyle w:val="Hyperlink"/>
          </w:rPr>
          <w:t>meredith.farkas@pcc.edu</w:t>
        </w:r>
      </w:hyperlink>
    </w:p>
    <w:p w14:paraId="53E819D6" w14:textId="77777777" w:rsidR="009B1115" w:rsidRPr="00907CF8" w:rsidRDefault="009B1115" w:rsidP="00907CF8">
      <w:pPr>
        <w:pStyle w:val="NormalWeb"/>
        <w:shd w:val="clear" w:color="auto" w:fill="FFFFFF"/>
        <w:spacing w:before="0" w:after="480"/>
        <w:ind w:right="14"/>
        <w:jc w:val="both"/>
        <w:textAlignment w:val="center"/>
        <w:rPr>
          <w:szCs w:val="24"/>
          <w:shd w:val="clear" w:color="auto" w:fill="FFFFFF"/>
        </w:rPr>
      </w:pPr>
    </w:p>
    <w:p w14:paraId="798F8CD7" w14:textId="5A3B6904" w:rsidR="009B1115" w:rsidRPr="00907CF8" w:rsidRDefault="009B1115" w:rsidP="00907CF8">
      <w:pPr>
        <w:pStyle w:val="NormalWeb"/>
        <w:shd w:val="clear" w:color="auto" w:fill="FFFFFF"/>
        <w:spacing w:before="0" w:after="480"/>
        <w:ind w:right="14"/>
        <w:jc w:val="both"/>
        <w:textAlignment w:val="center"/>
        <w:rPr>
          <w:szCs w:val="24"/>
          <w:shd w:val="clear" w:color="auto" w:fill="FFFFFF"/>
        </w:rPr>
      </w:pPr>
      <w:r w:rsidRPr="00907CF8">
        <w:rPr>
          <w:szCs w:val="24"/>
          <w:shd w:val="clear" w:color="auto" w:fill="FFFFFF"/>
        </w:rPr>
        <w:t xml:space="preserve">Cowan, K. (2020). Sustainability: Why the metrics you choose </w:t>
      </w:r>
      <w:proofErr w:type="gramStart"/>
      <w:r w:rsidRPr="00907CF8">
        <w:rPr>
          <w:szCs w:val="24"/>
          <w:shd w:val="clear" w:color="auto" w:fill="FFFFFF"/>
        </w:rPr>
        <w:t>matter ?</w:t>
      </w:r>
      <w:proofErr w:type="gramEnd"/>
    </w:p>
    <w:p w14:paraId="07EA95C1" w14:textId="206317BF" w:rsidR="00AF611E" w:rsidRPr="00907CF8" w:rsidRDefault="00AF611E" w:rsidP="00907CF8">
      <w:pPr>
        <w:pStyle w:val="NormalWeb"/>
        <w:shd w:val="clear" w:color="auto" w:fill="FFFFFF"/>
        <w:spacing w:before="0" w:after="480"/>
        <w:ind w:right="14"/>
        <w:jc w:val="both"/>
        <w:textAlignment w:val="center"/>
        <w:rPr>
          <w:szCs w:val="24"/>
        </w:rPr>
      </w:pPr>
      <w:r w:rsidRPr="00907CF8">
        <w:rPr>
          <w:szCs w:val="24"/>
        </w:rPr>
        <w:t>Dawson (2003)</w:t>
      </w:r>
    </w:p>
    <w:p w14:paraId="1492B38F" w14:textId="0D25A816" w:rsidR="00FD7EFA" w:rsidRPr="00907CF8" w:rsidRDefault="00FD7EFA" w:rsidP="00907CF8">
      <w:pPr>
        <w:pStyle w:val="NormalWeb"/>
        <w:shd w:val="clear" w:color="auto" w:fill="FFFFFF"/>
        <w:spacing w:before="0" w:after="480"/>
        <w:ind w:right="14"/>
        <w:jc w:val="both"/>
        <w:textAlignment w:val="center"/>
        <w:rPr>
          <w:szCs w:val="24"/>
          <w:shd w:val="clear" w:color="auto" w:fill="FFFFFF"/>
        </w:rPr>
      </w:pPr>
      <w:r w:rsidRPr="00907CF8">
        <w:rPr>
          <w:szCs w:val="24"/>
          <w:shd w:val="clear" w:color="auto" w:fill="FFFFFF"/>
        </w:rPr>
        <w:t xml:space="preserve">Drucker, P. (2004). </w:t>
      </w:r>
      <w:r w:rsidRPr="00907CF8">
        <w:rPr>
          <w:spacing w:val="-2"/>
          <w:szCs w:val="24"/>
        </w:rPr>
        <w:t xml:space="preserve">What makes an effective executive? </w:t>
      </w:r>
      <w:r w:rsidRPr="00907CF8">
        <w:rPr>
          <w:i/>
          <w:iCs/>
          <w:spacing w:val="-2"/>
          <w:szCs w:val="24"/>
        </w:rPr>
        <w:t>Harvard Business Review</w:t>
      </w:r>
    </w:p>
    <w:p w14:paraId="2DDDBC99" w14:textId="68BA78EA" w:rsidR="00185A8C" w:rsidRPr="00907CF8" w:rsidRDefault="00185A8C" w:rsidP="00907CF8">
      <w:pPr>
        <w:pStyle w:val="NormalWeb"/>
        <w:shd w:val="clear" w:color="auto" w:fill="FFFFFF"/>
        <w:spacing w:before="0" w:after="480"/>
        <w:ind w:right="14"/>
        <w:jc w:val="both"/>
        <w:textAlignment w:val="center"/>
        <w:rPr>
          <w:szCs w:val="24"/>
        </w:rPr>
      </w:pPr>
      <w:r w:rsidRPr="00907CF8">
        <w:rPr>
          <w:szCs w:val="24"/>
        </w:rPr>
        <w:t xml:space="preserve">Fleming, S, (2019) What is carbon offsetting? World Economic Forum </w:t>
      </w:r>
    </w:p>
    <w:p w14:paraId="54BD9C8C" w14:textId="6036BCBE" w:rsidR="00234277" w:rsidRPr="00907CF8" w:rsidRDefault="00234277" w:rsidP="00907CF8">
      <w:pPr>
        <w:pStyle w:val="NormalWeb"/>
        <w:shd w:val="clear" w:color="auto" w:fill="FFFFFF"/>
        <w:spacing w:before="0" w:after="480"/>
        <w:ind w:right="14"/>
        <w:jc w:val="both"/>
        <w:textAlignment w:val="center"/>
        <w:rPr>
          <w:szCs w:val="24"/>
        </w:rPr>
      </w:pPr>
      <w:proofErr w:type="spellStart"/>
      <w:r w:rsidRPr="00907CF8">
        <w:rPr>
          <w:szCs w:val="24"/>
        </w:rPr>
        <w:t>Haanaes</w:t>
      </w:r>
      <w:proofErr w:type="spellEnd"/>
      <w:r w:rsidRPr="00907CF8">
        <w:rPr>
          <w:szCs w:val="24"/>
        </w:rPr>
        <w:t xml:space="preserve">, T. &amp; </w:t>
      </w:r>
      <w:proofErr w:type="spellStart"/>
      <w:r w:rsidRPr="00907CF8">
        <w:rPr>
          <w:szCs w:val="24"/>
        </w:rPr>
        <w:t>Olynec</w:t>
      </w:r>
      <w:proofErr w:type="spellEnd"/>
      <w:r w:rsidRPr="00907CF8">
        <w:rPr>
          <w:szCs w:val="24"/>
        </w:rPr>
        <w:t>, N.  2022). Why all businesses should embrace sustainability?  Real World Real Learning</w:t>
      </w:r>
    </w:p>
    <w:p w14:paraId="2D40C8D7" w14:textId="0E12A534" w:rsidR="00F37440" w:rsidRPr="00907CF8" w:rsidRDefault="00F37440" w:rsidP="00907CF8">
      <w:pPr>
        <w:pStyle w:val="nova-legacy-e-listitem"/>
        <w:shd w:val="clear" w:color="auto" w:fill="FFFFFF"/>
        <w:spacing w:before="0" w:after="0"/>
        <w:ind w:right="14"/>
        <w:jc w:val="both"/>
      </w:pPr>
      <w:r w:rsidRPr="00907CF8">
        <w:t xml:space="preserve"> Hamber</w:t>
      </w:r>
      <w:r w:rsidR="000D1D35" w:rsidRPr="00907CF8">
        <w:rPr>
          <w:lang w:val="en-US"/>
        </w:rPr>
        <w:t xml:space="preserve">, B. </w:t>
      </w:r>
      <w:r w:rsidRPr="00907CF8">
        <w:t xml:space="preserve"> (2006)</w:t>
      </w:r>
      <w:r w:rsidR="00917829" w:rsidRPr="00907CF8">
        <w:t xml:space="preserve">. Flying flags of fear. The role of fear in the process of political transition. </w:t>
      </w:r>
      <w:r w:rsidR="000074F8" w:rsidRPr="00907CF8">
        <w:fldChar w:fldCharType="begin"/>
      </w:r>
      <w:r w:rsidR="000074F8" w:rsidRPr="00907CF8">
        <w:instrText xml:space="preserve"> HYPERLINK "https://www.researchgate.net/journal/Journal-of-Human-Rights-1475-4835" </w:instrText>
      </w:r>
      <w:r w:rsidR="000074F8" w:rsidRPr="00907CF8">
        <w:fldChar w:fldCharType="separate"/>
      </w:r>
      <w:r w:rsidR="00917829" w:rsidRPr="00907CF8">
        <w:rPr>
          <w:rStyle w:val="Hyperlink"/>
          <w:color w:val="auto"/>
          <w:bdr w:val="none" w:sz="0" w:space="0" w:color="auto" w:frame="1"/>
        </w:rPr>
        <w:t>Journal of Human Rights</w:t>
      </w:r>
      <w:r w:rsidR="000074F8" w:rsidRPr="00907CF8">
        <w:rPr>
          <w:rStyle w:val="Hyperlink"/>
          <w:color w:val="auto"/>
          <w:bdr w:val="none" w:sz="0" w:space="0" w:color="auto" w:frame="1"/>
        </w:rPr>
        <w:fldChar w:fldCharType="end"/>
      </w:r>
      <w:r w:rsidR="00917829" w:rsidRPr="00907CF8">
        <w:t> 5(1):127-142</w:t>
      </w:r>
      <w:r w:rsidR="005D7347" w:rsidRPr="00907CF8">
        <w:rPr>
          <w:lang w:val="en-US"/>
        </w:rPr>
        <w:t xml:space="preserve"> </w:t>
      </w:r>
      <w:r w:rsidR="00917829" w:rsidRPr="00907CF8">
        <w:t>DOI:</w:t>
      </w:r>
      <w:hyperlink r:id="rId11" w:tgtFrame="_blank" w:history="1">
        <w:r w:rsidR="00917829" w:rsidRPr="00907CF8">
          <w:rPr>
            <w:rStyle w:val="Hyperlink"/>
            <w:color w:val="auto"/>
            <w:bdr w:val="none" w:sz="0" w:space="0" w:color="auto" w:frame="1"/>
          </w:rPr>
          <w:t>10.1080/14754830500485924</w:t>
        </w:r>
      </w:hyperlink>
    </w:p>
    <w:p w14:paraId="2BDD3B10" w14:textId="7F35F5A5" w:rsidR="004A3BB6" w:rsidRPr="00907CF8" w:rsidRDefault="004A3BB6" w:rsidP="00907CF8">
      <w:pPr>
        <w:pStyle w:val="NormalWeb"/>
        <w:shd w:val="clear" w:color="auto" w:fill="FFFFFF"/>
        <w:spacing w:before="0" w:after="480"/>
        <w:ind w:right="14"/>
        <w:jc w:val="both"/>
        <w:textAlignment w:val="center"/>
        <w:rPr>
          <w:szCs w:val="24"/>
          <w:shd w:val="clear" w:color="auto" w:fill="FFFFFF"/>
        </w:rPr>
      </w:pPr>
      <w:r w:rsidRPr="00907CF8">
        <w:rPr>
          <w:szCs w:val="24"/>
          <w:shd w:val="clear" w:color="auto" w:fill="FFFFFF"/>
        </w:rPr>
        <w:lastRenderedPageBreak/>
        <w:t>Dunphy et al. 200</w:t>
      </w:r>
      <w:r w:rsidR="00FD7EFA" w:rsidRPr="00907CF8">
        <w:rPr>
          <w:szCs w:val="24"/>
          <w:shd w:val="clear" w:color="auto" w:fill="FFFFFF"/>
        </w:rPr>
        <w:t>3</w:t>
      </w:r>
    </w:p>
    <w:p w14:paraId="10A1CEA5" w14:textId="77777777" w:rsidR="00FD7EFA" w:rsidRPr="00907CF8" w:rsidRDefault="00FD7EFA" w:rsidP="00907CF8">
      <w:pPr>
        <w:ind w:right="14"/>
        <w:jc w:val="both"/>
        <w:rPr>
          <w:sz w:val="24"/>
          <w:szCs w:val="24"/>
        </w:rPr>
      </w:pPr>
      <w:r w:rsidRPr="00907CF8">
        <w:rPr>
          <w:sz w:val="24"/>
          <w:szCs w:val="24"/>
        </w:rPr>
        <w:t>Elkington, J. (1998). Cannibals with forks, Gabriola Island. New Society Publishers p.119</w:t>
      </w:r>
    </w:p>
    <w:p w14:paraId="541DA723" w14:textId="77777777" w:rsidR="00FD7EFA" w:rsidRPr="00907CF8" w:rsidRDefault="00FD7EFA" w:rsidP="00907CF8">
      <w:pPr>
        <w:pStyle w:val="NormalWeb"/>
        <w:shd w:val="clear" w:color="auto" w:fill="FFFFFF"/>
        <w:spacing w:before="0" w:after="480"/>
        <w:ind w:right="14"/>
        <w:jc w:val="both"/>
        <w:textAlignment w:val="center"/>
        <w:rPr>
          <w:szCs w:val="24"/>
          <w:shd w:val="clear" w:color="auto" w:fill="FFFFFF"/>
        </w:rPr>
      </w:pPr>
    </w:p>
    <w:p w14:paraId="6392C56A" w14:textId="10AC6780" w:rsidR="00F37440" w:rsidRPr="00907CF8" w:rsidRDefault="00F37440" w:rsidP="00907CF8">
      <w:pPr>
        <w:pStyle w:val="NormalWeb"/>
        <w:shd w:val="clear" w:color="auto" w:fill="FFFFFF"/>
        <w:spacing w:before="0" w:after="480"/>
        <w:ind w:right="14"/>
        <w:jc w:val="both"/>
        <w:textAlignment w:val="center"/>
        <w:rPr>
          <w:szCs w:val="24"/>
          <w:shd w:val="clear" w:color="auto" w:fill="FFFFFF"/>
        </w:rPr>
      </w:pPr>
      <w:r w:rsidRPr="00907CF8">
        <w:rPr>
          <w:szCs w:val="24"/>
        </w:rPr>
        <w:t>Farkas, 2013).</w:t>
      </w:r>
    </w:p>
    <w:p w14:paraId="0C620931" w14:textId="689CCE4C" w:rsidR="004A3BB6" w:rsidRPr="00907CF8" w:rsidRDefault="004A3BB6" w:rsidP="00907CF8">
      <w:pPr>
        <w:pStyle w:val="NormalWeb"/>
        <w:shd w:val="clear" w:color="auto" w:fill="FFFFFF"/>
        <w:spacing w:before="0" w:after="480"/>
        <w:ind w:right="14"/>
        <w:jc w:val="both"/>
        <w:textAlignment w:val="center"/>
        <w:rPr>
          <w:szCs w:val="24"/>
          <w:shd w:val="clear" w:color="auto" w:fill="FFFFFF"/>
        </w:rPr>
      </w:pPr>
      <w:r w:rsidRPr="00907CF8">
        <w:rPr>
          <w:szCs w:val="24"/>
          <w:shd w:val="clear" w:color="auto" w:fill="FFFFFF"/>
        </w:rPr>
        <w:t>Fullan (2001</w:t>
      </w:r>
      <w:r w:rsidR="00974298" w:rsidRPr="00907CF8">
        <w:rPr>
          <w:szCs w:val="24"/>
          <w:shd w:val="clear" w:color="auto" w:fill="FFFFFF"/>
        </w:rPr>
        <w:t xml:space="preserve"> </w:t>
      </w:r>
    </w:p>
    <w:p w14:paraId="62A31625" w14:textId="25956FCC" w:rsidR="00FD7EFA" w:rsidRPr="00907CF8" w:rsidRDefault="00FD7EFA" w:rsidP="00907CF8">
      <w:pPr>
        <w:pStyle w:val="NormalWeb"/>
        <w:shd w:val="clear" w:color="auto" w:fill="FFFFFF"/>
        <w:spacing w:before="0" w:after="480"/>
        <w:ind w:right="14"/>
        <w:jc w:val="both"/>
        <w:textAlignment w:val="center"/>
        <w:rPr>
          <w:szCs w:val="24"/>
          <w:shd w:val="clear" w:color="auto" w:fill="FFFFFF"/>
        </w:rPr>
      </w:pPr>
      <w:r w:rsidRPr="00907CF8">
        <w:rPr>
          <w:szCs w:val="24"/>
          <w:shd w:val="clear" w:color="auto" w:fill="FFFFFF"/>
        </w:rPr>
        <w:t>Glickman (2000)</w:t>
      </w:r>
    </w:p>
    <w:p w14:paraId="0E658977" w14:textId="77777777" w:rsidR="009B1115" w:rsidRPr="00907CF8" w:rsidRDefault="009B1115" w:rsidP="00907CF8">
      <w:pPr>
        <w:pStyle w:val="NormalWeb"/>
        <w:shd w:val="clear" w:color="auto" w:fill="FFFFFF"/>
        <w:spacing w:before="0" w:after="480"/>
        <w:ind w:right="14"/>
        <w:jc w:val="both"/>
        <w:textAlignment w:val="center"/>
        <w:rPr>
          <w:szCs w:val="24"/>
          <w:shd w:val="clear" w:color="auto" w:fill="FFFFFF"/>
        </w:rPr>
      </w:pPr>
      <w:r w:rsidRPr="00907CF8">
        <w:rPr>
          <w:szCs w:val="24"/>
          <w:shd w:val="clear" w:color="auto" w:fill="FFFFFF"/>
        </w:rPr>
        <w:t>Gray, E, (2017) Measuring Success: An introduction to metrics</w:t>
      </w:r>
    </w:p>
    <w:p w14:paraId="685755B9" w14:textId="77777777" w:rsidR="009B1115" w:rsidRPr="00907CF8" w:rsidRDefault="009B1115" w:rsidP="00907CF8">
      <w:pPr>
        <w:pStyle w:val="NormalWeb"/>
        <w:shd w:val="clear" w:color="auto" w:fill="FFFFFF"/>
        <w:spacing w:before="0" w:after="480"/>
        <w:ind w:right="14"/>
        <w:jc w:val="both"/>
        <w:textAlignment w:val="center"/>
        <w:rPr>
          <w:szCs w:val="24"/>
        </w:rPr>
      </w:pPr>
      <w:r w:rsidRPr="00907CF8">
        <w:rPr>
          <w:szCs w:val="24"/>
        </w:rPr>
        <w:t>Gratton (2000)</w:t>
      </w:r>
    </w:p>
    <w:p w14:paraId="79807C96" w14:textId="77777777" w:rsidR="009B1115" w:rsidRPr="00907CF8" w:rsidRDefault="009B1115" w:rsidP="00907CF8">
      <w:pPr>
        <w:pStyle w:val="NormalWeb"/>
        <w:shd w:val="clear" w:color="auto" w:fill="FFFFFF"/>
        <w:spacing w:before="0" w:after="480"/>
        <w:ind w:right="14"/>
        <w:jc w:val="both"/>
        <w:textAlignment w:val="center"/>
        <w:rPr>
          <w:szCs w:val="24"/>
          <w:shd w:val="clear" w:color="auto" w:fill="FFFFFF"/>
        </w:rPr>
      </w:pPr>
      <w:proofErr w:type="spellStart"/>
      <w:r w:rsidRPr="00907CF8">
        <w:rPr>
          <w:szCs w:val="24"/>
        </w:rPr>
        <w:t>Haski</w:t>
      </w:r>
      <w:proofErr w:type="spellEnd"/>
      <w:r w:rsidRPr="00907CF8">
        <w:rPr>
          <w:szCs w:val="24"/>
        </w:rPr>
        <w:t>-Leventhal, D. (2015). What business can do for sustainable development?  World Economic Forum</w:t>
      </w:r>
    </w:p>
    <w:p w14:paraId="069E9FCF" w14:textId="55667E70" w:rsidR="009B1115" w:rsidRPr="00907CF8" w:rsidRDefault="009B1115" w:rsidP="00907CF8">
      <w:pPr>
        <w:pStyle w:val="NormalWeb"/>
        <w:shd w:val="clear" w:color="auto" w:fill="FFFFFF"/>
        <w:spacing w:before="0" w:after="480"/>
        <w:ind w:right="14"/>
        <w:jc w:val="both"/>
        <w:textAlignment w:val="center"/>
        <w:rPr>
          <w:szCs w:val="24"/>
        </w:rPr>
      </w:pPr>
      <w:r w:rsidRPr="00907CF8">
        <w:rPr>
          <w:szCs w:val="24"/>
        </w:rPr>
        <w:t xml:space="preserve">Hill, C, </w:t>
      </w:r>
      <w:proofErr w:type="gramStart"/>
      <w:r w:rsidRPr="00907CF8">
        <w:rPr>
          <w:szCs w:val="24"/>
        </w:rPr>
        <w:t>W,  Jones</w:t>
      </w:r>
      <w:proofErr w:type="gramEnd"/>
      <w:r w:rsidRPr="00907CF8">
        <w:rPr>
          <w:szCs w:val="24"/>
        </w:rPr>
        <w:t xml:space="preserve"> G. R. (2012) Strategic management: An integrated approach  Cengage Learning ed.10</w:t>
      </w:r>
    </w:p>
    <w:p w14:paraId="580D6395" w14:textId="14B21D41" w:rsidR="00FD7EFA" w:rsidRPr="00907CF8" w:rsidRDefault="00FD7EFA" w:rsidP="00907CF8">
      <w:pPr>
        <w:pStyle w:val="NormalWeb"/>
        <w:shd w:val="clear" w:color="auto" w:fill="FFFFFF"/>
        <w:spacing w:before="0" w:after="480"/>
        <w:ind w:right="14"/>
        <w:jc w:val="both"/>
        <w:textAlignment w:val="center"/>
        <w:rPr>
          <w:szCs w:val="24"/>
          <w:shd w:val="clear" w:color="auto" w:fill="FFFFFF"/>
        </w:rPr>
      </w:pPr>
      <w:r w:rsidRPr="00907CF8">
        <w:rPr>
          <w:szCs w:val="24"/>
          <w:shd w:val="clear" w:color="auto" w:fill="FFFFFF"/>
        </w:rPr>
        <w:t>Kotter, 1995</w:t>
      </w:r>
    </w:p>
    <w:p w14:paraId="0CB4C448" w14:textId="163E3F5A" w:rsidR="000D1D35" w:rsidRPr="00907CF8" w:rsidRDefault="000D1D35" w:rsidP="00907CF8">
      <w:pPr>
        <w:pStyle w:val="NormalWeb"/>
        <w:shd w:val="clear" w:color="auto" w:fill="FFFFFF"/>
        <w:spacing w:before="0" w:after="480"/>
        <w:ind w:right="14"/>
        <w:jc w:val="both"/>
        <w:textAlignment w:val="center"/>
        <w:rPr>
          <w:szCs w:val="24"/>
          <w:shd w:val="clear" w:color="auto" w:fill="FFFFFF"/>
        </w:rPr>
      </w:pPr>
      <w:proofErr w:type="spellStart"/>
      <w:r w:rsidRPr="00907CF8">
        <w:rPr>
          <w:szCs w:val="24"/>
          <w:shd w:val="clear" w:color="auto" w:fill="FFFFFF"/>
        </w:rPr>
        <w:t>Kulczak</w:t>
      </w:r>
      <w:proofErr w:type="spellEnd"/>
      <w:r w:rsidRPr="00907CF8">
        <w:rPr>
          <w:szCs w:val="24"/>
          <w:shd w:val="clear" w:color="auto" w:fill="FFFFFF"/>
        </w:rPr>
        <w:t>-Dawkins. R. P. (2013)</w:t>
      </w:r>
      <w:r w:rsidR="00063F30" w:rsidRPr="00907CF8">
        <w:rPr>
          <w:szCs w:val="24"/>
          <w:shd w:val="clear" w:color="auto" w:fill="FFFFFF"/>
        </w:rPr>
        <w:t xml:space="preserve"> Corporate sustainability profit motive and intention in greenwash</w:t>
      </w:r>
    </w:p>
    <w:p w14:paraId="6D111E55" w14:textId="6C33B834" w:rsidR="00FD7EFA" w:rsidRPr="00907CF8" w:rsidRDefault="000074F8" w:rsidP="00907CF8">
      <w:pPr>
        <w:pStyle w:val="nova-legacy-e-listitem"/>
        <w:shd w:val="clear" w:color="auto" w:fill="FFFFFF"/>
        <w:spacing w:before="0" w:after="0"/>
        <w:ind w:right="14"/>
        <w:jc w:val="both"/>
        <w:rPr>
          <w:lang w:val="en-US"/>
        </w:rPr>
      </w:pPr>
      <w:hyperlink r:id="rId12" w:history="1">
        <w:r w:rsidR="00FD7EFA" w:rsidRPr="00907CF8">
          <w:rPr>
            <w:rStyle w:val="Hyperlink"/>
            <w:b/>
            <w:bCs/>
            <w:color w:val="auto"/>
            <w:bdr w:val="none" w:sz="0" w:space="0" w:color="auto" w:frame="1"/>
          </w:rPr>
          <w:t>Richard P. Kulczak-Dawkins</w:t>
        </w:r>
      </w:hyperlink>
      <w:r w:rsidR="00FD7EFA" w:rsidRPr="00907CF8">
        <w:rPr>
          <w:rStyle w:val="Hyperlink"/>
          <w:b/>
          <w:bCs/>
          <w:color w:val="auto"/>
          <w:bdr w:val="none" w:sz="0" w:space="0" w:color="auto" w:frame="1"/>
        </w:rPr>
        <w:t xml:space="preserve"> (2013), </w:t>
      </w:r>
      <w:hyperlink r:id="rId13" w:history="1">
        <w:r w:rsidR="00FD7EFA" w:rsidRPr="00907CF8">
          <w:rPr>
            <w:rStyle w:val="Hyperlink"/>
            <w:color w:val="auto"/>
            <w:bdr w:val="none" w:sz="0" w:space="0" w:color="auto" w:frame="1"/>
          </w:rPr>
          <w:t>Values and Frames in Architectural Design Decision Processes</w:t>
        </w:r>
      </w:hyperlink>
      <w:r w:rsidR="00FD7EFA" w:rsidRPr="00907CF8">
        <w:rPr>
          <w:rStyle w:val="Hyperlink"/>
          <w:color w:val="auto"/>
          <w:bdr w:val="none" w:sz="0" w:space="0" w:color="auto" w:frame="1"/>
          <w:lang w:val="en-US"/>
        </w:rPr>
        <w:t xml:space="preserve">. Building meaningful futures. Org </w:t>
      </w:r>
      <w:r w:rsidR="00FD7EFA" w:rsidRPr="00907CF8">
        <w:rPr>
          <w:shd w:val="clear" w:color="auto" w:fill="FFFFFF"/>
        </w:rPr>
        <w:t>https://www.researchgate.net/project/Values-and-Frames-in-Architectural-Desig</w:t>
      </w:r>
      <w:r w:rsidR="00FD7EFA" w:rsidRPr="00907CF8">
        <w:rPr>
          <w:shd w:val="clear" w:color="auto" w:fill="FFFFFF"/>
          <w:lang w:val="en-US"/>
        </w:rPr>
        <w:t>n</w:t>
      </w:r>
    </w:p>
    <w:p w14:paraId="04091BD4" w14:textId="77777777" w:rsidR="00FD7EFA" w:rsidRPr="00907CF8" w:rsidRDefault="00FD7EFA" w:rsidP="00907CF8">
      <w:pPr>
        <w:pStyle w:val="NormalWeb"/>
        <w:shd w:val="clear" w:color="auto" w:fill="FFFFFF"/>
        <w:spacing w:before="0" w:after="480"/>
        <w:ind w:right="14"/>
        <w:jc w:val="both"/>
        <w:textAlignment w:val="center"/>
        <w:rPr>
          <w:szCs w:val="24"/>
          <w:shd w:val="clear" w:color="auto" w:fill="FFFFFF"/>
        </w:rPr>
      </w:pPr>
      <w:r w:rsidRPr="00907CF8">
        <w:rPr>
          <w:szCs w:val="24"/>
        </w:rPr>
        <w:t xml:space="preserve">Livesey, 2002). </w:t>
      </w:r>
      <w:r w:rsidRPr="00907CF8">
        <w:rPr>
          <w:szCs w:val="24"/>
          <w:shd w:val="clear" w:color="auto" w:fill="FFFFFF"/>
        </w:rPr>
        <w:t xml:space="preserve"> </w:t>
      </w:r>
    </w:p>
    <w:p w14:paraId="1B7A71FA" w14:textId="07FEE39A" w:rsidR="00FD7EFA" w:rsidRPr="00907CF8" w:rsidRDefault="00FD7EFA" w:rsidP="00907CF8">
      <w:pPr>
        <w:shd w:val="clear" w:color="auto" w:fill="EBECED"/>
        <w:ind w:right="14"/>
        <w:jc w:val="both"/>
        <w:rPr>
          <w:sz w:val="24"/>
          <w:szCs w:val="24"/>
          <w:lang/>
        </w:rPr>
      </w:pPr>
      <w:proofErr w:type="spellStart"/>
      <w:r w:rsidRPr="00907CF8">
        <w:rPr>
          <w:sz w:val="24"/>
          <w:szCs w:val="24"/>
          <w:shd w:val="clear" w:color="auto" w:fill="FFFFFF"/>
        </w:rPr>
        <w:t>Matsiliza</w:t>
      </w:r>
      <w:proofErr w:type="spellEnd"/>
      <w:r w:rsidRPr="00907CF8">
        <w:rPr>
          <w:sz w:val="24"/>
          <w:szCs w:val="24"/>
          <w:shd w:val="clear" w:color="auto" w:fill="FFFFFF"/>
        </w:rPr>
        <w:t xml:space="preserve">, N. (2012). Participatory monitoring and evaluation. Reviewing an inclusive approach in the South Africa’ s guide to monitoring and evaluation. </w:t>
      </w:r>
      <w:r w:rsidRPr="00907CF8">
        <w:rPr>
          <w:i/>
          <w:iCs/>
          <w:sz w:val="24"/>
          <w:szCs w:val="24"/>
          <w:shd w:val="clear" w:color="auto" w:fill="FFFFFF"/>
        </w:rPr>
        <w:t xml:space="preserve">Political Science, </w:t>
      </w:r>
      <w:r w:rsidRPr="00907CF8">
        <w:rPr>
          <w:rStyle w:val="doilabel"/>
          <w:sz w:val="24"/>
          <w:szCs w:val="24"/>
        </w:rPr>
        <w:t>DOI:</w:t>
      </w:r>
      <w:hyperlink r:id="rId14" w:history="1">
        <w:r w:rsidRPr="00907CF8">
          <w:rPr>
            <w:rStyle w:val="Hyperlink"/>
            <w:color w:val="auto"/>
            <w:sz w:val="24"/>
            <w:szCs w:val="24"/>
          </w:rPr>
          <w:t>10.4102/APSDPR.V1I2.31</w:t>
        </w:r>
      </w:hyperlink>
    </w:p>
    <w:p w14:paraId="43733F63" w14:textId="77777777" w:rsidR="00FD7EFA" w:rsidRPr="00907CF8" w:rsidRDefault="00FD7EFA" w:rsidP="00907CF8">
      <w:pPr>
        <w:pStyle w:val="NormalWeb"/>
        <w:shd w:val="clear" w:color="auto" w:fill="FFFFFF"/>
        <w:spacing w:before="0" w:after="480"/>
        <w:ind w:right="14"/>
        <w:jc w:val="both"/>
        <w:textAlignment w:val="center"/>
        <w:rPr>
          <w:szCs w:val="24"/>
          <w:shd w:val="clear" w:color="auto" w:fill="FFFFFF"/>
        </w:rPr>
      </w:pPr>
      <w:proofErr w:type="gramStart"/>
      <w:r w:rsidRPr="00907CF8">
        <w:rPr>
          <w:szCs w:val="24"/>
          <w:shd w:val="clear" w:color="auto" w:fill="FFFFFF"/>
        </w:rPr>
        <w:t>Millett(</w:t>
      </w:r>
      <w:proofErr w:type="gramEnd"/>
      <w:r w:rsidRPr="00907CF8">
        <w:rPr>
          <w:szCs w:val="24"/>
          <w:shd w:val="clear" w:color="auto" w:fill="FFFFFF"/>
        </w:rPr>
        <w:t>2004)</w:t>
      </w:r>
    </w:p>
    <w:p w14:paraId="3753A251" w14:textId="77777777" w:rsidR="00FD7EFA" w:rsidRPr="00907CF8" w:rsidRDefault="00FD7EFA" w:rsidP="00907CF8">
      <w:pPr>
        <w:pStyle w:val="NormalWeb"/>
        <w:shd w:val="clear" w:color="auto" w:fill="FFFFFF"/>
        <w:spacing w:before="0" w:after="480"/>
        <w:ind w:right="14"/>
        <w:jc w:val="both"/>
        <w:textAlignment w:val="center"/>
        <w:rPr>
          <w:szCs w:val="24"/>
          <w:shd w:val="clear" w:color="auto" w:fill="FFFFFF"/>
        </w:rPr>
      </w:pPr>
      <w:proofErr w:type="gramStart"/>
      <w:r w:rsidRPr="00907CF8">
        <w:rPr>
          <w:szCs w:val="24"/>
          <w:shd w:val="clear" w:color="auto" w:fill="FFFFFF"/>
        </w:rPr>
        <w:t>Nietzsche  F.</w:t>
      </w:r>
      <w:proofErr w:type="gramEnd"/>
      <w:r w:rsidRPr="00907CF8">
        <w:rPr>
          <w:szCs w:val="24"/>
          <w:shd w:val="clear" w:color="auto" w:fill="FFFFFF"/>
        </w:rPr>
        <w:t xml:space="preserve"> (2020),  Fear of the unknown: One fear to rule them all?   Nietzsche ‘s Moral and Political philosophy </w:t>
      </w:r>
    </w:p>
    <w:p w14:paraId="1E86BFBD" w14:textId="27CF9A3E" w:rsidR="00FD7EFA" w:rsidRPr="00907CF8" w:rsidRDefault="00FD7EFA" w:rsidP="00907CF8">
      <w:pPr>
        <w:pStyle w:val="NormalWeb"/>
        <w:shd w:val="clear" w:color="auto" w:fill="FFFFFF"/>
        <w:spacing w:before="0" w:after="480"/>
        <w:ind w:right="14"/>
        <w:jc w:val="both"/>
        <w:textAlignment w:val="center"/>
        <w:rPr>
          <w:szCs w:val="24"/>
          <w:shd w:val="clear" w:color="auto" w:fill="FFFFFF"/>
        </w:rPr>
      </w:pPr>
      <w:proofErr w:type="spellStart"/>
      <w:r w:rsidRPr="00907CF8">
        <w:rPr>
          <w:szCs w:val="24"/>
          <w:shd w:val="clear" w:color="auto" w:fill="FFFFFF"/>
        </w:rPr>
        <w:lastRenderedPageBreak/>
        <w:t>Oosterlaken</w:t>
      </w:r>
      <w:proofErr w:type="spellEnd"/>
      <w:r w:rsidRPr="00907CF8">
        <w:rPr>
          <w:szCs w:val="24"/>
          <w:shd w:val="clear" w:color="auto" w:fill="FFFFFF"/>
        </w:rPr>
        <w:t>, I (2015). Human capabilities in design for values. Handbook of Ethics, Values, and Technological Design. Online version</w:t>
      </w:r>
    </w:p>
    <w:p w14:paraId="234797F9" w14:textId="77777777" w:rsidR="00FD7EFA" w:rsidRPr="00907CF8" w:rsidRDefault="00FD7EFA" w:rsidP="00907CF8">
      <w:pPr>
        <w:pStyle w:val="NormalWeb"/>
        <w:shd w:val="clear" w:color="auto" w:fill="FFFFFF"/>
        <w:spacing w:before="0" w:after="480"/>
        <w:ind w:right="14"/>
        <w:jc w:val="both"/>
        <w:textAlignment w:val="center"/>
        <w:rPr>
          <w:szCs w:val="24"/>
        </w:rPr>
      </w:pPr>
      <w:r w:rsidRPr="00907CF8">
        <w:rPr>
          <w:szCs w:val="24"/>
        </w:rPr>
        <w:t>Pearce &amp; Barbier (2000 Blueprint for Sustainable Economy, 2000)</w:t>
      </w:r>
    </w:p>
    <w:p w14:paraId="327685FC" w14:textId="0E00C17B" w:rsidR="00FD7EFA" w:rsidRPr="00907CF8" w:rsidRDefault="00FD7EFA" w:rsidP="00907CF8">
      <w:pPr>
        <w:pStyle w:val="NormalWeb"/>
        <w:shd w:val="clear" w:color="auto" w:fill="FFFFFF"/>
        <w:spacing w:before="0" w:after="480"/>
        <w:ind w:right="14"/>
        <w:jc w:val="both"/>
        <w:textAlignment w:val="center"/>
        <w:rPr>
          <w:szCs w:val="24"/>
        </w:rPr>
      </w:pPr>
      <w:r w:rsidRPr="00907CF8">
        <w:rPr>
          <w:szCs w:val="24"/>
        </w:rPr>
        <w:t>Peck, &amp; Freeman</w:t>
      </w:r>
      <w:r w:rsidR="00907CF8">
        <w:rPr>
          <w:szCs w:val="24"/>
        </w:rPr>
        <w:t xml:space="preserve"> </w:t>
      </w:r>
      <w:proofErr w:type="spellStart"/>
      <w:r w:rsidRPr="00907CF8">
        <w:rPr>
          <w:szCs w:val="24"/>
        </w:rPr>
        <w:t>Perera</w:t>
      </w:r>
      <w:proofErr w:type="spellEnd"/>
      <w:r w:rsidRPr="00907CF8">
        <w:rPr>
          <w:szCs w:val="24"/>
        </w:rPr>
        <w:t xml:space="preserve"> et al, 2013).  </w:t>
      </w:r>
    </w:p>
    <w:p w14:paraId="05CDD587" w14:textId="172E898C" w:rsidR="00AF611E" w:rsidRPr="00907CF8" w:rsidRDefault="009B1115" w:rsidP="00907CF8">
      <w:pPr>
        <w:pStyle w:val="c-article-author-listitem"/>
        <w:shd w:val="clear" w:color="auto" w:fill="FFFFFF"/>
        <w:ind w:right="14"/>
        <w:jc w:val="both"/>
      </w:pPr>
      <w:r w:rsidRPr="00907CF8">
        <w:t>Perri Six, Nick Goodwin, Edward Peck, Tim Freeman</w:t>
      </w:r>
      <w:r w:rsidRPr="00907CF8">
        <w:rPr>
          <w:lang w:val="en-US"/>
        </w:rPr>
        <w:t xml:space="preserve"> (2006). </w:t>
      </w:r>
      <w:r w:rsidRPr="00907CF8">
        <w:rPr>
          <w:i/>
          <w:iCs/>
          <w:lang w:val="en-US"/>
        </w:rPr>
        <w:t>Managing networks of twenty-first century organisations</w:t>
      </w:r>
      <w:r w:rsidRPr="00907CF8">
        <w:rPr>
          <w:lang w:val="en-US"/>
        </w:rPr>
        <w:t xml:space="preserve">. </w:t>
      </w:r>
      <w:r w:rsidRPr="00907CF8">
        <w:rPr>
          <w:shd w:val="clear" w:color="auto" w:fill="FFFFFF"/>
        </w:rPr>
        <w:t>https://link.springer.com/book/10.1057/978023028611</w:t>
      </w:r>
      <w:r w:rsidR="004A3BB6" w:rsidRPr="00907CF8">
        <w:rPr>
          <w:shd w:val="clear" w:color="auto" w:fill="FFFFFF"/>
        </w:rPr>
        <w:t xml:space="preserve"> </w:t>
      </w:r>
    </w:p>
    <w:p w14:paraId="595EEAEB" w14:textId="77777777" w:rsidR="00AD68AC" w:rsidRPr="00907CF8" w:rsidRDefault="009C610D" w:rsidP="00907CF8">
      <w:pPr>
        <w:pStyle w:val="NormalWeb"/>
        <w:shd w:val="clear" w:color="auto" w:fill="FFFFFF"/>
        <w:spacing w:before="0" w:after="480"/>
        <w:ind w:right="14"/>
        <w:jc w:val="both"/>
        <w:textAlignment w:val="center"/>
        <w:rPr>
          <w:szCs w:val="24"/>
        </w:rPr>
      </w:pPr>
      <w:proofErr w:type="spellStart"/>
      <w:r w:rsidRPr="00907CF8">
        <w:rPr>
          <w:szCs w:val="24"/>
        </w:rPr>
        <w:t>Schame</w:t>
      </w:r>
      <w:proofErr w:type="spellEnd"/>
      <w:r w:rsidRPr="00907CF8">
        <w:rPr>
          <w:szCs w:val="24"/>
        </w:rPr>
        <w:t>, P. (2017). Making sense of rapid technological change. CNAS</w:t>
      </w:r>
    </w:p>
    <w:p w14:paraId="22F725C7" w14:textId="6A2B05B3" w:rsidR="00D24264" w:rsidRPr="00907CF8" w:rsidRDefault="002E1362" w:rsidP="00907CF8">
      <w:pPr>
        <w:pStyle w:val="NormalWeb"/>
        <w:shd w:val="clear" w:color="auto" w:fill="FFFFFF"/>
        <w:spacing w:before="0" w:after="480"/>
        <w:ind w:right="14"/>
        <w:jc w:val="both"/>
        <w:textAlignment w:val="center"/>
        <w:rPr>
          <w:szCs w:val="24"/>
        </w:rPr>
      </w:pPr>
      <w:proofErr w:type="spellStart"/>
      <w:proofErr w:type="gramStart"/>
      <w:r w:rsidRPr="00907CF8">
        <w:rPr>
          <w:szCs w:val="24"/>
        </w:rPr>
        <w:t>Skapinker</w:t>
      </w:r>
      <w:proofErr w:type="spellEnd"/>
      <w:r w:rsidRPr="00907CF8">
        <w:rPr>
          <w:szCs w:val="24"/>
        </w:rPr>
        <w:t xml:space="preserve"> .</w:t>
      </w:r>
      <w:proofErr w:type="gramEnd"/>
      <w:r w:rsidRPr="00907CF8">
        <w:rPr>
          <w:szCs w:val="24"/>
        </w:rPr>
        <w:t xml:space="preserve"> M 2002 Best Environmental </w:t>
      </w:r>
      <w:r w:rsidR="008C04BE" w:rsidRPr="00907CF8">
        <w:rPr>
          <w:szCs w:val="24"/>
        </w:rPr>
        <w:t>companies</w:t>
      </w:r>
      <w:r w:rsidR="000B33CE" w:rsidRPr="00907CF8">
        <w:rPr>
          <w:szCs w:val="24"/>
        </w:rPr>
        <w:t xml:space="preserve">. </w:t>
      </w:r>
      <w:r w:rsidRPr="00907CF8">
        <w:rPr>
          <w:szCs w:val="24"/>
        </w:rPr>
        <w:t xml:space="preserve"> </w:t>
      </w:r>
      <w:r w:rsidRPr="00907CF8">
        <w:rPr>
          <w:i/>
          <w:iCs/>
          <w:szCs w:val="24"/>
        </w:rPr>
        <w:t>Financial Times</w:t>
      </w:r>
      <w:r w:rsidRPr="00907CF8">
        <w:rPr>
          <w:szCs w:val="24"/>
        </w:rPr>
        <w:t>.</w:t>
      </w:r>
    </w:p>
    <w:p w14:paraId="5D3E6E54" w14:textId="290B3541" w:rsidR="00CB12E2" w:rsidRPr="00907CF8" w:rsidRDefault="00CB12E2" w:rsidP="00907CF8">
      <w:pPr>
        <w:pStyle w:val="NormalWeb"/>
        <w:shd w:val="clear" w:color="auto" w:fill="FFFFFF"/>
        <w:spacing w:before="0" w:after="480"/>
        <w:ind w:right="14"/>
        <w:jc w:val="both"/>
        <w:textAlignment w:val="center"/>
        <w:rPr>
          <w:szCs w:val="24"/>
        </w:rPr>
      </w:pPr>
      <w:r w:rsidRPr="00907CF8">
        <w:rPr>
          <w:szCs w:val="24"/>
        </w:rPr>
        <w:t xml:space="preserve">Smith, R., Gonzalez, M. A. (2008), Tools and metrics for environmental sustainability. Conference </w:t>
      </w:r>
      <w:proofErr w:type="spellStart"/>
      <w:r w:rsidRPr="00907CF8">
        <w:rPr>
          <w:szCs w:val="24"/>
        </w:rPr>
        <w:t>AIChE</w:t>
      </w:r>
      <w:proofErr w:type="spellEnd"/>
      <w:r w:rsidRPr="00907CF8">
        <w:rPr>
          <w:szCs w:val="24"/>
        </w:rPr>
        <w:t xml:space="preserve"> Meeting </w:t>
      </w:r>
    </w:p>
    <w:p w14:paraId="0EF4987D" w14:textId="77777777" w:rsidR="00AD68AC" w:rsidRPr="00907CF8" w:rsidRDefault="00AD68AC" w:rsidP="00907CF8">
      <w:pPr>
        <w:pStyle w:val="NormalWeb"/>
        <w:shd w:val="clear" w:color="auto" w:fill="FFFFFF"/>
        <w:spacing w:before="0" w:after="480"/>
        <w:ind w:right="14"/>
        <w:jc w:val="both"/>
        <w:textAlignment w:val="center"/>
        <w:rPr>
          <w:szCs w:val="24"/>
        </w:rPr>
      </w:pPr>
      <w:r w:rsidRPr="00907CF8">
        <w:rPr>
          <w:szCs w:val="24"/>
        </w:rPr>
        <w:t>The United Nations World Summit Outcome Document, 2005</w:t>
      </w:r>
    </w:p>
    <w:p w14:paraId="61B59A7D" w14:textId="6C1EF023" w:rsidR="00AD68AC" w:rsidRPr="00907CF8" w:rsidRDefault="00AD68AC" w:rsidP="00907CF8">
      <w:pPr>
        <w:pStyle w:val="NormalWeb"/>
        <w:shd w:val="clear" w:color="auto" w:fill="FFFFFF"/>
        <w:spacing w:before="0" w:after="480"/>
        <w:ind w:right="14"/>
        <w:jc w:val="both"/>
        <w:textAlignment w:val="center"/>
        <w:rPr>
          <w:szCs w:val="24"/>
        </w:rPr>
      </w:pPr>
      <w:r w:rsidRPr="00907CF8">
        <w:rPr>
          <w:szCs w:val="24"/>
        </w:rPr>
        <w:t>The Universal Declaration on Cultural Diversity (UNESCO, 2001</w:t>
      </w:r>
    </w:p>
    <w:p w14:paraId="349422BF" w14:textId="6D005F2B" w:rsidR="00F37440" w:rsidRPr="00907CF8" w:rsidRDefault="00F37440" w:rsidP="00907CF8">
      <w:pPr>
        <w:spacing w:line="480" w:lineRule="auto"/>
        <w:ind w:right="14"/>
        <w:jc w:val="both"/>
        <w:rPr>
          <w:sz w:val="24"/>
          <w:szCs w:val="24"/>
        </w:rPr>
      </w:pPr>
      <w:r w:rsidRPr="00907CF8">
        <w:rPr>
          <w:sz w:val="24"/>
          <w:szCs w:val="24"/>
        </w:rPr>
        <w:t>(Turner &amp; Crawford, 2001).</w:t>
      </w:r>
    </w:p>
    <w:p w14:paraId="424FF054" w14:textId="0FC39C29" w:rsidR="00AD68AC" w:rsidRPr="00907CF8" w:rsidRDefault="00AD68AC" w:rsidP="00907CF8">
      <w:pPr>
        <w:spacing w:line="480" w:lineRule="auto"/>
        <w:ind w:right="14"/>
        <w:jc w:val="both"/>
        <w:rPr>
          <w:sz w:val="24"/>
          <w:szCs w:val="24"/>
        </w:rPr>
      </w:pPr>
      <w:r w:rsidRPr="00907CF8">
        <w:rPr>
          <w:sz w:val="24"/>
          <w:szCs w:val="24"/>
          <w:shd w:val="clear" w:color="auto" w:fill="FFFFFF"/>
        </w:rPr>
        <w:t>Way,2021). What is sustainability leadership</w:t>
      </w:r>
    </w:p>
    <w:p w14:paraId="6571B51D" w14:textId="77777777" w:rsidR="00AD68AC" w:rsidRPr="00907CF8" w:rsidRDefault="00AD68AC" w:rsidP="00907CF8">
      <w:pPr>
        <w:ind w:right="14"/>
        <w:jc w:val="both"/>
        <w:rPr>
          <w:sz w:val="24"/>
          <w:szCs w:val="24"/>
        </w:rPr>
      </w:pPr>
      <w:r w:rsidRPr="00907CF8">
        <w:rPr>
          <w:sz w:val="24"/>
          <w:szCs w:val="24"/>
          <w:shd w:val="clear" w:color="auto" w:fill="FFFFFF"/>
        </w:rPr>
        <w:t xml:space="preserve">“(WCED, 1987) The </w:t>
      </w:r>
      <w:proofErr w:type="spellStart"/>
      <w:r w:rsidRPr="00907CF8">
        <w:rPr>
          <w:sz w:val="24"/>
          <w:szCs w:val="24"/>
          <w:shd w:val="clear" w:color="auto" w:fill="FFFFFF"/>
        </w:rPr>
        <w:t>Bruntdland</w:t>
      </w:r>
      <w:proofErr w:type="spellEnd"/>
      <w:r w:rsidRPr="00907CF8">
        <w:rPr>
          <w:sz w:val="24"/>
          <w:szCs w:val="24"/>
          <w:shd w:val="clear" w:color="auto" w:fill="FFFFFF"/>
        </w:rPr>
        <w:t xml:space="preserve"> Commission</w:t>
      </w:r>
    </w:p>
    <w:p w14:paraId="4903DF23" w14:textId="77777777" w:rsidR="00F37440" w:rsidRPr="00907CF8" w:rsidRDefault="00F37440" w:rsidP="00907CF8">
      <w:pPr>
        <w:pStyle w:val="NormalWeb"/>
        <w:shd w:val="clear" w:color="auto" w:fill="FFFFFF"/>
        <w:spacing w:before="0" w:after="480"/>
        <w:ind w:right="14"/>
        <w:jc w:val="both"/>
        <w:textAlignment w:val="center"/>
        <w:rPr>
          <w:szCs w:val="24"/>
        </w:rPr>
      </w:pPr>
    </w:p>
    <w:p w14:paraId="1FB0F3F0" w14:textId="21E51918" w:rsidR="004A3BB6" w:rsidRPr="00907CF8" w:rsidRDefault="00917829" w:rsidP="00907CF8">
      <w:pPr>
        <w:pStyle w:val="NormalWeb"/>
        <w:shd w:val="clear" w:color="auto" w:fill="FFFFFF"/>
        <w:spacing w:before="0" w:after="480"/>
        <w:ind w:right="14"/>
        <w:jc w:val="both"/>
        <w:textAlignment w:val="center"/>
        <w:rPr>
          <w:szCs w:val="24"/>
          <w:shd w:val="clear" w:color="auto" w:fill="FFFFFF"/>
        </w:rPr>
      </w:pPr>
      <w:r w:rsidRPr="00907CF8">
        <w:rPr>
          <w:szCs w:val="24"/>
          <w:shd w:val="clear" w:color="auto" w:fill="FFFFFF"/>
        </w:rPr>
        <w:t xml:space="preserve">: </w:t>
      </w:r>
    </w:p>
    <w:p w14:paraId="28D0A8E2" w14:textId="35646C55" w:rsidR="004A3BB6" w:rsidRPr="00907CF8" w:rsidRDefault="004A3BB6" w:rsidP="00907CF8">
      <w:pPr>
        <w:pStyle w:val="NormalWeb"/>
        <w:shd w:val="clear" w:color="auto" w:fill="FFFFFF"/>
        <w:spacing w:before="0" w:after="480"/>
        <w:ind w:right="14"/>
        <w:jc w:val="both"/>
        <w:textAlignment w:val="center"/>
        <w:rPr>
          <w:szCs w:val="24"/>
          <w:shd w:val="clear" w:color="auto" w:fill="FFFFFF"/>
        </w:rPr>
      </w:pPr>
      <w:r w:rsidRPr="00907CF8">
        <w:rPr>
          <w:szCs w:val="24"/>
          <w:shd w:val="clear" w:color="auto" w:fill="FFFFFF"/>
        </w:rPr>
        <w:t xml:space="preserve"> </w:t>
      </w:r>
    </w:p>
    <w:p w14:paraId="3E1F523E" w14:textId="77777777" w:rsidR="00A85BFE" w:rsidRPr="00907CF8" w:rsidRDefault="00A85BFE" w:rsidP="00907CF8">
      <w:pPr>
        <w:ind w:right="14"/>
        <w:jc w:val="both"/>
        <w:rPr>
          <w:sz w:val="24"/>
          <w:szCs w:val="24"/>
        </w:rPr>
      </w:pPr>
    </w:p>
    <w:sectPr w:rsidR="00A85BFE" w:rsidRPr="00907CF8" w:rsidSect="00907CF8">
      <w:pgSz w:w="11894" w:h="16834"/>
      <w:pgMar w:top="1440" w:right="1440" w:bottom="1440" w:left="144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294B67" w14:textId="77777777" w:rsidR="000074F8" w:rsidRDefault="000074F8">
      <w:r>
        <w:separator/>
      </w:r>
    </w:p>
  </w:endnote>
  <w:endnote w:type="continuationSeparator" w:id="0">
    <w:p w14:paraId="5846D3F7" w14:textId="77777777" w:rsidR="000074F8" w:rsidRDefault="000074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DE4CB1" w14:textId="77777777" w:rsidR="000074F8" w:rsidRDefault="000074F8">
      <w:r>
        <w:separator/>
      </w:r>
    </w:p>
  </w:footnote>
  <w:footnote w:type="continuationSeparator" w:id="0">
    <w:p w14:paraId="115B126B" w14:textId="77777777" w:rsidR="000074F8" w:rsidRDefault="000074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9767F"/>
    <w:multiLevelType w:val="multilevel"/>
    <w:tmpl w:val="57BACCA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E56612"/>
    <w:multiLevelType w:val="hybridMultilevel"/>
    <w:tmpl w:val="0332EC6E"/>
    <w:lvl w:ilvl="0" w:tplc="04090001">
      <w:start w:val="1"/>
      <w:numFmt w:val="bullet"/>
      <w:lvlText w:val=""/>
      <w:lvlJc w:val="left"/>
      <w:pPr>
        <w:ind w:left="150" w:hanging="360"/>
      </w:pPr>
      <w:rPr>
        <w:rFonts w:ascii="Symbol" w:hAnsi="Symbol" w:hint="default"/>
      </w:rPr>
    </w:lvl>
    <w:lvl w:ilvl="1" w:tplc="04090003" w:tentative="1">
      <w:start w:val="1"/>
      <w:numFmt w:val="bullet"/>
      <w:lvlText w:val="o"/>
      <w:lvlJc w:val="left"/>
      <w:pPr>
        <w:ind w:left="870" w:hanging="360"/>
      </w:pPr>
      <w:rPr>
        <w:rFonts w:ascii="Courier New" w:hAnsi="Courier New" w:hint="default"/>
      </w:rPr>
    </w:lvl>
    <w:lvl w:ilvl="2" w:tplc="04090005" w:tentative="1">
      <w:start w:val="1"/>
      <w:numFmt w:val="bullet"/>
      <w:lvlText w:val=""/>
      <w:lvlJc w:val="left"/>
      <w:pPr>
        <w:ind w:left="1590" w:hanging="360"/>
      </w:pPr>
      <w:rPr>
        <w:rFonts w:ascii="Wingdings" w:hAnsi="Wingdings" w:hint="default"/>
      </w:rPr>
    </w:lvl>
    <w:lvl w:ilvl="3" w:tplc="04090001" w:tentative="1">
      <w:start w:val="1"/>
      <w:numFmt w:val="bullet"/>
      <w:lvlText w:val=""/>
      <w:lvlJc w:val="left"/>
      <w:pPr>
        <w:ind w:left="2310" w:hanging="360"/>
      </w:pPr>
      <w:rPr>
        <w:rFonts w:ascii="Symbol" w:hAnsi="Symbol" w:hint="default"/>
      </w:rPr>
    </w:lvl>
    <w:lvl w:ilvl="4" w:tplc="04090003" w:tentative="1">
      <w:start w:val="1"/>
      <w:numFmt w:val="bullet"/>
      <w:lvlText w:val="o"/>
      <w:lvlJc w:val="left"/>
      <w:pPr>
        <w:ind w:left="3030" w:hanging="360"/>
      </w:pPr>
      <w:rPr>
        <w:rFonts w:ascii="Courier New" w:hAnsi="Courier New" w:hint="default"/>
      </w:rPr>
    </w:lvl>
    <w:lvl w:ilvl="5" w:tplc="04090005" w:tentative="1">
      <w:start w:val="1"/>
      <w:numFmt w:val="bullet"/>
      <w:lvlText w:val=""/>
      <w:lvlJc w:val="left"/>
      <w:pPr>
        <w:ind w:left="3750" w:hanging="360"/>
      </w:pPr>
      <w:rPr>
        <w:rFonts w:ascii="Wingdings" w:hAnsi="Wingdings" w:hint="default"/>
      </w:rPr>
    </w:lvl>
    <w:lvl w:ilvl="6" w:tplc="04090001" w:tentative="1">
      <w:start w:val="1"/>
      <w:numFmt w:val="bullet"/>
      <w:lvlText w:val=""/>
      <w:lvlJc w:val="left"/>
      <w:pPr>
        <w:ind w:left="4470" w:hanging="360"/>
      </w:pPr>
      <w:rPr>
        <w:rFonts w:ascii="Symbol" w:hAnsi="Symbol" w:hint="default"/>
      </w:rPr>
    </w:lvl>
    <w:lvl w:ilvl="7" w:tplc="04090003" w:tentative="1">
      <w:start w:val="1"/>
      <w:numFmt w:val="bullet"/>
      <w:lvlText w:val="o"/>
      <w:lvlJc w:val="left"/>
      <w:pPr>
        <w:ind w:left="5190" w:hanging="360"/>
      </w:pPr>
      <w:rPr>
        <w:rFonts w:ascii="Courier New" w:hAnsi="Courier New" w:hint="default"/>
      </w:rPr>
    </w:lvl>
    <w:lvl w:ilvl="8" w:tplc="04090005" w:tentative="1">
      <w:start w:val="1"/>
      <w:numFmt w:val="bullet"/>
      <w:lvlText w:val=""/>
      <w:lvlJc w:val="left"/>
      <w:pPr>
        <w:ind w:left="5910" w:hanging="360"/>
      </w:pPr>
      <w:rPr>
        <w:rFonts w:ascii="Wingdings" w:hAnsi="Wingdings" w:hint="default"/>
      </w:rPr>
    </w:lvl>
  </w:abstractNum>
  <w:abstractNum w:abstractNumId="2" w15:restartNumberingAfterBreak="0">
    <w:nsid w:val="056C296A"/>
    <w:multiLevelType w:val="multilevel"/>
    <w:tmpl w:val="E2321D9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79140A"/>
    <w:multiLevelType w:val="multilevel"/>
    <w:tmpl w:val="147E6C7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502C76"/>
    <w:multiLevelType w:val="multilevel"/>
    <w:tmpl w:val="B90EE70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6D382A"/>
    <w:multiLevelType w:val="multilevel"/>
    <w:tmpl w:val="A95229C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77059E"/>
    <w:multiLevelType w:val="multilevel"/>
    <w:tmpl w:val="71C4FEE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024AF7"/>
    <w:multiLevelType w:val="multilevel"/>
    <w:tmpl w:val="6B1EF5C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5E0942"/>
    <w:multiLevelType w:val="multilevel"/>
    <w:tmpl w:val="BF8E4A6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BD5B40"/>
    <w:multiLevelType w:val="multilevel"/>
    <w:tmpl w:val="E5FA3F3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B0178A"/>
    <w:multiLevelType w:val="multilevel"/>
    <w:tmpl w:val="748A5D5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362B70"/>
    <w:multiLevelType w:val="multilevel"/>
    <w:tmpl w:val="30DE209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3E1F60"/>
    <w:multiLevelType w:val="multilevel"/>
    <w:tmpl w:val="9C74771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8A196E"/>
    <w:multiLevelType w:val="multilevel"/>
    <w:tmpl w:val="86DAE1E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F877D2"/>
    <w:multiLevelType w:val="multilevel"/>
    <w:tmpl w:val="F89C25F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A24AA7"/>
    <w:multiLevelType w:val="multilevel"/>
    <w:tmpl w:val="4106E58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DD294D"/>
    <w:multiLevelType w:val="multilevel"/>
    <w:tmpl w:val="60BEB39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880C39"/>
    <w:multiLevelType w:val="multilevel"/>
    <w:tmpl w:val="2BDC26B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CC2617"/>
    <w:multiLevelType w:val="multilevel"/>
    <w:tmpl w:val="D8AAABA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F32519"/>
    <w:multiLevelType w:val="multilevel"/>
    <w:tmpl w:val="F2E4D22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1" w15:restartNumberingAfterBreak="0">
    <w:nsid w:val="3F5A3073"/>
    <w:multiLevelType w:val="multilevel"/>
    <w:tmpl w:val="D6F88FB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C25887"/>
    <w:multiLevelType w:val="multilevel"/>
    <w:tmpl w:val="06321C0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7D3770"/>
    <w:multiLevelType w:val="multilevel"/>
    <w:tmpl w:val="26CCC98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8E95009"/>
    <w:multiLevelType w:val="multilevel"/>
    <w:tmpl w:val="5F12B40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6828D6"/>
    <w:multiLevelType w:val="multilevel"/>
    <w:tmpl w:val="B0787D4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1A347E"/>
    <w:multiLevelType w:val="multilevel"/>
    <w:tmpl w:val="1660ABA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106197"/>
    <w:multiLevelType w:val="multilevel"/>
    <w:tmpl w:val="5F4EC28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EB92C36"/>
    <w:multiLevelType w:val="multilevel"/>
    <w:tmpl w:val="834A38D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9" w15:restartNumberingAfterBreak="0">
    <w:nsid w:val="611531EF"/>
    <w:multiLevelType w:val="multilevel"/>
    <w:tmpl w:val="BF70BFD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AC503F"/>
    <w:multiLevelType w:val="multilevel"/>
    <w:tmpl w:val="8F3EA40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38E0A3F"/>
    <w:multiLevelType w:val="multilevel"/>
    <w:tmpl w:val="6ADE48B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6731FF4"/>
    <w:multiLevelType w:val="multilevel"/>
    <w:tmpl w:val="12F49CE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70F0428"/>
    <w:multiLevelType w:val="multilevel"/>
    <w:tmpl w:val="698EF9B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C194651"/>
    <w:multiLevelType w:val="multilevel"/>
    <w:tmpl w:val="C5329D9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C82111B"/>
    <w:multiLevelType w:val="multilevel"/>
    <w:tmpl w:val="D1BEF31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41A4E32"/>
    <w:multiLevelType w:val="multilevel"/>
    <w:tmpl w:val="1B0A953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4663D15"/>
    <w:multiLevelType w:val="multilevel"/>
    <w:tmpl w:val="13A4FAF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827A8B"/>
    <w:multiLevelType w:val="multilevel"/>
    <w:tmpl w:val="E75EBFF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A9627FF"/>
    <w:multiLevelType w:val="multilevel"/>
    <w:tmpl w:val="2EE8DF4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D491ACA"/>
    <w:multiLevelType w:val="multilevel"/>
    <w:tmpl w:val="C262D77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18"/>
  </w:num>
  <w:num w:numId="2">
    <w:abstractNumId w:val="36"/>
  </w:num>
  <w:num w:numId="3">
    <w:abstractNumId w:val="1"/>
  </w:num>
  <w:num w:numId="4">
    <w:abstractNumId w:val="28"/>
  </w:num>
  <w:num w:numId="5">
    <w:abstractNumId w:val="5"/>
  </w:num>
  <w:num w:numId="6">
    <w:abstractNumId w:val="14"/>
  </w:num>
  <w:num w:numId="7">
    <w:abstractNumId w:val="15"/>
  </w:num>
  <w:num w:numId="8">
    <w:abstractNumId w:val="12"/>
  </w:num>
  <w:num w:numId="9">
    <w:abstractNumId w:val="21"/>
  </w:num>
  <w:num w:numId="10">
    <w:abstractNumId w:val="40"/>
  </w:num>
  <w:num w:numId="11">
    <w:abstractNumId w:val="24"/>
  </w:num>
  <w:num w:numId="12">
    <w:abstractNumId w:val="22"/>
  </w:num>
  <w:num w:numId="13">
    <w:abstractNumId w:val="39"/>
  </w:num>
  <w:num w:numId="14">
    <w:abstractNumId w:val="35"/>
  </w:num>
  <w:num w:numId="15">
    <w:abstractNumId w:val="3"/>
  </w:num>
  <w:num w:numId="16">
    <w:abstractNumId w:val="19"/>
  </w:num>
  <w:num w:numId="17">
    <w:abstractNumId w:val="16"/>
  </w:num>
  <w:num w:numId="18">
    <w:abstractNumId w:val="7"/>
  </w:num>
  <w:num w:numId="19">
    <w:abstractNumId w:val="27"/>
  </w:num>
  <w:num w:numId="20">
    <w:abstractNumId w:val="11"/>
  </w:num>
  <w:num w:numId="21">
    <w:abstractNumId w:val="30"/>
  </w:num>
  <w:num w:numId="22">
    <w:abstractNumId w:val="29"/>
  </w:num>
  <w:num w:numId="23">
    <w:abstractNumId w:val="8"/>
  </w:num>
  <w:num w:numId="24">
    <w:abstractNumId w:val="20"/>
  </w:num>
  <w:num w:numId="25">
    <w:abstractNumId w:val="9"/>
  </w:num>
  <w:num w:numId="26">
    <w:abstractNumId w:val="38"/>
  </w:num>
  <w:num w:numId="27">
    <w:abstractNumId w:val="34"/>
  </w:num>
  <w:num w:numId="28">
    <w:abstractNumId w:val="41"/>
  </w:num>
  <w:num w:numId="29">
    <w:abstractNumId w:val="26"/>
  </w:num>
  <w:num w:numId="30">
    <w:abstractNumId w:val="6"/>
  </w:num>
  <w:num w:numId="31">
    <w:abstractNumId w:val="4"/>
  </w:num>
  <w:num w:numId="32">
    <w:abstractNumId w:val="17"/>
  </w:num>
  <w:num w:numId="33">
    <w:abstractNumId w:val="23"/>
  </w:num>
  <w:num w:numId="34">
    <w:abstractNumId w:val="25"/>
  </w:num>
  <w:num w:numId="35">
    <w:abstractNumId w:val="2"/>
  </w:num>
  <w:num w:numId="36">
    <w:abstractNumId w:val="37"/>
  </w:num>
  <w:num w:numId="37">
    <w:abstractNumId w:val="13"/>
  </w:num>
  <w:num w:numId="38">
    <w:abstractNumId w:val="32"/>
  </w:num>
  <w:num w:numId="39">
    <w:abstractNumId w:val="10"/>
  </w:num>
  <w:num w:numId="40">
    <w:abstractNumId w:val="33"/>
  </w:num>
  <w:num w:numId="41">
    <w:abstractNumId w:val="0"/>
  </w:num>
  <w:num w:numId="42">
    <w:abstractNumId w:val="31"/>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FB8"/>
    <w:rsid w:val="00005F6B"/>
    <w:rsid w:val="000074F8"/>
    <w:rsid w:val="000109B9"/>
    <w:rsid w:val="00011666"/>
    <w:rsid w:val="00011C22"/>
    <w:rsid w:val="000167A7"/>
    <w:rsid w:val="00020D89"/>
    <w:rsid w:val="00026B02"/>
    <w:rsid w:val="00063F30"/>
    <w:rsid w:val="000822E5"/>
    <w:rsid w:val="000971FC"/>
    <w:rsid w:val="000A1A1D"/>
    <w:rsid w:val="000A2A3A"/>
    <w:rsid w:val="000A492A"/>
    <w:rsid w:val="000B00D7"/>
    <w:rsid w:val="000B2B5D"/>
    <w:rsid w:val="000B33CE"/>
    <w:rsid w:val="000B3C31"/>
    <w:rsid w:val="000B424C"/>
    <w:rsid w:val="000B6520"/>
    <w:rsid w:val="000C1F9B"/>
    <w:rsid w:val="000D1D35"/>
    <w:rsid w:val="000D2F80"/>
    <w:rsid w:val="000D5F06"/>
    <w:rsid w:val="000E336A"/>
    <w:rsid w:val="000E413A"/>
    <w:rsid w:val="000F5AA3"/>
    <w:rsid w:val="00100396"/>
    <w:rsid w:val="00100B5C"/>
    <w:rsid w:val="00103507"/>
    <w:rsid w:val="001106E9"/>
    <w:rsid w:val="00124CA5"/>
    <w:rsid w:val="00134F77"/>
    <w:rsid w:val="00152E9D"/>
    <w:rsid w:val="00154487"/>
    <w:rsid w:val="001657CF"/>
    <w:rsid w:val="0016733F"/>
    <w:rsid w:val="0017512A"/>
    <w:rsid w:val="00177E3C"/>
    <w:rsid w:val="00185A8C"/>
    <w:rsid w:val="0019193F"/>
    <w:rsid w:val="00196958"/>
    <w:rsid w:val="001A1369"/>
    <w:rsid w:val="001A1E39"/>
    <w:rsid w:val="001A24F3"/>
    <w:rsid w:val="001A5B58"/>
    <w:rsid w:val="001B3F07"/>
    <w:rsid w:val="001B405C"/>
    <w:rsid w:val="001B5F45"/>
    <w:rsid w:val="001C3479"/>
    <w:rsid w:val="001D1E56"/>
    <w:rsid w:val="001D7C0E"/>
    <w:rsid w:val="001E1050"/>
    <w:rsid w:val="001E1E1F"/>
    <w:rsid w:val="001E2007"/>
    <w:rsid w:val="001E57C1"/>
    <w:rsid w:val="001F07EF"/>
    <w:rsid w:val="001F2101"/>
    <w:rsid w:val="001F47BC"/>
    <w:rsid w:val="001F50B6"/>
    <w:rsid w:val="001F6D7A"/>
    <w:rsid w:val="002200B7"/>
    <w:rsid w:val="0022746E"/>
    <w:rsid w:val="00234277"/>
    <w:rsid w:val="00235F71"/>
    <w:rsid w:val="002444CA"/>
    <w:rsid w:val="002466CE"/>
    <w:rsid w:val="00255BAF"/>
    <w:rsid w:val="00260DE6"/>
    <w:rsid w:val="00273099"/>
    <w:rsid w:val="00273FEE"/>
    <w:rsid w:val="0028204E"/>
    <w:rsid w:val="0028232D"/>
    <w:rsid w:val="0028591B"/>
    <w:rsid w:val="00286D96"/>
    <w:rsid w:val="00291841"/>
    <w:rsid w:val="002A504A"/>
    <w:rsid w:val="002A7A16"/>
    <w:rsid w:val="002C1D6B"/>
    <w:rsid w:val="002C449B"/>
    <w:rsid w:val="002C6040"/>
    <w:rsid w:val="002D5B3F"/>
    <w:rsid w:val="002E1362"/>
    <w:rsid w:val="002E272E"/>
    <w:rsid w:val="002F5778"/>
    <w:rsid w:val="00304B59"/>
    <w:rsid w:val="0031090E"/>
    <w:rsid w:val="00321E01"/>
    <w:rsid w:val="003223E0"/>
    <w:rsid w:val="003436AE"/>
    <w:rsid w:val="00347D93"/>
    <w:rsid w:val="00352C4A"/>
    <w:rsid w:val="0035421F"/>
    <w:rsid w:val="00362560"/>
    <w:rsid w:val="003732FD"/>
    <w:rsid w:val="003753B2"/>
    <w:rsid w:val="00376559"/>
    <w:rsid w:val="00376A64"/>
    <w:rsid w:val="00380075"/>
    <w:rsid w:val="00382BAA"/>
    <w:rsid w:val="00384D73"/>
    <w:rsid w:val="00392936"/>
    <w:rsid w:val="00393EB6"/>
    <w:rsid w:val="003949CE"/>
    <w:rsid w:val="003955E7"/>
    <w:rsid w:val="003A3CE5"/>
    <w:rsid w:val="003B1FF9"/>
    <w:rsid w:val="003B30D9"/>
    <w:rsid w:val="003B366F"/>
    <w:rsid w:val="003B3F9D"/>
    <w:rsid w:val="003B55CE"/>
    <w:rsid w:val="003B6C95"/>
    <w:rsid w:val="003E5751"/>
    <w:rsid w:val="003F45A9"/>
    <w:rsid w:val="004017DB"/>
    <w:rsid w:val="004046A9"/>
    <w:rsid w:val="00404C50"/>
    <w:rsid w:val="00423934"/>
    <w:rsid w:val="00426244"/>
    <w:rsid w:val="004308AC"/>
    <w:rsid w:val="0043456B"/>
    <w:rsid w:val="00470A38"/>
    <w:rsid w:val="004758D8"/>
    <w:rsid w:val="004874DE"/>
    <w:rsid w:val="004876DC"/>
    <w:rsid w:val="00492842"/>
    <w:rsid w:val="0049333D"/>
    <w:rsid w:val="004A3BB6"/>
    <w:rsid w:val="004B5334"/>
    <w:rsid w:val="004B6C14"/>
    <w:rsid w:val="004B7DF2"/>
    <w:rsid w:val="004C4F19"/>
    <w:rsid w:val="004D5E9B"/>
    <w:rsid w:val="004D63D9"/>
    <w:rsid w:val="004D7C23"/>
    <w:rsid w:val="004E3972"/>
    <w:rsid w:val="004E6585"/>
    <w:rsid w:val="004F1C36"/>
    <w:rsid w:val="0050249F"/>
    <w:rsid w:val="005131DE"/>
    <w:rsid w:val="00513D9C"/>
    <w:rsid w:val="00522B22"/>
    <w:rsid w:val="00523B75"/>
    <w:rsid w:val="00524566"/>
    <w:rsid w:val="0052622A"/>
    <w:rsid w:val="00530BEF"/>
    <w:rsid w:val="00541A5D"/>
    <w:rsid w:val="00550228"/>
    <w:rsid w:val="00552351"/>
    <w:rsid w:val="005525DC"/>
    <w:rsid w:val="00561F00"/>
    <w:rsid w:val="00562C4E"/>
    <w:rsid w:val="00562DEC"/>
    <w:rsid w:val="00563D01"/>
    <w:rsid w:val="00567B41"/>
    <w:rsid w:val="00576AB4"/>
    <w:rsid w:val="00577917"/>
    <w:rsid w:val="00590667"/>
    <w:rsid w:val="005938C9"/>
    <w:rsid w:val="005969E2"/>
    <w:rsid w:val="005A1689"/>
    <w:rsid w:val="005A69D6"/>
    <w:rsid w:val="005B61CD"/>
    <w:rsid w:val="005B7656"/>
    <w:rsid w:val="005D184A"/>
    <w:rsid w:val="005D1D58"/>
    <w:rsid w:val="005D432C"/>
    <w:rsid w:val="005D7347"/>
    <w:rsid w:val="005D79EE"/>
    <w:rsid w:val="005E1FF4"/>
    <w:rsid w:val="005E285E"/>
    <w:rsid w:val="005E72F8"/>
    <w:rsid w:val="005F0579"/>
    <w:rsid w:val="005F3A53"/>
    <w:rsid w:val="006062A3"/>
    <w:rsid w:val="00610E08"/>
    <w:rsid w:val="006122D7"/>
    <w:rsid w:val="006140BF"/>
    <w:rsid w:val="006161BE"/>
    <w:rsid w:val="006200D4"/>
    <w:rsid w:val="00620787"/>
    <w:rsid w:val="00632434"/>
    <w:rsid w:val="0063478F"/>
    <w:rsid w:val="00644256"/>
    <w:rsid w:val="0065601E"/>
    <w:rsid w:val="0065706E"/>
    <w:rsid w:val="00661D6F"/>
    <w:rsid w:val="006628E9"/>
    <w:rsid w:val="0066725E"/>
    <w:rsid w:val="006716C7"/>
    <w:rsid w:val="00675771"/>
    <w:rsid w:val="00676241"/>
    <w:rsid w:val="00681208"/>
    <w:rsid w:val="00681FA9"/>
    <w:rsid w:val="00691EA9"/>
    <w:rsid w:val="006934D4"/>
    <w:rsid w:val="00694FA8"/>
    <w:rsid w:val="006A6DC3"/>
    <w:rsid w:val="006B33AB"/>
    <w:rsid w:val="006C1480"/>
    <w:rsid w:val="006C187F"/>
    <w:rsid w:val="006D306F"/>
    <w:rsid w:val="006D49ED"/>
    <w:rsid w:val="006D55CE"/>
    <w:rsid w:val="006D637A"/>
    <w:rsid w:val="006D6B5E"/>
    <w:rsid w:val="006D6F24"/>
    <w:rsid w:val="006E3E4E"/>
    <w:rsid w:val="006E69A6"/>
    <w:rsid w:val="006F1715"/>
    <w:rsid w:val="006F4176"/>
    <w:rsid w:val="006F45BF"/>
    <w:rsid w:val="006F60E0"/>
    <w:rsid w:val="00702F71"/>
    <w:rsid w:val="00712504"/>
    <w:rsid w:val="00714579"/>
    <w:rsid w:val="007147D1"/>
    <w:rsid w:val="007241FE"/>
    <w:rsid w:val="007257EB"/>
    <w:rsid w:val="0073626E"/>
    <w:rsid w:val="007366DF"/>
    <w:rsid w:val="007376A2"/>
    <w:rsid w:val="00757839"/>
    <w:rsid w:val="00761971"/>
    <w:rsid w:val="00765BB0"/>
    <w:rsid w:val="00770C81"/>
    <w:rsid w:val="007900D0"/>
    <w:rsid w:val="007902F6"/>
    <w:rsid w:val="00791024"/>
    <w:rsid w:val="00793F0A"/>
    <w:rsid w:val="00796C09"/>
    <w:rsid w:val="007A2657"/>
    <w:rsid w:val="007A3340"/>
    <w:rsid w:val="007A62D7"/>
    <w:rsid w:val="007B3B70"/>
    <w:rsid w:val="007C682C"/>
    <w:rsid w:val="007D03FB"/>
    <w:rsid w:val="007D2385"/>
    <w:rsid w:val="007D77EA"/>
    <w:rsid w:val="007E1F08"/>
    <w:rsid w:val="007E6F99"/>
    <w:rsid w:val="007F214F"/>
    <w:rsid w:val="007F2980"/>
    <w:rsid w:val="007F713D"/>
    <w:rsid w:val="00800069"/>
    <w:rsid w:val="008042F0"/>
    <w:rsid w:val="00821B10"/>
    <w:rsid w:val="008310A0"/>
    <w:rsid w:val="0083341D"/>
    <w:rsid w:val="00835121"/>
    <w:rsid w:val="00835D29"/>
    <w:rsid w:val="00842E7F"/>
    <w:rsid w:val="008440FE"/>
    <w:rsid w:val="00852933"/>
    <w:rsid w:val="008566E5"/>
    <w:rsid w:val="008566FE"/>
    <w:rsid w:val="008570FF"/>
    <w:rsid w:val="00865B46"/>
    <w:rsid w:val="00876776"/>
    <w:rsid w:val="00880F17"/>
    <w:rsid w:val="00896134"/>
    <w:rsid w:val="008A62BC"/>
    <w:rsid w:val="008B43E7"/>
    <w:rsid w:val="008C04BE"/>
    <w:rsid w:val="008D763F"/>
    <w:rsid w:val="008F036F"/>
    <w:rsid w:val="008F0A6C"/>
    <w:rsid w:val="008F1308"/>
    <w:rsid w:val="008F78C2"/>
    <w:rsid w:val="00904568"/>
    <w:rsid w:val="00907CF8"/>
    <w:rsid w:val="00911394"/>
    <w:rsid w:val="009140AD"/>
    <w:rsid w:val="00917829"/>
    <w:rsid w:val="009203EA"/>
    <w:rsid w:val="0092217A"/>
    <w:rsid w:val="00923EF2"/>
    <w:rsid w:val="00926D25"/>
    <w:rsid w:val="00926E9D"/>
    <w:rsid w:val="0093221C"/>
    <w:rsid w:val="00932C6E"/>
    <w:rsid w:val="00933F10"/>
    <w:rsid w:val="00936BA9"/>
    <w:rsid w:val="009433C5"/>
    <w:rsid w:val="009455BA"/>
    <w:rsid w:val="0096507E"/>
    <w:rsid w:val="00965881"/>
    <w:rsid w:val="00972877"/>
    <w:rsid w:val="00974298"/>
    <w:rsid w:val="009767F8"/>
    <w:rsid w:val="009871FF"/>
    <w:rsid w:val="00990799"/>
    <w:rsid w:val="009949BD"/>
    <w:rsid w:val="00995D51"/>
    <w:rsid w:val="0099627A"/>
    <w:rsid w:val="009A0631"/>
    <w:rsid w:val="009A691B"/>
    <w:rsid w:val="009B04CA"/>
    <w:rsid w:val="009B10ED"/>
    <w:rsid w:val="009B1115"/>
    <w:rsid w:val="009C07A4"/>
    <w:rsid w:val="009C610D"/>
    <w:rsid w:val="009D3EA4"/>
    <w:rsid w:val="009D649C"/>
    <w:rsid w:val="009E4BC1"/>
    <w:rsid w:val="009F5CB2"/>
    <w:rsid w:val="00A03BB8"/>
    <w:rsid w:val="00A07087"/>
    <w:rsid w:val="00A10A0F"/>
    <w:rsid w:val="00A3505D"/>
    <w:rsid w:val="00A4036F"/>
    <w:rsid w:val="00A406E5"/>
    <w:rsid w:val="00A46017"/>
    <w:rsid w:val="00A4641C"/>
    <w:rsid w:val="00A47A0C"/>
    <w:rsid w:val="00A50AB3"/>
    <w:rsid w:val="00A55876"/>
    <w:rsid w:val="00A67FB1"/>
    <w:rsid w:val="00A7446B"/>
    <w:rsid w:val="00A84C2B"/>
    <w:rsid w:val="00A85BFE"/>
    <w:rsid w:val="00A97476"/>
    <w:rsid w:val="00AA7CC9"/>
    <w:rsid w:val="00AB02CB"/>
    <w:rsid w:val="00AB6FE7"/>
    <w:rsid w:val="00AB7AD7"/>
    <w:rsid w:val="00AC5F32"/>
    <w:rsid w:val="00AD2430"/>
    <w:rsid w:val="00AD449E"/>
    <w:rsid w:val="00AD68AC"/>
    <w:rsid w:val="00AE0EE6"/>
    <w:rsid w:val="00AE41A6"/>
    <w:rsid w:val="00AF0E34"/>
    <w:rsid w:val="00AF271D"/>
    <w:rsid w:val="00AF56C2"/>
    <w:rsid w:val="00AF611E"/>
    <w:rsid w:val="00B004E6"/>
    <w:rsid w:val="00B03175"/>
    <w:rsid w:val="00B0744D"/>
    <w:rsid w:val="00B10CF0"/>
    <w:rsid w:val="00B22A40"/>
    <w:rsid w:val="00B32B7C"/>
    <w:rsid w:val="00B379C6"/>
    <w:rsid w:val="00B47F94"/>
    <w:rsid w:val="00B50EA8"/>
    <w:rsid w:val="00B64082"/>
    <w:rsid w:val="00B72325"/>
    <w:rsid w:val="00B72EC6"/>
    <w:rsid w:val="00B76B11"/>
    <w:rsid w:val="00B7726B"/>
    <w:rsid w:val="00B80B74"/>
    <w:rsid w:val="00B81AD3"/>
    <w:rsid w:val="00B829D8"/>
    <w:rsid w:val="00B84B5B"/>
    <w:rsid w:val="00B86446"/>
    <w:rsid w:val="00B96D46"/>
    <w:rsid w:val="00BA1176"/>
    <w:rsid w:val="00BB193E"/>
    <w:rsid w:val="00BB6C93"/>
    <w:rsid w:val="00BE0B01"/>
    <w:rsid w:val="00BE1B0E"/>
    <w:rsid w:val="00BE3FFD"/>
    <w:rsid w:val="00BE4CFF"/>
    <w:rsid w:val="00BE542B"/>
    <w:rsid w:val="00BE61A8"/>
    <w:rsid w:val="00BE79C7"/>
    <w:rsid w:val="00BF3CB5"/>
    <w:rsid w:val="00C00543"/>
    <w:rsid w:val="00C01A3F"/>
    <w:rsid w:val="00C057F2"/>
    <w:rsid w:val="00C073F1"/>
    <w:rsid w:val="00C1285B"/>
    <w:rsid w:val="00C1361B"/>
    <w:rsid w:val="00C14E1F"/>
    <w:rsid w:val="00C224A7"/>
    <w:rsid w:val="00C27939"/>
    <w:rsid w:val="00C315AF"/>
    <w:rsid w:val="00C346AF"/>
    <w:rsid w:val="00C365E6"/>
    <w:rsid w:val="00C36D9A"/>
    <w:rsid w:val="00C44A72"/>
    <w:rsid w:val="00C456FE"/>
    <w:rsid w:val="00C61FC2"/>
    <w:rsid w:val="00C705F9"/>
    <w:rsid w:val="00C72837"/>
    <w:rsid w:val="00C80F0F"/>
    <w:rsid w:val="00C86333"/>
    <w:rsid w:val="00C8667A"/>
    <w:rsid w:val="00C86E21"/>
    <w:rsid w:val="00C876B4"/>
    <w:rsid w:val="00C93BCB"/>
    <w:rsid w:val="00C97AD8"/>
    <w:rsid w:val="00CB12E2"/>
    <w:rsid w:val="00CC241A"/>
    <w:rsid w:val="00CC70D6"/>
    <w:rsid w:val="00CD2EC1"/>
    <w:rsid w:val="00CE4035"/>
    <w:rsid w:val="00CE65AB"/>
    <w:rsid w:val="00CF35D0"/>
    <w:rsid w:val="00CF4266"/>
    <w:rsid w:val="00D22255"/>
    <w:rsid w:val="00D22D9C"/>
    <w:rsid w:val="00D241F1"/>
    <w:rsid w:val="00D24264"/>
    <w:rsid w:val="00D275CB"/>
    <w:rsid w:val="00D30DFA"/>
    <w:rsid w:val="00D36028"/>
    <w:rsid w:val="00D4325F"/>
    <w:rsid w:val="00D440D8"/>
    <w:rsid w:val="00D463A5"/>
    <w:rsid w:val="00D46DF7"/>
    <w:rsid w:val="00D4710D"/>
    <w:rsid w:val="00D47D25"/>
    <w:rsid w:val="00D57A17"/>
    <w:rsid w:val="00D62ACD"/>
    <w:rsid w:val="00D64D4A"/>
    <w:rsid w:val="00D77EC3"/>
    <w:rsid w:val="00D77F46"/>
    <w:rsid w:val="00D90905"/>
    <w:rsid w:val="00D93DAB"/>
    <w:rsid w:val="00D962B2"/>
    <w:rsid w:val="00DA36EE"/>
    <w:rsid w:val="00DB116D"/>
    <w:rsid w:val="00DB444C"/>
    <w:rsid w:val="00DB4891"/>
    <w:rsid w:val="00DD17CC"/>
    <w:rsid w:val="00DE217A"/>
    <w:rsid w:val="00DE7084"/>
    <w:rsid w:val="00DF321B"/>
    <w:rsid w:val="00E0418F"/>
    <w:rsid w:val="00E230E0"/>
    <w:rsid w:val="00E3703F"/>
    <w:rsid w:val="00E375CB"/>
    <w:rsid w:val="00E51AAC"/>
    <w:rsid w:val="00E62CBB"/>
    <w:rsid w:val="00E66CC0"/>
    <w:rsid w:val="00E728A9"/>
    <w:rsid w:val="00E73019"/>
    <w:rsid w:val="00E807D9"/>
    <w:rsid w:val="00E95EB1"/>
    <w:rsid w:val="00EA0F4E"/>
    <w:rsid w:val="00EA295B"/>
    <w:rsid w:val="00EA3365"/>
    <w:rsid w:val="00EA3B9B"/>
    <w:rsid w:val="00EA6801"/>
    <w:rsid w:val="00EB1B81"/>
    <w:rsid w:val="00EB4F96"/>
    <w:rsid w:val="00EB61EA"/>
    <w:rsid w:val="00ED1BB7"/>
    <w:rsid w:val="00ED7072"/>
    <w:rsid w:val="00EE3132"/>
    <w:rsid w:val="00EE3D9D"/>
    <w:rsid w:val="00EE6F25"/>
    <w:rsid w:val="00F01766"/>
    <w:rsid w:val="00F02126"/>
    <w:rsid w:val="00F03D85"/>
    <w:rsid w:val="00F07C8C"/>
    <w:rsid w:val="00F249F1"/>
    <w:rsid w:val="00F25B9D"/>
    <w:rsid w:val="00F2664E"/>
    <w:rsid w:val="00F31163"/>
    <w:rsid w:val="00F31C04"/>
    <w:rsid w:val="00F33251"/>
    <w:rsid w:val="00F35DF2"/>
    <w:rsid w:val="00F37440"/>
    <w:rsid w:val="00F442A7"/>
    <w:rsid w:val="00F45764"/>
    <w:rsid w:val="00F53D98"/>
    <w:rsid w:val="00F57A89"/>
    <w:rsid w:val="00F61A20"/>
    <w:rsid w:val="00F63DD9"/>
    <w:rsid w:val="00F67644"/>
    <w:rsid w:val="00F82DA9"/>
    <w:rsid w:val="00F8381F"/>
    <w:rsid w:val="00F86807"/>
    <w:rsid w:val="00F97330"/>
    <w:rsid w:val="00F97FD0"/>
    <w:rsid w:val="00FA04CD"/>
    <w:rsid w:val="00FA25F5"/>
    <w:rsid w:val="00FA2810"/>
    <w:rsid w:val="00FA2FC8"/>
    <w:rsid w:val="00FA68F8"/>
    <w:rsid w:val="00FB1DC0"/>
    <w:rsid w:val="00FB3B4E"/>
    <w:rsid w:val="00FB4521"/>
    <w:rsid w:val="00FB4F84"/>
    <w:rsid w:val="00FB5CF8"/>
    <w:rsid w:val="00FC0B1F"/>
    <w:rsid w:val="00FD00B8"/>
    <w:rsid w:val="00FD7EFA"/>
    <w:rsid w:val="00FE3921"/>
    <w:rsid w:val="00FE513F"/>
    <w:rsid w:val="00FE5651"/>
    <w:rsid w:val="00FE5CA0"/>
    <w:rsid w:val="00FF273B"/>
    <w:rsid w:val="00FF564C"/>
    <w:rsid w:val="00FF5D53"/>
    <w:rsid w:val="00FF736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0B6437"/>
  <w15:docId w15:val="{831DDCFE-4AAF-445F-B9B0-9E67F595C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B80B74"/>
    <w:rPr>
      <w:b/>
      <w:bCs/>
    </w:rPr>
  </w:style>
  <w:style w:type="paragraph" w:customStyle="1" w:styleId="lead">
    <w:name w:val="lead"/>
    <w:basedOn w:val="Normal"/>
    <w:rsid w:val="00B80B74"/>
    <w:pPr>
      <w:spacing w:before="100" w:beforeAutospacing="1" w:after="100" w:afterAutospacing="1"/>
    </w:pPr>
    <w:rPr>
      <w:sz w:val="24"/>
      <w:szCs w:val="24"/>
      <w:lang/>
    </w:rPr>
  </w:style>
  <w:style w:type="paragraph" w:customStyle="1" w:styleId="d-none">
    <w:name w:val="d-none"/>
    <w:basedOn w:val="Normal"/>
    <w:rsid w:val="00B80B74"/>
    <w:pPr>
      <w:spacing w:before="100" w:beforeAutospacing="1" w:after="100" w:afterAutospacing="1"/>
    </w:pPr>
    <w:rPr>
      <w:sz w:val="24"/>
      <w:szCs w:val="24"/>
      <w:lang/>
    </w:rPr>
  </w:style>
  <w:style w:type="paragraph" w:customStyle="1" w:styleId="navtreeitem">
    <w:name w:val="navtreeitem"/>
    <w:basedOn w:val="Normal"/>
    <w:rsid w:val="00B80B74"/>
    <w:pPr>
      <w:spacing w:before="100" w:beforeAutospacing="1" w:after="100" w:afterAutospacing="1"/>
    </w:pPr>
    <w:rPr>
      <w:sz w:val="24"/>
      <w:szCs w:val="24"/>
      <w:lang/>
    </w:rPr>
  </w:style>
  <w:style w:type="character" w:customStyle="1" w:styleId="hiddenstructure">
    <w:name w:val="hiddenstructure"/>
    <w:basedOn w:val="DefaultParagraphFont"/>
    <w:rsid w:val="00B80B74"/>
  </w:style>
  <w:style w:type="paragraph" w:customStyle="1" w:styleId="department-name">
    <w:name w:val="department-name"/>
    <w:basedOn w:val="Normal"/>
    <w:rsid w:val="00B80B74"/>
    <w:pPr>
      <w:spacing w:before="100" w:beforeAutospacing="1" w:after="100" w:afterAutospacing="1"/>
    </w:pPr>
    <w:rPr>
      <w:sz w:val="24"/>
      <w:szCs w:val="24"/>
      <w:lang/>
    </w:rPr>
  </w:style>
  <w:style w:type="paragraph" w:customStyle="1" w:styleId="li-separator">
    <w:name w:val="li-separator"/>
    <w:basedOn w:val="Normal"/>
    <w:rsid w:val="00B80B74"/>
    <w:pPr>
      <w:spacing w:before="100" w:beforeAutospacing="1" w:after="100" w:afterAutospacing="1"/>
    </w:pPr>
    <w:rPr>
      <w:sz w:val="24"/>
      <w:szCs w:val="24"/>
      <w:lang/>
    </w:rPr>
  </w:style>
  <w:style w:type="paragraph" w:customStyle="1" w:styleId="footerlinks">
    <w:name w:val="footerlinks"/>
    <w:basedOn w:val="Normal"/>
    <w:rsid w:val="00B80B74"/>
    <w:pPr>
      <w:spacing w:before="100" w:beforeAutospacing="1" w:after="100" w:afterAutospacing="1"/>
    </w:pPr>
    <w:rPr>
      <w:sz w:val="24"/>
      <w:szCs w:val="24"/>
      <w:lang/>
    </w:rPr>
  </w:style>
  <w:style w:type="character" w:customStyle="1" w:styleId="footerseparator">
    <w:name w:val="footerseparator"/>
    <w:basedOn w:val="DefaultParagraphFont"/>
    <w:rsid w:val="00B80B74"/>
  </w:style>
  <w:style w:type="character" w:customStyle="1" w:styleId="font-weight-bold">
    <w:name w:val="font-weight-bold"/>
    <w:basedOn w:val="DefaultParagraphFont"/>
    <w:rsid w:val="007241FE"/>
  </w:style>
  <w:style w:type="paragraph" w:customStyle="1" w:styleId="nav-item">
    <w:name w:val="nav-item"/>
    <w:basedOn w:val="Normal"/>
    <w:rsid w:val="007241FE"/>
    <w:pPr>
      <w:spacing w:before="100" w:beforeAutospacing="1" w:after="100" w:afterAutospacing="1"/>
    </w:pPr>
    <w:rPr>
      <w:sz w:val="24"/>
      <w:szCs w:val="24"/>
      <w:lang/>
    </w:rPr>
  </w:style>
  <w:style w:type="paragraph" w:customStyle="1" w:styleId="article-fullbyline">
    <w:name w:val="article-full__byline"/>
    <w:basedOn w:val="Normal"/>
    <w:rsid w:val="007E1F08"/>
    <w:pPr>
      <w:spacing w:before="100" w:beforeAutospacing="1" w:after="100" w:afterAutospacing="1"/>
    </w:pPr>
    <w:rPr>
      <w:sz w:val="24"/>
      <w:szCs w:val="24"/>
      <w:lang/>
    </w:rPr>
  </w:style>
  <w:style w:type="paragraph" w:customStyle="1" w:styleId="article-fulldate">
    <w:name w:val="article-full__date"/>
    <w:basedOn w:val="Normal"/>
    <w:rsid w:val="007E1F08"/>
    <w:pPr>
      <w:spacing w:before="100" w:beforeAutospacing="1" w:after="100" w:afterAutospacing="1"/>
    </w:pPr>
    <w:rPr>
      <w:sz w:val="24"/>
      <w:szCs w:val="24"/>
      <w:lang/>
    </w:rPr>
  </w:style>
  <w:style w:type="paragraph" w:customStyle="1" w:styleId="nova-legacy-e-listitem">
    <w:name w:val="nova-legacy-e-list__item"/>
    <w:basedOn w:val="Normal"/>
    <w:rsid w:val="00835121"/>
    <w:pPr>
      <w:spacing w:before="100" w:beforeAutospacing="1" w:after="100" w:afterAutospacing="1"/>
    </w:pPr>
    <w:rPr>
      <w:sz w:val="24"/>
      <w:szCs w:val="24"/>
      <w:lang/>
    </w:rPr>
  </w:style>
  <w:style w:type="character" w:customStyle="1" w:styleId="ls1b">
    <w:name w:val="ls1b"/>
    <w:basedOn w:val="DefaultParagraphFont"/>
    <w:rsid w:val="007D03FB"/>
  </w:style>
  <w:style w:type="character" w:customStyle="1" w:styleId="ls14">
    <w:name w:val="ls14"/>
    <w:basedOn w:val="DefaultParagraphFont"/>
    <w:rsid w:val="007D03FB"/>
  </w:style>
  <w:style w:type="character" w:customStyle="1" w:styleId="ls1a">
    <w:name w:val="ls1a"/>
    <w:basedOn w:val="DefaultParagraphFont"/>
    <w:rsid w:val="007D03FB"/>
  </w:style>
  <w:style w:type="character" w:customStyle="1" w:styleId="lsc">
    <w:name w:val="lsc"/>
    <w:basedOn w:val="DefaultParagraphFont"/>
    <w:rsid w:val="007D03FB"/>
  </w:style>
  <w:style w:type="character" w:customStyle="1" w:styleId="ls34">
    <w:name w:val="ls34"/>
    <w:basedOn w:val="DefaultParagraphFont"/>
    <w:rsid w:val="007D03FB"/>
  </w:style>
  <w:style w:type="character" w:customStyle="1" w:styleId="u-text-sm">
    <w:name w:val="u-text-sm"/>
    <w:basedOn w:val="DefaultParagraphFont"/>
    <w:rsid w:val="0083341D"/>
  </w:style>
  <w:style w:type="paragraph" w:customStyle="1" w:styleId="c-article-author-listitem">
    <w:name w:val="c-article-author-list__item"/>
    <w:basedOn w:val="Normal"/>
    <w:rsid w:val="0083341D"/>
    <w:pPr>
      <w:spacing w:before="100" w:beforeAutospacing="1" w:after="100" w:afterAutospacing="1"/>
    </w:pPr>
    <w:rPr>
      <w:sz w:val="24"/>
      <w:szCs w:val="24"/>
      <w:lang/>
    </w:rPr>
  </w:style>
  <w:style w:type="paragraph" w:customStyle="1" w:styleId="elementor-icon-list-item">
    <w:name w:val="elementor-icon-list-item"/>
    <w:basedOn w:val="Normal"/>
    <w:rsid w:val="005131DE"/>
    <w:pPr>
      <w:spacing w:before="100" w:beforeAutospacing="1" w:after="100" w:afterAutospacing="1"/>
    </w:pPr>
    <w:rPr>
      <w:sz w:val="24"/>
      <w:szCs w:val="24"/>
      <w:lang/>
    </w:rPr>
  </w:style>
  <w:style w:type="character" w:customStyle="1" w:styleId="elementor-icon-list-text">
    <w:name w:val="elementor-icon-list-text"/>
    <w:basedOn w:val="DefaultParagraphFont"/>
    <w:rsid w:val="005131DE"/>
  </w:style>
  <w:style w:type="character" w:customStyle="1" w:styleId="elementor-post-infoitem-prefix">
    <w:name w:val="elementor-post-info__item-prefix"/>
    <w:basedOn w:val="DefaultParagraphFont"/>
    <w:rsid w:val="005131DE"/>
  </w:style>
  <w:style w:type="character" w:customStyle="1" w:styleId="doilabel">
    <w:name w:val="doi__label"/>
    <w:basedOn w:val="DefaultParagraphFont"/>
    <w:rsid w:val="00B96D46"/>
  </w:style>
  <w:style w:type="paragraph" w:customStyle="1" w:styleId="paper-meta-item">
    <w:name w:val="paper-meta-item"/>
    <w:basedOn w:val="Normal"/>
    <w:rsid w:val="00B96D46"/>
    <w:pPr>
      <w:spacing w:before="100" w:beforeAutospacing="1" w:after="100" w:afterAutospacing="1"/>
    </w:pPr>
    <w:rPr>
      <w:sz w:val="24"/>
      <w:szCs w:val="24"/>
      <w:lang/>
    </w:rPr>
  </w:style>
  <w:style w:type="character" w:customStyle="1" w:styleId="author-list">
    <w:name w:val="author-list"/>
    <w:basedOn w:val="DefaultParagraphFont"/>
    <w:rsid w:val="00B96D46"/>
  </w:style>
  <w:style w:type="paragraph" w:customStyle="1" w:styleId="c-chapter-category">
    <w:name w:val="c-chapter-category"/>
    <w:basedOn w:val="Normal"/>
    <w:rsid w:val="009B04CA"/>
    <w:pPr>
      <w:spacing w:before="100" w:beforeAutospacing="1" w:after="100" w:afterAutospacing="1"/>
    </w:pPr>
    <w:rPr>
      <w:sz w:val="24"/>
      <w:szCs w:val="24"/>
      <w:lang/>
    </w:rPr>
  </w:style>
  <w:style w:type="paragraph" w:customStyle="1" w:styleId="c-article-identifiersitem">
    <w:name w:val="c-article-identifiers__item"/>
    <w:basedOn w:val="Normal"/>
    <w:rsid w:val="009B04CA"/>
    <w:pPr>
      <w:spacing w:before="100" w:beforeAutospacing="1" w:after="100" w:afterAutospacing="1"/>
    </w:pPr>
    <w:rPr>
      <w:sz w:val="24"/>
      <w:szCs w:val="24"/>
      <w:lang/>
    </w:rPr>
  </w:style>
  <w:style w:type="character" w:customStyle="1" w:styleId="by-prefix">
    <w:name w:val="by-prefix"/>
    <w:basedOn w:val="DefaultParagraphFont"/>
    <w:rsid w:val="009A691B"/>
  </w:style>
  <w:style w:type="paragraph" w:customStyle="1" w:styleId="article-author">
    <w:name w:val="article-author"/>
    <w:basedOn w:val="Normal"/>
    <w:rsid w:val="009A691B"/>
    <w:pPr>
      <w:spacing w:before="100" w:beforeAutospacing="1" w:after="100" w:afterAutospacing="1"/>
    </w:pPr>
    <w:rPr>
      <w:sz w:val="24"/>
      <w:szCs w:val="24"/>
      <w:lang/>
    </w:rPr>
  </w:style>
  <w:style w:type="character" w:styleId="UnresolvedMention">
    <w:name w:val="Unresolved Mention"/>
    <w:basedOn w:val="DefaultParagraphFont"/>
    <w:uiPriority w:val="99"/>
    <w:semiHidden/>
    <w:unhideWhenUsed/>
    <w:rsid w:val="009B11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316175">
      <w:bodyDiv w:val="1"/>
      <w:marLeft w:val="0"/>
      <w:marRight w:val="0"/>
      <w:marTop w:val="0"/>
      <w:marBottom w:val="0"/>
      <w:divBdr>
        <w:top w:val="none" w:sz="0" w:space="0" w:color="auto"/>
        <w:left w:val="none" w:sz="0" w:space="0" w:color="auto"/>
        <w:bottom w:val="none" w:sz="0" w:space="0" w:color="auto"/>
        <w:right w:val="none" w:sz="0" w:space="0" w:color="auto"/>
      </w:divBdr>
    </w:div>
    <w:div w:id="49037027">
      <w:bodyDiv w:val="1"/>
      <w:marLeft w:val="0"/>
      <w:marRight w:val="0"/>
      <w:marTop w:val="0"/>
      <w:marBottom w:val="0"/>
      <w:divBdr>
        <w:top w:val="none" w:sz="0" w:space="0" w:color="auto"/>
        <w:left w:val="none" w:sz="0" w:space="0" w:color="auto"/>
        <w:bottom w:val="none" w:sz="0" w:space="0" w:color="auto"/>
        <w:right w:val="none" w:sz="0" w:space="0" w:color="auto"/>
      </w:divBdr>
      <w:divsChild>
        <w:div w:id="1237588287">
          <w:marLeft w:val="0"/>
          <w:marRight w:val="0"/>
          <w:marTop w:val="0"/>
          <w:marBottom w:val="240"/>
          <w:divBdr>
            <w:top w:val="none" w:sz="0" w:space="0" w:color="auto"/>
            <w:left w:val="none" w:sz="0" w:space="0" w:color="auto"/>
            <w:bottom w:val="none" w:sz="0" w:space="0" w:color="auto"/>
            <w:right w:val="none" w:sz="0" w:space="0" w:color="auto"/>
          </w:divBdr>
        </w:div>
      </w:divsChild>
    </w:div>
    <w:div w:id="113520025">
      <w:bodyDiv w:val="1"/>
      <w:marLeft w:val="0"/>
      <w:marRight w:val="0"/>
      <w:marTop w:val="0"/>
      <w:marBottom w:val="0"/>
      <w:divBdr>
        <w:top w:val="none" w:sz="0" w:space="0" w:color="auto"/>
        <w:left w:val="none" w:sz="0" w:space="0" w:color="auto"/>
        <w:bottom w:val="none" w:sz="0" w:space="0" w:color="auto"/>
        <w:right w:val="none" w:sz="0" w:space="0" w:color="auto"/>
      </w:divBdr>
    </w:div>
    <w:div w:id="140731104">
      <w:bodyDiv w:val="1"/>
      <w:marLeft w:val="0"/>
      <w:marRight w:val="0"/>
      <w:marTop w:val="0"/>
      <w:marBottom w:val="0"/>
      <w:divBdr>
        <w:top w:val="none" w:sz="0" w:space="0" w:color="auto"/>
        <w:left w:val="none" w:sz="0" w:space="0" w:color="auto"/>
        <w:bottom w:val="none" w:sz="0" w:space="0" w:color="auto"/>
        <w:right w:val="none" w:sz="0" w:space="0" w:color="auto"/>
      </w:divBdr>
      <w:divsChild>
        <w:div w:id="695497088">
          <w:marLeft w:val="0"/>
          <w:marRight w:val="0"/>
          <w:marTop w:val="0"/>
          <w:marBottom w:val="300"/>
          <w:divBdr>
            <w:top w:val="single" w:sz="18" w:space="31" w:color="F15A22"/>
            <w:left w:val="none" w:sz="0" w:space="0" w:color="auto"/>
            <w:bottom w:val="none" w:sz="0" w:space="0" w:color="auto"/>
            <w:right w:val="none" w:sz="0" w:space="0" w:color="auto"/>
          </w:divBdr>
          <w:divsChild>
            <w:div w:id="1220436119">
              <w:marLeft w:val="0"/>
              <w:marRight w:val="0"/>
              <w:marTop w:val="0"/>
              <w:marBottom w:val="0"/>
              <w:divBdr>
                <w:top w:val="none" w:sz="0" w:space="0" w:color="auto"/>
                <w:left w:val="none" w:sz="0" w:space="0" w:color="auto"/>
                <w:bottom w:val="none" w:sz="0" w:space="0" w:color="auto"/>
                <w:right w:val="none" w:sz="0" w:space="0" w:color="auto"/>
              </w:divBdr>
            </w:div>
          </w:divsChild>
        </w:div>
        <w:div w:id="411511211">
          <w:marLeft w:val="-225"/>
          <w:marRight w:val="-225"/>
          <w:marTop w:val="0"/>
          <w:marBottom w:val="0"/>
          <w:divBdr>
            <w:top w:val="none" w:sz="0" w:space="0" w:color="auto"/>
            <w:left w:val="none" w:sz="0" w:space="0" w:color="auto"/>
            <w:bottom w:val="none" w:sz="0" w:space="0" w:color="auto"/>
            <w:right w:val="none" w:sz="0" w:space="0" w:color="auto"/>
          </w:divBdr>
          <w:divsChild>
            <w:div w:id="1307247910">
              <w:marLeft w:val="0"/>
              <w:marRight w:val="0"/>
              <w:marTop w:val="0"/>
              <w:marBottom w:val="0"/>
              <w:divBdr>
                <w:top w:val="none" w:sz="0" w:space="0" w:color="auto"/>
                <w:left w:val="none" w:sz="0" w:space="0" w:color="auto"/>
                <w:bottom w:val="none" w:sz="0" w:space="0" w:color="auto"/>
                <w:right w:val="none" w:sz="0" w:space="0" w:color="auto"/>
              </w:divBdr>
              <w:divsChild>
                <w:div w:id="1965118342">
                  <w:marLeft w:val="0"/>
                  <w:marRight w:val="0"/>
                  <w:marTop w:val="0"/>
                  <w:marBottom w:val="525"/>
                  <w:divBdr>
                    <w:top w:val="none" w:sz="0" w:space="0" w:color="auto"/>
                    <w:left w:val="none" w:sz="0" w:space="0" w:color="auto"/>
                    <w:bottom w:val="none" w:sz="0" w:space="0" w:color="auto"/>
                    <w:right w:val="none" w:sz="0" w:space="0" w:color="auto"/>
                  </w:divBdr>
                </w:div>
              </w:divsChild>
            </w:div>
          </w:divsChild>
        </w:div>
      </w:divsChild>
    </w:div>
    <w:div w:id="207305226">
      <w:bodyDiv w:val="1"/>
      <w:marLeft w:val="0"/>
      <w:marRight w:val="0"/>
      <w:marTop w:val="0"/>
      <w:marBottom w:val="0"/>
      <w:divBdr>
        <w:top w:val="none" w:sz="0" w:space="0" w:color="auto"/>
        <w:left w:val="none" w:sz="0" w:space="0" w:color="auto"/>
        <w:bottom w:val="none" w:sz="0" w:space="0" w:color="auto"/>
        <w:right w:val="none" w:sz="0" w:space="0" w:color="auto"/>
      </w:divBdr>
      <w:divsChild>
        <w:div w:id="1688023093">
          <w:marLeft w:val="0"/>
          <w:marRight w:val="0"/>
          <w:marTop w:val="0"/>
          <w:marBottom w:val="300"/>
          <w:divBdr>
            <w:top w:val="none" w:sz="0" w:space="0" w:color="auto"/>
            <w:left w:val="none" w:sz="0" w:space="0" w:color="auto"/>
            <w:bottom w:val="none" w:sz="0" w:space="0" w:color="auto"/>
            <w:right w:val="none" w:sz="0" w:space="0" w:color="auto"/>
          </w:divBdr>
          <w:divsChild>
            <w:div w:id="388116589">
              <w:marLeft w:val="0"/>
              <w:marRight w:val="0"/>
              <w:marTop w:val="0"/>
              <w:marBottom w:val="0"/>
              <w:divBdr>
                <w:top w:val="none" w:sz="0" w:space="0" w:color="auto"/>
                <w:left w:val="none" w:sz="0" w:space="0" w:color="auto"/>
                <w:bottom w:val="none" w:sz="0" w:space="0" w:color="auto"/>
                <w:right w:val="none" w:sz="0" w:space="0" w:color="auto"/>
              </w:divBdr>
            </w:div>
          </w:divsChild>
        </w:div>
        <w:div w:id="1569028769">
          <w:marLeft w:val="0"/>
          <w:marRight w:val="0"/>
          <w:marTop w:val="0"/>
          <w:marBottom w:val="300"/>
          <w:divBdr>
            <w:top w:val="none" w:sz="0" w:space="0" w:color="auto"/>
            <w:left w:val="none" w:sz="0" w:space="0" w:color="auto"/>
            <w:bottom w:val="none" w:sz="0" w:space="0" w:color="auto"/>
            <w:right w:val="none" w:sz="0" w:space="0" w:color="auto"/>
          </w:divBdr>
          <w:divsChild>
            <w:div w:id="42604408">
              <w:marLeft w:val="0"/>
              <w:marRight w:val="0"/>
              <w:marTop w:val="0"/>
              <w:marBottom w:val="0"/>
              <w:divBdr>
                <w:top w:val="dotted" w:sz="6" w:space="11" w:color="AFAFAF"/>
                <w:left w:val="dotted" w:sz="2" w:space="0" w:color="AFAFAF"/>
                <w:bottom w:val="dotted" w:sz="6" w:space="11" w:color="AFAFAF"/>
                <w:right w:val="dotted" w:sz="2" w:space="0" w:color="AFAFAF"/>
              </w:divBdr>
            </w:div>
          </w:divsChild>
        </w:div>
      </w:divsChild>
    </w:div>
    <w:div w:id="25863515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051421">
      <w:bodyDiv w:val="1"/>
      <w:marLeft w:val="0"/>
      <w:marRight w:val="0"/>
      <w:marTop w:val="0"/>
      <w:marBottom w:val="0"/>
      <w:divBdr>
        <w:top w:val="none" w:sz="0" w:space="0" w:color="auto"/>
        <w:left w:val="none" w:sz="0" w:space="0" w:color="auto"/>
        <w:bottom w:val="none" w:sz="0" w:space="0" w:color="auto"/>
        <w:right w:val="none" w:sz="0" w:space="0" w:color="auto"/>
      </w:divBdr>
    </w:div>
    <w:div w:id="479731303">
      <w:bodyDiv w:val="1"/>
      <w:marLeft w:val="0"/>
      <w:marRight w:val="0"/>
      <w:marTop w:val="0"/>
      <w:marBottom w:val="0"/>
      <w:divBdr>
        <w:top w:val="none" w:sz="0" w:space="0" w:color="auto"/>
        <w:left w:val="none" w:sz="0" w:space="0" w:color="auto"/>
        <w:bottom w:val="none" w:sz="0" w:space="0" w:color="auto"/>
        <w:right w:val="none" w:sz="0" w:space="0" w:color="auto"/>
      </w:divBdr>
      <w:divsChild>
        <w:div w:id="1587379006">
          <w:marLeft w:val="0"/>
          <w:marRight w:val="0"/>
          <w:marTop w:val="0"/>
          <w:marBottom w:val="0"/>
          <w:divBdr>
            <w:top w:val="none" w:sz="0" w:space="0" w:color="auto"/>
            <w:left w:val="none" w:sz="0" w:space="0" w:color="auto"/>
            <w:bottom w:val="none" w:sz="0" w:space="0" w:color="auto"/>
            <w:right w:val="none" w:sz="0" w:space="0" w:color="auto"/>
          </w:divBdr>
          <w:divsChild>
            <w:div w:id="61606536">
              <w:marLeft w:val="0"/>
              <w:marRight w:val="0"/>
              <w:marTop w:val="0"/>
              <w:marBottom w:val="75"/>
              <w:divBdr>
                <w:top w:val="none" w:sz="0" w:space="0" w:color="auto"/>
                <w:left w:val="none" w:sz="0" w:space="0" w:color="auto"/>
                <w:bottom w:val="none" w:sz="0" w:space="0" w:color="auto"/>
                <w:right w:val="none" w:sz="0" w:space="0" w:color="auto"/>
              </w:divBdr>
            </w:div>
            <w:div w:id="1006978088">
              <w:marLeft w:val="0"/>
              <w:marRight w:val="0"/>
              <w:marTop w:val="0"/>
              <w:marBottom w:val="75"/>
              <w:divBdr>
                <w:top w:val="none" w:sz="0" w:space="0" w:color="auto"/>
                <w:left w:val="none" w:sz="0" w:space="0" w:color="auto"/>
                <w:bottom w:val="none" w:sz="0" w:space="0" w:color="auto"/>
                <w:right w:val="none" w:sz="0" w:space="0" w:color="auto"/>
              </w:divBdr>
            </w:div>
          </w:divsChild>
        </w:div>
        <w:div w:id="729154487">
          <w:marLeft w:val="0"/>
          <w:marRight w:val="0"/>
          <w:marTop w:val="150"/>
          <w:marBottom w:val="150"/>
          <w:divBdr>
            <w:top w:val="none" w:sz="0" w:space="0" w:color="auto"/>
            <w:left w:val="none" w:sz="0" w:space="0" w:color="auto"/>
            <w:bottom w:val="none" w:sz="0" w:space="0" w:color="auto"/>
            <w:right w:val="none" w:sz="0" w:space="0" w:color="auto"/>
          </w:divBdr>
        </w:div>
        <w:div w:id="1963657739">
          <w:marLeft w:val="-300"/>
          <w:marRight w:val="0"/>
          <w:marTop w:val="0"/>
          <w:marBottom w:val="150"/>
          <w:divBdr>
            <w:top w:val="none" w:sz="0" w:space="0" w:color="auto"/>
            <w:left w:val="none" w:sz="0" w:space="0" w:color="auto"/>
            <w:bottom w:val="none" w:sz="0" w:space="0" w:color="auto"/>
            <w:right w:val="none" w:sz="0" w:space="0" w:color="auto"/>
          </w:divBdr>
          <w:divsChild>
            <w:div w:id="482816927">
              <w:marLeft w:val="0"/>
              <w:marRight w:val="0"/>
              <w:marTop w:val="0"/>
              <w:marBottom w:val="0"/>
              <w:divBdr>
                <w:top w:val="none" w:sz="0" w:space="0" w:color="auto"/>
                <w:left w:val="none" w:sz="0" w:space="0" w:color="auto"/>
                <w:bottom w:val="none" w:sz="0" w:space="0" w:color="auto"/>
                <w:right w:val="none" w:sz="0" w:space="0" w:color="auto"/>
              </w:divBdr>
              <w:divsChild>
                <w:div w:id="1637181985">
                  <w:marLeft w:val="0"/>
                  <w:marRight w:val="0"/>
                  <w:marTop w:val="0"/>
                  <w:marBottom w:val="0"/>
                  <w:divBdr>
                    <w:top w:val="none" w:sz="0" w:space="0" w:color="auto"/>
                    <w:left w:val="none" w:sz="0" w:space="0" w:color="auto"/>
                    <w:bottom w:val="none" w:sz="0" w:space="0" w:color="auto"/>
                    <w:right w:val="none" w:sz="0" w:space="0" w:color="auto"/>
                  </w:divBdr>
                  <w:divsChild>
                    <w:div w:id="36469317">
                      <w:marLeft w:val="-150"/>
                      <w:marRight w:val="0"/>
                      <w:marTop w:val="0"/>
                      <w:marBottom w:val="0"/>
                      <w:divBdr>
                        <w:top w:val="none" w:sz="0" w:space="0" w:color="auto"/>
                        <w:left w:val="none" w:sz="0" w:space="0" w:color="auto"/>
                        <w:bottom w:val="none" w:sz="0" w:space="0" w:color="auto"/>
                        <w:right w:val="none" w:sz="0" w:space="0" w:color="auto"/>
                      </w:divBdr>
                      <w:divsChild>
                        <w:div w:id="2129230340">
                          <w:marLeft w:val="0"/>
                          <w:marRight w:val="0"/>
                          <w:marTop w:val="0"/>
                          <w:marBottom w:val="0"/>
                          <w:divBdr>
                            <w:top w:val="none" w:sz="0" w:space="0" w:color="auto"/>
                            <w:left w:val="none" w:sz="0" w:space="0" w:color="auto"/>
                            <w:bottom w:val="none" w:sz="0" w:space="0" w:color="auto"/>
                            <w:right w:val="none" w:sz="0" w:space="0" w:color="auto"/>
                          </w:divBdr>
                        </w:div>
                        <w:div w:id="1580484326">
                          <w:marLeft w:val="0"/>
                          <w:marRight w:val="0"/>
                          <w:marTop w:val="0"/>
                          <w:marBottom w:val="0"/>
                          <w:divBdr>
                            <w:top w:val="none" w:sz="0" w:space="0" w:color="auto"/>
                            <w:left w:val="none" w:sz="0" w:space="0" w:color="auto"/>
                            <w:bottom w:val="none" w:sz="0" w:space="0" w:color="auto"/>
                            <w:right w:val="none" w:sz="0" w:space="0" w:color="auto"/>
                          </w:divBdr>
                          <w:divsChild>
                            <w:div w:id="1721054561">
                              <w:marLeft w:val="0"/>
                              <w:marRight w:val="0"/>
                              <w:marTop w:val="0"/>
                              <w:marBottom w:val="0"/>
                              <w:divBdr>
                                <w:top w:val="none" w:sz="0" w:space="0" w:color="auto"/>
                                <w:left w:val="none" w:sz="0" w:space="0" w:color="auto"/>
                                <w:bottom w:val="none" w:sz="0" w:space="0" w:color="auto"/>
                                <w:right w:val="none" w:sz="0" w:space="0" w:color="auto"/>
                              </w:divBdr>
                              <w:divsChild>
                                <w:div w:id="173112104">
                                  <w:marLeft w:val="0"/>
                                  <w:marRight w:val="0"/>
                                  <w:marTop w:val="0"/>
                                  <w:marBottom w:val="0"/>
                                  <w:divBdr>
                                    <w:top w:val="none" w:sz="0" w:space="0" w:color="auto"/>
                                    <w:left w:val="none" w:sz="0" w:space="0" w:color="auto"/>
                                    <w:bottom w:val="none" w:sz="0" w:space="0" w:color="auto"/>
                                    <w:right w:val="none" w:sz="0" w:space="0" w:color="auto"/>
                                  </w:divBdr>
                                  <w:divsChild>
                                    <w:div w:id="186918511">
                                      <w:marLeft w:val="0"/>
                                      <w:marRight w:val="0"/>
                                      <w:marTop w:val="0"/>
                                      <w:marBottom w:val="0"/>
                                      <w:divBdr>
                                        <w:top w:val="none" w:sz="0" w:space="0" w:color="auto"/>
                                        <w:left w:val="none" w:sz="0" w:space="0" w:color="auto"/>
                                        <w:bottom w:val="none" w:sz="0" w:space="0" w:color="auto"/>
                                        <w:right w:val="none" w:sz="0" w:space="0" w:color="auto"/>
                                      </w:divBdr>
                                      <w:divsChild>
                                        <w:div w:id="1577205214">
                                          <w:marLeft w:val="0"/>
                                          <w:marRight w:val="0"/>
                                          <w:marTop w:val="0"/>
                                          <w:marBottom w:val="0"/>
                                          <w:divBdr>
                                            <w:top w:val="none" w:sz="0" w:space="0" w:color="auto"/>
                                            <w:left w:val="none" w:sz="0" w:space="0" w:color="auto"/>
                                            <w:bottom w:val="none" w:sz="0" w:space="0" w:color="auto"/>
                                            <w:right w:val="none" w:sz="0" w:space="0" w:color="auto"/>
                                          </w:divBdr>
                                          <w:divsChild>
                                            <w:div w:id="486171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02673193">
      <w:bodyDiv w:val="1"/>
      <w:marLeft w:val="0"/>
      <w:marRight w:val="0"/>
      <w:marTop w:val="0"/>
      <w:marBottom w:val="0"/>
      <w:divBdr>
        <w:top w:val="none" w:sz="0" w:space="0" w:color="auto"/>
        <w:left w:val="none" w:sz="0" w:space="0" w:color="auto"/>
        <w:bottom w:val="none" w:sz="0" w:space="0" w:color="auto"/>
        <w:right w:val="none" w:sz="0" w:space="0" w:color="auto"/>
      </w:divBdr>
    </w:div>
    <w:div w:id="641350374">
      <w:bodyDiv w:val="1"/>
      <w:marLeft w:val="0"/>
      <w:marRight w:val="0"/>
      <w:marTop w:val="0"/>
      <w:marBottom w:val="0"/>
      <w:divBdr>
        <w:top w:val="none" w:sz="0" w:space="0" w:color="auto"/>
        <w:left w:val="none" w:sz="0" w:space="0" w:color="auto"/>
        <w:bottom w:val="none" w:sz="0" w:space="0" w:color="auto"/>
        <w:right w:val="none" w:sz="0" w:space="0" w:color="auto"/>
      </w:divBdr>
      <w:divsChild>
        <w:div w:id="628517795">
          <w:marLeft w:val="0"/>
          <w:marRight w:val="0"/>
          <w:marTop w:val="0"/>
          <w:marBottom w:val="0"/>
          <w:divBdr>
            <w:top w:val="none" w:sz="0" w:space="0" w:color="auto"/>
            <w:left w:val="none" w:sz="0" w:space="0" w:color="auto"/>
            <w:bottom w:val="none" w:sz="0" w:space="0" w:color="auto"/>
            <w:right w:val="none" w:sz="0" w:space="0" w:color="auto"/>
          </w:divBdr>
        </w:div>
        <w:div w:id="157581263">
          <w:marLeft w:val="0"/>
          <w:marRight w:val="0"/>
          <w:marTop w:val="0"/>
          <w:marBottom w:val="0"/>
          <w:divBdr>
            <w:top w:val="none" w:sz="0" w:space="0" w:color="auto"/>
            <w:left w:val="none" w:sz="0" w:space="0" w:color="auto"/>
            <w:bottom w:val="none" w:sz="0" w:space="0" w:color="auto"/>
            <w:right w:val="none" w:sz="0" w:space="0" w:color="auto"/>
          </w:divBdr>
        </w:div>
        <w:div w:id="1498493900">
          <w:marLeft w:val="0"/>
          <w:marRight w:val="0"/>
          <w:marTop w:val="0"/>
          <w:marBottom w:val="0"/>
          <w:divBdr>
            <w:top w:val="none" w:sz="0" w:space="0" w:color="auto"/>
            <w:left w:val="none" w:sz="0" w:space="0" w:color="auto"/>
            <w:bottom w:val="none" w:sz="0" w:space="0" w:color="auto"/>
            <w:right w:val="none" w:sz="0" w:space="0" w:color="auto"/>
          </w:divBdr>
        </w:div>
      </w:divsChild>
    </w:div>
    <w:div w:id="702903721">
      <w:bodyDiv w:val="1"/>
      <w:marLeft w:val="0"/>
      <w:marRight w:val="0"/>
      <w:marTop w:val="0"/>
      <w:marBottom w:val="0"/>
      <w:divBdr>
        <w:top w:val="none" w:sz="0" w:space="0" w:color="auto"/>
        <w:left w:val="none" w:sz="0" w:space="0" w:color="auto"/>
        <w:bottom w:val="none" w:sz="0" w:space="0" w:color="auto"/>
        <w:right w:val="none" w:sz="0" w:space="0" w:color="auto"/>
      </w:divBdr>
      <w:divsChild>
        <w:div w:id="1605258760">
          <w:marLeft w:val="0"/>
          <w:marRight w:val="0"/>
          <w:marTop w:val="0"/>
          <w:marBottom w:val="0"/>
          <w:divBdr>
            <w:top w:val="none" w:sz="0" w:space="0" w:color="auto"/>
            <w:left w:val="none" w:sz="0" w:space="0" w:color="auto"/>
            <w:bottom w:val="none" w:sz="0" w:space="0" w:color="auto"/>
            <w:right w:val="none" w:sz="0" w:space="0" w:color="auto"/>
          </w:divBdr>
          <w:divsChild>
            <w:div w:id="826094575">
              <w:marLeft w:val="0"/>
              <w:marRight w:val="0"/>
              <w:marTop w:val="0"/>
              <w:marBottom w:val="0"/>
              <w:divBdr>
                <w:top w:val="none" w:sz="0" w:space="0" w:color="auto"/>
                <w:left w:val="none" w:sz="0" w:space="0" w:color="auto"/>
                <w:bottom w:val="none" w:sz="0" w:space="0" w:color="auto"/>
                <w:right w:val="none" w:sz="0" w:space="0" w:color="auto"/>
              </w:divBdr>
              <w:divsChild>
                <w:div w:id="603848825">
                  <w:marLeft w:val="0"/>
                  <w:marRight w:val="0"/>
                  <w:marTop w:val="0"/>
                  <w:marBottom w:val="0"/>
                  <w:divBdr>
                    <w:top w:val="none" w:sz="0" w:space="0" w:color="auto"/>
                    <w:left w:val="none" w:sz="0" w:space="0" w:color="auto"/>
                    <w:bottom w:val="none" w:sz="0" w:space="0" w:color="auto"/>
                    <w:right w:val="none" w:sz="0" w:space="0" w:color="auto"/>
                  </w:divBdr>
                  <w:divsChild>
                    <w:div w:id="1274482020">
                      <w:marLeft w:val="0"/>
                      <w:marRight w:val="0"/>
                      <w:marTop w:val="0"/>
                      <w:marBottom w:val="0"/>
                      <w:divBdr>
                        <w:top w:val="none" w:sz="0" w:space="0" w:color="auto"/>
                        <w:left w:val="none" w:sz="0" w:space="0" w:color="auto"/>
                        <w:bottom w:val="none" w:sz="0" w:space="0" w:color="auto"/>
                        <w:right w:val="none" w:sz="0" w:space="0" w:color="auto"/>
                      </w:divBdr>
                      <w:divsChild>
                        <w:div w:id="1404527341">
                          <w:marLeft w:val="0"/>
                          <w:marRight w:val="0"/>
                          <w:marTop w:val="0"/>
                          <w:marBottom w:val="0"/>
                          <w:divBdr>
                            <w:top w:val="none" w:sz="0" w:space="0" w:color="auto"/>
                            <w:left w:val="none" w:sz="0" w:space="0" w:color="auto"/>
                            <w:bottom w:val="none" w:sz="0" w:space="0" w:color="auto"/>
                            <w:right w:val="none" w:sz="0" w:space="0" w:color="auto"/>
                          </w:divBdr>
                          <w:divsChild>
                            <w:div w:id="111328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084415">
                      <w:marLeft w:val="0"/>
                      <w:marRight w:val="0"/>
                      <w:marTop w:val="0"/>
                      <w:marBottom w:val="0"/>
                      <w:divBdr>
                        <w:top w:val="none" w:sz="0" w:space="0" w:color="auto"/>
                        <w:left w:val="none" w:sz="0" w:space="0" w:color="auto"/>
                        <w:bottom w:val="none" w:sz="0" w:space="0" w:color="auto"/>
                        <w:right w:val="none" w:sz="0" w:space="0" w:color="auto"/>
                      </w:divBdr>
                      <w:divsChild>
                        <w:div w:id="1309238007">
                          <w:marLeft w:val="0"/>
                          <w:marRight w:val="0"/>
                          <w:marTop w:val="0"/>
                          <w:marBottom w:val="0"/>
                          <w:divBdr>
                            <w:top w:val="none" w:sz="0" w:space="0" w:color="auto"/>
                            <w:left w:val="none" w:sz="0" w:space="0" w:color="auto"/>
                            <w:bottom w:val="none" w:sz="0" w:space="0" w:color="auto"/>
                            <w:right w:val="none" w:sz="0" w:space="0" w:color="auto"/>
                          </w:divBdr>
                        </w:div>
                        <w:div w:id="1387680123">
                          <w:marLeft w:val="0"/>
                          <w:marRight w:val="0"/>
                          <w:marTop w:val="0"/>
                          <w:marBottom w:val="0"/>
                          <w:divBdr>
                            <w:top w:val="none" w:sz="0" w:space="0" w:color="auto"/>
                            <w:left w:val="none" w:sz="0" w:space="0" w:color="auto"/>
                            <w:bottom w:val="none" w:sz="0" w:space="0" w:color="auto"/>
                            <w:right w:val="none" w:sz="0" w:space="0" w:color="auto"/>
                          </w:divBdr>
                          <w:divsChild>
                            <w:div w:id="899487805">
                              <w:marLeft w:val="0"/>
                              <w:marRight w:val="0"/>
                              <w:marTop w:val="0"/>
                              <w:marBottom w:val="0"/>
                              <w:divBdr>
                                <w:top w:val="none" w:sz="0" w:space="0" w:color="auto"/>
                                <w:left w:val="none" w:sz="0" w:space="0" w:color="auto"/>
                                <w:bottom w:val="none" w:sz="0" w:space="0" w:color="auto"/>
                                <w:right w:val="none" w:sz="0" w:space="0" w:color="auto"/>
                              </w:divBdr>
                              <w:divsChild>
                                <w:div w:id="816190363">
                                  <w:marLeft w:val="0"/>
                                  <w:marRight w:val="0"/>
                                  <w:marTop w:val="0"/>
                                  <w:marBottom w:val="0"/>
                                  <w:divBdr>
                                    <w:top w:val="none" w:sz="0" w:space="0" w:color="auto"/>
                                    <w:left w:val="none" w:sz="0" w:space="0" w:color="auto"/>
                                    <w:bottom w:val="none" w:sz="0" w:space="0" w:color="auto"/>
                                    <w:right w:val="none" w:sz="0" w:space="0" w:color="auto"/>
                                  </w:divBdr>
                                </w:div>
                              </w:divsChild>
                            </w:div>
                            <w:div w:id="314383907">
                              <w:marLeft w:val="0"/>
                              <w:marRight w:val="0"/>
                              <w:marTop w:val="0"/>
                              <w:marBottom w:val="0"/>
                              <w:divBdr>
                                <w:top w:val="none" w:sz="0" w:space="0" w:color="auto"/>
                                <w:left w:val="none" w:sz="0" w:space="0" w:color="auto"/>
                                <w:bottom w:val="none" w:sz="0" w:space="0" w:color="auto"/>
                                <w:right w:val="none" w:sz="0" w:space="0" w:color="auto"/>
                              </w:divBdr>
                              <w:divsChild>
                                <w:div w:id="877008845">
                                  <w:marLeft w:val="0"/>
                                  <w:marRight w:val="0"/>
                                  <w:marTop w:val="0"/>
                                  <w:marBottom w:val="0"/>
                                  <w:divBdr>
                                    <w:top w:val="none" w:sz="0" w:space="0" w:color="auto"/>
                                    <w:left w:val="none" w:sz="0" w:space="0" w:color="auto"/>
                                    <w:bottom w:val="none" w:sz="0" w:space="0" w:color="auto"/>
                                    <w:right w:val="none" w:sz="0" w:space="0" w:color="auto"/>
                                  </w:divBdr>
                                </w:div>
                              </w:divsChild>
                            </w:div>
                            <w:div w:id="886179660">
                              <w:marLeft w:val="0"/>
                              <w:marRight w:val="0"/>
                              <w:marTop w:val="0"/>
                              <w:marBottom w:val="0"/>
                              <w:divBdr>
                                <w:top w:val="none" w:sz="0" w:space="0" w:color="auto"/>
                                <w:left w:val="none" w:sz="0" w:space="0" w:color="auto"/>
                                <w:bottom w:val="none" w:sz="0" w:space="0" w:color="auto"/>
                                <w:right w:val="none" w:sz="0" w:space="0" w:color="auto"/>
                              </w:divBdr>
                              <w:divsChild>
                                <w:div w:id="595985453">
                                  <w:marLeft w:val="0"/>
                                  <w:marRight w:val="0"/>
                                  <w:marTop w:val="0"/>
                                  <w:marBottom w:val="0"/>
                                  <w:divBdr>
                                    <w:top w:val="none" w:sz="0" w:space="0" w:color="auto"/>
                                    <w:left w:val="none" w:sz="0" w:space="0" w:color="auto"/>
                                    <w:bottom w:val="none" w:sz="0" w:space="0" w:color="auto"/>
                                    <w:right w:val="none" w:sz="0" w:space="0" w:color="auto"/>
                                  </w:divBdr>
                                </w:div>
                              </w:divsChild>
                            </w:div>
                            <w:div w:id="1370687948">
                              <w:marLeft w:val="0"/>
                              <w:marRight w:val="0"/>
                              <w:marTop w:val="0"/>
                              <w:marBottom w:val="0"/>
                              <w:divBdr>
                                <w:top w:val="none" w:sz="0" w:space="0" w:color="auto"/>
                                <w:left w:val="none" w:sz="0" w:space="0" w:color="auto"/>
                                <w:bottom w:val="none" w:sz="0" w:space="0" w:color="auto"/>
                                <w:right w:val="none" w:sz="0" w:space="0" w:color="auto"/>
                              </w:divBdr>
                              <w:divsChild>
                                <w:div w:id="213733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8897176">
          <w:marLeft w:val="0"/>
          <w:marRight w:val="0"/>
          <w:marTop w:val="0"/>
          <w:marBottom w:val="0"/>
          <w:divBdr>
            <w:top w:val="none" w:sz="0" w:space="0" w:color="auto"/>
            <w:left w:val="none" w:sz="0" w:space="0" w:color="auto"/>
            <w:bottom w:val="none" w:sz="0" w:space="0" w:color="auto"/>
            <w:right w:val="none" w:sz="0" w:space="0" w:color="auto"/>
          </w:divBdr>
          <w:divsChild>
            <w:div w:id="713893498">
              <w:marLeft w:val="0"/>
              <w:marRight w:val="0"/>
              <w:marTop w:val="0"/>
              <w:marBottom w:val="0"/>
              <w:divBdr>
                <w:top w:val="none" w:sz="0" w:space="0" w:color="auto"/>
                <w:left w:val="none" w:sz="0" w:space="0" w:color="auto"/>
                <w:bottom w:val="none" w:sz="0" w:space="0" w:color="auto"/>
                <w:right w:val="none" w:sz="0" w:space="0" w:color="auto"/>
              </w:divBdr>
            </w:div>
            <w:div w:id="758404729">
              <w:marLeft w:val="0"/>
              <w:marRight w:val="0"/>
              <w:marTop w:val="0"/>
              <w:marBottom w:val="0"/>
              <w:divBdr>
                <w:top w:val="none" w:sz="0" w:space="0" w:color="auto"/>
                <w:left w:val="none" w:sz="0" w:space="0" w:color="auto"/>
                <w:bottom w:val="none" w:sz="0" w:space="0" w:color="auto"/>
                <w:right w:val="none" w:sz="0" w:space="0" w:color="auto"/>
              </w:divBdr>
            </w:div>
          </w:divsChild>
        </w:div>
        <w:div w:id="103815624">
          <w:marLeft w:val="0"/>
          <w:marRight w:val="0"/>
          <w:marTop w:val="0"/>
          <w:marBottom w:val="0"/>
          <w:divBdr>
            <w:top w:val="none" w:sz="0" w:space="0" w:color="auto"/>
            <w:left w:val="none" w:sz="0" w:space="0" w:color="auto"/>
            <w:bottom w:val="none" w:sz="0" w:space="0" w:color="auto"/>
            <w:right w:val="none" w:sz="0" w:space="0" w:color="auto"/>
          </w:divBdr>
          <w:divsChild>
            <w:div w:id="1636525634">
              <w:marLeft w:val="0"/>
              <w:marRight w:val="0"/>
              <w:marTop w:val="0"/>
              <w:marBottom w:val="0"/>
              <w:divBdr>
                <w:top w:val="none" w:sz="0" w:space="0" w:color="auto"/>
                <w:left w:val="none" w:sz="0" w:space="0" w:color="auto"/>
                <w:bottom w:val="none" w:sz="0" w:space="0" w:color="auto"/>
                <w:right w:val="none" w:sz="0" w:space="0" w:color="auto"/>
              </w:divBdr>
            </w:div>
          </w:divsChild>
        </w:div>
        <w:div w:id="552810758">
          <w:marLeft w:val="0"/>
          <w:marRight w:val="0"/>
          <w:marTop w:val="0"/>
          <w:marBottom w:val="0"/>
          <w:divBdr>
            <w:top w:val="none" w:sz="0" w:space="0" w:color="auto"/>
            <w:left w:val="none" w:sz="0" w:space="0" w:color="auto"/>
            <w:bottom w:val="none" w:sz="0" w:space="0" w:color="auto"/>
            <w:right w:val="none" w:sz="0" w:space="0" w:color="auto"/>
          </w:divBdr>
        </w:div>
      </w:divsChild>
    </w:div>
    <w:div w:id="713502502">
      <w:bodyDiv w:val="1"/>
      <w:marLeft w:val="0"/>
      <w:marRight w:val="0"/>
      <w:marTop w:val="0"/>
      <w:marBottom w:val="0"/>
      <w:divBdr>
        <w:top w:val="none" w:sz="0" w:space="0" w:color="auto"/>
        <w:left w:val="none" w:sz="0" w:space="0" w:color="auto"/>
        <w:bottom w:val="none" w:sz="0" w:space="0" w:color="auto"/>
        <w:right w:val="none" w:sz="0" w:space="0" w:color="auto"/>
      </w:divBdr>
      <w:divsChild>
        <w:div w:id="932712157">
          <w:marLeft w:val="0"/>
          <w:marRight w:val="0"/>
          <w:marTop w:val="0"/>
          <w:marBottom w:val="0"/>
          <w:divBdr>
            <w:top w:val="none" w:sz="0" w:space="0" w:color="auto"/>
            <w:left w:val="none" w:sz="0" w:space="0" w:color="auto"/>
            <w:bottom w:val="none" w:sz="0" w:space="0" w:color="auto"/>
            <w:right w:val="none" w:sz="0" w:space="0" w:color="auto"/>
          </w:divBdr>
          <w:divsChild>
            <w:div w:id="1848976433">
              <w:marLeft w:val="0"/>
              <w:marRight w:val="0"/>
              <w:marTop w:val="0"/>
              <w:marBottom w:val="75"/>
              <w:divBdr>
                <w:top w:val="none" w:sz="0" w:space="0" w:color="auto"/>
                <w:left w:val="none" w:sz="0" w:space="0" w:color="auto"/>
                <w:bottom w:val="none" w:sz="0" w:space="0" w:color="auto"/>
                <w:right w:val="none" w:sz="0" w:space="0" w:color="auto"/>
              </w:divBdr>
            </w:div>
            <w:div w:id="21439652">
              <w:marLeft w:val="0"/>
              <w:marRight w:val="0"/>
              <w:marTop w:val="0"/>
              <w:marBottom w:val="75"/>
              <w:divBdr>
                <w:top w:val="none" w:sz="0" w:space="0" w:color="auto"/>
                <w:left w:val="none" w:sz="0" w:space="0" w:color="auto"/>
                <w:bottom w:val="none" w:sz="0" w:space="0" w:color="auto"/>
                <w:right w:val="none" w:sz="0" w:space="0" w:color="auto"/>
              </w:divBdr>
            </w:div>
          </w:divsChild>
        </w:div>
        <w:div w:id="1082144966">
          <w:marLeft w:val="0"/>
          <w:marRight w:val="0"/>
          <w:marTop w:val="150"/>
          <w:marBottom w:val="150"/>
          <w:divBdr>
            <w:top w:val="none" w:sz="0" w:space="0" w:color="auto"/>
            <w:left w:val="none" w:sz="0" w:space="0" w:color="auto"/>
            <w:bottom w:val="none" w:sz="0" w:space="0" w:color="auto"/>
            <w:right w:val="none" w:sz="0" w:space="0" w:color="auto"/>
          </w:divBdr>
        </w:div>
        <w:div w:id="1033723488">
          <w:marLeft w:val="-300"/>
          <w:marRight w:val="0"/>
          <w:marTop w:val="0"/>
          <w:marBottom w:val="150"/>
          <w:divBdr>
            <w:top w:val="none" w:sz="0" w:space="0" w:color="auto"/>
            <w:left w:val="none" w:sz="0" w:space="0" w:color="auto"/>
            <w:bottom w:val="none" w:sz="0" w:space="0" w:color="auto"/>
            <w:right w:val="none" w:sz="0" w:space="0" w:color="auto"/>
          </w:divBdr>
          <w:divsChild>
            <w:div w:id="1475952823">
              <w:marLeft w:val="0"/>
              <w:marRight w:val="0"/>
              <w:marTop w:val="0"/>
              <w:marBottom w:val="0"/>
              <w:divBdr>
                <w:top w:val="none" w:sz="0" w:space="0" w:color="auto"/>
                <w:left w:val="none" w:sz="0" w:space="0" w:color="auto"/>
                <w:bottom w:val="none" w:sz="0" w:space="0" w:color="auto"/>
                <w:right w:val="none" w:sz="0" w:space="0" w:color="auto"/>
              </w:divBdr>
              <w:divsChild>
                <w:div w:id="1483620929">
                  <w:marLeft w:val="0"/>
                  <w:marRight w:val="0"/>
                  <w:marTop w:val="0"/>
                  <w:marBottom w:val="0"/>
                  <w:divBdr>
                    <w:top w:val="none" w:sz="0" w:space="0" w:color="auto"/>
                    <w:left w:val="none" w:sz="0" w:space="0" w:color="auto"/>
                    <w:bottom w:val="none" w:sz="0" w:space="0" w:color="auto"/>
                    <w:right w:val="none" w:sz="0" w:space="0" w:color="auto"/>
                  </w:divBdr>
                  <w:divsChild>
                    <w:div w:id="1227644994">
                      <w:marLeft w:val="0"/>
                      <w:marRight w:val="0"/>
                      <w:marTop w:val="0"/>
                      <w:marBottom w:val="0"/>
                      <w:divBdr>
                        <w:top w:val="none" w:sz="0" w:space="0" w:color="auto"/>
                        <w:left w:val="none" w:sz="0" w:space="0" w:color="auto"/>
                        <w:bottom w:val="none" w:sz="0" w:space="0" w:color="auto"/>
                        <w:right w:val="none" w:sz="0" w:space="0" w:color="auto"/>
                      </w:divBdr>
                      <w:divsChild>
                        <w:div w:id="906575902">
                          <w:marLeft w:val="-150"/>
                          <w:marRight w:val="0"/>
                          <w:marTop w:val="0"/>
                          <w:marBottom w:val="0"/>
                          <w:divBdr>
                            <w:top w:val="none" w:sz="0" w:space="0" w:color="auto"/>
                            <w:left w:val="none" w:sz="0" w:space="0" w:color="auto"/>
                            <w:bottom w:val="none" w:sz="0" w:space="0" w:color="auto"/>
                            <w:right w:val="none" w:sz="0" w:space="0" w:color="auto"/>
                          </w:divBdr>
                          <w:divsChild>
                            <w:div w:id="884412949">
                              <w:marLeft w:val="0"/>
                              <w:marRight w:val="0"/>
                              <w:marTop w:val="0"/>
                              <w:marBottom w:val="0"/>
                              <w:divBdr>
                                <w:top w:val="none" w:sz="0" w:space="0" w:color="auto"/>
                                <w:left w:val="none" w:sz="0" w:space="0" w:color="auto"/>
                                <w:bottom w:val="none" w:sz="0" w:space="0" w:color="auto"/>
                                <w:right w:val="none" w:sz="0" w:space="0" w:color="auto"/>
                              </w:divBdr>
                              <w:divsChild>
                                <w:div w:id="386759923">
                                  <w:marLeft w:val="0"/>
                                  <w:marRight w:val="0"/>
                                  <w:marTop w:val="0"/>
                                  <w:marBottom w:val="0"/>
                                  <w:divBdr>
                                    <w:top w:val="none" w:sz="0" w:space="0" w:color="auto"/>
                                    <w:left w:val="none" w:sz="0" w:space="0" w:color="auto"/>
                                    <w:bottom w:val="none" w:sz="0" w:space="0" w:color="auto"/>
                                    <w:right w:val="none" w:sz="0" w:space="0" w:color="auto"/>
                                  </w:divBdr>
                                  <w:divsChild>
                                    <w:div w:id="1137066059">
                                      <w:marLeft w:val="0"/>
                                      <w:marRight w:val="0"/>
                                      <w:marTop w:val="0"/>
                                      <w:marBottom w:val="0"/>
                                      <w:divBdr>
                                        <w:top w:val="none" w:sz="0" w:space="0" w:color="auto"/>
                                        <w:left w:val="none" w:sz="0" w:space="0" w:color="auto"/>
                                        <w:bottom w:val="none" w:sz="0" w:space="0" w:color="auto"/>
                                        <w:right w:val="none" w:sz="0" w:space="0" w:color="auto"/>
                                      </w:divBdr>
                                      <w:divsChild>
                                        <w:div w:id="609896188">
                                          <w:marLeft w:val="0"/>
                                          <w:marRight w:val="0"/>
                                          <w:marTop w:val="0"/>
                                          <w:marBottom w:val="0"/>
                                          <w:divBdr>
                                            <w:top w:val="none" w:sz="0" w:space="0" w:color="auto"/>
                                            <w:left w:val="none" w:sz="0" w:space="0" w:color="auto"/>
                                            <w:bottom w:val="none" w:sz="0" w:space="0" w:color="auto"/>
                                            <w:right w:val="none" w:sz="0" w:space="0" w:color="auto"/>
                                          </w:divBdr>
                                          <w:divsChild>
                                            <w:div w:id="805126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46149388">
      <w:bodyDiv w:val="1"/>
      <w:marLeft w:val="0"/>
      <w:marRight w:val="0"/>
      <w:marTop w:val="0"/>
      <w:marBottom w:val="0"/>
      <w:divBdr>
        <w:top w:val="none" w:sz="0" w:space="0" w:color="auto"/>
        <w:left w:val="none" w:sz="0" w:space="0" w:color="auto"/>
        <w:bottom w:val="none" w:sz="0" w:space="0" w:color="auto"/>
        <w:right w:val="none" w:sz="0" w:space="0" w:color="auto"/>
      </w:divBdr>
      <w:divsChild>
        <w:div w:id="1384719329">
          <w:marLeft w:val="0"/>
          <w:marRight w:val="0"/>
          <w:marTop w:val="0"/>
          <w:marBottom w:val="0"/>
          <w:divBdr>
            <w:top w:val="none" w:sz="0" w:space="0" w:color="auto"/>
            <w:left w:val="none" w:sz="0" w:space="0" w:color="auto"/>
            <w:bottom w:val="none" w:sz="0" w:space="0" w:color="auto"/>
            <w:right w:val="none" w:sz="0" w:space="0" w:color="auto"/>
          </w:divBdr>
        </w:div>
        <w:div w:id="1551846255">
          <w:marLeft w:val="0"/>
          <w:marRight w:val="0"/>
          <w:marTop w:val="0"/>
          <w:marBottom w:val="0"/>
          <w:divBdr>
            <w:top w:val="none" w:sz="0" w:space="0" w:color="auto"/>
            <w:left w:val="none" w:sz="0" w:space="0" w:color="auto"/>
            <w:bottom w:val="none" w:sz="0" w:space="0" w:color="auto"/>
            <w:right w:val="none" w:sz="0" w:space="0" w:color="auto"/>
          </w:divBdr>
          <w:divsChild>
            <w:div w:id="263809891">
              <w:marLeft w:val="0"/>
              <w:marRight w:val="0"/>
              <w:marTop w:val="0"/>
              <w:marBottom w:val="0"/>
              <w:divBdr>
                <w:top w:val="none" w:sz="0" w:space="0" w:color="auto"/>
                <w:left w:val="none" w:sz="0" w:space="0" w:color="auto"/>
                <w:bottom w:val="none" w:sz="0" w:space="0" w:color="auto"/>
                <w:right w:val="none" w:sz="0" w:space="0" w:color="auto"/>
              </w:divBdr>
            </w:div>
          </w:divsChild>
        </w:div>
        <w:div w:id="82261190">
          <w:marLeft w:val="0"/>
          <w:marRight w:val="0"/>
          <w:marTop w:val="0"/>
          <w:marBottom w:val="0"/>
          <w:divBdr>
            <w:top w:val="none" w:sz="0" w:space="0" w:color="auto"/>
            <w:left w:val="none" w:sz="0" w:space="0" w:color="auto"/>
            <w:bottom w:val="none" w:sz="0" w:space="0" w:color="auto"/>
            <w:right w:val="none" w:sz="0" w:space="0" w:color="auto"/>
          </w:divBdr>
        </w:div>
      </w:divsChild>
    </w:div>
    <w:div w:id="748229692">
      <w:bodyDiv w:val="1"/>
      <w:marLeft w:val="0"/>
      <w:marRight w:val="0"/>
      <w:marTop w:val="0"/>
      <w:marBottom w:val="0"/>
      <w:divBdr>
        <w:top w:val="none" w:sz="0" w:space="0" w:color="auto"/>
        <w:left w:val="none" w:sz="0" w:space="0" w:color="auto"/>
        <w:bottom w:val="none" w:sz="0" w:space="0" w:color="auto"/>
        <w:right w:val="none" w:sz="0" w:space="0" w:color="auto"/>
      </w:divBdr>
    </w:div>
    <w:div w:id="772627886">
      <w:bodyDiv w:val="1"/>
      <w:marLeft w:val="0"/>
      <w:marRight w:val="0"/>
      <w:marTop w:val="0"/>
      <w:marBottom w:val="0"/>
      <w:divBdr>
        <w:top w:val="none" w:sz="0" w:space="0" w:color="auto"/>
        <w:left w:val="none" w:sz="0" w:space="0" w:color="auto"/>
        <w:bottom w:val="none" w:sz="0" w:space="0" w:color="auto"/>
        <w:right w:val="none" w:sz="0" w:space="0" w:color="auto"/>
      </w:divBdr>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983660027">
      <w:bodyDiv w:val="1"/>
      <w:marLeft w:val="0"/>
      <w:marRight w:val="0"/>
      <w:marTop w:val="0"/>
      <w:marBottom w:val="0"/>
      <w:divBdr>
        <w:top w:val="none" w:sz="0" w:space="0" w:color="auto"/>
        <w:left w:val="none" w:sz="0" w:space="0" w:color="auto"/>
        <w:bottom w:val="none" w:sz="0" w:space="0" w:color="auto"/>
        <w:right w:val="none" w:sz="0" w:space="0" w:color="auto"/>
      </w:divBdr>
      <w:divsChild>
        <w:div w:id="192113254">
          <w:marLeft w:val="150"/>
          <w:marRight w:val="150"/>
          <w:marTop w:val="0"/>
          <w:marBottom w:val="300"/>
          <w:divBdr>
            <w:top w:val="none" w:sz="0" w:space="0" w:color="auto"/>
            <w:left w:val="none" w:sz="0" w:space="0" w:color="auto"/>
            <w:bottom w:val="none" w:sz="0" w:space="0" w:color="auto"/>
            <w:right w:val="none" w:sz="0" w:space="0" w:color="auto"/>
          </w:divBdr>
          <w:divsChild>
            <w:div w:id="537741167">
              <w:marLeft w:val="0"/>
              <w:marRight w:val="0"/>
              <w:marTop w:val="0"/>
              <w:marBottom w:val="0"/>
              <w:divBdr>
                <w:top w:val="none" w:sz="0" w:space="0" w:color="auto"/>
                <w:left w:val="none" w:sz="0" w:space="0" w:color="auto"/>
                <w:bottom w:val="none" w:sz="0" w:space="0" w:color="auto"/>
                <w:right w:val="none" w:sz="0" w:space="0" w:color="auto"/>
              </w:divBdr>
            </w:div>
          </w:divsChild>
        </w:div>
        <w:div w:id="1499539994">
          <w:marLeft w:val="0"/>
          <w:marRight w:val="0"/>
          <w:marTop w:val="0"/>
          <w:marBottom w:val="0"/>
          <w:divBdr>
            <w:top w:val="single" w:sz="6" w:space="30" w:color="909A8D"/>
            <w:left w:val="none" w:sz="0" w:space="0" w:color="auto"/>
            <w:bottom w:val="none" w:sz="0" w:space="0" w:color="auto"/>
            <w:right w:val="none" w:sz="0" w:space="0" w:color="auto"/>
          </w:divBdr>
          <w:divsChild>
            <w:div w:id="2085640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913562">
      <w:bodyDiv w:val="1"/>
      <w:marLeft w:val="0"/>
      <w:marRight w:val="0"/>
      <w:marTop w:val="0"/>
      <w:marBottom w:val="0"/>
      <w:divBdr>
        <w:top w:val="none" w:sz="0" w:space="0" w:color="auto"/>
        <w:left w:val="none" w:sz="0" w:space="0" w:color="auto"/>
        <w:bottom w:val="none" w:sz="0" w:space="0" w:color="auto"/>
        <w:right w:val="none" w:sz="0" w:space="0" w:color="auto"/>
      </w:divBdr>
      <w:divsChild>
        <w:div w:id="1025790333">
          <w:marLeft w:val="0"/>
          <w:marRight w:val="0"/>
          <w:marTop w:val="0"/>
          <w:marBottom w:val="0"/>
          <w:divBdr>
            <w:top w:val="single" w:sz="6" w:space="12" w:color="CCCCCC"/>
            <w:left w:val="single" w:sz="6" w:space="12" w:color="CCCCCC"/>
            <w:bottom w:val="single" w:sz="6" w:space="12" w:color="CCCCCC"/>
            <w:right w:val="single" w:sz="6" w:space="12" w:color="CCCCCC"/>
          </w:divBdr>
          <w:divsChild>
            <w:div w:id="611861430">
              <w:marLeft w:val="0"/>
              <w:marRight w:val="0"/>
              <w:marTop w:val="0"/>
              <w:marBottom w:val="0"/>
              <w:divBdr>
                <w:top w:val="none" w:sz="0" w:space="0" w:color="auto"/>
                <w:left w:val="none" w:sz="0" w:space="0" w:color="auto"/>
                <w:bottom w:val="none" w:sz="0" w:space="0" w:color="auto"/>
                <w:right w:val="none" w:sz="0" w:space="0" w:color="auto"/>
              </w:divBdr>
              <w:divsChild>
                <w:div w:id="153375641">
                  <w:marLeft w:val="0"/>
                  <w:marRight w:val="0"/>
                  <w:marTop w:val="0"/>
                  <w:marBottom w:val="0"/>
                  <w:divBdr>
                    <w:top w:val="none" w:sz="0" w:space="0" w:color="auto"/>
                    <w:left w:val="none" w:sz="0" w:space="0" w:color="auto"/>
                    <w:bottom w:val="none" w:sz="0" w:space="0" w:color="auto"/>
                    <w:right w:val="none" w:sz="0" w:space="0" w:color="auto"/>
                  </w:divBdr>
                  <w:divsChild>
                    <w:div w:id="107431359">
                      <w:marLeft w:val="0"/>
                      <w:marRight w:val="0"/>
                      <w:marTop w:val="0"/>
                      <w:marBottom w:val="0"/>
                      <w:divBdr>
                        <w:top w:val="none" w:sz="0" w:space="0" w:color="auto"/>
                        <w:left w:val="none" w:sz="0" w:space="0" w:color="auto"/>
                        <w:bottom w:val="none" w:sz="0" w:space="0" w:color="auto"/>
                        <w:right w:val="none" w:sz="0" w:space="0" w:color="auto"/>
                      </w:divBdr>
                      <w:divsChild>
                        <w:div w:id="1043023523">
                          <w:marLeft w:val="0"/>
                          <w:marRight w:val="0"/>
                          <w:marTop w:val="0"/>
                          <w:marBottom w:val="0"/>
                          <w:divBdr>
                            <w:top w:val="none" w:sz="0" w:space="0" w:color="auto"/>
                            <w:left w:val="none" w:sz="0" w:space="0" w:color="auto"/>
                            <w:bottom w:val="none" w:sz="0" w:space="0" w:color="auto"/>
                            <w:right w:val="none" w:sz="0" w:space="0" w:color="auto"/>
                          </w:divBdr>
                        </w:div>
                      </w:divsChild>
                    </w:div>
                    <w:div w:id="1541553036">
                      <w:marLeft w:val="240"/>
                      <w:marRight w:val="0"/>
                      <w:marTop w:val="0"/>
                      <w:marBottom w:val="0"/>
                      <w:divBdr>
                        <w:top w:val="none" w:sz="0" w:space="0" w:color="auto"/>
                        <w:left w:val="single" w:sz="6" w:space="12" w:color="CCCCCC"/>
                        <w:bottom w:val="none" w:sz="0" w:space="0" w:color="auto"/>
                        <w:right w:val="none" w:sz="0" w:space="0" w:color="auto"/>
                      </w:divBdr>
                    </w:div>
                  </w:divsChild>
                </w:div>
              </w:divsChild>
            </w:div>
          </w:divsChild>
        </w:div>
        <w:div w:id="1312564365">
          <w:marLeft w:val="0"/>
          <w:marRight w:val="0"/>
          <w:marTop w:val="0"/>
          <w:marBottom w:val="360"/>
          <w:divBdr>
            <w:top w:val="single" w:sz="6" w:space="12" w:color="CCCCCC"/>
            <w:left w:val="single" w:sz="6" w:space="12" w:color="CCCCCC"/>
            <w:bottom w:val="single" w:sz="6" w:space="12" w:color="CCCCCC"/>
            <w:right w:val="single" w:sz="6" w:space="12" w:color="CCCCCC"/>
          </w:divBdr>
          <w:divsChild>
            <w:div w:id="138656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787508">
      <w:bodyDiv w:val="1"/>
      <w:marLeft w:val="0"/>
      <w:marRight w:val="0"/>
      <w:marTop w:val="0"/>
      <w:marBottom w:val="0"/>
      <w:divBdr>
        <w:top w:val="none" w:sz="0" w:space="0" w:color="auto"/>
        <w:left w:val="none" w:sz="0" w:space="0" w:color="auto"/>
        <w:bottom w:val="none" w:sz="0" w:space="0" w:color="auto"/>
        <w:right w:val="none" w:sz="0" w:space="0" w:color="auto"/>
      </w:divBdr>
    </w:div>
    <w:div w:id="1095980484">
      <w:bodyDiv w:val="1"/>
      <w:marLeft w:val="0"/>
      <w:marRight w:val="0"/>
      <w:marTop w:val="0"/>
      <w:marBottom w:val="0"/>
      <w:divBdr>
        <w:top w:val="none" w:sz="0" w:space="0" w:color="auto"/>
        <w:left w:val="none" w:sz="0" w:space="0" w:color="auto"/>
        <w:bottom w:val="none" w:sz="0" w:space="0" w:color="auto"/>
        <w:right w:val="none" w:sz="0" w:space="0" w:color="auto"/>
      </w:divBdr>
      <w:divsChild>
        <w:div w:id="1643384381">
          <w:marLeft w:val="0"/>
          <w:marRight w:val="0"/>
          <w:marTop w:val="0"/>
          <w:marBottom w:val="0"/>
          <w:divBdr>
            <w:top w:val="none" w:sz="0" w:space="0" w:color="auto"/>
            <w:left w:val="none" w:sz="0" w:space="0" w:color="auto"/>
            <w:bottom w:val="none" w:sz="0" w:space="0" w:color="auto"/>
            <w:right w:val="none" w:sz="0" w:space="0" w:color="auto"/>
          </w:divBdr>
          <w:divsChild>
            <w:div w:id="1464230964">
              <w:marLeft w:val="0"/>
              <w:marRight w:val="0"/>
              <w:marTop w:val="0"/>
              <w:marBottom w:val="75"/>
              <w:divBdr>
                <w:top w:val="none" w:sz="0" w:space="0" w:color="auto"/>
                <w:left w:val="none" w:sz="0" w:space="0" w:color="auto"/>
                <w:bottom w:val="none" w:sz="0" w:space="0" w:color="auto"/>
                <w:right w:val="none" w:sz="0" w:space="0" w:color="auto"/>
              </w:divBdr>
            </w:div>
            <w:div w:id="1060834197">
              <w:marLeft w:val="0"/>
              <w:marRight w:val="0"/>
              <w:marTop w:val="0"/>
              <w:marBottom w:val="75"/>
              <w:divBdr>
                <w:top w:val="none" w:sz="0" w:space="0" w:color="auto"/>
                <w:left w:val="none" w:sz="0" w:space="0" w:color="auto"/>
                <w:bottom w:val="none" w:sz="0" w:space="0" w:color="auto"/>
                <w:right w:val="none" w:sz="0" w:space="0" w:color="auto"/>
              </w:divBdr>
            </w:div>
          </w:divsChild>
        </w:div>
        <w:div w:id="1132867002">
          <w:marLeft w:val="0"/>
          <w:marRight w:val="0"/>
          <w:marTop w:val="150"/>
          <w:marBottom w:val="150"/>
          <w:divBdr>
            <w:top w:val="none" w:sz="0" w:space="0" w:color="auto"/>
            <w:left w:val="none" w:sz="0" w:space="0" w:color="auto"/>
            <w:bottom w:val="none" w:sz="0" w:space="0" w:color="auto"/>
            <w:right w:val="none" w:sz="0" w:space="0" w:color="auto"/>
          </w:divBdr>
        </w:div>
        <w:div w:id="196427877">
          <w:marLeft w:val="-300"/>
          <w:marRight w:val="0"/>
          <w:marTop w:val="0"/>
          <w:marBottom w:val="150"/>
          <w:divBdr>
            <w:top w:val="none" w:sz="0" w:space="0" w:color="auto"/>
            <w:left w:val="none" w:sz="0" w:space="0" w:color="auto"/>
            <w:bottom w:val="none" w:sz="0" w:space="0" w:color="auto"/>
            <w:right w:val="none" w:sz="0" w:space="0" w:color="auto"/>
          </w:divBdr>
          <w:divsChild>
            <w:div w:id="1407261541">
              <w:marLeft w:val="0"/>
              <w:marRight w:val="0"/>
              <w:marTop w:val="0"/>
              <w:marBottom w:val="0"/>
              <w:divBdr>
                <w:top w:val="none" w:sz="0" w:space="0" w:color="auto"/>
                <w:left w:val="none" w:sz="0" w:space="0" w:color="auto"/>
                <w:bottom w:val="none" w:sz="0" w:space="0" w:color="auto"/>
                <w:right w:val="none" w:sz="0" w:space="0" w:color="auto"/>
              </w:divBdr>
              <w:divsChild>
                <w:div w:id="416827913">
                  <w:marLeft w:val="0"/>
                  <w:marRight w:val="0"/>
                  <w:marTop w:val="0"/>
                  <w:marBottom w:val="0"/>
                  <w:divBdr>
                    <w:top w:val="none" w:sz="0" w:space="0" w:color="auto"/>
                    <w:left w:val="none" w:sz="0" w:space="0" w:color="auto"/>
                    <w:bottom w:val="none" w:sz="0" w:space="0" w:color="auto"/>
                    <w:right w:val="none" w:sz="0" w:space="0" w:color="auto"/>
                  </w:divBdr>
                  <w:divsChild>
                    <w:div w:id="666441590">
                      <w:marLeft w:val="-150"/>
                      <w:marRight w:val="0"/>
                      <w:marTop w:val="0"/>
                      <w:marBottom w:val="0"/>
                      <w:divBdr>
                        <w:top w:val="none" w:sz="0" w:space="0" w:color="auto"/>
                        <w:left w:val="none" w:sz="0" w:space="0" w:color="auto"/>
                        <w:bottom w:val="none" w:sz="0" w:space="0" w:color="auto"/>
                        <w:right w:val="none" w:sz="0" w:space="0" w:color="auto"/>
                      </w:divBdr>
                      <w:divsChild>
                        <w:div w:id="1509176360">
                          <w:marLeft w:val="0"/>
                          <w:marRight w:val="0"/>
                          <w:marTop w:val="0"/>
                          <w:marBottom w:val="0"/>
                          <w:divBdr>
                            <w:top w:val="none" w:sz="0" w:space="0" w:color="auto"/>
                            <w:left w:val="none" w:sz="0" w:space="0" w:color="auto"/>
                            <w:bottom w:val="none" w:sz="0" w:space="0" w:color="auto"/>
                            <w:right w:val="none" w:sz="0" w:space="0" w:color="auto"/>
                          </w:divBdr>
                        </w:div>
                        <w:div w:id="727530288">
                          <w:marLeft w:val="0"/>
                          <w:marRight w:val="0"/>
                          <w:marTop w:val="0"/>
                          <w:marBottom w:val="0"/>
                          <w:divBdr>
                            <w:top w:val="none" w:sz="0" w:space="0" w:color="auto"/>
                            <w:left w:val="none" w:sz="0" w:space="0" w:color="auto"/>
                            <w:bottom w:val="none" w:sz="0" w:space="0" w:color="auto"/>
                            <w:right w:val="none" w:sz="0" w:space="0" w:color="auto"/>
                          </w:divBdr>
                          <w:divsChild>
                            <w:div w:id="1509442172">
                              <w:marLeft w:val="0"/>
                              <w:marRight w:val="0"/>
                              <w:marTop w:val="0"/>
                              <w:marBottom w:val="0"/>
                              <w:divBdr>
                                <w:top w:val="none" w:sz="0" w:space="0" w:color="auto"/>
                                <w:left w:val="none" w:sz="0" w:space="0" w:color="auto"/>
                                <w:bottom w:val="none" w:sz="0" w:space="0" w:color="auto"/>
                                <w:right w:val="none" w:sz="0" w:space="0" w:color="auto"/>
                              </w:divBdr>
                              <w:divsChild>
                                <w:div w:id="829256034">
                                  <w:marLeft w:val="0"/>
                                  <w:marRight w:val="0"/>
                                  <w:marTop w:val="0"/>
                                  <w:marBottom w:val="0"/>
                                  <w:divBdr>
                                    <w:top w:val="none" w:sz="0" w:space="0" w:color="auto"/>
                                    <w:left w:val="none" w:sz="0" w:space="0" w:color="auto"/>
                                    <w:bottom w:val="none" w:sz="0" w:space="0" w:color="auto"/>
                                    <w:right w:val="none" w:sz="0" w:space="0" w:color="auto"/>
                                  </w:divBdr>
                                  <w:divsChild>
                                    <w:div w:id="242112302">
                                      <w:marLeft w:val="0"/>
                                      <w:marRight w:val="0"/>
                                      <w:marTop w:val="0"/>
                                      <w:marBottom w:val="0"/>
                                      <w:divBdr>
                                        <w:top w:val="none" w:sz="0" w:space="0" w:color="auto"/>
                                        <w:left w:val="none" w:sz="0" w:space="0" w:color="auto"/>
                                        <w:bottom w:val="none" w:sz="0" w:space="0" w:color="auto"/>
                                        <w:right w:val="none" w:sz="0" w:space="0" w:color="auto"/>
                                      </w:divBdr>
                                      <w:divsChild>
                                        <w:div w:id="897862655">
                                          <w:marLeft w:val="0"/>
                                          <w:marRight w:val="0"/>
                                          <w:marTop w:val="0"/>
                                          <w:marBottom w:val="0"/>
                                          <w:divBdr>
                                            <w:top w:val="none" w:sz="0" w:space="0" w:color="auto"/>
                                            <w:left w:val="none" w:sz="0" w:space="0" w:color="auto"/>
                                            <w:bottom w:val="none" w:sz="0" w:space="0" w:color="auto"/>
                                            <w:right w:val="none" w:sz="0" w:space="0" w:color="auto"/>
                                          </w:divBdr>
                                          <w:divsChild>
                                            <w:div w:id="93942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70367998">
      <w:bodyDiv w:val="1"/>
      <w:marLeft w:val="0"/>
      <w:marRight w:val="0"/>
      <w:marTop w:val="0"/>
      <w:marBottom w:val="0"/>
      <w:divBdr>
        <w:top w:val="none" w:sz="0" w:space="0" w:color="auto"/>
        <w:left w:val="none" w:sz="0" w:space="0" w:color="auto"/>
        <w:bottom w:val="none" w:sz="0" w:space="0" w:color="auto"/>
        <w:right w:val="none" w:sz="0" w:space="0" w:color="auto"/>
      </w:divBdr>
    </w:div>
    <w:div w:id="1343121430">
      <w:bodyDiv w:val="1"/>
      <w:marLeft w:val="0"/>
      <w:marRight w:val="0"/>
      <w:marTop w:val="0"/>
      <w:marBottom w:val="0"/>
      <w:divBdr>
        <w:top w:val="none" w:sz="0" w:space="0" w:color="auto"/>
        <w:left w:val="none" w:sz="0" w:space="0" w:color="auto"/>
        <w:bottom w:val="none" w:sz="0" w:space="0" w:color="auto"/>
        <w:right w:val="none" w:sz="0" w:space="0" w:color="auto"/>
      </w:divBdr>
    </w:div>
    <w:div w:id="13835605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587775">
      <w:bodyDiv w:val="1"/>
      <w:marLeft w:val="0"/>
      <w:marRight w:val="0"/>
      <w:marTop w:val="0"/>
      <w:marBottom w:val="0"/>
      <w:divBdr>
        <w:top w:val="none" w:sz="0" w:space="0" w:color="auto"/>
        <w:left w:val="none" w:sz="0" w:space="0" w:color="auto"/>
        <w:bottom w:val="none" w:sz="0" w:space="0" w:color="auto"/>
        <w:right w:val="none" w:sz="0" w:space="0" w:color="auto"/>
      </w:divBdr>
    </w:div>
    <w:div w:id="1539275620">
      <w:bodyDiv w:val="1"/>
      <w:marLeft w:val="0"/>
      <w:marRight w:val="0"/>
      <w:marTop w:val="0"/>
      <w:marBottom w:val="0"/>
      <w:divBdr>
        <w:top w:val="none" w:sz="0" w:space="0" w:color="auto"/>
        <w:left w:val="none" w:sz="0" w:space="0" w:color="auto"/>
        <w:bottom w:val="none" w:sz="0" w:space="0" w:color="auto"/>
        <w:right w:val="none" w:sz="0" w:space="0" w:color="auto"/>
      </w:divBdr>
    </w:div>
    <w:div w:id="156154907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0699585">
      <w:bodyDiv w:val="1"/>
      <w:marLeft w:val="0"/>
      <w:marRight w:val="0"/>
      <w:marTop w:val="0"/>
      <w:marBottom w:val="0"/>
      <w:divBdr>
        <w:top w:val="none" w:sz="0" w:space="0" w:color="auto"/>
        <w:left w:val="none" w:sz="0" w:space="0" w:color="auto"/>
        <w:bottom w:val="none" w:sz="0" w:space="0" w:color="auto"/>
        <w:right w:val="none" w:sz="0" w:space="0" w:color="auto"/>
      </w:divBdr>
    </w:div>
    <w:div w:id="1670332763">
      <w:bodyDiv w:val="1"/>
      <w:marLeft w:val="0"/>
      <w:marRight w:val="0"/>
      <w:marTop w:val="0"/>
      <w:marBottom w:val="0"/>
      <w:divBdr>
        <w:top w:val="none" w:sz="0" w:space="0" w:color="auto"/>
        <w:left w:val="none" w:sz="0" w:space="0" w:color="auto"/>
        <w:bottom w:val="none" w:sz="0" w:space="0" w:color="auto"/>
        <w:right w:val="none" w:sz="0" w:space="0" w:color="auto"/>
      </w:divBdr>
      <w:divsChild>
        <w:div w:id="415975401">
          <w:marLeft w:val="0"/>
          <w:marRight w:val="0"/>
          <w:marTop w:val="0"/>
          <w:marBottom w:val="75"/>
          <w:divBdr>
            <w:top w:val="none" w:sz="0" w:space="0" w:color="auto"/>
            <w:left w:val="none" w:sz="0" w:space="0" w:color="auto"/>
            <w:bottom w:val="none" w:sz="0" w:space="0" w:color="auto"/>
            <w:right w:val="none" w:sz="0" w:space="0" w:color="auto"/>
          </w:divBdr>
        </w:div>
        <w:div w:id="1109160273">
          <w:marLeft w:val="0"/>
          <w:marRight w:val="0"/>
          <w:marTop w:val="0"/>
          <w:marBottom w:val="75"/>
          <w:divBdr>
            <w:top w:val="none" w:sz="0" w:space="0" w:color="auto"/>
            <w:left w:val="none" w:sz="0" w:space="0" w:color="auto"/>
            <w:bottom w:val="none" w:sz="0" w:space="0" w:color="auto"/>
            <w:right w:val="none" w:sz="0" w:space="0" w:color="auto"/>
          </w:divBdr>
        </w:div>
      </w:divsChild>
    </w:div>
    <w:div w:id="1717044076">
      <w:bodyDiv w:val="1"/>
      <w:marLeft w:val="0"/>
      <w:marRight w:val="0"/>
      <w:marTop w:val="0"/>
      <w:marBottom w:val="0"/>
      <w:divBdr>
        <w:top w:val="none" w:sz="0" w:space="0" w:color="auto"/>
        <w:left w:val="none" w:sz="0" w:space="0" w:color="auto"/>
        <w:bottom w:val="none" w:sz="0" w:space="0" w:color="auto"/>
        <w:right w:val="none" w:sz="0" w:space="0" w:color="auto"/>
      </w:divBdr>
    </w:div>
    <w:div w:id="1738237654">
      <w:bodyDiv w:val="1"/>
      <w:marLeft w:val="0"/>
      <w:marRight w:val="0"/>
      <w:marTop w:val="0"/>
      <w:marBottom w:val="0"/>
      <w:divBdr>
        <w:top w:val="none" w:sz="0" w:space="0" w:color="auto"/>
        <w:left w:val="none" w:sz="0" w:space="0" w:color="auto"/>
        <w:bottom w:val="none" w:sz="0" w:space="0" w:color="auto"/>
        <w:right w:val="none" w:sz="0" w:space="0" w:color="auto"/>
      </w:divBdr>
    </w:div>
    <w:div w:id="1768621546">
      <w:bodyDiv w:val="1"/>
      <w:marLeft w:val="0"/>
      <w:marRight w:val="0"/>
      <w:marTop w:val="0"/>
      <w:marBottom w:val="0"/>
      <w:divBdr>
        <w:top w:val="none" w:sz="0" w:space="0" w:color="auto"/>
        <w:left w:val="none" w:sz="0" w:space="0" w:color="auto"/>
        <w:bottom w:val="none" w:sz="0" w:space="0" w:color="auto"/>
        <w:right w:val="none" w:sz="0" w:space="0" w:color="auto"/>
      </w:divBdr>
    </w:div>
    <w:div w:id="1873883951">
      <w:bodyDiv w:val="1"/>
      <w:marLeft w:val="0"/>
      <w:marRight w:val="0"/>
      <w:marTop w:val="0"/>
      <w:marBottom w:val="0"/>
      <w:divBdr>
        <w:top w:val="none" w:sz="0" w:space="0" w:color="auto"/>
        <w:left w:val="none" w:sz="0" w:space="0" w:color="auto"/>
        <w:bottom w:val="none" w:sz="0" w:space="0" w:color="auto"/>
        <w:right w:val="none" w:sz="0" w:space="0" w:color="auto"/>
      </w:divBdr>
    </w:div>
    <w:div w:id="1967731283">
      <w:bodyDiv w:val="1"/>
      <w:marLeft w:val="0"/>
      <w:marRight w:val="0"/>
      <w:marTop w:val="0"/>
      <w:marBottom w:val="0"/>
      <w:divBdr>
        <w:top w:val="none" w:sz="0" w:space="0" w:color="auto"/>
        <w:left w:val="none" w:sz="0" w:space="0" w:color="auto"/>
        <w:bottom w:val="none" w:sz="0" w:space="0" w:color="auto"/>
        <w:right w:val="none" w:sz="0" w:space="0" w:color="auto"/>
      </w:divBdr>
    </w:div>
    <w:div w:id="1971856845">
      <w:bodyDiv w:val="1"/>
      <w:marLeft w:val="0"/>
      <w:marRight w:val="0"/>
      <w:marTop w:val="0"/>
      <w:marBottom w:val="0"/>
      <w:divBdr>
        <w:top w:val="none" w:sz="0" w:space="0" w:color="auto"/>
        <w:left w:val="none" w:sz="0" w:space="0" w:color="auto"/>
        <w:bottom w:val="none" w:sz="0" w:space="0" w:color="auto"/>
        <w:right w:val="none" w:sz="0" w:space="0" w:color="auto"/>
      </w:divBdr>
      <w:divsChild>
        <w:div w:id="1282107299">
          <w:marLeft w:val="0"/>
          <w:marRight w:val="0"/>
          <w:marTop w:val="0"/>
          <w:marBottom w:val="0"/>
          <w:divBdr>
            <w:top w:val="none" w:sz="0" w:space="0" w:color="auto"/>
            <w:left w:val="none" w:sz="0" w:space="0" w:color="auto"/>
            <w:bottom w:val="none" w:sz="0" w:space="0" w:color="auto"/>
            <w:right w:val="none" w:sz="0" w:space="0" w:color="auto"/>
          </w:divBdr>
          <w:divsChild>
            <w:div w:id="238906234">
              <w:marLeft w:val="0"/>
              <w:marRight w:val="0"/>
              <w:marTop w:val="0"/>
              <w:marBottom w:val="0"/>
              <w:divBdr>
                <w:top w:val="none" w:sz="0" w:space="0" w:color="auto"/>
                <w:left w:val="none" w:sz="0" w:space="0" w:color="auto"/>
                <w:bottom w:val="none" w:sz="0" w:space="0" w:color="auto"/>
                <w:right w:val="none" w:sz="0" w:space="0" w:color="auto"/>
              </w:divBdr>
              <w:divsChild>
                <w:div w:id="399984345">
                  <w:marLeft w:val="0"/>
                  <w:marRight w:val="0"/>
                  <w:marTop w:val="0"/>
                  <w:marBottom w:val="0"/>
                  <w:divBdr>
                    <w:top w:val="none" w:sz="0" w:space="0" w:color="auto"/>
                    <w:left w:val="none" w:sz="0" w:space="0" w:color="auto"/>
                    <w:bottom w:val="none" w:sz="0" w:space="0" w:color="auto"/>
                    <w:right w:val="none" w:sz="0" w:space="0" w:color="auto"/>
                  </w:divBdr>
                </w:div>
              </w:divsChild>
            </w:div>
            <w:div w:id="531040622">
              <w:marLeft w:val="0"/>
              <w:marRight w:val="0"/>
              <w:marTop w:val="0"/>
              <w:marBottom w:val="0"/>
              <w:divBdr>
                <w:top w:val="none" w:sz="0" w:space="0" w:color="auto"/>
                <w:left w:val="none" w:sz="0" w:space="0" w:color="auto"/>
                <w:bottom w:val="none" w:sz="0" w:space="0" w:color="auto"/>
                <w:right w:val="none" w:sz="0" w:space="0" w:color="auto"/>
              </w:divBdr>
            </w:div>
          </w:divsChild>
        </w:div>
        <w:div w:id="1651592310">
          <w:marLeft w:val="0"/>
          <w:marRight w:val="0"/>
          <w:marTop w:val="0"/>
          <w:marBottom w:val="0"/>
          <w:divBdr>
            <w:top w:val="none" w:sz="0" w:space="0" w:color="auto"/>
            <w:left w:val="none" w:sz="0" w:space="0" w:color="auto"/>
            <w:bottom w:val="none" w:sz="0" w:space="0" w:color="auto"/>
            <w:right w:val="none" w:sz="0" w:space="0" w:color="auto"/>
          </w:divBdr>
          <w:divsChild>
            <w:div w:id="1879388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361217">
      <w:bodyDiv w:val="1"/>
      <w:marLeft w:val="0"/>
      <w:marRight w:val="0"/>
      <w:marTop w:val="0"/>
      <w:marBottom w:val="0"/>
      <w:divBdr>
        <w:top w:val="none" w:sz="0" w:space="0" w:color="auto"/>
        <w:left w:val="none" w:sz="0" w:space="0" w:color="auto"/>
        <w:bottom w:val="none" w:sz="0" w:space="0" w:color="auto"/>
        <w:right w:val="none" w:sz="0" w:space="0" w:color="auto"/>
      </w:divBdr>
    </w:div>
    <w:div w:id="2092698833">
      <w:bodyDiv w:val="1"/>
      <w:marLeft w:val="0"/>
      <w:marRight w:val="0"/>
      <w:marTop w:val="0"/>
      <w:marBottom w:val="0"/>
      <w:divBdr>
        <w:top w:val="none" w:sz="0" w:space="0" w:color="auto"/>
        <w:left w:val="none" w:sz="0" w:space="0" w:color="auto"/>
        <w:bottom w:val="none" w:sz="0" w:space="0" w:color="auto"/>
        <w:right w:val="none" w:sz="0" w:space="0" w:color="auto"/>
      </w:divBdr>
      <w:divsChild>
        <w:div w:id="1023019385">
          <w:marLeft w:val="0"/>
          <w:marRight w:val="0"/>
          <w:marTop w:val="0"/>
          <w:marBottom w:val="0"/>
          <w:divBdr>
            <w:top w:val="none" w:sz="0" w:space="0" w:color="auto"/>
            <w:left w:val="none" w:sz="0" w:space="0" w:color="auto"/>
            <w:bottom w:val="none" w:sz="0" w:space="0" w:color="auto"/>
            <w:right w:val="none" w:sz="0" w:space="0" w:color="auto"/>
          </w:divBdr>
          <w:divsChild>
            <w:div w:id="764806576">
              <w:marLeft w:val="0"/>
              <w:marRight w:val="0"/>
              <w:marTop w:val="0"/>
              <w:marBottom w:val="75"/>
              <w:divBdr>
                <w:top w:val="none" w:sz="0" w:space="0" w:color="auto"/>
                <w:left w:val="none" w:sz="0" w:space="0" w:color="auto"/>
                <w:bottom w:val="none" w:sz="0" w:space="0" w:color="auto"/>
                <w:right w:val="none" w:sz="0" w:space="0" w:color="auto"/>
              </w:divBdr>
            </w:div>
            <w:div w:id="849149990">
              <w:marLeft w:val="0"/>
              <w:marRight w:val="0"/>
              <w:marTop w:val="0"/>
              <w:marBottom w:val="75"/>
              <w:divBdr>
                <w:top w:val="none" w:sz="0" w:space="0" w:color="auto"/>
                <w:left w:val="none" w:sz="0" w:space="0" w:color="auto"/>
                <w:bottom w:val="none" w:sz="0" w:space="0" w:color="auto"/>
                <w:right w:val="none" w:sz="0" w:space="0" w:color="auto"/>
              </w:divBdr>
            </w:div>
          </w:divsChild>
        </w:div>
        <w:div w:id="2066709777">
          <w:marLeft w:val="0"/>
          <w:marRight w:val="0"/>
          <w:marTop w:val="150"/>
          <w:marBottom w:val="150"/>
          <w:divBdr>
            <w:top w:val="none" w:sz="0" w:space="0" w:color="auto"/>
            <w:left w:val="none" w:sz="0" w:space="0" w:color="auto"/>
            <w:bottom w:val="none" w:sz="0" w:space="0" w:color="auto"/>
            <w:right w:val="none" w:sz="0" w:space="0" w:color="auto"/>
          </w:divBdr>
        </w:div>
        <w:div w:id="1939093787">
          <w:marLeft w:val="-300"/>
          <w:marRight w:val="0"/>
          <w:marTop w:val="0"/>
          <w:marBottom w:val="150"/>
          <w:divBdr>
            <w:top w:val="none" w:sz="0" w:space="0" w:color="auto"/>
            <w:left w:val="none" w:sz="0" w:space="0" w:color="auto"/>
            <w:bottom w:val="none" w:sz="0" w:space="0" w:color="auto"/>
            <w:right w:val="none" w:sz="0" w:space="0" w:color="auto"/>
          </w:divBdr>
          <w:divsChild>
            <w:div w:id="1222598702">
              <w:marLeft w:val="0"/>
              <w:marRight w:val="0"/>
              <w:marTop w:val="0"/>
              <w:marBottom w:val="0"/>
              <w:divBdr>
                <w:top w:val="none" w:sz="0" w:space="0" w:color="auto"/>
                <w:left w:val="none" w:sz="0" w:space="0" w:color="auto"/>
                <w:bottom w:val="none" w:sz="0" w:space="0" w:color="auto"/>
                <w:right w:val="none" w:sz="0" w:space="0" w:color="auto"/>
              </w:divBdr>
              <w:divsChild>
                <w:div w:id="1093018088">
                  <w:marLeft w:val="0"/>
                  <w:marRight w:val="0"/>
                  <w:marTop w:val="0"/>
                  <w:marBottom w:val="0"/>
                  <w:divBdr>
                    <w:top w:val="none" w:sz="0" w:space="0" w:color="auto"/>
                    <w:left w:val="none" w:sz="0" w:space="0" w:color="auto"/>
                    <w:bottom w:val="none" w:sz="0" w:space="0" w:color="auto"/>
                    <w:right w:val="none" w:sz="0" w:space="0" w:color="auto"/>
                  </w:divBdr>
                  <w:divsChild>
                    <w:div w:id="670763734">
                      <w:marLeft w:val="-150"/>
                      <w:marRight w:val="0"/>
                      <w:marTop w:val="0"/>
                      <w:marBottom w:val="0"/>
                      <w:divBdr>
                        <w:top w:val="none" w:sz="0" w:space="0" w:color="auto"/>
                        <w:left w:val="none" w:sz="0" w:space="0" w:color="auto"/>
                        <w:bottom w:val="none" w:sz="0" w:space="0" w:color="auto"/>
                        <w:right w:val="none" w:sz="0" w:space="0" w:color="auto"/>
                      </w:divBdr>
                      <w:divsChild>
                        <w:div w:id="838277268">
                          <w:marLeft w:val="0"/>
                          <w:marRight w:val="0"/>
                          <w:marTop w:val="0"/>
                          <w:marBottom w:val="0"/>
                          <w:divBdr>
                            <w:top w:val="none" w:sz="0" w:space="0" w:color="auto"/>
                            <w:left w:val="none" w:sz="0" w:space="0" w:color="auto"/>
                            <w:bottom w:val="none" w:sz="0" w:space="0" w:color="auto"/>
                            <w:right w:val="none" w:sz="0" w:space="0" w:color="auto"/>
                          </w:divBdr>
                        </w:div>
                        <w:div w:id="677007123">
                          <w:marLeft w:val="0"/>
                          <w:marRight w:val="0"/>
                          <w:marTop w:val="0"/>
                          <w:marBottom w:val="0"/>
                          <w:divBdr>
                            <w:top w:val="none" w:sz="0" w:space="0" w:color="auto"/>
                            <w:left w:val="none" w:sz="0" w:space="0" w:color="auto"/>
                            <w:bottom w:val="none" w:sz="0" w:space="0" w:color="auto"/>
                            <w:right w:val="none" w:sz="0" w:space="0" w:color="auto"/>
                          </w:divBdr>
                          <w:divsChild>
                            <w:div w:id="64307095">
                              <w:marLeft w:val="0"/>
                              <w:marRight w:val="0"/>
                              <w:marTop w:val="0"/>
                              <w:marBottom w:val="0"/>
                              <w:divBdr>
                                <w:top w:val="none" w:sz="0" w:space="0" w:color="auto"/>
                                <w:left w:val="none" w:sz="0" w:space="0" w:color="auto"/>
                                <w:bottom w:val="none" w:sz="0" w:space="0" w:color="auto"/>
                                <w:right w:val="none" w:sz="0" w:space="0" w:color="auto"/>
                              </w:divBdr>
                              <w:divsChild>
                                <w:div w:id="2109810971">
                                  <w:marLeft w:val="0"/>
                                  <w:marRight w:val="0"/>
                                  <w:marTop w:val="0"/>
                                  <w:marBottom w:val="0"/>
                                  <w:divBdr>
                                    <w:top w:val="none" w:sz="0" w:space="0" w:color="auto"/>
                                    <w:left w:val="none" w:sz="0" w:space="0" w:color="auto"/>
                                    <w:bottom w:val="none" w:sz="0" w:space="0" w:color="auto"/>
                                    <w:right w:val="none" w:sz="0" w:space="0" w:color="auto"/>
                                  </w:divBdr>
                                  <w:divsChild>
                                    <w:div w:id="1454444825">
                                      <w:marLeft w:val="0"/>
                                      <w:marRight w:val="0"/>
                                      <w:marTop w:val="0"/>
                                      <w:marBottom w:val="0"/>
                                      <w:divBdr>
                                        <w:top w:val="none" w:sz="0" w:space="0" w:color="auto"/>
                                        <w:left w:val="none" w:sz="0" w:space="0" w:color="auto"/>
                                        <w:bottom w:val="none" w:sz="0" w:space="0" w:color="auto"/>
                                        <w:right w:val="none" w:sz="0" w:space="0" w:color="auto"/>
                                      </w:divBdr>
                                      <w:divsChild>
                                        <w:div w:id="162859167">
                                          <w:marLeft w:val="0"/>
                                          <w:marRight w:val="0"/>
                                          <w:marTop w:val="0"/>
                                          <w:marBottom w:val="0"/>
                                          <w:divBdr>
                                            <w:top w:val="none" w:sz="0" w:space="0" w:color="auto"/>
                                            <w:left w:val="none" w:sz="0" w:space="0" w:color="auto"/>
                                            <w:bottom w:val="none" w:sz="0" w:space="0" w:color="auto"/>
                                            <w:right w:val="none" w:sz="0" w:space="0" w:color="auto"/>
                                          </w:divBdr>
                                          <w:divsChild>
                                            <w:div w:id="195274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194450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journal/Journal-of-Petroleum-Technology-0149-2136" TargetMode="External"/><Relationship Id="rId13" Type="http://schemas.openxmlformats.org/officeDocument/2006/relationships/hyperlink" Target="https://www.researchgate.net/project/Values-and-Frames-in-Architectural-Design-Decision-Process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rofile/Richard-Kulczak-Dawkin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1080/1475483050048592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mailto:meredith.farkas@pcc.edu" TargetMode="External"/><Relationship Id="rId4" Type="http://schemas.openxmlformats.org/officeDocument/2006/relationships/settings" Target="settings.xml"/><Relationship Id="rId9" Type="http://schemas.openxmlformats.org/officeDocument/2006/relationships/hyperlink" Target="http://dx.doi.org/10.2118/1007-0156-JPT" TargetMode="External"/><Relationship Id="rId14" Type="http://schemas.openxmlformats.org/officeDocument/2006/relationships/hyperlink" Target="https://doi.org/10.4102/APSDPR.V1I2.31"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C33DB9-8440-4D72-A103-73A96DA1E8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3</TotalTime>
  <Pages>9</Pages>
  <Words>4139</Words>
  <Characters>23593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27677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Angie Jackson</cp:lastModifiedBy>
  <cp:revision>2</cp:revision>
  <cp:lastPrinted>2014-10-10T07:42:00Z</cp:lastPrinted>
  <dcterms:created xsi:type="dcterms:W3CDTF">2022-06-03T11:59:00Z</dcterms:created>
  <dcterms:modified xsi:type="dcterms:W3CDTF">2022-06-03T11:59:00Z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