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199" w:rsidRPr="007E3C19" w:rsidRDefault="00DE0199" w:rsidP="00DE0199">
      <w:pPr>
        <w:rPr>
          <w:rFonts w:ascii="Arial" w:hAnsi="Arial" w:cs="Arial"/>
          <w:sz w:val="22"/>
          <w:szCs w:val="22"/>
        </w:rPr>
      </w:pPr>
      <w:r w:rsidRPr="007E3C19">
        <w:rPr>
          <w:rFonts w:ascii="Arial" w:hAnsi="Arial" w:cs="Arial"/>
          <w:b/>
          <w:sz w:val="22"/>
          <w:szCs w:val="22"/>
        </w:rPr>
        <w:t>Background</w:t>
      </w:r>
      <w:r w:rsidRPr="007E3C19">
        <w:rPr>
          <w:rFonts w:ascii="Arial" w:hAnsi="Arial" w:cs="Arial"/>
          <w:sz w:val="22"/>
          <w:szCs w:val="22"/>
        </w:rPr>
        <w:t>:</w:t>
      </w:r>
    </w:p>
    <w:p w:rsidR="00DE0199" w:rsidRPr="007E3C19" w:rsidRDefault="00DE0199" w:rsidP="00DE0199">
      <w:pPr>
        <w:rPr>
          <w:rFonts w:ascii="Arial" w:hAnsi="Arial" w:cs="Arial"/>
          <w:sz w:val="22"/>
          <w:szCs w:val="22"/>
        </w:rPr>
      </w:pPr>
      <w:r w:rsidRPr="007E3C19">
        <w:rPr>
          <w:rFonts w:ascii="Arial" w:hAnsi="Arial" w:cs="Arial"/>
          <w:sz w:val="22"/>
          <w:szCs w:val="22"/>
        </w:rPr>
        <w:t xml:space="preserve">Your firm </w:t>
      </w:r>
      <w:proofErr w:type="gramStart"/>
      <w:r w:rsidRPr="007E3C19">
        <w:rPr>
          <w:rFonts w:ascii="Arial" w:hAnsi="Arial" w:cs="Arial"/>
          <w:sz w:val="22"/>
          <w:szCs w:val="22"/>
        </w:rPr>
        <w:t>has recently been appointed</w:t>
      </w:r>
      <w:proofErr w:type="gramEnd"/>
      <w:r w:rsidRPr="007E3C19">
        <w:rPr>
          <w:rFonts w:ascii="Arial" w:hAnsi="Arial" w:cs="Arial"/>
          <w:sz w:val="22"/>
          <w:szCs w:val="22"/>
        </w:rPr>
        <w:t xml:space="preserve"> the auditor of Circe Limited. The company is a wholesaler of food, tobacco and alcohol to a range of customers including large retailers, independent retail chains and smaller individual stores. The company operates a centralised customer services department and multi-site warehouses located regionally from which customer orders are distributed.</w:t>
      </w:r>
    </w:p>
    <w:p w:rsidR="00DE0199" w:rsidRPr="007E3C19" w:rsidRDefault="00DE0199" w:rsidP="00DE0199">
      <w:pPr>
        <w:rPr>
          <w:rFonts w:ascii="Arial" w:hAnsi="Arial" w:cs="Arial"/>
          <w:sz w:val="22"/>
          <w:szCs w:val="22"/>
        </w:rPr>
      </w:pPr>
    </w:p>
    <w:p w:rsidR="00DE0199" w:rsidRPr="007E3C19" w:rsidRDefault="00DE0199" w:rsidP="00DE0199">
      <w:pPr>
        <w:rPr>
          <w:rFonts w:ascii="Arial" w:hAnsi="Arial" w:cs="Arial"/>
          <w:sz w:val="22"/>
          <w:szCs w:val="22"/>
        </w:rPr>
      </w:pPr>
      <w:r w:rsidRPr="007E3C19">
        <w:rPr>
          <w:rFonts w:ascii="Arial" w:hAnsi="Arial" w:cs="Arial"/>
          <w:sz w:val="22"/>
          <w:szCs w:val="22"/>
        </w:rPr>
        <w:t>Sales system:</w:t>
      </w:r>
    </w:p>
    <w:p w:rsidR="00DE0199" w:rsidRPr="007E3C19" w:rsidRDefault="00DE0199" w:rsidP="00DE0199">
      <w:pPr>
        <w:rPr>
          <w:rFonts w:ascii="Arial" w:hAnsi="Arial" w:cs="Arial"/>
          <w:sz w:val="22"/>
          <w:szCs w:val="22"/>
        </w:rPr>
      </w:pPr>
      <w:r w:rsidRPr="007E3C19">
        <w:rPr>
          <w:rFonts w:ascii="Arial" w:hAnsi="Arial" w:cs="Arial"/>
          <w:sz w:val="22"/>
          <w:szCs w:val="22"/>
        </w:rPr>
        <w:t>As part of the planning process, you have been reviewing the company's sales system and you have identified the following procedures in place:</w:t>
      </w:r>
    </w:p>
    <w:p w:rsidR="00DE0199" w:rsidRPr="007E3C19" w:rsidRDefault="00DE0199" w:rsidP="00DE0199">
      <w:pPr>
        <w:rPr>
          <w:rFonts w:ascii="Arial" w:hAnsi="Arial" w:cs="Arial"/>
          <w:sz w:val="22"/>
          <w:szCs w:val="22"/>
        </w:rPr>
      </w:pP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The company has a number of sales representatives who are responsible for generating sales and for taking on new customers. The sales representatives </w:t>
      </w:r>
      <w:proofErr w:type="gramStart"/>
      <w:r w:rsidRPr="007E3C19">
        <w:rPr>
          <w:rFonts w:ascii="Arial" w:hAnsi="Arial" w:cs="Arial"/>
          <w:sz w:val="22"/>
          <w:szCs w:val="22"/>
        </w:rPr>
        <w:t>are paid</w:t>
      </w:r>
      <w:proofErr w:type="gramEnd"/>
      <w:r w:rsidRPr="007E3C19">
        <w:rPr>
          <w:rFonts w:ascii="Arial" w:hAnsi="Arial" w:cs="Arial"/>
          <w:sz w:val="22"/>
          <w:szCs w:val="22"/>
        </w:rPr>
        <w:t xml:space="preserve"> a commission based on the sales they generate. The commission </w:t>
      </w:r>
      <w:proofErr w:type="gramStart"/>
      <w:r w:rsidRPr="007E3C19">
        <w:rPr>
          <w:rFonts w:ascii="Arial" w:hAnsi="Arial" w:cs="Arial"/>
          <w:sz w:val="22"/>
          <w:szCs w:val="22"/>
        </w:rPr>
        <w:t>is paid</w:t>
      </w:r>
      <w:proofErr w:type="gramEnd"/>
      <w:r w:rsidRPr="007E3C19">
        <w:rPr>
          <w:rFonts w:ascii="Arial" w:hAnsi="Arial" w:cs="Arial"/>
          <w:sz w:val="22"/>
          <w:szCs w:val="22"/>
        </w:rPr>
        <w:t xml:space="preserve"> once the sales invoice is issued.</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The company has credit limits it operates for customers. </w:t>
      </w:r>
      <w:proofErr w:type="gramStart"/>
      <w:r w:rsidRPr="007E3C19">
        <w:rPr>
          <w:rFonts w:ascii="Arial" w:hAnsi="Arial" w:cs="Arial"/>
          <w:sz w:val="22"/>
          <w:szCs w:val="22"/>
        </w:rPr>
        <w:t>These credit limits are set by the sales representatives</w:t>
      </w:r>
      <w:proofErr w:type="gramEnd"/>
      <w:r w:rsidRPr="007E3C19">
        <w:rPr>
          <w:rFonts w:ascii="Arial" w:hAnsi="Arial" w:cs="Arial"/>
          <w:sz w:val="22"/>
          <w:szCs w:val="22"/>
        </w:rPr>
        <w:t>.</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Sales orders </w:t>
      </w:r>
      <w:proofErr w:type="gramStart"/>
      <w:r w:rsidRPr="007E3C19">
        <w:rPr>
          <w:rFonts w:ascii="Arial" w:hAnsi="Arial" w:cs="Arial"/>
          <w:sz w:val="22"/>
          <w:szCs w:val="22"/>
        </w:rPr>
        <w:t>are generated</w:t>
      </w:r>
      <w:proofErr w:type="gramEnd"/>
      <w:r w:rsidRPr="007E3C19">
        <w:rPr>
          <w:rFonts w:ascii="Arial" w:hAnsi="Arial" w:cs="Arial"/>
          <w:sz w:val="22"/>
          <w:szCs w:val="22"/>
        </w:rPr>
        <w:t xml:space="preserve"> by customers following sales representative visits, and are received by a variety of methods - by post, over the phone and electronically via the company's website. Sales orders received electronically </w:t>
      </w:r>
      <w:proofErr w:type="gramStart"/>
      <w:r w:rsidRPr="007E3C19">
        <w:rPr>
          <w:rFonts w:ascii="Arial" w:hAnsi="Arial" w:cs="Arial"/>
          <w:sz w:val="22"/>
          <w:szCs w:val="22"/>
        </w:rPr>
        <w:t>are updated</w:t>
      </w:r>
      <w:proofErr w:type="gramEnd"/>
      <w:r w:rsidRPr="007E3C19">
        <w:rPr>
          <w:rFonts w:ascii="Arial" w:hAnsi="Arial" w:cs="Arial"/>
          <w:sz w:val="22"/>
          <w:szCs w:val="22"/>
        </w:rPr>
        <w:t xml:space="preserve"> automatically onto the system. Sales orders received by post </w:t>
      </w:r>
      <w:proofErr w:type="gramStart"/>
      <w:r w:rsidRPr="007E3C19">
        <w:rPr>
          <w:rFonts w:ascii="Arial" w:hAnsi="Arial" w:cs="Arial"/>
          <w:sz w:val="22"/>
          <w:szCs w:val="22"/>
        </w:rPr>
        <w:t>are manually entered</w:t>
      </w:r>
      <w:proofErr w:type="gramEnd"/>
      <w:r w:rsidRPr="007E3C19">
        <w:rPr>
          <w:rFonts w:ascii="Arial" w:hAnsi="Arial" w:cs="Arial"/>
          <w:sz w:val="22"/>
          <w:szCs w:val="22"/>
        </w:rPr>
        <w:t xml:space="preserve"> onto the system by customer services staff. Sales orders received by phone </w:t>
      </w:r>
      <w:proofErr w:type="gramStart"/>
      <w:r w:rsidRPr="007E3C19">
        <w:rPr>
          <w:rFonts w:ascii="Arial" w:hAnsi="Arial" w:cs="Arial"/>
          <w:sz w:val="22"/>
          <w:szCs w:val="22"/>
        </w:rPr>
        <w:t>are initially recorded</w:t>
      </w:r>
      <w:proofErr w:type="gramEnd"/>
      <w:r w:rsidRPr="007E3C19">
        <w:rPr>
          <w:rFonts w:ascii="Arial" w:hAnsi="Arial" w:cs="Arial"/>
          <w:sz w:val="22"/>
          <w:szCs w:val="22"/>
        </w:rPr>
        <w:t xml:space="preserve"> on a pre-printed note pad by customer services staff and the information is then input to the system following the telephone call.</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If a customer order will take a customer over its credit limit, the order </w:t>
      </w:r>
      <w:proofErr w:type="gramStart"/>
      <w:r w:rsidRPr="007E3C19">
        <w:rPr>
          <w:rFonts w:ascii="Arial" w:hAnsi="Arial" w:cs="Arial"/>
          <w:sz w:val="22"/>
          <w:szCs w:val="22"/>
        </w:rPr>
        <w:t>is put</w:t>
      </w:r>
      <w:proofErr w:type="gramEnd"/>
      <w:r w:rsidRPr="007E3C19">
        <w:rPr>
          <w:rFonts w:ascii="Arial" w:hAnsi="Arial" w:cs="Arial"/>
          <w:sz w:val="22"/>
          <w:szCs w:val="22"/>
        </w:rPr>
        <w:t xml:space="preserve"> on hold while the appropriate sales representative is notified. In most </w:t>
      </w:r>
      <w:proofErr w:type="gramStart"/>
      <w:r w:rsidRPr="007E3C19">
        <w:rPr>
          <w:rFonts w:ascii="Arial" w:hAnsi="Arial" w:cs="Arial"/>
          <w:sz w:val="22"/>
          <w:szCs w:val="22"/>
        </w:rPr>
        <w:t>cases</w:t>
      </w:r>
      <w:proofErr w:type="gramEnd"/>
      <w:r w:rsidRPr="007E3C19">
        <w:rPr>
          <w:rFonts w:ascii="Arial" w:hAnsi="Arial" w:cs="Arial"/>
          <w:sz w:val="22"/>
          <w:szCs w:val="22"/>
        </w:rPr>
        <w:t xml:space="preserve"> the sales representative approves an increase in the customer's credit limit.</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Each day the system allocates orders to the respective warehouse for picking and despatch that day. It produces picking sheets including the customer order reference for use by warehouse staff.</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Orders </w:t>
      </w:r>
      <w:proofErr w:type="gramStart"/>
      <w:r w:rsidRPr="007E3C19">
        <w:rPr>
          <w:rFonts w:ascii="Arial" w:hAnsi="Arial" w:cs="Arial"/>
          <w:sz w:val="22"/>
          <w:szCs w:val="22"/>
        </w:rPr>
        <w:t>are picked and packaged in the warehouse for despatch to customers</w:t>
      </w:r>
      <w:proofErr w:type="gramEnd"/>
      <w:r w:rsidRPr="007E3C19">
        <w:rPr>
          <w:rFonts w:ascii="Arial" w:hAnsi="Arial" w:cs="Arial"/>
          <w:sz w:val="22"/>
          <w:szCs w:val="22"/>
        </w:rPr>
        <w:t>.</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Unnumbered despatch notes </w:t>
      </w:r>
      <w:proofErr w:type="gramStart"/>
      <w:r w:rsidRPr="007E3C19">
        <w:rPr>
          <w:rFonts w:ascii="Arial" w:hAnsi="Arial" w:cs="Arial"/>
          <w:sz w:val="22"/>
          <w:szCs w:val="22"/>
        </w:rPr>
        <w:t>are raised by warehouse staff and attached to the picking sheets</w:t>
      </w:r>
      <w:proofErr w:type="gramEnd"/>
      <w:r w:rsidRPr="007E3C19">
        <w:rPr>
          <w:rFonts w:ascii="Arial" w:hAnsi="Arial" w:cs="Arial"/>
          <w:sz w:val="22"/>
          <w:szCs w:val="22"/>
        </w:rPr>
        <w:t xml:space="preserve">. A copy of the despatch note </w:t>
      </w:r>
      <w:proofErr w:type="gramStart"/>
      <w:r w:rsidRPr="007E3C19">
        <w:rPr>
          <w:rFonts w:ascii="Arial" w:hAnsi="Arial" w:cs="Arial"/>
          <w:sz w:val="22"/>
          <w:szCs w:val="22"/>
        </w:rPr>
        <w:t>is forwarded</w:t>
      </w:r>
      <w:proofErr w:type="gramEnd"/>
      <w:r w:rsidRPr="007E3C19">
        <w:rPr>
          <w:rFonts w:ascii="Arial" w:hAnsi="Arial" w:cs="Arial"/>
          <w:sz w:val="22"/>
          <w:szCs w:val="22"/>
        </w:rPr>
        <w:t xml:space="preserve"> to the Accounts department. </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The Accounts department members of staff enter the details from the despatch note into the system. </w:t>
      </w:r>
      <w:proofErr w:type="gramStart"/>
      <w:r w:rsidRPr="007E3C19">
        <w:rPr>
          <w:rFonts w:ascii="Arial" w:hAnsi="Arial" w:cs="Arial"/>
          <w:sz w:val="22"/>
          <w:szCs w:val="22"/>
        </w:rPr>
        <w:t>Sequentially-numbered</w:t>
      </w:r>
      <w:proofErr w:type="gramEnd"/>
      <w:r w:rsidRPr="007E3C19">
        <w:rPr>
          <w:rFonts w:ascii="Arial" w:hAnsi="Arial" w:cs="Arial"/>
          <w:sz w:val="22"/>
          <w:szCs w:val="22"/>
        </w:rPr>
        <w:t xml:space="preserve"> sales invoices are generated by the system using customer details and product price details held on the system.</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Certain customers are entitled to trade discounts, which </w:t>
      </w:r>
      <w:proofErr w:type="gramStart"/>
      <w:r w:rsidRPr="007E3C19">
        <w:rPr>
          <w:rFonts w:ascii="Arial" w:hAnsi="Arial" w:cs="Arial"/>
          <w:sz w:val="22"/>
          <w:szCs w:val="22"/>
        </w:rPr>
        <w:t>are held as part of customers' details and automatically applied in raising sales invoices</w:t>
      </w:r>
      <w:proofErr w:type="gramEnd"/>
      <w:r w:rsidRPr="007E3C19">
        <w:rPr>
          <w:rFonts w:ascii="Arial" w:hAnsi="Arial" w:cs="Arial"/>
          <w:sz w:val="22"/>
          <w:szCs w:val="22"/>
        </w:rPr>
        <w:t>. Accounts staff have access to customer details and can update customer discounts, when required.</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An unmatched sales order report </w:t>
      </w:r>
      <w:proofErr w:type="gramStart"/>
      <w:r w:rsidRPr="007E3C19">
        <w:rPr>
          <w:rFonts w:ascii="Arial" w:hAnsi="Arial" w:cs="Arial"/>
          <w:sz w:val="22"/>
          <w:szCs w:val="22"/>
        </w:rPr>
        <w:t>is run</w:t>
      </w:r>
      <w:proofErr w:type="gramEnd"/>
      <w:r w:rsidRPr="007E3C19">
        <w:rPr>
          <w:rFonts w:ascii="Arial" w:hAnsi="Arial" w:cs="Arial"/>
          <w:sz w:val="22"/>
          <w:szCs w:val="22"/>
        </w:rPr>
        <w:t xml:space="preserve"> periodically. This is not currently subject to review.</w:t>
      </w:r>
    </w:p>
    <w:p w:rsidR="00DE0199" w:rsidRPr="007E3C19" w:rsidRDefault="00DE0199" w:rsidP="00DE0199">
      <w:pPr>
        <w:numPr>
          <w:ilvl w:val="0"/>
          <w:numId w:val="2"/>
        </w:numPr>
        <w:ind w:left="360"/>
        <w:rPr>
          <w:rFonts w:ascii="Arial" w:hAnsi="Arial" w:cs="Arial"/>
          <w:sz w:val="22"/>
          <w:szCs w:val="22"/>
        </w:rPr>
      </w:pPr>
      <w:r w:rsidRPr="007E3C19">
        <w:rPr>
          <w:rFonts w:ascii="Arial" w:hAnsi="Arial" w:cs="Arial"/>
          <w:sz w:val="22"/>
          <w:szCs w:val="22"/>
        </w:rPr>
        <w:t xml:space="preserve">Circe Ltd receives frequent requests from retailers to return </w:t>
      </w:r>
      <w:proofErr w:type="gramStart"/>
      <w:r w:rsidRPr="007E3C19">
        <w:rPr>
          <w:rFonts w:ascii="Arial" w:hAnsi="Arial" w:cs="Arial"/>
          <w:sz w:val="22"/>
          <w:szCs w:val="22"/>
        </w:rPr>
        <w:t>stock which</w:t>
      </w:r>
      <w:proofErr w:type="gramEnd"/>
      <w:r w:rsidRPr="007E3C19">
        <w:rPr>
          <w:rFonts w:ascii="Arial" w:hAnsi="Arial" w:cs="Arial"/>
          <w:sz w:val="22"/>
          <w:szCs w:val="22"/>
        </w:rPr>
        <w:t xml:space="preserve"> is excess to requirements. Sales representatives approve such requests where appropriate. Accounts staff raise credit notes based on the approval of sales representatives, but there is no check to establish whether the stock </w:t>
      </w:r>
      <w:proofErr w:type="gramStart"/>
      <w:r w:rsidRPr="007E3C19">
        <w:rPr>
          <w:rFonts w:ascii="Arial" w:hAnsi="Arial" w:cs="Arial"/>
          <w:sz w:val="22"/>
          <w:szCs w:val="22"/>
        </w:rPr>
        <w:t>is being returned</w:t>
      </w:r>
      <w:proofErr w:type="gramEnd"/>
      <w:r w:rsidRPr="007E3C19">
        <w:rPr>
          <w:rFonts w:ascii="Arial" w:hAnsi="Arial" w:cs="Arial"/>
          <w:sz w:val="22"/>
          <w:szCs w:val="22"/>
        </w:rPr>
        <w:t>.</w:t>
      </w:r>
    </w:p>
    <w:p w:rsidR="00DE0199" w:rsidRPr="007E3C19" w:rsidRDefault="00DE0199" w:rsidP="00DE0199">
      <w:pPr>
        <w:rPr>
          <w:rFonts w:ascii="Arial" w:hAnsi="Arial" w:cs="Arial"/>
          <w:sz w:val="22"/>
          <w:szCs w:val="22"/>
        </w:rPr>
      </w:pPr>
    </w:p>
    <w:p w:rsidR="00DE0199" w:rsidRPr="007E3C19" w:rsidRDefault="00DE0199" w:rsidP="00DE0199">
      <w:pPr>
        <w:rPr>
          <w:rFonts w:ascii="Arial" w:hAnsi="Arial" w:cs="Arial"/>
          <w:b/>
          <w:sz w:val="22"/>
          <w:szCs w:val="22"/>
          <w:u w:val="single"/>
        </w:rPr>
      </w:pPr>
    </w:p>
    <w:p w:rsidR="00DE0199" w:rsidRPr="007E3C19" w:rsidRDefault="00DE0199" w:rsidP="00DE0199">
      <w:pPr>
        <w:rPr>
          <w:rFonts w:ascii="Arial" w:hAnsi="Arial" w:cs="Arial"/>
          <w:b/>
          <w:sz w:val="22"/>
          <w:szCs w:val="22"/>
          <w:u w:val="single"/>
        </w:rPr>
      </w:pPr>
    </w:p>
    <w:p w:rsidR="00DE0199" w:rsidRPr="007E3C19" w:rsidRDefault="00DE0199" w:rsidP="00DE0199">
      <w:pPr>
        <w:rPr>
          <w:rFonts w:ascii="Arial" w:hAnsi="Arial" w:cs="Arial"/>
          <w:b/>
          <w:sz w:val="22"/>
          <w:szCs w:val="22"/>
          <w:u w:val="single"/>
        </w:rPr>
      </w:pPr>
      <w:r w:rsidRPr="007E3C19">
        <w:rPr>
          <w:rFonts w:ascii="Arial" w:hAnsi="Arial" w:cs="Arial"/>
          <w:b/>
          <w:sz w:val="22"/>
          <w:szCs w:val="22"/>
          <w:u w:val="single"/>
        </w:rPr>
        <w:t>Required</w:t>
      </w:r>
      <w:r w:rsidRPr="007E3C19">
        <w:rPr>
          <w:rFonts w:ascii="Arial" w:hAnsi="Arial" w:cs="Arial"/>
          <w:b/>
          <w:sz w:val="22"/>
          <w:szCs w:val="22"/>
        </w:rPr>
        <w:t>:</w:t>
      </w:r>
    </w:p>
    <w:p w:rsidR="00DE0199" w:rsidRPr="007E3C19" w:rsidRDefault="00DE0199" w:rsidP="00DE0199">
      <w:pPr>
        <w:rPr>
          <w:rFonts w:ascii="Arial" w:hAnsi="Arial" w:cs="Arial"/>
          <w:sz w:val="22"/>
          <w:szCs w:val="22"/>
        </w:rPr>
      </w:pPr>
    </w:p>
    <w:p w:rsidR="00DE0199" w:rsidRPr="007E3C19" w:rsidRDefault="00DE0199" w:rsidP="00DE0199">
      <w:pPr>
        <w:numPr>
          <w:ilvl w:val="0"/>
          <w:numId w:val="1"/>
        </w:numPr>
        <w:ind w:left="360"/>
        <w:rPr>
          <w:rFonts w:ascii="Arial" w:hAnsi="Arial" w:cs="Arial"/>
          <w:sz w:val="22"/>
          <w:szCs w:val="22"/>
          <w:lang w:val="en-US"/>
        </w:rPr>
      </w:pPr>
      <w:r w:rsidRPr="007E3C19">
        <w:rPr>
          <w:rFonts w:ascii="Arial" w:hAnsi="Arial" w:cs="Arial"/>
          <w:sz w:val="22"/>
          <w:szCs w:val="22"/>
        </w:rPr>
        <w:t>Identify and explain TWO assertions relevant to the audit of the Sales system</w:t>
      </w:r>
    </w:p>
    <w:p w:rsidR="00DE0199" w:rsidRPr="007E3C19" w:rsidRDefault="00DE0199" w:rsidP="00DE0199">
      <w:pPr>
        <w:rPr>
          <w:rFonts w:ascii="Arial" w:hAnsi="Arial" w:cs="Arial"/>
          <w:sz w:val="22"/>
          <w:szCs w:val="22"/>
        </w:rPr>
      </w:pPr>
    </w:p>
    <w:p w:rsidR="00DE0199" w:rsidRPr="007E3C19" w:rsidRDefault="00DE0199" w:rsidP="00DE0199">
      <w:pPr>
        <w:numPr>
          <w:ilvl w:val="0"/>
          <w:numId w:val="1"/>
        </w:numPr>
        <w:ind w:left="360"/>
        <w:rPr>
          <w:rFonts w:ascii="Arial" w:hAnsi="Arial" w:cs="Arial"/>
          <w:sz w:val="22"/>
          <w:szCs w:val="22"/>
          <w:lang w:val="en-US"/>
        </w:rPr>
      </w:pPr>
      <w:r w:rsidRPr="007E3C19">
        <w:rPr>
          <w:rFonts w:ascii="Arial" w:hAnsi="Arial" w:cs="Arial"/>
          <w:sz w:val="22"/>
          <w:szCs w:val="22"/>
        </w:rPr>
        <w:t>Using the information provided:</w:t>
      </w:r>
    </w:p>
    <w:p w:rsidR="00DE0199" w:rsidRPr="007E3C19" w:rsidRDefault="00DE0199" w:rsidP="00DE0199">
      <w:pPr>
        <w:numPr>
          <w:ilvl w:val="0"/>
          <w:numId w:val="3"/>
        </w:numPr>
        <w:ind w:left="1276" w:hanging="556"/>
        <w:rPr>
          <w:rFonts w:ascii="Arial" w:hAnsi="Arial" w:cs="Arial"/>
          <w:sz w:val="22"/>
          <w:szCs w:val="22"/>
        </w:rPr>
      </w:pPr>
      <w:proofErr w:type="gramStart"/>
      <w:r w:rsidRPr="007E3C19">
        <w:rPr>
          <w:rFonts w:ascii="Arial" w:hAnsi="Arial" w:cs="Arial"/>
          <w:sz w:val="22"/>
          <w:szCs w:val="22"/>
        </w:rPr>
        <w:t>identify</w:t>
      </w:r>
      <w:proofErr w:type="gramEnd"/>
      <w:r w:rsidRPr="007E3C19">
        <w:rPr>
          <w:rFonts w:ascii="Arial" w:hAnsi="Arial" w:cs="Arial"/>
          <w:sz w:val="22"/>
          <w:szCs w:val="22"/>
        </w:rPr>
        <w:t xml:space="preserve"> SIX weaknesses in the Sales system of Circe Limited. </w:t>
      </w:r>
    </w:p>
    <w:p w:rsidR="00DE0199" w:rsidRPr="007E3C19" w:rsidRDefault="00DE0199" w:rsidP="00DE0199">
      <w:pPr>
        <w:numPr>
          <w:ilvl w:val="0"/>
          <w:numId w:val="3"/>
        </w:numPr>
        <w:ind w:left="1276" w:hanging="556"/>
        <w:rPr>
          <w:rFonts w:ascii="Arial" w:hAnsi="Arial" w:cs="Arial"/>
          <w:sz w:val="22"/>
          <w:szCs w:val="22"/>
          <w:lang w:val="en-US"/>
        </w:rPr>
      </w:pPr>
      <w:r w:rsidRPr="007E3C19">
        <w:rPr>
          <w:rFonts w:ascii="Arial" w:hAnsi="Arial" w:cs="Arial"/>
          <w:sz w:val="22"/>
          <w:szCs w:val="22"/>
        </w:rPr>
        <w:t>for each weakness identify the implication of the weakness and,</w:t>
      </w:r>
    </w:p>
    <w:p w:rsidR="00DE0199" w:rsidRPr="007E3C19" w:rsidRDefault="00DE0199" w:rsidP="00DE0199">
      <w:pPr>
        <w:numPr>
          <w:ilvl w:val="0"/>
          <w:numId w:val="3"/>
        </w:numPr>
        <w:ind w:left="1276" w:hanging="556"/>
        <w:rPr>
          <w:rFonts w:ascii="Arial" w:hAnsi="Arial" w:cs="Arial"/>
          <w:sz w:val="22"/>
          <w:szCs w:val="22"/>
          <w:lang w:val="en-US"/>
        </w:rPr>
      </w:pPr>
      <w:proofErr w:type="gramStart"/>
      <w:r w:rsidRPr="007E3C19">
        <w:rPr>
          <w:rFonts w:ascii="Arial" w:hAnsi="Arial" w:cs="Arial"/>
          <w:sz w:val="22"/>
          <w:szCs w:val="22"/>
        </w:rPr>
        <w:lastRenderedPageBreak/>
        <w:t>make</w:t>
      </w:r>
      <w:proofErr w:type="gramEnd"/>
      <w:r w:rsidRPr="007E3C19">
        <w:rPr>
          <w:rFonts w:ascii="Arial" w:hAnsi="Arial" w:cs="Arial"/>
          <w:sz w:val="22"/>
          <w:szCs w:val="22"/>
        </w:rPr>
        <w:t xml:space="preserve"> a recommendation as to how the weakness could be remedied.</w:t>
      </w:r>
    </w:p>
    <w:p w:rsidR="00B61265" w:rsidRDefault="00B61265">
      <w:bookmarkStart w:id="0" w:name="_GoBack"/>
      <w:bookmarkEnd w:id="0"/>
    </w:p>
    <w:sectPr w:rsidR="00B61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9B1017"/>
    <w:multiLevelType w:val="hybridMultilevel"/>
    <w:tmpl w:val="5FEA25CC"/>
    <w:lvl w:ilvl="0" w:tplc="1C040E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E1227D"/>
    <w:multiLevelType w:val="singleLevel"/>
    <w:tmpl w:val="48C622D6"/>
    <w:lvl w:ilvl="0">
      <w:start w:val="1"/>
      <w:numFmt w:val="lowerRoman"/>
      <w:lvlText w:val="(%1)"/>
      <w:lvlJc w:val="left"/>
      <w:pPr>
        <w:ind w:left="1080" w:hanging="360"/>
      </w:pPr>
      <w:rPr>
        <w:rFonts w:hint="default"/>
        <w:b w:val="0"/>
      </w:rPr>
    </w:lvl>
  </w:abstractNum>
  <w:abstractNum w:abstractNumId="2" w15:restartNumberingAfterBreak="0">
    <w:nsid w:val="7BC21DA3"/>
    <w:multiLevelType w:val="hybridMultilevel"/>
    <w:tmpl w:val="4544C9AA"/>
    <w:lvl w:ilvl="0" w:tplc="08090011">
      <w:start w:val="1"/>
      <w:numFmt w:val="decimal"/>
      <w:lvlText w:val="%1)"/>
      <w:lvlJc w:val="left"/>
      <w:pPr>
        <w:ind w:left="885" w:hanging="360"/>
      </w:pPr>
    </w:lvl>
    <w:lvl w:ilvl="1" w:tplc="08090019" w:tentative="1">
      <w:start w:val="1"/>
      <w:numFmt w:val="lowerLetter"/>
      <w:lvlText w:val="%2."/>
      <w:lvlJc w:val="left"/>
      <w:pPr>
        <w:ind w:left="1605" w:hanging="360"/>
      </w:pPr>
    </w:lvl>
    <w:lvl w:ilvl="2" w:tplc="0809001B" w:tentative="1">
      <w:start w:val="1"/>
      <w:numFmt w:val="lowerRoman"/>
      <w:lvlText w:val="%3."/>
      <w:lvlJc w:val="right"/>
      <w:pPr>
        <w:ind w:left="2325" w:hanging="180"/>
      </w:pPr>
    </w:lvl>
    <w:lvl w:ilvl="3" w:tplc="0809000F" w:tentative="1">
      <w:start w:val="1"/>
      <w:numFmt w:val="decimal"/>
      <w:lvlText w:val="%4."/>
      <w:lvlJc w:val="left"/>
      <w:pPr>
        <w:ind w:left="3045" w:hanging="360"/>
      </w:pPr>
    </w:lvl>
    <w:lvl w:ilvl="4" w:tplc="08090019" w:tentative="1">
      <w:start w:val="1"/>
      <w:numFmt w:val="lowerLetter"/>
      <w:lvlText w:val="%5."/>
      <w:lvlJc w:val="left"/>
      <w:pPr>
        <w:ind w:left="3765" w:hanging="360"/>
      </w:pPr>
    </w:lvl>
    <w:lvl w:ilvl="5" w:tplc="0809001B" w:tentative="1">
      <w:start w:val="1"/>
      <w:numFmt w:val="lowerRoman"/>
      <w:lvlText w:val="%6."/>
      <w:lvlJc w:val="right"/>
      <w:pPr>
        <w:ind w:left="4485" w:hanging="180"/>
      </w:pPr>
    </w:lvl>
    <w:lvl w:ilvl="6" w:tplc="0809000F" w:tentative="1">
      <w:start w:val="1"/>
      <w:numFmt w:val="decimal"/>
      <w:lvlText w:val="%7."/>
      <w:lvlJc w:val="left"/>
      <w:pPr>
        <w:ind w:left="5205" w:hanging="360"/>
      </w:pPr>
    </w:lvl>
    <w:lvl w:ilvl="7" w:tplc="08090019" w:tentative="1">
      <w:start w:val="1"/>
      <w:numFmt w:val="lowerLetter"/>
      <w:lvlText w:val="%8."/>
      <w:lvlJc w:val="left"/>
      <w:pPr>
        <w:ind w:left="5925" w:hanging="360"/>
      </w:pPr>
    </w:lvl>
    <w:lvl w:ilvl="8" w:tplc="0809001B" w:tentative="1">
      <w:start w:val="1"/>
      <w:numFmt w:val="lowerRoman"/>
      <w:lvlText w:val="%9."/>
      <w:lvlJc w:val="right"/>
      <w:pPr>
        <w:ind w:left="664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199"/>
    <w:rsid w:val="000542CF"/>
    <w:rsid w:val="00077E22"/>
    <w:rsid w:val="000F0BBE"/>
    <w:rsid w:val="00120974"/>
    <w:rsid w:val="00152583"/>
    <w:rsid w:val="00166F22"/>
    <w:rsid w:val="001E46FE"/>
    <w:rsid w:val="002010C7"/>
    <w:rsid w:val="00241F4D"/>
    <w:rsid w:val="00383B8E"/>
    <w:rsid w:val="003A1BE6"/>
    <w:rsid w:val="003E15F9"/>
    <w:rsid w:val="003F1ECB"/>
    <w:rsid w:val="00422372"/>
    <w:rsid w:val="004D5E28"/>
    <w:rsid w:val="0061731B"/>
    <w:rsid w:val="006E65BC"/>
    <w:rsid w:val="007464EF"/>
    <w:rsid w:val="00762B7C"/>
    <w:rsid w:val="007B696B"/>
    <w:rsid w:val="00835139"/>
    <w:rsid w:val="008929B2"/>
    <w:rsid w:val="009112B4"/>
    <w:rsid w:val="00951702"/>
    <w:rsid w:val="00A80014"/>
    <w:rsid w:val="00B437C1"/>
    <w:rsid w:val="00B61265"/>
    <w:rsid w:val="00B760FE"/>
    <w:rsid w:val="00BB3161"/>
    <w:rsid w:val="00CF235D"/>
    <w:rsid w:val="00D01A86"/>
    <w:rsid w:val="00DE0199"/>
    <w:rsid w:val="00E327A1"/>
    <w:rsid w:val="00EA0333"/>
    <w:rsid w:val="00EE3309"/>
    <w:rsid w:val="00EF726B"/>
    <w:rsid w:val="00F35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2680"/>
  <w15:chartTrackingRefBased/>
  <w15:docId w15:val="{DA89C9A6-07C6-408B-9728-6CCBA5A9F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19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1</cp:revision>
  <dcterms:created xsi:type="dcterms:W3CDTF">2019-12-03T14:39:00Z</dcterms:created>
  <dcterms:modified xsi:type="dcterms:W3CDTF">2019-12-03T14:40:00Z</dcterms:modified>
</cp:coreProperties>
</file>