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D62E9" w14:textId="0FF55405" w:rsidR="00472C92" w:rsidRPr="00B43BB1" w:rsidRDefault="0950EEF3" w:rsidP="1F880EC3">
      <w:pPr>
        <w:spacing w:line="480" w:lineRule="auto"/>
        <w:jc w:val="center"/>
        <w:rPr>
          <w:rFonts w:eastAsia="Calibri" w:cstheme="minorHAnsi"/>
          <w:b/>
          <w:bCs/>
          <w:color w:val="000000" w:themeColor="text1"/>
          <w:u w:val="single"/>
        </w:rPr>
      </w:pPr>
      <w:r w:rsidRPr="00B43BB1">
        <w:rPr>
          <w:rFonts w:eastAsia="Calibri" w:cstheme="minorHAnsi"/>
          <w:b/>
          <w:bCs/>
          <w:color w:val="000000" w:themeColor="text1"/>
          <w:u w:val="single"/>
        </w:rPr>
        <w:t xml:space="preserve">A critical evaluation and the </w:t>
      </w:r>
      <w:r w:rsidR="3F302B33" w:rsidRPr="00B43BB1">
        <w:rPr>
          <w:rFonts w:eastAsia="Calibri" w:cstheme="minorHAnsi"/>
          <w:b/>
          <w:bCs/>
          <w:color w:val="000000" w:themeColor="text1"/>
          <w:u w:val="single"/>
        </w:rPr>
        <w:t>identification</w:t>
      </w:r>
      <w:r w:rsidRPr="00B43BB1">
        <w:rPr>
          <w:rFonts w:eastAsia="Calibri" w:cstheme="minorHAnsi"/>
          <w:b/>
          <w:bCs/>
          <w:color w:val="000000" w:themeColor="text1"/>
          <w:u w:val="single"/>
        </w:rPr>
        <w:t xml:space="preserve"> of the next teaching and learning steps focussing on a case study of an individual learner or a group o</w:t>
      </w:r>
      <w:r w:rsidR="330EF7F2" w:rsidRPr="00B43BB1">
        <w:rPr>
          <w:rFonts w:eastAsia="Calibri" w:cstheme="minorHAnsi"/>
          <w:b/>
          <w:bCs/>
          <w:color w:val="000000" w:themeColor="text1"/>
          <w:u w:val="single"/>
        </w:rPr>
        <w:t xml:space="preserve">f </w:t>
      </w:r>
      <w:r w:rsidRPr="00B43BB1">
        <w:rPr>
          <w:rFonts w:eastAsia="Calibri" w:cstheme="minorHAnsi"/>
          <w:b/>
          <w:bCs/>
          <w:color w:val="000000" w:themeColor="text1"/>
          <w:u w:val="single"/>
        </w:rPr>
        <w:t xml:space="preserve">learners, based on an observed critical incident. </w:t>
      </w:r>
    </w:p>
    <w:p w14:paraId="71BB9682"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p>
    <w:p w14:paraId="4489FB01"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Style w:val="Strong"/>
          <w:rFonts w:asciiTheme="minorHAnsi" w:hAnsiTheme="minorHAnsi" w:cstheme="minorHAnsi"/>
          <w:color w:val="0E101A"/>
          <w:sz w:val="22"/>
          <w:szCs w:val="22"/>
        </w:rPr>
        <w:t>Introduction </w:t>
      </w:r>
    </w:p>
    <w:p w14:paraId="7C6F1FEA"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In this essay, I will reflect on a critical incident I observed in late September. I will be researching key theorists that underpin the holistic development of children and young people and use this research to reflect critically on the critical incident. As Tripp (2012, p.8) states, "To take something as a critical incident is a value judgement we make, and the basis of that judgement is the significance we attach to the meaning of the incident." As mentioned here, critical incidents are not necessarily negative but instead the importance and value we attach to the incident.</w:t>
      </w:r>
    </w:p>
    <w:p w14:paraId="4E2849F2"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David Tripp has developed critical incidents to aid teachers in reflective practice. He believes that reflecting on critical incidents can "Improve practice in the profession of education as a whole." (Tripp, 2012, p.7). Tripp also states, "We have to ask both what happened and what allowed or caused it to happen." (2012, p9). This will be something I will continue to question while reflecting on a critical incident. By exploring and breaking down a critical incident, I can develop my skills in reflection. </w:t>
      </w:r>
    </w:p>
    <w:p w14:paraId="7AA99F27" w14:textId="5979CA8F" w:rsidR="00E96390" w:rsidRPr="00E96390" w:rsidRDefault="00E96390" w:rsidP="00E96390">
      <w:pPr>
        <w:pStyle w:val="NormalWeb"/>
        <w:spacing w:before="0" w:beforeAutospacing="0" w:after="0" w:afterAutospacing="0" w:line="480" w:lineRule="auto"/>
        <w:rPr>
          <w:rFonts w:asciiTheme="minorHAnsi" w:hAnsiTheme="minorHAnsi" w:cstheme="minorHAnsi"/>
          <w:sz w:val="22"/>
          <w:szCs w:val="22"/>
        </w:rPr>
      </w:pPr>
      <w:r w:rsidRPr="00E96390">
        <w:rPr>
          <w:rFonts w:asciiTheme="minorHAnsi" w:hAnsiTheme="minorHAnsi" w:cstheme="minorHAnsi"/>
          <w:color w:val="0E101A"/>
          <w:sz w:val="22"/>
          <w:szCs w:val="22"/>
        </w:rPr>
        <w:t xml:space="preserve"> Having the opportunity to observe and critically reflect on two teachers' practise is a privilege that I recognise. I will use the critical incident I observed to guide my research, </w:t>
      </w:r>
      <w:r w:rsidRPr="00E96390">
        <w:rPr>
          <w:rFonts w:asciiTheme="minorHAnsi" w:hAnsiTheme="minorHAnsi" w:cstheme="minorHAnsi"/>
          <w:color w:val="0E101A"/>
          <w:sz w:val="22"/>
          <w:szCs w:val="22"/>
        </w:rPr>
        <w:t>examine,</w:t>
      </w:r>
      <w:r w:rsidRPr="00E96390">
        <w:rPr>
          <w:rFonts w:asciiTheme="minorHAnsi" w:hAnsiTheme="minorHAnsi" w:cstheme="minorHAnsi"/>
          <w:color w:val="0E101A"/>
          <w:sz w:val="22"/>
          <w:szCs w:val="22"/>
        </w:rPr>
        <w:t xml:space="preserve"> and understand</w:t>
      </w:r>
      <w:r w:rsidRPr="00E96390">
        <w:rPr>
          <w:rFonts w:asciiTheme="minorHAnsi" w:hAnsiTheme="minorHAnsi" w:cstheme="minorHAnsi"/>
          <w:sz w:val="22"/>
          <w:szCs w:val="22"/>
        </w:rPr>
        <w:t xml:space="preserve"> the following steps and enhance learning further, to better my reflective practice and develop a critical lens in the classroom. </w:t>
      </w:r>
    </w:p>
    <w:p w14:paraId="584B9DFE"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sz w:val="22"/>
          <w:szCs w:val="22"/>
        </w:rPr>
      </w:pPr>
    </w:p>
    <w:p w14:paraId="67F8F8CE"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sz w:val="22"/>
          <w:szCs w:val="22"/>
        </w:rPr>
      </w:pPr>
      <w:r w:rsidRPr="00E96390">
        <w:rPr>
          <w:rStyle w:val="Strong"/>
          <w:rFonts w:asciiTheme="minorHAnsi" w:hAnsiTheme="minorHAnsi" w:cstheme="minorHAnsi"/>
          <w:sz w:val="22"/>
          <w:szCs w:val="22"/>
        </w:rPr>
        <w:t>The role of critical reflection </w:t>
      </w:r>
    </w:p>
    <w:p w14:paraId="556DE761"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In many schools, the reform of the Welsh curriculum is only now being realised. New Professional Standards were introduced, and "The final standards were published 1 September 2019 following a public consultation in March 2019." (Welsh Government, 2020) The new Professional standards place a significant emphasis on critically reflecting teaching practice. Teachers in training have been </w:t>
      </w:r>
      <w:r w:rsidRPr="00E96390">
        <w:rPr>
          <w:rFonts w:asciiTheme="minorHAnsi" w:hAnsiTheme="minorHAnsi" w:cstheme="minorHAnsi"/>
          <w:color w:val="0E101A"/>
          <w:sz w:val="22"/>
          <w:szCs w:val="22"/>
        </w:rPr>
        <w:lastRenderedPageBreak/>
        <w:t>made aware of the shift of a teacher purely delivering lessons but now actively engaging in research and critically reflecting to improve practice. The professional Standard for 'Professional learning' states that teachers should conduct 'wider reading and research findings' and 'evaluating the changes in practice' (Welsh Government, 2020). This clearly highlights how teachers should undertake research and critically reflect to improve their practice. Rushton and Suter (2012) discuss, "The fundamental reasons for improving and developing learning are to enhance the learners' experience." This supports the Welsh curriculum reform to be a pupil-centred approach to teaching.  </w:t>
      </w:r>
    </w:p>
    <w:p w14:paraId="74524755" w14:textId="1013FE7B" w:rsid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w:t>
      </w:r>
      <w:proofErr w:type="spellStart"/>
      <w:r w:rsidRPr="00E96390">
        <w:rPr>
          <w:rFonts w:asciiTheme="minorHAnsi" w:hAnsiTheme="minorHAnsi" w:cstheme="minorHAnsi"/>
          <w:color w:val="0E101A"/>
          <w:sz w:val="22"/>
          <w:szCs w:val="22"/>
        </w:rPr>
        <w:t>Vermunt</w:t>
      </w:r>
      <w:proofErr w:type="spellEnd"/>
      <w:r w:rsidRPr="00E96390">
        <w:rPr>
          <w:rFonts w:asciiTheme="minorHAnsi" w:hAnsiTheme="minorHAnsi" w:cstheme="minorHAnsi"/>
          <w:color w:val="0E101A"/>
          <w:sz w:val="22"/>
          <w:szCs w:val="22"/>
        </w:rPr>
        <w:t xml:space="preserve"> and </w:t>
      </w:r>
      <w:proofErr w:type="spellStart"/>
      <w:r w:rsidRPr="00E96390">
        <w:rPr>
          <w:rFonts w:asciiTheme="minorHAnsi" w:hAnsiTheme="minorHAnsi" w:cstheme="minorHAnsi"/>
          <w:color w:val="0E101A"/>
          <w:sz w:val="22"/>
          <w:szCs w:val="22"/>
        </w:rPr>
        <w:t>Endedijk</w:t>
      </w:r>
      <w:proofErr w:type="spellEnd"/>
      <w:r w:rsidRPr="00E96390">
        <w:rPr>
          <w:rFonts w:asciiTheme="minorHAnsi" w:hAnsiTheme="minorHAnsi" w:cstheme="minorHAnsi"/>
          <w:color w:val="0E101A"/>
          <w:sz w:val="22"/>
          <w:szCs w:val="22"/>
        </w:rPr>
        <w:t xml:space="preserve"> argue, "In order to promote pupils' learning and teachers' professional development, teachers are expected to learn and reflect throughout their careers." (</w:t>
      </w:r>
      <w:proofErr w:type="spellStart"/>
      <w:r w:rsidRPr="00E96390">
        <w:rPr>
          <w:rFonts w:asciiTheme="minorHAnsi" w:hAnsiTheme="minorHAnsi" w:cstheme="minorHAnsi"/>
          <w:color w:val="0E101A"/>
          <w:sz w:val="22"/>
          <w:szCs w:val="22"/>
        </w:rPr>
        <w:t>Vermunt</w:t>
      </w:r>
      <w:proofErr w:type="spellEnd"/>
      <w:r w:rsidRPr="00E96390">
        <w:rPr>
          <w:rFonts w:asciiTheme="minorHAnsi" w:hAnsiTheme="minorHAnsi" w:cstheme="minorHAnsi"/>
          <w:color w:val="0E101A"/>
          <w:sz w:val="22"/>
          <w:szCs w:val="22"/>
        </w:rPr>
        <w:t xml:space="preserve"> and </w:t>
      </w:r>
      <w:proofErr w:type="spellStart"/>
      <w:r w:rsidRPr="00E96390">
        <w:rPr>
          <w:rFonts w:asciiTheme="minorHAnsi" w:hAnsiTheme="minorHAnsi" w:cstheme="minorHAnsi"/>
          <w:color w:val="0E101A"/>
          <w:sz w:val="22"/>
          <w:szCs w:val="22"/>
        </w:rPr>
        <w:t>Endedijk</w:t>
      </w:r>
      <w:proofErr w:type="spellEnd"/>
      <w:r w:rsidRPr="00E96390">
        <w:rPr>
          <w:rFonts w:asciiTheme="minorHAnsi" w:hAnsiTheme="minorHAnsi" w:cstheme="minorHAnsi"/>
          <w:color w:val="0E101A"/>
          <w:sz w:val="22"/>
          <w:szCs w:val="22"/>
        </w:rPr>
        <w:t>, 2011, cited in Markkanen, 2020, p.48). To achieve improved and developed learning, teachers must critically reflect on their practice continuously to understand where they can bridge gaps in their teaching and improve their practice to enhance the learner's experience further. As Roffey-</w:t>
      </w:r>
      <w:proofErr w:type="spellStart"/>
      <w:r w:rsidRPr="00E96390">
        <w:rPr>
          <w:rFonts w:asciiTheme="minorHAnsi" w:hAnsiTheme="minorHAnsi" w:cstheme="minorHAnsi"/>
          <w:color w:val="0E101A"/>
          <w:sz w:val="22"/>
          <w:szCs w:val="22"/>
        </w:rPr>
        <w:t>Barensten</w:t>
      </w:r>
      <w:proofErr w:type="spellEnd"/>
      <w:r w:rsidRPr="00E96390">
        <w:rPr>
          <w:rFonts w:asciiTheme="minorHAnsi" w:hAnsiTheme="minorHAnsi" w:cstheme="minorHAnsi"/>
          <w:color w:val="0E101A"/>
          <w:sz w:val="22"/>
          <w:szCs w:val="22"/>
        </w:rPr>
        <w:t xml:space="preserve"> and Malthouse discuss (2017 p.8)</w:t>
      </w:r>
    </w:p>
    <w:p w14:paraId="7989D459" w14:textId="77777777" w:rsidR="00E96390" w:rsidRPr="00B43BB1" w:rsidRDefault="00E96390" w:rsidP="00E96390">
      <w:pPr>
        <w:spacing w:line="240" w:lineRule="auto"/>
        <w:ind w:left="680"/>
        <w:jc w:val="both"/>
        <w:rPr>
          <w:rFonts w:eastAsiaTheme="minorEastAsia" w:cstheme="minorHAnsi"/>
          <w:color w:val="000000" w:themeColor="text1"/>
        </w:rPr>
      </w:pPr>
      <w:r w:rsidRPr="00B43BB1">
        <w:rPr>
          <w:rFonts w:eastAsiaTheme="minorEastAsia" w:cstheme="minorHAnsi"/>
          <w:color w:val="000000" w:themeColor="text1"/>
        </w:rPr>
        <w:t xml:space="preserve">Reflective practice is therefore all about thinking about an experience with a view to gaining an improved understanding of that experience and involves an ordered, systematic, documented approach with a view to gaining self-improvement. </w:t>
      </w:r>
    </w:p>
    <w:p w14:paraId="6A166E14" w14:textId="7A46FBCC" w:rsidR="00E96390" w:rsidRPr="00E96390" w:rsidRDefault="00E96390" w:rsidP="00E96390">
      <w:pPr>
        <w:spacing w:line="240" w:lineRule="auto"/>
        <w:ind w:left="680"/>
        <w:jc w:val="both"/>
        <w:rPr>
          <w:rFonts w:eastAsiaTheme="minorEastAsia" w:cstheme="minorHAnsi"/>
          <w:color w:val="000000" w:themeColor="text1"/>
        </w:rPr>
      </w:pPr>
      <w:r w:rsidRPr="00B43BB1">
        <w:rPr>
          <w:rFonts w:eastAsiaTheme="minorEastAsia" w:cstheme="minorHAnsi"/>
          <w:color w:val="000000" w:themeColor="text1"/>
        </w:rPr>
        <w:t xml:space="preserve">                           </w:t>
      </w:r>
    </w:p>
    <w:p w14:paraId="0A702FBF"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This implies that reflective practice is essential to developing a greater understanding of experiences which require self-improvement. It is important to note that not all experiences reflected need to be negative. It is also essential to identify what is working to carry it into future practice. </w:t>
      </w:r>
    </w:p>
    <w:p w14:paraId="0CE461D2"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Many different reflective models exist that support critically reflective practice. I chose Gibbs' Reflective cycle to reflect on this critical incident (Gibbs,1988). Gibbs' reflective cycle leads reflection through six areas of </w:t>
      </w:r>
      <w:proofErr w:type="gramStart"/>
      <w:r w:rsidRPr="00E96390">
        <w:rPr>
          <w:rFonts w:asciiTheme="minorHAnsi" w:hAnsiTheme="minorHAnsi" w:cstheme="minorHAnsi"/>
          <w:color w:val="0E101A"/>
          <w:sz w:val="22"/>
          <w:szCs w:val="22"/>
        </w:rPr>
        <w:t>exploration;</w:t>
      </w:r>
      <w:proofErr w:type="gramEnd"/>
      <w:r w:rsidRPr="00E96390">
        <w:rPr>
          <w:rFonts w:asciiTheme="minorHAnsi" w:hAnsiTheme="minorHAnsi" w:cstheme="minorHAnsi"/>
          <w:color w:val="0E101A"/>
          <w:sz w:val="22"/>
          <w:szCs w:val="22"/>
        </w:rPr>
        <w:t xml:space="preserve"> description, feeling, evaluation, analysis, conclusion and action plan (University of Edinburgh, 2020). Gibb's reflective cycle is "... helpful in identifying the connection </w:t>
      </w:r>
      <w:r w:rsidRPr="00E96390">
        <w:rPr>
          <w:rFonts w:asciiTheme="minorHAnsi" w:hAnsiTheme="minorHAnsi" w:cstheme="minorHAnsi"/>
          <w:color w:val="0E101A"/>
          <w:sz w:val="22"/>
          <w:szCs w:val="22"/>
        </w:rPr>
        <w:lastRenderedPageBreak/>
        <w:t>between personal experiences and professional values and in maintaining reflective practices" (Ashby, Walmsley, Birkbeck 2006, cited in Markkanen, 2020, p.50). </w:t>
      </w:r>
    </w:p>
    <w:p w14:paraId="308967F1" w14:textId="747BE014"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I chose this model as it is crucial to separate description and feeling while reflecting on critical incidents, as our emotions can sometimes impact how we reflect. Tripp considers "more common are affective emotions such as guilt, relief, frustration, hope, fear, sympathy, embarrassment, amusement, . . . to mention just a few." (2012, p.13). I recognise that the emotions I feel while observing the critical incidents are crucial to both Gibb's reflective cycle and Tripp's ideas on critical incidents; I added a section to my observations (see append</w:t>
      </w:r>
      <w:r w:rsidR="00872D28">
        <w:rPr>
          <w:rFonts w:asciiTheme="minorHAnsi" w:hAnsiTheme="minorHAnsi" w:cstheme="minorHAnsi"/>
          <w:color w:val="0E101A"/>
          <w:sz w:val="22"/>
          <w:szCs w:val="22"/>
        </w:rPr>
        <w:t>ix</w:t>
      </w:r>
      <w:r w:rsidRPr="00E96390">
        <w:rPr>
          <w:rFonts w:asciiTheme="minorHAnsi" w:hAnsiTheme="minorHAnsi" w:cstheme="minorHAnsi"/>
          <w:color w:val="0E101A"/>
          <w:sz w:val="22"/>
          <w:szCs w:val="22"/>
        </w:rPr>
        <w:t>) for feelings. </w:t>
      </w:r>
    </w:p>
    <w:p w14:paraId="22655A4D"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p>
    <w:p w14:paraId="2545F5F8"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Style w:val="Strong"/>
          <w:rFonts w:asciiTheme="minorHAnsi" w:hAnsiTheme="minorHAnsi" w:cstheme="minorHAnsi"/>
          <w:color w:val="0E101A"/>
          <w:sz w:val="22"/>
          <w:szCs w:val="22"/>
        </w:rPr>
        <w:t>Observation School &amp; Class context</w:t>
      </w:r>
    </w:p>
    <w:p w14:paraId="07F9F534"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According to the BERA guidelines, "Researchers should recognise the entitlement of both institutions and individual participants to privacy and should accord them their rights to confidentiality and anonymity." Because of this, I will not include any personal information, the school's </w:t>
      </w:r>
      <w:proofErr w:type="gramStart"/>
      <w:r w:rsidRPr="00E96390">
        <w:rPr>
          <w:rFonts w:asciiTheme="minorHAnsi" w:hAnsiTheme="minorHAnsi" w:cstheme="minorHAnsi"/>
          <w:color w:val="0E101A"/>
          <w:sz w:val="22"/>
          <w:szCs w:val="22"/>
        </w:rPr>
        <w:t>name</w:t>
      </w:r>
      <w:proofErr w:type="gramEnd"/>
      <w:r w:rsidRPr="00E96390">
        <w:rPr>
          <w:rFonts w:asciiTheme="minorHAnsi" w:hAnsiTheme="minorHAnsi" w:cstheme="minorHAnsi"/>
          <w:color w:val="0E101A"/>
          <w:sz w:val="22"/>
          <w:szCs w:val="22"/>
        </w:rPr>
        <w:t xml:space="preserve"> or any individuals. </w:t>
      </w:r>
    </w:p>
    <w:p w14:paraId="1B4071A8"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I attended a large primary school in the Swansea area, which looks after around 540 pupils. The school moved to a new building in 2015 after two smaller primary schools amalgamated into one. In the most recent Estyn report, "Around 30% of pupils are eligible for free school meals", and "The school identifies 28% of pupils as having additional learning needs, which is slightly higher than the national average of 25%." (Estyn,2017). The school had a new head teacher appointed in 2020. </w:t>
      </w:r>
    </w:p>
    <w:p w14:paraId="1255027D"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On the first day of observations, I was in a Year 6 class of around 24 pupils. The pupils in this class are 10-11 years old, and only one individual had an 'IDP' with a learning support assistant to support them. On the second day, I observed a Year 2 class of around 28 pupils. This class had two learning support assistants to support the class, and two children had recently moved to Wales and used English as an additional language. Like all schools in the UK, the young learners are still adapting to the gaps in their learning resulting from the Covid-19 pandemic, and this will be the first year that school is operating as closely as it was pre-pandemic. </w:t>
      </w:r>
    </w:p>
    <w:p w14:paraId="624D41AF"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p>
    <w:p w14:paraId="48DDD354"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Style w:val="Strong"/>
          <w:rFonts w:asciiTheme="minorHAnsi" w:hAnsiTheme="minorHAnsi" w:cstheme="minorHAnsi"/>
          <w:color w:val="0E101A"/>
          <w:sz w:val="22"/>
          <w:szCs w:val="22"/>
        </w:rPr>
        <w:t>A critical incident linked to Donaldson's Four Purposes</w:t>
      </w:r>
    </w:p>
    <w:p w14:paraId="010127EB"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The critical incident I observed occurred in a Year 2 class on a Tuesday afternoon. During the afternoon, the class focused on their topic, 'Sparkle and Shine,' in a Science and technology area of learning experience lesson. The children learned the difference between nocturnal and diurnal animals through a PowerPoint presentation. Before this point, there had been some prior learning of the meaning of diurnal and nocturnal animals. The pupils sat on the carpet in front of a '</w:t>
      </w:r>
      <w:proofErr w:type="spellStart"/>
      <w:r w:rsidRPr="00E96390">
        <w:rPr>
          <w:rFonts w:asciiTheme="minorHAnsi" w:hAnsiTheme="minorHAnsi" w:cstheme="minorHAnsi"/>
          <w:color w:val="0E101A"/>
          <w:sz w:val="22"/>
          <w:szCs w:val="22"/>
        </w:rPr>
        <w:t>CTouch</w:t>
      </w:r>
      <w:proofErr w:type="spellEnd"/>
      <w:r w:rsidRPr="00E96390">
        <w:rPr>
          <w:rFonts w:asciiTheme="minorHAnsi" w:hAnsiTheme="minorHAnsi" w:cstheme="minorHAnsi"/>
          <w:color w:val="0E101A"/>
          <w:sz w:val="22"/>
          <w:szCs w:val="22"/>
        </w:rPr>
        <w:t>' board listening to the teacher presenting the PowerPoint. </w:t>
      </w:r>
    </w:p>
    <w:p w14:paraId="24651327"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There were clear rules and boundaries of expectations of how to sit and listen on the carpet, outlined by the teacher. The children were reminded of good listening skills and not to fidget. The teacher explained why sitting nicely on the carpet is essential as it may disrupt your friend's learning. This supports the pupil's journey to becoming healthy, confident individuals as they are "forming positive relationships based upon trust and mutual respect." (Donaldson,2016). This is one of the four purposes underpinning Professor Donaldson's Welsh curriculum reform.</w:t>
      </w:r>
    </w:p>
    <w:p w14:paraId="549C7C29"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The teacher made the presentation very engaging by asking the pupils continuous questions. She instructed the learners to get into their 'talking partners' and gave them a short countdown to sit next to their allocated partner. I spoke with the teacher, and she confirmed that they had set the talking partners deliberately by assigning specific children to each other based on ability. The children had time to discuss with their talking partners before sharing ideas with the class. This could support pupils in becoming 'Ambitious, capable learners' as they set high standards for the learners to "build up a body of knowledge and have the skills to connect and apply that knowledge in different contexts" by "communicating effectively in different forms and settings." (Donaldson, 2016). While observing the children in their talking partners, I noticed how some individuals benefitted from being in an assigned pair as they were on task and communicating effectively. </w:t>
      </w:r>
    </w:p>
    <w:p w14:paraId="125410B2"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However, I noticed the two children who had recently moved to Wales and could not speak English. They were in the same class but with separate talking partners. Child A was disruptive with his </w:t>
      </w:r>
      <w:r w:rsidRPr="00E96390">
        <w:rPr>
          <w:rFonts w:asciiTheme="minorHAnsi" w:hAnsiTheme="minorHAnsi" w:cstheme="minorHAnsi"/>
          <w:color w:val="0E101A"/>
          <w:sz w:val="22"/>
          <w:szCs w:val="22"/>
        </w:rPr>
        <w:lastRenderedPageBreak/>
        <w:t>talking partner, making silly faces and noises instead of communicating ideas. Child B was very withdrawn, with her head between her knees. Her partner tried to communicate as best she could by using mime and gestures, and when she noticed Child B starting to cry, she comforted her by patting her on the shoulder. One of the learning support assistants noticed this and used a translation app on her phone to ask her if she was okay in her native language. Child B ignored the translation and returned with her head between her knees. I want to focus on this specific moment of the critical incident. I am intrigued to discover how talking partners can be an effective way to learn through communication, the effects of pairing learners together based on ability, and how EAL learners are affected in this activity.</w:t>
      </w:r>
    </w:p>
    <w:p w14:paraId="3E1125BA"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p>
    <w:p w14:paraId="32E118BA"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w:t>
      </w:r>
      <w:r w:rsidRPr="00E96390">
        <w:rPr>
          <w:rStyle w:val="Strong"/>
          <w:rFonts w:asciiTheme="minorHAnsi" w:hAnsiTheme="minorHAnsi" w:cstheme="minorHAnsi"/>
          <w:color w:val="0E101A"/>
          <w:sz w:val="22"/>
          <w:szCs w:val="22"/>
        </w:rPr>
        <w:t>Literature Review</w:t>
      </w:r>
    </w:p>
    <w:p w14:paraId="007E6E57" w14:textId="6B56A338"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Exploring the effects of talking partners without visiting Lev Vygotsky's work would be challenging. He believed "… knowledge and thought are constructed through social interaction" (Bates, 2016, p.46) and there would be a time when "...adults and peers can help a child "reach" a new concept or skill by giving support </w:t>
      </w:r>
      <w:r w:rsidR="00872D28">
        <w:rPr>
          <w:rFonts w:asciiTheme="minorHAnsi" w:hAnsiTheme="minorHAnsi" w:cstheme="minorHAnsi"/>
          <w:color w:val="0E101A"/>
          <w:sz w:val="22"/>
          <w:szCs w:val="22"/>
        </w:rPr>
        <w:t xml:space="preserve">and </w:t>
      </w:r>
      <w:r w:rsidRPr="00E96390">
        <w:rPr>
          <w:rFonts w:asciiTheme="minorHAnsi" w:hAnsiTheme="minorHAnsi" w:cstheme="minorHAnsi"/>
          <w:color w:val="0E101A"/>
          <w:sz w:val="22"/>
          <w:szCs w:val="22"/>
        </w:rPr>
        <w:t>information" (Mooney, 2013, p. 102). Vygotsky referred to the individuals we learn from as 'Most Knowledgeable others (MKOs)' and the process of learning through social interaction as being in the 'Zone of Proximal Development (ZPD) (Bates, 2016, 46). As Bateman highlights, "...the 'more knowledgeable other' does not have to be a person who is older than the child, just someone who is more knowledgeable in the temporal context of the learning." (2022, p.56).</w:t>
      </w:r>
    </w:p>
    <w:p w14:paraId="0D5BC01F"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This could be the reason behind grouping the children in 'talking partners' to match the children with an MKO to enhance the learner's understanding of diurnal and nocturnal animals (See appendix, observation 3). The activity of talking with an allocated partner could help develop skills in communication as well as develop a deeper understanding of a new concept or idea. Mooney discusses Vygotsky further by stating, "He believed that talking is necessary to clarify important points but also talking with others helps us to learn more about communication." (Mooney, 2013, p. </w:t>
      </w:r>
      <w:r w:rsidRPr="00E96390">
        <w:rPr>
          <w:rFonts w:asciiTheme="minorHAnsi" w:hAnsiTheme="minorHAnsi" w:cstheme="minorHAnsi"/>
          <w:color w:val="0E101A"/>
          <w:sz w:val="22"/>
          <w:szCs w:val="22"/>
        </w:rPr>
        <w:lastRenderedPageBreak/>
        <w:t xml:space="preserve">106). The act of simply discussing an idea can support learners in engaging critically and thinking of new perspectives. Mercer, </w:t>
      </w:r>
      <w:proofErr w:type="spellStart"/>
      <w:r w:rsidRPr="00E96390">
        <w:rPr>
          <w:rFonts w:asciiTheme="minorHAnsi" w:hAnsiTheme="minorHAnsi" w:cstheme="minorHAnsi"/>
          <w:color w:val="0E101A"/>
          <w:sz w:val="22"/>
          <w:szCs w:val="22"/>
        </w:rPr>
        <w:t>Wegerif</w:t>
      </w:r>
      <w:proofErr w:type="spellEnd"/>
      <w:r w:rsidRPr="00E96390">
        <w:rPr>
          <w:rFonts w:asciiTheme="minorHAnsi" w:hAnsiTheme="minorHAnsi" w:cstheme="minorHAnsi"/>
          <w:color w:val="0E101A"/>
          <w:sz w:val="22"/>
          <w:szCs w:val="22"/>
        </w:rPr>
        <w:t xml:space="preserve"> and Dawes state that this is '</w:t>
      </w:r>
      <w:proofErr w:type="spellStart"/>
      <w:r w:rsidRPr="00E96390">
        <w:rPr>
          <w:rFonts w:asciiTheme="minorHAnsi" w:hAnsiTheme="minorHAnsi" w:cstheme="minorHAnsi"/>
          <w:color w:val="0E101A"/>
          <w:sz w:val="22"/>
          <w:szCs w:val="22"/>
        </w:rPr>
        <w:t>Exploriarity</w:t>
      </w:r>
      <w:proofErr w:type="spellEnd"/>
      <w:r w:rsidRPr="00E96390">
        <w:rPr>
          <w:rFonts w:asciiTheme="minorHAnsi" w:hAnsiTheme="minorHAnsi" w:cstheme="minorHAnsi"/>
          <w:color w:val="0E101A"/>
          <w:sz w:val="22"/>
          <w:szCs w:val="22"/>
        </w:rPr>
        <w:t xml:space="preserve"> talk' and is when "...partners engage critically and constructively with each other's ideas." (1999, p. 97) </w:t>
      </w:r>
    </w:p>
    <w:p w14:paraId="13E627CD" w14:textId="6E7989B4"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The use of 'talking partners' supports Donaldson's four purposes of becoming "ambitious, capable learners" by being able to "communicate effectively in different forms and settings" (Donaldson, 2016). It is essential to highlight that even though the class teacher has scaffolded talking partners into the presentation, there needs to be guidance for the young learners on how to communicate effectively. Gibbons (2002, p.14) states that when exploring the benefits of learning through communication:</w:t>
      </w:r>
    </w:p>
    <w:p w14:paraId="7F91ADD6" w14:textId="77777777" w:rsidR="00E96390" w:rsidRPr="00E96390" w:rsidRDefault="00E96390" w:rsidP="00E96390">
      <w:pPr>
        <w:pStyle w:val="NormalWeb"/>
        <w:spacing w:before="0" w:beforeAutospacing="0" w:after="0" w:afterAutospacing="0"/>
        <w:ind w:left="1584"/>
        <w:jc w:val="both"/>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This is the kind of talk that allows learners to explore and clarify concepts or to try out a line of thought through questioning, hypothesising, making logical </w:t>
      </w:r>
      <w:proofErr w:type="gramStart"/>
      <w:r w:rsidRPr="00E96390">
        <w:rPr>
          <w:rFonts w:asciiTheme="minorHAnsi" w:hAnsiTheme="minorHAnsi" w:cstheme="minorHAnsi"/>
          <w:color w:val="0E101A"/>
          <w:sz w:val="22"/>
          <w:szCs w:val="22"/>
        </w:rPr>
        <w:t>deductions</w:t>
      </w:r>
      <w:proofErr w:type="gramEnd"/>
      <w:r w:rsidRPr="00E96390">
        <w:rPr>
          <w:rFonts w:asciiTheme="minorHAnsi" w:hAnsiTheme="minorHAnsi" w:cstheme="minorHAnsi"/>
          <w:color w:val="0E101A"/>
          <w:sz w:val="22"/>
          <w:szCs w:val="22"/>
        </w:rPr>
        <w:t xml:space="preserve"> and responding to others' ideas.</w:t>
      </w:r>
    </w:p>
    <w:p w14:paraId="12C6E271"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p>
    <w:p w14:paraId="72E9D64D"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Scaffolding key questions or guiding the individual to take turns to share ideas could help ensure that the discussions taking place during 'talking partners' is helping the learners' explore and clarify concepts' and remain on task.  </w:t>
      </w:r>
    </w:p>
    <w:p w14:paraId="0FCF2C3B"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As Conteh (2012) states, 'EAL' is an umbrella term for many different groups of children who bring a vast range of experience and knowledge of language into their mainstream classrooms and points out that EAL children can bring different ideas of schooling and culture into the classroom (2012, p. 12). He also argues that "Bilingual and EAL learners need to feel that their home languages are recognised and valued in the classroom." (2017, p. 24). Child B seemed withdrawn and isolated during the talking partners activity (See appendix, observation 3). It could be due to the lack of home language in the classroom that alienated the individual from their peers. Conteh (2012, p. 25) continues, "It is very important for our self-confidence and identity as learners that we feel we belong and are valued in the communities in which we are learning." </w:t>
      </w:r>
    </w:p>
    <w:p w14:paraId="19E08869" w14:textId="1DC1E028"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Connecting this back to the reform in the Welsh curriculum, which highlights the importance of becoming "ethically informed citizens", there is direct guidance from the government to celebrate </w:t>
      </w:r>
      <w:r w:rsidRPr="00E96390">
        <w:rPr>
          <w:rFonts w:asciiTheme="minorHAnsi" w:hAnsiTheme="minorHAnsi" w:cstheme="minorHAnsi"/>
          <w:color w:val="0E101A"/>
          <w:sz w:val="22"/>
          <w:szCs w:val="22"/>
        </w:rPr>
        <w:lastRenderedPageBreak/>
        <w:t xml:space="preserve">cultures from around the world. Graff (2012, p.19) supports this and states, "The language we use, and hear and see around us, relates closely to our personal identity, to cultural identification and to the attitudes and beliefs that may influence the way we learn." It would be interesting to see </w:t>
      </w:r>
      <w:r w:rsidR="00872D28">
        <w:rPr>
          <w:rFonts w:asciiTheme="minorHAnsi" w:hAnsiTheme="minorHAnsi" w:cstheme="minorHAnsi"/>
          <w:color w:val="0E101A"/>
          <w:sz w:val="22"/>
          <w:szCs w:val="22"/>
        </w:rPr>
        <w:t xml:space="preserve">how the EAL </w:t>
      </w:r>
      <w:r w:rsidR="00872D28" w:rsidRPr="00E96390">
        <w:rPr>
          <w:rFonts w:asciiTheme="minorHAnsi" w:hAnsiTheme="minorHAnsi" w:cstheme="minorHAnsi"/>
          <w:color w:val="0E101A"/>
          <w:sz w:val="22"/>
          <w:szCs w:val="22"/>
        </w:rPr>
        <w:t>student's engagement</w:t>
      </w:r>
      <w:r w:rsidR="00872D28" w:rsidRPr="00E96390">
        <w:rPr>
          <w:rFonts w:asciiTheme="minorHAnsi" w:hAnsiTheme="minorHAnsi" w:cstheme="minorHAnsi"/>
          <w:color w:val="0E101A"/>
          <w:sz w:val="22"/>
          <w:szCs w:val="22"/>
        </w:rPr>
        <w:t xml:space="preserve"> </w:t>
      </w:r>
      <w:r w:rsidR="00872D28">
        <w:rPr>
          <w:rFonts w:asciiTheme="minorHAnsi" w:hAnsiTheme="minorHAnsi" w:cstheme="minorHAnsi"/>
          <w:color w:val="0E101A"/>
          <w:sz w:val="22"/>
          <w:szCs w:val="22"/>
        </w:rPr>
        <w:t xml:space="preserve">would improve </w:t>
      </w:r>
      <w:r w:rsidRPr="00E96390">
        <w:rPr>
          <w:rFonts w:asciiTheme="minorHAnsi" w:hAnsiTheme="minorHAnsi" w:cstheme="minorHAnsi"/>
          <w:color w:val="0E101A"/>
          <w:sz w:val="22"/>
          <w:szCs w:val="22"/>
        </w:rPr>
        <w:t>if the</w:t>
      </w:r>
      <w:r w:rsidR="00D82F40">
        <w:rPr>
          <w:rFonts w:asciiTheme="minorHAnsi" w:hAnsiTheme="minorHAnsi" w:cstheme="minorHAnsi"/>
          <w:color w:val="0E101A"/>
          <w:sz w:val="22"/>
          <w:szCs w:val="22"/>
        </w:rPr>
        <w:t xml:space="preserve">ir </w:t>
      </w:r>
      <w:r w:rsidRPr="00E96390">
        <w:rPr>
          <w:rFonts w:asciiTheme="minorHAnsi" w:hAnsiTheme="minorHAnsi" w:cstheme="minorHAnsi"/>
          <w:color w:val="0E101A"/>
          <w:sz w:val="22"/>
          <w:szCs w:val="22"/>
        </w:rPr>
        <w:t xml:space="preserve">native language and culture were acknowledged more in </w:t>
      </w:r>
      <w:r w:rsidR="00D82F40">
        <w:rPr>
          <w:rFonts w:asciiTheme="minorHAnsi" w:hAnsiTheme="minorHAnsi" w:cstheme="minorHAnsi"/>
          <w:color w:val="0E101A"/>
          <w:sz w:val="22"/>
          <w:szCs w:val="22"/>
        </w:rPr>
        <w:t>classroom</w:t>
      </w:r>
      <w:r w:rsidRPr="00E96390">
        <w:rPr>
          <w:rFonts w:asciiTheme="minorHAnsi" w:hAnsiTheme="minorHAnsi" w:cstheme="minorHAnsi"/>
          <w:color w:val="0E101A"/>
          <w:sz w:val="22"/>
          <w:szCs w:val="22"/>
        </w:rPr>
        <w:t>. Graff argues that our 'personal identity' and 'cultural identification' influence how we learn' (2012, p.19).</w:t>
      </w:r>
    </w:p>
    <w:p w14:paraId="55DDE7BB" w14:textId="58EEF6B8"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However, </w:t>
      </w:r>
      <w:proofErr w:type="spellStart"/>
      <w:r w:rsidRPr="00E96390">
        <w:rPr>
          <w:rFonts w:asciiTheme="minorHAnsi" w:hAnsiTheme="minorHAnsi" w:cstheme="minorHAnsi"/>
          <w:color w:val="0E101A"/>
          <w:sz w:val="22"/>
          <w:szCs w:val="22"/>
        </w:rPr>
        <w:t>Faltis</w:t>
      </w:r>
      <w:proofErr w:type="spellEnd"/>
      <w:r w:rsidRPr="00E96390">
        <w:rPr>
          <w:rFonts w:asciiTheme="minorHAnsi" w:hAnsiTheme="minorHAnsi" w:cstheme="minorHAnsi"/>
          <w:color w:val="0E101A"/>
          <w:sz w:val="22"/>
          <w:szCs w:val="22"/>
        </w:rPr>
        <w:t xml:space="preserve"> (1990, p.33) argues that "...if the second language is heavily stressed in the school environment, the native language will take care of itself in the home and community environment." This explores another approach to supporting EAL students in the classroom by prioritising using the second language exclusively. It is argued</w:t>
      </w:r>
      <w:r w:rsidR="00D82F40">
        <w:rPr>
          <w:rFonts w:asciiTheme="minorHAnsi" w:hAnsiTheme="minorHAnsi" w:cstheme="minorHAnsi"/>
          <w:color w:val="0E101A"/>
          <w:sz w:val="22"/>
          <w:szCs w:val="22"/>
        </w:rPr>
        <w:t xml:space="preserve"> by </w:t>
      </w:r>
      <w:proofErr w:type="spellStart"/>
      <w:r w:rsidR="00D82F40">
        <w:rPr>
          <w:rFonts w:asciiTheme="minorHAnsi" w:hAnsiTheme="minorHAnsi" w:cstheme="minorHAnsi"/>
          <w:color w:val="0E101A"/>
          <w:sz w:val="22"/>
          <w:szCs w:val="22"/>
        </w:rPr>
        <w:t>Faltis</w:t>
      </w:r>
      <w:proofErr w:type="spellEnd"/>
      <w:r w:rsidRPr="00E96390">
        <w:rPr>
          <w:rFonts w:asciiTheme="minorHAnsi" w:hAnsiTheme="minorHAnsi" w:cstheme="minorHAnsi"/>
          <w:color w:val="0E101A"/>
          <w:sz w:val="22"/>
          <w:szCs w:val="22"/>
        </w:rPr>
        <w:t xml:space="preserve"> that if one language is heavily used, it will be more accessible for the learner. Though, as Cummins (2000, p.175) discussed:</w:t>
      </w:r>
    </w:p>
    <w:p w14:paraId="3D0FC4A1" w14:textId="404310EA" w:rsidR="00E96390" w:rsidRDefault="00E96390" w:rsidP="00E96390">
      <w:pPr>
        <w:pStyle w:val="NormalWeb"/>
        <w:spacing w:before="0" w:beforeAutospacing="0" w:after="0" w:afterAutospacing="0"/>
        <w:ind w:left="1296"/>
        <w:jc w:val="both"/>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...student's whose academic proficiency </w:t>
      </w:r>
      <w:r w:rsidRPr="00E96390">
        <w:rPr>
          <w:rFonts w:asciiTheme="minorHAnsi" w:hAnsiTheme="minorHAnsi" w:cstheme="minorHAnsi"/>
          <w:color w:val="0E101A"/>
          <w:sz w:val="22"/>
          <w:szCs w:val="22"/>
        </w:rPr>
        <w:t>in</w:t>
      </w:r>
      <w:r w:rsidRPr="00E96390">
        <w:rPr>
          <w:rFonts w:asciiTheme="minorHAnsi" w:hAnsiTheme="minorHAnsi" w:cstheme="minorHAnsi"/>
          <w:color w:val="0E101A"/>
          <w:sz w:val="22"/>
          <w:szCs w:val="22"/>
        </w:rPr>
        <w:t xml:space="preserve"> the language of instruction is relatively weak will tend to fall further and further behind unless the instruction they receive enables them to comprehend the input. </w:t>
      </w:r>
    </w:p>
    <w:p w14:paraId="2DC97419" w14:textId="77777777" w:rsidR="00E96390" w:rsidRPr="00E96390" w:rsidRDefault="00E96390" w:rsidP="00E96390">
      <w:pPr>
        <w:pStyle w:val="NormalWeb"/>
        <w:spacing w:before="0" w:beforeAutospacing="0" w:after="0" w:afterAutospacing="0"/>
        <w:ind w:left="1872"/>
        <w:rPr>
          <w:rFonts w:asciiTheme="minorHAnsi" w:hAnsiTheme="minorHAnsi" w:cstheme="minorHAnsi"/>
          <w:color w:val="0E101A"/>
          <w:sz w:val="22"/>
          <w:szCs w:val="22"/>
        </w:rPr>
      </w:pPr>
    </w:p>
    <w:p w14:paraId="20F72A35"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Both children who used EAL were either withdrawn or disruptive during the talking partner activity (see appendix, observation 3); it could be argued that they did not understand the task due to language barriers. As Cummins (2000, p.175) states, this could lead to students' falling further behind' if they are given instructions in a language, they have a limited understanding of. Elsewhere, Gravelle states while talking about EAL students, "Much of this learning is taking place in and through a new language and without reference to their considerable existing skills in their first language." (Gravelle, 1996, p.9). This highlights an interesting perspective that many practitioners teaching EAL students do not take advantage of the 'considerable existing skills' that EAL students have in their first language. If this were encouraged more, there could be opportunities for making more connections and references between the first and second languages.</w:t>
      </w:r>
    </w:p>
    <w:p w14:paraId="451B054D" w14:textId="627BD59F"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Furthermore, one final area imperative to research was creating ability groups for the talking partners. As discussed earlier, while focussing on Vygotsky's ideas around 'Most Knowledgeable </w:t>
      </w:r>
      <w:r w:rsidRPr="00E96390">
        <w:rPr>
          <w:rFonts w:asciiTheme="minorHAnsi" w:hAnsiTheme="minorHAnsi" w:cstheme="minorHAnsi"/>
          <w:color w:val="0E101A"/>
          <w:sz w:val="22"/>
          <w:szCs w:val="22"/>
        </w:rPr>
        <w:lastRenderedPageBreak/>
        <w:t>others', there may be benefits through organising the talking partners with an individual who is more knowledgeable on the subject (MKO</w:t>
      </w:r>
      <w:r w:rsidR="00D82F40">
        <w:rPr>
          <w:rFonts w:asciiTheme="minorHAnsi" w:hAnsiTheme="minorHAnsi" w:cstheme="minorHAnsi"/>
          <w:color w:val="0E101A"/>
          <w:sz w:val="22"/>
          <w:szCs w:val="22"/>
        </w:rPr>
        <w:t>s</w:t>
      </w:r>
      <w:r w:rsidRPr="00E96390">
        <w:rPr>
          <w:rFonts w:asciiTheme="minorHAnsi" w:hAnsiTheme="minorHAnsi" w:cstheme="minorHAnsi"/>
          <w:color w:val="0E101A"/>
          <w:sz w:val="22"/>
          <w:szCs w:val="22"/>
        </w:rPr>
        <w:t xml:space="preserve">). </w:t>
      </w:r>
      <w:proofErr w:type="spellStart"/>
      <w:r w:rsidRPr="00E96390">
        <w:rPr>
          <w:rFonts w:asciiTheme="minorHAnsi" w:hAnsiTheme="minorHAnsi" w:cstheme="minorHAnsi"/>
          <w:color w:val="0E101A"/>
          <w:sz w:val="22"/>
          <w:szCs w:val="22"/>
        </w:rPr>
        <w:t>Wertsch</w:t>
      </w:r>
      <w:proofErr w:type="spellEnd"/>
      <w:r w:rsidRPr="00E96390">
        <w:rPr>
          <w:rFonts w:asciiTheme="minorHAnsi" w:hAnsiTheme="minorHAnsi" w:cstheme="minorHAnsi"/>
          <w:color w:val="0E101A"/>
          <w:sz w:val="22"/>
          <w:szCs w:val="22"/>
        </w:rPr>
        <w:t xml:space="preserve"> states that: </w:t>
      </w:r>
    </w:p>
    <w:p w14:paraId="38A730D7" w14:textId="0F315139" w:rsidR="00E96390" w:rsidRDefault="00E96390" w:rsidP="00E96390">
      <w:pPr>
        <w:pStyle w:val="NormalWeb"/>
        <w:spacing w:before="0" w:beforeAutospacing="0" w:after="0" w:afterAutospacing="0"/>
        <w:ind w:left="1152"/>
        <w:rPr>
          <w:rFonts w:asciiTheme="minorHAnsi" w:hAnsiTheme="minorHAnsi" w:cstheme="minorHAnsi"/>
          <w:color w:val="0E101A"/>
          <w:sz w:val="22"/>
          <w:szCs w:val="22"/>
        </w:rPr>
      </w:pPr>
      <w:r w:rsidRPr="00E96390">
        <w:rPr>
          <w:rFonts w:asciiTheme="minorHAnsi" w:hAnsiTheme="minorHAnsi" w:cstheme="minorHAnsi"/>
          <w:color w:val="0E101A"/>
          <w:sz w:val="22"/>
          <w:szCs w:val="22"/>
        </w:rPr>
        <w:t> The notion of the more knowledgeable partner as critical to the acquisition of language: the success of the partnership stemming from one participant's knowledge of the language and the other's desire to join a communicative world.</w:t>
      </w:r>
    </w:p>
    <w:p w14:paraId="7205C2B5" w14:textId="77777777" w:rsidR="00E96390" w:rsidRPr="00E96390" w:rsidRDefault="00E96390" w:rsidP="00E96390">
      <w:pPr>
        <w:pStyle w:val="NormalWeb"/>
        <w:spacing w:before="0" w:beforeAutospacing="0" w:after="0" w:afterAutospacing="0"/>
        <w:ind w:left="1152"/>
        <w:rPr>
          <w:rFonts w:asciiTheme="minorHAnsi" w:hAnsiTheme="minorHAnsi" w:cstheme="minorHAnsi"/>
          <w:color w:val="0E101A"/>
          <w:sz w:val="22"/>
          <w:szCs w:val="22"/>
        </w:rPr>
      </w:pPr>
    </w:p>
    <w:p w14:paraId="01098818"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w:t>
      </w:r>
      <w:proofErr w:type="spellStart"/>
      <w:r w:rsidRPr="00E96390">
        <w:rPr>
          <w:rFonts w:asciiTheme="minorHAnsi" w:hAnsiTheme="minorHAnsi" w:cstheme="minorHAnsi"/>
          <w:color w:val="0E101A"/>
          <w:sz w:val="22"/>
          <w:szCs w:val="22"/>
        </w:rPr>
        <w:t>Wertsch</w:t>
      </w:r>
      <w:proofErr w:type="spellEnd"/>
      <w:r w:rsidRPr="00E96390">
        <w:rPr>
          <w:rFonts w:asciiTheme="minorHAnsi" w:hAnsiTheme="minorHAnsi" w:cstheme="minorHAnsi"/>
          <w:color w:val="0E101A"/>
          <w:sz w:val="22"/>
          <w:szCs w:val="22"/>
        </w:rPr>
        <w:t xml:space="preserve"> 1985 quoted in Gregory, 1997, p.129)</w:t>
      </w:r>
      <w:r w:rsidRPr="00E96390">
        <w:rPr>
          <w:rStyle w:val="Emphasis"/>
          <w:rFonts w:asciiTheme="minorHAnsi" w:hAnsiTheme="minorHAnsi" w:cstheme="minorHAnsi"/>
          <w:color w:val="0E101A"/>
          <w:sz w:val="22"/>
          <w:szCs w:val="22"/>
        </w:rPr>
        <w:t> </w:t>
      </w:r>
    </w:p>
    <w:p w14:paraId="65B6A7FB"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This highlights how an 'MKO' could be essential to enhance the learner's experience in the 'talking partners' exercise. It also highlights the importance that both participants in the talking partners would need a good understanding of the same language to 'join a communicative world.' </w:t>
      </w:r>
    </w:p>
    <w:p w14:paraId="2B5728EB"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As explored in 'Ability grouping in education', Ireson and Hallam (2001) discuss that</w:t>
      </w:r>
      <w:r w:rsidRPr="00E96390">
        <w:rPr>
          <w:rStyle w:val="Emphasis"/>
          <w:rFonts w:asciiTheme="minorHAnsi" w:hAnsiTheme="minorHAnsi" w:cstheme="minorHAnsi"/>
          <w:color w:val="0E101A"/>
          <w:sz w:val="22"/>
          <w:szCs w:val="22"/>
        </w:rPr>
        <w:t> "</w:t>
      </w:r>
      <w:r w:rsidRPr="00E96390">
        <w:rPr>
          <w:rFonts w:asciiTheme="minorHAnsi" w:hAnsiTheme="minorHAnsi" w:cstheme="minorHAnsi"/>
          <w:color w:val="0E101A"/>
          <w:sz w:val="22"/>
          <w:szCs w:val="22"/>
        </w:rPr>
        <w:t xml:space="preserve">...selection and ability grouping do not have a powerful impact on the overall attainment of pupils." (2001, p.17). They also discussed that research has shown it has only influenced mathematics attainment but </w:t>
      </w:r>
      <w:proofErr w:type="spellStart"/>
      <w:r w:rsidRPr="00E96390">
        <w:rPr>
          <w:rFonts w:asciiTheme="minorHAnsi" w:hAnsiTheme="minorHAnsi" w:cstheme="minorHAnsi"/>
          <w:color w:val="0E101A"/>
          <w:sz w:val="22"/>
          <w:szCs w:val="22"/>
        </w:rPr>
        <w:t>not</w:t>
      </w:r>
      <w:proofErr w:type="spellEnd"/>
      <w:r w:rsidRPr="00E96390">
        <w:rPr>
          <w:rFonts w:asciiTheme="minorHAnsi" w:hAnsiTheme="minorHAnsi" w:cstheme="minorHAnsi"/>
          <w:color w:val="0E101A"/>
          <w:sz w:val="22"/>
          <w:szCs w:val="22"/>
        </w:rPr>
        <w:t xml:space="preserve"> other subjects (Ireson, Hallam, 2001, p.17). </w:t>
      </w:r>
    </w:p>
    <w:p w14:paraId="49C9916B"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It is difficult to judge how the talking partners were arranged due to the need for more information on how the teacher decided on the pairings. If the pairings were decided from the assessment for learning (AFL) implemented earlier, it would be reasonable to argue that this was done ethically and with a justified reason. As </w:t>
      </w:r>
      <w:proofErr w:type="spellStart"/>
      <w:r w:rsidRPr="00E96390">
        <w:rPr>
          <w:rFonts w:asciiTheme="minorHAnsi" w:hAnsiTheme="minorHAnsi" w:cstheme="minorHAnsi"/>
          <w:color w:val="0E101A"/>
          <w:sz w:val="22"/>
          <w:szCs w:val="22"/>
        </w:rPr>
        <w:t>Rosentha</w:t>
      </w:r>
      <w:proofErr w:type="spellEnd"/>
      <w:r w:rsidRPr="00E96390">
        <w:rPr>
          <w:rFonts w:asciiTheme="minorHAnsi" w:hAnsiTheme="minorHAnsi" w:cstheme="minorHAnsi"/>
          <w:color w:val="0E101A"/>
          <w:sz w:val="22"/>
          <w:szCs w:val="22"/>
        </w:rPr>
        <w:t xml:space="preserve"> and Jacobson explore, "Teachers hold different expectations and teach differently when faced with children they perceive to be of different abilities" (</w:t>
      </w:r>
      <w:proofErr w:type="spellStart"/>
      <w:r w:rsidRPr="00E96390">
        <w:rPr>
          <w:rFonts w:asciiTheme="minorHAnsi" w:hAnsiTheme="minorHAnsi" w:cstheme="minorHAnsi"/>
          <w:color w:val="0E101A"/>
          <w:sz w:val="22"/>
          <w:szCs w:val="22"/>
        </w:rPr>
        <w:t>Rosentha</w:t>
      </w:r>
      <w:proofErr w:type="spellEnd"/>
      <w:r w:rsidRPr="00E96390">
        <w:rPr>
          <w:rFonts w:asciiTheme="minorHAnsi" w:hAnsiTheme="minorHAnsi" w:cstheme="minorHAnsi"/>
          <w:color w:val="0E101A"/>
          <w:sz w:val="22"/>
          <w:szCs w:val="22"/>
        </w:rPr>
        <w:t xml:space="preserve"> and Jacobson, 1992), cited by Marks, 2016, p.10. It is crucial to understand how teachers may have a bias, whether conscious or unconscious, when it comes to teaching children of different abilities. Campbell also discusses how teachers may identify children with low ability based on stereotypes of learners. </w:t>
      </w:r>
    </w:p>
    <w:p w14:paraId="54DC8BBD"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Unconsciously, teachers appear to be biased by stereotypes about different learners, perhaps perpetuated by the constant bombarding of media messages about under-performing groups, resulting in weaker judgements and hence potentially lower group placement, of some children based on, for example, gender, </w:t>
      </w:r>
      <w:proofErr w:type="gramStart"/>
      <w:r w:rsidRPr="00E96390">
        <w:rPr>
          <w:rFonts w:asciiTheme="minorHAnsi" w:hAnsiTheme="minorHAnsi" w:cstheme="minorHAnsi"/>
          <w:color w:val="0E101A"/>
          <w:sz w:val="22"/>
          <w:szCs w:val="22"/>
        </w:rPr>
        <w:t>ethnicity</w:t>
      </w:r>
      <w:proofErr w:type="gramEnd"/>
      <w:r w:rsidRPr="00E96390">
        <w:rPr>
          <w:rFonts w:asciiTheme="minorHAnsi" w:hAnsiTheme="minorHAnsi" w:cstheme="minorHAnsi"/>
          <w:color w:val="0E101A"/>
          <w:sz w:val="22"/>
          <w:szCs w:val="22"/>
        </w:rPr>
        <w:t xml:space="preserve"> and family income-level.</w:t>
      </w:r>
    </w:p>
    <w:p w14:paraId="2BE9B1A5"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w:t>
      </w:r>
    </w:p>
    <w:p w14:paraId="3F50D491"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lastRenderedPageBreak/>
        <w:t>(Campbell, 2015, cited by Marks, 2016, p.9)        </w:t>
      </w:r>
    </w:p>
    <w:p w14:paraId="1AF79F69"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Campbell explains how a teacher's judgement can be impacted by many factors, which may place individuals in lower placements than necessary. Conteh also explores how this affects pupils who are EAL or who have recently moved to a new country "But new arrivals are not necessarily of low ability, and they may be hampered in their learning – and also feel that their prior knowledge and experiences are not valued." (Conteh, 2012, p. 65). This supports how teachers must be conscious of the ideas and perspectives we may have developed unconsciously about children from a specific background.</w:t>
      </w:r>
    </w:p>
    <w:p w14:paraId="28AB45BB"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Placing a child who is perceived as being 'lower ability' with a 'Most knowledgeable other' could be the best way to enhance the lower ability child's learning. By mixing the children in the talking partners' activity, you might be supporting them to form and maintain new relationships. In 'Mixed Ability Teaching: Problems and Possibilities', the authors discuss how "The major advantage of mixed ability grouping for the pupil, mentioned by over a third of the teachers, was the avoidance of labelling." (Reid, </w:t>
      </w:r>
      <w:proofErr w:type="spellStart"/>
      <w:r w:rsidRPr="00E96390">
        <w:rPr>
          <w:rFonts w:asciiTheme="minorHAnsi" w:hAnsiTheme="minorHAnsi" w:cstheme="minorHAnsi"/>
          <w:color w:val="0E101A"/>
          <w:sz w:val="22"/>
          <w:szCs w:val="22"/>
        </w:rPr>
        <w:t>Clunies</w:t>
      </w:r>
      <w:proofErr w:type="spellEnd"/>
      <w:r w:rsidRPr="00E96390">
        <w:rPr>
          <w:rFonts w:asciiTheme="minorHAnsi" w:hAnsiTheme="minorHAnsi" w:cstheme="minorHAnsi"/>
          <w:color w:val="0E101A"/>
          <w:sz w:val="22"/>
          <w:szCs w:val="22"/>
        </w:rPr>
        <w:t xml:space="preserve">-Ross, </w:t>
      </w:r>
      <w:proofErr w:type="spellStart"/>
      <w:r w:rsidRPr="00E96390">
        <w:rPr>
          <w:rFonts w:asciiTheme="minorHAnsi" w:hAnsiTheme="minorHAnsi" w:cstheme="minorHAnsi"/>
          <w:color w:val="0E101A"/>
          <w:sz w:val="22"/>
          <w:szCs w:val="22"/>
        </w:rPr>
        <w:t>Goacher</w:t>
      </w:r>
      <w:proofErr w:type="spellEnd"/>
      <w:r w:rsidRPr="00E96390">
        <w:rPr>
          <w:rFonts w:asciiTheme="minorHAnsi" w:hAnsiTheme="minorHAnsi" w:cstheme="minorHAnsi"/>
          <w:color w:val="0E101A"/>
          <w:sz w:val="22"/>
          <w:szCs w:val="22"/>
        </w:rPr>
        <w:t>, Vile, 1981, p.71). As stated here, implementing mixed-ability groups or partnerships in the classroom has clear positives. It can help break down ideas and 'labels' we have about children of a lower ability.</w:t>
      </w:r>
    </w:p>
    <w:p w14:paraId="4D9ECE74"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p>
    <w:p w14:paraId="606328D5"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Style w:val="Strong"/>
          <w:rFonts w:asciiTheme="minorHAnsi" w:hAnsiTheme="minorHAnsi" w:cstheme="minorHAnsi"/>
          <w:color w:val="0E101A"/>
          <w:sz w:val="22"/>
          <w:szCs w:val="22"/>
        </w:rPr>
        <w:t>Reflection/ Evaluation &amp; Next steps </w:t>
      </w:r>
    </w:p>
    <w:p w14:paraId="57225469"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As I am using Gibbs' reflective cycle to reflect on this critical incident, I will now analyse the critical incident informed by the research undertaken. I think the implementation of 'talking partners' can be a successful way to encourage students to build skills in communication, which will support them to become 'Ambitious, Capable learners' (Donaldson,2016).</w:t>
      </w:r>
    </w:p>
    <w:p w14:paraId="5B0D2299" w14:textId="71188971"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As </w:t>
      </w:r>
      <w:proofErr w:type="spellStart"/>
      <w:r w:rsidRPr="00E96390">
        <w:rPr>
          <w:rFonts w:asciiTheme="minorHAnsi" w:hAnsiTheme="minorHAnsi" w:cstheme="minorHAnsi"/>
          <w:color w:val="0E101A"/>
          <w:sz w:val="22"/>
          <w:szCs w:val="22"/>
        </w:rPr>
        <w:t>Kumpulainen</w:t>
      </w:r>
      <w:proofErr w:type="spellEnd"/>
      <w:r w:rsidRPr="00E96390">
        <w:rPr>
          <w:rFonts w:asciiTheme="minorHAnsi" w:hAnsiTheme="minorHAnsi" w:cstheme="minorHAnsi"/>
          <w:color w:val="0E101A"/>
          <w:sz w:val="22"/>
          <w:szCs w:val="22"/>
        </w:rPr>
        <w:t xml:space="preserve"> and Wray (2002, p.3) discuss, "Learning tends to be seen not only as a constructive process that takes place in the mind of the learner but also as a process of meaning-making and enculturation into social practices." I think the use of talking partners is a fantastic way to help learners develop communication skills and </w:t>
      </w:r>
      <w:r w:rsidRPr="00E96390">
        <w:rPr>
          <w:rFonts w:asciiTheme="minorHAnsi" w:hAnsiTheme="minorHAnsi" w:cstheme="minorHAnsi"/>
          <w:color w:val="0E101A"/>
          <w:sz w:val="22"/>
          <w:szCs w:val="22"/>
        </w:rPr>
        <w:t>can</w:t>
      </w:r>
      <w:r w:rsidRPr="00E96390">
        <w:rPr>
          <w:rFonts w:asciiTheme="minorHAnsi" w:hAnsiTheme="minorHAnsi" w:cstheme="minorHAnsi"/>
          <w:color w:val="0E101A"/>
          <w:sz w:val="22"/>
          <w:szCs w:val="22"/>
        </w:rPr>
        <w:t xml:space="preserve"> make sense of new ideas and concepts. In addition, </w:t>
      </w:r>
      <w:r w:rsidRPr="00E96390">
        <w:rPr>
          <w:rFonts w:asciiTheme="minorHAnsi" w:hAnsiTheme="minorHAnsi" w:cstheme="minorHAnsi"/>
          <w:color w:val="0E101A"/>
          <w:sz w:val="22"/>
          <w:szCs w:val="22"/>
        </w:rPr>
        <w:lastRenderedPageBreak/>
        <w:t>"Bruner (1986) suggested that as children use language to communicate, they are also coming to understand how language works." (Cited in Browne, 2007, p.24). By implementing 'talking partners' in Year two, the learners can develop their language and social skills while learning more about a concept. </w:t>
      </w:r>
    </w:p>
    <w:p w14:paraId="21F53B59"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However, when focussing on the next steps, I think scaffolding the 'talking partner' activity would enhance the learner's experience further. Moreover, "The scaffolding here refers to the structure that the more experienced other sets in place to help focus the child or novice's learning trajectory" (Bateman, 2022, p.56). I think by scaffolding the activity to provide the learners with sentence starters, modelling conversations and allocated times for 'Partner A' and 'Partner B' to speak, they will have a greater understanding of the task and what is needed to be a successful talking partner. Creating a 'success criteria' with the class before the 'talking partner' activity could help highlight what the child needs to do in the activity.</w:t>
      </w:r>
    </w:p>
    <w:p w14:paraId="57F29129"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Moreover, when reflecting on the EAL student's experience, implementing their first language in the lessons by including keywords and phrases (for example, nocturnal and diurnal animals) in the PowerPoint could help engage the EAL students further. Conteh (2012, p. 39) states, "Use the language they already know, rather than ignoring this knowledge." This highlights the importance of shifting our perspective that EAL students can hinder the learning process 'because they are so behind' (See appendix 3) to what knowledge they possess in their first language can enhance all learner's experiences. This could primarily support one of Donaldson's four purposes, ' Ethical and informed citizens' by teaching the whole class words and phrases in the EAL student's first language, which could help build stronger relationships in the classroom and develop a deeper understanding of diverse cultures and languages (Donaldson, 2016). </w:t>
      </w:r>
    </w:p>
    <w:p w14:paraId="0FB7A4D8"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While reflecting on how the talking partners are decided, pairing 'MKOs' with students with less understanding of the concept can be beneficial. However, I believe the following steps to improving the pairings are to ensure all students are supported in the activity. For example, the EAL students </w:t>
      </w:r>
      <w:r w:rsidRPr="00E96390">
        <w:rPr>
          <w:rFonts w:asciiTheme="minorHAnsi" w:hAnsiTheme="minorHAnsi" w:cstheme="minorHAnsi"/>
          <w:color w:val="0E101A"/>
          <w:sz w:val="22"/>
          <w:szCs w:val="22"/>
        </w:rPr>
        <w:lastRenderedPageBreak/>
        <w:t>could be paired in this task and communicate in their first language, which could then be translated back to the class. </w:t>
      </w:r>
    </w:p>
    <w:p w14:paraId="133BA8DF"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Another suggestion, if the EAL students are going to be paired with children who speak English fluently, is to provide them with a visual word mat with English and the EAL student's first language so both children can effectively communicate and understand the task. Browne (2007, p.29) explores, "Children who are learning an additional language benefit from exposure to language and talk that is understandable because it is linked to objects that are visible and activities that are practical." As Browne highlights, linking language to objects and practical activities can further enhance their language understanding. Providing the pairings with a visual aid, such as a wolf for nocturnal animals and a bird for diurnal animals, could help the EAL students connect to the concepts and ideas spoken about without using English.</w:t>
      </w:r>
    </w:p>
    <w:p w14:paraId="72CA218A"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It was interesting to observe how some students in the class independently created solutions to the lack of language understanding. For example, I observed a child using mime and gesture to try and connect with 'Child B'. Greggory states, "...by using mime and gesture, they could support and extend the use of abbreviated English" (1997, p.127). As a teacher, I would try my best to observe these moments in the classroom, where children are creating their solutions and strategies to challenging situations so that I can scaffold them in my lesson plans and activities.</w:t>
      </w:r>
    </w:p>
    <w:p w14:paraId="4F75A39E"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Style w:val="Strong"/>
          <w:rFonts w:asciiTheme="minorHAnsi" w:hAnsiTheme="minorHAnsi" w:cstheme="minorHAnsi"/>
          <w:color w:val="0E101A"/>
          <w:sz w:val="22"/>
          <w:szCs w:val="22"/>
        </w:rPr>
        <w:t>Conclusion </w:t>
      </w:r>
    </w:p>
    <w:p w14:paraId="6F12C13B"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In conclusion, using Gibbs' reflective cycle while critically reflecting has allowed me to gain a deeper understanding of effective teaching practice. By separating the description and my feelings during the observations, I recognised how being emotionally aware can lead us to reflect and concentrate on incidents which arouse an emotional response from within. The critical incident that evoked the most feeling was the one I focused on in this essay (see appendix, observation 3). </w:t>
      </w:r>
    </w:p>
    <w:p w14:paraId="3D8BF6A9"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xml:space="preserve"> By researching theorists that explore the holistic development of children, I have a better understanding of how to enhance learning further with the next steps. During the analysis, I could make sense of how learning through social interaction can be beneficial in achieving the new </w:t>
      </w:r>
      <w:r w:rsidRPr="00E96390">
        <w:rPr>
          <w:rFonts w:asciiTheme="minorHAnsi" w:hAnsiTheme="minorHAnsi" w:cstheme="minorHAnsi"/>
          <w:color w:val="0E101A"/>
          <w:sz w:val="22"/>
          <w:szCs w:val="22"/>
        </w:rPr>
        <w:lastRenderedPageBreak/>
        <w:t>reforms in the Welsh curriculum, which seeks to develop learners who can communicate effectively.  </w:t>
      </w:r>
    </w:p>
    <w:p w14:paraId="3D827F8C"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Moreover, understanding how using ability groups or 'MKOs' to enhance the conversations during the 'talking partners' led me to consider the ethics surrounding this strategy. The area I felt most driven to explore was how activities could become more accessible for EAL students. It guided me to ask how this can be better and what will be necessary for me when I plan and deliver lessons. </w:t>
      </w:r>
    </w:p>
    <w:p w14:paraId="5263E2A5" w14:textId="77777777" w:rsidR="00E96390" w:rsidRPr="00E96390" w:rsidRDefault="00E96390" w:rsidP="00E96390">
      <w:pPr>
        <w:pStyle w:val="NormalWeb"/>
        <w:spacing w:before="0" w:beforeAutospacing="0" w:after="0" w:afterAutospacing="0" w:line="480" w:lineRule="auto"/>
        <w:rPr>
          <w:rFonts w:asciiTheme="minorHAnsi" w:hAnsiTheme="minorHAnsi" w:cstheme="minorHAnsi"/>
          <w:color w:val="0E101A"/>
          <w:sz w:val="22"/>
          <w:szCs w:val="22"/>
        </w:rPr>
      </w:pPr>
      <w:r w:rsidRPr="00E96390">
        <w:rPr>
          <w:rFonts w:asciiTheme="minorHAnsi" w:hAnsiTheme="minorHAnsi" w:cstheme="minorHAnsi"/>
          <w:color w:val="0E101A"/>
          <w:sz w:val="22"/>
          <w:szCs w:val="22"/>
        </w:rPr>
        <w:t> Furthermore, being exposed to critical reflection at the beginning of my first placement will support me to continue questioning and examining my practice as I strive to become a teacher that constantly seeks to improve and enhance learners' experiences. </w:t>
      </w:r>
    </w:p>
    <w:p w14:paraId="3718D67D" w14:textId="555DAB30" w:rsidR="00472C92" w:rsidRDefault="00472C92" w:rsidP="1F880EC3">
      <w:pPr>
        <w:spacing w:line="480" w:lineRule="auto"/>
        <w:rPr>
          <w:rFonts w:eastAsia="Calibri" w:cstheme="minorHAnsi"/>
          <w:b/>
          <w:bCs/>
          <w:color w:val="000000" w:themeColor="text1"/>
        </w:rPr>
      </w:pPr>
    </w:p>
    <w:p w14:paraId="057D2316" w14:textId="2CB7C3E2" w:rsidR="00E96390" w:rsidRDefault="00E96390" w:rsidP="1F880EC3">
      <w:pPr>
        <w:spacing w:line="480" w:lineRule="auto"/>
        <w:rPr>
          <w:rFonts w:eastAsia="Calibri" w:cstheme="minorHAnsi"/>
          <w:b/>
          <w:bCs/>
          <w:color w:val="000000" w:themeColor="text1"/>
        </w:rPr>
      </w:pPr>
    </w:p>
    <w:p w14:paraId="20E2741E" w14:textId="2A8D7386" w:rsidR="00E96390" w:rsidRDefault="00E96390" w:rsidP="1F880EC3">
      <w:pPr>
        <w:spacing w:line="480" w:lineRule="auto"/>
        <w:rPr>
          <w:rFonts w:eastAsia="Calibri" w:cstheme="minorHAnsi"/>
          <w:b/>
          <w:bCs/>
          <w:color w:val="000000" w:themeColor="text1"/>
        </w:rPr>
      </w:pPr>
    </w:p>
    <w:p w14:paraId="0F95A03E" w14:textId="7A3125B7" w:rsidR="00E96390" w:rsidRDefault="00E96390" w:rsidP="1F880EC3">
      <w:pPr>
        <w:spacing w:line="480" w:lineRule="auto"/>
        <w:rPr>
          <w:rFonts w:eastAsia="Calibri" w:cstheme="minorHAnsi"/>
          <w:b/>
          <w:bCs/>
          <w:color w:val="000000" w:themeColor="text1"/>
        </w:rPr>
      </w:pPr>
    </w:p>
    <w:p w14:paraId="4A80CA5A" w14:textId="49DFB5B0" w:rsidR="00E96390" w:rsidRDefault="00E96390" w:rsidP="1F880EC3">
      <w:pPr>
        <w:spacing w:line="480" w:lineRule="auto"/>
        <w:rPr>
          <w:rFonts w:eastAsia="Calibri" w:cstheme="minorHAnsi"/>
          <w:b/>
          <w:bCs/>
          <w:color w:val="000000" w:themeColor="text1"/>
        </w:rPr>
      </w:pPr>
    </w:p>
    <w:p w14:paraId="2649F65C" w14:textId="7E7CDD97" w:rsidR="00E96390" w:rsidRDefault="00E96390" w:rsidP="1F880EC3">
      <w:pPr>
        <w:spacing w:line="480" w:lineRule="auto"/>
        <w:rPr>
          <w:rFonts w:eastAsia="Calibri" w:cstheme="minorHAnsi"/>
          <w:b/>
          <w:bCs/>
          <w:color w:val="000000" w:themeColor="text1"/>
        </w:rPr>
      </w:pPr>
    </w:p>
    <w:p w14:paraId="174DF693" w14:textId="24F91DAD" w:rsidR="00E96390" w:rsidRDefault="00E96390" w:rsidP="1F880EC3">
      <w:pPr>
        <w:spacing w:line="480" w:lineRule="auto"/>
        <w:rPr>
          <w:rFonts w:eastAsia="Calibri" w:cstheme="minorHAnsi"/>
          <w:b/>
          <w:bCs/>
          <w:color w:val="000000" w:themeColor="text1"/>
        </w:rPr>
      </w:pPr>
    </w:p>
    <w:p w14:paraId="03F43923" w14:textId="4B40AB89" w:rsidR="00E96390" w:rsidRDefault="00E96390" w:rsidP="1F880EC3">
      <w:pPr>
        <w:spacing w:line="480" w:lineRule="auto"/>
        <w:rPr>
          <w:rFonts w:eastAsia="Calibri" w:cstheme="minorHAnsi"/>
          <w:b/>
          <w:bCs/>
          <w:color w:val="000000" w:themeColor="text1"/>
        </w:rPr>
      </w:pPr>
    </w:p>
    <w:p w14:paraId="0B018CFA" w14:textId="5589FD01" w:rsidR="00E96390" w:rsidRDefault="00E96390" w:rsidP="1F880EC3">
      <w:pPr>
        <w:spacing w:line="480" w:lineRule="auto"/>
        <w:rPr>
          <w:rFonts w:eastAsia="Calibri" w:cstheme="minorHAnsi"/>
          <w:b/>
          <w:bCs/>
          <w:color w:val="000000" w:themeColor="text1"/>
        </w:rPr>
      </w:pPr>
    </w:p>
    <w:p w14:paraId="29BBF352" w14:textId="2A72501B" w:rsidR="00E96390" w:rsidRDefault="00E96390" w:rsidP="1F880EC3">
      <w:pPr>
        <w:spacing w:line="480" w:lineRule="auto"/>
        <w:rPr>
          <w:rFonts w:eastAsia="Calibri" w:cstheme="minorHAnsi"/>
          <w:b/>
          <w:bCs/>
          <w:color w:val="000000" w:themeColor="text1"/>
        </w:rPr>
      </w:pPr>
    </w:p>
    <w:p w14:paraId="7E77E1F0" w14:textId="5823B4FD" w:rsidR="00E96390" w:rsidRDefault="00E96390" w:rsidP="1F880EC3">
      <w:pPr>
        <w:spacing w:line="480" w:lineRule="auto"/>
        <w:rPr>
          <w:rFonts w:eastAsia="Calibri" w:cstheme="minorHAnsi"/>
          <w:b/>
          <w:bCs/>
          <w:color w:val="000000" w:themeColor="text1"/>
        </w:rPr>
      </w:pPr>
    </w:p>
    <w:p w14:paraId="6CE3310A" w14:textId="62DD3262" w:rsidR="00E96390" w:rsidRDefault="00E96390" w:rsidP="1F880EC3">
      <w:pPr>
        <w:spacing w:line="480" w:lineRule="auto"/>
        <w:rPr>
          <w:rFonts w:eastAsia="Calibri" w:cstheme="minorHAnsi"/>
          <w:b/>
          <w:bCs/>
          <w:color w:val="000000" w:themeColor="text1"/>
        </w:rPr>
      </w:pPr>
    </w:p>
    <w:p w14:paraId="5AE2CD37" w14:textId="77777777" w:rsidR="00E96390" w:rsidRPr="00B43BB1" w:rsidRDefault="00E96390" w:rsidP="1F880EC3">
      <w:pPr>
        <w:spacing w:line="480" w:lineRule="auto"/>
        <w:rPr>
          <w:rFonts w:eastAsia="Calibri" w:cstheme="minorHAnsi"/>
          <w:b/>
          <w:bCs/>
          <w:color w:val="000000" w:themeColor="text1"/>
        </w:rPr>
      </w:pPr>
    </w:p>
    <w:p w14:paraId="56748FC4" w14:textId="347AA521" w:rsidR="00472C92" w:rsidRPr="00B43BB1" w:rsidRDefault="5116C19F" w:rsidP="7981C5CF">
      <w:pPr>
        <w:spacing w:line="480" w:lineRule="auto"/>
        <w:rPr>
          <w:rFonts w:eastAsia="Calibri" w:cstheme="minorHAnsi"/>
          <w:b/>
          <w:bCs/>
          <w:color w:val="000000" w:themeColor="text1"/>
        </w:rPr>
      </w:pPr>
      <w:r w:rsidRPr="00B43BB1">
        <w:rPr>
          <w:rFonts w:eastAsia="Calibri" w:cstheme="minorHAnsi"/>
          <w:b/>
          <w:bCs/>
          <w:color w:val="000000" w:themeColor="text1"/>
        </w:rPr>
        <w:lastRenderedPageBreak/>
        <w:t xml:space="preserve">List of References </w:t>
      </w:r>
    </w:p>
    <w:p w14:paraId="2C7DB5F0"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BATES, B., 2016. </w:t>
      </w:r>
      <w:r w:rsidRPr="00B43BB1">
        <w:rPr>
          <w:rFonts w:asciiTheme="minorHAnsi" w:hAnsiTheme="minorHAnsi" w:cstheme="minorHAnsi"/>
          <w:i/>
          <w:iCs/>
          <w:color w:val="000000" w:themeColor="text1"/>
          <w:sz w:val="22"/>
          <w:szCs w:val="22"/>
        </w:rPr>
        <w:t xml:space="preserve">Learning theories </w:t>
      </w:r>
      <w:proofErr w:type="gramStart"/>
      <w:r w:rsidRPr="00B43BB1">
        <w:rPr>
          <w:rFonts w:asciiTheme="minorHAnsi" w:hAnsiTheme="minorHAnsi" w:cstheme="minorHAnsi"/>
          <w:i/>
          <w:iCs/>
          <w:color w:val="000000" w:themeColor="text1"/>
          <w:sz w:val="22"/>
          <w:szCs w:val="22"/>
        </w:rPr>
        <w:t>simplified :</w:t>
      </w:r>
      <w:proofErr w:type="gramEnd"/>
      <w:r w:rsidRPr="00B43BB1">
        <w:rPr>
          <w:rFonts w:asciiTheme="minorHAnsi" w:hAnsiTheme="minorHAnsi" w:cstheme="minorHAnsi"/>
          <w:i/>
          <w:iCs/>
          <w:color w:val="000000" w:themeColor="text1"/>
          <w:sz w:val="22"/>
          <w:szCs w:val="22"/>
        </w:rPr>
        <w:t xml:space="preserve"> ...and how to apply them to teaching. </w:t>
      </w:r>
      <w:r w:rsidRPr="00B43BB1">
        <w:rPr>
          <w:rFonts w:asciiTheme="minorHAnsi" w:hAnsiTheme="minorHAnsi" w:cstheme="minorHAnsi"/>
          <w:color w:val="000000" w:themeColor="text1"/>
          <w:sz w:val="22"/>
          <w:szCs w:val="22"/>
        </w:rPr>
        <w:t>London: SAGE.</w:t>
      </w:r>
    </w:p>
    <w:p w14:paraId="6DB985BC"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BROWNE, A., 2007. </w:t>
      </w:r>
      <w:r w:rsidRPr="00B43BB1">
        <w:rPr>
          <w:rFonts w:asciiTheme="minorHAnsi" w:hAnsiTheme="minorHAnsi" w:cstheme="minorHAnsi"/>
          <w:i/>
          <w:iCs/>
          <w:color w:val="000000" w:themeColor="text1"/>
          <w:sz w:val="22"/>
          <w:szCs w:val="22"/>
        </w:rPr>
        <w:t xml:space="preserve">Teaching and learning communication, </w:t>
      </w:r>
      <w:proofErr w:type="gramStart"/>
      <w:r w:rsidRPr="00B43BB1">
        <w:rPr>
          <w:rFonts w:asciiTheme="minorHAnsi" w:hAnsiTheme="minorHAnsi" w:cstheme="minorHAnsi"/>
          <w:i/>
          <w:iCs/>
          <w:color w:val="000000" w:themeColor="text1"/>
          <w:sz w:val="22"/>
          <w:szCs w:val="22"/>
        </w:rPr>
        <w:t>language</w:t>
      </w:r>
      <w:proofErr w:type="gramEnd"/>
      <w:r w:rsidRPr="00B43BB1">
        <w:rPr>
          <w:rFonts w:asciiTheme="minorHAnsi" w:hAnsiTheme="minorHAnsi" w:cstheme="minorHAnsi"/>
          <w:i/>
          <w:iCs/>
          <w:color w:val="000000" w:themeColor="text1"/>
          <w:sz w:val="22"/>
          <w:szCs w:val="22"/>
        </w:rPr>
        <w:t xml:space="preserve"> and literacy. </w:t>
      </w:r>
      <w:r w:rsidRPr="00B43BB1">
        <w:rPr>
          <w:rFonts w:asciiTheme="minorHAnsi" w:hAnsiTheme="minorHAnsi" w:cstheme="minorHAnsi"/>
          <w:color w:val="000000" w:themeColor="text1"/>
          <w:sz w:val="22"/>
          <w:szCs w:val="22"/>
        </w:rPr>
        <w:t>London: Paul Chapman.</w:t>
      </w:r>
    </w:p>
    <w:p w14:paraId="014C7D6E"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CHURCH, A. and BATEMAN, A., 2022. </w:t>
      </w:r>
      <w:r w:rsidRPr="00B43BB1">
        <w:rPr>
          <w:rFonts w:asciiTheme="minorHAnsi" w:hAnsiTheme="minorHAnsi" w:cstheme="minorHAnsi"/>
          <w:i/>
          <w:iCs/>
          <w:color w:val="000000" w:themeColor="text1"/>
          <w:sz w:val="22"/>
          <w:szCs w:val="22"/>
        </w:rPr>
        <w:t xml:space="preserve">Talking with </w:t>
      </w:r>
      <w:proofErr w:type="gramStart"/>
      <w:r w:rsidRPr="00B43BB1">
        <w:rPr>
          <w:rFonts w:asciiTheme="minorHAnsi" w:hAnsiTheme="minorHAnsi" w:cstheme="minorHAnsi"/>
          <w:i/>
          <w:iCs/>
          <w:color w:val="000000" w:themeColor="text1"/>
          <w:sz w:val="22"/>
          <w:szCs w:val="22"/>
        </w:rPr>
        <w:t>children :</w:t>
      </w:r>
      <w:proofErr w:type="gramEnd"/>
      <w:r w:rsidRPr="00B43BB1">
        <w:rPr>
          <w:rFonts w:asciiTheme="minorHAnsi" w:hAnsiTheme="minorHAnsi" w:cstheme="minorHAnsi"/>
          <w:i/>
          <w:iCs/>
          <w:color w:val="000000" w:themeColor="text1"/>
          <w:sz w:val="22"/>
          <w:szCs w:val="22"/>
        </w:rPr>
        <w:t xml:space="preserve"> a handbook of interaction in early childhood education. </w:t>
      </w:r>
      <w:r w:rsidRPr="00B43BB1">
        <w:rPr>
          <w:rFonts w:asciiTheme="minorHAnsi" w:hAnsiTheme="minorHAnsi" w:cstheme="minorHAnsi"/>
          <w:color w:val="000000" w:themeColor="text1"/>
          <w:sz w:val="22"/>
          <w:szCs w:val="22"/>
        </w:rPr>
        <w:t xml:space="preserve">Cambridge, United </w:t>
      </w:r>
      <w:proofErr w:type="gramStart"/>
      <w:r w:rsidRPr="00B43BB1">
        <w:rPr>
          <w:rFonts w:asciiTheme="minorHAnsi" w:hAnsiTheme="minorHAnsi" w:cstheme="minorHAnsi"/>
          <w:color w:val="000000" w:themeColor="text1"/>
          <w:sz w:val="22"/>
          <w:szCs w:val="22"/>
        </w:rPr>
        <w:t>Kingdom ;</w:t>
      </w:r>
      <w:proofErr w:type="gramEnd"/>
      <w:r w:rsidRPr="00B43BB1">
        <w:rPr>
          <w:rFonts w:asciiTheme="minorHAnsi" w:hAnsiTheme="minorHAnsi" w:cstheme="minorHAnsi"/>
          <w:color w:val="000000" w:themeColor="text1"/>
          <w:sz w:val="22"/>
          <w:szCs w:val="22"/>
        </w:rPr>
        <w:t>: Cambridge University Press.</w:t>
      </w:r>
    </w:p>
    <w:p w14:paraId="6E748973"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CONTEH, J., 2012. </w:t>
      </w:r>
      <w:r w:rsidRPr="00B43BB1">
        <w:rPr>
          <w:rFonts w:asciiTheme="minorHAnsi" w:hAnsiTheme="minorHAnsi" w:cstheme="minorHAnsi"/>
          <w:i/>
          <w:iCs/>
          <w:color w:val="000000" w:themeColor="text1"/>
          <w:sz w:val="22"/>
          <w:szCs w:val="22"/>
        </w:rPr>
        <w:t>Teaching bilingual and EAL learners in primary schools. </w:t>
      </w:r>
      <w:r w:rsidRPr="00B43BB1">
        <w:rPr>
          <w:rFonts w:asciiTheme="minorHAnsi" w:hAnsiTheme="minorHAnsi" w:cstheme="minorHAnsi"/>
          <w:color w:val="000000" w:themeColor="text1"/>
          <w:sz w:val="22"/>
          <w:szCs w:val="22"/>
        </w:rPr>
        <w:t>London: Learning Matters.</w:t>
      </w:r>
    </w:p>
    <w:p w14:paraId="07C9EC3B"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CUMMINS, J., 2000. </w:t>
      </w:r>
      <w:r w:rsidRPr="00B43BB1">
        <w:rPr>
          <w:rFonts w:asciiTheme="minorHAnsi" w:hAnsiTheme="minorHAnsi" w:cstheme="minorHAnsi"/>
          <w:i/>
          <w:iCs/>
          <w:color w:val="000000" w:themeColor="text1"/>
          <w:sz w:val="22"/>
          <w:szCs w:val="22"/>
        </w:rPr>
        <w:t xml:space="preserve">Language, power and </w:t>
      </w:r>
      <w:proofErr w:type="gramStart"/>
      <w:r w:rsidRPr="00B43BB1">
        <w:rPr>
          <w:rFonts w:asciiTheme="minorHAnsi" w:hAnsiTheme="minorHAnsi" w:cstheme="minorHAnsi"/>
          <w:i/>
          <w:iCs/>
          <w:color w:val="000000" w:themeColor="text1"/>
          <w:sz w:val="22"/>
          <w:szCs w:val="22"/>
        </w:rPr>
        <w:t>pedagogy :</w:t>
      </w:r>
      <w:proofErr w:type="gramEnd"/>
      <w:r w:rsidRPr="00B43BB1">
        <w:rPr>
          <w:rFonts w:asciiTheme="minorHAnsi" w:hAnsiTheme="minorHAnsi" w:cstheme="minorHAnsi"/>
          <w:i/>
          <w:iCs/>
          <w:color w:val="000000" w:themeColor="text1"/>
          <w:sz w:val="22"/>
          <w:szCs w:val="22"/>
        </w:rPr>
        <w:t xml:space="preserve"> bilingual children in the crossfire. </w:t>
      </w:r>
      <w:r w:rsidRPr="00B43BB1">
        <w:rPr>
          <w:rFonts w:asciiTheme="minorHAnsi" w:hAnsiTheme="minorHAnsi" w:cstheme="minorHAnsi"/>
          <w:color w:val="000000" w:themeColor="text1"/>
          <w:sz w:val="22"/>
          <w:szCs w:val="22"/>
        </w:rPr>
        <w:t>Clevedon: Multilingual Matters.</w:t>
      </w:r>
    </w:p>
    <w:p w14:paraId="68783E37" w14:textId="7D8CE976" w:rsid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 xml:space="preserve">DONALDSON, G., 2016. </w:t>
      </w:r>
      <w:r w:rsidRPr="00D82F40">
        <w:rPr>
          <w:rFonts w:asciiTheme="minorHAnsi" w:hAnsiTheme="minorHAnsi" w:cstheme="minorHAnsi"/>
          <w:i/>
          <w:iCs/>
          <w:color w:val="000000" w:themeColor="text1"/>
          <w:sz w:val="22"/>
          <w:szCs w:val="22"/>
        </w:rPr>
        <w:t>A Systematic Approach to Curriculum Reform in Wales</w:t>
      </w:r>
      <w:r w:rsidRPr="00B43BB1">
        <w:rPr>
          <w:rFonts w:asciiTheme="minorHAnsi" w:hAnsiTheme="minorHAnsi" w:cstheme="minorHAnsi"/>
          <w:color w:val="000000" w:themeColor="text1"/>
          <w:sz w:val="22"/>
          <w:szCs w:val="22"/>
        </w:rPr>
        <w:t>. </w:t>
      </w:r>
      <w:proofErr w:type="spellStart"/>
      <w:r w:rsidRPr="00B43BB1">
        <w:rPr>
          <w:rFonts w:asciiTheme="minorHAnsi" w:hAnsiTheme="minorHAnsi" w:cstheme="minorHAnsi"/>
          <w:i/>
          <w:iCs/>
          <w:color w:val="000000" w:themeColor="text1"/>
          <w:sz w:val="22"/>
          <w:szCs w:val="22"/>
        </w:rPr>
        <w:t>Cylchgrawn</w:t>
      </w:r>
      <w:proofErr w:type="spellEnd"/>
      <w:r w:rsidRPr="00B43BB1">
        <w:rPr>
          <w:rFonts w:asciiTheme="minorHAnsi" w:hAnsiTheme="minorHAnsi" w:cstheme="minorHAnsi"/>
          <w:i/>
          <w:iCs/>
          <w:color w:val="000000" w:themeColor="text1"/>
          <w:sz w:val="22"/>
          <w:szCs w:val="22"/>
        </w:rPr>
        <w:t xml:space="preserve"> </w:t>
      </w:r>
      <w:proofErr w:type="spellStart"/>
      <w:r w:rsidRPr="00B43BB1">
        <w:rPr>
          <w:rFonts w:asciiTheme="minorHAnsi" w:hAnsiTheme="minorHAnsi" w:cstheme="minorHAnsi"/>
          <w:i/>
          <w:iCs/>
          <w:color w:val="000000" w:themeColor="text1"/>
          <w:sz w:val="22"/>
          <w:szCs w:val="22"/>
        </w:rPr>
        <w:t>Addysg</w:t>
      </w:r>
      <w:proofErr w:type="spellEnd"/>
      <w:r w:rsidRPr="00B43BB1">
        <w:rPr>
          <w:rFonts w:asciiTheme="minorHAnsi" w:hAnsiTheme="minorHAnsi" w:cstheme="minorHAnsi"/>
          <w:i/>
          <w:iCs/>
          <w:color w:val="000000" w:themeColor="text1"/>
          <w:sz w:val="22"/>
          <w:szCs w:val="22"/>
        </w:rPr>
        <w:t xml:space="preserve"> Cymru / Wales Journal of Education, </w:t>
      </w:r>
      <w:r w:rsidRPr="00B43BB1">
        <w:rPr>
          <w:rFonts w:asciiTheme="minorHAnsi" w:hAnsiTheme="minorHAnsi" w:cstheme="minorHAnsi"/>
          <w:b/>
          <w:bCs/>
          <w:color w:val="000000" w:themeColor="text1"/>
          <w:sz w:val="22"/>
          <w:szCs w:val="22"/>
        </w:rPr>
        <w:t>18</w:t>
      </w:r>
      <w:r w:rsidRPr="00B43BB1">
        <w:rPr>
          <w:rFonts w:asciiTheme="minorHAnsi" w:hAnsiTheme="minorHAnsi" w:cstheme="minorHAnsi"/>
          <w:color w:val="000000" w:themeColor="text1"/>
          <w:sz w:val="22"/>
          <w:szCs w:val="22"/>
        </w:rPr>
        <w:t>(1)</w:t>
      </w:r>
      <w:r>
        <w:rPr>
          <w:rFonts w:asciiTheme="minorHAnsi" w:hAnsiTheme="minorHAnsi" w:cstheme="minorHAnsi"/>
          <w:color w:val="000000" w:themeColor="text1"/>
          <w:sz w:val="22"/>
          <w:szCs w:val="22"/>
        </w:rPr>
        <w:t>.</w:t>
      </w:r>
    </w:p>
    <w:p w14:paraId="43190D92" w14:textId="2194CC72" w:rsidR="00B43BB1" w:rsidRPr="00B43BB1" w:rsidRDefault="0006306B" w:rsidP="00B43BB1">
      <w:pPr>
        <w:spacing w:line="240" w:lineRule="auto"/>
        <w:rPr>
          <w:rFonts w:eastAsia="Calibri" w:cstheme="minorHAnsi"/>
          <w:color w:val="000000" w:themeColor="text1"/>
        </w:rPr>
      </w:pPr>
      <w:r>
        <w:rPr>
          <w:rFonts w:cstheme="minorHAnsi"/>
          <w:color w:val="000000" w:themeColor="text1"/>
        </w:rPr>
        <w:t>ESTYN</w:t>
      </w:r>
      <w:r w:rsidR="00B43BB1" w:rsidRPr="00B43BB1">
        <w:rPr>
          <w:rFonts w:cstheme="minorHAnsi"/>
          <w:color w:val="000000" w:themeColor="text1"/>
        </w:rPr>
        <w:t xml:space="preserve"> (2020) </w:t>
      </w:r>
      <w:r w:rsidR="00B43BB1" w:rsidRPr="00B43BB1">
        <w:rPr>
          <w:rFonts w:cstheme="minorHAnsi"/>
          <w:color w:val="000000" w:themeColor="text1"/>
          <w:highlight w:val="black"/>
        </w:rPr>
        <w:t xml:space="preserve">Burials Primary </w:t>
      </w:r>
      <w:proofErr w:type="gramStart"/>
      <w:r w:rsidR="00B43BB1" w:rsidRPr="00B43BB1">
        <w:rPr>
          <w:rFonts w:cstheme="minorHAnsi"/>
          <w:color w:val="000000" w:themeColor="text1"/>
          <w:highlight w:val="black"/>
        </w:rPr>
        <w:t>School</w:t>
      </w:r>
      <w:r w:rsidR="00B43BB1" w:rsidRPr="00B43BB1">
        <w:rPr>
          <w:rFonts w:cstheme="minorHAnsi"/>
          <w:color w:val="000000" w:themeColor="text1"/>
        </w:rPr>
        <w:t xml:space="preserve">  Available</w:t>
      </w:r>
      <w:proofErr w:type="gramEnd"/>
      <w:r w:rsidR="00B43BB1" w:rsidRPr="00B43BB1">
        <w:rPr>
          <w:rFonts w:cstheme="minorHAnsi"/>
          <w:color w:val="000000" w:themeColor="text1"/>
        </w:rPr>
        <w:t xml:space="preserve"> at: </w:t>
      </w:r>
      <w:r w:rsidR="00B43BB1" w:rsidRPr="00B43BB1">
        <w:rPr>
          <w:rFonts w:cstheme="minorHAnsi"/>
          <w:color w:val="000000" w:themeColor="text1"/>
          <w:highlight w:val="black"/>
        </w:rPr>
        <w:t>https://www.estyn.gov.wales/provider/6702243</w:t>
      </w:r>
      <w:r w:rsidR="00B43BB1" w:rsidRPr="00B43BB1">
        <w:rPr>
          <w:rFonts w:cstheme="minorHAnsi"/>
          <w:color w:val="000000" w:themeColor="text1"/>
        </w:rPr>
        <w:t xml:space="preserve"> (Accessed: 11</w:t>
      </w:r>
      <w:r w:rsidR="00B43BB1" w:rsidRPr="00B43BB1">
        <w:rPr>
          <w:rFonts w:cstheme="minorHAnsi"/>
          <w:color w:val="000000" w:themeColor="text1"/>
          <w:vertAlign w:val="superscript"/>
        </w:rPr>
        <w:t>th</w:t>
      </w:r>
      <w:r w:rsidR="00B43BB1" w:rsidRPr="00B43BB1">
        <w:rPr>
          <w:rFonts w:cstheme="minorHAnsi"/>
          <w:color w:val="000000" w:themeColor="text1"/>
        </w:rPr>
        <w:t xml:space="preserve"> October 2022).</w:t>
      </w:r>
    </w:p>
    <w:p w14:paraId="67F7B951" w14:textId="64360EC5" w:rsid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FALTIS, C., 1990. </w:t>
      </w:r>
      <w:r w:rsidRPr="00B43BB1">
        <w:rPr>
          <w:rFonts w:asciiTheme="minorHAnsi" w:hAnsiTheme="minorHAnsi" w:cstheme="minorHAnsi"/>
          <w:i/>
          <w:iCs/>
          <w:color w:val="000000" w:themeColor="text1"/>
          <w:sz w:val="22"/>
          <w:szCs w:val="22"/>
        </w:rPr>
        <w:t>Language Distribution Issues in Bilingual Schooling. </w:t>
      </w:r>
      <w:r w:rsidRPr="00B43BB1">
        <w:rPr>
          <w:rFonts w:asciiTheme="minorHAnsi" w:hAnsiTheme="minorHAnsi" w:cstheme="minorHAnsi"/>
          <w:color w:val="000000" w:themeColor="text1"/>
          <w:sz w:val="22"/>
          <w:szCs w:val="22"/>
        </w:rPr>
        <w:t>Multilingual Matters.</w:t>
      </w:r>
    </w:p>
    <w:p w14:paraId="0B6BCAA4" w14:textId="77777777" w:rsidR="0006306B" w:rsidRPr="0006306B" w:rsidRDefault="0006306B" w:rsidP="0006306B">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06306B">
        <w:rPr>
          <w:rFonts w:asciiTheme="minorHAnsi" w:hAnsiTheme="minorHAnsi" w:cstheme="minorHAnsi"/>
          <w:color w:val="000000" w:themeColor="text1"/>
          <w:sz w:val="22"/>
          <w:szCs w:val="22"/>
        </w:rPr>
        <w:t>GIBBS, G., 1988. </w:t>
      </w:r>
      <w:r w:rsidRPr="0006306B">
        <w:rPr>
          <w:rFonts w:asciiTheme="minorHAnsi" w:hAnsiTheme="minorHAnsi" w:cstheme="minorHAnsi"/>
          <w:i/>
          <w:iCs/>
          <w:color w:val="000000" w:themeColor="text1"/>
          <w:sz w:val="22"/>
          <w:szCs w:val="22"/>
        </w:rPr>
        <w:t xml:space="preserve">Learning by </w:t>
      </w:r>
      <w:proofErr w:type="gramStart"/>
      <w:r w:rsidRPr="0006306B">
        <w:rPr>
          <w:rFonts w:asciiTheme="minorHAnsi" w:hAnsiTheme="minorHAnsi" w:cstheme="minorHAnsi"/>
          <w:i/>
          <w:iCs/>
          <w:color w:val="000000" w:themeColor="text1"/>
          <w:sz w:val="22"/>
          <w:szCs w:val="22"/>
        </w:rPr>
        <w:t>doing :</w:t>
      </w:r>
      <w:proofErr w:type="gramEnd"/>
      <w:r w:rsidRPr="0006306B">
        <w:rPr>
          <w:rFonts w:asciiTheme="minorHAnsi" w:hAnsiTheme="minorHAnsi" w:cstheme="minorHAnsi"/>
          <w:i/>
          <w:iCs/>
          <w:color w:val="000000" w:themeColor="text1"/>
          <w:sz w:val="22"/>
          <w:szCs w:val="22"/>
        </w:rPr>
        <w:t xml:space="preserve"> a guide to teaching and learning methods. </w:t>
      </w:r>
      <w:r w:rsidRPr="0006306B">
        <w:rPr>
          <w:rFonts w:asciiTheme="minorHAnsi" w:hAnsiTheme="minorHAnsi" w:cstheme="minorHAnsi"/>
          <w:color w:val="000000" w:themeColor="text1"/>
          <w:sz w:val="22"/>
          <w:szCs w:val="22"/>
        </w:rPr>
        <w:t>London: FEU.</w:t>
      </w:r>
    </w:p>
    <w:p w14:paraId="258D4380"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GIBBONS, P., 2002. </w:t>
      </w:r>
      <w:r w:rsidRPr="00B43BB1">
        <w:rPr>
          <w:rFonts w:asciiTheme="minorHAnsi" w:hAnsiTheme="minorHAnsi" w:cstheme="minorHAnsi"/>
          <w:i/>
          <w:iCs/>
          <w:color w:val="000000" w:themeColor="text1"/>
          <w:sz w:val="22"/>
          <w:szCs w:val="22"/>
        </w:rPr>
        <w:t xml:space="preserve">Scaffolding language, scaffolding </w:t>
      </w:r>
      <w:proofErr w:type="gramStart"/>
      <w:r w:rsidRPr="00B43BB1">
        <w:rPr>
          <w:rFonts w:asciiTheme="minorHAnsi" w:hAnsiTheme="minorHAnsi" w:cstheme="minorHAnsi"/>
          <w:i/>
          <w:iCs/>
          <w:color w:val="000000" w:themeColor="text1"/>
          <w:sz w:val="22"/>
          <w:szCs w:val="22"/>
        </w:rPr>
        <w:t>learning :</w:t>
      </w:r>
      <w:proofErr w:type="gramEnd"/>
      <w:r w:rsidRPr="00B43BB1">
        <w:rPr>
          <w:rFonts w:asciiTheme="minorHAnsi" w:hAnsiTheme="minorHAnsi" w:cstheme="minorHAnsi"/>
          <w:i/>
          <w:iCs/>
          <w:color w:val="000000" w:themeColor="text1"/>
          <w:sz w:val="22"/>
          <w:szCs w:val="22"/>
        </w:rPr>
        <w:t xml:space="preserve"> teaching second language learners in the mainstream classroom. </w:t>
      </w:r>
      <w:r w:rsidRPr="00B43BB1">
        <w:rPr>
          <w:rFonts w:asciiTheme="minorHAnsi" w:hAnsiTheme="minorHAnsi" w:cstheme="minorHAnsi"/>
          <w:color w:val="000000" w:themeColor="text1"/>
          <w:sz w:val="22"/>
          <w:szCs w:val="22"/>
        </w:rPr>
        <w:t>Portsmouth, NH: Heinemann.</w:t>
      </w:r>
    </w:p>
    <w:p w14:paraId="37634EA2"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GRAF, M., 2011. </w:t>
      </w:r>
      <w:r w:rsidRPr="00B43BB1">
        <w:rPr>
          <w:rFonts w:asciiTheme="minorHAnsi" w:hAnsiTheme="minorHAnsi" w:cstheme="minorHAnsi"/>
          <w:i/>
          <w:iCs/>
          <w:color w:val="000000" w:themeColor="text1"/>
          <w:sz w:val="22"/>
          <w:szCs w:val="22"/>
        </w:rPr>
        <w:t>Including and supporting learners of English as an additional language. </w:t>
      </w:r>
      <w:r w:rsidRPr="00B43BB1">
        <w:rPr>
          <w:rFonts w:asciiTheme="minorHAnsi" w:hAnsiTheme="minorHAnsi" w:cstheme="minorHAnsi"/>
          <w:color w:val="000000" w:themeColor="text1"/>
          <w:sz w:val="22"/>
          <w:szCs w:val="22"/>
        </w:rPr>
        <w:t>London: Continuum.</w:t>
      </w:r>
    </w:p>
    <w:p w14:paraId="77CC5B1D"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GRAVELLE, M., 1996. </w:t>
      </w:r>
      <w:r w:rsidRPr="00B43BB1">
        <w:rPr>
          <w:rFonts w:asciiTheme="minorHAnsi" w:hAnsiTheme="minorHAnsi" w:cstheme="minorHAnsi"/>
          <w:i/>
          <w:iCs/>
          <w:color w:val="000000" w:themeColor="text1"/>
          <w:sz w:val="22"/>
          <w:szCs w:val="22"/>
        </w:rPr>
        <w:t>Supporting bilingual learners in schools. </w:t>
      </w:r>
      <w:r w:rsidRPr="00B43BB1">
        <w:rPr>
          <w:rFonts w:asciiTheme="minorHAnsi" w:hAnsiTheme="minorHAnsi" w:cstheme="minorHAnsi"/>
          <w:color w:val="000000" w:themeColor="text1"/>
          <w:sz w:val="22"/>
          <w:szCs w:val="22"/>
        </w:rPr>
        <w:t>Stoke-on-Trent: Trentham Books.</w:t>
      </w:r>
    </w:p>
    <w:p w14:paraId="75D06590"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GREGORY, E., 1997. </w:t>
      </w:r>
      <w:r w:rsidRPr="00B43BB1">
        <w:rPr>
          <w:rFonts w:asciiTheme="minorHAnsi" w:hAnsiTheme="minorHAnsi" w:cstheme="minorHAnsi"/>
          <w:i/>
          <w:iCs/>
          <w:color w:val="000000" w:themeColor="text1"/>
          <w:sz w:val="22"/>
          <w:szCs w:val="22"/>
        </w:rPr>
        <w:t>One child, many worlds: early learning in multicultural communities. </w:t>
      </w:r>
      <w:r w:rsidRPr="00B43BB1">
        <w:rPr>
          <w:rFonts w:asciiTheme="minorHAnsi" w:hAnsiTheme="minorHAnsi" w:cstheme="minorHAnsi"/>
          <w:color w:val="000000" w:themeColor="text1"/>
          <w:sz w:val="22"/>
          <w:szCs w:val="22"/>
        </w:rPr>
        <w:t>London: David Fulton Publishers.</w:t>
      </w:r>
    </w:p>
    <w:p w14:paraId="56D5333B"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IRESON, J.M. and HALLAM, S., 2001. </w:t>
      </w:r>
      <w:r w:rsidRPr="00B43BB1">
        <w:rPr>
          <w:rFonts w:asciiTheme="minorHAnsi" w:hAnsiTheme="minorHAnsi" w:cstheme="minorHAnsi"/>
          <w:i/>
          <w:iCs/>
          <w:color w:val="000000" w:themeColor="text1"/>
          <w:sz w:val="22"/>
          <w:szCs w:val="22"/>
        </w:rPr>
        <w:t>Ability grouping in education. </w:t>
      </w:r>
      <w:r w:rsidRPr="00B43BB1">
        <w:rPr>
          <w:rFonts w:asciiTheme="minorHAnsi" w:hAnsiTheme="minorHAnsi" w:cstheme="minorHAnsi"/>
          <w:color w:val="000000" w:themeColor="text1"/>
          <w:sz w:val="22"/>
          <w:szCs w:val="22"/>
        </w:rPr>
        <w:t>London: Paul Chapman.</w:t>
      </w:r>
    </w:p>
    <w:p w14:paraId="4C1B4A41"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JOHNSON, K.A., 2003. “Every experience is a moving force”: identity and growth through mentoring. </w:t>
      </w:r>
      <w:r w:rsidRPr="00B43BB1">
        <w:rPr>
          <w:rFonts w:asciiTheme="minorHAnsi" w:hAnsiTheme="minorHAnsi" w:cstheme="minorHAnsi"/>
          <w:i/>
          <w:iCs/>
          <w:color w:val="000000" w:themeColor="text1"/>
          <w:sz w:val="22"/>
          <w:szCs w:val="22"/>
        </w:rPr>
        <w:t>Teaching and teacher education, </w:t>
      </w:r>
      <w:r w:rsidRPr="00B43BB1">
        <w:rPr>
          <w:rFonts w:asciiTheme="minorHAnsi" w:hAnsiTheme="minorHAnsi" w:cstheme="minorHAnsi"/>
          <w:b/>
          <w:bCs/>
          <w:color w:val="000000" w:themeColor="text1"/>
          <w:sz w:val="22"/>
          <w:szCs w:val="22"/>
        </w:rPr>
        <w:t>19</w:t>
      </w:r>
      <w:r w:rsidRPr="00B43BB1">
        <w:rPr>
          <w:rFonts w:asciiTheme="minorHAnsi" w:hAnsiTheme="minorHAnsi" w:cstheme="minorHAnsi"/>
          <w:color w:val="000000" w:themeColor="text1"/>
          <w:sz w:val="22"/>
          <w:szCs w:val="22"/>
        </w:rPr>
        <w:t>(8), pp. 787-800.</w:t>
      </w:r>
    </w:p>
    <w:p w14:paraId="4DFC8810"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KUMPULAINEN, K. and WRAY, D., 2002. </w:t>
      </w:r>
      <w:r w:rsidRPr="00B43BB1">
        <w:rPr>
          <w:rFonts w:asciiTheme="minorHAnsi" w:hAnsiTheme="minorHAnsi" w:cstheme="minorHAnsi"/>
          <w:i/>
          <w:iCs/>
          <w:color w:val="000000" w:themeColor="text1"/>
          <w:sz w:val="22"/>
          <w:szCs w:val="22"/>
        </w:rPr>
        <w:t xml:space="preserve">Classroom interaction and social </w:t>
      </w:r>
      <w:proofErr w:type="gramStart"/>
      <w:r w:rsidRPr="00B43BB1">
        <w:rPr>
          <w:rFonts w:asciiTheme="minorHAnsi" w:hAnsiTheme="minorHAnsi" w:cstheme="minorHAnsi"/>
          <w:i/>
          <w:iCs/>
          <w:color w:val="000000" w:themeColor="text1"/>
          <w:sz w:val="22"/>
          <w:szCs w:val="22"/>
        </w:rPr>
        <w:t>learning :</w:t>
      </w:r>
      <w:proofErr w:type="gramEnd"/>
      <w:r w:rsidRPr="00B43BB1">
        <w:rPr>
          <w:rFonts w:asciiTheme="minorHAnsi" w:hAnsiTheme="minorHAnsi" w:cstheme="minorHAnsi"/>
          <w:i/>
          <w:iCs/>
          <w:color w:val="000000" w:themeColor="text1"/>
          <w:sz w:val="22"/>
          <w:szCs w:val="22"/>
        </w:rPr>
        <w:t xml:space="preserve"> from theory to practice. </w:t>
      </w:r>
      <w:r w:rsidRPr="00B43BB1">
        <w:rPr>
          <w:rFonts w:asciiTheme="minorHAnsi" w:hAnsiTheme="minorHAnsi" w:cstheme="minorHAnsi"/>
          <w:color w:val="000000" w:themeColor="text1"/>
          <w:sz w:val="22"/>
          <w:szCs w:val="22"/>
        </w:rPr>
        <w:t>London: Routledge/Falmer.</w:t>
      </w:r>
    </w:p>
    <w:p w14:paraId="6BFCAF97"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MARKKANEN, P., VÄLIMÄKI, M., ANTTILA, M. and KUUSKORPI, M., 2020. A reflective cycle: Understanding challenging situations in a school setting. </w:t>
      </w:r>
      <w:r w:rsidRPr="00B43BB1">
        <w:rPr>
          <w:rFonts w:asciiTheme="minorHAnsi" w:hAnsiTheme="minorHAnsi" w:cstheme="minorHAnsi"/>
          <w:i/>
          <w:iCs/>
          <w:color w:val="000000" w:themeColor="text1"/>
          <w:sz w:val="22"/>
          <w:szCs w:val="22"/>
        </w:rPr>
        <w:t>Educational research (Windsor), </w:t>
      </w:r>
      <w:r w:rsidRPr="00B43BB1">
        <w:rPr>
          <w:rFonts w:asciiTheme="minorHAnsi" w:hAnsiTheme="minorHAnsi" w:cstheme="minorHAnsi"/>
          <w:b/>
          <w:bCs/>
          <w:color w:val="000000" w:themeColor="text1"/>
          <w:sz w:val="22"/>
          <w:szCs w:val="22"/>
        </w:rPr>
        <w:t>62</w:t>
      </w:r>
      <w:r w:rsidRPr="00B43BB1">
        <w:rPr>
          <w:rFonts w:asciiTheme="minorHAnsi" w:hAnsiTheme="minorHAnsi" w:cstheme="minorHAnsi"/>
          <w:color w:val="000000" w:themeColor="text1"/>
          <w:sz w:val="22"/>
          <w:szCs w:val="22"/>
        </w:rPr>
        <w:t>(1), pp. 46-62.</w:t>
      </w:r>
    </w:p>
    <w:p w14:paraId="57E935A1"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MARKS, R., 2016. </w:t>
      </w:r>
      <w:r w:rsidRPr="00B43BB1">
        <w:rPr>
          <w:rFonts w:asciiTheme="minorHAnsi" w:hAnsiTheme="minorHAnsi" w:cstheme="minorHAnsi"/>
          <w:i/>
          <w:iCs/>
          <w:color w:val="000000" w:themeColor="text1"/>
          <w:sz w:val="22"/>
          <w:szCs w:val="22"/>
        </w:rPr>
        <w:t xml:space="preserve">Ability-grouping in primary </w:t>
      </w:r>
      <w:proofErr w:type="gramStart"/>
      <w:r w:rsidRPr="00B43BB1">
        <w:rPr>
          <w:rFonts w:asciiTheme="minorHAnsi" w:hAnsiTheme="minorHAnsi" w:cstheme="minorHAnsi"/>
          <w:i/>
          <w:iCs/>
          <w:color w:val="000000" w:themeColor="text1"/>
          <w:sz w:val="22"/>
          <w:szCs w:val="22"/>
        </w:rPr>
        <w:t>schools :</w:t>
      </w:r>
      <w:proofErr w:type="gramEnd"/>
      <w:r w:rsidRPr="00B43BB1">
        <w:rPr>
          <w:rFonts w:asciiTheme="minorHAnsi" w:hAnsiTheme="minorHAnsi" w:cstheme="minorHAnsi"/>
          <w:i/>
          <w:iCs/>
          <w:color w:val="000000" w:themeColor="text1"/>
          <w:sz w:val="22"/>
          <w:szCs w:val="22"/>
        </w:rPr>
        <w:t xml:space="preserve"> case studies and critical debates. </w:t>
      </w:r>
      <w:r w:rsidRPr="00B43BB1">
        <w:rPr>
          <w:rFonts w:asciiTheme="minorHAnsi" w:hAnsiTheme="minorHAnsi" w:cstheme="minorHAnsi"/>
          <w:color w:val="000000" w:themeColor="text1"/>
          <w:sz w:val="22"/>
          <w:szCs w:val="22"/>
        </w:rPr>
        <w:t>Northwich: Critical Publishing.</w:t>
      </w:r>
    </w:p>
    <w:p w14:paraId="28BB5268"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MERCER, N., WEGERIF, R. and DAWES, L., 1999. Children's Talk and the Development of Reasoning in the Classroom. </w:t>
      </w:r>
      <w:r w:rsidRPr="00B43BB1">
        <w:rPr>
          <w:rFonts w:asciiTheme="minorHAnsi" w:hAnsiTheme="minorHAnsi" w:cstheme="minorHAnsi"/>
          <w:i/>
          <w:iCs/>
          <w:color w:val="000000" w:themeColor="text1"/>
          <w:sz w:val="22"/>
          <w:szCs w:val="22"/>
        </w:rPr>
        <w:t>British educational research journal, </w:t>
      </w:r>
      <w:r w:rsidRPr="00B43BB1">
        <w:rPr>
          <w:rFonts w:asciiTheme="minorHAnsi" w:hAnsiTheme="minorHAnsi" w:cstheme="minorHAnsi"/>
          <w:b/>
          <w:bCs/>
          <w:color w:val="000000" w:themeColor="text1"/>
          <w:sz w:val="22"/>
          <w:szCs w:val="22"/>
        </w:rPr>
        <w:t>25</w:t>
      </w:r>
      <w:r w:rsidRPr="00B43BB1">
        <w:rPr>
          <w:rFonts w:asciiTheme="minorHAnsi" w:hAnsiTheme="minorHAnsi" w:cstheme="minorHAnsi"/>
          <w:color w:val="000000" w:themeColor="text1"/>
          <w:sz w:val="22"/>
          <w:szCs w:val="22"/>
        </w:rPr>
        <w:t>(1), pp. 95-111.</w:t>
      </w:r>
    </w:p>
    <w:p w14:paraId="35552F5B"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MOONEY, C.G., 2013. </w:t>
      </w:r>
      <w:r w:rsidRPr="00B43BB1">
        <w:rPr>
          <w:rFonts w:asciiTheme="minorHAnsi" w:hAnsiTheme="minorHAnsi" w:cstheme="minorHAnsi"/>
          <w:i/>
          <w:iCs/>
          <w:color w:val="000000" w:themeColor="text1"/>
          <w:sz w:val="22"/>
          <w:szCs w:val="22"/>
        </w:rPr>
        <w:t xml:space="preserve">Theories of </w:t>
      </w:r>
      <w:proofErr w:type="gramStart"/>
      <w:r w:rsidRPr="00B43BB1">
        <w:rPr>
          <w:rFonts w:asciiTheme="minorHAnsi" w:hAnsiTheme="minorHAnsi" w:cstheme="minorHAnsi"/>
          <w:i/>
          <w:iCs/>
          <w:color w:val="000000" w:themeColor="text1"/>
          <w:sz w:val="22"/>
          <w:szCs w:val="22"/>
        </w:rPr>
        <w:t>childhood :</w:t>
      </w:r>
      <w:proofErr w:type="gramEnd"/>
      <w:r w:rsidRPr="00B43BB1">
        <w:rPr>
          <w:rFonts w:asciiTheme="minorHAnsi" w:hAnsiTheme="minorHAnsi" w:cstheme="minorHAnsi"/>
          <w:i/>
          <w:iCs/>
          <w:color w:val="000000" w:themeColor="text1"/>
          <w:sz w:val="22"/>
          <w:szCs w:val="22"/>
        </w:rPr>
        <w:t xml:space="preserve"> an introduction to Dewey, Montessori, Erikson, Piaget, and Vygotsky. </w:t>
      </w:r>
      <w:r w:rsidRPr="00B43BB1">
        <w:rPr>
          <w:rFonts w:asciiTheme="minorHAnsi" w:hAnsiTheme="minorHAnsi" w:cstheme="minorHAnsi"/>
          <w:color w:val="000000" w:themeColor="text1"/>
          <w:sz w:val="22"/>
          <w:szCs w:val="22"/>
        </w:rPr>
        <w:t xml:space="preserve">St. Paul, MN: </w:t>
      </w:r>
      <w:proofErr w:type="spellStart"/>
      <w:r w:rsidRPr="00B43BB1">
        <w:rPr>
          <w:rFonts w:asciiTheme="minorHAnsi" w:hAnsiTheme="minorHAnsi" w:cstheme="minorHAnsi"/>
          <w:color w:val="000000" w:themeColor="text1"/>
          <w:sz w:val="22"/>
          <w:szCs w:val="22"/>
        </w:rPr>
        <w:t>Redleaf</w:t>
      </w:r>
      <w:proofErr w:type="spellEnd"/>
      <w:r w:rsidRPr="00B43BB1">
        <w:rPr>
          <w:rFonts w:asciiTheme="minorHAnsi" w:hAnsiTheme="minorHAnsi" w:cstheme="minorHAnsi"/>
          <w:color w:val="000000" w:themeColor="text1"/>
          <w:sz w:val="22"/>
          <w:szCs w:val="22"/>
        </w:rPr>
        <w:t xml:space="preserve"> Press.</w:t>
      </w:r>
    </w:p>
    <w:p w14:paraId="20068C27"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lastRenderedPageBreak/>
        <w:t xml:space="preserve">REID, </w:t>
      </w:r>
      <w:proofErr w:type="gramStart"/>
      <w:r w:rsidRPr="00B43BB1">
        <w:rPr>
          <w:rFonts w:asciiTheme="minorHAnsi" w:hAnsiTheme="minorHAnsi" w:cstheme="minorHAnsi"/>
          <w:color w:val="000000" w:themeColor="text1"/>
          <w:sz w:val="22"/>
          <w:szCs w:val="22"/>
        </w:rPr>
        <w:t>M.I.(</w:t>
      </w:r>
      <w:proofErr w:type="gramEnd"/>
      <w:r w:rsidRPr="00B43BB1">
        <w:rPr>
          <w:rFonts w:asciiTheme="minorHAnsi" w:hAnsiTheme="minorHAnsi" w:cstheme="minorHAnsi"/>
          <w:color w:val="000000" w:themeColor="text1"/>
          <w:sz w:val="22"/>
          <w:szCs w:val="22"/>
        </w:rPr>
        <w:t>.I., CLUNIES-ROSS, L., GOACHER, B. and VILE, C., 1981. </w:t>
      </w:r>
      <w:r w:rsidRPr="00B43BB1">
        <w:rPr>
          <w:rFonts w:asciiTheme="minorHAnsi" w:hAnsiTheme="minorHAnsi" w:cstheme="minorHAnsi"/>
          <w:i/>
          <w:iCs/>
          <w:color w:val="000000" w:themeColor="text1"/>
          <w:sz w:val="22"/>
          <w:szCs w:val="22"/>
        </w:rPr>
        <w:t>Mixed ability teaching: Problems and possibilities. </w:t>
      </w:r>
      <w:r w:rsidRPr="00B43BB1">
        <w:rPr>
          <w:rFonts w:asciiTheme="minorHAnsi" w:hAnsiTheme="minorHAnsi" w:cstheme="minorHAnsi"/>
          <w:color w:val="000000" w:themeColor="text1"/>
          <w:sz w:val="22"/>
          <w:szCs w:val="22"/>
        </w:rPr>
        <w:t>Windsor: NFER Nelson.</w:t>
      </w:r>
    </w:p>
    <w:p w14:paraId="363B82B2"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ROFFEY-BARENTSEN, J. and MALTHOUSE, R., 2017. </w:t>
      </w:r>
      <w:r w:rsidRPr="00B43BB1">
        <w:rPr>
          <w:rFonts w:asciiTheme="minorHAnsi" w:hAnsiTheme="minorHAnsi" w:cstheme="minorHAnsi"/>
          <w:i/>
          <w:iCs/>
          <w:color w:val="000000" w:themeColor="text1"/>
          <w:sz w:val="22"/>
          <w:szCs w:val="22"/>
        </w:rPr>
        <w:t>Reflective practice in the lifelong learning sector. </w:t>
      </w:r>
      <w:r w:rsidRPr="00B43BB1">
        <w:rPr>
          <w:rFonts w:asciiTheme="minorHAnsi" w:hAnsiTheme="minorHAnsi" w:cstheme="minorHAnsi"/>
          <w:color w:val="000000" w:themeColor="text1"/>
          <w:sz w:val="22"/>
          <w:szCs w:val="22"/>
        </w:rPr>
        <w:t>Thousand Oaks, CA: Sage Publications.</w:t>
      </w:r>
    </w:p>
    <w:p w14:paraId="2411A7EE" w14:textId="77777777"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RUSHTON, I. and SUTER, M., 2012. </w:t>
      </w:r>
      <w:r w:rsidRPr="00B43BB1">
        <w:rPr>
          <w:rFonts w:asciiTheme="minorHAnsi" w:hAnsiTheme="minorHAnsi" w:cstheme="minorHAnsi"/>
          <w:i/>
          <w:iCs/>
          <w:color w:val="000000" w:themeColor="text1"/>
          <w:sz w:val="22"/>
          <w:szCs w:val="22"/>
        </w:rPr>
        <w:t>Reflective practice for teaching in lifelong learning. </w:t>
      </w:r>
      <w:r w:rsidRPr="00B43BB1">
        <w:rPr>
          <w:rFonts w:asciiTheme="minorHAnsi" w:hAnsiTheme="minorHAnsi" w:cstheme="minorHAnsi"/>
          <w:color w:val="000000" w:themeColor="text1"/>
          <w:sz w:val="22"/>
          <w:szCs w:val="22"/>
        </w:rPr>
        <w:t>Maidenhead: McGraw-Hill Education/Open University Press.</w:t>
      </w:r>
    </w:p>
    <w:p w14:paraId="546410F4" w14:textId="4F146D9C" w:rsid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TRIPP, D., 2012a. </w:t>
      </w:r>
      <w:r w:rsidRPr="00B43BB1">
        <w:rPr>
          <w:rFonts w:asciiTheme="minorHAnsi" w:hAnsiTheme="minorHAnsi" w:cstheme="minorHAnsi"/>
          <w:i/>
          <w:iCs/>
          <w:color w:val="000000" w:themeColor="text1"/>
          <w:sz w:val="22"/>
          <w:szCs w:val="22"/>
        </w:rPr>
        <w:t xml:space="preserve">Critical incidents in </w:t>
      </w:r>
      <w:r w:rsidR="00D82F40" w:rsidRPr="00B43BB1">
        <w:rPr>
          <w:rFonts w:asciiTheme="minorHAnsi" w:hAnsiTheme="minorHAnsi" w:cstheme="minorHAnsi"/>
          <w:i/>
          <w:iCs/>
          <w:color w:val="000000" w:themeColor="text1"/>
          <w:sz w:val="22"/>
          <w:szCs w:val="22"/>
        </w:rPr>
        <w:t>teaching:</w:t>
      </w:r>
      <w:r w:rsidRPr="00B43BB1">
        <w:rPr>
          <w:rFonts w:asciiTheme="minorHAnsi" w:hAnsiTheme="minorHAnsi" w:cstheme="minorHAnsi"/>
          <w:i/>
          <w:iCs/>
          <w:color w:val="000000" w:themeColor="text1"/>
          <w:sz w:val="22"/>
          <w:szCs w:val="22"/>
        </w:rPr>
        <w:t xml:space="preserve"> developing professional judgement. </w:t>
      </w:r>
      <w:r w:rsidRPr="00B43BB1">
        <w:rPr>
          <w:rFonts w:asciiTheme="minorHAnsi" w:hAnsiTheme="minorHAnsi" w:cstheme="minorHAnsi"/>
          <w:color w:val="000000" w:themeColor="text1"/>
          <w:sz w:val="22"/>
          <w:szCs w:val="22"/>
        </w:rPr>
        <w:t>London: Routledge.</w:t>
      </w:r>
    </w:p>
    <w:p w14:paraId="70DEBB5B" w14:textId="6BDB5416" w:rsidR="00B43BB1" w:rsidRPr="00B43BB1" w:rsidRDefault="00B43BB1" w:rsidP="00B43BB1">
      <w:pPr>
        <w:spacing w:line="240" w:lineRule="auto"/>
        <w:rPr>
          <w:rFonts w:cstheme="minorHAnsi"/>
          <w:color w:val="000000" w:themeColor="text1"/>
        </w:rPr>
      </w:pPr>
      <w:r w:rsidRPr="00B43BB1">
        <w:rPr>
          <w:rFonts w:cstheme="minorHAnsi"/>
          <w:color w:val="000000" w:themeColor="text1"/>
        </w:rPr>
        <w:t>U</w:t>
      </w:r>
      <w:r w:rsidR="0006306B">
        <w:rPr>
          <w:rFonts w:cstheme="minorHAnsi"/>
          <w:color w:val="000000" w:themeColor="text1"/>
        </w:rPr>
        <w:t>NIVERSITY OF EDINBURGH</w:t>
      </w:r>
      <w:r w:rsidRPr="00B43BB1">
        <w:rPr>
          <w:rFonts w:cstheme="minorHAnsi"/>
          <w:color w:val="000000" w:themeColor="text1"/>
        </w:rPr>
        <w:t xml:space="preserve"> (2020) </w:t>
      </w:r>
      <w:r w:rsidRPr="00D82F40">
        <w:rPr>
          <w:rFonts w:cstheme="minorHAnsi"/>
          <w:i/>
          <w:iCs/>
          <w:color w:val="000000" w:themeColor="text1"/>
        </w:rPr>
        <w:t>Gibbs’ Reflective Cycle</w:t>
      </w:r>
      <w:r w:rsidRPr="00B43BB1">
        <w:rPr>
          <w:rFonts w:cstheme="minorHAnsi"/>
          <w:color w:val="000000" w:themeColor="text1"/>
        </w:rPr>
        <w:t>. Available at: https://www.ed.ac.uk/reflection/reflectors-toolkit/reflecting-on-experience/gibbs-reflective-cycle (Accessed: 19</w:t>
      </w:r>
      <w:r w:rsidRPr="00B43BB1">
        <w:rPr>
          <w:rFonts w:cstheme="minorHAnsi"/>
          <w:color w:val="000000" w:themeColor="text1"/>
          <w:vertAlign w:val="superscript"/>
        </w:rPr>
        <w:t>th</w:t>
      </w:r>
      <w:r w:rsidRPr="00B43BB1">
        <w:rPr>
          <w:rFonts w:cstheme="minorHAnsi"/>
          <w:color w:val="000000" w:themeColor="text1"/>
        </w:rPr>
        <w:t xml:space="preserve"> November 2022)</w:t>
      </w:r>
    </w:p>
    <w:p w14:paraId="2FEDCC37" w14:textId="6F13455B" w:rsidR="00B43BB1" w:rsidRPr="00B43BB1" w:rsidRDefault="00B43BB1" w:rsidP="00B43BB1">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B43BB1">
        <w:rPr>
          <w:rFonts w:asciiTheme="minorHAnsi" w:hAnsiTheme="minorHAnsi" w:cstheme="minorHAnsi"/>
          <w:color w:val="000000" w:themeColor="text1"/>
          <w:sz w:val="22"/>
          <w:szCs w:val="22"/>
        </w:rPr>
        <w:t>W</w:t>
      </w:r>
      <w:r w:rsidR="0006306B">
        <w:rPr>
          <w:rFonts w:asciiTheme="minorHAnsi" w:hAnsiTheme="minorHAnsi" w:cstheme="minorHAnsi"/>
          <w:color w:val="000000" w:themeColor="text1"/>
          <w:sz w:val="22"/>
          <w:szCs w:val="22"/>
        </w:rPr>
        <w:t>ELSH GOVERNMENT</w:t>
      </w:r>
      <w:r w:rsidRPr="00B43BB1">
        <w:rPr>
          <w:rFonts w:asciiTheme="minorHAnsi" w:hAnsiTheme="minorHAnsi" w:cstheme="minorHAnsi"/>
          <w:color w:val="000000" w:themeColor="text1"/>
          <w:sz w:val="22"/>
          <w:szCs w:val="22"/>
        </w:rPr>
        <w:t xml:space="preserve"> (2022) </w:t>
      </w:r>
      <w:r w:rsidRPr="00D82F40">
        <w:rPr>
          <w:rFonts w:asciiTheme="minorHAnsi" w:hAnsiTheme="minorHAnsi" w:cstheme="minorHAnsi"/>
          <w:i/>
          <w:iCs/>
          <w:color w:val="000000" w:themeColor="text1"/>
          <w:sz w:val="22"/>
          <w:szCs w:val="22"/>
        </w:rPr>
        <w:t xml:space="preserve">Developing a vision for curriculum design </w:t>
      </w:r>
      <w:r w:rsidRPr="00D82F40">
        <w:rPr>
          <w:rFonts w:asciiTheme="minorHAnsi" w:hAnsiTheme="minorHAnsi" w:cstheme="minorHAnsi"/>
          <w:color w:val="000000" w:themeColor="text1"/>
          <w:sz w:val="22"/>
          <w:szCs w:val="22"/>
        </w:rPr>
        <w:t>Available</w:t>
      </w:r>
      <w:r w:rsidRPr="00B43BB1">
        <w:rPr>
          <w:rFonts w:asciiTheme="minorHAnsi" w:hAnsiTheme="minorHAnsi" w:cstheme="minorHAnsi"/>
          <w:color w:val="000000" w:themeColor="text1"/>
          <w:sz w:val="22"/>
          <w:szCs w:val="22"/>
        </w:rPr>
        <w:t xml:space="preserve"> at</w:t>
      </w:r>
      <w:r w:rsidRPr="00B43BB1">
        <w:rPr>
          <w:rFonts w:asciiTheme="minorHAnsi" w:hAnsiTheme="minorHAnsi" w:cstheme="minorHAnsi"/>
          <w:color w:val="000000" w:themeColor="text1"/>
          <w:sz w:val="22"/>
          <w:szCs w:val="22"/>
        </w:rPr>
        <w:t>: </w:t>
      </w:r>
      <w:r w:rsidR="00D82F40" w:rsidRPr="00B43BB1">
        <w:rPr>
          <w:rFonts w:asciiTheme="minorHAnsi" w:hAnsiTheme="minorHAnsi" w:cstheme="minorHAnsi"/>
          <w:color w:val="000000" w:themeColor="text1"/>
          <w:sz w:val="22"/>
          <w:szCs w:val="22"/>
        </w:rPr>
        <w:t>https://hwb.gov.wales/curriculum-for-wales/designing-your-curriculum/developing-a-vision-for-curriculum-design/#curriculum-design-and-the-four-purposes (</w:t>
      </w:r>
      <w:r w:rsidRPr="00B43BB1">
        <w:rPr>
          <w:rFonts w:asciiTheme="minorHAnsi" w:hAnsiTheme="minorHAnsi" w:cstheme="minorHAnsi"/>
          <w:color w:val="000000" w:themeColor="text1"/>
          <w:sz w:val="22"/>
          <w:szCs w:val="22"/>
        </w:rPr>
        <w:t>Accessed: 18</w:t>
      </w:r>
      <w:r w:rsidRPr="00B43BB1">
        <w:rPr>
          <w:rFonts w:asciiTheme="minorHAnsi" w:hAnsiTheme="minorHAnsi" w:cstheme="minorHAnsi"/>
          <w:color w:val="000000" w:themeColor="text1"/>
          <w:sz w:val="22"/>
          <w:szCs w:val="22"/>
          <w:vertAlign w:val="superscript"/>
        </w:rPr>
        <w:t>th</w:t>
      </w:r>
      <w:r w:rsidRPr="00B43BB1">
        <w:rPr>
          <w:rFonts w:asciiTheme="minorHAnsi" w:hAnsiTheme="minorHAnsi" w:cstheme="minorHAnsi"/>
          <w:color w:val="000000" w:themeColor="text1"/>
          <w:sz w:val="22"/>
          <w:szCs w:val="22"/>
        </w:rPr>
        <w:t xml:space="preserve"> October 2022)</w:t>
      </w:r>
    </w:p>
    <w:p w14:paraId="12D49B95" w14:textId="14E9CE96" w:rsidR="001E1F39" w:rsidRPr="00B43BB1" w:rsidRDefault="0026B7EC" w:rsidP="00B43BB1">
      <w:pPr>
        <w:spacing w:line="240" w:lineRule="auto"/>
        <w:rPr>
          <w:rFonts w:eastAsia="Calibri" w:cstheme="minorHAnsi"/>
          <w:color w:val="000000" w:themeColor="text1"/>
        </w:rPr>
      </w:pPr>
      <w:r w:rsidRPr="00B43BB1">
        <w:rPr>
          <w:rFonts w:eastAsia="Calibri" w:cstheme="minorHAnsi"/>
          <w:color w:val="000000" w:themeColor="text1"/>
        </w:rPr>
        <w:t>W</w:t>
      </w:r>
      <w:r w:rsidR="0006306B">
        <w:rPr>
          <w:rFonts w:eastAsia="Calibri" w:cstheme="minorHAnsi"/>
          <w:color w:val="000000" w:themeColor="text1"/>
        </w:rPr>
        <w:t xml:space="preserve">ELSH GOVERNMENT </w:t>
      </w:r>
      <w:r w:rsidR="001E1F39" w:rsidRPr="00B43BB1">
        <w:rPr>
          <w:rFonts w:eastAsia="Calibri" w:cstheme="minorHAnsi"/>
          <w:color w:val="000000" w:themeColor="text1"/>
        </w:rPr>
        <w:t xml:space="preserve">(2020) </w:t>
      </w:r>
      <w:r w:rsidR="001E1F39" w:rsidRPr="00D82F40">
        <w:rPr>
          <w:rFonts w:eastAsia="Calibri" w:cstheme="minorHAnsi"/>
          <w:i/>
          <w:iCs/>
          <w:color w:val="000000" w:themeColor="text1"/>
        </w:rPr>
        <w:t>Professional Standards</w:t>
      </w:r>
      <w:r w:rsidR="3FE6B51F" w:rsidRPr="00B43BB1">
        <w:rPr>
          <w:rFonts w:eastAsia="Calibri" w:cstheme="minorHAnsi"/>
          <w:color w:val="000000" w:themeColor="text1"/>
        </w:rPr>
        <w:t xml:space="preserve">. Available at: </w:t>
      </w:r>
      <w:r w:rsidR="1146B3E7" w:rsidRPr="00B43BB1">
        <w:rPr>
          <w:rFonts w:eastAsia="Calibri" w:cstheme="minorHAnsi"/>
          <w:color w:val="000000" w:themeColor="text1"/>
        </w:rPr>
        <w:t xml:space="preserve">https://hwb.gov.wales/professional-development/national-approach-to-professional-learning/pedagogy-for-professional-learning </w:t>
      </w:r>
      <w:r w:rsidR="3FE6B51F" w:rsidRPr="00B43BB1">
        <w:rPr>
          <w:rFonts w:eastAsia="Calibri" w:cstheme="minorHAnsi"/>
          <w:color w:val="000000" w:themeColor="text1"/>
        </w:rPr>
        <w:t xml:space="preserve">(Accessed: </w:t>
      </w:r>
      <w:r w:rsidR="049B0528" w:rsidRPr="00B43BB1">
        <w:rPr>
          <w:rFonts w:eastAsia="Calibri" w:cstheme="minorHAnsi"/>
          <w:color w:val="000000" w:themeColor="text1"/>
        </w:rPr>
        <w:t>2</w:t>
      </w:r>
      <w:r w:rsidR="00B43BB1" w:rsidRPr="00B43BB1">
        <w:rPr>
          <w:rFonts w:eastAsia="Calibri" w:cstheme="minorHAnsi"/>
          <w:color w:val="000000" w:themeColor="text1"/>
        </w:rPr>
        <w:t>0</w:t>
      </w:r>
      <w:r w:rsidR="00B43BB1" w:rsidRPr="00B43BB1">
        <w:rPr>
          <w:rFonts w:eastAsia="Calibri" w:cstheme="minorHAnsi"/>
          <w:color w:val="000000" w:themeColor="text1"/>
          <w:vertAlign w:val="superscript"/>
        </w:rPr>
        <w:t>th</w:t>
      </w:r>
      <w:r w:rsidR="00B43BB1" w:rsidRPr="00B43BB1">
        <w:rPr>
          <w:rFonts w:eastAsia="Calibri" w:cstheme="minorHAnsi"/>
          <w:color w:val="000000" w:themeColor="text1"/>
        </w:rPr>
        <w:t xml:space="preserve"> November 20</w:t>
      </w:r>
      <w:r w:rsidR="049B0528" w:rsidRPr="00B43BB1">
        <w:rPr>
          <w:rFonts w:eastAsia="Calibri" w:cstheme="minorHAnsi"/>
          <w:color w:val="000000" w:themeColor="text1"/>
        </w:rPr>
        <w:t>22</w:t>
      </w:r>
      <w:r w:rsidR="3FE6B51F" w:rsidRPr="00B43BB1">
        <w:rPr>
          <w:rFonts w:eastAsia="Calibri" w:cstheme="minorHAnsi"/>
          <w:color w:val="000000" w:themeColor="text1"/>
        </w:rPr>
        <w:t>)</w:t>
      </w:r>
    </w:p>
    <w:p w14:paraId="4A45F779" w14:textId="3E1E3C6B" w:rsidR="00B43BB1" w:rsidRDefault="00B43BB1" w:rsidP="1F880EC3">
      <w:pPr>
        <w:spacing w:line="480" w:lineRule="auto"/>
        <w:rPr>
          <w:rFonts w:ascii="Calibri" w:eastAsia="Calibri" w:hAnsi="Calibri" w:cs="Calibri"/>
        </w:rPr>
      </w:pPr>
    </w:p>
    <w:p w14:paraId="2900B6E1" w14:textId="1B749FB2" w:rsidR="00271A38" w:rsidRDefault="00271A38" w:rsidP="1F880EC3">
      <w:pPr>
        <w:spacing w:line="480" w:lineRule="auto"/>
        <w:rPr>
          <w:rFonts w:ascii="Calibri" w:eastAsia="Calibri" w:hAnsi="Calibri" w:cs="Calibri"/>
        </w:rPr>
      </w:pPr>
    </w:p>
    <w:p w14:paraId="641F2DDA" w14:textId="1B2EFB42" w:rsidR="00271A38" w:rsidRDefault="00271A38" w:rsidP="1F880EC3">
      <w:pPr>
        <w:spacing w:line="480" w:lineRule="auto"/>
        <w:rPr>
          <w:rFonts w:ascii="Calibri" w:eastAsia="Calibri" w:hAnsi="Calibri" w:cs="Calibri"/>
        </w:rPr>
      </w:pPr>
    </w:p>
    <w:p w14:paraId="7469DE80" w14:textId="1C89D84D" w:rsidR="00271A38" w:rsidRDefault="00271A38" w:rsidP="1F880EC3">
      <w:pPr>
        <w:spacing w:line="480" w:lineRule="auto"/>
        <w:rPr>
          <w:rFonts w:ascii="Calibri" w:eastAsia="Calibri" w:hAnsi="Calibri" w:cs="Calibri"/>
        </w:rPr>
      </w:pPr>
    </w:p>
    <w:p w14:paraId="6F3BC8ED" w14:textId="63982CD3" w:rsidR="00271A38" w:rsidRDefault="00271A38" w:rsidP="1F880EC3">
      <w:pPr>
        <w:spacing w:line="480" w:lineRule="auto"/>
        <w:rPr>
          <w:rFonts w:ascii="Calibri" w:eastAsia="Calibri" w:hAnsi="Calibri" w:cs="Calibri"/>
        </w:rPr>
      </w:pPr>
    </w:p>
    <w:p w14:paraId="5FFC76E3" w14:textId="7369D34E" w:rsidR="00271A38" w:rsidRDefault="00271A38" w:rsidP="1F880EC3">
      <w:pPr>
        <w:spacing w:line="480" w:lineRule="auto"/>
        <w:rPr>
          <w:rFonts w:ascii="Calibri" w:eastAsia="Calibri" w:hAnsi="Calibri" w:cs="Calibri"/>
        </w:rPr>
      </w:pPr>
    </w:p>
    <w:p w14:paraId="3DDC464E" w14:textId="4681F8A0" w:rsidR="00271A38" w:rsidRDefault="00271A38" w:rsidP="1F880EC3">
      <w:pPr>
        <w:spacing w:line="480" w:lineRule="auto"/>
        <w:rPr>
          <w:rFonts w:ascii="Calibri" w:eastAsia="Calibri" w:hAnsi="Calibri" w:cs="Calibri"/>
        </w:rPr>
      </w:pPr>
    </w:p>
    <w:p w14:paraId="032BE73F" w14:textId="46531C8D" w:rsidR="00271A38" w:rsidRDefault="00271A38" w:rsidP="1F880EC3">
      <w:pPr>
        <w:spacing w:line="480" w:lineRule="auto"/>
        <w:rPr>
          <w:rFonts w:ascii="Calibri" w:eastAsia="Calibri" w:hAnsi="Calibri" w:cs="Calibri"/>
        </w:rPr>
      </w:pPr>
    </w:p>
    <w:p w14:paraId="7D7B1DB2" w14:textId="772F29A6" w:rsidR="00271A38" w:rsidRDefault="00271A38" w:rsidP="1F880EC3">
      <w:pPr>
        <w:spacing w:line="480" w:lineRule="auto"/>
        <w:rPr>
          <w:rFonts w:ascii="Calibri" w:eastAsia="Calibri" w:hAnsi="Calibri" w:cs="Calibri"/>
        </w:rPr>
      </w:pPr>
    </w:p>
    <w:p w14:paraId="675DCC66" w14:textId="14775214" w:rsidR="00271A38" w:rsidRDefault="00271A38" w:rsidP="1F880EC3">
      <w:pPr>
        <w:spacing w:line="480" w:lineRule="auto"/>
        <w:rPr>
          <w:rFonts w:ascii="Calibri" w:eastAsia="Calibri" w:hAnsi="Calibri" w:cs="Calibri"/>
        </w:rPr>
      </w:pPr>
    </w:p>
    <w:p w14:paraId="409487C2" w14:textId="1D28E3B0" w:rsidR="00271A38" w:rsidRDefault="00271A38" w:rsidP="1F880EC3">
      <w:pPr>
        <w:spacing w:line="480" w:lineRule="auto"/>
        <w:rPr>
          <w:rFonts w:ascii="Calibri" w:eastAsia="Calibri" w:hAnsi="Calibri" w:cs="Calibri"/>
        </w:rPr>
      </w:pPr>
    </w:p>
    <w:p w14:paraId="44B391FB" w14:textId="37F4291E" w:rsidR="00271A38" w:rsidRDefault="00271A38" w:rsidP="1F880EC3">
      <w:pPr>
        <w:spacing w:line="480" w:lineRule="auto"/>
        <w:rPr>
          <w:rFonts w:ascii="Calibri" w:eastAsia="Calibri" w:hAnsi="Calibri" w:cs="Calibri"/>
        </w:rPr>
      </w:pPr>
    </w:p>
    <w:p w14:paraId="2CDA430F" w14:textId="77777777" w:rsidR="00271A38" w:rsidRDefault="00271A38" w:rsidP="1F880EC3">
      <w:pPr>
        <w:spacing w:line="480" w:lineRule="auto"/>
        <w:rPr>
          <w:rFonts w:ascii="Calibri" w:eastAsia="Calibri" w:hAnsi="Calibri" w:cs="Calibri"/>
        </w:rPr>
      </w:pPr>
    </w:p>
    <w:p w14:paraId="4FCC991B" w14:textId="199F513B" w:rsidR="0011376F" w:rsidRPr="00037E7D" w:rsidRDefault="3C3A4E9F" w:rsidP="00037E7D">
      <w:pPr>
        <w:spacing w:line="480" w:lineRule="auto"/>
        <w:rPr>
          <w:b/>
          <w:bCs/>
        </w:rPr>
      </w:pPr>
      <w:r w:rsidRPr="7981C5CF">
        <w:rPr>
          <w:b/>
          <w:bCs/>
        </w:rPr>
        <w:t>Appendice</w:t>
      </w:r>
      <w:r w:rsidR="00037E7D">
        <w:rPr>
          <w:b/>
          <w:bCs/>
        </w:rPr>
        <w:t>s</w:t>
      </w:r>
    </w:p>
    <w:p w14:paraId="771A7540" w14:textId="3CBCB470" w:rsidR="0011376F" w:rsidRPr="00627773" w:rsidRDefault="0026582C" w:rsidP="0011376F">
      <w:pPr>
        <w:rPr>
          <w:b/>
          <w:bCs/>
        </w:rPr>
      </w:pPr>
      <w:r>
        <w:rPr>
          <w:b/>
          <w:bCs/>
        </w:rPr>
        <w:t xml:space="preserve">Observation </w:t>
      </w:r>
      <w:r w:rsidR="0011376F" w:rsidRPr="00627773">
        <w:rPr>
          <w:b/>
          <w:bCs/>
        </w:rPr>
        <w:t>Record 1</w:t>
      </w:r>
    </w:p>
    <w:tbl>
      <w:tblPr>
        <w:tblStyle w:val="TableGrid"/>
        <w:tblW w:w="0" w:type="auto"/>
        <w:tblLook w:val="04A0" w:firstRow="1" w:lastRow="0" w:firstColumn="1" w:lastColumn="0" w:noHBand="0" w:noVBand="1"/>
      </w:tblPr>
      <w:tblGrid>
        <w:gridCol w:w="8926"/>
      </w:tblGrid>
      <w:tr w:rsidR="0011376F" w:rsidRPr="003737F1" w14:paraId="4AE481FC" w14:textId="77777777" w:rsidTr="1F880EC3">
        <w:tc>
          <w:tcPr>
            <w:tcW w:w="8926" w:type="dxa"/>
          </w:tcPr>
          <w:p w14:paraId="4D110D4A" w14:textId="04060BF9" w:rsidR="0011376F" w:rsidRPr="003737F1" w:rsidRDefault="0011376F" w:rsidP="00B65D82">
            <w:pPr>
              <w:rPr>
                <w:rFonts w:asciiTheme="minorHAnsi" w:hAnsiTheme="minorHAnsi"/>
              </w:rPr>
            </w:pPr>
            <w:r w:rsidRPr="00271A38">
              <w:rPr>
                <w:rFonts w:asciiTheme="minorHAnsi" w:hAnsiTheme="minorHAnsi"/>
                <w:b/>
                <w:bCs/>
              </w:rPr>
              <w:t>Date and time, year group:</w:t>
            </w:r>
            <w:r w:rsidR="00037E7D">
              <w:rPr>
                <w:rFonts w:asciiTheme="minorHAnsi" w:hAnsiTheme="minorHAnsi"/>
              </w:rPr>
              <w:t xml:space="preserve"> </w:t>
            </w:r>
            <w:r w:rsidR="00EF398B" w:rsidRPr="00271A38">
              <w:rPr>
                <w:rFonts w:asciiTheme="minorHAnsi" w:hAnsiTheme="minorHAnsi"/>
              </w:rPr>
              <w:t>26/</w:t>
            </w:r>
            <w:r w:rsidR="00D314EF" w:rsidRPr="00271A38">
              <w:rPr>
                <w:rFonts w:asciiTheme="minorHAnsi" w:hAnsiTheme="minorHAnsi"/>
              </w:rPr>
              <w:t xml:space="preserve">09/22 </w:t>
            </w:r>
            <w:r w:rsidR="001D544C" w:rsidRPr="00271A38">
              <w:rPr>
                <w:rFonts w:asciiTheme="minorHAnsi" w:hAnsiTheme="minorHAnsi"/>
              </w:rPr>
              <w:t>Year 6</w:t>
            </w:r>
            <w:r w:rsidR="00271A38" w:rsidRPr="00271A38">
              <w:rPr>
                <w:rFonts w:asciiTheme="minorHAnsi" w:hAnsiTheme="minorHAnsi"/>
              </w:rPr>
              <w:t>, 10:00</w:t>
            </w:r>
          </w:p>
          <w:p w14:paraId="22379F3C" w14:textId="77777777" w:rsidR="0011376F" w:rsidRPr="003737F1" w:rsidRDefault="0011376F" w:rsidP="00B65D82">
            <w:pPr>
              <w:rPr>
                <w:rFonts w:asciiTheme="minorHAnsi" w:hAnsiTheme="minorHAnsi"/>
              </w:rPr>
            </w:pPr>
          </w:p>
        </w:tc>
      </w:tr>
      <w:tr w:rsidR="0011376F" w:rsidRPr="003737F1" w14:paraId="1A913974" w14:textId="77777777" w:rsidTr="1F880EC3">
        <w:tc>
          <w:tcPr>
            <w:tcW w:w="8926" w:type="dxa"/>
          </w:tcPr>
          <w:p w14:paraId="1209C61D" w14:textId="04FBF49F" w:rsidR="00ED1AD8" w:rsidRDefault="0011376F" w:rsidP="00B65D82">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50E41CA0" w14:textId="77777777" w:rsidR="00ED1AD8" w:rsidRDefault="00ED1AD8" w:rsidP="00B65D82">
            <w:pPr>
              <w:rPr>
                <w:rFonts w:asciiTheme="minorHAnsi" w:hAnsiTheme="minorHAnsi"/>
              </w:rPr>
            </w:pPr>
          </w:p>
          <w:p w14:paraId="46CE9F59" w14:textId="1417DC25" w:rsidR="0011376F" w:rsidRPr="003737F1" w:rsidRDefault="6CFB14E1" w:rsidP="1F880EC3">
            <w:pPr>
              <w:rPr>
                <w:rFonts w:asciiTheme="minorHAnsi" w:hAnsiTheme="minorHAnsi"/>
              </w:rPr>
            </w:pPr>
            <w:r w:rsidRPr="1F880EC3">
              <w:rPr>
                <w:rFonts w:asciiTheme="minorHAnsi" w:hAnsiTheme="minorHAnsi"/>
              </w:rPr>
              <w:t>The critical incident took place d</w:t>
            </w:r>
            <w:r w:rsidR="2210BEFC" w:rsidRPr="1F880EC3">
              <w:rPr>
                <w:rFonts w:asciiTheme="minorHAnsi" w:hAnsiTheme="minorHAnsi"/>
              </w:rPr>
              <w:t>uring a Year 6 Language, Literacy and Communication lesson.</w:t>
            </w:r>
            <w:r w:rsidR="5B26C97F" w:rsidRPr="1F880EC3">
              <w:rPr>
                <w:rFonts w:asciiTheme="minorHAnsi" w:hAnsiTheme="minorHAnsi"/>
              </w:rPr>
              <w:t xml:space="preserve"> </w:t>
            </w:r>
            <w:r w:rsidR="646E4B13" w:rsidRPr="1F880EC3">
              <w:rPr>
                <w:rFonts w:asciiTheme="minorHAnsi" w:hAnsiTheme="minorHAnsi"/>
              </w:rPr>
              <w:t>The class was l</w:t>
            </w:r>
            <w:r w:rsidR="5B26C97F" w:rsidRPr="1F880EC3">
              <w:rPr>
                <w:rFonts w:asciiTheme="minorHAnsi" w:hAnsiTheme="minorHAnsi"/>
              </w:rPr>
              <w:t xml:space="preserve">ooking at </w:t>
            </w:r>
            <w:r w:rsidR="2C472C0F" w:rsidRPr="1F880EC3">
              <w:rPr>
                <w:rFonts w:asciiTheme="minorHAnsi" w:hAnsiTheme="minorHAnsi"/>
              </w:rPr>
              <w:t>an extract from the class</w:t>
            </w:r>
            <w:r w:rsidR="5B26C97F" w:rsidRPr="1F880EC3">
              <w:rPr>
                <w:rFonts w:asciiTheme="minorHAnsi" w:hAnsiTheme="minorHAnsi"/>
              </w:rPr>
              <w:t xml:space="preserve"> </w:t>
            </w:r>
            <w:r w:rsidR="2C472C0F" w:rsidRPr="1F880EC3">
              <w:rPr>
                <w:rFonts w:asciiTheme="minorHAnsi" w:hAnsiTheme="minorHAnsi"/>
              </w:rPr>
              <w:t>n</w:t>
            </w:r>
            <w:r w:rsidR="5B26C97F" w:rsidRPr="1F880EC3">
              <w:rPr>
                <w:rFonts w:asciiTheme="minorHAnsi" w:hAnsiTheme="minorHAnsi"/>
              </w:rPr>
              <w:t xml:space="preserve">ovel ‘Jaz Santos </w:t>
            </w:r>
            <w:r w:rsidR="2C472C0F" w:rsidRPr="1F880EC3">
              <w:rPr>
                <w:rFonts w:asciiTheme="minorHAnsi" w:hAnsiTheme="minorHAnsi"/>
              </w:rPr>
              <w:t>vs the world’</w:t>
            </w:r>
            <w:r w:rsidR="44C1A181" w:rsidRPr="1F880EC3">
              <w:rPr>
                <w:rFonts w:asciiTheme="minorHAnsi" w:hAnsiTheme="minorHAnsi"/>
              </w:rPr>
              <w:t xml:space="preserve">. </w:t>
            </w:r>
            <w:r w:rsidR="646E4B13" w:rsidRPr="1F880EC3">
              <w:rPr>
                <w:rFonts w:asciiTheme="minorHAnsi" w:hAnsiTheme="minorHAnsi"/>
              </w:rPr>
              <w:t xml:space="preserve">There was </w:t>
            </w:r>
            <w:r w:rsidR="44C1A181" w:rsidRPr="1F880EC3">
              <w:rPr>
                <w:rFonts w:asciiTheme="minorHAnsi" w:hAnsiTheme="minorHAnsi"/>
              </w:rPr>
              <w:t xml:space="preserve">Character analysis and </w:t>
            </w:r>
            <w:r w:rsidR="06AAE018" w:rsidRPr="1F880EC3">
              <w:rPr>
                <w:rFonts w:asciiTheme="minorHAnsi" w:hAnsiTheme="minorHAnsi"/>
              </w:rPr>
              <w:t>a comprehension task. This was the first lesson of the day.</w:t>
            </w:r>
          </w:p>
          <w:p w14:paraId="7FC3EE13" w14:textId="77777777" w:rsidR="0011376F" w:rsidRPr="003737F1" w:rsidRDefault="0011376F" w:rsidP="00B65D82">
            <w:pPr>
              <w:rPr>
                <w:rFonts w:asciiTheme="minorHAnsi" w:hAnsiTheme="minorHAnsi"/>
              </w:rPr>
            </w:pPr>
          </w:p>
        </w:tc>
      </w:tr>
      <w:tr w:rsidR="0011376F" w:rsidRPr="003737F1" w14:paraId="7C1B7C15" w14:textId="77777777" w:rsidTr="1F880EC3">
        <w:tc>
          <w:tcPr>
            <w:tcW w:w="8926" w:type="dxa"/>
          </w:tcPr>
          <w:p w14:paraId="5055D601" w14:textId="7B40E0A7" w:rsidR="0011376F" w:rsidRPr="00627773" w:rsidRDefault="0011376F" w:rsidP="00B65D82">
            <w:pPr>
              <w:rPr>
                <w:rFonts w:asciiTheme="minorHAnsi" w:hAnsiTheme="minorHAnsi"/>
                <w:b/>
                <w:bCs/>
              </w:rPr>
            </w:pPr>
            <w:r>
              <w:rPr>
                <w:rFonts w:asciiTheme="minorHAnsi" w:hAnsiTheme="minorHAnsi"/>
                <w:b/>
                <w:bCs/>
                <w:lang w:val="en-US"/>
              </w:rPr>
              <w:t xml:space="preserve">What happened: </w:t>
            </w:r>
          </w:p>
          <w:p w14:paraId="07FFCD6B" w14:textId="2EFEC897" w:rsidR="0011376F" w:rsidRDefault="0011376F" w:rsidP="00B65D82">
            <w:pPr>
              <w:rPr>
                <w:rFonts w:asciiTheme="minorHAnsi" w:hAnsiTheme="minorHAnsi"/>
                <w:bCs/>
                <w:lang w:val="en-US"/>
              </w:rPr>
            </w:pPr>
          </w:p>
          <w:p w14:paraId="7F62065E" w14:textId="7B39DFA3" w:rsidR="00050227" w:rsidRDefault="00050227" w:rsidP="00B65D82">
            <w:pPr>
              <w:rPr>
                <w:rFonts w:asciiTheme="minorHAnsi" w:hAnsiTheme="minorHAnsi"/>
                <w:bCs/>
                <w:lang w:val="en-US"/>
              </w:rPr>
            </w:pPr>
            <w:r>
              <w:rPr>
                <w:rFonts w:asciiTheme="minorHAnsi" w:hAnsiTheme="minorHAnsi"/>
                <w:bCs/>
                <w:lang w:val="en-US"/>
              </w:rPr>
              <w:t xml:space="preserve">Before the lesson began the expectations had been set outside </w:t>
            </w:r>
            <w:r w:rsidR="002F752F">
              <w:rPr>
                <w:rFonts w:asciiTheme="minorHAnsi" w:hAnsiTheme="minorHAnsi"/>
                <w:bCs/>
                <w:lang w:val="en-US"/>
              </w:rPr>
              <w:t xml:space="preserve">of what the pupils </w:t>
            </w:r>
            <w:r w:rsidR="006F0365">
              <w:rPr>
                <w:rFonts w:asciiTheme="minorHAnsi" w:hAnsiTheme="minorHAnsi"/>
                <w:bCs/>
                <w:lang w:val="en-US"/>
              </w:rPr>
              <w:t>were</w:t>
            </w:r>
            <w:r w:rsidR="002F752F">
              <w:rPr>
                <w:rFonts w:asciiTheme="minorHAnsi" w:hAnsiTheme="minorHAnsi"/>
                <w:bCs/>
                <w:lang w:val="en-US"/>
              </w:rPr>
              <w:t xml:space="preserve"> going to need to do when entering the classroom, for example</w:t>
            </w:r>
            <w:r w:rsidR="00596872">
              <w:rPr>
                <w:rFonts w:asciiTheme="minorHAnsi" w:hAnsiTheme="minorHAnsi"/>
                <w:bCs/>
                <w:lang w:val="en-US"/>
              </w:rPr>
              <w:t xml:space="preserve"> who was going to give out the books</w:t>
            </w:r>
            <w:r w:rsidR="00CB5E92">
              <w:rPr>
                <w:rFonts w:asciiTheme="minorHAnsi" w:hAnsiTheme="minorHAnsi"/>
                <w:bCs/>
                <w:lang w:val="en-US"/>
              </w:rPr>
              <w:t xml:space="preserve">, that the directions would be on the board. I noticed how the learners were very well behaved and entered the classroom in a calm and </w:t>
            </w:r>
            <w:r w:rsidR="006F0365">
              <w:rPr>
                <w:rFonts w:asciiTheme="minorHAnsi" w:hAnsiTheme="minorHAnsi"/>
                <w:bCs/>
                <w:lang w:val="en-US"/>
              </w:rPr>
              <w:t xml:space="preserve">mature way. </w:t>
            </w:r>
          </w:p>
          <w:p w14:paraId="76456B18" w14:textId="602A73B9" w:rsidR="006F0365" w:rsidRDefault="006F0365" w:rsidP="00B65D82">
            <w:pPr>
              <w:rPr>
                <w:rFonts w:asciiTheme="minorHAnsi" w:hAnsiTheme="minorHAnsi"/>
                <w:bCs/>
                <w:lang w:val="en-US"/>
              </w:rPr>
            </w:pPr>
          </w:p>
          <w:p w14:paraId="57A671B9" w14:textId="68A2BAA6" w:rsidR="006F0365" w:rsidRDefault="006F0365" w:rsidP="00B65D82">
            <w:pPr>
              <w:rPr>
                <w:rFonts w:asciiTheme="minorHAnsi" w:hAnsiTheme="minorHAnsi"/>
                <w:bCs/>
                <w:lang w:val="en-US"/>
              </w:rPr>
            </w:pPr>
            <w:r>
              <w:rPr>
                <w:rFonts w:asciiTheme="minorHAnsi" w:hAnsiTheme="minorHAnsi"/>
                <w:bCs/>
                <w:lang w:val="en-US"/>
              </w:rPr>
              <w:t xml:space="preserve">As the learners wrote the date and heading </w:t>
            </w:r>
            <w:r w:rsidR="00C119BC">
              <w:rPr>
                <w:rFonts w:asciiTheme="minorHAnsi" w:hAnsiTheme="minorHAnsi"/>
                <w:bCs/>
                <w:lang w:val="en-US"/>
              </w:rPr>
              <w:t xml:space="preserve">into their books, they could also read the shared learning objective of the lesson and there was a ‘Do it Now’ task which was given to children who could complete the date and heading task very quickly. It was interesting to see how setting a task for the children allowed for </w:t>
            </w:r>
            <w:r w:rsidR="00DD7A6F">
              <w:rPr>
                <w:rFonts w:asciiTheme="minorHAnsi" w:hAnsiTheme="minorHAnsi"/>
                <w:bCs/>
                <w:lang w:val="en-US"/>
              </w:rPr>
              <w:t xml:space="preserve">little </w:t>
            </w:r>
            <w:r w:rsidR="00C119BC">
              <w:rPr>
                <w:rFonts w:asciiTheme="minorHAnsi" w:hAnsiTheme="minorHAnsi"/>
                <w:bCs/>
                <w:lang w:val="en-US"/>
              </w:rPr>
              <w:t xml:space="preserve">disruption to occur </w:t>
            </w:r>
            <w:r w:rsidR="00DD7A6F">
              <w:rPr>
                <w:rFonts w:asciiTheme="minorHAnsi" w:hAnsiTheme="minorHAnsi"/>
                <w:bCs/>
                <w:lang w:val="en-US"/>
              </w:rPr>
              <w:t>as</w:t>
            </w:r>
            <w:r w:rsidR="00C119BC">
              <w:rPr>
                <w:rFonts w:asciiTheme="minorHAnsi" w:hAnsiTheme="minorHAnsi"/>
                <w:bCs/>
                <w:lang w:val="en-US"/>
              </w:rPr>
              <w:t xml:space="preserve"> some students worked at different paced to others.</w:t>
            </w:r>
          </w:p>
          <w:p w14:paraId="7EC71E97" w14:textId="37ED75E6" w:rsidR="00C119BC" w:rsidRDefault="00C119BC" w:rsidP="00B65D82">
            <w:pPr>
              <w:rPr>
                <w:rFonts w:asciiTheme="minorHAnsi" w:hAnsiTheme="minorHAnsi"/>
                <w:bCs/>
                <w:lang w:val="en-US"/>
              </w:rPr>
            </w:pPr>
          </w:p>
          <w:p w14:paraId="2BD0D9E3" w14:textId="4078775D" w:rsidR="00C119BC" w:rsidRDefault="37CA3F30" w:rsidP="1F880EC3">
            <w:pPr>
              <w:rPr>
                <w:rFonts w:asciiTheme="minorHAnsi" w:hAnsiTheme="minorHAnsi"/>
                <w:lang w:val="en-US"/>
              </w:rPr>
            </w:pPr>
            <w:r w:rsidRPr="1F880EC3">
              <w:rPr>
                <w:rFonts w:asciiTheme="minorHAnsi" w:hAnsiTheme="minorHAnsi"/>
                <w:lang w:val="en-US"/>
              </w:rPr>
              <w:t xml:space="preserve">I was very intrigued to see </w:t>
            </w:r>
            <w:r w:rsidR="75C34D18" w:rsidRPr="1F880EC3">
              <w:rPr>
                <w:rFonts w:asciiTheme="minorHAnsi" w:hAnsiTheme="minorHAnsi"/>
                <w:lang w:val="en-US"/>
              </w:rPr>
              <w:t xml:space="preserve">that </w:t>
            </w:r>
            <w:r w:rsidRPr="1F880EC3">
              <w:rPr>
                <w:rFonts w:asciiTheme="minorHAnsi" w:hAnsiTheme="minorHAnsi"/>
                <w:lang w:val="en-US"/>
              </w:rPr>
              <w:t xml:space="preserve">after the teacher explored the extract with the students, he then shared </w:t>
            </w:r>
            <w:r w:rsidR="26E429C6" w:rsidRPr="1F880EC3">
              <w:rPr>
                <w:rFonts w:asciiTheme="minorHAnsi" w:hAnsiTheme="minorHAnsi"/>
                <w:lang w:val="en-US"/>
              </w:rPr>
              <w:t xml:space="preserve">three different levels of questions on the board. The questions were different </w:t>
            </w:r>
            <w:r w:rsidR="77E75390" w:rsidRPr="1F880EC3">
              <w:rPr>
                <w:rFonts w:asciiTheme="minorHAnsi" w:hAnsiTheme="minorHAnsi"/>
                <w:lang w:val="en-US"/>
              </w:rPr>
              <w:t>difficulties, labelled ‘mild</w:t>
            </w:r>
            <w:bookmarkStart w:id="0" w:name="_Int_gHAQ1aoI"/>
            <w:r w:rsidR="43E03309" w:rsidRPr="1F880EC3">
              <w:rPr>
                <w:rFonts w:asciiTheme="minorHAnsi" w:hAnsiTheme="minorHAnsi"/>
                <w:lang w:val="en-US"/>
              </w:rPr>
              <w:t>’,</w:t>
            </w:r>
            <w:bookmarkEnd w:id="0"/>
            <w:r w:rsidR="77E75390" w:rsidRPr="1F880EC3">
              <w:rPr>
                <w:rFonts w:asciiTheme="minorHAnsi" w:hAnsiTheme="minorHAnsi"/>
                <w:lang w:val="en-US"/>
              </w:rPr>
              <w:t xml:space="preserve"> ‘medium’ and ‘hot’.</w:t>
            </w:r>
            <w:r w:rsidR="163A336C" w:rsidRPr="1F880EC3">
              <w:rPr>
                <w:rFonts w:asciiTheme="minorHAnsi" w:hAnsiTheme="minorHAnsi"/>
                <w:lang w:val="en-US"/>
              </w:rPr>
              <w:t xml:space="preserve"> The pupils were able to decide which level of difficulty they wanted to proceed with. Then most of the learners then worked independently</w:t>
            </w:r>
            <w:r w:rsidR="725BCCA9" w:rsidRPr="1F880EC3">
              <w:rPr>
                <w:rFonts w:asciiTheme="minorHAnsi" w:hAnsiTheme="minorHAnsi"/>
                <w:lang w:val="en-US"/>
              </w:rPr>
              <w:t>,</w:t>
            </w:r>
            <w:r w:rsidR="163A336C" w:rsidRPr="1F880EC3">
              <w:rPr>
                <w:rFonts w:asciiTheme="minorHAnsi" w:hAnsiTheme="minorHAnsi"/>
                <w:lang w:val="en-US"/>
              </w:rPr>
              <w:t xml:space="preserve"> answering the questions before peer assessing at the end of the lesson.</w:t>
            </w:r>
          </w:p>
          <w:p w14:paraId="5B0A2F38" w14:textId="30C268C9" w:rsidR="00DD7A6F" w:rsidRDefault="00DD7A6F" w:rsidP="00B65D82">
            <w:pPr>
              <w:rPr>
                <w:rFonts w:asciiTheme="minorHAnsi" w:hAnsiTheme="minorHAnsi"/>
                <w:bCs/>
                <w:lang w:val="en-US"/>
              </w:rPr>
            </w:pPr>
          </w:p>
          <w:p w14:paraId="2BFAE2E9" w14:textId="4544BF52" w:rsidR="00EA1EC6" w:rsidRDefault="163A336C" w:rsidP="1F880EC3">
            <w:pPr>
              <w:rPr>
                <w:rFonts w:asciiTheme="minorHAnsi" w:hAnsiTheme="minorHAnsi"/>
                <w:lang w:val="en-US"/>
              </w:rPr>
            </w:pPr>
            <w:r w:rsidRPr="1F880EC3">
              <w:rPr>
                <w:rFonts w:asciiTheme="minorHAnsi" w:hAnsiTheme="minorHAnsi"/>
                <w:lang w:val="en-US"/>
              </w:rPr>
              <w:t xml:space="preserve">I thought it was </w:t>
            </w:r>
            <w:r w:rsidR="0026582C" w:rsidRPr="1F880EC3">
              <w:rPr>
                <w:rFonts w:asciiTheme="minorHAnsi" w:hAnsiTheme="minorHAnsi"/>
                <w:lang w:val="en-US"/>
              </w:rPr>
              <w:t>interesting</w:t>
            </w:r>
            <w:r w:rsidRPr="1F880EC3">
              <w:rPr>
                <w:rFonts w:asciiTheme="minorHAnsi" w:hAnsiTheme="minorHAnsi"/>
                <w:lang w:val="en-US"/>
              </w:rPr>
              <w:t xml:space="preserve"> that the school allows the children to choose which ability work they want to </w:t>
            </w:r>
            <w:r w:rsidR="30909016" w:rsidRPr="1F880EC3">
              <w:rPr>
                <w:rFonts w:asciiTheme="minorHAnsi" w:hAnsiTheme="minorHAnsi"/>
                <w:lang w:val="en-US"/>
              </w:rPr>
              <w:t>complete,</w:t>
            </w:r>
            <w:r w:rsidRPr="1F880EC3">
              <w:rPr>
                <w:rFonts w:asciiTheme="minorHAnsi" w:hAnsiTheme="minorHAnsi"/>
                <w:lang w:val="en-US"/>
              </w:rPr>
              <w:t xml:space="preserve"> and I think it supports Donaldson’s Four Purposes </w:t>
            </w:r>
            <w:r w:rsidR="0C5D33E0" w:rsidRPr="1F880EC3">
              <w:rPr>
                <w:rFonts w:asciiTheme="minorHAnsi" w:hAnsiTheme="minorHAnsi"/>
                <w:lang w:val="en-US"/>
              </w:rPr>
              <w:t xml:space="preserve">in becoming ambitious, capable learners who want to set high standards for themselves. As I went around the </w:t>
            </w:r>
            <w:bookmarkStart w:id="1" w:name="_Int_sqQdKlNf"/>
            <w:r w:rsidR="14842639" w:rsidRPr="1F880EC3">
              <w:rPr>
                <w:rFonts w:asciiTheme="minorHAnsi" w:hAnsiTheme="minorHAnsi"/>
                <w:lang w:val="en-US"/>
              </w:rPr>
              <w:t>classroom,</w:t>
            </w:r>
            <w:bookmarkEnd w:id="1"/>
            <w:r w:rsidR="0C5D33E0" w:rsidRPr="1F880EC3">
              <w:rPr>
                <w:rFonts w:asciiTheme="minorHAnsi" w:hAnsiTheme="minorHAnsi"/>
                <w:lang w:val="en-US"/>
              </w:rPr>
              <w:t xml:space="preserve"> I spoke to different pupils</w:t>
            </w:r>
            <w:r w:rsidR="663ECC0E" w:rsidRPr="1F880EC3">
              <w:rPr>
                <w:rFonts w:asciiTheme="minorHAnsi" w:hAnsiTheme="minorHAnsi"/>
                <w:lang w:val="en-US"/>
              </w:rPr>
              <w:t xml:space="preserve"> about</w:t>
            </w:r>
            <w:r w:rsidR="0C5D33E0" w:rsidRPr="1F880EC3">
              <w:rPr>
                <w:rFonts w:asciiTheme="minorHAnsi" w:hAnsiTheme="minorHAnsi"/>
                <w:lang w:val="en-US"/>
              </w:rPr>
              <w:t xml:space="preserve"> why they chose their level. A student who chose ‘mild’ </w:t>
            </w:r>
            <w:r w:rsidR="13F21E55" w:rsidRPr="1F880EC3">
              <w:rPr>
                <w:rFonts w:asciiTheme="minorHAnsi" w:hAnsiTheme="minorHAnsi"/>
                <w:lang w:val="en-US"/>
              </w:rPr>
              <w:t xml:space="preserve">explained that they </w:t>
            </w:r>
            <w:r w:rsidR="34253EDC" w:rsidRPr="1F880EC3">
              <w:rPr>
                <w:rFonts w:asciiTheme="minorHAnsi" w:hAnsiTheme="minorHAnsi"/>
                <w:lang w:val="en-US"/>
              </w:rPr>
              <w:t xml:space="preserve">find LLC </w:t>
            </w:r>
            <w:r w:rsidR="30909016" w:rsidRPr="1F880EC3">
              <w:rPr>
                <w:rFonts w:asciiTheme="minorHAnsi" w:hAnsiTheme="minorHAnsi"/>
                <w:lang w:val="en-US"/>
              </w:rPr>
              <w:t>difficult,</w:t>
            </w:r>
            <w:r w:rsidR="34253EDC" w:rsidRPr="1F880EC3">
              <w:rPr>
                <w:rFonts w:asciiTheme="minorHAnsi" w:hAnsiTheme="minorHAnsi"/>
                <w:lang w:val="en-US"/>
              </w:rPr>
              <w:t xml:space="preserve"> and </w:t>
            </w:r>
            <w:r w:rsidR="30909016" w:rsidRPr="1F880EC3">
              <w:rPr>
                <w:rFonts w:asciiTheme="minorHAnsi" w:hAnsiTheme="minorHAnsi"/>
                <w:lang w:val="en-US"/>
              </w:rPr>
              <w:t>they felt much more comfortable doing mild. A</w:t>
            </w:r>
            <w:r w:rsidR="5DE1C858" w:rsidRPr="1F880EC3">
              <w:rPr>
                <w:rFonts w:asciiTheme="minorHAnsi" w:hAnsiTheme="minorHAnsi"/>
                <w:lang w:val="en-US"/>
              </w:rPr>
              <w:t xml:space="preserve"> different</w:t>
            </w:r>
            <w:r w:rsidR="30909016" w:rsidRPr="1F880EC3">
              <w:rPr>
                <w:rFonts w:asciiTheme="minorHAnsi" w:hAnsiTheme="minorHAnsi"/>
                <w:lang w:val="en-US"/>
              </w:rPr>
              <w:t xml:space="preserve"> student</w:t>
            </w:r>
            <w:r w:rsidR="5DE1C858" w:rsidRPr="1F880EC3">
              <w:rPr>
                <w:rFonts w:asciiTheme="minorHAnsi" w:hAnsiTheme="minorHAnsi"/>
                <w:lang w:val="en-US"/>
              </w:rPr>
              <w:t>, w</w:t>
            </w:r>
            <w:r w:rsidR="30909016" w:rsidRPr="1F880EC3">
              <w:rPr>
                <w:rFonts w:asciiTheme="minorHAnsi" w:hAnsiTheme="minorHAnsi"/>
                <w:lang w:val="en-US"/>
              </w:rPr>
              <w:t xml:space="preserve">ho chose </w:t>
            </w:r>
            <w:r w:rsidR="5DE1C858" w:rsidRPr="1F880EC3">
              <w:rPr>
                <w:rFonts w:asciiTheme="minorHAnsi" w:hAnsiTheme="minorHAnsi"/>
                <w:lang w:val="en-US"/>
              </w:rPr>
              <w:t xml:space="preserve">‘hot’ said that they had been trying to do the ‘hot challenge’ all week and they like </w:t>
            </w:r>
            <w:r w:rsidR="4EAE8201" w:rsidRPr="1F880EC3">
              <w:rPr>
                <w:rFonts w:asciiTheme="minorHAnsi" w:hAnsiTheme="minorHAnsi"/>
                <w:lang w:val="en-US"/>
              </w:rPr>
              <w:t>doing ‘hard work’.</w:t>
            </w:r>
          </w:p>
          <w:p w14:paraId="3AD6706E" w14:textId="4FA40054" w:rsidR="000F583B" w:rsidRDefault="000F583B" w:rsidP="00B65D82">
            <w:pPr>
              <w:rPr>
                <w:rFonts w:asciiTheme="minorHAnsi" w:hAnsiTheme="minorHAnsi"/>
                <w:bCs/>
                <w:lang w:val="en-US"/>
              </w:rPr>
            </w:pPr>
          </w:p>
          <w:p w14:paraId="61AD8495" w14:textId="315F8DF7" w:rsidR="000F583B" w:rsidRDefault="000F583B" w:rsidP="00B65D82">
            <w:pPr>
              <w:rPr>
                <w:rFonts w:asciiTheme="minorHAnsi" w:hAnsiTheme="minorHAnsi"/>
                <w:bCs/>
                <w:lang w:val="en-US"/>
              </w:rPr>
            </w:pPr>
            <w:r>
              <w:rPr>
                <w:rFonts w:asciiTheme="minorHAnsi" w:hAnsiTheme="minorHAnsi"/>
                <w:bCs/>
                <w:lang w:val="en-US"/>
              </w:rPr>
              <w:t xml:space="preserve">I was amazed to hear from the class teacher that </w:t>
            </w:r>
            <w:r w:rsidR="0026582C">
              <w:rPr>
                <w:rFonts w:asciiTheme="minorHAnsi" w:hAnsiTheme="minorHAnsi"/>
                <w:bCs/>
                <w:lang w:val="en-US"/>
              </w:rPr>
              <w:t>most of</w:t>
            </w:r>
            <w:r>
              <w:rPr>
                <w:rFonts w:asciiTheme="minorHAnsi" w:hAnsiTheme="minorHAnsi"/>
                <w:bCs/>
                <w:lang w:val="en-US"/>
              </w:rPr>
              <w:t xml:space="preserve"> the time the pupils chose the correct ability for </w:t>
            </w:r>
            <w:r w:rsidR="0026582C">
              <w:rPr>
                <w:rFonts w:asciiTheme="minorHAnsi" w:hAnsiTheme="minorHAnsi"/>
                <w:bCs/>
                <w:lang w:val="en-US"/>
              </w:rPr>
              <w:t>them,</w:t>
            </w:r>
            <w:r>
              <w:rPr>
                <w:rFonts w:asciiTheme="minorHAnsi" w:hAnsiTheme="minorHAnsi"/>
                <w:bCs/>
                <w:lang w:val="en-US"/>
              </w:rPr>
              <w:t xml:space="preserve"> and the teacher provided guidance in rare occasions were children who needed to b</w:t>
            </w:r>
            <w:r w:rsidR="00212354">
              <w:rPr>
                <w:rFonts w:asciiTheme="minorHAnsi" w:hAnsiTheme="minorHAnsi"/>
                <w:bCs/>
                <w:lang w:val="en-US"/>
              </w:rPr>
              <w:t xml:space="preserve">e on a </w:t>
            </w:r>
            <w:r w:rsidR="0026582C">
              <w:rPr>
                <w:rFonts w:asciiTheme="minorHAnsi" w:hAnsiTheme="minorHAnsi"/>
                <w:bCs/>
                <w:lang w:val="en-US"/>
              </w:rPr>
              <w:t>different level</w:t>
            </w:r>
            <w:r w:rsidR="00212354">
              <w:rPr>
                <w:rFonts w:asciiTheme="minorHAnsi" w:hAnsiTheme="minorHAnsi"/>
                <w:bCs/>
                <w:lang w:val="en-US"/>
              </w:rPr>
              <w:t>.</w:t>
            </w:r>
          </w:p>
          <w:p w14:paraId="15321077" w14:textId="3CAE70FC" w:rsidR="00212354" w:rsidRDefault="00212354" w:rsidP="00B65D82">
            <w:pPr>
              <w:rPr>
                <w:rFonts w:asciiTheme="minorHAnsi" w:hAnsiTheme="minorHAnsi"/>
                <w:bCs/>
                <w:lang w:val="en-US"/>
              </w:rPr>
            </w:pPr>
          </w:p>
          <w:p w14:paraId="18CF3AAE" w14:textId="2E0BDBD4" w:rsidR="0011376F" w:rsidRPr="0026582C" w:rsidRDefault="00212354" w:rsidP="0026582C">
            <w:pPr>
              <w:rPr>
                <w:rFonts w:asciiTheme="minorHAnsi" w:hAnsiTheme="minorHAnsi"/>
                <w:bCs/>
                <w:lang w:val="en-US"/>
              </w:rPr>
            </w:pPr>
            <w:r>
              <w:rPr>
                <w:rFonts w:asciiTheme="minorHAnsi" w:hAnsiTheme="minorHAnsi"/>
                <w:bCs/>
                <w:lang w:val="en-US"/>
              </w:rPr>
              <w:t xml:space="preserve">I think it was exciting to see how the school was allowing the year 6 pupils be in more control of their learning, helping them developing skills in </w:t>
            </w:r>
            <w:r w:rsidR="0026582C">
              <w:rPr>
                <w:rFonts w:asciiTheme="minorHAnsi" w:hAnsiTheme="minorHAnsi"/>
                <w:bCs/>
                <w:lang w:val="en-US"/>
              </w:rPr>
              <w:t>self-assessment</w:t>
            </w:r>
            <w:r>
              <w:rPr>
                <w:rFonts w:asciiTheme="minorHAnsi" w:hAnsiTheme="minorHAnsi"/>
                <w:bCs/>
                <w:lang w:val="en-US"/>
              </w:rPr>
              <w:t xml:space="preserve">, motivation and </w:t>
            </w:r>
            <w:r w:rsidR="0026582C">
              <w:rPr>
                <w:rFonts w:asciiTheme="minorHAnsi" w:hAnsiTheme="minorHAnsi"/>
                <w:bCs/>
                <w:lang w:val="en-US"/>
              </w:rPr>
              <w:t>setting high goals.</w:t>
            </w:r>
          </w:p>
          <w:p w14:paraId="610AF30F" w14:textId="77777777" w:rsidR="0011376F" w:rsidRPr="003737F1" w:rsidRDefault="0011376F" w:rsidP="00B65D82">
            <w:pPr>
              <w:ind w:left="720"/>
              <w:rPr>
                <w:rFonts w:asciiTheme="minorHAnsi" w:hAnsiTheme="minorHAnsi"/>
              </w:rPr>
            </w:pPr>
          </w:p>
        </w:tc>
      </w:tr>
      <w:tr w:rsidR="1F880EC3" w14:paraId="190C76B8" w14:textId="77777777" w:rsidTr="1F880EC3">
        <w:tc>
          <w:tcPr>
            <w:tcW w:w="8926" w:type="dxa"/>
          </w:tcPr>
          <w:p w14:paraId="564E3B6D" w14:textId="77777777" w:rsidR="00D82F40" w:rsidRDefault="00D82F40" w:rsidP="1F880EC3">
            <w:pPr>
              <w:rPr>
                <w:rFonts w:asciiTheme="minorHAnsi" w:hAnsiTheme="minorHAnsi"/>
                <w:b/>
                <w:bCs/>
                <w:lang w:val="en-US"/>
              </w:rPr>
            </w:pPr>
          </w:p>
          <w:p w14:paraId="44BBEFDD" w14:textId="5DBDD2D6" w:rsidR="1622869F" w:rsidRDefault="1622869F" w:rsidP="1F880EC3">
            <w:pPr>
              <w:rPr>
                <w:rFonts w:asciiTheme="minorHAnsi" w:hAnsiTheme="minorHAnsi"/>
                <w:b/>
                <w:bCs/>
                <w:lang w:val="en-US"/>
              </w:rPr>
            </w:pPr>
            <w:r w:rsidRPr="1F880EC3">
              <w:rPr>
                <w:rFonts w:asciiTheme="minorHAnsi" w:hAnsiTheme="minorHAnsi"/>
                <w:b/>
                <w:bCs/>
                <w:lang w:val="en-US"/>
              </w:rPr>
              <w:lastRenderedPageBreak/>
              <w:t>Feelings:</w:t>
            </w:r>
          </w:p>
          <w:p w14:paraId="4203E46B" w14:textId="57A5AA29" w:rsidR="1F880EC3" w:rsidRDefault="1F880EC3" w:rsidP="1F880EC3">
            <w:pPr>
              <w:rPr>
                <w:rFonts w:asciiTheme="minorHAnsi" w:hAnsiTheme="minorHAnsi"/>
                <w:b/>
                <w:bCs/>
                <w:lang w:val="en-US"/>
              </w:rPr>
            </w:pPr>
          </w:p>
          <w:p w14:paraId="2FBB92F4" w14:textId="0800CC04" w:rsidR="6ADCBF17" w:rsidRDefault="6ADCBF17" w:rsidP="1F880EC3">
            <w:pPr>
              <w:rPr>
                <w:rFonts w:asciiTheme="minorHAnsi" w:hAnsiTheme="minorHAnsi"/>
                <w:lang w:val="en-US"/>
              </w:rPr>
            </w:pPr>
            <w:r w:rsidRPr="1F880EC3">
              <w:rPr>
                <w:rFonts w:asciiTheme="minorHAnsi" w:hAnsiTheme="minorHAnsi"/>
                <w:lang w:val="en-US"/>
              </w:rPr>
              <w:t xml:space="preserve">While observing, I first felt </w:t>
            </w:r>
            <w:r w:rsidR="36A16623" w:rsidRPr="1F880EC3">
              <w:rPr>
                <w:rFonts w:asciiTheme="minorHAnsi" w:hAnsiTheme="minorHAnsi"/>
                <w:lang w:val="en-US"/>
              </w:rPr>
              <w:t>very intrigued to see how there w</w:t>
            </w:r>
            <w:r w:rsidR="32D9341B" w:rsidRPr="1F880EC3">
              <w:rPr>
                <w:rFonts w:asciiTheme="minorHAnsi" w:hAnsiTheme="minorHAnsi"/>
                <w:lang w:val="en-US"/>
              </w:rPr>
              <w:t>ere</w:t>
            </w:r>
            <w:r w:rsidR="36A16623" w:rsidRPr="1F880EC3">
              <w:rPr>
                <w:rFonts w:asciiTheme="minorHAnsi" w:hAnsiTheme="minorHAnsi"/>
                <w:lang w:val="en-US"/>
              </w:rPr>
              <w:t xml:space="preserve"> inventive ways to encourage Y6 pupils to be</w:t>
            </w:r>
            <w:r w:rsidR="64EBDBCB" w:rsidRPr="1F880EC3">
              <w:rPr>
                <w:rFonts w:asciiTheme="minorHAnsi" w:hAnsiTheme="minorHAnsi"/>
                <w:lang w:val="en-US"/>
              </w:rPr>
              <w:t>come</w:t>
            </w:r>
            <w:r w:rsidR="36A16623" w:rsidRPr="1F880EC3">
              <w:rPr>
                <w:rFonts w:asciiTheme="minorHAnsi" w:hAnsiTheme="minorHAnsi"/>
                <w:lang w:val="en-US"/>
              </w:rPr>
              <w:t xml:space="preserve"> </w:t>
            </w:r>
            <w:r w:rsidR="3D07FC87" w:rsidRPr="1F880EC3">
              <w:rPr>
                <w:rFonts w:asciiTheme="minorHAnsi" w:hAnsiTheme="minorHAnsi"/>
                <w:lang w:val="en-US"/>
              </w:rPr>
              <w:t>more</w:t>
            </w:r>
            <w:r w:rsidR="36A16623" w:rsidRPr="1F880EC3">
              <w:rPr>
                <w:rFonts w:asciiTheme="minorHAnsi" w:hAnsiTheme="minorHAnsi"/>
                <w:lang w:val="en-US"/>
              </w:rPr>
              <w:t xml:space="preserve"> independen</w:t>
            </w:r>
            <w:r w:rsidR="0A15A076" w:rsidRPr="1F880EC3">
              <w:rPr>
                <w:rFonts w:asciiTheme="minorHAnsi" w:hAnsiTheme="minorHAnsi"/>
                <w:lang w:val="en-US"/>
              </w:rPr>
              <w:t>t in the classroom. I was really surprised to see that the children could choose the level of difficult</w:t>
            </w:r>
            <w:r w:rsidR="0D99B551" w:rsidRPr="1F880EC3">
              <w:rPr>
                <w:rFonts w:asciiTheme="minorHAnsi" w:hAnsiTheme="minorHAnsi"/>
                <w:lang w:val="en-US"/>
              </w:rPr>
              <w:t>y</w:t>
            </w:r>
            <w:r w:rsidR="0A15A076" w:rsidRPr="1F880EC3">
              <w:rPr>
                <w:rFonts w:asciiTheme="minorHAnsi" w:hAnsiTheme="minorHAnsi"/>
                <w:lang w:val="en-US"/>
              </w:rPr>
              <w:t xml:space="preserve"> of the activity. </w:t>
            </w:r>
            <w:r w:rsidR="7E83F557" w:rsidRPr="1F880EC3">
              <w:rPr>
                <w:rFonts w:asciiTheme="minorHAnsi" w:hAnsiTheme="minorHAnsi"/>
                <w:lang w:val="en-US"/>
              </w:rPr>
              <w:t>At</w:t>
            </w:r>
            <w:r w:rsidR="0A15A076" w:rsidRPr="1F880EC3">
              <w:rPr>
                <w:rFonts w:asciiTheme="minorHAnsi" w:hAnsiTheme="minorHAnsi"/>
                <w:lang w:val="en-US"/>
              </w:rPr>
              <w:t xml:space="preserve"> the </w:t>
            </w:r>
            <w:r w:rsidR="7BACE1B8" w:rsidRPr="1F880EC3">
              <w:rPr>
                <w:rFonts w:asciiTheme="minorHAnsi" w:hAnsiTheme="minorHAnsi"/>
                <w:lang w:val="en-US"/>
              </w:rPr>
              <w:t xml:space="preserve">start of the observation, I felt a bit unsure </w:t>
            </w:r>
            <w:r w:rsidR="37323A8D" w:rsidRPr="1F880EC3">
              <w:rPr>
                <w:rFonts w:asciiTheme="minorHAnsi" w:hAnsiTheme="minorHAnsi"/>
                <w:lang w:val="en-US"/>
              </w:rPr>
              <w:t>about</w:t>
            </w:r>
            <w:r w:rsidR="7BACE1B8" w:rsidRPr="1F880EC3">
              <w:rPr>
                <w:rFonts w:asciiTheme="minorHAnsi" w:hAnsiTheme="minorHAnsi"/>
                <w:lang w:val="en-US"/>
              </w:rPr>
              <w:t xml:space="preserve"> whether the children were able to </w:t>
            </w:r>
            <w:r w:rsidR="1CFD746C" w:rsidRPr="1F880EC3">
              <w:rPr>
                <w:rFonts w:asciiTheme="minorHAnsi" w:hAnsiTheme="minorHAnsi"/>
                <w:lang w:val="en-US"/>
              </w:rPr>
              <w:t xml:space="preserve">choose the level of work appropriately. </w:t>
            </w:r>
            <w:bookmarkStart w:id="2" w:name="_Int_YgPq9Yiu"/>
            <w:r w:rsidR="596925C4" w:rsidRPr="1F880EC3">
              <w:rPr>
                <w:rFonts w:asciiTheme="minorHAnsi" w:hAnsiTheme="minorHAnsi"/>
                <w:lang w:val="en-US"/>
              </w:rPr>
              <w:t>However,</w:t>
            </w:r>
            <w:bookmarkEnd w:id="2"/>
            <w:r w:rsidR="1CFD746C" w:rsidRPr="1F880EC3">
              <w:rPr>
                <w:rFonts w:asciiTheme="minorHAnsi" w:hAnsiTheme="minorHAnsi"/>
                <w:lang w:val="en-US"/>
              </w:rPr>
              <w:t xml:space="preserve"> by the end of the observation</w:t>
            </w:r>
            <w:r w:rsidR="6FAE65A6" w:rsidRPr="1F880EC3">
              <w:rPr>
                <w:rFonts w:asciiTheme="minorHAnsi" w:hAnsiTheme="minorHAnsi"/>
                <w:lang w:val="en-US"/>
              </w:rPr>
              <w:t>,</w:t>
            </w:r>
            <w:r w:rsidR="1CFD746C" w:rsidRPr="1F880EC3">
              <w:rPr>
                <w:rFonts w:asciiTheme="minorHAnsi" w:hAnsiTheme="minorHAnsi"/>
                <w:lang w:val="en-US"/>
              </w:rPr>
              <w:t xml:space="preserve"> my feelings changed after having discussions with the children and seeing how </w:t>
            </w:r>
            <w:r w:rsidR="53028F60" w:rsidRPr="1F880EC3">
              <w:rPr>
                <w:rFonts w:asciiTheme="minorHAnsi" w:hAnsiTheme="minorHAnsi"/>
                <w:lang w:val="en-US"/>
              </w:rPr>
              <w:t>the</w:t>
            </w:r>
            <w:r w:rsidR="52689FEC" w:rsidRPr="1F880EC3">
              <w:rPr>
                <w:rFonts w:asciiTheme="minorHAnsi" w:hAnsiTheme="minorHAnsi"/>
                <w:lang w:val="en-US"/>
              </w:rPr>
              <w:t xml:space="preserve">y had chosen their level in a mature and sensible way. I felt excited at the end of the observation, with the </w:t>
            </w:r>
            <w:proofErr w:type="spellStart"/>
            <w:r w:rsidR="52689FEC" w:rsidRPr="1F880EC3">
              <w:rPr>
                <w:rFonts w:asciiTheme="minorHAnsi" w:hAnsiTheme="minorHAnsi"/>
                <w:lang w:val="en-US"/>
              </w:rPr>
              <w:t>realisation</w:t>
            </w:r>
            <w:proofErr w:type="spellEnd"/>
            <w:r w:rsidR="52689FEC" w:rsidRPr="1F880EC3">
              <w:rPr>
                <w:rFonts w:asciiTheme="minorHAnsi" w:hAnsiTheme="minorHAnsi"/>
                <w:lang w:val="en-US"/>
              </w:rPr>
              <w:t xml:space="preserve"> that </w:t>
            </w:r>
            <w:r w:rsidR="443E4E64" w:rsidRPr="1F880EC3">
              <w:rPr>
                <w:rFonts w:asciiTheme="minorHAnsi" w:hAnsiTheme="minorHAnsi"/>
                <w:lang w:val="en-US"/>
              </w:rPr>
              <w:t xml:space="preserve">with the </w:t>
            </w:r>
            <w:r w:rsidR="34BAEBFF" w:rsidRPr="1F880EC3">
              <w:rPr>
                <w:rFonts w:asciiTheme="minorHAnsi" w:hAnsiTheme="minorHAnsi"/>
                <w:lang w:val="en-US"/>
              </w:rPr>
              <w:t xml:space="preserve">reform of the </w:t>
            </w:r>
            <w:r w:rsidR="443E4E64" w:rsidRPr="1F880EC3">
              <w:rPr>
                <w:rFonts w:asciiTheme="minorHAnsi" w:hAnsiTheme="minorHAnsi"/>
                <w:lang w:val="en-US"/>
              </w:rPr>
              <w:t xml:space="preserve">Welsh Curriculum is being </w:t>
            </w:r>
            <w:r w:rsidR="04306034" w:rsidRPr="1F880EC3">
              <w:rPr>
                <w:rFonts w:asciiTheme="minorHAnsi" w:hAnsiTheme="minorHAnsi"/>
                <w:lang w:val="en-US"/>
              </w:rPr>
              <w:t xml:space="preserve">implemented in </w:t>
            </w:r>
            <w:r w:rsidR="7C31060B" w:rsidRPr="1F880EC3">
              <w:rPr>
                <w:rFonts w:asciiTheme="minorHAnsi" w:hAnsiTheme="minorHAnsi"/>
                <w:lang w:val="en-US"/>
              </w:rPr>
              <w:t>this class, even in a small way by allowing the children to become more active in navigating their learning.</w:t>
            </w:r>
          </w:p>
        </w:tc>
      </w:tr>
      <w:tr w:rsidR="0011376F" w:rsidRPr="003737F1" w14:paraId="69FA013A" w14:textId="77777777" w:rsidTr="1F880EC3">
        <w:tc>
          <w:tcPr>
            <w:tcW w:w="8926" w:type="dxa"/>
          </w:tcPr>
          <w:p w14:paraId="45743893" w14:textId="138DE5FF" w:rsidR="0011376F" w:rsidRDefault="0011376F" w:rsidP="00B65D82">
            <w:pPr>
              <w:rPr>
                <w:rFonts w:asciiTheme="minorHAnsi" w:hAnsiTheme="minorHAnsi"/>
                <w:b/>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p>
          <w:p w14:paraId="4DF08A1D" w14:textId="770612AA" w:rsidR="0011376F" w:rsidRDefault="0011376F" w:rsidP="1F880EC3">
            <w:pPr>
              <w:rPr>
                <w:rFonts w:asciiTheme="minorHAnsi" w:hAnsiTheme="minorHAnsi"/>
                <w:b/>
                <w:bCs/>
              </w:rPr>
            </w:pPr>
          </w:p>
          <w:p w14:paraId="1FEF4A1C" w14:textId="23884726" w:rsidR="0011376F" w:rsidRPr="003737F1" w:rsidRDefault="00271A38" w:rsidP="00B65D82">
            <w:pPr>
              <w:rPr>
                <w:rFonts w:asciiTheme="minorHAnsi" w:hAnsiTheme="minorHAnsi"/>
              </w:rPr>
            </w:pPr>
            <w:r>
              <w:rPr>
                <w:rFonts w:asciiTheme="minorHAnsi" w:hAnsiTheme="minorHAnsi"/>
              </w:rPr>
              <w:t xml:space="preserve">I think potential areas of exploration are differentiation, how work of different abilities can support accessibility in the classroom. The next area could be looking at the reform in Welsh Education and how creating Ambitious and Capable learners is a purpose that underpins the new curriculum. How has this effected classroom strategies, such as, letting the students choose their own work. Montessori and the ideas that underpin allowing the students to have access to all the skills and resources to work independently. </w:t>
            </w:r>
          </w:p>
          <w:p w14:paraId="39FAEA44" w14:textId="77777777" w:rsidR="0011376F" w:rsidRPr="003737F1" w:rsidRDefault="0011376F" w:rsidP="00B65D82">
            <w:pPr>
              <w:rPr>
                <w:rFonts w:asciiTheme="minorHAnsi" w:hAnsiTheme="minorHAnsi"/>
              </w:rPr>
            </w:pPr>
          </w:p>
        </w:tc>
      </w:tr>
      <w:tr w:rsidR="0011376F" w:rsidRPr="003737F1" w14:paraId="73778567" w14:textId="77777777" w:rsidTr="00271A38">
        <w:trPr>
          <w:trHeight w:val="1520"/>
        </w:trPr>
        <w:tc>
          <w:tcPr>
            <w:tcW w:w="8926" w:type="dxa"/>
          </w:tcPr>
          <w:p w14:paraId="233C60C3" w14:textId="4C4B6426" w:rsidR="0011376F" w:rsidRDefault="0011376F" w:rsidP="1F880EC3">
            <w:pPr>
              <w:rPr>
                <w:rFonts w:asciiTheme="minorHAnsi" w:hAnsiTheme="minorHAnsi"/>
                <w:b/>
                <w:bCs/>
                <w:lang w:val="en-US"/>
              </w:rPr>
            </w:pPr>
            <w:r w:rsidRPr="1F880EC3">
              <w:rPr>
                <w:rFonts w:asciiTheme="minorHAnsi" w:hAnsiTheme="minorHAnsi"/>
                <w:b/>
                <w:bCs/>
                <w:lang w:val="en-US"/>
              </w:rPr>
              <w:t xml:space="preserve">Notes: </w:t>
            </w:r>
          </w:p>
          <w:p w14:paraId="034DED82" w14:textId="5F9D56B0" w:rsidR="00271A38" w:rsidRDefault="00271A38" w:rsidP="1F880EC3">
            <w:pPr>
              <w:rPr>
                <w:rFonts w:asciiTheme="minorHAnsi" w:hAnsiTheme="minorHAnsi"/>
                <w:b/>
                <w:bCs/>
                <w:lang w:val="en-US"/>
              </w:rPr>
            </w:pPr>
          </w:p>
          <w:p w14:paraId="32137C33" w14:textId="26018BCF" w:rsidR="00271A38" w:rsidRPr="00271A38" w:rsidRDefault="00271A38" w:rsidP="1F880EC3">
            <w:pPr>
              <w:rPr>
                <w:rFonts w:asciiTheme="minorHAnsi" w:hAnsiTheme="minorHAnsi"/>
                <w:lang w:val="en-US"/>
              </w:rPr>
            </w:pPr>
            <w:r>
              <w:rPr>
                <w:rFonts w:asciiTheme="minorHAnsi" w:hAnsiTheme="minorHAnsi"/>
                <w:lang w:val="en-US"/>
              </w:rPr>
              <w:t>The class teacher mentioned on a few occasions how the class was ‘very fussy this morning’ and it was very bad weather outside which meant the start of the day had been disrupted. Two pupils were missing from the class, which effected the class jobs in the session before this lesson.</w:t>
            </w:r>
          </w:p>
          <w:p w14:paraId="5E58E0EB" w14:textId="77777777" w:rsidR="0011376F" w:rsidRPr="003737F1" w:rsidRDefault="0011376F" w:rsidP="00B65D82">
            <w:pPr>
              <w:rPr>
                <w:rFonts w:asciiTheme="minorHAnsi" w:hAnsiTheme="minorHAnsi"/>
              </w:rPr>
            </w:pPr>
          </w:p>
          <w:p w14:paraId="12B98D89" w14:textId="77777777" w:rsidR="0011376F" w:rsidRPr="003737F1" w:rsidRDefault="0011376F" w:rsidP="00B65D82">
            <w:pPr>
              <w:rPr>
                <w:rFonts w:asciiTheme="minorHAnsi" w:hAnsiTheme="minorHAnsi"/>
              </w:rPr>
            </w:pPr>
          </w:p>
        </w:tc>
      </w:tr>
    </w:tbl>
    <w:p w14:paraId="4B45A8F1" w14:textId="77777777" w:rsidR="0011376F" w:rsidRPr="003737F1" w:rsidRDefault="0011376F" w:rsidP="0011376F"/>
    <w:p w14:paraId="4A6F0E60" w14:textId="77777777" w:rsidR="0011376F" w:rsidRDefault="0011376F" w:rsidP="0011376F">
      <w:pPr>
        <w:rPr>
          <w:b/>
          <w:bCs/>
        </w:rPr>
      </w:pPr>
    </w:p>
    <w:p w14:paraId="21875723" w14:textId="77777777" w:rsidR="0011376F" w:rsidRDefault="0011376F" w:rsidP="0011376F">
      <w:pPr>
        <w:rPr>
          <w:b/>
          <w:bCs/>
        </w:rPr>
      </w:pPr>
    </w:p>
    <w:p w14:paraId="6026A085" w14:textId="13EE3EA9" w:rsidR="0011376F" w:rsidRDefault="0011376F" w:rsidP="0011376F">
      <w:pPr>
        <w:rPr>
          <w:b/>
          <w:bCs/>
        </w:rPr>
      </w:pPr>
    </w:p>
    <w:p w14:paraId="35E69E08" w14:textId="6B495B11" w:rsidR="00B5727F" w:rsidRDefault="00B5727F" w:rsidP="0011376F">
      <w:pPr>
        <w:rPr>
          <w:b/>
          <w:bCs/>
        </w:rPr>
      </w:pPr>
    </w:p>
    <w:p w14:paraId="783783EC" w14:textId="04CCF28B" w:rsidR="00B5727F" w:rsidRDefault="00B5727F" w:rsidP="0011376F">
      <w:pPr>
        <w:rPr>
          <w:b/>
          <w:bCs/>
        </w:rPr>
      </w:pPr>
    </w:p>
    <w:p w14:paraId="45817113" w14:textId="11DBB0AF" w:rsidR="00B5727F" w:rsidRDefault="00B5727F" w:rsidP="0011376F">
      <w:pPr>
        <w:rPr>
          <w:b/>
          <w:bCs/>
        </w:rPr>
      </w:pPr>
    </w:p>
    <w:p w14:paraId="3415E7B1" w14:textId="47663B08" w:rsidR="00B5727F" w:rsidRDefault="00B5727F" w:rsidP="0011376F">
      <w:pPr>
        <w:rPr>
          <w:b/>
          <w:bCs/>
        </w:rPr>
      </w:pPr>
    </w:p>
    <w:p w14:paraId="37F3718E" w14:textId="3AF9DC10" w:rsidR="00B5727F" w:rsidRDefault="00B5727F" w:rsidP="0011376F">
      <w:pPr>
        <w:rPr>
          <w:b/>
          <w:bCs/>
        </w:rPr>
      </w:pPr>
    </w:p>
    <w:p w14:paraId="1E7C1660" w14:textId="19731C12" w:rsidR="00271A38" w:rsidRDefault="00271A38" w:rsidP="0011376F">
      <w:pPr>
        <w:rPr>
          <w:b/>
          <w:bCs/>
        </w:rPr>
      </w:pPr>
    </w:p>
    <w:p w14:paraId="7008A50B" w14:textId="16B09447" w:rsidR="00271A38" w:rsidRDefault="00271A38" w:rsidP="0011376F">
      <w:pPr>
        <w:rPr>
          <w:b/>
          <w:bCs/>
        </w:rPr>
      </w:pPr>
    </w:p>
    <w:p w14:paraId="0F35363F" w14:textId="076EC92F" w:rsidR="00271A38" w:rsidRDefault="00271A38" w:rsidP="0011376F">
      <w:pPr>
        <w:rPr>
          <w:b/>
          <w:bCs/>
        </w:rPr>
      </w:pPr>
    </w:p>
    <w:p w14:paraId="4028CFB0" w14:textId="78B474F1" w:rsidR="00271A38" w:rsidRDefault="00271A38" w:rsidP="0011376F">
      <w:pPr>
        <w:rPr>
          <w:b/>
          <w:bCs/>
        </w:rPr>
      </w:pPr>
    </w:p>
    <w:p w14:paraId="3DF731DE" w14:textId="4F40F647" w:rsidR="00271A38" w:rsidRDefault="00271A38" w:rsidP="0011376F">
      <w:pPr>
        <w:rPr>
          <w:b/>
          <w:bCs/>
        </w:rPr>
      </w:pPr>
    </w:p>
    <w:p w14:paraId="0A34D976" w14:textId="28874B47" w:rsidR="00271A38" w:rsidRDefault="00271A38" w:rsidP="0011376F">
      <w:pPr>
        <w:rPr>
          <w:b/>
          <w:bCs/>
        </w:rPr>
      </w:pPr>
    </w:p>
    <w:p w14:paraId="695F9A3D" w14:textId="77777777" w:rsidR="00271A38" w:rsidRDefault="00271A38" w:rsidP="0011376F">
      <w:pPr>
        <w:rPr>
          <w:b/>
          <w:bCs/>
        </w:rPr>
      </w:pPr>
    </w:p>
    <w:p w14:paraId="275557E8" w14:textId="77777777" w:rsidR="0011376F" w:rsidRDefault="0011376F" w:rsidP="0011376F">
      <w:pPr>
        <w:rPr>
          <w:b/>
          <w:bCs/>
        </w:rPr>
      </w:pPr>
    </w:p>
    <w:p w14:paraId="101A153C" w14:textId="4EEFB90E" w:rsidR="0011376F" w:rsidRPr="00627773" w:rsidRDefault="00B5727F" w:rsidP="0011376F">
      <w:pPr>
        <w:rPr>
          <w:b/>
          <w:bCs/>
        </w:rPr>
      </w:pPr>
      <w:r>
        <w:rPr>
          <w:b/>
          <w:bCs/>
        </w:rPr>
        <w:t xml:space="preserve">Observation </w:t>
      </w:r>
      <w:r w:rsidR="0011376F" w:rsidRPr="00627773">
        <w:rPr>
          <w:b/>
          <w:bCs/>
        </w:rPr>
        <w:t xml:space="preserve">Record </w:t>
      </w:r>
      <w:r w:rsidR="0011376F">
        <w:rPr>
          <w:b/>
          <w:bCs/>
        </w:rPr>
        <w:t>2</w:t>
      </w:r>
    </w:p>
    <w:tbl>
      <w:tblPr>
        <w:tblStyle w:val="TableGrid"/>
        <w:tblW w:w="0" w:type="auto"/>
        <w:tblLook w:val="04A0" w:firstRow="1" w:lastRow="0" w:firstColumn="1" w:lastColumn="0" w:noHBand="0" w:noVBand="1"/>
      </w:tblPr>
      <w:tblGrid>
        <w:gridCol w:w="8949"/>
      </w:tblGrid>
      <w:tr w:rsidR="0011376F" w:rsidRPr="003737F1" w14:paraId="00138016" w14:textId="77777777" w:rsidTr="00B5727F">
        <w:trPr>
          <w:trHeight w:val="142"/>
        </w:trPr>
        <w:tc>
          <w:tcPr>
            <w:tcW w:w="8949" w:type="dxa"/>
          </w:tcPr>
          <w:p w14:paraId="53AD49E1" w14:textId="56825815" w:rsidR="0011376F" w:rsidRPr="003737F1" w:rsidRDefault="0011376F" w:rsidP="00B65D82">
            <w:pPr>
              <w:rPr>
                <w:rFonts w:asciiTheme="minorHAnsi" w:hAnsiTheme="minorHAnsi"/>
              </w:rPr>
            </w:pPr>
            <w:r w:rsidRPr="003737F1">
              <w:rPr>
                <w:rFonts w:asciiTheme="minorHAnsi" w:hAnsiTheme="minorHAnsi"/>
              </w:rPr>
              <w:t>Date and time, year group:</w:t>
            </w:r>
            <w:r w:rsidR="001D544C" w:rsidRPr="001D544C">
              <w:rPr>
                <w:rFonts w:asciiTheme="minorHAnsi" w:hAnsiTheme="minorHAnsi"/>
                <w:i/>
                <w:iCs/>
              </w:rPr>
              <w:t>26/09/22 11:40am Year 6</w:t>
            </w:r>
          </w:p>
          <w:p w14:paraId="39F82796" w14:textId="77777777" w:rsidR="0011376F" w:rsidRPr="003737F1" w:rsidRDefault="0011376F" w:rsidP="00B65D82">
            <w:pPr>
              <w:rPr>
                <w:rFonts w:asciiTheme="minorHAnsi" w:hAnsiTheme="minorHAnsi"/>
              </w:rPr>
            </w:pPr>
          </w:p>
        </w:tc>
      </w:tr>
      <w:tr w:rsidR="0011376F" w:rsidRPr="003737F1" w14:paraId="7A1076B7" w14:textId="77777777" w:rsidTr="00B5727F">
        <w:trPr>
          <w:trHeight w:val="1776"/>
        </w:trPr>
        <w:tc>
          <w:tcPr>
            <w:tcW w:w="8949" w:type="dxa"/>
          </w:tcPr>
          <w:p w14:paraId="42506A85" w14:textId="4C815F4C" w:rsidR="0011376F" w:rsidRPr="003737F1" w:rsidRDefault="0011376F" w:rsidP="1F880EC3">
            <w:pPr>
              <w:rPr>
                <w:rFonts w:asciiTheme="minorHAnsi" w:hAnsiTheme="minorHAnsi"/>
              </w:rPr>
            </w:pPr>
            <w:r w:rsidRPr="1F880EC3">
              <w:rPr>
                <w:rFonts w:asciiTheme="minorHAnsi" w:hAnsiTheme="minorHAnsi"/>
                <w:b/>
                <w:bCs/>
              </w:rPr>
              <w:t>Where and When:</w:t>
            </w:r>
            <w:r w:rsidRPr="1F880EC3">
              <w:rPr>
                <w:rFonts w:asciiTheme="minorHAnsi" w:hAnsiTheme="minorHAnsi"/>
              </w:rPr>
              <w:t xml:space="preserve"> </w:t>
            </w:r>
          </w:p>
          <w:p w14:paraId="6D1FDA8E" w14:textId="6FCBE018" w:rsidR="0011376F" w:rsidRPr="003737F1" w:rsidRDefault="1FE32E7C" w:rsidP="1F880EC3">
            <w:pPr>
              <w:rPr>
                <w:rFonts w:asciiTheme="minorHAnsi" w:hAnsiTheme="minorHAnsi"/>
              </w:rPr>
            </w:pPr>
            <w:r w:rsidRPr="1F880EC3">
              <w:rPr>
                <w:rFonts w:asciiTheme="minorHAnsi" w:hAnsiTheme="minorHAnsi"/>
              </w:rPr>
              <w:t>This observation took place d</w:t>
            </w:r>
            <w:r w:rsidR="3ECCC737" w:rsidRPr="1F880EC3">
              <w:rPr>
                <w:rFonts w:asciiTheme="minorHAnsi" w:hAnsiTheme="minorHAnsi"/>
              </w:rPr>
              <w:t xml:space="preserve">uring a year 6 Mathematics and Numeracy lesson, this was the second lesson of the day and occurred after break. There </w:t>
            </w:r>
            <w:bookmarkStart w:id="3" w:name="_Int_wa8b3owU"/>
            <w:r w:rsidR="64C0C73D" w:rsidRPr="1F880EC3">
              <w:rPr>
                <w:rFonts w:asciiTheme="minorHAnsi" w:hAnsiTheme="minorHAnsi"/>
              </w:rPr>
              <w:t>were</w:t>
            </w:r>
            <w:bookmarkEnd w:id="3"/>
            <w:r w:rsidR="3ECCC737" w:rsidRPr="1F880EC3">
              <w:rPr>
                <w:rFonts w:asciiTheme="minorHAnsi" w:hAnsiTheme="minorHAnsi"/>
              </w:rPr>
              <w:t xml:space="preserve"> 2</w:t>
            </w:r>
            <w:r w:rsidR="5C3FECDF" w:rsidRPr="1F880EC3">
              <w:rPr>
                <w:rFonts w:asciiTheme="minorHAnsi" w:hAnsiTheme="minorHAnsi"/>
              </w:rPr>
              <w:t>0 students present with a class teacher and one Learning Support Assistant that was supporting two individuals in the classroom.</w:t>
            </w:r>
          </w:p>
        </w:tc>
      </w:tr>
      <w:tr w:rsidR="0011376F" w:rsidRPr="003737F1" w14:paraId="2C534D87" w14:textId="77777777" w:rsidTr="00B5727F">
        <w:trPr>
          <w:trHeight w:val="7155"/>
        </w:trPr>
        <w:tc>
          <w:tcPr>
            <w:tcW w:w="8949" w:type="dxa"/>
          </w:tcPr>
          <w:p w14:paraId="21162403" w14:textId="71A5B929" w:rsidR="0011376F" w:rsidRDefault="0011376F" w:rsidP="1F880EC3">
            <w:pPr>
              <w:rPr>
                <w:rFonts w:asciiTheme="minorHAnsi" w:hAnsiTheme="minorHAnsi"/>
                <w:lang w:val="en-US"/>
              </w:rPr>
            </w:pPr>
            <w:r w:rsidRPr="1F880EC3">
              <w:rPr>
                <w:rFonts w:asciiTheme="minorHAnsi" w:hAnsiTheme="minorHAnsi"/>
                <w:b/>
                <w:bCs/>
                <w:lang w:val="en-US"/>
              </w:rPr>
              <w:t xml:space="preserve">What happened: </w:t>
            </w:r>
          </w:p>
          <w:p w14:paraId="33585129" w14:textId="12504B0E" w:rsidR="214B6875" w:rsidRDefault="214B6875" w:rsidP="1F880EC3">
            <w:pPr>
              <w:rPr>
                <w:rFonts w:asciiTheme="minorHAnsi" w:hAnsiTheme="minorHAnsi"/>
                <w:lang w:val="en-US"/>
              </w:rPr>
            </w:pPr>
            <w:r w:rsidRPr="1F880EC3">
              <w:rPr>
                <w:rFonts w:asciiTheme="minorHAnsi" w:hAnsiTheme="minorHAnsi"/>
                <w:lang w:val="en-US"/>
              </w:rPr>
              <w:t xml:space="preserve">The critical incident I observed occurred at the beginning of the lesson. </w:t>
            </w:r>
            <w:r w:rsidR="7D71AC68" w:rsidRPr="1F880EC3">
              <w:rPr>
                <w:rFonts w:asciiTheme="minorHAnsi" w:hAnsiTheme="minorHAnsi"/>
                <w:lang w:val="en-US"/>
              </w:rPr>
              <w:t xml:space="preserve">The pupils were instructed to write the Date and </w:t>
            </w:r>
            <w:bookmarkStart w:id="4" w:name="_Int_SbRcY2vp"/>
            <w:r w:rsidR="7D71AC68" w:rsidRPr="1F880EC3">
              <w:rPr>
                <w:rFonts w:asciiTheme="minorHAnsi" w:hAnsiTheme="minorHAnsi"/>
                <w:lang w:val="en-US"/>
              </w:rPr>
              <w:t>heading</w:t>
            </w:r>
            <w:bookmarkEnd w:id="4"/>
            <w:r w:rsidR="7D71AC68" w:rsidRPr="1F880EC3">
              <w:rPr>
                <w:rFonts w:asciiTheme="minorHAnsi" w:hAnsiTheme="minorHAnsi"/>
                <w:lang w:val="en-US"/>
              </w:rPr>
              <w:t xml:space="preserve"> into their books and read the Learning objective that was on the board. Below the le</w:t>
            </w:r>
            <w:r w:rsidR="6A0C4B82" w:rsidRPr="1F880EC3">
              <w:rPr>
                <w:rFonts w:asciiTheme="minorHAnsi" w:hAnsiTheme="minorHAnsi"/>
                <w:lang w:val="en-US"/>
              </w:rPr>
              <w:t xml:space="preserve">arning objective was a ‘Do it now task’ </w:t>
            </w:r>
            <w:r w:rsidR="680BE5C1" w:rsidRPr="1F880EC3">
              <w:rPr>
                <w:rFonts w:asciiTheme="minorHAnsi" w:hAnsiTheme="minorHAnsi"/>
                <w:lang w:val="en-US"/>
              </w:rPr>
              <w:t>which the students would do independently while waiting for the whole class to finish writing in the date and heading. The ‘Do it now’ task instructed the pupils to write out their 8 times tables.</w:t>
            </w:r>
          </w:p>
          <w:p w14:paraId="55AEA0AC" w14:textId="715CBCB9" w:rsidR="1F880EC3" w:rsidRDefault="1F880EC3" w:rsidP="1F880EC3">
            <w:pPr>
              <w:rPr>
                <w:rFonts w:asciiTheme="minorHAnsi" w:hAnsiTheme="minorHAnsi"/>
                <w:lang w:val="en-US"/>
              </w:rPr>
            </w:pPr>
          </w:p>
          <w:p w14:paraId="2A102009" w14:textId="2F93BEF4" w:rsidR="680BE5C1" w:rsidRDefault="680BE5C1" w:rsidP="1F880EC3">
            <w:pPr>
              <w:rPr>
                <w:rFonts w:asciiTheme="minorHAnsi" w:hAnsiTheme="minorHAnsi"/>
                <w:lang w:val="en-US"/>
              </w:rPr>
            </w:pPr>
            <w:r w:rsidRPr="1F880EC3">
              <w:rPr>
                <w:rFonts w:asciiTheme="minorHAnsi" w:hAnsiTheme="minorHAnsi"/>
                <w:lang w:val="en-US"/>
              </w:rPr>
              <w:t xml:space="preserve">While I walked around the classroom, I could see some children struggling to complete the task, with some individuals looking quite disheartened and overwhelmed. </w:t>
            </w:r>
            <w:r w:rsidR="124C3832" w:rsidRPr="1F880EC3">
              <w:rPr>
                <w:rFonts w:asciiTheme="minorHAnsi" w:hAnsiTheme="minorHAnsi"/>
                <w:lang w:val="en-US"/>
              </w:rPr>
              <w:t>The class teacher then stood in front of the class with a large counting stick. The counting stick had post-it notes on each section with different numbers on them.</w:t>
            </w:r>
          </w:p>
          <w:p w14:paraId="034B89AA" w14:textId="172587B1" w:rsidR="1F880EC3" w:rsidRDefault="1F880EC3" w:rsidP="1F880EC3">
            <w:pPr>
              <w:rPr>
                <w:rFonts w:asciiTheme="minorHAnsi" w:hAnsiTheme="minorHAnsi"/>
                <w:lang w:val="en-US"/>
              </w:rPr>
            </w:pPr>
          </w:p>
          <w:p w14:paraId="7708982A" w14:textId="5AA14571" w:rsidR="124C3832" w:rsidRDefault="124C3832" w:rsidP="1F880EC3">
            <w:pPr>
              <w:rPr>
                <w:rFonts w:asciiTheme="minorHAnsi" w:hAnsiTheme="minorHAnsi"/>
                <w:lang w:val="en-US"/>
              </w:rPr>
            </w:pPr>
            <w:r w:rsidRPr="1F880EC3">
              <w:rPr>
                <w:rFonts w:asciiTheme="minorHAnsi" w:hAnsiTheme="minorHAnsi"/>
                <w:lang w:val="en-US"/>
              </w:rPr>
              <w:t xml:space="preserve">The teacher revealed to the class that </w:t>
            </w:r>
            <w:r w:rsidR="50F11D63" w:rsidRPr="1F880EC3">
              <w:rPr>
                <w:rFonts w:asciiTheme="minorHAnsi" w:hAnsiTheme="minorHAnsi"/>
                <w:lang w:val="en-US"/>
              </w:rPr>
              <w:t xml:space="preserve">he thinks that they could all learn how to do their 18 times table in 5 minutes. Most of the class responded in disbelief and were very engaged with the teacher. The teacher proceeded to set a </w:t>
            </w:r>
            <w:bookmarkStart w:id="5" w:name="_Int_IuzE2nbO"/>
            <w:r w:rsidR="74CAD96F" w:rsidRPr="1F880EC3">
              <w:rPr>
                <w:rFonts w:asciiTheme="minorHAnsi" w:hAnsiTheme="minorHAnsi"/>
                <w:lang w:val="en-US"/>
              </w:rPr>
              <w:t>5-minute</w:t>
            </w:r>
            <w:bookmarkEnd w:id="5"/>
            <w:r w:rsidR="50F11D63" w:rsidRPr="1F880EC3">
              <w:rPr>
                <w:rFonts w:asciiTheme="minorHAnsi" w:hAnsiTheme="minorHAnsi"/>
                <w:lang w:val="en-US"/>
              </w:rPr>
              <w:t xml:space="preserve"> timer and began </w:t>
            </w:r>
            <w:r w:rsidR="15AA573A" w:rsidRPr="1F880EC3">
              <w:rPr>
                <w:rFonts w:asciiTheme="minorHAnsi" w:hAnsiTheme="minorHAnsi"/>
                <w:lang w:val="en-US"/>
              </w:rPr>
              <w:t xml:space="preserve">teaching them the 18 times </w:t>
            </w:r>
            <w:bookmarkStart w:id="6" w:name="_Int_ZtUoh439"/>
            <w:r w:rsidR="39F6E085" w:rsidRPr="1F880EC3">
              <w:rPr>
                <w:rFonts w:asciiTheme="minorHAnsi" w:hAnsiTheme="minorHAnsi"/>
                <w:lang w:val="en-US"/>
              </w:rPr>
              <w:t>table with</w:t>
            </w:r>
            <w:bookmarkEnd w:id="6"/>
            <w:r w:rsidR="6F193613" w:rsidRPr="1F880EC3">
              <w:rPr>
                <w:rFonts w:asciiTheme="minorHAnsi" w:hAnsiTheme="minorHAnsi"/>
                <w:lang w:val="en-US"/>
              </w:rPr>
              <w:t xml:space="preserve"> each answer up to x 10 written on a post</w:t>
            </w:r>
            <w:r w:rsidR="6B0A62CA" w:rsidRPr="1F880EC3">
              <w:rPr>
                <w:rFonts w:asciiTheme="minorHAnsi" w:hAnsiTheme="minorHAnsi"/>
                <w:lang w:val="en-US"/>
              </w:rPr>
              <w:t>-</w:t>
            </w:r>
            <w:r w:rsidR="6F193613" w:rsidRPr="1F880EC3">
              <w:rPr>
                <w:rFonts w:asciiTheme="minorHAnsi" w:hAnsiTheme="minorHAnsi"/>
                <w:lang w:val="en-US"/>
              </w:rPr>
              <w:t xml:space="preserve">it </w:t>
            </w:r>
            <w:bookmarkStart w:id="7" w:name="_Int_94JlVJh1"/>
            <w:r w:rsidR="0C623349" w:rsidRPr="1F880EC3">
              <w:rPr>
                <w:rFonts w:asciiTheme="minorHAnsi" w:hAnsiTheme="minorHAnsi"/>
                <w:lang w:val="en-US"/>
              </w:rPr>
              <w:t>notes</w:t>
            </w:r>
            <w:bookmarkEnd w:id="7"/>
            <w:r w:rsidR="6F193613" w:rsidRPr="1F880EC3">
              <w:rPr>
                <w:rFonts w:asciiTheme="minorHAnsi" w:hAnsiTheme="minorHAnsi"/>
                <w:lang w:val="en-US"/>
              </w:rPr>
              <w:t xml:space="preserve"> and stuck on the section.</w:t>
            </w:r>
          </w:p>
          <w:p w14:paraId="0C763A6F" w14:textId="35CF22AF" w:rsidR="1F880EC3" w:rsidRDefault="1F880EC3" w:rsidP="1F880EC3">
            <w:pPr>
              <w:rPr>
                <w:rFonts w:asciiTheme="minorHAnsi" w:hAnsiTheme="minorHAnsi"/>
                <w:lang w:val="en-US"/>
              </w:rPr>
            </w:pPr>
          </w:p>
          <w:p w14:paraId="1B07CB37" w14:textId="462C9B49" w:rsidR="6F193613" w:rsidRDefault="6F193613" w:rsidP="1F880EC3">
            <w:pPr>
              <w:rPr>
                <w:rFonts w:asciiTheme="minorHAnsi" w:hAnsiTheme="minorHAnsi"/>
                <w:lang w:val="en-US"/>
              </w:rPr>
            </w:pPr>
            <w:r w:rsidRPr="1F880EC3">
              <w:rPr>
                <w:rFonts w:asciiTheme="minorHAnsi" w:hAnsiTheme="minorHAnsi"/>
                <w:lang w:val="en-US"/>
              </w:rPr>
              <w:t xml:space="preserve">As they continued to go over the 18 times table the teacher started to remove the post it notes, and each time the pupils were able to retain the answer without the visual aid. By the end of the </w:t>
            </w:r>
            <w:r w:rsidR="22079AB7" w:rsidRPr="1F880EC3">
              <w:rPr>
                <w:rFonts w:asciiTheme="minorHAnsi" w:hAnsiTheme="minorHAnsi"/>
                <w:lang w:val="en-US"/>
              </w:rPr>
              <w:t>five-</w:t>
            </w:r>
            <w:r w:rsidRPr="1F880EC3">
              <w:rPr>
                <w:rFonts w:asciiTheme="minorHAnsi" w:hAnsiTheme="minorHAnsi"/>
                <w:lang w:val="en-US"/>
              </w:rPr>
              <w:t>minute timer</w:t>
            </w:r>
            <w:r w:rsidR="461F4FAB" w:rsidRPr="1F880EC3">
              <w:rPr>
                <w:rFonts w:asciiTheme="minorHAnsi" w:hAnsiTheme="minorHAnsi"/>
                <w:lang w:val="en-US"/>
              </w:rPr>
              <w:t xml:space="preserve">, there were no more post it notes on the counting stick, and the children were able to recite the 18 times table up to 18 x 10. </w:t>
            </w:r>
          </w:p>
          <w:p w14:paraId="64228779" w14:textId="48A62897" w:rsidR="1F880EC3" w:rsidRDefault="1F880EC3" w:rsidP="1F880EC3">
            <w:pPr>
              <w:rPr>
                <w:rFonts w:asciiTheme="minorHAnsi" w:hAnsiTheme="minorHAnsi"/>
                <w:lang w:val="en-US"/>
              </w:rPr>
            </w:pPr>
          </w:p>
          <w:p w14:paraId="5858ECCE" w14:textId="2A54E252" w:rsidR="461F4FAB" w:rsidRDefault="461F4FAB" w:rsidP="1F880EC3">
            <w:pPr>
              <w:rPr>
                <w:rFonts w:asciiTheme="minorHAnsi" w:hAnsiTheme="minorHAnsi"/>
                <w:lang w:val="en-US"/>
              </w:rPr>
            </w:pPr>
            <w:r w:rsidRPr="1F880EC3">
              <w:rPr>
                <w:rFonts w:asciiTheme="minorHAnsi" w:hAnsiTheme="minorHAnsi"/>
                <w:lang w:val="en-US"/>
              </w:rPr>
              <w:t xml:space="preserve">The result the activity had on the pupils was evident. There was a much lighter atmosphere in the classroom, and lots of the learners were clearly pleased with themselves with what they accomplished. The teacher </w:t>
            </w:r>
            <w:r w:rsidR="1F8F5E02" w:rsidRPr="1F880EC3">
              <w:rPr>
                <w:rFonts w:asciiTheme="minorHAnsi" w:hAnsiTheme="minorHAnsi"/>
                <w:lang w:val="en-US"/>
              </w:rPr>
              <w:t>then started the main activity of the lesson, and the students were engaged and in a good mindset.</w:t>
            </w:r>
          </w:p>
          <w:p w14:paraId="6DC4A74E" w14:textId="77777777" w:rsidR="0011376F" w:rsidRPr="003737F1" w:rsidRDefault="0011376F" w:rsidP="00B65D82">
            <w:pPr>
              <w:ind w:left="720"/>
              <w:rPr>
                <w:rFonts w:asciiTheme="minorHAnsi" w:hAnsiTheme="minorHAnsi"/>
              </w:rPr>
            </w:pPr>
          </w:p>
        </w:tc>
      </w:tr>
      <w:tr w:rsidR="1F880EC3" w14:paraId="1EFA9B9C" w14:textId="77777777" w:rsidTr="00B5727F">
        <w:trPr>
          <w:trHeight w:val="260"/>
        </w:trPr>
        <w:tc>
          <w:tcPr>
            <w:tcW w:w="8949" w:type="dxa"/>
          </w:tcPr>
          <w:p w14:paraId="6EE16641" w14:textId="77777777" w:rsidR="519B3D2B" w:rsidRDefault="519B3D2B" w:rsidP="1F880EC3">
            <w:pPr>
              <w:rPr>
                <w:rFonts w:asciiTheme="minorHAnsi" w:hAnsiTheme="minorHAnsi"/>
                <w:b/>
                <w:bCs/>
                <w:lang w:val="en-US"/>
              </w:rPr>
            </w:pPr>
            <w:r w:rsidRPr="1F880EC3">
              <w:rPr>
                <w:rFonts w:asciiTheme="minorHAnsi" w:hAnsiTheme="minorHAnsi"/>
                <w:b/>
                <w:bCs/>
                <w:lang w:val="en-US"/>
              </w:rPr>
              <w:t>Feelings:</w:t>
            </w:r>
          </w:p>
          <w:p w14:paraId="5F4056A9" w14:textId="77777777" w:rsidR="00271A38" w:rsidRDefault="00271A38" w:rsidP="1F880EC3">
            <w:pPr>
              <w:rPr>
                <w:rFonts w:asciiTheme="minorHAnsi" w:hAnsiTheme="minorHAnsi"/>
                <w:b/>
                <w:bCs/>
                <w:lang w:val="en-US"/>
              </w:rPr>
            </w:pPr>
          </w:p>
          <w:p w14:paraId="56D6DCC0" w14:textId="5EF2A09E" w:rsidR="00271A38" w:rsidRPr="00271A38" w:rsidRDefault="00271A38" w:rsidP="1F880EC3">
            <w:pPr>
              <w:rPr>
                <w:rFonts w:asciiTheme="minorHAnsi" w:hAnsiTheme="minorHAnsi"/>
                <w:lang w:val="en-US"/>
              </w:rPr>
            </w:pPr>
            <w:r>
              <w:rPr>
                <w:rFonts w:asciiTheme="minorHAnsi" w:hAnsiTheme="minorHAnsi"/>
                <w:lang w:val="en-US"/>
              </w:rPr>
              <w:t xml:space="preserve">At first, I felt very sympathetic to the children who were finding the ‘Do it Now’ task very challenging, and I thought in that moment that it could be disheartening for students to apply themselves to a task which was unattainable. When the class teacher announced that we were going to learn our 18 times table, at first, I was very apprehensive and nervous as I was joining in with the activity, and I also did not how to do my 18 times table. </w:t>
            </w:r>
            <w:proofErr w:type="gramStart"/>
            <w:r>
              <w:rPr>
                <w:rFonts w:asciiTheme="minorHAnsi" w:hAnsiTheme="minorHAnsi"/>
                <w:lang w:val="en-US"/>
              </w:rPr>
              <w:t>However</w:t>
            </w:r>
            <w:proofErr w:type="gramEnd"/>
            <w:r>
              <w:rPr>
                <w:rFonts w:asciiTheme="minorHAnsi" w:hAnsiTheme="minorHAnsi"/>
                <w:lang w:val="en-US"/>
              </w:rPr>
              <w:t xml:space="preserve"> through the activity, I grew in confidence with the children and shared a similar feeling of elation by the end of the activity as I was able to recite my 18 times tables.</w:t>
            </w:r>
          </w:p>
        </w:tc>
      </w:tr>
      <w:tr w:rsidR="0011376F" w:rsidRPr="003737F1" w14:paraId="3AF634B5" w14:textId="77777777" w:rsidTr="00900523">
        <w:trPr>
          <w:trHeight w:val="1790"/>
        </w:trPr>
        <w:tc>
          <w:tcPr>
            <w:tcW w:w="8949" w:type="dxa"/>
          </w:tcPr>
          <w:p w14:paraId="12D206FE" w14:textId="03440929" w:rsidR="0011376F" w:rsidRDefault="0011376F" w:rsidP="00B65D82">
            <w:pPr>
              <w:rPr>
                <w:rFonts w:asciiTheme="minorHAnsi" w:hAnsiTheme="minorHAnsi"/>
                <w:b/>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p>
          <w:p w14:paraId="6420272F" w14:textId="408C263F" w:rsidR="00271A38" w:rsidRDefault="00271A38" w:rsidP="00B65D82">
            <w:pPr>
              <w:rPr>
                <w:rFonts w:asciiTheme="minorHAnsi" w:hAnsiTheme="minorHAnsi"/>
                <w:b/>
              </w:rPr>
            </w:pPr>
          </w:p>
          <w:p w14:paraId="0EBE70B3" w14:textId="1D34C88F" w:rsidR="0011376F" w:rsidRPr="00900523" w:rsidRDefault="00900523" w:rsidP="00B65D82">
            <w:pPr>
              <w:rPr>
                <w:rFonts w:asciiTheme="minorHAnsi" w:hAnsiTheme="minorHAnsi"/>
                <w:bCs/>
              </w:rPr>
            </w:pPr>
            <w:r>
              <w:rPr>
                <w:rFonts w:asciiTheme="minorHAnsi" w:hAnsiTheme="minorHAnsi"/>
                <w:bCs/>
              </w:rPr>
              <w:t>I think areas of possible exploration could be promoting resilience in learners and helping them develop strategies and a skill set to help them persevere with challenging work. How presenting multiple different strategies for learning can help students access and choose what strategies work for them. How does this achieve Donaldson’s four purposes?</w:t>
            </w:r>
          </w:p>
        </w:tc>
      </w:tr>
      <w:tr w:rsidR="0011376F" w:rsidRPr="003737F1" w14:paraId="6F8991E1" w14:textId="77777777" w:rsidTr="00900523">
        <w:trPr>
          <w:trHeight w:val="2600"/>
        </w:trPr>
        <w:tc>
          <w:tcPr>
            <w:tcW w:w="8949" w:type="dxa"/>
          </w:tcPr>
          <w:p w14:paraId="4007A7C9" w14:textId="6D74B51A" w:rsidR="0011376F" w:rsidRDefault="0011376F" w:rsidP="00B65D82">
            <w:pPr>
              <w:rPr>
                <w:rFonts w:asciiTheme="minorHAnsi" w:hAnsiTheme="minorHAnsi"/>
                <w:b/>
                <w:lang w:val="en-US"/>
              </w:rPr>
            </w:pPr>
            <w:r w:rsidRPr="00627773">
              <w:rPr>
                <w:rFonts w:asciiTheme="minorHAnsi" w:hAnsiTheme="minorHAnsi"/>
                <w:b/>
                <w:lang w:val="en-US"/>
              </w:rPr>
              <w:t>Notes</w:t>
            </w:r>
            <w:r>
              <w:rPr>
                <w:rFonts w:asciiTheme="minorHAnsi" w:hAnsiTheme="minorHAnsi"/>
                <w:b/>
                <w:lang w:val="en-US"/>
              </w:rPr>
              <w:t xml:space="preserve">: </w:t>
            </w:r>
          </w:p>
          <w:p w14:paraId="3154A201" w14:textId="16D7C813" w:rsidR="00900523" w:rsidRDefault="00900523" w:rsidP="00B65D82">
            <w:pPr>
              <w:rPr>
                <w:rFonts w:asciiTheme="minorHAnsi" w:hAnsiTheme="minorHAnsi"/>
                <w:b/>
              </w:rPr>
            </w:pPr>
          </w:p>
          <w:p w14:paraId="6F232DDB" w14:textId="40AF0DF0" w:rsidR="00900523" w:rsidRPr="00900523" w:rsidRDefault="00900523" w:rsidP="00B65D82">
            <w:pPr>
              <w:rPr>
                <w:rFonts w:asciiTheme="minorHAnsi" w:hAnsiTheme="minorHAnsi"/>
                <w:bCs/>
              </w:rPr>
            </w:pPr>
            <w:r>
              <w:rPr>
                <w:rFonts w:asciiTheme="minorHAnsi" w:hAnsiTheme="minorHAnsi"/>
                <w:bCs/>
              </w:rPr>
              <w:t>As it was very bad weather, the children had been inside at breaktime which mean they were full of energy and ‘fussy’ at the start of the lesson. Many of the students had been vocal during the ‘Do it now’ task and the class teacher was firm to remind them of how they should be behaving in the classroom. The LSA had to leave the room during the introduction, to assist another class momentarily which mean the individual with an IDP become quite disruptive by making noises. I went and sat next to this individual and was able to help him focus on writing the date and heading.</w:t>
            </w:r>
          </w:p>
          <w:p w14:paraId="00BC8F42" w14:textId="77777777" w:rsidR="0011376F" w:rsidRPr="003737F1" w:rsidRDefault="0011376F" w:rsidP="00B65D82">
            <w:pPr>
              <w:rPr>
                <w:rFonts w:asciiTheme="minorHAnsi" w:hAnsiTheme="minorHAnsi"/>
              </w:rPr>
            </w:pPr>
          </w:p>
          <w:p w14:paraId="41874451" w14:textId="77777777" w:rsidR="00B5727F" w:rsidRDefault="00B5727F" w:rsidP="00B65D82">
            <w:pPr>
              <w:rPr>
                <w:rFonts w:asciiTheme="minorHAnsi" w:hAnsiTheme="minorHAnsi"/>
              </w:rPr>
            </w:pPr>
          </w:p>
          <w:p w14:paraId="43C173F0" w14:textId="2D809F1F" w:rsidR="00B5727F" w:rsidRPr="003737F1" w:rsidRDefault="00B5727F" w:rsidP="00B65D82">
            <w:pPr>
              <w:rPr>
                <w:rFonts w:asciiTheme="minorHAnsi" w:hAnsiTheme="minorHAnsi"/>
              </w:rPr>
            </w:pPr>
          </w:p>
        </w:tc>
      </w:tr>
    </w:tbl>
    <w:p w14:paraId="4AA39BFC" w14:textId="77777777" w:rsidR="0011376F" w:rsidRPr="003737F1" w:rsidRDefault="0011376F" w:rsidP="0011376F">
      <w:pPr>
        <w:rPr>
          <w:rFonts w:cstheme="minorHAnsi"/>
        </w:rPr>
      </w:pPr>
    </w:p>
    <w:p w14:paraId="01A3F5D5" w14:textId="48D7AFD9" w:rsidR="0011376F" w:rsidRPr="00627773" w:rsidRDefault="0011376F" w:rsidP="0011376F">
      <w:pPr>
        <w:rPr>
          <w:b/>
          <w:bCs/>
        </w:rPr>
      </w:pPr>
    </w:p>
    <w:p w14:paraId="54C90938" w14:textId="63C137D7" w:rsidR="0011376F" w:rsidRDefault="0011376F" w:rsidP="7981C5CF">
      <w:pPr>
        <w:spacing w:line="480" w:lineRule="auto"/>
        <w:rPr>
          <w:b/>
          <w:bCs/>
        </w:rPr>
      </w:pPr>
    </w:p>
    <w:p w14:paraId="06883017" w14:textId="31A994EF" w:rsidR="00900523" w:rsidRDefault="00900523" w:rsidP="7981C5CF">
      <w:pPr>
        <w:spacing w:line="480" w:lineRule="auto"/>
        <w:rPr>
          <w:b/>
          <w:bCs/>
        </w:rPr>
      </w:pPr>
    </w:p>
    <w:p w14:paraId="51C35F9A" w14:textId="4F377B6C" w:rsidR="00900523" w:rsidRDefault="00900523" w:rsidP="7981C5CF">
      <w:pPr>
        <w:spacing w:line="480" w:lineRule="auto"/>
        <w:rPr>
          <w:b/>
          <w:bCs/>
        </w:rPr>
      </w:pPr>
    </w:p>
    <w:p w14:paraId="1E86CE54" w14:textId="34A63C2A" w:rsidR="00900523" w:rsidRDefault="00900523" w:rsidP="7981C5CF">
      <w:pPr>
        <w:spacing w:line="480" w:lineRule="auto"/>
        <w:rPr>
          <w:b/>
          <w:bCs/>
        </w:rPr>
      </w:pPr>
    </w:p>
    <w:p w14:paraId="685EF451" w14:textId="1DCFB832" w:rsidR="00900523" w:rsidRDefault="00900523" w:rsidP="7981C5CF">
      <w:pPr>
        <w:spacing w:line="480" w:lineRule="auto"/>
        <w:rPr>
          <w:b/>
          <w:bCs/>
        </w:rPr>
      </w:pPr>
    </w:p>
    <w:p w14:paraId="44DA17CD" w14:textId="7DCFF1CE" w:rsidR="00900523" w:rsidRDefault="00900523" w:rsidP="7981C5CF">
      <w:pPr>
        <w:spacing w:line="480" w:lineRule="auto"/>
        <w:rPr>
          <w:b/>
          <w:bCs/>
        </w:rPr>
      </w:pPr>
    </w:p>
    <w:p w14:paraId="2D7C5FFA" w14:textId="177AC247" w:rsidR="00900523" w:rsidRDefault="00900523" w:rsidP="7981C5CF">
      <w:pPr>
        <w:spacing w:line="480" w:lineRule="auto"/>
        <w:rPr>
          <w:b/>
          <w:bCs/>
        </w:rPr>
      </w:pPr>
    </w:p>
    <w:p w14:paraId="5B7BEA12" w14:textId="3BCF8AEF" w:rsidR="00900523" w:rsidRDefault="00900523" w:rsidP="7981C5CF">
      <w:pPr>
        <w:spacing w:line="480" w:lineRule="auto"/>
        <w:rPr>
          <w:b/>
          <w:bCs/>
        </w:rPr>
      </w:pPr>
    </w:p>
    <w:p w14:paraId="2411B6DC" w14:textId="56A0ED10" w:rsidR="00900523" w:rsidRDefault="00900523" w:rsidP="7981C5CF">
      <w:pPr>
        <w:spacing w:line="480" w:lineRule="auto"/>
        <w:rPr>
          <w:b/>
          <w:bCs/>
        </w:rPr>
      </w:pPr>
    </w:p>
    <w:p w14:paraId="76B3622A" w14:textId="5AC9DFEA" w:rsidR="00900523" w:rsidRDefault="00900523" w:rsidP="7981C5CF">
      <w:pPr>
        <w:spacing w:line="480" w:lineRule="auto"/>
        <w:rPr>
          <w:b/>
          <w:bCs/>
        </w:rPr>
      </w:pPr>
    </w:p>
    <w:p w14:paraId="0D9FFB30" w14:textId="4D74187C" w:rsidR="00900523" w:rsidRDefault="00900523" w:rsidP="7981C5CF">
      <w:pPr>
        <w:spacing w:line="480" w:lineRule="auto"/>
        <w:rPr>
          <w:b/>
          <w:bCs/>
        </w:rPr>
      </w:pPr>
    </w:p>
    <w:p w14:paraId="79DC21CA" w14:textId="77777777" w:rsidR="00900523" w:rsidRDefault="00900523" w:rsidP="7981C5CF">
      <w:pPr>
        <w:spacing w:line="480" w:lineRule="auto"/>
        <w:rPr>
          <w:b/>
          <w:bCs/>
        </w:rPr>
      </w:pPr>
    </w:p>
    <w:p w14:paraId="1BD1C05D" w14:textId="387097D9" w:rsidR="00B5727F" w:rsidRPr="00627773" w:rsidRDefault="00B5727F" w:rsidP="00B5727F">
      <w:pPr>
        <w:rPr>
          <w:b/>
          <w:bCs/>
        </w:rPr>
      </w:pPr>
      <w:r>
        <w:rPr>
          <w:b/>
          <w:bCs/>
        </w:rPr>
        <w:lastRenderedPageBreak/>
        <w:t xml:space="preserve">Observation </w:t>
      </w:r>
      <w:r w:rsidRPr="00627773">
        <w:rPr>
          <w:b/>
          <w:bCs/>
        </w:rPr>
        <w:t xml:space="preserve">Record </w:t>
      </w:r>
      <w:r>
        <w:rPr>
          <w:b/>
          <w:bCs/>
        </w:rPr>
        <w:t>3</w:t>
      </w:r>
    </w:p>
    <w:tbl>
      <w:tblPr>
        <w:tblStyle w:val="TableGrid"/>
        <w:tblW w:w="0" w:type="auto"/>
        <w:tblLook w:val="04A0" w:firstRow="1" w:lastRow="0" w:firstColumn="1" w:lastColumn="0" w:noHBand="0" w:noVBand="1"/>
      </w:tblPr>
      <w:tblGrid>
        <w:gridCol w:w="8949"/>
      </w:tblGrid>
      <w:tr w:rsidR="00B5727F" w:rsidRPr="003737F1" w14:paraId="793A03B4" w14:textId="77777777" w:rsidTr="00A928F3">
        <w:trPr>
          <w:trHeight w:val="142"/>
        </w:trPr>
        <w:tc>
          <w:tcPr>
            <w:tcW w:w="8949" w:type="dxa"/>
          </w:tcPr>
          <w:p w14:paraId="58CD764B" w14:textId="01D42936" w:rsidR="00B5727F" w:rsidRPr="003737F1" w:rsidRDefault="00B5727F" w:rsidP="00A928F3">
            <w:pPr>
              <w:rPr>
                <w:rFonts w:asciiTheme="minorHAnsi" w:hAnsiTheme="minorHAnsi"/>
              </w:rPr>
            </w:pPr>
            <w:r w:rsidRPr="003737F1">
              <w:rPr>
                <w:rFonts w:asciiTheme="minorHAnsi" w:hAnsiTheme="minorHAnsi"/>
              </w:rPr>
              <w:t>Date and time, year group:</w:t>
            </w:r>
            <w:r>
              <w:rPr>
                <w:rFonts w:asciiTheme="minorHAnsi" w:hAnsiTheme="minorHAnsi"/>
              </w:rPr>
              <w:t xml:space="preserve"> </w:t>
            </w:r>
            <w:r w:rsidRPr="1F880EC3">
              <w:rPr>
                <w:rFonts w:asciiTheme="minorHAnsi" w:hAnsiTheme="minorHAnsi"/>
              </w:rPr>
              <w:t>27/10/22 14:00 Year 2</w:t>
            </w:r>
          </w:p>
          <w:p w14:paraId="5D3FF229" w14:textId="77777777" w:rsidR="00B5727F" w:rsidRPr="003737F1" w:rsidRDefault="00B5727F" w:rsidP="00A928F3">
            <w:pPr>
              <w:rPr>
                <w:rFonts w:asciiTheme="minorHAnsi" w:hAnsiTheme="minorHAnsi"/>
              </w:rPr>
            </w:pPr>
          </w:p>
        </w:tc>
      </w:tr>
      <w:tr w:rsidR="00B5727F" w:rsidRPr="003737F1" w14:paraId="386C3003" w14:textId="77777777" w:rsidTr="00A928F3">
        <w:trPr>
          <w:trHeight w:val="1776"/>
        </w:trPr>
        <w:tc>
          <w:tcPr>
            <w:tcW w:w="8949" w:type="dxa"/>
          </w:tcPr>
          <w:p w14:paraId="41AD1769" w14:textId="77777777" w:rsidR="00B5727F" w:rsidRPr="003737F1" w:rsidRDefault="00B5727F" w:rsidP="00A928F3">
            <w:pPr>
              <w:rPr>
                <w:rFonts w:asciiTheme="minorHAnsi" w:hAnsiTheme="minorHAnsi"/>
              </w:rPr>
            </w:pPr>
            <w:r w:rsidRPr="1F880EC3">
              <w:rPr>
                <w:rFonts w:asciiTheme="minorHAnsi" w:hAnsiTheme="minorHAnsi"/>
                <w:b/>
                <w:bCs/>
              </w:rPr>
              <w:t>Where and When:</w:t>
            </w:r>
            <w:r w:rsidRPr="1F880EC3">
              <w:rPr>
                <w:rFonts w:asciiTheme="minorHAnsi" w:hAnsiTheme="minorHAnsi"/>
              </w:rPr>
              <w:t xml:space="preserve"> </w:t>
            </w:r>
          </w:p>
          <w:p w14:paraId="2867FD46" w14:textId="0922AF18" w:rsidR="00B5727F" w:rsidRPr="003737F1" w:rsidRDefault="00B5727F" w:rsidP="00A928F3">
            <w:pPr>
              <w:rPr>
                <w:rFonts w:asciiTheme="minorHAnsi" w:hAnsiTheme="minorHAnsi"/>
              </w:rPr>
            </w:pPr>
            <w:r w:rsidRPr="1F880EC3">
              <w:rPr>
                <w:rFonts w:asciiTheme="minorHAnsi" w:hAnsiTheme="minorHAnsi"/>
              </w:rPr>
              <w:t>This observation took place in a Year 2 class after lunch during the 4</w:t>
            </w:r>
            <w:r w:rsidRPr="1F880EC3">
              <w:rPr>
                <w:rFonts w:asciiTheme="minorHAnsi" w:hAnsiTheme="minorHAnsi"/>
                <w:vertAlign w:val="superscript"/>
              </w:rPr>
              <w:t>th</w:t>
            </w:r>
            <w:r w:rsidRPr="1F880EC3">
              <w:rPr>
                <w:rFonts w:asciiTheme="minorHAnsi" w:hAnsiTheme="minorHAnsi"/>
              </w:rPr>
              <w:t xml:space="preserve"> lesson of the day. The students were in a Science and technology lesson in their classroom. The pupils spent the first h</w:t>
            </w:r>
            <w:r>
              <w:rPr>
                <w:rFonts w:asciiTheme="minorHAnsi" w:hAnsiTheme="minorHAnsi"/>
              </w:rPr>
              <w:t>a</w:t>
            </w:r>
            <w:r w:rsidRPr="1F880EC3">
              <w:rPr>
                <w:rFonts w:asciiTheme="minorHAnsi" w:hAnsiTheme="minorHAnsi"/>
              </w:rPr>
              <w:t>lf of the less sitt</w:t>
            </w:r>
            <w:r>
              <w:rPr>
                <w:rFonts w:asciiTheme="minorHAnsi" w:hAnsiTheme="minorHAnsi"/>
              </w:rPr>
              <w:t>i</w:t>
            </w:r>
            <w:r w:rsidRPr="1F880EC3">
              <w:rPr>
                <w:rFonts w:asciiTheme="minorHAnsi" w:hAnsiTheme="minorHAnsi"/>
              </w:rPr>
              <w:t>ng on the carpet and the second part of the lesson sat in groups at tables.</w:t>
            </w:r>
          </w:p>
        </w:tc>
      </w:tr>
      <w:tr w:rsidR="00B5727F" w:rsidRPr="003737F1" w14:paraId="7826033F" w14:textId="77777777" w:rsidTr="00A928F3">
        <w:trPr>
          <w:trHeight w:val="7155"/>
        </w:trPr>
        <w:tc>
          <w:tcPr>
            <w:tcW w:w="8949" w:type="dxa"/>
          </w:tcPr>
          <w:p w14:paraId="37F30642" w14:textId="77777777" w:rsidR="00B5727F" w:rsidRPr="003737F1" w:rsidRDefault="00B5727F" w:rsidP="00B5727F">
            <w:pPr>
              <w:rPr>
                <w:rFonts w:asciiTheme="minorHAnsi" w:hAnsiTheme="minorHAnsi"/>
                <w:lang w:val="en-US"/>
              </w:rPr>
            </w:pPr>
            <w:r w:rsidRPr="1F880EC3">
              <w:rPr>
                <w:rFonts w:asciiTheme="minorHAnsi" w:hAnsiTheme="minorHAnsi"/>
                <w:b/>
                <w:bCs/>
                <w:lang w:val="en-US"/>
              </w:rPr>
              <w:t>What happened:</w:t>
            </w:r>
          </w:p>
          <w:p w14:paraId="0143DB8F" w14:textId="77777777" w:rsidR="00B5727F" w:rsidRPr="003737F1" w:rsidRDefault="00B5727F" w:rsidP="00B5727F">
            <w:pPr>
              <w:rPr>
                <w:rFonts w:asciiTheme="minorHAnsi" w:hAnsiTheme="minorHAnsi"/>
                <w:lang w:val="en-US"/>
              </w:rPr>
            </w:pPr>
          </w:p>
          <w:p w14:paraId="234ABEAA" w14:textId="77777777" w:rsidR="00B5727F" w:rsidRPr="003737F1" w:rsidRDefault="00B5727F" w:rsidP="00B5727F">
            <w:pPr>
              <w:rPr>
                <w:rFonts w:asciiTheme="minorHAnsi" w:hAnsiTheme="minorHAnsi"/>
                <w:lang w:val="en-US"/>
              </w:rPr>
            </w:pPr>
            <w:r w:rsidRPr="1F880EC3">
              <w:rPr>
                <w:rFonts w:asciiTheme="minorHAnsi" w:hAnsiTheme="minorHAnsi"/>
                <w:lang w:val="en-US"/>
              </w:rPr>
              <w:t>The pupils gathered to sit on the carpet to take the register after lunch. The teacher then explained the learning objective of the lesson was to learn more about nocturnal and diurnal animals. They class teacher linked this work back to their topic ‘Sparkle and Shine’. The teacher reminded the students of the work they had already done on nocturnal and diurnal animals.</w:t>
            </w:r>
          </w:p>
          <w:p w14:paraId="05813EB4" w14:textId="77777777" w:rsidR="00B5727F" w:rsidRPr="003737F1" w:rsidRDefault="00B5727F" w:rsidP="00B5727F">
            <w:pPr>
              <w:rPr>
                <w:rFonts w:asciiTheme="minorHAnsi" w:hAnsiTheme="minorHAnsi"/>
                <w:lang w:val="en-US"/>
              </w:rPr>
            </w:pPr>
          </w:p>
          <w:p w14:paraId="4A4F2E2F" w14:textId="77777777" w:rsidR="00B5727F" w:rsidRPr="003737F1" w:rsidRDefault="00B5727F" w:rsidP="00B5727F">
            <w:pPr>
              <w:rPr>
                <w:rFonts w:asciiTheme="minorHAnsi" w:hAnsiTheme="minorHAnsi"/>
                <w:lang w:val="en-US"/>
              </w:rPr>
            </w:pPr>
            <w:r w:rsidRPr="1F880EC3">
              <w:rPr>
                <w:rFonts w:asciiTheme="minorHAnsi" w:hAnsiTheme="minorHAnsi"/>
                <w:lang w:val="en-US"/>
              </w:rPr>
              <w:t>The children were told very clearly before the presentation, the expectations of sitting on the carpet. The teacher reminded them of how to sit without fussing and to have excellent listening skills. The teacher also told them why this was important, to make sure that they were not disrupting any of their peers during the presentation.</w:t>
            </w:r>
          </w:p>
          <w:p w14:paraId="5AAB9867" w14:textId="77777777" w:rsidR="00B5727F" w:rsidRPr="003737F1" w:rsidRDefault="00B5727F" w:rsidP="00B5727F">
            <w:pPr>
              <w:rPr>
                <w:rFonts w:asciiTheme="minorHAnsi" w:hAnsiTheme="minorHAnsi"/>
                <w:lang w:val="en-US"/>
              </w:rPr>
            </w:pPr>
          </w:p>
          <w:p w14:paraId="040288FB" w14:textId="0C6F746E" w:rsidR="00B5727F" w:rsidRPr="003737F1" w:rsidRDefault="00B5727F" w:rsidP="00B5727F">
            <w:pPr>
              <w:rPr>
                <w:rFonts w:asciiTheme="minorHAnsi" w:hAnsiTheme="minorHAnsi"/>
                <w:lang w:val="en-US"/>
              </w:rPr>
            </w:pPr>
            <w:r w:rsidRPr="1F880EC3">
              <w:rPr>
                <w:rFonts w:asciiTheme="minorHAnsi" w:hAnsiTheme="minorHAnsi"/>
                <w:lang w:val="en-US"/>
              </w:rPr>
              <w:t xml:space="preserve">A short presentation took place, where most children were engaged and sat quietly and without fuss on the carpet. About halfway through the presentation, the teacher put on a one-minute timer for the pupils to stand up, find their ‘talking partner’ and sit by back down beside them. It was during this time that I asked one of the class Teaching assistants how the ‘talking partners’ were </w:t>
            </w:r>
            <w:proofErr w:type="spellStart"/>
            <w:r w:rsidR="00271A38" w:rsidRPr="1F880EC3">
              <w:rPr>
                <w:rFonts w:asciiTheme="minorHAnsi" w:hAnsiTheme="minorHAnsi"/>
                <w:lang w:val="en-US"/>
              </w:rPr>
              <w:t>organi</w:t>
            </w:r>
            <w:r w:rsidR="00271A38">
              <w:rPr>
                <w:rFonts w:asciiTheme="minorHAnsi" w:hAnsiTheme="minorHAnsi"/>
                <w:lang w:val="en-US"/>
              </w:rPr>
              <w:t>s</w:t>
            </w:r>
            <w:r w:rsidR="00271A38" w:rsidRPr="1F880EC3">
              <w:rPr>
                <w:rFonts w:asciiTheme="minorHAnsi" w:hAnsiTheme="minorHAnsi"/>
                <w:lang w:val="en-US"/>
              </w:rPr>
              <w:t>ed</w:t>
            </w:r>
            <w:proofErr w:type="spellEnd"/>
            <w:r w:rsidRPr="1F880EC3">
              <w:rPr>
                <w:rFonts w:asciiTheme="minorHAnsi" w:hAnsiTheme="minorHAnsi"/>
                <w:lang w:val="en-US"/>
              </w:rPr>
              <w:t>. She confirmed that they had paired the students together based on ability, having a child from a higher ability group paired with a child from a lower ability group.</w:t>
            </w:r>
          </w:p>
          <w:p w14:paraId="704DA553" w14:textId="77777777" w:rsidR="00B5727F" w:rsidRPr="003737F1" w:rsidRDefault="00B5727F" w:rsidP="00B5727F">
            <w:pPr>
              <w:rPr>
                <w:rFonts w:asciiTheme="minorHAnsi" w:hAnsiTheme="minorHAnsi"/>
                <w:lang w:val="en-US"/>
              </w:rPr>
            </w:pPr>
          </w:p>
          <w:p w14:paraId="6DCC5E6E" w14:textId="77777777" w:rsidR="00B5727F" w:rsidRPr="003737F1" w:rsidRDefault="00B5727F" w:rsidP="00B5727F">
            <w:pPr>
              <w:rPr>
                <w:rFonts w:asciiTheme="minorHAnsi" w:hAnsiTheme="minorHAnsi"/>
                <w:lang w:val="en-US"/>
              </w:rPr>
            </w:pPr>
            <w:r w:rsidRPr="1F880EC3">
              <w:rPr>
                <w:rFonts w:asciiTheme="minorHAnsi" w:hAnsiTheme="minorHAnsi"/>
                <w:lang w:val="en-US"/>
              </w:rPr>
              <w:t>The teacher then resumed the presentation and stopped at the end of the slide to instruct the children that they need to discuss with their talking partners for two minutes about examples of nocturnal animals. It was at this moment; did I observe that most of the students were engaged in the task and discussed different examples of nocturnal animals.</w:t>
            </w:r>
          </w:p>
          <w:p w14:paraId="544F96C6" w14:textId="77777777" w:rsidR="00B5727F" w:rsidRPr="003737F1" w:rsidRDefault="00B5727F" w:rsidP="00B5727F">
            <w:pPr>
              <w:rPr>
                <w:rFonts w:asciiTheme="minorHAnsi" w:hAnsiTheme="minorHAnsi"/>
                <w:lang w:val="en-US"/>
              </w:rPr>
            </w:pPr>
          </w:p>
          <w:p w14:paraId="3D700B0E" w14:textId="77777777" w:rsidR="00B5727F" w:rsidRDefault="00B5727F" w:rsidP="00B5727F">
            <w:pPr>
              <w:rPr>
                <w:rFonts w:asciiTheme="minorHAnsi" w:hAnsiTheme="minorHAnsi"/>
                <w:lang w:val="en-US"/>
              </w:rPr>
            </w:pPr>
            <w:r w:rsidRPr="1F880EC3">
              <w:rPr>
                <w:rFonts w:asciiTheme="minorHAnsi" w:hAnsiTheme="minorHAnsi"/>
                <w:lang w:val="en-US"/>
              </w:rPr>
              <w:t>However, I noticed that two children in the class, who had recently moved to Wales and used English as an addition language were very disengaged in the activity. Child A was disruptive, making silly faces and noises with his partner during the discussion time. Child B was withdrawn, with her head between her knees, and she ignored her partner when she was trying to interact with her through gesture and mime. When a teaching assistant notice that Child B had her head between her knees, she approached her with a translating app on her phone, asking her if she was okay in their first language. Child A looked at the phone and returned her head between her knees.</w:t>
            </w:r>
          </w:p>
          <w:p w14:paraId="4EB3A486" w14:textId="77777777" w:rsidR="009125D2" w:rsidRDefault="009125D2" w:rsidP="00B5727F">
            <w:pPr>
              <w:rPr>
                <w:rFonts w:asciiTheme="minorHAnsi" w:hAnsiTheme="minorHAnsi"/>
                <w:lang w:val="en-US"/>
              </w:rPr>
            </w:pPr>
          </w:p>
          <w:p w14:paraId="6575ED85" w14:textId="13775864" w:rsidR="009125D2" w:rsidRPr="003737F1" w:rsidRDefault="009125D2" w:rsidP="00B5727F">
            <w:pPr>
              <w:rPr>
                <w:rFonts w:asciiTheme="minorHAnsi" w:hAnsiTheme="minorHAnsi"/>
              </w:rPr>
            </w:pPr>
            <w:r>
              <w:rPr>
                <w:rFonts w:asciiTheme="minorHAnsi" w:hAnsiTheme="minorHAnsi"/>
                <w:lang w:val="en-US"/>
              </w:rPr>
              <w:t>At the end of the lesson, I spoke with the LSA’s to understand if there any provisions or resources provided for EAL children to support them with their learning. They noted that there had been no support or guidance for these specific children and one the LSA responded “It’s very challenging as they (Child A and Child B) are so behind”.</w:t>
            </w:r>
          </w:p>
        </w:tc>
      </w:tr>
      <w:tr w:rsidR="00B5727F" w14:paraId="66CB119B" w14:textId="77777777" w:rsidTr="00A928F3">
        <w:trPr>
          <w:trHeight w:val="260"/>
        </w:trPr>
        <w:tc>
          <w:tcPr>
            <w:tcW w:w="8949" w:type="dxa"/>
          </w:tcPr>
          <w:p w14:paraId="340D8BB1" w14:textId="1088FE86" w:rsidR="00B5727F" w:rsidRDefault="00B5727F" w:rsidP="00B5727F">
            <w:pPr>
              <w:rPr>
                <w:rFonts w:asciiTheme="minorHAnsi" w:hAnsiTheme="minorHAnsi"/>
                <w:b/>
                <w:bCs/>
                <w:lang w:val="en-US"/>
              </w:rPr>
            </w:pPr>
            <w:r w:rsidRPr="1F880EC3">
              <w:rPr>
                <w:rFonts w:asciiTheme="minorHAnsi" w:hAnsiTheme="minorHAnsi"/>
                <w:b/>
                <w:bCs/>
                <w:lang w:val="en-US"/>
              </w:rPr>
              <w:t>Feelings:</w:t>
            </w:r>
          </w:p>
          <w:p w14:paraId="72992262" w14:textId="66CC8803" w:rsidR="00900523" w:rsidRDefault="00900523" w:rsidP="00B5727F">
            <w:pPr>
              <w:rPr>
                <w:rFonts w:asciiTheme="minorHAnsi" w:hAnsiTheme="minorHAnsi"/>
                <w:b/>
                <w:bCs/>
                <w:lang w:val="en-US"/>
              </w:rPr>
            </w:pPr>
          </w:p>
          <w:p w14:paraId="4F8AD5AC" w14:textId="04CF8991" w:rsidR="000346C0" w:rsidRPr="000346C0" w:rsidRDefault="000346C0" w:rsidP="00B5727F">
            <w:pPr>
              <w:rPr>
                <w:rFonts w:asciiTheme="minorHAnsi" w:hAnsiTheme="minorHAnsi"/>
                <w:lang w:val="en-US"/>
              </w:rPr>
            </w:pPr>
            <w:r>
              <w:rPr>
                <w:rFonts w:asciiTheme="minorHAnsi" w:hAnsiTheme="minorHAnsi"/>
                <w:lang w:val="en-US"/>
              </w:rPr>
              <w:lastRenderedPageBreak/>
              <w:t xml:space="preserve">At the beginning of the </w:t>
            </w:r>
            <w:r w:rsidR="009125D2">
              <w:rPr>
                <w:rFonts w:asciiTheme="minorHAnsi" w:hAnsiTheme="minorHAnsi"/>
                <w:lang w:val="en-US"/>
              </w:rPr>
              <w:t>observation,</w:t>
            </w:r>
            <w:r>
              <w:rPr>
                <w:rFonts w:asciiTheme="minorHAnsi" w:hAnsiTheme="minorHAnsi"/>
                <w:lang w:val="en-US"/>
              </w:rPr>
              <w:t xml:space="preserve"> I felt very excited as I had never witnessed or facilitated a ‘talking partners’ activity and I was excited to see how this would engage the students and support the lesson.</w:t>
            </w:r>
          </w:p>
          <w:p w14:paraId="131513F7" w14:textId="77777777" w:rsidR="000346C0" w:rsidRDefault="000346C0" w:rsidP="00B5727F">
            <w:pPr>
              <w:rPr>
                <w:rFonts w:asciiTheme="minorHAnsi" w:hAnsiTheme="minorHAnsi"/>
                <w:b/>
                <w:bCs/>
                <w:lang w:val="en-US"/>
              </w:rPr>
            </w:pPr>
          </w:p>
          <w:p w14:paraId="350D4D72" w14:textId="0CC9F5F1" w:rsidR="00900523" w:rsidRPr="00B43BB1" w:rsidRDefault="00900523" w:rsidP="00900523">
            <w:pPr>
              <w:rPr>
                <w:rFonts w:asciiTheme="minorHAnsi" w:eastAsiaTheme="minorEastAsia" w:hAnsiTheme="minorHAnsi" w:cstheme="minorHAnsi"/>
                <w:color w:val="000000" w:themeColor="text1"/>
              </w:rPr>
            </w:pPr>
            <w:r w:rsidRPr="00B43BB1">
              <w:rPr>
                <w:rFonts w:asciiTheme="minorHAnsi" w:hAnsiTheme="minorHAnsi" w:cstheme="minorHAnsi"/>
                <w:color w:val="000000" w:themeColor="text1"/>
              </w:rPr>
              <w:t xml:space="preserve">As my primary education was in a Welsh first language school and I was the first person in </w:t>
            </w:r>
            <w:r>
              <w:rPr>
                <w:rFonts w:asciiTheme="minorHAnsi" w:hAnsiTheme="minorHAnsi" w:cstheme="minorHAnsi"/>
                <w:color w:val="000000" w:themeColor="text1"/>
              </w:rPr>
              <w:t>my</w:t>
            </w:r>
            <w:r w:rsidRPr="00B43BB1">
              <w:rPr>
                <w:rFonts w:asciiTheme="minorHAnsi" w:hAnsiTheme="minorHAnsi" w:cstheme="minorHAnsi"/>
                <w:color w:val="000000" w:themeColor="text1"/>
              </w:rPr>
              <w:t xml:space="preserve"> family to learn in Welsh, I understand </w:t>
            </w:r>
            <w:bookmarkStart w:id="8" w:name="_Int_JJHCVnAt"/>
            <w:r w:rsidRPr="00B43BB1">
              <w:rPr>
                <w:rFonts w:asciiTheme="minorHAnsi" w:hAnsiTheme="minorHAnsi" w:cstheme="minorHAnsi"/>
                <w:color w:val="000000" w:themeColor="text1"/>
              </w:rPr>
              <w:t>the</w:t>
            </w:r>
            <w:bookmarkEnd w:id="8"/>
            <w:r w:rsidRPr="00B43BB1">
              <w:rPr>
                <w:rFonts w:asciiTheme="minorHAnsi" w:hAnsiTheme="minorHAnsi" w:cstheme="minorHAnsi"/>
                <w:color w:val="000000" w:themeColor="text1"/>
              </w:rPr>
              <w:t xml:space="preserve"> difficulties faced trying to access education when you do not have the level of the language you need to be able to communicate and engage with it. </w:t>
            </w:r>
          </w:p>
          <w:p w14:paraId="6598E8A5" w14:textId="79859DBA" w:rsidR="00900523" w:rsidRDefault="00900523" w:rsidP="00900523">
            <w:pPr>
              <w:rPr>
                <w:rFonts w:asciiTheme="minorHAnsi" w:hAnsiTheme="minorHAnsi"/>
                <w:b/>
                <w:bCs/>
                <w:lang w:val="en-US"/>
              </w:rPr>
            </w:pPr>
            <w:r>
              <w:rPr>
                <w:rFonts w:asciiTheme="minorHAnsi" w:hAnsiTheme="minorHAnsi" w:cstheme="minorHAnsi"/>
                <w:color w:val="000000" w:themeColor="text1"/>
              </w:rPr>
              <w:t xml:space="preserve">When I observed the EAL student who was very withdrawn, </w:t>
            </w:r>
            <w:r w:rsidRPr="00B43BB1">
              <w:rPr>
                <w:rFonts w:asciiTheme="minorHAnsi" w:hAnsiTheme="minorHAnsi" w:cstheme="minorHAnsi"/>
                <w:color w:val="000000" w:themeColor="text1"/>
              </w:rPr>
              <w:t xml:space="preserve">I </w:t>
            </w:r>
            <w:r w:rsidR="000346C0">
              <w:rPr>
                <w:rFonts w:asciiTheme="minorHAnsi" w:hAnsiTheme="minorHAnsi" w:cstheme="minorHAnsi"/>
                <w:color w:val="000000" w:themeColor="text1"/>
              </w:rPr>
              <w:t>felt very connected as</w:t>
            </w:r>
            <w:r>
              <w:rPr>
                <w:rFonts w:asciiTheme="minorHAnsi" w:hAnsiTheme="minorHAnsi" w:cstheme="minorHAnsi"/>
                <w:color w:val="000000" w:themeColor="text1"/>
              </w:rPr>
              <w:t xml:space="preserve"> I remember feeling </w:t>
            </w:r>
            <w:r w:rsidRPr="00B43BB1">
              <w:rPr>
                <w:rFonts w:asciiTheme="minorHAnsi" w:hAnsiTheme="minorHAnsi" w:cstheme="minorHAnsi"/>
                <w:color w:val="000000" w:themeColor="text1"/>
              </w:rPr>
              <w:t>frustrat</w:t>
            </w:r>
            <w:r>
              <w:rPr>
                <w:rFonts w:asciiTheme="minorHAnsi" w:hAnsiTheme="minorHAnsi" w:cstheme="minorHAnsi"/>
                <w:color w:val="000000" w:themeColor="text1"/>
              </w:rPr>
              <w:t>ed and helpless when I was in school struggling to engage at the level I wanted to, due to the lack of vocabulary I possessed in the Welsh language.</w:t>
            </w:r>
          </w:p>
          <w:p w14:paraId="3B538CA9" w14:textId="77777777" w:rsidR="00900523" w:rsidRDefault="00900523" w:rsidP="00B5727F">
            <w:pPr>
              <w:rPr>
                <w:rFonts w:asciiTheme="minorHAnsi" w:hAnsiTheme="minorHAnsi"/>
                <w:b/>
                <w:bCs/>
                <w:lang w:val="en-US"/>
              </w:rPr>
            </w:pPr>
          </w:p>
          <w:p w14:paraId="26B906AC" w14:textId="77777777" w:rsidR="000346C0" w:rsidRDefault="000346C0" w:rsidP="00B5727F">
            <w:pPr>
              <w:rPr>
                <w:rFonts w:asciiTheme="minorHAnsi" w:hAnsiTheme="minorHAnsi"/>
                <w:lang w:val="en-US"/>
              </w:rPr>
            </w:pPr>
            <w:r>
              <w:rPr>
                <w:rFonts w:asciiTheme="minorHAnsi" w:hAnsiTheme="minorHAnsi"/>
                <w:lang w:val="en-US"/>
              </w:rPr>
              <w:t>Through the observation I felt frustrated that there was not more resources and Child B was left a long time before a LSA or class teacher intervened to see if they were okay.</w:t>
            </w:r>
          </w:p>
          <w:p w14:paraId="2A73476B" w14:textId="77777777" w:rsidR="000346C0" w:rsidRDefault="000346C0" w:rsidP="00B5727F">
            <w:pPr>
              <w:rPr>
                <w:rFonts w:asciiTheme="minorHAnsi" w:hAnsiTheme="minorHAnsi"/>
                <w:lang w:val="en-US"/>
              </w:rPr>
            </w:pPr>
          </w:p>
          <w:p w14:paraId="6557725C" w14:textId="1934794D" w:rsidR="000346C0" w:rsidRPr="000346C0" w:rsidRDefault="000346C0" w:rsidP="00B5727F">
            <w:pPr>
              <w:rPr>
                <w:rFonts w:asciiTheme="minorHAnsi" w:hAnsiTheme="minorHAnsi"/>
                <w:lang w:val="en-US"/>
              </w:rPr>
            </w:pPr>
            <w:r>
              <w:rPr>
                <w:rFonts w:asciiTheme="minorHAnsi" w:hAnsiTheme="minorHAnsi"/>
                <w:lang w:val="en-US"/>
              </w:rPr>
              <w:t xml:space="preserve">I understand the enormous stress and pressure placed on teachers and LSA’s and can understand how these moments can ‘slip through the net’. </w:t>
            </w:r>
            <w:r w:rsidR="009125D2">
              <w:rPr>
                <w:rFonts w:asciiTheme="minorHAnsi" w:hAnsiTheme="minorHAnsi"/>
                <w:lang w:val="en-US"/>
              </w:rPr>
              <w:t>However,</w:t>
            </w:r>
            <w:r>
              <w:rPr>
                <w:rFonts w:asciiTheme="minorHAnsi" w:hAnsiTheme="minorHAnsi"/>
                <w:lang w:val="en-US"/>
              </w:rPr>
              <w:t xml:space="preserve"> I was very aware of the sympathy I felt for the two EAL students who could not access the lesson due to language barriers. </w:t>
            </w:r>
          </w:p>
        </w:tc>
      </w:tr>
      <w:tr w:rsidR="00B5727F" w:rsidRPr="003737F1" w14:paraId="2545B3D6" w14:textId="77777777" w:rsidTr="00A928F3">
        <w:trPr>
          <w:trHeight w:val="2120"/>
        </w:trPr>
        <w:tc>
          <w:tcPr>
            <w:tcW w:w="8949" w:type="dxa"/>
          </w:tcPr>
          <w:p w14:paraId="176F4D83" w14:textId="23B41669" w:rsidR="00B5727F" w:rsidRDefault="00B5727F" w:rsidP="00B5727F">
            <w:pPr>
              <w:rPr>
                <w:rFonts w:asciiTheme="minorHAnsi" w:hAnsiTheme="minorHAnsi"/>
                <w:b/>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p>
          <w:p w14:paraId="4ECC87FF" w14:textId="178A10EA" w:rsidR="009125D2" w:rsidRDefault="009125D2" w:rsidP="00B5727F">
            <w:pPr>
              <w:rPr>
                <w:rFonts w:asciiTheme="minorHAnsi" w:hAnsiTheme="minorHAnsi"/>
                <w:b/>
              </w:rPr>
            </w:pPr>
          </w:p>
          <w:p w14:paraId="5AF04CBF" w14:textId="7E17A0C3" w:rsidR="00B5727F" w:rsidRPr="009125D2" w:rsidRDefault="009125D2" w:rsidP="00B5727F">
            <w:pPr>
              <w:rPr>
                <w:rFonts w:asciiTheme="minorHAnsi" w:hAnsiTheme="minorHAnsi"/>
                <w:bCs/>
              </w:rPr>
            </w:pPr>
            <w:r>
              <w:rPr>
                <w:rFonts w:asciiTheme="minorHAnsi" w:hAnsiTheme="minorHAnsi"/>
                <w:bCs/>
              </w:rPr>
              <w:t xml:space="preserve">I think potential areas of exploration could be understanding more about how learning through social interaction can be beneficial. Exploring how developing communication skills supports reforms in the new curriculum. I would be interested to see how to support EAL students in activities such as this, what resources or activities can be included to make the lesson more accessible. Another area of exploration could be ability groups and what are the ethics or pairing children by levels of ability. How does differentiation affect activities such as ‘taking partners’ </w:t>
            </w:r>
          </w:p>
          <w:p w14:paraId="4FBD1E71" w14:textId="77777777" w:rsidR="00B5727F" w:rsidRPr="003737F1" w:rsidRDefault="00B5727F" w:rsidP="00B5727F">
            <w:pPr>
              <w:rPr>
                <w:rFonts w:asciiTheme="minorHAnsi" w:hAnsiTheme="minorHAnsi"/>
              </w:rPr>
            </w:pPr>
          </w:p>
        </w:tc>
      </w:tr>
      <w:tr w:rsidR="00B5727F" w:rsidRPr="003737F1" w14:paraId="38D436FC" w14:textId="77777777" w:rsidTr="00A928F3">
        <w:trPr>
          <w:trHeight w:val="1587"/>
        </w:trPr>
        <w:tc>
          <w:tcPr>
            <w:tcW w:w="8949" w:type="dxa"/>
          </w:tcPr>
          <w:p w14:paraId="7E10E9F6" w14:textId="2D9263AD" w:rsidR="00B5727F" w:rsidRPr="00627773" w:rsidRDefault="00B5727F" w:rsidP="00B5727F">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p>
          <w:p w14:paraId="6E82FED1" w14:textId="77777777" w:rsidR="009125D2" w:rsidRDefault="009125D2" w:rsidP="00B5727F">
            <w:pPr>
              <w:rPr>
                <w:rFonts w:asciiTheme="minorHAnsi" w:hAnsiTheme="minorHAnsi"/>
              </w:rPr>
            </w:pPr>
          </w:p>
          <w:p w14:paraId="7B90390F" w14:textId="4A4478C9" w:rsidR="00B5727F" w:rsidRDefault="009125D2" w:rsidP="00B5727F">
            <w:pPr>
              <w:rPr>
                <w:rFonts w:asciiTheme="minorHAnsi" w:hAnsiTheme="minorHAnsi"/>
              </w:rPr>
            </w:pPr>
            <w:r>
              <w:rPr>
                <w:rFonts w:asciiTheme="minorHAnsi" w:hAnsiTheme="minorHAnsi"/>
              </w:rPr>
              <w:t>The lesson in the afternoon is very long, so the children were quite restless by the end of the day. This was after lunch, where the students still have staggered lunch in year groups. The lesson began after a short break at 13:30 and the children were very ‘riled up’ at the start of the science and technology lesson.</w:t>
            </w:r>
          </w:p>
          <w:p w14:paraId="66E9F7CC" w14:textId="77777777" w:rsidR="00B5727F" w:rsidRPr="003737F1" w:rsidRDefault="00B5727F" w:rsidP="00B5727F">
            <w:pPr>
              <w:rPr>
                <w:rFonts w:asciiTheme="minorHAnsi" w:hAnsiTheme="minorHAnsi"/>
              </w:rPr>
            </w:pPr>
          </w:p>
        </w:tc>
      </w:tr>
    </w:tbl>
    <w:p w14:paraId="4DCF1126" w14:textId="77777777" w:rsidR="00B5727F" w:rsidRDefault="00B5727F" w:rsidP="7981C5CF">
      <w:pPr>
        <w:spacing w:line="480" w:lineRule="auto"/>
        <w:rPr>
          <w:b/>
          <w:bCs/>
        </w:rPr>
      </w:pPr>
    </w:p>
    <w:sectPr w:rsidR="00B5727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ultamWJuaIa20" int2:id="BVdURTAA">
      <int2:state int2:value="Rejected" int2:type="AugLoop_Text_Critique"/>
    </int2:textHash>
    <int2:textHash int2:hashCode="SyucDE0dSEsCsC" int2:id="1oIt9q6f">
      <int2:state int2:value="Rejected" int2:type="AugLoop_Text_Critique"/>
    </int2:textHash>
    <int2:textHash int2:hashCode="HOzXQp6RH5G2ob" int2:id="gBaYd2x3">
      <int2:state int2:value="Rejected" int2:type="AugLoop_Text_Critique"/>
    </int2:textHash>
    <int2:bookmark int2:bookmarkName="_Int_JJHCVnAt" int2:invalidationBookmarkName="" int2:hashCode="kjvy0lTE/mBOp5" int2:id="vD6vdmGd"/>
    <int2:bookmark int2:bookmarkName="_Int_5MsRAqQp" int2:invalidationBookmarkName="" int2:hashCode="PWzPpy/4DLyN/x" int2:id="NpWxx44n"/>
    <int2:bookmark int2:bookmarkName="_Int_wligb4Jg" int2:invalidationBookmarkName="" int2:hashCode="aAPWrz9IcqH9xv" int2:id="2NOVWsGJ"/>
    <int2:bookmark int2:bookmarkName="_Int_PupRriXe" int2:invalidationBookmarkName="" int2:hashCode="9zfLUUAs3wOlQG" int2:id="YroiV7T2"/>
    <int2:bookmark int2:bookmarkName="_Int_cNXEaYS5" int2:invalidationBookmarkName="" int2:hashCode="QyPuBEXqjTAa1T" int2:id="HV9MQm4v"/>
    <int2:bookmark int2:bookmarkName="_Int_6eTcqOKQ" int2:invalidationBookmarkName="" int2:hashCode="rzfgQpia5t+b4+" int2:id="GlBs0Sk6"/>
    <int2:bookmark int2:bookmarkName="_Int_oHZNbT1B" int2:invalidationBookmarkName="" int2:hashCode="mrKRTkdt/I+WFZ" int2:id="E0eBPvQP"/>
    <int2:bookmark int2:bookmarkName="_Int_7bETnV4X" int2:invalidationBookmarkName="" int2:hashCode="VO6BiRGgD/GhW6" int2:id="bOg5DIHe"/>
    <int2:bookmark int2:bookmarkName="_Int_HDzlzvWi" int2:invalidationBookmarkName="" int2:hashCode="vqoQejIg+uuJp0" int2:id="tgVQX2PW"/>
    <int2:bookmark int2:bookmarkName="_Int_yfbUxVQf" int2:invalidationBookmarkName="" int2:hashCode="lOxExPStO4okwi" int2:id="gW9hFReo"/>
    <int2:bookmark int2:bookmarkName="_Int_6EKJSGQl" int2:invalidationBookmarkName="" int2:hashCode="LZnGJveZ0/X50n" int2:id="3h0EgqYM"/>
    <int2:bookmark int2:bookmarkName="_Int_XlhIPgsK" int2:invalidationBookmarkName="" int2:hashCode="phmXjl3gtlmpOD" int2:id="ItDevNHw"/>
    <int2:bookmark int2:bookmarkName="_Int_nzo9IQo1" int2:invalidationBookmarkName="" int2:hashCode="9EYjmOlTv1JF3r" int2:id="Cb2DSLoI"/>
    <int2:bookmark int2:bookmarkName="_Int_tYD2xBNS" int2:invalidationBookmarkName="" int2:hashCode="AOACwJxyAjpbJr" int2:id="q3O6fne7"/>
    <int2:bookmark int2:bookmarkName="_Int_zjvFszbM" int2:invalidationBookmarkName="" int2:hashCode="9jqWG3J3Pyybgx" int2:id="kxnvtCch"/>
    <int2:bookmark int2:bookmarkName="_Int_RphEpDWo" int2:invalidationBookmarkName="" int2:hashCode="EZEdp3FvGLlAoQ" int2:id="XlIhUR28"/>
    <int2:bookmark int2:bookmarkName="_Int_PQnZHKXw" int2:invalidationBookmarkName="" int2:hashCode="PrxZkmnmlOVOvF" int2:id="8TF9G9IA"/>
    <int2:bookmark int2:bookmarkName="_Int_dYMcTGn3" int2:invalidationBookmarkName="" int2:hashCode="w0mcJylzCn+Afv" int2:id="4nFsN0tL"/>
    <int2:bookmark int2:bookmarkName="_Int_67fpjEXR" int2:invalidationBookmarkName="" int2:hashCode="sDAHgtY9H1lcvt" int2:id="BWxZuNNV"/>
    <int2:bookmark int2:bookmarkName="_Int_vC0T9G5u" int2:invalidationBookmarkName="" int2:hashCode="KQpZw7sgsbJwqp" int2:id="EJHDzsc3"/>
    <int2:bookmark int2:bookmarkName="_Int_vC0T9G5u" int2:invalidationBookmarkName="" int2:hashCode="gS3A8uv7OcStPX" int2:id="3YKw80jk"/>
    <int2:bookmark int2:bookmarkName="_Int_ibG5vV4e" int2:invalidationBookmarkName="" int2:hashCode="MWZ1SFSxpZKMjT" int2:id="dEMbD2KQ"/>
    <int2:bookmark int2:bookmarkName="_Int_5kbzoQHs" int2:invalidationBookmarkName="" int2:hashCode="dFYogsn/zy625T" int2:id="1qrqHJKM"/>
    <int2:bookmark int2:bookmarkName="_Int_0Go05lQu" int2:invalidationBookmarkName="" int2:hashCode="d80dY9W0FZ6U/r" int2:id="XbRo04Dn"/>
    <int2:bookmark int2:bookmarkName="_Int_jlXoEhMF" int2:invalidationBookmarkName="" int2:hashCode="2s5vXI+8vE18qm" int2:id="jlsIuQmA"/>
    <int2:bookmark int2:bookmarkName="_Int_ePufAiRe" int2:invalidationBookmarkName="" int2:hashCode="/JKemgKNiYGvP9" int2:id="2dmcg82j"/>
    <int2:bookmark int2:bookmarkName="_Int_dE7KiaZD" int2:invalidationBookmarkName="" int2:hashCode="gy4dTlQiZK2Wgb" int2:id="s5N9Ndc9"/>
    <int2:bookmark int2:bookmarkName="_Int_YeVqFoW0" int2:invalidationBookmarkName="" int2:hashCode="A8nYLDUDhWNvQH" int2:id="ioZPAOL0"/>
    <int2:bookmark int2:bookmarkName="_Int_TUOEircR" int2:invalidationBookmarkName="" int2:hashCode="BbS3wqJ43PhVlY" int2:id="LzvKCHzI"/>
    <int2:bookmark int2:bookmarkName="_Int_lTrnVzty" int2:invalidationBookmarkName="" int2:hashCode="mZfjzl6UYCMzkn" int2:id="V6FJj55a"/>
    <int2:bookmark int2:bookmarkName="_Int_Hbb7LaYs" int2:invalidationBookmarkName="" int2:hashCode="Z+N1oHlHf5Kj/S" int2:id="e270lJ2y"/>
    <int2:bookmark int2:bookmarkName="_Int_ipt9VLFM" int2:invalidationBookmarkName="" int2:hashCode="R8th5gLaDESslU" int2:id="yhPyVHzI"/>
    <int2:bookmark int2:bookmarkName="_Int_890g5xVG" int2:invalidationBookmarkName="" int2:hashCode="x+MSJobQwCXGWE" int2:id="sZodgpdZ"/>
    <int2:bookmark int2:bookmarkName="_Int_yUaWfrxA" int2:invalidationBookmarkName="" int2:hashCode="SmoTVYlXH2OVLF" int2:id="lW7vK9Zz"/>
    <int2:bookmark int2:bookmarkName="_Int_jaAI6bbj" int2:invalidationBookmarkName="" int2:hashCode="Zne1V5ET7D9pET" int2:id="TT1uiKzn"/>
    <int2:bookmark int2:bookmarkName="_Int_qL47eTzd" int2:invalidationBookmarkName="" int2:hashCode="S71IIyqU97hLl8" int2:id="Tj1zwNWR"/>
    <int2:bookmark int2:bookmarkName="_Int_AGi3liMj" int2:invalidationBookmarkName="" int2:hashCode="CD26vvVp1Gvy7V" int2:id="Lan26mSj"/>
    <int2:bookmark int2:bookmarkName="_Int_RduzxP6w" int2:invalidationBookmarkName="" int2:hashCode="hOP7r7IUmEfS+6" int2:id="wFPvabln"/>
    <int2:bookmark int2:bookmarkName="_Int_qKajnngH" int2:invalidationBookmarkName="" int2:hashCode="9lwqCJRIUV/mP6" int2:id="yCYfvRYy"/>
    <int2:bookmark int2:bookmarkName="_Int_4pdmzYh2" int2:invalidationBookmarkName="" int2:hashCode="uLEvoUhxTtLRPA" int2:id="qCzBbahR"/>
    <int2:bookmark int2:bookmarkName="_Int_rJKpyM7q" int2:invalidationBookmarkName="" int2:hashCode="Zrl/74SBhLNkUf" int2:id="zRPDnKZT"/>
    <int2:bookmark int2:bookmarkName="_Int_2uAL4w0r" int2:invalidationBookmarkName="" int2:hashCode="KlHA7Bt/xemfD/" int2:id="7TYBXI9R"/>
    <int2:bookmark int2:bookmarkName="_Int_QnSs9RPN" int2:invalidationBookmarkName="" int2:hashCode="qzpYEJ1wcZXdLx" int2:id="qtnOxcRk"/>
    <int2:bookmark int2:bookmarkName="_Int_zPWZbUi4" int2:invalidationBookmarkName="" int2:hashCode="DDgeii7Cza6DQa" int2:id="Sa1RamxR"/>
    <int2:bookmark int2:bookmarkName="_Int_uQC5fCoT" int2:invalidationBookmarkName="" int2:hashCode="+y7R79mqbYORp/" int2:id="l1V1Y4Fb"/>
    <int2:bookmark int2:bookmarkName="_Int_ifaRkwgo" int2:invalidationBookmarkName="" int2:hashCode="juo9Ecy/aH18yc" int2:id="jImlWkeN"/>
    <int2:bookmark int2:bookmarkName="_Int_9hFWNgBr" int2:invalidationBookmarkName="" int2:hashCode="JIs7l9FJg6b391" int2:id="J04UZ4H0"/>
    <int2:bookmark int2:bookmarkName="_Int_iuPgxypl" int2:invalidationBookmarkName="" int2:hashCode="poAvedxTlj1TGF" int2:id="I4zuBdJb"/>
    <int2:bookmark int2:bookmarkName="_Int_7QrruyVy" int2:invalidationBookmarkName="" int2:hashCode="RRLeagPaAS6e6n" int2:id="vFeZaMTp"/>
    <int2:bookmark int2:bookmarkName="_Int_YgPq9Yiu" int2:invalidationBookmarkName="" int2:hashCode="HJ2a+IP0XYD27/" int2:id="kBIyy5Jd"/>
    <int2:bookmark int2:bookmarkName="_Int_gHAQ1aoI" int2:invalidationBookmarkName="" int2:hashCode="nAQ/OlESYpAos0" int2:id="RUfJ6tI6"/>
    <int2:bookmark int2:bookmarkName="_Int_wa8b3owU" int2:invalidationBookmarkName="" int2:hashCode="PeUh02GRVekij4" int2:id="EXAHvxmU"/>
    <int2:bookmark int2:bookmarkName="_Int_94JlVJh1" int2:invalidationBookmarkName="" int2:hashCode="xRBItzJdYOMm0Z" int2:id="apq8pqiU"/>
    <int2:bookmark int2:bookmarkName="_Int_ZtUoh439" int2:invalidationBookmarkName="" int2:hashCode="sHd2RpriSaO199" int2:id="cwlevobX"/>
    <int2:bookmark int2:bookmarkName="_Int_tSUeXCbY" int2:invalidationBookmarkName="" int2:hashCode="yAnjmVrP7fkeUF" int2:id="AFrznZIW"/>
    <int2:bookmark int2:bookmarkName="_Int_NTjrarDy" int2:invalidationBookmarkName="" int2:hashCode="X+8pU9D5j/ZpAd" int2:id="y3IkPR9N"/>
    <int2:bookmark int2:bookmarkName="_Int_HEJknQ2k" int2:invalidationBookmarkName="" int2:hashCode="g+qBEpz00kqT3P" int2:id="4wnfKuSs"/>
    <int2:bookmark int2:bookmarkName="_Int_tzAhv8Fv" int2:invalidationBookmarkName="" int2:hashCode="AiBtntuKaMTsB/" int2:id="AZGMttiT"/>
    <int2:bookmark int2:bookmarkName="_Int_5PKh95ji" int2:invalidationBookmarkName="" int2:hashCode="ApocjeWQ4apch7" int2:id="tSdKDZTS"/>
    <int2:bookmark int2:bookmarkName="_Int_2cWlShiu" int2:invalidationBookmarkName="" int2:hashCode="NBYdiwkZQlljQu" int2:id="xbGdUxty"/>
    <int2:bookmark int2:bookmarkName="_Int_yPNxcrT6" int2:invalidationBookmarkName="" int2:hashCode="Cl0HGObBzxj93w" int2:id="5wqMMka2"/>
    <int2:bookmark int2:bookmarkName="_Int_8xv4Tzk7" int2:invalidationBookmarkName="" int2:hashCode="MRzA89KUjPDJ9y" int2:id="X9R8I0rh"/>
    <int2:bookmark int2:bookmarkName="_Int_5TZc0B16" int2:invalidationBookmarkName="" int2:hashCode="FkNyyo+5BP/9Xv" int2:id="9mptbsem"/>
    <int2:bookmark int2:bookmarkName="_Int_9fUqlMw5" int2:invalidationBookmarkName="" int2:hashCode="P1t9DnuMzsiEcY" int2:id="GecKk5Rd"/>
    <int2:bookmark int2:bookmarkName="_Int_OtY6sMEe" int2:invalidationBookmarkName="" int2:hashCode="MMAo4i5JfQ+Pc8" int2:id="9Nl1FSHN"/>
    <int2:bookmark int2:bookmarkName="_Int_sqQdKlNf" int2:invalidationBookmarkName="" int2:hashCode="vkXI8PT32St+rr" int2:id="uRjGLXvG"/>
    <int2:bookmark int2:bookmarkName="_Int_IuzE2nbO" int2:invalidationBookmarkName="" int2:hashCode="D+AV3vffs421VU" int2:id="uarGBbbp"/>
    <int2:bookmark int2:bookmarkName="_Int_SbRcY2vp" int2:invalidationBookmarkName="" int2:hashCode="owibf64nvKMwkH" int2:id="DdtP6GKd"/>
    <int2:bookmark int2:bookmarkName="_Int_vZizjQvx" int2:invalidationBookmarkName="" int2:hashCode="2JzXQxcieGN0i2" int2:id="tV9TneBk"/>
    <int2:bookmark int2:bookmarkName="_Int_WRKnCqMt" int2:invalidationBookmarkName="" int2:hashCode="a++paXlzg78pPO" int2:id="mhJWA871"/>
    <int2:bookmark int2:bookmarkName="_Int_4IE6T8gL" int2:invalidationBookmarkName="" int2:hashCode="CD26vvVp1Gvy7V" int2:id="J4wWC8cT"/>
    <int2:bookmark int2:bookmarkName="_Int_cFLqJ5R3" int2:invalidationBookmarkName="" int2:hashCode="hBn4BnWt6nmAeY" int2:id="tcNeQPfp"/>
    <int2:bookmark int2:bookmarkName="_Int_MoQtg6dB" int2:invalidationBookmarkName="" int2:hashCode="Vur5ozn7P5Plv8" int2:id="GKEOkLI0"/>
    <int2:bookmark int2:bookmarkName="_Int_eDwij6Zn" int2:invalidationBookmarkName="" int2:hashCode="n0BD9d5YbIUuaF" int2:id="TAaIODej"/>
    <int2:bookmark int2:bookmarkName="_Int_35YXvyAE" int2:invalidationBookmarkName="" int2:hashCode="7XO56Loahs/s7a" int2:id="3b11DoxR"/>
    <int2:bookmark int2:bookmarkName="_Int_IfXhzbiE" int2:invalidationBookmarkName="" int2:hashCode="w8xCGUwOVtrbg/" int2:id="SsXonLUK"/>
    <int2:bookmark int2:bookmarkName="_Int_arhwWuWm" int2:invalidationBookmarkName="" int2:hashCode="zdCltdskdaMjP2" int2:id="HnrmS2C5"/>
    <int2:bookmark int2:bookmarkName="_Int_w14Pgciy" int2:invalidationBookmarkName="" int2:hashCode="WhLnTCVfiSOUp9" int2:id="sAcr7Lzu"/>
    <int2:bookmark int2:bookmarkName="_Int_PyCWL47T" int2:invalidationBookmarkName="" int2:hashCode="F2y1uOlB5sDjWM" int2:id="MyhovvN9"/>
    <int2:bookmark int2:bookmarkName="_Int_0oPqIZjD" int2:invalidationBookmarkName="" int2:hashCode="2e3uKFhyiWVnK2" int2:id="SM3oXMsV">
      <int2:state int2:value="Rejected" int2:type="AugLoop_Text_Critique"/>
    </int2:bookmark>
    <int2:bookmark int2:bookmarkName="_Int_yyLb9pjG" int2:invalidationBookmarkName="" int2:hashCode="hDVyuhD68phA18" int2:id="1g0xgB0F"/>
    <int2:bookmark int2:bookmarkName="_Int_gOrEiAq6" int2:invalidationBookmarkName="" int2:hashCode="rYdKbv9XX87UER" int2:id="vFDW71Ay"/>
    <int2:bookmark int2:bookmarkName="_Int_5e84X1og" int2:invalidationBookmarkName="" int2:hashCode="2nLKM9a+2Uy/mS" int2:id="XGHLEom6"/>
    <int2:bookmark int2:bookmarkName="_Int_76iSsvPN" int2:invalidationBookmarkName="" int2:hashCode="V4g+uezAUkJKuF" int2:id="ZsCWg0zM"/>
    <int2:bookmark int2:bookmarkName="_Int_2ylMO3sp" int2:invalidationBookmarkName="" int2:hashCode="+Gg4cdLpSWAeB/" int2:id="WyeQZH2S"/>
    <int2:bookmark int2:bookmarkName="_Int_7Pra3J5C" int2:invalidationBookmarkName="" int2:hashCode="2Nv9gYPNZm8dNy" int2:id="BrM0yEko"/>
    <int2:bookmark int2:bookmarkName="_Int_ZnQYi20c" int2:invalidationBookmarkName="" int2:hashCode="PeUh02GRVekij4" int2:id="QEx3GEyW"/>
    <int2:bookmark int2:bookmarkName="_Int_ned3s9YR" int2:invalidationBookmarkName="" int2:hashCode="U1AZgOIYnNF7lJ" int2:id="CZi1rk4J"/>
    <int2:bookmark int2:bookmarkName="_Int_ODE8VLiD" int2:invalidationBookmarkName="" int2:hashCode="4RUjxf8j/BYArK" int2:id="eAXulGFZ"/>
    <int2:bookmark int2:bookmarkName="_Int_04gHI4Xo" int2:invalidationBookmarkName="" int2:hashCode="WzZPQG0Mqsyxar" int2:id="BzEibb3g"/>
    <int2:bookmark int2:bookmarkName="_Int_YBJfVKTk" int2:invalidationBookmarkName="" int2:hashCode="C6UntvgYrQo9Bw" int2:id="8nvJP0Yd"/>
    <int2:bookmark int2:bookmarkName="_Int_xkhAEeq0" int2:invalidationBookmarkName="" int2:hashCode="f3TE2IBMWeTTA+" int2:id="0rcEXyfv"/>
    <int2:bookmark int2:bookmarkName="_Int_ZeXDe6fw" int2:invalidationBookmarkName="" int2:hashCode="0OQaDfKj/CPyZt" int2:id="diDzAtCz"/>
    <int2:bookmark int2:bookmarkName="_Int_WRWzoWIJ" int2:invalidationBookmarkName="" int2:hashCode="MnpHO11rIgeEPg" int2:id="Z8Gq00Ie"/>
    <int2:bookmark int2:bookmarkName="_Int_dNHAEKkX" int2:invalidationBookmarkName="" int2:hashCode="MnpHO11rIgeEPg" int2:id="bCs46wKK"/>
    <int2:bookmark int2:bookmarkName="_Int_nItwXoQO" int2:invalidationBookmarkName="" int2:hashCode="KP5ZwMjeCeBghY" int2:id="NTWyBCQI"/>
    <int2:bookmark int2:bookmarkName="_Int_QjnBK89g" int2:invalidationBookmarkName="" int2:hashCode="tNNqcxxjeDQtLH" int2:id="31RYcAxG"/>
    <int2:bookmark int2:bookmarkName="_Int_WOUtVn4i" int2:invalidationBookmarkName="" int2:hashCode="LASWTIys+cZvMt" int2:id="hitw0OjZ"/>
    <int2:bookmark int2:bookmarkName="_Int_dhMx38UI" int2:invalidationBookmarkName="" int2:hashCode="vZmhPRUhydIBn3" int2:id="GDkm8Wox"/>
    <int2:bookmark int2:bookmarkName="_Int_0aRk5OVY" int2:invalidationBookmarkName="" int2:hashCode="VvOOcgtJmD5TWM" int2:id="iKjJ8L9U"/>
    <int2:bookmark int2:bookmarkName="_Int_hNb5gHkK" int2:invalidationBookmarkName="" int2:hashCode="Y5WnEj2+5cPiYf" int2:id="IynDe70B"/>
    <int2:bookmark int2:bookmarkName="_Int_EgcP5YUp" int2:invalidationBookmarkName="" int2:hashCode="uK6xFBhujpjPNo" int2:id="xvjCMQJd"/>
    <int2:bookmark int2:bookmarkName="_Int_HosFPjs0" int2:invalidationBookmarkName="" int2:hashCode="QXu57MQDi8t7l1" int2:id="BmroCR0z"/>
    <int2:bookmark int2:bookmarkName="_Int_0uDhFLPO" int2:invalidationBookmarkName="" int2:hashCode="H4b/D/0DCLS2PC" int2:id="V6cU1wDE"/>
    <int2:bookmark int2:bookmarkName="_Int_MvlFp5Sh" int2:invalidationBookmarkName="" int2:hashCode="qz11WdPi0mWFAZ" int2:id="V7wdNoMa">
      <int2:state int2:value="Rejected" int2:type="AugLoop_Text_Critique"/>
    </int2:bookmark>
    <int2:bookmark int2:bookmarkName="_Int_RYB6dgQ9" int2:invalidationBookmarkName="" int2:hashCode="CEic/txMj4lQfH" int2:id="HmO9lVT2"/>
    <int2:bookmark int2:bookmarkName="_Int_m8ii6mNM" int2:invalidationBookmarkName="" int2:hashCode="rJO2UuaHOtCmaV" int2:id="Cl45EpcA"/>
    <int2:bookmark int2:bookmarkName="_Int_0KmBQtld" int2:invalidationBookmarkName="" int2:hashCode="30HHAZnkc4RXWk" int2:id="3gAPpMAB">
      <int2:state int2:value="Rejected" int2:type="AugLoop_Text_Critique"/>
    </int2:bookmark>
    <int2:bookmark int2:bookmarkName="_Int_BNV1QPsU" int2:invalidationBookmarkName="" int2:hashCode="ebvFNemP5+ZKzn" int2:id="kT2UOvdO"/>
    <int2:bookmark int2:bookmarkName="_Int_9PjKibhm" int2:invalidationBookmarkName="" int2:hashCode="PQBXeNTSjpOWji" int2:id="ewJFuUOz"/>
    <int2:bookmark int2:bookmarkName="_Int_BNV1QPsU" int2:invalidationBookmarkName="" int2:hashCode="+AOyY4g2XjMYTV" int2:id="bo1LrsDY"/>
    <int2:bookmark int2:bookmarkName="_Int_hwx5wuYP" int2:invalidationBookmarkName="" int2:hashCode="HTP/r5nYRjbAW3" int2:id="wk5qlsSx"/>
    <int2:bookmark int2:bookmarkName="_Int_BWESKH5V" int2:invalidationBookmarkName="" int2:hashCode="P4tWt90ojRTjO9" int2:id="Qh6ZysW5"/>
    <int2:bookmark int2:bookmarkName="_Int_bMZ12Z9j" int2:invalidationBookmarkName="" int2:hashCode="Oct5s1s8bIBt+5" int2:id="3sevDmZz"/>
    <int2:bookmark int2:bookmarkName="_Int_g7ytkRYI" int2:invalidationBookmarkName="" int2:hashCode="JQ8AuTyWZfk5od" int2:id="1oQVVwpz"/>
    <int2:bookmark int2:bookmarkName="_Int_g7ytkRYI" int2:invalidationBookmarkName="" int2:hashCode="YnVaoRvksCPcIn" int2:id="p8isMtL3"/>
    <int2:bookmark int2:bookmarkName="_Int_KpNaGMVm" int2:invalidationBookmarkName="" int2:hashCode="BuhT9ytcWM5Xpn" int2:id="bMay7LA4"/>
    <int2:bookmark int2:bookmarkName="_Int_MpEzKzf4" int2:invalidationBookmarkName="" int2:hashCode="hPtl5bxdxlcy2V" int2:id="xBOWgbou"/>
    <int2:bookmark int2:bookmarkName="_Int_gBKtC0p8" int2:invalidationBookmarkName="" int2:hashCode="advYkIWCrC62Wb" int2:id="WSPG0Bfg"/>
    <int2:bookmark int2:bookmarkName="_Int_HEVrpvSC" int2:invalidationBookmarkName="" int2:hashCode="9fKqg15mWcv8/t" int2:id="JxLpeOj2"/>
    <int2:bookmark int2:bookmarkName="_Int_J83DecBI" int2:invalidationBookmarkName="" int2:hashCode="7wRqCo4U/ApNae" int2:id="x2WjBspl"/>
    <int2:bookmark int2:bookmarkName="_Int_S06rdD3F" int2:invalidationBookmarkName="" int2:hashCode="lx4M7aF8IYRLGO" int2:id="U09VKGHy"/>
    <int2:bookmark int2:bookmarkName="_Int_cDOF9KG0" int2:invalidationBookmarkName="" int2:hashCode="se72wcMOIz2TXF" int2:id="Y7OvvVYa"/>
    <int2:bookmark int2:bookmarkName="_Int_WPwq6e2V" int2:invalidationBookmarkName="" int2:hashCode="2eeTB30VzDGNV4" int2:id="Cu261KiC"/>
    <int2:bookmark int2:bookmarkName="_Int_IvptP9CS" int2:invalidationBookmarkName="" int2:hashCode="rNqiKacIWorLSX" int2:id="q99YI02Z"/>
    <int2:bookmark int2:bookmarkName="_Int_CCE9DWr0" int2:invalidationBookmarkName="" int2:hashCode="wTTePpexCcSqnw" int2:id="cbSWoVad"/>
    <int2:bookmark int2:bookmarkName="_Int_SzKxFCHe" int2:invalidationBookmarkName="" int2:hashCode="94o6DtaT60Joca" int2:id="K8RO9Sl4"/>
    <int2:bookmark int2:bookmarkName="_Int_QKQNp3jA" int2:invalidationBookmarkName="" int2:hashCode="G2aTNNro66+kM/" int2:id="SS2QFqXb"/>
    <int2:bookmark int2:bookmarkName="_Int_7AXOB754" int2:invalidationBookmarkName="" int2:hashCode="3xSo9O9dPJM8Xb" int2:id="xM8GybFL"/>
    <int2:bookmark int2:bookmarkName="_Int_dqyiIiHt" int2:invalidationBookmarkName="" int2:hashCode="mMebFoqEvYsxSA" int2:id="pRnKzjSK"/>
    <int2:bookmark int2:bookmarkName="_Int_om8Zz7XW" int2:invalidationBookmarkName="" int2:hashCode="sDLjNo0XKaySoF" int2:id="HQ1V2Tva"/>
    <int2:bookmark int2:bookmarkName="_Int_BIZgtZNv" int2:invalidationBookmarkName="" int2:hashCode="Zn8vyW90mpl/xv" int2:id="vlurS6DW"/>
    <int2:bookmark int2:bookmarkName="_Int_tPWQ330e" int2:invalidationBookmarkName="" int2:hashCode="CNDhzsP8RRhHtz" int2:id="7CC3FoK2"/>
    <int2:bookmark int2:bookmarkName="_Int_qRMMoUgU" int2:invalidationBookmarkName="" int2:hashCode="7Iddn68n7DMyi/" int2:id="W5qVMQtB"/>
    <int2:bookmark int2:bookmarkName="_Int_qaOoxUdf" int2:invalidationBookmarkName="" int2:hashCode="c3R822aPmMf2sv" int2:id="hn6fX1dH"/>
    <int2:bookmark int2:bookmarkName="_Int_SVXvbqNX" int2:invalidationBookmarkName="" int2:hashCode="L+qnHrgA4Nk7Zh" int2:id="N0LGpKFs"/>
    <int2:bookmark int2:bookmarkName="_Int_VJ8O8zHW" int2:invalidationBookmarkName="" int2:hashCode="QTVlxzwQmemPkL" int2:id="1FQUfGTB"/>
    <int2:bookmark int2:bookmarkName="_Int_ZvS2Bf2r" int2:invalidationBookmarkName="" int2:hashCode="4+ES7O+aAIdTTK" int2:id="fJgffqu2"/>
    <int2:bookmark int2:bookmarkName="_Int_g5QIUXwS" int2:invalidationBookmarkName="" int2:hashCode="fpkRDjGxuQRZnS" int2:id="d6iTcgE0"/>
    <int2:bookmark int2:bookmarkName="_Int_rMrDXmfY" int2:invalidationBookmarkName="" int2:hashCode="AlYUbLuI5UHfZj" int2:id="1npOM6q1"/>
    <int2:bookmark int2:bookmarkName="_Int_Z1p52pUV" int2:invalidationBookmarkName="" int2:hashCode="BAHhUHdkCRwSum" int2:id="vXm8LXly"/>
    <int2:bookmark int2:bookmarkName="_Int_mpDIc12z" int2:invalidationBookmarkName="" int2:hashCode="Oa5hGDU8UUZAJE" int2:id="uovsRNFg"/>
    <int2:bookmark int2:bookmarkName="_Int_Zr3fnPuV" int2:invalidationBookmarkName="" int2:hashCode="x4fRXRwdCa9BJ+" int2:id="gCEDhxhD"/>
    <int2:bookmark int2:bookmarkName="_Int_wgKqmfYE" int2:invalidationBookmarkName="" int2:hashCode="eRPlLKjvn/NGaa" int2:id="VJux1flc"/>
    <int2:bookmark int2:bookmarkName="_Int_EmhBSYTc" int2:invalidationBookmarkName="" int2:hashCode="zzw6Xi2FUAp6fG" int2:id="EvZ6JV0V"/>
    <int2:bookmark int2:bookmarkName="_Int_W67VOIPn" int2:invalidationBookmarkName="" int2:hashCode="m/D4/19di8v/ud" int2:id="v2hxGSxZ"/>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DD8BC"/>
    <w:multiLevelType w:val="hybridMultilevel"/>
    <w:tmpl w:val="0FE075DA"/>
    <w:lvl w:ilvl="0" w:tplc="B8C01556">
      <w:start w:val="1"/>
      <w:numFmt w:val="bullet"/>
      <w:lvlText w:val=""/>
      <w:lvlJc w:val="left"/>
      <w:pPr>
        <w:ind w:left="720" w:hanging="360"/>
      </w:pPr>
      <w:rPr>
        <w:rFonts w:ascii="Symbol" w:hAnsi="Symbol" w:hint="default"/>
      </w:rPr>
    </w:lvl>
    <w:lvl w:ilvl="1" w:tplc="EC3EBEDA">
      <w:start w:val="1"/>
      <w:numFmt w:val="bullet"/>
      <w:lvlText w:val="o"/>
      <w:lvlJc w:val="left"/>
      <w:pPr>
        <w:ind w:left="1440" w:hanging="360"/>
      </w:pPr>
      <w:rPr>
        <w:rFonts w:ascii="Courier New" w:hAnsi="Courier New" w:hint="default"/>
      </w:rPr>
    </w:lvl>
    <w:lvl w:ilvl="2" w:tplc="2A847872">
      <w:start w:val="1"/>
      <w:numFmt w:val="bullet"/>
      <w:lvlText w:val=""/>
      <w:lvlJc w:val="left"/>
      <w:pPr>
        <w:ind w:left="2160" w:hanging="360"/>
      </w:pPr>
      <w:rPr>
        <w:rFonts w:ascii="Wingdings" w:hAnsi="Wingdings" w:hint="default"/>
      </w:rPr>
    </w:lvl>
    <w:lvl w:ilvl="3" w:tplc="13E47AFA">
      <w:start w:val="1"/>
      <w:numFmt w:val="bullet"/>
      <w:lvlText w:val=""/>
      <w:lvlJc w:val="left"/>
      <w:pPr>
        <w:ind w:left="2880" w:hanging="360"/>
      </w:pPr>
      <w:rPr>
        <w:rFonts w:ascii="Symbol" w:hAnsi="Symbol" w:hint="default"/>
      </w:rPr>
    </w:lvl>
    <w:lvl w:ilvl="4" w:tplc="2D104532">
      <w:start w:val="1"/>
      <w:numFmt w:val="bullet"/>
      <w:lvlText w:val="o"/>
      <w:lvlJc w:val="left"/>
      <w:pPr>
        <w:ind w:left="3600" w:hanging="360"/>
      </w:pPr>
      <w:rPr>
        <w:rFonts w:ascii="Courier New" w:hAnsi="Courier New" w:hint="default"/>
      </w:rPr>
    </w:lvl>
    <w:lvl w:ilvl="5" w:tplc="DE760530">
      <w:start w:val="1"/>
      <w:numFmt w:val="bullet"/>
      <w:lvlText w:val=""/>
      <w:lvlJc w:val="left"/>
      <w:pPr>
        <w:ind w:left="4320" w:hanging="360"/>
      </w:pPr>
      <w:rPr>
        <w:rFonts w:ascii="Wingdings" w:hAnsi="Wingdings" w:hint="default"/>
      </w:rPr>
    </w:lvl>
    <w:lvl w:ilvl="6" w:tplc="611600BA">
      <w:start w:val="1"/>
      <w:numFmt w:val="bullet"/>
      <w:lvlText w:val=""/>
      <w:lvlJc w:val="left"/>
      <w:pPr>
        <w:ind w:left="5040" w:hanging="360"/>
      </w:pPr>
      <w:rPr>
        <w:rFonts w:ascii="Symbol" w:hAnsi="Symbol" w:hint="default"/>
      </w:rPr>
    </w:lvl>
    <w:lvl w:ilvl="7" w:tplc="4CF6D59C">
      <w:start w:val="1"/>
      <w:numFmt w:val="bullet"/>
      <w:lvlText w:val="o"/>
      <w:lvlJc w:val="left"/>
      <w:pPr>
        <w:ind w:left="5760" w:hanging="360"/>
      </w:pPr>
      <w:rPr>
        <w:rFonts w:ascii="Courier New" w:hAnsi="Courier New" w:hint="default"/>
      </w:rPr>
    </w:lvl>
    <w:lvl w:ilvl="8" w:tplc="7EDC595E">
      <w:start w:val="1"/>
      <w:numFmt w:val="bullet"/>
      <w:lvlText w:val=""/>
      <w:lvlJc w:val="left"/>
      <w:pPr>
        <w:ind w:left="6480" w:hanging="360"/>
      </w:pPr>
      <w:rPr>
        <w:rFonts w:ascii="Wingdings" w:hAnsi="Wingdings" w:hint="default"/>
      </w:rPr>
    </w:lvl>
  </w:abstractNum>
  <w:abstractNum w:abstractNumId="1" w15:restartNumberingAfterBreak="0">
    <w:nsid w:val="0665F061"/>
    <w:multiLevelType w:val="hybridMultilevel"/>
    <w:tmpl w:val="52A63D16"/>
    <w:lvl w:ilvl="0" w:tplc="D2D49A62">
      <w:start w:val="1"/>
      <w:numFmt w:val="bullet"/>
      <w:lvlText w:val=""/>
      <w:lvlJc w:val="left"/>
      <w:pPr>
        <w:ind w:left="720" w:hanging="360"/>
      </w:pPr>
      <w:rPr>
        <w:rFonts w:ascii="Symbol" w:hAnsi="Symbol" w:hint="default"/>
      </w:rPr>
    </w:lvl>
    <w:lvl w:ilvl="1" w:tplc="3A180812">
      <w:start w:val="1"/>
      <w:numFmt w:val="bullet"/>
      <w:lvlText w:val="o"/>
      <w:lvlJc w:val="left"/>
      <w:pPr>
        <w:ind w:left="1440" w:hanging="360"/>
      </w:pPr>
      <w:rPr>
        <w:rFonts w:ascii="Courier New" w:hAnsi="Courier New" w:hint="default"/>
      </w:rPr>
    </w:lvl>
    <w:lvl w:ilvl="2" w:tplc="E74257D2">
      <w:start w:val="1"/>
      <w:numFmt w:val="bullet"/>
      <w:lvlText w:val=""/>
      <w:lvlJc w:val="left"/>
      <w:pPr>
        <w:ind w:left="2160" w:hanging="360"/>
      </w:pPr>
      <w:rPr>
        <w:rFonts w:ascii="Wingdings" w:hAnsi="Wingdings" w:hint="default"/>
      </w:rPr>
    </w:lvl>
    <w:lvl w:ilvl="3" w:tplc="6F5EE1D0">
      <w:start w:val="1"/>
      <w:numFmt w:val="bullet"/>
      <w:lvlText w:val=""/>
      <w:lvlJc w:val="left"/>
      <w:pPr>
        <w:ind w:left="2880" w:hanging="360"/>
      </w:pPr>
      <w:rPr>
        <w:rFonts w:ascii="Symbol" w:hAnsi="Symbol" w:hint="default"/>
      </w:rPr>
    </w:lvl>
    <w:lvl w:ilvl="4" w:tplc="6F6280F6">
      <w:start w:val="1"/>
      <w:numFmt w:val="bullet"/>
      <w:lvlText w:val="o"/>
      <w:lvlJc w:val="left"/>
      <w:pPr>
        <w:ind w:left="3600" w:hanging="360"/>
      </w:pPr>
      <w:rPr>
        <w:rFonts w:ascii="Courier New" w:hAnsi="Courier New" w:hint="default"/>
      </w:rPr>
    </w:lvl>
    <w:lvl w:ilvl="5" w:tplc="CD50EBE6">
      <w:start w:val="1"/>
      <w:numFmt w:val="bullet"/>
      <w:lvlText w:val=""/>
      <w:lvlJc w:val="left"/>
      <w:pPr>
        <w:ind w:left="4320" w:hanging="360"/>
      </w:pPr>
      <w:rPr>
        <w:rFonts w:ascii="Wingdings" w:hAnsi="Wingdings" w:hint="default"/>
      </w:rPr>
    </w:lvl>
    <w:lvl w:ilvl="6" w:tplc="95927A5A">
      <w:start w:val="1"/>
      <w:numFmt w:val="bullet"/>
      <w:lvlText w:val=""/>
      <w:lvlJc w:val="left"/>
      <w:pPr>
        <w:ind w:left="5040" w:hanging="360"/>
      </w:pPr>
      <w:rPr>
        <w:rFonts w:ascii="Symbol" w:hAnsi="Symbol" w:hint="default"/>
      </w:rPr>
    </w:lvl>
    <w:lvl w:ilvl="7" w:tplc="390AC136">
      <w:start w:val="1"/>
      <w:numFmt w:val="bullet"/>
      <w:lvlText w:val="o"/>
      <w:lvlJc w:val="left"/>
      <w:pPr>
        <w:ind w:left="5760" w:hanging="360"/>
      </w:pPr>
      <w:rPr>
        <w:rFonts w:ascii="Courier New" w:hAnsi="Courier New" w:hint="default"/>
      </w:rPr>
    </w:lvl>
    <w:lvl w:ilvl="8" w:tplc="BC2C65E8">
      <w:start w:val="1"/>
      <w:numFmt w:val="bullet"/>
      <w:lvlText w:val=""/>
      <w:lvlJc w:val="left"/>
      <w:pPr>
        <w:ind w:left="6480" w:hanging="360"/>
      </w:pPr>
      <w:rPr>
        <w:rFonts w:ascii="Wingdings" w:hAnsi="Wingdings" w:hint="default"/>
      </w:rPr>
    </w:lvl>
  </w:abstractNum>
  <w:abstractNum w:abstractNumId="2" w15:restartNumberingAfterBreak="0">
    <w:nsid w:val="14D29F0F"/>
    <w:multiLevelType w:val="hybridMultilevel"/>
    <w:tmpl w:val="17DCD694"/>
    <w:lvl w:ilvl="0" w:tplc="7FB6C91E">
      <w:start w:val="1"/>
      <w:numFmt w:val="bullet"/>
      <w:lvlText w:val=""/>
      <w:lvlJc w:val="left"/>
      <w:pPr>
        <w:ind w:left="720" w:hanging="360"/>
      </w:pPr>
      <w:rPr>
        <w:rFonts w:ascii="Symbol" w:hAnsi="Symbol" w:hint="default"/>
      </w:rPr>
    </w:lvl>
    <w:lvl w:ilvl="1" w:tplc="37D2E46C">
      <w:start w:val="1"/>
      <w:numFmt w:val="bullet"/>
      <w:lvlText w:val="o"/>
      <w:lvlJc w:val="left"/>
      <w:pPr>
        <w:ind w:left="1440" w:hanging="360"/>
      </w:pPr>
      <w:rPr>
        <w:rFonts w:ascii="Courier New" w:hAnsi="Courier New" w:hint="default"/>
      </w:rPr>
    </w:lvl>
    <w:lvl w:ilvl="2" w:tplc="99A2647E">
      <w:start w:val="1"/>
      <w:numFmt w:val="bullet"/>
      <w:lvlText w:val=""/>
      <w:lvlJc w:val="left"/>
      <w:pPr>
        <w:ind w:left="2160" w:hanging="360"/>
      </w:pPr>
      <w:rPr>
        <w:rFonts w:ascii="Wingdings" w:hAnsi="Wingdings" w:hint="default"/>
      </w:rPr>
    </w:lvl>
    <w:lvl w:ilvl="3" w:tplc="B99083B8">
      <w:start w:val="1"/>
      <w:numFmt w:val="bullet"/>
      <w:lvlText w:val=""/>
      <w:lvlJc w:val="left"/>
      <w:pPr>
        <w:ind w:left="2880" w:hanging="360"/>
      </w:pPr>
      <w:rPr>
        <w:rFonts w:ascii="Symbol" w:hAnsi="Symbol" w:hint="default"/>
      </w:rPr>
    </w:lvl>
    <w:lvl w:ilvl="4" w:tplc="A9E8A9AA">
      <w:start w:val="1"/>
      <w:numFmt w:val="bullet"/>
      <w:lvlText w:val="o"/>
      <w:lvlJc w:val="left"/>
      <w:pPr>
        <w:ind w:left="3600" w:hanging="360"/>
      </w:pPr>
      <w:rPr>
        <w:rFonts w:ascii="Courier New" w:hAnsi="Courier New" w:hint="default"/>
      </w:rPr>
    </w:lvl>
    <w:lvl w:ilvl="5" w:tplc="7A0EF37E">
      <w:start w:val="1"/>
      <w:numFmt w:val="bullet"/>
      <w:lvlText w:val=""/>
      <w:lvlJc w:val="left"/>
      <w:pPr>
        <w:ind w:left="4320" w:hanging="360"/>
      </w:pPr>
      <w:rPr>
        <w:rFonts w:ascii="Wingdings" w:hAnsi="Wingdings" w:hint="default"/>
      </w:rPr>
    </w:lvl>
    <w:lvl w:ilvl="6" w:tplc="B0E036A2">
      <w:start w:val="1"/>
      <w:numFmt w:val="bullet"/>
      <w:lvlText w:val=""/>
      <w:lvlJc w:val="left"/>
      <w:pPr>
        <w:ind w:left="5040" w:hanging="360"/>
      </w:pPr>
      <w:rPr>
        <w:rFonts w:ascii="Symbol" w:hAnsi="Symbol" w:hint="default"/>
      </w:rPr>
    </w:lvl>
    <w:lvl w:ilvl="7" w:tplc="477EFABC">
      <w:start w:val="1"/>
      <w:numFmt w:val="bullet"/>
      <w:lvlText w:val="o"/>
      <w:lvlJc w:val="left"/>
      <w:pPr>
        <w:ind w:left="5760" w:hanging="360"/>
      </w:pPr>
      <w:rPr>
        <w:rFonts w:ascii="Courier New" w:hAnsi="Courier New" w:hint="default"/>
      </w:rPr>
    </w:lvl>
    <w:lvl w:ilvl="8" w:tplc="BE9E3B1C">
      <w:start w:val="1"/>
      <w:numFmt w:val="bullet"/>
      <w:lvlText w:val=""/>
      <w:lvlJc w:val="left"/>
      <w:pPr>
        <w:ind w:left="6480" w:hanging="360"/>
      </w:pPr>
      <w:rPr>
        <w:rFonts w:ascii="Wingdings" w:hAnsi="Wingdings" w:hint="default"/>
      </w:rPr>
    </w:lvl>
  </w:abstractNum>
  <w:abstractNum w:abstractNumId="3" w15:restartNumberingAfterBreak="0">
    <w:nsid w:val="16465C17"/>
    <w:multiLevelType w:val="hybridMultilevel"/>
    <w:tmpl w:val="11809BAC"/>
    <w:lvl w:ilvl="0" w:tplc="B76EAA04">
      <w:start w:val="1"/>
      <w:numFmt w:val="bullet"/>
      <w:lvlText w:val=""/>
      <w:lvlJc w:val="left"/>
      <w:pPr>
        <w:ind w:left="720" w:hanging="360"/>
      </w:pPr>
      <w:rPr>
        <w:rFonts w:ascii="Symbol" w:hAnsi="Symbol" w:hint="default"/>
      </w:rPr>
    </w:lvl>
    <w:lvl w:ilvl="1" w:tplc="E126050C">
      <w:start w:val="1"/>
      <w:numFmt w:val="bullet"/>
      <w:lvlText w:val="o"/>
      <w:lvlJc w:val="left"/>
      <w:pPr>
        <w:ind w:left="1440" w:hanging="360"/>
      </w:pPr>
      <w:rPr>
        <w:rFonts w:ascii="Courier New" w:hAnsi="Courier New" w:hint="default"/>
      </w:rPr>
    </w:lvl>
    <w:lvl w:ilvl="2" w:tplc="042A0256">
      <w:start w:val="1"/>
      <w:numFmt w:val="bullet"/>
      <w:lvlText w:val=""/>
      <w:lvlJc w:val="left"/>
      <w:pPr>
        <w:ind w:left="2160" w:hanging="360"/>
      </w:pPr>
      <w:rPr>
        <w:rFonts w:ascii="Wingdings" w:hAnsi="Wingdings" w:hint="default"/>
      </w:rPr>
    </w:lvl>
    <w:lvl w:ilvl="3" w:tplc="0A48C5D2">
      <w:start w:val="1"/>
      <w:numFmt w:val="bullet"/>
      <w:lvlText w:val=""/>
      <w:lvlJc w:val="left"/>
      <w:pPr>
        <w:ind w:left="2880" w:hanging="360"/>
      </w:pPr>
      <w:rPr>
        <w:rFonts w:ascii="Symbol" w:hAnsi="Symbol" w:hint="default"/>
      </w:rPr>
    </w:lvl>
    <w:lvl w:ilvl="4" w:tplc="90A2244C">
      <w:start w:val="1"/>
      <w:numFmt w:val="bullet"/>
      <w:lvlText w:val="o"/>
      <w:lvlJc w:val="left"/>
      <w:pPr>
        <w:ind w:left="3600" w:hanging="360"/>
      </w:pPr>
      <w:rPr>
        <w:rFonts w:ascii="Courier New" w:hAnsi="Courier New" w:hint="default"/>
      </w:rPr>
    </w:lvl>
    <w:lvl w:ilvl="5" w:tplc="CD689CE2">
      <w:start w:val="1"/>
      <w:numFmt w:val="bullet"/>
      <w:lvlText w:val=""/>
      <w:lvlJc w:val="left"/>
      <w:pPr>
        <w:ind w:left="4320" w:hanging="360"/>
      </w:pPr>
      <w:rPr>
        <w:rFonts w:ascii="Wingdings" w:hAnsi="Wingdings" w:hint="default"/>
      </w:rPr>
    </w:lvl>
    <w:lvl w:ilvl="6" w:tplc="21A634BE">
      <w:start w:val="1"/>
      <w:numFmt w:val="bullet"/>
      <w:lvlText w:val=""/>
      <w:lvlJc w:val="left"/>
      <w:pPr>
        <w:ind w:left="5040" w:hanging="360"/>
      </w:pPr>
      <w:rPr>
        <w:rFonts w:ascii="Symbol" w:hAnsi="Symbol" w:hint="default"/>
      </w:rPr>
    </w:lvl>
    <w:lvl w:ilvl="7" w:tplc="A8180C12">
      <w:start w:val="1"/>
      <w:numFmt w:val="bullet"/>
      <w:lvlText w:val="o"/>
      <w:lvlJc w:val="left"/>
      <w:pPr>
        <w:ind w:left="5760" w:hanging="360"/>
      </w:pPr>
      <w:rPr>
        <w:rFonts w:ascii="Courier New" w:hAnsi="Courier New" w:hint="default"/>
      </w:rPr>
    </w:lvl>
    <w:lvl w:ilvl="8" w:tplc="5EFEA6C0">
      <w:start w:val="1"/>
      <w:numFmt w:val="bullet"/>
      <w:lvlText w:val=""/>
      <w:lvlJc w:val="left"/>
      <w:pPr>
        <w:ind w:left="6480" w:hanging="360"/>
      </w:pPr>
      <w:rPr>
        <w:rFonts w:ascii="Wingdings" w:hAnsi="Wingdings" w:hint="default"/>
      </w:rPr>
    </w:lvl>
  </w:abstractNum>
  <w:abstractNum w:abstractNumId="4" w15:restartNumberingAfterBreak="0">
    <w:nsid w:val="18A19845"/>
    <w:multiLevelType w:val="hybridMultilevel"/>
    <w:tmpl w:val="0C16078C"/>
    <w:lvl w:ilvl="0" w:tplc="09263FBA">
      <w:start w:val="1"/>
      <w:numFmt w:val="bullet"/>
      <w:lvlText w:val=""/>
      <w:lvlJc w:val="left"/>
      <w:pPr>
        <w:ind w:left="720" w:hanging="360"/>
      </w:pPr>
      <w:rPr>
        <w:rFonts w:ascii="Symbol" w:hAnsi="Symbol" w:hint="default"/>
      </w:rPr>
    </w:lvl>
    <w:lvl w:ilvl="1" w:tplc="1D8C0F28">
      <w:start w:val="1"/>
      <w:numFmt w:val="bullet"/>
      <w:lvlText w:val="o"/>
      <w:lvlJc w:val="left"/>
      <w:pPr>
        <w:ind w:left="1440" w:hanging="360"/>
      </w:pPr>
      <w:rPr>
        <w:rFonts w:ascii="Courier New" w:hAnsi="Courier New" w:hint="default"/>
      </w:rPr>
    </w:lvl>
    <w:lvl w:ilvl="2" w:tplc="EAA2D562">
      <w:start w:val="1"/>
      <w:numFmt w:val="bullet"/>
      <w:lvlText w:val=""/>
      <w:lvlJc w:val="left"/>
      <w:pPr>
        <w:ind w:left="2160" w:hanging="360"/>
      </w:pPr>
      <w:rPr>
        <w:rFonts w:ascii="Wingdings" w:hAnsi="Wingdings" w:hint="default"/>
      </w:rPr>
    </w:lvl>
    <w:lvl w:ilvl="3" w:tplc="9F84F524">
      <w:start w:val="1"/>
      <w:numFmt w:val="bullet"/>
      <w:lvlText w:val=""/>
      <w:lvlJc w:val="left"/>
      <w:pPr>
        <w:ind w:left="2880" w:hanging="360"/>
      </w:pPr>
      <w:rPr>
        <w:rFonts w:ascii="Symbol" w:hAnsi="Symbol" w:hint="default"/>
      </w:rPr>
    </w:lvl>
    <w:lvl w:ilvl="4" w:tplc="151C33FA">
      <w:start w:val="1"/>
      <w:numFmt w:val="bullet"/>
      <w:lvlText w:val="o"/>
      <w:lvlJc w:val="left"/>
      <w:pPr>
        <w:ind w:left="3600" w:hanging="360"/>
      </w:pPr>
      <w:rPr>
        <w:rFonts w:ascii="Courier New" w:hAnsi="Courier New" w:hint="default"/>
      </w:rPr>
    </w:lvl>
    <w:lvl w:ilvl="5" w:tplc="7E68E9DC">
      <w:start w:val="1"/>
      <w:numFmt w:val="bullet"/>
      <w:lvlText w:val=""/>
      <w:lvlJc w:val="left"/>
      <w:pPr>
        <w:ind w:left="4320" w:hanging="360"/>
      </w:pPr>
      <w:rPr>
        <w:rFonts w:ascii="Wingdings" w:hAnsi="Wingdings" w:hint="default"/>
      </w:rPr>
    </w:lvl>
    <w:lvl w:ilvl="6" w:tplc="28E65BD8">
      <w:start w:val="1"/>
      <w:numFmt w:val="bullet"/>
      <w:lvlText w:val=""/>
      <w:lvlJc w:val="left"/>
      <w:pPr>
        <w:ind w:left="5040" w:hanging="360"/>
      </w:pPr>
      <w:rPr>
        <w:rFonts w:ascii="Symbol" w:hAnsi="Symbol" w:hint="default"/>
      </w:rPr>
    </w:lvl>
    <w:lvl w:ilvl="7" w:tplc="C9067610">
      <w:start w:val="1"/>
      <w:numFmt w:val="bullet"/>
      <w:lvlText w:val="o"/>
      <w:lvlJc w:val="left"/>
      <w:pPr>
        <w:ind w:left="5760" w:hanging="360"/>
      </w:pPr>
      <w:rPr>
        <w:rFonts w:ascii="Courier New" w:hAnsi="Courier New" w:hint="default"/>
      </w:rPr>
    </w:lvl>
    <w:lvl w:ilvl="8" w:tplc="BFA6DC96">
      <w:start w:val="1"/>
      <w:numFmt w:val="bullet"/>
      <w:lvlText w:val=""/>
      <w:lvlJc w:val="left"/>
      <w:pPr>
        <w:ind w:left="6480" w:hanging="360"/>
      </w:pPr>
      <w:rPr>
        <w:rFonts w:ascii="Wingdings" w:hAnsi="Wingdings" w:hint="default"/>
      </w:rPr>
    </w:lvl>
  </w:abstractNum>
  <w:abstractNum w:abstractNumId="5" w15:restartNumberingAfterBreak="0">
    <w:nsid w:val="1FBE7C8D"/>
    <w:multiLevelType w:val="hybridMultilevel"/>
    <w:tmpl w:val="00C27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419124"/>
    <w:multiLevelType w:val="hybridMultilevel"/>
    <w:tmpl w:val="F0F23DCC"/>
    <w:lvl w:ilvl="0" w:tplc="187E1704">
      <w:start w:val="1"/>
      <w:numFmt w:val="bullet"/>
      <w:lvlText w:val=""/>
      <w:lvlJc w:val="left"/>
      <w:pPr>
        <w:ind w:left="720" w:hanging="360"/>
      </w:pPr>
      <w:rPr>
        <w:rFonts w:ascii="Symbol" w:hAnsi="Symbol" w:hint="default"/>
      </w:rPr>
    </w:lvl>
    <w:lvl w:ilvl="1" w:tplc="60DEAF56">
      <w:start w:val="1"/>
      <w:numFmt w:val="bullet"/>
      <w:lvlText w:val="o"/>
      <w:lvlJc w:val="left"/>
      <w:pPr>
        <w:ind w:left="1440" w:hanging="360"/>
      </w:pPr>
      <w:rPr>
        <w:rFonts w:ascii="Courier New" w:hAnsi="Courier New" w:hint="default"/>
      </w:rPr>
    </w:lvl>
    <w:lvl w:ilvl="2" w:tplc="13306752">
      <w:start w:val="1"/>
      <w:numFmt w:val="bullet"/>
      <w:lvlText w:val=""/>
      <w:lvlJc w:val="left"/>
      <w:pPr>
        <w:ind w:left="2160" w:hanging="360"/>
      </w:pPr>
      <w:rPr>
        <w:rFonts w:ascii="Wingdings" w:hAnsi="Wingdings" w:hint="default"/>
      </w:rPr>
    </w:lvl>
    <w:lvl w:ilvl="3" w:tplc="15501B3C">
      <w:start w:val="1"/>
      <w:numFmt w:val="bullet"/>
      <w:lvlText w:val=""/>
      <w:lvlJc w:val="left"/>
      <w:pPr>
        <w:ind w:left="2880" w:hanging="360"/>
      </w:pPr>
      <w:rPr>
        <w:rFonts w:ascii="Symbol" w:hAnsi="Symbol" w:hint="default"/>
      </w:rPr>
    </w:lvl>
    <w:lvl w:ilvl="4" w:tplc="0B4CDF3E">
      <w:start w:val="1"/>
      <w:numFmt w:val="bullet"/>
      <w:lvlText w:val="o"/>
      <w:lvlJc w:val="left"/>
      <w:pPr>
        <w:ind w:left="3600" w:hanging="360"/>
      </w:pPr>
      <w:rPr>
        <w:rFonts w:ascii="Courier New" w:hAnsi="Courier New" w:hint="default"/>
      </w:rPr>
    </w:lvl>
    <w:lvl w:ilvl="5" w:tplc="FCEC7DB0">
      <w:start w:val="1"/>
      <w:numFmt w:val="bullet"/>
      <w:lvlText w:val=""/>
      <w:lvlJc w:val="left"/>
      <w:pPr>
        <w:ind w:left="4320" w:hanging="360"/>
      </w:pPr>
      <w:rPr>
        <w:rFonts w:ascii="Wingdings" w:hAnsi="Wingdings" w:hint="default"/>
      </w:rPr>
    </w:lvl>
    <w:lvl w:ilvl="6" w:tplc="6E2AC2A8">
      <w:start w:val="1"/>
      <w:numFmt w:val="bullet"/>
      <w:lvlText w:val=""/>
      <w:lvlJc w:val="left"/>
      <w:pPr>
        <w:ind w:left="5040" w:hanging="360"/>
      </w:pPr>
      <w:rPr>
        <w:rFonts w:ascii="Symbol" w:hAnsi="Symbol" w:hint="default"/>
      </w:rPr>
    </w:lvl>
    <w:lvl w:ilvl="7" w:tplc="32683CFA">
      <w:start w:val="1"/>
      <w:numFmt w:val="bullet"/>
      <w:lvlText w:val="o"/>
      <w:lvlJc w:val="left"/>
      <w:pPr>
        <w:ind w:left="5760" w:hanging="360"/>
      </w:pPr>
      <w:rPr>
        <w:rFonts w:ascii="Courier New" w:hAnsi="Courier New" w:hint="default"/>
      </w:rPr>
    </w:lvl>
    <w:lvl w:ilvl="8" w:tplc="8DFEB590">
      <w:start w:val="1"/>
      <w:numFmt w:val="bullet"/>
      <w:lvlText w:val=""/>
      <w:lvlJc w:val="left"/>
      <w:pPr>
        <w:ind w:left="6480" w:hanging="360"/>
      </w:pPr>
      <w:rPr>
        <w:rFonts w:ascii="Wingdings" w:hAnsi="Wingdings" w:hint="default"/>
      </w:rPr>
    </w:lvl>
  </w:abstractNum>
  <w:abstractNum w:abstractNumId="7" w15:restartNumberingAfterBreak="0">
    <w:nsid w:val="237F8AE8"/>
    <w:multiLevelType w:val="hybridMultilevel"/>
    <w:tmpl w:val="4E3601EC"/>
    <w:lvl w:ilvl="0" w:tplc="FFFFFFFF">
      <w:start w:val="1"/>
      <w:numFmt w:val="bullet"/>
      <w:lvlText w:val=""/>
      <w:lvlJc w:val="left"/>
      <w:pPr>
        <w:ind w:left="1080" w:hanging="360"/>
      </w:pPr>
      <w:rPr>
        <w:rFonts w:ascii="Symbol" w:hAnsi="Symbol" w:hint="default"/>
      </w:rPr>
    </w:lvl>
    <w:lvl w:ilvl="1" w:tplc="D520DE72">
      <w:start w:val="1"/>
      <w:numFmt w:val="bullet"/>
      <w:lvlText w:val="o"/>
      <w:lvlJc w:val="left"/>
      <w:pPr>
        <w:ind w:left="1800" w:hanging="360"/>
      </w:pPr>
      <w:rPr>
        <w:rFonts w:ascii="Courier New" w:hAnsi="Courier New" w:hint="default"/>
      </w:rPr>
    </w:lvl>
    <w:lvl w:ilvl="2" w:tplc="60F4E96A">
      <w:start w:val="1"/>
      <w:numFmt w:val="bullet"/>
      <w:lvlText w:val=""/>
      <w:lvlJc w:val="left"/>
      <w:pPr>
        <w:ind w:left="2520" w:hanging="360"/>
      </w:pPr>
      <w:rPr>
        <w:rFonts w:ascii="Wingdings" w:hAnsi="Wingdings" w:hint="default"/>
      </w:rPr>
    </w:lvl>
    <w:lvl w:ilvl="3" w:tplc="1EBC97B6">
      <w:start w:val="1"/>
      <w:numFmt w:val="bullet"/>
      <w:lvlText w:val=""/>
      <w:lvlJc w:val="left"/>
      <w:pPr>
        <w:ind w:left="3240" w:hanging="360"/>
      </w:pPr>
      <w:rPr>
        <w:rFonts w:ascii="Symbol" w:hAnsi="Symbol" w:hint="default"/>
      </w:rPr>
    </w:lvl>
    <w:lvl w:ilvl="4" w:tplc="ADE4A228">
      <w:start w:val="1"/>
      <w:numFmt w:val="bullet"/>
      <w:lvlText w:val="o"/>
      <w:lvlJc w:val="left"/>
      <w:pPr>
        <w:ind w:left="3960" w:hanging="360"/>
      </w:pPr>
      <w:rPr>
        <w:rFonts w:ascii="Courier New" w:hAnsi="Courier New" w:hint="default"/>
      </w:rPr>
    </w:lvl>
    <w:lvl w:ilvl="5" w:tplc="446C4B26">
      <w:start w:val="1"/>
      <w:numFmt w:val="bullet"/>
      <w:lvlText w:val=""/>
      <w:lvlJc w:val="left"/>
      <w:pPr>
        <w:ind w:left="4680" w:hanging="360"/>
      </w:pPr>
      <w:rPr>
        <w:rFonts w:ascii="Wingdings" w:hAnsi="Wingdings" w:hint="default"/>
      </w:rPr>
    </w:lvl>
    <w:lvl w:ilvl="6" w:tplc="44CA556A">
      <w:start w:val="1"/>
      <w:numFmt w:val="bullet"/>
      <w:lvlText w:val=""/>
      <w:lvlJc w:val="left"/>
      <w:pPr>
        <w:ind w:left="5400" w:hanging="360"/>
      </w:pPr>
      <w:rPr>
        <w:rFonts w:ascii="Symbol" w:hAnsi="Symbol" w:hint="default"/>
      </w:rPr>
    </w:lvl>
    <w:lvl w:ilvl="7" w:tplc="42AE6A92">
      <w:start w:val="1"/>
      <w:numFmt w:val="bullet"/>
      <w:lvlText w:val="o"/>
      <w:lvlJc w:val="left"/>
      <w:pPr>
        <w:ind w:left="6120" w:hanging="360"/>
      </w:pPr>
      <w:rPr>
        <w:rFonts w:ascii="Courier New" w:hAnsi="Courier New" w:hint="default"/>
      </w:rPr>
    </w:lvl>
    <w:lvl w:ilvl="8" w:tplc="0248C38C">
      <w:start w:val="1"/>
      <w:numFmt w:val="bullet"/>
      <w:lvlText w:val=""/>
      <w:lvlJc w:val="left"/>
      <w:pPr>
        <w:ind w:left="6840" w:hanging="360"/>
      </w:pPr>
      <w:rPr>
        <w:rFonts w:ascii="Wingdings" w:hAnsi="Wingdings" w:hint="default"/>
      </w:rPr>
    </w:lvl>
  </w:abstractNum>
  <w:abstractNum w:abstractNumId="8" w15:restartNumberingAfterBreak="0">
    <w:nsid w:val="257CE2FC"/>
    <w:multiLevelType w:val="hybridMultilevel"/>
    <w:tmpl w:val="FA8A339E"/>
    <w:lvl w:ilvl="0" w:tplc="96CA6BFE">
      <w:start w:val="1"/>
      <w:numFmt w:val="bullet"/>
      <w:lvlText w:val=""/>
      <w:lvlJc w:val="left"/>
      <w:pPr>
        <w:ind w:left="720" w:hanging="360"/>
      </w:pPr>
      <w:rPr>
        <w:rFonts w:ascii="Symbol" w:hAnsi="Symbol" w:hint="default"/>
      </w:rPr>
    </w:lvl>
    <w:lvl w:ilvl="1" w:tplc="68121638">
      <w:start w:val="1"/>
      <w:numFmt w:val="bullet"/>
      <w:lvlText w:val="o"/>
      <w:lvlJc w:val="left"/>
      <w:pPr>
        <w:ind w:left="1440" w:hanging="360"/>
      </w:pPr>
      <w:rPr>
        <w:rFonts w:ascii="Courier New" w:hAnsi="Courier New" w:hint="default"/>
      </w:rPr>
    </w:lvl>
    <w:lvl w:ilvl="2" w:tplc="D26AEC20">
      <w:start w:val="1"/>
      <w:numFmt w:val="bullet"/>
      <w:lvlText w:val=""/>
      <w:lvlJc w:val="left"/>
      <w:pPr>
        <w:ind w:left="2160" w:hanging="360"/>
      </w:pPr>
      <w:rPr>
        <w:rFonts w:ascii="Wingdings" w:hAnsi="Wingdings" w:hint="default"/>
      </w:rPr>
    </w:lvl>
    <w:lvl w:ilvl="3" w:tplc="3B16137C">
      <w:start w:val="1"/>
      <w:numFmt w:val="bullet"/>
      <w:lvlText w:val=""/>
      <w:lvlJc w:val="left"/>
      <w:pPr>
        <w:ind w:left="2880" w:hanging="360"/>
      </w:pPr>
      <w:rPr>
        <w:rFonts w:ascii="Symbol" w:hAnsi="Symbol" w:hint="default"/>
      </w:rPr>
    </w:lvl>
    <w:lvl w:ilvl="4" w:tplc="C6C06222">
      <w:start w:val="1"/>
      <w:numFmt w:val="bullet"/>
      <w:lvlText w:val="o"/>
      <w:lvlJc w:val="left"/>
      <w:pPr>
        <w:ind w:left="3600" w:hanging="360"/>
      </w:pPr>
      <w:rPr>
        <w:rFonts w:ascii="Courier New" w:hAnsi="Courier New" w:hint="default"/>
      </w:rPr>
    </w:lvl>
    <w:lvl w:ilvl="5" w:tplc="4EAA4A1C">
      <w:start w:val="1"/>
      <w:numFmt w:val="bullet"/>
      <w:lvlText w:val=""/>
      <w:lvlJc w:val="left"/>
      <w:pPr>
        <w:ind w:left="4320" w:hanging="360"/>
      </w:pPr>
      <w:rPr>
        <w:rFonts w:ascii="Wingdings" w:hAnsi="Wingdings" w:hint="default"/>
      </w:rPr>
    </w:lvl>
    <w:lvl w:ilvl="6" w:tplc="71125150">
      <w:start w:val="1"/>
      <w:numFmt w:val="bullet"/>
      <w:lvlText w:val=""/>
      <w:lvlJc w:val="left"/>
      <w:pPr>
        <w:ind w:left="5040" w:hanging="360"/>
      </w:pPr>
      <w:rPr>
        <w:rFonts w:ascii="Symbol" w:hAnsi="Symbol" w:hint="default"/>
      </w:rPr>
    </w:lvl>
    <w:lvl w:ilvl="7" w:tplc="D0B667A2">
      <w:start w:val="1"/>
      <w:numFmt w:val="bullet"/>
      <w:lvlText w:val="o"/>
      <w:lvlJc w:val="left"/>
      <w:pPr>
        <w:ind w:left="5760" w:hanging="360"/>
      </w:pPr>
      <w:rPr>
        <w:rFonts w:ascii="Courier New" w:hAnsi="Courier New" w:hint="default"/>
      </w:rPr>
    </w:lvl>
    <w:lvl w:ilvl="8" w:tplc="4F40B396">
      <w:start w:val="1"/>
      <w:numFmt w:val="bullet"/>
      <w:lvlText w:val=""/>
      <w:lvlJc w:val="left"/>
      <w:pPr>
        <w:ind w:left="6480" w:hanging="360"/>
      </w:pPr>
      <w:rPr>
        <w:rFonts w:ascii="Wingdings" w:hAnsi="Wingdings" w:hint="default"/>
      </w:rPr>
    </w:lvl>
  </w:abstractNum>
  <w:abstractNum w:abstractNumId="9" w15:restartNumberingAfterBreak="0">
    <w:nsid w:val="278F0323"/>
    <w:multiLevelType w:val="hybridMultilevel"/>
    <w:tmpl w:val="08CE097E"/>
    <w:lvl w:ilvl="0" w:tplc="64F81E28">
      <w:start w:val="1"/>
      <w:numFmt w:val="bullet"/>
      <w:lvlText w:val=""/>
      <w:lvlJc w:val="left"/>
      <w:pPr>
        <w:ind w:left="720" w:hanging="360"/>
      </w:pPr>
      <w:rPr>
        <w:rFonts w:ascii="Symbol" w:hAnsi="Symbol" w:hint="default"/>
      </w:rPr>
    </w:lvl>
    <w:lvl w:ilvl="1" w:tplc="5BB0E63C">
      <w:start w:val="1"/>
      <w:numFmt w:val="bullet"/>
      <w:lvlText w:val="o"/>
      <w:lvlJc w:val="left"/>
      <w:pPr>
        <w:ind w:left="1440" w:hanging="360"/>
      </w:pPr>
      <w:rPr>
        <w:rFonts w:ascii="Courier New" w:hAnsi="Courier New" w:hint="default"/>
      </w:rPr>
    </w:lvl>
    <w:lvl w:ilvl="2" w:tplc="24568126">
      <w:start w:val="1"/>
      <w:numFmt w:val="bullet"/>
      <w:lvlText w:val=""/>
      <w:lvlJc w:val="left"/>
      <w:pPr>
        <w:ind w:left="2160" w:hanging="360"/>
      </w:pPr>
      <w:rPr>
        <w:rFonts w:ascii="Wingdings" w:hAnsi="Wingdings" w:hint="default"/>
      </w:rPr>
    </w:lvl>
    <w:lvl w:ilvl="3" w:tplc="33222C40">
      <w:start w:val="1"/>
      <w:numFmt w:val="bullet"/>
      <w:lvlText w:val=""/>
      <w:lvlJc w:val="left"/>
      <w:pPr>
        <w:ind w:left="2880" w:hanging="360"/>
      </w:pPr>
      <w:rPr>
        <w:rFonts w:ascii="Symbol" w:hAnsi="Symbol" w:hint="default"/>
      </w:rPr>
    </w:lvl>
    <w:lvl w:ilvl="4" w:tplc="1390E228">
      <w:start w:val="1"/>
      <w:numFmt w:val="bullet"/>
      <w:lvlText w:val="o"/>
      <w:lvlJc w:val="left"/>
      <w:pPr>
        <w:ind w:left="3600" w:hanging="360"/>
      </w:pPr>
      <w:rPr>
        <w:rFonts w:ascii="Courier New" w:hAnsi="Courier New" w:hint="default"/>
      </w:rPr>
    </w:lvl>
    <w:lvl w:ilvl="5" w:tplc="BAF00788">
      <w:start w:val="1"/>
      <w:numFmt w:val="bullet"/>
      <w:lvlText w:val=""/>
      <w:lvlJc w:val="left"/>
      <w:pPr>
        <w:ind w:left="4320" w:hanging="360"/>
      </w:pPr>
      <w:rPr>
        <w:rFonts w:ascii="Wingdings" w:hAnsi="Wingdings" w:hint="default"/>
      </w:rPr>
    </w:lvl>
    <w:lvl w:ilvl="6" w:tplc="4066F1EA">
      <w:start w:val="1"/>
      <w:numFmt w:val="bullet"/>
      <w:lvlText w:val=""/>
      <w:lvlJc w:val="left"/>
      <w:pPr>
        <w:ind w:left="5040" w:hanging="360"/>
      </w:pPr>
      <w:rPr>
        <w:rFonts w:ascii="Symbol" w:hAnsi="Symbol" w:hint="default"/>
      </w:rPr>
    </w:lvl>
    <w:lvl w:ilvl="7" w:tplc="426A6638">
      <w:start w:val="1"/>
      <w:numFmt w:val="bullet"/>
      <w:lvlText w:val="o"/>
      <w:lvlJc w:val="left"/>
      <w:pPr>
        <w:ind w:left="5760" w:hanging="360"/>
      </w:pPr>
      <w:rPr>
        <w:rFonts w:ascii="Courier New" w:hAnsi="Courier New" w:hint="default"/>
      </w:rPr>
    </w:lvl>
    <w:lvl w:ilvl="8" w:tplc="E4367B34">
      <w:start w:val="1"/>
      <w:numFmt w:val="bullet"/>
      <w:lvlText w:val=""/>
      <w:lvlJc w:val="left"/>
      <w:pPr>
        <w:ind w:left="6480" w:hanging="360"/>
      </w:pPr>
      <w:rPr>
        <w:rFonts w:ascii="Wingdings" w:hAnsi="Wingdings" w:hint="default"/>
      </w:rPr>
    </w:lvl>
  </w:abstractNum>
  <w:abstractNum w:abstractNumId="10" w15:restartNumberingAfterBreak="0">
    <w:nsid w:val="3190DB61"/>
    <w:multiLevelType w:val="hybridMultilevel"/>
    <w:tmpl w:val="4D0AD13A"/>
    <w:lvl w:ilvl="0" w:tplc="467437EE">
      <w:start w:val="1"/>
      <w:numFmt w:val="bullet"/>
      <w:lvlText w:val=""/>
      <w:lvlJc w:val="left"/>
      <w:pPr>
        <w:ind w:left="720" w:hanging="360"/>
      </w:pPr>
      <w:rPr>
        <w:rFonts w:ascii="Symbol" w:hAnsi="Symbol" w:hint="default"/>
      </w:rPr>
    </w:lvl>
    <w:lvl w:ilvl="1" w:tplc="0C521A16">
      <w:start w:val="1"/>
      <w:numFmt w:val="bullet"/>
      <w:lvlText w:val="o"/>
      <w:lvlJc w:val="left"/>
      <w:pPr>
        <w:ind w:left="1440" w:hanging="360"/>
      </w:pPr>
      <w:rPr>
        <w:rFonts w:ascii="Courier New" w:hAnsi="Courier New" w:hint="default"/>
      </w:rPr>
    </w:lvl>
    <w:lvl w:ilvl="2" w:tplc="42E0ECF6">
      <w:start w:val="1"/>
      <w:numFmt w:val="bullet"/>
      <w:lvlText w:val=""/>
      <w:lvlJc w:val="left"/>
      <w:pPr>
        <w:ind w:left="2160" w:hanging="360"/>
      </w:pPr>
      <w:rPr>
        <w:rFonts w:ascii="Wingdings" w:hAnsi="Wingdings" w:hint="default"/>
      </w:rPr>
    </w:lvl>
    <w:lvl w:ilvl="3" w:tplc="2B5CDA6A">
      <w:start w:val="1"/>
      <w:numFmt w:val="bullet"/>
      <w:lvlText w:val=""/>
      <w:lvlJc w:val="left"/>
      <w:pPr>
        <w:ind w:left="2880" w:hanging="360"/>
      </w:pPr>
      <w:rPr>
        <w:rFonts w:ascii="Symbol" w:hAnsi="Symbol" w:hint="default"/>
      </w:rPr>
    </w:lvl>
    <w:lvl w:ilvl="4" w:tplc="B2DA0144">
      <w:start w:val="1"/>
      <w:numFmt w:val="bullet"/>
      <w:lvlText w:val="o"/>
      <w:lvlJc w:val="left"/>
      <w:pPr>
        <w:ind w:left="3600" w:hanging="360"/>
      </w:pPr>
      <w:rPr>
        <w:rFonts w:ascii="Courier New" w:hAnsi="Courier New" w:hint="default"/>
      </w:rPr>
    </w:lvl>
    <w:lvl w:ilvl="5" w:tplc="E0D83BF0">
      <w:start w:val="1"/>
      <w:numFmt w:val="bullet"/>
      <w:lvlText w:val=""/>
      <w:lvlJc w:val="left"/>
      <w:pPr>
        <w:ind w:left="4320" w:hanging="360"/>
      </w:pPr>
      <w:rPr>
        <w:rFonts w:ascii="Wingdings" w:hAnsi="Wingdings" w:hint="default"/>
      </w:rPr>
    </w:lvl>
    <w:lvl w:ilvl="6" w:tplc="CAEAED8A">
      <w:start w:val="1"/>
      <w:numFmt w:val="bullet"/>
      <w:lvlText w:val=""/>
      <w:lvlJc w:val="left"/>
      <w:pPr>
        <w:ind w:left="5040" w:hanging="360"/>
      </w:pPr>
      <w:rPr>
        <w:rFonts w:ascii="Symbol" w:hAnsi="Symbol" w:hint="default"/>
      </w:rPr>
    </w:lvl>
    <w:lvl w:ilvl="7" w:tplc="89E205C4">
      <w:start w:val="1"/>
      <w:numFmt w:val="bullet"/>
      <w:lvlText w:val="o"/>
      <w:lvlJc w:val="left"/>
      <w:pPr>
        <w:ind w:left="5760" w:hanging="360"/>
      </w:pPr>
      <w:rPr>
        <w:rFonts w:ascii="Courier New" w:hAnsi="Courier New" w:hint="default"/>
      </w:rPr>
    </w:lvl>
    <w:lvl w:ilvl="8" w:tplc="A12461FA">
      <w:start w:val="1"/>
      <w:numFmt w:val="bullet"/>
      <w:lvlText w:val=""/>
      <w:lvlJc w:val="left"/>
      <w:pPr>
        <w:ind w:left="6480" w:hanging="360"/>
      </w:pPr>
      <w:rPr>
        <w:rFonts w:ascii="Wingdings" w:hAnsi="Wingdings" w:hint="default"/>
      </w:rPr>
    </w:lvl>
  </w:abstractNum>
  <w:abstractNum w:abstractNumId="11" w15:restartNumberingAfterBreak="0">
    <w:nsid w:val="3CA1563C"/>
    <w:multiLevelType w:val="hybridMultilevel"/>
    <w:tmpl w:val="B5D43828"/>
    <w:lvl w:ilvl="0" w:tplc="C304EA94">
      <w:start w:val="1"/>
      <w:numFmt w:val="bullet"/>
      <w:lvlText w:val=""/>
      <w:lvlJc w:val="left"/>
      <w:pPr>
        <w:ind w:left="720" w:hanging="360"/>
      </w:pPr>
      <w:rPr>
        <w:rFonts w:ascii="Symbol" w:hAnsi="Symbol" w:hint="default"/>
      </w:rPr>
    </w:lvl>
    <w:lvl w:ilvl="1" w:tplc="E6AE3ECA">
      <w:start w:val="1"/>
      <w:numFmt w:val="bullet"/>
      <w:lvlText w:val="o"/>
      <w:lvlJc w:val="left"/>
      <w:pPr>
        <w:ind w:left="1440" w:hanging="360"/>
      </w:pPr>
      <w:rPr>
        <w:rFonts w:ascii="Courier New" w:hAnsi="Courier New" w:hint="default"/>
      </w:rPr>
    </w:lvl>
    <w:lvl w:ilvl="2" w:tplc="53ECDD68">
      <w:start w:val="1"/>
      <w:numFmt w:val="bullet"/>
      <w:lvlText w:val=""/>
      <w:lvlJc w:val="left"/>
      <w:pPr>
        <w:ind w:left="2160" w:hanging="360"/>
      </w:pPr>
      <w:rPr>
        <w:rFonts w:ascii="Wingdings" w:hAnsi="Wingdings" w:hint="default"/>
      </w:rPr>
    </w:lvl>
    <w:lvl w:ilvl="3" w:tplc="6BC4AE26">
      <w:start w:val="1"/>
      <w:numFmt w:val="bullet"/>
      <w:lvlText w:val=""/>
      <w:lvlJc w:val="left"/>
      <w:pPr>
        <w:ind w:left="2880" w:hanging="360"/>
      </w:pPr>
      <w:rPr>
        <w:rFonts w:ascii="Symbol" w:hAnsi="Symbol" w:hint="default"/>
      </w:rPr>
    </w:lvl>
    <w:lvl w:ilvl="4" w:tplc="7F2C5CE8">
      <w:start w:val="1"/>
      <w:numFmt w:val="bullet"/>
      <w:lvlText w:val="o"/>
      <w:lvlJc w:val="left"/>
      <w:pPr>
        <w:ind w:left="3600" w:hanging="360"/>
      </w:pPr>
      <w:rPr>
        <w:rFonts w:ascii="Courier New" w:hAnsi="Courier New" w:hint="default"/>
      </w:rPr>
    </w:lvl>
    <w:lvl w:ilvl="5" w:tplc="86A631C6">
      <w:start w:val="1"/>
      <w:numFmt w:val="bullet"/>
      <w:lvlText w:val=""/>
      <w:lvlJc w:val="left"/>
      <w:pPr>
        <w:ind w:left="4320" w:hanging="360"/>
      </w:pPr>
      <w:rPr>
        <w:rFonts w:ascii="Wingdings" w:hAnsi="Wingdings" w:hint="default"/>
      </w:rPr>
    </w:lvl>
    <w:lvl w:ilvl="6" w:tplc="CF0223EA">
      <w:start w:val="1"/>
      <w:numFmt w:val="bullet"/>
      <w:lvlText w:val=""/>
      <w:lvlJc w:val="left"/>
      <w:pPr>
        <w:ind w:left="5040" w:hanging="360"/>
      </w:pPr>
      <w:rPr>
        <w:rFonts w:ascii="Symbol" w:hAnsi="Symbol" w:hint="default"/>
      </w:rPr>
    </w:lvl>
    <w:lvl w:ilvl="7" w:tplc="4BCAD682">
      <w:start w:val="1"/>
      <w:numFmt w:val="bullet"/>
      <w:lvlText w:val="o"/>
      <w:lvlJc w:val="left"/>
      <w:pPr>
        <w:ind w:left="5760" w:hanging="360"/>
      </w:pPr>
      <w:rPr>
        <w:rFonts w:ascii="Courier New" w:hAnsi="Courier New" w:hint="default"/>
      </w:rPr>
    </w:lvl>
    <w:lvl w:ilvl="8" w:tplc="E528B77C">
      <w:start w:val="1"/>
      <w:numFmt w:val="bullet"/>
      <w:lvlText w:val=""/>
      <w:lvlJc w:val="left"/>
      <w:pPr>
        <w:ind w:left="6480" w:hanging="360"/>
      </w:pPr>
      <w:rPr>
        <w:rFonts w:ascii="Wingdings" w:hAnsi="Wingdings" w:hint="default"/>
      </w:rPr>
    </w:lvl>
  </w:abstractNum>
  <w:abstractNum w:abstractNumId="12" w15:restartNumberingAfterBreak="0">
    <w:nsid w:val="66F0E846"/>
    <w:multiLevelType w:val="hybridMultilevel"/>
    <w:tmpl w:val="7D20B1A6"/>
    <w:lvl w:ilvl="0" w:tplc="A1141D00">
      <w:start w:val="1"/>
      <w:numFmt w:val="bullet"/>
      <w:lvlText w:val=""/>
      <w:lvlJc w:val="left"/>
      <w:pPr>
        <w:ind w:left="720" w:hanging="360"/>
      </w:pPr>
      <w:rPr>
        <w:rFonts w:ascii="Symbol" w:hAnsi="Symbol" w:hint="default"/>
      </w:rPr>
    </w:lvl>
    <w:lvl w:ilvl="1" w:tplc="EBC0A770">
      <w:start w:val="1"/>
      <w:numFmt w:val="bullet"/>
      <w:lvlText w:val="o"/>
      <w:lvlJc w:val="left"/>
      <w:pPr>
        <w:ind w:left="1440" w:hanging="360"/>
      </w:pPr>
      <w:rPr>
        <w:rFonts w:ascii="Courier New" w:hAnsi="Courier New" w:hint="default"/>
      </w:rPr>
    </w:lvl>
    <w:lvl w:ilvl="2" w:tplc="F2CC1512">
      <w:start w:val="1"/>
      <w:numFmt w:val="bullet"/>
      <w:lvlText w:val=""/>
      <w:lvlJc w:val="left"/>
      <w:pPr>
        <w:ind w:left="2160" w:hanging="360"/>
      </w:pPr>
      <w:rPr>
        <w:rFonts w:ascii="Wingdings" w:hAnsi="Wingdings" w:hint="default"/>
      </w:rPr>
    </w:lvl>
    <w:lvl w:ilvl="3" w:tplc="C05040E4">
      <w:start w:val="1"/>
      <w:numFmt w:val="bullet"/>
      <w:lvlText w:val=""/>
      <w:lvlJc w:val="left"/>
      <w:pPr>
        <w:ind w:left="2880" w:hanging="360"/>
      </w:pPr>
      <w:rPr>
        <w:rFonts w:ascii="Symbol" w:hAnsi="Symbol" w:hint="default"/>
      </w:rPr>
    </w:lvl>
    <w:lvl w:ilvl="4" w:tplc="E2101D1C">
      <w:start w:val="1"/>
      <w:numFmt w:val="bullet"/>
      <w:lvlText w:val="o"/>
      <w:lvlJc w:val="left"/>
      <w:pPr>
        <w:ind w:left="3600" w:hanging="360"/>
      </w:pPr>
      <w:rPr>
        <w:rFonts w:ascii="Courier New" w:hAnsi="Courier New" w:hint="default"/>
      </w:rPr>
    </w:lvl>
    <w:lvl w:ilvl="5" w:tplc="37BC6F18">
      <w:start w:val="1"/>
      <w:numFmt w:val="bullet"/>
      <w:lvlText w:val=""/>
      <w:lvlJc w:val="left"/>
      <w:pPr>
        <w:ind w:left="4320" w:hanging="360"/>
      </w:pPr>
      <w:rPr>
        <w:rFonts w:ascii="Wingdings" w:hAnsi="Wingdings" w:hint="default"/>
      </w:rPr>
    </w:lvl>
    <w:lvl w:ilvl="6" w:tplc="45567B9E">
      <w:start w:val="1"/>
      <w:numFmt w:val="bullet"/>
      <w:lvlText w:val=""/>
      <w:lvlJc w:val="left"/>
      <w:pPr>
        <w:ind w:left="5040" w:hanging="360"/>
      </w:pPr>
      <w:rPr>
        <w:rFonts w:ascii="Symbol" w:hAnsi="Symbol" w:hint="default"/>
      </w:rPr>
    </w:lvl>
    <w:lvl w:ilvl="7" w:tplc="EB78007A">
      <w:start w:val="1"/>
      <w:numFmt w:val="bullet"/>
      <w:lvlText w:val="o"/>
      <w:lvlJc w:val="left"/>
      <w:pPr>
        <w:ind w:left="5760" w:hanging="360"/>
      </w:pPr>
      <w:rPr>
        <w:rFonts w:ascii="Courier New" w:hAnsi="Courier New" w:hint="default"/>
      </w:rPr>
    </w:lvl>
    <w:lvl w:ilvl="8" w:tplc="C8563714">
      <w:start w:val="1"/>
      <w:numFmt w:val="bullet"/>
      <w:lvlText w:val=""/>
      <w:lvlJc w:val="left"/>
      <w:pPr>
        <w:ind w:left="6480" w:hanging="360"/>
      </w:pPr>
      <w:rPr>
        <w:rFonts w:ascii="Wingdings" w:hAnsi="Wingdings" w:hint="default"/>
      </w:rPr>
    </w:lvl>
  </w:abstractNum>
  <w:abstractNum w:abstractNumId="13" w15:restartNumberingAfterBreak="0">
    <w:nsid w:val="6C750EE1"/>
    <w:multiLevelType w:val="hybridMultilevel"/>
    <w:tmpl w:val="417CC1CA"/>
    <w:lvl w:ilvl="0" w:tplc="E0BAC5A4">
      <w:start w:val="1"/>
      <w:numFmt w:val="bullet"/>
      <w:lvlText w:val=""/>
      <w:lvlJc w:val="left"/>
      <w:pPr>
        <w:ind w:left="720" w:hanging="360"/>
      </w:pPr>
      <w:rPr>
        <w:rFonts w:ascii="Symbol" w:hAnsi="Symbol" w:hint="default"/>
      </w:rPr>
    </w:lvl>
    <w:lvl w:ilvl="1" w:tplc="96EA05EA">
      <w:start w:val="1"/>
      <w:numFmt w:val="bullet"/>
      <w:lvlText w:val="o"/>
      <w:lvlJc w:val="left"/>
      <w:pPr>
        <w:ind w:left="1440" w:hanging="360"/>
      </w:pPr>
      <w:rPr>
        <w:rFonts w:ascii="Courier New" w:hAnsi="Courier New" w:hint="default"/>
      </w:rPr>
    </w:lvl>
    <w:lvl w:ilvl="2" w:tplc="50320516">
      <w:start w:val="1"/>
      <w:numFmt w:val="bullet"/>
      <w:lvlText w:val=""/>
      <w:lvlJc w:val="left"/>
      <w:pPr>
        <w:ind w:left="2160" w:hanging="360"/>
      </w:pPr>
      <w:rPr>
        <w:rFonts w:ascii="Wingdings" w:hAnsi="Wingdings" w:hint="default"/>
      </w:rPr>
    </w:lvl>
    <w:lvl w:ilvl="3" w:tplc="9E9AED1A">
      <w:start w:val="1"/>
      <w:numFmt w:val="bullet"/>
      <w:lvlText w:val=""/>
      <w:lvlJc w:val="left"/>
      <w:pPr>
        <w:ind w:left="2880" w:hanging="360"/>
      </w:pPr>
      <w:rPr>
        <w:rFonts w:ascii="Symbol" w:hAnsi="Symbol" w:hint="default"/>
      </w:rPr>
    </w:lvl>
    <w:lvl w:ilvl="4" w:tplc="B0CADEE4">
      <w:start w:val="1"/>
      <w:numFmt w:val="bullet"/>
      <w:lvlText w:val="o"/>
      <w:lvlJc w:val="left"/>
      <w:pPr>
        <w:ind w:left="3600" w:hanging="360"/>
      </w:pPr>
      <w:rPr>
        <w:rFonts w:ascii="Courier New" w:hAnsi="Courier New" w:hint="default"/>
      </w:rPr>
    </w:lvl>
    <w:lvl w:ilvl="5" w:tplc="54AEF0AC">
      <w:start w:val="1"/>
      <w:numFmt w:val="bullet"/>
      <w:lvlText w:val=""/>
      <w:lvlJc w:val="left"/>
      <w:pPr>
        <w:ind w:left="4320" w:hanging="360"/>
      </w:pPr>
      <w:rPr>
        <w:rFonts w:ascii="Wingdings" w:hAnsi="Wingdings" w:hint="default"/>
      </w:rPr>
    </w:lvl>
    <w:lvl w:ilvl="6" w:tplc="93326420">
      <w:start w:val="1"/>
      <w:numFmt w:val="bullet"/>
      <w:lvlText w:val=""/>
      <w:lvlJc w:val="left"/>
      <w:pPr>
        <w:ind w:left="5040" w:hanging="360"/>
      </w:pPr>
      <w:rPr>
        <w:rFonts w:ascii="Symbol" w:hAnsi="Symbol" w:hint="default"/>
      </w:rPr>
    </w:lvl>
    <w:lvl w:ilvl="7" w:tplc="98FEEEEE">
      <w:start w:val="1"/>
      <w:numFmt w:val="bullet"/>
      <w:lvlText w:val="o"/>
      <w:lvlJc w:val="left"/>
      <w:pPr>
        <w:ind w:left="5760" w:hanging="360"/>
      </w:pPr>
      <w:rPr>
        <w:rFonts w:ascii="Courier New" w:hAnsi="Courier New" w:hint="default"/>
      </w:rPr>
    </w:lvl>
    <w:lvl w:ilvl="8" w:tplc="E7403A44">
      <w:start w:val="1"/>
      <w:numFmt w:val="bullet"/>
      <w:lvlText w:val=""/>
      <w:lvlJc w:val="left"/>
      <w:pPr>
        <w:ind w:left="6480" w:hanging="360"/>
      </w:pPr>
      <w:rPr>
        <w:rFonts w:ascii="Wingdings" w:hAnsi="Wingdings" w:hint="default"/>
      </w:rPr>
    </w:lvl>
  </w:abstractNum>
  <w:abstractNum w:abstractNumId="14" w15:restartNumberingAfterBreak="0">
    <w:nsid w:val="7A7E4A7F"/>
    <w:multiLevelType w:val="hybridMultilevel"/>
    <w:tmpl w:val="686A0F94"/>
    <w:lvl w:ilvl="0" w:tplc="12E0877C">
      <w:start w:val="1"/>
      <w:numFmt w:val="bullet"/>
      <w:lvlText w:val=""/>
      <w:lvlJc w:val="left"/>
      <w:pPr>
        <w:ind w:left="720" w:hanging="360"/>
      </w:pPr>
      <w:rPr>
        <w:rFonts w:ascii="Symbol" w:hAnsi="Symbol" w:hint="default"/>
      </w:rPr>
    </w:lvl>
    <w:lvl w:ilvl="1" w:tplc="382E9766">
      <w:start w:val="1"/>
      <w:numFmt w:val="bullet"/>
      <w:lvlText w:val="o"/>
      <w:lvlJc w:val="left"/>
      <w:pPr>
        <w:ind w:left="1440" w:hanging="360"/>
      </w:pPr>
      <w:rPr>
        <w:rFonts w:ascii="Courier New" w:hAnsi="Courier New" w:hint="default"/>
      </w:rPr>
    </w:lvl>
    <w:lvl w:ilvl="2" w:tplc="A6EAC8E4">
      <w:start w:val="1"/>
      <w:numFmt w:val="bullet"/>
      <w:lvlText w:val=""/>
      <w:lvlJc w:val="left"/>
      <w:pPr>
        <w:ind w:left="2160" w:hanging="360"/>
      </w:pPr>
      <w:rPr>
        <w:rFonts w:ascii="Wingdings" w:hAnsi="Wingdings" w:hint="default"/>
      </w:rPr>
    </w:lvl>
    <w:lvl w:ilvl="3" w:tplc="6C323212">
      <w:start w:val="1"/>
      <w:numFmt w:val="bullet"/>
      <w:lvlText w:val=""/>
      <w:lvlJc w:val="left"/>
      <w:pPr>
        <w:ind w:left="2880" w:hanging="360"/>
      </w:pPr>
      <w:rPr>
        <w:rFonts w:ascii="Symbol" w:hAnsi="Symbol" w:hint="default"/>
      </w:rPr>
    </w:lvl>
    <w:lvl w:ilvl="4" w:tplc="69CAD7A0">
      <w:start w:val="1"/>
      <w:numFmt w:val="bullet"/>
      <w:lvlText w:val="o"/>
      <w:lvlJc w:val="left"/>
      <w:pPr>
        <w:ind w:left="3600" w:hanging="360"/>
      </w:pPr>
      <w:rPr>
        <w:rFonts w:ascii="Courier New" w:hAnsi="Courier New" w:hint="default"/>
      </w:rPr>
    </w:lvl>
    <w:lvl w:ilvl="5" w:tplc="A3080E4C">
      <w:start w:val="1"/>
      <w:numFmt w:val="bullet"/>
      <w:lvlText w:val=""/>
      <w:lvlJc w:val="left"/>
      <w:pPr>
        <w:ind w:left="4320" w:hanging="360"/>
      </w:pPr>
      <w:rPr>
        <w:rFonts w:ascii="Wingdings" w:hAnsi="Wingdings" w:hint="default"/>
      </w:rPr>
    </w:lvl>
    <w:lvl w:ilvl="6" w:tplc="E32A4B2C">
      <w:start w:val="1"/>
      <w:numFmt w:val="bullet"/>
      <w:lvlText w:val=""/>
      <w:lvlJc w:val="left"/>
      <w:pPr>
        <w:ind w:left="5040" w:hanging="360"/>
      </w:pPr>
      <w:rPr>
        <w:rFonts w:ascii="Symbol" w:hAnsi="Symbol" w:hint="default"/>
      </w:rPr>
    </w:lvl>
    <w:lvl w:ilvl="7" w:tplc="3120F53C">
      <w:start w:val="1"/>
      <w:numFmt w:val="bullet"/>
      <w:lvlText w:val="o"/>
      <w:lvlJc w:val="left"/>
      <w:pPr>
        <w:ind w:left="5760" w:hanging="360"/>
      </w:pPr>
      <w:rPr>
        <w:rFonts w:ascii="Courier New" w:hAnsi="Courier New" w:hint="default"/>
      </w:rPr>
    </w:lvl>
    <w:lvl w:ilvl="8" w:tplc="A672E66C">
      <w:start w:val="1"/>
      <w:numFmt w:val="bullet"/>
      <w:lvlText w:val=""/>
      <w:lvlJc w:val="left"/>
      <w:pPr>
        <w:ind w:left="6480" w:hanging="360"/>
      </w:pPr>
      <w:rPr>
        <w:rFonts w:ascii="Wingdings" w:hAnsi="Wingdings" w:hint="default"/>
      </w:rPr>
    </w:lvl>
  </w:abstractNum>
  <w:abstractNum w:abstractNumId="15" w15:restartNumberingAfterBreak="0">
    <w:nsid w:val="7FC52FFF"/>
    <w:multiLevelType w:val="hybridMultilevel"/>
    <w:tmpl w:val="F202F908"/>
    <w:lvl w:ilvl="0" w:tplc="54CC7A84">
      <w:start w:val="1"/>
      <w:numFmt w:val="bullet"/>
      <w:lvlText w:val=""/>
      <w:lvlJc w:val="left"/>
      <w:pPr>
        <w:ind w:left="720" w:hanging="360"/>
      </w:pPr>
      <w:rPr>
        <w:rFonts w:ascii="Symbol" w:hAnsi="Symbol" w:hint="default"/>
      </w:rPr>
    </w:lvl>
    <w:lvl w:ilvl="1" w:tplc="B4C0C934">
      <w:start w:val="1"/>
      <w:numFmt w:val="bullet"/>
      <w:lvlText w:val="o"/>
      <w:lvlJc w:val="left"/>
      <w:pPr>
        <w:ind w:left="1440" w:hanging="360"/>
      </w:pPr>
      <w:rPr>
        <w:rFonts w:ascii="Courier New" w:hAnsi="Courier New" w:hint="default"/>
      </w:rPr>
    </w:lvl>
    <w:lvl w:ilvl="2" w:tplc="7A28BC8C">
      <w:start w:val="1"/>
      <w:numFmt w:val="bullet"/>
      <w:lvlText w:val=""/>
      <w:lvlJc w:val="left"/>
      <w:pPr>
        <w:ind w:left="2160" w:hanging="360"/>
      </w:pPr>
      <w:rPr>
        <w:rFonts w:ascii="Wingdings" w:hAnsi="Wingdings" w:hint="default"/>
      </w:rPr>
    </w:lvl>
    <w:lvl w:ilvl="3" w:tplc="C5E20EF8">
      <w:start w:val="1"/>
      <w:numFmt w:val="bullet"/>
      <w:lvlText w:val=""/>
      <w:lvlJc w:val="left"/>
      <w:pPr>
        <w:ind w:left="2880" w:hanging="360"/>
      </w:pPr>
      <w:rPr>
        <w:rFonts w:ascii="Symbol" w:hAnsi="Symbol" w:hint="default"/>
      </w:rPr>
    </w:lvl>
    <w:lvl w:ilvl="4" w:tplc="BCA44F7C">
      <w:start w:val="1"/>
      <w:numFmt w:val="bullet"/>
      <w:lvlText w:val="o"/>
      <w:lvlJc w:val="left"/>
      <w:pPr>
        <w:ind w:left="3600" w:hanging="360"/>
      </w:pPr>
      <w:rPr>
        <w:rFonts w:ascii="Courier New" w:hAnsi="Courier New" w:hint="default"/>
      </w:rPr>
    </w:lvl>
    <w:lvl w:ilvl="5" w:tplc="C23E6938">
      <w:start w:val="1"/>
      <w:numFmt w:val="bullet"/>
      <w:lvlText w:val=""/>
      <w:lvlJc w:val="left"/>
      <w:pPr>
        <w:ind w:left="4320" w:hanging="360"/>
      </w:pPr>
      <w:rPr>
        <w:rFonts w:ascii="Wingdings" w:hAnsi="Wingdings" w:hint="default"/>
      </w:rPr>
    </w:lvl>
    <w:lvl w:ilvl="6" w:tplc="0A3AAED4">
      <w:start w:val="1"/>
      <w:numFmt w:val="bullet"/>
      <w:lvlText w:val=""/>
      <w:lvlJc w:val="left"/>
      <w:pPr>
        <w:ind w:left="5040" w:hanging="360"/>
      </w:pPr>
      <w:rPr>
        <w:rFonts w:ascii="Symbol" w:hAnsi="Symbol" w:hint="default"/>
      </w:rPr>
    </w:lvl>
    <w:lvl w:ilvl="7" w:tplc="77324E50">
      <w:start w:val="1"/>
      <w:numFmt w:val="bullet"/>
      <w:lvlText w:val="o"/>
      <w:lvlJc w:val="left"/>
      <w:pPr>
        <w:ind w:left="5760" w:hanging="360"/>
      </w:pPr>
      <w:rPr>
        <w:rFonts w:ascii="Courier New" w:hAnsi="Courier New" w:hint="default"/>
      </w:rPr>
    </w:lvl>
    <w:lvl w:ilvl="8" w:tplc="A98496EA">
      <w:start w:val="1"/>
      <w:numFmt w:val="bullet"/>
      <w:lvlText w:val=""/>
      <w:lvlJc w:val="left"/>
      <w:pPr>
        <w:ind w:left="6480" w:hanging="360"/>
      </w:pPr>
      <w:rPr>
        <w:rFonts w:ascii="Wingdings" w:hAnsi="Wingdings" w:hint="default"/>
      </w:rPr>
    </w:lvl>
  </w:abstractNum>
  <w:num w:numId="1" w16cid:durableId="972373705">
    <w:abstractNumId w:val="6"/>
  </w:num>
  <w:num w:numId="2" w16cid:durableId="640886090">
    <w:abstractNumId w:val="9"/>
  </w:num>
  <w:num w:numId="3" w16cid:durableId="1352299837">
    <w:abstractNumId w:val="15"/>
  </w:num>
  <w:num w:numId="4" w16cid:durableId="1334718277">
    <w:abstractNumId w:val="0"/>
  </w:num>
  <w:num w:numId="5" w16cid:durableId="1528252300">
    <w:abstractNumId w:val="2"/>
  </w:num>
  <w:num w:numId="6" w16cid:durableId="495875326">
    <w:abstractNumId w:val="7"/>
  </w:num>
  <w:num w:numId="7" w16cid:durableId="582760454">
    <w:abstractNumId w:val="13"/>
  </w:num>
  <w:num w:numId="8" w16cid:durableId="798378323">
    <w:abstractNumId w:val="8"/>
  </w:num>
  <w:num w:numId="9" w16cid:durableId="1837381326">
    <w:abstractNumId w:val="4"/>
  </w:num>
  <w:num w:numId="10" w16cid:durableId="601036770">
    <w:abstractNumId w:val="12"/>
  </w:num>
  <w:num w:numId="11" w16cid:durableId="308481440">
    <w:abstractNumId w:val="11"/>
  </w:num>
  <w:num w:numId="12" w16cid:durableId="2139295739">
    <w:abstractNumId w:val="1"/>
  </w:num>
  <w:num w:numId="13" w16cid:durableId="1199704795">
    <w:abstractNumId w:val="10"/>
  </w:num>
  <w:num w:numId="14" w16cid:durableId="1784687311">
    <w:abstractNumId w:val="14"/>
  </w:num>
  <w:num w:numId="15" w16cid:durableId="331493048">
    <w:abstractNumId w:val="3"/>
  </w:num>
  <w:num w:numId="16" w16cid:durableId="3843040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259D0F"/>
    <w:rsid w:val="000346C0"/>
    <w:rsid w:val="00037E7D"/>
    <w:rsid w:val="00050227"/>
    <w:rsid w:val="0006306B"/>
    <w:rsid w:val="0008E6FC"/>
    <w:rsid w:val="0008FFDF"/>
    <w:rsid w:val="000F583B"/>
    <w:rsid w:val="0011376F"/>
    <w:rsid w:val="00145ED5"/>
    <w:rsid w:val="00146AEE"/>
    <w:rsid w:val="00150AC5"/>
    <w:rsid w:val="001D544C"/>
    <w:rsid w:val="001D7200"/>
    <w:rsid w:val="001E1F39"/>
    <w:rsid w:val="001FBE7D"/>
    <w:rsid w:val="00212354"/>
    <w:rsid w:val="0025389D"/>
    <w:rsid w:val="0026582C"/>
    <w:rsid w:val="0026B7EC"/>
    <w:rsid w:val="00271A38"/>
    <w:rsid w:val="002C7C82"/>
    <w:rsid w:val="002F752F"/>
    <w:rsid w:val="00453D58"/>
    <w:rsid w:val="00472C92"/>
    <w:rsid w:val="00475E59"/>
    <w:rsid w:val="00540177"/>
    <w:rsid w:val="00594328"/>
    <w:rsid w:val="00596872"/>
    <w:rsid w:val="006A40DD"/>
    <w:rsid w:val="006AD631"/>
    <w:rsid w:val="006F0365"/>
    <w:rsid w:val="00775237"/>
    <w:rsid w:val="0077A38B"/>
    <w:rsid w:val="00872D28"/>
    <w:rsid w:val="008C7C38"/>
    <w:rsid w:val="00900523"/>
    <w:rsid w:val="009125D2"/>
    <w:rsid w:val="0093263C"/>
    <w:rsid w:val="0099681A"/>
    <w:rsid w:val="009F07DE"/>
    <w:rsid w:val="009F38B9"/>
    <w:rsid w:val="00A57D4F"/>
    <w:rsid w:val="00A95E2B"/>
    <w:rsid w:val="00AA4ABB"/>
    <w:rsid w:val="00AD16B6"/>
    <w:rsid w:val="00AF5B30"/>
    <w:rsid w:val="00B43BB1"/>
    <w:rsid w:val="00B5727F"/>
    <w:rsid w:val="00C119BC"/>
    <w:rsid w:val="00C46A99"/>
    <w:rsid w:val="00CA7D67"/>
    <w:rsid w:val="00CB5E92"/>
    <w:rsid w:val="00CF5A60"/>
    <w:rsid w:val="00D314EF"/>
    <w:rsid w:val="00D40439"/>
    <w:rsid w:val="00D6B077"/>
    <w:rsid w:val="00D82F40"/>
    <w:rsid w:val="00DD7A6F"/>
    <w:rsid w:val="00E15601"/>
    <w:rsid w:val="00E96390"/>
    <w:rsid w:val="00EA1EC6"/>
    <w:rsid w:val="00ED1AD8"/>
    <w:rsid w:val="00EF398B"/>
    <w:rsid w:val="00F2406A"/>
    <w:rsid w:val="00F849A1"/>
    <w:rsid w:val="00FA27A4"/>
    <w:rsid w:val="00FDC989"/>
    <w:rsid w:val="01159139"/>
    <w:rsid w:val="0129066F"/>
    <w:rsid w:val="012D0441"/>
    <w:rsid w:val="0135982F"/>
    <w:rsid w:val="013CF90E"/>
    <w:rsid w:val="0170A6DE"/>
    <w:rsid w:val="01B16696"/>
    <w:rsid w:val="01B6F80F"/>
    <w:rsid w:val="01D0D9F6"/>
    <w:rsid w:val="01D50699"/>
    <w:rsid w:val="01D6E27D"/>
    <w:rsid w:val="01DFCFE5"/>
    <w:rsid w:val="01EA6EE4"/>
    <w:rsid w:val="01EC41B3"/>
    <w:rsid w:val="02082A1D"/>
    <w:rsid w:val="020F6FF2"/>
    <w:rsid w:val="0221E0BD"/>
    <w:rsid w:val="02522D07"/>
    <w:rsid w:val="028E10CB"/>
    <w:rsid w:val="02A820B3"/>
    <w:rsid w:val="02C31D8C"/>
    <w:rsid w:val="02C536BF"/>
    <w:rsid w:val="02D5F41A"/>
    <w:rsid w:val="02D61744"/>
    <w:rsid w:val="02E7DB21"/>
    <w:rsid w:val="030120E8"/>
    <w:rsid w:val="0307124E"/>
    <w:rsid w:val="0316ED0C"/>
    <w:rsid w:val="033FECC1"/>
    <w:rsid w:val="03630AE1"/>
    <w:rsid w:val="0372B2DE"/>
    <w:rsid w:val="037FB3D0"/>
    <w:rsid w:val="038CE614"/>
    <w:rsid w:val="03BDB11E"/>
    <w:rsid w:val="03D8ACD9"/>
    <w:rsid w:val="03E0318F"/>
    <w:rsid w:val="03E0FEED"/>
    <w:rsid w:val="04306034"/>
    <w:rsid w:val="04396C31"/>
    <w:rsid w:val="0453E4CC"/>
    <w:rsid w:val="0464B784"/>
    <w:rsid w:val="0474297B"/>
    <w:rsid w:val="047D343E"/>
    <w:rsid w:val="047D7DD0"/>
    <w:rsid w:val="049B0528"/>
    <w:rsid w:val="04A0A481"/>
    <w:rsid w:val="04D4837C"/>
    <w:rsid w:val="04F0A464"/>
    <w:rsid w:val="0518D32F"/>
    <w:rsid w:val="051E42AF"/>
    <w:rsid w:val="05263035"/>
    <w:rsid w:val="05289B32"/>
    <w:rsid w:val="053FCADF"/>
    <w:rsid w:val="054AC35A"/>
    <w:rsid w:val="058B47C9"/>
    <w:rsid w:val="05E859CE"/>
    <w:rsid w:val="05F3D231"/>
    <w:rsid w:val="06191634"/>
    <w:rsid w:val="061F7BE3"/>
    <w:rsid w:val="06201797"/>
    <w:rsid w:val="0635B5D3"/>
    <w:rsid w:val="0637B11F"/>
    <w:rsid w:val="06477D62"/>
    <w:rsid w:val="066B94AD"/>
    <w:rsid w:val="0687A13E"/>
    <w:rsid w:val="06940880"/>
    <w:rsid w:val="06AAE018"/>
    <w:rsid w:val="06B2FDEB"/>
    <w:rsid w:val="06BB0E92"/>
    <w:rsid w:val="06DB9B40"/>
    <w:rsid w:val="06EBFB41"/>
    <w:rsid w:val="06F04D92"/>
    <w:rsid w:val="06F52F43"/>
    <w:rsid w:val="06FEBB6B"/>
    <w:rsid w:val="070E7A3D"/>
    <w:rsid w:val="07104D9B"/>
    <w:rsid w:val="072112F3"/>
    <w:rsid w:val="072C6D89"/>
    <w:rsid w:val="07404980"/>
    <w:rsid w:val="074BDA29"/>
    <w:rsid w:val="077C213C"/>
    <w:rsid w:val="07831D68"/>
    <w:rsid w:val="078B858E"/>
    <w:rsid w:val="07BFCCA2"/>
    <w:rsid w:val="07D38180"/>
    <w:rsid w:val="07E963A9"/>
    <w:rsid w:val="08180666"/>
    <w:rsid w:val="082D77DE"/>
    <w:rsid w:val="0841AADC"/>
    <w:rsid w:val="08560C38"/>
    <w:rsid w:val="085838CC"/>
    <w:rsid w:val="08603BF4"/>
    <w:rsid w:val="088E7FB9"/>
    <w:rsid w:val="08A70389"/>
    <w:rsid w:val="08AD644D"/>
    <w:rsid w:val="08B47010"/>
    <w:rsid w:val="08F9514E"/>
    <w:rsid w:val="092476BA"/>
    <w:rsid w:val="093EF868"/>
    <w:rsid w:val="0948729A"/>
    <w:rsid w:val="09503762"/>
    <w:rsid w:val="0950EEF3"/>
    <w:rsid w:val="0970626C"/>
    <w:rsid w:val="097CBF24"/>
    <w:rsid w:val="099B4A30"/>
    <w:rsid w:val="09BB903B"/>
    <w:rsid w:val="09C81CE8"/>
    <w:rsid w:val="09D46984"/>
    <w:rsid w:val="09F0A508"/>
    <w:rsid w:val="09F14AE1"/>
    <w:rsid w:val="09F2AF54"/>
    <w:rsid w:val="0A15A076"/>
    <w:rsid w:val="0A18FF42"/>
    <w:rsid w:val="0A402295"/>
    <w:rsid w:val="0A461AFF"/>
    <w:rsid w:val="0A7E3B61"/>
    <w:rsid w:val="0A7E69A3"/>
    <w:rsid w:val="0AA5FC0B"/>
    <w:rsid w:val="0AA80E7F"/>
    <w:rsid w:val="0ADCCE50"/>
    <w:rsid w:val="0AF26CAC"/>
    <w:rsid w:val="0AF8EFE6"/>
    <w:rsid w:val="0B7D63ED"/>
    <w:rsid w:val="0B8890BF"/>
    <w:rsid w:val="0B9073F7"/>
    <w:rsid w:val="0BAF0C63"/>
    <w:rsid w:val="0BB5765E"/>
    <w:rsid w:val="0BC02765"/>
    <w:rsid w:val="0BDA5977"/>
    <w:rsid w:val="0BEB8541"/>
    <w:rsid w:val="0BF4E9B8"/>
    <w:rsid w:val="0C0190CD"/>
    <w:rsid w:val="0C16F9EA"/>
    <w:rsid w:val="0C267FD4"/>
    <w:rsid w:val="0C5D33E0"/>
    <w:rsid w:val="0C623349"/>
    <w:rsid w:val="0CA6508A"/>
    <w:rsid w:val="0CAD830B"/>
    <w:rsid w:val="0CB046A6"/>
    <w:rsid w:val="0CFA9EE4"/>
    <w:rsid w:val="0D06897F"/>
    <w:rsid w:val="0D112514"/>
    <w:rsid w:val="0D327676"/>
    <w:rsid w:val="0D47FF18"/>
    <w:rsid w:val="0D48AADC"/>
    <w:rsid w:val="0D77907D"/>
    <w:rsid w:val="0D7E369C"/>
    <w:rsid w:val="0D8DF959"/>
    <w:rsid w:val="0D99B551"/>
    <w:rsid w:val="0DA8A249"/>
    <w:rsid w:val="0DBECEE7"/>
    <w:rsid w:val="0DC25035"/>
    <w:rsid w:val="0DCC313A"/>
    <w:rsid w:val="0DF3D661"/>
    <w:rsid w:val="0DF81CF5"/>
    <w:rsid w:val="0E03C710"/>
    <w:rsid w:val="0E06FF55"/>
    <w:rsid w:val="0E0A8B10"/>
    <w:rsid w:val="0E0AFAA5"/>
    <w:rsid w:val="0E3589B0"/>
    <w:rsid w:val="0E3E9FB7"/>
    <w:rsid w:val="0E42C304"/>
    <w:rsid w:val="0E5E6B27"/>
    <w:rsid w:val="0E62475C"/>
    <w:rsid w:val="0E79196A"/>
    <w:rsid w:val="0E8895A5"/>
    <w:rsid w:val="0E9CD274"/>
    <w:rsid w:val="0EB16DB1"/>
    <w:rsid w:val="0F0525CF"/>
    <w:rsid w:val="0F266456"/>
    <w:rsid w:val="0F3F6871"/>
    <w:rsid w:val="0F536B76"/>
    <w:rsid w:val="0F8347EA"/>
    <w:rsid w:val="0F9F3D9E"/>
    <w:rsid w:val="0FB1F5E4"/>
    <w:rsid w:val="0FD0403C"/>
    <w:rsid w:val="0FF9B9F2"/>
    <w:rsid w:val="1014E9CB"/>
    <w:rsid w:val="105A55C1"/>
    <w:rsid w:val="105F4303"/>
    <w:rsid w:val="1068E2DC"/>
    <w:rsid w:val="107C9C56"/>
    <w:rsid w:val="108EA523"/>
    <w:rsid w:val="1092B3EB"/>
    <w:rsid w:val="10AF9F38"/>
    <w:rsid w:val="10C372D3"/>
    <w:rsid w:val="10DE903C"/>
    <w:rsid w:val="10F77E19"/>
    <w:rsid w:val="1109DB25"/>
    <w:rsid w:val="1125D5A3"/>
    <w:rsid w:val="1146B3E7"/>
    <w:rsid w:val="114C50A3"/>
    <w:rsid w:val="116456C2"/>
    <w:rsid w:val="117D0557"/>
    <w:rsid w:val="1189D322"/>
    <w:rsid w:val="118F4422"/>
    <w:rsid w:val="11926D82"/>
    <w:rsid w:val="119F36CB"/>
    <w:rsid w:val="11B0BA2C"/>
    <w:rsid w:val="11C86C3D"/>
    <w:rsid w:val="11D9FAA2"/>
    <w:rsid w:val="11E7D635"/>
    <w:rsid w:val="11EF2723"/>
    <w:rsid w:val="11F70388"/>
    <w:rsid w:val="12186CB7"/>
    <w:rsid w:val="122E844C"/>
    <w:rsid w:val="12369B6E"/>
    <w:rsid w:val="123F7EEC"/>
    <w:rsid w:val="124B6F99"/>
    <w:rsid w:val="124C3832"/>
    <w:rsid w:val="126497F6"/>
    <w:rsid w:val="127D904E"/>
    <w:rsid w:val="1285CDA1"/>
    <w:rsid w:val="12A91CA6"/>
    <w:rsid w:val="12C1A604"/>
    <w:rsid w:val="12D25539"/>
    <w:rsid w:val="12FDFEEB"/>
    <w:rsid w:val="12FFCC07"/>
    <w:rsid w:val="133F147B"/>
    <w:rsid w:val="134C8A8D"/>
    <w:rsid w:val="139A4175"/>
    <w:rsid w:val="13A75FE6"/>
    <w:rsid w:val="13B5C349"/>
    <w:rsid w:val="13B85B99"/>
    <w:rsid w:val="13C08843"/>
    <w:rsid w:val="13CA7E49"/>
    <w:rsid w:val="13CD0449"/>
    <w:rsid w:val="13D89779"/>
    <w:rsid w:val="13EFD4A7"/>
    <w:rsid w:val="13F21E55"/>
    <w:rsid w:val="13F48FBD"/>
    <w:rsid w:val="14219E02"/>
    <w:rsid w:val="148019C4"/>
    <w:rsid w:val="14842639"/>
    <w:rsid w:val="1499FFEE"/>
    <w:rsid w:val="14AF90EF"/>
    <w:rsid w:val="14B20488"/>
    <w:rsid w:val="14CA3736"/>
    <w:rsid w:val="14F8C286"/>
    <w:rsid w:val="150727B1"/>
    <w:rsid w:val="150CD627"/>
    <w:rsid w:val="15190EDC"/>
    <w:rsid w:val="1539107C"/>
    <w:rsid w:val="153C53FF"/>
    <w:rsid w:val="154B8AD6"/>
    <w:rsid w:val="157469E2"/>
    <w:rsid w:val="15894EF3"/>
    <w:rsid w:val="15971665"/>
    <w:rsid w:val="15AA573A"/>
    <w:rsid w:val="15FC51D5"/>
    <w:rsid w:val="1612113A"/>
    <w:rsid w:val="161471E6"/>
    <w:rsid w:val="161AE8D1"/>
    <w:rsid w:val="1622869F"/>
    <w:rsid w:val="162924EE"/>
    <w:rsid w:val="163747D5"/>
    <w:rsid w:val="163A336C"/>
    <w:rsid w:val="1642627B"/>
    <w:rsid w:val="1654D6DA"/>
    <w:rsid w:val="16715EF7"/>
    <w:rsid w:val="16865BD2"/>
    <w:rsid w:val="168E652D"/>
    <w:rsid w:val="16A6B8C1"/>
    <w:rsid w:val="16BF091A"/>
    <w:rsid w:val="16C5367E"/>
    <w:rsid w:val="16D18B46"/>
    <w:rsid w:val="16FBD1FE"/>
    <w:rsid w:val="17138DB2"/>
    <w:rsid w:val="171C4C89"/>
    <w:rsid w:val="175B925D"/>
    <w:rsid w:val="175CBE69"/>
    <w:rsid w:val="17665ED0"/>
    <w:rsid w:val="17A47F82"/>
    <w:rsid w:val="17A88C05"/>
    <w:rsid w:val="17BB2F18"/>
    <w:rsid w:val="17BF4D83"/>
    <w:rsid w:val="17CAED26"/>
    <w:rsid w:val="17E61040"/>
    <w:rsid w:val="181F721D"/>
    <w:rsid w:val="182A358E"/>
    <w:rsid w:val="18303E8B"/>
    <w:rsid w:val="1855BD87"/>
    <w:rsid w:val="186AFEB1"/>
    <w:rsid w:val="1873F4C1"/>
    <w:rsid w:val="187F1E36"/>
    <w:rsid w:val="18B95903"/>
    <w:rsid w:val="18C08D6C"/>
    <w:rsid w:val="18C5A65D"/>
    <w:rsid w:val="18D8BC3C"/>
    <w:rsid w:val="18DB4CBE"/>
    <w:rsid w:val="18EF3A8C"/>
    <w:rsid w:val="18F50F25"/>
    <w:rsid w:val="19028FFE"/>
    <w:rsid w:val="194F2A1A"/>
    <w:rsid w:val="195CEE5E"/>
    <w:rsid w:val="1969B277"/>
    <w:rsid w:val="198575AB"/>
    <w:rsid w:val="198C0613"/>
    <w:rsid w:val="198C779C"/>
    <w:rsid w:val="19A94120"/>
    <w:rsid w:val="19BBCC11"/>
    <w:rsid w:val="19DA13E7"/>
    <w:rsid w:val="19E4D58B"/>
    <w:rsid w:val="19EC7FFF"/>
    <w:rsid w:val="1A066B28"/>
    <w:rsid w:val="1A08AFFD"/>
    <w:rsid w:val="1A0A563F"/>
    <w:rsid w:val="1A0ECEE8"/>
    <w:rsid w:val="1A16A16A"/>
    <w:rsid w:val="1A3559B0"/>
    <w:rsid w:val="1A4073E4"/>
    <w:rsid w:val="1A519E68"/>
    <w:rsid w:val="1A53CD52"/>
    <w:rsid w:val="1A5C5DCD"/>
    <w:rsid w:val="1A5E7189"/>
    <w:rsid w:val="1A5EB39C"/>
    <w:rsid w:val="1A853802"/>
    <w:rsid w:val="1A945F2B"/>
    <w:rsid w:val="1A9E605F"/>
    <w:rsid w:val="1AA7AE72"/>
    <w:rsid w:val="1AC08EB4"/>
    <w:rsid w:val="1AD59BAE"/>
    <w:rsid w:val="1AE02CC7"/>
    <w:rsid w:val="1AFC9611"/>
    <w:rsid w:val="1AFF3A79"/>
    <w:rsid w:val="1B2F39A7"/>
    <w:rsid w:val="1B3553D3"/>
    <w:rsid w:val="1B70F2F5"/>
    <w:rsid w:val="1B8B07F0"/>
    <w:rsid w:val="1BA7F17E"/>
    <w:rsid w:val="1BAB2C92"/>
    <w:rsid w:val="1BE3C8D0"/>
    <w:rsid w:val="1BF806F0"/>
    <w:rsid w:val="1BF82E2E"/>
    <w:rsid w:val="1BF9D604"/>
    <w:rsid w:val="1BFA41EA"/>
    <w:rsid w:val="1C2541A9"/>
    <w:rsid w:val="1C302F8C"/>
    <w:rsid w:val="1C312530"/>
    <w:rsid w:val="1C3ADB3E"/>
    <w:rsid w:val="1C3C70E6"/>
    <w:rsid w:val="1C3F8AE8"/>
    <w:rsid w:val="1C817301"/>
    <w:rsid w:val="1C863019"/>
    <w:rsid w:val="1C9025BF"/>
    <w:rsid w:val="1C986672"/>
    <w:rsid w:val="1CA61027"/>
    <w:rsid w:val="1CBD166D"/>
    <w:rsid w:val="1CC50485"/>
    <w:rsid w:val="1CC57F32"/>
    <w:rsid w:val="1CFB5A59"/>
    <w:rsid w:val="1CFD746C"/>
    <w:rsid w:val="1D17BC06"/>
    <w:rsid w:val="1D23A308"/>
    <w:rsid w:val="1D2D067E"/>
    <w:rsid w:val="1D3E6FD4"/>
    <w:rsid w:val="1D43572A"/>
    <w:rsid w:val="1D437D32"/>
    <w:rsid w:val="1D7F9931"/>
    <w:rsid w:val="1D809130"/>
    <w:rsid w:val="1D95D4A7"/>
    <w:rsid w:val="1DAE65C7"/>
    <w:rsid w:val="1DB0D960"/>
    <w:rsid w:val="1DB2D790"/>
    <w:rsid w:val="1DC2E2E3"/>
    <w:rsid w:val="1DD60121"/>
    <w:rsid w:val="1E17CD89"/>
    <w:rsid w:val="1E2BF958"/>
    <w:rsid w:val="1E3A25AE"/>
    <w:rsid w:val="1E58E6CE"/>
    <w:rsid w:val="1E6B0D37"/>
    <w:rsid w:val="1E6E0D40"/>
    <w:rsid w:val="1E84C1BD"/>
    <w:rsid w:val="1E84FD03"/>
    <w:rsid w:val="1EBF163B"/>
    <w:rsid w:val="1EDF9240"/>
    <w:rsid w:val="1EF4C926"/>
    <w:rsid w:val="1F032824"/>
    <w:rsid w:val="1F1708DC"/>
    <w:rsid w:val="1F29F2A1"/>
    <w:rsid w:val="1F3450D8"/>
    <w:rsid w:val="1F58A925"/>
    <w:rsid w:val="1F880EC3"/>
    <w:rsid w:val="1F8F5E02"/>
    <w:rsid w:val="1F9E1286"/>
    <w:rsid w:val="1FC7C9B9"/>
    <w:rsid w:val="1FD149B6"/>
    <w:rsid w:val="1FDA2E0C"/>
    <w:rsid w:val="1FE32E7C"/>
    <w:rsid w:val="1FE8FB58"/>
    <w:rsid w:val="1FF4B72F"/>
    <w:rsid w:val="201415BB"/>
    <w:rsid w:val="20433E4C"/>
    <w:rsid w:val="204BD6A6"/>
    <w:rsid w:val="205B43CA"/>
    <w:rsid w:val="20657558"/>
    <w:rsid w:val="20785E5E"/>
    <w:rsid w:val="207997C3"/>
    <w:rsid w:val="20947827"/>
    <w:rsid w:val="20A42743"/>
    <w:rsid w:val="20BE60A6"/>
    <w:rsid w:val="20D653B6"/>
    <w:rsid w:val="210FE209"/>
    <w:rsid w:val="211686F6"/>
    <w:rsid w:val="2130F1F7"/>
    <w:rsid w:val="21474C64"/>
    <w:rsid w:val="214B6875"/>
    <w:rsid w:val="21639A1A"/>
    <w:rsid w:val="2179C45B"/>
    <w:rsid w:val="21908790"/>
    <w:rsid w:val="21A61AE3"/>
    <w:rsid w:val="21CECB7C"/>
    <w:rsid w:val="22079AB7"/>
    <w:rsid w:val="2210BEFC"/>
    <w:rsid w:val="22173302"/>
    <w:rsid w:val="22400729"/>
    <w:rsid w:val="225A7026"/>
    <w:rsid w:val="226B2226"/>
    <w:rsid w:val="228AF12F"/>
    <w:rsid w:val="22A9FE7D"/>
    <w:rsid w:val="22C6910D"/>
    <w:rsid w:val="22FC4DE5"/>
    <w:rsid w:val="23013D91"/>
    <w:rsid w:val="230F6AC0"/>
    <w:rsid w:val="232C57F1"/>
    <w:rsid w:val="234BB67D"/>
    <w:rsid w:val="23794F5C"/>
    <w:rsid w:val="2387B714"/>
    <w:rsid w:val="2389CF4A"/>
    <w:rsid w:val="239D161A"/>
    <w:rsid w:val="23C31399"/>
    <w:rsid w:val="23D2E8A6"/>
    <w:rsid w:val="23DA5506"/>
    <w:rsid w:val="23EA79FF"/>
    <w:rsid w:val="23EF4CFF"/>
    <w:rsid w:val="23F97A89"/>
    <w:rsid w:val="23FD63C4"/>
    <w:rsid w:val="240DF478"/>
    <w:rsid w:val="2416D06B"/>
    <w:rsid w:val="241F0793"/>
    <w:rsid w:val="242B1E29"/>
    <w:rsid w:val="2454EA39"/>
    <w:rsid w:val="245B3719"/>
    <w:rsid w:val="246598E7"/>
    <w:rsid w:val="24715D7D"/>
    <w:rsid w:val="247A8342"/>
    <w:rsid w:val="249B3ADC"/>
    <w:rsid w:val="24A8F964"/>
    <w:rsid w:val="24BA8AFA"/>
    <w:rsid w:val="24C82852"/>
    <w:rsid w:val="24F3A5B3"/>
    <w:rsid w:val="2515DC07"/>
    <w:rsid w:val="2524EE34"/>
    <w:rsid w:val="2531FCB7"/>
    <w:rsid w:val="2547A00A"/>
    <w:rsid w:val="2555656C"/>
    <w:rsid w:val="25868754"/>
    <w:rsid w:val="25993425"/>
    <w:rsid w:val="25AF60DF"/>
    <w:rsid w:val="25B3ADF8"/>
    <w:rsid w:val="25BAD7F4"/>
    <w:rsid w:val="25BBEB45"/>
    <w:rsid w:val="25C50154"/>
    <w:rsid w:val="25DEAFE1"/>
    <w:rsid w:val="25E0BE4A"/>
    <w:rsid w:val="25E3532C"/>
    <w:rsid w:val="25EB736A"/>
    <w:rsid w:val="25F3E85F"/>
    <w:rsid w:val="25F7077A"/>
    <w:rsid w:val="25FCD258"/>
    <w:rsid w:val="260F5E30"/>
    <w:rsid w:val="261C2EC9"/>
    <w:rsid w:val="26276576"/>
    <w:rsid w:val="262AA5E3"/>
    <w:rsid w:val="264F9096"/>
    <w:rsid w:val="265CA2A4"/>
    <w:rsid w:val="265F3356"/>
    <w:rsid w:val="26622D38"/>
    <w:rsid w:val="2663F8B3"/>
    <w:rsid w:val="26651B09"/>
    <w:rsid w:val="2676E3D5"/>
    <w:rsid w:val="269F65B1"/>
    <w:rsid w:val="26C4AAF5"/>
    <w:rsid w:val="26CEA9FC"/>
    <w:rsid w:val="26E429C6"/>
    <w:rsid w:val="26F50AC9"/>
    <w:rsid w:val="2711F5C8"/>
    <w:rsid w:val="2720305B"/>
    <w:rsid w:val="272781DA"/>
    <w:rsid w:val="2730B8DF"/>
    <w:rsid w:val="2731C528"/>
    <w:rsid w:val="2740ADB2"/>
    <w:rsid w:val="274E02A5"/>
    <w:rsid w:val="277416EE"/>
    <w:rsid w:val="277F238D"/>
    <w:rsid w:val="278FB8C0"/>
    <w:rsid w:val="27A01A98"/>
    <w:rsid w:val="27A9DB50"/>
    <w:rsid w:val="27C0F90F"/>
    <w:rsid w:val="27C89406"/>
    <w:rsid w:val="27FF4DB9"/>
    <w:rsid w:val="27FFC914"/>
    <w:rsid w:val="280A48AE"/>
    <w:rsid w:val="280E4702"/>
    <w:rsid w:val="28155C67"/>
    <w:rsid w:val="281F81D9"/>
    <w:rsid w:val="283D9A29"/>
    <w:rsid w:val="284DAB0B"/>
    <w:rsid w:val="2859F0DB"/>
    <w:rsid w:val="285E21C0"/>
    <w:rsid w:val="28632581"/>
    <w:rsid w:val="286D4C29"/>
    <w:rsid w:val="2881227B"/>
    <w:rsid w:val="2884A9A8"/>
    <w:rsid w:val="28901855"/>
    <w:rsid w:val="28E5BA96"/>
    <w:rsid w:val="28F38C07"/>
    <w:rsid w:val="2905C633"/>
    <w:rsid w:val="291AF3EE"/>
    <w:rsid w:val="295490F0"/>
    <w:rsid w:val="295D4D29"/>
    <w:rsid w:val="2976E97A"/>
    <w:rsid w:val="298FD306"/>
    <w:rsid w:val="29DCB274"/>
    <w:rsid w:val="29E46E0E"/>
    <w:rsid w:val="2A17AB1E"/>
    <w:rsid w:val="2A3D0C48"/>
    <w:rsid w:val="2A49968A"/>
    <w:rsid w:val="2A57D11D"/>
    <w:rsid w:val="2A6010ED"/>
    <w:rsid w:val="2A61A909"/>
    <w:rsid w:val="2A6FEAE2"/>
    <w:rsid w:val="2A76340B"/>
    <w:rsid w:val="2A916891"/>
    <w:rsid w:val="2A92D4E8"/>
    <w:rsid w:val="2AAD8702"/>
    <w:rsid w:val="2AB6C44F"/>
    <w:rsid w:val="2B0C8964"/>
    <w:rsid w:val="2B10EC7C"/>
    <w:rsid w:val="2B12B9DB"/>
    <w:rsid w:val="2B220BB2"/>
    <w:rsid w:val="2B4E8854"/>
    <w:rsid w:val="2B6C38D7"/>
    <w:rsid w:val="2B91919D"/>
    <w:rsid w:val="2B9E37AE"/>
    <w:rsid w:val="2BA9D473"/>
    <w:rsid w:val="2BB8C33D"/>
    <w:rsid w:val="2BDEF2E9"/>
    <w:rsid w:val="2BFCA5BA"/>
    <w:rsid w:val="2BFD796A"/>
    <w:rsid w:val="2C05364B"/>
    <w:rsid w:val="2C312C20"/>
    <w:rsid w:val="2C3C2572"/>
    <w:rsid w:val="2C472C0F"/>
    <w:rsid w:val="2C8C9473"/>
    <w:rsid w:val="2C9D2419"/>
    <w:rsid w:val="2CB69885"/>
    <w:rsid w:val="2CEDAF8D"/>
    <w:rsid w:val="2D16B775"/>
    <w:rsid w:val="2D43F860"/>
    <w:rsid w:val="2D479E2E"/>
    <w:rsid w:val="2D701FBE"/>
    <w:rsid w:val="2D719324"/>
    <w:rsid w:val="2D758DB3"/>
    <w:rsid w:val="2D76F0EE"/>
    <w:rsid w:val="2D7CFD99"/>
    <w:rsid w:val="2D860B7E"/>
    <w:rsid w:val="2D99BC31"/>
    <w:rsid w:val="2DA99574"/>
    <w:rsid w:val="2DCC44E3"/>
    <w:rsid w:val="2DCCFC81"/>
    <w:rsid w:val="2DEE6511"/>
    <w:rsid w:val="2E11F605"/>
    <w:rsid w:val="2E1F8E7C"/>
    <w:rsid w:val="2E2864D4"/>
    <w:rsid w:val="2E33811B"/>
    <w:rsid w:val="2E4CBE35"/>
    <w:rsid w:val="2E540E2D"/>
    <w:rsid w:val="2E60F249"/>
    <w:rsid w:val="2E6858B3"/>
    <w:rsid w:val="2E767CC3"/>
    <w:rsid w:val="2E7A6A65"/>
    <w:rsid w:val="2E9FA991"/>
    <w:rsid w:val="2EA3D999"/>
    <w:rsid w:val="2EBCBE4D"/>
    <w:rsid w:val="2ECD6344"/>
    <w:rsid w:val="2ED37E10"/>
    <w:rsid w:val="2EDFC8C1"/>
    <w:rsid w:val="2EEE59B3"/>
    <w:rsid w:val="2F11F047"/>
    <w:rsid w:val="2F23ED78"/>
    <w:rsid w:val="2F2C0660"/>
    <w:rsid w:val="2F35F139"/>
    <w:rsid w:val="2F47F92F"/>
    <w:rsid w:val="2F834269"/>
    <w:rsid w:val="2F8FAF09"/>
    <w:rsid w:val="2FB2B336"/>
    <w:rsid w:val="2FD585B6"/>
    <w:rsid w:val="2FEAF7D7"/>
    <w:rsid w:val="2FECF5D8"/>
    <w:rsid w:val="30550F09"/>
    <w:rsid w:val="3067EBE7"/>
    <w:rsid w:val="307101B7"/>
    <w:rsid w:val="308267B9"/>
    <w:rsid w:val="30909016"/>
    <w:rsid w:val="30A3F43E"/>
    <w:rsid w:val="311DCB20"/>
    <w:rsid w:val="31259D0F"/>
    <w:rsid w:val="313A89AF"/>
    <w:rsid w:val="3153F082"/>
    <w:rsid w:val="316A5623"/>
    <w:rsid w:val="317084B0"/>
    <w:rsid w:val="31731FC8"/>
    <w:rsid w:val="318C1DA3"/>
    <w:rsid w:val="3190880F"/>
    <w:rsid w:val="31A41CDF"/>
    <w:rsid w:val="31ADE01C"/>
    <w:rsid w:val="31DBCB87"/>
    <w:rsid w:val="31E594E3"/>
    <w:rsid w:val="31F45F0F"/>
    <w:rsid w:val="325C95F5"/>
    <w:rsid w:val="325F3A5D"/>
    <w:rsid w:val="326CBAEE"/>
    <w:rsid w:val="3297FC4C"/>
    <w:rsid w:val="32AE5B37"/>
    <w:rsid w:val="32D9341B"/>
    <w:rsid w:val="32DA96D2"/>
    <w:rsid w:val="32E755F9"/>
    <w:rsid w:val="32F350DD"/>
    <w:rsid w:val="330EF7F2"/>
    <w:rsid w:val="331A5F35"/>
    <w:rsid w:val="331EEDB5"/>
    <w:rsid w:val="3325C43E"/>
    <w:rsid w:val="335EC8F4"/>
    <w:rsid w:val="3361CFF2"/>
    <w:rsid w:val="33EA2A39"/>
    <w:rsid w:val="3400E6BF"/>
    <w:rsid w:val="341D15BB"/>
    <w:rsid w:val="34253EDC"/>
    <w:rsid w:val="344BEC3F"/>
    <w:rsid w:val="3454A3BF"/>
    <w:rsid w:val="34775475"/>
    <w:rsid w:val="3496917C"/>
    <w:rsid w:val="349FFD54"/>
    <w:rsid w:val="34A4A74A"/>
    <w:rsid w:val="34BAEBFF"/>
    <w:rsid w:val="34BB1F42"/>
    <w:rsid w:val="34C154E8"/>
    <w:rsid w:val="34DD8820"/>
    <w:rsid w:val="34E1F3D3"/>
    <w:rsid w:val="35074A81"/>
    <w:rsid w:val="35406169"/>
    <w:rsid w:val="3553B53A"/>
    <w:rsid w:val="355C3A5C"/>
    <w:rsid w:val="3563FAA6"/>
    <w:rsid w:val="3577CD6D"/>
    <w:rsid w:val="357C4AD6"/>
    <w:rsid w:val="35BB7CF9"/>
    <w:rsid w:val="35C52D8F"/>
    <w:rsid w:val="35C5FE28"/>
    <w:rsid w:val="35CDDA3F"/>
    <w:rsid w:val="35D04394"/>
    <w:rsid w:val="35E5FBF9"/>
    <w:rsid w:val="35F976F6"/>
    <w:rsid w:val="35FAA0BA"/>
    <w:rsid w:val="363551BC"/>
    <w:rsid w:val="3651FFF7"/>
    <w:rsid w:val="36568E77"/>
    <w:rsid w:val="3664BE59"/>
    <w:rsid w:val="366780E0"/>
    <w:rsid w:val="367DC434"/>
    <w:rsid w:val="36A0349D"/>
    <w:rsid w:val="36A16623"/>
    <w:rsid w:val="36AC4058"/>
    <w:rsid w:val="36C665B5"/>
    <w:rsid w:val="36CFEBFA"/>
    <w:rsid w:val="36DC31CA"/>
    <w:rsid w:val="36DD05C9"/>
    <w:rsid w:val="36DE4D20"/>
    <w:rsid w:val="3718D087"/>
    <w:rsid w:val="3722C86F"/>
    <w:rsid w:val="37300718"/>
    <w:rsid w:val="37323A8D"/>
    <w:rsid w:val="3754016C"/>
    <w:rsid w:val="376C13F5"/>
    <w:rsid w:val="3779FB41"/>
    <w:rsid w:val="3781CC5A"/>
    <w:rsid w:val="3792FAFF"/>
    <w:rsid w:val="37AF2782"/>
    <w:rsid w:val="37BC8757"/>
    <w:rsid w:val="37CA3F30"/>
    <w:rsid w:val="37D036B0"/>
    <w:rsid w:val="37ED2E8B"/>
    <w:rsid w:val="3807441B"/>
    <w:rsid w:val="3841ED76"/>
    <w:rsid w:val="385E0D4A"/>
    <w:rsid w:val="38611AD5"/>
    <w:rsid w:val="387347D3"/>
    <w:rsid w:val="38752B09"/>
    <w:rsid w:val="3878022B"/>
    <w:rsid w:val="38922F78"/>
    <w:rsid w:val="38BD9B5C"/>
    <w:rsid w:val="38C0E9AF"/>
    <w:rsid w:val="38C1B35D"/>
    <w:rsid w:val="3907E456"/>
    <w:rsid w:val="390EB20E"/>
    <w:rsid w:val="39333C22"/>
    <w:rsid w:val="3947F3BD"/>
    <w:rsid w:val="39656BD2"/>
    <w:rsid w:val="3971E0DB"/>
    <w:rsid w:val="399A4AD6"/>
    <w:rsid w:val="39A33122"/>
    <w:rsid w:val="39B2ECCE"/>
    <w:rsid w:val="39C18561"/>
    <w:rsid w:val="39D53A38"/>
    <w:rsid w:val="39EB875E"/>
    <w:rsid w:val="39F6E085"/>
    <w:rsid w:val="3A0831E2"/>
    <w:rsid w:val="3A0F1834"/>
    <w:rsid w:val="3A10513E"/>
    <w:rsid w:val="3A2A68EE"/>
    <w:rsid w:val="3A821EEF"/>
    <w:rsid w:val="3A840B5F"/>
    <w:rsid w:val="3A8D7A2B"/>
    <w:rsid w:val="3A94455B"/>
    <w:rsid w:val="3AD6EBD7"/>
    <w:rsid w:val="3AEB1E46"/>
    <w:rsid w:val="3AFF2BCF"/>
    <w:rsid w:val="3B0F0F1D"/>
    <w:rsid w:val="3B361B37"/>
    <w:rsid w:val="3B3B9A05"/>
    <w:rsid w:val="3B3F0183"/>
    <w:rsid w:val="3B54FFCB"/>
    <w:rsid w:val="3B85B4D4"/>
    <w:rsid w:val="3B94018F"/>
    <w:rsid w:val="3BA32EDB"/>
    <w:rsid w:val="3BA40243"/>
    <w:rsid w:val="3BA791D1"/>
    <w:rsid w:val="3BDA8427"/>
    <w:rsid w:val="3BEEAF2E"/>
    <w:rsid w:val="3BF0405A"/>
    <w:rsid w:val="3BF141E2"/>
    <w:rsid w:val="3C0D8C23"/>
    <w:rsid w:val="3C36A624"/>
    <w:rsid w:val="3C3717AD"/>
    <w:rsid w:val="3C3A4E9F"/>
    <w:rsid w:val="3C5F4FD0"/>
    <w:rsid w:val="3C69A572"/>
    <w:rsid w:val="3C88DA78"/>
    <w:rsid w:val="3CA7867D"/>
    <w:rsid w:val="3CBDE2BE"/>
    <w:rsid w:val="3CC1417B"/>
    <w:rsid w:val="3CD1EB98"/>
    <w:rsid w:val="3D07FC87"/>
    <w:rsid w:val="3D09A8BF"/>
    <w:rsid w:val="3D18561F"/>
    <w:rsid w:val="3D261A88"/>
    <w:rsid w:val="3D539D8E"/>
    <w:rsid w:val="3D649316"/>
    <w:rsid w:val="3D6A58F4"/>
    <w:rsid w:val="3D7B5409"/>
    <w:rsid w:val="3DB36AEE"/>
    <w:rsid w:val="3DBF333A"/>
    <w:rsid w:val="3DC9CF84"/>
    <w:rsid w:val="3DF791F6"/>
    <w:rsid w:val="3DFC752B"/>
    <w:rsid w:val="3E2451B8"/>
    <w:rsid w:val="3E24AAD9"/>
    <w:rsid w:val="3E2C29A1"/>
    <w:rsid w:val="3E2E1E97"/>
    <w:rsid w:val="3E34E22D"/>
    <w:rsid w:val="3E364402"/>
    <w:rsid w:val="3E44DFA1"/>
    <w:rsid w:val="3E48D92B"/>
    <w:rsid w:val="3E5DEB04"/>
    <w:rsid w:val="3E620188"/>
    <w:rsid w:val="3E733AC7"/>
    <w:rsid w:val="3E80303F"/>
    <w:rsid w:val="3E8E4B77"/>
    <w:rsid w:val="3E9C8B86"/>
    <w:rsid w:val="3EA3EB21"/>
    <w:rsid w:val="3EA68FB4"/>
    <w:rsid w:val="3EA883DA"/>
    <w:rsid w:val="3EBFA910"/>
    <w:rsid w:val="3ECCC737"/>
    <w:rsid w:val="3ED51BF9"/>
    <w:rsid w:val="3EDACF9D"/>
    <w:rsid w:val="3EEB7494"/>
    <w:rsid w:val="3F0ADCEC"/>
    <w:rsid w:val="3F0DDEC0"/>
    <w:rsid w:val="3F2879B3"/>
    <w:rsid w:val="3F28E2A4"/>
    <w:rsid w:val="3F302B33"/>
    <w:rsid w:val="3F3DDC21"/>
    <w:rsid w:val="3F456488"/>
    <w:rsid w:val="3F50D4CF"/>
    <w:rsid w:val="3F6E46E6"/>
    <w:rsid w:val="3F755C4B"/>
    <w:rsid w:val="3F7F81BD"/>
    <w:rsid w:val="3FCDEBA0"/>
    <w:rsid w:val="3FE1DE3F"/>
    <w:rsid w:val="3FE6B51F"/>
    <w:rsid w:val="3FF8E23D"/>
    <w:rsid w:val="3FF9D264"/>
    <w:rsid w:val="40048CD4"/>
    <w:rsid w:val="40222E52"/>
    <w:rsid w:val="402870EE"/>
    <w:rsid w:val="40671808"/>
    <w:rsid w:val="4074C734"/>
    <w:rsid w:val="40B95019"/>
    <w:rsid w:val="40D9AC82"/>
    <w:rsid w:val="40F6D3FC"/>
    <w:rsid w:val="410386DF"/>
    <w:rsid w:val="413C01CC"/>
    <w:rsid w:val="414B0765"/>
    <w:rsid w:val="4151B4AA"/>
    <w:rsid w:val="415EB977"/>
    <w:rsid w:val="41A28A2D"/>
    <w:rsid w:val="41BE8518"/>
    <w:rsid w:val="41D492B2"/>
    <w:rsid w:val="4212705F"/>
    <w:rsid w:val="4212B851"/>
    <w:rsid w:val="423B3E84"/>
    <w:rsid w:val="42427DAE"/>
    <w:rsid w:val="424AC91D"/>
    <w:rsid w:val="428DB86D"/>
    <w:rsid w:val="4292891F"/>
    <w:rsid w:val="42B4EA93"/>
    <w:rsid w:val="42D5ADA6"/>
    <w:rsid w:val="42F81BFC"/>
    <w:rsid w:val="4312E957"/>
    <w:rsid w:val="432437D4"/>
    <w:rsid w:val="433082FF"/>
    <w:rsid w:val="433EF2CD"/>
    <w:rsid w:val="433F1838"/>
    <w:rsid w:val="434589B2"/>
    <w:rsid w:val="43706313"/>
    <w:rsid w:val="438CEBBD"/>
    <w:rsid w:val="439A89D1"/>
    <w:rsid w:val="439EB8CA"/>
    <w:rsid w:val="43AED95A"/>
    <w:rsid w:val="43B976D4"/>
    <w:rsid w:val="43BCF827"/>
    <w:rsid w:val="43E03309"/>
    <w:rsid w:val="43E21123"/>
    <w:rsid w:val="43E63B95"/>
    <w:rsid w:val="43E6997E"/>
    <w:rsid w:val="43FA0E5C"/>
    <w:rsid w:val="43FC53C7"/>
    <w:rsid w:val="4408045B"/>
    <w:rsid w:val="440B1D95"/>
    <w:rsid w:val="4415B95B"/>
    <w:rsid w:val="4418FB24"/>
    <w:rsid w:val="442E5980"/>
    <w:rsid w:val="443E4E64"/>
    <w:rsid w:val="4441B809"/>
    <w:rsid w:val="4452FF7A"/>
    <w:rsid w:val="4493EC5D"/>
    <w:rsid w:val="44B3105F"/>
    <w:rsid w:val="44B81AAF"/>
    <w:rsid w:val="44C1A181"/>
    <w:rsid w:val="44E16101"/>
    <w:rsid w:val="44F04302"/>
    <w:rsid w:val="44FEECFE"/>
    <w:rsid w:val="451B4137"/>
    <w:rsid w:val="45312C6D"/>
    <w:rsid w:val="453A892B"/>
    <w:rsid w:val="45676741"/>
    <w:rsid w:val="45913224"/>
    <w:rsid w:val="4592B4A8"/>
    <w:rsid w:val="459486FF"/>
    <w:rsid w:val="45A3CD54"/>
    <w:rsid w:val="45AA5A81"/>
    <w:rsid w:val="45ABDDA2"/>
    <w:rsid w:val="45BFEA0E"/>
    <w:rsid w:val="45CC75A5"/>
    <w:rsid w:val="461EB297"/>
    <w:rsid w:val="461F4FAB"/>
    <w:rsid w:val="463BBC63"/>
    <w:rsid w:val="464ED527"/>
    <w:rsid w:val="465E70CB"/>
    <w:rsid w:val="466823C1"/>
    <w:rsid w:val="466B2338"/>
    <w:rsid w:val="46B2A323"/>
    <w:rsid w:val="46B2D820"/>
    <w:rsid w:val="46F18A13"/>
    <w:rsid w:val="47092A83"/>
    <w:rsid w:val="470A300B"/>
    <w:rsid w:val="4743749C"/>
    <w:rsid w:val="475BE6B4"/>
    <w:rsid w:val="479E367F"/>
    <w:rsid w:val="47A6789F"/>
    <w:rsid w:val="47A7D627"/>
    <w:rsid w:val="47C95BEB"/>
    <w:rsid w:val="47D30BE7"/>
    <w:rsid w:val="47D33695"/>
    <w:rsid w:val="47DA4FA4"/>
    <w:rsid w:val="47EF234E"/>
    <w:rsid w:val="47EFBB71"/>
    <w:rsid w:val="47F15D10"/>
    <w:rsid w:val="47F92F28"/>
    <w:rsid w:val="481C0560"/>
    <w:rsid w:val="48252D81"/>
    <w:rsid w:val="48420C6D"/>
    <w:rsid w:val="486E8676"/>
    <w:rsid w:val="4876804E"/>
    <w:rsid w:val="48B19179"/>
    <w:rsid w:val="48B1F4EC"/>
    <w:rsid w:val="48BC75D0"/>
    <w:rsid w:val="48DC72A1"/>
    <w:rsid w:val="48F2D590"/>
    <w:rsid w:val="48F40FA1"/>
    <w:rsid w:val="4915292C"/>
    <w:rsid w:val="491B3550"/>
    <w:rsid w:val="49242C17"/>
    <w:rsid w:val="49289C35"/>
    <w:rsid w:val="493DA5BC"/>
    <w:rsid w:val="4976735C"/>
    <w:rsid w:val="499EBD60"/>
    <w:rsid w:val="49AB10B2"/>
    <w:rsid w:val="49AD9583"/>
    <w:rsid w:val="49B06EA0"/>
    <w:rsid w:val="49B8E6C5"/>
    <w:rsid w:val="49DFA497"/>
    <w:rsid w:val="4A012035"/>
    <w:rsid w:val="4A1250AF"/>
    <w:rsid w:val="4A391947"/>
    <w:rsid w:val="4A4D6360"/>
    <w:rsid w:val="4A8FE002"/>
    <w:rsid w:val="4A9D9B04"/>
    <w:rsid w:val="4AA9EDCA"/>
    <w:rsid w:val="4ABFFC78"/>
    <w:rsid w:val="4AC1C2C7"/>
    <w:rsid w:val="4B0E71FD"/>
    <w:rsid w:val="4B275C33"/>
    <w:rsid w:val="4B4E9746"/>
    <w:rsid w:val="4B53A622"/>
    <w:rsid w:val="4BCA173B"/>
    <w:rsid w:val="4BDF6664"/>
    <w:rsid w:val="4C0073A8"/>
    <w:rsid w:val="4C2A9D90"/>
    <w:rsid w:val="4C2F57D7"/>
    <w:rsid w:val="4C343641"/>
    <w:rsid w:val="4C6255B3"/>
    <w:rsid w:val="4C646420"/>
    <w:rsid w:val="4C7E8F17"/>
    <w:rsid w:val="4CA08DA9"/>
    <w:rsid w:val="4CA8CA5A"/>
    <w:rsid w:val="4CC1BE1D"/>
    <w:rsid w:val="4CD84EBB"/>
    <w:rsid w:val="4CE02EA5"/>
    <w:rsid w:val="4CE40E0E"/>
    <w:rsid w:val="4CE948D1"/>
    <w:rsid w:val="4CEF5BF0"/>
    <w:rsid w:val="4D0137BF"/>
    <w:rsid w:val="4D17D345"/>
    <w:rsid w:val="4D223740"/>
    <w:rsid w:val="4D2AEF76"/>
    <w:rsid w:val="4D513C27"/>
    <w:rsid w:val="4D5AA09E"/>
    <w:rsid w:val="4D85029C"/>
    <w:rsid w:val="4D9A3FFD"/>
    <w:rsid w:val="4DAA0B00"/>
    <w:rsid w:val="4DE89A4F"/>
    <w:rsid w:val="4DF4E7A9"/>
    <w:rsid w:val="4E245071"/>
    <w:rsid w:val="4E3AA0A2"/>
    <w:rsid w:val="4E588C3E"/>
    <w:rsid w:val="4E5D8984"/>
    <w:rsid w:val="4E6C3FE2"/>
    <w:rsid w:val="4E75FA28"/>
    <w:rsid w:val="4E78C58F"/>
    <w:rsid w:val="4E851932"/>
    <w:rsid w:val="4EAE8201"/>
    <w:rsid w:val="4EB22250"/>
    <w:rsid w:val="4EDEDE69"/>
    <w:rsid w:val="4EE5078E"/>
    <w:rsid w:val="4EFC81F2"/>
    <w:rsid w:val="4F00298C"/>
    <w:rsid w:val="4F846AB0"/>
    <w:rsid w:val="4FB268CD"/>
    <w:rsid w:val="5002BADC"/>
    <w:rsid w:val="50074810"/>
    <w:rsid w:val="500F0607"/>
    <w:rsid w:val="5010A8D6"/>
    <w:rsid w:val="501D9B40"/>
    <w:rsid w:val="5022F0DE"/>
    <w:rsid w:val="503BFC56"/>
    <w:rsid w:val="50403FA2"/>
    <w:rsid w:val="50405D0C"/>
    <w:rsid w:val="504EE61B"/>
    <w:rsid w:val="50524668"/>
    <w:rsid w:val="5057574D"/>
    <w:rsid w:val="5059D802"/>
    <w:rsid w:val="505F76CF"/>
    <w:rsid w:val="507AFDEC"/>
    <w:rsid w:val="50924160"/>
    <w:rsid w:val="50B1F9B3"/>
    <w:rsid w:val="50B80BBA"/>
    <w:rsid w:val="50BBAB50"/>
    <w:rsid w:val="50DEADC3"/>
    <w:rsid w:val="50F11D63"/>
    <w:rsid w:val="50F63D98"/>
    <w:rsid w:val="50FF2186"/>
    <w:rsid w:val="510FDDD9"/>
    <w:rsid w:val="5116159F"/>
    <w:rsid w:val="5116C19F"/>
    <w:rsid w:val="511ACCFF"/>
    <w:rsid w:val="514C0B0B"/>
    <w:rsid w:val="5163DEB9"/>
    <w:rsid w:val="5174A66F"/>
    <w:rsid w:val="5186E911"/>
    <w:rsid w:val="519B3D2B"/>
    <w:rsid w:val="51AE09A7"/>
    <w:rsid w:val="51B7526E"/>
    <w:rsid w:val="51BB8085"/>
    <w:rsid w:val="51DE2D69"/>
    <w:rsid w:val="51F6DF98"/>
    <w:rsid w:val="52106170"/>
    <w:rsid w:val="52113633"/>
    <w:rsid w:val="52237BE6"/>
    <w:rsid w:val="522E11C1"/>
    <w:rsid w:val="5230B165"/>
    <w:rsid w:val="524E54AF"/>
    <w:rsid w:val="5251BEAE"/>
    <w:rsid w:val="5253DC1B"/>
    <w:rsid w:val="525C2C25"/>
    <w:rsid w:val="52689FEC"/>
    <w:rsid w:val="527870A6"/>
    <w:rsid w:val="527E94B6"/>
    <w:rsid w:val="52CB0E5D"/>
    <w:rsid w:val="52D82025"/>
    <w:rsid w:val="52DFB15F"/>
    <w:rsid w:val="52F6F846"/>
    <w:rsid w:val="52FFAF1A"/>
    <w:rsid w:val="53028F60"/>
    <w:rsid w:val="5313D3B6"/>
    <w:rsid w:val="53285481"/>
    <w:rsid w:val="535EB807"/>
    <w:rsid w:val="536A2F61"/>
    <w:rsid w:val="5373A2A0"/>
    <w:rsid w:val="537864CC"/>
    <w:rsid w:val="5389E72A"/>
    <w:rsid w:val="538DA207"/>
    <w:rsid w:val="539A4E83"/>
    <w:rsid w:val="539F2F77"/>
    <w:rsid w:val="539F84FC"/>
    <w:rsid w:val="53A0DE44"/>
    <w:rsid w:val="53A9F749"/>
    <w:rsid w:val="53B77D87"/>
    <w:rsid w:val="53BD55F2"/>
    <w:rsid w:val="53D8AB1C"/>
    <w:rsid w:val="5421415F"/>
    <w:rsid w:val="54245DF5"/>
    <w:rsid w:val="54413529"/>
    <w:rsid w:val="545172C8"/>
    <w:rsid w:val="5492C8A7"/>
    <w:rsid w:val="54AFA417"/>
    <w:rsid w:val="54D2D646"/>
    <w:rsid w:val="54F55C43"/>
    <w:rsid w:val="54FB0ECD"/>
    <w:rsid w:val="5504E163"/>
    <w:rsid w:val="550D09FF"/>
    <w:rsid w:val="551DE2DA"/>
    <w:rsid w:val="554D8ABB"/>
    <w:rsid w:val="55510DC2"/>
    <w:rsid w:val="55781C1E"/>
    <w:rsid w:val="55AD3928"/>
    <w:rsid w:val="55B58793"/>
    <w:rsid w:val="55CC3C42"/>
    <w:rsid w:val="55CE1739"/>
    <w:rsid w:val="55D97990"/>
    <w:rsid w:val="55EE3E22"/>
    <w:rsid w:val="563ACF81"/>
    <w:rsid w:val="565DD9F5"/>
    <w:rsid w:val="5668D176"/>
    <w:rsid w:val="56A75B1D"/>
    <w:rsid w:val="56CEB853"/>
    <w:rsid w:val="56D725BE"/>
    <w:rsid w:val="56E8B3FE"/>
    <w:rsid w:val="57068906"/>
    <w:rsid w:val="57274D3E"/>
    <w:rsid w:val="572E3178"/>
    <w:rsid w:val="57855723"/>
    <w:rsid w:val="5788D097"/>
    <w:rsid w:val="578F7C95"/>
    <w:rsid w:val="57BDBB2E"/>
    <w:rsid w:val="584E8C3A"/>
    <w:rsid w:val="58546EA8"/>
    <w:rsid w:val="587D8DE5"/>
    <w:rsid w:val="587EAD50"/>
    <w:rsid w:val="5880E3C4"/>
    <w:rsid w:val="588AEEAA"/>
    <w:rsid w:val="588CF9C8"/>
    <w:rsid w:val="58A400F5"/>
    <w:rsid w:val="58AB7B21"/>
    <w:rsid w:val="58CC15B6"/>
    <w:rsid w:val="58E73245"/>
    <w:rsid w:val="590B18D6"/>
    <w:rsid w:val="590DB5DC"/>
    <w:rsid w:val="59155463"/>
    <w:rsid w:val="592CA633"/>
    <w:rsid w:val="5958F2DF"/>
    <w:rsid w:val="596925C4"/>
    <w:rsid w:val="5983153A"/>
    <w:rsid w:val="59957AB7"/>
    <w:rsid w:val="59C7CBD9"/>
    <w:rsid w:val="59F03F09"/>
    <w:rsid w:val="5A05FDD0"/>
    <w:rsid w:val="5A065915"/>
    <w:rsid w:val="5A1DC73A"/>
    <w:rsid w:val="5A6FBE8C"/>
    <w:rsid w:val="5A7AAFCD"/>
    <w:rsid w:val="5A7F3F92"/>
    <w:rsid w:val="5A8437B8"/>
    <w:rsid w:val="5A9A9671"/>
    <w:rsid w:val="5ABBFEFA"/>
    <w:rsid w:val="5ACF7053"/>
    <w:rsid w:val="5AF0C614"/>
    <w:rsid w:val="5AF55BF0"/>
    <w:rsid w:val="5AFEB8AE"/>
    <w:rsid w:val="5B128B6D"/>
    <w:rsid w:val="5B1AB4B6"/>
    <w:rsid w:val="5B1EE59B"/>
    <w:rsid w:val="5B213F31"/>
    <w:rsid w:val="5B26C97F"/>
    <w:rsid w:val="5B456D83"/>
    <w:rsid w:val="5B5AA7EE"/>
    <w:rsid w:val="5B63729E"/>
    <w:rsid w:val="5B69E9B6"/>
    <w:rsid w:val="5B6B77C7"/>
    <w:rsid w:val="5B6CFD93"/>
    <w:rsid w:val="5B7BCDBF"/>
    <w:rsid w:val="5B83E8C4"/>
    <w:rsid w:val="5B964363"/>
    <w:rsid w:val="5BA22976"/>
    <w:rsid w:val="5BA71240"/>
    <w:rsid w:val="5BE3AF79"/>
    <w:rsid w:val="5BEF499F"/>
    <w:rsid w:val="5C0AC6A9"/>
    <w:rsid w:val="5C257661"/>
    <w:rsid w:val="5C3493BE"/>
    <w:rsid w:val="5C3538FC"/>
    <w:rsid w:val="5C3CFD61"/>
    <w:rsid w:val="5C3FECDF"/>
    <w:rsid w:val="5C647554"/>
    <w:rsid w:val="5C7BB187"/>
    <w:rsid w:val="5CA69160"/>
    <w:rsid w:val="5CD5EB93"/>
    <w:rsid w:val="5CD7E831"/>
    <w:rsid w:val="5CDF0ADF"/>
    <w:rsid w:val="5CE4E35F"/>
    <w:rsid w:val="5CEC84C6"/>
    <w:rsid w:val="5CFF6C9B"/>
    <w:rsid w:val="5D059A4D"/>
    <w:rsid w:val="5D0620B2"/>
    <w:rsid w:val="5D25F429"/>
    <w:rsid w:val="5D280225"/>
    <w:rsid w:val="5D36F7E6"/>
    <w:rsid w:val="5D4C8B39"/>
    <w:rsid w:val="5DAFF28E"/>
    <w:rsid w:val="5DC1475D"/>
    <w:rsid w:val="5DE1C858"/>
    <w:rsid w:val="5E0803B9"/>
    <w:rsid w:val="5E144CFB"/>
    <w:rsid w:val="5E1645A7"/>
    <w:rsid w:val="5E1DCA04"/>
    <w:rsid w:val="5E45AD46"/>
    <w:rsid w:val="5E4CB907"/>
    <w:rsid w:val="5E7DDC3B"/>
    <w:rsid w:val="5EA16AAE"/>
    <w:rsid w:val="5EC5FA26"/>
    <w:rsid w:val="5EC87329"/>
    <w:rsid w:val="5EDBABFE"/>
    <w:rsid w:val="5EE2D42E"/>
    <w:rsid w:val="5EE5FD0F"/>
    <w:rsid w:val="5EE7AAD5"/>
    <w:rsid w:val="5EF69786"/>
    <w:rsid w:val="5F051CB2"/>
    <w:rsid w:val="5F19656B"/>
    <w:rsid w:val="5F3BB807"/>
    <w:rsid w:val="5F4C3428"/>
    <w:rsid w:val="5F5A1D51"/>
    <w:rsid w:val="5F67E4FE"/>
    <w:rsid w:val="5FA3D41A"/>
    <w:rsid w:val="5FA4F510"/>
    <w:rsid w:val="5FCF799B"/>
    <w:rsid w:val="5FFA24D0"/>
    <w:rsid w:val="60092A00"/>
    <w:rsid w:val="6020B514"/>
    <w:rsid w:val="6033E66D"/>
    <w:rsid w:val="603DC174"/>
    <w:rsid w:val="603E8E9C"/>
    <w:rsid w:val="605EC44E"/>
    <w:rsid w:val="606A1F8B"/>
    <w:rsid w:val="606AB00F"/>
    <w:rsid w:val="606D37E2"/>
    <w:rsid w:val="607A8066"/>
    <w:rsid w:val="609ECF00"/>
    <w:rsid w:val="60DF56D1"/>
    <w:rsid w:val="60E9B8A0"/>
    <w:rsid w:val="612650DE"/>
    <w:rsid w:val="6151E228"/>
    <w:rsid w:val="6160DA26"/>
    <w:rsid w:val="61766129"/>
    <w:rsid w:val="6191E19B"/>
    <w:rsid w:val="61A4FA61"/>
    <w:rsid w:val="61B44FF1"/>
    <w:rsid w:val="61B57CFD"/>
    <w:rsid w:val="61D90B70"/>
    <w:rsid w:val="61DA5EFD"/>
    <w:rsid w:val="61DD7137"/>
    <w:rsid w:val="61E0F8F6"/>
    <w:rsid w:val="61F35B15"/>
    <w:rsid w:val="61F6E7E5"/>
    <w:rsid w:val="61FA94AF"/>
    <w:rsid w:val="61FD9AE8"/>
    <w:rsid w:val="62118316"/>
    <w:rsid w:val="62497234"/>
    <w:rsid w:val="624B501C"/>
    <w:rsid w:val="62804BC0"/>
    <w:rsid w:val="6290CFCE"/>
    <w:rsid w:val="62956EEB"/>
    <w:rsid w:val="62B7DC8D"/>
    <w:rsid w:val="62BCF611"/>
    <w:rsid w:val="62C0F465"/>
    <w:rsid w:val="6322FF01"/>
    <w:rsid w:val="6328F9C9"/>
    <w:rsid w:val="633C81F7"/>
    <w:rsid w:val="63756236"/>
    <w:rsid w:val="6376EBB9"/>
    <w:rsid w:val="638042EC"/>
    <w:rsid w:val="638C8A8D"/>
    <w:rsid w:val="639256D0"/>
    <w:rsid w:val="63966510"/>
    <w:rsid w:val="63EC3C54"/>
    <w:rsid w:val="63F31719"/>
    <w:rsid w:val="641E4FCC"/>
    <w:rsid w:val="64376529"/>
    <w:rsid w:val="6458C672"/>
    <w:rsid w:val="64623915"/>
    <w:rsid w:val="64682EAB"/>
    <w:rsid w:val="646A119E"/>
    <w:rsid w:val="646E4B13"/>
    <w:rsid w:val="64838089"/>
    <w:rsid w:val="6487D5F1"/>
    <w:rsid w:val="64A59AF4"/>
    <w:rsid w:val="64A9F155"/>
    <w:rsid w:val="64B1A345"/>
    <w:rsid w:val="64C0C73D"/>
    <w:rsid w:val="64EBDBCB"/>
    <w:rsid w:val="64ED1DBF"/>
    <w:rsid w:val="650A7E80"/>
    <w:rsid w:val="651899B8"/>
    <w:rsid w:val="65353BAA"/>
    <w:rsid w:val="6541D522"/>
    <w:rsid w:val="65490332"/>
    <w:rsid w:val="654C9373"/>
    <w:rsid w:val="65515FBF"/>
    <w:rsid w:val="65829A0F"/>
    <w:rsid w:val="659C8C83"/>
    <w:rsid w:val="65A30317"/>
    <w:rsid w:val="65B2C7F4"/>
    <w:rsid w:val="65C772A6"/>
    <w:rsid w:val="65D59E10"/>
    <w:rsid w:val="65E53AAA"/>
    <w:rsid w:val="65EDE172"/>
    <w:rsid w:val="65F4C8E5"/>
    <w:rsid w:val="65F89527"/>
    <w:rsid w:val="6614F4A8"/>
    <w:rsid w:val="661DB4EC"/>
    <w:rsid w:val="663ECC0E"/>
    <w:rsid w:val="6642C02A"/>
    <w:rsid w:val="6645781C"/>
    <w:rsid w:val="664EC081"/>
    <w:rsid w:val="66696654"/>
    <w:rsid w:val="6669B98D"/>
    <w:rsid w:val="66719E98"/>
    <w:rsid w:val="66769ABF"/>
    <w:rsid w:val="6676B06C"/>
    <w:rsid w:val="667EE021"/>
    <w:rsid w:val="66A4D34B"/>
    <w:rsid w:val="66CC3FFE"/>
    <w:rsid w:val="66D10C0B"/>
    <w:rsid w:val="66DF993C"/>
    <w:rsid w:val="66F00095"/>
    <w:rsid w:val="66FE07AF"/>
    <w:rsid w:val="671C1E18"/>
    <w:rsid w:val="671F5768"/>
    <w:rsid w:val="677C8875"/>
    <w:rsid w:val="677D7EBB"/>
    <w:rsid w:val="678106FF"/>
    <w:rsid w:val="678D1C5C"/>
    <w:rsid w:val="67CBF375"/>
    <w:rsid w:val="67DD3BB6"/>
    <w:rsid w:val="67F877FF"/>
    <w:rsid w:val="680BE5C1"/>
    <w:rsid w:val="681280CD"/>
    <w:rsid w:val="6837E466"/>
    <w:rsid w:val="683D3DDD"/>
    <w:rsid w:val="6876E952"/>
    <w:rsid w:val="68A7B476"/>
    <w:rsid w:val="68B336E5"/>
    <w:rsid w:val="68C61E9F"/>
    <w:rsid w:val="68E562C4"/>
    <w:rsid w:val="68EF99D4"/>
    <w:rsid w:val="68F52A2A"/>
    <w:rsid w:val="68FEC20A"/>
    <w:rsid w:val="69029EC7"/>
    <w:rsid w:val="69175252"/>
    <w:rsid w:val="69392929"/>
    <w:rsid w:val="694AACA6"/>
    <w:rsid w:val="69505D39"/>
    <w:rsid w:val="6998F3C6"/>
    <w:rsid w:val="699961E2"/>
    <w:rsid w:val="69A3456B"/>
    <w:rsid w:val="69B43D4C"/>
    <w:rsid w:val="69E1931E"/>
    <w:rsid w:val="69E4E7D7"/>
    <w:rsid w:val="69F203CA"/>
    <w:rsid w:val="6A035482"/>
    <w:rsid w:val="6A0C4B82"/>
    <w:rsid w:val="6A5E5E60"/>
    <w:rsid w:val="6A90FA8B"/>
    <w:rsid w:val="6A9A5B82"/>
    <w:rsid w:val="6A9CA404"/>
    <w:rsid w:val="6A9DD801"/>
    <w:rsid w:val="6AA82A38"/>
    <w:rsid w:val="6ABEB7EB"/>
    <w:rsid w:val="6AC10091"/>
    <w:rsid w:val="6AD07CE9"/>
    <w:rsid w:val="6ADCBF17"/>
    <w:rsid w:val="6AF01584"/>
    <w:rsid w:val="6B0A62CA"/>
    <w:rsid w:val="6B10281B"/>
    <w:rsid w:val="6B1CC9FE"/>
    <w:rsid w:val="6B4532B3"/>
    <w:rsid w:val="6B58DF97"/>
    <w:rsid w:val="6B5C5F43"/>
    <w:rsid w:val="6B5DF88D"/>
    <w:rsid w:val="6BA0F24A"/>
    <w:rsid w:val="6BA44D7C"/>
    <w:rsid w:val="6BB26DA5"/>
    <w:rsid w:val="6BE2D3CE"/>
    <w:rsid w:val="6BED3712"/>
    <w:rsid w:val="6C545A9A"/>
    <w:rsid w:val="6C5A59C8"/>
    <w:rsid w:val="6C5B0EB1"/>
    <w:rsid w:val="6C5D349C"/>
    <w:rsid w:val="6C6027A2"/>
    <w:rsid w:val="6C73CE13"/>
    <w:rsid w:val="6C8B1DE8"/>
    <w:rsid w:val="6CB0B8EA"/>
    <w:rsid w:val="6CC30028"/>
    <w:rsid w:val="6CF3E4E7"/>
    <w:rsid w:val="6CFB14E1"/>
    <w:rsid w:val="6D0FE31A"/>
    <w:rsid w:val="6D14350B"/>
    <w:rsid w:val="6D1761C8"/>
    <w:rsid w:val="6D53AC18"/>
    <w:rsid w:val="6D5BAFE2"/>
    <w:rsid w:val="6D748397"/>
    <w:rsid w:val="6D8606D6"/>
    <w:rsid w:val="6D994909"/>
    <w:rsid w:val="6D9AFDA7"/>
    <w:rsid w:val="6DBDF9DD"/>
    <w:rsid w:val="6DBE9B32"/>
    <w:rsid w:val="6DD4F58E"/>
    <w:rsid w:val="6DE3D758"/>
    <w:rsid w:val="6DEEF18C"/>
    <w:rsid w:val="6DFA6EB2"/>
    <w:rsid w:val="6DFFCF41"/>
    <w:rsid w:val="6E0F1534"/>
    <w:rsid w:val="6E3C56C0"/>
    <w:rsid w:val="6E4E178F"/>
    <w:rsid w:val="6E672F33"/>
    <w:rsid w:val="6E940005"/>
    <w:rsid w:val="6EAB518E"/>
    <w:rsid w:val="6F1849D1"/>
    <w:rsid w:val="6F193613"/>
    <w:rsid w:val="6F1F998B"/>
    <w:rsid w:val="6F289FB6"/>
    <w:rsid w:val="6F52FE06"/>
    <w:rsid w:val="6F92290E"/>
    <w:rsid w:val="6FAB6ED5"/>
    <w:rsid w:val="6FAE65A6"/>
    <w:rsid w:val="6FD7ABB5"/>
    <w:rsid w:val="6FE859AC"/>
    <w:rsid w:val="6FEAEE8E"/>
    <w:rsid w:val="70114BF7"/>
    <w:rsid w:val="7022BF23"/>
    <w:rsid w:val="702FA2AD"/>
    <w:rsid w:val="703961CB"/>
    <w:rsid w:val="7070E6C4"/>
    <w:rsid w:val="70B41A32"/>
    <w:rsid w:val="70C2E831"/>
    <w:rsid w:val="71343C0B"/>
    <w:rsid w:val="713B47CE"/>
    <w:rsid w:val="7159AAD8"/>
    <w:rsid w:val="716658F9"/>
    <w:rsid w:val="7184344C"/>
    <w:rsid w:val="718B5DDF"/>
    <w:rsid w:val="718C3B2A"/>
    <w:rsid w:val="71D07E22"/>
    <w:rsid w:val="71E2EAA0"/>
    <w:rsid w:val="721ADBA6"/>
    <w:rsid w:val="72271D3B"/>
    <w:rsid w:val="7247F4BA"/>
    <w:rsid w:val="724CD72B"/>
    <w:rsid w:val="725BCCA9"/>
    <w:rsid w:val="729C0C70"/>
    <w:rsid w:val="72AEE11E"/>
    <w:rsid w:val="72C262AF"/>
    <w:rsid w:val="72E30F97"/>
    <w:rsid w:val="72ECB40D"/>
    <w:rsid w:val="72F8B8B9"/>
    <w:rsid w:val="73045A77"/>
    <w:rsid w:val="7351AFC6"/>
    <w:rsid w:val="73553340"/>
    <w:rsid w:val="736C4E83"/>
    <w:rsid w:val="739440AE"/>
    <w:rsid w:val="739E857B"/>
    <w:rsid w:val="73A88786"/>
    <w:rsid w:val="73D199D1"/>
    <w:rsid w:val="73E3C51B"/>
    <w:rsid w:val="73E776A3"/>
    <w:rsid w:val="73FAA120"/>
    <w:rsid w:val="73FEC3E4"/>
    <w:rsid w:val="7414E0BE"/>
    <w:rsid w:val="742EC7D1"/>
    <w:rsid w:val="74309D0A"/>
    <w:rsid w:val="743A69E9"/>
    <w:rsid w:val="744270C7"/>
    <w:rsid w:val="744F0C7E"/>
    <w:rsid w:val="7456827E"/>
    <w:rsid w:val="74640BB2"/>
    <w:rsid w:val="7472BF70"/>
    <w:rsid w:val="7475AB98"/>
    <w:rsid w:val="74826CC8"/>
    <w:rsid w:val="7493326E"/>
    <w:rsid w:val="749DFD6E"/>
    <w:rsid w:val="74BE5FB1"/>
    <w:rsid w:val="74C3AC44"/>
    <w:rsid w:val="74CAD96F"/>
    <w:rsid w:val="74E4267B"/>
    <w:rsid w:val="74ED6AC7"/>
    <w:rsid w:val="75094F60"/>
    <w:rsid w:val="751217C2"/>
    <w:rsid w:val="7538C0B0"/>
    <w:rsid w:val="754591F8"/>
    <w:rsid w:val="7556FD79"/>
    <w:rsid w:val="755C8611"/>
    <w:rsid w:val="755EBDFD"/>
    <w:rsid w:val="756CF090"/>
    <w:rsid w:val="75702702"/>
    <w:rsid w:val="7574F937"/>
    <w:rsid w:val="7599F6DE"/>
    <w:rsid w:val="759A67B4"/>
    <w:rsid w:val="75C34D18"/>
    <w:rsid w:val="75C5B0AA"/>
    <w:rsid w:val="75EADCDF"/>
    <w:rsid w:val="75FD631D"/>
    <w:rsid w:val="76152176"/>
    <w:rsid w:val="761E3D29"/>
    <w:rsid w:val="761EAF8F"/>
    <w:rsid w:val="763126EE"/>
    <w:rsid w:val="765A3012"/>
    <w:rsid w:val="765B13E4"/>
    <w:rsid w:val="765F7CA5"/>
    <w:rsid w:val="7664378E"/>
    <w:rsid w:val="766B1DBC"/>
    <w:rsid w:val="7674E5AF"/>
    <w:rsid w:val="7689D00A"/>
    <w:rsid w:val="768C1785"/>
    <w:rsid w:val="769106BC"/>
    <w:rsid w:val="76A4D597"/>
    <w:rsid w:val="76C5C110"/>
    <w:rsid w:val="76CD2E19"/>
    <w:rsid w:val="76D5F4FE"/>
    <w:rsid w:val="76E95387"/>
    <w:rsid w:val="76EADEB7"/>
    <w:rsid w:val="76F03246"/>
    <w:rsid w:val="76FA8E5E"/>
    <w:rsid w:val="76FBDFA1"/>
    <w:rsid w:val="775C2F00"/>
    <w:rsid w:val="776CA9A5"/>
    <w:rsid w:val="7771D5F9"/>
    <w:rsid w:val="77746468"/>
    <w:rsid w:val="777E01E5"/>
    <w:rsid w:val="77A37D8F"/>
    <w:rsid w:val="77C0D29B"/>
    <w:rsid w:val="77C61A40"/>
    <w:rsid w:val="77E75390"/>
    <w:rsid w:val="77F6E991"/>
    <w:rsid w:val="77FB4D06"/>
    <w:rsid w:val="783AB492"/>
    <w:rsid w:val="785F2E4C"/>
    <w:rsid w:val="78812594"/>
    <w:rsid w:val="78A45F2E"/>
    <w:rsid w:val="78C0DA0A"/>
    <w:rsid w:val="78D4D666"/>
    <w:rsid w:val="78F22597"/>
    <w:rsid w:val="78F7FF61"/>
    <w:rsid w:val="79294FA8"/>
    <w:rsid w:val="792B1D69"/>
    <w:rsid w:val="79725673"/>
    <w:rsid w:val="7981C5CF"/>
    <w:rsid w:val="799D0844"/>
    <w:rsid w:val="79D104E4"/>
    <w:rsid w:val="79DB9007"/>
    <w:rsid w:val="79DC6ED2"/>
    <w:rsid w:val="79F698A4"/>
    <w:rsid w:val="79FEA0AD"/>
    <w:rsid w:val="7A19031B"/>
    <w:rsid w:val="7A2FF734"/>
    <w:rsid w:val="7A38E6C0"/>
    <w:rsid w:val="7A3A1CA6"/>
    <w:rsid w:val="7A73289D"/>
    <w:rsid w:val="7A816E35"/>
    <w:rsid w:val="7A8DB405"/>
    <w:rsid w:val="7A99C92E"/>
    <w:rsid w:val="7AA112E5"/>
    <w:rsid w:val="7ADF7F07"/>
    <w:rsid w:val="7AE77570"/>
    <w:rsid w:val="7AE9D2B1"/>
    <w:rsid w:val="7AFC1AEE"/>
    <w:rsid w:val="7B1528C5"/>
    <w:rsid w:val="7B32EDC8"/>
    <w:rsid w:val="7B3E3668"/>
    <w:rsid w:val="7B4772C5"/>
    <w:rsid w:val="7B7CFDBA"/>
    <w:rsid w:val="7B9E537B"/>
    <w:rsid w:val="7B9F5293"/>
    <w:rsid w:val="7B9FA72E"/>
    <w:rsid w:val="7BACE1B8"/>
    <w:rsid w:val="7BB07C59"/>
    <w:rsid w:val="7BC238F9"/>
    <w:rsid w:val="7BC6B655"/>
    <w:rsid w:val="7C17771D"/>
    <w:rsid w:val="7C1A8AFA"/>
    <w:rsid w:val="7C2B8679"/>
    <w:rsid w:val="7C2FA023"/>
    <w:rsid w:val="7C31060B"/>
    <w:rsid w:val="7C70AC16"/>
    <w:rsid w:val="7C868239"/>
    <w:rsid w:val="7C91DF63"/>
    <w:rsid w:val="7C9D0660"/>
    <w:rsid w:val="7CA06872"/>
    <w:rsid w:val="7CAB5A59"/>
    <w:rsid w:val="7CD57BDD"/>
    <w:rsid w:val="7CE813A1"/>
    <w:rsid w:val="7D12C7D8"/>
    <w:rsid w:val="7D15E00B"/>
    <w:rsid w:val="7D36416F"/>
    <w:rsid w:val="7D47BFEF"/>
    <w:rsid w:val="7D5F3CC8"/>
    <w:rsid w:val="7D6AB1A5"/>
    <w:rsid w:val="7D71AC68"/>
    <w:rsid w:val="7D8378FA"/>
    <w:rsid w:val="7D8C513C"/>
    <w:rsid w:val="7DABB20D"/>
    <w:rsid w:val="7DABF747"/>
    <w:rsid w:val="7DB5D783"/>
    <w:rsid w:val="7DB9B41D"/>
    <w:rsid w:val="7DC09A6F"/>
    <w:rsid w:val="7DD30396"/>
    <w:rsid w:val="7DDBEB29"/>
    <w:rsid w:val="7DDDF076"/>
    <w:rsid w:val="7DE465DE"/>
    <w:rsid w:val="7DF1C59B"/>
    <w:rsid w:val="7DF3DA7F"/>
    <w:rsid w:val="7DF4D846"/>
    <w:rsid w:val="7E0D02DC"/>
    <w:rsid w:val="7E0E3C4B"/>
    <w:rsid w:val="7E1DDAA1"/>
    <w:rsid w:val="7E2E05B6"/>
    <w:rsid w:val="7E61E3C7"/>
    <w:rsid w:val="7E6541F7"/>
    <w:rsid w:val="7E83F557"/>
    <w:rsid w:val="7EA05404"/>
    <w:rsid w:val="7EA443B8"/>
    <w:rsid w:val="7EAF012A"/>
    <w:rsid w:val="7ECDACBA"/>
    <w:rsid w:val="7ED0895A"/>
    <w:rsid w:val="7F053BB5"/>
    <w:rsid w:val="7F09737E"/>
    <w:rsid w:val="7F13405D"/>
    <w:rsid w:val="7F1A03F3"/>
    <w:rsid w:val="7F28219D"/>
    <w:rsid w:val="7F3133B6"/>
    <w:rsid w:val="7F3BBFED"/>
    <w:rsid w:val="7F55847E"/>
    <w:rsid w:val="7F79C0D7"/>
    <w:rsid w:val="7F84BE65"/>
    <w:rsid w:val="7F893965"/>
    <w:rsid w:val="7F8D7091"/>
    <w:rsid w:val="7F9B8C5A"/>
    <w:rsid w:val="7FA6C4B9"/>
    <w:rsid w:val="7FA76399"/>
    <w:rsid w:val="7FCAD0F6"/>
    <w:rsid w:val="7FDBCA5F"/>
    <w:rsid w:val="7FF1A732"/>
    <w:rsid w:val="7FF699DB"/>
    <w:rsid w:val="7FF6D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59D0F"/>
  <w15:chartTrackingRefBased/>
  <w15:docId w15:val="{E888581A-9804-4A9A-989C-958E0D12F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11376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326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263C"/>
    <w:rPr>
      <w:rFonts w:ascii="Segoe UI" w:hAnsi="Segoe UI" w:cs="Segoe UI"/>
      <w:sz w:val="18"/>
      <w:szCs w:val="18"/>
    </w:rPr>
  </w:style>
  <w:style w:type="character" w:styleId="Hyperlink">
    <w:name w:val="Hyperlink"/>
    <w:basedOn w:val="DefaultParagraphFont"/>
    <w:uiPriority w:val="99"/>
    <w:unhideWhenUsed/>
    <w:rsid w:val="00B43BB1"/>
    <w:rPr>
      <w:color w:val="0563C1" w:themeColor="hyperlink"/>
      <w:u w:val="single"/>
    </w:rPr>
  </w:style>
  <w:style w:type="character" w:styleId="UnresolvedMention">
    <w:name w:val="Unresolved Mention"/>
    <w:basedOn w:val="DefaultParagraphFont"/>
    <w:uiPriority w:val="99"/>
    <w:semiHidden/>
    <w:unhideWhenUsed/>
    <w:rsid w:val="00B43BB1"/>
    <w:rPr>
      <w:color w:val="605E5C"/>
      <w:shd w:val="clear" w:color="auto" w:fill="E1DFDD"/>
    </w:rPr>
  </w:style>
  <w:style w:type="paragraph" w:styleId="NormalWeb">
    <w:name w:val="Normal (Web)"/>
    <w:basedOn w:val="Normal"/>
    <w:uiPriority w:val="99"/>
    <w:semiHidden/>
    <w:unhideWhenUsed/>
    <w:rsid w:val="00B43B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6390"/>
    <w:rPr>
      <w:b/>
      <w:bCs/>
    </w:rPr>
  </w:style>
  <w:style w:type="character" w:styleId="Emphasis">
    <w:name w:val="Emphasis"/>
    <w:basedOn w:val="DefaultParagraphFont"/>
    <w:uiPriority w:val="20"/>
    <w:qFormat/>
    <w:rsid w:val="00E963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19638">
      <w:bodyDiv w:val="1"/>
      <w:marLeft w:val="0"/>
      <w:marRight w:val="0"/>
      <w:marTop w:val="0"/>
      <w:marBottom w:val="0"/>
      <w:divBdr>
        <w:top w:val="none" w:sz="0" w:space="0" w:color="auto"/>
        <w:left w:val="none" w:sz="0" w:space="0" w:color="auto"/>
        <w:bottom w:val="none" w:sz="0" w:space="0" w:color="auto"/>
        <w:right w:val="none" w:sz="0" w:space="0" w:color="auto"/>
      </w:divBdr>
    </w:div>
    <w:div w:id="190412763">
      <w:bodyDiv w:val="1"/>
      <w:marLeft w:val="0"/>
      <w:marRight w:val="0"/>
      <w:marTop w:val="0"/>
      <w:marBottom w:val="0"/>
      <w:divBdr>
        <w:top w:val="none" w:sz="0" w:space="0" w:color="auto"/>
        <w:left w:val="none" w:sz="0" w:space="0" w:color="auto"/>
        <w:bottom w:val="none" w:sz="0" w:space="0" w:color="auto"/>
        <w:right w:val="none" w:sz="0" w:space="0" w:color="auto"/>
      </w:divBdr>
    </w:div>
    <w:div w:id="799416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7" ma:contentTypeDescription="Create a new document." ma:contentTypeScope="" ma:versionID="5a370d9a9847b1026202f5a6ad7c5cac">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33ca7d8a0aed20eaaeb98fc62dcec69b"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Props1.xml><?xml version="1.0" encoding="utf-8"?>
<ds:datastoreItem xmlns:ds="http://schemas.openxmlformats.org/officeDocument/2006/customXml" ds:itemID="{B49DF434-F77B-419C-89E9-DFAFB7912B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88BE13-E183-478B-BAF4-BEA03F698654}">
  <ds:schemaRefs>
    <ds:schemaRef ds:uri="http://schemas.microsoft.com/sharepoint/v3/contenttype/forms"/>
  </ds:schemaRefs>
</ds:datastoreItem>
</file>

<file path=customXml/itemProps3.xml><?xml version="1.0" encoding="utf-8"?>
<ds:datastoreItem xmlns:ds="http://schemas.openxmlformats.org/officeDocument/2006/customXml" ds:itemID="{6A012BE0-4132-4D96-8D95-45BA84C22608}">
  <ds:schemaRefs>
    <ds:schemaRef ds:uri="http://purl.org/dc/dcmitype/"/>
    <ds:schemaRef ds:uri="http://schemas.microsoft.com/office/2006/documentManagement/types"/>
    <ds:schemaRef ds:uri="2c5f1cb7-c8e7-4c33-a07f-489018ddf9f3"/>
    <ds:schemaRef ds:uri="http://schemas.microsoft.com/office/2006/metadata/properties"/>
    <ds:schemaRef ds:uri="http://purl.org/dc/elements/1.1/"/>
    <ds:schemaRef ds:uri="http://schemas.microsoft.com/office/infopath/2007/PartnerControls"/>
    <ds:schemaRef ds:uri="f856874f-9946-48cd-ac29-4cb76853c4c1"/>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6377</Words>
  <Characters>36351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Brett (2200661)</dc:creator>
  <cp:keywords/>
  <dc:description/>
  <cp:lastModifiedBy>Taylor</cp:lastModifiedBy>
  <cp:revision>2</cp:revision>
  <dcterms:created xsi:type="dcterms:W3CDTF">2022-11-21T22:15:00Z</dcterms:created>
  <dcterms:modified xsi:type="dcterms:W3CDTF">2022-11-21T22:15:00Z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