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0D2A" w:rsidRPr="006A49B3" w:rsidRDefault="006A0D2A" w:rsidP="006A0D2A">
      <w:pPr>
        <w:spacing w:after="160" w:line="360" w:lineRule="auto"/>
        <w:jc w:val="both"/>
        <w:rPr>
          <w:rFonts w:ascii="Times New Roman" w:eastAsia="Calibri" w:hAnsi="Times New Roman" w:cs="Times New Roman"/>
          <w:sz w:val="24"/>
          <w:szCs w:val="24"/>
          <w:lang w:val="en-GB" w:bidi="si-LK"/>
        </w:rPr>
      </w:pPr>
      <w:bookmarkStart w:id="0" w:name="_GoBack"/>
      <w:bookmarkEnd w:id="0"/>
    </w:p>
    <w:p w:rsidR="006A0D2A" w:rsidRPr="003F6EB5" w:rsidRDefault="006A0D2A" w:rsidP="00E97393">
      <w:pPr>
        <w:spacing w:after="160" w:line="360" w:lineRule="auto"/>
        <w:jc w:val="center"/>
        <w:rPr>
          <w:rFonts w:ascii="Arial" w:eastAsia="Calibri" w:hAnsi="Arial" w:cs="Arial"/>
          <w:b/>
          <w:bCs/>
          <w:sz w:val="40"/>
          <w:szCs w:val="40"/>
          <w:u w:val="single"/>
          <w:lang w:val="en-GB" w:bidi="si-LK"/>
        </w:rPr>
      </w:pPr>
      <w:r w:rsidRPr="003F6EB5">
        <w:rPr>
          <w:rFonts w:ascii="Arial" w:eastAsia="Calibri" w:hAnsi="Arial" w:cs="Arial"/>
          <w:b/>
          <w:bCs/>
          <w:noProof/>
          <w:sz w:val="40"/>
          <w:szCs w:val="40"/>
          <w:u w:val="single"/>
          <w:lang w:val="en-GB" w:eastAsia="en-GB"/>
        </w:rPr>
        <w:drawing>
          <wp:anchor distT="0" distB="0" distL="114300" distR="114300" simplePos="0" relativeHeight="251665408" behindDoc="1" locked="0" layoutInCell="1" allowOverlap="1">
            <wp:simplePos x="0" y="0"/>
            <wp:positionH relativeFrom="column">
              <wp:posOffset>-153670</wp:posOffset>
            </wp:positionH>
            <wp:positionV relativeFrom="paragraph">
              <wp:posOffset>1809115</wp:posOffset>
            </wp:positionV>
            <wp:extent cx="6171565" cy="3234690"/>
            <wp:effectExtent l="171450" t="152400" r="153035" b="99060"/>
            <wp:wrapTight wrapText="bothSides">
              <wp:wrapPolygon edited="0">
                <wp:start x="-600" y="-1018"/>
                <wp:lineTo x="-600" y="22261"/>
                <wp:lineTo x="22069" y="22261"/>
                <wp:lineTo x="22136" y="21498"/>
                <wp:lineTo x="22136" y="1018"/>
                <wp:lineTo x="22069" y="-890"/>
                <wp:lineTo x="22069" y="-1018"/>
                <wp:lineTo x="-600" y="-1018"/>
              </wp:wrapPolygon>
            </wp:wrapTight>
            <wp:docPr id="2" name="Picture 0" descr="tesc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jpg"/>
                    <pic:cNvPicPr/>
                  </pic:nvPicPr>
                  <pic:blipFill>
                    <a:blip r:embed="rId8" cstate="print"/>
                    <a:stretch>
                      <a:fillRect/>
                    </a:stretch>
                  </pic:blipFill>
                  <pic:spPr>
                    <a:xfrm>
                      <a:off x="0" y="0"/>
                      <a:ext cx="6171565" cy="323469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Pr="003F6EB5">
        <w:rPr>
          <w:rFonts w:ascii="Arial" w:eastAsia="Calibri" w:hAnsi="Arial" w:cs="Arial"/>
          <w:b/>
          <w:bCs/>
          <w:sz w:val="40"/>
          <w:szCs w:val="40"/>
          <w:u w:val="single"/>
          <w:lang w:val="en-GB" w:bidi="si-LK"/>
        </w:rPr>
        <w:t>Developing Relationship and Workplace Achievement</w:t>
      </w:r>
    </w:p>
    <w:p w:rsidR="006A0D2A" w:rsidRDefault="006A0D2A">
      <w:pPr>
        <w:rPr>
          <w:lang w:val="en-GB"/>
        </w:rPr>
      </w:pPr>
    </w:p>
    <w:p w:rsidR="006A0D2A" w:rsidRDefault="006A0D2A">
      <w:pPr>
        <w:rPr>
          <w:lang w:val="en-GB"/>
        </w:rPr>
      </w:pPr>
    </w:p>
    <w:p w:rsidR="006A0D2A" w:rsidRPr="003F6EB5" w:rsidRDefault="006A0D2A">
      <w:pPr>
        <w:rPr>
          <w:rFonts w:ascii="Arial" w:hAnsi="Arial" w:cs="Arial"/>
          <w:lang w:val="en-GB"/>
        </w:rPr>
      </w:pPr>
    </w:p>
    <w:p w:rsidR="006A0D2A" w:rsidRPr="003F6EB5" w:rsidRDefault="006A0D2A">
      <w:pPr>
        <w:rPr>
          <w:rFonts w:ascii="Arial" w:hAnsi="Arial" w:cs="Arial"/>
          <w:lang w:val="en-GB"/>
        </w:rPr>
      </w:pPr>
    </w:p>
    <w:p w:rsidR="006A0D2A" w:rsidRPr="003F6EB5" w:rsidRDefault="003F6EB5" w:rsidP="003F6EB5">
      <w:pPr>
        <w:jc w:val="center"/>
        <w:rPr>
          <w:rFonts w:ascii="Arial" w:hAnsi="Arial" w:cs="Arial"/>
          <w:b/>
          <w:sz w:val="36"/>
          <w:lang w:val="en-GB"/>
        </w:rPr>
      </w:pPr>
      <w:r w:rsidRPr="003F6EB5">
        <w:rPr>
          <w:rFonts w:ascii="Arial" w:hAnsi="Arial" w:cs="Arial"/>
          <w:b/>
          <w:sz w:val="36"/>
          <w:lang w:val="en-GB"/>
        </w:rPr>
        <w:t>STUDENT NAME</w:t>
      </w:r>
      <w:r w:rsidR="00E97393" w:rsidRPr="003F6EB5">
        <w:rPr>
          <w:rFonts w:ascii="Arial" w:hAnsi="Arial" w:cs="Arial"/>
          <w:b/>
          <w:sz w:val="36"/>
          <w:lang w:val="en-GB"/>
        </w:rPr>
        <w:t>:</w:t>
      </w:r>
      <w:r w:rsidRPr="003F6EB5">
        <w:rPr>
          <w:rFonts w:ascii="Arial" w:hAnsi="Arial" w:cs="Arial"/>
          <w:b/>
          <w:sz w:val="36"/>
          <w:lang w:val="en-GB"/>
        </w:rPr>
        <w:t xml:space="preserve"> MUSTAFIZUR RAHMAN</w:t>
      </w:r>
    </w:p>
    <w:p w:rsidR="00E97393" w:rsidRPr="003F6EB5" w:rsidRDefault="003F6EB5" w:rsidP="003F6EB5">
      <w:pPr>
        <w:pBdr>
          <w:bottom w:val="single" w:sz="4" w:space="1" w:color="auto"/>
        </w:pBdr>
        <w:jc w:val="center"/>
        <w:rPr>
          <w:rFonts w:ascii="Arial" w:hAnsi="Arial" w:cs="Arial"/>
          <w:b/>
          <w:sz w:val="36"/>
          <w:lang w:val="en-GB"/>
        </w:rPr>
      </w:pPr>
      <w:r w:rsidRPr="003F6EB5">
        <w:rPr>
          <w:rFonts w:ascii="Arial" w:hAnsi="Arial" w:cs="Arial"/>
          <w:b/>
          <w:sz w:val="36"/>
          <w:lang w:val="en-GB"/>
        </w:rPr>
        <w:t>TEACHER NAME</w:t>
      </w:r>
      <w:r w:rsidR="00E97393" w:rsidRPr="003F6EB5">
        <w:rPr>
          <w:rFonts w:ascii="Arial" w:hAnsi="Arial" w:cs="Arial"/>
          <w:b/>
          <w:sz w:val="36"/>
          <w:lang w:val="en-GB"/>
        </w:rPr>
        <w:t>:</w:t>
      </w:r>
      <w:r w:rsidRPr="003F6EB5">
        <w:rPr>
          <w:rFonts w:ascii="Arial" w:hAnsi="Arial" w:cs="Arial"/>
          <w:b/>
          <w:sz w:val="36"/>
          <w:lang w:val="en-GB"/>
        </w:rPr>
        <w:t xml:space="preserve"> MR DOMNAN FREEMAN MIRI</w:t>
      </w:r>
    </w:p>
    <w:p w:rsidR="003F6EB5" w:rsidRPr="003F6EB5" w:rsidRDefault="003F6EB5" w:rsidP="003F6EB5">
      <w:pPr>
        <w:shd w:val="clear" w:color="auto" w:fill="FFFFFF" w:themeFill="background1"/>
        <w:jc w:val="center"/>
        <w:rPr>
          <w:rFonts w:ascii="Arial" w:hAnsi="Arial" w:cs="Arial"/>
          <w:b/>
          <w:sz w:val="36"/>
          <w:lang w:val="en-GB"/>
        </w:rPr>
      </w:pPr>
      <w:r w:rsidRPr="003F6EB5">
        <w:rPr>
          <w:rFonts w:ascii="Arial" w:hAnsi="Arial" w:cs="Arial"/>
          <w:b/>
          <w:sz w:val="36"/>
          <w:lang w:val="en-GB"/>
        </w:rPr>
        <w:t>MODULE NAME: BMSK 5002</w:t>
      </w:r>
    </w:p>
    <w:p w:rsidR="00E97393" w:rsidRPr="003F6EB5" w:rsidRDefault="003F6EB5" w:rsidP="003F6EB5">
      <w:pPr>
        <w:pBdr>
          <w:bottom w:val="single" w:sz="4" w:space="1" w:color="auto"/>
        </w:pBdr>
        <w:jc w:val="center"/>
        <w:rPr>
          <w:rFonts w:ascii="Arial" w:hAnsi="Arial" w:cs="Arial"/>
          <w:b/>
          <w:sz w:val="36"/>
          <w:lang w:val="en-GB"/>
        </w:rPr>
      </w:pPr>
      <w:r w:rsidRPr="003F6EB5">
        <w:rPr>
          <w:rFonts w:ascii="Arial" w:hAnsi="Arial" w:cs="Arial"/>
          <w:b/>
          <w:sz w:val="36"/>
          <w:lang w:val="en-GB"/>
        </w:rPr>
        <w:t xml:space="preserve">STUDENT </w:t>
      </w:r>
      <w:r w:rsidR="00E97393" w:rsidRPr="003F6EB5">
        <w:rPr>
          <w:rFonts w:ascii="Arial" w:hAnsi="Arial" w:cs="Arial"/>
          <w:b/>
          <w:sz w:val="36"/>
          <w:lang w:val="en-GB"/>
        </w:rPr>
        <w:t>ID:</w:t>
      </w:r>
      <w:r w:rsidRPr="003F6EB5">
        <w:rPr>
          <w:rFonts w:ascii="Arial" w:hAnsi="Arial" w:cs="Arial"/>
          <w:b/>
          <w:sz w:val="36"/>
          <w:lang w:val="en-GB"/>
        </w:rPr>
        <w:t xml:space="preserve"> 1711957</w:t>
      </w:r>
    </w:p>
    <w:p w:rsidR="003F6EB5" w:rsidRPr="003F6EB5" w:rsidRDefault="003F6EB5" w:rsidP="003F6EB5">
      <w:pPr>
        <w:jc w:val="center"/>
        <w:rPr>
          <w:rFonts w:ascii="Arial" w:hAnsi="Arial" w:cs="Arial"/>
          <w:b/>
          <w:sz w:val="36"/>
          <w:lang w:val="en-GB"/>
        </w:rPr>
      </w:pPr>
      <w:r w:rsidRPr="003F6EB5">
        <w:rPr>
          <w:rFonts w:ascii="Arial" w:hAnsi="Arial" w:cs="Arial"/>
          <w:b/>
          <w:sz w:val="36"/>
          <w:lang w:val="en-GB"/>
        </w:rPr>
        <w:t>GROUP NO: 1</w:t>
      </w:r>
    </w:p>
    <w:p w:rsidR="003F6EB5" w:rsidRPr="003F6EB5" w:rsidRDefault="003F6EB5">
      <w:pPr>
        <w:rPr>
          <w:rFonts w:ascii="Arial" w:hAnsi="Arial" w:cs="Arial"/>
          <w:lang w:val="en-GB"/>
        </w:rPr>
      </w:pPr>
    </w:p>
    <w:p w:rsidR="00E97393" w:rsidRDefault="00E97393">
      <w:pPr>
        <w:rPr>
          <w:lang w:val="en-GB"/>
        </w:rPr>
      </w:pPr>
    </w:p>
    <w:p w:rsidR="006A0D2A" w:rsidRDefault="006A0D2A">
      <w:pPr>
        <w:rPr>
          <w:lang w:val="en-GB"/>
        </w:rPr>
      </w:pPr>
    </w:p>
    <w:p w:rsidR="006A0D2A" w:rsidRDefault="006A0D2A">
      <w:pPr>
        <w:rPr>
          <w:lang w:val="en-GB"/>
        </w:rPr>
      </w:pPr>
    </w:p>
    <w:p w:rsidR="006A0D2A" w:rsidRDefault="006A0D2A">
      <w:pPr>
        <w:rPr>
          <w:lang w:val="en-GB"/>
        </w:rPr>
      </w:pPr>
    </w:p>
    <w:p w:rsidR="006A0D2A" w:rsidRDefault="006A0D2A">
      <w:pPr>
        <w:rPr>
          <w:lang w:val="en-GB"/>
        </w:rPr>
      </w:pPr>
    </w:p>
    <w:p w:rsidR="006A0D2A" w:rsidRDefault="006A0D2A">
      <w:pPr>
        <w:rPr>
          <w:lang w:val="en-GB"/>
        </w:rPr>
      </w:pPr>
    </w:p>
    <w:sdt>
      <w:sdtPr>
        <w:rPr>
          <w:rFonts w:ascii="Arial" w:eastAsiaTheme="minorHAnsi" w:hAnsi="Arial" w:cs="Arial"/>
          <w:b w:val="0"/>
          <w:bCs w:val="0"/>
          <w:color w:val="auto"/>
          <w:sz w:val="22"/>
          <w:szCs w:val="22"/>
        </w:rPr>
        <w:id w:val="725173"/>
        <w:docPartObj>
          <w:docPartGallery w:val="Table of Contents"/>
          <w:docPartUnique/>
        </w:docPartObj>
      </w:sdtPr>
      <w:sdtEndPr/>
      <w:sdtContent>
        <w:p w:rsidR="00B4122B" w:rsidRPr="00F91C42" w:rsidRDefault="00B4122B" w:rsidP="00F91C42">
          <w:pPr>
            <w:pStyle w:val="TOCHeading"/>
            <w:spacing w:line="360" w:lineRule="auto"/>
            <w:rPr>
              <w:rFonts w:ascii="Arial" w:hAnsi="Arial" w:cs="Arial"/>
              <w:color w:val="auto"/>
              <w:sz w:val="22"/>
              <w:szCs w:val="22"/>
            </w:rPr>
          </w:pPr>
          <w:r w:rsidRPr="00F91C42">
            <w:rPr>
              <w:rFonts w:ascii="Arial" w:hAnsi="Arial" w:cs="Arial"/>
              <w:color w:val="auto"/>
              <w:sz w:val="22"/>
              <w:szCs w:val="22"/>
            </w:rPr>
            <w:t>Contents</w:t>
          </w:r>
        </w:p>
        <w:p w:rsidR="00B4122B" w:rsidRPr="00F91C42" w:rsidRDefault="003D1A9D" w:rsidP="00F91C42">
          <w:pPr>
            <w:pStyle w:val="TOC1"/>
            <w:tabs>
              <w:tab w:val="right" w:leader="dot" w:pos="9016"/>
            </w:tabs>
            <w:spacing w:line="360" w:lineRule="auto"/>
            <w:rPr>
              <w:rFonts w:ascii="Arial" w:hAnsi="Arial" w:cs="Arial"/>
              <w:noProof/>
            </w:rPr>
          </w:pPr>
          <w:r w:rsidRPr="00F91C42">
            <w:rPr>
              <w:rFonts w:ascii="Arial" w:hAnsi="Arial" w:cs="Arial"/>
            </w:rPr>
            <w:fldChar w:fldCharType="begin"/>
          </w:r>
          <w:r w:rsidR="00B4122B" w:rsidRPr="00F91C42">
            <w:rPr>
              <w:rFonts w:ascii="Arial" w:hAnsi="Arial" w:cs="Arial"/>
            </w:rPr>
            <w:instrText xml:space="preserve"> TOC \o "1-3" \h \z \u </w:instrText>
          </w:r>
          <w:r w:rsidRPr="00F91C42">
            <w:rPr>
              <w:rFonts w:ascii="Arial" w:hAnsi="Arial" w:cs="Arial"/>
            </w:rPr>
            <w:fldChar w:fldCharType="separate"/>
          </w:r>
          <w:hyperlink w:anchor="_Toc13956487" w:history="1">
            <w:r w:rsidR="00B4122B" w:rsidRPr="00F91C42">
              <w:rPr>
                <w:rStyle w:val="Hyperlink"/>
                <w:rFonts w:ascii="Arial" w:eastAsia="Calibri" w:hAnsi="Arial" w:cs="Arial"/>
                <w:noProof/>
                <w:color w:val="auto"/>
                <w:lang w:val="en-GB" w:bidi="si-LK"/>
              </w:rPr>
              <w:t>Introduction</w:t>
            </w:r>
            <w:r w:rsidR="00B4122B" w:rsidRPr="00F91C42">
              <w:rPr>
                <w:rFonts w:ascii="Arial" w:hAnsi="Arial" w:cs="Arial"/>
                <w:noProof/>
                <w:webHidden/>
              </w:rPr>
              <w:tab/>
            </w:r>
            <w:r w:rsidRPr="00F91C42">
              <w:rPr>
                <w:rFonts w:ascii="Arial" w:hAnsi="Arial" w:cs="Arial"/>
                <w:noProof/>
                <w:webHidden/>
              </w:rPr>
              <w:fldChar w:fldCharType="begin"/>
            </w:r>
            <w:r w:rsidR="00B4122B" w:rsidRPr="00F91C42">
              <w:rPr>
                <w:rFonts w:ascii="Arial" w:hAnsi="Arial" w:cs="Arial"/>
                <w:noProof/>
                <w:webHidden/>
              </w:rPr>
              <w:instrText xml:space="preserve"> PAGEREF _Toc13956487 \h </w:instrText>
            </w:r>
            <w:r w:rsidRPr="00F91C42">
              <w:rPr>
                <w:rFonts w:ascii="Arial" w:hAnsi="Arial" w:cs="Arial"/>
                <w:noProof/>
                <w:webHidden/>
              </w:rPr>
            </w:r>
            <w:r w:rsidRPr="00F91C42">
              <w:rPr>
                <w:rFonts w:ascii="Arial" w:hAnsi="Arial" w:cs="Arial"/>
                <w:noProof/>
                <w:webHidden/>
              </w:rPr>
              <w:fldChar w:fldCharType="separate"/>
            </w:r>
            <w:r w:rsidR="00B4122B" w:rsidRPr="00F91C42">
              <w:rPr>
                <w:rFonts w:ascii="Arial" w:hAnsi="Arial" w:cs="Arial"/>
                <w:noProof/>
                <w:webHidden/>
              </w:rPr>
              <w:t>3</w:t>
            </w:r>
            <w:r w:rsidRPr="00F91C42">
              <w:rPr>
                <w:rFonts w:ascii="Arial" w:hAnsi="Arial" w:cs="Arial"/>
                <w:noProof/>
                <w:webHidden/>
              </w:rPr>
              <w:fldChar w:fldCharType="end"/>
            </w:r>
          </w:hyperlink>
        </w:p>
        <w:p w:rsidR="00B4122B" w:rsidRPr="00F91C42" w:rsidRDefault="000F1F05" w:rsidP="00F91C42">
          <w:pPr>
            <w:pStyle w:val="TOC1"/>
            <w:tabs>
              <w:tab w:val="right" w:leader="dot" w:pos="9016"/>
            </w:tabs>
            <w:spacing w:line="360" w:lineRule="auto"/>
            <w:rPr>
              <w:rFonts w:ascii="Arial" w:hAnsi="Arial" w:cs="Arial"/>
              <w:noProof/>
            </w:rPr>
          </w:pPr>
          <w:hyperlink w:anchor="_Toc13956488" w:history="1">
            <w:r w:rsidR="00B4122B" w:rsidRPr="00F91C42">
              <w:rPr>
                <w:rStyle w:val="Hyperlink"/>
                <w:rFonts w:ascii="Arial" w:eastAsia="Calibri" w:hAnsi="Arial" w:cs="Arial"/>
                <w:noProof/>
                <w:color w:val="auto"/>
                <w:lang w:val="en-GB" w:bidi="si-LK"/>
              </w:rPr>
              <w:t>Development Vehicles</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_Toc13956488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3</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89" w:history="1">
            <w:r w:rsidR="00B4122B" w:rsidRPr="00F91C42">
              <w:rPr>
                <w:rStyle w:val="Hyperlink"/>
                <w:rFonts w:ascii="Arial" w:eastAsia="Calibri" w:hAnsi="Arial" w:cs="Arial"/>
                <w:noProof/>
                <w:color w:val="auto"/>
                <w:lang w:val="en-GB" w:bidi="si-LK"/>
              </w:rPr>
              <w:t>Training and Development</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_Toc13956489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4</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90" w:history="1">
            <w:r w:rsidR="00B4122B" w:rsidRPr="00F91C42">
              <w:rPr>
                <w:rStyle w:val="Hyperlink"/>
                <w:rFonts w:ascii="Arial" w:eastAsia="Calibri" w:hAnsi="Arial" w:cs="Arial"/>
                <w:noProof/>
                <w:color w:val="auto"/>
                <w:lang w:val="en-GB" w:bidi="si-LK"/>
              </w:rPr>
              <w:t>Performance Management</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_Toc13956490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4</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91" w:history="1">
            <w:r w:rsidR="00B4122B" w:rsidRPr="00F91C42">
              <w:rPr>
                <w:rStyle w:val="Hyperlink"/>
                <w:rFonts w:ascii="Arial" w:eastAsia="Calibri" w:hAnsi="Arial" w:cs="Arial"/>
                <w:noProof/>
                <w:color w:val="auto"/>
                <w:lang w:val="en-GB" w:bidi="si-LK"/>
              </w:rPr>
              <w:t>Reward Management</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_Toc13956491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5</w:t>
            </w:r>
            <w:r w:rsidR="003D1A9D" w:rsidRPr="00F91C42">
              <w:rPr>
                <w:rFonts w:ascii="Arial" w:hAnsi="Arial" w:cs="Arial"/>
                <w:noProof/>
                <w:webHidden/>
              </w:rPr>
              <w:fldChar w:fldCharType="end"/>
            </w:r>
          </w:hyperlink>
        </w:p>
        <w:p w:rsidR="00B4122B" w:rsidRPr="00F91C42" w:rsidRDefault="000F1F05" w:rsidP="00F91C42">
          <w:pPr>
            <w:pStyle w:val="TOC1"/>
            <w:tabs>
              <w:tab w:val="right" w:leader="dot" w:pos="9016"/>
            </w:tabs>
            <w:spacing w:line="360" w:lineRule="auto"/>
            <w:rPr>
              <w:rFonts w:ascii="Arial" w:hAnsi="Arial" w:cs="Arial"/>
              <w:noProof/>
            </w:rPr>
          </w:pPr>
          <w:hyperlink w:anchor="_Toc13956492" w:history="1">
            <w:r w:rsidR="00B4122B" w:rsidRPr="00F91C42">
              <w:rPr>
                <w:rStyle w:val="Hyperlink"/>
                <w:rFonts w:ascii="Arial" w:eastAsia="Calibri" w:hAnsi="Arial" w:cs="Arial"/>
                <w:noProof/>
                <w:color w:val="auto"/>
                <w:lang w:val="en-GB" w:bidi="si-LK"/>
              </w:rPr>
              <w:t>Tesco Plc.</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_Toc13956492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7</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93" w:history="1">
            <w:r w:rsidR="00B4122B" w:rsidRPr="00F91C42">
              <w:rPr>
                <w:rStyle w:val="Hyperlink"/>
                <w:rFonts w:ascii="Arial" w:eastAsia="Calibri" w:hAnsi="Arial" w:cs="Arial"/>
                <w:noProof/>
                <w:color w:val="auto"/>
                <w:lang w:val="en-GB" w:bidi="si-LK"/>
              </w:rPr>
              <w:t>Performance management in Tesco</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_Toc13956493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7</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94" w:history="1">
            <w:r w:rsidR="00B4122B" w:rsidRPr="00F91C42">
              <w:rPr>
                <w:rStyle w:val="Hyperlink"/>
                <w:rFonts w:ascii="Arial" w:eastAsia="Calibri" w:hAnsi="Arial" w:cs="Arial"/>
                <w:noProof/>
                <w:color w:val="auto"/>
                <w:lang w:val="en-GB" w:bidi="si-LK"/>
              </w:rPr>
              <w:t>Training in Tesco</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_Toc13956494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8</w:t>
            </w:r>
            <w:r w:rsidR="003D1A9D" w:rsidRPr="00F91C42">
              <w:rPr>
                <w:rFonts w:ascii="Arial" w:hAnsi="Arial" w:cs="Arial"/>
                <w:noProof/>
                <w:webHidden/>
              </w:rPr>
              <w:fldChar w:fldCharType="end"/>
            </w:r>
          </w:hyperlink>
        </w:p>
        <w:p w:rsidR="00B4122B" w:rsidRPr="00F91C42" w:rsidRDefault="000F1F05" w:rsidP="00F91C42">
          <w:pPr>
            <w:pStyle w:val="TOC2"/>
            <w:tabs>
              <w:tab w:val="right" w:leader="dot" w:pos="9016"/>
            </w:tabs>
            <w:spacing w:line="360" w:lineRule="auto"/>
            <w:rPr>
              <w:rFonts w:ascii="Arial" w:hAnsi="Arial" w:cs="Arial"/>
              <w:noProof/>
            </w:rPr>
          </w:pPr>
          <w:hyperlink w:anchor="_Toc13956495" w:history="1">
            <w:r w:rsidR="00B4122B" w:rsidRPr="00F91C42">
              <w:rPr>
                <w:rStyle w:val="Hyperlink"/>
                <w:rFonts w:ascii="Arial" w:eastAsia="Calibri" w:hAnsi="Arial" w:cs="Arial"/>
                <w:noProof/>
                <w:color w:val="auto"/>
                <w:lang w:val="en-GB" w:bidi="si-LK"/>
              </w:rPr>
              <w:t>Reward Management in Tesco</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_Toc13956495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9</w:t>
            </w:r>
            <w:r w:rsidR="003D1A9D" w:rsidRPr="00F91C42">
              <w:rPr>
                <w:rFonts w:ascii="Arial" w:hAnsi="Arial" w:cs="Arial"/>
                <w:noProof/>
                <w:webHidden/>
              </w:rPr>
              <w:fldChar w:fldCharType="end"/>
            </w:r>
          </w:hyperlink>
        </w:p>
        <w:p w:rsidR="00B4122B" w:rsidRPr="00F91C42" w:rsidRDefault="000F1F05" w:rsidP="00F91C42">
          <w:pPr>
            <w:pStyle w:val="TOC1"/>
            <w:tabs>
              <w:tab w:val="right" w:leader="dot" w:pos="9016"/>
            </w:tabs>
            <w:spacing w:line="360" w:lineRule="auto"/>
            <w:rPr>
              <w:rFonts w:ascii="Arial" w:hAnsi="Arial" w:cs="Arial"/>
              <w:noProof/>
            </w:rPr>
          </w:pPr>
          <w:hyperlink w:anchor="_Toc13956496" w:history="1">
            <w:r w:rsidR="00B4122B" w:rsidRPr="00F91C42">
              <w:rPr>
                <w:rStyle w:val="Hyperlink"/>
                <w:rFonts w:ascii="Arial" w:eastAsia="Calibri" w:hAnsi="Arial" w:cs="Arial"/>
                <w:noProof/>
                <w:color w:val="auto"/>
                <w:lang w:val="en-GB" w:bidi="si-LK"/>
              </w:rPr>
              <w:t>Employee development plan</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_Toc13956496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10</w:t>
            </w:r>
            <w:r w:rsidR="003D1A9D" w:rsidRPr="00F91C42">
              <w:rPr>
                <w:rFonts w:ascii="Arial" w:hAnsi="Arial" w:cs="Arial"/>
                <w:noProof/>
                <w:webHidden/>
              </w:rPr>
              <w:fldChar w:fldCharType="end"/>
            </w:r>
          </w:hyperlink>
        </w:p>
        <w:p w:rsidR="00B4122B" w:rsidRPr="00F91C42" w:rsidRDefault="000F1F05" w:rsidP="00F91C42">
          <w:pPr>
            <w:pStyle w:val="TOC1"/>
            <w:tabs>
              <w:tab w:val="right" w:leader="dot" w:pos="9016"/>
            </w:tabs>
            <w:spacing w:line="360" w:lineRule="auto"/>
            <w:rPr>
              <w:rFonts w:ascii="Arial" w:hAnsi="Arial" w:cs="Arial"/>
              <w:noProof/>
            </w:rPr>
          </w:pPr>
          <w:hyperlink w:anchor="_Toc13956497" w:history="1">
            <w:r w:rsidR="00B4122B" w:rsidRPr="00F91C42">
              <w:rPr>
                <w:rStyle w:val="Hyperlink"/>
                <w:rFonts w:ascii="Arial" w:eastAsia="Calibri" w:hAnsi="Arial" w:cs="Arial"/>
                <w:noProof/>
                <w:color w:val="auto"/>
                <w:lang w:val="en-GB" w:bidi="si-LK"/>
              </w:rPr>
              <w:t>Conclusion</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_Toc13956497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12</w:t>
            </w:r>
            <w:r w:rsidR="003D1A9D" w:rsidRPr="00F91C42">
              <w:rPr>
                <w:rFonts w:ascii="Arial" w:hAnsi="Arial" w:cs="Arial"/>
                <w:noProof/>
                <w:webHidden/>
              </w:rPr>
              <w:fldChar w:fldCharType="end"/>
            </w:r>
          </w:hyperlink>
        </w:p>
        <w:p w:rsidR="00B4122B" w:rsidRPr="00F91C42" w:rsidRDefault="000F1F05" w:rsidP="00F91C42">
          <w:pPr>
            <w:pStyle w:val="TOC1"/>
            <w:tabs>
              <w:tab w:val="right" w:leader="dot" w:pos="9016"/>
            </w:tabs>
            <w:spacing w:line="360" w:lineRule="auto"/>
            <w:rPr>
              <w:rFonts w:ascii="Arial" w:hAnsi="Arial" w:cs="Arial"/>
              <w:noProof/>
            </w:rPr>
          </w:pPr>
          <w:hyperlink w:anchor="_Toc13956498" w:history="1">
            <w:r w:rsidR="00B4122B" w:rsidRPr="00F91C42">
              <w:rPr>
                <w:rStyle w:val="Hyperlink"/>
                <w:rFonts w:ascii="Arial" w:eastAsia="Calibri" w:hAnsi="Arial" w:cs="Arial"/>
                <w:noProof/>
                <w:color w:val="auto"/>
                <w:lang w:val="en-GB" w:bidi="si-LK"/>
              </w:rPr>
              <w:t>References:</w:t>
            </w:r>
            <w:r w:rsidR="00B4122B" w:rsidRPr="00F91C42">
              <w:rPr>
                <w:rFonts w:ascii="Arial" w:hAnsi="Arial" w:cs="Arial"/>
                <w:noProof/>
                <w:webHidden/>
              </w:rPr>
              <w:tab/>
            </w:r>
            <w:r w:rsidR="003D1A9D" w:rsidRPr="00F91C42">
              <w:rPr>
                <w:rFonts w:ascii="Arial" w:hAnsi="Arial" w:cs="Arial"/>
                <w:noProof/>
                <w:webHidden/>
              </w:rPr>
              <w:fldChar w:fldCharType="begin"/>
            </w:r>
            <w:r w:rsidR="00B4122B" w:rsidRPr="00F91C42">
              <w:rPr>
                <w:rFonts w:ascii="Arial" w:hAnsi="Arial" w:cs="Arial"/>
                <w:noProof/>
                <w:webHidden/>
              </w:rPr>
              <w:instrText xml:space="preserve"> PAGEREF _Toc13956498 \h </w:instrText>
            </w:r>
            <w:r w:rsidR="003D1A9D" w:rsidRPr="00F91C42">
              <w:rPr>
                <w:rFonts w:ascii="Arial" w:hAnsi="Arial" w:cs="Arial"/>
                <w:noProof/>
                <w:webHidden/>
              </w:rPr>
            </w:r>
            <w:r w:rsidR="003D1A9D" w:rsidRPr="00F91C42">
              <w:rPr>
                <w:rFonts w:ascii="Arial" w:hAnsi="Arial" w:cs="Arial"/>
                <w:noProof/>
                <w:webHidden/>
              </w:rPr>
              <w:fldChar w:fldCharType="separate"/>
            </w:r>
            <w:r w:rsidR="00B4122B" w:rsidRPr="00F91C42">
              <w:rPr>
                <w:rFonts w:ascii="Arial" w:hAnsi="Arial" w:cs="Arial"/>
                <w:noProof/>
                <w:webHidden/>
              </w:rPr>
              <w:t>12</w:t>
            </w:r>
            <w:r w:rsidR="003D1A9D" w:rsidRPr="00F91C42">
              <w:rPr>
                <w:rFonts w:ascii="Arial" w:hAnsi="Arial" w:cs="Arial"/>
                <w:noProof/>
                <w:webHidden/>
              </w:rPr>
              <w:fldChar w:fldCharType="end"/>
            </w:r>
          </w:hyperlink>
        </w:p>
        <w:p w:rsidR="00B4122B" w:rsidRPr="00F91C42" w:rsidRDefault="003D1A9D" w:rsidP="00F91C42">
          <w:pPr>
            <w:spacing w:line="360" w:lineRule="auto"/>
            <w:rPr>
              <w:rFonts w:ascii="Arial" w:hAnsi="Arial" w:cs="Arial"/>
            </w:rPr>
          </w:pPr>
          <w:r w:rsidRPr="00F91C42">
            <w:rPr>
              <w:rFonts w:ascii="Arial" w:hAnsi="Arial" w:cs="Arial"/>
            </w:rPr>
            <w:fldChar w:fldCharType="end"/>
          </w:r>
        </w:p>
      </w:sdtContent>
    </w:sdt>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spacing w:line="360" w:lineRule="auto"/>
        <w:rPr>
          <w:rFonts w:ascii="Arial" w:hAnsi="Arial" w:cs="Arial"/>
          <w:lang w:val="en-GB"/>
        </w:rPr>
      </w:pPr>
    </w:p>
    <w:p w:rsidR="006A0D2A" w:rsidRPr="00F91C42" w:rsidRDefault="006A0D2A" w:rsidP="00F91C42">
      <w:pPr>
        <w:pStyle w:val="Heading1"/>
        <w:spacing w:line="360" w:lineRule="auto"/>
        <w:rPr>
          <w:rFonts w:ascii="Arial" w:eastAsia="Calibri" w:hAnsi="Arial" w:cs="Arial"/>
          <w:color w:val="auto"/>
          <w:sz w:val="22"/>
          <w:szCs w:val="22"/>
          <w:lang w:val="en-GB" w:bidi="si-LK"/>
        </w:rPr>
      </w:pPr>
      <w:bookmarkStart w:id="1" w:name="_Toc13956487"/>
      <w:r w:rsidRPr="00F91C42">
        <w:rPr>
          <w:rFonts w:ascii="Arial" w:eastAsia="Calibri" w:hAnsi="Arial" w:cs="Arial"/>
          <w:color w:val="auto"/>
          <w:sz w:val="22"/>
          <w:szCs w:val="22"/>
          <w:lang w:val="en-GB" w:bidi="si-LK"/>
        </w:rPr>
        <w:t>I</w:t>
      </w:r>
      <w:bookmarkEnd w:id="1"/>
      <w:r w:rsidR="009040B0">
        <w:rPr>
          <w:rFonts w:ascii="Arial" w:eastAsia="Calibri" w:hAnsi="Arial" w:cs="Arial"/>
          <w:color w:val="auto"/>
          <w:sz w:val="22"/>
          <w:szCs w:val="22"/>
          <w:lang w:val="en-GB" w:bidi="si-LK"/>
        </w:rPr>
        <w:t>NTRODUCTION:</w:t>
      </w:r>
    </w:p>
    <w:p w:rsidR="00B7527E" w:rsidRPr="00F91C42" w:rsidRDefault="00B7527E" w:rsidP="00F91C42">
      <w:pPr>
        <w:spacing w:line="360" w:lineRule="auto"/>
        <w:rPr>
          <w:rFonts w:ascii="Arial" w:hAnsi="Arial" w:cs="Arial"/>
          <w:lang w:val="en-GB" w:bidi="si-LK"/>
        </w:rPr>
      </w:pPr>
    </w:p>
    <w:p w:rsidR="006A0D2A" w:rsidRPr="00F91C42" w:rsidRDefault="002A3605" w:rsidP="00216117">
      <w:pPr>
        <w:spacing w:after="160" w:line="360" w:lineRule="auto"/>
        <w:jc w:val="both"/>
        <w:rPr>
          <w:rFonts w:ascii="Arial" w:eastAsia="Calibri" w:hAnsi="Arial" w:cs="Arial"/>
          <w:lang w:val="en-GB" w:bidi="si-LK"/>
        </w:rPr>
      </w:pPr>
      <w:r>
        <w:rPr>
          <w:rFonts w:ascii="Arial" w:eastAsia="Calibri" w:hAnsi="Arial" w:cs="Arial"/>
          <w:lang w:val="en-GB" w:bidi="si-LK"/>
        </w:rPr>
        <w:t>This piece of writing</w:t>
      </w:r>
      <w:r w:rsidR="006A0D2A" w:rsidRPr="00F91C42">
        <w:rPr>
          <w:rFonts w:ascii="Arial" w:eastAsia="Calibri" w:hAnsi="Arial" w:cs="Arial"/>
          <w:lang w:val="en-GB" w:bidi="si-LK"/>
        </w:rPr>
        <w:t xml:space="preserve"> will consist of the required actions undertaken when a company such as Tesco PLC applies certain development vehicles for the benefit of helping the i</w:t>
      </w:r>
      <w:r w:rsidR="00216117">
        <w:rPr>
          <w:rFonts w:ascii="Arial" w:eastAsia="Calibri" w:hAnsi="Arial" w:cs="Arial"/>
          <w:lang w:val="en-GB" w:bidi="si-LK"/>
        </w:rPr>
        <w:t xml:space="preserve">ndividuals of this organization. These development vehicles are suitable for the developmental needs of individuals in this organisation. In this assigment three developmental vehicles will be applied which are; reward management, training and development and performance management. </w:t>
      </w:r>
      <w:r w:rsidR="006A0D2A" w:rsidRPr="00F91C42">
        <w:rPr>
          <w:rFonts w:ascii="Arial" w:eastAsia="Calibri" w:hAnsi="Arial" w:cs="Arial"/>
          <w:lang w:val="en-GB" w:bidi="si-LK"/>
        </w:rPr>
        <w:t xml:space="preserve">Each of these vehicles is and has been used in order to make it successful for an organization to fulfil the requirements and needs of individuals in an organization. </w:t>
      </w:r>
    </w:p>
    <w:p w:rsidR="006A0D2A" w:rsidRPr="00F91C42" w:rsidRDefault="006A0D2A" w:rsidP="00216117">
      <w:pPr>
        <w:spacing w:after="160" w:line="360" w:lineRule="auto"/>
        <w:jc w:val="both"/>
        <w:rPr>
          <w:rFonts w:ascii="Arial" w:eastAsia="Calibri" w:hAnsi="Arial" w:cs="Arial"/>
          <w:lang w:val="en-GB" w:bidi="si-LK"/>
        </w:rPr>
      </w:pPr>
      <w:r w:rsidRPr="00F91C42">
        <w:rPr>
          <w:rFonts w:ascii="Arial" w:eastAsia="Calibri" w:hAnsi="Arial" w:cs="Arial"/>
          <w:lang w:val="en-GB" w:bidi="si-LK"/>
        </w:rPr>
        <w:t>Tesco operates a variety of programs to assess and improve their employees' skills and knowledge, corporate fulfilment goals as well as employee goals and objectives (</w:t>
      </w:r>
      <w:r w:rsidR="00C40E29" w:rsidRPr="00F91C42">
        <w:rPr>
          <w:rFonts w:ascii="Arial" w:eastAsia="Times New Roman" w:hAnsi="Arial" w:cs="Arial"/>
          <w:lang w:val="en-GB" w:eastAsia="en-GB"/>
        </w:rPr>
        <w:t>Hook and</w:t>
      </w:r>
      <w:r w:rsidRPr="00F91C42">
        <w:rPr>
          <w:rFonts w:ascii="Arial" w:eastAsia="Times New Roman" w:hAnsi="Arial" w:cs="Arial"/>
          <w:lang w:val="en-GB" w:eastAsia="en-GB"/>
        </w:rPr>
        <w:t xml:space="preserve"> Jenkins, 2019</w:t>
      </w:r>
      <w:r w:rsidRPr="00F91C42">
        <w:rPr>
          <w:rFonts w:ascii="Arial" w:eastAsia="Calibri" w:hAnsi="Arial" w:cs="Arial"/>
          <w:lang w:val="en-GB" w:bidi="si-LK"/>
        </w:rPr>
        <w:t xml:space="preserve">). </w:t>
      </w:r>
      <w:r w:rsidR="00216117">
        <w:rPr>
          <w:rFonts w:ascii="Arial" w:eastAsia="Calibri" w:hAnsi="Arial" w:cs="Arial"/>
          <w:lang w:val="en-GB" w:bidi="si-LK"/>
        </w:rPr>
        <w:t xml:space="preserve">The relationships of the employees in a organisation Is called the human resource development. </w:t>
      </w:r>
      <w:r w:rsidRPr="00F91C42">
        <w:rPr>
          <w:rFonts w:ascii="Arial" w:eastAsia="Calibri" w:hAnsi="Arial" w:cs="Arial"/>
          <w:lang w:val="en-GB" w:bidi="si-LK"/>
        </w:rPr>
        <w:t xml:space="preserve">This assignment describes how Tesco, PLC assesses the skills and knowledge of their employees and applies various development programs in order to allow the employees to achieve their goals. </w:t>
      </w:r>
    </w:p>
    <w:p w:rsidR="006A0D2A" w:rsidRPr="00F91C42" w:rsidRDefault="006A0D2A"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In addition, this assignment describes how to assess the skills and knowledge of employees of Tesco and its people. A development plan will be included on basis of how individuals in this organization can put in place aims and objectives using development vehicles such as the ones included, in order to overcome the needs of those individuals. </w:t>
      </w:r>
    </w:p>
    <w:p w:rsidR="00216117" w:rsidRPr="00F91C42" w:rsidRDefault="006A0D2A" w:rsidP="00216117">
      <w:pPr>
        <w:spacing w:after="160" w:line="360" w:lineRule="auto"/>
        <w:jc w:val="both"/>
        <w:rPr>
          <w:rFonts w:ascii="Arial" w:eastAsia="Calibri" w:hAnsi="Arial" w:cs="Arial"/>
          <w:lang w:val="en-GB" w:bidi="si-LK"/>
        </w:rPr>
      </w:pPr>
      <w:r w:rsidRPr="00216117">
        <w:rPr>
          <w:rFonts w:ascii="Arial" w:eastAsia="Calibri" w:hAnsi="Arial" w:cs="Arial"/>
          <w:b/>
          <w:lang w:val="en-GB" w:bidi="si-LK"/>
        </w:rPr>
        <w:t>Task 1:</w:t>
      </w:r>
      <w:r w:rsidRPr="00216117">
        <w:rPr>
          <w:rFonts w:ascii="Arial" w:eastAsia="Calibri" w:hAnsi="Arial" w:cs="Arial"/>
          <w:lang w:val="en-GB" w:bidi="si-LK"/>
        </w:rPr>
        <w:t xml:space="preserve"> </w:t>
      </w:r>
      <w:r w:rsidR="00216117">
        <w:rPr>
          <w:rFonts w:ascii="Arial" w:eastAsia="Calibri" w:hAnsi="Arial" w:cs="Arial"/>
          <w:lang w:val="en-GB" w:bidi="si-LK"/>
        </w:rPr>
        <w:t xml:space="preserve">The evaluation of the three development vehicles which are </w:t>
      </w:r>
      <w:r w:rsidR="00263837">
        <w:rPr>
          <w:rFonts w:ascii="Arial" w:eastAsia="Calibri" w:hAnsi="Arial" w:cs="Arial"/>
          <w:lang w:val="en-GB" w:bidi="si-LK"/>
        </w:rPr>
        <w:t>suitable</w:t>
      </w:r>
      <w:r w:rsidR="00216117">
        <w:rPr>
          <w:rFonts w:ascii="Arial" w:eastAsia="Calibri" w:hAnsi="Arial" w:cs="Arial"/>
          <w:lang w:val="en-GB" w:bidi="si-LK"/>
        </w:rPr>
        <w:t xml:space="preserve"> for the developmental needs of an individual</w:t>
      </w:r>
    </w:p>
    <w:p w:rsidR="006A0D2A" w:rsidRPr="00F91C42" w:rsidRDefault="009040B0" w:rsidP="00F91C42">
      <w:pPr>
        <w:pStyle w:val="Heading1"/>
        <w:spacing w:line="360" w:lineRule="auto"/>
        <w:rPr>
          <w:rFonts w:ascii="Arial" w:eastAsia="Calibri" w:hAnsi="Arial" w:cs="Arial"/>
          <w:color w:val="auto"/>
          <w:sz w:val="22"/>
          <w:szCs w:val="22"/>
          <w:lang w:val="en-GB" w:bidi="si-LK"/>
        </w:rPr>
      </w:pPr>
      <w:r>
        <w:rPr>
          <w:rFonts w:ascii="Arial" w:eastAsia="Calibri" w:hAnsi="Arial" w:cs="Arial"/>
          <w:color w:val="auto"/>
          <w:sz w:val="22"/>
          <w:szCs w:val="22"/>
          <w:lang w:val="en-GB" w:bidi="si-LK"/>
        </w:rPr>
        <w:t xml:space="preserve">DEVELOPMENT </w:t>
      </w:r>
      <w:r w:rsidRPr="00216117">
        <w:rPr>
          <w:rFonts w:ascii="Arial" w:eastAsia="Calibri" w:hAnsi="Arial" w:cs="Arial"/>
          <w:color w:val="auto"/>
          <w:sz w:val="22"/>
          <w:szCs w:val="22"/>
          <w:lang w:val="en-GB" w:bidi="si-LK"/>
        </w:rPr>
        <w:t>VEHICLES</w:t>
      </w:r>
      <w:r>
        <w:rPr>
          <w:rFonts w:ascii="Arial" w:eastAsia="Calibri" w:hAnsi="Arial" w:cs="Arial"/>
          <w:color w:val="auto"/>
          <w:sz w:val="22"/>
          <w:szCs w:val="22"/>
          <w:lang w:val="en-GB" w:bidi="si-LK"/>
        </w:rPr>
        <w:t>:</w:t>
      </w:r>
      <w:r w:rsidR="006A0D2A" w:rsidRPr="00F91C42">
        <w:rPr>
          <w:rFonts w:ascii="Arial" w:eastAsia="Calibri" w:hAnsi="Arial" w:cs="Arial"/>
          <w:color w:val="auto"/>
          <w:sz w:val="22"/>
          <w:szCs w:val="22"/>
          <w:lang w:val="en-GB" w:bidi="si-LK"/>
        </w:rPr>
        <w:t xml:space="preserve"> </w:t>
      </w:r>
    </w:p>
    <w:p w:rsidR="00B7527E" w:rsidRPr="00F91C42" w:rsidRDefault="00216117" w:rsidP="00216117">
      <w:pPr>
        <w:tabs>
          <w:tab w:val="left" w:pos="1715"/>
        </w:tabs>
        <w:spacing w:line="360" w:lineRule="auto"/>
        <w:rPr>
          <w:rFonts w:ascii="Arial" w:hAnsi="Arial" w:cs="Arial"/>
          <w:lang w:val="en-GB" w:bidi="si-LK"/>
        </w:rPr>
      </w:pPr>
      <w:r>
        <w:rPr>
          <w:rFonts w:ascii="Arial" w:hAnsi="Arial" w:cs="Arial"/>
          <w:lang w:val="en-GB" w:bidi="si-LK"/>
        </w:rPr>
        <w:tab/>
      </w:r>
    </w:p>
    <w:p w:rsidR="006A0D2A" w:rsidRPr="00F91C42" w:rsidRDefault="006A0D2A" w:rsidP="00216117">
      <w:pPr>
        <w:spacing w:after="160" w:line="360" w:lineRule="auto"/>
        <w:jc w:val="both"/>
        <w:rPr>
          <w:rFonts w:ascii="Arial" w:eastAsia="Calibri" w:hAnsi="Arial" w:cs="Arial"/>
          <w:lang w:val="en-GB" w:bidi="si-LK"/>
        </w:rPr>
      </w:pPr>
      <w:r w:rsidRPr="00216117">
        <w:rPr>
          <w:rFonts w:ascii="Arial" w:eastAsia="Calibri" w:hAnsi="Arial" w:cs="Arial"/>
          <w:lang w:val="en-GB" w:bidi="si-LK"/>
        </w:rPr>
        <w:t>Development Vehicles</w:t>
      </w:r>
      <w:r w:rsidRPr="00F91C42">
        <w:rPr>
          <w:rFonts w:ascii="Arial" w:eastAsia="Calibri" w:hAnsi="Arial" w:cs="Arial"/>
          <w:lang w:val="en-GB" w:bidi="si-LK"/>
        </w:rPr>
        <w:t xml:space="preserve"> are defined as being any ongoing process beings developed and enhanced in a form of driving force for the procedure, so that the company is able to integrate better performance and effort from the individuals of the organization (</w:t>
      </w:r>
      <w:r w:rsidRPr="00F91C42">
        <w:rPr>
          <w:rFonts w:ascii="Arial" w:eastAsia="Times New Roman" w:hAnsi="Arial" w:cs="Arial"/>
          <w:lang w:val="en-GB" w:eastAsia="en-GB"/>
        </w:rPr>
        <w:t>Ivancevic</w:t>
      </w:r>
      <w:r w:rsidR="00C40E29" w:rsidRPr="00F91C42">
        <w:rPr>
          <w:rFonts w:ascii="Arial" w:eastAsia="Times New Roman" w:hAnsi="Arial" w:cs="Arial"/>
          <w:lang w:val="en-GB" w:eastAsia="en-GB"/>
        </w:rPr>
        <w:t>h and</w:t>
      </w:r>
      <w:r w:rsidRPr="00F91C42">
        <w:rPr>
          <w:rFonts w:ascii="Arial" w:eastAsia="Times New Roman" w:hAnsi="Arial" w:cs="Arial"/>
          <w:lang w:val="en-GB" w:eastAsia="en-GB"/>
        </w:rPr>
        <w:t xml:space="preserve"> Konopaske, 2013</w:t>
      </w:r>
      <w:r w:rsidRPr="00F91C42">
        <w:rPr>
          <w:rFonts w:ascii="Arial" w:eastAsia="Calibri" w:hAnsi="Arial" w:cs="Arial"/>
          <w:lang w:val="en-GB" w:bidi="si-LK"/>
        </w:rPr>
        <w:t xml:space="preserve">). Many managers of organizations fail to understand that it is very important to take time in finding out individual team members needs and this is the only way </w:t>
      </w:r>
      <w:r w:rsidRPr="00F91C42">
        <w:rPr>
          <w:rFonts w:ascii="Arial" w:eastAsia="Calibri" w:hAnsi="Arial" w:cs="Arial"/>
          <w:lang w:val="en-GB" w:bidi="si-LK"/>
        </w:rPr>
        <w:lastRenderedPageBreak/>
        <w:t xml:space="preserve">in which a organisation will be successful in knowing that there team has the correct </w:t>
      </w:r>
      <w:r w:rsidR="00216117" w:rsidRPr="00216117">
        <w:rPr>
          <w:rFonts w:ascii="Arial" w:eastAsia="Calibri" w:hAnsi="Arial" w:cs="Arial"/>
          <w:lang w:val="en-GB" w:bidi="si-LK"/>
        </w:rPr>
        <w:t>awareness</w:t>
      </w:r>
      <w:r w:rsidRPr="00216117">
        <w:rPr>
          <w:rFonts w:ascii="Arial" w:eastAsia="Calibri" w:hAnsi="Arial" w:cs="Arial"/>
          <w:lang w:val="en-GB" w:bidi="si-LK"/>
        </w:rPr>
        <w:t xml:space="preserve"> and </w:t>
      </w:r>
      <w:r w:rsidR="00216117" w:rsidRPr="00216117">
        <w:rPr>
          <w:rFonts w:ascii="Arial" w:eastAsia="Calibri" w:hAnsi="Arial" w:cs="Arial"/>
          <w:lang w:val="en-GB" w:bidi="si-LK"/>
        </w:rPr>
        <w:t>expertise</w:t>
      </w:r>
      <w:r w:rsidRPr="00F91C42">
        <w:rPr>
          <w:rFonts w:ascii="Arial" w:eastAsia="Calibri" w:hAnsi="Arial" w:cs="Arial"/>
          <w:lang w:val="en-GB" w:bidi="si-LK"/>
        </w:rPr>
        <w:t xml:space="preserve"> needs </w:t>
      </w:r>
      <w:r w:rsidR="00216117">
        <w:rPr>
          <w:rFonts w:ascii="Arial" w:eastAsia="Calibri" w:hAnsi="Arial" w:cs="Arial"/>
          <w:lang w:val="en-GB" w:bidi="si-LK"/>
        </w:rPr>
        <w:t>for the benefit of</w:t>
      </w:r>
      <w:r w:rsidRPr="00F91C42">
        <w:rPr>
          <w:rFonts w:ascii="Arial" w:eastAsia="Calibri" w:hAnsi="Arial" w:cs="Arial"/>
          <w:lang w:val="en-GB" w:bidi="si-LK"/>
        </w:rPr>
        <w:t xml:space="preserve"> them </w:t>
      </w:r>
      <w:r w:rsidR="00216117">
        <w:rPr>
          <w:rFonts w:ascii="Arial" w:eastAsia="Calibri" w:hAnsi="Arial" w:cs="Arial"/>
          <w:lang w:val="en-GB" w:bidi="si-LK"/>
        </w:rPr>
        <w:t xml:space="preserve">performing </w:t>
      </w:r>
      <w:r w:rsidRPr="00F91C42">
        <w:rPr>
          <w:rFonts w:ascii="Arial" w:eastAsia="Calibri" w:hAnsi="Arial" w:cs="Arial"/>
          <w:lang w:val="en-GB" w:bidi="si-LK"/>
        </w:rPr>
        <w:t xml:space="preserve">well and </w:t>
      </w:r>
      <w:r w:rsidR="00216117" w:rsidRPr="00F91C42">
        <w:rPr>
          <w:rFonts w:ascii="Arial" w:eastAsia="Calibri" w:hAnsi="Arial" w:cs="Arial"/>
          <w:lang w:val="en-GB" w:bidi="si-LK"/>
        </w:rPr>
        <w:t>meet</w:t>
      </w:r>
      <w:r w:rsidR="00216117">
        <w:rPr>
          <w:rFonts w:ascii="Arial" w:eastAsia="Calibri" w:hAnsi="Arial" w:cs="Arial"/>
          <w:lang w:val="en-GB" w:bidi="si-LK"/>
        </w:rPr>
        <w:t xml:space="preserve">ing </w:t>
      </w:r>
      <w:r w:rsidR="00216117" w:rsidRPr="00F91C42">
        <w:rPr>
          <w:rFonts w:ascii="Arial" w:eastAsia="Calibri" w:hAnsi="Arial" w:cs="Arial"/>
          <w:lang w:val="en-GB" w:bidi="si-LK"/>
        </w:rPr>
        <w:t>objectives</w:t>
      </w:r>
      <w:r w:rsidRPr="00F91C42">
        <w:rPr>
          <w:rFonts w:ascii="Arial" w:eastAsia="Calibri" w:hAnsi="Arial" w:cs="Arial"/>
          <w:lang w:val="en-GB" w:bidi="si-LK"/>
        </w:rPr>
        <w:t xml:space="preserve"> of the organisation. </w:t>
      </w:r>
      <w:r w:rsidR="00216117">
        <w:rPr>
          <w:rFonts w:ascii="Arial" w:eastAsia="Calibri" w:hAnsi="Arial" w:cs="Arial"/>
          <w:lang w:val="en-GB" w:bidi="si-LK"/>
        </w:rPr>
        <w:t>From the American society if training and development a six steps methods has been created in order for managers to understand what type of a training individual worker requires. These are:</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Re-examine the job description of the team members </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Meet with the members of the team</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Make observations during their work </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Collate any additional data </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Analyse and make preparation on that data </w:t>
      </w:r>
    </w:p>
    <w:p w:rsidR="006A0D2A" w:rsidRPr="00F91C42" w:rsidRDefault="006A0D2A" w:rsidP="00F91C42">
      <w:pPr>
        <w:pStyle w:val="ListParagraph"/>
        <w:numPr>
          <w:ilvl w:val="0"/>
          <w:numId w:val="1"/>
        </w:num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On basis of the data collated, determine action steps </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2" w:name="_Toc13956489"/>
      <w:r>
        <w:rPr>
          <w:rFonts w:ascii="Arial" w:eastAsia="Calibri" w:hAnsi="Arial" w:cs="Arial"/>
          <w:color w:val="auto"/>
          <w:sz w:val="22"/>
          <w:szCs w:val="22"/>
          <w:lang w:val="en-GB" w:bidi="si-LK"/>
        </w:rPr>
        <w:t>TRAINING AND</w:t>
      </w:r>
      <w:r w:rsidR="006A0D2A" w:rsidRPr="00F91C42">
        <w:rPr>
          <w:rFonts w:ascii="Arial" w:eastAsia="Calibri" w:hAnsi="Arial" w:cs="Arial"/>
          <w:color w:val="auto"/>
          <w:sz w:val="22"/>
          <w:szCs w:val="22"/>
          <w:lang w:val="en-GB" w:bidi="si-LK"/>
        </w:rPr>
        <w:t xml:space="preserve"> D</w:t>
      </w:r>
      <w:bookmarkEnd w:id="2"/>
      <w:r>
        <w:rPr>
          <w:rFonts w:ascii="Arial" w:eastAsia="Calibri" w:hAnsi="Arial" w:cs="Arial"/>
          <w:color w:val="auto"/>
          <w:sz w:val="22"/>
          <w:szCs w:val="22"/>
          <w:lang w:val="en-GB" w:bidi="si-LK"/>
        </w:rPr>
        <w:t>EVELOPMENT:</w:t>
      </w:r>
    </w:p>
    <w:p w:rsidR="00B7527E" w:rsidRPr="00F91C42" w:rsidRDefault="00B7527E" w:rsidP="00F91C42">
      <w:pPr>
        <w:spacing w:line="360" w:lineRule="auto"/>
        <w:rPr>
          <w:rFonts w:ascii="Arial" w:hAnsi="Arial" w:cs="Arial"/>
          <w:lang w:val="en-GB" w:bidi="si-LK"/>
        </w:rPr>
      </w:pPr>
    </w:p>
    <w:p w:rsidR="006A0D2A" w:rsidRPr="00F91C42" w:rsidRDefault="006A0D2A"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 The first development vehicle which will be discussed is Training and Development. This development vehicle is a prime opportunity for Tesco to expand the knowledge base of its employees, although the development programs that are available for the employees may be expensive and time consuming for many. However these potential drawbacks are nothing compared to the wholesome benefits Tesco and its employees can attain from attending and make the most of such Training and Development programmes. This therefore makes the cost and time given for such programmes a worthwhile investment (</w:t>
      </w:r>
      <w:r w:rsidR="00C40E29" w:rsidRPr="00F91C42">
        <w:rPr>
          <w:rFonts w:ascii="Arial" w:eastAsia="Times New Roman" w:hAnsi="Arial" w:cs="Arial"/>
          <w:lang w:val="en-GB" w:eastAsia="en-GB"/>
        </w:rPr>
        <w:t xml:space="preserve">Tarique, Briscoe and </w:t>
      </w:r>
      <w:r w:rsidRPr="00F91C42">
        <w:rPr>
          <w:rFonts w:ascii="Arial" w:eastAsia="Times New Roman" w:hAnsi="Arial" w:cs="Arial"/>
          <w:lang w:val="en-GB" w:eastAsia="en-GB"/>
        </w:rPr>
        <w:t>Schuler, 2016</w:t>
      </w:r>
      <w:r w:rsidRPr="00F91C42">
        <w:rPr>
          <w:rFonts w:ascii="Arial" w:eastAsia="Calibri" w:hAnsi="Arial" w:cs="Arial"/>
          <w:lang w:val="en-GB" w:bidi="si-LK"/>
        </w:rPr>
        <w:t xml:space="preserve">). </w:t>
      </w:r>
    </w:p>
    <w:p w:rsidR="006A0D2A" w:rsidRPr="00F91C42" w:rsidRDefault="006A0D2A"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Every employee regardless of which organisation they are part of comprise of having some weakness in relation to their workplace skills. This is where a training programme allows an employee to be successful in overcoming those weaknesses and strengthening those skills that they need to improve. The purpose of the development programmes is to bring all the employees to a level in which all the employees have the similar skills and information. Having a work force in an organisation that has undertaken the necessary training means that employees can take over for each other when required as well as members of the organisation to work well in teams and independently. Due to the training that each and every employee has, no individual will require to work under close supervision.  Analysis shows that the purpose of training and development is a creative way in which organisations provide learning for its employees which ensures that the employees are effectively performing their jobs, gain economical advantage and gain self growth. This considerable performance that is resulted from training and development will enhance an organisations development (</w:t>
      </w:r>
      <w:r w:rsidRPr="00F91C42">
        <w:rPr>
          <w:rFonts w:ascii="Arial" w:eastAsia="Times New Roman" w:hAnsi="Arial" w:cs="Arial"/>
          <w:lang w:val="en-GB" w:eastAsia="en-GB"/>
        </w:rPr>
        <w:t>Rainbird, 2000</w:t>
      </w:r>
      <w:r w:rsidRPr="00F91C42">
        <w:rPr>
          <w:rFonts w:ascii="Arial" w:eastAsia="Calibri" w:hAnsi="Arial" w:cs="Arial"/>
          <w:lang w:val="en-GB" w:bidi="si-LK"/>
        </w:rPr>
        <w:t xml:space="preserve">). </w:t>
      </w:r>
    </w:p>
    <w:p w:rsidR="006A0D2A" w:rsidRPr="00F91C42" w:rsidRDefault="006A0D2A"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lastRenderedPageBreak/>
        <w:t xml:space="preserve">An employee whom has experienced training will be better to perform his job and become much more aware of certain procedures and practises in relation to basic tasks that are involved in </w:t>
      </w:r>
      <w:r w:rsidR="00576FF4" w:rsidRPr="00F91C42">
        <w:rPr>
          <w:rFonts w:ascii="Arial" w:eastAsia="Calibri" w:hAnsi="Arial" w:cs="Arial"/>
          <w:lang w:val="en-GB" w:bidi="si-LK"/>
        </w:rPr>
        <w:t>t</w:t>
      </w:r>
      <w:r w:rsidRPr="00F91C42">
        <w:rPr>
          <w:rFonts w:ascii="Arial" w:eastAsia="Calibri" w:hAnsi="Arial" w:cs="Arial"/>
          <w:lang w:val="en-GB" w:bidi="si-LK"/>
        </w:rPr>
        <w:t xml:space="preserve">his organisation. This therefore suggests that trained employees will have an increase in his/her confidence as he has a stronger understanding of the industry he is working in. </w:t>
      </w:r>
      <w:r w:rsidR="00576FF4" w:rsidRPr="00F91C42">
        <w:rPr>
          <w:rFonts w:ascii="Arial" w:eastAsia="Calibri" w:hAnsi="Arial" w:cs="Arial"/>
          <w:lang w:val="en-GB" w:bidi="si-LK"/>
        </w:rPr>
        <w:t xml:space="preserve"> By providing training and development for workers, Tesco is enhancing its reputation and profile. With the application of a strong and successful training strategy, the company is able to develop employee brand. Also with the provision of training, the company itself increases its attractive for potential future recruits, whom are interested and seek the </w:t>
      </w:r>
      <w:r w:rsidR="00C75A88" w:rsidRPr="00F91C42">
        <w:rPr>
          <w:rFonts w:ascii="Arial" w:eastAsia="Calibri" w:hAnsi="Arial" w:cs="Arial"/>
          <w:lang w:val="en-GB" w:bidi="si-LK"/>
        </w:rPr>
        <w:t>opportunities</w:t>
      </w:r>
      <w:r w:rsidR="00576FF4" w:rsidRPr="00F91C42">
        <w:rPr>
          <w:rFonts w:ascii="Arial" w:eastAsia="Calibri" w:hAnsi="Arial" w:cs="Arial"/>
          <w:lang w:val="en-GB" w:bidi="si-LK"/>
        </w:rPr>
        <w:t xml:space="preserve"> of </w:t>
      </w:r>
      <w:r w:rsidR="00C75A88" w:rsidRPr="00F91C42">
        <w:rPr>
          <w:rFonts w:ascii="Arial" w:eastAsia="Calibri" w:hAnsi="Arial" w:cs="Arial"/>
          <w:lang w:val="en-GB" w:bidi="si-LK"/>
        </w:rPr>
        <w:t>improving</w:t>
      </w:r>
      <w:r w:rsidR="00576FF4" w:rsidRPr="00F91C42">
        <w:rPr>
          <w:rFonts w:ascii="Arial" w:eastAsia="Calibri" w:hAnsi="Arial" w:cs="Arial"/>
          <w:lang w:val="en-GB" w:bidi="si-LK"/>
        </w:rPr>
        <w:t xml:space="preserve"> and developing skills in a particular sector. Training that is provided is usually specific to the job role and therefore is delivered in accordance with the </w:t>
      </w:r>
      <w:r w:rsidR="00C75A88" w:rsidRPr="00F91C42">
        <w:rPr>
          <w:rFonts w:ascii="Arial" w:eastAsia="Calibri" w:hAnsi="Arial" w:cs="Arial"/>
          <w:lang w:val="en-GB" w:bidi="si-LK"/>
        </w:rPr>
        <w:t>appropriate</w:t>
      </w:r>
      <w:r w:rsidR="00576FF4" w:rsidRPr="00F91C42">
        <w:rPr>
          <w:rFonts w:ascii="Arial" w:eastAsia="Calibri" w:hAnsi="Arial" w:cs="Arial"/>
          <w:lang w:val="en-GB" w:bidi="si-LK"/>
        </w:rPr>
        <w:t xml:space="preserve"> method</w:t>
      </w:r>
      <w:r w:rsidR="00280ABB" w:rsidRPr="00280ABB">
        <w:rPr>
          <w:rStyle w:val="selectable"/>
          <w:rFonts w:ascii="Arial" w:hAnsi="Arial" w:cs="Arial"/>
        </w:rPr>
        <w:t xml:space="preserve"> </w:t>
      </w:r>
      <w:r w:rsidR="00280ABB">
        <w:rPr>
          <w:rStyle w:val="selectable"/>
          <w:rFonts w:ascii="Arial" w:hAnsi="Arial" w:cs="Arial"/>
        </w:rPr>
        <w:t xml:space="preserve">(Albrecht, </w:t>
      </w:r>
      <w:r w:rsidR="00280ABB" w:rsidRPr="00F91C42">
        <w:rPr>
          <w:rStyle w:val="selectable"/>
          <w:rFonts w:ascii="Arial" w:hAnsi="Arial" w:cs="Arial"/>
        </w:rPr>
        <w:t>2004)</w:t>
      </w:r>
      <w:r w:rsidR="00576FF4" w:rsidRPr="00F91C42">
        <w:rPr>
          <w:rFonts w:ascii="Arial" w:eastAsia="Calibri" w:hAnsi="Arial" w:cs="Arial"/>
          <w:lang w:val="en-GB" w:bidi="si-LK"/>
        </w:rPr>
        <w:t xml:space="preserve">. </w:t>
      </w:r>
    </w:p>
    <w:p w:rsidR="00576FF4" w:rsidRPr="00F91C42" w:rsidRDefault="00576FF4"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The use of training</w:t>
      </w:r>
      <w:r w:rsidR="00C75A88" w:rsidRPr="00F91C42">
        <w:rPr>
          <w:rFonts w:ascii="Arial" w:eastAsia="Calibri" w:hAnsi="Arial" w:cs="Arial"/>
          <w:lang w:val="en-GB" w:bidi="si-LK"/>
        </w:rPr>
        <w:t xml:space="preserve"> and development prompts Tesco’s analysis and planning. This is done by reviewing the current talent that they have and evaluating the development opportunities there is. Through the assessment of the skills that Tesco has, allows the managers as a team to strategically plan development programmes where potential skills gap s are considered. The integration of digital and online learning will be highly impactful as 52=8% according to the LinkedIn leaning survey prefers to be part of learning opportunities where they go at their own pace. Bu the same report also said that 49% prefer to learn when they require it which means having an independent online access. </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3" w:name="_Toc13956490"/>
      <w:r>
        <w:rPr>
          <w:rFonts w:ascii="Arial" w:eastAsia="Calibri" w:hAnsi="Arial" w:cs="Arial"/>
          <w:color w:val="auto"/>
          <w:sz w:val="22"/>
          <w:szCs w:val="22"/>
          <w:lang w:val="en-GB" w:bidi="si-LK"/>
        </w:rPr>
        <w:t>PERFORMANCE</w:t>
      </w:r>
      <w:r w:rsidR="006A0D2A" w:rsidRPr="00123130">
        <w:rPr>
          <w:rFonts w:ascii="Arial" w:eastAsia="Calibri" w:hAnsi="Arial" w:cs="Arial"/>
          <w:color w:val="auto"/>
          <w:sz w:val="22"/>
          <w:szCs w:val="22"/>
          <w:lang w:val="en-GB" w:bidi="si-LK"/>
        </w:rPr>
        <w:t xml:space="preserve"> M</w:t>
      </w:r>
      <w:bookmarkEnd w:id="3"/>
      <w:r>
        <w:rPr>
          <w:rFonts w:ascii="Arial" w:eastAsia="Calibri" w:hAnsi="Arial" w:cs="Arial"/>
          <w:color w:val="auto"/>
          <w:sz w:val="22"/>
          <w:szCs w:val="22"/>
          <w:lang w:val="en-GB" w:bidi="si-LK"/>
        </w:rPr>
        <w:t>ANGEMENT:</w:t>
      </w:r>
    </w:p>
    <w:p w:rsidR="00B7527E" w:rsidRPr="00F91C42" w:rsidRDefault="00B7527E" w:rsidP="00F91C42">
      <w:pPr>
        <w:spacing w:line="360" w:lineRule="auto"/>
        <w:rPr>
          <w:rFonts w:ascii="Arial" w:hAnsi="Arial" w:cs="Arial"/>
          <w:lang w:val="en-GB" w:bidi="si-LK"/>
        </w:rPr>
      </w:pPr>
    </w:p>
    <w:p w:rsidR="006A0D2A" w:rsidRPr="00F91C42" w:rsidRDefault="006A0D2A" w:rsidP="00123130">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 xml:space="preserve"> </w:t>
      </w:r>
      <w:r w:rsidR="00123130">
        <w:rPr>
          <w:rFonts w:ascii="Arial" w:eastAsia="Calibri" w:hAnsi="Arial" w:cs="Arial"/>
          <w:bCs/>
          <w:lang w:val="en-GB" w:bidi="si-LK"/>
        </w:rPr>
        <w:t xml:space="preserve">A continuous procedure which involves the identification, development and measurement of the performance of members and teams and matching </w:t>
      </w:r>
      <w:r w:rsidR="00263837">
        <w:rPr>
          <w:rFonts w:ascii="Arial" w:eastAsia="Calibri" w:hAnsi="Arial" w:cs="Arial"/>
          <w:bCs/>
          <w:lang w:val="en-GB" w:bidi="si-LK"/>
        </w:rPr>
        <w:t>t</w:t>
      </w:r>
      <w:r w:rsidR="00123130">
        <w:rPr>
          <w:rFonts w:ascii="Arial" w:eastAsia="Calibri" w:hAnsi="Arial" w:cs="Arial"/>
          <w:bCs/>
          <w:lang w:val="en-GB" w:bidi="si-LK"/>
        </w:rPr>
        <w:t xml:space="preserve">he performance with the goals of the organisation is known as performance management </w:t>
      </w:r>
      <w:r w:rsidR="00123130" w:rsidRPr="00F91C42">
        <w:rPr>
          <w:rFonts w:ascii="Arial" w:eastAsia="Calibri" w:hAnsi="Arial" w:cs="Arial"/>
          <w:bCs/>
          <w:lang w:val="en-GB" w:bidi="si-LK"/>
        </w:rPr>
        <w:t>(</w:t>
      </w:r>
      <w:r w:rsidR="00123130" w:rsidRPr="00F91C42">
        <w:rPr>
          <w:rFonts w:ascii="Arial" w:eastAsia="Times New Roman" w:hAnsi="Arial" w:cs="Arial"/>
          <w:lang w:val="en-GB" w:eastAsia="en-GB"/>
        </w:rPr>
        <w:t>Coakes, 2000</w:t>
      </w:r>
      <w:r w:rsidR="00123130" w:rsidRPr="00F91C42">
        <w:rPr>
          <w:rFonts w:ascii="Arial" w:eastAsia="Calibri" w:hAnsi="Arial" w:cs="Arial"/>
          <w:bCs/>
          <w:lang w:val="en-GB" w:bidi="si-LK"/>
        </w:rPr>
        <w:t>).</w:t>
      </w:r>
      <w:r w:rsidR="00123130">
        <w:rPr>
          <w:rFonts w:ascii="Arial" w:eastAsia="Calibri" w:hAnsi="Arial" w:cs="Arial"/>
          <w:bCs/>
          <w:lang w:val="en-GB" w:bidi="si-LK"/>
        </w:rPr>
        <w:t xml:space="preserve"> </w:t>
      </w:r>
      <w:r w:rsidRPr="00F91C42">
        <w:rPr>
          <w:rFonts w:ascii="Arial" w:eastAsia="Calibri" w:hAnsi="Arial" w:cs="Arial"/>
          <w:bCs/>
          <w:lang w:val="en-GB" w:bidi="si-LK"/>
        </w:rPr>
        <w:t>Every management of an organisation performance is consistently responsible</w:t>
      </w:r>
      <w:r w:rsidR="00123130">
        <w:rPr>
          <w:rFonts w:ascii="Arial" w:eastAsia="Calibri" w:hAnsi="Arial" w:cs="Arial"/>
          <w:bCs/>
          <w:lang w:val="en-GB" w:bidi="si-LK"/>
        </w:rPr>
        <w:t xml:space="preserve"> with the help of HR of arranging, planning, monitoring activities and forming a direction in achieving tactical objectives and pleasing the requirements and requests of the stakeholder. </w:t>
      </w:r>
    </w:p>
    <w:p w:rsidR="006A0D2A" w:rsidRPr="00F91C42" w:rsidRDefault="00123130" w:rsidP="00123130">
      <w:pPr>
        <w:spacing w:after="160" w:line="360" w:lineRule="auto"/>
        <w:jc w:val="both"/>
        <w:rPr>
          <w:rFonts w:ascii="Arial" w:eastAsia="Calibri" w:hAnsi="Arial" w:cs="Arial"/>
          <w:bCs/>
          <w:lang w:val="en-GB" w:bidi="si-LK"/>
        </w:rPr>
      </w:pPr>
      <w:r>
        <w:rPr>
          <w:rFonts w:ascii="Arial" w:eastAsia="Calibri" w:hAnsi="Arial" w:cs="Arial"/>
          <w:bCs/>
          <w:lang w:val="en-GB" w:bidi="si-LK"/>
        </w:rPr>
        <w:t>In an organisation the performance management of the company</w:t>
      </w:r>
      <w:r w:rsidR="006A0D2A" w:rsidRPr="00F91C42">
        <w:rPr>
          <w:rFonts w:ascii="Arial" w:eastAsia="Calibri" w:hAnsi="Arial" w:cs="Arial"/>
          <w:bCs/>
          <w:lang w:val="en-GB" w:bidi="si-LK"/>
        </w:rPr>
        <w:t xml:space="preserve"> and individual level is defined as what high performance is and how the leaders on an organisation should be able to achieve it. This management gives details on </w:t>
      </w:r>
      <w:r>
        <w:rPr>
          <w:rFonts w:ascii="Arial" w:eastAsia="Calibri" w:hAnsi="Arial" w:cs="Arial"/>
          <w:bCs/>
          <w:lang w:val="en-GB" w:bidi="si-LK"/>
        </w:rPr>
        <w:t xml:space="preserve">the way in which performance requires to be calculated </w:t>
      </w:r>
      <w:r w:rsidR="006A0D2A" w:rsidRPr="00F91C42">
        <w:rPr>
          <w:rFonts w:ascii="Arial" w:eastAsia="Calibri" w:hAnsi="Arial" w:cs="Arial"/>
          <w:bCs/>
          <w:lang w:val="en-GB" w:bidi="si-LK"/>
        </w:rPr>
        <w:t xml:space="preserve">and the required </w:t>
      </w:r>
      <w:r>
        <w:rPr>
          <w:rFonts w:ascii="Arial" w:eastAsia="Calibri" w:hAnsi="Arial" w:cs="Arial"/>
          <w:bCs/>
          <w:lang w:val="en-GB" w:bidi="si-LK"/>
        </w:rPr>
        <w:t>actions that are needed</w:t>
      </w:r>
      <w:r w:rsidR="006A0D2A" w:rsidRPr="00F91C42">
        <w:rPr>
          <w:rFonts w:ascii="Arial" w:eastAsia="Calibri" w:hAnsi="Arial" w:cs="Arial"/>
          <w:bCs/>
          <w:lang w:val="en-GB" w:bidi="si-LK"/>
        </w:rPr>
        <w:t xml:space="preserve"> be undertaken in order </w:t>
      </w:r>
      <w:r>
        <w:rPr>
          <w:rFonts w:ascii="Arial" w:eastAsia="Calibri" w:hAnsi="Arial" w:cs="Arial"/>
          <w:bCs/>
          <w:lang w:val="en-GB" w:bidi="si-LK"/>
        </w:rPr>
        <w:t xml:space="preserve">make comparisons between the results and the expectations. </w:t>
      </w:r>
      <w:r w:rsidR="006A0D2A" w:rsidRPr="00F91C42">
        <w:rPr>
          <w:rFonts w:ascii="Arial" w:eastAsia="Calibri" w:hAnsi="Arial" w:cs="Arial"/>
          <w:bCs/>
          <w:lang w:val="en-GB" w:bidi="si-LK"/>
        </w:rPr>
        <w:t xml:space="preserve">For a individual or a team of a organisation to be able to achieve high performance the performance expectations are understood in </w:t>
      </w:r>
      <w:r>
        <w:rPr>
          <w:rFonts w:ascii="Arial" w:eastAsia="Calibri" w:hAnsi="Arial" w:cs="Arial"/>
          <w:bCs/>
          <w:lang w:val="en-GB" w:bidi="si-LK"/>
        </w:rPr>
        <w:t>engagement levels increasing,</w:t>
      </w:r>
      <w:r w:rsidR="006A0D2A" w:rsidRPr="00F91C42">
        <w:rPr>
          <w:rFonts w:ascii="Arial" w:eastAsia="Calibri" w:hAnsi="Arial" w:cs="Arial"/>
          <w:bCs/>
          <w:lang w:val="en-GB" w:bidi="si-LK"/>
        </w:rPr>
        <w:t xml:space="preserve"> psychological contract,</w:t>
      </w:r>
      <w:r>
        <w:rPr>
          <w:rFonts w:ascii="Arial" w:eastAsia="Calibri" w:hAnsi="Arial" w:cs="Arial"/>
          <w:bCs/>
          <w:lang w:val="en-GB" w:bidi="si-LK"/>
        </w:rPr>
        <w:t xml:space="preserve"> improving capabilities and skills through training, personal advancement planning and feedback</w:t>
      </w:r>
      <w:r w:rsidR="006A0D2A" w:rsidRPr="00F91C42">
        <w:rPr>
          <w:rFonts w:ascii="Arial" w:eastAsia="Calibri" w:hAnsi="Arial" w:cs="Arial"/>
          <w:bCs/>
          <w:lang w:val="en-GB" w:bidi="si-LK"/>
        </w:rPr>
        <w:t xml:space="preserve"> (</w:t>
      </w:r>
      <w:r w:rsidR="006A0D2A" w:rsidRPr="00F91C42">
        <w:rPr>
          <w:rFonts w:ascii="Arial" w:eastAsia="Times New Roman" w:hAnsi="Arial" w:cs="Arial"/>
          <w:lang w:val="en-GB" w:eastAsia="en-GB"/>
        </w:rPr>
        <w:t xml:space="preserve">John, 2010). </w:t>
      </w:r>
      <w:r w:rsidR="006A0D2A" w:rsidRPr="00F91C42">
        <w:rPr>
          <w:rFonts w:ascii="Arial" w:eastAsia="Calibri" w:hAnsi="Arial" w:cs="Arial"/>
          <w:bCs/>
          <w:lang w:val="en-GB" w:bidi="si-LK"/>
        </w:rPr>
        <w:t xml:space="preserve">  </w:t>
      </w: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lastRenderedPageBreak/>
        <w:t xml:space="preserve">Through </w:t>
      </w:r>
      <w:r w:rsidR="00123130">
        <w:rPr>
          <w:rFonts w:ascii="Arial" w:eastAsia="Calibri" w:hAnsi="Arial" w:cs="Arial"/>
          <w:bCs/>
          <w:lang w:val="en-GB" w:bidi="si-LK"/>
        </w:rPr>
        <w:t>this type of management</w:t>
      </w:r>
      <w:r w:rsidRPr="00F91C42">
        <w:rPr>
          <w:rFonts w:ascii="Arial" w:eastAsia="Calibri" w:hAnsi="Arial" w:cs="Arial"/>
          <w:bCs/>
          <w:lang w:val="en-GB" w:bidi="si-LK"/>
        </w:rPr>
        <w:t xml:space="preserve"> individual’s management can be managed. This would involve making an agreement with the individual about the performance expectations that are required to be met. Performance improvement and personal development plans should be formulated and implementing on basis of those expectations. Vehicles like feedback, recognition and development will have a major role in individual performance management.</w:t>
      </w:r>
    </w:p>
    <w:p w:rsidR="006A0D2A" w:rsidRPr="00F91C42" w:rsidRDefault="006A0D2A" w:rsidP="00F91C42">
      <w:pPr>
        <w:tabs>
          <w:tab w:val="num" w:pos="720"/>
        </w:tabs>
        <w:spacing w:after="160" w:line="360" w:lineRule="auto"/>
        <w:jc w:val="both"/>
        <w:rPr>
          <w:rFonts w:ascii="Arial" w:eastAsia="Calibri" w:hAnsi="Arial" w:cs="Arial"/>
          <w:bCs/>
          <w:lang w:val="en-GB" w:bidi="si-LK"/>
        </w:rPr>
      </w:pPr>
      <w:r w:rsidRPr="00F91C42">
        <w:rPr>
          <w:rFonts w:ascii="Arial" w:eastAsia="Calibri" w:hAnsi="Arial" w:cs="Arial"/>
          <w:bCs/>
          <w:lang w:val="en-GB" w:bidi="si-LK"/>
        </w:rPr>
        <w:t>In order for performance management to be conducted, an overall assessment requires to be conducted. The recording process can involve many techniques, but one popular method is known as the visual matrix assessment which consists of the vertical axis looking at individual behaviour and the horizontal axis looking at level of business performance. The overall assessment would be base on a general analysis of the individual performance and this would be under the title of performance agreement. The purpose of an overall assessment is to attain an agreement about future actions that needs to be reached. This involves the managers of an organization reaching an understanding with the team members on basis of the analysis and this way the individual will appreciate their performance whether they are improving and reaching the personal aims created     (</w:t>
      </w:r>
      <w:r w:rsidR="00C40E29" w:rsidRPr="00F91C42">
        <w:rPr>
          <w:rFonts w:ascii="Arial" w:eastAsia="Times New Roman" w:hAnsi="Arial" w:cs="Arial"/>
          <w:lang w:val="en-GB" w:eastAsia="en-GB"/>
        </w:rPr>
        <w:t xml:space="preserve">Kotler and </w:t>
      </w:r>
      <w:r w:rsidRPr="00F91C42">
        <w:rPr>
          <w:rFonts w:ascii="Arial" w:eastAsia="Times New Roman" w:hAnsi="Arial" w:cs="Arial"/>
          <w:lang w:val="en-GB" w:eastAsia="en-GB"/>
        </w:rPr>
        <w:t xml:space="preserve">Armstrong, 2012). </w:t>
      </w:r>
      <w:r w:rsidRPr="00F91C42">
        <w:rPr>
          <w:rFonts w:ascii="Arial" w:eastAsia="Calibri" w:hAnsi="Arial" w:cs="Arial"/>
          <w:bCs/>
          <w:lang w:val="en-GB" w:bidi="si-LK"/>
        </w:rPr>
        <w:t xml:space="preserve">                          </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4" w:name="_Toc13956491"/>
      <w:r>
        <w:rPr>
          <w:rFonts w:ascii="Arial" w:eastAsia="Calibri" w:hAnsi="Arial" w:cs="Arial"/>
          <w:color w:val="auto"/>
          <w:sz w:val="22"/>
          <w:szCs w:val="22"/>
          <w:lang w:val="en-GB" w:bidi="si-LK"/>
        </w:rPr>
        <w:t>REWARD</w:t>
      </w:r>
      <w:r w:rsidR="006A0D2A" w:rsidRPr="00F91C42">
        <w:rPr>
          <w:rFonts w:ascii="Arial" w:eastAsia="Calibri" w:hAnsi="Arial" w:cs="Arial"/>
          <w:color w:val="auto"/>
          <w:sz w:val="22"/>
          <w:szCs w:val="22"/>
          <w:lang w:val="en-GB" w:bidi="si-LK"/>
        </w:rPr>
        <w:t xml:space="preserve"> M</w:t>
      </w:r>
      <w:bookmarkEnd w:id="4"/>
      <w:r>
        <w:rPr>
          <w:rFonts w:ascii="Arial" w:eastAsia="Calibri" w:hAnsi="Arial" w:cs="Arial"/>
          <w:color w:val="auto"/>
          <w:sz w:val="22"/>
          <w:szCs w:val="22"/>
          <w:lang w:val="en-GB" w:bidi="si-LK"/>
        </w:rPr>
        <w:t>ANAGEMENT:</w:t>
      </w:r>
    </w:p>
    <w:p w:rsidR="00B7527E" w:rsidRPr="00F91C42" w:rsidRDefault="00B7527E" w:rsidP="00F91C42">
      <w:pPr>
        <w:spacing w:line="360" w:lineRule="auto"/>
        <w:rPr>
          <w:rFonts w:ascii="Arial" w:hAnsi="Arial" w:cs="Arial"/>
          <w:lang w:val="en-GB" w:bidi="si-LK"/>
        </w:rPr>
      </w:pP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The final development vehicle included in this report is called the Reward Management. This type of management includes a rewards strategy which defines what an organisation intends to do in the future years and how they would like to do it. The rewards strategy leads to the development of a rewards system. A rewards system is simply interrelated practises and processes that ensure that the reward management is conducted in the aim of benefitting the organisation and the individuals that work there. The importance and impact of the reward system</w:t>
      </w:r>
      <w:r w:rsidR="00263837">
        <w:rPr>
          <w:rFonts w:ascii="Arial" w:eastAsia="Calibri" w:hAnsi="Arial" w:cs="Arial"/>
          <w:bCs/>
          <w:lang w:val="en-GB" w:bidi="si-LK"/>
        </w:rPr>
        <w:t xml:space="preserve"> are</w:t>
      </w:r>
      <w:r w:rsidRPr="00F91C42">
        <w:rPr>
          <w:rFonts w:ascii="Arial" w:eastAsia="Calibri" w:hAnsi="Arial" w:cs="Arial"/>
          <w:bCs/>
          <w:lang w:val="en-GB" w:bidi="si-LK"/>
        </w:rPr>
        <w:t xml:space="preserve"> lies in the design, maintenance and implementations of the rewards system which aims to please the needs of the organisation and the stockholder in a fair, equal and consistent way (Hook, 2019).</w:t>
      </w:r>
    </w:p>
    <w:p w:rsidR="006A0D2A" w:rsidRPr="00F91C42" w:rsidRDefault="006A0D2A" w:rsidP="006B2B3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 xml:space="preserve">Reward management does not just focus on employee benefits and pay, but rather it high concerned with the </w:t>
      </w:r>
      <w:r w:rsidR="006B2B32">
        <w:rPr>
          <w:rFonts w:ascii="Arial" w:eastAsia="Calibri" w:hAnsi="Arial" w:cs="Arial"/>
          <w:bCs/>
          <w:lang w:val="en-GB" w:bidi="si-LK"/>
        </w:rPr>
        <w:t>r</w:t>
      </w:r>
      <w:r w:rsidR="00123130">
        <w:rPr>
          <w:rFonts w:ascii="Arial" w:eastAsia="Calibri" w:hAnsi="Arial" w:cs="Arial"/>
          <w:bCs/>
          <w:lang w:val="en-GB" w:bidi="si-LK"/>
        </w:rPr>
        <w:t xml:space="preserve">ewards that are non-financial </w:t>
      </w:r>
      <w:r w:rsidR="006B2B32">
        <w:rPr>
          <w:rFonts w:ascii="Arial" w:eastAsia="Calibri" w:hAnsi="Arial" w:cs="Arial"/>
          <w:bCs/>
          <w:lang w:val="en-GB" w:bidi="si-LK"/>
        </w:rPr>
        <w:t>such</w:t>
      </w:r>
      <w:r w:rsidR="00123130">
        <w:rPr>
          <w:rFonts w:ascii="Arial" w:eastAsia="Calibri" w:hAnsi="Arial" w:cs="Arial"/>
          <w:bCs/>
          <w:lang w:val="en-GB" w:bidi="si-LK"/>
        </w:rPr>
        <w:t xml:space="preserve"> as increased job </w:t>
      </w:r>
      <w:r w:rsidR="006B2B32">
        <w:rPr>
          <w:rFonts w:ascii="Arial" w:eastAsia="Calibri" w:hAnsi="Arial" w:cs="Arial"/>
          <w:bCs/>
          <w:lang w:val="en-GB" w:bidi="si-LK"/>
        </w:rPr>
        <w:t>responsibility recognitions</w:t>
      </w:r>
      <w:r w:rsidR="00123130">
        <w:rPr>
          <w:rFonts w:ascii="Arial" w:eastAsia="Calibri" w:hAnsi="Arial" w:cs="Arial"/>
          <w:bCs/>
          <w:lang w:val="en-GB" w:bidi="si-LK"/>
        </w:rPr>
        <w:t xml:space="preserve">, </w:t>
      </w:r>
      <w:r w:rsidR="006B2B32">
        <w:rPr>
          <w:rFonts w:ascii="Arial" w:eastAsia="Calibri" w:hAnsi="Arial" w:cs="Arial"/>
          <w:bCs/>
          <w:lang w:val="en-GB" w:bidi="si-LK"/>
        </w:rPr>
        <w:t>development</w:t>
      </w:r>
      <w:r w:rsidR="00123130">
        <w:rPr>
          <w:rFonts w:ascii="Arial" w:eastAsia="Calibri" w:hAnsi="Arial" w:cs="Arial"/>
          <w:bCs/>
          <w:lang w:val="en-GB" w:bidi="si-LK"/>
        </w:rPr>
        <w:t xml:space="preserve"> and learning</w:t>
      </w:r>
      <w:r w:rsidRPr="00F91C42">
        <w:rPr>
          <w:rFonts w:ascii="Arial" w:eastAsia="Calibri" w:hAnsi="Arial" w:cs="Arial"/>
          <w:bCs/>
          <w:lang w:val="en-GB" w:bidi="si-LK"/>
        </w:rPr>
        <w:t xml:space="preserve"> This system is implemented by the employer on organisation as a method of assessing the performance of their employees. Most of the time this assessment will determine the rewards that individuals will receive. Human resource managers make sure and keep updates on employees receiving rewards which are the similar other employees that create the equal value. </w:t>
      </w: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lastRenderedPageBreak/>
        <w:t>Essentially the reward management revolves around the employees and used a motivational tool in the side of management. Employees are rewarded for their hard works and their effort of contribution to the success of an organisation. It has also been suggested that the primary purpose of reward systems it to build up employee’s motivation (Rainbard, 2000).  The purpose of the reward management is to promot</w:t>
      </w:r>
      <w:r w:rsidR="00BD5C9C" w:rsidRPr="00F91C42">
        <w:rPr>
          <w:rFonts w:ascii="Arial" w:eastAsia="Calibri" w:hAnsi="Arial" w:cs="Arial"/>
          <w:bCs/>
          <w:lang w:val="en-GB" w:bidi="si-LK"/>
        </w:rPr>
        <w:t xml:space="preserve">e high performance, support </w:t>
      </w:r>
      <w:r w:rsidR="007620F7" w:rsidRPr="00F91C42">
        <w:rPr>
          <w:rFonts w:ascii="Arial" w:eastAsia="Calibri" w:hAnsi="Arial" w:cs="Arial"/>
          <w:bCs/>
          <w:lang w:val="en-GB" w:bidi="si-LK"/>
        </w:rPr>
        <w:t>achievement</w:t>
      </w:r>
      <w:r w:rsidRPr="00F91C42">
        <w:rPr>
          <w:rFonts w:ascii="Arial" w:eastAsia="Calibri" w:hAnsi="Arial" w:cs="Arial"/>
          <w:bCs/>
          <w:lang w:val="en-GB" w:bidi="si-LK"/>
        </w:rPr>
        <w:t xml:space="preserve"> of business goals, and develop the organisations culture. </w:t>
      </w: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 xml:space="preserve">A major role that is played in the functioning of the reward system is the previous development vehicle which is performance management. This is because the reward elements are all linked together and treated as an entire cohort. The elements of this system consist of merit related pay, non – financial rewards and base pay from the work itself. How the performance management play a major role in the reward management is that it provides wide range of rewards that are used to influence employee engagement and endorse commitment within the individual of an organisation. </w:t>
      </w: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An organisation can be benefitted greatly by putting into practise a total reward programme. The total reward programme attempts to motivate employees and this is done through the satisfaction of all the diverse needs employees may have. By fulfilling an individual needs, a considerable and extended effect and impact is made on the motivation of an employee. This system encourages the workers to respect their managers and employees as well as cultivate the employer’s aspiration to work for their workers. This produces excellent relationships between the employees and their employers</w:t>
      </w:r>
      <w:r w:rsidR="000A3B5D" w:rsidRPr="00F91C42">
        <w:rPr>
          <w:rFonts w:ascii="Arial" w:eastAsia="Calibri" w:hAnsi="Arial" w:cs="Arial"/>
          <w:bCs/>
          <w:lang w:val="en-GB" w:bidi="si-LK"/>
        </w:rPr>
        <w:t xml:space="preserve"> (</w:t>
      </w:r>
      <w:r w:rsidR="000A3B5D" w:rsidRPr="00F91C42">
        <w:rPr>
          <w:rStyle w:val="selectable"/>
          <w:rFonts w:ascii="Arial" w:hAnsi="Arial" w:cs="Arial"/>
        </w:rPr>
        <w:t>Budhwar, 2007)</w:t>
      </w:r>
      <w:r w:rsidRPr="00F91C42">
        <w:rPr>
          <w:rFonts w:ascii="Arial" w:eastAsia="Calibri" w:hAnsi="Arial" w:cs="Arial"/>
          <w:bCs/>
          <w:lang w:val="en-GB" w:bidi="si-LK"/>
        </w:rPr>
        <w:t xml:space="preserve">. </w:t>
      </w:r>
    </w:p>
    <w:p w:rsidR="006B2B32" w:rsidRPr="00F91C42" w:rsidRDefault="006A0D2A" w:rsidP="006B2B32">
      <w:pPr>
        <w:spacing w:after="160" w:line="360" w:lineRule="auto"/>
        <w:jc w:val="both"/>
        <w:rPr>
          <w:rFonts w:ascii="Arial" w:eastAsia="Calibri" w:hAnsi="Arial" w:cs="Arial"/>
          <w:bCs/>
          <w:lang w:val="en-GB" w:bidi="si-LK"/>
        </w:rPr>
      </w:pPr>
      <w:r w:rsidRPr="006B2B32">
        <w:rPr>
          <w:rFonts w:ascii="Arial" w:eastAsia="Calibri" w:hAnsi="Arial" w:cs="Arial"/>
          <w:b/>
          <w:bCs/>
          <w:lang w:val="en-GB" w:bidi="si-LK"/>
        </w:rPr>
        <w:t>Task 2:</w:t>
      </w:r>
      <w:r w:rsidRPr="006B2B32">
        <w:rPr>
          <w:rFonts w:ascii="Arial" w:eastAsia="Calibri" w:hAnsi="Arial" w:cs="Arial"/>
          <w:bCs/>
          <w:lang w:val="en-GB" w:bidi="si-LK"/>
        </w:rPr>
        <w:t xml:space="preserve"> </w:t>
      </w:r>
      <w:r w:rsidR="006B2B32">
        <w:rPr>
          <w:rFonts w:ascii="Arial" w:eastAsia="Calibri" w:hAnsi="Arial" w:cs="Arial"/>
          <w:bCs/>
          <w:lang w:val="en-GB" w:bidi="si-LK"/>
        </w:rPr>
        <w:t>Critical analyses of the use of these development vehicles on individuals and organisation suing organisation examples</w:t>
      </w:r>
    </w:p>
    <w:p w:rsidR="006A0D2A" w:rsidRPr="00F91C42" w:rsidRDefault="009040B0" w:rsidP="006B2B32">
      <w:pPr>
        <w:pStyle w:val="Heading1"/>
        <w:spacing w:line="360" w:lineRule="auto"/>
        <w:rPr>
          <w:rFonts w:ascii="Arial" w:eastAsia="Calibri" w:hAnsi="Arial" w:cs="Arial"/>
          <w:color w:val="auto"/>
          <w:sz w:val="22"/>
          <w:szCs w:val="22"/>
          <w:lang w:val="en-GB" w:bidi="si-LK"/>
        </w:rPr>
      </w:pPr>
      <w:r>
        <w:rPr>
          <w:rFonts w:ascii="Arial" w:eastAsia="Calibri" w:hAnsi="Arial" w:cs="Arial"/>
          <w:color w:val="auto"/>
          <w:sz w:val="22"/>
          <w:szCs w:val="22"/>
          <w:lang w:val="en-GB" w:bidi="si-LK"/>
        </w:rPr>
        <w:t>TESCO SUPERMARKET:</w:t>
      </w:r>
      <w:r w:rsidR="006B2B32">
        <w:rPr>
          <w:rFonts w:ascii="Arial" w:eastAsia="Calibri" w:hAnsi="Arial" w:cs="Arial"/>
          <w:color w:val="auto"/>
          <w:sz w:val="22"/>
          <w:szCs w:val="22"/>
          <w:lang w:val="en-GB" w:bidi="si-LK"/>
        </w:rPr>
        <w:t xml:space="preserve"> </w:t>
      </w:r>
    </w:p>
    <w:p w:rsidR="006B2B32" w:rsidRDefault="006B2B32" w:rsidP="00F91C42">
      <w:pPr>
        <w:spacing w:after="160" w:line="360" w:lineRule="auto"/>
        <w:jc w:val="both"/>
        <w:rPr>
          <w:rFonts w:ascii="Arial" w:hAnsi="Arial" w:cs="Arial"/>
          <w:lang w:val="en-GB" w:bidi="si-LK"/>
        </w:rPr>
      </w:pPr>
    </w:p>
    <w:p w:rsidR="006A0D2A" w:rsidRPr="00F91C42" w:rsidRDefault="006A0D2A" w:rsidP="006B2B32">
      <w:pPr>
        <w:spacing w:after="160" w:line="360" w:lineRule="auto"/>
        <w:jc w:val="both"/>
        <w:rPr>
          <w:rFonts w:ascii="Arial" w:eastAsia="Calibri" w:hAnsi="Arial" w:cs="Arial"/>
          <w:lang w:val="en-GB" w:bidi="si-LK"/>
        </w:rPr>
      </w:pPr>
      <w:r w:rsidRPr="00F91C42">
        <w:rPr>
          <w:rFonts w:ascii="Arial" w:eastAsia="Calibri" w:hAnsi="Arial" w:cs="Arial"/>
          <w:lang w:val="en-GB" w:bidi="si-LK"/>
        </w:rPr>
        <w:t>.</w:t>
      </w:r>
      <w:r w:rsidR="006B2B32">
        <w:rPr>
          <w:rFonts w:ascii="Arial" w:eastAsia="Calibri" w:hAnsi="Arial" w:cs="Arial"/>
          <w:lang w:val="en-GB" w:bidi="si-LK"/>
        </w:rPr>
        <w:t xml:space="preserve"> The founder of Tesco was Jack Cohen in 1919.</w:t>
      </w:r>
      <w:r w:rsidRPr="00F91C42">
        <w:rPr>
          <w:rFonts w:ascii="Arial" w:eastAsia="Calibri" w:hAnsi="Arial" w:cs="Arial"/>
          <w:lang w:val="en-GB" w:bidi="si-LK"/>
        </w:rPr>
        <w:t xml:space="preserve"> </w:t>
      </w:r>
      <w:r w:rsidR="006B2B32">
        <w:rPr>
          <w:rFonts w:ascii="Arial" w:eastAsia="Calibri" w:hAnsi="Arial" w:cs="Arial"/>
          <w:lang w:val="en-GB" w:bidi="si-LK"/>
        </w:rPr>
        <w:t xml:space="preserve">It is one of the largest retailer in the UK in relations to the gross revenue. There a several stores that this company has based in in seven countries in Europe and Asia. It has a market share of 28.4% making it a leading retailer in the UK. </w:t>
      </w:r>
      <w:r w:rsidR="00EF21BE" w:rsidRPr="008566DE">
        <w:rPr>
          <w:rFonts w:ascii="Arial" w:eastAsia="Calibri" w:hAnsi="Arial" w:cs="Arial"/>
          <w:lang w:val="en-GB" w:bidi="si-LK"/>
        </w:rPr>
        <w:t>This organisation is well renowned in the UK with large amounts of customers purchasing</w:t>
      </w:r>
      <w:r w:rsidR="00EF21BE" w:rsidRPr="00F91C42">
        <w:rPr>
          <w:rFonts w:ascii="Arial" w:eastAsia="Calibri" w:hAnsi="Arial" w:cs="Arial"/>
          <w:lang w:val="en-GB" w:bidi="si-LK"/>
        </w:rPr>
        <w:t xml:space="preserve"> from this store for items such as food, clothing and home ware. </w:t>
      </w:r>
      <w:r w:rsidR="006B2B32" w:rsidRPr="006B2B32">
        <w:rPr>
          <w:rFonts w:ascii="Arial" w:eastAsia="Calibri" w:hAnsi="Arial" w:cs="Arial"/>
          <w:lang w:val="en-GB" w:bidi="si-LK"/>
        </w:rPr>
        <w:t xml:space="preserve">Due to the powerful brand of Tesco it has </w:t>
      </w:r>
      <w:r w:rsidR="006B2B32">
        <w:rPr>
          <w:rFonts w:ascii="Arial" w:eastAsia="Calibri" w:hAnsi="Arial" w:cs="Arial"/>
          <w:lang w:val="en-GB" w:bidi="si-LK"/>
        </w:rPr>
        <w:t>b</w:t>
      </w:r>
      <w:r w:rsidR="006B2B32" w:rsidRPr="006B2B32">
        <w:rPr>
          <w:rFonts w:ascii="Arial" w:eastAsia="Calibri" w:hAnsi="Arial" w:cs="Arial"/>
          <w:lang w:val="en-GB" w:bidi="si-LK"/>
        </w:rPr>
        <w:t xml:space="preserve">ecome extremely successful and popular. </w:t>
      </w:r>
      <w:r w:rsidR="006B2B32">
        <w:rPr>
          <w:rFonts w:ascii="Arial" w:eastAsia="Calibri" w:hAnsi="Arial" w:cs="Arial"/>
          <w:lang w:val="en-GB" w:bidi="si-LK"/>
        </w:rPr>
        <w:t xml:space="preserve">The low prices and prime focus on its customer has built its respectable reputation. </w:t>
      </w:r>
      <w:r w:rsidR="00576FF4" w:rsidRPr="00F91C42">
        <w:rPr>
          <w:rFonts w:ascii="Arial" w:eastAsia="Calibri" w:hAnsi="Arial" w:cs="Arial"/>
          <w:lang w:val="en-GB" w:bidi="si-LK"/>
        </w:rPr>
        <w:t xml:space="preserve">This company has excellent marketing strategies which persuade and lure in customers to visit the store. </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5" w:name="_Toc13956493"/>
      <w:r>
        <w:rPr>
          <w:rFonts w:ascii="Arial" w:eastAsia="Calibri" w:hAnsi="Arial" w:cs="Arial"/>
          <w:color w:val="auto"/>
          <w:sz w:val="22"/>
          <w:szCs w:val="22"/>
          <w:lang w:val="en-GB" w:bidi="si-LK"/>
        </w:rPr>
        <w:lastRenderedPageBreak/>
        <w:t>PERFORMANCE MANAGEMENT IN</w:t>
      </w:r>
      <w:r w:rsidR="006A0D2A" w:rsidRPr="00F91C42">
        <w:rPr>
          <w:rFonts w:ascii="Arial" w:eastAsia="Calibri" w:hAnsi="Arial" w:cs="Arial"/>
          <w:color w:val="auto"/>
          <w:sz w:val="22"/>
          <w:szCs w:val="22"/>
          <w:lang w:val="en-GB" w:bidi="si-LK"/>
        </w:rPr>
        <w:t xml:space="preserve"> T</w:t>
      </w:r>
      <w:bookmarkEnd w:id="5"/>
      <w:r>
        <w:rPr>
          <w:rFonts w:ascii="Arial" w:eastAsia="Calibri" w:hAnsi="Arial" w:cs="Arial"/>
          <w:color w:val="auto"/>
          <w:sz w:val="22"/>
          <w:szCs w:val="22"/>
          <w:lang w:val="en-GB" w:bidi="si-LK"/>
        </w:rPr>
        <w:t>ESCO:</w:t>
      </w:r>
      <w:r w:rsidR="006A0D2A" w:rsidRPr="00F91C42">
        <w:rPr>
          <w:rFonts w:ascii="Arial" w:eastAsia="Calibri" w:hAnsi="Arial" w:cs="Arial"/>
          <w:color w:val="auto"/>
          <w:sz w:val="22"/>
          <w:szCs w:val="22"/>
          <w:lang w:val="en-GB" w:bidi="si-LK"/>
        </w:rPr>
        <w:t xml:space="preserve"> </w:t>
      </w:r>
    </w:p>
    <w:p w:rsidR="00B7527E" w:rsidRPr="00F91C42" w:rsidRDefault="00B7527E" w:rsidP="00F91C42">
      <w:pPr>
        <w:spacing w:line="360" w:lineRule="auto"/>
        <w:rPr>
          <w:rFonts w:ascii="Arial" w:hAnsi="Arial" w:cs="Arial"/>
          <w:lang w:val="en-GB" w:bidi="si-LK"/>
        </w:rPr>
      </w:pPr>
    </w:p>
    <w:p w:rsidR="006A0D2A" w:rsidRPr="00F91C42" w:rsidRDefault="006A0D2A" w:rsidP="00F55795">
      <w:p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The development vehicle of performance management is certainly used by this organisation. The performance management system that Tesco has in place acts a medium that makes sure that the business goals that have been set by the organisation is met by its employees. This system is simply a strategic tool that allows Tesco to </w:t>
      </w:r>
      <w:r w:rsidR="006B2B32">
        <w:rPr>
          <w:rFonts w:ascii="Arial" w:eastAsia="Calibri" w:hAnsi="Arial" w:cs="Arial"/>
          <w:lang w:val="en-GB" w:bidi="si-LK"/>
        </w:rPr>
        <w:t xml:space="preserve">take high importance in the organisation and its individuals </w:t>
      </w:r>
      <w:r w:rsidRPr="00F91C42">
        <w:rPr>
          <w:rFonts w:ascii="Arial" w:eastAsia="Calibri" w:hAnsi="Arial" w:cs="Arial"/>
          <w:lang w:val="en-GB" w:bidi="si-LK"/>
        </w:rPr>
        <w:t xml:space="preserve">(Tesco, 2005). Tesco’s management in its entirety thinks that the company may </w:t>
      </w:r>
      <w:r w:rsidR="006B2B32">
        <w:rPr>
          <w:rFonts w:ascii="Arial" w:eastAsia="Calibri" w:hAnsi="Arial" w:cs="Arial"/>
          <w:lang w:val="en-GB" w:bidi="si-LK"/>
        </w:rPr>
        <w:t xml:space="preserve">have a exceptional performance management </w:t>
      </w:r>
      <w:r w:rsidR="00263837">
        <w:rPr>
          <w:rFonts w:ascii="Arial" w:eastAsia="Calibri" w:hAnsi="Arial" w:cs="Arial"/>
          <w:lang w:val="en-GB" w:bidi="si-LK"/>
        </w:rPr>
        <w:t>system.</w:t>
      </w:r>
      <w:r w:rsidRPr="00F91C42">
        <w:rPr>
          <w:rFonts w:ascii="Arial" w:eastAsia="Calibri" w:hAnsi="Arial" w:cs="Arial"/>
          <w:lang w:val="en-GB" w:bidi="si-LK"/>
        </w:rPr>
        <w:t xml:space="preserve"> </w:t>
      </w:r>
      <w:r w:rsidR="00263837" w:rsidRPr="00F91C42">
        <w:rPr>
          <w:rFonts w:ascii="Arial" w:eastAsia="Calibri" w:hAnsi="Arial" w:cs="Arial"/>
          <w:lang w:val="en-GB" w:bidi="si-LK"/>
        </w:rPr>
        <w:t>However</w:t>
      </w:r>
      <w:r w:rsidRPr="00F91C42">
        <w:rPr>
          <w:rFonts w:ascii="Arial" w:eastAsia="Calibri" w:hAnsi="Arial" w:cs="Arial"/>
          <w:lang w:val="en-GB" w:bidi="si-LK"/>
        </w:rPr>
        <w:t xml:space="preserve"> </w:t>
      </w:r>
      <w:r w:rsidR="006B2B32">
        <w:rPr>
          <w:rFonts w:ascii="Arial" w:eastAsia="Calibri" w:hAnsi="Arial" w:cs="Arial"/>
          <w:lang w:val="en-GB" w:bidi="si-LK"/>
        </w:rPr>
        <w:t>this system can only be effective if it is implemented correctly by the manager. Tesco performance management</w:t>
      </w:r>
      <w:r w:rsidRPr="00F91C42">
        <w:rPr>
          <w:rFonts w:ascii="Arial" w:eastAsia="Calibri" w:hAnsi="Arial" w:cs="Arial"/>
          <w:lang w:val="en-GB" w:bidi="si-LK"/>
        </w:rPr>
        <w:t xml:space="preserve"> includes the organisations strategic goal and the employee’s performance into account. The main driver of this system for this company is the requirement of coordinating the goals of the business with the human resource aims. Tesco has identified their employees as the greatest assets and their contribution towards organisational goals are only possible if their personal goals are aligned with Tesco’s goals. </w:t>
      </w:r>
      <w:r w:rsidR="006B2B32">
        <w:rPr>
          <w:rFonts w:ascii="Arial" w:eastAsia="Calibri" w:hAnsi="Arial" w:cs="Arial"/>
          <w:lang w:val="en-GB" w:bidi="si-LK"/>
        </w:rPr>
        <w:t xml:space="preserve">Tesco for its performance management has seven key </w:t>
      </w:r>
      <w:r w:rsidR="00F55795">
        <w:rPr>
          <w:rFonts w:ascii="Arial" w:eastAsia="Calibri" w:hAnsi="Arial" w:cs="Arial"/>
          <w:lang w:val="en-GB" w:bidi="si-LK"/>
        </w:rPr>
        <w:t>features</w:t>
      </w:r>
      <w:r w:rsidR="00F55795" w:rsidRPr="00F91C42">
        <w:rPr>
          <w:rFonts w:ascii="Arial" w:eastAsia="Calibri" w:hAnsi="Arial" w:cs="Arial"/>
          <w:lang w:val="en-GB" w:bidi="si-LK"/>
        </w:rPr>
        <w:t xml:space="preserve"> but</w:t>
      </w:r>
      <w:r w:rsidRPr="00F91C42">
        <w:rPr>
          <w:rFonts w:ascii="Arial" w:eastAsia="Calibri" w:hAnsi="Arial" w:cs="Arial"/>
          <w:lang w:val="en-GB" w:bidi="si-LK"/>
        </w:rPr>
        <w:t xml:space="preserve"> a few of the attributes will be discussed. Tesco performs annual goal settings in which </w:t>
      </w:r>
      <w:r w:rsidR="00F55795">
        <w:rPr>
          <w:rFonts w:ascii="Arial" w:eastAsia="Calibri" w:hAnsi="Arial" w:cs="Arial"/>
          <w:lang w:val="en-GB" w:bidi="si-LK"/>
        </w:rPr>
        <w:t xml:space="preserve">all of the employees need </w:t>
      </w:r>
      <w:r w:rsidRPr="00F91C42">
        <w:rPr>
          <w:rFonts w:ascii="Arial" w:eastAsia="Calibri" w:hAnsi="Arial" w:cs="Arial"/>
          <w:lang w:val="en-GB" w:bidi="si-LK"/>
        </w:rPr>
        <w:t xml:space="preserve">to </w:t>
      </w:r>
      <w:r w:rsidR="00F55795">
        <w:rPr>
          <w:rFonts w:ascii="Arial" w:eastAsia="Calibri" w:hAnsi="Arial" w:cs="Arial"/>
          <w:lang w:val="en-GB" w:bidi="si-LK"/>
        </w:rPr>
        <w:t>write annual goals</w:t>
      </w:r>
      <w:r w:rsidRPr="00F91C42">
        <w:rPr>
          <w:rFonts w:ascii="Arial" w:eastAsia="Calibri" w:hAnsi="Arial" w:cs="Arial"/>
          <w:lang w:val="en-GB" w:bidi="si-LK"/>
        </w:rPr>
        <w:t xml:space="preserve"> and similarly this is done </w:t>
      </w:r>
      <w:r w:rsidR="00F55795">
        <w:rPr>
          <w:rFonts w:ascii="Arial" w:eastAsia="Calibri" w:hAnsi="Arial" w:cs="Arial"/>
          <w:lang w:val="en-GB" w:bidi="si-LK"/>
        </w:rPr>
        <w:t>keep an eye on the performance of</w:t>
      </w:r>
      <w:r w:rsidRPr="00F91C42">
        <w:rPr>
          <w:rFonts w:ascii="Arial" w:eastAsia="Calibri" w:hAnsi="Arial" w:cs="Arial"/>
          <w:lang w:val="en-GB" w:bidi="si-LK"/>
        </w:rPr>
        <w:t xml:space="preserve"> the individual workers. </w:t>
      </w:r>
      <w:r w:rsidR="00F55795">
        <w:rPr>
          <w:rFonts w:ascii="Arial" w:eastAsia="Calibri" w:hAnsi="Arial" w:cs="Arial"/>
          <w:lang w:val="en-GB" w:bidi="si-LK"/>
        </w:rPr>
        <w:t xml:space="preserve">The goals are </w:t>
      </w:r>
      <w:r w:rsidRPr="00F91C42">
        <w:rPr>
          <w:rFonts w:ascii="Arial" w:eastAsia="Calibri" w:hAnsi="Arial" w:cs="Arial"/>
          <w:lang w:val="en-GB" w:bidi="si-LK"/>
        </w:rPr>
        <w:t xml:space="preserve">always </w:t>
      </w:r>
      <w:r w:rsidR="00F55795">
        <w:rPr>
          <w:rFonts w:ascii="Arial" w:eastAsia="Calibri" w:hAnsi="Arial" w:cs="Arial"/>
          <w:lang w:val="en-GB" w:bidi="si-LK"/>
        </w:rPr>
        <w:t>associated with the</w:t>
      </w:r>
      <w:r w:rsidRPr="00F91C42">
        <w:rPr>
          <w:rFonts w:ascii="Arial" w:eastAsia="Calibri" w:hAnsi="Arial" w:cs="Arial"/>
          <w:lang w:val="en-GB" w:bidi="si-LK"/>
        </w:rPr>
        <w:t xml:space="preserve"> policy</w:t>
      </w:r>
      <w:r w:rsidR="00F55795" w:rsidRPr="00F55795">
        <w:rPr>
          <w:rFonts w:ascii="Arial" w:eastAsia="Calibri" w:hAnsi="Arial" w:cs="Arial"/>
          <w:lang w:val="en-GB" w:bidi="si-LK"/>
        </w:rPr>
        <w:t xml:space="preserve"> in Tesco</w:t>
      </w:r>
      <w:r w:rsidRPr="00F55795">
        <w:rPr>
          <w:rFonts w:ascii="Arial" w:eastAsia="Calibri" w:hAnsi="Arial" w:cs="Arial"/>
          <w:lang w:val="en-GB" w:bidi="si-LK"/>
        </w:rPr>
        <w:t>. In</w:t>
      </w:r>
      <w:r w:rsidRPr="00F91C42">
        <w:rPr>
          <w:rFonts w:ascii="Arial" w:eastAsia="Calibri" w:hAnsi="Arial" w:cs="Arial"/>
          <w:lang w:val="en-GB" w:bidi="si-LK"/>
        </w:rPr>
        <w:t xml:space="preserve"> addition, Tesco involves its staff in the procedure of setting goals in the attempt to increasing the ownership the employees have. </w:t>
      </w:r>
      <w:r w:rsidR="00F55795">
        <w:rPr>
          <w:rFonts w:ascii="Arial" w:eastAsia="Calibri" w:hAnsi="Arial" w:cs="Arial"/>
          <w:lang w:val="en-GB" w:bidi="si-LK"/>
        </w:rPr>
        <w:t xml:space="preserve">Tesco team management create goals that have inputs </w:t>
      </w:r>
      <w:r w:rsidR="00F55795" w:rsidRPr="00F91C42">
        <w:rPr>
          <w:rFonts w:ascii="Arial" w:eastAsia="Calibri" w:hAnsi="Arial" w:cs="Arial"/>
          <w:lang w:val="en-GB" w:bidi="si-LK"/>
        </w:rPr>
        <w:t>provided</w:t>
      </w:r>
      <w:r w:rsidRPr="00F91C42">
        <w:rPr>
          <w:rFonts w:ascii="Arial" w:eastAsia="Calibri" w:hAnsi="Arial" w:cs="Arial"/>
          <w:lang w:val="en-GB" w:bidi="si-LK"/>
        </w:rPr>
        <w:t xml:space="preserve"> by other and different employees. </w:t>
      </w:r>
      <w:r w:rsidRPr="0007286C">
        <w:rPr>
          <w:rFonts w:ascii="Arial" w:eastAsia="Calibri" w:hAnsi="Arial" w:cs="Arial"/>
          <w:lang w:val="en-GB" w:bidi="si-LK"/>
        </w:rPr>
        <w:t>The top management has high commitment, support and ownership and this is the same for senior management and line management of Tesco (Barnes, 2011).</w:t>
      </w:r>
      <w:r w:rsidRPr="00F91C42">
        <w:rPr>
          <w:rFonts w:ascii="Arial" w:eastAsia="Calibri" w:hAnsi="Arial" w:cs="Arial"/>
          <w:lang w:val="en-GB" w:bidi="si-LK"/>
        </w:rPr>
        <w:t xml:space="preserve">  </w:t>
      </w:r>
    </w:p>
    <w:p w:rsidR="003567C5" w:rsidRPr="00F91C42" w:rsidRDefault="003567C5"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With Tesco implementing a well performance management, the employees are motivated to develop and improve their performance. By the managers setting goals with their employees, giving the employees regular feedback and monitoring them, the employees will get a objective and precise perspective of the certain skills and attributes they must develop or gain. Performance management also fulfils the basic human need where the employees are valued and recognized. This then leads to motivation and higher </w:t>
      </w:r>
      <w:r w:rsidR="00263837" w:rsidRPr="00F91C42">
        <w:rPr>
          <w:rFonts w:ascii="Arial" w:eastAsia="Calibri" w:hAnsi="Arial" w:cs="Arial"/>
          <w:lang w:val="en-GB" w:bidi="si-LK"/>
        </w:rPr>
        <w:t>self -</w:t>
      </w:r>
      <w:r w:rsidRPr="00F91C42">
        <w:rPr>
          <w:rFonts w:ascii="Arial" w:eastAsia="Calibri" w:hAnsi="Arial" w:cs="Arial"/>
          <w:lang w:val="en-GB" w:bidi="si-LK"/>
        </w:rPr>
        <w:t xml:space="preserve"> esteem. </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6" w:name="_Toc13956494"/>
      <w:r>
        <w:rPr>
          <w:rFonts w:ascii="Arial" w:eastAsia="Calibri" w:hAnsi="Arial" w:cs="Arial"/>
          <w:color w:val="auto"/>
          <w:sz w:val="22"/>
          <w:szCs w:val="22"/>
          <w:lang w:val="en-GB" w:bidi="si-LK"/>
        </w:rPr>
        <w:t>TRAINING IN</w:t>
      </w:r>
      <w:r w:rsidR="006A0D2A" w:rsidRPr="00F91C42">
        <w:rPr>
          <w:rFonts w:ascii="Arial" w:eastAsia="Calibri" w:hAnsi="Arial" w:cs="Arial"/>
          <w:color w:val="auto"/>
          <w:sz w:val="22"/>
          <w:szCs w:val="22"/>
          <w:lang w:val="en-GB" w:bidi="si-LK"/>
        </w:rPr>
        <w:t xml:space="preserve"> T</w:t>
      </w:r>
      <w:bookmarkEnd w:id="6"/>
      <w:r>
        <w:rPr>
          <w:rFonts w:ascii="Arial" w:eastAsia="Calibri" w:hAnsi="Arial" w:cs="Arial"/>
          <w:color w:val="auto"/>
          <w:sz w:val="22"/>
          <w:szCs w:val="22"/>
          <w:lang w:val="en-GB" w:bidi="si-LK"/>
        </w:rPr>
        <w:t>ESCO:</w:t>
      </w:r>
    </w:p>
    <w:p w:rsidR="00B7527E" w:rsidRPr="00F91C42" w:rsidRDefault="00B7527E" w:rsidP="00F91C42">
      <w:pPr>
        <w:spacing w:line="360" w:lineRule="auto"/>
        <w:rPr>
          <w:rFonts w:ascii="Arial" w:hAnsi="Arial" w:cs="Arial"/>
          <w:lang w:val="en-GB" w:bidi="si-LK"/>
        </w:rPr>
      </w:pPr>
    </w:p>
    <w:p w:rsidR="006A0D2A" w:rsidRPr="0007286C"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bCs/>
          <w:lang w:val="en-GB" w:bidi="si-LK"/>
        </w:rPr>
        <w:t xml:space="preserve">Tesco's Human Resources Division takes the global approach and sets out the overall HRM strategy and objectives. Managers use a variety of strategies </w:t>
      </w:r>
      <w:r w:rsidRPr="0007286C">
        <w:rPr>
          <w:rFonts w:ascii="Arial" w:eastAsia="Calibri" w:hAnsi="Arial" w:cs="Arial"/>
          <w:bCs/>
          <w:lang w:val="en-GB" w:bidi="si-LK"/>
        </w:rPr>
        <w:t>to develop a complete and viable HR plan and manage employees.</w:t>
      </w:r>
    </w:p>
    <w:p w:rsidR="006A0D2A" w:rsidRPr="00CE010B" w:rsidRDefault="006A0D2A" w:rsidP="00CE010B">
      <w:pPr>
        <w:spacing w:after="160" w:line="360" w:lineRule="auto"/>
        <w:jc w:val="both"/>
        <w:rPr>
          <w:rFonts w:ascii="Arial" w:eastAsia="Calibri" w:hAnsi="Arial" w:cs="Arial"/>
          <w:lang w:val="en-GB" w:bidi="si-LK"/>
        </w:rPr>
      </w:pPr>
      <w:r w:rsidRPr="0007286C">
        <w:rPr>
          <w:rFonts w:ascii="Arial" w:eastAsia="Calibri" w:hAnsi="Arial" w:cs="Arial"/>
          <w:lang w:val="en-GB" w:bidi="si-LK"/>
        </w:rPr>
        <w:lastRenderedPageBreak/>
        <w:t xml:space="preserve">Tesco's changing HR strategy discusses the benefits associated with training and developing employees, communicating and mentoring, and achieving goals. </w:t>
      </w:r>
      <w:r w:rsidR="00CE010B">
        <w:rPr>
          <w:rFonts w:ascii="Arial" w:eastAsia="Calibri" w:hAnsi="Arial" w:cs="Arial"/>
          <w:lang w:val="en-GB" w:bidi="si-LK"/>
        </w:rPr>
        <w:t xml:space="preserve">This approach for human resource management has been successful for many years and has benefitted the company by recruiting and retaining staff who are motivated and work professionally for Tesco. </w:t>
      </w:r>
    </w:p>
    <w:p w:rsidR="00CE010B" w:rsidRPr="0007286C" w:rsidRDefault="00CE010B" w:rsidP="00F91C42">
      <w:pPr>
        <w:spacing w:after="160" w:line="360" w:lineRule="auto"/>
        <w:jc w:val="both"/>
        <w:rPr>
          <w:rFonts w:ascii="Arial" w:eastAsia="Calibri" w:hAnsi="Arial" w:cs="Arial"/>
          <w:lang w:val="en-GB" w:bidi="si-LK"/>
        </w:rPr>
      </w:pPr>
      <w:r>
        <w:rPr>
          <w:rFonts w:ascii="Arial" w:eastAsia="Calibri" w:hAnsi="Arial" w:cs="Arial"/>
          <w:lang w:val="en-GB" w:bidi="si-LK"/>
        </w:rPr>
        <w:t xml:space="preserve">Tesco HRM strategy has a very important part which is the training and development on money and time. The employment size in Tesco is very large, making it very important that when recruiting new staff they should look for high quality graduates. When the new staffs has been recruited, they are trained into the ‘Tesco system’ and are familiarised with the organisations structure and perspective. The academic background of the recruiters is also taken into account. </w:t>
      </w:r>
    </w:p>
    <w:p w:rsidR="00CE010B" w:rsidRPr="00CE010B" w:rsidRDefault="00CE010B" w:rsidP="00F91C42">
      <w:pPr>
        <w:spacing w:after="160" w:line="360" w:lineRule="auto"/>
        <w:jc w:val="both"/>
        <w:rPr>
          <w:rFonts w:ascii="Arial" w:eastAsia="Calibri" w:hAnsi="Arial" w:cs="Arial"/>
          <w:lang w:val="en-GB" w:bidi="si-LK"/>
        </w:rPr>
      </w:pPr>
      <w:r>
        <w:rPr>
          <w:rFonts w:ascii="Arial" w:eastAsia="Calibri" w:hAnsi="Arial" w:cs="Arial"/>
          <w:lang w:val="en-GB" w:bidi="si-LK"/>
        </w:rPr>
        <w:t xml:space="preserve">In addition, there is a alterative program available in Tesco. This program consists of providing the members of staff with the opportunity in which they choose the skills that they want to develop for the purpose of moving they way up in the levels of Tesco. This can also be called the self – guided professional development programs. One in thirty employees take part in such a program in the UK according to Tesco. As this program has been successful, which has resulted in the program expanding in Central Europe and Asia? </w:t>
      </w:r>
    </w:p>
    <w:p w:rsidR="006A0D2A" w:rsidRPr="00F91C42" w:rsidRDefault="006A0D2A" w:rsidP="00F91C42">
      <w:pPr>
        <w:spacing w:after="160" w:line="360" w:lineRule="auto"/>
        <w:jc w:val="both"/>
        <w:rPr>
          <w:rFonts w:ascii="Arial" w:eastAsia="Calibri" w:hAnsi="Arial" w:cs="Arial"/>
          <w:lang w:val="en-GB" w:bidi="si-LK"/>
        </w:rPr>
      </w:pPr>
      <w:r w:rsidRPr="0007286C">
        <w:rPr>
          <w:rFonts w:ascii="Arial" w:eastAsia="Calibri" w:hAnsi="Arial" w:cs="Arial"/>
          <w:lang w:val="en-GB" w:bidi="si-LK"/>
        </w:rPr>
        <w:t>Similarly, Tesco respects the opinions of its employees and intervenes in their issues. This is the second major part of the Human Resource Management Program, which focuses on communication and consulting to solve problems. This includes face-to-face interviews and internal Internet usage. In addition, Tesco conducts an annual staff survey and perspective form, which is anonymous and confidential. Tesco uses this as a means of finding work problems as quickly as possible so that they can be addressed and responded to in a way that maximizes returns</w:t>
      </w:r>
      <w:r w:rsidR="005B06E8" w:rsidRPr="005B06E8">
        <w:rPr>
          <w:rStyle w:val="selectable"/>
          <w:rFonts w:ascii="Arial" w:hAnsi="Arial" w:cs="Arial"/>
        </w:rPr>
        <w:t xml:space="preserve"> </w:t>
      </w:r>
      <w:r w:rsidR="005B06E8">
        <w:rPr>
          <w:rStyle w:val="selectable"/>
          <w:rFonts w:ascii="Arial" w:hAnsi="Arial" w:cs="Arial"/>
        </w:rPr>
        <w:t xml:space="preserve">(Alvey, </w:t>
      </w:r>
      <w:r w:rsidR="005B06E8" w:rsidRPr="008230DB">
        <w:rPr>
          <w:rStyle w:val="selectable"/>
          <w:rFonts w:ascii="Arial" w:hAnsi="Arial" w:cs="Arial"/>
        </w:rPr>
        <w:t>2009)</w:t>
      </w:r>
      <w:r w:rsidRPr="0007286C">
        <w:rPr>
          <w:rFonts w:ascii="Arial" w:eastAsia="Calibri" w:hAnsi="Arial" w:cs="Arial"/>
          <w:lang w:val="en-GB" w:bidi="si-LK"/>
        </w:rPr>
        <w:t>.</w:t>
      </w:r>
    </w:p>
    <w:p w:rsidR="006A0D2A" w:rsidRDefault="006A0D2A"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The third part of the Tesco HR strategy deals with benefits. Tesco strives to keep its competitive edge on top of its major supermarket rivals by offering higher salaries. This is enhanced by long-term benefit plans and equity bonuses</w:t>
      </w:r>
      <w:r w:rsidRPr="00F91C42">
        <w:rPr>
          <w:rFonts w:ascii="Arial" w:eastAsia="Calibri" w:hAnsi="Arial" w:cs="Arial"/>
          <w:cs/>
          <w:lang w:val="en-GB" w:bidi="si-LK"/>
        </w:rPr>
        <w:t>.</w:t>
      </w:r>
      <w:r w:rsidRPr="00F91C42">
        <w:rPr>
          <w:rFonts w:ascii="Arial" w:hAnsi="Arial" w:cs="Arial"/>
          <w:lang w:val="en-GB" w:bidi="si-LK"/>
        </w:rPr>
        <w:t xml:space="preserve">As well as this, </w:t>
      </w:r>
      <w:r w:rsidRPr="00F91C42">
        <w:rPr>
          <w:rFonts w:ascii="Arial" w:eastAsia="Calibri" w:hAnsi="Arial" w:cs="Arial"/>
          <w:lang w:val="en-GB" w:bidi="si-LK"/>
        </w:rPr>
        <w:t>Tesco has always been very focused on the ongoing training and development of its employees and they take it very seriously and they believe that development is the gateway to opportunity. Therefore, continuous training helps to educate the workforce who leads to employee skills development and this directly impacts Tesco's performance in various parts of the UK</w:t>
      </w:r>
      <w:r w:rsidRPr="00F91C42">
        <w:rPr>
          <w:rFonts w:ascii="Arial" w:eastAsia="Times New Roman" w:hAnsi="Arial" w:cs="Arial"/>
          <w:lang w:val="en-GB" w:eastAsia="en-GB"/>
        </w:rPr>
        <w:t xml:space="preserve"> (Boothby, 2007)</w:t>
      </w:r>
      <w:r w:rsidRPr="00F91C42">
        <w:rPr>
          <w:rFonts w:ascii="Arial" w:eastAsia="Calibri" w:hAnsi="Arial" w:cs="Arial"/>
          <w:lang w:val="en-GB" w:bidi="si-LK"/>
        </w:rPr>
        <w:t>.</w:t>
      </w:r>
    </w:p>
    <w:p w:rsidR="0014124C" w:rsidRPr="00F91C42" w:rsidRDefault="0014124C" w:rsidP="00F91C42">
      <w:pPr>
        <w:spacing w:after="160" w:line="360" w:lineRule="auto"/>
        <w:jc w:val="both"/>
        <w:rPr>
          <w:rFonts w:ascii="Arial" w:eastAsia="Calibri" w:hAnsi="Arial" w:cs="Arial"/>
          <w:lang w:val="en-GB" w:bidi="si-LK"/>
        </w:rPr>
      </w:pPr>
      <w:r>
        <w:rPr>
          <w:rFonts w:ascii="Arial" w:eastAsia="Calibri" w:hAnsi="Arial" w:cs="Arial"/>
          <w:lang w:val="en-GB" w:bidi="si-LK"/>
        </w:rPr>
        <w:t>Here are some of the benefits employees get from training:</w:t>
      </w:r>
    </w:p>
    <w:p w:rsidR="006A0D2A" w:rsidRPr="001F1348" w:rsidRDefault="0014124C" w:rsidP="0014124C">
      <w:pPr>
        <w:pStyle w:val="ListParagraph"/>
        <w:numPr>
          <w:ilvl w:val="0"/>
          <w:numId w:val="2"/>
        </w:numPr>
        <w:spacing w:after="160" w:line="360" w:lineRule="auto"/>
        <w:jc w:val="both"/>
        <w:rPr>
          <w:rFonts w:ascii="Arial" w:eastAsia="Calibri" w:hAnsi="Arial" w:cs="Arial"/>
          <w:color w:val="FF0000"/>
          <w:lang w:val="en-GB" w:bidi="si-LK"/>
        </w:rPr>
      </w:pPr>
      <w:r>
        <w:rPr>
          <w:rFonts w:ascii="Arial" w:eastAsia="Calibri" w:hAnsi="Arial" w:cs="Arial"/>
          <w:lang w:val="en-GB" w:bidi="si-LK"/>
        </w:rPr>
        <w:t xml:space="preserve">Employees become more productive, flexible and organized because of the training </w:t>
      </w:r>
    </w:p>
    <w:p w:rsidR="006A0D2A" w:rsidRPr="00F91C42" w:rsidRDefault="0014124C" w:rsidP="00F91C42">
      <w:pPr>
        <w:pStyle w:val="ListParagraph"/>
        <w:numPr>
          <w:ilvl w:val="0"/>
          <w:numId w:val="2"/>
        </w:numPr>
        <w:spacing w:after="160" w:line="360" w:lineRule="auto"/>
        <w:jc w:val="both"/>
        <w:rPr>
          <w:rFonts w:ascii="Arial" w:eastAsia="Calibri" w:hAnsi="Arial" w:cs="Arial"/>
          <w:lang w:val="en-GB" w:bidi="si-LK"/>
        </w:rPr>
      </w:pPr>
      <w:r>
        <w:rPr>
          <w:rFonts w:ascii="Arial" w:eastAsia="Calibri" w:hAnsi="Arial" w:cs="Arial"/>
          <w:lang w:val="en-GB" w:bidi="si-LK"/>
        </w:rPr>
        <w:lastRenderedPageBreak/>
        <w:t xml:space="preserve">Internal and external customer needs are met </w:t>
      </w:r>
    </w:p>
    <w:p w:rsidR="006A0D2A" w:rsidRPr="00F91C42" w:rsidRDefault="006A0D2A" w:rsidP="00F91C42">
      <w:pPr>
        <w:pStyle w:val="ListParagraph"/>
        <w:numPr>
          <w:ilvl w:val="0"/>
          <w:numId w:val="2"/>
        </w:numPr>
        <w:spacing w:after="160" w:line="360" w:lineRule="auto"/>
        <w:jc w:val="both"/>
        <w:rPr>
          <w:rFonts w:ascii="Arial" w:eastAsia="Calibri" w:hAnsi="Arial" w:cs="Arial"/>
          <w:lang w:val="en-GB" w:bidi="si-LK"/>
        </w:rPr>
      </w:pPr>
      <w:r w:rsidRPr="00F91C42">
        <w:rPr>
          <w:rFonts w:ascii="Arial" w:eastAsia="Calibri" w:hAnsi="Arial" w:cs="Arial"/>
          <w:lang w:val="en-GB" w:bidi="si-LK"/>
        </w:rPr>
        <w:t>Employee performance is effective by providing new skills and abilities in areas such as decision making.</w:t>
      </w:r>
    </w:p>
    <w:p w:rsidR="006A0D2A" w:rsidRPr="00F91C42" w:rsidRDefault="006A0D2A" w:rsidP="00F91C42">
      <w:pPr>
        <w:pStyle w:val="ListParagraph"/>
        <w:numPr>
          <w:ilvl w:val="0"/>
          <w:numId w:val="2"/>
        </w:numPr>
        <w:spacing w:after="160" w:line="360" w:lineRule="auto"/>
        <w:jc w:val="both"/>
        <w:rPr>
          <w:rFonts w:ascii="Arial" w:eastAsia="Calibri" w:hAnsi="Arial" w:cs="Arial"/>
          <w:lang w:val="en-GB" w:bidi="si-LK"/>
        </w:rPr>
      </w:pPr>
      <w:r w:rsidRPr="00F91C42">
        <w:rPr>
          <w:rFonts w:ascii="Arial" w:eastAsia="Calibri" w:hAnsi="Arial" w:cs="Arial"/>
          <w:lang w:val="en-GB" w:bidi="si-LK"/>
        </w:rPr>
        <w:t>Customers' confidence in the skills and knowledge of staff helps Tesco's business image grow.</w:t>
      </w:r>
    </w:p>
    <w:p w:rsidR="006A0D2A" w:rsidRPr="00F91C42" w:rsidRDefault="006A0D2A" w:rsidP="00F91C42">
      <w:pPr>
        <w:pStyle w:val="ListParagraph"/>
        <w:numPr>
          <w:ilvl w:val="0"/>
          <w:numId w:val="2"/>
        </w:numPr>
        <w:spacing w:after="160" w:line="360" w:lineRule="auto"/>
        <w:jc w:val="both"/>
        <w:rPr>
          <w:rFonts w:ascii="Arial" w:eastAsia="Calibri" w:hAnsi="Arial" w:cs="Arial"/>
          <w:lang w:val="en-GB" w:bidi="si-LK"/>
        </w:rPr>
      </w:pPr>
      <w:r w:rsidRPr="00F91C42">
        <w:rPr>
          <w:rFonts w:ascii="Arial" w:eastAsia="Calibri" w:hAnsi="Arial" w:cs="Arial"/>
          <w:lang w:val="en-GB" w:bidi="si-LK"/>
        </w:rPr>
        <w:t>Tesco's training and development module is flexible to the needs of each employee.</w:t>
      </w:r>
    </w:p>
    <w:p w:rsidR="006A0D2A" w:rsidRPr="00F91C42" w:rsidRDefault="009040B0" w:rsidP="00F91C42">
      <w:pPr>
        <w:pStyle w:val="Heading2"/>
        <w:spacing w:line="360" w:lineRule="auto"/>
        <w:rPr>
          <w:rFonts w:ascii="Arial" w:eastAsia="Calibri" w:hAnsi="Arial" w:cs="Arial"/>
          <w:color w:val="auto"/>
          <w:sz w:val="22"/>
          <w:szCs w:val="22"/>
          <w:lang w:val="en-GB" w:bidi="si-LK"/>
        </w:rPr>
      </w:pPr>
      <w:bookmarkStart w:id="7" w:name="_Toc13956495"/>
      <w:r>
        <w:rPr>
          <w:rFonts w:ascii="Arial" w:eastAsia="Calibri" w:hAnsi="Arial" w:cs="Arial"/>
          <w:color w:val="auto"/>
          <w:sz w:val="22"/>
          <w:szCs w:val="22"/>
          <w:lang w:val="en-GB" w:bidi="si-LK"/>
        </w:rPr>
        <w:t>REWARD MANAGEMENT IN</w:t>
      </w:r>
      <w:r w:rsidR="006A0D2A" w:rsidRPr="00F91C42">
        <w:rPr>
          <w:rFonts w:ascii="Arial" w:eastAsia="Calibri" w:hAnsi="Arial" w:cs="Arial"/>
          <w:color w:val="auto"/>
          <w:sz w:val="22"/>
          <w:szCs w:val="22"/>
          <w:lang w:val="en-GB" w:bidi="si-LK"/>
        </w:rPr>
        <w:t xml:space="preserve"> T</w:t>
      </w:r>
      <w:bookmarkEnd w:id="7"/>
      <w:r>
        <w:rPr>
          <w:rFonts w:ascii="Arial" w:eastAsia="Calibri" w:hAnsi="Arial" w:cs="Arial"/>
          <w:color w:val="auto"/>
          <w:sz w:val="22"/>
          <w:szCs w:val="22"/>
          <w:lang w:val="en-GB" w:bidi="si-LK"/>
        </w:rPr>
        <w:t>ESCO:</w:t>
      </w:r>
    </w:p>
    <w:p w:rsidR="00B7527E" w:rsidRPr="00F91C42" w:rsidRDefault="00B7527E" w:rsidP="00F91C42">
      <w:pPr>
        <w:spacing w:line="360" w:lineRule="auto"/>
        <w:rPr>
          <w:rFonts w:ascii="Arial" w:hAnsi="Arial" w:cs="Arial"/>
          <w:lang w:val="en-GB" w:bidi="si-LK"/>
        </w:rPr>
      </w:pPr>
    </w:p>
    <w:p w:rsidR="006A0D2A" w:rsidRPr="00F91C42" w:rsidRDefault="006A0D2A" w:rsidP="0014124C">
      <w:pPr>
        <w:spacing w:after="160" w:line="360" w:lineRule="auto"/>
        <w:jc w:val="both"/>
        <w:rPr>
          <w:rFonts w:ascii="Arial" w:hAnsi="Arial" w:cs="Arial"/>
          <w:shd w:val="clear" w:color="auto" w:fill="FFFFFF"/>
        </w:rPr>
      </w:pPr>
      <w:r w:rsidRPr="00F91C42">
        <w:rPr>
          <w:rFonts w:ascii="Arial" w:eastAsia="Calibri" w:hAnsi="Arial" w:cs="Arial"/>
          <w:lang w:val="en-GB" w:bidi="si-LK"/>
        </w:rPr>
        <w:t>Reward management is seen as one of the most important strategies used by the human resource management. Tesco has delivered their staff with the total reward statement and those employees whom have been working with Tesco for less than a year for the very first time. The reason for this move is because this supermarket is trying their best to reduce employee turnover. They are trying to do this by promising their employees with future entitlement benefits</w:t>
      </w:r>
      <w:r w:rsidRPr="005E75B6">
        <w:rPr>
          <w:rFonts w:ascii="Arial" w:eastAsia="Calibri" w:hAnsi="Arial" w:cs="Arial"/>
          <w:color w:val="FF0000"/>
          <w:lang w:val="en-GB" w:bidi="si-LK"/>
        </w:rPr>
        <w:t xml:space="preserve">. </w:t>
      </w:r>
      <w:r w:rsidR="0014124C">
        <w:rPr>
          <w:rFonts w:ascii="Arial" w:hAnsi="Arial" w:cs="Arial"/>
          <w:shd w:val="clear" w:color="auto" w:fill="FFFFFF"/>
        </w:rPr>
        <w:t xml:space="preserve">By using total reward statements, Tesco is making the employees aware of what is available when the workers retire by joining the defined benefit scheme. </w:t>
      </w:r>
      <w:r w:rsidRPr="00F91C42">
        <w:rPr>
          <w:rFonts w:ascii="Arial" w:hAnsi="Arial" w:cs="Arial"/>
          <w:shd w:val="clear" w:color="auto" w:fill="FFFFFF"/>
        </w:rPr>
        <w:t xml:space="preserve">Tesco want to send the message out to those staff that if they realize what benefits they will get from 12 months onwards; it might incentivize them to stay on further." Tesco has offered its staff with an access to a range of benefits and rewards that suits the employees alongside the competitive salary that they provide. They benefits that Tesco provides is a key part of the total rewards package which has been made in order to offer the Tesco team with a variety and range of different rewards and flexible benefits with something available for everyone regardless of what stage of their life or career they are in. </w:t>
      </w:r>
      <w:r w:rsidR="0014124C">
        <w:rPr>
          <w:rFonts w:ascii="Arial" w:hAnsi="Arial" w:cs="Arial"/>
          <w:shd w:val="clear" w:color="auto" w:fill="FFFFFF"/>
        </w:rPr>
        <w:t xml:space="preserve">Flexible benefits, life assurance, colleague club card, motor insurance, long service awards, discounted home and bonus scheme as some of the examples of the type of benefits and rewards that are given. </w:t>
      </w:r>
      <w:r w:rsidRPr="00F91C42">
        <w:rPr>
          <w:rFonts w:ascii="Arial" w:hAnsi="Arial" w:cs="Arial"/>
          <w:shd w:val="clear" w:color="auto" w:fill="FFFFFF"/>
        </w:rPr>
        <w:t>In order to give a brief insight on what specifically this organization has to offer, we will go into depth on the Flexible Benefits program which Tesco has to offer. This program allows employees to choose what is important to them. The employees get the option of choosing what benefits they want depending on their individual needs</w:t>
      </w:r>
      <w:r w:rsidR="007906CE" w:rsidRPr="00F91C42">
        <w:rPr>
          <w:rFonts w:ascii="Arial" w:hAnsi="Arial" w:cs="Arial"/>
          <w:shd w:val="clear" w:color="auto" w:fill="FFFFFF"/>
        </w:rPr>
        <w:t xml:space="preserve"> (Albr</w:t>
      </w:r>
      <w:r w:rsidR="00EF2610" w:rsidRPr="00F91C42">
        <w:rPr>
          <w:rFonts w:ascii="Arial" w:hAnsi="Arial" w:cs="Arial"/>
          <w:shd w:val="clear" w:color="auto" w:fill="FFFFFF"/>
        </w:rPr>
        <w:t>ech</w:t>
      </w:r>
      <w:r w:rsidR="007906CE" w:rsidRPr="00F91C42">
        <w:rPr>
          <w:rFonts w:ascii="Arial" w:hAnsi="Arial" w:cs="Arial"/>
          <w:shd w:val="clear" w:color="auto" w:fill="FFFFFF"/>
        </w:rPr>
        <w:t>t, 2004)</w:t>
      </w:r>
      <w:r w:rsidRPr="00F91C42">
        <w:rPr>
          <w:rFonts w:ascii="Arial" w:hAnsi="Arial" w:cs="Arial"/>
          <w:shd w:val="clear" w:color="auto" w:fill="FFFFFF"/>
        </w:rPr>
        <w:t xml:space="preserve">. </w:t>
      </w:r>
    </w:p>
    <w:p w:rsidR="00790BBF" w:rsidRPr="00F91C42" w:rsidRDefault="00F26099" w:rsidP="00F91C42">
      <w:pPr>
        <w:spacing w:after="160" w:line="360" w:lineRule="auto"/>
        <w:jc w:val="both"/>
        <w:rPr>
          <w:rFonts w:ascii="Arial" w:hAnsi="Arial" w:cs="Arial"/>
          <w:shd w:val="clear" w:color="auto" w:fill="FFFFFF"/>
        </w:rPr>
      </w:pPr>
      <w:r w:rsidRPr="00F91C42">
        <w:rPr>
          <w:rFonts w:ascii="Arial" w:hAnsi="Arial" w:cs="Arial"/>
          <w:shd w:val="clear" w:color="auto" w:fill="FFFFFF"/>
        </w:rPr>
        <w:t xml:space="preserve">These programs that have been put into place </w:t>
      </w:r>
      <w:r w:rsidR="00263837" w:rsidRPr="00F91C42">
        <w:rPr>
          <w:rFonts w:ascii="Arial" w:hAnsi="Arial" w:cs="Arial"/>
          <w:shd w:val="clear" w:color="auto" w:fill="FFFFFF"/>
        </w:rPr>
        <w:t>allow</w:t>
      </w:r>
      <w:r w:rsidRPr="00F91C42">
        <w:rPr>
          <w:rFonts w:ascii="Arial" w:hAnsi="Arial" w:cs="Arial"/>
          <w:shd w:val="clear" w:color="auto" w:fill="FFFFFF"/>
        </w:rPr>
        <w:t xml:space="preserve"> the employees of Tesco to feel motivated to work harder and they feel committed to their work and their level of productivity increases. Productivity will benefit the organization greatly as work will be performed effectively </w:t>
      </w:r>
      <w:r w:rsidR="00790BBF" w:rsidRPr="00F91C42">
        <w:rPr>
          <w:rFonts w:ascii="Arial" w:hAnsi="Arial" w:cs="Arial"/>
          <w:shd w:val="clear" w:color="auto" w:fill="FFFFFF"/>
        </w:rPr>
        <w:t>as objectives will be met. The reward systems will increase the level of loyalty employees have towards Tesco</w:t>
      </w:r>
      <w:r w:rsidR="006E049B" w:rsidRPr="00F91C42">
        <w:rPr>
          <w:rStyle w:val="selectable"/>
          <w:rFonts w:ascii="Arial" w:hAnsi="Arial" w:cs="Arial"/>
        </w:rPr>
        <w:t xml:space="preserve"> (Rowley and Benson, 2004). </w:t>
      </w:r>
      <w:r w:rsidR="00790BBF" w:rsidRPr="00F91C42">
        <w:rPr>
          <w:rFonts w:ascii="Arial" w:hAnsi="Arial" w:cs="Arial"/>
          <w:shd w:val="clear" w:color="auto" w:fill="FFFFFF"/>
        </w:rPr>
        <w:t xml:space="preserve"> The programs will allow the employees to feel valued and are aware that their opinions are valuable. The employees will appreciate their work and will constantly stay loyal to the organization </w:t>
      </w:r>
    </w:p>
    <w:p w:rsidR="00790BBF" w:rsidRPr="00F91C42" w:rsidRDefault="006A0D2A" w:rsidP="00F91C42">
      <w:pPr>
        <w:pStyle w:val="NormalWeb"/>
        <w:spacing w:before="240" w:beforeAutospacing="0" w:after="240" w:afterAutospacing="0" w:line="360" w:lineRule="auto"/>
        <w:textAlignment w:val="baseline"/>
        <w:rPr>
          <w:rFonts w:ascii="Arial" w:hAnsi="Arial" w:cs="Arial"/>
          <w:sz w:val="22"/>
          <w:szCs w:val="22"/>
        </w:rPr>
      </w:pPr>
      <w:r w:rsidRPr="00F91C42">
        <w:rPr>
          <w:rFonts w:ascii="Arial" w:hAnsi="Arial" w:cs="Arial"/>
          <w:sz w:val="22"/>
          <w:szCs w:val="22"/>
        </w:rPr>
        <w:lastRenderedPageBreak/>
        <w:t>.</w:t>
      </w:r>
    </w:p>
    <w:p w:rsidR="006A0D2A" w:rsidRPr="00F91C42" w:rsidRDefault="006A0D2A" w:rsidP="00457D99">
      <w:pPr>
        <w:pStyle w:val="NormalWeb"/>
        <w:spacing w:before="240" w:beforeAutospacing="0" w:after="240" w:afterAutospacing="0" w:line="360" w:lineRule="auto"/>
        <w:textAlignment w:val="baseline"/>
        <w:rPr>
          <w:rFonts w:ascii="Arial" w:hAnsi="Arial" w:cs="Arial"/>
          <w:sz w:val="22"/>
          <w:szCs w:val="22"/>
        </w:rPr>
      </w:pPr>
      <w:r w:rsidRPr="00F91C42">
        <w:rPr>
          <w:rFonts w:ascii="Arial" w:eastAsia="Calibri" w:hAnsi="Arial" w:cs="Arial"/>
          <w:b/>
          <w:bCs/>
          <w:sz w:val="22"/>
          <w:szCs w:val="22"/>
          <w:lang w:val="en-GB" w:bidi="si-LK"/>
        </w:rPr>
        <w:t>Task 3:</w:t>
      </w:r>
      <w:r w:rsidRPr="00F91C42">
        <w:rPr>
          <w:rFonts w:ascii="Arial" w:eastAsia="Calibri" w:hAnsi="Arial" w:cs="Arial"/>
          <w:bCs/>
          <w:sz w:val="22"/>
          <w:szCs w:val="22"/>
          <w:lang w:val="en-GB" w:bidi="si-LK"/>
        </w:rPr>
        <w:t xml:space="preserve"> </w:t>
      </w:r>
    </w:p>
    <w:p w:rsidR="006A0D2A" w:rsidRPr="00F91C42" w:rsidRDefault="009040B0" w:rsidP="00F91C42">
      <w:pPr>
        <w:pStyle w:val="Heading1"/>
        <w:spacing w:line="360" w:lineRule="auto"/>
        <w:rPr>
          <w:rFonts w:ascii="Arial" w:eastAsia="Calibri" w:hAnsi="Arial" w:cs="Arial"/>
          <w:color w:val="auto"/>
          <w:sz w:val="22"/>
          <w:szCs w:val="22"/>
          <w:lang w:val="en-GB" w:bidi="si-LK"/>
        </w:rPr>
      </w:pPr>
      <w:bookmarkStart w:id="8" w:name="_Toc13956496"/>
      <w:r>
        <w:rPr>
          <w:rFonts w:ascii="Arial" w:eastAsia="Calibri" w:hAnsi="Arial" w:cs="Arial"/>
          <w:color w:val="auto"/>
          <w:sz w:val="22"/>
          <w:szCs w:val="22"/>
          <w:lang w:val="en-GB" w:bidi="si-LK"/>
        </w:rPr>
        <w:t xml:space="preserve">EMPLOYEE </w:t>
      </w:r>
      <w:bookmarkEnd w:id="8"/>
      <w:r>
        <w:rPr>
          <w:rFonts w:ascii="Arial" w:eastAsia="Calibri" w:hAnsi="Arial" w:cs="Arial"/>
          <w:color w:val="auto"/>
          <w:sz w:val="22"/>
          <w:szCs w:val="22"/>
          <w:lang w:val="en-GB" w:bidi="si-LK"/>
        </w:rPr>
        <w:t xml:space="preserve">DEVELOPMENT </w:t>
      </w:r>
      <w:r w:rsidRPr="00F91C42">
        <w:rPr>
          <w:rFonts w:ascii="Arial" w:eastAsia="Calibri" w:hAnsi="Arial" w:cs="Arial"/>
          <w:color w:val="auto"/>
          <w:sz w:val="22"/>
          <w:szCs w:val="22"/>
          <w:lang w:val="en-GB" w:bidi="si-LK"/>
        </w:rPr>
        <w:t>PLAN</w:t>
      </w:r>
      <w:r>
        <w:rPr>
          <w:rFonts w:ascii="Arial" w:eastAsia="Calibri" w:hAnsi="Arial" w:cs="Arial"/>
          <w:color w:val="auto"/>
          <w:sz w:val="22"/>
          <w:szCs w:val="22"/>
          <w:lang w:val="en-GB" w:bidi="si-LK"/>
        </w:rPr>
        <w:t>:</w:t>
      </w:r>
    </w:p>
    <w:p w:rsidR="00B7527E" w:rsidRPr="00F91C42" w:rsidRDefault="00B7527E" w:rsidP="00F91C42">
      <w:pPr>
        <w:spacing w:line="360" w:lineRule="auto"/>
        <w:rPr>
          <w:rFonts w:ascii="Arial" w:hAnsi="Arial" w:cs="Arial"/>
          <w:lang w:val="en-GB" w:bidi="si-LK"/>
        </w:rPr>
      </w:pPr>
    </w:p>
    <w:p w:rsidR="006A0D2A" w:rsidRPr="00F91C42" w:rsidRDefault="006A0D2A" w:rsidP="00F91C42">
      <w:pPr>
        <w:spacing w:after="160" w:line="360" w:lineRule="auto"/>
        <w:jc w:val="both"/>
        <w:rPr>
          <w:rFonts w:ascii="Arial" w:eastAsia="Calibri" w:hAnsi="Arial" w:cs="Arial"/>
          <w:bCs/>
          <w:lang w:val="en-GB" w:bidi="si-LK"/>
        </w:rPr>
      </w:pPr>
      <w:r w:rsidRPr="00F91C42">
        <w:rPr>
          <w:rFonts w:ascii="Arial" w:eastAsia="Calibri" w:hAnsi="Arial" w:cs="Arial"/>
          <w:lang w:val="en-GB" w:bidi="si-LK"/>
        </w:rPr>
        <w:t>The HR department or team of the organization must prepare all the work related to the success of the organization and its implementation. A development plan must be full of changing business conditions and crisis situations</w:t>
      </w:r>
      <w:r w:rsidRPr="00F91C42">
        <w:rPr>
          <w:rFonts w:ascii="Arial" w:eastAsia="Calibri" w:hAnsi="Arial" w:cs="Arial"/>
          <w:bCs/>
          <w:lang w:val="en-GB" w:bidi="si-LK"/>
        </w:rPr>
        <w:t>.</w:t>
      </w:r>
    </w:p>
    <w:p w:rsidR="006A0D2A" w:rsidRPr="00F91C42" w:rsidRDefault="00790BBF"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T</w:t>
      </w:r>
      <w:r w:rsidR="0014124C">
        <w:rPr>
          <w:rFonts w:ascii="Arial" w:eastAsia="Calibri" w:hAnsi="Arial" w:cs="Arial"/>
          <w:lang w:val="en-GB" w:bidi="si-LK"/>
        </w:rPr>
        <w:t xml:space="preserve">he employee development plan is required to consist of activities and programs that take in to the organisation in the attempt on improving skills and performance levels within the workplace </w:t>
      </w:r>
      <w:r w:rsidR="0014124C" w:rsidRPr="00F91C42">
        <w:rPr>
          <w:rFonts w:ascii="Arial" w:eastAsia="Calibri" w:hAnsi="Arial" w:cs="Arial"/>
          <w:lang w:val="en-GB" w:bidi="si-LK"/>
        </w:rPr>
        <w:t xml:space="preserve"> (Guerra-Lopez, 2008).</w:t>
      </w:r>
      <w:r w:rsidR="0014124C">
        <w:rPr>
          <w:rFonts w:ascii="Arial" w:eastAsia="Calibri" w:hAnsi="Arial" w:cs="Arial"/>
          <w:lang w:val="en-GB" w:bidi="si-LK"/>
        </w:rPr>
        <w:t>. T</w:t>
      </w:r>
      <w:r w:rsidRPr="00F91C42">
        <w:rPr>
          <w:rFonts w:ascii="Arial" w:eastAsia="Calibri" w:hAnsi="Arial" w:cs="Arial"/>
          <w:lang w:val="en-GB" w:bidi="si-LK"/>
        </w:rPr>
        <w:t>hese plans are also known has actions plans and documentations that are used both by the employee as well as the managers. The purpose of this type of development plan is to make sure that the employees achieve more in the workplace and reach the organisations goals.</w:t>
      </w:r>
    </w:p>
    <w:p w:rsidR="003D79F9" w:rsidRPr="00F91C42" w:rsidRDefault="003D79F9" w:rsidP="00F91C42">
      <w:pPr>
        <w:spacing w:after="160" w:line="360" w:lineRule="auto"/>
        <w:jc w:val="both"/>
        <w:rPr>
          <w:rFonts w:ascii="Arial" w:eastAsia="Calibri" w:hAnsi="Arial" w:cs="Arial"/>
          <w:lang w:val="en-GB" w:bidi="si-LK"/>
        </w:rPr>
      </w:pPr>
      <w:r w:rsidRPr="00F91C42">
        <w:rPr>
          <w:rFonts w:ascii="Arial" w:eastAsia="Calibri" w:hAnsi="Arial" w:cs="Arial"/>
          <w:lang w:val="en-GB" w:bidi="si-LK"/>
        </w:rPr>
        <w:t xml:space="preserve">Employee Development plan for customer service </w:t>
      </w:r>
    </w:p>
    <w:tbl>
      <w:tblPr>
        <w:tblStyle w:val="TableGrid"/>
        <w:tblW w:w="0" w:type="auto"/>
        <w:tblLook w:val="04A0" w:firstRow="1" w:lastRow="0" w:firstColumn="1" w:lastColumn="0" w:noHBand="0" w:noVBand="1"/>
      </w:tblPr>
      <w:tblGrid>
        <w:gridCol w:w="1696"/>
        <w:gridCol w:w="1721"/>
        <w:gridCol w:w="1488"/>
        <w:gridCol w:w="1635"/>
        <w:gridCol w:w="945"/>
        <w:gridCol w:w="1757"/>
      </w:tblGrid>
      <w:tr w:rsidR="00F91C42" w:rsidRPr="00F91C42" w:rsidTr="00C27167">
        <w:tc>
          <w:tcPr>
            <w:tcW w:w="9242" w:type="dxa"/>
            <w:gridSpan w:val="6"/>
          </w:tcPr>
          <w:p w:rsidR="005A044F" w:rsidRPr="00F91C42" w:rsidRDefault="005A044F" w:rsidP="00F91C42">
            <w:pPr>
              <w:spacing w:line="360" w:lineRule="auto"/>
              <w:rPr>
                <w:rFonts w:ascii="Arial" w:eastAsia="Times New Roman" w:hAnsi="Arial" w:cs="Arial"/>
                <w:bCs/>
                <w:lang w:val="en-GB" w:bidi="ta-IN"/>
              </w:rPr>
            </w:pPr>
            <w:r w:rsidRPr="00F91C42">
              <w:rPr>
                <w:rFonts w:ascii="Arial" w:eastAsia="Times New Roman" w:hAnsi="Arial" w:cs="Arial"/>
                <w:b/>
                <w:bCs/>
                <w:lang w:val="en-GB" w:bidi="ta-IN"/>
              </w:rPr>
              <w:t>Long term Goals</w:t>
            </w:r>
            <w:r w:rsidRPr="00F91C42">
              <w:rPr>
                <w:rFonts w:ascii="Arial" w:eastAsia="Times New Roman" w:hAnsi="Arial" w:cs="Arial"/>
                <w:bCs/>
                <w:lang w:val="en-GB" w:bidi="ta-IN"/>
              </w:rPr>
              <w:t>:</w:t>
            </w:r>
          </w:p>
          <w:p w:rsidR="005A044F" w:rsidRPr="00F91C42" w:rsidRDefault="005A044F" w:rsidP="00F91C42">
            <w:pPr>
              <w:spacing w:after="160" w:line="360" w:lineRule="auto"/>
              <w:jc w:val="both"/>
              <w:rPr>
                <w:rFonts w:ascii="Arial" w:eastAsia="Calibri" w:hAnsi="Arial" w:cs="Arial"/>
                <w:lang w:val="en-GB" w:bidi="si-LK"/>
              </w:rPr>
            </w:pPr>
            <w:r w:rsidRPr="00F91C42">
              <w:rPr>
                <w:rFonts w:ascii="Arial" w:eastAsia="Times New Roman" w:hAnsi="Arial" w:cs="Arial"/>
                <w:bCs/>
                <w:lang w:val="en-GB" w:bidi="ta-IN"/>
              </w:rPr>
              <w:t>Customer service manager role</w:t>
            </w:r>
          </w:p>
        </w:tc>
      </w:tr>
      <w:tr w:rsidR="00F91C42" w:rsidRPr="00F91C42" w:rsidTr="00C27167">
        <w:tc>
          <w:tcPr>
            <w:tcW w:w="9242" w:type="dxa"/>
            <w:gridSpan w:val="6"/>
          </w:tcPr>
          <w:p w:rsidR="005A044F" w:rsidRPr="00F91C42" w:rsidRDefault="005A044F" w:rsidP="00F91C42">
            <w:pPr>
              <w:spacing w:line="360" w:lineRule="auto"/>
              <w:rPr>
                <w:rFonts w:ascii="Arial" w:eastAsia="Times New Roman" w:hAnsi="Arial" w:cs="Arial"/>
                <w:b/>
                <w:bCs/>
                <w:lang w:val="en-GB" w:bidi="ta-IN"/>
              </w:rPr>
            </w:pPr>
            <w:r w:rsidRPr="00F91C42">
              <w:rPr>
                <w:rFonts w:ascii="Arial" w:eastAsia="Times New Roman" w:hAnsi="Arial" w:cs="Arial"/>
                <w:b/>
                <w:bCs/>
                <w:lang w:val="en-GB" w:bidi="ta-IN"/>
              </w:rPr>
              <w:t>Short term goals:</w:t>
            </w:r>
          </w:p>
          <w:p w:rsidR="005A044F" w:rsidRPr="00F91C42" w:rsidRDefault="005A044F" w:rsidP="00F91C42">
            <w:pPr>
              <w:spacing w:after="160" w:line="360" w:lineRule="auto"/>
              <w:jc w:val="both"/>
              <w:rPr>
                <w:rFonts w:ascii="Arial" w:eastAsia="Calibri" w:hAnsi="Arial" w:cs="Arial"/>
                <w:lang w:val="en-GB" w:bidi="si-LK"/>
              </w:rPr>
            </w:pPr>
            <w:r w:rsidRPr="00F91C42">
              <w:rPr>
                <w:rFonts w:ascii="Arial" w:eastAsia="Times New Roman" w:hAnsi="Arial" w:cs="Arial"/>
                <w:bCs/>
                <w:lang w:val="en-GB" w:bidi="ta-IN"/>
              </w:rPr>
              <w:t>Improving customer service ,coaching and management skill</w:t>
            </w:r>
          </w:p>
        </w:tc>
      </w:tr>
      <w:tr w:rsidR="00F91C42" w:rsidRPr="00F91C42" w:rsidTr="00275CAC">
        <w:tc>
          <w:tcPr>
            <w:tcW w:w="1696" w:type="dxa"/>
            <w:vAlign w:val="center"/>
          </w:tcPr>
          <w:p w:rsidR="005A044F" w:rsidRPr="00F91C42" w:rsidRDefault="005A044F" w:rsidP="00F91C42">
            <w:pPr>
              <w:spacing w:line="360" w:lineRule="auto"/>
              <w:rPr>
                <w:rFonts w:ascii="Arial" w:eastAsia="Times New Roman" w:hAnsi="Arial" w:cs="Arial"/>
                <w:b/>
                <w:bCs/>
                <w:lang w:val="en-GB" w:bidi="ta-IN"/>
              </w:rPr>
            </w:pPr>
            <w:r w:rsidRPr="00F91C42">
              <w:rPr>
                <w:rFonts w:ascii="Arial" w:eastAsia="Times New Roman" w:hAnsi="Arial" w:cs="Arial"/>
                <w:b/>
                <w:bCs/>
                <w:lang w:val="en-GB" w:bidi="ta-IN"/>
              </w:rPr>
              <w:t>Goals</w:t>
            </w:r>
          </w:p>
        </w:tc>
        <w:tc>
          <w:tcPr>
            <w:tcW w:w="1721" w:type="dxa"/>
            <w:vAlign w:val="center"/>
          </w:tcPr>
          <w:p w:rsidR="005A044F" w:rsidRPr="00F91C42" w:rsidRDefault="005A044F" w:rsidP="00F91C42">
            <w:pPr>
              <w:spacing w:line="360" w:lineRule="auto"/>
              <w:jc w:val="center"/>
              <w:rPr>
                <w:rFonts w:ascii="Arial" w:eastAsia="Times New Roman" w:hAnsi="Arial" w:cs="Arial"/>
                <w:b/>
                <w:bCs/>
                <w:lang w:val="en-GB" w:bidi="ta-IN"/>
              </w:rPr>
            </w:pPr>
            <w:r w:rsidRPr="00F91C42">
              <w:rPr>
                <w:rFonts w:ascii="Arial" w:eastAsia="Times New Roman" w:hAnsi="Arial" w:cs="Arial"/>
                <w:b/>
                <w:bCs/>
                <w:lang w:val="en-GB" w:bidi="ta-IN"/>
              </w:rPr>
              <w:t>Objectives</w:t>
            </w:r>
          </w:p>
        </w:tc>
        <w:tc>
          <w:tcPr>
            <w:tcW w:w="1495" w:type="dxa"/>
            <w:vAlign w:val="center"/>
          </w:tcPr>
          <w:p w:rsidR="005A044F" w:rsidRPr="00F91C42" w:rsidRDefault="005A044F" w:rsidP="00F91C42">
            <w:pPr>
              <w:spacing w:line="360" w:lineRule="auto"/>
              <w:jc w:val="center"/>
              <w:rPr>
                <w:rFonts w:ascii="Arial" w:eastAsia="Times New Roman" w:hAnsi="Arial" w:cs="Arial"/>
                <w:b/>
                <w:bCs/>
                <w:lang w:val="en-GB" w:bidi="ta-IN"/>
              </w:rPr>
            </w:pPr>
            <w:r w:rsidRPr="00F91C42">
              <w:rPr>
                <w:rFonts w:ascii="Arial" w:eastAsia="Times New Roman" w:hAnsi="Arial" w:cs="Arial"/>
                <w:b/>
                <w:bCs/>
                <w:lang w:val="en-GB" w:bidi="ta-IN"/>
              </w:rPr>
              <w:t>resources required</w:t>
            </w:r>
          </w:p>
        </w:tc>
        <w:tc>
          <w:tcPr>
            <w:tcW w:w="1635" w:type="dxa"/>
            <w:vAlign w:val="center"/>
          </w:tcPr>
          <w:p w:rsidR="005A044F" w:rsidRPr="00F91C42" w:rsidRDefault="005A044F" w:rsidP="00F91C42">
            <w:pPr>
              <w:spacing w:line="360" w:lineRule="auto"/>
              <w:jc w:val="center"/>
              <w:rPr>
                <w:rFonts w:ascii="Arial" w:eastAsia="Times New Roman" w:hAnsi="Arial" w:cs="Arial"/>
                <w:b/>
                <w:bCs/>
                <w:lang w:val="en-GB" w:bidi="ta-IN"/>
              </w:rPr>
            </w:pPr>
            <w:r w:rsidRPr="00F91C42">
              <w:rPr>
                <w:rFonts w:ascii="Arial" w:eastAsia="Times New Roman" w:hAnsi="Arial" w:cs="Arial"/>
                <w:b/>
                <w:bCs/>
                <w:lang w:val="en-GB" w:bidi="ta-IN"/>
              </w:rPr>
              <w:t>Measurement</w:t>
            </w:r>
          </w:p>
        </w:tc>
        <w:tc>
          <w:tcPr>
            <w:tcW w:w="1419" w:type="dxa"/>
            <w:vAlign w:val="center"/>
          </w:tcPr>
          <w:p w:rsidR="005A044F" w:rsidRPr="00F91C42" w:rsidRDefault="005A044F" w:rsidP="00F91C42">
            <w:pPr>
              <w:spacing w:line="360" w:lineRule="auto"/>
              <w:jc w:val="center"/>
              <w:rPr>
                <w:rFonts w:ascii="Arial" w:eastAsia="Times New Roman" w:hAnsi="Arial" w:cs="Arial"/>
                <w:b/>
                <w:bCs/>
                <w:lang w:val="en-GB" w:bidi="ta-IN"/>
              </w:rPr>
            </w:pPr>
            <w:r w:rsidRPr="00F91C42">
              <w:rPr>
                <w:rFonts w:ascii="Arial" w:eastAsia="Times New Roman" w:hAnsi="Arial" w:cs="Arial"/>
                <w:b/>
                <w:bCs/>
                <w:lang w:val="en-GB" w:bidi="ta-IN"/>
              </w:rPr>
              <w:t>Target date</w:t>
            </w:r>
          </w:p>
        </w:tc>
        <w:tc>
          <w:tcPr>
            <w:tcW w:w="1276" w:type="dxa"/>
          </w:tcPr>
          <w:p w:rsidR="005A044F" w:rsidRPr="00F91C42" w:rsidRDefault="00275CAC" w:rsidP="00F91C42">
            <w:pPr>
              <w:spacing w:after="160" w:line="360" w:lineRule="auto"/>
              <w:jc w:val="both"/>
              <w:rPr>
                <w:rFonts w:ascii="Arial" w:eastAsia="Calibri" w:hAnsi="Arial" w:cs="Arial"/>
                <w:b/>
                <w:lang w:val="en-GB" w:bidi="si-LK"/>
              </w:rPr>
            </w:pPr>
            <w:r w:rsidRPr="00F91C42">
              <w:rPr>
                <w:rFonts w:ascii="Arial" w:eastAsia="Calibri" w:hAnsi="Arial" w:cs="Arial"/>
                <w:b/>
                <w:lang w:val="en-GB" w:bidi="si-LK"/>
              </w:rPr>
              <w:t xml:space="preserve">Impact on company </w:t>
            </w:r>
          </w:p>
        </w:tc>
      </w:tr>
      <w:tr w:rsidR="00F91C42" w:rsidRPr="0014124C" w:rsidTr="00275CAC">
        <w:tc>
          <w:tcPr>
            <w:tcW w:w="1696"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Improve customer service skill</w:t>
            </w:r>
          </w:p>
        </w:tc>
        <w:tc>
          <w:tcPr>
            <w:tcW w:w="1721"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 xml:space="preserve">Work to improve customer service by always being friendly, professional and agile. Identify the customer's needs and </w:t>
            </w:r>
            <w:r w:rsidRPr="0014124C">
              <w:rPr>
                <w:rFonts w:ascii="Arial" w:eastAsia="Times New Roman" w:hAnsi="Arial" w:cs="Arial"/>
                <w:lang w:val="en-GB" w:bidi="ta-IN"/>
              </w:rPr>
              <w:lastRenderedPageBreak/>
              <w:t>preferences and act accordingly. All the time</w:t>
            </w:r>
          </w:p>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Be polite to the customer.</w:t>
            </w:r>
          </w:p>
        </w:tc>
        <w:tc>
          <w:tcPr>
            <w:tcW w:w="1495"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lastRenderedPageBreak/>
              <w:t>customer facing shift such as front desk</w:t>
            </w:r>
          </w:p>
        </w:tc>
        <w:tc>
          <w:tcPr>
            <w:tcW w:w="1635"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feedback from customers, customer satisfaction score for service interactions</w:t>
            </w:r>
          </w:p>
        </w:tc>
        <w:tc>
          <w:tcPr>
            <w:tcW w:w="1419" w:type="dxa"/>
            <w:vAlign w:val="center"/>
          </w:tcPr>
          <w:p w:rsidR="005A044F" w:rsidRPr="0014124C" w:rsidRDefault="005A044F"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t xml:space="preserve">4 Months </w:t>
            </w:r>
          </w:p>
        </w:tc>
        <w:tc>
          <w:tcPr>
            <w:tcW w:w="1276" w:type="dxa"/>
          </w:tcPr>
          <w:p w:rsidR="005A044F" w:rsidRPr="0014124C" w:rsidRDefault="00275CAC" w:rsidP="00F91C42">
            <w:pPr>
              <w:spacing w:after="160" w:line="360" w:lineRule="auto"/>
              <w:jc w:val="center"/>
              <w:rPr>
                <w:rFonts w:ascii="Arial" w:eastAsia="Calibri" w:hAnsi="Arial" w:cs="Arial"/>
                <w:lang w:val="en-GB" w:bidi="si-LK"/>
              </w:rPr>
            </w:pPr>
            <w:r w:rsidRPr="0014124C">
              <w:rPr>
                <w:rFonts w:ascii="Arial" w:eastAsia="Calibri" w:hAnsi="Arial" w:cs="Arial"/>
                <w:lang w:val="en-GB" w:bidi="si-LK"/>
              </w:rPr>
              <w:t xml:space="preserve">Customers will stay part of the organisation for a longer period of time and may even become loyal. These customers will promote Tesco to other </w:t>
            </w:r>
            <w:r w:rsidRPr="0014124C">
              <w:rPr>
                <w:rFonts w:ascii="Arial" w:eastAsia="Calibri" w:hAnsi="Arial" w:cs="Arial"/>
                <w:lang w:val="en-GB" w:bidi="si-LK"/>
              </w:rPr>
              <w:lastRenderedPageBreak/>
              <w:t xml:space="preserve">customers </w:t>
            </w:r>
          </w:p>
        </w:tc>
      </w:tr>
      <w:tr w:rsidR="00F91C42" w:rsidRPr="0014124C" w:rsidTr="00275CAC">
        <w:tc>
          <w:tcPr>
            <w:tcW w:w="1696" w:type="dxa"/>
            <w:vAlign w:val="center"/>
          </w:tcPr>
          <w:p w:rsidR="005A044F" w:rsidRPr="0014124C" w:rsidRDefault="005A044F" w:rsidP="00F91C42">
            <w:pPr>
              <w:spacing w:line="360" w:lineRule="auto"/>
              <w:rPr>
                <w:rFonts w:ascii="Arial" w:eastAsia="Times New Roman" w:hAnsi="Arial" w:cs="Arial"/>
                <w:lang w:val="en-GB" w:bidi="si-LK"/>
              </w:rPr>
            </w:pPr>
            <w:r w:rsidRPr="0014124C">
              <w:rPr>
                <w:rFonts w:ascii="Arial" w:eastAsia="Times New Roman" w:hAnsi="Arial" w:cs="Arial"/>
                <w:lang w:val="en-GB" w:bidi="si-LK"/>
              </w:rPr>
              <w:lastRenderedPageBreak/>
              <w:t>Information technology knowledge</w:t>
            </w:r>
          </w:p>
        </w:tc>
        <w:tc>
          <w:tcPr>
            <w:tcW w:w="1721"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Joint with the IT staff and get Information technology knowledge</w:t>
            </w:r>
          </w:p>
        </w:tc>
        <w:tc>
          <w:tcPr>
            <w:tcW w:w="1495"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 xml:space="preserve">Working at least 20 hours per week in IT section </w:t>
            </w:r>
          </w:p>
        </w:tc>
        <w:tc>
          <w:tcPr>
            <w:tcW w:w="1635" w:type="dxa"/>
            <w:vAlign w:val="center"/>
          </w:tcPr>
          <w:p w:rsidR="005A044F" w:rsidRPr="0014124C" w:rsidRDefault="005A044F"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Feedback from IT manager or IT supervisor</w:t>
            </w:r>
          </w:p>
        </w:tc>
        <w:tc>
          <w:tcPr>
            <w:tcW w:w="1419" w:type="dxa"/>
            <w:vAlign w:val="center"/>
          </w:tcPr>
          <w:p w:rsidR="005A044F" w:rsidRPr="0014124C" w:rsidRDefault="005A044F"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t>4 Months</w:t>
            </w:r>
          </w:p>
        </w:tc>
        <w:tc>
          <w:tcPr>
            <w:tcW w:w="1276" w:type="dxa"/>
          </w:tcPr>
          <w:p w:rsidR="005A044F" w:rsidRPr="0014124C" w:rsidRDefault="00275CAC" w:rsidP="00F91C42">
            <w:pPr>
              <w:spacing w:after="160" w:line="360" w:lineRule="auto"/>
              <w:jc w:val="both"/>
              <w:rPr>
                <w:rFonts w:ascii="Arial" w:eastAsia="Calibri" w:hAnsi="Arial" w:cs="Arial"/>
                <w:lang w:val="en-GB" w:bidi="si-LK"/>
              </w:rPr>
            </w:pPr>
            <w:r w:rsidRPr="0014124C">
              <w:rPr>
                <w:rFonts w:ascii="Arial" w:eastAsia="Calibri" w:hAnsi="Arial" w:cs="Arial"/>
                <w:lang w:val="en-GB" w:bidi="si-LK"/>
              </w:rPr>
              <w:t xml:space="preserve">The company will have specialised IT teqniqtions whom can deal with any technological issues that may arise and dealt with it </w:t>
            </w:r>
            <w:r w:rsidR="00F26099" w:rsidRPr="0014124C">
              <w:rPr>
                <w:rFonts w:ascii="Arial" w:eastAsia="Calibri" w:hAnsi="Arial" w:cs="Arial"/>
                <w:lang w:val="en-GB" w:bidi="si-LK"/>
              </w:rPr>
              <w:t>quickly</w:t>
            </w:r>
            <w:r w:rsidRPr="0014124C">
              <w:rPr>
                <w:rFonts w:ascii="Arial" w:eastAsia="Calibri" w:hAnsi="Arial" w:cs="Arial"/>
                <w:lang w:val="en-GB" w:bidi="si-LK"/>
              </w:rPr>
              <w:t xml:space="preserve"> and </w:t>
            </w:r>
            <w:r w:rsidR="00F26099" w:rsidRPr="0014124C">
              <w:rPr>
                <w:rFonts w:ascii="Arial" w:eastAsia="Calibri" w:hAnsi="Arial" w:cs="Arial"/>
                <w:lang w:val="en-GB" w:bidi="si-LK"/>
              </w:rPr>
              <w:t>promptly</w:t>
            </w:r>
            <w:r w:rsidRPr="0014124C">
              <w:rPr>
                <w:rFonts w:ascii="Arial" w:eastAsia="Calibri" w:hAnsi="Arial" w:cs="Arial"/>
                <w:lang w:val="en-GB" w:bidi="si-LK"/>
              </w:rPr>
              <w:t xml:space="preserve">. </w:t>
            </w:r>
          </w:p>
        </w:tc>
      </w:tr>
      <w:tr w:rsidR="00F91C42" w:rsidRPr="0014124C" w:rsidTr="00275CAC">
        <w:trPr>
          <w:trHeight w:val="2249"/>
        </w:trPr>
        <w:tc>
          <w:tcPr>
            <w:tcW w:w="1696" w:type="dxa"/>
            <w:vMerge w:val="restart"/>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Improve coaching and communication skill</w:t>
            </w:r>
          </w:p>
        </w:tc>
        <w:tc>
          <w:tcPr>
            <w:tcW w:w="1721"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Provide training materials to new staff and support them according to the resolutions taken at the meeting.</w:t>
            </w:r>
          </w:p>
        </w:tc>
        <w:tc>
          <w:tcPr>
            <w:tcW w:w="1495" w:type="dxa"/>
            <w:vAlign w:val="center"/>
          </w:tcPr>
          <w:p w:rsidR="00275CAC" w:rsidRPr="0014124C" w:rsidRDefault="00275CAC" w:rsidP="00F91C42">
            <w:pPr>
              <w:spacing w:line="360" w:lineRule="auto"/>
              <w:rPr>
                <w:rFonts w:ascii="Arial" w:eastAsia="Times New Roman" w:hAnsi="Arial" w:cs="Arial"/>
                <w:lang w:val="en-GB" w:bidi="si-LK"/>
              </w:rPr>
            </w:pPr>
            <w:r w:rsidRPr="0014124C">
              <w:rPr>
                <w:rFonts w:ascii="Arial" w:eastAsia="Times New Roman" w:hAnsi="Arial" w:cs="Arial"/>
                <w:lang w:val="en-GB" w:bidi="ta-IN"/>
              </w:rPr>
              <w:t>required 8 hours of office work</w:t>
            </w:r>
          </w:p>
          <w:p w:rsidR="00275CAC" w:rsidRPr="0014124C" w:rsidRDefault="00275CAC" w:rsidP="00F91C42">
            <w:pPr>
              <w:spacing w:line="360" w:lineRule="auto"/>
              <w:rPr>
                <w:rFonts w:ascii="Arial" w:eastAsia="Times New Roman" w:hAnsi="Arial" w:cs="Arial"/>
                <w:lang w:val="en-GB" w:bidi="si-LK"/>
              </w:rPr>
            </w:pPr>
          </w:p>
        </w:tc>
        <w:tc>
          <w:tcPr>
            <w:tcW w:w="163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Review of updated training materials by human resources and the guest services manager</w:t>
            </w:r>
          </w:p>
        </w:tc>
        <w:tc>
          <w:tcPr>
            <w:tcW w:w="1419" w:type="dxa"/>
            <w:vAlign w:val="center"/>
          </w:tcPr>
          <w:p w:rsidR="00275CAC" w:rsidRPr="0014124C" w:rsidRDefault="00275CAC"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t>1 Month</w:t>
            </w:r>
          </w:p>
        </w:tc>
        <w:tc>
          <w:tcPr>
            <w:tcW w:w="1276" w:type="dxa"/>
            <w:vMerge w:val="restart"/>
          </w:tcPr>
          <w:p w:rsidR="00275CAC" w:rsidRPr="0014124C" w:rsidRDefault="00C27167" w:rsidP="00F91C42">
            <w:pPr>
              <w:spacing w:after="160" w:line="360" w:lineRule="auto"/>
              <w:jc w:val="both"/>
              <w:rPr>
                <w:rFonts w:ascii="Arial" w:eastAsia="Calibri" w:hAnsi="Arial" w:cs="Arial"/>
                <w:lang w:val="en-GB" w:bidi="si-LK"/>
              </w:rPr>
            </w:pPr>
            <w:r w:rsidRPr="0014124C">
              <w:rPr>
                <w:rFonts w:ascii="Arial" w:eastAsia="Calibri" w:hAnsi="Arial" w:cs="Arial"/>
                <w:lang w:val="en-GB" w:bidi="si-LK"/>
              </w:rPr>
              <w:t>The training that the workers will receive will be sufficient and successful if the individual training is provided by is excellent in coaching and communication.</w:t>
            </w:r>
          </w:p>
        </w:tc>
      </w:tr>
      <w:tr w:rsidR="00F91C42" w:rsidRPr="0014124C" w:rsidTr="00275CAC">
        <w:trPr>
          <w:trHeight w:val="2249"/>
        </w:trPr>
        <w:tc>
          <w:tcPr>
            <w:tcW w:w="1696" w:type="dxa"/>
            <w:vMerge/>
            <w:vAlign w:val="center"/>
          </w:tcPr>
          <w:p w:rsidR="00275CAC" w:rsidRPr="0014124C" w:rsidRDefault="00275CAC" w:rsidP="00F91C42">
            <w:pPr>
              <w:spacing w:line="360" w:lineRule="auto"/>
              <w:rPr>
                <w:rFonts w:ascii="Arial" w:eastAsia="Times New Roman" w:hAnsi="Arial" w:cs="Arial"/>
                <w:lang w:val="en-GB" w:bidi="ta-IN"/>
              </w:rPr>
            </w:pPr>
          </w:p>
        </w:tc>
        <w:tc>
          <w:tcPr>
            <w:tcW w:w="1721"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complete coaching certification program and gain recognition as a coach in shift</w:t>
            </w:r>
          </w:p>
        </w:tc>
        <w:tc>
          <w:tcPr>
            <w:tcW w:w="1495" w:type="dxa"/>
            <w:vAlign w:val="center"/>
          </w:tcPr>
          <w:p w:rsidR="00275CAC" w:rsidRPr="0014124C" w:rsidRDefault="00275CAC" w:rsidP="00F91C42">
            <w:pPr>
              <w:spacing w:line="360" w:lineRule="auto"/>
              <w:rPr>
                <w:rFonts w:ascii="Arial" w:eastAsia="Times New Roman" w:hAnsi="Arial" w:cs="Arial"/>
                <w:lang w:val="en-GB" w:bidi="si-LK"/>
              </w:rPr>
            </w:pPr>
            <w:r w:rsidRPr="0014124C">
              <w:rPr>
                <w:rFonts w:ascii="Arial" w:eastAsia="Times New Roman" w:hAnsi="Arial" w:cs="Arial"/>
                <w:lang w:val="en-GB" w:bidi="ta-IN"/>
              </w:rPr>
              <w:t>Training</w:t>
            </w:r>
          </w:p>
          <w:p w:rsidR="00275CAC" w:rsidRPr="0014124C" w:rsidRDefault="00275CAC" w:rsidP="00F91C42">
            <w:pPr>
              <w:spacing w:line="360" w:lineRule="auto"/>
              <w:rPr>
                <w:rFonts w:ascii="Arial" w:eastAsia="Times New Roman" w:hAnsi="Arial" w:cs="Arial"/>
                <w:lang w:val="en-GB" w:bidi="si-LK"/>
              </w:rPr>
            </w:pPr>
          </w:p>
        </w:tc>
        <w:tc>
          <w:tcPr>
            <w:tcW w:w="163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Complication of training</w:t>
            </w:r>
          </w:p>
        </w:tc>
        <w:tc>
          <w:tcPr>
            <w:tcW w:w="1419" w:type="dxa"/>
            <w:vAlign w:val="center"/>
          </w:tcPr>
          <w:p w:rsidR="00275CAC" w:rsidRPr="0014124C" w:rsidRDefault="00275CAC"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t xml:space="preserve">4 Months </w:t>
            </w:r>
          </w:p>
        </w:tc>
        <w:tc>
          <w:tcPr>
            <w:tcW w:w="1276" w:type="dxa"/>
            <w:vMerge/>
          </w:tcPr>
          <w:p w:rsidR="00275CAC" w:rsidRPr="0014124C" w:rsidRDefault="00275CAC" w:rsidP="00F91C42">
            <w:pPr>
              <w:spacing w:after="160" w:line="360" w:lineRule="auto"/>
              <w:jc w:val="both"/>
              <w:rPr>
                <w:rFonts w:ascii="Arial" w:eastAsia="Calibri" w:hAnsi="Arial" w:cs="Arial"/>
                <w:lang w:val="en-GB" w:bidi="si-LK"/>
              </w:rPr>
            </w:pPr>
          </w:p>
        </w:tc>
      </w:tr>
      <w:tr w:rsidR="00F91C42" w:rsidRPr="0014124C" w:rsidTr="00275CAC">
        <w:tc>
          <w:tcPr>
            <w:tcW w:w="1696"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Improve management skill</w:t>
            </w:r>
          </w:p>
        </w:tc>
        <w:tc>
          <w:tcPr>
            <w:tcW w:w="1721"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 xml:space="preserve">It should be aware of corporate </w:t>
            </w:r>
            <w:r w:rsidRPr="0014124C">
              <w:rPr>
                <w:rFonts w:ascii="Arial" w:eastAsia="Times New Roman" w:hAnsi="Arial" w:cs="Arial"/>
                <w:lang w:val="en-GB" w:bidi="ta-IN"/>
              </w:rPr>
              <w:lastRenderedPageBreak/>
              <w:t>procedures, staff management and employee behaviour and accept one or more responsibilities. Procedures, key control procedures and billing issues</w:t>
            </w:r>
          </w:p>
        </w:tc>
        <w:tc>
          <w:tcPr>
            <w:tcW w:w="149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lastRenderedPageBreak/>
              <w:t xml:space="preserve">More authority and responsibility </w:t>
            </w:r>
            <w:r w:rsidRPr="0014124C">
              <w:rPr>
                <w:rFonts w:ascii="Arial" w:eastAsia="Times New Roman" w:hAnsi="Arial" w:cs="Arial"/>
                <w:lang w:val="en-GB" w:bidi="ta-IN"/>
              </w:rPr>
              <w:lastRenderedPageBreak/>
              <w:t>on shift</w:t>
            </w:r>
          </w:p>
        </w:tc>
        <w:tc>
          <w:tcPr>
            <w:tcW w:w="163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lastRenderedPageBreak/>
              <w:t xml:space="preserve">feedback from shift manager and customer </w:t>
            </w:r>
            <w:r w:rsidRPr="0014124C">
              <w:rPr>
                <w:rFonts w:ascii="Arial" w:eastAsia="Times New Roman" w:hAnsi="Arial" w:cs="Arial"/>
                <w:lang w:val="en-GB" w:bidi="ta-IN"/>
              </w:rPr>
              <w:lastRenderedPageBreak/>
              <w:t>service manager</w:t>
            </w:r>
          </w:p>
        </w:tc>
        <w:tc>
          <w:tcPr>
            <w:tcW w:w="1419" w:type="dxa"/>
            <w:vAlign w:val="center"/>
          </w:tcPr>
          <w:p w:rsidR="00275CAC" w:rsidRPr="0014124C" w:rsidRDefault="00275CAC"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lastRenderedPageBreak/>
              <w:t xml:space="preserve">4 Months </w:t>
            </w:r>
          </w:p>
        </w:tc>
        <w:tc>
          <w:tcPr>
            <w:tcW w:w="1276" w:type="dxa"/>
          </w:tcPr>
          <w:p w:rsidR="00275CAC" w:rsidRPr="0014124C" w:rsidRDefault="00C27167" w:rsidP="00F91C42">
            <w:pPr>
              <w:spacing w:after="160" w:line="360" w:lineRule="auto"/>
              <w:jc w:val="both"/>
              <w:rPr>
                <w:rFonts w:ascii="Arial" w:eastAsia="Calibri" w:hAnsi="Arial" w:cs="Arial"/>
                <w:lang w:val="en-GB" w:bidi="si-LK"/>
              </w:rPr>
            </w:pPr>
            <w:r w:rsidRPr="0014124C">
              <w:rPr>
                <w:rFonts w:ascii="Arial" w:eastAsia="Calibri" w:hAnsi="Arial" w:cs="Arial"/>
                <w:lang w:val="en-GB" w:bidi="si-LK"/>
              </w:rPr>
              <w:t xml:space="preserve">The managers role is vital for an organisation </w:t>
            </w:r>
            <w:r w:rsidRPr="0014124C">
              <w:rPr>
                <w:rFonts w:ascii="Arial" w:eastAsia="Calibri" w:hAnsi="Arial" w:cs="Arial"/>
                <w:lang w:val="en-GB" w:bidi="si-LK"/>
              </w:rPr>
              <w:lastRenderedPageBreak/>
              <w:t xml:space="preserve">to prosper, and by developing or improving any lackings Tesco will have a strong leader. </w:t>
            </w:r>
          </w:p>
        </w:tc>
      </w:tr>
      <w:tr w:rsidR="00F91C42" w:rsidRPr="0014124C" w:rsidTr="00275CAC">
        <w:tc>
          <w:tcPr>
            <w:tcW w:w="1696" w:type="dxa"/>
            <w:vAlign w:val="center"/>
          </w:tcPr>
          <w:p w:rsidR="00275CAC" w:rsidRPr="0014124C" w:rsidRDefault="00275CAC"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lastRenderedPageBreak/>
              <w:t>Technical Skill</w:t>
            </w:r>
          </w:p>
        </w:tc>
        <w:tc>
          <w:tcPr>
            <w:tcW w:w="1721"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increase product understanding by working more closely with store staff</w:t>
            </w:r>
          </w:p>
        </w:tc>
        <w:tc>
          <w:tcPr>
            <w:tcW w:w="149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support to the store staff</w:t>
            </w:r>
          </w:p>
        </w:tc>
        <w:tc>
          <w:tcPr>
            <w:tcW w:w="1635" w:type="dxa"/>
            <w:vAlign w:val="center"/>
          </w:tcPr>
          <w:p w:rsidR="00275CAC" w:rsidRPr="0014124C" w:rsidRDefault="00275CAC" w:rsidP="00F91C42">
            <w:pPr>
              <w:spacing w:line="360" w:lineRule="auto"/>
              <w:rPr>
                <w:rFonts w:ascii="Arial" w:eastAsia="Times New Roman" w:hAnsi="Arial" w:cs="Arial"/>
                <w:lang w:val="en-GB" w:bidi="ta-IN"/>
              </w:rPr>
            </w:pPr>
            <w:r w:rsidRPr="0014124C">
              <w:rPr>
                <w:rFonts w:ascii="Arial" w:eastAsia="Times New Roman" w:hAnsi="Arial" w:cs="Arial"/>
                <w:lang w:val="en-GB" w:bidi="ta-IN"/>
              </w:rPr>
              <w:t>number of hours working in stores</w:t>
            </w:r>
          </w:p>
        </w:tc>
        <w:tc>
          <w:tcPr>
            <w:tcW w:w="1419" w:type="dxa"/>
            <w:vAlign w:val="center"/>
          </w:tcPr>
          <w:p w:rsidR="00275CAC" w:rsidRPr="0014124C" w:rsidRDefault="00275CAC" w:rsidP="00F91C42">
            <w:pPr>
              <w:spacing w:line="360" w:lineRule="auto"/>
              <w:jc w:val="center"/>
              <w:rPr>
                <w:rFonts w:ascii="Arial" w:eastAsia="Times New Roman" w:hAnsi="Arial" w:cs="Arial"/>
                <w:lang w:val="en-GB" w:bidi="ta-IN"/>
              </w:rPr>
            </w:pPr>
            <w:r w:rsidRPr="0014124C">
              <w:rPr>
                <w:rFonts w:ascii="Arial" w:eastAsia="Times New Roman" w:hAnsi="Arial" w:cs="Arial"/>
                <w:lang w:val="en-GB" w:bidi="ta-IN"/>
              </w:rPr>
              <w:t xml:space="preserve">4 Months </w:t>
            </w:r>
          </w:p>
        </w:tc>
        <w:tc>
          <w:tcPr>
            <w:tcW w:w="1276" w:type="dxa"/>
          </w:tcPr>
          <w:p w:rsidR="00275CAC" w:rsidRPr="0014124C" w:rsidRDefault="00C27167" w:rsidP="00F91C42">
            <w:pPr>
              <w:spacing w:after="160" w:line="360" w:lineRule="auto"/>
              <w:jc w:val="both"/>
              <w:rPr>
                <w:rFonts w:ascii="Arial" w:eastAsia="Calibri" w:hAnsi="Arial" w:cs="Arial"/>
                <w:lang w:bidi="si-LK"/>
              </w:rPr>
            </w:pPr>
            <w:r w:rsidRPr="0014124C">
              <w:rPr>
                <w:rFonts w:ascii="Arial" w:eastAsia="Calibri" w:hAnsi="Arial" w:cs="Arial"/>
                <w:lang w:bidi="si-LK"/>
              </w:rPr>
              <w:t xml:space="preserve">The company will have individuals whom are efficient and confident workers. </w:t>
            </w:r>
          </w:p>
        </w:tc>
      </w:tr>
    </w:tbl>
    <w:p w:rsidR="00F26099" w:rsidRPr="0014124C" w:rsidRDefault="00F26099" w:rsidP="00F91C42">
      <w:pPr>
        <w:spacing w:after="160" w:line="360" w:lineRule="auto"/>
        <w:jc w:val="both"/>
        <w:rPr>
          <w:rFonts w:ascii="Arial" w:eastAsia="Calibri" w:hAnsi="Arial" w:cs="Arial"/>
          <w:lang w:val="en-GB" w:bidi="si-LK"/>
        </w:rPr>
      </w:pPr>
    </w:p>
    <w:p w:rsidR="006A0D2A" w:rsidRPr="0014124C" w:rsidRDefault="006A0D2A" w:rsidP="00F91C42">
      <w:pPr>
        <w:spacing w:after="160" w:line="360" w:lineRule="auto"/>
        <w:jc w:val="both"/>
        <w:rPr>
          <w:rFonts w:ascii="Arial" w:eastAsia="Calibri" w:hAnsi="Arial" w:cs="Arial"/>
          <w:lang w:val="en-GB" w:bidi="si-LK"/>
        </w:rPr>
      </w:pPr>
      <w:r w:rsidRPr="0014124C">
        <w:rPr>
          <w:rFonts w:ascii="Arial" w:eastAsia="Calibri" w:hAnsi="Arial" w:cs="Arial"/>
          <w:lang w:val="en-GB" w:bidi="si-LK"/>
        </w:rPr>
        <w:t>Business strategy and performance: the role of human resource management contro, Personnel Review</w:t>
      </w:r>
    </w:p>
    <w:p w:rsidR="006A0D2A" w:rsidRPr="0014124C" w:rsidRDefault="006A0D2A" w:rsidP="00F91C42">
      <w:pPr>
        <w:pStyle w:val="Heading1"/>
        <w:spacing w:line="360" w:lineRule="auto"/>
        <w:rPr>
          <w:rFonts w:ascii="Arial" w:eastAsia="Calibri" w:hAnsi="Arial" w:cs="Arial"/>
          <w:color w:val="auto"/>
          <w:sz w:val="22"/>
          <w:szCs w:val="22"/>
          <w:lang w:val="en-GB" w:bidi="si-LK"/>
        </w:rPr>
      </w:pPr>
      <w:bookmarkStart w:id="9" w:name="_Toc13956497"/>
      <w:r w:rsidRPr="0014124C">
        <w:rPr>
          <w:rFonts w:ascii="Arial" w:eastAsia="Calibri" w:hAnsi="Arial" w:cs="Arial"/>
          <w:color w:val="auto"/>
          <w:sz w:val="22"/>
          <w:szCs w:val="22"/>
          <w:lang w:val="en-GB" w:bidi="si-LK"/>
        </w:rPr>
        <w:t>C</w:t>
      </w:r>
      <w:bookmarkEnd w:id="9"/>
      <w:r w:rsidR="009040B0" w:rsidRPr="0014124C">
        <w:rPr>
          <w:rFonts w:ascii="Arial" w:eastAsia="Calibri" w:hAnsi="Arial" w:cs="Arial"/>
          <w:color w:val="auto"/>
          <w:sz w:val="22"/>
          <w:szCs w:val="22"/>
          <w:lang w:val="en-GB" w:bidi="si-LK"/>
        </w:rPr>
        <w:t>ONCLUSION:</w:t>
      </w:r>
    </w:p>
    <w:p w:rsidR="00B7527E" w:rsidRPr="0014124C" w:rsidRDefault="00B7527E" w:rsidP="00F91C42">
      <w:pPr>
        <w:spacing w:line="360" w:lineRule="auto"/>
        <w:rPr>
          <w:rFonts w:ascii="Arial" w:hAnsi="Arial" w:cs="Arial"/>
          <w:lang w:val="en-GB" w:bidi="si-LK"/>
        </w:rPr>
      </w:pPr>
    </w:p>
    <w:p w:rsidR="006A0D2A" w:rsidRPr="0014124C" w:rsidRDefault="006A0D2A" w:rsidP="00F91C42">
      <w:pPr>
        <w:spacing w:after="160" w:line="360" w:lineRule="auto"/>
        <w:jc w:val="both"/>
        <w:rPr>
          <w:rFonts w:ascii="Arial" w:eastAsia="Calibri" w:hAnsi="Arial" w:cs="Arial"/>
          <w:lang w:val="en-GB" w:bidi="si-LK"/>
        </w:rPr>
      </w:pPr>
      <w:r w:rsidRPr="0014124C">
        <w:rPr>
          <w:rFonts w:ascii="Arial" w:eastAsia="Calibri" w:hAnsi="Arial" w:cs="Arial"/>
          <w:lang w:val="en-GB" w:bidi="si-LK"/>
        </w:rPr>
        <w:t xml:space="preserve">Tesco Plc. implements a variety of professional development plans for staff members, as the company grows its business as a result of having talented board members. However, the success of the training programs does not depend on the employees themselves, but rather on their ability to be employed in the company. Tesco is a UK retail distributor and conducts all of its operations in the country's wider markets. The implementation of the performance management and reward management system has benefitted this organisation greatly in allowing the organisation to identify the individual needs its employees has. The organizational examples that had been provided have shown how beneficial these development vehicles have had on an organisation such as Tesco. </w:t>
      </w:r>
    </w:p>
    <w:p w:rsidR="006A0D2A" w:rsidRPr="0014124C" w:rsidRDefault="006A0D2A" w:rsidP="00F91C42">
      <w:pPr>
        <w:spacing w:after="160" w:line="360" w:lineRule="auto"/>
        <w:jc w:val="both"/>
        <w:rPr>
          <w:rFonts w:ascii="Arial" w:eastAsia="Calibri" w:hAnsi="Arial" w:cs="Arial"/>
          <w:lang w:val="en-GB" w:bidi="si-LK"/>
        </w:rPr>
      </w:pPr>
    </w:p>
    <w:p w:rsidR="006A0D2A" w:rsidRPr="0014124C" w:rsidRDefault="006A0D2A" w:rsidP="00F91C42">
      <w:pPr>
        <w:pStyle w:val="Heading1"/>
        <w:spacing w:line="360" w:lineRule="auto"/>
        <w:rPr>
          <w:rFonts w:ascii="Arial" w:eastAsia="Calibri" w:hAnsi="Arial" w:cs="Arial"/>
          <w:color w:val="auto"/>
          <w:sz w:val="22"/>
          <w:szCs w:val="22"/>
          <w:lang w:val="en-GB" w:bidi="si-LK"/>
        </w:rPr>
      </w:pPr>
      <w:bookmarkStart w:id="10" w:name="_Toc13956498"/>
      <w:r w:rsidRPr="0014124C">
        <w:rPr>
          <w:rFonts w:ascii="Arial" w:eastAsia="Calibri" w:hAnsi="Arial" w:cs="Arial"/>
          <w:color w:val="auto"/>
          <w:sz w:val="22"/>
          <w:szCs w:val="22"/>
          <w:lang w:val="en-GB" w:bidi="si-LK"/>
        </w:rPr>
        <w:t>R</w:t>
      </w:r>
      <w:bookmarkEnd w:id="10"/>
      <w:r w:rsidR="009040B0" w:rsidRPr="0014124C">
        <w:rPr>
          <w:rFonts w:ascii="Arial" w:eastAsia="Calibri" w:hAnsi="Arial" w:cs="Arial"/>
          <w:color w:val="auto"/>
          <w:sz w:val="22"/>
          <w:szCs w:val="22"/>
          <w:lang w:val="en-GB" w:bidi="si-LK"/>
        </w:rPr>
        <w:t>EFERENCES:</w:t>
      </w:r>
    </w:p>
    <w:p w:rsidR="00B7527E" w:rsidRPr="0014124C" w:rsidRDefault="00B7527E" w:rsidP="00F91C42">
      <w:pPr>
        <w:spacing w:line="360" w:lineRule="auto"/>
        <w:rPr>
          <w:rFonts w:ascii="Arial" w:hAnsi="Arial" w:cs="Arial"/>
          <w:lang w:val="en-GB" w:bidi="si-LK"/>
        </w:rPr>
      </w:pPr>
    </w:p>
    <w:p w:rsidR="00405413" w:rsidRPr="0014124C" w:rsidRDefault="00405413" w:rsidP="00F91C42">
      <w:pPr>
        <w:pStyle w:val="ListParagraph"/>
        <w:numPr>
          <w:ilvl w:val="0"/>
          <w:numId w:val="3"/>
        </w:numPr>
        <w:spacing w:after="0" w:line="360" w:lineRule="auto"/>
        <w:rPr>
          <w:rStyle w:val="selectable"/>
          <w:rFonts w:ascii="Arial" w:eastAsia="Calibri" w:hAnsi="Arial" w:cs="Arial"/>
          <w:lang w:val="en-GB" w:bidi="si-LK"/>
        </w:rPr>
      </w:pPr>
      <w:r w:rsidRPr="0014124C">
        <w:rPr>
          <w:rStyle w:val="selectable"/>
          <w:rFonts w:ascii="Arial" w:hAnsi="Arial" w:cs="Arial"/>
        </w:rPr>
        <w:t xml:space="preserve">Albrecht, M. (2004). </w:t>
      </w:r>
      <w:r w:rsidRPr="0014124C">
        <w:rPr>
          <w:rStyle w:val="selectable"/>
          <w:rFonts w:ascii="Arial" w:hAnsi="Arial" w:cs="Arial"/>
          <w:i/>
          <w:iCs/>
        </w:rPr>
        <w:t>International HRM</w:t>
      </w:r>
      <w:r w:rsidRPr="0014124C">
        <w:rPr>
          <w:rStyle w:val="selectable"/>
          <w:rFonts w:ascii="Arial" w:hAnsi="Arial" w:cs="Arial"/>
        </w:rPr>
        <w:t>. Oxford: Blackwell.</w:t>
      </w:r>
    </w:p>
    <w:p w:rsidR="00405413" w:rsidRPr="0014124C" w:rsidRDefault="00405413" w:rsidP="008230DB">
      <w:pPr>
        <w:pStyle w:val="ListParagraph"/>
        <w:numPr>
          <w:ilvl w:val="0"/>
          <w:numId w:val="3"/>
        </w:numPr>
        <w:spacing w:after="0" w:line="360" w:lineRule="auto"/>
        <w:rPr>
          <w:rStyle w:val="selectable"/>
          <w:rFonts w:ascii="Arial" w:eastAsia="Calibri" w:hAnsi="Arial" w:cs="Arial"/>
          <w:lang w:val="en-GB" w:bidi="si-LK"/>
        </w:rPr>
      </w:pPr>
      <w:r w:rsidRPr="0014124C">
        <w:rPr>
          <w:rStyle w:val="selectable"/>
          <w:rFonts w:ascii="Arial" w:hAnsi="Arial" w:cs="Arial"/>
        </w:rPr>
        <w:t xml:space="preserve">Alvey, S. (2009). </w:t>
      </w:r>
      <w:r w:rsidRPr="0014124C">
        <w:rPr>
          <w:rStyle w:val="selectable"/>
          <w:rFonts w:ascii="Arial" w:hAnsi="Arial" w:cs="Arial"/>
          <w:i/>
          <w:iCs/>
        </w:rPr>
        <w:t>Developing employees</w:t>
      </w:r>
      <w:r w:rsidRPr="0014124C">
        <w:rPr>
          <w:rStyle w:val="selectable"/>
          <w:rFonts w:ascii="Arial" w:hAnsi="Arial" w:cs="Arial"/>
        </w:rPr>
        <w:t>. Boston, Mass.: Harvard Business Press.</w:t>
      </w:r>
    </w:p>
    <w:p w:rsidR="00405413" w:rsidRPr="0014124C" w:rsidRDefault="00405413" w:rsidP="00F91C42">
      <w:pPr>
        <w:pStyle w:val="ListParagraph"/>
        <w:numPr>
          <w:ilvl w:val="0"/>
          <w:numId w:val="3"/>
        </w:numPr>
        <w:spacing w:after="0" w:line="360" w:lineRule="auto"/>
        <w:rPr>
          <w:rFonts w:ascii="Arial" w:eastAsia="Times New Roman" w:hAnsi="Arial" w:cs="Arial"/>
          <w:lang w:val="en-GB" w:eastAsia="en-GB"/>
        </w:rPr>
      </w:pPr>
      <w:r w:rsidRPr="0014124C">
        <w:rPr>
          <w:rFonts w:ascii="Arial" w:eastAsia="Times New Roman" w:hAnsi="Arial" w:cs="Arial"/>
          <w:lang w:val="en-GB" w:eastAsia="en-GB"/>
        </w:rPr>
        <w:t>Barnes, R. (2011). The great Tesco beauty gambles (the Tesco supermarket chain’s marketing strategy for breaking into the UK beauty services market). Strategic Direction, 27(7).</w:t>
      </w:r>
    </w:p>
    <w:p w:rsidR="00405413" w:rsidRPr="0014124C" w:rsidRDefault="00405413" w:rsidP="00F91C42">
      <w:pPr>
        <w:pStyle w:val="ListParagraph"/>
        <w:numPr>
          <w:ilvl w:val="0"/>
          <w:numId w:val="3"/>
        </w:numPr>
        <w:spacing w:after="0" w:line="360" w:lineRule="auto"/>
        <w:rPr>
          <w:rStyle w:val="selectable"/>
          <w:rFonts w:ascii="Arial" w:eastAsia="Calibri" w:hAnsi="Arial" w:cs="Arial"/>
          <w:lang w:val="en-GB" w:bidi="si-LK"/>
        </w:rPr>
      </w:pPr>
      <w:r w:rsidRPr="0014124C">
        <w:rPr>
          <w:rStyle w:val="selectable"/>
          <w:rFonts w:ascii="Arial" w:hAnsi="Arial" w:cs="Arial"/>
        </w:rPr>
        <w:t xml:space="preserve">Blackstone, W. and Christian, E. (2000). </w:t>
      </w:r>
      <w:r w:rsidRPr="0014124C">
        <w:rPr>
          <w:rStyle w:val="selectable"/>
          <w:rFonts w:ascii="Arial" w:hAnsi="Arial" w:cs="Arial"/>
          <w:i/>
          <w:iCs/>
        </w:rPr>
        <w:t>Commentaries on the Laws of England</w:t>
      </w:r>
      <w:r w:rsidRPr="0014124C">
        <w:rPr>
          <w:rStyle w:val="selectable"/>
          <w:rFonts w:ascii="Arial" w:hAnsi="Arial" w:cs="Arial"/>
        </w:rPr>
        <w:t>. Abingdon: Professional Books.</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14124C">
        <w:rPr>
          <w:rFonts w:ascii="Arial" w:eastAsia="Times New Roman" w:hAnsi="Arial" w:cs="Arial"/>
          <w:lang w:val="en-GB" w:eastAsia="en-GB"/>
        </w:rPr>
        <w:t>Boothby, K. (2007). Tesco Stores Limited: The IDM Business Performance Awards 2006, Silver Award Winner and Innovation Winner Campaign: Tesco Clubcard — Simpler and more rewarding. Journal of Direct, Data and Digital Marketing Practice</w:t>
      </w:r>
      <w:r w:rsidRPr="00F91C42">
        <w:rPr>
          <w:rFonts w:ascii="Arial" w:eastAsia="Times New Roman" w:hAnsi="Arial" w:cs="Arial"/>
          <w:lang w:val="en-GB" w:eastAsia="en-GB"/>
        </w:rPr>
        <w:t>, 9(2), pp.191-197.</w:t>
      </w:r>
    </w:p>
    <w:p w:rsidR="00405413" w:rsidRPr="00082E60" w:rsidRDefault="00405413" w:rsidP="00F91C42">
      <w:pPr>
        <w:pStyle w:val="ListParagraph"/>
        <w:numPr>
          <w:ilvl w:val="0"/>
          <w:numId w:val="3"/>
        </w:numPr>
        <w:spacing w:after="0" w:line="360" w:lineRule="auto"/>
        <w:rPr>
          <w:rStyle w:val="selectable"/>
          <w:rFonts w:ascii="Arial" w:eastAsia="Calibri" w:hAnsi="Arial" w:cs="Arial"/>
          <w:lang w:val="en-GB" w:bidi="si-LK"/>
        </w:rPr>
      </w:pPr>
      <w:r w:rsidRPr="00F91C42">
        <w:rPr>
          <w:rStyle w:val="selectable"/>
          <w:rFonts w:ascii="Arial" w:hAnsi="Arial" w:cs="Arial"/>
        </w:rPr>
        <w:t xml:space="preserve">Budhwar, P. (2007). </w:t>
      </w:r>
      <w:r w:rsidRPr="00F91C42">
        <w:rPr>
          <w:rStyle w:val="selectable"/>
          <w:rFonts w:ascii="Arial" w:hAnsi="Arial" w:cs="Arial"/>
          <w:i/>
          <w:iCs/>
        </w:rPr>
        <w:t>People management in the Indian subcontinent</w:t>
      </w:r>
      <w:r w:rsidRPr="00F91C42">
        <w:rPr>
          <w:rStyle w:val="selectable"/>
          <w:rFonts w:ascii="Arial" w:hAnsi="Arial" w:cs="Arial"/>
        </w:rPr>
        <w:t>. [Bradford, England]: Emerald.</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Cdn.ourtesco.com. (2019). [online] Available at: https://cdn.ourtesco.com/2016/01/Building-Your-Career-Nov-15.pdf [Accessed 13 Jul. 2019].</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Coakes, E. (2002). Knowledge management in the sociotechnical world. London: Springer.</w:t>
      </w:r>
    </w:p>
    <w:p w:rsidR="00405413" w:rsidRPr="00F91C42" w:rsidRDefault="00405413" w:rsidP="00F91C42">
      <w:pPr>
        <w:pStyle w:val="ListParagraph"/>
        <w:numPr>
          <w:ilvl w:val="0"/>
          <w:numId w:val="3"/>
        </w:numPr>
        <w:spacing w:after="160" w:line="360" w:lineRule="auto"/>
        <w:jc w:val="both"/>
        <w:rPr>
          <w:rFonts w:ascii="Arial" w:eastAsia="Calibri" w:hAnsi="Arial" w:cs="Arial"/>
          <w:lang w:val="en-GB" w:bidi="si-LK"/>
        </w:rPr>
      </w:pPr>
      <w:r w:rsidRPr="00F91C42">
        <w:rPr>
          <w:rFonts w:ascii="Arial" w:eastAsia="Calibri" w:hAnsi="Arial" w:cs="Arial"/>
          <w:lang w:val="en-GB" w:bidi="si-LK"/>
        </w:rPr>
        <w:t>Guerra-Lopez, J. I., 2008. Performance Evaluation: Proven Approaches for Improving Program and Organizational Performance. San Francisco: John Wiley &amp; Sons, Inc.</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Hook, C. and Jenkins, A. (2019). Introducing Human Resource Management. Harlow, United Kingdom: Pearson Education Limited.</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Ivancevich, J. and Konopaske, R. (2013). Human resource management. New York, NY: McGraw-Hill Irwin.</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John, J. (2010). Relevance of Employee Development Plans in Employee Performance Management. SSRN Electronic Journal.</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Kotler, P. and Armstrong, G. (2012). Principles of marketing. Boston: Pearson Prentice Hall.</w:t>
      </w:r>
    </w:p>
    <w:p w:rsidR="00405413" w:rsidRPr="008230DB" w:rsidRDefault="00405413" w:rsidP="008230DB">
      <w:pPr>
        <w:pStyle w:val="ListParagraph"/>
        <w:numPr>
          <w:ilvl w:val="0"/>
          <w:numId w:val="3"/>
        </w:numPr>
        <w:spacing w:after="0" w:line="360" w:lineRule="auto"/>
        <w:rPr>
          <w:rStyle w:val="selectable"/>
          <w:rFonts w:ascii="Arial" w:eastAsia="Calibri" w:hAnsi="Arial" w:cs="Arial"/>
          <w:lang w:val="en-GB" w:bidi="si-LK"/>
        </w:rPr>
      </w:pPr>
      <w:r w:rsidRPr="008230DB">
        <w:rPr>
          <w:rStyle w:val="selectable"/>
          <w:rFonts w:ascii="Arial" w:hAnsi="Arial" w:cs="Arial"/>
        </w:rPr>
        <w:t xml:space="preserve">Manning, M. and Haddock, P. (2004). </w:t>
      </w:r>
      <w:r w:rsidRPr="008230DB">
        <w:rPr>
          <w:rStyle w:val="selectable"/>
          <w:rFonts w:ascii="Arial" w:hAnsi="Arial" w:cs="Arial"/>
          <w:i/>
          <w:iCs/>
        </w:rPr>
        <w:t>Developing as a professional</w:t>
      </w:r>
      <w:r w:rsidRPr="008230DB">
        <w:rPr>
          <w:rStyle w:val="selectable"/>
          <w:rFonts w:ascii="Arial" w:hAnsi="Arial" w:cs="Arial"/>
        </w:rPr>
        <w:t>. Menlo Park, CA: Crisp Learning.</w:t>
      </w:r>
    </w:p>
    <w:p w:rsidR="00405413" w:rsidRPr="008230DB" w:rsidRDefault="00405413" w:rsidP="008230DB">
      <w:pPr>
        <w:pStyle w:val="ListParagraph"/>
        <w:numPr>
          <w:ilvl w:val="0"/>
          <w:numId w:val="3"/>
        </w:numPr>
        <w:spacing w:after="0" w:line="360" w:lineRule="auto"/>
        <w:rPr>
          <w:rStyle w:val="selectable"/>
          <w:rFonts w:ascii="Arial" w:eastAsia="Calibri" w:hAnsi="Arial" w:cs="Arial"/>
          <w:lang w:val="en-GB" w:bidi="si-LK"/>
        </w:rPr>
      </w:pPr>
      <w:r w:rsidRPr="008230DB">
        <w:rPr>
          <w:rStyle w:val="selectable"/>
          <w:rFonts w:ascii="Arial" w:hAnsi="Arial" w:cs="Arial"/>
        </w:rPr>
        <w:lastRenderedPageBreak/>
        <w:t xml:space="preserve">Pace, R., Krempl, S. and Kremple, S. (2001). </w:t>
      </w:r>
      <w:r w:rsidRPr="008230DB">
        <w:rPr>
          <w:rStyle w:val="selectable"/>
          <w:rFonts w:ascii="Arial" w:hAnsi="Arial" w:cs="Arial"/>
          <w:i/>
          <w:iCs/>
        </w:rPr>
        <w:t>Training Across Multiple Locations</w:t>
      </w:r>
      <w:r w:rsidRPr="008230DB">
        <w:rPr>
          <w:rStyle w:val="selectable"/>
          <w:rFonts w:ascii="Arial" w:hAnsi="Arial" w:cs="Arial"/>
        </w:rPr>
        <w:t>. San Francisco: Berrett-Koehler Publishers</w:t>
      </w:r>
      <w:r>
        <w:rPr>
          <w:rStyle w:val="selectable"/>
          <w:rFonts w:ascii="Open Sans" w:hAnsi="Open Sans" w:cs="Arial"/>
          <w:color w:val="000000"/>
        </w:rPr>
        <w:t>.</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Rainbird, H. (2000). Training in the workplace. Houndmills, Basingstoke, Hampshire: Macmillan.</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Tarique, I., Briscoe, D. and Schuler, R. (2016). International Human Resource Management. New York, N.Y.: Routledge.</w:t>
      </w:r>
    </w:p>
    <w:p w:rsidR="00405413" w:rsidRPr="00F91C42" w:rsidRDefault="00405413" w:rsidP="00F91C42">
      <w:pPr>
        <w:pStyle w:val="ListParagraph"/>
        <w:numPr>
          <w:ilvl w:val="0"/>
          <w:numId w:val="3"/>
        </w:numPr>
        <w:spacing w:after="0" w:line="360" w:lineRule="auto"/>
        <w:rPr>
          <w:rFonts w:ascii="Arial" w:eastAsia="Times New Roman" w:hAnsi="Arial" w:cs="Arial"/>
          <w:lang w:val="en-GB" w:eastAsia="en-GB"/>
        </w:rPr>
      </w:pPr>
      <w:r w:rsidRPr="00F91C42">
        <w:rPr>
          <w:rFonts w:ascii="Arial" w:eastAsia="Times New Roman" w:hAnsi="Arial" w:cs="Arial"/>
          <w:lang w:val="en-GB" w:eastAsia="en-GB"/>
        </w:rPr>
        <w:t>Tesco now plays a team game. (2000). Team Performance Management: An International Journal, 6(5/6).</w:t>
      </w:r>
    </w:p>
    <w:p w:rsidR="00405413" w:rsidRPr="00F91C42" w:rsidRDefault="00405413" w:rsidP="00F91C42">
      <w:pPr>
        <w:pStyle w:val="ListParagraph"/>
        <w:numPr>
          <w:ilvl w:val="0"/>
          <w:numId w:val="3"/>
        </w:numPr>
        <w:spacing w:after="0" w:line="360" w:lineRule="auto"/>
        <w:rPr>
          <w:rFonts w:ascii="Arial" w:eastAsia="Calibri" w:hAnsi="Arial" w:cs="Arial"/>
          <w:lang w:val="en-GB" w:bidi="si-LK"/>
        </w:rPr>
      </w:pPr>
      <w:r w:rsidRPr="00F91C42">
        <w:rPr>
          <w:rFonts w:ascii="Arial" w:eastAsia="Calibri" w:hAnsi="Arial" w:cs="Arial"/>
          <w:lang w:val="en-GB" w:bidi="si-LK"/>
        </w:rPr>
        <w:t>TESCO. 2005. Tesco Corporate Responsibility Review 2005</w:t>
      </w:r>
    </w:p>
    <w:p w:rsidR="008230DB" w:rsidRPr="008230DB" w:rsidRDefault="008230DB" w:rsidP="008230DB">
      <w:pPr>
        <w:spacing w:after="0" w:line="360" w:lineRule="auto"/>
        <w:ind w:left="360"/>
        <w:rPr>
          <w:rStyle w:val="selectable"/>
          <w:rFonts w:ascii="Arial" w:eastAsia="Calibri" w:hAnsi="Arial" w:cs="Arial"/>
          <w:lang w:val="en-GB" w:bidi="si-LK"/>
        </w:rPr>
      </w:pPr>
    </w:p>
    <w:p w:rsidR="00FD310C" w:rsidRPr="00F91C42" w:rsidRDefault="00FD310C" w:rsidP="00F91C42">
      <w:pPr>
        <w:pStyle w:val="ListParagraph"/>
        <w:spacing w:after="0" w:line="360" w:lineRule="auto"/>
        <w:rPr>
          <w:rFonts w:ascii="Arial" w:eastAsia="Calibri" w:hAnsi="Arial" w:cs="Arial"/>
          <w:lang w:val="en-GB" w:bidi="si-LK"/>
        </w:rPr>
      </w:pPr>
    </w:p>
    <w:p w:rsidR="007906CE" w:rsidRPr="00F91C42" w:rsidRDefault="007906CE" w:rsidP="00F91C42">
      <w:pPr>
        <w:spacing w:after="0" w:line="360" w:lineRule="auto"/>
        <w:rPr>
          <w:rFonts w:ascii="Arial" w:eastAsia="Calibri" w:hAnsi="Arial" w:cs="Arial"/>
          <w:lang w:val="en-GB" w:bidi="si-LK"/>
        </w:rPr>
      </w:pPr>
    </w:p>
    <w:p w:rsidR="00EF2610" w:rsidRPr="007906CE" w:rsidRDefault="00EF2610" w:rsidP="007906CE">
      <w:pPr>
        <w:spacing w:after="0" w:line="360" w:lineRule="auto"/>
        <w:rPr>
          <w:rFonts w:ascii="Arial" w:eastAsia="Calibri" w:hAnsi="Arial" w:cs="Arial"/>
          <w:lang w:val="en-GB" w:bidi="si-LK"/>
        </w:rPr>
      </w:pPr>
    </w:p>
    <w:p w:rsidR="006A0D2A" w:rsidRPr="00B4122B" w:rsidRDefault="006A0D2A" w:rsidP="00B4122B">
      <w:pPr>
        <w:spacing w:line="360" w:lineRule="auto"/>
        <w:jc w:val="both"/>
        <w:rPr>
          <w:rFonts w:ascii="Arial" w:hAnsi="Arial" w:cs="Arial"/>
        </w:rPr>
      </w:pPr>
    </w:p>
    <w:p w:rsidR="006A0D2A" w:rsidRPr="00B4122B" w:rsidRDefault="006A0D2A" w:rsidP="00B4122B">
      <w:pPr>
        <w:spacing w:line="360" w:lineRule="auto"/>
        <w:rPr>
          <w:rFonts w:ascii="Arial" w:hAnsi="Arial" w:cs="Arial"/>
        </w:rPr>
      </w:pPr>
    </w:p>
    <w:sectPr w:rsidR="006A0D2A" w:rsidRPr="00B4122B" w:rsidSect="00B0381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F05" w:rsidRDefault="000F1F05" w:rsidP="006A0D2A">
      <w:pPr>
        <w:spacing w:after="0" w:line="240" w:lineRule="auto"/>
      </w:pPr>
      <w:r>
        <w:separator/>
      </w:r>
    </w:p>
  </w:endnote>
  <w:endnote w:type="continuationSeparator" w:id="0">
    <w:p w:rsidR="000F1F05" w:rsidRDefault="000F1F05" w:rsidP="006A0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F05" w:rsidRDefault="000F1F05" w:rsidP="006A0D2A">
      <w:pPr>
        <w:spacing w:after="0" w:line="240" w:lineRule="auto"/>
      </w:pPr>
      <w:r>
        <w:separator/>
      </w:r>
    </w:p>
  </w:footnote>
  <w:footnote w:type="continuationSeparator" w:id="0">
    <w:p w:rsidR="000F1F05" w:rsidRDefault="000F1F05" w:rsidP="006A0D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172"/>
      <w:docPartObj>
        <w:docPartGallery w:val="Page Numbers (Top of Page)"/>
        <w:docPartUnique/>
      </w:docPartObj>
    </w:sdtPr>
    <w:sdtEndPr/>
    <w:sdtContent>
      <w:p w:rsidR="00CE010B" w:rsidRDefault="000F1F05">
        <w:pPr>
          <w:pStyle w:val="Header"/>
        </w:pPr>
        <w:r>
          <w:fldChar w:fldCharType="begin"/>
        </w:r>
        <w:r>
          <w:instrText xml:space="preserve"> PAGE   \* MERGEFORMAT </w:instrText>
        </w:r>
        <w:r>
          <w:fldChar w:fldCharType="separate"/>
        </w:r>
        <w:r w:rsidR="009B20C8">
          <w:rPr>
            <w:noProof/>
          </w:rPr>
          <w:t>1</w:t>
        </w:r>
        <w:r>
          <w:rPr>
            <w:noProof/>
          </w:rPr>
          <w:fldChar w:fldCharType="end"/>
        </w:r>
      </w:p>
    </w:sdtContent>
  </w:sdt>
  <w:p w:rsidR="00CE010B" w:rsidRDefault="00CE01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6F77E8"/>
    <w:multiLevelType w:val="hybridMultilevel"/>
    <w:tmpl w:val="81787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1765E7F"/>
    <w:multiLevelType w:val="hybridMultilevel"/>
    <w:tmpl w:val="98D2277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C9B0ED4"/>
    <w:multiLevelType w:val="hybridMultilevel"/>
    <w:tmpl w:val="EF28550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A88"/>
    <w:rsid w:val="00013B9F"/>
    <w:rsid w:val="0007286C"/>
    <w:rsid w:val="00082E60"/>
    <w:rsid w:val="000A0982"/>
    <w:rsid w:val="000A3B5D"/>
    <w:rsid w:val="000F1F05"/>
    <w:rsid w:val="00123130"/>
    <w:rsid w:val="0014124C"/>
    <w:rsid w:val="00185DE7"/>
    <w:rsid w:val="001F1348"/>
    <w:rsid w:val="00216117"/>
    <w:rsid w:val="00263837"/>
    <w:rsid w:val="00275CAC"/>
    <w:rsid w:val="00280ABB"/>
    <w:rsid w:val="002A3605"/>
    <w:rsid w:val="0033528C"/>
    <w:rsid w:val="003567C5"/>
    <w:rsid w:val="0037235F"/>
    <w:rsid w:val="003D1A9D"/>
    <w:rsid w:val="003D79F9"/>
    <w:rsid w:val="003F6EB5"/>
    <w:rsid w:val="00405413"/>
    <w:rsid w:val="0040602A"/>
    <w:rsid w:val="00425CE5"/>
    <w:rsid w:val="0044061F"/>
    <w:rsid w:val="00457D99"/>
    <w:rsid w:val="004A21EC"/>
    <w:rsid w:val="00561485"/>
    <w:rsid w:val="00576FF4"/>
    <w:rsid w:val="00593CB7"/>
    <w:rsid w:val="005A044F"/>
    <w:rsid w:val="005B06E8"/>
    <w:rsid w:val="005E75B6"/>
    <w:rsid w:val="005F5A00"/>
    <w:rsid w:val="0062279A"/>
    <w:rsid w:val="006A0D2A"/>
    <w:rsid w:val="006B2B32"/>
    <w:rsid w:val="006E049B"/>
    <w:rsid w:val="007620F7"/>
    <w:rsid w:val="007906CE"/>
    <w:rsid w:val="00790BBF"/>
    <w:rsid w:val="007940B1"/>
    <w:rsid w:val="008230DB"/>
    <w:rsid w:val="00842096"/>
    <w:rsid w:val="008566DE"/>
    <w:rsid w:val="009040B0"/>
    <w:rsid w:val="00912BF5"/>
    <w:rsid w:val="0093680E"/>
    <w:rsid w:val="00961C7D"/>
    <w:rsid w:val="009B20C8"/>
    <w:rsid w:val="009B53B3"/>
    <w:rsid w:val="00A8384F"/>
    <w:rsid w:val="00AA2DD1"/>
    <w:rsid w:val="00AC31E4"/>
    <w:rsid w:val="00B03811"/>
    <w:rsid w:val="00B257A1"/>
    <w:rsid w:val="00B4122B"/>
    <w:rsid w:val="00B7527E"/>
    <w:rsid w:val="00BD5C9C"/>
    <w:rsid w:val="00C27167"/>
    <w:rsid w:val="00C40E29"/>
    <w:rsid w:val="00C75A88"/>
    <w:rsid w:val="00CE010B"/>
    <w:rsid w:val="00DE396A"/>
    <w:rsid w:val="00E870FC"/>
    <w:rsid w:val="00E97393"/>
    <w:rsid w:val="00EE426A"/>
    <w:rsid w:val="00EF21BE"/>
    <w:rsid w:val="00EF2610"/>
    <w:rsid w:val="00EF5A88"/>
    <w:rsid w:val="00F138E5"/>
    <w:rsid w:val="00F26099"/>
    <w:rsid w:val="00F55795"/>
    <w:rsid w:val="00F91C42"/>
    <w:rsid w:val="00FD310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15ABE2-44B8-4C5B-9627-670E8B917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0D2A"/>
    <w:rPr>
      <w:lang w:val="en-US"/>
    </w:rPr>
  </w:style>
  <w:style w:type="paragraph" w:styleId="Heading1">
    <w:name w:val="heading 1"/>
    <w:basedOn w:val="Normal"/>
    <w:next w:val="Normal"/>
    <w:link w:val="Heading1Char"/>
    <w:uiPriority w:val="9"/>
    <w:qFormat/>
    <w:rsid w:val="00B4122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12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0D2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A0D2A"/>
    <w:pPr>
      <w:ind w:left="720"/>
      <w:contextualSpacing/>
    </w:pPr>
  </w:style>
  <w:style w:type="paragraph" w:styleId="Caption">
    <w:name w:val="caption"/>
    <w:basedOn w:val="Normal"/>
    <w:next w:val="Normal"/>
    <w:uiPriority w:val="35"/>
    <w:unhideWhenUsed/>
    <w:qFormat/>
    <w:rsid w:val="006A0D2A"/>
    <w:pPr>
      <w:spacing w:line="240" w:lineRule="auto"/>
    </w:pPr>
    <w:rPr>
      <w:b/>
      <w:bCs/>
      <w:color w:val="4F81BD" w:themeColor="accent1"/>
      <w:sz w:val="18"/>
      <w:szCs w:val="18"/>
    </w:rPr>
  </w:style>
  <w:style w:type="paragraph" w:styleId="Header">
    <w:name w:val="header"/>
    <w:basedOn w:val="Normal"/>
    <w:link w:val="HeaderChar"/>
    <w:uiPriority w:val="99"/>
    <w:unhideWhenUsed/>
    <w:rsid w:val="006A0D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D2A"/>
    <w:rPr>
      <w:lang w:val="en-US"/>
    </w:rPr>
  </w:style>
  <w:style w:type="paragraph" w:styleId="Footer">
    <w:name w:val="footer"/>
    <w:basedOn w:val="Normal"/>
    <w:link w:val="FooterChar"/>
    <w:uiPriority w:val="99"/>
    <w:semiHidden/>
    <w:unhideWhenUsed/>
    <w:rsid w:val="006A0D2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A0D2A"/>
    <w:rPr>
      <w:lang w:val="en-US"/>
    </w:rPr>
  </w:style>
  <w:style w:type="character" w:customStyle="1" w:styleId="Heading1Char">
    <w:name w:val="Heading 1 Char"/>
    <w:basedOn w:val="DefaultParagraphFont"/>
    <w:link w:val="Heading1"/>
    <w:uiPriority w:val="9"/>
    <w:rsid w:val="00B4122B"/>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B4122B"/>
    <w:rPr>
      <w:rFonts w:asciiTheme="majorHAnsi" w:eastAsiaTheme="majorEastAsia" w:hAnsiTheme="majorHAnsi" w:cstheme="majorBidi"/>
      <w:b/>
      <w:bCs/>
      <w:color w:val="4F81BD" w:themeColor="accent1"/>
      <w:sz w:val="26"/>
      <w:szCs w:val="26"/>
      <w:lang w:val="en-US"/>
    </w:rPr>
  </w:style>
  <w:style w:type="paragraph" w:styleId="TOCHeading">
    <w:name w:val="TOC Heading"/>
    <w:basedOn w:val="Heading1"/>
    <w:next w:val="Normal"/>
    <w:uiPriority w:val="39"/>
    <w:semiHidden/>
    <w:unhideWhenUsed/>
    <w:qFormat/>
    <w:rsid w:val="00B4122B"/>
    <w:pPr>
      <w:outlineLvl w:val="9"/>
    </w:pPr>
  </w:style>
  <w:style w:type="paragraph" w:styleId="TOC1">
    <w:name w:val="toc 1"/>
    <w:basedOn w:val="Normal"/>
    <w:next w:val="Normal"/>
    <w:autoRedefine/>
    <w:uiPriority w:val="39"/>
    <w:unhideWhenUsed/>
    <w:rsid w:val="00B4122B"/>
    <w:pPr>
      <w:spacing w:after="100"/>
    </w:pPr>
  </w:style>
  <w:style w:type="paragraph" w:styleId="TOC2">
    <w:name w:val="toc 2"/>
    <w:basedOn w:val="Normal"/>
    <w:next w:val="Normal"/>
    <w:autoRedefine/>
    <w:uiPriority w:val="39"/>
    <w:unhideWhenUsed/>
    <w:rsid w:val="00B4122B"/>
    <w:pPr>
      <w:spacing w:after="100"/>
      <w:ind w:left="220"/>
    </w:pPr>
  </w:style>
  <w:style w:type="character" w:styleId="Hyperlink">
    <w:name w:val="Hyperlink"/>
    <w:basedOn w:val="DefaultParagraphFont"/>
    <w:uiPriority w:val="99"/>
    <w:unhideWhenUsed/>
    <w:rsid w:val="00B4122B"/>
    <w:rPr>
      <w:color w:val="0000FF" w:themeColor="hyperlink"/>
      <w:u w:val="single"/>
    </w:rPr>
  </w:style>
  <w:style w:type="paragraph" w:styleId="BalloonText">
    <w:name w:val="Balloon Text"/>
    <w:basedOn w:val="Normal"/>
    <w:link w:val="BalloonTextChar"/>
    <w:uiPriority w:val="99"/>
    <w:semiHidden/>
    <w:unhideWhenUsed/>
    <w:rsid w:val="00B41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122B"/>
    <w:rPr>
      <w:rFonts w:ascii="Tahoma" w:hAnsi="Tahoma" w:cs="Tahoma"/>
      <w:sz w:val="16"/>
      <w:szCs w:val="16"/>
      <w:lang w:val="en-US"/>
    </w:rPr>
  </w:style>
  <w:style w:type="table" w:styleId="TableGrid">
    <w:name w:val="Table Grid"/>
    <w:basedOn w:val="TableNormal"/>
    <w:uiPriority w:val="59"/>
    <w:rsid w:val="005A044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Strong">
    <w:name w:val="Strong"/>
    <w:basedOn w:val="DefaultParagraphFont"/>
    <w:uiPriority w:val="22"/>
    <w:qFormat/>
    <w:rsid w:val="00576FF4"/>
    <w:rPr>
      <w:b/>
      <w:bCs/>
    </w:rPr>
  </w:style>
  <w:style w:type="character" w:customStyle="1" w:styleId="selectable">
    <w:name w:val="selectable"/>
    <w:basedOn w:val="DefaultParagraphFont"/>
    <w:rsid w:val="00790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6386437">
      <w:bodyDiv w:val="1"/>
      <w:marLeft w:val="0"/>
      <w:marRight w:val="0"/>
      <w:marTop w:val="0"/>
      <w:marBottom w:val="0"/>
      <w:divBdr>
        <w:top w:val="none" w:sz="0" w:space="0" w:color="auto"/>
        <w:left w:val="none" w:sz="0" w:space="0" w:color="auto"/>
        <w:bottom w:val="none" w:sz="0" w:space="0" w:color="auto"/>
        <w:right w:val="none" w:sz="0" w:space="0" w:color="auto"/>
      </w:divBdr>
      <w:divsChild>
        <w:div w:id="639379206">
          <w:marLeft w:val="0"/>
          <w:marRight w:val="0"/>
          <w:marTop w:val="0"/>
          <w:marBottom w:val="0"/>
          <w:divBdr>
            <w:top w:val="none" w:sz="0" w:space="0" w:color="auto"/>
            <w:left w:val="none" w:sz="0" w:space="0" w:color="auto"/>
            <w:bottom w:val="none" w:sz="0" w:space="0" w:color="auto"/>
            <w:right w:val="none" w:sz="0" w:space="0" w:color="auto"/>
          </w:divBdr>
          <w:divsChild>
            <w:div w:id="1795127309">
              <w:marLeft w:val="0"/>
              <w:marRight w:val="0"/>
              <w:marTop w:val="0"/>
              <w:marBottom w:val="0"/>
              <w:divBdr>
                <w:top w:val="none" w:sz="0" w:space="0" w:color="auto"/>
                <w:left w:val="none" w:sz="0" w:space="0" w:color="auto"/>
                <w:bottom w:val="none" w:sz="0" w:space="0" w:color="auto"/>
                <w:right w:val="none" w:sz="0" w:space="0" w:color="auto"/>
              </w:divBdr>
              <w:divsChild>
                <w:div w:id="807750050">
                  <w:marLeft w:val="0"/>
                  <w:marRight w:val="0"/>
                  <w:marTop w:val="0"/>
                  <w:marBottom w:val="0"/>
                  <w:divBdr>
                    <w:top w:val="none" w:sz="0" w:space="0" w:color="auto"/>
                    <w:left w:val="none" w:sz="0" w:space="0" w:color="auto"/>
                    <w:bottom w:val="none" w:sz="0" w:space="0" w:color="auto"/>
                    <w:right w:val="none" w:sz="0" w:space="0" w:color="auto"/>
                  </w:divBdr>
                  <w:divsChild>
                    <w:div w:id="529103605">
                      <w:marLeft w:val="0"/>
                      <w:marRight w:val="0"/>
                      <w:marTop w:val="0"/>
                      <w:marBottom w:val="0"/>
                      <w:divBdr>
                        <w:top w:val="none" w:sz="0" w:space="0" w:color="auto"/>
                        <w:left w:val="none" w:sz="0" w:space="0" w:color="auto"/>
                        <w:bottom w:val="none" w:sz="0" w:space="0" w:color="auto"/>
                        <w:right w:val="none" w:sz="0" w:space="0" w:color="auto"/>
                      </w:divBdr>
                      <w:divsChild>
                        <w:div w:id="77214898">
                          <w:marLeft w:val="0"/>
                          <w:marRight w:val="0"/>
                          <w:marTop w:val="0"/>
                          <w:marBottom w:val="0"/>
                          <w:divBdr>
                            <w:top w:val="none" w:sz="0" w:space="0" w:color="auto"/>
                            <w:left w:val="none" w:sz="0" w:space="0" w:color="auto"/>
                            <w:bottom w:val="none" w:sz="0" w:space="0" w:color="auto"/>
                            <w:right w:val="none" w:sz="0" w:space="0" w:color="auto"/>
                          </w:divBdr>
                          <w:divsChild>
                            <w:div w:id="537284183">
                              <w:marLeft w:val="0"/>
                              <w:marRight w:val="0"/>
                              <w:marTop w:val="0"/>
                              <w:marBottom w:val="0"/>
                              <w:divBdr>
                                <w:top w:val="none" w:sz="0" w:space="0" w:color="auto"/>
                                <w:left w:val="none" w:sz="0" w:space="0" w:color="auto"/>
                                <w:bottom w:val="none" w:sz="0" w:space="0" w:color="auto"/>
                                <w:right w:val="none" w:sz="0" w:space="0" w:color="auto"/>
                              </w:divBdr>
                              <w:divsChild>
                                <w:div w:id="1717240316">
                                  <w:marLeft w:val="0"/>
                                  <w:marRight w:val="0"/>
                                  <w:marTop w:val="0"/>
                                  <w:marBottom w:val="0"/>
                                  <w:divBdr>
                                    <w:top w:val="none" w:sz="0" w:space="0" w:color="auto"/>
                                    <w:left w:val="none" w:sz="0" w:space="0" w:color="auto"/>
                                    <w:bottom w:val="none" w:sz="0" w:space="0" w:color="auto"/>
                                    <w:right w:val="none" w:sz="0" w:space="0" w:color="auto"/>
                                  </w:divBdr>
                                  <w:divsChild>
                                    <w:div w:id="1025474038">
                                      <w:marLeft w:val="0"/>
                                      <w:marRight w:val="0"/>
                                      <w:marTop w:val="0"/>
                                      <w:marBottom w:val="0"/>
                                      <w:divBdr>
                                        <w:top w:val="none" w:sz="0" w:space="0" w:color="auto"/>
                                        <w:left w:val="none" w:sz="0" w:space="0" w:color="auto"/>
                                        <w:bottom w:val="none" w:sz="0" w:space="0" w:color="auto"/>
                                        <w:right w:val="none" w:sz="0" w:space="0" w:color="auto"/>
                                      </w:divBdr>
                                      <w:divsChild>
                                        <w:div w:id="1843005972">
                                          <w:marLeft w:val="0"/>
                                          <w:marRight w:val="0"/>
                                          <w:marTop w:val="0"/>
                                          <w:marBottom w:val="0"/>
                                          <w:divBdr>
                                            <w:top w:val="none" w:sz="0" w:space="0" w:color="auto"/>
                                            <w:left w:val="none" w:sz="0" w:space="0" w:color="auto"/>
                                            <w:bottom w:val="none" w:sz="0" w:space="0" w:color="auto"/>
                                            <w:right w:val="none" w:sz="0" w:space="0" w:color="auto"/>
                                          </w:divBdr>
                                          <w:divsChild>
                                            <w:div w:id="1055351284">
                                              <w:marLeft w:val="0"/>
                                              <w:marRight w:val="0"/>
                                              <w:marTop w:val="0"/>
                                              <w:marBottom w:val="0"/>
                                              <w:divBdr>
                                                <w:top w:val="none" w:sz="0" w:space="0" w:color="auto"/>
                                                <w:left w:val="none" w:sz="0" w:space="0" w:color="auto"/>
                                                <w:bottom w:val="none" w:sz="0" w:space="0" w:color="auto"/>
                                                <w:right w:val="none" w:sz="0" w:space="0" w:color="auto"/>
                                              </w:divBdr>
                                              <w:divsChild>
                                                <w:div w:id="1716154367">
                                                  <w:marLeft w:val="0"/>
                                                  <w:marRight w:val="0"/>
                                                  <w:marTop w:val="0"/>
                                                  <w:marBottom w:val="0"/>
                                                  <w:divBdr>
                                                    <w:top w:val="none" w:sz="0" w:space="0" w:color="auto"/>
                                                    <w:left w:val="none" w:sz="0" w:space="0" w:color="auto"/>
                                                    <w:bottom w:val="none" w:sz="0" w:space="0" w:color="auto"/>
                                                    <w:right w:val="none" w:sz="0" w:space="0" w:color="auto"/>
                                                  </w:divBdr>
                                                  <w:divsChild>
                                                    <w:div w:id="177353441">
                                                      <w:marLeft w:val="0"/>
                                                      <w:marRight w:val="0"/>
                                                      <w:marTop w:val="0"/>
                                                      <w:marBottom w:val="0"/>
                                                      <w:divBdr>
                                                        <w:top w:val="none" w:sz="0" w:space="0" w:color="auto"/>
                                                        <w:left w:val="none" w:sz="0" w:space="0" w:color="auto"/>
                                                        <w:bottom w:val="none" w:sz="0" w:space="0" w:color="auto"/>
                                                        <w:right w:val="none" w:sz="0" w:space="0" w:color="auto"/>
                                                      </w:divBdr>
                                                      <w:divsChild>
                                                        <w:div w:id="1091900624">
                                                          <w:marLeft w:val="0"/>
                                                          <w:marRight w:val="0"/>
                                                          <w:marTop w:val="0"/>
                                                          <w:marBottom w:val="0"/>
                                                          <w:divBdr>
                                                            <w:top w:val="none" w:sz="0" w:space="0" w:color="auto"/>
                                                            <w:left w:val="none" w:sz="0" w:space="0" w:color="auto"/>
                                                            <w:bottom w:val="none" w:sz="0" w:space="0" w:color="auto"/>
                                                            <w:right w:val="none" w:sz="0" w:space="0" w:color="auto"/>
                                                          </w:divBdr>
                                                          <w:divsChild>
                                                            <w:div w:id="746735075">
                                                              <w:marLeft w:val="0"/>
                                                              <w:marRight w:val="0"/>
                                                              <w:marTop w:val="0"/>
                                                              <w:marBottom w:val="0"/>
                                                              <w:divBdr>
                                                                <w:top w:val="none" w:sz="0" w:space="0" w:color="auto"/>
                                                                <w:left w:val="none" w:sz="0" w:space="0" w:color="auto"/>
                                                                <w:bottom w:val="none" w:sz="0" w:space="0" w:color="auto"/>
                                                                <w:right w:val="none" w:sz="0" w:space="0" w:color="auto"/>
                                                              </w:divBdr>
                                                              <w:divsChild>
                                                                <w:div w:id="545259828">
                                                                  <w:marLeft w:val="0"/>
                                                                  <w:marRight w:val="0"/>
                                                                  <w:marTop w:val="0"/>
                                                                  <w:marBottom w:val="0"/>
                                                                  <w:divBdr>
                                                                    <w:top w:val="none" w:sz="0" w:space="0" w:color="auto"/>
                                                                    <w:left w:val="none" w:sz="0" w:space="0" w:color="auto"/>
                                                                    <w:bottom w:val="none" w:sz="0" w:space="0" w:color="auto"/>
                                                                    <w:right w:val="none" w:sz="0" w:space="0" w:color="auto"/>
                                                                  </w:divBdr>
                                                                  <w:divsChild>
                                                                    <w:div w:id="1555964851">
                                                                      <w:marLeft w:val="0"/>
                                                                      <w:marRight w:val="0"/>
                                                                      <w:marTop w:val="0"/>
                                                                      <w:marBottom w:val="0"/>
                                                                      <w:divBdr>
                                                                        <w:top w:val="none" w:sz="0" w:space="0" w:color="auto"/>
                                                                        <w:left w:val="none" w:sz="0" w:space="0" w:color="auto"/>
                                                                        <w:bottom w:val="none" w:sz="0" w:space="0" w:color="auto"/>
                                                                        <w:right w:val="none" w:sz="0" w:space="0" w:color="auto"/>
                                                                      </w:divBdr>
                                                                      <w:divsChild>
                                                                        <w:div w:id="212157157">
                                                                          <w:marLeft w:val="0"/>
                                                                          <w:marRight w:val="0"/>
                                                                          <w:marTop w:val="0"/>
                                                                          <w:marBottom w:val="0"/>
                                                                          <w:divBdr>
                                                                            <w:top w:val="none" w:sz="0" w:space="0" w:color="auto"/>
                                                                            <w:left w:val="none" w:sz="0" w:space="0" w:color="auto"/>
                                                                            <w:bottom w:val="none" w:sz="0" w:space="0" w:color="auto"/>
                                                                            <w:right w:val="none" w:sz="0" w:space="0" w:color="auto"/>
                                                                          </w:divBdr>
                                                                          <w:divsChild>
                                                                            <w:div w:id="1251042308">
                                                                              <w:marLeft w:val="0"/>
                                                                              <w:marRight w:val="0"/>
                                                                              <w:marTop w:val="0"/>
                                                                              <w:marBottom w:val="0"/>
                                                                              <w:divBdr>
                                                                                <w:top w:val="none" w:sz="0" w:space="0" w:color="auto"/>
                                                                                <w:left w:val="none" w:sz="0" w:space="0" w:color="auto"/>
                                                                                <w:bottom w:val="none" w:sz="0" w:space="0" w:color="auto"/>
                                                                                <w:right w:val="none" w:sz="0" w:space="0" w:color="auto"/>
                                                                              </w:divBdr>
                                                                              <w:divsChild>
                                                                                <w:div w:id="788545205">
                                                                                  <w:marLeft w:val="0"/>
                                                                                  <w:marRight w:val="0"/>
                                                                                  <w:marTop w:val="0"/>
                                                                                  <w:marBottom w:val="0"/>
                                                                                  <w:divBdr>
                                                                                    <w:top w:val="none" w:sz="0" w:space="0" w:color="auto"/>
                                                                                    <w:left w:val="none" w:sz="0" w:space="0" w:color="auto"/>
                                                                                    <w:bottom w:val="none" w:sz="0" w:space="0" w:color="auto"/>
                                                                                    <w:right w:val="none" w:sz="0" w:space="0" w:color="auto"/>
                                                                                  </w:divBdr>
                                                                                  <w:divsChild>
                                                                                    <w:div w:id="186142910">
                                                                                      <w:marLeft w:val="0"/>
                                                                                      <w:marRight w:val="0"/>
                                                                                      <w:marTop w:val="0"/>
                                                                                      <w:marBottom w:val="0"/>
                                                                                      <w:divBdr>
                                                                                        <w:top w:val="none" w:sz="0" w:space="0" w:color="auto"/>
                                                                                        <w:left w:val="none" w:sz="0" w:space="0" w:color="auto"/>
                                                                                        <w:bottom w:val="none" w:sz="0" w:space="0" w:color="auto"/>
                                                                                        <w:right w:val="none" w:sz="0" w:space="0" w:color="auto"/>
                                                                                      </w:divBdr>
                                                                                      <w:divsChild>
                                                                                        <w:div w:id="1518736439">
                                                                                          <w:marLeft w:val="0"/>
                                                                                          <w:marRight w:val="0"/>
                                                                                          <w:marTop w:val="0"/>
                                                                                          <w:marBottom w:val="0"/>
                                                                                          <w:divBdr>
                                                                                            <w:top w:val="none" w:sz="0" w:space="0" w:color="auto"/>
                                                                                            <w:left w:val="none" w:sz="0" w:space="0" w:color="auto"/>
                                                                                            <w:bottom w:val="none" w:sz="0" w:space="0" w:color="auto"/>
                                                                                            <w:right w:val="none" w:sz="0" w:space="0" w:color="auto"/>
                                                                                          </w:divBdr>
                                                                                          <w:divsChild>
                                                                                            <w:div w:id="1568802151">
                                                                                              <w:marLeft w:val="0"/>
                                                                                              <w:marRight w:val="0"/>
                                                                                              <w:marTop w:val="0"/>
                                                                                              <w:marBottom w:val="0"/>
                                                                                              <w:divBdr>
                                                                                                <w:top w:val="none" w:sz="0" w:space="0" w:color="auto"/>
                                                                                                <w:left w:val="none" w:sz="0" w:space="0" w:color="auto"/>
                                                                                                <w:bottom w:val="none" w:sz="0" w:space="0" w:color="auto"/>
                                                                                                <w:right w:val="none" w:sz="0" w:space="0" w:color="auto"/>
                                                                                              </w:divBdr>
                                                                                              <w:divsChild>
                                                                                                <w:div w:id="1820726236">
                                                                                                  <w:marLeft w:val="0"/>
                                                                                                  <w:marRight w:val="0"/>
                                                                                                  <w:marTop w:val="0"/>
                                                                                                  <w:marBottom w:val="0"/>
                                                                                                  <w:divBdr>
                                                                                                    <w:top w:val="none" w:sz="0" w:space="0" w:color="auto"/>
                                                                                                    <w:left w:val="none" w:sz="0" w:space="0" w:color="auto"/>
                                                                                                    <w:bottom w:val="none" w:sz="0" w:space="0" w:color="auto"/>
                                                                                                    <w:right w:val="none" w:sz="0" w:space="0" w:color="auto"/>
                                                                                                  </w:divBdr>
                                                                                                  <w:divsChild>
                                                                                                    <w:div w:id="1451126014">
                                                                                                      <w:marLeft w:val="0"/>
                                                                                                      <w:marRight w:val="0"/>
                                                                                                      <w:marTop w:val="0"/>
                                                                                                      <w:marBottom w:val="0"/>
                                                                                                      <w:divBdr>
                                                                                                        <w:top w:val="none" w:sz="0" w:space="0" w:color="auto"/>
                                                                                                        <w:left w:val="none" w:sz="0" w:space="0" w:color="auto"/>
                                                                                                        <w:bottom w:val="none" w:sz="0" w:space="0" w:color="auto"/>
                                                                                                        <w:right w:val="none" w:sz="0" w:space="0" w:color="auto"/>
                                                                                                      </w:divBdr>
                                                                                                      <w:divsChild>
                                                                                                        <w:div w:id="861668238">
                                                                                                          <w:marLeft w:val="0"/>
                                                                                                          <w:marRight w:val="0"/>
                                                                                                          <w:marTop w:val="0"/>
                                                                                                          <w:marBottom w:val="0"/>
                                                                                                          <w:divBdr>
                                                                                                            <w:top w:val="none" w:sz="0" w:space="0" w:color="auto"/>
                                                                                                            <w:left w:val="none" w:sz="0" w:space="0" w:color="auto"/>
                                                                                                            <w:bottom w:val="none" w:sz="0" w:space="0" w:color="auto"/>
                                                                                                            <w:right w:val="none" w:sz="0" w:space="0" w:color="auto"/>
                                                                                                          </w:divBdr>
                                                                                                          <w:divsChild>
                                                                                                            <w:div w:id="1902010822">
                                                                                                              <w:marLeft w:val="0"/>
                                                                                                              <w:marRight w:val="0"/>
                                                                                                              <w:marTop w:val="0"/>
                                                                                                              <w:marBottom w:val="0"/>
                                                                                                              <w:divBdr>
                                                                                                                <w:top w:val="none" w:sz="0" w:space="0" w:color="auto"/>
                                                                                                                <w:left w:val="none" w:sz="0" w:space="0" w:color="auto"/>
                                                                                                                <w:bottom w:val="none" w:sz="0" w:space="0" w:color="auto"/>
                                                                                                                <w:right w:val="none" w:sz="0" w:space="0" w:color="auto"/>
                                                                                                              </w:divBdr>
                                                                                                            </w:div>
                                                                                                            <w:div w:id="92631929">
                                                                                                              <w:marLeft w:val="0"/>
                                                                                                              <w:marRight w:val="0"/>
                                                                                                              <w:marTop w:val="0"/>
                                                                                                              <w:marBottom w:val="0"/>
                                                                                                              <w:divBdr>
                                                                                                                <w:top w:val="none" w:sz="0" w:space="0" w:color="auto"/>
                                                                                                                <w:left w:val="none" w:sz="0" w:space="0" w:color="auto"/>
                                                                                                                <w:bottom w:val="none" w:sz="0" w:space="0" w:color="auto"/>
                                                                                                                <w:right w:val="none" w:sz="0" w:space="0" w:color="auto"/>
                                                                                                              </w:divBdr>
                                                                                                            </w:div>
                                                                                                            <w:div w:id="512064451">
                                                                                                              <w:marLeft w:val="0"/>
                                                                                                              <w:marRight w:val="0"/>
                                                                                                              <w:marTop w:val="0"/>
                                                                                                              <w:marBottom w:val="0"/>
                                                                                                              <w:divBdr>
                                                                                                                <w:top w:val="none" w:sz="0" w:space="0" w:color="auto"/>
                                                                                                                <w:left w:val="none" w:sz="0" w:space="0" w:color="auto"/>
                                                                                                                <w:bottom w:val="none" w:sz="0" w:space="0" w:color="auto"/>
                                                                                                                <w:right w:val="none" w:sz="0" w:space="0" w:color="auto"/>
                                                                                                              </w:divBdr>
                                                                                                            </w:div>
                                                                                                            <w:div w:id="515264982">
                                                                                                              <w:marLeft w:val="0"/>
                                                                                                              <w:marRight w:val="0"/>
                                                                                                              <w:marTop w:val="0"/>
                                                                                                              <w:marBottom w:val="0"/>
                                                                                                              <w:divBdr>
                                                                                                                <w:top w:val="none" w:sz="0" w:space="0" w:color="auto"/>
                                                                                                                <w:left w:val="none" w:sz="0" w:space="0" w:color="auto"/>
                                                                                                                <w:bottom w:val="none" w:sz="0" w:space="0" w:color="auto"/>
                                                                                                                <w:right w:val="none" w:sz="0" w:space="0" w:color="auto"/>
                                                                                                              </w:divBdr>
                                                                                                            </w:div>
                                                                                                            <w:div w:id="252471775">
                                                                                                              <w:marLeft w:val="0"/>
                                                                                                              <w:marRight w:val="0"/>
                                                                                                              <w:marTop w:val="0"/>
                                                                                                              <w:marBottom w:val="0"/>
                                                                                                              <w:divBdr>
                                                                                                                <w:top w:val="none" w:sz="0" w:space="0" w:color="auto"/>
                                                                                                                <w:left w:val="none" w:sz="0" w:space="0" w:color="auto"/>
                                                                                                                <w:bottom w:val="none" w:sz="0" w:space="0" w:color="auto"/>
                                                                                                                <w:right w:val="none" w:sz="0" w:space="0" w:color="auto"/>
                                                                                                              </w:divBdr>
                                                                                                            </w:div>
                                                                                                            <w:div w:id="1208562222">
                                                                                                              <w:marLeft w:val="0"/>
                                                                                                              <w:marRight w:val="0"/>
                                                                                                              <w:marTop w:val="0"/>
                                                                                                              <w:marBottom w:val="0"/>
                                                                                                              <w:divBdr>
                                                                                                                <w:top w:val="none" w:sz="0" w:space="0" w:color="auto"/>
                                                                                                                <w:left w:val="none" w:sz="0" w:space="0" w:color="auto"/>
                                                                                                                <w:bottom w:val="none" w:sz="0" w:space="0" w:color="auto"/>
                                                                                                                <w:right w:val="none" w:sz="0" w:space="0" w:color="auto"/>
                                                                                                              </w:divBdr>
                                                                                                            </w:div>
                                                                                                            <w:div w:id="891846213">
                                                                                                              <w:marLeft w:val="0"/>
                                                                                                              <w:marRight w:val="0"/>
                                                                                                              <w:marTop w:val="0"/>
                                                                                                              <w:marBottom w:val="0"/>
                                                                                                              <w:divBdr>
                                                                                                                <w:top w:val="none" w:sz="0" w:space="0" w:color="auto"/>
                                                                                                                <w:left w:val="none" w:sz="0" w:space="0" w:color="auto"/>
                                                                                                                <w:bottom w:val="none" w:sz="0" w:space="0" w:color="auto"/>
                                                                                                                <w:right w:val="none" w:sz="0" w:space="0" w:color="auto"/>
                                                                                                              </w:divBdr>
                                                                                                            </w:div>
                                                                                                            <w:div w:id="1201363162">
                                                                                                              <w:marLeft w:val="0"/>
                                                                                                              <w:marRight w:val="0"/>
                                                                                                              <w:marTop w:val="0"/>
                                                                                                              <w:marBottom w:val="0"/>
                                                                                                              <w:divBdr>
                                                                                                                <w:top w:val="none" w:sz="0" w:space="0" w:color="auto"/>
                                                                                                                <w:left w:val="none" w:sz="0" w:space="0" w:color="auto"/>
                                                                                                                <w:bottom w:val="none" w:sz="0" w:space="0" w:color="auto"/>
                                                                                                                <w:right w:val="none" w:sz="0" w:space="0" w:color="auto"/>
                                                                                                              </w:divBdr>
                                                                                                            </w:div>
                                                                                                            <w:div w:id="1285497515">
                                                                                                              <w:marLeft w:val="0"/>
                                                                                                              <w:marRight w:val="0"/>
                                                                                                              <w:marTop w:val="0"/>
                                                                                                              <w:marBottom w:val="0"/>
                                                                                                              <w:divBdr>
                                                                                                                <w:top w:val="none" w:sz="0" w:space="0" w:color="auto"/>
                                                                                                                <w:left w:val="none" w:sz="0" w:space="0" w:color="auto"/>
                                                                                                                <w:bottom w:val="none" w:sz="0" w:space="0" w:color="auto"/>
                                                                                                                <w:right w:val="none" w:sz="0" w:space="0" w:color="auto"/>
                                                                                                              </w:divBdr>
                                                                                                            </w:div>
                                                                                                            <w:div w:id="34623666">
                                                                                                              <w:marLeft w:val="0"/>
                                                                                                              <w:marRight w:val="0"/>
                                                                                                              <w:marTop w:val="0"/>
                                                                                                              <w:marBottom w:val="0"/>
                                                                                                              <w:divBdr>
                                                                                                                <w:top w:val="none" w:sz="0" w:space="0" w:color="auto"/>
                                                                                                                <w:left w:val="none" w:sz="0" w:space="0" w:color="auto"/>
                                                                                                                <w:bottom w:val="none" w:sz="0" w:space="0" w:color="auto"/>
                                                                                                                <w:right w:val="none" w:sz="0" w:space="0" w:color="auto"/>
                                                                                                              </w:divBdr>
                                                                                                            </w:div>
                                                                                                            <w:div w:id="1841388284">
                                                                                                              <w:marLeft w:val="0"/>
                                                                                                              <w:marRight w:val="0"/>
                                                                                                              <w:marTop w:val="0"/>
                                                                                                              <w:marBottom w:val="0"/>
                                                                                                              <w:divBdr>
                                                                                                                <w:top w:val="none" w:sz="0" w:space="0" w:color="auto"/>
                                                                                                                <w:left w:val="none" w:sz="0" w:space="0" w:color="auto"/>
                                                                                                                <w:bottom w:val="none" w:sz="0" w:space="0" w:color="auto"/>
                                                                                                                <w:right w:val="none" w:sz="0" w:space="0" w:color="auto"/>
                                                                                                              </w:divBdr>
                                                                                                            </w:div>
                                                                                                            <w:div w:id="352994636">
                                                                                                              <w:marLeft w:val="0"/>
                                                                                                              <w:marRight w:val="0"/>
                                                                                                              <w:marTop w:val="0"/>
                                                                                                              <w:marBottom w:val="0"/>
                                                                                                              <w:divBdr>
                                                                                                                <w:top w:val="none" w:sz="0" w:space="0" w:color="auto"/>
                                                                                                                <w:left w:val="none" w:sz="0" w:space="0" w:color="auto"/>
                                                                                                                <w:bottom w:val="none" w:sz="0" w:space="0" w:color="auto"/>
                                                                                                                <w:right w:val="none" w:sz="0" w:space="0" w:color="auto"/>
                                                                                                              </w:divBdr>
                                                                                                            </w:div>
                                                                                                            <w:div w:id="84956008">
                                                                                                              <w:marLeft w:val="0"/>
                                                                                                              <w:marRight w:val="0"/>
                                                                                                              <w:marTop w:val="0"/>
                                                                                                              <w:marBottom w:val="0"/>
                                                                                                              <w:divBdr>
                                                                                                                <w:top w:val="none" w:sz="0" w:space="0" w:color="auto"/>
                                                                                                                <w:left w:val="none" w:sz="0" w:space="0" w:color="auto"/>
                                                                                                                <w:bottom w:val="none" w:sz="0" w:space="0" w:color="auto"/>
                                                                                                                <w:right w:val="none" w:sz="0" w:space="0" w:color="auto"/>
                                                                                                              </w:divBdr>
                                                                                                            </w:div>
                                                                                                            <w:div w:id="142122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7220237">
      <w:bodyDiv w:val="1"/>
      <w:marLeft w:val="0"/>
      <w:marRight w:val="0"/>
      <w:marTop w:val="0"/>
      <w:marBottom w:val="0"/>
      <w:divBdr>
        <w:top w:val="none" w:sz="0" w:space="0" w:color="auto"/>
        <w:left w:val="none" w:sz="0" w:space="0" w:color="auto"/>
        <w:bottom w:val="none" w:sz="0" w:space="0" w:color="auto"/>
        <w:right w:val="none" w:sz="0" w:space="0" w:color="auto"/>
      </w:divBdr>
      <w:divsChild>
        <w:div w:id="304047123">
          <w:marLeft w:val="0"/>
          <w:marRight w:val="0"/>
          <w:marTop w:val="0"/>
          <w:marBottom w:val="0"/>
          <w:divBdr>
            <w:top w:val="none" w:sz="0" w:space="0" w:color="auto"/>
            <w:left w:val="none" w:sz="0" w:space="0" w:color="auto"/>
            <w:bottom w:val="none" w:sz="0" w:space="0" w:color="auto"/>
            <w:right w:val="none" w:sz="0" w:space="0" w:color="auto"/>
          </w:divBdr>
          <w:divsChild>
            <w:div w:id="1986474531">
              <w:marLeft w:val="0"/>
              <w:marRight w:val="0"/>
              <w:marTop w:val="0"/>
              <w:marBottom w:val="0"/>
              <w:divBdr>
                <w:top w:val="none" w:sz="0" w:space="0" w:color="auto"/>
                <w:left w:val="none" w:sz="0" w:space="0" w:color="auto"/>
                <w:bottom w:val="none" w:sz="0" w:space="0" w:color="auto"/>
                <w:right w:val="none" w:sz="0" w:space="0" w:color="auto"/>
              </w:divBdr>
              <w:divsChild>
                <w:div w:id="1499733070">
                  <w:marLeft w:val="0"/>
                  <w:marRight w:val="0"/>
                  <w:marTop w:val="0"/>
                  <w:marBottom w:val="0"/>
                  <w:divBdr>
                    <w:top w:val="none" w:sz="0" w:space="0" w:color="auto"/>
                    <w:left w:val="none" w:sz="0" w:space="0" w:color="auto"/>
                    <w:bottom w:val="none" w:sz="0" w:space="0" w:color="auto"/>
                    <w:right w:val="none" w:sz="0" w:space="0" w:color="auto"/>
                  </w:divBdr>
                  <w:divsChild>
                    <w:div w:id="893811846">
                      <w:marLeft w:val="0"/>
                      <w:marRight w:val="0"/>
                      <w:marTop w:val="0"/>
                      <w:marBottom w:val="0"/>
                      <w:divBdr>
                        <w:top w:val="none" w:sz="0" w:space="0" w:color="auto"/>
                        <w:left w:val="none" w:sz="0" w:space="0" w:color="auto"/>
                        <w:bottom w:val="none" w:sz="0" w:space="0" w:color="auto"/>
                        <w:right w:val="none" w:sz="0" w:space="0" w:color="auto"/>
                      </w:divBdr>
                      <w:divsChild>
                        <w:div w:id="1471092178">
                          <w:marLeft w:val="0"/>
                          <w:marRight w:val="0"/>
                          <w:marTop w:val="0"/>
                          <w:marBottom w:val="0"/>
                          <w:divBdr>
                            <w:top w:val="none" w:sz="0" w:space="0" w:color="auto"/>
                            <w:left w:val="none" w:sz="0" w:space="0" w:color="auto"/>
                            <w:bottom w:val="none" w:sz="0" w:space="0" w:color="auto"/>
                            <w:right w:val="none" w:sz="0" w:space="0" w:color="auto"/>
                          </w:divBdr>
                          <w:divsChild>
                            <w:div w:id="662124243">
                              <w:marLeft w:val="0"/>
                              <w:marRight w:val="0"/>
                              <w:marTop w:val="0"/>
                              <w:marBottom w:val="0"/>
                              <w:divBdr>
                                <w:top w:val="none" w:sz="0" w:space="0" w:color="auto"/>
                                <w:left w:val="none" w:sz="0" w:space="0" w:color="auto"/>
                                <w:bottom w:val="none" w:sz="0" w:space="0" w:color="auto"/>
                                <w:right w:val="none" w:sz="0" w:space="0" w:color="auto"/>
                              </w:divBdr>
                              <w:divsChild>
                                <w:div w:id="1332567458">
                                  <w:marLeft w:val="0"/>
                                  <w:marRight w:val="0"/>
                                  <w:marTop w:val="0"/>
                                  <w:marBottom w:val="0"/>
                                  <w:divBdr>
                                    <w:top w:val="none" w:sz="0" w:space="0" w:color="auto"/>
                                    <w:left w:val="none" w:sz="0" w:space="0" w:color="auto"/>
                                    <w:bottom w:val="none" w:sz="0" w:space="0" w:color="auto"/>
                                    <w:right w:val="none" w:sz="0" w:space="0" w:color="auto"/>
                                  </w:divBdr>
                                  <w:divsChild>
                                    <w:div w:id="1918396942">
                                      <w:marLeft w:val="0"/>
                                      <w:marRight w:val="0"/>
                                      <w:marTop w:val="0"/>
                                      <w:marBottom w:val="0"/>
                                      <w:divBdr>
                                        <w:top w:val="none" w:sz="0" w:space="0" w:color="auto"/>
                                        <w:left w:val="none" w:sz="0" w:space="0" w:color="auto"/>
                                        <w:bottom w:val="none" w:sz="0" w:space="0" w:color="auto"/>
                                        <w:right w:val="none" w:sz="0" w:space="0" w:color="auto"/>
                                      </w:divBdr>
                                      <w:divsChild>
                                        <w:div w:id="297418042">
                                          <w:marLeft w:val="0"/>
                                          <w:marRight w:val="0"/>
                                          <w:marTop w:val="0"/>
                                          <w:marBottom w:val="0"/>
                                          <w:divBdr>
                                            <w:top w:val="none" w:sz="0" w:space="0" w:color="auto"/>
                                            <w:left w:val="none" w:sz="0" w:space="0" w:color="auto"/>
                                            <w:bottom w:val="none" w:sz="0" w:space="0" w:color="auto"/>
                                            <w:right w:val="none" w:sz="0" w:space="0" w:color="auto"/>
                                          </w:divBdr>
                                          <w:divsChild>
                                            <w:div w:id="501044774">
                                              <w:marLeft w:val="0"/>
                                              <w:marRight w:val="0"/>
                                              <w:marTop w:val="0"/>
                                              <w:marBottom w:val="0"/>
                                              <w:divBdr>
                                                <w:top w:val="none" w:sz="0" w:space="0" w:color="auto"/>
                                                <w:left w:val="none" w:sz="0" w:space="0" w:color="auto"/>
                                                <w:bottom w:val="none" w:sz="0" w:space="0" w:color="auto"/>
                                                <w:right w:val="none" w:sz="0" w:space="0" w:color="auto"/>
                                              </w:divBdr>
                                              <w:divsChild>
                                                <w:div w:id="23790676">
                                                  <w:marLeft w:val="0"/>
                                                  <w:marRight w:val="0"/>
                                                  <w:marTop w:val="0"/>
                                                  <w:marBottom w:val="0"/>
                                                  <w:divBdr>
                                                    <w:top w:val="none" w:sz="0" w:space="0" w:color="auto"/>
                                                    <w:left w:val="none" w:sz="0" w:space="0" w:color="auto"/>
                                                    <w:bottom w:val="none" w:sz="0" w:space="0" w:color="auto"/>
                                                    <w:right w:val="none" w:sz="0" w:space="0" w:color="auto"/>
                                                  </w:divBdr>
                                                  <w:divsChild>
                                                    <w:div w:id="1854490492">
                                                      <w:marLeft w:val="0"/>
                                                      <w:marRight w:val="0"/>
                                                      <w:marTop w:val="0"/>
                                                      <w:marBottom w:val="0"/>
                                                      <w:divBdr>
                                                        <w:top w:val="none" w:sz="0" w:space="0" w:color="auto"/>
                                                        <w:left w:val="none" w:sz="0" w:space="0" w:color="auto"/>
                                                        <w:bottom w:val="none" w:sz="0" w:space="0" w:color="auto"/>
                                                        <w:right w:val="none" w:sz="0" w:space="0" w:color="auto"/>
                                                      </w:divBdr>
                                                      <w:divsChild>
                                                        <w:div w:id="1441952212">
                                                          <w:marLeft w:val="0"/>
                                                          <w:marRight w:val="0"/>
                                                          <w:marTop w:val="0"/>
                                                          <w:marBottom w:val="0"/>
                                                          <w:divBdr>
                                                            <w:top w:val="none" w:sz="0" w:space="0" w:color="auto"/>
                                                            <w:left w:val="none" w:sz="0" w:space="0" w:color="auto"/>
                                                            <w:bottom w:val="none" w:sz="0" w:space="0" w:color="auto"/>
                                                            <w:right w:val="none" w:sz="0" w:space="0" w:color="auto"/>
                                                          </w:divBdr>
                                                          <w:divsChild>
                                                            <w:div w:id="104471963">
                                                              <w:marLeft w:val="0"/>
                                                              <w:marRight w:val="0"/>
                                                              <w:marTop w:val="0"/>
                                                              <w:marBottom w:val="0"/>
                                                              <w:divBdr>
                                                                <w:top w:val="none" w:sz="0" w:space="0" w:color="auto"/>
                                                                <w:left w:val="none" w:sz="0" w:space="0" w:color="auto"/>
                                                                <w:bottom w:val="none" w:sz="0" w:space="0" w:color="auto"/>
                                                                <w:right w:val="none" w:sz="0" w:space="0" w:color="auto"/>
                                                              </w:divBdr>
                                                              <w:divsChild>
                                                                <w:div w:id="344216222">
                                                                  <w:marLeft w:val="0"/>
                                                                  <w:marRight w:val="0"/>
                                                                  <w:marTop w:val="0"/>
                                                                  <w:marBottom w:val="0"/>
                                                                  <w:divBdr>
                                                                    <w:top w:val="none" w:sz="0" w:space="0" w:color="auto"/>
                                                                    <w:left w:val="none" w:sz="0" w:space="0" w:color="auto"/>
                                                                    <w:bottom w:val="none" w:sz="0" w:space="0" w:color="auto"/>
                                                                    <w:right w:val="none" w:sz="0" w:space="0" w:color="auto"/>
                                                                  </w:divBdr>
                                                                  <w:divsChild>
                                                                    <w:div w:id="1224834654">
                                                                      <w:marLeft w:val="0"/>
                                                                      <w:marRight w:val="0"/>
                                                                      <w:marTop w:val="0"/>
                                                                      <w:marBottom w:val="0"/>
                                                                      <w:divBdr>
                                                                        <w:top w:val="none" w:sz="0" w:space="0" w:color="auto"/>
                                                                        <w:left w:val="none" w:sz="0" w:space="0" w:color="auto"/>
                                                                        <w:bottom w:val="none" w:sz="0" w:space="0" w:color="auto"/>
                                                                        <w:right w:val="none" w:sz="0" w:space="0" w:color="auto"/>
                                                                      </w:divBdr>
                                                                      <w:divsChild>
                                                                        <w:div w:id="869420890">
                                                                          <w:marLeft w:val="0"/>
                                                                          <w:marRight w:val="0"/>
                                                                          <w:marTop w:val="0"/>
                                                                          <w:marBottom w:val="0"/>
                                                                          <w:divBdr>
                                                                            <w:top w:val="none" w:sz="0" w:space="0" w:color="auto"/>
                                                                            <w:left w:val="none" w:sz="0" w:space="0" w:color="auto"/>
                                                                            <w:bottom w:val="none" w:sz="0" w:space="0" w:color="auto"/>
                                                                            <w:right w:val="none" w:sz="0" w:space="0" w:color="auto"/>
                                                                          </w:divBdr>
                                                                          <w:divsChild>
                                                                            <w:div w:id="677461778">
                                                                              <w:marLeft w:val="0"/>
                                                                              <w:marRight w:val="0"/>
                                                                              <w:marTop w:val="0"/>
                                                                              <w:marBottom w:val="0"/>
                                                                              <w:divBdr>
                                                                                <w:top w:val="none" w:sz="0" w:space="0" w:color="auto"/>
                                                                                <w:left w:val="none" w:sz="0" w:space="0" w:color="auto"/>
                                                                                <w:bottom w:val="none" w:sz="0" w:space="0" w:color="auto"/>
                                                                                <w:right w:val="none" w:sz="0" w:space="0" w:color="auto"/>
                                                                              </w:divBdr>
                                                                              <w:divsChild>
                                                                                <w:div w:id="1727951764">
                                                                                  <w:marLeft w:val="0"/>
                                                                                  <w:marRight w:val="0"/>
                                                                                  <w:marTop w:val="0"/>
                                                                                  <w:marBottom w:val="0"/>
                                                                                  <w:divBdr>
                                                                                    <w:top w:val="none" w:sz="0" w:space="0" w:color="auto"/>
                                                                                    <w:left w:val="none" w:sz="0" w:space="0" w:color="auto"/>
                                                                                    <w:bottom w:val="none" w:sz="0" w:space="0" w:color="auto"/>
                                                                                    <w:right w:val="none" w:sz="0" w:space="0" w:color="auto"/>
                                                                                  </w:divBdr>
                                                                                  <w:divsChild>
                                                                                    <w:div w:id="262035748">
                                                                                      <w:marLeft w:val="0"/>
                                                                                      <w:marRight w:val="0"/>
                                                                                      <w:marTop w:val="0"/>
                                                                                      <w:marBottom w:val="0"/>
                                                                                      <w:divBdr>
                                                                                        <w:top w:val="none" w:sz="0" w:space="0" w:color="auto"/>
                                                                                        <w:left w:val="none" w:sz="0" w:space="0" w:color="auto"/>
                                                                                        <w:bottom w:val="none" w:sz="0" w:space="0" w:color="auto"/>
                                                                                        <w:right w:val="none" w:sz="0" w:space="0" w:color="auto"/>
                                                                                      </w:divBdr>
                                                                                      <w:divsChild>
                                                                                        <w:div w:id="810707635">
                                                                                          <w:marLeft w:val="0"/>
                                                                                          <w:marRight w:val="0"/>
                                                                                          <w:marTop w:val="0"/>
                                                                                          <w:marBottom w:val="0"/>
                                                                                          <w:divBdr>
                                                                                            <w:top w:val="none" w:sz="0" w:space="0" w:color="auto"/>
                                                                                            <w:left w:val="none" w:sz="0" w:space="0" w:color="auto"/>
                                                                                            <w:bottom w:val="none" w:sz="0" w:space="0" w:color="auto"/>
                                                                                            <w:right w:val="none" w:sz="0" w:space="0" w:color="auto"/>
                                                                                          </w:divBdr>
                                                                                          <w:divsChild>
                                                                                            <w:div w:id="254945447">
                                                                                              <w:marLeft w:val="0"/>
                                                                                              <w:marRight w:val="0"/>
                                                                                              <w:marTop w:val="0"/>
                                                                                              <w:marBottom w:val="0"/>
                                                                                              <w:divBdr>
                                                                                                <w:top w:val="none" w:sz="0" w:space="0" w:color="auto"/>
                                                                                                <w:left w:val="none" w:sz="0" w:space="0" w:color="auto"/>
                                                                                                <w:bottom w:val="none" w:sz="0" w:space="0" w:color="auto"/>
                                                                                                <w:right w:val="none" w:sz="0" w:space="0" w:color="auto"/>
                                                                                              </w:divBdr>
                                                                                              <w:divsChild>
                                                                                                <w:div w:id="171652877">
                                                                                                  <w:marLeft w:val="0"/>
                                                                                                  <w:marRight w:val="0"/>
                                                                                                  <w:marTop w:val="0"/>
                                                                                                  <w:marBottom w:val="0"/>
                                                                                                  <w:divBdr>
                                                                                                    <w:top w:val="none" w:sz="0" w:space="0" w:color="auto"/>
                                                                                                    <w:left w:val="none" w:sz="0" w:space="0" w:color="auto"/>
                                                                                                    <w:bottom w:val="none" w:sz="0" w:space="0" w:color="auto"/>
                                                                                                    <w:right w:val="none" w:sz="0" w:space="0" w:color="auto"/>
                                                                                                  </w:divBdr>
                                                                                                  <w:divsChild>
                                                                                                    <w:div w:id="549192611">
                                                                                                      <w:marLeft w:val="0"/>
                                                                                                      <w:marRight w:val="0"/>
                                                                                                      <w:marTop w:val="0"/>
                                                                                                      <w:marBottom w:val="0"/>
                                                                                                      <w:divBdr>
                                                                                                        <w:top w:val="none" w:sz="0" w:space="0" w:color="auto"/>
                                                                                                        <w:left w:val="none" w:sz="0" w:space="0" w:color="auto"/>
                                                                                                        <w:bottom w:val="none" w:sz="0" w:space="0" w:color="auto"/>
                                                                                                        <w:right w:val="none" w:sz="0" w:space="0" w:color="auto"/>
                                                                                                      </w:divBdr>
                                                                                                      <w:divsChild>
                                                                                                        <w:div w:id="924462177">
                                                                                                          <w:marLeft w:val="0"/>
                                                                                                          <w:marRight w:val="0"/>
                                                                                                          <w:marTop w:val="0"/>
                                                                                                          <w:marBottom w:val="0"/>
                                                                                                          <w:divBdr>
                                                                                                            <w:top w:val="none" w:sz="0" w:space="0" w:color="auto"/>
                                                                                                            <w:left w:val="none" w:sz="0" w:space="0" w:color="auto"/>
                                                                                                            <w:bottom w:val="none" w:sz="0" w:space="0" w:color="auto"/>
                                                                                                            <w:right w:val="none" w:sz="0" w:space="0" w:color="auto"/>
                                                                                                          </w:divBdr>
                                                                                                          <w:divsChild>
                                                                                                            <w:div w:id="1166088210">
                                                                                                              <w:marLeft w:val="0"/>
                                                                                                              <w:marRight w:val="0"/>
                                                                                                              <w:marTop w:val="0"/>
                                                                                                              <w:marBottom w:val="0"/>
                                                                                                              <w:divBdr>
                                                                                                                <w:top w:val="none" w:sz="0" w:space="0" w:color="auto"/>
                                                                                                                <w:left w:val="none" w:sz="0" w:space="0" w:color="auto"/>
                                                                                                                <w:bottom w:val="none" w:sz="0" w:space="0" w:color="auto"/>
                                                                                                                <w:right w:val="none" w:sz="0" w:space="0" w:color="auto"/>
                                                                                                              </w:divBdr>
                                                                                                            </w:div>
                                                                                                            <w:div w:id="116879925">
                                                                                                              <w:marLeft w:val="0"/>
                                                                                                              <w:marRight w:val="0"/>
                                                                                                              <w:marTop w:val="0"/>
                                                                                                              <w:marBottom w:val="0"/>
                                                                                                              <w:divBdr>
                                                                                                                <w:top w:val="none" w:sz="0" w:space="0" w:color="auto"/>
                                                                                                                <w:left w:val="none" w:sz="0" w:space="0" w:color="auto"/>
                                                                                                                <w:bottom w:val="none" w:sz="0" w:space="0" w:color="auto"/>
                                                                                                                <w:right w:val="none" w:sz="0" w:space="0" w:color="auto"/>
                                                                                                              </w:divBdr>
                                                                                                            </w:div>
                                                                                                            <w:div w:id="24191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CE31840-AE00-4103-A7B7-F9A197F5A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4192</Words>
  <Characters>23899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DELL</cp:lastModifiedBy>
  <cp:revision>2</cp:revision>
  <dcterms:created xsi:type="dcterms:W3CDTF">2019-08-01T16:12:00Z</dcterms:created>
  <dcterms:modified xsi:type="dcterms:W3CDTF">2019-08-01T16:12:00Z</dcterms:modified>
</cp:coreProperties>
</file>