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10AA3D9" w:rsidP="6BA2B74F" w:rsidRDefault="210AA3D9" w14:paraId="381DC6B7" w14:textId="6032902F" w14:noSpellErr="1">
      <w:pPr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References.</w:t>
      </w:r>
    </w:p>
    <w:p w:rsidR="6368AA7B" w:rsidP="6BA2B74F" w:rsidRDefault="6368AA7B" w14:paraId="6C754C5A" w14:textId="3F9C64B3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BBC (2012) TV habits 'can predict kids' waist size and fitness'. BBC News. Online. Accessed 29/01/2013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35E81458" w:rsidP="6BA2B74F" w:rsidRDefault="35E81458" w14:paraId="395EDBC2" w14:textId="3165FD5B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British nutrition foundation. (2019).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British nutrition </w:t>
      </w:r>
      <w:proofErr w:type="spellStart"/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foundation.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Available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: https://www.nutrition.org.uk/memberships.html. Last accessed 14th Feb 2019.</w:t>
      </w:r>
    </w:p>
    <w:p w:rsidR="6368AA7B" w:rsidP="6BA2B74F" w:rsidRDefault="6368AA7B" w14:paraId="20CC214C" w14:textId="3C46636F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BHFNC (20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11)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UK Physical Activity Guidelines for Early Years (walkers), British Heart Foundation National Centre for Physical Activity and Health, Loughborough University</w:t>
      </w:r>
    </w:p>
    <w:p w:rsidR="6368AA7B" w:rsidP="6BA2B74F" w:rsidRDefault="6368AA7B" w14:paraId="6026E6A4" w14:textId="30424A59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Children’s Fo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od Trust (2012)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Parents data tables Feb12. </w:t>
      </w:r>
      <w:proofErr w:type="spell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ComRes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. [Accessed: 13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Feb 2019.]</w:t>
      </w:r>
    </w:p>
    <w:p w:rsidR="6368AA7B" w:rsidP="6BA2B74F" w:rsidRDefault="6368AA7B" w14:paraId="2792489D" w14:textId="04785710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Children Act (1989) (www.legislation.gov.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uk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/</w:t>
      </w:r>
      <w:proofErr w:type="spell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ukpga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/1989/41/introduction)</w:t>
      </w:r>
    </w:p>
    <w:p w:rsidR="6368AA7B" w:rsidP="6BA2B74F" w:rsidRDefault="6368AA7B" w14:paraId="2B3B1C13" w14:textId="3436E109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DEMOS (2011) The Home Front</w:t>
      </w:r>
    </w:p>
    <w:p w:rsidR="6368AA7B" w:rsidP="6BA2B74F" w:rsidRDefault="6368AA7B" w14:paraId="3AEED072" w14:textId="513BC9B5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Demos (2012) For starters: “Diet in the early years can have a major impact on life outcomes...”. Accessed 29/01/2013 (http://www.Demos.co.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uk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/projects/ </w:t>
      </w:r>
      <w:proofErr w:type="spell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nutritionintheearlyyears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)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6368AA7B" w:rsidP="6BA2B74F" w:rsidRDefault="6368AA7B" w14:paraId="1605EB47" w14:textId="714DDE28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Department of Health (2012) Health visitor numbers rising, DH. Accessed 29/01/2013. (http://www.dh.gov.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uk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/health/2012/07/health-visitors/)</w:t>
      </w:r>
    </w:p>
    <w:p w:rsidR="35E81458" w:rsidP="6BA2B74F" w:rsidRDefault="35E81458" w14:paraId="317F4A58" w14:textId="415126D1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Eat your veg. (2019).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Healthier, Fun &amp; Delish Family </w:t>
      </w:r>
      <w:proofErr w:type="gramStart"/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Recipes .</w:t>
      </w:r>
      <w:proofErr w:type="gram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Available: http://www.eatyourveg.co.uk/after-school-clubs/. Last accessed 14th Feb 2019.</w:t>
      </w:r>
    </w:p>
    <w:p w:rsidR="35E81458" w:rsidP="6BA2B74F" w:rsidRDefault="35E81458" w14:paraId="6915EB81" w14:textId="05A58DD0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food a fact of life. (2019).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food a fact of </w:t>
      </w:r>
      <w:proofErr w:type="gramStart"/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life .</w:t>
      </w:r>
      <w:proofErr w:type="gram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Available: https://www.foodafactoflife.org.uk/. Last accessed 7th Feb 2019.</w:t>
      </w:r>
    </w:p>
    <w:p w:rsidR="210AA3D9" w:rsidP="6BA2B74F" w:rsidRDefault="210AA3D9" w14:paraId="08658B8A" w14:textId="2D928A72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Estyn. (2013) Supplementary Guidance: Healthy Living. Cardiff: WAG</w:t>
      </w:r>
    </w:p>
    <w:p w:rsidR="210AA3D9" w:rsidP="6BA2B74F" w:rsidRDefault="210AA3D9" w14:paraId="727B4407" w14:textId="3C82AEDA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Govt.uk. (2013).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definition of health and wellbeing.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Available: http://resources.hwb.wales.gov.uk/VTC/2012-13/22032013/hsc/eng/unit-4/u4-dohawb.htm.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[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Last accessed 7th Feb 2019.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]</w:t>
      </w:r>
    </w:p>
    <w:p w:rsidR="35E81458" w:rsidP="6BA2B74F" w:rsidRDefault="35E81458" w14:paraId="752706E1" w14:textId="2BD1792C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Govt.uk. (2015).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Welsh Network of Healthy School Schemes.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Available: https://gov.wales/topics/health/improvement/schools/?lang=en. Last accessed 7th Feb 2019.</w:t>
      </w:r>
    </w:p>
    <w:p w:rsidR="35E81458" w:rsidP="6BA2B74F" w:rsidRDefault="35E81458" w14:paraId="2A9715DB" w14:textId="57B1649A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Govt.uk. (2017).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Health matters: obesity and the food </w:t>
      </w:r>
      <w:proofErr w:type="spellStart"/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environment.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Available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: https://www.gov.uk/government/publications/health-matters-obesity-and-the-food-environment/health-matters-obesity-and-the-food-environment--2. Last accessed 14th Feb 2019.</w:t>
      </w:r>
    </w:p>
    <w:p w:rsidR="6368AA7B" w:rsidP="6BA2B74F" w:rsidRDefault="6368AA7B" w14:paraId="69795303" w14:noSpellErr="1" w14:textId="75A7FA74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Gleave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and Hamilton, IC. (2012) A world without play: A literature review, Play England</w:t>
      </w:r>
    </w:p>
    <w:p w:rsidR="6368AA7B" w:rsidP="6BA2B74F" w:rsidRDefault="6368AA7B" w14:paraId="2CF757A9" w14:textId="015CD6A9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Gleave, J. (2009) Children’s time to play: A literature review, Play England</w:t>
      </w:r>
    </w:p>
    <w:p w:rsidR="6368AA7B" w:rsidP="6BA2B74F" w:rsidRDefault="6368AA7B" w14:paraId="4D93AABE" w14:noSpellErr="1" w14:textId="367E3B18">
      <w:pPr>
        <w:pStyle w:val="Normal"/>
        <w:spacing w:line="360" w:lineRule="auto"/>
        <w:ind w:left="547" w:hanging="547"/>
        <w:rPr>
          <w:rFonts w:ascii="Arial" w:hAnsi="Arial" w:eastAsia="Arial" w:cs="Arial"/>
          <w:sz w:val="28"/>
          <w:szCs w:val="28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Learner (2011) Middle-class angst over technology in the early years, The Guardian. Online. Accessed 29/01/2013. (</w:t>
      </w:r>
      <w:hyperlink r:id="R97407d09a6ed470c">
        <w:r w:rsidRPr="6BA2B74F" w:rsidR="6BA2B74F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http://www.guardian.co.uk/education</w:t>
        </w:r>
      </w:hyperlink>
    </w:p>
    <w:p w:rsidR="6368AA7B" w:rsidP="6BA2B74F" w:rsidRDefault="6368AA7B" w14:paraId="23A3DD4A" w14:textId="3813B505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healthy kids: Eat well get active. (2019).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community organisations and healthy kids.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Available: https://www.healthykids.nsw.gov.au/home/fact-sheets/community-organisations-and-healthy-kids.aspx. Last accessed 14th Feb 2019.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/2011/</w:t>
      </w:r>
      <w:proofErr w:type="spell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jun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/07/early-years-anxiety-digital-technology)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35E81458" w:rsidP="6BA2B74F" w:rsidRDefault="35E81458" w14:paraId="1159E422" w14:noSpellErr="1" w14:textId="3F262B04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LENNEBERG. 1967. Biological Foundations of Language. New York: Wiley.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6368AA7B" w:rsidP="6BA2B74F" w:rsidRDefault="6368AA7B" w14:paraId="76BF4392" w14:textId="48A47FBF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NHS Information Centre (2011) Infant Feeding Survey 2010 (</w:t>
      </w:r>
      <w:hyperlink r:id="R0fbd69cdbf194a40">
        <w:r w:rsidRPr="6BA2B74F" w:rsidR="6BA2B74F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http://www.ic.nhs.uk/pubs/infantfeeding10</w:t>
        </w:r>
      </w:hyperlink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)</w:t>
      </w:r>
    </w:p>
    <w:p w:rsidR="6368AA7B" w:rsidP="6BA2B74F" w:rsidRDefault="6368AA7B" w14:paraId="78F6EA67" w14:textId="367071E6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NHS Information Centre (2012) Statistics on Obesity, Physical Activity and Diet</w:t>
      </w:r>
    </w:p>
    <w:p w:rsidR="6368AA7B" w:rsidP="6BA2B74F" w:rsidRDefault="6368AA7B" w14:paraId="66DC05CF" w14:textId="2B3309DA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Parent Gym. (2019).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6 week </w:t>
      </w:r>
      <w:proofErr w:type="gramStart"/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programme .</w:t>
      </w:r>
      <w:proofErr w:type="gram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Available: https://parentgym.com/. Last accessed 7th Feb 2019.</w:t>
      </w:r>
    </w:p>
    <w:p w:rsidR="210AA3D9" w:rsidP="6BA2B74F" w:rsidRDefault="210AA3D9" w14:paraId="24BBC038" w14:noSpellErr="1" w14:textId="626DF133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Perr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y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and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Pollard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(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1997).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‘Altered brain development following global neglect in early childhood’.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Society </w:t>
      </w:r>
      <w:proofErr w:type="gram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For</w:t>
      </w:r>
      <w:proofErr w:type="gram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Neuroscience: Proceedings from Annual Meeting, New Orleans.</w:t>
      </w:r>
      <w:proofErr w:type="gramStart"/>
      <w:proofErr w:type="gramEnd"/>
    </w:p>
    <w:p w:rsidR="210AA3D9" w:rsidP="6BA2B74F" w:rsidRDefault="210AA3D9" w14:paraId="77F0C895" w14:textId="4BE92D46" w14:noSpellErr="1">
      <w:pPr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This week in Education. (2012) ‘Climb that Tree’ </w:t>
      </w:r>
      <w:hyperlink r:id="Rfa6a7c97ec3d488c">
        <w:r w:rsidRPr="6BA2B74F" w:rsidR="6BA2B74F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http://scholasticadministrator.typepad.com/thisweekineducation/2012/08/cartoons-climb-that-tree.html#.WG44Crdvjcs</w:t>
        </w:r>
      </w:hyperlink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[Accessed on: 5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January 2017].</w:t>
      </w:r>
    </w:p>
    <w:p w:rsidR="210AA3D9" w:rsidP="6BA2B74F" w:rsidRDefault="210AA3D9" w14:paraId="2380FD83" w14:textId="7F2C1C08" w14:noSpellErr="1">
      <w:pPr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Welsh Government. (2016) ‘Flying Start’ </w:t>
      </w:r>
      <w:hyperlink r:id="R963ece6728804a92">
        <w:r w:rsidRPr="6BA2B74F" w:rsidR="6BA2B74F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http://gov.wales/topics/people-and-communities/people/children-and-young-people/parenting-support-guidance/help/flyingstart/?lang=en</w:t>
        </w:r>
      </w:hyperlink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[Accessed on: 5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th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January 2017].</w:t>
      </w:r>
    </w:p>
    <w:p w:rsidR="210AA3D9" w:rsidP="6BA2B74F" w:rsidRDefault="210AA3D9" w14:paraId="66209556" w14:noSpellErr="1" w14:textId="27FBD8D5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proofErr w:type="gram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Marmot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(</w:t>
      </w:r>
      <w:proofErr w:type="gram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2010) Fair Society, Healthy Lives: Strategic review of health inequalities in England Post-2010, The Marmot ReviewQW23</w:t>
      </w:r>
    </w:p>
    <w:p w:rsidR="210AA3D9" w:rsidP="6BA2B74F" w:rsidRDefault="210AA3D9" w14:paraId="14010E40" w14:textId="114BCB90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NHS Wales </w:t>
      </w:r>
      <w:hyperlink r:id="R3a2f3b9e01894dc3">
        <w:r w:rsidRPr="6BA2B74F" w:rsidR="6BA2B74F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GB"/>
          </w:rPr>
          <w:t>http://www.wales.nhs.uk</w:t>
        </w:r>
      </w:hyperlink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210AA3D9" w:rsidP="6BA2B74F" w:rsidRDefault="210AA3D9" w14:paraId="78EED4F4" w14:textId="3D590EDE" w14:noSpellErr="1">
      <w:pPr>
        <w:spacing w:line="360" w:lineRule="auto"/>
        <w:ind w:left="547" w:hanging="547"/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NHS Wales. (2015)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Together for children and young people: A Framework for action.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Cardiff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: WAG. </w:t>
      </w:r>
    </w:p>
    <w:p w:rsidR="210AA3D9" w:rsidP="6BA2B74F" w:rsidRDefault="210AA3D9" w14:paraId="5D08978C" w14:noSpellErr="1" w14:textId="0FC29592">
      <w:pPr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proofErr w:type="gram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Prochaska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and</w:t>
      </w:r>
      <w:proofErr w:type="gram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DiClemente (1984)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The transtheoretical approach: crossing traditional boundaries of therapy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. Homewood, IL: Dow Jones-Irwin.</w:t>
      </w:r>
    </w:p>
    <w:p w:rsidR="210AA3D9" w:rsidP="6BA2B74F" w:rsidRDefault="210AA3D9" w14:paraId="4597935A" w14:textId="55D7F58D">
      <w:pPr>
        <w:spacing w:line="360" w:lineRule="auto"/>
        <w:ind w:left="547" w:hanging="547"/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Thomas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and Lewis (2016) An introduction to the Foundation Phase.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London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 xml:space="preserve">: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Bloomsbury Publications</w:t>
      </w:r>
      <w:r w:rsidRPr="6BA2B74F" w:rsidR="6BA2B74F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GB"/>
        </w:rPr>
        <w:t>.</w:t>
      </w:r>
    </w:p>
    <w:p w:rsidR="6368AA7B" w:rsidP="6BA2B74F" w:rsidRDefault="6368AA7B" w14:paraId="4984B3E0" w14:textId="204A7079" w14:noSpellErr="1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Tickell, C. (2011) The Early Years: Foundations for life, health and learning, Department for Education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6368AA7B" w:rsidP="6BA2B74F" w:rsidRDefault="6368AA7B" w14:paraId="35452AC6" w14:textId="66DC035B">
      <w:pPr>
        <w:pStyle w:val="Normal"/>
        <w:spacing w:line="360" w:lineRule="auto"/>
        <w:ind w:left="547" w:hanging="547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Zero to Three (2012) Tips for Promoting </w:t>
      </w:r>
      <w:proofErr w:type="spellStart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>SocialEmotional</w:t>
      </w:r>
      <w:proofErr w:type="spellEnd"/>
      <w:r w:rsidRPr="6BA2B74F" w:rsidR="6BA2B7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Development, National Centre for Infants, Toddlers, and Families. Accessed 29/01/2013 (http://www.zerotothree.org/child-development/socialemotional-development/tips-for-promoting-socialemotional-development.html)</w:t>
      </w:r>
    </w:p>
    <w:p w:rsidR="210AA3D9" w:rsidP="210AA3D9" w:rsidRDefault="210AA3D9" w14:paraId="3CCF3A0F" w14:textId="20594B50">
      <w:pPr>
        <w:pStyle w:val="Normal"/>
        <w:ind w:left="547" w:hanging="54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10AA3D9" w:rsidP="210AA3D9" w:rsidRDefault="210AA3D9" w14:paraId="16F7798E" w14:textId="758DDD4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5E76B82"/>
  <w15:docId w15:val="{e5204a22-6b32-4936-8343-1a8b5a0179db}"/>
  <w:rsids>
    <w:rsidRoot w:val="25E76B82"/>
    <w:rsid w:val="210AA3D9"/>
    <w:rsid w:val="25E76B82"/>
    <w:rsid w:val="35E81458"/>
    <w:rsid w:val="6368AA7B"/>
    <w:rsid w:val="6BA2B74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guardian.co.uk/education" TargetMode="External" Id="R97407d09a6ed470c" /><Relationship Type="http://schemas.openxmlformats.org/officeDocument/2006/relationships/hyperlink" Target="http://www.ic.nhs.uk/pubs/infantfeeding10" TargetMode="External" Id="R0fbd69cdbf194a40" /><Relationship Type="http://schemas.openxmlformats.org/officeDocument/2006/relationships/hyperlink" Target="http://scholasticadministrator.typepad.com/thisweekineducation/2012/08/cartoons-climb-that-tree.html" TargetMode="External" Id="Rfa6a7c97ec3d488c" /><Relationship Type="http://schemas.openxmlformats.org/officeDocument/2006/relationships/hyperlink" Target="http://gov.wales/topics/people-and-communities/people/children-and-young-people/parenting-support-guidance/help/flyingstart/?lang=en" TargetMode="External" Id="R963ece6728804a92" /><Relationship Type="http://schemas.openxmlformats.org/officeDocument/2006/relationships/hyperlink" Target="http://www.wales.nhs.uk" TargetMode="External" Id="R3a2f3b9e01894dc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Sinnott (1704206)</dc:creator>
  <keywords/>
  <dc:description/>
  <lastModifiedBy>Shannon Sinnott (1704206)</lastModifiedBy>
  <revision>5</revision>
  <dcterms:created xsi:type="dcterms:W3CDTF">2019-02-07T12:45:58.4307078Z</dcterms:created>
  <dcterms:modified xsi:type="dcterms:W3CDTF">2019-02-24T21:16:02.8354585Z</dcterms:modified>
</coreProperties>
</file>