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94539"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4A4154E1"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476205EB"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1689DB78"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41B54EEE"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63A1CD1C"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5146A468"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1E1DFF94"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7FE2836A"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2FD8719F"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1D8B9AD5"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0FBFAE74"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47946026" w14:textId="77777777" w:rsidR="00881EF5" w:rsidRPr="00CF28E5" w:rsidRDefault="00A2637E">
      <w:pPr>
        <w:pStyle w:val="Normal1"/>
        <w:spacing w:line="360" w:lineRule="auto"/>
        <w:jc w:val="center"/>
        <w:rPr>
          <w:rFonts w:ascii="Times New Roman" w:eastAsia="Times New Roman" w:hAnsi="Times New Roman" w:cs="Times New Roman"/>
          <w:b/>
          <w:sz w:val="32"/>
          <w:szCs w:val="32"/>
        </w:rPr>
      </w:pPr>
      <w:r w:rsidRPr="00CF28E5">
        <w:rPr>
          <w:rFonts w:ascii="Times New Roman" w:eastAsia="Times New Roman" w:hAnsi="Times New Roman" w:cs="Times New Roman"/>
          <w:b/>
          <w:sz w:val="32"/>
          <w:szCs w:val="32"/>
        </w:rPr>
        <w:t>STUDENT LEARNING LOG</w:t>
      </w:r>
    </w:p>
    <w:p w14:paraId="22395AA3" w14:textId="77777777" w:rsidR="00881EF5" w:rsidRDefault="00881EF5">
      <w:pPr>
        <w:pStyle w:val="Normal1"/>
        <w:spacing w:line="360" w:lineRule="auto"/>
        <w:jc w:val="center"/>
        <w:rPr>
          <w:rFonts w:ascii="Times New Roman" w:eastAsia="Times New Roman" w:hAnsi="Times New Roman" w:cs="Times New Roman"/>
          <w:b/>
          <w:sz w:val="24"/>
          <w:szCs w:val="24"/>
        </w:rPr>
      </w:pPr>
    </w:p>
    <w:p w14:paraId="11C65557" w14:textId="77777777" w:rsidR="002B61F7" w:rsidRDefault="002B61F7">
      <w:pPr>
        <w:pStyle w:val="Normal1"/>
        <w:spacing w:line="360" w:lineRule="auto"/>
        <w:jc w:val="center"/>
      </w:pPr>
      <w:r>
        <w:t xml:space="preserve">Katalin Tomsics 2025403 </w:t>
      </w:r>
    </w:p>
    <w:p w14:paraId="110887C8" w14:textId="77777777" w:rsidR="002B61F7" w:rsidRDefault="002B61F7">
      <w:pPr>
        <w:pStyle w:val="Normal1"/>
        <w:spacing w:line="360" w:lineRule="auto"/>
        <w:jc w:val="center"/>
      </w:pPr>
    </w:p>
    <w:p w14:paraId="0197FA68" w14:textId="757D172A" w:rsidR="002B61F7" w:rsidRDefault="002B61F7">
      <w:pPr>
        <w:pStyle w:val="Normal1"/>
        <w:spacing w:line="360" w:lineRule="auto"/>
        <w:jc w:val="center"/>
      </w:pPr>
      <w:r>
        <w:t xml:space="preserve">BMIH 6003 Managing Guest Service Operation </w:t>
      </w:r>
    </w:p>
    <w:p w14:paraId="0D56E7F9" w14:textId="39647135" w:rsidR="00881EF5" w:rsidRDefault="002B61F7">
      <w:pPr>
        <w:pStyle w:val="Normal1"/>
        <w:spacing w:line="360" w:lineRule="auto"/>
        <w:jc w:val="center"/>
        <w:rPr>
          <w:rFonts w:ascii="Times New Roman" w:eastAsia="Times New Roman" w:hAnsi="Times New Roman" w:cs="Times New Roman"/>
          <w:b/>
          <w:sz w:val="24"/>
          <w:szCs w:val="24"/>
        </w:rPr>
      </w:pPr>
      <w:r>
        <w:t xml:space="preserve">Lisa-Marie Bassler                                                                                                                       </w:t>
      </w:r>
      <w:r w:rsidR="00A2637E">
        <w:br w:type="page"/>
      </w:r>
    </w:p>
    <w:sdt>
      <w:sdtPr>
        <w:rPr>
          <w:rFonts w:ascii="Arial" w:eastAsia="Arial" w:hAnsi="Arial" w:cs="Arial"/>
          <w:b w:val="0"/>
          <w:bCs w:val="0"/>
          <w:color w:val="auto"/>
          <w:sz w:val="22"/>
          <w:szCs w:val="22"/>
        </w:rPr>
        <w:id w:val="21540308"/>
        <w:docPartObj>
          <w:docPartGallery w:val="Table of Contents"/>
          <w:docPartUnique/>
        </w:docPartObj>
      </w:sdtPr>
      <w:sdtEndPr>
        <w:rPr>
          <w:rFonts w:ascii="Times New Roman" w:hAnsi="Times New Roman" w:cs="Times New Roman"/>
          <w:sz w:val="24"/>
          <w:szCs w:val="24"/>
        </w:rPr>
      </w:sdtEndPr>
      <w:sdtContent>
        <w:p w14:paraId="5A0DFD3E" w14:textId="77777777" w:rsidR="00A2637E" w:rsidRPr="00A2637E" w:rsidRDefault="00A2637E" w:rsidP="00A2637E">
          <w:pPr>
            <w:pStyle w:val="TOCHeading"/>
            <w:jc w:val="center"/>
            <w:rPr>
              <w:rFonts w:ascii="Times New Roman" w:hAnsi="Times New Roman" w:cs="Times New Roman"/>
              <w:color w:val="000000" w:themeColor="text1"/>
            </w:rPr>
          </w:pPr>
          <w:r w:rsidRPr="00A2637E">
            <w:rPr>
              <w:rFonts w:ascii="Times New Roman" w:hAnsi="Times New Roman" w:cs="Times New Roman"/>
              <w:color w:val="000000" w:themeColor="text1"/>
            </w:rPr>
            <w:t>Table of Contents</w:t>
          </w:r>
        </w:p>
        <w:p w14:paraId="65B91FCB" w14:textId="77777777" w:rsidR="0070575F" w:rsidRPr="0070575F" w:rsidRDefault="00A2637E" w:rsidP="0070575F">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70575F">
            <w:rPr>
              <w:rFonts w:ascii="Times New Roman" w:hAnsi="Times New Roman" w:cs="Times New Roman"/>
              <w:sz w:val="24"/>
              <w:szCs w:val="24"/>
            </w:rPr>
            <w:fldChar w:fldCharType="begin"/>
          </w:r>
          <w:r w:rsidRPr="0070575F">
            <w:rPr>
              <w:rFonts w:ascii="Times New Roman" w:hAnsi="Times New Roman" w:cs="Times New Roman"/>
              <w:sz w:val="24"/>
              <w:szCs w:val="24"/>
            </w:rPr>
            <w:instrText xml:space="preserve"> TOC \o "1-3" \h \z \u </w:instrText>
          </w:r>
          <w:r w:rsidRPr="0070575F">
            <w:rPr>
              <w:rFonts w:ascii="Times New Roman" w:hAnsi="Times New Roman" w:cs="Times New Roman"/>
              <w:sz w:val="24"/>
              <w:szCs w:val="24"/>
            </w:rPr>
            <w:fldChar w:fldCharType="separate"/>
          </w:r>
          <w:hyperlink w:anchor="_Toc151569842" w:history="1">
            <w:r w:rsidR="0070575F" w:rsidRPr="0070575F">
              <w:rPr>
                <w:rStyle w:val="Hyperlink"/>
                <w:rFonts w:ascii="Times New Roman" w:hAnsi="Times New Roman" w:cs="Times New Roman"/>
                <w:noProof/>
                <w:sz w:val="24"/>
                <w:szCs w:val="24"/>
              </w:rPr>
              <w:t>1 Overview of placement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_Toc151569842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3</w:t>
            </w:r>
            <w:r w:rsidR="0070575F" w:rsidRPr="0070575F">
              <w:rPr>
                <w:rFonts w:ascii="Times New Roman" w:hAnsi="Times New Roman" w:cs="Times New Roman"/>
                <w:noProof/>
                <w:webHidden/>
                <w:sz w:val="24"/>
                <w:szCs w:val="24"/>
              </w:rPr>
              <w:fldChar w:fldCharType="end"/>
            </w:r>
          </w:hyperlink>
        </w:p>
        <w:p w14:paraId="0A059AA5"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3" w:history="1">
            <w:r w:rsidR="0070575F" w:rsidRPr="0070575F">
              <w:rPr>
                <w:rStyle w:val="Hyperlink"/>
                <w:rFonts w:ascii="Times New Roman" w:hAnsi="Times New Roman" w:cs="Times New Roman"/>
                <w:noProof/>
                <w:sz w:val="24"/>
                <w:szCs w:val="24"/>
              </w:rPr>
              <w:t>Action Plan regarding issues of vocational, academic, and self-development also highlight opportunities that are lost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_Toc151569843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3</w:t>
            </w:r>
            <w:r w:rsidR="0070575F" w:rsidRPr="0070575F">
              <w:rPr>
                <w:rFonts w:ascii="Times New Roman" w:hAnsi="Times New Roman" w:cs="Times New Roman"/>
                <w:noProof/>
                <w:webHidden/>
                <w:sz w:val="24"/>
                <w:szCs w:val="24"/>
              </w:rPr>
              <w:fldChar w:fldCharType="end"/>
            </w:r>
          </w:hyperlink>
        </w:p>
        <w:p w14:paraId="140A7500" w14:textId="77777777" w:rsidR="0070575F" w:rsidRPr="0070575F" w:rsidRDefault="00000000" w:rsidP="0070575F">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4" w:history="1">
            <w:r w:rsidR="0070575F" w:rsidRPr="0070575F">
              <w:rPr>
                <w:rStyle w:val="Hyperlink"/>
                <w:rFonts w:ascii="Times New Roman" w:hAnsi="Times New Roman" w:cs="Times New Roman"/>
                <w:noProof/>
                <w:sz w:val="24"/>
                <w:szCs w:val="24"/>
              </w:rPr>
              <w:t>2 Self-reflection progress and feedback on the work undertaken</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_Toc151569844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7</w:t>
            </w:r>
            <w:r w:rsidR="0070575F" w:rsidRPr="0070575F">
              <w:rPr>
                <w:rFonts w:ascii="Times New Roman" w:hAnsi="Times New Roman" w:cs="Times New Roman"/>
                <w:noProof/>
                <w:webHidden/>
                <w:sz w:val="24"/>
                <w:szCs w:val="24"/>
              </w:rPr>
              <w:fldChar w:fldCharType="end"/>
            </w:r>
          </w:hyperlink>
        </w:p>
        <w:p w14:paraId="7037384B"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5" w:history="1">
            <w:r w:rsidR="0070575F" w:rsidRPr="0070575F">
              <w:rPr>
                <w:rStyle w:val="Hyperlink"/>
                <w:rFonts w:ascii="Times New Roman" w:hAnsi="Times New Roman" w:cs="Times New Roman"/>
                <w:noProof/>
                <w:sz w:val="24"/>
                <w:szCs w:val="24"/>
              </w:rPr>
              <w:t>A. During my experience in housekeeping management, I have seen a lot of issues that emerge as a bad reflection on hotels.</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_Toc151569845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7</w:t>
            </w:r>
            <w:r w:rsidR="0070575F" w:rsidRPr="0070575F">
              <w:rPr>
                <w:rFonts w:ascii="Times New Roman" w:hAnsi="Times New Roman" w:cs="Times New Roman"/>
                <w:noProof/>
                <w:webHidden/>
                <w:sz w:val="24"/>
                <w:szCs w:val="24"/>
              </w:rPr>
              <w:fldChar w:fldCharType="end"/>
            </w:r>
          </w:hyperlink>
        </w:p>
        <w:p w14:paraId="11779766"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6" w:history="1">
            <w:r w:rsidR="0070575F" w:rsidRPr="0070575F">
              <w:rPr>
                <w:rStyle w:val="Hyperlink"/>
                <w:rFonts w:ascii="Times New Roman" w:hAnsi="Times New Roman" w:cs="Times New Roman"/>
                <w:noProof/>
                <w:sz w:val="24"/>
                <w:szCs w:val="24"/>
              </w:rPr>
              <w:t>B. The solutions taht can handle the housekeeping issues.</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_Toc151569846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7</w:t>
            </w:r>
            <w:r w:rsidR="0070575F" w:rsidRPr="0070575F">
              <w:rPr>
                <w:rFonts w:ascii="Times New Roman" w:hAnsi="Times New Roman" w:cs="Times New Roman"/>
                <w:noProof/>
                <w:webHidden/>
                <w:sz w:val="24"/>
                <w:szCs w:val="24"/>
              </w:rPr>
              <w:fldChar w:fldCharType="end"/>
            </w:r>
          </w:hyperlink>
        </w:p>
        <w:p w14:paraId="33F7EB2A"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7" w:history="1">
            <w:r w:rsidR="0070575F" w:rsidRPr="0070575F">
              <w:rPr>
                <w:rStyle w:val="Hyperlink"/>
                <w:rFonts w:ascii="Times New Roman" w:hAnsi="Times New Roman" w:cs="Times New Roman"/>
                <w:noProof/>
                <w:sz w:val="24"/>
                <w:szCs w:val="24"/>
              </w:rPr>
              <w:t>C. The two theories that can solve the problems of housekeeping management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_Toc151569847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8</w:t>
            </w:r>
            <w:r w:rsidR="0070575F" w:rsidRPr="0070575F">
              <w:rPr>
                <w:rFonts w:ascii="Times New Roman" w:hAnsi="Times New Roman" w:cs="Times New Roman"/>
                <w:noProof/>
                <w:webHidden/>
                <w:sz w:val="24"/>
                <w:szCs w:val="24"/>
              </w:rPr>
              <w:fldChar w:fldCharType="end"/>
            </w:r>
          </w:hyperlink>
        </w:p>
        <w:p w14:paraId="49056C32" w14:textId="77777777" w:rsidR="0070575F" w:rsidRPr="0070575F" w:rsidRDefault="00000000" w:rsidP="0070575F">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8" w:history="1">
            <w:r w:rsidR="0070575F" w:rsidRPr="0070575F">
              <w:rPr>
                <w:rStyle w:val="Hyperlink"/>
                <w:rFonts w:ascii="Times New Roman" w:hAnsi="Times New Roman" w:cs="Times New Roman"/>
                <w:noProof/>
                <w:sz w:val="24"/>
                <w:szCs w:val="24"/>
              </w:rPr>
              <w:t>3.  Develop Skills in the following</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_Toc151569848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10</w:t>
            </w:r>
            <w:r w:rsidR="0070575F" w:rsidRPr="0070575F">
              <w:rPr>
                <w:rFonts w:ascii="Times New Roman" w:hAnsi="Times New Roman" w:cs="Times New Roman"/>
                <w:noProof/>
                <w:webHidden/>
                <w:sz w:val="24"/>
                <w:szCs w:val="24"/>
              </w:rPr>
              <w:fldChar w:fldCharType="end"/>
            </w:r>
          </w:hyperlink>
        </w:p>
        <w:p w14:paraId="70148E02"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49" w:history="1">
            <w:r w:rsidR="0070575F" w:rsidRPr="0070575F">
              <w:rPr>
                <w:rStyle w:val="Hyperlink"/>
                <w:rFonts w:ascii="Times New Roman" w:hAnsi="Times New Roman" w:cs="Times New Roman"/>
                <w:noProof/>
                <w:sz w:val="24"/>
                <w:szCs w:val="24"/>
              </w:rPr>
              <w:t>“Self-management and development”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_Toc151569849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10</w:t>
            </w:r>
            <w:r w:rsidR="0070575F" w:rsidRPr="0070575F">
              <w:rPr>
                <w:rFonts w:ascii="Times New Roman" w:hAnsi="Times New Roman" w:cs="Times New Roman"/>
                <w:noProof/>
                <w:webHidden/>
                <w:sz w:val="24"/>
                <w:szCs w:val="24"/>
              </w:rPr>
              <w:fldChar w:fldCharType="end"/>
            </w:r>
          </w:hyperlink>
        </w:p>
        <w:p w14:paraId="5F98C661"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50" w:history="1">
            <w:r w:rsidR="0070575F" w:rsidRPr="0070575F">
              <w:rPr>
                <w:rStyle w:val="Hyperlink"/>
                <w:rFonts w:ascii="Times New Roman" w:hAnsi="Times New Roman" w:cs="Times New Roman"/>
                <w:noProof/>
                <w:sz w:val="24"/>
                <w:szCs w:val="24"/>
              </w:rPr>
              <w:t>“Task management”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_Toc151569850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10</w:t>
            </w:r>
            <w:r w:rsidR="0070575F" w:rsidRPr="0070575F">
              <w:rPr>
                <w:rFonts w:ascii="Times New Roman" w:hAnsi="Times New Roman" w:cs="Times New Roman"/>
                <w:noProof/>
                <w:webHidden/>
                <w:sz w:val="24"/>
                <w:szCs w:val="24"/>
              </w:rPr>
              <w:fldChar w:fldCharType="end"/>
            </w:r>
          </w:hyperlink>
        </w:p>
        <w:p w14:paraId="02FF678F"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51" w:history="1">
            <w:r w:rsidR="0070575F" w:rsidRPr="0070575F">
              <w:rPr>
                <w:rStyle w:val="Hyperlink"/>
                <w:rFonts w:ascii="Times New Roman" w:hAnsi="Times New Roman" w:cs="Times New Roman"/>
                <w:noProof/>
                <w:sz w:val="24"/>
                <w:szCs w:val="24"/>
              </w:rPr>
              <w:t>Taking the initiative in the workplace issue</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_Toc151569851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10</w:t>
            </w:r>
            <w:r w:rsidR="0070575F" w:rsidRPr="0070575F">
              <w:rPr>
                <w:rFonts w:ascii="Times New Roman" w:hAnsi="Times New Roman" w:cs="Times New Roman"/>
                <w:noProof/>
                <w:webHidden/>
                <w:sz w:val="24"/>
                <w:szCs w:val="24"/>
              </w:rPr>
              <w:fldChar w:fldCharType="end"/>
            </w:r>
          </w:hyperlink>
        </w:p>
        <w:p w14:paraId="1B349724"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52" w:history="1">
            <w:r w:rsidR="0070575F" w:rsidRPr="0070575F">
              <w:rPr>
                <w:rStyle w:val="Hyperlink"/>
                <w:rFonts w:ascii="Times New Roman" w:hAnsi="Times New Roman" w:cs="Times New Roman"/>
                <w:noProof/>
                <w:sz w:val="24"/>
                <w:szCs w:val="24"/>
              </w:rPr>
              <w:t>Communication</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_Toc151569852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10</w:t>
            </w:r>
            <w:r w:rsidR="0070575F" w:rsidRPr="0070575F">
              <w:rPr>
                <w:rFonts w:ascii="Times New Roman" w:hAnsi="Times New Roman" w:cs="Times New Roman"/>
                <w:noProof/>
                <w:webHidden/>
                <w:sz w:val="24"/>
                <w:szCs w:val="24"/>
              </w:rPr>
              <w:fldChar w:fldCharType="end"/>
            </w:r>
          </w:hyperlink>
        </w:p>
        <w:p w14:paraId="4B9710C7" w14:textId="77777777" w:rsidR="0070575F" w:rsidRPr="0070575F" w:rsidRDefault="00000000" w:rsidP="0070575F">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53" w:history="1">
            <w:r w:rsidR="0070575F" w:rsidRPr="0070575F">
              <w:rPr>
                <w:rStyle w:val="Hyperlink"/>
                <w:rFonts w:ascii="Times New Roman" w:hAnsi="Times New Roman" w:cs="Times New Roman"/>
                <w:noProof/>
                <w:sz w:val="24"/>
                <w:szCs w:val="24"/>
              </w:rPr>
              <w:t>Knowledge Application</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_Toc151569853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11</w:t>
            </w:r>
            <w:r w:rsidR="0070575F" w:rsidRPr="0070575F">
              <w:rPr>
                <w:rFonts w:ascii="Times New Roman" w:hAnsi="Times New Roman" w:cs="Times New Roman"/>
                <w:noProof/>
                <w:webHidden/>
                <w:sz w:val="24"/>
                <w:szCs w:val="24"/>
              </w:rPr>
              <w:fldChar w:fldCharType="end"/>
            </w:r>
          </w:hyperlink>
        </w:p>
        <w:p w14:paraId="7D6B84D2" w14:textId="77777777" w:rsidR="0070575F" w:rsidRPr="0070575F" w:rsidRDefault="00000000" w:rsidP="0070575F">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51569854" w:history="1">
            <w:r w:rsidR="0070575F" w:rsidRPr="0070575F">
              <w:rPr>
                <w:rStyle w:val="Hyperlink"/>
                <w:rFonts w:ascii="Times New Roman" w:hAnsi="Times New Roman" w:cs="Times New Roman"/>
                <w:noProof/>
                <w:sz w:val="24"/>
                <w:szCs w:val="24"/>
              </w:rPr>
              <w:t>Reference List</w:t>
            </w:r>
            <w:r w:rsidR="0070575F" w:rsidRPr="0070575F">
              <w:rPr>
                <w:rFonts w:ascii="Times New Roman" w:hAnsi="Times New Roman" w:cs="Times New Roman"/>
                <w:noProof/>
                <w:webHidden/>
                <w:sz w:val="24"/>
                <w:szCs w:val="24"/>
              </w:rPr>
              <w:tab/>
            </w:r>
            <w:r w:rsidR="0070575F" w:rsidRPr="0070575F">
              <w:rPr>
                <w:rFonts w:ascii="Times New Roman" w:hAnsi="Times New Roman" w:cs="Times New Roman"/>
                <w:noProof/>
                <w:webHidden/>
                <w:sz w:val="24"/>
                <w:szCs w:val="24"/>
              </w:rPr>
              <w:fldChar w:fldCharType="begin"/>
            </w:r>
            <w:r w:rsidR="0070575F" w:rsidRPr="0070575F">
              <w:rPr>
                <w:rFonts w:ascii="Times New Roman" w:hAnsi="Times New Roman" w:cs="Times New Roman"/>
                <w:noProof/>
                <w:webHidden/>
                <w:sz w:val="24"/>
                <w:szCs w:val="24"/>
              </w:rPr>
              <w:instrText xml:space="preserve"> PAGEREF _Toc151569854 \h </w:instrText>
            </w:r>
            <w:r w:rsidR="0070575F" w:rsidRPr="0070575F">
              <w:rPr>
                <w:rFonts w:ascii="Times New Roman" w:hAnsi="Times New Roman" w:cs="Times New Roman"/>
                <w:noProof/>
                <w:webHidden/>
                <w:sz w:val="24"/>
                <w:szCs w:val="24"/>
              </w:rPr>
            </w:r>
            <w:r w:rsidR="0070575F" w:rsidRPr="0070575F">
              <w:rPr>
                <w:rFonts w:ascii="Times New Roman" w:hAnsi="Times New Roman" w:cs="Times New Roman"/>
                <w:noProof/>
                <w:webHidden/>
                <w:sz w:val="24"/>
                <w:szCs w:val="24"/>
              </w:rPr>
              <w:fldChar w:fldCharType="separate"/>
            </w:r>
            <w:r w:rsidR="0070575F" w:rsidRPr="0070575F">
              <w:rPr>
                <w:rFonts w:ascii="Times New Roman" w:hAnsi="Times New Roman" w:cs="Times New Roman"/>
                <w:noProof/>
                <w:webHidden/>
                <w:sz w:val="24"/>
                <w:szCs w:val="24"/>
              </w:rPr>
              <w:t>12</w:t>
            </w:r>
            <w:r w:rsidR="0070575F" w:rsidRPr="0070575F">
              <w:rPr>
                <w:rFonts w:ascii="Times New Roman" w:hAnsi="Times New Roman" w:cs="Times New Roman"/>
                <w:noProof/>
                <w:webHidden/>
                <w:sz w:val="24"/>
                <w:szCs w:val="24"/>
              </w:rPr>
              <w:fldChar w:fldCharType="end"/>
            </w:r>
          </w:hyperlink>
        </w:p>
        <w:p w14:paraId="20D36706" w14:textId="77777777" w:rsidR="00A2637E" w:rsidRPr="0070575F" w:rsidRDefault="00A2637E" w:rsidP="0070575F">
          <w:pPr>
            <w:spacing w:line="360" w:lineRule="auto"/>
            <w:jc w:val="both"/>
            <w:rPr>
              <w:rFonts w:ascii="Times New Roman" w:hAnsi="Times New Roman" w:cs="Times New Roman"/>
              <w:sz w:val="24"/>
              <w:szCs w:val="24"/>
            </w:rPr>
          </w:pPr>
          <w:r w:rsidRPr="0070575F">
            <w:rPr>
              <w:rFonts w:ascii="Times New Roman" w:hAnsi="Times New Roman" w:cs="Times New Roman"/>
              <w:sz w:val="24"/>
              <w:szCs w:val="24"/>
            </w:rPr>
            <w:fldChar w:fldCharType="end"/>
          </w:r>
        </w:p>
      </w:sdtContent>
    </w:sdt>
    <w:p w14:paraId="69241909" w14:textId="77777777" w:rsidR="00BE261E" w:rsidRDefault="00BE261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8E14F87" w14:textId="77777777" w:rsidR="00881EF5" w:rsidRDefault="00A2637E" w:rsidP="00A2637E">
      <w:pPr>
        <w:pStyle w:val="Heading1"/>
      </w:pPr>
      <w:bookmarkStart w:id="0" w:name="_Toc151569842"/>
      <w:r>
        <w:lastRenderedPageBreak/>
        <w:t>1 Overview of placement</w:t>
      </w:r>
      <w:bookmarkEnd w:id="0"/>
      <w:r>
        <w:t xml:space="preserve"> </w:t>
      </w:r>
    </w:p>
    <w:p w14:paraId="66B4BF0A"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management” course includes different subsections, and the job placement is housekeeping. The department under the hotel organization is a department of operation in the hotel or operational branch; this department maintains the cleanliness, general areas where the public stays, surroundings, and back areas. This housekeeping job mainly focuses on providing cleanness and a better look at the hotel. The main objective is to improve the job quality so that a placement can be done in a better place, which would help provide a higher salary. The experience would help in getting better placement as experience helps in better understanding and managing the work   </w:t>
      </w:r>
    </w:p>
    <w:p w14:paraId="3F11CA09" w14:textId="77777777" w:rsidR="00881EF5" w:rsidRDefault="00A2637E" w:rsidP="00A2637E">
      <w:pPr>
        <w:pStyle w:val="Heading2"/>
      </w:pPr>
      <w:bookmarkStart w:id="1" w:name="_Toc151569843"/>
      <w:r>
        <w:t>Action Plan regarding issues of vocational, academic, and self-development also highlight opportunities that are lost</w:t>
      </w:r>
      <w:bookmarkEnd w:id="1"/>
      <w:r>
        <w:t xml:space="preserve"> </w:t>
      </w:r>
    </w:p>
    <w:p w14:paraId="28808839" w14:textId="77777777" w:rsidR="00A2637E" w:rsidRDefault="00A2637E" w:rsidP="00A2637E">
      <w:pPr>
        <w:pStyle w:val="Normal1"/>
      </w:pPr>
    </w:p>
    <w:p w14:paraId="65F6BB16" w14:textId="77777777" w:rsidR="00A2637E" w:rsidRDefault="00A2637E" w:rsidP="00A2637E">
      <w:pPr>
        <w:pStyle w:val="Normal1"/>
      </w:pPr>
    </w:p>
    <w:p w14:paraId="457426AA" w14:textId="77777777" w:rsidR="00A2637E" w:rsidRDefault="00A2637E" w:rsidP="00A2637E">
      <w:pPr>
        <w:pStyle w:val="Normal1"/>
      </w:pPr>
    </w:p>
    <w:p w14:paraId="13FC2246" w14:textId="77777777" w:rsidR="00A2637E" w:rsidRDefault="00A2637E" w:rsidP="00A2637E">
      <w:pPr>
        <w:pStyle w:val="Normal1"/>
      </w:pPr>
    </w:p>
    <w:p w14:paraId="4ABB9B17" w14:textId="77777777" w:rsidR="00A2637E" w:rsidRDefault="00A2637E" w:rsidP="00A2637E">
      <w:pPr>
        <w:pStyle w:val="Normal1"/>
      </w:pPr>
    </w:p>
    <w:p w14:paraId="1A399C05" w14:textId="77777777" w:rsidR="00A2637E" w:rsidRDefault="00A2637E" w:rsidP="00A2637E">
      <w:pPr>
        <w:pStyle w:val="Normal1"/>
      </w:pPr>
    </w:p>
    <w:p w14:paraId="2F233D6A" w14:textId="77777777" w:rsidR="00A2637E" w:rsidRDefault="00A2637E" w:rsidP="00A2637E">
      <w:pPr>
        <w:pStyle w:val="Normal1"/>
      </w:pPr>
    </w:p>
    <w:p w14:paraId="75F7DDED" w14:textId="77777777" w:rsidR="00A2637E" w:rsidRDefault="00A2637E" w:rsidP="00A2637E">
      <w:pPr>
        <w:pStyle w:val="Normal1"/>
      </w:pPr>
    </w:p>
    <w:p w14:paraId="4109C5CF" w14:textId="77777777" w:rsidR="00A2637E" w:rsidRDefault="00A2637E" w:rsidP="00A2637E">
      <w:pPr>
        <w:pStyle w:val="Normal1"/>
      </w:pPr>
    </w:p>
    <w:p w14:paraId="2EF661A7" w14:textId="77777777" w:rsidR="00A2637E" w:rsidRDefault="00A2637E" w:rsidP="00A2637E">
      <w:pPr>
        <w:pStyle w:val="Normal1"/>
      </w:pPr>
    </w:p>
    <w:p w14:paraId="3D0D1A23" w14:textId="77777777" w:rsidR="00A2637E" w:rsidRDefault="00A2637E" w:rsidP="00A2637E">
      <w:pPr>
        <w:pStyle w:val="Normal1"/>
      </w:pPr>
    </w:p>
    <w:p w14:paraId="3AB07BB8" w14:textId="77777777" w:rsidR="00A2637E" w:rsidRDefault="00A2637E" w:rsidP="00A2637E">
      <w:pPr>
        <w:pStyle w:val="Normal1"/>
      </w:pPr>
    </w:p>
    <w:p w14:paraId="1F8714DE" w14:textId="77777777" w:rsidR="00A2637E" w:rsidRDefault="00A2637E" w:rsidP="00A2637E">
      <w:pPr>
        <w:pStyle w:val="Normal1"/>
      </w:pPr>
    </w:p>
    <w:p w14:paraId="1C384604" w14:textId="77777777" w:rsidR="00A2637E" w:rsidRDefault="00A2637E" w:rsidP="00A2637E">
      <w:pPr>
        <w:pStyle w:val="Normal1"/>
      </w:pPr>
    </w:p>
    <w:p w14:paraId="35E2D83A" w14:textId="77777777" w:rsidR="00A2637E" w:rsidRDefault="00A2637E" w:rsidP="00A2637E">
      <w:pPr>
        <w:pStyle w:val="Normal1"/>
      </w:pPr>
    </w:p>
    <w:p w14:paraId="5A8DFB91" w14:textId="77777777" w:rsidR="00A2637E" w:rsidRDefault="00A2637E" w:rsidP="00A2637E">
      <w:pPr>
        <w:pStyle w:val="Normal1"/>
      </w:pPr>
    </w:p>
    <w:p w14:paraId="13F8C2FE" w14:textId="77777777" w:rsidR="00A2637E" w:rsidRDefault="00A2637E" w:rsidP="00A2637E">
      <w:pPr>
        <w:pStyle w:val="Normal1"/>
      </w:pPr>
    </w:p>
    <w:p w14:paraId="495D5188" w14:textId="77777777" w:rsidR="00A2637E" w:rsidRDefault="00A2637E" w:rsidP="00A2637E">
      <w:pPr>
        <w:pStyle w:val="Normal1"/>
      </w:pPr>
    </w:p>
    <w:p w14:paraId="1C0D9E48" w14:textId="77777777" w:rsidR="00A2637E" w:rsidRDefault="00A2637E" w:rsidP="00A2637E">
      <w:pPr>
        <w:pStyle w:val="Normal1"/>
      </w:pPr>
    </w:p>
    <w:p w14:paraId="517DFBC2" w14:textId="77777777" w:rsidR="00A2637E" w:rsidRDefault="00A2637E" w:rsidP="00A2637E">
      <w:pPr>
        <w:pStyle w:val="Normal1"/>
      </w:pPr>
    </w:p>
    <w:p w14:paraId="693025E1" w14:textId="77777777" w:rsidR="00A2637E" w:rsidRDefault="00A2637E" w:rsidP="00A2637E">
      <w:pPr>
        <w:pStyle w:val="Normal1"/>
      </w:pPr>
    </w:p>
    <w:p w14:paraId="772A11DC" w14:textId="77777777" w:rsidR="00A2637E" w:rsidRDefault="00A2637E" w:rsidP="00A2637E">
      <w:pPr>
        <w:pStyle w:val="Normal1"/>
      </w:pPr>
    </w:p>
    <w:p w14:paraId="23FC1F0F" w14:textId="77777777" w:rsidR="00A2637E" w:rsidRDefault="00A2637E" w:rsidP="00A2637E">
      <w:pPr>
        <w:pStyle w:val="Normal1"/>
      </w:pPr>
    </w:p>
    <w:p w14:paraId="1A4038ED" w14:textId="77777777" w:rsidR="00A2637E" w:rsidRDefault="00A2637E" w:rsidP="00A2637E">
      <w:pPr>
        <w:pStyle w:val="Normal1"/>
      </w:pPr>
    </w:p>
    <w:p w14:paraId="2CD49199" w14:textId="77777777" w:rsidR="00A2637E" w:rsidRDefault="00A2637E" w:rsidP="00A2637E">
      <w:pPr>
        <w:pStyle w:val="Normal1"/>
      </w:pPr>
    </w:p>
    <w:p w14:paraId="71E26894" w14:textId="77777777" w:rsidR="00A2637E" w:rsidRDefault="00A2637E" w:rsidP="00A2637E">
      <w:pPr>
        <w:pStyle w:val="Normal1"/>
      </w:pPr>
    </w:p>
    <w:p w14:paraId="15D2F958" w14:textId="77777777" w:rsidR="00A2637E" w:rsidRDefault="00A2637E" w:rsidP="00A2637E">
      <w:pPr>
        <w:pStyle w:val="Normal1"/>
      </w:pPr>
    </w:p>
    <w:p w14:paraId="59B456F2" w14:textId="77777777" w:rsidR="00A2637E" w:rsidRDefault="00A2637E" w:rsidP="00A2637E">
      <w:pPr>
        <w:pStyle w:val="Normal1"/>
      </w:pPr>
    </w:p>
    <w:p w14:paraId="767861AB" w14:textId="77777777" w:rsidR="00A2637E" w:rsidRPr="00A2637E" w:rsidRDefault="00A2637E" w:rsidP="00A2637E">
      <w:pPr>
        <w:pStyle w:val="Normal1"/>
      </w:pP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04"/>
        <w:gridCol w:w="3433"/>
        <w:gridCol w:w="2793"/>
        <w:gridCol w:w="1399"/>
      </w:tblGrid>
      <w:tr w:rsidR="00881EF5" w14:paraId="2AA8F0A9" w14:textId="77777777" w:rsidTr="00A2637E">
        <w:trPr>
          <w:cantSplit/>
          <w:tblHeader/>
          <w:jc w:val="center"/>
        </w:trPr>
        <w:tc>
          <w:tcPr>
            <w:tcW w:w="0" w:type="auto"/>
            <w:shd w:val="clear" w:color="auto" w:fill="auto"/>
            <w:tcMar>
              <w:top w:w="100" w:type="dxa"/>
              <w:left w:w="100" w:type="dxa"/>
              <w:bottom w:w="100" w:type="dxa"/>
              <w:right w:w="100" w:type="dxa"/>
            </w:tcMar>
          </w:tcPr>
          <w:p w14:paraId="0347E293"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Strategy</w:t>
            </w:r>
          </w:p>
        </w:tc>
        <w:tc>
          <w:tcPr>
            <w:tcW w:w="0" w:type="auto"/>
            <w:shd w:val="clear" w:color="auto" w:fill="auto"/>
            <w:tcMar>
              <w:top w:w="100" w:type="dxa"/>
              <w:left w:w="100" w:type="dxa"/>
              <w:bottom w:w="100" w:type="dxa"/>
              <w:right w:w="100" w:type="dxa"/>
            </w:tcMar>
          </w:tcPr>
          <w:p w14:paraId="77CBC1D8"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tc>
        <w:tc>
          <w:tcPr>
            <w:tcW w:w="0" w:type="auto"/>
            <w:shd w:val="clear" w:color="auto" w:fill="auto"/>
            <w:tcMar>
              <w:top w:w="100" w:type="dxa"/>
              <w:left w:w="100" w:type="dxa"/>
              <w:bottom w:w="100" w:type="dxa"/>
              <w:right w:w="100" w:type="dxa"/>
            </w:tcMar>
          </w:tcPr>
          <w:p w14:paraId="5ED86E42"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w:t>
            </w:r>
          </w:p>
        </w:tc>
        <w:tc>
          <w:tcPr>
            <w:tcW w:w="0" w:type="auto"/>
            <w:shd w:val="clear" w:color="auto" w:fill="auto"/>
            <w:tcMar>
              <w:top w:w="100" w:type="dxa"/>
              <w:left w:w="100" w:type="dxa"/>
              <w:bottom w:w="100" w:type="dxa"/>
              <w:right w:w="100" w:type="dxa"/>
            </w:tcMar>
          </w:tcPr>
          <w:p w14:paraId="300AD562"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w:t>
            </w:r>
          </w:p>
        </w:tc>
      </w:tr>
      <w:tr w:rsidR="00881EF5" w14:paraId="6ADDACDA" w14:textId="77777777" w:rsidTr="00A2637E">
        <w:trPr>
          <w:cantSplit/>
          <w:tblHeader/>
          <w:jc w:val="center"/>
        </w:trPr>
        <w:tc>
          <w:tcPr>
            <w:tcW w:w="0" w:type="auto"/>
            <w:shd w:val="clear" w:color="auto" w:fill="auto"/>
            <w:tcMar>
              <w:top w:w="100" w:type="dxa"/>
              <w:left w:w="100" w:type="dxa"/>
              <w:bottom w:w="100" w:type="dxa"/>
              <w:right w:w="100" w:type="dxa"/>
            </w:tcMar>
          </w:tcPr>
          <w:p w14:paraId="2E2557FD"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Strategy to improve self-development  </w:t>
            </w:r>
          </w:p>
        </w:tc>
        <w:tc>
          <w:tcPr>
            <w:tcW w:w="0" w:type="auto"/>
            <w:shd w:val="clear" w:color="auto" w:fill="auto"/>
            <w:tcMar>
              <w:top w:w="100" w:type="dxa"/>
              <w:left w:w="100" w:type="dxa"/>
              <w:bottom w:w="100" w:type="dxa"/>
              <w:right w:w="100" w:type="dxa"/>
            </w:tcMar>
          </w:tcPr>
          <w:p w14:paraId="69AD6185" w14:textId="5EE91973" w:rsidR="00881EF5" w:rsidRDefault="00A2637E" w:rsidP="00A2637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 would include staying updated in training, working in the organization to improve the experience, communicating, and enhancing managing skills to boost housekeeping skills. If not developed self-improvement, this includes loss of jobs and living in a state of fear, which would affect the sustainability in any organization. It would cause a problem of denial, and the performance would become weak due to a lack of self-motivation, which </w:t>
            </w:r>
            <w:r w:rsidR="002B61F7">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leads to the absence of goals (</w:t>
            </w:r>
            <w:proofErr w:type="spellStart"/>
            <w:r>
              <w:rPr>
                <w:rFonts w:ascii="Times New Roman" w:eastAsia="Times New Roman" w:hAnsi="Times New Roman" w:cs="Times New Roman"/>
                <w:sz w:val="24"/>
                <w:szCs w:val="24"/>
              </w:rPr>
              <w:t>Ateşoğlu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Erkal</w:t>
            </w:r>
            <w:proofErr w:type="spellEnd"/>
            <w:r>
              <w:rPr>
                <w:rFonts w:ascii="Times New Roman" w:eastAsia="Times New Roman" w:hAnsi="Times New Roman" w:cs="Times New Roman"/>
                <w:sz w:val="24"/>
                <w:szCs w:val="24"/>
              </w:rPr>
              <w:t>, 2020).</w:t>
            </w:r>
          </w:p>
        </w:tc>
        <w:tc>
          <w:tcPr>
            <w:tcW w:w="0" w:type="auto"/>
            <w:shd w:val="clear" w:color="auto" w:fill="auto"/>
            <w:tcMar>
              <w:top w:w="100" w:type="dxa"/>
              <w:left w:w="100" w:type="dxa"/>
              <w:bottom w:w="100" w:type="dxa"/>
              <w:right w:w="100" w:type="dxa"/>
            </w:tcMar>
          </w:tcPr>
          <w:p w14:paraId="3B8318A3"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would help enhance my confidence and help me get placement and join a better organization. This would help in providing a higher salary. </w:t>
            </w:r>
          </w:p>
        </w:tc>
        <w:tc>
          <w:tcPr>
            <w:tcW w:w="0" w:type="auto"/>
            <w:shd w:val="clear" w:color="auto" w:fill="auto"/>
            <w:tcMar>
              <w:top w:w="100" w:type="dxa"/>
              <w:left w:w="100" w:type="dxa"/>
              <w:bottom w:w="100" w:type="dxa"/>
              <w:right w:w="100" w:type="dxa"/>
            </w:tcMar>
          </w:tcPr>
          <w:p w14:paraId="2F54FF94"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that would be required 5 to 8 months </w:t>
            </w:r>
          </w:p>
        </w:tc>
      </w:tr>
      <w:tr w:rsidR="00881EF5" w14:paraId="623291B1" w14:textId="77777777" w:rsidTr="00A2637E">
        <w:trPr>
          <w:cantSplit/>
          <w:tblHeader/>
          <w:jc w:val="center"/>
        </w:trPr>
        <w:tc>
          <w:tcPr>
            <w:tcW w:w="0" w:type="auto"/>
            <w:shd w:val="clear" w:color="auto" w:fill="auto"/>
            <w:tcMar>
              <w:top w:w="100" w:type="dxa"/>
              <w:left w:w="100" w:type="dxa"/>
              <w:bottom w:w="100" w:type="dxa"/>
              <w:right w:w="100" w:type="dxa"/>
            </w:tcMar>
          </w:tcPr>
          <w:p w14:paraId="553D0A1A"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Strategy to enhance </w:t>
            </w:r>
            <w:r w:rsidR="00BE261E">
              <w:rPr>
                <w:rFonts w:ascii="Times New Roman" w:eastAsia="Times New Roman" w:hAnsi="Times New Roman" w:cs="Times New Roman"/>
                <w:sz w:val="24"/>
                <w:szCs w:val="24"/>
              </w:rPr>
              <w:t>locality</w:t>
            </w:r>
          </w:p>
        </w:tc>
        <w:tc>
          <w:tcPr>
            <w:tcW w:w="0" w:type="auto"/>
            <w:shd w:val="clear" w:color="auto" w:fill="auto"/>
            <w:tcMar>
              <w:top w:w="100" w:type="dxa"/>
              <w:left w:w="100" w:type="dxa"/>
              <w:bottom w:w="100" w:type="dxa"/>
              <w:right w:w="100" w:type="dxa"/>
            </w:tcMar>
          </w:tcPr>
          <w:p w14:paraId="21B9584C"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 would include enhancing communication, which would help provide the advantage of better knowledge; this would be done by being persistent, and this would require understanding things and making decisions that are informed. This development would help in the progression, and it also helps in making the person more confident. Not developing this might affect the opportunity to improve its position, increase its knowledge, and not make a uniform decision, which would act in developing skills and reduce awareness. </w:t>
            </w:r>
          </w:p>
        </w:tc>
        <w:tc>
          <w:tcPr>
            <w:tcW w:w="0" w:type="auto"/>
            <w:shd w:val="clear" w:color="auto" w:fill="auto"/>
            <w:tcMar>
              <w:top w:w="100" w:type="dxa"/>
              <w:left w:w="100" w:type="dxa"/>
              <w:bottom w:w="100" w:type="dxa"/>
              <w:right w:w="100" w:type="dxa"/>
            </w:tcMar>
          </w:tcPr>
          <w:p w14:paraId="5E7D0EB5" w14:textId="300E5C8C"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would be enhancing the performance, which would help build reputation, and this would help increase the value, which would provide a better position and higher income. This </w:t>
            </w:r>
            <w:r w:rsidR="002B61F7">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gives higher profitability,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provides recognition.  </w:t>
            </w:r>
          </w:p>
        </w:tc>
        <w:tc>
          <w:tcPr>
            <w:tcW w:w="0" w:type="auto"/>
            <w:shd w:val="clear" w:color="auto" w:fill="auto"/>
            <w:tcMar>
              <w:top w:w="100" w:type="dxa"/>
              <w:left w:w="100" w:type="dxa"/>
              <w:bottom w:w="100" w:type="dxa"/>
              <w:right w:w="100" w:type="dxa"/>
            </w:tcMar>
          </w:tcPr>
          <w:p w14:paraId="7EAA314F"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required would be around 7 to 12 months.  </w:t>
            </w:r>
          </w:p>
        </w:tc>
      </w:tr>
      <w:tr w:rsidR="00881EF5" w14:paraId="4B8EB377" w14:textId="77777777" w:rsidTr="00A2637E">
        <w:trPr>
          <w:cantSplit/>
          <w:tblHeader/>
          <w:jc w:val="center"/>
        </w:trPr>
        <w:tc>
          <w:tcPr>
            <w:tcW w:w="0" w:type="auto"/>
            <w:shd w:val="clear" w:color="auto" w:fill="auto"/>
            <w:tcMar>
              <w:top w:w="100" w:type="dxa"/>
              <w:left w:w="100" w:type="dxa"/>
              <w:bottom w:w="100" w:type="dxa"/>
              <w:right w:w="100" w:type="dxa"/>
            </w:tcMar>
          </w:tcPr>
          <w:p w14:paraId="490C2604"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721B44D0"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1B2BC5D8"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7951A0B2"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881EF5" w14:paraId="6C7C0D3E" w14:textId="77777777" w:rsidTr="00A2637E">
        <w:trPr>
          <w:cantSplit/>
          <w:tblHeader/>
          <w:jc w:val="center"/>
        </w:trPr>
        <w:tc>
          <w:tcPr>
            <w:tcW w:w="0" w:type="auto"/>
            <w:shd w:val="clear" w:color="auto" w:fill="auto"/>
            <w:tcMar>
              <w:top w:w="100" w:type="dxa"/>
              <w:left w:w="100" w:type="dxa"/>
              <w:bottom w:w="100" w:type="dxa"/>
              <w:right w:w="100" w:type="dxa"/>
            </w:tcMar>
          </w:tcPr>
          <w:p w14:paraId="3C87BE2A"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Strategy to enhance academic development </w:t>
            </w:r>
          </w:p>
        </w:tc>
        <w:tc>
          <w:tcPr>
            <w:tcW w:w="0" w:type="auto"/>
            <w:shd w:val="clear" w:color="auto" w:fill="auto"/>
            <w:tcMar>
              <w:top w:w="100" w:type="dxa"/>
              <w:left w:w="100" w:type="dxa"/>
              <w:bottom w:w="100" w:type="dxa"/>
              <w:right w:w="100" w:type="dxa"/>
            </w:tcMar>
          </w:tcPr>
          <w:p w14:paraId="3E97143E"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includes enhancing its theoretical knowledge, which would help develop skills regarding the works related to housekeeping, which would help improve professional success; this development must focus on gaining the knowledge required in housekeeping; this would include managing time, enhancing the skill of critical thinking, and developing technical skills. The absence of education would affect the opportunity for jobs as not recognized organization would take them, leading to fewer jobs, which might not be sustainable (García-Ávila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This lack </w:t>
            </w:r>
            <w:r w:rsidR="00BE261E">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affects skills, as lower education means lower knowledge and more difficulty in completing the work.  </w:t>
            </w:r>
          </w:p>
        </w:tc>
        <w:tc>
          <w:tcPr>
            <w:tcW w:w="0" w:type="auto"/>
            <w:shd w:val="clear" w:color="auto" w:fill="auto"/>
            <w:tcMar>
              <w:top w:w="100" w:type="dxa"/>
              <w:left w:w="100" w:type="dxa"/>
              <w:bottom w:w="100" w:type="dxa"/>
              <w:right w:w="100" w:type="dxa"/>
            </w:tcMar>
          </w:tcPr>
          <w:p w14:paraId="44F07733"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development helps to provide better job opportunities, which would enhance income and provide growth in the future.  </w:t>
            </w:r>
          </w:p>
        </w:tc>
        <w:tc>
          <w:tcPr>
            <w:tcW w:w="0" w:type="auto"/>
            <w:shd w:val="clear" w:color="auto" w:fill="auto"/>
            <w:tcMar>
              <w:top w:w="100" w:type="dxa"/>
              <w:left w:w="100" w:type="dxa"/>
              <w:bottom w:w="100" w:type="dxa"/>
              <w:right w:w="100" w:type="dxa"/>
            </w:tcMar>
          </w:tcPr>
          <w:p w14:paraId="5819AFD9" w14:textId="77777777" w:rsidR="00881EF5" w:rsidRDefault="00A2637E"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that would be required to achieve this goal would be around 1 to 2 years. </w:t>
            </w:r>
          </w:p>
        </w:tc>
      </w:tr>
      <w:tr w:rsidR="00881EF5" w14:paraId="485C391B" w14:textId="77777777" w:rsidTr="00A2637E">
        <w:trPr>
          <w:cantSplit/>
          <w:tblHeader/>
          <w:jc w:val="center"/>
        </w:trPr>
        <w:tc>
          <w:tcPr>
            <w:tcW w:w="0" w:type="auto"/>
            <w:shd w:val="clear" w:color="auto" w:fill="auto"/>
            <w:tcMar>
              <w:top w:w="100" w:type="dxa"/>
              <w:left w:w="100" w:type="dxa"/>
              <w:bottom w:w="100" w:type="dxa"/>
              <w:right w:w="100" w:type="dxa"/>
            </w:tcMar>
          </w:tcPr>
          <w:p w14:paraId="6E14F590"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351D80D6"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47E45E65"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0" w:type="auto"/>
            <w:shd w:val="clear" w:color="auto" w:fill="auto"/>
            <w:tcMar>
              <w:top w:w="100" w:type="dxa"/>
              <w:left w:w="100" w:type="dxa"/>
              <w:bottom w:w="100" w:type="dxa"/>
              <w:right w:w="100" w:type="dxa"/>
            </w:tcMar>
          </w:tcPr>
          <w:p w14:paraId="1F061B90" w14:textId="77777777" w:rsidR="00881EF5" w:rsidRDefault="00881EF5" w:rsidP="00A2637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14:paraId="150799D4" w14:textId="77777777" w:rsidR="00881EF5" w:rsidRDefault="00881EF5">
      <w:pPr>
        <w:pStyle w:val="Normal1"/>
        <w:spacing w:line="360" w:lineRule="auto"/>
        <w:jc w:val="both"/>
        <w:rPr>
          <w:rFonts w:ascii="Times New Roman" w:eastAsia="Times New Roman" w:hAnsi="Times New Roman" w:cs="Times New Roman"/>
          <w:sz w:val="24"/>
          <w:szCs w:val="24"/>
        </w:rPr>
      </w:pPr>
    </w:p>
    <w:p w14:paraId="5FA50566" w14:textId="77777777" w:rsidR="00881EF5" w:rsidRPr="00A2637E" w:rsidRDefault="00A2637E" w:rsidP="00A2637E">
      <w:pPr>
        <w:pStyle w:val="Normal1"/>
        <w:spacing w:line="360" w:lineRule="auto"/>
        <w:jc w:val="center"/>
        <w:rPr>
          <w:rFonts w:ascii="Times New Roman" w:eastAsia="Times New Roman" w:hAnsi="Times New Roman" w:cs="Times New Roman"/>
          <w:b/>
          <w:sz w:val="24"/>
          <w:szCs w:val="24"/>
        </w:rPr>
      </w:pPr>
      <w:r w:rsidRPr="00A2637E">
        <w:rPr>
          <w:rFonts w:ascii="Times New Roman" w:eastAsia="Times New Roman" w:hAnsi="Times New Roman" w:cs="Times New Roman"/>
          <w:b/>
          <w:sz w:val="24"/>
          <w:szCs w:val="24"/>
        </w:rPr>
        <w:t>Table 1: Action Plan</w:t>
      </w:r>
    </w:p>
    <w:p w14:paraId="58CCFA69" w14:textId="77777777" w:rsidR="00881EF5" w:rsidRDefault="00A2637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AAF7E9D" w14:textId="77777777" w:rsidR="00881EF5" w:rsidRDefault="00A2637E" w:rsidP="00A2637E">
      <w:pPr>
        <w:pStyle w:val="Heading1"/>
      </w:pPr>
      <w:bookmarkStart w:id="2" w:name="_Toc151569844"/>
      <w:r>
        <w:lastRenderedPageBreak/>
        <w:t>2 Self-reflection progress and feedback on the work undertaken</w:t>
      </w:r>
      <w:bookmarkEnd w:id="2"/>
    </w:p>
    <w:p w14:paraId="49991929" w14:textId="77777777" w:rsidR="00881EF5" w:rsidRDefault="00857E13" w:rsidP="00A2637E">
      <w:pPr>
        <w:pStyle w:val="Heading2"/>
      </w:pPr>
      <w:bookmarkStart w:id="3" w:name="_Toc151569845"/>
      <w:r>
        <w:t>A</w:t>
      </w:r>
      <w:r w:rsidR="0070575F">
        <w:t>.</w:t>
      </w:r>
      <w:r>
        <w:t xml:space="preserve"> </w:t>
      </w:r>
      <w:r w:rsidR="00A2637E">
        <w:t>During my experience in housekeeping management, I have seen a lot of issues that emerge as a bad reflection on hotels.</w:t>
      </w:r>
      <w:bookmarkEnd w:id="3"/>
    </w:p>
    <w:p w14:paraId="116728B7" w14:textId="70AC77C8"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faced some issues </w:t>
      </w:r>
      <w:r w:rsidR="002B61F7">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are described below while doing the housekeeping management in hotels. </w:t>
      </w:r>
    </w:p>
    <w:p w14:paraId="3D91C0C2" w14:textId="77777777" w:rsidR="00881EF5" w:rsidRDefault="00A2637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Hair in the bath: </w:t>
      </w:r>
    </w:p>
    <w:p w14:paraId="1B9CA8DF" w14:textId="77777777" w:rsidR="00881EF5" w:rsidRDefault="00A2637E">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Insufficient cleanliness in a room is a sign of bad consumer attitudes and behavioral approaches (Choy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During my practice, I have seen so many hairs covered with buckets and the floor if I try to take shortcuts by sweeping up because there is not enough time to check all the time and do plenty of cleaning service. </w:t>
      </w:r>
    </w:p>
    <w:p w14:paraId="6407370B" w14:textId="77777777" w:rsidR="00881EF5" w:rsidRDefault="00A2637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Rubbish present under the bed</w:t>
      </w:r>
    </w:p>
    <w:p w14:paraId="03D79E81" w14:textId="6B889727" w:rsidR="00881EF5" w:rsidRDefault="00A2637E">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previous experience, I saw </w:t>
      </w:r>
      <w:r w:rsidR="002B61F7">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some of the guests looked down at the bed. It is so important to check the place. I have seen so much rubbish shattered under the bed, such as dinner plates, coffee cups, shoes, etc.</w:t>
      </w:r>
    </w:p>
    <w:p w14:paraId="01E877DC" w14:textId="77777777" w:rsidR="00881EF5" w:rsidRDefault="00A2637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Fingerprints on mirrors and windows</w:t>
      </w:r>
    </w:p>
    <w:p w14:paraId="4E4AE0DA" w14:textId="77777777" w:rsidR="00881EF5" w:rsidRDefault="00A2637E">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Fingerprints on the windows show that there was somebody who lived in the same room earlier (Setiawan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seemed most of the customers have a tendency to attach their makeup kits to the mirror. It seems that the customers are very much unhygienic. </w:t>
      </w:r>
    </w:p>
    <w:p w14:paraId="29A0F24D" w14:textId="2775E69C" w:rsidR="00881EF5" w:rsidRDefault="00A2637E" w:rsidP="00A2637E">
      <w:pPr>
        <w:pStyle w:val="Heading2"/>
      </w:pPr>
      <w:bookmarkStart w:id="4" w:name="_Toc151569846"/>
      <w:r>
        <w:t xml:space="preserve">B. The solutions </w:t>
      </w:r>
      <w:r w:rsidR="002B61F7">
        <w:t>that</w:t>
      </w:r>
      <w:r>
        <w:t xml:space="preserve"> can handle the housekeeping issues.</w:t>
      </w:r>
      <w:bookmarkEnd w:id="4"/>
    </w:p>
    <w:p w14:paraId="1E7C3C0E" w14:textId="0D1C3528"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is to listen to the customers' demands with concern. Then, the next step is to isolate the guests properly so that other customers do not overhear.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third step is to stay calm. The fourth step is to be </w:t>
      </w:r>
      <w:r w:rsidR="002B61F7">
        <w:rPr>
          <w:rFonts w:ascii="Times New Roman" w:eastAsia="Times New Roman" w:hAnsi="Times New Roman" w:cs="Times New Roman"/>
          <w:sz w:val="24"/>
          <w:szCs w:val="24"/>
        </w:rPr>
        <w:t>aware</w:t>
      </w:r>
      <w:r>
        <w:rPr>
          <w:rFonts w:ascii="Times New Roman" w:eastAsia="Times New Roman" w:hAnsi="Times New Roman" w:cs="Times New Roman"/>
          <w:sz w:val="24"/>
          <w:szCs w:val="24"/>
        </w:rPr>
        <w:t xml:space="preserve"> of the guest’s demands and </w:t>
      </w:r>
      <w:proofErr w:type="spellStart"/>
      <w:r>
        <w:rPr>
          <w:rFonts w:ascii="Times New Roman" w:eastAsia="Times New Roman" w:hAnsi="Times New Roman" w:cs="Times New Roman"/>
          <w:sz w:val="24"/>
          <w:szCs w:val="24"/>
        </w:rPr>
        <w:t xml:space="preserve">self </w:t>
      </w:r>
      <w:r w:rsidR="002B61F7">
        <w:rPr>
          <w:rFonts w:ascii="Times New Roman" w:eastAsia="Times New Roman" w:hAnsi="Times New Roman" w:cs="Times New Roman"/>
          <w:sz w:val="24"/>
          <w:szCs w:val="24"/>
        </w:rPr>
        <w:t>esteem</w:t>
      </w:r>
      <w:proofErr w:type="spellEnd"/>
      <w:r>
        <w:rPr>
          <w:rFonts w:ascii="Times New Roman" w:eastAsia="Times New Roman" w:hAnsi="Times New Roman" w:cs="Times New Roman"/>
          <w:sz w:val="24"/>
          <w:szCs w:val="24"/>
        </w:rPr>
        <w:t xml:space="preserve">. The fifth step is to offer the full attention to the guests (Nimri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sixth step is to maintain the hotel, preventing slips, falls, and outside dust from the floor. </w:t>
      </w:r>
    </w:p>
    <w:p w14:paraId="1F18B4E3"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the fact of promoting ten most essential housekeeping management, there are two vital points such as </w:t>
      </w:r>
    </w:p>
    <w:p w14:paraId="11E02D1A" w14:textId="77777777" w:rsidR="00881EF5" w:rsidRDefault="00A2637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Comfort: it is the duty of every housekeeper in the housekeeping department to offer comfort with a welcoming atmosphere to all the guests as it contributes to satisfactory service towards the guests.</w:t>
      </w:r>
    </w:p>
    <w:p w14:paraId="602F009B" w14:textId="77777777" w:rsidR="00881EF5" w:rsidRDefault="00A2637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Hygiene and cleanliness: it is recommended that a high-standard cleanliness approach should be provided by the housekeepers in the overall area of the hotel. </w:t>
      </w:r>
    </w:p>
    <w:p w14:paraId="06372310" w14:textId="77777777" w:rsidR="00881EF5" w:rsidRDefault="00881EF5">
      <w:pPr>
        <w:pStyle w:val="Normal1"/>
        <w:spacing w:line="360" w:lineRule="auto"/>
        <w:jc w:val="both"/>
        <w:rPr>
          <w:rFonts w:ascii="Times New Roman" w:eastAsia="Times New Roman" w:hAnsi="Times New Roman" w:cs="Times New Roman"/>
          <w:sz w:val="24"/>
          <w:szCs w:val="24"/>
        </w:rPr>
      </w:pPr>
    </w:p>
    <w:p w14:paraId="0C48CDBF" w14:textId="77777777" w:rsidR="00881EF5" w:rsidRDefault="00A2637E" w:rsidP="00A2637E">
      <w:pPr>
        <w:pStyle w:val="Heading2"/>
      </w:pPr>
      <w:bookmarkStart w:id="5" w:name="_Toc151569847"/>
      <w:r>
        <w:t>C. The two theories that can solve the problems of housekeeping management</w:t>
      </w:r>
      <w:bookmarkEnd w:id="5"/>
    </w:p>
    <w:p w14:paraId="6009BCF3" w14:textId="77777777" w:rsidR="00881EF5" w:rsidRDefault="00881EF5">
      <w:pPr>
        <w:pStyle w:val="Normal1"/>
        <w:spacing w:line="360" w:lineRule="auto"/>
        <w:jc w:val="both"/>
        <w:rPr>
          <w:rFonts w:ascii="Times New Roman" w:eastAsia="Times New Roman" w:hAnsi="Times New Roman" w:cs="Times New Roman"/>
          <w:sz w:val="24"/>
          <w:szCs w:val="24"/>
        </w:rPr>
      </w:pPr>
    </w:p>
    <w:p w14:paraId="70A2A8B1" w14:textId="32AEF35C"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Behavior theory: </w:t>
      </w:r>
      <w:r>
        <w:rPr>
          <w:rFonts w:ascii="Times New Roman" w:eastAsia="Times New Roman" w:hAnsi="Times New Roman" w:cs="Times New Roman"/>
          <w:sz w:val="24"/>
          <w:szCs w:val="24"/>
        </w:rPr>
        <w:t>Behavior theory is used to assess human behavior by examining the consequences and antecedents attached to the individual environment, and behavior theory also relies on the best practices of the learner who is associated with the Department of Housekeeping Management (</w:t>
      </w:r>
      <w:r w:rsidR="002B61F7">
        <w:rPr>
          <w:color w:val="222222"/>
          <w:sz w:val="20"/>
          <w:szCs w:val="20"/>
          <w:highlight w:val="white"/>
        </w:rPr>
        <w:t>Sorani</w:t>
      </w:r>
      <w:r>
        <w:rPr>
          <w:color w:val="222222"/>
          <w:sz w:val="20"/>
          <w:szCs w:val="20"/>
          <w:highlight w:val="white"/>
        </w:rPr>
        <w:t xml:space="preserve"> and Ahmadvand, 2019)</w:t>
      </w:r>
      <w:r>
        <w:rPr>
          <w:rFonts w:ascii="Times New Roman" w:eastAsia="Times New Roman" w:hAnsi="Times New Roman" w:cs="Times New Roman"/>
          <w:sz w:val="24"/>
          <w:szCs w:val="24"/>
        </w:rPr>
        <w:t>.</w:t>
      </w:r>
    </w:p>
    <w:p w14:paraId="2B2E7627" w14:textId="77777777" w:rsidR="00881EF5" w:rsidRDefault="00A2637E" w:rsidP="00BE261E">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52A78A07" wp14:editId="00671C64">
            <wp:extent cx="3790950" cy="23336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790950" cy="2333625"/>
                    </a:xfrm>
                    <a:prstGeom prst="rect">
                      <a:avLst/>
                    </a:prstGeom>
                    <a:ln/>
                  </pic:spPr>
                </pic:pic>
              </a:graphicData>
            </a:graphic>
          </wp:inline>
        </w:drawing>
      </w:r>
    </w:p>
    <w:p w14:paraId="307786B8" w14:textId="77777777" w:rsidR="00881EF5" w:rsidRPr="00B442A7" w:rsidRDefault="00A2637E" w:rsidP="00BE261E">
      <w:pPr>
        <w:pStyle w:val="Normal1"/>
        <w:spacing w:line="360" w:lineRule="auto"/>
        <w:ind w:left="720"/>
        <w:jc w:val="center"/>
        <w:rPr>
          <w:rFonts w:ascii="Times New Roman" w:eastAsia="Times New Roman" w:hAnsi="Times New Roman" w:cs="Times New Roman"/>
          <w:b/>
          <w:sz w:val="24"/>
          <w:szCs w:val="24"/>
        </w:rPr>
      </w:pPr>
      <w:r w:rsidRPr="00B442A7">
        <w:rPr>
          <w:rFonts w:ascii="Times New Roman" w:eastAsia="Times New Roman" w:hAnsi="Times New Roman" w:cs="Times New Roman"/>
          <w:b/>
          <w:sz w:val="24"/>
          <w:szCs w:val="24"/>
        </w:rPr>
        <w:t>Figure</w:t>
      </w:r>
      <w:r w:rsidR="00B442A7" w:rsidRPr="00B442A7">
        <w:rPr>
          <w:rFonts w:ascii="Times New Roman" w:eastAsia="Times New Roman" w:hAnsi="Times New Roman" w:cs="Times New Roman"/>
          <w:b/>
          <w:sz w:val="24"/>
          <w:szCs w:val="24"/>
        </w:rPr>
        <w:t xml:space="preserve"> 1</w:t>
      </w:r>
      <w:r w:rsidRPr="00B442A7">
        <w:rPr>
          <w:rFonts w:ascii="Times New Roman" w:eastAsia="Times New Roman" w:hAnsi="Times New Roman" w:cs="Times New Roman"/>
          <w:b/>
          <w:sz w:val="24"/>
          <w:szCs w:val="24"/>
        </w:rPr>
        <w:t>: the behavior theory with its effective factors</w:t>
      </w:r>
    </w:p>
    <w:p w14:paraId="7477FE6F" w14:textId="77777777" w:rsidR="00881EF5" w:rsidRPr="00B442A7" w:rsidRDefault="00A2637E" w:rsidP="00BE261E">
      <w:pPr>
        <w:pStyle w:val="Normal1"/>
        <w:spacing w:line="360" w:lineRule="auto"/>
        <w:ind w:left="720"/>
        <w:jc w:val="center"/>
        <w:rPr>
          <w:rFonts w:ascii="Times New Roman" w:eastAsia="Times New Roman" w:hAnsi="Times New Roman" w:cs="Times New Roman"/>
          <w:color w:val="000000" w:themeColor="text1"/>
          <w:sz w:val="24"/>
          <w:szCs w:val="24"/>
        </w:rPr>
      </w:pPr>
      <w:r w:rsidRPr="00B442A7">
        <w:rPr>
          <w:rFonts w:ascii="Times New Roman" w:eastAsia="Times New Roman" w:hAnsi="Times New Roman" w:cs="Times New Roman"/>
          <w:color w:val="000000" w:themeColor="text1"/>
          <w:sz w:val="24"/>
          <w:szCs w:val="24"/>
        </w:rPr>
        <w:t xml:space="preserve">(Source: </w:t>
      </w:r>
      <w:r w:rsidRPr="00B442A7">
        <w:rPr>
          <w:rFonts w:ascii="Times New Roman" w:hAnsi="Times New Roman" w:cs="Times New Roman"/>
          <w:color w:val="000000" w:themeColor="text1"/>
          <w:sz w:val="24"/>
          <w:szCs w:val="24"/>
          <w:highlight w:val="white"/>
        </w:rPr>
        <w:t xml:space="preserve">Nimri </w:t>
      </w:r>
      <w:r w:rsidRPr="00B442A7">
        <w:rPr>
          <w:rFonts w:ascii="Times New Roman" w:hAnsi="Times New Roman" w:cs="Times New Roman"/>
          <w:i/>
          <w:color w:val="000000" w:themeColor="text1"/>
          <w:sz w:val="24"/>
          <w:szCs w:val="24"/>
          <w:highlight w:val="white"/>
        </w:rPr>
        <w:t xml:space="preserve">et al. </w:t>
      </w:r>
      <w:r w:rsidRPr="00B442A7">
        <w:rPr>
          <w:rFonts w:ascii="Times New Roman" w:hAnsi="Times New Roman" w:cs="Times New Roman"/>
          <w:color w:val="000000" w:themeColor="text1"/>
          <w:sz w:val="24"/>
          <w:szCs w:val="24"/>
          <w:highlight w:val="white"/>
        </w:rPr>
        <w:t>2020.</w:t>
      </w:r>
      <w:r w:rsidRPr="00B442A7">
        <w:rPr>
          <w:rFonts w:ascii="Times New Roman" w:eastAsia="Times New Roman" w:hAnsi="Times New Roman" w:cs="Times New Roman"/>
          <w:color w:val="000000" w:themeColor="text1"/>
          <w:sz w:val="24"/>
          <w:szCs w:val="24"/>
        </w:rPr>
        <w:t>)</w:t>
      </w:r>
    </w:p>
    <w:p w14:paraId="3A68CE01"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context, the behavior theory depends on all the behaviors and interactions linked to the environment. This may improve the issues in the housekeeping management sector.</w:t>
      </w:r>
    </w:p>
    <w:p w14:paraId="61B3C292" w14:textId="77777777" w:rsidR="00881EF5" w:rsidRDefault="00881EF5">
      <w:pPr>
        <w:pStyle w:val="Normal1"/>
        <w:spacing w:line="360" w:lineRule="auto"/>
        <w:ind w:left="720"/>
        <w:jc w:val="both"/>
        <w:rPr>
          <w:rFonts w:ascii="Times New Roman" w:eastAsia="Times New Roman" w:hAnsi="Times New Roman" w:cs="Times New Roman"/>
          <w:sz w:val="24"/>
          <w:szCs w:val="24"/>
        </w:rPr>
      </w:pPr>
    </w:p>
    <w:p w14:paraId="483C3C72" w14:textId="77777777" w:rsidR="00881EF5" w:rsidRDefault="00881EF5">
      <w:pPr>
        <w:pStyle w:val="Normal1"/>
        <w:spacing w:line="360" w:lineRule="auto"/>
        <w:ind w:left="720"/>
        <w:jc w:val="both"/>
        <w:rPr>
          <w:rFonts w:ascii="Times New Roman" w:eastAsia="Times New Roman" w:hAnsi="Times New Roman" w:cs="Times New Roman"/>
          <w:sz w:val="24"/>
          <w:szCs w:val="24"/>
        </w:rPr>
      </w:pPr>
    </w:p>
    <w:p w14:paraId="49E7C059" w14:textId="77777777" w:rsidR="00881EF5" w:rsidRDefault="00A2637E" w:rsidP="00BE261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Leadership theory:</w:t>
      </w:r>
      <w:r>
        <w:rPr>
          <w:rFonts w:ascii="Times New Roman" w:eastAsia="Times New Roman" w:hAnsi="Times New Roman" w:cs="Times New Roman"/>
          <w:sz w:val="24"/>
          <w:szCs w:val="24"/>
        </w:rPr>
        <w:t xml:space="preserve"> the leadership theory emphasizes the behaviors that people can easily adopt to enhance their leadership ability (Northouse, 2021).</w:t>
      </w:r>
      <w:r>
        <w:rPr>
          <w:rFonts w:ascii="Times New Roman" w:eastAsia="Times New Roman" w:hAnsi="Times New Roman" w:cs="Times New Roman"/>
          <w:noProof/>
          <w:sz w:val="24"/>
          <w:szCs w:val="24"/>
          <w:lang w:val="en-GB" w:eastAsia="en-GB"/>
        </w:rPr>
        <w:drawing>
          <wp:inline distT="114300" distB="114300" distL="114300" distR="114300" wp14:anchorId="0EB8E6BF" wp14:editId="6678ECA0">
            <wp:extent cx="5591175" cy="497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591175" cy="4972050"/>
                    </a:xfrm>
                    <a:prstGeom prst="rect">
                      <a:avLst/>
                    </a:prstGeom>
                    <a:ln/>
                  </pic:spPr>
                </pic:pic>
              </a:graphicData>
            </a:graphic>
          </wp:inline>
        </w:drawing>
      </w:r>
    </w:p>
    <w:p w14:paraId="5ACAF57D" w14:textId="77777777" w:rsidR="00881EF5" w:rsidRPr="00B442A7" w:rsidRDefault="00A2637E" w:rsidP="00BE261E">
      <w:pPr>
        <w:pStyle w:val="Normal1"/>
        <w:spacing w:line="360" w:lineRule="auto"/>
        <w:ind w:left="720"/>
        <w:jc w:val="center"/>
        <w:rPr>
          <w:rFonts w:ascii="Times New Roman" w:eastAsia="Times New Roman" w:hAnsi="Times New Roman" w:cs="Times New Roman"/>
          <w:b/>
          <w:sz w:val="24"/>
          <w:szCs w:val="24"/>
        </w:rPr>
      </w:pPr>
      <w:r w:rsidRPr="00B442A7">
        <w:rPr>
          <w:rFonts w:ascii="Times New Roman" w:eastAsia="Times New Roman" w:hAnsi="Times New Roman" w:cs="Times New Roman"/>
          <w:b/>
          <w:sz w:val="24"/>
          <w:szCs w:val="24"/>
        </w:rPr>
        <w:t>Figure</w:t>
      </w:r>
      <w:r w:rsidR="00B442A7" w:rsidRPr="00B442A7">
        <w:rPr>
          <w:rFonts w:ascii="Times New Roman" w:eastAsia="Times New Roman" w:hAnsi="Times New Roman" w:cs="Times New Roman"/>
          <w:b/>
          <w:sz w:val="24"/>
          <w:szCs w:val="24"/>
        </w:rPr>
        <w:t xml:space="preserve"> 2</w:t>
      </w:r>
      <w:r w:rsidRPr="00B442A7">
        <w:rPr>
          <w:rFonts w:ascii="Times New Roman" w:eastAsia="Times New Roman" w:hAnsi="Times New Roman" w:cs="Times New Roman"/>
          <w:b/>
          <w:sz w:val="24"/>
          <w:szCs w:val="24"/>
        </w:rPr>
        <w:t xml:space="preserve">: the leadership </w:t>
      </w:r>
      <w:r w:rsidR="00B442A7" w:rsidRPr="00B442A7">
        <w:rPr>
          <w:rFonts w:ascii="Times New Roman" w:eastAsia="Times New Roman" w:hAnsi="Times New Roman" w:cs="Times New Roman"/>
          <w:b/>
          <w:sz w:val="24"/>
          <w:szCs w:val="24"/>
        </w:rPr>
        <w:t>theory</w:t>
      </w:r>
      <w:r w:rsidR="00B442A7" w:rsidRPr="00B442A7">
        <w:rPr>
          <w:rFonts w:ascii="Times New Roman" w:eastAsia="Times New Roman" w:hAnsi="Times New Roman" w:cs="Times New Roman"/>
          <w:sz w:val="24"/>
          <w:szCs w:val="24"/>
        </w:rPr>
        <w:t xml:space="preserve"> </w:t>
      </w:r>
      <w:r w:rsidR="00B442A7" w:rsidRPr="00B442A7">
        <w:rPr>
          <w:rFonts w:ascii="Times New Roman" w:eastAsia="Times New Roman" w:hAnsi="Times New Roman" w:cs="Times New Roman"/>
          <w:b/>
          <w:sz w:val="24"/>
          <w:szCs w:val="24"/>
        </w:rPr>
        <w:t>with</w:t>
      </w:r>
      <w:r w:rsidRPr="00B442A7">
        <w:rPr>
          <w:rFonts w:ascii="Times New Roman" w:eastAsia="Times New Roman" w:hAnsi="Times New Roman" w:cs="Times New Roman"/>
          <w:b/>
          <w:sz w:val="24"/>
          <w:szCs w:val="24"/>
        </w:rPr>
        <w:t xml:space="preserve"> its factors</w:t>
      </w:r>
    </w:p>
    <w:p w14:paraId="3738B07A" w14:textId="77777777" w:rsidR="00881EF5" w:rsidRPr="00B442A7" w:rsidRDefault="00A2637E" w:rsidP="00BE261E">
      <w:pPr>
        <w:pStyle w:val="Normal1"/>
        <w:spacing w:line="360" w:lineRule="auto"/>
        <w:ind w:left="720"/>
        <w:jc w:val="center"/>
        <w:rPr>
          <w:rFonts w:ascii="Times New Roman" w:eastAsia="Times New Roman" w:hAnsi="Times New Roman" w:cs="Times New Roman"/>
          <w:sz w:val="24"/>
          <w:szCs w:val="24"/>
        </w:rPr>
      </w:pPr>
      <w:r w:rsidRPr="00B442A7">
        <w:rPr>
          <w:rFonts w:ascii="Times New Roman" w:eastAsia="Times New Roman" w:hAnsi="Times New Roman" w:cs="Times New Roman"/>
          <w:sz w:val="24"/>
          <w:szCs w:val="24"/>
        </w:rPr>
        <w:t xml:space="preserve">(Source: </w:t>
      </w:r>
      <w:r w:rsidRPr="00B442A7">
        <w:rPr>
          <w:rFonts w:ascii="Times New Roman" w:hAnsi="Times New Roman" w:cs="Times New Roman"/>
          <w:color w:val="222222"/>
          <w:sz w:val="24"/>
          <w:szCs w:val="24"/>
          <w:highlight w:val="white"/>
        </w:rPr>
        <w:t xml:space="preserve">Choy </w:t>
      </w:r>
      <w:r w:rsidRPr="00B442A7">
        <w:rPr>
          <w:rFonts w:ascii="Times New Roman" w:hAnsi="Times New Roman" w:cs="Times New Roman"/>
          <w:i/>
          <w:color w:val="222222"/>
          <w:sz w:val="24"/>
          <w:szCs w:val="24"/>
          <w:highlight w:val="white"/>
        </w:rPr>
        <w:t xml:space="preserve">et al. </w:t>
      </w:r>
      <w:r w:rsidRPr="00B442A7">
        <w:rPr>
          <w:rFonts w:ascii="Times New Roman" w:hAnsi="Times New Roman" w:cs="Times New Roman"/>
          <w:color w:val="222222"/>
          <w:sz w:val="24"/>
          <w:szCs w:val="24"/>
          <w:highlight w:val="white"/>
        </w:rPr>
        <w:t>2021</w:t>
      </w:r>
      <w:r w:rsidRPr="00B442A7">
        <w:rPr>
          <w:rFonts w:ascii="Times New Roman" w:eastAsia="Times New Roman" w:hAnsi="Times New Roman" w:cs="Times New Roman"/>
          <w:sz w:val="24"/>
          <w:szCs w:val="24"/>
        </w:rPr>
        <w:t>)</w:t>
      </w:r>
    </w:p>
    <w:p w14:paraId="14D6F9A9"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context of constructing a leadership </w:t>
      </w:r>
      <w:r w:rsidR="00B442A7">
        <w:rPr>
          <w:rFonts w:ascii="Times New Roman" w:eastAsia="Times New Roman" w:hAnsi="Times New Roman" w:cs="Times New Roman"/>
          <w:sz w:val="24"/>
          <w:szCs w:val="24"/>
        </w:rPr>
        <w:t>approach</w:t>
      </w:r>
      <w:r>
        <w:rPr>
          <w:rFonts w:ascii="Times New Roman" w:eastAsia="Times New Roman" w:hAnsi="Times New Roman" w:cs="Times New Roman"/>
          <w:sz w:val="24"/>
          <w:szCs w:val="24"/>
        </w:rPr>
        <w:t xml:space="preserve"> in managing the house with plenty and cleanliness, it can understand the importance of every group with a process and role and how they meet the goals to complete the duty more efficiently. </w:t>
      </w:r>
    </w:p>
    <w:p w14:paraId="16348ADC" w14:textId="77777777" w:rsidR="00881EF5" w:rsidRDefault="00881EF5">
      <w:pPr>
        <w:pStyle w:val="Normal1"/>
        <w:spacing w:line="360" w:lineRule="auto"/>
        <w:ind w:left="720"/>
        <w:jc w:val="both"/>
        <w:rPr>
          <w:rFonts w:ascii="Times New Roman" w:eastAsia="Times New Roman" w:hAnsi="Times New Roman" w:cs="Times New Roman"/>
          <w:sz w:val="24"/>
          <w:szCs w:val="24"/>
        </w:rPr>
      </w:pPr>
    </w:p>
    <w:p w14:paraId="78BFD1D1" w14:textId="77777777" w:rsidR="00881EF5" w:rsidRDefault="00881EF5">
      <w:pPr>
        <w:pStyle w:val="Normal1"/>
        <w:spacing w:line="360" w:lineRule="auto"/>
        <w:ind w:left="720"/>
        <w:jc w:val="both"/>
        <w:rPr>
          <w:rFonts w:ascii="Times New Roman" w:eastAsia="Times New Roman" w:hAnsi="Times New Roman" w:cs="Times New Roman"/>
          <w:sz w:val="24"/>
          <w:szCs w:val="24"/>
        </w:rPr>
      </w:pPr>
    </w:p>
    <w:p w14:paraId="71E12C18" w14:textId="77777777" w:rsidR="00881EF5" w:rsidRDefault="00881EF5">
      <w:pPr>
        <w:pStyle w:val="Normal1"/>
        <w:spacing w:line="360" w:lineRule="auto"/>
        <w:jc w:val="both"/>
        <w:rPr>
          <w:rFonts w:ascii="Times New Roman" w:eastAsia="Times New Roman" w:hAnsi="Times New Roman" w:cs="Times New Roman"/>
          <w:b/>
          <w:sz w:val="24"/>
          <w:szCs w:val="24"/>
        </w:rPr>
      </w:pPr>
    </w:p>
    <w:p w14:paraId="66658795" w14:textId="77777777" w:rsidR="00881EF5" w:rsidRDefault="00881EF5">
      <w:pPr>
        <w:pStyle w:val="Normal1"/>
        <w:spacing w:line="360" w:lineRule="auto"/>
        <w:jc w:val="both"/>
        <w:rPr>
          <w:rFonts w:ascii="Times New Roman" w:eastAsia="Times New Roman" w:hAnsi="Times New Roman" w:cs="Times New Roman"/>
          <w:b/>
          <w:sz w:val="24"/>
          <w:szCs w:val="24"/>
        </w:rPr>
      </w:pPr>
    </w:p>
    <w:p w14:paraId="600F4A80" w14:textId="77777777" w:rsidR="00881EF5" w:rsidRDefault="00881EF5">
      <w:pPr>
        <w:pStyle w:val="Normal1"/>
        <w:spacing w:line="360" w:lineRule="auto"/>
        <w:jc w:val="both"/>
        <w:rPr>
          <w:rFonts w:ascii="Times New Roman" w:eastAsia="Times New Roman" w:hAnsi="Times New Roman" w:cs="Times New Roman"/>
          <w:b/>
          <w:sz w:val="24"/>
          <w:szCs w:val="24"/>
        </w:rPr>
      </w:pPr>
    </w:p>
    <w:p w14:paraId="45A9F581" w14:textId="77777777" w:rsidR="00881EF5" w:rsidRDefault="00881EF5">
      <w:pPr>
        <w:pStyle w:val="Normal1"/>
        <w:spacing w:line="360" w:lineRule="auto"/>
        <w:jc w:val="both"/>
        <w:rPr>
          <w:rFonts w:ascii="Times New Roman" w:eastAsia="Times New Roman" w:hAnsi="Times New Roman" w:cs="Times New Roman"/>
          <w:b/>
          <w:sz w:val="24"/>
          <w:szCs w:val="24"/>
        </w:rPr>
      </w:pPr>
    </w:p>
    <w:p w14:paraId="243C2A03" w14:textId="77777777" w:rsidR="00881EF5" w:rsidRDefault="00881EF5">
      <w:pPr>
        <w:pStyle w:val="Normal1"/>
        <w:spacing w:line="360" w:lineRule="auto"/>
        <w:jc w:val="both"/>
        <w:rPr>
          <w:rFonts w:ascii="Times New Roman" w:eastAsia="Times New Roman" w:hAnsi="Times New Roman" w:cs="Times New Roman"/>
          <w:b/>
          <w:sz w:val="24"/>
          <w:szCs w:val="24"/>
        </w:rPr>
      </w:pPr>
    </w:p>
    <w:p w14:paraId="332467E4" w14:textId="77777777" w:rsidR="00881EF5" w:rsidRDefault="00A2637E" w:rsidP="00BE261E">
      <w:pPr>
        <w:pStyle w:val="Heading1"/>
      </w:pPr>
      <w:bookmarkStart w:id="6" w:name="_Toc151569848"/>
      <w:r>
        <w:lastRenderedPageBreak/>
        <w:t>3.  Develop Skills in the following</w:t>
      </w:r>
      <w:bookmarkEnd w:id="6"/>
      <w:r>
        <w:t xml:space="preserve"> </w:t>
      </w:r>
    </w:p>
    <w:p w14:paraId="16B27584" w14:textId="77777777" w:rsidR="00881EF5" w:rsidRDefault="00A2637E" w:rsidP="00A2637E">
      <w:pPr>
        <w:pStyle w:val="Heading2"/>
      </w:pPr>
      <w:bookmarkStart w:id="7" w:name="_Toc151569849"/>
      <w:r>
        <w:t>“Self-management and development”</w:t>
      </w:r>
      <w:bookmarkEnd w:id="7"/>
    </w:p>
    <w:p w14:paraId="5752FAB4"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develop by embracing the strengths, focusing on adopting and facing challenges, and formulating strategies to mitigate them (Do Vu</w:t>
      </w:r>
      <w:r w:rsidR="00B442A7">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xml:space="preserve">). This is </w:t>
      </w:r>
      <w:r w:rsidR="00B442A7">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enhanced by creating a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better relationship with others, setting goals for reaching the desired results, being patient at work, and managing the time and pressure of work. It would help develop “self-management” skills, self-analyzing, reinforcement, behavior monitoring, and setting goals are also critical elements in development.</w:t>
      </w:r>
    </w:p>
    <w:p w14:paraId="2568BC9C" w14:textId="77777777" w:rsidR="00881EF5" w:rsidRDefault="00A2637E" w:rsidP="00A2637E">
      <w:pPr>
        <w:pStyle w:val="Heading2"/>
      </w:pPr>
      <w:bookmarkStart w:id="8" w:name="_Toc151569850"/>
      <w:r>
        <w:t>“Task management”</w:t>
      </w:r>
      <w:bookmarkEnd w:id="8"/>
      <w:r>
        <w:t xml:space="preserve"> </w:t>
      </w:r>
    </w:p>
    <w:p w14:paraId="3E1871C2"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Starts with smaller tasks and focuses on one task at a time, creating efficient schedules. Setting realistic deadlines, communication </w:t>
      </w:r>
      <w:r w:rsidR="00B442A7">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helps, and time communication is vital, as collaborating on the work when required (Christl</w:t>
      </w:r>
      <w:r w:rsidR="00B442A7">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Concentrate on urgent work and tasks, when alerted, take breaks that </w:t>
      </w:r>
      <w:r w:rsidR="00B442A7">
        <w:rPr>
          <w:rFonts w:ascii="Times New Roman" w:eastAsia="Times New Roman" w:hAnsi="Times New Roman" w:cs="Times New Roman"/>
          <w:sz w:val="24"/>
          <w:szCs w:val="24"/>
        </w:rPr>
        <w:t>micro</w:t>
      </w:r>
      <w:r>
        <w:rPr>
          <w:rFonts w:ascii="Times New Roman" w:eastAsia="Times New Roman" w:hAnsi="Times New Roman" w:cs="Times New Roman"/>
          <w:sz w:val="24"/>
          <w:szCs w:val="24"/>
        </w:rPr>
        <w:t xml:space="preserve"> between work </w:t>
      </w:r>
      <w:r w:rsidR="00B442A7">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task, and manage meetings, which would help enhance the skill and productivity in work.</w:t>
      </w:r>
    </w:p>
    <w:p w14:paraId="4AD0E516" w14:textId="77777777" w:rsidR="00881EF5" w:rsidRDefault="00A2637E" w:rsidP="00A2637E">
      <w:pPr>
        <w:pStyle w:val="Heading2"/>
      </w:pPr>
      <w:bookmarkStart w:id="9" w:name="_Toc151569851"/>
      <w:r>
        <w:t>Taking the initiative in the workplace issue</w:t>
      </w:r>
      <w:bookmarkEnd w:id="9"/>
    </w:p>
    <w:p w14:paraId="4AF14D04"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initiative would include being proactive, helping evaluate the challenges, looking for opportunities for enhancement and improvement, and providing a voice in the planning of ideas. Being decisive also helps in solving the issue in the workplace. Improving police and procedures to mitigate issues, estimate the questions and ready the answer in the workplace, and be scheduled for meetings.  </w:t>
      </w:r>
    </w:p>
    <w:p w14:paraId="26246BFF" w14:textId="77777777" w:rsidR="00881EF5" w:rsidRDefault="00A2637E" w:rsidP="00A2637E">
      <w:pPr>
        <w:pStyle w:val="Heading2"/>
      </w:pPr>
      <w:bookmarkStart w:id="10" w:name="_Toc151569852"/>
      <w:r>
        <w:t>Communication</w:t>
      </w:r>
      <w:bookmarkEnd w:id="10"/>
      <w:r>
        <w:t xml:space="preserve">  </w:t>
      </w:r>
    </w:p>
    <w:p w14:paraId="5E4FCB6F" w14:textId="77777777" w:rsidR="00881EF5" w:rsidRDefault="00A2637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Communication is vital in housekeeping in the work of a manager as it can be developed by listening and being specific up to the point. Understand the listener, and have a positive body language and a presentable and active voice (Dong,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Take directives for the work that would help communicate profoundly in the future. Address the tone correctly </w:t>
      </w:r>
    </w:p>
    <w:p w14:paraId="363C4B33" w14:textId="77777777" w:rsidR="00881EF5" w:rsidRDefault="00A2637E" w:rsidP="00A2637E">
      <w:pPr>
        <w:pStyle w:val="Heading2"/>
      </w:pPr>
      <w:bookmarkStart w:id="11" w:name="_Toc151569853"/>
      <w:r>
        <w:lastRenderedPageBreak/>
        <w:t>Knowledge Application</w:t>
      </w:r>
      <w:bookmarkEnd w:id="11"/>
    </w:p>
    <w:p w14:paraId="421DB041" w14:textId="77777777" w:rsidR="00881EF5" w:rsidRDefault="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can be developed by taking courses on development, accessing online resources, attending the occasion of professionalism, learning new technical development or technology, reading case studies, and also learn from various people (Kant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07FF8775" w14:textId="77777777" w:rsidR="00881EF5" w:rsidRDefault="00A2637E">
      <w:pPr>
        <w:pStyle w:val="Normal1"/>
        <w:spacing w:line="360" w:lineRule="auto"/>
        <w:jc w:val="both"/>
        <w:rPr>
          <w:rFonts w:ascii="Times New Roman" w:eastAsia="Times New Roman" w:hAnsi="Times New Roman" w:cs="Times New Roman"/>
          <w:sz w:val="24"/>
          <w:szCs w:val="24"/>
        </w:rPr>
      </w:pPr>
      <w:r>
        <w:br w:type="page"/>
      </w:r>
    </w:p>
    <w:p w14:paraId="70FC3ECF" w14:textId="77777777" w:rsidR="00881EF5" w:rsidRDefault="00A2637E" w:rsidP="00BE261E">
      <w:pPr>
        <w:pStyle w:val="Heading1"/>
      </w:pPr>
      <w:bookmarkStart w:id="12" w:name="_Toc151569854"/>
      <w:r>
        <w:lastRenderedPageBreak/>
        <w:t>Reference List</w:t>
      </w:r>
      <w:bookmarkEnd w:id="12"/>
    </w:p>
    <w:p w14:paraId="18028AF4" w14:textId="77777777" w:rsidR="00A2637E" w:rsidRDefault="00A2637E" w:rsidP="00A2637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Ateşoğlu</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Erkal</w:t>
      </w:r>
      <w:proofErr w:type="spellEnd"/>
      <w:r>
        <w:rPr>
          <w:rFonts w:ascii="Times New Roman" w:eastAsia="Times New Roman" w:hAnsi="Times New Roman" w:cs="Times New Roman"/>
          <w:sz w:val="24"/>
          <w:szCs w:val="24"/>
        </w:rPr>
        <w:t>, S., 2020. Development of performance evaluation scale for housekeeping staff in the accommodation companies: Ankara sample. International Journal of Home Science, 6(2).</w:t>
      </w:r>
    </w:p>
    <w:p w14:paraId="349980F1"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Choy, M., Cheng, J. and Yu, K., 2021. Evaluating the environmental sustainability strategies of the housekeeping department: the case of an international hotel chain in Hong Kong, China. Tourism Critiques: Practice and Theory, 2(1), pp.115-132.</w:t>
      </w:r>
    </w:p>
    <w:p w14:paraId="7FF47045"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Christl, W., 2023. MONITORING WORK AND AUTOMATING TASK ALLOCATION IN RETAIL AND HOSPITALITY.</w:t>
      </w:r>
    </w:p>
    <w:p w14:paraId="5F83F549"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Vu, P.A., 2019. Building Competence Frameworks for Middle Management in the Vietnamese Hotel Industry. VNU JOURNAL OF ECONOMICS AND BUSINESS, 35(2).</w:t>
      </w:r>
    </w:p>
    <w:p w14:paraId="6465D2D9"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Dong, Y., Avva, S.S.P., Maharjan, M., Jacobi, J. and Hart, C.M., 2020. Promoter-proximal chromatin domain insulator protein BEAF mediates local and long-range communication with a transcription factor and directly activates a housekeeping promoter in Drosophila. Genetics, 215(1), pp.89-101.</w:t>
      </w:r>
    </w:p>
    <w:p w14:paraId="3156CD2A" w14:textId="262AA703"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García-Ávila, F., Cabello-Torres, R., Iglesias-Abad, S., García-Mera, G., García-</w:t>
      </w:r>
      <w:proofErr w:type="spellStart"/>
      <w:r>
        <w:rPr>
          <w:rFonts w:ascii="Times New Roman" w:eastAsia="Times New Roman" w:hAnsi="Times New Roman" w:cs="Times New Roman"/>
          <w:sz w:val="24"/>
          <w:szCs w:val="24"/>
        </w:rPr>
        <w:t>Uzca</w:t>
      </w:r>
      <w:proofErr w:type="spellEnd"/>
      <w:r>
        <w:rPr>
          <w:rFonts w:ascii="Times New Roman" w:eastAsia="Times New Roman" w:hAnsi="Times New Roman" w:cs="Times New Roman"/>
          <w:sz w:val="24"/>
          <w:szCs w:val="24"/>
        </w:rPr>
        <w:t xml:space="preserve">, C., Valdiviezo-Gonzales, L. and Donoso-Moscoso, S., 2023. Cleaner production and drinking water: perspectives from a </w:t>
      </w:r>
      <w:r w:rsidR="002B61F7">
        <w:rPr>
          <w:rFonts w:ascii="Times New Roman" w:eastAsia="Times New Roman" w:hAnsi="Times New Roman" w:cs="Times New Roman"/>
          <w:sz w:val="24"/>
          <w:szCs w:val="24"/>
        </w:rPr>
        <w:t>scient metric</w:t>
      </w:r>
      <w:r>
        <w:rPr>
          <w:rFonts w:ascii="Times New Roman" w:eastAsia="Times New Roman" w:hAnsi="Times New Roman" w:cs="Times New Roman"/>
          <w:sz w:val="24"/>
          <w:szCs w:val="24"/>
        </w:rPr>
        <w:t xml:space="preserve"> and systematic analysis for a sustainable performance. South African Journal of Chemical Engineering, 45(1), pp.136-148.</w:t>
      </w:r>
    </w:p>
    <w:p w14:paraId="6A09812C"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Kant, Y., Ramachandran, A., </w:t>
      </w:r>
      <w:proofErr w:type="spellStart"/>
      <w:r>
        <w:rPr>
          <w:rFonts w:ascii="Times New Roman" w:eastAsia="Times New Roman" w:hAnsi="Times New Roman" w:cs="Times New Roman"/>
          <w:sz w:val="24"/>
          <w:szCs w:val="24"/>
        </w:rPr>
        <w:t>Yenamandra</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Gilitschenski</w:t>
      </w:r>
      <w:proofErr w:type="spellEnd"/>
      <w:r>
        <w:rPr>
          <w:rFonts w:ascii="Times New Roman" w:eastAsia="Times New Roman" w:hAnsi="Times New Roman" w:cs="Times New Roman"/>
          <w:sz w:val="24"/>
          <w:szCs w:val="24"/>
        </w:rPr>
        <w:t>, I., Batra, D., Szot, A. and Agrawal, H., 2022, October. Housekeep: Tidying virtual households using commonsense reasoning. In European Conference on Computer Vision (pp. 355-373). Cham: Springer Nature Switzerland.</w:t>
      </w:r>
    </w:p>
    <w:p w14:paraId="09AD68AD"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Nimri, R., </w:t>
      </w:r>
      <w:proofErr w:type="spellStart"/>
      <w:r>
        <w:rPr>
          <w:rFonts w:ascii="Times New Roman" w:eastAsia="Times New Roman" w:hAnsi="Times New Roman" w:cs="Times New Roman"/>
          <w:sz w:val="24"/>
          <w:szCs w:val="24"/>
        </w:rPr>
        <w:t>Kensbock</w:t>
      </w:r>
      <w:proofErr w:type="spellEnd"/>
      <w:r>
        <w:rPr>
          <w:rFonts w:ascii="Times New Roman" w:eastAsia="Times New Roman" w:hAnsi="Times New Roman" w:cs="Times New Roman"/>
          <w:sz w:val="24"/>
          <w:szCs w:val="24"/>
        </w:rPr>
        <w:t xml:space="preserve">, S., Bailey, J., Jennings, G. and </w:t>
      </w:r>
      <w:proofErr w:type="spellStart"/>
      <w:r>
        <w:rPr>
          <w:rFonts w:ascii="Times New Roman" w:eastAsia="Times New Roman" w:hAnsi="Times New Roman" w:cs="Times New Roman"/>
          <w:sz w:val="24"/>
          <w:szCs w:val="24"/>
        </w:rPr>
        <w:t>Patiar</w:t>
      </w:r>
      <w:proofErr w:type="spellEnd"/>
      <w:r>
        <w:rPr>
          <w:rFonts w:ascii="Times New Roman" w:eastAsia="Times New Roman" w:hAnsi="Times New Roman" w:cs="Times New Roman"/>
          <w:sz w:val="24"/>
          <w:szCs w:val="24"/>
        </w:rPr>
        <w:t>, A., 2020. Realizing dignity in housekeeping work: Evidence of five-star hotels. Journal of Human Resources in Hospitality &amp; Tourism, 19(3), pp.368-387.</w:t>
      </w:r>
    </w:p>
    <w:p w14:paraId="5C9579B5"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Northouse, P.G., 2021. Leadership: Theory and practice. Sage publications.</w:t>
      </w:r>
    </w:p>
    <w:p w14:paraId="6D6AEBD1" w14:textId="77777777" w:rsidR="00A2637E" w:rsidRDefault="00A2637E" w:rsidP="00A263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Setiawan, I.G.M., </w:t>
      </w:r>
      <w:proofErr w:type="spellStart"/>
      <w:r>
        <w:rPr>
          <w:rFonts w:ascii="Times New Roman" w:eastAsia="Times New Roman" w:hAnsi="Times New Roman" w:cs="Times New Roman"/>
          <w:sz w:val="24"/>
          <w:szCs w:val="24"/>
        </w:rPr>
        <w:t>Triyuni</w:t>
      </w:r>
      <w:proofErr w:type="spellEnd"/>
      <w:r>
        <w:rPr>
          <w:rFonts w:ascii="Times New Roman" w:eastAsia="Times New Roman" w:hAnsi="Times New Roman" w:cs="Times New Roman"/>
          <w:sz w:val="24"/>
          <w:szCs w:val="24"/>
        </w:rPr>
        <w:t xml:space="preserve">, N.N., </w:t>
      </w:r>
      <w:proofErr w:type="spellStart"/>
      <w:r>
        <w:rPr>
          <w:rFonts w:ascii="Times New Roman" w:eastAsia="Times New Roman" w:hAnsi="Times New Roman" w:cs="Times New Roman"/>
          <w:sz w:val="24"/>
          <w:szCs w:val="24"/>
        </w:rPr>
        <w:t>Budarma</w:t>
      </w:r>
      <w:proofErr w:type="spellEnd"/>
      <w:r>
        <w:rPr>
          <w:rFonts w:ascii="Times New Roman" w:eastAsia="Times New Roman" w:hAnsi="Times New Roman" w:cs="Times New Roman"/>
          <w:sz w:val="24"/>
          <w:szCs w:val="24"/>
        </w:rPr>
        <w:t>, I.K. and Antara, D.M.S., 2021. The Implementation of Green Housekeeping Management at The St. Regis Bali Resort. International Journal of Green Tourism Research and Applications, 3(2), pp.69-76.</w:t>
      </w:r>
    </w:p>
    <w:p w14:paraId="39E5B3AD" w14:textId="77777777" w:rsidR="00A2637E" w:rsidRDefault="00A2637E" w:rsidP="00A2637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Soorani</w:t>
      </w:r>
      <w:proofErr w:type="spellEnd"/>
      <w:r>
        <w:rPr>
          <w:rFonts w:ascii="Times New Roman" w:eastAsia="Times New Roman" w:hAnsi="Times New Roman" w:cs="Times New Roman"/>
          <w:sz w:val="24"/>
          <w:szCs w:val="24"/>
        </w:rPr>
        <w:t>, F. and Ahmadvand, M., 2019. Determinants of consumers’ food management behavior: Applying and extending the theory of planned behavior. Waste management, 98, pp.151-159.</w:t>
      </w:r>
    </w:p>
    <w:p w14:paraId="3C2ACC57" w14:textId="77777777" w:rsidR="00881EF5" w:rsidRDefault="00881EF5">
      <w:pPr>
        <w:pStyle w:val="Normal1"/>
        <w:spacing w:line="360" w:lineRule="auto"/>
        <w:jc w:val="both"/>
        <w:rPr>
          <w:rFonts w:ascii="Times New Roman" w:eastAsia="Times New Roman" w:hAnsi="Times New Roman" w:cs="Times New Roman"/>
          <w:sz w:val="24"/>
          <w:szCs w:val="24"/>
        </w:rPr>
      </w:pPr>
    </w:p>
    <w:p w14:paraId="50EDECF0" w14:textId="77777777" w:rsidR="00881EF5" w:rsidRDefault="00881EF5">
      <w:pPr>
        <w:pStyle w:val="Normal1"/>
        <w:spacing w:line="360" w:lineRule="auto"/>
        <w:jc w:val="both"/>
        <w:rPr>
          <w:rFonts w:ascii="Times New Roman" w:eastAsia="Times New Roman" w:hAnsi="Times New Roman" w:cs="Times New Roman"/>
          <w:sz w:val="24"/>
          <w:szCs w:val="24"/>
        </w:rPr>
      </w:pPr>
    </w:p>
    <w:sectPr w:rsidR="00881EF5" w:rsidSect="00CF28E5">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F6DD0" w14:textId="77777777" w:rsidR="00706489" w:rsidRDefault="00706489" w:rsidP="00CF28E5">
      <w:pPr>
        <w:spacing w:line="240" w:lineRule="auto"/>
      </w:pPr>
      <w:r>
        <w:separator/>
      </w:r>
    </w:p>
  </w:endnote>
  <w:endnote w:type="continuationSeparator" w:id="0">
    <w:p w14:paraId="4C362BBF" w14:textId="77777777" w:rsidR="00706489" w:rsidRDefault="00706489" w:rsidP="00CF28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944133"/>
      <w:docPartObj>
        <w:docPartGallery w:val="Page Numbers (Bottom of Page)"/>
        <w:docPartUnique/>
      </w:docPartObj>
    </w:sdtPr>
    <w:sdtEndPr>
      <w:rPr>
        <w:noProof/>
      </w:rPr>
    </w:sdtEndPr>
    <w:sdtContent>
      <w:p w14:paraId="710BCA43" w14:textId="77777777" w:rsidR="00CF28E5" w:rsidRDefault="00CF28E5">
        <w:pPr>
          <w:pStyle w:val="Footer"/>
          <w:jc w:val="right"/>
        </w:pPr>
        <w:r w:rsidRPr="00CF28E5">
          <w:rPr>
            <w:rFonts w:ascii="Times New Roman" w:hAnsi="Times New Roman" w:cs="Times New Roman"/>
            <w:sz w:val="20"/>
            <w:szCs w:val="20"/>
          </w:rPr>
          <w:fldChar w:fldCharType="begin"/>
        </w:r>
        <w:r w:rsidRPr="00CF28E5">
          <w:rPr>
            <w:rFonts w:ascii="Times New Roman" w:hAnsi="Times New Roman" w:cs="Times New Roman"/>
            <w:sz w:val="20"/>
            <w:szCs w:val="20"/>
          </w:rPr>
          <w:instrText xml:space="preserve"> PAGE   \* MERGEFORMAT </w:instrText>
        </w:r>
        <w:r w:rsidRPr="00CF28E5">
          <w:rPr>
            <w:rFonts w:ascii="Times New Roman" w:hAnsi="Times New Roman" w:cs="Times New Roman"/>
            <w:sz w:val="20"/>
            <w:szCs w:val="20"/>
          </w:rPr>
          <w:fldChar w:fldCharType="separate"/>
        </w:r>
        <w:r w:rsidR="00B442A7">
          <w:rPr>
            <w:rFonts w:ascii="Times New Roman" w:hAnsi="Times New Roman" w:cs="Times New Roman"/>
            <w:noProof/>
            <w:sz w:val="20"/>
            <w:szCs w:val="20"/>
          </w:rPr>
          <w:t>13</w:t>
        </w:r>
        <w:r w:rsidRPr="00CF28E5">
          <w:rPr>
            <w:rFonts w:ascii="Times New Roman" w:hAnsi="Times New Roman" w:cs="Times New Roman"/>
            <w:noProof/>
            <w:sz w:val="20"/>
            <w:szCs w:val="20"/>
          </w:rPr>
          <w:fldChar w:fldCharType="end"/>
        </w:r>
      </w:p>
    </w:sdtContent>
  </w:sdt>
  <w:p w14:paraId="6C5B63EC" w14:textId="77777777" w:rsidR="00CF28E5" w:rsidRDefault="00CF2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707E7" w14:textId="77777777" w:rsidR="00706489" w:rsidRDefault="00706489" w:rsidP="00CF28E5">
      <w:pPr>
        <w:spacing w:line="240" w:lineRule="auto"/>
      </w:pPr>
      <w:r>
        <w:separator/>
      </w:r>
    </w:p>
  </w:footnote>
  <w:footnote w:type="continuationSeparator" w:id="0">
    <w:p w14:paraId="5B413879" w14:textId="77777777" w:rsidR="00706489" w:rsidRDefault="00706489" w:rsidP="00CF28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327EF"/>
    <w:multiLevelType w:val="multilevel"/>
    <w:tmpl w:val="FC2A8C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E442B4E"/>
    <w:multiLevelType w:val="multilevel"/>
    <w:tmpl w:val="FF784C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40C7F50"/>
    <w:multiLevelType w:val="multilevel"/>
    <w:tmpl w:val="CB3C5A62"/>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21888947">
    <w:abstractNumId w:val="0"/>
  </w:num>
  <w:num w:numId="2" w16cid:durableId="1584608158">
    <w:abstractNumId w:val="2"/>
  </w:num>
  <w:num w:numId="3" w16cid:durableId="63645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1EF5"/>
    <w:rsid w:val="00203824"/>
    <w:rsid w:val="002B61F7"/>
    <w:rsid w:val="0070575F"/>
    <w:rsid w:val="00706489"/>
    <w:rsid w:val="00857E13"/>
    <w:rsid w:val="00881EF5"/>
    <w:rsid w:val="00A2637E"/>
    <w:rsid w:val="00B442A7"/>
    <w:rsid w:val="00BE261E"/>
    <w:rsid w:val="00CF28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983A3"/>
  <w15:docId w15:val="{D7C1FA30-BEC9-4E9D-BABB-CDD6EE9A5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E261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A2637E"/>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881EF5"/>
    <w:pPr>
      <w:keepNext/>
      <w:keepLines/>
      <w:spacing w:before="320" w:after="80"/>
      <w:outlineLvl w:val="2"/>
    </w:pPr>
    <w:rPr>
      <w:color w:val="434343"/>
      <w:sz w:val="28"/>
      <w:szCs w:val="28"/>
    </w:rPr>
  </w:style>
  <w:style w:type="paragraph" w:styleId="Heading4">
    <w:name w:val="heading 4"/>
    <w:basedOn w:val="Normal1"/>
    <w:next w:val="Normal1"/>
    <w:rsid w:val="00881EF5"/>
    <w:pPr>
      <w:keepNext/>
      <w:keepLines/>
      <w:spacing w:before="280" w:after="80"/>
      <w:outlineLvl w:val="3"/>
    </w:pPr>
    <w:rPr>
      <w:color w:val="666666"/>
      <w:sz w:val="24"/>
      <w:szCs w:val="24"/>
    </w:rPr>
  </w:style>
  <w:style w:type="paragraph" w:styleId="Heading5">
    <w:name w:val="heading 5"/>
    <w:basedOn w:val="Normal1"/>
    <w:next w:val="Normal1"/>
    <w:rsid w:val="00881EF5"/>
    <w:pPr>
      <w:keepNext/>
      <w:keepLines/>
      <w:spacing w:before="240" w:after="80"/>
      <w:outlineLvl w:val="4"/>
    </w:pPr>
    <w:rPr>
      <w:color w:val="666666"/>
    </w:rPr>
  </w:style>
  <w:style w:type="paragraph" w:styleId="Heading6">
    <w:name w:val="heading 6"/>
    <w:basedOn w:val="Normal1"/>
    <w:next w:val="Normal1"/>
    <w:rsid w:val="00881E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1EF5"/>
  </w:style>
  <w:style w:type="paragraph" w:styleId="Title">
    <w:name w:val="Title"/>
    <w:basedOn w:val="Normal1"/>
    <w:next w:val="Normal1"/>
    <w:rsid w:val="00881EF5"/>
    <w:pPr>
      <w:keepNext/>
      <w:keepLines/>
      <w:spacing w:after="60"/>
    </w:pPr>
    <w:rPr>
      <w:sz w:val="52"/>
      <w:szCs w:val="52"/>
    </w:rPr>
  </w:style>
  <w:style w:type="paragraph" w:styleId="Subtitle">
    <w:name w:val="Subtitle"/>
    <w:basedOn w:val="Normal1"/>
    <w:next w:val="Normal1"/>
    <w:rsid w:val="00881EF5"/>
    <w:pPr>
      <w:keepNext/>
      <w:keepLines/>
      <w:spacing w:after="320"/>
    </w:pPr>
    <w:rPr>
      <w:color w:val="666666"/>
      <w:sz w:val="30"/>
      <w:szCs w:val="30"/>
    </w:rPr>
  </w:style>
  <w:style w:type="table" w:customStyle="1" w:styleId="a">
    <w:basedOn w:val="TableNormal"/>
    <w:rsid w:val="00881EF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E26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61E"/>
    <w:rPr>
      <w:rFonts w:ascii="Tahoma" w:hAnsi="Tahoma" w:cs="Tahoma"/>
      <w:sz w:val="16"/>
      <w:szCs w:val="16"/>
    </w:rPr>
  </w:style>
  <w:style w:type="paragraph" w:styleId="TOCHeading">
    <w:name w:val="TOC Heading"/>
    <w:basedOn w:val="Heading1"/>
    <w:next w:val="Normal"/>
    <w:uiPriority w:val="39"/>
    <w:semiHidden/>
    <w:unhideWhenUsed/>
    <w:qFormat/>
    <w:rsid w:val="00A2637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2637E"/>
    <w:pPr>
      <w:spacing w:after="100"/>
    </w:pPr>
  </w:style>
  <w:style w:type="paragraph" w:styleId="TOC2">
    <w:name w:val="toc 2"/>
    <w:basedOn w:val="Normal"/>
    <w:next w:val="Normal"/>
    <w:autoRedefine/>
    <w:uiPriority w:val="39"/>
    <w:unhideWhenUsed/>
    <w:rsid w:val="00A2637E"/>
    <w:pPr>
      <w:spacing w:after="100"/>
      <w:ind w:left="220"/>
    </w:pPr>
  </w:style>
  <w:style w:type="character" w:styleId="Hyperlink">
    <w:name w:val="Hyperlink"/>
    <w:basedOn w:val="DefaultParagraphFont"/>
    <w:uiPriority w:val="99"/>
    <w:unhideWhenUsed/>
    <w:rsid w:val="00A2637E"/>
    <w:rPr>
      <w:color w:val="0000FF" w:themeColor="hyperlink"/>
      <w:u w:val="single"/>
    </w:rPr>
  </w:style>
  <w:style w:type="paragraph" w:styleId="Header">
    <w:name w:val="header"/>
    <w:basedOn w:val="Normal"/>
    <w:link w:val="HeaderChar"/>
    <w:uiPriority w:val="99"/>
    <w:unhideWhenUsed/>
    <w:rsid w:val="00CF28E5"/>
    <w:pPr>
      <w:tabs>
        <w:tab w:val="center" w:pos="4680"/>
        <w:tab w:val="right" w:pos="9360"/>
      </w:tabs>
      <w:spacing w:line="240" w:lineRule="auto"/>
    </w:pPr>
  </w:style>
  <w:style w:type="character" w:customStyle="1" w:styleId="HeaderChar">
    <w:name w:val="Header Char"/>
    <w:basedOn w:val="DefaultParagraphFont"/>
    <w:link w:val="Header"/>
    <w:uiPriority w:val="99"/>
    <w:rsid w:val="00CF28E5"/>
  </w:style>
  <w:style w:type="paragraph" w:styleId="Footer">
    <w:name w:val="footer"/>
    <w:basedOn w:val="Normal"/>
    <w:link w:val="FooterChar"/>
    <w:uiPriority w:val="99"/>
    <w:unhideWhenUsed/>
    <w:rsid w:val="00CF28E5"/>
    <w:pPr>
      <w:tabs>
        <w:tab w:val="center" w:pos="4680"/>
        <w:tab w:val="right" w:pos="9360"/>
      </w:tabs>
      <w:spacing w:line="240" w:lineRule="auto"/>
    </w:pPr>
  </w:style>
  <w:style w:type="character" w:customStyle="1" w:styleId="FooterChar">
    <w:name w:val="Footer Char"/>
    <w:basedOn w:val="DefaultParagraphFont"/>
    <w:link w:val="Footer"/>
    <w:uiPriority w:val="99"/>
    <w:rsid w:val="00CF2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91E3CBA-74A9-4C5A-B877-E45C3269F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1932</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Katalin Lakatosne Tomsics (2025403)</cp:lastModifiedBy>
  <cp:revision>8</cp:revision>
  <dcterms:created xsi:type="dcterms:W3CDTF">2023-11-22T12:48:00Z</dcterms:created>
  <dcterms:modified xsi:type="dcterms:W3CDTF">2023-11-24T14:58:00Z</dcterms:modified>
</cp:coreProperties>
</file>