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63493" w14:textId="77777777" w:rsidR="00EE2A01" w:rsidRDefault="00EE2A01" w:rsidP="00BE31B6">
      <w:pPr>
        <w:pStyle w:val="Normal1"/>
        <w:spacing w:line="360" w:lineRule="auto"/>
        <w:rPr>
          <w:b/>
          <w:sz w:val="28"/>
          <w:szCs w:val="28"/>
          <w:lang w:val="en-GB"/>
        </w:rPr>
      </w:pPr>
    </w:p>
    <w:p w14:paraId="477E9661" w14:textId="77777777" w:rsidR="00EE2A01" w:rsidRDefault="00EE2A01" w:rsidP="00BE31B6">
      <w:pPr>
        <w:pStyle w:val="Normal1"/>
        <w:spacing w:line="360" w:lineRule="auto"/>
        <w:rPr>
          <w:b/>
          <w:sz w:val="28"/>
          <w:szCs w:val="28"/>
          <w:lang w:val="en-GB"/>
        </w:rPr>
      </w:pPr>
    </w:p>
    <w:p w14:paraId="03A0476B" w14:textId="77777777" w:rsidR="00EE2A01" w:rsidRDefault="00EE2A01" w:rsidP="00BE31B6">
      <w:pPr>
        <w:pStyle w:val="Normal1"/>
        <w:spacing w:line="360" w:lineRule="auto"/>
        <w:rPr>
          <w:b/>
          <w:sz w:val="28"/>
          <w:szCs w:val="28"/>
          <w:lang w:val="en-GB"/>
        </w:rPr>
      </w:pPr>
    </w:p>
    <w:p w14:paraId="5F92890B" w14:textId="77777777" w:rsidR="00EE2A01" w:rsidRDefault="00EE2A01" w:rsidP="00BE31B6">
      <w:pPr>
        <w:pStyle w:val="Normal1"/>
        <w:spacing w:line="360" w:lineRule="auto"/>
        <w:rPr>
          <w:b/>
          <w:sz w:val="28"/>
          <w:szCs w:val="28"/>
          <w:lang w:val="en-GB"/>
        </w:rPr>
      </w:pPr>
    </w:p>
    <w:p w14:paraId="0A9C87F4" w14:textId="77777777" w:rsidR="00EE2A01" w:rsidRDefault="00EE2A01" w:rsidP="00BE31B6">
      <w:pPr>
        <w:pStyle w:val="Normal1"/>
        <w:spacing w:line="360" w:lineRule="auto"/>
        <w:rPr>
          <w:b/>
          <w:sz w:val="28"/>
          <w:szCs w:val="28"/>
          <w:lang w:val="en-GB"/>
        </w:rPr>
      </w:pPr>
    </w:p>
    <w:p w14:paraId="6CDEBE31" w14:textId="77777777" w:rsidR="00EE2A01" w:rsidRDefault="00EE2A01" w:rsidP="00BE31B6">
      <w:pPr>
        <w:pStyle w:val="Normal1"/>
        <w:spacing w:line="360" w:lineRule="auto"/>
        <w:rPr>
          <w:b/>
          <w:sz w:val="28"/>
          <w:szCs w:val="28"/>
          <w:lang w:val="en-GB"/>
        </w:rPr>
      </w:pPr>
    </w:p>
    <w:p w14:paraId="2556C1F0" w14:textId="77777777" w:rsidR="00EE2A01" w:rsidRDefault="00EE2A01" w:rsidP="00BE31B6">
      <w:pPr>
        <w:pStyle w:val="Normal1"/>
        <w:spacing w:line="360" w:lineRule="auto"/>
        <w:rPr>
          <w:b/>
          <w:sz w:val="28"/>
          <w:szCs w:val="28"/>
          <w:lang w:val="en-GB"/>
        </w:rPr>
      </w:pPr>
    </w:p>
    <w:p w14:paraId="68B4B2AA" w14:textId="38335BD5" w:rsidR="008348EC" w:rsidRPr="00EE2A01" w:rsidRDefault="009C230D" w:rsidP="00BE31B6">
      <w:pPr>
        <w:pStyle w:val="Normal1"/>
        <w:spacing w:line="360" w:lineRule="auto"/>
        <w:rPr>
          <w:b/>
          <w:sz w:val="28"/>
          <w:szCs w:val="28"/>
          <w:lang w:val="en-GB"/>
        </w:rPr>
      </w:pPr>
      <w:r w:rsidRPr="00EE2A01">
        <w:rPr>
          <w:b/>
          <w:sz w:val="28"/>
          <w:szCs w:val="28"/>
          <w:lang w:val="en-GB"/>
        </w:rPr>
        <w:t xml:space="preserve">Name: </w:t>
      </w:r>
      <w:proofErr w:type="spellStart"/>
      <w:r w:rsidRPr="00EE2A01">
        <w:rPr>
          <w:b/>
          <w:sz w:val="28"/>
          <w:szCs w:val="28"/>
          <w:lang w:val="en-GB"/>
        </w:rPr>
        <w:t>Oana</w:t>
      </w:r>
      <w:proofErr w:type="spellEnd"/>
      <w:r w:rsidRPr="00EE2A01">
        <w:rPr>
          <w:b/>
          <w:sz w:val="28"/>
          <w:szCs w:val="28"/>
          <w:lang w:val="en-GB"/>
        </w:rPr>
        <w:t xml:space="preserve"> Gabriela Marin</w:t>
      </w:r>
    </w:p>
    <w:p w14:paraId="3AC07E10" w14:textId="103A0A05" w:rsidR="009C230D" w:rsidRPr="00EE2A01" w:rsidRDefault="009C230D" w:rsidP="00BE31B6">
      <w:pPr>
        <w:pStyle w:val="Normal1"/>
        <w:spacing w:line="360" w:lineRule="auto"/>
        <w:rPr>
          <w:b/>
          <w:sz w:val="28"/>
          <w:szCs w:val="28"/>
          <w:lang w:val="en-GB"/>
        </w:rPr>
      </w:pPr>
      <w:r w:rsidRPr="00EE2A01">
        <w:rPr>
          <w:b/>
          <w:sz w:val="28"/>
          <w:szCs w:val="28"/>
          <w:lang w:val="en-GB"/>
        </w:rPr>
        <w:t>Student number: 1909897</w:t>
      </w:r>
    </w:p>
    <w:p w14:paraId="1D9F112D" w14:textId="7CF8A162" w:rsidR="009C230D" w:rsidRPr="00EE2A01" w:rsidRDefault="009C230D" w:rsidP="00BE31B6">
      <w:pPr>
        <w:pStyle w:val="Normal1"/>
        <w:spacing w:line="360" w:lineRule="auto"/>
        <w:rPr>
          <w:b/>
          <w:sz w:val="28"/>
          <w:szCs w:val="28"/>
          <w:lang w:val="en-GB"/>
        </w:rPr>
      </w:pPr>
      <w:r w:rsidRPr="00EE2A01">
        <w:rPr>
          <w:b/>
          <w:sz w:val="28"/>
          <w:szCs w:val="28"/>
          <w:lang w:val="en-GB"/>
        </w:rPr>
        <w:t>M</w:t>
      </w:r>
      <w:r w:rsidR="006617BD" w:rsidRPr="00EE2A01">
        <w:rPr>
          <w:b/>
          <w:sz w:val="28"/>
          <w:szCs w:val="28"/>
          <w:lang w:val="en-GB"/>
        </w:rPr>
        <w:t>odul</w:t>
      </w:r>
      <w:r w:rsidRPr="00EE2A01">
        <w:rPr>
          <w:b/>
          <w:sz w:val="28"/>
          <w:szCs w:val="28"/>
          <w:lang w:val="en-GB"/>
        </w:rPr>
        <w:t>e</w:t>
      </w:r>
      <w:r w:rsidR="007F5788" w:rsidRPr="00EE2A01">
        <w:rPr>
          <w:b/>
          <w:sz w:val="28"/>
          <w:szCs w:val="28"/>
          <w:lang w:val="en-GB"/>
        </w:rPr>
        <w:t xml:space="preserve"> Title: </w:t>
      </w:r>
      <w:r w:rsidRPr="00EE2A01">
        <w:rPr>
          <w:b/>
          <w:sz w:val="28"/>
          <w:szCs w:val="28"/>
          <w:lang w:val="en-GB"/>
        </w:rPr>
        <w:t xml:space="preserve"> Community Engagement</w:t>
      </w:r>
    </w:p>
    <w:p w14:paraId="739E97B6" w14:textId="34E4BCBA" w:rsidR="009C230D" w:rsidRPr="00EE2A01" w:rsidRDefault="006617BD" w:rsidP="00BE31B6">
      <w:pPr>
        <w:pStyle w:val="Normal1"/>
        <w:spacing w:line="360" w:lineRule="auto"/>
        <w:rPr>
          <w:b/>
          <w:sz w:val="28"/>
          <w:szCs w:val="28"/>
          <w:lang w:val="en-GB"/>
        </w:rPr>
      </w:pPr>
      <w:r w:rsidRPr="00EE2A01">
        <w:rPr>
          <w:b/>
          <w:sz w:val="28"/>
          <w:szCs w:val="28"/>
          <w:lang w:val="en-GB"/>
        </w:rPr>
        <w:t>Ass</w:t>
      </w:r>
      <w:r w:rsidR="007F5788" w:rsidRPr="00EE2A01">
        <w:rPr>
          <w:b/>
          <w:sz w:val="28"/>
          <w:szCs w:val="28"/>
          <w:lang w:val="en-GB"/>
        </w:rPr>
        <w:t>ignment Title: Regency Food</w:t>
      </w:r>
    </w:p>
    <w:p w14:paraId="3959E715" w14:textId="451A8BFE" w:rsidR="007F5788" w:rsidRPr="00EE2A01" w:rsidRDefault="007F5788" w:rsidP="00BE31B6">
      <w:pPr>
        <w:pStyle w:val="Normal1"/>
        <w:spacing w:line="360" w:lineRule="auto"/>
        <w:rPr>
          <w:b/>
          <w:sz w:val="28"/>
          <w:szCs w:val="28"/>
          <w:lang w:val="en-GB"/>
        </w:rPr>
      </w:pPr>
      <w:r w:rsidRPr="00EE2A01">
        <w:rPr>
          <w:b/>
          <w:sz w:val="28"/>
          <w:szCs w:val="28"/>
          <w:lang w:val="en-GB"/>
        </w:rPr>
        <w:t>Programme: BA Business Management</w:t>
      </w:r>
    </w:p>
    <w:p w14:paraId="26796B4A" w14:textId="1A3AF386" w:rsidR="007F5788" w:rsidRPr="00EE2A01" w:rsidRDefault="007F5788" w:rsidP="00BE31B6">
      <w:pPr>
        <w:pStyle w:val="Normal1"/>
        <w:spacing w:line="360" w:lineRule="auto"/>
        <w:rPr>
          <w:b/>
          <w:sz w:val="28"/>
          <w:szCs w:val="28"/>
          <w:lang w:val="en-GB"/>
        </w:rPr>
      </w:pPr>
      <w:r w:rsidRPr="00EE2A01">
        <w:rPr>
          <w:b/>
          <w:sz w:val="28"/>
          <w:szCs w:val="28"/>
          <w:lang w:val="en-GB"/>
        </w:rPr>
        <w:t>Module Code: LCBB4002</w:t>
      </w:r>
    </w:p>
    <w:p w14:paraId="5EF81B1F" w14:textId="5B3E77E1" w:rsidR="009C230D" w:rsidRDefault="007F5788" w:rsidP="009C230D">
      <w:pPr>
        <w:jc w:val="left"/>
        <w:rPr>
          <w:b/>
          <w:lang w:val="en-GB"/>
        </w:rPr>
      </w:pPr>
      <w:r w:rsidRPr="00EE2A01">
        <w:rPr>
          <w:b/>
          <w:sz w:val="28"/>
          <w:szCs w:val="28"/>
          <w:lang w:val="en-GB"/>
        </w:rPr>
        <w:t xml:space="preserve">Module Lecturer’s Name: </w:t>
      </w:r>
      <w:proofErr w:type="spellStart"/>
      <w:proofErr w:type="gramStart"/>
      <w:r w:rsidRPr="00EE2A01">
        <w:rPr>
          <w:b/>
          <w:sz w:val="28"/>
          <w:szCs w:val="28"/>
          <w:lang w:val="en-GB"/>
        </w:rPr>
        <w:t>Mr.Kalam</w:t>
      </w:r>
      <w:proofErr w:type="spellEnd"/>
      <w:proofErr w:type="gramEnd"/>
      <w:r w:rsidR="008348EC">
        <w:rPr>
          <w:b/>
          <w:lang w:val="en-GB"/>
        </w:rPr>
        <w:br w:type="page"/>
      </w:r>
    </w:p>
    <w:p w14:paraId="3FE14067" w14:textId="77777777" w:rsidR="006A5D57" w:rsidRPr="00BE31B6" w:rsidRDefault="006A5D57" w:rsidP="00BE31B6">
      <w:pPr>
        <w:pStyle w:val="Normal1"/>
        <w:spacing w:line="360" w:lineRule="auto"/>
        <w:rPr>
          <w:b/>
          <w:lang w:val="en-GB"/>
        </w:rPr>
      </w:pPr>
    </w:p>
    <w:p w14:paraId="77370FF4" w14:textId="77777777" w:rsidR="006A5D57" w:rsidRPr="00BE31B6" w:rsidRDefault="006A5D57" w:rsidP="00BE31B6">
      <w:pPr>
        <w:pStyle w:val="Normal1"/>
        <w:spacing w:line="360" w:lineRule="auto"/>
        <w:rPr>
          <w:b/>
          <w:lang w:val="en-GB"/>
        </w:rPr>
      </w:pPr>
    </w:p>
    <w:p w14:paraId="166BE892" w14:textId="77777777" w:rsidR="006A5D57" w:rsidRPr="00BE31B6" w:rsidRDefault="006A5D57" w:rsidP="00BE31B6">
      <w:pPr>
        <w:pStyle w:val="Normal1"/>
        <w:spacing w:line="360" w:lineRule="auto"/>
        <w:rPr>
          <w:b/>
          <w:lang w:val="en-GB"/>
        </w:rPr>
      </w:pPr>
    </w:p>
    <w:p w14:paraId="44C5F64A" w14:textId="77777777" w:rsidR="006A5D57" w:rsidRPr="00BE31B6" w:rsidRDefault="006A5D57" w:rsidP="00BE31B6">
      <w:pPr>
        <w:pStyle w:val="Normal1"/>
        <w:spacing w:line="360" w:lineRule="auto"/>
        <w:rPr>
          <w:b/>
          <w:lang w:val="en-GB"/>
        </w:rPr>
      </w:pPr>
    </w:p>
    <w:p w14:paraId="01AF8C74" w14:textId="77777777" w:rsidR="009C230D" w:rsidRDefault="009C230D">
      <w:pPr>
        <w:rPr>
          <w:b/>
          <w:sz w:val="32"/>
          <w:lang w:val="en-GB"/>
        </w:rPr>
      </w:pPr>
      <w:r>
        <w:rPr>
          <w:b/>
          <w:sz w:val="32"/>
          <w:lang w:val="en-GB"/>
        </w:rPr>
        <w:t xml:space="preserve">                                 </w:t>
      </w:r>
    </w:p>
    <w:p w14:paraId="4D4A0D1B" w14:textId="77777777" w:rsidR="009C230D" w:rsidRDefault="009C230D">
      <w:pPr>
        <w:rPr>
          <w:b/>
          <w:sz w:val="32"/>
          <w:lang w:val="en-GB"/>
        </w:rPr>
      </w:pPr>
    </w:p>
    <w:p w14:paraId="02965A5D" w14:textId="77777777" w:rsidR="009C230D" w:rsidRDefault="009C230D">
      <w:pPr>
        <w:rPr>
          <w:b/>
          <w:sz w:val="32"/>
          <w:lang w:val="en-GB"/>
        </w:rPr>
      </w:pPr>
    </w:p>
    <w:p w14:paraId="18B0C348" w14:textId="77777777" w:rsidR="009C230D" w:rsidRDefault="009C230D">
      <w:pPr>
        <w:rPr>
          <w:b/>
          <w:sz w:val="32"/>
          <w:lang w:val="en-GB"/>
        </w:rPr>
      </w:pPr>
    </w:p>
    <w:p w14:paraId="50320E8E" w14:textId="77777777" w:rsidR="009C230D" w:rsidRDefault="009C230D">
      <w:pPr>
        <w:rPr>
          <w:b/>
          <w:sz w:val="32"/>
          <w:lang w:val="en-GB"/>
        </w:rPr>
      </w:pPr>
    </w:p>
    <w:p w14:paraId="40D2FDE9" w14:textId="2B654643" w:rsidR="009C230D" w:rsidRDefault="008348EC" w:rsidP="009C230D">
      <w:pPr>
        <w:jc w:val="center"/>
        <w:rPr>
          <w:b/>
          <w:sz w:val="96"/>
          <w:szCs w:val="96"/>
          <w:lang w:val="en-GB"/>
        </w:rPr>
      </w:pPr>
      <w:r w:rsidRPr="009C230D">
        <w:rPr>
          <w:b/>
          <w:sz w:val="96"/>
          <w:szCs w:val="96"/>
          <w:lang w:val="en-GB"/>
        </w:rPr>
        <w:t>Regency Food</w:t>
      </w:r>
    </w:p>
    <w:p w14:paraId="32166EE7" w14:textId="2DDAE013" w:rsidR="002D276A" w:rsidRPr="009C230D" w:rsidRDefault="002D276A">
      <w:pPr>
        <w:rPr>
          <w:b/>
          <w:sz w:val="96"/>
          <w:szCs w:val="96"/>
          <w:lang w:val="en-GB"/>
        </w:rPr>
      </w:pPr>
      <w:r w:rsidRPr="009C230D">
        <w:rPr>
          <w:b/>
          <w:sz w:val="96"/>
          <w:szCs w:val="96"/>
          <w:lang w:val="en-GB"/>
        </w:rPr>
        <w:br w:type="page"/>
      </w:r>
    </w:p>
    <w:sdt>
      <w:sdtPr>
        <w:rPr>
          <w:rFonts w:ascii="Times New Roman" w:eastAsia="Times New Roman" w:hAnsi="Times New Roman" w:cs="Times New Roman"/>
          <w:b w:val="0"/>
          <w:bCs w:val="0"/>
          <w:color w:val="auto"/>
          <w:sz w:val="24"/>
          <w:szCs w:val="24"/>
        </w:rPr>
        <w:id w:val="22218080"/>
        <w:docPartObj>
          <w:docPartGallery w:val="Table of Contents"/>
          <w:docPartUnique/>
        </w:docPartObj>
      </w:sdtPr>
      <w:sdtEndPr/>
      <w:sdtContent>
        <w:p w14:paraId="21A97002" w14:textId="77777777" w:rsidR="002D276A" w:rsidRPr="002D276A" w:rsidRDefault="002D276A" w:rsidP="002D276A">
          <w:pPr>
            <w:pStyle w:val="TOCHeading"/>
            <w:spacing w:line="360" w:lineRule="auto"/>
            <w:jc w:val="center"/>
            <w:rPr>
              <w:rFonts w:ascii="Times New Roman" w:hAnsi="Times New Roman" w:cs="Times New Roman"/>
              <w:color w:val="auto"/>
              <w:sz w:val="24"/>
              <w:szCs w:val="24"/>
            </w:rPr>
          </w:pPr>
          <w:r w:rsidRPr="002D276A">
            <w:rPr>
              <w:rFonts w:ascii="Times New Roman" w:hAnsi="Times New Roman" w:cs="Times New Roman"/>
              <w:color w:val="auto"/>
              <w:sz w:val="24"/>
              <w:szCs w:val="24"/>
            </w:rPr>
            <w:t>Table of Contents</w:t>
          </w:r>
        </w:p>
        <w:p w14:paraId="7C3AB944" w14:textId="77777777" w:rsidR="00F149D9" w:rsidRDefault="002D276A" w:rsidP="00F149D9">
          <w:pPr>
            <w:pStyle w:val="TOC1"/>
            <w:tabs>
              <w:tab w:val="right" w:leader="dot" w:pos="9350"/>
            </w:tabs>
            <w:spacing w:line="360" w:lineRule="auto"/>
            <w:rPr>
              <w:rFonts w:asciiTheme="minorHAnsi" w:eastAsiaTheme="minorEastAsia" w:hAnsiTheme="minorHAnsi" w:cstheme="minorBidi"/>
              <w:noProof/>
              <w:sz w:val="22"/>
              <w:szCs w:val="22"/>
            </w:rPr>
          </w:pPr>
          <w:r w:rsidRPr="002D276A">
            <w:fldChar w:fldCharType="begin"/>
          </w:r>
          <w:r w:rsidRPr="002D276A">
            <w:instrText xml:space="preserve"> TOC \o "1-3" \h \z \u </w:instrText>
          </w:r>
          <w:r w:rsidRPr="002D276A">
            <w:fldChar w:fldCharType="separate"/>
          </w:r>
          <w:hyperlink w:anchor="_Toc24047368" w:history="1">
            <w:r w:rsidR="00F149D9" w:rsidRPr="00C421BF">
              <w:rPr>
                <w:rStyle w:val="Hyperlink"/>
                <w:noProof/>
                <w:lang w:val="en-GB"/>
              </w:rPr>
              <w:t>1. Introduction</w:t>
            </w:r>
            <w:r w:rsidR="00F149D9">
              <w:rPr>
                <w:noProof/>
                <w:webHidden/>
              </w:rPr>
              <w:tab/>
            </w:r>
            <w:r w:rsidR="00F149D9">
              <w:rPr>
                <w:noProof/>
                <w:webHidden/>
              </w:rPr>
              <w:fldChar w:fldCharType="begin"/>
            </w:r>
            <w:r w:rsidR="00F149D9">
              <w:rPr>
                <w:noProof/>
                <w:webHidden/>
              </w:rPr>
              <w:instrText xml:space="preserve"> PAGEREF _Toc24047368 \h </w:instrText>
            </w:r>
            <w:r w:rsidR="00F149D9">
              <w:rPr>
                <w:noProof/>
                <w:webHidden/>
              </w:rPr>
            </w:r>
            <w:r w:rsidR="00F149D9">
              <w:rPr>
                <w:noProof/>
                <w:webHidden/>
              </w:rPr>
              <w:fldChar w:fldCharType="separate"/>
            </w:r>
            <w:r w:rsidR="00F149D9">
              <w:rPr>
                <w:noProof/>
                <w:webHidden/>
              </w:rPr>
              <w:t>3</w:t>
            </w:r>
            <w:r w:rsidR="00F149D9">
              <w:rPr>
                <w:noProof/>
                <w:webHidden/>
              </w:rPr>
              <w:fldChar w:fldCharType="end"/>
            </w:r>
          </w:hyperlink>
        </w:p>
        <w:p w14:paraId="73E25CE9" w14:textId="77777777" w:rsidR="00F149D9" w:rsidRDefault="0092273D" w:rsidP="00F149D9">
          <w:pPr>
            <w:pStyle w:val="TOC1"/>
            <w:tabs>
              <w:tab w:val="right" w:leader="dot" w:pos="9350"/>
            </w:tabs>
            <w:spacing w:line="360" w:lineRule="auto"/>
            <w:rPr>
              <w:rFonts w:asciiTheme="minorHAnsi" w:eastAsiaTheme="minorEastAsia" w:hAnsiTheme="minorHAnsi" w:cstheme="minorBidi"/>
              <w:noProof/>
              <w:sz w:val="22"/>
              <w:szCs w:val="22"/>
            </w:rPr>
          </w:pPr>
          <w:hyperlink w:anchor="_Toc24047369" w:history="1">
            <w:r w:rsidR="00F149D9" w:rsidRPr="00C421BF">
              <w:rPr>
                <w:rStyle w:val="Hyperlink"/>
                <w:noProof/>
                <w:highlight w:val="white"/>
                <w:lang w:val="en-GB"/>
              </w:rPr>
              <w:t>2. Discussion</w:t>
            </w:r>
            <w:r w:rsidR="00F149D9">
              <w:rPr>
                <w:noProof/>
                <w:webHidden/>
              </w:rPr>
              <w:tab/>
            </w:r>
            <w:r w:rsidR="00F149D9">
              <w:rPr>
                <w:noProof/>
                <w:webHidden/>
              </w:rPr>
              <w:fldChar w:fldCharType="begin"/>
            </w:r>
            <w:r w:rsidR="00F149D9">
              <w:rPr>
                <w:noProof/>
                <w:webHidden/>
              </w:rPr>
              <w:instrText xml:space="preserve"> PAGEREF _Toc24047369 \h </w:instrText>
            </w:r>
            <w:r w:rsidR="00F149D9">
              <w:rPr>
                <w:noProof/>
                <w:webHidden/>
              </w:rPr>
            </w:r>
            <w:r w:rsidR="00F149D9">
              <w:rPr>
                <w:noProof/>
                <w:webHidden/>
              </w:rPr>
              <w:fldChar w:fldCharType="separate"/>
            </w:r>
            <w:r w:rsidR="00F149D9">
              <w:rPr>
                <w:noProof/>
                <w:webHidden/>
              </w:rPr>
              <w:t>3</w:t>
            </w:r>
            <w:r w:rsidR="00F149D9">
              <w:rPr>
                <w:noProof/>
                <w:webHidden/>
              </w:rPr>
              <w:fldChar w:fldCharType="end"/>
            </w:r>
          </w:hyperlink>
        </w:p>
        <w:p w14:paraId="4E13568C" w14:textId="77777777" w:rsidR="00F149D9" w:rsidRDefault="0092273D" w:rsidP="00F149D9">
          <w:pPr>
            <w:pStyle w:val="TOC2"/>
            <w:tabs>
              <w:tab w:val="right" w:leader="dot" w:pos="9350"/>
            </w:tabs>
            <w:spacing w:line="360" w:lineRule="auto"/>
            <w:rPr>
              <w:rFonts w:asciiTheme="minorHAnsi" w:eastAsiaTheme="minorEastAsia" w:hAnsiTheme="minorHAnsi" w:cstheme="minorBidi"/>
              <w:noProof/>
              <w:sz w:val="22"/>
              <w:szCs w:val="22"/>
            </w:rPr>
          </w:pPr>
          <w:hyperlink w:anchor="_Toc24047370" w:history="1">
            <w:r w:rsidR="00F149D9" w:rsidRPr="00C421BF">
              <w:rPr>
                <w:rStyle w:val="Hyperlink"/>
                <w:noProof/>
                <w:lang w:val="en-GB"/>
              </w:rPr>
              <w:t>2.1 Overview of Organisation</w:t>
            </w:r>
            <w:r w:rsidR="00F149D9">
              <w:rPr>
                <w:noProof/>
                <w:webHidden/>
              </w:rPr>
              <w:tab/>
            </w:r>
            <w:r w:rsidR="00F149D9">
              <w:rPr>
                <w:noProof/>
                <w:webHidden/>
              </w:rPr>
              <w:fldChar w:fldCharType="begin"/>
            </w:r>
            <w:r w:rsidR="00F149D9">
              <w:rPr>
                <w:noProof/>
                <w:webHidden/>
              </w:rPr>
              <w:instrText xml:space="preserve"> PAGEREF _Toc24047370 \h </w:instrText>
            </w:r>
            <w:r w:rsidR="00F149D9">
              <w:rPr>
                <w:noProof/>
                <w:webHidden/>
              </w:rPr>
            </w:r>
            <w:r w:rsidR="00F149D9">
              <w:rPr>
                <w:noProof/>
                <w:webHidden/>
              </w:rPr>
              <w:fldChar w:fldCharType="separate"/>
            </w:r>
            <w:r w:rsidR="00F149D9">
              <w:rPr>
                <w:noProof/>
                <w:webHidden/>
              </w:rPr>
              <w:t>3</w:t>
            </w:r>
            <w:r w:rsidR="00F149D9">
              <w:rPr>
                <w:noProof/>
                <w:webHidden/>
              </w:rPr>
              <w:fldChar w:fldCharType="end"/>
            </w:r>
          </w:hyperlink>
        </w:p>
        <w:p w14:paraId="56EC1518" w14:textId="77777777" w:rsidR="00F149D9" w:rsidRDefault="0092273D" w:rsidP="00F149D9">
          <w:pPr>
            <w:pStyle w:val="TOC2"/>
            <w:tabs>
              <w:tab w:val="right" w:leader="dot" w:pos="9350"/>
            </w:tabs>
            <w:spacing w:line="360" w:lineRule="auto"/>
            <w:rPr>
              <w:rFonts w:asciiTheme="minorHAnsi" w:eastAsiaTheme="minorEastAsia" w:hAnsiTheme="minorHAnsi" w:cstheme="minorBidi"/>
              <w:noProof/>
              <w:sz w:val="22"/>
              <w:szCs w:val="22"/>
            </w:rPr>
          </w:pPr>
          <w:hyperlink w:anchor="_Toc24047371" w:history="1">
            <w:r w:rsidR="00F149D9" w:rsidRPr="00C421BF">
              <w:rPr>
                <w:rStyle w:val="Hyperlink"/>
                <w:noProof/>
                <w:lang w:val="en-GB"/>
              </w:rPr>
              <w:t>2.2 Pestle Analysis or the Macro environmental analysis</w:t>
            </w:r>
            <w:r w:rsidR="00F149D9">
              <w:rPr>
                <w:noProof/>
                <w:webHidden/>
              </w:rPr>
              <w:tab/>
            </w:r>
            <w:r w:rsidR="00F149D9">
              <w:rPr>
                <w:noProof/>
                <w:webHidden/>
              </w:rPr>
              <w:fldChar w:fldCharType="begin"/>
            </w:r>
            <w:r w:rsidR="00F149D9">
              <w:rPr>
                <w:noProof/>
                <w:webHidden/>
              </w:rPr>
              <w:instrText xml:space="preserve"> PAGEREF _Toc24047371 \h </w:instrText>
            </w:r>
            <w:r w:rsidR="00F149D9">
              <w:rPr>
                <w:noProof/>
                <w:webHidden/>
              </w:rPr>
            </w:r>
            <w:r w:rsidR="00F149D9">
              <w:rPr>
                <w:noProof/>
                <w:webHidden/>
              </w:rPr>
              <w:fldChar w:fldCharType="separate"/>
            </w:r>
            <w:r w:rsidR="00F149D9">
              <w:rPr>
                <w:noProof/>
                <w:webHidden/>
              </w:rPr>
              <w:t>4</w:t>
            </w:r>
            <w:r w:rsidR="00F149D9">
              <w:rPr>
                <w:noProof/>
                <w:webHidden/>
              </w:rPr>
              <w:fldChar w:fldCharType="end"/>
            </w:r>
          </w:hyperlink>
        </w:p>
        <w:p w14:paraId="39F22A90" w14:textId="77777777" w:rsidR="00F149D9" w:rsidRDefault="0092273D" w:rsidP="00F149D9">
          <w:pPr>
            <w:pStyle w:val="TOC2"/>
            <w:tabs>
              <w:tab w:val="right" w:leader="dot" w:pos="9350"/>
            </w:tabs>
            <w:spacing w:line="360" w:lineRule="auto"/>
            <w:rPr>
              <w:rFonts w:asciiTheme="minorHAnsi" w:eastAsiaTheme="minorEastAsia" w:hAnsiTheme="minorHAnsi" w:cstheme="minorBidi"/>
              <w:noProof/>
              <w:sz w:val="22"/>
              <w:szCs w:val="22"/>
            </w:rPr>
          </w:pPr>
          <w:hyperlink w:anchor="_Toc24047372" w:history="1">
            <w:r w:rsidR="00F149D9" w:rsidRPr="00C421BF">
              <w:rPr>
                <w:rStyle w:val="Hyperlink"/>
                <w:noProof/>
                <w:lang w:val="en-GB"/>
              </w:rPr>
              <w:t>2.3 SWOT Analysis</w:t>
            </w:r>
            <w:r w:rsidR="00F149D9">
              <w:rPr>
                <w:noProof/>
                <w:webHidden/>
              </w:rPr>
              <w:tab/>
            </w:r>
            <w:r w:rsidR="00F149D9">
              <w:rPr>
                <w:noProof/>
                <w:webHidden/>
              </w:rPr>
              <w:fldChar w:fldCharType="begin"/>
            </w:r>
            <w:r w:rsidR="00F149D9">
              <w:rPr>
                <w:noProof/>
                <w:webHidden/>
              </w:rPr>
              <w:instrText xml:space="preserve"> PAGEREF _Toc24047372 \h </w:instrText>
            </w:r>
            <w:r w:rsidR="00F149D9">
              <w:rPr>
                <w:noProof/>
                <w:webHidden/>
              </w:rPr>
            </w:r>
            <w:r w:rsidR="00F149D9">
              <w:rPr>
                <w:noProof/>
                <w:webHidden/>
              </w:rPr>
              <w:fldChar w:fldCharType="separate"/>
            </w:r>
            <w:r w:rsidR="00F149D9">
              <w:rPr>
                <w:noProof/>
                <w:webHidden/>
              </w:rPr>
              <w:t>6</w:t>
            </w:r>
            <w:r w:rsidR="00F149D9">
              <w:rPr>
                <w:noProof/>
                <w:webHidden/>
              </w:rPr>
              <w:fldChar w:fldCharType="end"/>
            </w:r>
          </w:hyperlink>
        </w:p>
        <w:p w14:paraId="1A579EEC" w14:textId="77777777" w:rsidR="00F149D9" w:rsidRDefault="0092273D" w:rsidP="00F149D9">
          <w:pPr>
            <w:pStyle w:val="TOC2"/>
            <w:tabs>
              <w:tab w:val="right" w:leader="dot" w:pos="9350"/>
            </w:tabs>
            <w:spacing w:line="360" w:lineRule="auto"/>
            <w:rPr>
              <w:rFonts w:asciiTheme="minorHAnsi" w:eastAsiaTheme="minorEastAsia" w:hAnsiTheme="minorHAnsi" w:cstheme="minorBidi"/>
              <w:noProof/>
              <w:sz w:val="22"/>
              <w:szCs w:val="22"/>
            </w:rPr>
          </w:pPr>
          <w:hyperlink w:anchor="_Toc24047373" w:history="1">
            <w:r w:rsidR="00F149D9" w:rsidRPr="00C421BF">
              <w:rPr>
                <w:rStyle w:val="Hyperlink"/>
                <w:noProof/>
                <w:lang w:val="en-GB"/>
              </w:rPr>
              <w:t>2.4 Importance of Training and development of the employees</w:t>
            </w:r>
            <w:r w:rsidR="00F149D9">
              <w:rPr>
                <w:noProof/>
                <w:webHidden/>
              </w:rPr>
              <w:tab/>
            </w:r>
            <w:r w:rsidR="00F149D9">
              <w:rPr>
                <w:noProof/>
                <w:webHidden/>
              </w:rPr>
              <w:fldChar w:fldCharType="begin"/>
            </w:r>
            <w:r w:rsidR="00F149D9">
              <w:rPr>
                <w:noProof/>
                <w:webHidden/>
              </w:rPr>
              <w:instrText xml:space="preserve"> PAGEREF _Toc24047373 \h </w:instrText>
            </w:r>
            <w:r w:rsidR="00F149D9">
              <w:rPr>
                <w:noProof/>
                <w:webHidden/>
              </w:rPr>
            </w:r>
            <w:r w:rsidR="00F149D9">
              <w:rPr>
                <w:noProof/>
                <w:webHidden/>
              </w:rPr>
              <w:fldChar w:fldCharType="separate"/>
            </w:r>
            <w:r w:rsidR="00F149D9">
              <w:rPr>
                <w:noProof/>
                <w:webHidden/>
              </w:rPr>
              <w:t>7</w:t>
            </w:r>
            <w:r w:rsidR="00F149D9">
              <w:rPr>
                <w:noProof/>
                <w:webHidden/>
              </w:rPr>
              <w:fldChar w:fldCharType="end"/>
            </w:r>
          </w:hyperlink>
        </w:p>
        <w:p w14:paraId="2E787796" w14:textId="77777777" w:rsidR="00F149D9" w:rsidRDefault="0092273D" w:rsidP="00F149D9">
          <w:pPr>
            <w:pStyle w:val="TOC2"/>
            <w:tabs>
              <w:tab w:val="right" w:leader="dot" w:pos="9350"/>
            </w:tabs>
            <w:spacing w:line="360" w:lineRule="auto"/>
            <w:rPr>
              <w:rFonts w:asciiTheme="minorHAnsi" w:eastAsiaTheme="minorEastAsia" w:hAnsiTheme="minorHAnsi" w:cstheme="minorBidi"/>
              <w:noProof/>
              <w:sz w:val="22"/>
              <w:szCs w:val="22"/>
            </w:rPr>
          </w:pPr>
          <w:hyperlink w:anchor="_Toc24047374" w:history="1">
            <w:r w:rsidR="00F149D9" w:rsidRPr="00C421BF">
              <w:rPr>
                <w:rStyle w:val="Hyperlink"/>
                <w:noProof/>
                <w:lang w:val="en-GB"/>
              </w:rPr>
              <w:t>2.5 Role of the employees within the organisation and their support to achieve organisational goals</w:t>
            </w:r>
            <w:r w:rsidR="00F149D9">
              <w:rPr>
                <w:noProof/>
                <w:webHidden/>
              </w:rPr>
              <w:tab/>
            </w:r>
            <w:r w:rsidR="00F149D9">
              <w:rPr>
                <w:noProof/>
                <w:webHidden/>
              </w:rPr>
              <w:fldChar w:fldCharType="begin"/>
            </w:r>
            <w:r w:rsidR="00F149D9">
              <w:rPr>
                <w:noProof/>
                <w:webHidden/>
              </w:rPr>
              <w:instrText xml:space="preserve"> PAGEREF _Toc24047374 \h </w:instrText>
            </w:r>
            <w:r w:rsidR="00F149D9">
              <w:rPr>
                <w:noProof/>
                <w:webHidden/>
              </w:rPr>
            </w:r>
            <w:r w:rsidR="00F149D9">
              <w:rPr>
                <w:noProof/>
                <w:webHidden/>
              </w:rPr>
              <w:fldChar w:fldCharType="separate"/>
            </w:r>
            <w:r w:rsidR="00F149D9">
              <w:rPr>
                <w:noProof/>
                <w:webHidden/>
              </w:rPr>
              <w:t>7</w:t>
            </w:r>
            <w:r w:rsidR="00F149D9">
              <w:rPr>
                <w:noProof/>
                <w:webHidden/>
              </w:rPr>
              <w:fldChar w:fldCharType="end"/>
            </w:r>
          </w:hyperlink>
        </w:p>
        <w:p w14:paraId="5E9083A4" w14:textId="77777777" w:rsidR="00F149D9" w:rsidRDefault="0092273D" w:rsidP="00F149D9">
          <w:pPr>
            <w:pStyle w:val="TOC2"/>
            <w:tabs>
              <w:tab w:val="right" w:leader="dot" w:pos="9350"/>
            </w:tabs>
            <w:spacing w:line="360" w:lineRule="auto"/>
            <w:rPr>
              <w:rFonts w:asciiTheme="minorHAnsi" w:eastAsiaTheme="minorEastAsia" w:hAnsiTheme="minorHAnsi" w:cstheme="minorBidi"/>
              <w:noProof/>
              <w:sz w:val="22"/>
              <w:szCs w:val="22"/>
            </w:rPr>
          </w:pPr>
          <w:hyperlink w:anchor="_Toc24047375" w:history="1">
            <w:r w:rsidR="00F149D9" w:rsidRPr="00C421BF">
              <w:rPr>
                <w:rStyle w:val="Hyperlink"/>
                <w:noProof/>
                <w:lang w:val="en-GB"/>
              </w:rPr>
              <w:t>2.6 Selection of a role and importance of this role</w:t>
            </w:r>
            <w:r w:rsidR="00F149D9">
              <w:rPr>
                <w:noProof/>
                <w:webHidden/>
              </w:rPr>
              <w:tab/>
            </w:r>
            <w:r w:rsidR="00F149D9">
              <w:rPr>
                <w:noProof/>
                <w:webHidden/>
              </w:rPr>
              <w:fldChar w:fldCharType="begin"/>
            </w:r>
            <w:r w:rsidR="00F149D9">
              <w:rPr>
                <w:noProof/>
                <w:webHidden/>
              </w:rPr>
              <w:instrText xml:space="preserve"> PAGEREF _Toc24047375 \h </w:instrText>
            </w:r>
            <w:r w:rsidR="00F149D9">
              <w:rPr>
                <w:noProof/>
                <w:webHidden/>
              </w:rPr>
            </w:r>
            <w:r w:rsidR="00F149D9">
              <w:rPr>
                <w:noProof/>
                <w:webHidden/>
              </w:rPr>
              <w:fldChar w:fldCharType="separate"/>
            </w:r>
            <w:r w:rsidR="00F149D9">
              <w:rPr>
                <w:noProof/>
                <w:webHidden/>
              </w:rPr>
              <w:t>8</w:t>
            </w:r>
            <w:r w:rsidR="00F149D9">
              <w:rPr>
                <w:noProof/>
                <w:webHidden/>
              </w:rPr>
              <w:fldChar w:fldCharType="end"/>
            </w:r>
          </w:hyperlink>
        </w:p>
        <w:p w14:paraId="691715B9" w14:textId="77777777" w:rsidR="00F149D9" w:rsidRDefault="0092273D" w:rsidP="00F149D9">
          <w:pPr>
            <w:pStyle w:val="TOC2"/>
            <w:tabs>
              <w:tab w:val="right" w:leader="dot" w:pos="9350"/>
            </w:tabs>
            <w:spacing w:line="360" w:lineRule="auto"/>
            <w:rPr>
              <w:rFonts w:asciiTheme="minorHAnsi" w:eastAsiaTheme="minorEastAsia" w:hAnsiTheme="minorHAnsi" w:cstheme="minorBidi"/>
              <w:noProof/>
              <w:sz w:val="22"/>
              <w:szCs w:val="22"/>
            </w:rPr>
          </w:pPr>
          <w:hyperlink w:anchor="_Toc24047376" w:history="1">
            <w:r w:rsidR="00F149D9" w:rsidRPr="00C421BF">
              <w:rPr>
                <w:rStyle w:val="Hyperlink"/>
                <w:noProof/>
                <w:lang w:val="en-GB"/>
              </w:rPr>
              <w:t>2.7 Skills and knowledge required for this role and training</w:t>
            </w:r>
            <w:r w:rsidR="00F149D9">
              <w:rPr>
                <w:noProof/>
                <w:webHidden/>
              </w:rPr>
              <w:tab/>
            </w:r>
            <w:r w:rsidR="00F149D9">
              <w:rPr>
                <w:noProof/>
                <w:webHidden/>
              </w:rPr>
              <w:fldChar w:fldCharType="begin"/>
            </w:r>
            <w:r w:rsidR="00F149D9">
              <w:rPr>
                <w:noProof/>
                <w:webHidden/>
              </w:rPr>
              <w:instrText xml:space="preserve"> PAGEREF _Toc24047376 \h </w:instrText>
            </w:r>
            <w:r w:rsidR="00F149D9">
              <w:rPr>
                <w:noProof/>
                <w:webHidden/>
              </w:rPr>
            </w:r>
            <w:r w:rsidR="00F149D9">
              <w:rPr>
                <w:noProof/>
                <w:webHidden/>
              </w:rPr>
              <w:fldChar w:fldCharType="separate"/>
            </w:r>
            <w:r w:rsidR="00F149D9">
              <w:rPr>
                <w:noProof/>
                <w:webHidden/>
              </w:rPr>
              <w:t>8</w:t>
            </w:r>
            <w:r w:rsidR="00F149D9">
              <w:rPr>
                <w:noProof/>
                <w:webHidden/>
              </w:rPr>
              <w:fldChar w:fldCharType="end"/>
            </w:r>
          </w:hyperlink>
        </w:p>
        <w:p w14:paraId="35A950AB" w14:textId="77777777" w:rsidR="00F149D9" w:rsidRDefault="0092273D" w:rsidP="00F149D9">
          <w:pPr>
            <w:pStyle w:val="TOC1"/>
            <w:tabs>
              <w:tab w:val="right" w:leader="dot" w:pos="9350"/>
            </w:tabs>
            <w:spacing w:line="360" w:lineRule="auto"/>
            <w:rPr>
              <w:rFonts w:asciiTheme="minorHAnsi" w:eastAsiaTheme="minorEastAsia" w:hAnsiTheme="minorHAnsi" w:cstheme="minorBidi"/>
              <w:noProof/>
              <w:sz w:val="22"/>
              <w:szCs w:val="22"/>
            </w:rPr>
          </w:pPr>
          <w:hyperlink w:anchor="_Toc24047377" w:history="1">
            <w:r w:rsidR="00F149D9" w:rsidRPr="00C421BF">
              <w:rPr>
                <w:rStyle w:val="Hyperlink"/>
                <w:noProof/>
                <w:lang w:val="en-GB"/>
              </w:rPr>
              <w:t>Conclusions and recommendation</w:t>
            </w:r>
            <w:r w:rsidR="00F149D9">
              <w:rPr>
                <w:noProof/>
                <w:webHidden/>
              </w:rPr>
              <w:tab/>
            </w:r>
            <w:r w:rsidR="00F149D9">
              <w:rPr>
                <w:noProof/>
                <w:webHidden/>
              </w:rPr>
              <w:fldChar w:fldCharType="begin"/>
            </w:r>
            <w:r w:rsidR="00F149D9">
              <w:rPr>
                <w:noProof/>
                <w:webHidden/>
              </w:rPr>
              <w:instrText xml:space="preserve"> PAGEREF _Toc24047377 \h </w:instrText>
            </w:r>
            <w:r w:rsidR="00F149D9">
              <w:rPr>
                <w:noProof/>
                <w:webHidden/>
              </w:rPr>
            </w:r>
            <w:r w:rsidR="00F149D9">
              <w:rPr>
                <w:noProof/>
                <w:webHidden/>
              </w:rPr>
              <w:fldChar w:fldCharType="separate"/>
            </w:r>
            <w:r w:rsidR="00F149D9">
              <w:rPr>
                <w:noProof/>
                <w:webHidden/>
              </w:rPr>
              <w:t>9</w:t>
            </w:r>
            <w:r w:rsidR="00F149D9">
              <w:rPr>
                <w:noProof/>
                <w:webHidden/>
              </w:rPr>
              <w:fldChar w:fldCharType="end"/>
            </w:r>
          </w:hyperlink>
        </w:p>
        <w:p w14:paraId="3B8890A1" w14:textId="77777777" w:rsidR="00F149D9" w:rsidRDefault="0092273D" w:rsidP="00F149D9">
          <w:pPr>
            <w:pStyle w:val="TOC1"/>
            <w:tabs>
              <w:tab w:val="right" w:leader="dot" w:pos="9350"/>
            </w:tabs>
            <w:spacing w:line="360" w:lineRule="auto"/>
            <w:rPr>
              <w:rFonts w:asciiTheme="minorHAnsi" w:eastAsiaTheme="minorEastAsia" w:hAnsiTheme="minorHAnsi" w:cstheme="minorBidi"/>
              <w:noProof/>
              <w:sz w:val="22"/>
              <w:szCs w:val="22"/>
            </w:rPr>
          </w:pPr>
          <w:hyperlink w:anchor="_Toc24047378" w:history="1">
            <w:r w:rsidR="00F149D9" w:rsidRPr="00C421BF">
              <w:rPr>
                <w:rStyle w:val="Hyperlink"/>
                <w:noProof/>
                <w:lang w:val="en-GB"/>
              </w:rPr>
              <w:t>References</w:t>
            </w:r>
            <w:r w:rsidR="00F149D9">
              <w:rPr>
                <w:noProof/>
                <w:webHidden/>
              </w:rPr>
              <w:tab/>
            </w:r>
            <w:r w:rsidR="00F149D9">
              <w:rPr>
                <w:noProof/>
                <w:webHidden/>
              </w:rPr>
              <w:fldChar w:fldCharType="begin"/>
            </w:r>
            <w:r w:rsidR="00F149D9">
              <w:rPr>
                <w:noProof/>
                <w:webHidden/>
              </w:rPr>
              <w:instrText xml:space="preserve"> PAGEREF _Toc24047378 \h </w:instrText>
            </w:r>
            <w:r w:rsidR="00F149D9">
              <w:rPr>
                <w:noProof/>
                <w:webHidden/>
              </w:rPr>
            </w:r>
            <w:r w:rsidR="00F149D9">
              <w:rPr>
                <w:noProof/>
                <w:webHidden/>
              </w:rPr>
              <w:fldChar w:fldCharType="separate"/>
            </w:r>
            <w:r w:rsidR="00F149D9">
              <w:rPr>
                <w:noProof/>
                <w:webHidden/>
              </w:rPr>
              <w:t>10</w:t>
            </w:r>
            <w:r w:rsidR="00F149D9">
              <w:rPr>
                <w:noProof/>
                <w:webHidden/>
              </w:rPr>
              <w:fldChar w:fldCharType="end"/>
            </w:r>
          </w:hyperlink>
        </w:p>
        <w:p w14:paraId="01214888" w14:textId="77777777" w:rsidR="00F149D9" w:rsidRDefault="0092273D" w:rsidP="00F149D9">
          <w:pPr>
            <w:pStyle w:val="TOC1"/>
            <w:tabs>
              <w:tab w:val="right" w:leader="dot" w:pos="9350"/>
            </w:tabs>
            <w:spacing w:line="360" w:lineRule="auto"/>
            <w:rPr>
              <w:rFonts w:asciiTheme="minorHAnsi" w:eastAsiaTheme="minorEastAsia" w:hAnsiTheme="minorHAnsi" w:cstheme="minorBidi"/>
              <w:noProof/>
              <w:sz w:val="22"/>
              <w:szCs w:val="22"/>
            </w:rPr>
          </w:pPr>
          <w:hyperlink w:anchor="_Toc24047379" w:history="1">
            <w:r w:rsidR="00F149D9" w:rsidRPr="00C421BF">
              <w:rPr>
                <w:rStyle w:val="Hyperlink"/>
                <w:rFonts w:eastAsia="Arial"/>
                <w:noProof/>
                <w:highlight w:val="white"/>
              </w:rPr>
              <w:t>Appendix</w:t>
            </w:r>
            <w:r w:rsidR="00F149D9">
              <w:rPr>
                <w:noProof/>
                <w:webHidden/>
              </w:rPr>
              <w:tab/>
            </w:r>
            <w:r w:rsidR="00F149D9">
              <w:rPr>
                <w:noProof/>
                <w:webHidden/>
              </w:rPr>
              <w:fldChar w:fldCharType="begin"/>
            </w:r>
            <w:r w:rsidR="00F149D9">
              <w:rPr>
                <w:noProof/>
                <w:webHidden/>
              </w:rPr>
              <w:instrText xml:space="preserve"> PAGEREF _Toc24047379 \h </w:instrText>
            </w:r>
            <w:r w:rsidR="00F149D9">
              <w:rPr>
                <w:noProof/>
                <w:webHidden/>
              </w:rPr>
            </w:r>
            <w:r w:rsidR="00F149D9">
              <w:rPr>
                <w:noProof/>
                <w:webHidden/>
              </w:rPr>
              <w:fldChar w:fldCharType="separate"/>
            </w:r>
            <w:r w:rsidR="00F149D9">
              <w:rPr>
                <w:noProof/>
                <w:webHidden/>
              </w:rPr>
              <w:t>11</w:t>
            </w:r>
            <w:r w:rsidR="00F149D9">
              <w:rPr>
                <w:noProof/>
                <w:webHidden/>
              </w:rPr>
              <w:fldChar w:fldCharType="end"/>
            </w:r>
          </w:hyperlink>
        </w:p>
        <w:p w14:paraId="74E84D4A" w14:textId="77777777" w:rsidR="002D276A" w:rsidRDefault="002D276A" w:rsidP="002D276A">
          <w:pPr>
            <w:spacing w:line="360" w:lineRule="auto"/>
          </w:pPr>
          <w:r w:rsidRPr="002D276A">
            <w:fldChar w:fldCharType="end"/>
          </w:r>
        </w:p>
      </w:sdtContent>
    </w:sdt>
    <w:p w14:paraId="0EE9FF75" w14:textId="77777777" w:rsidR="00094407" w:rsidRPr="002D276A" w:rsidRDefault="00094407" w:rsidP="002D276A">
      <w:pPr>
        <w:pStyle w:val="Normal1"/>
        <w:spacing w:line="360" w:lineRule="auto"/>
        <w:jc w:val="center"/>
        <w:rPr>
          <w:b/>
          <w:sz w:val="32"/>
          <w:lang w:val="en-GB"/>
        </w:rPr>
      </w:pPr>
    </w:p>
    <w:p w14:paraId="41F9D5FD" w14:textId="77777777" w:rsidR="00E0211F" w:rsidRPr="00BE31B6" w:rsidRDefault="00E0211F" w:rsidP="002D276A">
      <w:pPr>
        <w:pStyle w:val="Normal1"/>
        <w:spacing w:line="360" w:lineRule="auto"/>
        <w:rPr>
          <w:lang w:val="en-GB"/>
        </w:rPr>
      </w:pPr>
    </w:p>
    <w:p w14:paraId="28932460" w14:textId="77777777" w:rsidR="00E0211F" w:rsidRPr="00BE31B6" w:rsidRDefault="00E0211F" w:rsidP="00BE31B6">
      <w:pPr>
        <w:pStyle w:val="Normal1"/>
        <w:spacing w:line="360" w:lineRule="auto"/>
        <w:rPr>
          <w:lang w:val="en-GB"/>
        </w:rPr>
      </w:pPr>
    </w:p>
    <w:p w14:paraId="2FE74C12" w14:textId="77777777" w:rsidR="00E0211F" w:rsidRPr="00BE31B6" w:rsidRDefault="00E0211F" w:rsidP="00BE31B6">
      <w:pPr>
        <w:pStyle w:val="Normal1"/>
        <w:spacing w:line="360" w:lineRule="auto"/>
        <w:rPr>
          <w:lang w:val="en-GB"/>
        </w:rPr>
      </w:pPr>
    </w:p>
    <w:p w14:paraId="575E162B" w14:textId="77777777" w:rsidR="00E0211F" w:rsidRPr="00BE31B6" w:rsidRDefault="00E0211F" w:rsidP="00BE31B6">
      <w:pPr>
        <w:pStyle w:val="Normal1"/>
        <w:spacing w:line="360" w:lineRule="auto"/>
        <w:rPr>
          <w:lang w:val="en-GB"/>
        </w:rPr>
      </w:pPr>
    </w:p>
    <w:p w14:paraId="4F856256" w14:textId="77777777" w:rsidR="00E0211F" w:rsidRPr="00BE31B6" w:rsidRDefault="00E0211F" w:rsidP="00BE31B6">
      <w:pPr>
        <w:pStyle w:val="Normal1"/>
        <w:spacing w:line="360" w:lineRule="auto"/>
        <w:rPr>
          <w:lang w:val="en-GB"/>
        </w:rPr>
      </w:pPr>
    </w:p>
    <w:p w14:paraId="4B1A5A9A" w14:textId="77777777" w:rsidR="00E0211F" w:rsidRPr="00BE31B6" w:rsidRDefault="00E0211F" w:rsidP="00BE31B6">
      <w:pPr>
        <w:pStyle w:val="Normal1"/>
        <w:spacing w:line="360" w:lineRule="auto"/>
        <w:rPr>
          <w:lang w:val="en-GB"/>
        </w:rPr>
      </w:pPr>
    </w:p>
    <w:p w14:paraId="4D12AC39" w14:textId="77777777" w:rsidR="00E0211F" w:rsidRPr="00BE31B6" w:rsidRDefault="00E0211F" w:rsidP="00BE31B6">
      <w:pPr>
        <w:pStyle w:val="Normal1"/>
        <w:spacing w:line="360" w:lineRule="auto"/>
        <w:rPr>
          <w:lang w:val="en-GB"/>
        </w:rPr>
      </w:pPr>
    </w:p>
    <w:p w14:paraId="6065DE39" w14:textId="77777777" w:rsidR="00E0211F" w:rsidRPr="00BE31B6" w:rsidRDefault="00E0211F" w:rsidP="00BE31B6">
      <w:pPr>
        <w:pStyle w:val="Normal1"/>
        <w:spacing w:line="360" w:lineRule="auto"/>
        <w:rPr>
          <w:lang w:val="en-GB"/>
        </w:rPr>
      </w:pPr>
    </w:p>
    <w:p w14:paraId="3F0B108A" w14:textId="77777777" w:rsidR="00E0211F" w:rsidRPr="00BE31B6" w:rsidRDefault="00E0211F" w:rsidP="00BE31B6">
      <w:pPr>
        <w:pStyle w:val="Normal1"/>
        <w:spacing w:line="360" w:lineRule="auto"/>
        <w:rPr>
          <w:lang w:val="en-GB"/>
        </w:rPr>
      </w:pPr>
    </w:p>
    <w:p w14:paraId="26866430" w14:textId="77777777" w:rsidR="00884297" w:rsidRDefault="00884297">
      <w:pPr>
        <w:rPr>
          <w:lang w:val="en-GB"/>
        </w:rPr>
      </w:pPr>
      <w:r>
        <w:rPr>
          <w:b/>
          <w:lang w:val="en-GB"/>
        </w:rPr>
        <w:br w:type="page"/>
      </w:r>
    </w:p>
    <w:p w14:paraId="0CBE480D" w14:textId="77777777" w:rsidR="00094407" w:rsidRPr="00BE31B6" w:rsidRDefault="00C97F6D" w:rsidP="003E75EF">
      <w:pPr>
        <w:pStyle w:val="Heading1"/>
        <w:rPr>
          <w:lang w:val="en-GB"/>
        </w:rPr>
      </w:pPr>
      <w:bookmarkStart w:id="0" w:name="_Toc24047368"/>
      <w:r w:rsidRPr="00BE31B6">
        <w:rPr>
          <w:lang w:val="en-GB"/>
        </w:rPr>
        <w:lastRenderedPageBreak/>
        <w:t>1. Introduction</w:t>
      </w:r>
      <w:bookmarkEnd w:id="0"/>
      <w:r w:rsidR="00E0211F" w:rsidRPr="00BE31B6">
        <w:rPr>
          <w:lang w:val="en-GB"/>
        </w:rPr>
        <w:t xml:space="preserve"> </w:t>
      </w:r>
    </w:p>
    <w:p w14:paraId="7ADEE08D" w14:textId="77777777" w:rsidR="00094407" w:rsidRPr="00BE31B6" w:rsidRDefault="00094407" w:rsidP="00BE31B6">
      <w:pPr>
        <w:pStyle w:val="Normal1"/>
        <w:spacing w:line="360" w:lineRule="auto"/>
        <w:rPr>
          <w:lang w:val="en-GB"/>
        </w:rPr>
      </w:pPr>
    </w:p>
    <w:p w14:paraId="53598C83" w14:textId="77777777" w:rsidR="00094407" w:rsidRPr="00BE31B6" w:rsidRDefault="00C97F6D" w:rsidP="00BE31B6">
      <w:pPr>
        <w:pStyle w:val="Normal1"/>
        <w:spacing w:line="360" w:lineRule="auto"/>
        <w:rPr>
          <w:lang w:val="en-GB"/>
        </w:rPr>
      </w:pPr>
      <w:r w:rsidRPr="00BE31B6">
        <w:rPr>
          <w:lang w:val="en-GB"/>
        </w:rPr>
        <w:t>The importance of community engagement has a huge impact for the building of the organisation.</w:t>
      </w:r>
      <w:r w:rsidR="006A5D57" w:rsidRPr="00BE31B6">
        <w:rPr>
          <w:lang w:val="en-GB"/>
        </w:rPr>
        <w:t xml:space="preserve">  </w:t>
      </w:r>
      <w:r w:rsidRPr="00BE31B6">
        <w:rPr>
          <w:lang w:val="en-GB"/>
        </w:rPr>
        <w:t xml:space="preserve">The main purpose of the report is to identify the demand of the customers and to understand their needs and other necessary requirements of the </w:t>
      </w:r>
      <w:r w:rsidR="00E0211F" w:rsidRPr="00BE31B6">
        <w:rPr>
          <w:lang w:val="en-GB"/>
        </w:rPr>
        <w:t xml:space="preserve">customers. </w:t>
      </w:r>
      <w:r w:rsidR="006A5D57" w:rsidRPr="00BE31B6">
        <w:rPr>
          <w:lang w:val="en-GB"/>
        </w:rPr>
        <w:t xml:space="preserve">PESTLE </w:t>
      </w:r>
      <w:r w:rsidRPr="00BE31B6">
        <w:rPr>
          <w:lang w:val="en-GB"/>
        </w:rPr>
        <w:t xml:space="preserve">and </w:t>
      </w:r>
      <w:r w:rsidR="006A5D57" w:rsidRPr="00BE31B6">
        <w:rPr>
          <w:lang w:val="en-GB"/>
        </w:rPr>
        <w:t xml:space="preserve">SWOT </w:t>
      </w:r>
      <w:r w:rsidR="00E0211F" w:rsidRPr="00BE31B6">
        <w:rPr>
          <w:lang w:val="en-GB"/>
        </w:rPr>
        <w:t>analysis</w:t>
      </w:r>
      <w:r w:rsidR="006A5D57" w:rsidRPr="00BE31B6">
        <w:rPr>
          <w:lang w:val="en-GB"/>
        </w:rPr>
        <w:t xml:space="preserve"> tool is used in this report to determine the strengths and weaknesses of the company. </w:t>
      </w:r>
      <w:r w:rsidR="00E0211F" w:rsidRPr="00BE31B6">
        <w:rPr>
          <w:lang w:val="en-GB"/>
        </w:rPr>
        <w:t>The</w:t>
      </w:r>
      <w:r w:rsidRPr="00BE31B6">
        <w:rPr>
          <w:lang w:val="en-GB"/>
        </w:rPr>
        <w:t xml:space="preserve"> importance of community engagement has a huge impact on the growth of the organisation. The employees of the company are the major prerogative in improving the performance of the organisation.</w:t>
      </w:r>
      <w:r w:rsidR="006A5D57" w:rsidRPr="00BE31B6">
        <w:rPr>
          <w:lang w:val="en-GB"/>
        </w:rPr>
        <w:t xml:space="preserve"> </w:t>
      </w:r>
      <w:r w:rsidRPr="00BE31B6">
        <w:rPr>
          <w:lang w:val="en-GB"/>
        </w:rPr>
        <w:t xml:space="preserve">The reason behind choosing Regency food is because it is a small company the scope of revenue collection falls short. </w:t>
      </w:r>
      <w:r w:rsidRPr="00BE31B6">
        <w:rPr>
          <w:highlight w:val="white"/>
          <w:lang w:val="en-GB"/>
        </w:rPr>
        <w:t xml:space="preserve">Regency Food has made a wide spread response in the UK </w:t>
      </w:r>
      <w:r w:rsidR="006A5D57" w:rsidRPr="00BE31B6">
        <w:rPr>
          <w:highlight w:val="white"/>
          <w:lang w:val="en-GB"/>
        </w:rPr>
        <w:t>Company</w:t>
      </w:r>
      <w:r w:rsidRPr="00BE31B6">
        <w:rPr>
          <w:highlight w:val="white"/>
          <w:lang w:val="en-GB"/>
        </w:rPr>
        <w:t xml:space="preserve"> which is providing adequate supply to its wide range of customer</w:t>
      </w:r>
      <w:r w:rsidR="00BE31B6">
        <w:rPr>
          <w:highlight w:val="white"/>
          <w:lang w:val="en-GB"/>
        </w:rPr>
        <w:t>s with a variety of food items</w:t>
      </w:r>
      <w:r w:rsidRPr="00BE31B6">
        <w:rPr>
          <w:highlight w:val="white"/>
          <w:lang w:val="en-GB"/>
        </w:rPr>
        <w:t>.</w:t>
      </w:r>
      <w:r w:rsidR="006A5D57" w:rsidRPr="00BE31B6">
        <w:rPr>
          <w:lang w:val="en-GB"/>
        </w:rPr>
        <w:t xml:space="preserve"> </w:t>
      </w:r>
      <w:r w:rsidRPr="00BE31B6">
        <w:rPr>
          <w:lang w:val="en-GB"/>
        </w:rPr>
        <w:t>Community engagement aids to the expansion of the business and creating a mass awareness to increase the amount of revenue collection</w:t>
      </w:r>
      <w:r w:rsidR="00BE31B6">
        <w:rPr>
          <w:lang w:val="en-GB"/>
        </w:rPr>
        <w:t xml:space="preserve"> </w:t>
      </w:r>
      <w:r w:rsidR="00BE31B6" w:rsidRPr="00BE31B6">
        <w:rPr>
          <w:lang w:val="en-GB"/>
        </w:rPr>
        <w:t>(</w:t>
      </w:r>
      <w:proofErr w:type="spellStart"/>
      <w:r w:rsidR="00BE31B6" w:rsidRPr="00BE31B6">
        <w:rPr>
          <w:rFonts w:eastAsia="Arial"/>
          <w:highlight w:val="white"/>
          <w:lang w:val="en-GB"/>
        </w:rPr>
        <w:t>Agesti</w:t>
      </w:r>
      <w:proofErr w:type="spellEnd"/>
      <w:r w:rsidR="00BE31B6" w:rsidRPr="00BE31B6">
        <w:rPr>
          <w:rFonts w:eastAsia="Arial"/>
          <w:highlight w:val="white"/>
          <w:lang w:val="en-GB"/>
        </w:rPr>
        <w:t xml:space="preserve"> and </w:t>
      </w:r>
      <w:proofErr w:type="spellStart"/>
      <w:r w:rsidR="00BE31B6" w:rsidRPr="00BE31B6">
        <w:rPr>
          <w:rFonts w:eastAsia="Arial"/>
          <w:highlight w:val="white"/>
          <w:lang w:val="en-GB"/>
        </w:rPr>
        <w:t>Mukminin</w:t>
      </w:r>
      <w:proofErr w:type="spellEnd"/>
      <w:r w:rsidR="00BE31B6" w:rsidRPr="00BE31B6">
        <w:rPr>
          <w:rFonts w:eastAsia="Arial"/>
          <w:highlight w:val="white"/>
          <w:lang w:val="en-GB"/>
        </w:rPr>
        <w:t>, 2018</w:t>
      </w:r>
      <w:r w:rsidR="00BE31B6">
        <w:rPr>
          <w:lang w:val="en-GB"/>
        </w:rPr>
        <w:t>)</w:t>
      </w:r>
      <w:r w:rsidRPr="00BE31B6">
        <w:rPr>
          <w:lang w:val="en-GB"/>
        </w:rPr>
        <w:t>. Expected outcome of community engagement will be that it will improve community engagement and proper role can be set by the company for their employees</w:t>
      </w:r>
      <w:r w:rsidR="006A5D57" w:rsidRPr="00BE31B6">
        <w:rPr>
          <w:lang w:val="en-GB"/>
        </w:rPr>
        <w:t>.</w:t>
      </w:r>
    </w:p>
    <w:p w14:paraId="2D707135" w14:textId="77777777" w:rsidR="006A5D57" w:rsidRPr="00BE31B6" w:rsidRDefault="006A5D57" w:rsidP="00BE31B6">
      <w:pPr>
        <w:pStyle w:val="Normal1"/>
        <w:spacing w:line="360" w:lineRule="auto"/>
        <w:rPr>
          <w:highlight w:val="white"/>
          <w:lang w:val="en-GB"/>
        </w:rPr>
      </w:pPr>
    </w:p>
    <w:p w14:paraId="4DB3BC25" w14:textId="77777777" w:rsidR="00094407" w:rsidRPr="00BE31B6" w:rsidRDefault="00C97F6D" w:rsidP="003E75EF">
      <w:pPr>
        <w:pStyle w:val="Heading1"/>
        <w:rPr>
          <w:highlight w:val="white"/>
          <w:lang w:val="en-GB"/>
        </w:rPr>
      </w:pPr>
      <w:bookmarkStart w:id="1" w:name="_Toc24047369"/>
      <w:r w:rsidRPr="00BE31B6">
        <w:rPr>
          <w:highlight w:val="white"/>
          <w:lang w:val="en-GB"/>
        </w:rPr>
        <w:t>2. Discussion</w:t>
      </w:r>
      <w:bookmarkEnd w:id="1"/>
      <w:r w:rsidRPr="00BE31B6">
        <w:rPr>
          <w:highlight w:val="white"/>
          <w:lang w:val="en-GB"/>
        </w:rPr>
        <w:t xml:space="preserve"> </w:t>
      </w:r>
    </w:p>
    <w:p w14:paraId="0345B2A2" w14:textId="77777777" w:rsidR="00094407" w:rsidRPr="00BE31B6" w:rsidRDefault="00C97F6D" w:rsidP="002D276A">
      <w:pPr>
        <w:pStyle w:val="Heading2"/>
        <w:rPr>
          <w:lang w:val="en-GB"/>
        </w:rPr>
      </w:pPr>
      <w:bookmarkStart w:id="2" w:name="_Toc24047370"/>
      <w:r w:rsidRPr="00BE31B6">
        <w:rPr>
          <w:lang w:val="en-GB"/>
        </w:rPr>
        <w:t xml:space="preserve">2.1 Overview of </w:t>
      </w:r>
      <w:r w:rsidR="00E0211F" w:rsidRPr="00BE31B6">
        <w:rPr>
          <w:lang w:val="en-GB"/>
        </w:rPr>
        <w:t>Organisation</w:t>
      </w:r>
      <w:bookmarkEnd w:id="2"/>
      <w:r w:rsidR="00E0211F" w:rsidRPr="00BE31B6">
        <w:rPr>
          <w:lang w:val="en-GB"/>
        </w:rPr>
        <w:t xml:space="preserve"> </w:t>
      </w:r>
    </w:p>
    <w:p w14:paraId="23E2A681" w14:textId="77777777" w:rsidR="00094407" w:rsidRPr="00BE31B6" w:rsidRDefault="00094407" w:rsidP="00BE31B6">
      <w:pPr>
        <w:pStyle w:val="Normal1"/>
        <w:spacing w:line="360" w:lineRule="auto"/>
        <w:rPr>
          <w:lang w:val="en-GB"/>
        </w:rPr>
      </w:pPr>
    </w:p>
    <w:p w14:paraId="491A5870" w14:textId="1D39AAF6" w:rsidR="00094407" w:rsidRPr="00BE31B6" w:rsidRDefault="00C97F6D" w:rsidP="00BE31B6">
      <w:pPr>
        <w:pStyle w:val="Normal1"/>
        <w:spacing w:line="360" w:lineRule="auto"/>
        <w:rPr>
          <w:lang w:val="en-GB"/>
        </w:rPr>
      </w:pPr>
      <w:r w:rsidRPr="00BE31B6">
        <w:rPr>
          <w:lang w:val="en-GB"/>
        </w:rPr>
        <w:t>Regency food has been providing an effective service for over 20</w:t>
      </w:r>
      <w:r w:rsidR="0092273D">
        <w:rPr>
          <w:lang w:val="en-GB"/>
        </w:rPr>
        <w:t xml:space="preserve"> </w:t>
      </w:r>
      <w:r w:rsidRPr="00BE31B6">
        <w:rPr>
          <w:lang w:val="en-GB"/>
        </w:rPr>
        <w:t>years. The company is committed to a large number of clients</w:t>
      </w:r>
      <w:r w:rsidR="006A5D57" w:rsidRPr="00BE31B6">
        <w:rPr>
          <w:lang w:val="en-GB"/>
        </w:rPr>
        <w:t xml:space="preserve"> </w:t>
      </w:r>
      <w:r w:rsidRPr="00BE31B6">
        <w:rPr>
          <w:lang w:val="en-GB"/>
        </w:rPr>
        <w:t xml:space="preserve">from the time of its inception in the year </w:t>
      </w:r>
      <w:r w:rsidR="006A5D57" w:rsidRPr="00BE31B6">
        <w:rPr>
          <w:lang w:val="en-GB"/>
        </w:rPr>
        <w:t>1995</w:t>
      </w:r>
      <w:r w:rsidR="0092273D">
        <w:rPr>
          <w:lang w:val="en-GB"/>
        </w:rPr>
        <w:t>,</w:t>
      </w:r>
      <w:r w:rsidRPr="00BE31B6">
        <w:rPr>
          <w:lang w:val="en-GB"/>
        </w:rPr>
        <w:t xml:space="preserve"> the company has been providing quality and reliable service to the </w:t>
      </w:r>
      <w:r w:rsidR="00E0211F" w:rsidRPr="00BE31B6">
        <w:rPr>
          <w:lang w:val="en-GB"/>
        </w:rPr>
        <w:t>clients. Regency</w:t>
      </w:r>
      <w:r w:rsidRPr="00BE31B6">
        <w:rPr>
          <w:lang w:val="en-GB"/>
        </w:rPr>
        <w:t xml:space="preserve"> Food restaurant also has made </w:t>
      </w:r>
      <w:r w:rsidR="0092273D">
        <w:rPr>
          <w:lang w:val="en-GB"/>
        </w:rPr>
        <w:t>p</w:t>
      </w:r>
      <w:r w:rsidRPr="00BE31B6">
        <w:rPr>
          <w:lang w:val="en-GB"/>
        </w:rPr>
        <w:t>ackage food items available to the customers.</w:t>
      </w:r>
      <w:r w:rsidRPr="00BE31B6">
        <w:rPr>
          <w:highlight w:val="white"/>
          <w:lang w:val="en-GB"/>
        </w:rPr>
        <w:t xml:space="preserve"> Different kinds of products like hot </w:t>
      </w:r>
      <w:r w:rsidR="0092273D">
        <w:rPr>
          <w:highlight w:val="white"/>
          <w:lang w:val="en-GB"/>
        </w:rPr>
        <w:t>d</w:t>
      </w:r>
      <w:r w:rsidRPr="00BE31B6">
        <w:rPr>
          <w:highlight w:val="white"/>
          <w:lang w:val="en-GB"/>
        </w:rPr>
        <w:t xml:space="preserve">rinks, </w:t>
      </w:r>
      <w:r w:rsidR="0092273D">
        <w:rPr>
          <w:highlight w:val="white"/>
          <w:lang w:val="en-GB"/>
        </w:rPr>
        <w:t>d</w:t>
      </w:r>
      <w:r w:rsidRPr="00BE31B6">
        <w:rPr>
          <w:highlight w:val="white"/>
          <w:lang w:val="en-GB"/>
        </w:rPr>
        <w:t xml:space="preserve">ried </w:t>
      </w:r>
      <w:r w:rsidR="0092273D">
        <w:rPr>
          <w:highlight w:val="white"/>
          <w:lang w:val="en-GB"/>
        </w:rPr>
        <w:t>f</w:t>
      </w:r>
      <w:r w:rsidRPr="00BE31B6">
        <w:rPr>
          <w:highlight w:val="white"/>
          <w:lang w:val="en-GB"/>
        </w:rPr>
        <w:t xml:space="preserve">oods, </w:t>
      </w:r>
      <w:r w:rsidR="0092273D">
        <w:rPr>
          <w:highlight w:val="white"/>
          <w:lang w:val="en-GB"/>
        </w:rPr>
        <w:t>f</w:t>
      </w:r>
      <w:r w:rsidRPr="00BE31B6">
        <w:rPr>
          <w:highlight w:val="white"/>
          <w:lang w:val="en-GB"/>
        </w:rPr>
        <w:t xml:space="preserve">rozen </w:t>
      </w:r>
      <w:r w:rsidR="0092273D">
        <w:rPr>
          <w:highlight w:val="white"/>
          <w:lang w:val="en-GB"/>
        </w:rPr>
        <w:t>f</w:t>
      </w:r>
      <w:r w:rsidRPr="00BE31B6">
        <w:rPr>
          <w:highlight w:val="white"/>
          <w:lang w:val="en-GB"/>
        </w:rPr>
        <w:t xml:space="preserve">oods, </w:t>
      </w:r>
      <w:r w:rsidR="0092273D">
        <w:rPr>
          <w:highlight w:val="white"/>
          <w:lang w:val="en-GB"/>
        </w:rPr>
        <w:t>m</w:t>
      </w:r>
      <w:r w:rsidRPr="00BE31B6">
        <w:rPr>
          <w:highlight w:val="white"/>
          <w:lang w:val="en-GB"/>
        </w:rPr>
        <w:t xml:space="preserve">exican and </w:t>
      </w:r>
      <w:r w:rsidR="00E0211F" w:rsidRPr="00BE31B6">
        <w:rPr>
          <w:highlight w:val="white"/>
          <w:lang w:val="en-GB"/>
        </w:rPr>
        <w:t>Caribbean</w:t>
      </w:r>
      <w:r w:rsidRPr="00BE31B6">
        <w:rPr>
          <w:highlight w:val="white"/>
          <w:lang w:val="en-GB"/>
        </w:rPr>
        <w:t xml:space="preserve"> </w:t>
      </w:r>
      <w:r w:rsidR="0092273D">
        <w:rPr>
          <w:highlight w:val="white"/>
          <w:lang w:val="en-GB"/>
        </w:rPr>
        <w:t>d</w:t>
      </w:r>
      <w:r w:rsidR="00E0211F" w:rsidRPr="00BE31B6">
        <w:rPr>
          <w:highlight w:val="white"/>
          <w:lang w:val="en-GB"/>
        </w:rPr>
        <w:t xml:space="preserve">ishes, </w:t>
      </w:r>
      <w:r w:rsidR="0092273D">
        <w:rPr>
          <w:highlight w:val="white"/>
          <w:lang w:val="en-GB"/>
        </w:rPr>
        <w:t>t</w:t>
      </w:r>
      <w:r w:rsidR="00E0211F" w:rsidRPr="00BE31B6">
        <w:rPr>
          <w:highlight w:val="white"/>
          <w:lang w:val="en-GB"/>
        </w:rPr>
        <w:t>omato</w:t>
      </w:r>
      <w:r w:rsidRPr="00BE31B6">
        <w:rPr>
          <w:highlight w:val="white"/>
          <w:lang w:val="en-GB"/>
        </w:rPr>
        <w:t xml:space="preserve"> products, Indian </w:t>
      </w:r>
      <w:r w:rsidR="00E0211F" w:rsidRPr="00BE31B6">
        <w:rPr>
          <w:highlight w:val="white"/>
          <w:lang w:val="en-GB"/>
        </w:rPr>
        <w:t>dishes, crisps</w:t>
      </w:r>
      <w:r w:rsidRPr="00BE31B6">
        <w:rPr>
          <w:highlight w:val="white"/>
          <w:lang w:val="en-GB"/>
        </w:rPr>
        <w:t xml:space="preserve"> and </w:t>
      </w:r>
      <w:r w:rsidR="00E0211F" w:rsidRPr="00BE31B6">
        <w:rPr>
          <w:highlight w:val="white"/>
          <w:lang w:val="en-GB"/>
        </w:rPr>
        <w:t>snacks, confectionaries</w:t>
      </w:r>
      <w:r w:rsidR="006A5D57" w:rsidRPr="00BE31B6">
        <w:rPr>
          <w:highlight w:val="white"/>
          <w:lang w:val="en-GB"/>
        </w:rPr>
        <w:t xml:space="preserve"> are provided by the </w:t>
      </w:r>
      <w:r w:rsidR="00BE31B6" w:rsidRPr="00BE31B6">
        <w:rPr>
          <w:highlight w:val="white"/>
          <w:lang w:val="en-GB"/>
        </w:rPr>
        <w:t>company</w:t>
      </w:r>
      <w:r w:rsidR="00BE31B6">
        <w:rPr>
          <w:highlight w:val="white"/>
          <w:lang w:val="en-GB"/>
        </w:rPr>
        <w:t xml:space="preserve"> (</w:t>
      </w:r>
      <w:proofErr w:type="spellStart"/>
      <w:r w:rsidR="00BE31B6" w:rsidRPr="00BE31B6">
        <w:rPr>
          <w:rFonts w:eastAsia="Arial"/>
          <w:lang w:val="en-GB"/>
        </w:rPr>
        <w:t>RegencyFoods</w:t>
      </w:r>
      <w:proofErr w:type="spellEnd"/>
      <w:r w:rsidR="00BE31B6" w:rsidRPr="00BE31B6">
        <w:rPr>
          <w:rFonts w:eastAsia="Arial"/>
          <w:lang w:val="en-GB"/>
        </w:rPr>
        <w:t>, 2019</w:t>
      </w:r>
      <w:r w:rsidR="00BE31B6">
        <w:rPr>
          <w:highlight w:val="white"/>
          <w:lang w:val="en-GB"/>
        </w:rPr>
        <w:t>)</w:t>
      </w:r>
      <w:r w:rsidRPr="00BE31B6">
        <w:rPr>
          <w:highlight w:val="white"/>
          <w:lang w:val="en-GB"/>
        </w:rPr>
        <w:t>.</w:t>
      </w:r>
      <w:r w:rsidRPr="00BE31B6">
        <w:rPr>
          <w:lang w:val="en-GB"/>
        </w:rPr>
        <w:t xml:space="preserve"> Regency food is one of the most popular and eminent restaurants in the UK in terms of quality food and its supply. People from all over the world gather </w:t>
      </w:r>
      <w:r w:rsidR="00E0211F" w:rsidRPr="00BE31B6">
        <w:rPr>
          <w:lang w:val="en-GB"/>
        </w:rPr>
        <w:t>there</w:t>
      </w:r>
      <w:r w:rsidRPr="00BE31B6">
        <w:rPr>
          <w:lang w:val="en-GB"/>
        </w:rPr>
        <w:t xml:space="preserve"> in search of quality food. </w:t>
      </w:r>
      <w:r w:rsidRPr="00BE31B6">
        <w:rPr>
          <w:highlight w:val="white"/>
          <w:lang w:val="en-GB"/>
        </w:rPr>
        <w:t>Annual Revenue ranges to $14.3M</w:t>
      </w:r>
      <w:r w:rsidRPr="00BE31B6">
        <w:rPr>
          <w:lang w:val="en-GB"/>
        </w:rPr>
        <w:t xml:space="preserve"> with the total number of employees 46.</w:t>
      </w:r>
      <w:r w:rsidRPr="00BE31B6">
        <w:rPr>
          <w:rFonts w:eastAsia="Arial"/>
          <w:highlight w:val="white"/>
          <w:lang w:val="en-GB"/>
        </w:rPr>
        <w:t xml:space="preserve"> </w:t>
      </w:r>
      <w:r w:rsidR="00E0211F" w:rsidRPr="00BE31B6">
        <w:rPr>
          <w:highlight w:val="white"/>
          <w:lang w:val="en-GB"/>
        </w:rPr>
        <w:t>Currently, only</w:t>
      </w:r>
      <w:r w:rsidRPr="00BE31B6">
        <w:rPr>
          <w:highlight w:val="white"/>
          <w:lang w:val="en-GB"/>
        </w:rPr>
        <w:t xml:space="preserve"> 1 active director is </w:t>
      </w:r>
      <w:r w:rsidRPr="00BE31B6">
        <w:rPr>
          <w:highlight w:val="white"/>
          <w:lang w:val="en-GB"/>
        </w:rPr>
        <w:lastRenderedPageBreak/>
        <w:t xml:space="preserve">available in the Regency Food in context with the </w:t>
      </w:r>
      <w:proofErr w:type="gramStart"/>
      <w:r w:rsidRPr="00BE31B6">
        <w:rPr>
          <w:highlight w:val="white"/>
          <w:lang w:val="en-GB"/>
        </w:rPr>
        <w:t>latest  statemen</w:t>
      </w:r>
      <w:r w:rsidRPr="00BE31B6">
        <w:rPr>
          <w:rFonts w:eastAsia="Arial"/>
          <w:highlight w:val="white"/>
          <w:lang w:val="en-GB"/>
        </w:rPr>
        <w:t>t</w:t>
      </w:r>
      <w:proofErr w:type="gramEnd"/>
      <w:r w:rsidRPr="00BE31B6">
        <w:rPr>
          <w:rFonts w:eastAsia="Arial"/>
          <w:highlight w:val="white"/>
          <w:lang w:val="en-GB"/>
        </w:rPr>
        <w:t xml:space="preserve"> </w:t>
      </w:r>
      <w:r w:rsidRPr="00BE31B6">
        <w:rPr>
          <w:highlight w:val="white"/>
          <w:lang w:val="en-GB"/>
        </w:rPr>
        <w:t>submitted on 24th June 2019.</w:t>
      </w:r>
      <w:r w:rsidR="0092273D">
        <w:rPr>
          <w:lang w:val="en-GB"/>
        </w:rPr>
        <w:t xml:space="preserve"> </w:t>
      </w:r>
      <w:r w:rsidRPr="00BE31B6">
        <w:rPr>
          <w:lang w:val="en-GB"/>
        </w:rPr>
        <w:t xml:space="preserve">Various types of food available for the various types of people to satisfy their appetite not only restaurants it also supplies quality food items to various hotels, catering </w:t>
      </w:r>
      <w:r w:rsidR="00E0211F" w:rsidRPr="00BE31B6">
        <w:rPr>
          <w:lang w:val="en-GB"/>
        </w:rPr>
        <w:t>outlets, health</w:t>
      </w:r>
      <w:r w:rsidRPr="00BE31B6">
        <w:rPr>
          <w:lang w:val="en-GB"/>
        </w:rPr>
        <w:t xml:space="preserve"> clubs, public houses and so on. </w:t>
      </w:r>
      <w:r w:rsidR="00BE31B6" w:rsidRPr="00BE31B6">
        <w:rPr>
          <w:lang w:val="en-GB"/>
        </w:rPr>
        <w:t>Headquarter</w:t>
      </w:r>
      <w:r w:rsidRPr="00BE31B6">
        <w:rPr>
          <w:lang w:val="en-GB"/>
        </w:rPr>
        <w:t xml:space="preserve"> of this company is situated in North London with the availability of effective delivery services keeping an af</w:t>
      </w:r>
      <w:r w:rsidR="00BE31B6">
        <w:rPr>
          <w:lang w:val="en-GB"/>
        </w:rPr>
        <w:t xml:space="preserve">fording price for the customers. </w:t>
      </w:r>
    </w:p>
    <w:p w14:paraId="12BFACAA" w14:textId="77777777" w:rsidR="00094407" w:rsidRPr="00BE31B6" w:rsidRDefault="00094407" w:rsidP="00BE31B6">
      <w:pPr>
        <w:pStyle w:val="Normal1"/>
        <w:spacing w:line="360" w:lineRule="auto"/>
        <w:rPr>
          <w:lang w:val="en-GB"/>
        </w:rPr>
      </w:pPr>
    </w:p>
    <w:p w14:paraId="5E4F9F6B" w14:textId="77777777" w:rsidR="00094407" w:rsidRPr="00BE31B6" w:rsidRDefault="00C97F6D" w:rsidP="00BE31B6">
      <w:pPr>
        <w:pStyle w:val="Normal1"/>
        <w:spacing w:line="360" w:lineRule="auto"/>
        <w:jc w:val="center"/>
        <w:rPr>
          <w:lang w:val="en-GB"/>
        </w:rPr>
      </w:pPr>
      <w:r w:rsidRPr="00BE31B6">
        <w:rPr>
          <w:noProof/>
        </w:rPr>
        <w:drawing>
          <wp:inline distT="114300" distB="114300" distL="114300" distR="114300" wp14:anchorId="4D771337" wp14:editId="6C29161F">
            <wp:extent cx="4143375" cy="2562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143375" cy="2562225"/>
                    </a:xfrm>
                    <a:prstGeom prst="rect">
                      <a:avLst/>
                    </a:prstGeom>
                    <a:ln/>
                  </pic:spPr>
                </pic:pic>
              </a:graphicData>
            </a:graphic>
          </wp:inline>
        </w:drawing>
      </w:r>
    </w:p>
    <w:p w14:paraId="2FA3A569" w14:textId="77777777" w:rsidR="00094407" w:rsidRPr="00BE31B6" w:rsidRDefault="00BE31B6" w:rsidP="00BE31B6">
      <w:pPr>
        <w:pStyle w:val="Normal1"/>
        <w:spacing w:line="360" w:lineRule="auto"/>
        <w:jc w:val="center"/>
        <w:rPr>
          <w:b/>
          <w:lang w:val="en-GB"/>
        </w:rPr>
      </w:pPr>
      <w:r w:rsidRPr="00BE31B6">
        <w:rPr>
          <w:b/>
          <w:lang w:val="en-GB"/>
        </w:rPr>
        <w:t>Figure 1: Assets of regency foods</w:t>
      </w:r>
    </w:p>
    <w:p w14:paraId="340D894F" w14:textId="77777777" w:rsidR="00BE31B6" w:rsidRPr="00BE31B6" w:rsidRDefault="00BE31B6" w:rsidP="00BE31B6">
      <w:pPr>
        <w:pStyle w:val="Normal1"/>
        <w:spacing w:line="360" w:lineRule="auto"/>
        <w:jc w:val="center"/>
        <w:rPr>
          <w:lang w:val="en-GB"/>
        </w:rPr>
      </w:pPr>
      <w:r>
        <w:rPr>
          <w:lang w:val="en-GB"/>
        </w:rPr>
        <w:t xml:space="preserve">(Source: </w:t>
      </w:r>
      <w:proofErr w:type="spellStart"/>
      <w:r w:rsidRPr="00BE31B6">
        <w:rPr>
          <w:rFonts w:eastAsia="Arial"/>
          <w:lang w:val="en-GB"/>
        </w:rPr>
        <w:t>RegencyFoods</w:t>
      </w:r>
      <w:proofErr w:type="spellEnd"/>
      <w:r w:rsidRPr="00BE31B6">
        <w:rPr>
          <w:rFonts w:eastAsia="Arial"/>
          <w:lang w:val="en-GB"/>
        </w:rPr>
        <w:t>, 2019</w:t>
      </w:r>
      <w:r>
        <w:rPr>
          <w:lang w:val="en-GB"/>
        </w:rPr>
        <w:t>)</w:t>
      </w:r>
    </w:p>
    <w:p w14:paraId="06595F37" w14:textId="77777777" w:rsidR="00094407" w:rsidRPr="00BE31B6" w:rsidRDefault="00094407" w:rsidP="00BE31B6">
      <w:pPr>
        <w:pStyle w:val="Normal1"/>
        <w:spacing w:line="360" w:lineRule="auto"/>
        <w:rPr>
          <w:lang w:val="en-GB"/>
        </w:rPr>
      </w:pPr>
    </w:p>
    <w:p w14:paraId="2DA66758" w14:textId="77777777" w:rsidR="00094407" w:rsidRPr="00BE31B6" w:rsidRDefault="00C97F6D" w:rsidP="002D276A">
      <w:pPr>
        <w:pStyle w:val="Heading2"/>
        <w:rPr>
          <w:lang w:val="en-GB"/>
        </w:rPr>
      </w:pPr>
      <w:bookmarkStart w:id="3" w:name="_Toc24047371"/>
      <w:r w:rsidRPr="00BE31B6">
        <w:rPr>
          <w:lang w:val="en-GB"/>
        </w:rPr>
        <w:t>2.2 Pestle Analysis or the Macro environmental analysis</w:t>
      </w:r>
      <w:bookmarkEnd w:id="3"/>
      <w:r w:rsidRPr="00BE31B6">
        <w:rPr>
          <w:lang w:val="en-GB"/>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0"/>
        <w:gridCol w:w="7640"/>
      </w:tblGrid>
      <w:tr w:rsidR="00094407" w:rsidRPr="00BE31B6" w14:paraId="7CAD1666" w14:textId="77777777" w:rsidTr="00BA4950">
        <w:trPr>
          <w:trHeight w:val="580"/>
        </w:trPr>
        <w:tc>
          <w:tcPr>
            <w:tcW w:w="1720" w:type="dxa"/>
            <w:shd w:val="clear" w:color="auto" w:fill="auto"/>
            <w:tcMar>
              <w:top w:w="100" w:type="dxa"/>
              <w:left w:w="100" w:type="dxa"/>
              <w:bottom w:w="100" w:type="dxa"/>
              <w:right w:w="100" w:type="dxa"/>
            </w:tcMar>
          </w:tcPr>
          <w:p w14:paraId="63D774CE" w14:textId="77777777" w:rsidR="00094407" w:rsidRPr="00BE31B6" w:rsidRDefault="00C97F6D" w:rsidP="00BE31B6">
            <w:pPr>
              <w:pStyle w:val="Normal1"/>
              <w:widowControl w:val="0"/>
              <w:pBdr>
                <w:top w:val="nil"/>
                <w:left w:val="nil"/>
                <w:bottom w:val="nil"/>
                <w:right w:val="nil"/>
                <w:between w:val="nil"/>
              </w:pBdr>
              <w:spacing w:line="360" w:lineRule="auto"/>
              <w:rPr>
                <w:b/>
                <w:lang w:val="en-GB"/>
              </w:rPr>
            </w:pPr>
            <w:r w:rsidRPr="00BE31B6">
              <w:rPr>
                <w:b/>
                <w:lang w:val="en-GB"/>
              </w:rPr>
              <w:t xml:space="preserve">Factors  </w:t>
            </w:r>
          </w:p>
        </w:tc>
        <w:tc>
          <w:tcPr>
            <w:tcW w:w="7640" w:type="dxa"/>
            <w:shd w:val="clear" w:color="auto" w:fill="auto"/>
            <w:tcMar>
              <w:top w:w="100" w:type="dxa"/>
              <w:left w:w="100" w:type="dxa"/>
              <w:bottom w:w="100" w:type="dxa"/>
              <w:right w:w="100" w:type="dxa"/>
            </w:tcMar>
          </w:tcPr>
          <w:p w14:paraId="5BA8FADF" w14:textId="77777777" w:rsidR="00094407" w:rsidRPr="00BE31B6" w:rsidRDefault="00C97F6D" w:rsidP="00BE31B6">
            <w:pPr>
              <w:pStyle w:val="Normal1"/>
              <w:widowControl w:val="0"/>
              <w:pBdr>
                <w:top w:val="nil"/>
                <w:left w:val="nil"/>
                <w:bottom w:val="nil"/>
                <w:right w:val="nil"/>
                <w:between w:val="nil"/>
              </w:pBdr>
              <w:spacing w:line="360" w:lineRule="auto"/>
              <w:rPr>
                <w:b/>
                <w:lang w:val="en-GB"/>
              </w:rPr>
            </w:pPr>
            <w:r w:rsidRPr="00BE31B6">
              <w:rPr>
                <w:b/>
                <w:lang w:val="en-GB"/>
              </w:rPr>
              <w:t xml:space="preserve">Impact </w:t>
            </w:r>
          </w:p>
        </w:tc>
      </w:tr>
      <w:tr w:rsidR="00094407" w:rsidRPr="00BE31B6" w14:paraId="1E50A076" w14:textId="77777777" w:rsidTr="00BA4950">
        <w:tc>
          <w:tcPr>
            <w:tcW w:w="1720" w:type="dxa"/>
            <w:shd w:val="clear" w:color="auto" w:fill="auto"/>
            <w:tcMar>
              <w:top w:w="100" w:type="dxa"/>
              <w:left w:w="100" w:type="dxa"/>
              <w:bottom w:w="100" w:type="dxa"/>
              <w:right w:w="100" w:type="dxa"/>
            </w:tcMar>
          </w:tcPr>
          <w:p w14:paraId="17413BA5" w14:textId="77777777" w:rsidR="00094407" w:rsidRPr="00BE31B6" w:rsidRDefault="00C97F6D" w:rsidP="00BE31B6">
            <w:pPr>
              <w:pStyle w:val="Normal1"/>
              <w:spacing w:line="360" w:lineRule="auto"/>
              <w:rPr>
                <w:lang w:val="en-GB"/>
              </w:rPr>
            </w:pPr>
            <w:r w:rsidRPr="00BE31B6">
              <w:rPr>
                <w:lang w:val="en-GB"/>
              </w:rPr>
              <w:t xml:space="preserve">Political </w:t>
            </w:r>
          </w:p>
        </w:tc>
        <w:tc>
          <w:tcPr>
            <w:tcW w:w="7640" w:type="dxa"/>
            <w:shd w:val="clear" w:color="auto" w:fill="auto"/>
            <w:tcMar>
              <w:top w:w="100" w:type="dxa"/>
              <w:left w:w="100" w:type="dxa"/>
              <w:bottom w:w="100" w:type="dxa"/>
              <w:right w:w="100" w:type="dxa"/>
            </w:tcMar>
          </w:tcPr>
          <w:p w14:paraId="3C99F4B2" w14:textId="77777777" w:rsidR="00094407" w:rsidRPr="00BE31B6" w:rsidRDefault="00E0211F" w:rsidP="00BE31B6">
            <w:pPr>
              <w:pStyle w:val="Normal1"/>
              <w:spacing w:line="360" w:lineRule="auto"/>
              <w:rPr>
                <w:lang w:val="en-GB"/>
              </w:rPr>
            </w:pPr>
            <w:r w:rsidRPr="00BE31B6">
              <w:rPr>
                <w:lang w:val="en-GB"/>
              </w:rPr>
              <w:t>Political conditions of UK are</w:t>
            </w:r>
            <w:r w:rsidR="00C97F6D" w:rsidRPr="00BE31B6">
              <w:rPr>
                <w:lang w:val="en-GB"/>
              </w:rPr>
              <w:t xml:space="preserve"> potentially stable to successfully create job opportunities for business. </w:t>
            </w:r>
            <w:r w:rsidRPr="00BE31B6">
              <w:rPr>
                <w:lang w:val="en-GB"/>
              </w:rPr>
              <w:t>Affecting</w:t>
            </w:r>
            <w:r w:rsidR="00C97F6D" w:rsidRPr="00BE31B6">
              <w:rPr>
                <w:lang w:val="en-GB"/>
              </w:rPr>
              <w:t xml:space="preserve"> the political conditions of the </w:t>
            </w:r>
            <w:r w:rsidRPr="00BE31B6">
              <w:rPr>
                <w:lang w:val="en-GB"/>
              </w:rPr>
              <w:t>organisation</w:t>
            </w:r>
            <w:r w:rsidR="00C97F6D" w:rsidRPr="00BE31B6">
              <w:rPr>
                <w:lang w:val="en-GB"/>
              </w:rPr>
              <w:t xml:space="preserve"> for the growth </w:t>
            </w:r>
            <w:r w:rsidRPr="00BE31B6">
              <w:rPr>
                <w:lang w:val="en-GB"/>
              </w:rPr>
              <w:t>of organisation</w:t>
            </w:r>
            <w:r w:rsidR="00C97F6D" w:rsidRPr="00BE31B6">
              <w:rPr>
                <w:lang w:val="en-GB"/>
              </w:rPr>
              <w:t xml:space="preserve">. The legislative procedures </w:t>
            </w:r>
            <w:r w:rsidRPr="00BE31B6">
              <w:rPr>
                <w:lang w:val="en-GB"/>
              </w:rPr>
              <w:t>and EU</w:t>
            </w:r>
            <w:r w:rsidR="00C97F6D" w:rsidRPr="00BE31B6">
              <w:rPr>
                <w:lang w:val="en-GB"/>
              </w:rPr>
              <w:t xml:space="preserve"> Regulation </w:t>
            </w:r>
            <w:proofErr w:type="spellStart"/>
            <w:r w:rsidR="00C97F6D" w:rsidRPr="00BE31B6">
              <w:rPr>
                <w:lang w:val="en-GB"/>
              </w:rPr>
              <w:t>regulation</w:t>
            </w:r>
            <w:proofErr w:type="spellEnd"/>
            <w:r w:rsidR="00C97F6D" w:rsidRPr="00BE31B6">
              <w:rPr>
                <w:lang w:val="en-GB"/>
              </w:rPr>
              <w:t xml:space="preserve"> Act </w:t>
            </w:r>
            <w:r w:rsidRPr="00BE31B6">
              <w:rPr>
                <w:lang w:val="en-GB"/>
              </w:rPr>
              <w:t>fulfils</w:t>
            </w:r>
            <w:r w:rsidR="00C97F6D" w:rsidRPr="00BE31B6">
              <w:rPr>
                <w:lang w:val="en-GB"/>
              </w:rPr>
              <w:t xml:space="preserve"> all the requirements to continue a food restaurant. The codes related to the consumer rights regarding employment and taxes are successfully controlled by the </w:t>
            </w:r>
            <w:r w:rsidRPr="00BE31B6">
              <w:rPr>
                <w:lang w:val="en-GB"/>
              </w:rPr>
              <w:t>company. the</w:t>
            </w:r>
            <w:r w:rsidR="00C97F6D" w:rsidRPr="00BE31B6">
              <w:rPr>
                <w:lang w:val="en-GB"/>
              </w:rPr>
              <w:t xml:space="preserve"> recent </w:t>
            </w:r>
            <w:proofErr w:type="gramStart"/>
            <w:r w:rsidR="00C97F6D" w:rsidRPr="00BE31B6">
              <w:rPr>
                <w:lang w:val="en-GB"/>
              </w:rPr>
              <w:t>Debacle  faced</w:t>
            </w:r>
            <w:proofErr w:type="gramEnd"/>
            <w:r w:rsidR="00C97F6D" w:rsidRPr="00BE31B6">
              <w:rPr>
                <w:lang w:val="en-GB"/>
              </w:rPr>
              <w:t xml:space="preserve"> by Brexit has caused a miserable condition to a large number of people</w:t>
            </w:r>
            <w:r w:rsidR="002D5D8B">
              <w:rPr>
                <w:lang w:val="en-GB"/>
              </w:rPr>
              <w:t xml:space="preserve"> </w:t>
            </w:r>
            <w:r w:rsidR="002D5D8B">
              <w:rPr>
                <w:lang w:val="en-GB"/>
              </w:rPr>
              <w:lastRenderedPageBreak/>
              <w:t>(</w:t>
            </w:r>
            <w:proofErr w:type="spellStart"/>
            <w:r w:rsidR="002D5D8B" w:rsidRPr="00BE31B6">
              <w:rPr>
                <w:rFonts w:eastAsia="Arial"/>
                <w:lang w:val="en-GB"/>
              </w:rPr>
              <w:t>RegencyFoods</w:t>
            </w:r>
            <w:proofErr w:type="spellEnd"/>
            <w:r w:rsidR="002D5D8B" w:rsidRPr="00BE31B6">
              <w:rPr>
                <w:rFonts w:eastAsia="Arial"/>
                <w:lang w:val="en-GB"/>
              </w:rPr>
              <w:t>, 2019</w:t>
            </w:r>
            <w:r w:rsidR="002D5D8B">
              <w:rPr>
                <w:lang w:val="en-GB"/>
              </w:rPr>
              <w:t>)</w:t>
            </w:r>
            <w:r w:rsidR="00C97F6D" w:rsidRPr="00BE31B6">
              <w:rPr>
                <w:lang w:val="en-GB"/>
              </w:rPr>
              <w:t xml:space="preserve">. Due to </w:t>
            </w:r>
            <w:proofErr w:type="gramStart"/>
            <w:r w:rsidR="00C97F6D" w:rsidRPr="00BE31B6">
              <w:rPr>
                <w:lang w:val="en-GB"/>
              </w:rPr>
              <w:t>the less</w:t>
            </w:r>
            <w:proofErr w:type="gramEnd"/>
            <w:r w:rsidR="00C97F6D" w:rsidRPr="00BE31B6">
              <w:rPr>
                <w:lang w:val="en-GB"/>
              </w:rPr>
              <w:t xml:space="preserve"> number of corruption mode hence it would not hamper the growth of the company. </w:t>
            </w:r>
          </w:p>
          <w:p w14:paraId="794D1CA3" w14:textId="77777777" w:rsidR="00094407" w:rsidRPr="00BE31B6" w:rsidRDefault="00094407" w:rsidP="00BE31B6">
            <w:pPr>
              <w:pStyle w:val="Normal1"/>
              <w:widowControl w:val="0"/>
              <w:pBdr>
                <w:top w:val="nil"/>
                <w:left w:val="nil"/>
                <w:bottom w:val="nil"/>
                <w:right w:val="nil"/>
                <w:between w:val="nil"/>
              </w:pBdr>
              <w:spacing w:line="360" w:lineRule="auto"/>
              <w:rPr>
                <w:lang w:val="en-GB"/>
              </w:rPr>
            </w:pPr>
          </w:p>
        </w:tc>
      </w:tr>
      <w:tr w:rsidR="00094407" w:rsidRPr="00BE31B6" w14:paraId="0118AFA5" w14:textId="77777777" w:rsidTr="00BA4950">
        <w:tc>
          <w:tcPr>
            <w:tcW w:w="1720" w:type="dxa"/>
            <w:shd w:val="clear" w:color="auto" w:fill="auto"/>
            <w:tcMar>
              <w:top w:w="100" w:type="dxa"/>
              <w:left w:w="100" w:type="dxa"/>
              <w:bottom w:w="100" w:type="dxa"/>
              <w:right w:w="100" w:type="dxa"/>
            </w:tcMar>
          </w:tcPr>
          <w:p w14:paraId="1628A377"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lastRenderedPageBreak/>
              <w:t xml:space="preserve">Economic </w:t>
            </w:r>
          </w:p>
        </w:tc>
        <w:tc>
          <w:tcPr>
            <w:tcW w:w="7640" w:type="dxa"/>
            <w:shd w:val="clear" w:color="auto" w:fill="auto"/>
            <w:tcMar>
              <w:top w:w="100" w:type="dxa"/>
              <w:left w:w="100" w:type="dxa"/>
              <w:bottom w:w="100" w:type="dxa"/>
              <w:right w:w="100" w:type="dxa"/>
            </w:tcMar>
          </w:tcPr>
          <w:p w14:paraId="3013C27B" w14:textId="77777777" w:rsidR="00094407" w:rsidRPr="00BE31B6" w:rsidRDefault="00C97F6D" w:rsidP="00BA4950">
            <w:pPr>
              <w:pStyle w:val="Normal1"/>
              <w:widowControl w:val="0"/>
              <w:pBdr>
                <w:top w:val="nil"/>
                <w:left w:val="nil"/>
                <w:bottom w:val="nil"/>
                <w:right w:val="nil"/>
                <w:between w:val="nil"/>
              </w:pBdr>
              <w:spacing w:line="360" w:lineRule="auto"/>
              <w:rPr>
                <w:lang w:val="en-GB"/>
              </w:rPr>
            </w:pPr>
            <w:r w:rsidRPr="00BE31B6">
              <w:rPr>
                <w:lang w:val="en-GB"/>
              </w:rPr>
              <w:t xml:space="preserve">The economic </w:t>
            </w:r>
            <w:r w:rsidR="00E0211F" w:rsidRPr="00BE31B6">
              <w:rPr>
                <w:lang w:val="en-GB"/>
              </w:rPr>
              <w:t>condition of</w:t>
            </w:r>
            <w:r w:rsidRPr="00BE31B6">
              <w:rPr>
                <w:lang w:val="en-GB"/>
              </w:rPr>
              <w:t xml:space="preserve"> UK is quite favourable. Due to the active economic condition rate of unemployment is considerably low. inflation rate in U</w:t>
            </w:r>
            <w:r w:rsidR="00BA4950">
              <w:rPr>
                <w:lang w:val="en-GB"/>
              </w:rPr>
              <w:t>K</w:t>
            </w:r>
            <w:r w:rsidRPr="00BE31B6">
              <w:rPr>
                <w:lang w:val="en-GB"/>
              </w:rPr>
              <w:t xml:space="preserve"> </w:t>
            </w:r>
            <w:proofErr w:type="gramStart"/>
            <w:r w:rsidRPr="00BE31B6">
              <w:rPr>
                <w:lang w:val="en-GB"/>
              </w:rPr>
              <w:t>has  decreased</w:t>
            </w:r>
            <w:proofErr w:type="gramEnd"/>
            <w:r w:rsidRPr="00BE31B6">
              <w:rPr>
                <w:lang w:val="en-GB"/>
              </w:rPr>
              <w:t xml:space="preserve"> to 2.7% in the year 2018 from 3.58 % in 2017</w:t>
            </w:r>
            <w:r w:rsidR="007209A6">
              <w:rPr>
                <w:lang w:val="en-GB"/>
              </w:rPr>
              <w:t xml:space="preserve"> (</w:t>
            </w:r>
            <w:proofErr w:type="spellStart"/>
            <w:r w:rsidR="007209A6" w:rsidRPr="00BE31B6">
              <w:rPr>
                <w:rFonts w:eastAsia="Arial"/>
                <w:lang w:val="en-GB"/>
              </w:rPr>
              <w:t>RegencyFoods</w:t>
            </w:r>
            <w:proofErr w:type="spellEnd"/>
            <w:r w:rsidR="007209A6" w:rsidRPr="00BE31B6">
              <w:rPr>
                <w:rFonts w:eastAsia="Arial"/>
                <w:lang w:val="en-GB"/>
              </w:rPr>
              <w:t>, 2019</w:t>
            </w:r>
            <w:r w:rsidR="007209A6">
              <w:rPr>
                <w:lang w:val="en-GB"/>
              </w:rPr>
              <w:t>)</w:t>
            </w:r>
            <w:r w:rsidRPr="00BE31B6">
              <w:rPr>
                <w:lang w:val="en-GB"/>
              </w:rPr>
              <w:t xml:space="preserve">.The growth rate and population rate has gradually increased in compared to the previous </w:t>
            </w:r>
            <w:r w:rsidR="00BA4950">
              <w:rPr>
                <w:lang w:val="en-GB"/>
              </w:rPr>
              <w:t>year</w:t>
            </w:r>
            <w:r w:rsidRPr="00BE31B6">
              <w:rPr>
                <w:lang w:val="en-GB"/>
              </w:rPr>
              <w:t xml:space="preserve"> which has effectively give rise to the smooth and steady growth of the company.</w:t>
            </w:r>
          </w:p>
        </w:tc>
      </w:tr>
      <w:tr w:rsidR="00094407" w:rsidRPr="00BE31B6" w14:paraId="27C514DB" w14:textId="77777777" w:rsidTr="00BA4950">
        <w:tc>
          <w:tcPr>
            <w:tcW w:w="1720" w:type="dxa"/>
            <w:shd w:val="clear" w:color="auto" w:fill="auto"/>
            <w:tcMar>
              <w:top w:w="100" w:type="dxa"/>
              <w:left w:w="100" w:type="dxa"/>
              <w:bottom w:w="100" w:type="dxa"/>
              <w:right w:w="100" w:type="dxa"/>
            </w:tcMar>
          </w:tcPr>
          <w:p w14:paraId="2B1700F1"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 xml:space="preserve">Social </w:t>
            </w:r>
          </w:p>
        </w:tc>
        <w:tc>
          <w:tcPr>
            <w:tcW w:w="7640" w:type="dxa"/>
            <w:shd w:val="clear" w:color="auto" w:fill="auto"/>
            <w:tcMar>
              <w:top w:w="100" w:type="dxa"/>
              <w:left w:w="100" w:type="dxa"/>
              <w:bottom w:w="100" w:type="dxa"/>
              <w:right w:w="100" w:type="dxa"/>
            </w:tcMar>
          </w:tcPr>
          <w:p w14:paraId="2C8BF9A4"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 xml:space="preserve"> Basis </w:t>
            </w:r>
            <w:r w:rsidR="00E0211F" w:rsidRPr="00BE31B6">
              <w:rPr>
                <w:lang w:val="en-GB"/>
              </w:rPr>
              <w:t xml:space="preserve">Values, </w:t>
            </w:r>
            <w:proofErr w:type="gramStart"/>
            <w:r w:rsidR="00E0211F" w:rsidRPr="00BE31B6">
              <w:rPr>
                <w:lang w:val="en-GB"/>
              </w:rPr>
              <w:t>Purchasing</w:t>
            </w:r>
            <w:proofErr w:type="gramEnd"/>
            <w:r w:rsidRPr="00BE31B6">
              <w:rPr>
                <w:lang w:val="en-GB"/>
              </w:rPr>
              <w:t xml:space="preserve"> </w:t>
            </w:r>
            <w:r w:rsidR="00E0211F" w:rsidRPr="00BE31B6">
              <w:rPr>
                <w:lang w:val="en-GB"/>
              </w:rPr>
              <w:t>behaviour, power</w:t>
            </w:r>
            <w:r w:rsidRPr="00BE31B6">
              <w:rPr>
                <w:lang w:val="en-GB"/>
              </w:rPr>
              <w:t xml:space="preserve"> distance affects the social     factors of the company. With an overall 0.6% growth rate in 2018 leads to </w:t>
            </w:r>
          </w:p>
          <w:p w14:paraId="10F4D0A0" w14:textId="77777777" w:rsidR="00094407" w:rsidRPr="00BE31B6" w:rsidRDefault="00BA4950" w:rsidP="00BE31B6">
            <w:pPr>
              <w:pStyle w:val="Normal1"/>
              <w:widowControl w:val="0"/>
              <w:pBdr>
                <w:top w:val="nil"/>
                <w:left w:val="nil"/>
                <w:bottom w:val="nil"/>
                <w:right w:val="nil"/>
                <w:between w:val="nil"/>
              </w:pBdr>
              <w:spacing w:line="360" w:lineRule="auto"/>
              <w:rPr>
                <w:lang w:val="en-GB"/>
              </w:rPr>
            </w:pPr>
            <w:r w:rsidRPr="00BE31B6">
              <w:rPr>
                <w:lang w:val="en-GB"/>
              </w:rPr>
              <w:t>Increase</w:t>
            </w:r>
            <w:r w:rsidR="00C97F6D" w:rsidRPr="00BE31B6">
              <w:rPr>
                <w:lang w:val="en-GB"/>
              </w:rPr>
              <w:t xml:space="preserve"> in the number of customers thereby activates the demand of their company.</w:t>
            </w:r>
          </w:p>
          <w:p w14:paraId="1AF44343" w14:textId="77777777" w:rsidR="00094407" w:rsidRPr="00BE31B6" w:rsidRDefault="00094407" w:rsidP="00BE31B6">
            <w:pPr>
              <w:pStyle w:val="Normal1"/>
              <w:widowControl w:val="0"/>
              <w:pBdr>
                <w:top w:val="nil"/>
                <w:left w:val="nil"/>
                <w:bottom w:val="nil"/>
                <w:right w:val="nil"/>
                <w:between w:val="nil"/>
              </w:pBdr>
              <w:spacing w:line="360" w:lineRule="auto"/>
              <w:rPr>
                <w:lang w:val="en-GB"/>
              </w:rPr>
            </w:pPr>
          </w:p>
        </w:tc>
      </w:tr>
      <w:tr w:rsidR="00094407" w:rsidRPr="00BE31B6" w14:paraId="4B3313BF" w14:textId="77777777" w:rsidTr="00BA4950">
        <w:tc>
          <w:tcPr>
            <w:tcW w:w="1720" w:type="dxa"/>
            <w:shd w:val="clear" w:color="auto" w:fill="auto"/>
            <w:tcMar>
              <w:top w:w="100" w:type="dxa"/>
              <w:left w:w="100" w:type="dxa"/>
              <w:bottom w:w="100" w:type="dxa"/>
              <w:right w:w="100" w:type="dxa"/>
            </w:tcMar>
          </w:tcPr>
          <w:p w14:paraId="4EBDD788"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 xml:space="preserve">Technological </w:t>
            </w:r>
          </w:p>
        </w:tc>
        <w:tc>
          <w:tcPr>
            <w:tcW w:w="7640" w:type="dxa"/>
            <w:shd w:val="clear" w:color="auto" w:fill="auto"/>
            <w:tcMar>
              <w:top w:w="100" w:type="dxa"/>
              <w:left w:w="100" w:type="dxa"/>
              <w:bottom w:w="100" w:type="dxa"/>
              <w:right w:w="100" w:type="dxa"/>
            </w:tcMar>
          </w:tcPr>
          <w:p w14:paraId="640266EA" w14:textId="77777777" w:rsidR="00094407" w:rsidRPr="00BE31B6" w:rsidRDefault="00C97F6D" w:rsidP="00BE31B6">
            <w:pPr>
              <w:pStyle w:val="Normal1"/>
              <w:spacing w:line="360" w:lineRule="auto"/>
              <w:rPr>
                <w:lang w:val="en-GB"/>
              </w:rPr>
            </w:pPr>
            <w:r w:rsidRPr="00BE31B6">
              <w:rPr>
                <w:lang w:val="en-GB"/>
              </w:rPr>
              <w:t xml:space="preserve">UK is among the best technologically advanced </w:t>
            </w:r>
            <w:r w:rsidR="00E0211F" w:rsidRPr="00BE31B6">
              <w:rPr>
                <w:lang w:val="en-GB"/>
              </w:rPr>
              <w:t>country. Technological</w:t>
            </w:r>
            <w:r w:rsidRPr="00BE31B6">
              <w:rPr>
                <w:lang w:val="en-GB"/>
              </w:rPr>
              <w:t xml:space="preserve"> advancement enhances the development in the infrastructure of the company. Due to fast broadband facilities a</w:t>
            </w:r>
            <w:r w:rsidR="00BA4950">
              <w:rPr>
                <w:lang w:val="en-GB"/>
              </w:rPr>
              <w:t>n</w:t>
            </w:r>
            <w:r w:rsidRPr="00BE31B6">
              <w:rPr>
                <w:lang w:val="en-GB"/>
              </w:rPr>
              <w:t xml:space="preserve">d online home delivery services enables the easy accessibility to the </w:t>
            </w:r>
            <w:r w:rsidR="00E0211F" w:rsidRPr="00BE31B6">
              <w:rPr>
                <w:lang w:val="en-GB"/>
              </w:rPr>
              <w:t>customers. Use</w:t>
            </w:r>
            <w:r w:rsidRPr="00BE31B6">
              <w:rPr>
                <w:lang w:val="en-GB"/>
              </w:rPr>
              <w:t xml:space="preserve"> of various improved technology for food processing </w:t>
            </w:r>
            <w:r w:rsidR="00E0211F" w:rsidRPr="00BE31B6">
              <w:rPr>
                <w:lang w:val="en-GB"/>
              </w:rPr>
              <w:t>like, Precision</w:t>
            </w:r>
            <w:r w:rsidRPr="00BE31B6">
              <w:rPr>
                <w:lang w:val="en-GB"/>
              </w:rPr>
              <w:t xml:space="preserve"> </w:t>
            </w:r>
            <w:r w:rsidR="00E0211F" w:rsidRPr="00BE31B6">
              <w:rPr>
                <w:lang w:val="en-GB"/>
              </w:rPr>
              <w:t>agriculture. Internet</w:t>
            </w:r>
            <w:r w:rsidRPr="00BE31B6">
              <w:rPr>
                <w:lang w:val="en-GB"/>
              </w:rPr>
              <w:t xml:space="preserve"> of </w:t>
            </w:r>
            <w:r w:rsidR="00E0211F" w:rsidRPr="00BE31B6">
              <w:rPr>
                <w:lang w:val="en-GB"/>
              </w:rPr>
              <w:t>Things, Food</w:t>
            </w:r>
            <w:r w:rsidRPr="00BE31B6">
              <w:rPr>
                <w:lang w:val="en-GB"/>
              </w:rPr>
              <w:t xml:space="preserve"> waste tracking,</w:t>
            </w:r>
            <w:r w:rsidR="00BA4950">
              <w:rPr>
                <w:lang w:val="en-GB"/>
              </w:rPr>
              <w:t xml:space="preserve"> </w:t>
            </w:r>
            <w:r w:rsidRPr="00BE31B6">
              <w:rPr>
                <w:lang w:val="en-GB"/>
              </w:rPr>
              <w:t>Hackathons,</w:t>
            </w:r>
            <w:r w:rsidR="00BA4950">
              <w:rPr>
                <w:lang w:val="en-GB"/>
              </w:rPr>
              <w:t xml:space="preserve"> </w:t>
            </w:r>
            <w:r w:rsidRPr="00BE31B6">
              <w:rPr>
                <w:lang w:val="en-GB"/>
              </w:rPr>
              <w:t>3D printing etc for the making of quality food products available in the UK market</w:t>
            </w:r>
            <w:r w:rsidR="002D5D8B">
              <w:rPr>
                <w:lang w:val="en-GB"/>
              </w:rPr>
              <w:t xml:space="preserve"> </w:t>
            </w:r>
            <w:r w:rsidR="002D5D8B" w:rsidRPr="00BE31B6">
              <w:rPr>
                <w:lang w:val="en-GB"/>
              </w:rPr>
              <w:t>(</w:t>
            </w:r>
            <w:proofErr w:type="spellStart"/>
            <w:r w:rsidR="002D5D8B" w:rsidRPr="00BE31B6">
              <w:rPr>
                <w:rFonts w:eastAsia="Arial"/>
                <w:highlight w:val="white"/>
                <w:lang w:val="en-GB"/>
              </w:rPr>
              <w:t>Ischak</w:t>
            </w:r>
            <w:proofErr w:type="spellEnd"/>
            <w:r w:rsidR="002D5D8B" w:rsidRPr="00BE31B6">
              <w:rPr>
                <w:rFonts w:eastAsia="Arial"/>
                <w:highlight w:val="white"/>
                <w:lang w:val="en-GB"/>
              </w:rPr>
              <w:t>, 2019</w:t>
            </w:r>
            <w:r w:rsidR="002D5D8B">
              <w:rPr>
                <w:lang w:val="en-GB"/>
              </w:rPr>
              <w:t>)</w:t>
            </w:r>
            <w:r w:rsidRPr="00BE31B6">
              <w:rPr>
                <w:lang w:val="en-GB"/>
              </w:rPr>
              <w:t>.</w:t>
            </w:r>
          </w:p>
        </w:tc>
      </w:tr>
      <w:tr w:rsidR="00094407" w:rsidRPr="00BE31B6" w14:paraId="077518A3" w14:textId="77777777" w:rsidTr="00BA4950">
        <w:tc>
          <w:tcPr>
            <w:tcW w:w="1720" w:type="dxa"/>
            <w:shd w:val="clear" w:color="auto" w:fill="auto"/>
            <w:tcMar>
              <w:top w:w="100" w:type="dxa"/>
              <w:left w:w="100" w:type="dxa"/>
              <w:bottom w:w="100" w:type="dxa"/>
              <w:right w:w="100" w:type="dxa"/>
            </w:tcMar>
          </w:tcPr>
          <w:p w14:paraId="01896014"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 xml:space="preserve">Legal </w:t>
            </w:r>
          </w:p>
        </w:tc>
        <w:tc>
          <w:tcPr>
            <w:tcW w:w="7640" w:type="dxa"/>
            <w:shd w:val="clear" w:color="auto" w:fill="auto"/>
            <w:tcMar>
              <w:top w:w="100" w:type="dxa"/>
              <w:left w:w="100" w:type="dxa"/>
              <w:bottom w:w="100" w:type="dxa"/>
              <w:right w:w="100" w:type="dxa"/>
            </w:tcMar>
          </w:tcPr>
          <w:p w14:paraId="0E37A301" w14:textId="4860711D"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The Fair Trading Act of 1973,</w:t>
            </w:r>
            <w:r w:rsidR="0092273D">
              <w:rPr>
                <w:lang w:val="en-GB"/>
              </w:rPr>
              <w:t xml:space="preserve"> </w:t>
            </w:r>
            <w:bookmarkStart w:id="4" w:name="_GoBack"/>
            <w:bookmarkEnd w:id="4"/>
            <w:r w:rsidRPr="00BE31B6">
              <w:rPr>
                <w:lang w:val="en-GB"/>
              </w:rPr>
              <w:t xml:space="preserve">The Employment Law of 1996 and other legislatures successfully followed by </w:t>
            </w:r>
            <w:proofErr w:type="spellStart"/>
            <w:proofErr w:type="gramStart"/>
            <w:r w:rsidRPr="00BE31B6">
              <w:rPr>
                <w:lang w:val="en-GB"/>
              </w:rPr>
              <w:t>UK.The</w:t>
            </w:r>
            <w:proofErr w:type="spellEnd"/>
            <w:proofErr w:type="gramEnd"/>
            <w:r w:rsidRPr="00BE31B6">
              <w:rPr>
                <w:lang w:val="en-GB"/>
              </w:rPr>
              <w:t xml:space="preserve"> customer Protection Law ensures that the company is acting fairly to all its fellow </w:t>
            </w:r>
            <w:r w:rsidR="00E0211F" w:rsidRPr="00BE31B6">
              <w:rPr>
                <w:lang w:val="en-GB"/>
              </w:rPr>
              <w:t>customers. Competition</w:t>
            </w:r>
            <w:r w:rsidRPr="00BE31B6">
              <w:rPr>
                <w:lang w:val="en-GB"/>
              </w:rPr>
              <w:t xml:space="preserve"> Law enables a fair competition necessary to conduct a successful business</w:t>
            </w:r>
          </w:p>
        </w:tc>
      </w:tr>
      <w:tr w:rsidR="00094407" w:rsidRPr="00BE31B6" w14:paraId="5C0C9B1A" w14:textId="77777777" w:rsidTr="00BA4950">
        <w:tc>
          <w:tcPr>
            <w:tcW w:w="1720" w:type="dxa"/>
            <w:shd w:val="clear" w:color="auto" w:fill="auto"/>
            <w:tcMar>
              <w:top w:w="100" w:type="dxa"/>
              <w:left w:w="100" w:type="dxa"/>
              <w:bottom w:w="100" w:type="dxa"/>
              <w:right w:w="100" w:type="dxa"/>
            </w:tcMar>
          </w:tcPr>
          <w:p w14:paraId="323ED7D4" w14:textId="77777777" w:rsidR="00094407" w:rsidRPr="00BE31B6" w:rsidRDefault="00C97F6D" w:rsidP="00BE31B6">
            <w:pPr>
              <w:pStyle w:val="Normal1"/>
              <w:spacing w:line="360" w:lineRule="auto"/>
              <w:rPr>
                <w:lang w:val="en-GB"/>
              </w:rPr>
            </w:pPr>
            <w:r w:rsidRPr="00BE31B6">
              <w:rPr>
                <w:lang w:val="en-GB"/>
              </w:rPr>
              <w:t xml:space="preserve">Environmental </w:t>
            </w:r>
          </w:p>
        </w:tc>
        <w:tc>
          <w:tcPr>
            <w:tcW w:w="7640" w:type="dxa"/>
            <w:shd w:val="clear" w:color="auto" w:fill="auto"/>
            <w:tcMar>
              <w:top w:w="100" w:type="dxa"/>
              <w:left w:w="100" w:type="dxa"/>
              <w:bottom w:w="100" w:type="dxa"/>
              <w:right w:w="100" w:type="dxa"/>
            </w:tcMar>
          </w:tcPr>
          <w:p w14:paraId="2FEAC176"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 xml:space="preserve">Regency Food undergoes the environment Act 1995 and the measurement of the carbon emission rate to balance the ecosystem with the reduction of the </w:t>
            </w:r>
            <w:r w:rsidRPr="00BE31B6">
              <w:rPr>
                <w:lang w:val="en-GB"/>
              </w:rPr>
              <w:lastRenderedPageBreak/>
              <w:t xml:space="preserve">environmental </w:t>
            </w:r>
            <w:r w:rsidR="00E0211F" w:rsidRPr="00BE31B6">
              <w:rPr>
                <w:lang w:val="en-GB"/>
              </w:rPr>
              <w:t>pollution. The</w:t>
            </w:r>
            <w:r w:rsidRPr="00BE31B6">
              <w:rPr>
                <w:lang w:val="en-GB"/>
              </w:rPr>
              <w:t xml:space="preserve"> company follows all the essential factors efficiently.</w:t>
            </w:r>
          </w:p>
        </w:tc>
      </w:tr>
    </w:tbl>
    <w:p w14:paraId="6AA724B9" w14:textId="77777777" w:rsidR="00094407" w:rsidRPr="00BE31B6" w:rsidRDefault="00C97F6D" w:rsidP="00BA4950">
      <w:pPr>
        <w:pStyle w:val="Normal1"/>
        <w:spacing w:line="360" w:lineRule="auto"/>
        <w:jc w:val="center"/>
        <w:rPr>
          <w:b/>
          <w:lang w:val="en-GB"/>
        </w:rPr>
      </w:pPr>
      <w:r w:rsidRPr="00BE31B6">
        <w:rPr>
          <w:b/>
          <w:lang w:val="en-GB"/>
        </w:rPr>
        <w:lastRenderedPageBreak/>
        <w:t xml:space="preserve">Table 1: </w:t>
      </w:r>
      <w:r w:rsidR="00BA4950">
        <w:rPr>
          <w:b/>
          <w:lang w:val="en-GB"/>
        </w:rPr>
        <w:t>PESTLE analysis</w:t>
      </w:r>
    </w:p>
    <w:p w14:paraId="2938C17F" w14:textId="77777777" w:rsidR="00094407" w:rsidRPr="00BE31B6" w:rsidRDefault="00E0211F" w:rsidP="002D276A">
      <w:pPr>
        <w:pStyle w:val="Heading2"/>
        <w:rPr>
          <w:lang w:val="en-GB"/>
        </w:rPr>
      </w:pPr>
      <w:bookmarkStart w:id="5" w:name="_Toc24047372"/>
      <w:r w:rsidRPr="00BE31B6">
        <w:rPr>
          <w:lang w:val="en-GB"/>
        </w:rPr>
        <w:t xml:space="preserve">2.3 </w:t>
      </w:r>
      <w:r w:rsidR="00BA4950" w:rsidRPr="00BE31B6">
        <w:rPr>
          <w:lang w:val="en-GB"/>
        </w:rPr>
        <w:t xml:space="preserve">SWOT </w:t>
      </w:r>
      <w:r w:rsidRPr="00BE31B6">
        <w:rPr>
          <w:lang w:val="en-GB"/>
        </w:rPr>
        <w:t>Analysis</w:t>
      </w:r>
      <w:bookmarkEnd w:id="5"/>
      <w:r w:rsidRPr="00BE31B6">
        <w:rPr>
          <w:lang w:val="en-GB"/>
        </w:rPr>
        <w:t xml:space="preserve"> </w:t>
      </w:r>
    </w:p>
    <w:p w14:paraId="0163FB62" w14:textId="77777777" w:rsidR="00094407" w:rsidRPr="00BE31B6" w:rsidRDefault="00094407" w:rsidP="00BE31B6">
      <w:pPr>
        <w:pStyle w:val="Normal1"/>
        <w:spacing w:line="360" w:lineRule="auto"/>
        <w:rPr>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94407" w:rsidRPr="00BE31B6" w14:paraId="1B737EEC" w14:textId="77777777" w:rsidTr="00BA4950">
        <w:trPr>
          <w:trHeight w:val="960"/>
        </w:trPr>
        <w:tc>
          <w:tcPr>
            <w:tcW w:w="4680" w:type="dxa"/>
            <w:shd w:val="clear" w:color="auto" w:fill="auto"/>
            <w:tcMar>
              <w:top w:w="100" w:type="dxa"/>
              <w:left w:w="100" w:type="dxa"/>
              <w:bottom w:w="100" w:type="dxa"/>
              <w:right w:w="100" w:type="dxa"/>
            </w:tcMar>
          </w:tcPr>
          <w:p w14:paraId="73AF94B2"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 xml:space="preserve">Strength </w:t>
            </w:r>
          </w:p>
          <w:p w14:paraId="31E8766A" w14:textId="77777777" w:rsidR="00094407" w:rsidRPr="00BE31B6" w:rsidRDefault="00C97F6D" w:rsidP="00BE31B6">
            <w:pPr>
              <w:pStyle w:val="Normal1"/>
              <w:widowControl w:val="0"/>
              <w:numPr>
                <w:ilvl w:val="0"/>
                <w:numId w:val="3"/>
              </w:numPr>
              <w:pBdr>
                <w:top w:val="nil"/>
                <w:left w:val="nil"/>
                <w:bottom w:val="nil"/>
                <w:right w:val="nil"/>
                <w:between w:val="nil"/>
              </w:pBdr>
              <w:spacing w:line="360" w:lineRule="auto"/>
              <w:rPr>
                <w:lang w:val="en-GB"/>
              </w:rPr>
            </w:pPr>
            <w:r w:rsidRPr="00BE31B6">
              <w:rPr>
                <w:lang w:val="en-GB"/>
              </w:rPr>
              <w:t>Regency Food supplies wholesale quality food materials to the customers.</w:t>
            </w:r>
          </w:p>
          <w:p w14:paraId="3E13885D" w14:textId="77777777" w:rsidR="00094407" w:rsidRPr="00BE31B6" w:rsidRDefault="00C97F6D" w:rsidP="00BE31B6">
            <w:pPr>
              <w:pStyle w:val="Normal1"/>
              <w:widowControl w:val="0"/>
              <w:numPr>
                <w:ilvl w:val="0"/>
                <w:numId w:val="3"/>
              </w:numPr>
              <w:pBdr>
                <w:top w:val="nil"/>
                <w:left w:val="nil"/>
                <w:bottom w:val="nil"/>
                <w:right w:val="nil"/>
                <w:between w:val="nil"/>
              </w:pBdr>
              <w:spacing w:line="360" w:lineRule="auto"/>
              <w:rPr>
                <w:lang w:val="en-GB"/>
              </w:rPr>
            </w:pPr>
            <w:r w:rsidRPr="00BE31B6">
              <w:rPr>
                <w:lang w:val="en-GB"/>
              </w:rPr>
              <w:t xml:space="preserve">According to the latest survey of the year 2018, March </w:t>
            </w:r>
            <w:r w:rsidR="00E0211F" w:rsidRPr="00BE31B6">
              <w:rPr>
                <w:lang w:val="en-GB"/>
              </w:rPr>
              <w:t>Company</w:t>
            </w:r>
            <w:r w:rsidRPr="00BE31B6">
              <w:rPr>
                <w:lang w:val="en-GB"/>
              </w:rPr>
              <w:t xml:space="preserve"> has produced total Assets of £217.09k.</w:t>
            </w:r>
          </w:p>
          <w:p w14:paraId="0E63390C" w14:textId="77777777" w:rsidR="00094407" w:rsidRPr="00BE31B6" w:rsidRDefault="00C97F6D" w:rsidP="00BE31B6">
            <w:pPr>
              <w:pStyle w:val="Normal1"/>
              <w:widowControl w:val="0"/>
              <w:numPr>
                <w:ilvl w:val="0"/>
                <w:numId w:val="3"/>
              </w:numPr>
              <w:pBdr>
                <w:top w:val="nil"/>
                <w:left w:val="nil"/>
                <w:bottom w:val="nil"/>
                <w:right w:val="nil"/>
                <w:between w:val="nil"/>
              </w:pBdr>
              <w:spacing w:line="360" w:lineRule="auto"/>
              <w:rPr>
                <w:lang w:val="en-GB"/>
              </w:rPr>
            </w:pPr>
            <w:r w:rsidRPr="00BE31B6">
              <w:rPr>
                <w:lang w:val="en-GB"/>
              </w:rPr>
              <w:t>Price of the food products is low so that the common people can afford.</w:t>
            </w:r>
          </w:p>
        </w:tc>
        <w:tc>
          <w:tcPr>
            <w:tcW w:w="4680" w:type="dxa"/>
            <w:shd w:val="clear" w:color="auto" w:fill="auto"/>
            <w:tcMar>
              <w:top w:w="100" w:type="dxa"/>
              <w:left w:w="100" w:type="dxa"/>
              <w:bottom w:w="100" w:type="dxa"/>
              <w:right w:w="100" w:type="dxa"/>
            </w:tcMar>
          </w:tcPr>
          <w:p w14:paraId="0F902BFF" w14:textId="77777777" w:rsidR="00094407" w:rsidRPr="00BE31B6" w:rsidRDefault="00094407" w:rsidP="00BE31B6">
            <w:pPr>
              <w:pStyle w:val="Normal1"/>
              <w:widowControl w:val="0"/>
              <w:pBdr>
                <w:top w:val="nil"/>
                <w:left w:val="nil"/>
                <w:bottom w:val="nil"/>
                <w:right w:val="nil"/>
                <w:between w:val="nil"/>
              </w:pBdr>
              <w:spacing w:line="360" w:lineRule="auto"/>
              <w:rPr>
                <w:lang w:val="en-GB"/>
              </w:rPr>
            </w:pPr>
          </w:p>
          <w:p w14:paraId="28F496AD"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Weakness</w:t>
            </w:r>
          </w:p>
          <w:p w14:paraId="4A4537CC" w14:textId="77777777" w:rsidR="00094407" w:rsidRPr="00BE31B6" w:rsidRDefault="00C97F6D" w:rsidP="00BE31B6">
            <w:pPr>
              <w:pStyle w:val="Normal1"/>
              <w:widowControl w:val="0"/>
              <w:numPr>
                <w:ilvl w:val="0"/>
                <w:numId w:val="4"/>
              </w:numPr>
              <w:pBdr>
                <w:top w:val="nil"/>
                <w:left w:val="nil"/>
                <w:bottom w:val="nil"/>
                <w:right w:val="nil"/>
                <w:between w:val="nil"/>
              </w:pBdr>
              <w:spacing w:line="360" w:lineRule="auto"/>
              <w:rPr>
                <w:lang w:val="en-GB"/>
              </w:rPr>
            </w:pPr>
            <w:r w:rsidRPr="00BE31B6">
              <w:rPr>
                <w:lang w:val="en-GB"/>
              </w:rPr>
              <w:t xml:space="preserve"> Lack of innovation in technology slackens the growth of the company.  </w:t>
            </w:r>
          </w:p>
          <w:p w14:paraId="5C7A7BDA" w14:textId="77777777" w:rsidR="00094407" w:rsidRPr="00BE31B6" w:rsidRDefault="00C97F6D" w:rsidP="00BE31B6">
            <w:pPr>
              <w:pStyle w:val="Normal1"/>
              <w:widowControl w:val="0"/>
              <w:numPr>
                <w:ilvl w:val="0"/>
                <w:numId w:val="4"/>
              </w:numPr>
              <w:pBdr>
                <w:top w:val="nil"/>
                <w:left w:val="nil"/>
                <w:bottom w:val="nil"/>
                <w:right w:val="nil"/>
                <w:between w:val="nil"/>
              </w:pBdr>
              <w:spacing w:line="360" w:lineRule="auto"/>
              <w:rPr>
                <w:lang w:val="en-GB"/>
              </w:rPr>
            </w:pPr>
            <w:r w:rsidRPr="00BE31B6">
              <w:rPr>
                <w:lang w:val="en-GB"/>
              </w:rPr>
              <w:t>It highlights the areas where the business strategy needs to be checked</w:t>
            </w:r>
          </w:p>
          <w:p w14:paraId="61EE45DE" w14:textId="77777777" w:rsidR="00094407" w:rsidRPr="00BE31B6" w:rsidRDefault="00C97F6D" w:rsidP="00BE31B6">
            <w:pPr>
              <w:pStyle w:val="Normal1"/>
              <w:widowControl w:val="0"/>
              <w:numPr>
                <w:ilvl w:val="0"/>
                <w:numId w:val="4"/>
              </w:numPr>
              <w:pBdr>
                <w:top w:val="nil"/>
                <w:left w:val="nil"/>
                <w:bottom w:val="nil"/>
                <w:right w:val="nil"/>
                <w:between w:val="nil"/>
              </w:pBdr>
              <w:spacing w:line="360" w:lineRule="auto"/>
              <w:rPr>
                <w:lang w:val="en-GB"/>
              </w:rPr>
            </w:pPr>
            <w:r w:rsidRPr="00BE31B6">
              <w:rPr>
                <w:lang w:val="en-GB"/>
              </w:rPr>
              <w:t xml:space="preserve">Less number of staff as the restaurant is small in </w:t>
            </w:r>
            <w:r w:rsidR="00E0211F" w:rsidRPr="00BE31B6">
              <w:rPr>
                <w:lang w:val="en-GB"/>
              </w:rPr>
              <w:t>size.</w:t>
            </w:r>
          </w:p>
          <w:p w14:paraId="0CFB302A" w14:textId="77777777" w:rsidR="00094407" w:rsidRPr="00BE31B6" w:rsidRDefault="00C97F6D" w:rsidP="00BE31B6">
            <w:pPr>
              <w:pStyle w:val="Normal1"/>
              <w:widowControl w:val="0"/>
              <w:numPr>
                <w:ilvl w:val="0"/>
                <w:numId w:val="4"/>
              </w:numPr>
              <w:pBdr>
                <w:top w:val="nil"/>
                <w:left w:val="nil"/>
                <w:bottom w:val="nil"/>
                <w:right w:val="nil"/>
                <w:between w:val="nil"/>
              </w:pBdr>
              <w:spacing w:line="360" w:lineRule="auto"/>
              <w:rPr>
                <w:lang w:val="en-GB"/>
              </w:rPr>
            </w:pPr>
            <w:r w:rsidRPr="00BE31B6">
              <w:rPr>
                <w:lang w:val="en-GB"/>
              </w:rPr>
              <w:t>Regency Food is very much dependent on the personal food services.</w:t>
            </w:r>
          </w:p>
        </w:tc>
      </w:tr>
      <w:tr w:rsidR="00094407" w:rsidRPr="00BE31B6" w14:paraId="12646489" w14:textId="77777777">
        <w:tc>
          <w:tcPr>
            <w:tcW w:w="4680" w:type="dxa"/>
            <w:shd w:val="clear" w:color="auto" w:fill="auto"/>
            <w:tcMar>
              <w:top w:w="100" w:type="dxa"/>
              <w:left w:w="100" w:type="dxa"/>
              <w:bottom w:w="100" w:type="dxa"/>
              <w:right w:w="100" w:type="dxa"/>
            </w:tcMar>
          </w:tcPr>
          <w:p w14:paraId="38D8D809"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Opportunity</w:t>
            </w:r>
          </w:p>
          <w:p w14:paraId="71E4A2DD" w14:textId="77777777" w:rsidR="00094407" w:rsidRPr="00BE31B6" w:rsidRDefault="00C97F6D" w:rsidP="00BE31B6">
            <w:pPr>
              <w:pStyle w:val="Normal1"/>
              <w:widowControl w:val="0"/>
              <w:numPr>
                <w:ilvl w:val="0"/>
                <w:numId w:val="1"/>
              </w:numPr>
              <w:pBdr>
                <w:top w:val="nil"/>
                <w:left w:val="nil"/>
                <w:bottom w:val="nil"/>
                <w:right w:val="nil"/>
                <w:between w:val="nil"/>
              </w:pBdr>
              <w:spacing w:line="360" w:lineRule="auto"/>
              <w:rPr>
                <w:lang w:val="en-GB"/>
              </w:rPr>
            </w:pPr>
            <w:r w:rsidRPr="00BE31B6">
              <w:rPr>
                <w:lang w:val="en-GB"/>
              </w:rPr>
              <w:t>With the increase in the growth rate in the UK market also affects in the increase of job opportunities.</w:t>
            </w:r>
          </w:p>
          <w:p w14:paraId="6B48F111" w14:textId="77777777" w:rsidR="00094407" w:rsidRPr="00BE31B6" w:rsidRDefault="00C97F6D" w:rsidP="00BE31B6">
            <w:pPr>
              <w:pStyle w:val="Normal1"/>
              <w:widowControl w:val="0"/>
              <w:numPr>
                <w:ilvl w:val="0"/>
                <w:numId w:val="1"/>
              </w:numPr>
              <w:pBdr>
                <w:top w:val="nil"/>
                <w:left w:val="nil"/>
                <w:bottom w:val="nil"/>
                <w:right w:val="nil"/>
                <w:between w:val="nil"/>
              </w:pBdr>
              <w:spacing w:line="360" w:lineRule="auto"/>
              <w:rPr>
                <w:lang w:val="en-GB"/>
              </w:rPr>
            </w:pPr>
            <w:r w:rsidRPr="00BE31B6">
              <w:rPr>
                <w:lang w:val="en-GB"/>
              </w:rPr>
              <w:t xml:space="preserve">Improve quality and range of products with the help of advanced technological facilities of the UK  </w:t>
            </w:r>
          </w:p>
        </w:tc>
        <w:tc>
          <w:tcPr>
            <w:tcW w:w="4680" w:type="dxa"/>
            <w:shd w:val="clear" w:color="auto" w:fill="auto"/>
            <w:tcMar>
              <w:top w:w="100" w:type="dxa"/>
              <w:left w:w="100" w:type="dxa"/>
              <w:bottom w:w="100" w:type="dxa"/>
              <w:right w:w="100" w:type="dxa"/>
            </w:tcMar>
          </w:tcPr>
          <w:p w14:paraId="685511E2" w14:textId="77777777" w:rsidR="00094407" w:rsidRPr="00BE31B6" w:rsidRDefault="00C97F6D" w:rsidP="00BE31B6">
            <w:pPr>
              <w:pStyle w:val="Normal1"/>
              <w:widowControl w:val="0"/>
              <w:pBdr>
                <w:top w:val="nil"/>
                <w:left w:val="nil"/>
                <w:bottom w:val="nil"/>
                <w:right w:val="nil"/>
                <w:between w:val="nil"/>
              </w:pBdr>
              <w:spacing w:line="360" w:lineRule="auto"/>
              <w:rPr>
                <w:lang w:val="en-GB"/>
              </w:rPr>
            </w:pPr>
            <w:r w:rsidRPr="00BE31B6">
              <w:rPr>
                <w:lang w:val="en-GB"/>
              </w:rPr>
              <w:t xml:space="preserve">Threat </w:t>
            </w:r>
          </w:p>
          <w:p w14:paraId="229BFCEB" w14:textId="77777777" w:rsidR="00094407" w:rsidRPr="00BE31B6" w:rsidRDefault="00C97F6D" w:rsidP="00BE31B6">
            <w:pPr>
              <w:pStyle w:val="Normal1"/>
              <w:widowControl w:val="0"/>
              <w:numPr>
                <w:ilvl w:val="0"/>
                <w:numId w:val="2"/>
              </w:numPr>
              <w:pBdr>
                <w:top w:val="nil"/>
                <w:left w:val="nil"/>
                <w:bottom w:val="nil"/>
                <w:right w:val="nil"/>
                <w:between w:val="nil"/>
              </w:pBdr>
              <w:spacing w:line="360" w:lineRule="auto"/>
              <w:rPr>
                <w:lang w:val="en-GB"/>
              </w:rPr>
            </w:pPr>
            <w:r w:rsidRPr="00BE31B6">
              <w:rPr>
                <w:lang w:val="en-GB"/>
              </w:rPr>
              <w:t>Acute crisis of fair trading in market can cause alarming effect.</w:t>
            </w:r>
          </w:p>
          <w:p w14:paraId="554299D6" w14:textId="77777777" w:rsidR="00094407" w:rsidRPr="00BE31B6" w:rsidRDefault="00C97F6D" w:rsidP="00BE31B6">
            <w:pPr>
              <w:pStyle w:val="Normal1"/>
              <w:widowControl w:val="0"/>
              <w:numPr>
                <w:ilvl w:val="0"/>
                <w:numId w:val="2"/>
              </w:numPr>
              <w:pBdr>
                <w:top w:val="nil"/>
                <w:left w:val="nil"/>
                <w:bottom w:val="nil"/>
                <w:right w:val="nil"/>
                <w:between w:val="nil"/>
              </w:pBdr>
              <w:spacing w:line="360" w:lineRule="auto"/>
              <w:rPr>
                <w:lang w:val="en-GB"/>
              </w:rPr>
            </w:pPr>
            <w:r w:rsidRPr="00BE31B6">
              <w:rPr>
                <w:lang w:val="en-GB"/>
              </w:rPr>
              <w:t xml:space="preserve">Issue of </w:t>
            </w:r>
            <w:proofErr w:type="gramStart"/>
            <w:r w:rsidRPr="00BE31B6">
              <w:rPr>
                <w:lang w:val="en-GB"/>
              </w:rPr>
              <w:t>health related</w:t>
            </w:r>
            <w:proofErr w:type="gramEnd"/>
            <w:r w:rsidRPr="00BE31B6">
              <w:rPr>
                <w:lang w:val="en-GB"/>
              </w:rPr>
              <w:t xml:space="preserve"> awareness </w:t>
            </w:r>
          </w:p>
          <w:p w14:paraId="7714981B" w14:textId="77777777" w:rsidR="00094407" w:rsidRPr="00BE31B6" w:rsidRDefault="00C97F6D" w:rsidP="00BE31B6">
            <w:pPr>
              <w:pStyle w:val="Normal1"/>
              <w:widowControl w:val="0"/>
              <w:numPr>
                <w:ilvl w:val="0"/>
                <w:numId w:val="2"/>
              </w:numPr>
              <w:pBdr>
                <w:top w:val="nil"/>
                <w:left w:val="nil"/>
                <w:bottom w:val="nil"/>
                <w:right w:val="nil"/>
                <w:between w:val="nil"/>
              </w:pBdr>
              <w:spacing w:line="360" w:lineRule="auto"/>
              <w:rPr>
                <w:lang w:val="en-GB"/>
              </w:rPr>
            </w:pPr>
            <w:r w:rsidRPr="00BE31B6">
              <w:rPr>
                <w:lang w:val="en-GB"/>
              </w:rPr>
              <w:t>UK has a high rate of competition in the market can create a threat to sustain the growth of business in the market in raw materials.</w:t>
            </w:r>
          </w:p>
          <w:p w14:paraId="6C1C3D31" w14:textId="77777777" w:rsidR="00094407" w:rsidRPr="00BE31B6" w:rsidRDefault="00C97F6D" w:rsidP="00BE31B6">
            <w:pPr>
              <w:pStyle w:val="Normal1"/>
              <w:widowControl w:val="0"/>
              <w:numPr>
                <w:ilvl w:val="0"/>
                <w:numId w:val="2"/>
              </w:numPr>
              <w:pBdr>
                <w:top w:val="nil"/>
                <w:left w:val="nil"/>
                <w:bottom w:val="nil"/>
                <w:right w:val="nil"/>
                <w:between w:val="nil"/>
              </w:pBdr>
              <w:spacing w:line="360" w:lineRule="auto"/>
              <w:rPr>
                <w:lang w:val="en-GB"/>
              </w:rPr>
            </w:pPr>
            <w:r w:rsidRPr="00BE31B6">
              <w:rPr>
                <w:lang w:val="en-GB"/>
              </w:rPr>
              <w:t>Lack of suppliers in the market</w:t>
            </w:r>
          </w:p>
        </w:tc>
      </w:tr>
    </w:tbl>
    <w:p w14:paraId="30718641" w14:textId="77777777" w:rsidR="00094407" w:rsidRPr="00BA4950" w:rsidRDefault="00BA4950" w:rsidP="00BA4950">
      <w:pPr>
        <w:pStyle w:val="Normal1"/>
        <w:spacing w:line="360" w:lineRule="auto"/>
        <w:jc w:val="center"/>
        <w:rPr>
          <w:b/>
          <w:lang w:val="en-GB"/>
        </w:rPr>
      </w:pPr>
      <w:r w:rsidRPr="00BA4950">
        <w:rPr>
          <w:b/>
          <w:lang w:val="en-GB"/>
        </w:rPr>
        <w:t>Table 2: SWOT analysis</w:t>
      </w:r>
    </w:p>
    <w:p w14:paraId="0E384515" w14:textId="77777777" w:rsidR="00094407" w:rsidRPr="00BE31B6" w:rsidRDefault="00094407" w:rsidP="00BE31B6">
      <w:pPr>
        <w:pStyle w:val="Normal1"/>
        <w:spacing w:line="360" w:lineRule="auto"/>
        <w:rPr>
          <w:lang w:val="en-GB"/>
        </w:rPr>
      </w:pPr>
    </w:p>
    <w:p w14:paraId="1FBEE576" w14:textId="77777777" w:rsidR="00094407" w:rsidRPr="00BE31B6" w:rsidRDefault="00C97F6D" w:rsidP="00BE31B6">
      <w:pPr>
        <w:pStyle w:val="Normal1"/>
        <w:spacing w:line="360" w:lineRule="auto"/>
        <w:rPr>
          <w:lang w:val="en-GB"/>
        </w:rPr>
      </w:pPr>
      <w:r w:rsidRPr="00BE31B6">
        <w:rPr>
          <w:lang w:val="en-GB"/>
        </w:rPr>
        <w:t>Regency Food restaurant is a popular and famous restaurant of UK for providing quality food materials to the people (</w:t>
      </w:r>
      <w:proofErr w:type="spellStart"/>
      <w:r w:rsidRPr="00BE31B6">
        <w:rPr>
          <w:rFonts w:eastAsia="Arial"/>
          <w:highlight w:val="white"/>
          <w:lang w:val="en-GB"/>
        </w:rPr>
        <w:t>Khoiri</w:t>
      </w:r>
      <w:proofErr w:type="spellEnd"/>
      <w:r w:rsidR="00BA4950" w:rsidRPr="00BE31B6">
        <w:rPr>
          <w:rFonts w:eastAsia="Arial"/>
          <w:highlight w:val="white"/>
          <w:lang w:val="en-GB"/>
        </w:rPr>
        <w:t xml:space="preserve"> and</w:t>
      </w:r>
      <w:r w:rsidRPr="00BE31B6">
        <w:rPr>
          <w:rFonts w:eastAsia="Arial"/>
          <w:highlight w:val="white"/>
          <w:lang w:val="en-GB"/>
        </w:rPr>
        <w:t xml:space="preserve"> Haryanto, 2018</w:t>
      </w:r>
      <w:proofErr w:type="gramStart"/>
      <w:r w:rsidRPr="00BE31B6">
        <w:rPr>
          <w:rFonts w:eastAsia="Arial"/>
          <w:highlight w:val="white"/>
          <w:lang w:val="en-GB"/>
        </w:rPr>
        <w:t>).</w:t>
      </w:r>
      <w:r w:rsidRPr="00BE31B6">
        <w:rPr>
          <w:lang w:val="en-GB"/>
        </w:rPr>
        <w:t>It</w:t>
      </w:r>
      <w:proofErr w:type="gramEnd"/>
      <w:r w:rsidRPr="00BE31B6">
        <w:rPr>
          <w:lang w:val="en-GB"/>
        </w:rPr>
        <w:t xml:space="preserve"> provides wholesale quality products to the </w:t>
      </w:r>
      <w:r w:rsidRPr="00BE31B6">
        <w:rPr>
          <w:lang w:val="en-GB"/>
        </w:rPr>
        <w:lastRenderedPageBreak/>
        <w:t xml:space="preserve">customers. Price of the food quality is considerably low so that the common people can afford. With the improved use of technology, the company can increase its growth and structure. As a </w:t>
      </w:r>
      <w:r w:rsidR="00E0211F" w:rsidRPr="00BE31B6">
        <w:rPr>
          <w:lang w:val="en-GB"/>
        </w:rPr>
        <w:t>result, it</w:t>
      </w:r>
      <w:r w:rsidRPr="00BE31B6">
        <w:rPr>
          <w:lang w:val="en-GB"/>
        </w:rPr>
        <w:t xml:space="preserve"> enables in the increase of company's profitability and can attract more and more customers in the </w:t>
      </w:r>
      <w:r w:rsidR="00E0211F" w:rsidRPr="00BE31B6">
        <w:rPr>
          <w:lang w:val="en-GB"/>
        </w:rPr>
        <w:t>restaurant. In</w:t>
      </w:r>
      <w:r w:rsidRPr="00BE31B6">
        <w:rPr>
          <w:lang w:val="en-GB"/>
        </w:rPr>
        <w:t xml:space="preserve"> order to increase the growth of the </w:t>
      </w:r>
      <w:r w:rsidR="00E0211F" w:rsidRPr="00BE31B6">
        <w:rPr>
          <w:lang w:val="en-GB"/>
        </w:rPr>
        <w:t>business, company</w:t>
      </w:r>
      <w:r w:rsidRPr="00BE31B6">
        <w:rPr>
          <w:lang w:val="en-GB"/>
        </w:rPr>
        <w:t xml:space="preserve"> has to recruit more staff to look after the needs of the customers. Since UK is a 1st world country, the rate of competition is high so to remain the competition company has to apply new marketing to retain the customer power</w:t>
      </w:r>
      <w:r w:rsidR="00E0211F" w:rsidRPr="00BE31B6">
        <w:rPr>
          <w:lang w:val="en-GB"/>
        </w:rPr>
        <w:t xml:space="preserve"> </w:t>
      </w:r>
      <w:r w:rsidRPr="00BE31B6">
        <w:rPr>
          <w:lang w:val="en-GB"/>
        </w:rPr>
        <w:t>(</w:t>
      </w:r>
      <w:proofErr w:type="spellStart"/>
      <w:r w:rsidRPr="00BE31B6">
        <w:rPr>
          <w:rFonts w:eastAsia="Arial"/>
          <w:highlight w:val="white"/>
          <w:lang w:val="en-GB"/>
        </w:rPr>
        <w:t>Ischak</w:t>
      </w:r>
      <w:proofErr w:type="spellEnd"/>
      <w:r w:rsidRPr="00BE31B6">
        <w:rPr>
          <w:rFonts w:eastAsia="Arial"/>
          <w:highlight w:val="white"/>
          <w:lang w:val="en-GB"/>
        </w:rPr>
        <w:t>, 2019</w:t>
      </w:r>
      <w:r w:rsidRPr="00BE31B6">
        <w:rPr>
          <w:lang w:val="en-GB"/>
        </w:rPr>
        <w:t>).</w:t>
      </w:r>
    </w:p>
    <w:p w14:paraId="7975A77F" w14:textId="77777777" w:rsidR="00094407" w:rsidRPr="00BE31B6" w:rsidRDefault="00C97F6D" w:rsidP="002D276A">
      <w:pPr>
        <w:pStyle w:val="Heading2"/>
        <w:rPr>
          <w:lang w:val="en-GB"/>
        </w:rPr>
      </w:pPr>
      <w:bookmarkStart w:id="6" w:name="_Toc24047373"/>
      <w:r w:rsidRPr="00BE31B6">
        <w:rPr>
          <w:lang w:val="en-GB"/>
        </w:rPr>
        <w:t>2.4 Importance of Training and development of the employees</w:t>
      </w:r>
      <w:bookmarkEnd w:id="6"/>
      <w:r w:rsidRPr="00BE31B6">
        <w:rPr>
          <w:lang w:val="en-GB"/>
        </w:rPr>
        <w:t xml:space="preserve"> </w:t>
      </w:r>
    </w:p>
    <w:p w14:paraId="31A7A5DA" w14:textId="77777777" w:rsidR="00094407" w:rsidRPr="00BE31B6" w:rsidRDefault="00094407" w:rsidP="00BE31B6">
      <w:pPr>
        <w:pStyle w:val="Normal1"/>
        <w:spacing w:line="360" w:lineRule="auto"/>
        <w:rPr>
          <w:lang w:val="en-GB"/>
        </w:rPr>
      </w:pPr>
    </w:p>
    <w:p w14:paraId="079279A2" w14:textId="77777777" w:rsidR="00094407" w:rsidRPr="00BE31B6" w:rsidRDefault="00C97F6D" w:rsidP="00BE31B6">
      <w:pPr>
        <w:pStyle w:val="Normal1"/>
        <w:spacing w:line="360" w:lineRule="auto"/>
        <w:rPr>
          <w:lang w:val="en-GB"/>
        </w:rPr>
      </w:pPr>
      <w:r w:rsidRPr="00BE31B6">
        <w:rPr>
          <w:lang w:val="en-GB"/>
        </w:rPr>
        <w:t xml:space="preserve">In order to make </w:t>
      </w:r>
      <w:r w:rsidR="00E0211F" w:rsidRPr="00BE31B6">
        <w:rPr>
          <w:lang w:val="en-GB"/>
        </w:rPr>
        <w:t>a successful</w:t>
      </w:r>
      <w:r w:rsidRPr="00BE31B6">
        <w:rPr>
          <w:lang w:val="en-GB"/>
        </w:rPr>
        <w:t xml:space="preserve"> business, proper training and must be given to the employees so that customers don’t feel the need to complain and a </w:t>
      </w:r>
      <w:proofErr w:type="gramStart"/>
      <w:r w:rsidRPr="00BE31B6">
        <w:rPr>
          <w:lang w:val="en-GB"/>
        </w:rPr>
        <w:t>perfect business strategies</w:t>
      </w:r>
      <w:proofErr w:type="gramEnd"/>
      <w:r w:rsidRPr="00BE31B6">
        <w:rPr>
          <w:lang w:val="en-GB"/>
        </w:rPr>
        <w:t xml:space="preserve"> has to be adopted.  Regency food provides online delivery services to the customers and sends the food to their doorstep (</w:t>
      </w:r>
      <w:proofErr w:type="spellStart"/>
      <w:r w:rsidR="00F149D9" w:rsidRPr="00F149D9">
        <w:rPr>
          <w:rFonts w:eastAsia="Arial"/>
        </w:rPr>
        <w:t>Zehir</w:t>
      </w:r>
      <w:proofErr w:type="spellEnd"/>
      <w:r w:rsidR="00F149D9">
        <w:rPr>
          <w:rFonts w:eastAsia="Arial"/>
          <w:highlight w:val="white"/>
        </w:rPr>
        <w:t xml:space="preserve"> </w:t>
      </w:r>
      <w:r w:rsidR="00F149D9">
        <w:rPr>
          <w:rFonts w:eastAsia="Arial"/>
          <w:i/>
          <w:highlight w:val="white"/>
        </w:rPr>
        <w:t>et a</w:t>
      </w:r>
      <w:r w:rsidR="00F149D9">
        <w:rPr>
          <w:rFonts w:eastAsia="Arial"/>
          <w:i/>
        </w:rPr>
        <w:t xml:space="preserve">l., </w:t>
      </w:r>
      <w:r w:rsidR="00F149D9" w:rsidRPr="00F149D9">
        <w:rPr>
          <w:rFonts w:eastAsia="Arial"/>
        </w:rPr>
        <w:t>2015</w:t>
      </w:r>
      <w:r w:rsidRPr="00BE31B6">
        <w:rPr>
          <w:lang w:val="en-GB"/>
        </w:rPr>
        <w:t>). Through proper training and guidance employees can meet the needs of the customers. Regency Food has adopted many methods for the food processing like packaging</w:t>
      </w:r>
      <w:r w:rsidR="00E0211F" w:rsidRPr="00BE31B6">
        <w:rPr>
          <w:lang w:val="en-GB"/>
        </w:rPr>
        <w:t>, distribution</w:t>
      </w:r>
      <w:r w:rsidRPr="00BE31B6">
        <w:rPr>
          <w:lang w:val="en-GB"/>
        </w:rPr>
        <w:t xml:space="preserve"> of various food items</w:t>
      </w:r>
      <w:r w:rsidR="00E0211F" w:rsidRPr="00BE31B6">
        <w:rPr>
          <w:lang w:val="en-GB"/>
        </w:rPr>
        <w:t>, skills</w:t>
      </w:r>
      <w:r w:rsidRPr="00BE31B6">
        <w:rPr>
          <w:lang w:val="en-GB"/>
        </w:rPr>
        <w:t xml:space="preserve"> related to quality management, preservation, labelling of the food products and so on. Regency Food has recruited skilled employees who can handle the latest innovations with the help </w:t>
      </w:r>
      <w:r w:rsidR="00BA4950" w:rsidRPr="00BE31B6">
        <w:rPr>
          <w:lang w:val="en-GB"/>
        </w:rPr>
        <w:t>of using</w:t>
      </w:r>
      <w:r w:rsidRPr="00BE31B6">
        <w:rPr>
          <w:lang w:val="en-GB"/>
        </w:rPr>
        <w:t xml:space="preserve"> advanced technologies. Since the UK is technically advanced country with fast broadband services and online food delivery services enhances the number of customers which increases the income of the restaurant</w:t>
      </w:r>
      <w:r w:rsidR="00E0211F" w:rsidRPr="00BE31B6">
        <w:rPr>
          <w:lang w:val="en-GB"/>
        </w:rPr>
        <w:t xml:space="preserve"> </w:t>
      </w:r>
      <w:r w:rsidRPr="00BE31B6">
        <w:rPr>
          <w:lang w:val="en-GB"/>
        </w:rPr>
        <w:t>(</w:t>
      </w:r>
      <w:proofErr w:type="spellStart"/>
      <w:r w:rsidRPr="00BE31B6">
        <w:rPr>
          <w:rFonts w:eastAsia="Arial"/>
          <w:highlight w:val="white"/>
          <w:lang w:val="en-GB"/>
        </w:rPr>
        <w:t>Sulaiman</w:t>
      </w:r>
      <w:proofErr w:type="spellEnd"/>
      <w:r w:rsidRPr="00BE31B6">
        <w:rPr>
          <w:rFonts w:eastAsia="Arial"/>
          <w:highlight w:val="white"/>
          <w:lang w:val="en-GB"/>
        </w:rPr>
        <w:t xml:space="preserve"> </w:t>
      </w:r>
      <w:r w:rsidRPr="00BE31B6">
        <w:rPr>
          <w:rFonts w:eastAsia="Arial"/>
          <w:i/>
          <w:highlight w:val="white"/>
          <w:lang w:val="en-GB"/>
        </w:rPr>
        <w:t>et al</w:t>
      </w:r>
      <w:r w:rsidRPr="00BE31B6">
        <w:rPr>
          <w:rFonts w:eastAsia="Arial"/>
          <w:highlight w:val="white"/>
          <w:lang w:val="en-GB"/>
        </w:rPr>
        <w:t>.</w:t>
      </w:r>
      <w:r w:rsidR="00E0211F" w:rsidRPr="00BE31B6">
        <w:rPr>
          <w:rFonts w:eastAsia="Arial"/>
          <w:highlight w:val="white"/>
          <w:lang w:val="en-GB"/>
        </w:rPr>
        <w:t>, 2018</w:t>
      </w:r>
      <w:r w:rsidRPr="00BE31B6">
        <w:rPr>
          <w:lang w:val="en-GB"/>
        </w:rPr>
        <w:t xml:space="preserve">). </w:t>
      </w:r>
    </w:p>
    <w:p w14:paraId="195102BD" w14:textId="77777777" w:rsidR="00094407" w:rsidRPr="00BE31B6" w:rsidRDefault="00C97F6D" w:rsidP="002D276A">
      <w:pPr>
        <w:pStyle w:val="Heading2"/>
        <w:rPr>
          <w:lang w:val="en-GB"/>
        </w:rPr>
      </w:pPr>
      <w:bookmarkStart w:id="7" w:name="_Toc24047374"/>
      <w:r w:rsidRPr="00BE31B6">
        <w:rPr>
          <w:lang w:val="en-GB"/>
        </w:rPr>
        <w:t>2.5 Role of the employees within the organisation and their support to achieve organisational goals</w:t>
      </w:r>
      <w:bookmarkEnd w:id="7"/>
      <w:r w:rsidRPr="00BE31B6">
        <w:rPr>
          <w:lang w:val="en-GB"/>
        </w:rPr>
        <w:t xml:space="preserve"> </w:t>
      </w:r>
    </w:p>
    <w:p w14:paraId="53E2B9B1" w14:textId="77777777" w:rsidR="00094407" w:rsidRPr="00BE31B6" w:rsidRDefault="00C97F6D" w:rsidP="00BE31B6">
      <w:pPr>
        <w:pStyle w:val="Normal1"/>
        <w:spacing w:line="360" w:lineRule="auto"/>
        <w:rPr>
          <w:lang w:val="en-GB"/>
        </w:rPr>
      </w:pPr>
      <w:r w:rsidRPr="00BE31B6">
        <w:rPr>
          <w:lang w:val="en-GB"/>
        </w:rPr>
        <w:t xml:space="preserve">In every successful organisation, employees play a major role for the growth and progress of the Business. Every organisation is governed by a set of </w:t>
      </w:r>
      <w:r w:rsidR="00E0211F" w:rsidRPr="00BE31B6">
        <w:rPr>
          <w:lang w:val="en-GB"/>
        </w:rPr>
        <w:t>morals, principal</w:t>
      </w:r>
      <w:r w:rsidRPr="00BE31B6">
        <w:rPr>
          <w:lang w:val="en-GB"/>
        </w:rPr>
        <w:t xml:space="preserve"> and a certain set of policies which all the employees need to follow. The company's set of beliefs, </w:t>
      </w:r>
      <w:r w:rsidR="00B0139F" w:rsidRPr="00BE31B6">
        <w:rPr>
          <w:lang w:val="en-GB"/>
        </w:rPr>
        <w:t>its</w:t>
      </w:r>
      <w:r w:rsidRPr="00BE31B6">
        <w:rPr>
          <w:lang w:val="en-GB"/>
        </w:rPr>
        <w:t xml:space="preserve"> practices and ideology </w:t>
      </w:r>
      <w:proofErr w:type="gramStart"/>
      <w:r w:rsidRPr="00BE31B6">
        <w:rPr>
          <w:lang w:val="en-GB"/>
        </w:rPr>
        <w:t>forms</w:t>
      </w:r>
      <w:proofErr w:type="gramEnd"/>
      <w:r w:rsidRPr="00BE31B6">
        <w:rPr>
          <w:lang w:val="en-GB"/>
        </w:rPr>
        <w:t xml:space="preserve"> the basic structure and thereby enables the employees to follow a particular </w:t>
      </w:r>
      <w:proofErr w:type="spellStart"/>
      <w:r w:rsidRPr="00BE31B6">
        <w:rPr>
          <w:lang w:val="en-GB"/>
        </w:rPr>
        <w:t>direcion</w:t>
      </w:r>
      <w:proofErr w:type="spellEnd"/>
      <w:r w:rsidRPr="00BE31B6">
        <w:rPr>
          <w:lang w:val="en-GB"/>
        </w:rPr>
        <w:t>.</w:t>
      </w:r>
      <w:r w:rsidR="00E0211F" w:rsidRPr="00BE31B6">
        <w:rPr>
          <w:lang w:val="en-GB"/>
        </w:rPr>
        <w:t xml:space="preserve"> </w:t>
      </w:r>
      <w:r w:rsidRPr="00BE31B6">
        <w:rPr>
          <w:lang w:val="en-GB"/>
        </w:rPr>
        <w:t xml:space="preserve">In successful business and </w:t>
      </w:r>
      <w:r w:rsidR="00E0211F" w:rsidRPr="00BE31B6">
        <w:rPr>
          <w:lang w:val="en-GB"/>
        </w:rPr>
        <w:t>organisation, employees</w:t>
      </w:r>
      <w:r w:rsidRPr="00BE31B6">
        <w:rPr>
          <w:lang w:val="en-GB"/>
        </w:rPr>
        <w:t xml:space="preserve"> are the true assets</w:t>
      </w:r>
      <w:r w:rsidR="00B0139F">
        <w:rPr>
          <w:lang w:val="en-GB"/>
        </w:rPr>
        <w:t xml:space="preserve"> (</w:t>
      </w:r>
      <w:proofErr w:type="spellStart"/>
      <w:r w:rsidR="00B0139F" w:rsidRPr="00B0139F">
        <w:rPr>
          <w:rFonts w:eastAsia="Arial"/>
        </w:rPr>
        <w:t>Pun</w:t>
      </w:r>
      <w:r w:rsidR="00B0139F">
        <w:rPr>
          <w:rFonts w:eastAsia="Arial"/>
          <w:highlight w:val="white"/>
        </w:rPr>
        <w:t>jaisri</w:t>
      </w:r>
      <w:proofErr w:type="spellEnd"/>
      <w:r w:rsidR="00B0139F">
        <w:rPr>
          <w:rFonts w:eastAsia="Arial"/>
          <w:highlight w:val="white"/>
        </w:rPr>
        <w:t xml:space="preserve"> and Wilson, 2017</w:t>
      </w:r>
      <w:r w:rsidR="00B0139F">
        <w:rPr>
          <w:lang w:val="en-GB"/>
        </w:rPr>
        <w:t>)</w:t>
      </w:r>
      <w:r w:rsidRPr="00BE31B6">
        <w:rPr>
          <w:lang w:val="en-GB"/>
        </w:rPr>
        <w:t xml:space="preserve">. They are toiling round the clock to achieve the set targets and to bring desired </w:t>
      </w:r>
      <w:r w:rsidRPr="00BE31B6">
        <w:rPr>
          <w:lang w:val="en-GB"/>
        </w:rPr>
        <w:lastRenderedPageBreak/>
        <w:t>profit to the company by delivering their effort.</w:t>
      </w:r>
      <w:r w:rsidRPr="00BE31B6">
        <w:rPr>
          <w:rFonts w:eastAsia="Arial"/>
          <w:highlight w:val="white"/>
          <w:lang w:val="en-GB"/>
        </w:rPr>
        <w:t xml:space="preserve"> </w:t>
      </w:r>
      <w:r w:rsidRPr="00BE31B6">
        <w:rPr>
          <w:highlight w:val="white"/>
          <w:lang w:val="en-GB"/>
        </w:rPr>
        <w:t xml:space="preserve">Motivated employee will always promote healthy environment and culture in the workplace. UK </w:t>
      </w:r>
      <w:r w:rsidR="00E0211F" w:rsidRPr="00BE31B6">
        <w:rPr>
          <w:highlight w:val="white"/>
          <w:lang w:val="en-GB"/>
        </w:rPr>
        <w:t>Company</w:t>
      </w:r>
      <w:r w:rsidRPr="00BE31B6">
        <w:rPr>
          <w:highlight w:val="white"/>
          <w:lang w:val="en-GB"/>
        </w:rPr>
        <w:t xml:space="preserve"> has effectively trained their employees as per their needs so as Regency </w:t>
      </w:r>
      <w:r w:rsidR="00985259" w:rsidRPr="00BE31B6">
        <w:rPr>
          <w:highlight w:val="white"/>
          <w:lang w:val="en-GB"/>
        </w:rPr>
        <w:t>Food;</w:t>
      </w:r>
      <w:r w:rsidRPr="00BE31B6">
        <w:rPr>
          <w:highlight w:val="white"/>
          <w:lang w:val="en-GB"/>
        </w:rPr>
        <w:t xml:space="preserve"> its employees are well equipped with the latest technologies and innovations available in the market (</w:t>
      </w:r>
      <w:proofErr w:type="spellStart"/>
      <w:r w:rsidR="00BA4950" w:rsidRPr="00BE31B6">
        <w:rPr>
          <w:rFonts w:eastAsia="Arial"/>
          <w:highlight w:val="white"/>
          <w:lang w:val="en-GB"/>
        </w:rPr>
        <w:t>Sudjud</w:t>
      </w:r>
      <w:proofErr w:type="spellEnd"/>
      <w:r w:rsidR="00BA4950" w:rsidRPr="00BE31B6">
        <w:rPr>
          <w:rFonts w:eastAsia="Arial"/>
          <w:highlight w:val="white"/>
          <w:lang w:val="en-GB"/>
        </w:rPr>
        <w:t xml:space="preserve"> and</w:t>
      </w:r>
      <w:r w:rsidR="00BE31B6">
        <w:rPr>
          <w:rFonts w:eastAsia="Arial"/>
          <w:highlight w:val="white"/>
          <w:lang w:val="en-GB"/>
        </w:rPr>
        <w:t xml:space="preserve"> </w:t>
      </w:r>
      <w:proofErr w:type="spellStart"/>
      <w:r w:rsidRPr="00BE31B6">
        <w:rPr>
          <w:rFonts w:eastAsia="Arial"/>
          <w:highlight w:val="white"/>
          <w:lang w:val="en-GB"/>
        </w:rPr>
        <w:t>Hadun</w:t>
      </w:r>
      <w:proofErr w:type="spellEnd"/>
      <w:r w:rsidR="0006036F">
        <w:rPr>
          <w:rFonts w:eastAsia="Arial"/>
          <w:highlight w:val="white"/>
          <w:lang w:val="en-GB"/>
        </w:rPr>
        <w:t>,</w:t>
      </w:r>
      <w:r w:rsidR="00E0211F" w:rsidRPr="00BE31B6">
        <w:rPr>
          <w:rFonts w:eastAsia="Arial"/>
          <w:highlight w:val="white"/>
          <w:lang w:val="en-GB"/>
        </w:rPr>
        <w:t xml:space="preserve"> </w:t>
      </w:r>
      <w:r w:rsidRPr="00BE31B6">
        <w:rPr>
          <w:rFonts w:eastAsia="Arial"/>
          <w:highlight w:val="white"/>
          <w:lang w:val="en-GB"/>
        </w:rPr>
        <w:t>2018</w:t>
      </w:r>
      <w:r w:rsidRPr="00BE31B6">
        <w:rPr>
          <w:highlight w:val="white"/>
          <w:lang w:val="en-GB"/>
        </w:rPr>
        <w:t xml:space="preserve">). </w:t>
      </w:r>
    </w:p>
    <w:p w14:paraId="3BFA9B82" w14:textId="77777777" w:rsidR="00094407" w:rsidRPr="00BE31B6" w:rsidRDefault="00094407" w:rsidP="00BE31B6">
      <w:pPr>
        <w:pStyle w:val="Normal1"/>
        <w:spacing w:line="360" w:lineRule="auto"/>
        <w:rPr>
          <w:b/>
          <w:lang w:val="en-GB"/>
        </w:rPr>
      </w:pPr>
    </w:p>
    <w:p w14:paraId="182CACC3" w14:textId="77777777" w:rsidR="00094407" w:rsidRPr="00BE31B6" w:rsidRDefault="00C97F6D" w:rsidP="002D276A">
      <w:pPr>
        <w:pStyle w:val="Heading2"/>
        <w:rPr>
          <w:lang w:val="en-GB"/>
        </w:rPr>
      </w:pPr>
      <w:bookmarkStart w:id="8" w:name="_Toc24047375"/>
      <w:r w:rsidRPr="00BE31B6">
        <w:rPr>
          <w:lang w:val="en-GB"/>
        </w:rPr>
        <w:t>2.6 Selection of a role and importance of this role</w:t>
      </w:r>
      <w:bookmarkEnd w:id="8"/>
      <w:r w:rsidRPr="00BE31B6">
        <w:rPr>
          <w:lang w:val="en-GB"/>
        </w:rPr>
        <w:t xml:space="preserve"> </w:t>
      </w:r>
    </w:p>
    <w:p w14:paraId="04EC62DA" w14:textId="77777777" w:rsidR="00094407" w:rsidRPr="00BE31B6" w:rsidRDefault="00094407" w:rsidP="00BE31B6">
      <w:pPr>
        <w:pStyle w:val="Normal1"/>
        <w:spacing w:line="360" w:lineRule="auto"/>
        <w:rPr>
          <w:b/>
          <w:lang w:val="en-GB"/>
        </w:rPr>
      </w:pPr>
    </w:p>
    <w:p w14:paraId="7B98E689" w14:textId="77777777" w:rsidR="00094407" w:rsidRPr="00BE31B6" w:rsidRDefault="00C97F6D" w:rsidP="00BE31B6">
      <w:pPr>
        <w:pStyle w:val="Normal1"/>
        <w:spacing w:line="360" w:lineRule="auto"/>
        <w:rPr>
          <w:lang w:val="en-GB"/>
        </w:rPr>
      </w:pPr>
      <w:r w:rsidRPr="00BE31B6">
        <w:rPr>
          <w:lang w:val="en-GB"/>
        </w:rPr>
        <w:t xml:space="preserve">Logistics manager or a distribution manager has a huge responsibility in the company including the goods </w:t>
      </w:r>
      <w:r w:rsidR="00E0211F" w:rsidRPr="00BE31B6">
        <w:rPr>
          <w:lang w:val="en-GB"/>
        </w:rPr>
        <w:t>distribution, monitoring</w:t>
      </w:r>
      <w:r w:rsidRPr="00BE31B6">
        <w:rPr>
          <w:lang w:val="en-GB"/>
        </w:rPr>
        <w:t xml:space="preserve"> of storage. Their focus lies in managing entire cycle of order and sending it to the respective destination and to ensure that the stock in properly maintained. Regency Food</w:t>
      </w:r>
      <w:r w:rsidR="00D713B8">
        <w:rPr>
          <w:lang w:val="en-GB"/>
        </w:rPr>
        <w:t>s</w:t>
      </w:r>
      <w:r w:rsidRPr="00BE31B6">
        <w:rPr>
          <w:lang w:val="en-GB"/>
        </w:rPr>
        <w:t xml:space="preserve"> has an effective distribution manager that aids the company growth and structure on the stipulated time following a proper consistency enabling a proper shipment in the allocated cost</w:t>
      </w:r>
      <w:r w:rsidR="00BA4950">
        <w:rPr>
          <w:lang w:val="en-GB"/>
        </w:rPr>
        <w:t xml:space="preserve"> </w:t>
      </w:r>
      <w:r w:rsidRPr="00BE31B6">
        <w:rPr>
          <w:lang w:val="en-GB"/>
        </w:rPr>
        <w:t>(</w:t>
      </w:r>
      <w:r w:rsidRPr="00BE31B6">
        <w:rPr>
          <w:rFonts w:eastAsia="Arial"/>
          <w:highlight w:val="white"/>
          <w:lang w:val="en-GB"/>
        </w:rPr>
        <w:t xml:space="preserve">Diana </w:t>
      </w:r>
      <w:r w:rsidRPr="00BE31B6">
        <w:rPr>
          <w:rFonts w:eastAsia="Arial"/>
          <w:i/>
          <w:highlight w:val="white"/>
          <w:lang w:val="en-GB"/>
        </w:rPr>
        <w:t>et al</w:t>
      </w:r>
      <w:r w:rsidRPr="00BE31B6">
        <w:rPr>
          <w:rFonts w:eastAsia="Arial"/>
          <w:highlight w:val="white"/>
          <w:lang w:val="en-GB"/>
        </w:rPr>
        <w:t>.</w:t>
      </w:r>
      <w:r w:rsidR="00762E70" w:rsidRPr="00BE31B6">
        <w:rPr>
          <w:rFonts w:eastAsia="Arial"/>
          <w:highlight w:val="white"/>
          <w:lang w:val="en-GB"/>
        </w:rPr>
        <w:t>, 2018</w:t>
      </w:r>
      <w:r w:rsidRPr="00BE31B6">
        <w:rPr>
          <w:lang w:val="en-GB"/>
        </w:rPr>
        <w:t xml:space="preserve">). </w:t>
      </w:r>
      <w:r w:rsidR="00D713B8">
        <w:rPr>
          <w:lang w:val="en-GB"/>
        </w:rPr>
        <w:t xml:space="preserve">In the company, proper distribution and </w:t>
      </w:r>
      <w:r w:rsidR="00D713B8" w:rsidRPr="00D713B8">
        <w:t>logistics</w:t>
      </w:r>
      <w:r w:rsidR="00D713B8">
        <w:rPr>
          <w:lang w:val="en-GB"/>
        </w:rPr>
        <w:t xml:space="preserve"> </w:t>
      </w:r>
      <w:r w:rsidR="00D713B8" w:rsidRPr="00D713B8">
        <w:t xml:space="preserve">increases the value of businesses as well as improve availability of products to the customers and proper knowledge and skills of the logistics manger is required to maintain </w:t>
      </w:r>
      <w:r w:rsidR="00D713B8">
        <w:t>supply chain management</w:t>
      </w:r>
      <w:r w:rsidR="00D713B8" w:rsidRPr="00D713B8">
        <w:t xml:space="preserve">. </w:t>
      </w:r>
    </w:p>
    <w:p w14:paraId="33D10F74" w14:textId="77777777" w:rsidR="00094407" w:rsidRPr="00BE31B6" w:rsidRDefault="00094407" w:rsidP="00BE31B6">
      <w:pPr>
        <w:pStyle w:val="Normal1"/>
        <w:spacing w:line="360" w:lineRule="auto"/>
        <w:rPr>
          <w:b/>
          <w:lang w:val="en-GB"/>
        </w:rPr>
      </w:pPr>
    </w:p>
    <w:p w14:paraId="764AAE61" w14:textId="77777777" w:rsidR="00094407" w:rsidRPr="00BE31B6" w:rsidRDefault="00C97F6D" w:rsidP="002D276A">
      <w:pPr>
        <w:pStyle w:val="Heading2"/>
        <w:rPr>
          <w:lang w:val="en-GB"/>
        </w:rPr>
      </w:pPr>
      <w:bookmarkStart w:id="9" w:name="_Toc24047376"/>
      <w:r w:rsidRPr="00BE31B6">
        <w:rPr>
          <w:lang w:val="en-GB"/>
        </w:rPr>
        <w:t>2.7 Skills and knowledge required for this role and training</w:t>
      </w:r>
      <w:bookmarkEnd w:id="9"/>
      <w:r w:rsidRPr="00BE31B6">
        <w:rPr>
          <w:lang w:val="en-GB"/>
        </w:rPr>
        <w:t xml:space="preserve"> </w:t>
      </w:r>
    </w:p>
    <w:p w14:paraId="2A10A5E4" w14:textId="77777777" w:rsidR="00094407" w:rsidRPr="00BE31B6" w:rsidRDefault="00C97F6D" w:rsidP="00BE31B6">
      <w:pPr>
        <w:pStyle w:val="Normal1"/>
        <w:spacing w:line="360" w:lineRule="auto"/>
        <w:rPr>
          <w:lang w:val="en-GB"/>
        </w:rPr>
      </w:pPr>
      <w:r w:rsidRPr="00BE31B6">
        <w:rPr>
          <w:lang w:val="en-GB"/>
        </w:rPr>
        <w:t xml:space="preserve"> </w:t>
      </w:r>
    </w:p>
    <w:p w14:paraId="5BB8EFF9" w14:textId="77777777" w:rsidR="00094407" w:rsidRPr="00BE31B6" w:rsidRDefault="00C97F6D" w:rsidP="00BE31B6">
      <w:pPr>
        <w:pStyle w:val="Normal1"/>
        <w:spacing w:line="360" w:lineRule="auto"/>
        <w:rPr>
          <w:lang w:val="en-GB"/>
        </w:rPr>
      </w:pPr>
      <w:r w:rsidRPr="00BE31B6">
        <w:rPr>
          <w:lang w:val="en-GB"/>
        </w:rPr>
        <w:t xml:space="preserve">Logistics manager of every company has to be well equipped in order to run all the successful operations of the company. </w:t>
      </w:r>
      <w:r w:rsidR="00BE31B6">
        <w:rPr>
          <w:lang w:val="en-GB"/>
        </w:rPr>
        <w:t>Additionally, logistics manager also</w:t>
      </w:r>
      <w:r w:rsidRPr="00BE31B6">
        <w:rPr>
          <w:lang w:val="en-GB"/>
        </w:rPr>
        <w:t xml:space="preserve"> ensure</w:t>
      </w:r>
      <w:r w:rsidR="00BE31B6">
        <w:rPr>
          <w:lang w:val="en-GB"/>
        </w:rPr>
        <w:t>s</w:t>
      </w:r>
      <w:r w:rsidRPr="00BE31B6">
        <w:rPr>
          <w:lang w:val="en-GB"/>
        </w:rPr>
        <w:t xml:space="preserve"> that the right products are to be delivered on the correct time and in the right location. They are also responsible in the monitoring of the goods </w:t>
      </w:r>
      <w:r w:rsidR="00BE31B6" w:rsidRPr="00BE31B6">
        <w:rPr>
          <w:lang w:val="en-GB"/>
        </w:rPr>
        <w:t>flow;</w:t>
      </w:r>
      <w:r w:rsidRPr="00BE31B6">
        <w:rPr>
          <w:lang w:val="en-GB"/>
        </w:rPr>
        <w:t xml:space="preserve"> they are also involved in the warehousing. The main function of the logistics manager is to remain calm under any kind of situation (</w:t>
      </w:r>
      <w:r w:rsidRPr="00BE31B6">
        <w:rPr>
          <w:rFonts w:eastAsia="Arial"/>
          <w:highlight w:val="white"/>
          <w:lang w:val="en-GB"/>
        </w:rPr>
        <w:t>Ramadhan, 2018</w:t>
      </w:r>
      <w:r w:rsidRPr="00BE31B6">
        <w:rPr>
          <w:lang w:val="en-GB"/>
        </w:rPr>
        <w:t xml:space="preserve">). They need to be efficient enough to solve any kind of intricate problems relating to the products. Logistics Manager should have that urge to make improvements as required for the company. </w:t>
      </w:r>
      <w:proofErr w:type="gramStart"/>
      <w:r w:rsidRPr="00BE31B6">
        <w:rPr>
          <w:lang w:val="en-GB"/>
        </w:rPr>
        <w:t>Also</w:t>
      </w:r>
      <w:proofErr w:type="gramEnd"/>
      <w:r w:rsidRPr="00BE31B6">
        <w:rPr>
          <w:lang w:val="en-GB"/>
        </w:rPr>
        <w:t xml:space="preserve"> they have to be honest and faithful towards their organisation.</w:t>
      </w:r>
      <w:r w:rsidR="00BA4950">
        <w:rPr>
          <w:lang w:val="en-GB"/>
        </w:rPr>
        <w:t xml:space="preserve"> </w:t>
      </w:r>
      <w:r w:rsidR="00BA4950" w:rsidRPr="00BE31B6">
        <w:rPr>
          <w:lang w:val="en-GB"/>
        </w:rPr>
        <w:t>They</w:t>
      </w:r>
      <w:r w:rsidRPr="00BE31B6">
        <w:rPr>
          <w:lang w:val="en-GB"/>
        </w:rPr>
        <w:t xml:space="preserve"> have to be efficient in the process of project management and also able to withstand pressure and stress from the organisation especially during the peak seasons. </w:t>
      </w:r>
      <w:r w:rsidR="00D713B8">
        <w:rPr>
          <w:lang w:val="en-GB"/>
        </w:rPr>
        <w:t>Training</w:t>
      </w:r>
      <w:r w:rsidR="004F302F">
        <w:rPr>
          <w:lang w:val="en-GB"/>
        </w:rPr>
        <w:t xml:space="preserve"> is also required for the </w:t>
      </w:r>
      <w:r w:rsidR="00D713B8">
        <w:rPr>
          <w:lang w:val="en-GB"/>
        </w:rPr>
        <w:t>logistics</w:t>
      </w:r>
      <w:r w:rsidR="004F302F">
        <w:rPr>
          <w:lang w:val="en-GB"/>
        </w:rPr>
        <w:t xml:space="preserve"> manger </w:t>
      </w:r>
      <w:r w:rsidR="004F302F">
        <w:rPr>
          <w:lang w:val="en-GB"/>
        </w:rPr>
        <w:lastRenderedPageBreak/>
        <w:t xml:space="preserve">to determine the activities that are required to be performed for providing proper services and </w:t>
      </w:r>
      <w:r w:rsidR="00D713B8">
        <w:rPr>
          <w:lang w:val="en-GB"/>
        </w:rPr>
        <w:t>maintain</w:t>
      </w:r>
      <w:r w:rsidR="004F302F">
        <w:rPr>
          <w:lang w:val="en-GB"/>
        </w:rPr>
        <w:t xml:space="preserve"> real time distribution </w:t>
      </w:r>
      <w:r w:rsidR="00D713B8">
        <w:rPr>
          <w:lang w:val="en-GB"/>
        </w:rPr>
        <w:t>through</w:t>
      </w:r>
      <w:r w:rsidR="004F302F">
        <w:rPr>
          <w:lang w:val="en-GB"/>
        </w:rPr>
        <w:t xml:space="preserve"> the supply </w:t>
      </w:r>
      <w:r w:rsidR="00D713B8">
        <w:rPr>
          <w:lang w:val="en-GB"/>
        </w:rPr>
        <w:t>chain</w:t>
      </w:r>
      <w:r w:rsidR="004F302F">
        <w:rPr>
          <w:lang w:val="en-GB"/>
        </w:rPr>
        <w:t xml:space="preserve"> management. </w:t>
      </w:r>
    </w:p>
    <w:p w14:paraId="60DAFC9F" w14:textId="77777777" w:rsidR="00094407" w:rsidRPr="00BE31B6" w:rsidRDefault="00094407" w:rsidP="00BE31B6">
      <w:pPr>
        <w:pStyle w:val="Normal1"/>
        <w:spacing w:line="360" w:lineRule="auto"/>
        <w:rPr>
          <w:lang w:val="en-GB"/>
        </w:rPr>
      </w:pPr>
    </w:p>
    <w:p w14:paraId="4C1A3F72" w14:textId="77777777" w:rsidR="00094407" w:rsidRPr="00762E70" w:rsidRDefault="00C97F6D" w:rsidP="00762E70">
      <w:pPr>
        <w:pStyle w:val="Heading1"/>
        <w:rPr>
          <w:lang w:val="en-GB"/>
        </w:rPr>
      </w:pPr>
      <w:bookmarkStart w:id="10" w:name="_Toc24047377"/>
      <w:r w:rsidRPr="00BE31B6">
        <w:rPr>
          <w:lang w:val="en-GB"/>
        </w:rPr>
        <w:t>Conclusions and</w:t>
      </w:r>
      <w:r w:rsidR="00985259" w:rsidRPr="00BE31B6">
        <w:rPr>
          <w:lang w:val="en-GB"/>
        </w:rPr>
        <w:t xml:space="preserve"> recommendation</w:t>
      </w:r>
      <w:bookmarkEnd w:id="10"/>
      <w:r w:rsidR="00985259" w:rsidRPr="00BE31B6">
        <w:rPr>
          <w:lang w:val="en-GB"/>
        </w:rPr>
        <w:t xml:space="preserve">  </w:t>
      </w:r>
    </w:p>
    <w:p w14:paraId="2600D088" w14:textId="77777777" w:rsidR="00094407" w:rsidRPr="00BE31B6" w:rsidRDefault="00C97F6D" w:rsidP="00BE31B6">
      <w:pPr>
        <w:pStyle w:val="Normal1"/>
        <w:spacing w:line="360" w:lineRule="auto"/>
        <w:rPr>
          <w:b/>
          <w:highlight w:val="white"/>
          <w:lang w:val="en-GB"/>
        </w:rPr>
      </w:pPr>
      <w:r w:rsidRPr="00BE31B6">
        <w:rPr>
          <w:b/>
          <w:highlight w:val="white"/>
          <w:lang w:val="en-GB"/>
        </w:rPr>
        <w:t xml:space="preserve">Conclusion </w:t>
      </w:r>
    </w:p>
    <w:p w14:paraId="084CBC43" w14:textId="77777777" w:rsidR="00985259" w:rsidRPr="00BE31B6" w:rsidRDefault="00985259" w:rsidP="00BE31B6">
      <w:pPr>
        <w:pStyle w:val="Normal1"/>
        <w:spacing w:line="360" w:lineRule="auto"/>
        <w:rPr>
          <w:b/>
          <w:highlight w:val="white"/>
          <w:lang w:val="en-GB"/>
        </w:rPr>
      </w:pPr>
    </w:p>
    <w:p w14:paraId="02DF1B6E" w14:textId="77777777" w:rsidR="00094407" w:rsidRPr="00BE31B6" w:rsidRDefault="00C97F6D" w:rsidP="00BE31B6">
      <w:pPr>
        <w:pStyle w:val="Normal1"/>
        <w:spacing w:line="360" w:lineRule="auto"/>
        <w:rPr>
          <w:highlight w:val="white"/>
          <w:lang w:val="en-GB"/>
        </w:rPr>
      </w:pPr>
      <w:r w:rsidRPr="00BE31B6">
        <w:rPr>
          <w:highlight w:val="white"/>
          <w:lang w:val="en-GB"/>
        </w:rPr>
        <w:t xml:space="preserve">Regency Food has made a wide spread response in the UK </w:t>
      </w:r>
      <w:r w:rsidR="00985259" w:rsidRPr="00BE31B6">
        <w:rPr>
          <w:highlight w:val="white"/>
          <w:lang w:val="en-GB"/>
        </w:rPr>
        <w:t>Company</w:t>
      </w:r>
      <w:r w:rsidRPr="00BE31B6">
        <w:rPr>
          <w:highlight w:val="white"/>
          <w:lang w:val="en-GB"/>
        </w:rPr>
        <w:t xml:space="preserve"> which is providing adequate supply to its wide range of customers with a variety of food items. With reference to the Pestle analysis, we have come across the weakness to the company which follows </w:t>
      </w:r>
      <w:proofErr w:type="gramStart"/>
      <w:r w:rsidRPr="00BE31B6">
        <w:rPr>
          <w:highlight w:val="white"/>
          <w:lang w:val="en-GB"/>
        </w:rPr>
        <w:t>the less</w:t>
      </w:r>
      <w:proofErr w:type="gramEnd"/>
      <w:r w:rsidRPr="00BE31B6">
        <w:rPr>
          <w:highlight w:val="white"/>
          <w:lang w:val="en-GB"/>
        </w:rPr>
        <w:t xml:space="preserve"> </w:t>
      </w:r>
      <w:r w:rsidR="00BE31B6" w:rsidRPr="00BE31B6">
        <w:rPr>
          <w:highlight w:val="white"/>
          <w:lang w:val="en-GB"/>
        </w:rPr>
        <w:t>number of</w:t>
      </w:r>
      <w:r w:rsidRPr="00BE31B6">
        <w:rPr>
          <w:highlight w:val="white"/>
          <w:lang w:val="en-GB"/>
        </w:rPr>
        <w:t xml:space="preserve"> staff in the Regency Food </w:t>
      </w:r>
      <w:r w:rsidR="00985259" w:rsidRPr="00BE31B6">
        <w:rPr>
          <w:highlight w:val="white"/>
          <w:lang w:val="en-GB"/>
        </w:rPr>
        <w:t>Restaurant. The</w:t>
      </w:r>
      <w:r w:rsidRPr="00BE31B6">
        <w:rPr>
          <w:highlight w:val="white"/>
          <w:lang w:val="en-GB"/>
        </w:rPr>
        <w:t xml:space="preserve"> restaurant is also very much dependent on the personal services which many slacken the further growth of the </w:t>
      </w:r>
      <w:r w:rsidR="00985259" w:rsidRPr="00BE31B6">
        <w:rPr>
          <w:highlight w:val="white"/>
          <w:lang w:val="en-GB"/>
        </w:rPr>
        <w:t>company. Lack</w:t>
      </w:r>
      <w:r w:rsidRPr="00BE31B6">
        <w:rPr>
          <w:highlight w:val="white"/>
          <w:lang w:val="en-GB"/>
        </w:rPr>
        <w:t xml:space="preserve"> of </w:t>
      </w:r>
      <w:r w:rsidR="00985259" w:rsidRPr="00BE31B6">
        <w:rPr>
          <w:highlight w:val="white"/>
          <w:lang w:val="en-GB"/>
        </w:rPr>
        <w:t xml:space="preserve">Improved </w:t>
      </w:r>
      <w:r w:rsidR="00BE31B6" w:rsidRPr="00BE31B6">
        <w:rPr>
          <w:highlight w:val="white"/>
          <w:lang w:val="en-GB"/>
        </w:rPr>
        <w:t>technology can</w:t>
      </w:r>
      <w:r w:rsidRPr="00BE31B6">
        <w:rPr>
          <w:highlight w:val="white"/>
          <w:lang w:val="en-GB"/>
        </w:rPr>
        <w:t xml:space="preserve"> be harmful for the growth of any company.</w:t>
      </w:r>
    </w:p>
    <w:p w14:paraId="442BEA35" w14:textId="77777777" w:rsidR="00094407" w:rsidRPr="00BE31B6" w:rsidRDefault="00094407" w:rsidP="00BE31B6">
      <w:pPr>
        <w:pStyle w:val="Normal1"/>
        <w:spacing w:line="360" w:lineRule="auto"/>
        <w:rPr>
          <w:lang w:val="en-GB"/>
        </w:rPr>
      </w:pPr>
    </w:p>
    <w:p w14:paraId="63C4C347" w14:textId="77777777" w:rsidR="00094407" w:rsidRPr="00BE31B6" w:rsidRDefault="00C97F6D" w:rsidP="00BE31B6">
      <w:pPr>
        <w:pStyle w:val="Normal1"/>
        <w:spacing w:line="360" w:lineRule="auto"/>
        <w:rPr>
          <w:b/>
          <w:lang w:val="en-GB"/>
        </w:rPr>
      </w:pPr>
      <w:r w:rsidRPr="00BE31B6">
        <w:rPr>
          <w:b/>
          <w:lang w:val="en-GB"/>
        </w:rPr>
        <w:t xml:space="preserve">Recommendations </w:t>
      </w:r>
    </w:p>
    <w:p w14:paraId="0E846B57" w14:textId="77777777" w:rsidR="00985259" w:rsidRPr="00BE31B6" w:rsidRDefault="00985259" w:rsidP="00BE31B6">
      <w:pPr>
        <w:pStyle w:val="Normal1"/>
        <w:spacing w:line="360" w:lineRule="auto"/>
        <w:rPr>
          <w:b/>
          <w:lang w:val="en-GB"/>
        </w:rPr>
      </w:pPr>
    </w:p>
    <w:p w14:paraId="09169557" w14:textId="77777777" w:rsidR="00094407" w:rsidRPr="00BE31B6" w:rsidRDefault="00C97F6D" w:rsidP="00BE31B6">
      <w:pPr>
        <w:pStyle w:val="Normal1"/>
        <w:spacing w:line="360" w:lineRule="auto"/>
        <w:rPr>
          <w:lang w:val="en-GB"/>
        </w:rPr>
      </w:pPr>
      <w:r w:rsidRPr="00BE31B6">
        <w:rPr>
          <w:lang w:val="en-GB"/>
        </w:rPr>
        <w:t xml:space="preserve">The UK based Restaurant Regency Food s hugely accepted owing to its improved food quality and </w:t>
      </w:r>
      <w:r w:rsidR="00985259" w:rsidRPr="00BE31B6">
        <w:rPr>
          <w:lang w:val="en-GB"/>
        </w:rPr>
        <w:t>tastes. But</w:t>
      </w:r>
      <w:r w:rsidRPr="00BE31B6">
        <w:rPr>
          <w:lang w:val="en-GB"/>
        </w:rPr>
        <w:t xml:space="preserve"> the company has to increase the numbers the staff of the restaurant for the benefit and the wellbeing of the </w:t>
      </w:r>
      <w:r w:rsidR="00985259" w:rsidRPr="00BE31B6">
        <w:rPr>
          <w:lang w:val="en-GB"/>
        </w:rPr>
        <w:t>employees. Advanced</w:t>
      </w:r>
      <w:r w:rsidRPr="00BE31B6">
        <w:rPr>
          <w:lang w:val="en-GB"/>
        </w:rPr>
        <w:t xml:space="preserve"> use of technology will increase the growth and prosperity of the company’s growth and success in the upcoming </w:t>
      </w:r>
      <w:r w:rsidR="00985259" w:rsidRPr="00BE31B6">
        <w:rPr>
          <w:lang w:val="en-GB"/>
        </w:rPr>
        <w:t>future. Home</w:t>
      </w:r>
      <w:r w:rsidRPr="00BE31B6">
        <w:rPr>
          <w:lang w:val="en-GB"/>
        </w:rPr>
        <w:t xml:space="preserve"> delivery services and various scopes of </w:t>
      </w:r>
      <w:r w:rsidR="00985259" w:rsidRPr="00BE31B6">
        <w:rPr>
          <w:lang w:val="en-GB"/>
        </w:rPr>
        <w:t>discounts, offers</w:t>
      </w:r>
      <w:r w:rsidRPr="00BE31B6">
        <w:rPr>
          <w:lang w:val="en-GB"/>
        </w:rPr>
        <w:t xml:space="preserve"> attract the customers which in </w:t>
      </w:r>
      <w:r w:rsidR="00BA4950" w:rsidRPr="00BE31B6">
        <w:rPr>
          <w:lang w:val="en-GB"/>
        </w:rPr>
        <w:t>turn boosts</w:t>
      </w:r>
      <w:r w:rsidRPr="00BE31B6">
        <w:rPr>
          <w:lang w:val="en-GB"/>
        </w:rPr>
        <w:t xml:space="preserve"> in the various</w:t>
      </w:r>
    </w:p>
    <w:p w14:paraId="426BEEF1" w14:textId="77777777" w:rsidR="00094407" w:rsidRPr="00BE31B6" w:rsidRDefault="00985259" w:rsidP="00BE31B6">
      <w:pPr>
        <w:pStyle w:val="Normal1"/>
        <w:spacing w:line="360" w:lineRule="auto"/>
        <w:rPr>
          <w:lang w:val="en-GB"/>
        </w:rPr>
      </w:pPr>
      <w:r w:rsidRPr="00BE31B6">
        <w:rPr>
          <w:lang w:val="en-GB"/>
        </w:rPr>
        <w:t>Marketing</w:t>
      </w:r>
      <w:r w:rsidR="00C97F6D" w:rsidRPr="00BE31B6">
        <w:rPr>
          <w:lang w:val="en-GB"/>
        </w:rPr>
        <w:t xml:space="preserve"> strategies adopted by the company.</w:t>
      </w:r>
    </w:p>
    <w:p w14:paraId="41BA6034" w14:textId="77777777" w:rsidR="00BE31B6" w:rsidRDefault="00BE31B6">
      <w:pPr>
        <w:rPr>
          <w:lang w:val="en-GB"/>
        </w:rPr>
      </w:pPr>
      <w:r>
        <w:rPr>
          <w:lang w:val="en-GB"/>
        </w:rPr>
        <w:br w:type="page"/>
      </w:r>
    </w:p>
    <w:p w14:paraId="26097DC3" w14:textId="77777777" w:rsidR="00094407" w:rsidRPr="00BE31B6" w:rsidRDefault="00C97F6D" w:rsidP="002D276A">
      <w:pPr>
        <w:pStyle w:val="Heading1"/>
        <w:rPr>
          <w:lang w:val="en-GB"/>
        </w:rPr>
      </w:pPr>
      <w:bookmarkStart w:id="11" w:name="_Toc24047378"/>
      <w:r w:rsidRPr="00BE31B6">
        <w:rPr>
          <w:lang w:val="en-GB"/>
        </w:rPr>
        <w:lastRenderedPageBreak/>
        <w:t>References</w:t>
      </w:r>
      <w:bookmarkEnd w:id="11"/>
      <w:r w:rsidRPr="00BE31B6">
        <w:rPr>
          <w:lang w:val="en-GB"/>
        </w:rPr>
        <w:t xml:space="preserve"> </w:t>
      </w:r>
    </w:p>
    <w:p w14:paraId="552A77A2" w14:textId="77777777" w:rsidR="00F149D9" w:rsidRPr="00BE31B6" w:rsidRDefault="00F149D9" w:rsidP="00F149D9">
      <w:pPr>
        <w:pStyle w:val="Normal1"/>
        <w:spacing w:line="360" w:lineRule="auto"/>
        <w:rPr>
          <w:rFonts w:eastAsia="Arial"/>
          <w:highlight w:val="white"/>
          <w:lang w:val="en-GB"/>
        </w:rPr>
      </w:pPr>
      <w:proofErr w:type="spellStart"/>
      <w:r w:rsidRPr="00BE31B6">
        <w:rPr>
          <w:rFonts w:eastAsia="Arial"/>
          <w:highlight w:val="white"/>
          <w:lang w:val="en-GB"/>
        </w:rPr>
        <w:t>Agesti</w:t>
      </w:r>
      <w:proofErr w:type="spellEnd"/>
      <w:r w:rsidRPr="00BE31B6">
        <w:rPr>
          <w:rFonts w:eastAsia="Arial"/>
          <w:highlight w:val="white"/>
          <w:lang w:val="en-GB"/>
        </w:rPr>
        <w:t xml:space="preserve">, R. and </w:t>
      </w:r>
      <w:proofErr w:type="spellStart"/>
      <w:r w:rsidRPr="00BE31B6">
        <w:rPr>
          <w:rFonts w:eastAsia="Arial"/>
          <w:highlight w:val="white"/>
          <w:lang w:val="en-GB"/>
        </w:rPr>
        <w:t>Mukminin</w:t>
      </w:r>
      <w:proofErr w:type="spellEnd"/>
      <w:r w:rsidRPr="00BE31B6">
        <w:rPr>
          <w:rFonts w:eastAsia="Arial"/>
          <w:highlight w:val="white"/>
          <w:lang w:val="en-GB"/>
        </w:rPr>
        <w:t xml:space="preserve">, A., 2018. Parents' Understanding About Breast Milk Complementary Foods (MP-ASI) in </w:t>
      </w:r>
      <w:proofErr w:type="spellStart"/>
      <w:r w:rsidRPr="00BE31B6">
        <w:rPr>
          <w:rFonts w:eastAsia="Arial"/>
          <w:highlight w:val="white"/>
          <w:lang w:val="en-GB"/>
        </w:rPr>
        <w:t>Harjobinangun</w:t>
      </w:r>
      <w:proofErr w:type="spellEnd"/>
      <w:r w:rsidRPr="00BE31B6">
        <w:rPr>
          <w:rFonts w:eastAsia="Arial"/>
          <w:highlight w:val="white"/>
          <w:lang w:val="en-GB"/>
        </w:rPr>
        <w:t xml:space="preserve"> Village </w:t>
      </w:r>
      <w:proofErr w:type="spellStart"/>
      <w:r w:rsidRPr="00BE31B6">
        <w:rPr>
          <w:rFonts w:eastAsia="Arial"/>
          <w:highlight w:val="white"/>
          <w:lang w:val="en-GB"/>
        </w:rPr>
        <w:t>Grabag</w:t>
      </w:r>
      <w:proofErr w:type="spellEnd"/>
      <w:r w:rsidRPr="00BE31B6">
        <w:rPr>
          <w:rFonts w:eastAsia="Arial"/>
          <w:highlight w:val="white"/>
          <w:lang w:val="en-GB"/>
        </w:rPr>
        <w:t xml:space="preserve"> District </w:t>
      </w:r>
      <w:proofErr w:type="spellStart"/>
      <w:r w:rsidRPr="00BE31B6">
        <w:rPr>
          <w:rFonts w:eastAsia="Arial"/>
          <w:highlight w:val="white"/>
          <w:lang w:val="en-GB"/>
        </w:rPr>
        <w:t>Purworejo</w:t>
      </w:r>
      <w:proofErr w:type="spellEnd"/>
      <w:r w:rsidRPr="00BE31B6">
        <w:rPr>
          <w:rFonts w:eastAsia="Arial"/>
          <w:highlight w:val="white"/>
          <w:lang w:val="en-GB"/>
        </w:rPr>
        <w:t xml:space="preserve"> Regency. </w:t>
      </w:r>
      <w:r w:rsidRPr="00BE31B6">
        <w:rPr>
          <w:rFonts w:eastAsia="Arial"/>
          <w:i/>
          <w:highlight w:val="white"/>
          <w:lang w:val="en-GB"/>
        </w:rPr>
        <w:t>BELIA: Early Childhood Education Papers</w:t>
      </w:r>
      <w:r w:rsidRPr="00BE31B6">
        <w:rPr>
          <w:rFonts w:eastAsia="Arial"/>
          <w:highlight w:val="white"/>
          <w:lang w:val="en-GB"/>
        </w:rPr>
        <w:t xml:space="preserve">, </w:t>
      </w:r>
      <w:r w:rsidRPr="00BE31B6">
        <w:rPr>
          <w:rFonts w:eastAsia="Arial"/>
          <w:i/>
          <w:highlight w:val="white"/>
          <w:lang w:val="en-GB"/>
        </w:rPr>
        <w:t>7</w:t>
      </w:r>
      <w:r w:rsidRPr="00BE31B6">
        <w:rPr>
          <w:rFonts w:eastAsia="Arial"/>
          <w:highlight w:val="white"/>
          <w:lang w:val="en-GB"/>
        </w:rPr>
        <w:t>(2), pp.113-119.</w:t>
      </w:r>
    </w:p>
    <w:p w14:paraId="593C5ADD" w14:textId="77777777" w:rsidR="00F149D9" w:rsidRPr="00BE31B6" w:rsidRDefault="00F149D9" w:rsidP="00F149D9">
      <w:pPr>
        <w:pStyle w:val="Normal1"/>
        <w:spacing w:line="360" w:lineRule="auto"/>
        <w:rPr>
          <w:rFonts w:eastAsia="Arial"/>
          <w:highlight w:val="white"/>
          <w:lang w:val="en-GB"/>
        </w:rPr>
      </w:pPr>
      <w:r w:rsidRPr="00BE31B6">
        <w:rPr>
          <w:rFonts w:eastAsia="Arial"/>
          <w:highlight w:val="white"/>
          <w:lang w:val="en-GB"/>
        </w:rPr>
        <w:t xml:space="preserve">Diana, R., </w:t>
      </w:r>
      <w:proofErr w:type="spellStart"/>
      <w:r w:rsidRPr="00BE31B6">
        <w:rPr>
          <w:rFonts w:eastAsia="Arial"/>
          <w:highlight w:val="white"/>
          <w:lang w:val="en-GB"/>
        </w:rPr>
        <w:t>Rachmayanti</w:t>
      </w:r>
      <w:proofErr w:type="spellEnd"/>
      <w:r w:rsidRPr="00BE31B6">
        <w:rPr>
          <w:rFonts w:eastAsia="Arial"/>
          <w:highlight w:val="white"/>
          <w:lang w:val="en-GB"/>
        </w:rPr>
        <w:t xml:space="preserve">, R.D., Anwar, F., </w:t>
      </w:r>
      <w:proofErr w:type="spellStart"/>
      <w:r w:rsidRPr="00BE31B6">
        <w:rPr>
          <w:rFonts w:eastAsia="Arial"/>
          <w:highlight w:val="white"/>
          <w:lang w:val="en-GB"/>
        </w:rPr>
        <w:t>Khomsan</w:t>
      </w:r>
      <w:proofErr w:type="spellEnd"/>
      <w:r w:rsidRPr="00BE31B6">
        <w:rPr>
          <w:rFonts w:eastAsia="Arial"/>
          <w:highlight w:val="white"/>
          <w:lang w:val="en-GB"/>
        </w:rPr>
        <w:t xml:space="preserve">, A., </w:t>
      </w:r>
      <w:proofErr w:type="spellStart"/>
      <w:r w:rsidRPr="00BE31B6">
        <w:rPr>
          <w:rFonts w:eastAsia="Arial"/>
          <w:highlight w:val="white"/>
          <w:lang w:val="en-GB"/>
        </w:rPr>
        <w:t>Christianti</w:t>
      </w:r>
      <w:proofErr w:type="spellEnd"/>
      <w:r w:rsidRPr="00BE31B6">
        <w:rPr>
          <w:rFonts w:eastAsia="Arial"/>
          <w:highlight w:val="white"/>
          <w:lang w:val="en-GB"/>
        </w:rPr>
        <w:t>, D.F. and Kusuma, R., 2018. Journal of Ethnic Foods.</w:t>
      </w:r>
    </w:p>
    <w:p w14:paraId="7B76C864" w14:textId="77777777" w:rsidR="00F149D9" w:rsidRPr="00BE31B6" w:rsidRDefault="00F149D9" w:rsidP="00F149D9">
      <w:pPr>
        <w:pStyle w:val="Normal1"/>
        <w:spacing w:line="360" w:lineRule="auto"/>
        <w:rPr>
          <w:rFonts w:eastAsia="Arial"/>
          <w:highlight w:val="white"/>
          <w:lang w:val="en-GB"/>
        </w:rPr>
      </w:pPr>
      <w:proofErr w:type="spellStart"/>
      <w:r w:rsidRPr="00BE31B6">
        <w:rPr>
          <w:rFonts w:eastAsia="Arial"/>
          <w:highlight w:val="white"/>
          <w:lang w:val="en-GB"/>
        </w:rPr>
        <w:t>Ischak</w:t>
      </w:r>
      <w:proofErr w:type="spellEnd"/>
      <w:r w:rsidRPr="00BE31B6">
        <w:rPr>
          <w:rFonts w:eastAsia="Arial"/>
          <w:highlight w:val="white"/>
          <w:lang w:val="en-GB"/>
        </w:rPr>
        <w:t xml:space="preserve">, W.I., 2019. The Relationship Between Mother Visit to Maternal and Child Health Centre (MCHC) and Timely of Giving Complementary Foods in Timur Tengah Selatan Regency, Nusa Tenggara Timur Province. </w:t>
      </w:r>
      <w:r w:rsidRPr="00BE31B6">
        <w:rPr>
          <w:rFonts w:eastAsia="Arial"/>
          <w:i/>
          <w:highlight w:val="white"/>
          <w:lang w:val="en-GB"/>
        </w:rPr>
        <w:t>Health Notions</w:t>
      </w:r>
      <w:r w:rsidRPr="00BE31B6">
        <w:rPr>
          <w:rFonts w:eastAsia="Arial"/>
          <w:highlight w:val="white"/>
          <w:lang w:val="en-GB"/>
        </w:rPr>
        <w:t xml:space="preserve">, </w:t>
      </w:r>
      <w:r w:rsidRPr="00BE31B6">
        <w:rPr>
          <w:rFonts w:eastAsia="Arial"/>
          <w:i/>
          <w:highlight w:val="white"/>
          <w:lang w:val="en-GB"/>
        </w:rPr>
        <w:t>3</w:t>
      </w:r>
      <w:r w:rsidRPr="00BE31B6">
        <w:rPr>
          <w:rFonts w:eastAsia="Arial"/>
          <w:highlight w:val="white"/>
          <w:lang w:val="en-GB"/>
        </w:rPr>
        <w:t>(10).</w:t>
      </w:r>
    </w:p>
    <w:p w14:paraId="16F2AB0D" w14:textId="77777777" w:rsidR="00F149D9" w:rsidRPr="00BE31B6" w:rsidRDefault="00F149D9" w:rsidP="00F149D9">
      <w:pPr>
        <w:pStyle w:val="Normal1"/>
        <w:spacing w:line="360" w:lineRule="auto"/>
        <w:rPr>
          <w:rFonts w:eastAsia="Arial"/>
          <w:highlight w:val="white"/>
          <w:lang w:val="en-GB"/>
        </w:rPr>
      </w:pPr>
      <w:proofErr w:type="spellStart"/>
      <w:r w:rsidRPr="00BE31B6">
        <w:rPr>
          <w:rFonts w:eastAsia="Arial"/>
          <w:highlight w:val="white"/>
          <w:lang w:val="en-GB"/>
        </w:rPr>
        <w:t>Khoiri</w:t>
      </w:r>
      <w:proofErr w:type="spellEnd"/>
      <w:r w:rsidRPr="00BE31B6">
        <w:rPr>
          <w:rFonts w:eastAsia="Arial"/>
          <w:highlight w:val="white"/>
          <w:lang w:val="en-GB"/>
        </w:rPr>
        <w:t xml:space="preserve">, A. and Haryanto, S., 2018. THE 21ST CENTURY SCIENCE SKILLS PROFILE BASED LOCAL WISDOM EDUCATION (TOURIST ATTRACTIONS AND TYPICAL FOODS IN REGENCY OF WONOSOBO). </w:t>
      </w:r>
      <w:proofErr w:type="spellStart"/>
      <w:r w:rsidRPr="00BE31B6">
        <w:rPr>
          <w:rFonts w:eastAsia="Arial"/>
          <w:i/>
          <w:highlight w:val="white"/>
          <w:lang w:val="en-GB"/>
        </w:rPr>
        <w:t>Jurnal</w:t>
      </w:r>
      <w:proofErr w:type="spellEnd"/>
      <w:r w:rsidRPr="00BE31B6">
        <w:rPr>
          <w:rFonts w:eastAsia="Arial"/>
          <w:i/>
          <w:highlight w:val="white"/>
          <w:lang w:val="en-GB"/>
        </w:rPr>
        <w:t xml:space="preserve"> </w:t>
      </w:r>
      <w:proofErr w:type="spellStart"/>
      <w:r w:rsidRPr="00BE31B6">
        <w:rPr>
          <w:rFonts w:eastAsia="Arial"/>
          <w:i/>
          <w:highlight w:val="white"/>
          <w:lang w:val="en-GB"/>
        </w:rPr>
        <w:t>Penelitian</w:t>
      </w:r>
      <w:proofErr w:type="spellEnd"/>
      <w:r w:rsidRPr="00BE31B6">
        <w:rPr>
          <w:rFonts w:eastAsia="Arial"/>
          <w:i/>
          <w:highlight w:val="white"/>
          <w:lang w:val="en-GB"/>
        </w:rPr>
        <w:t xml:space="preserve"> dan </w:t>
      </w:r>
      <w:proofErr w:type="spellStart"/>
      <w:r w:rsidRPr="00BE31B6">
        <w:rPr>
          <w:rFonts w:eastAsia="Arial"/>
          <w:i/>
          <w:highlight w:val="white"/>
          <w:lang w:val="en-GB"/>
        </w:rPr>
        <w:t>Pengabdian</w:t>
      </w:r>
      <w:proofErr w:type="spellEnd"/>
      <w:r w:rsidRPr="00BE31B6">
        <w:rPr>
          <w:rFonts w:eastAsia="Arial"/>
          <w:i/>
          <w:highlight w:val="white"/>
          <w:lang w:val="en-GB"/>
        </w:rPr>
        <w:t xml:space="preserve"> </w:t>
      </w:r>
      <w:proofErr w:type="spellStart"/>
      <w:r w:rsidRPr="00BE31B6">
        <w:rPr>
          <w:rFonts w:eastAsia="Arial"/>
          <w:i/>
          <w:highlight w:val="white"/>
          <w:lang w:val="en-GB"/>
        </w:rPr>
        <w:t>Kepada</w:t>
      </w:r>
      <w:proofErr w:type="spellEnd"/>
      <w:r w:rsidRPr="00BE31B6">
        <w:rPr>
          <w:rFonts w:eastAsia="Arial"/>
          <w:i/>
          <w:highlight w:val="white"/>
          <w:lang w:val="en-GB"/>
        </w:rPr>
        <w:t xml:space="preserve"> Masyarakat UNSIQ</w:t>
      </w:r>
      <w:r w:rsidRPr="00BE31B6">
        <w:rPr>
          <w:rFonts w:eastAsia="Arial"/>
          <w:highlight w:val="white"/>
          <w:lang w:val="en-GB"/>
        </w:rPr>
        <w:t xml:space="preserve">, </w:t>
      </w:r>
      <w:r w:rsidRPr="00BE31B6">
        <w:rPr>
          <w:rFonts w:eastAsia="Arial"/>
          <w:i/>
          <w:highlight w:val="white"/>
          <w:lang w:val="en-GB"/>
        </w:rPr>
        <w:t>5</w:t>
      </w:r>
      <w:r w:rsidRPr="00BE31B6">
        <w:rPr>
          <w:rFonts w:eastAsia="Arial"/>
          <w:highlight w:val="white"/>
          <w:lang w:val="en-GB"/>
        </w:rPr>
        <w:t>(3), pp.361-371.</w:t>
      </w:r>
    </w:p>
    <w:p w14:paraId="7698DBF9" w14:textId="77777777" w:rsidR="00F149D9" w:rsidRPr="00BE31B6" w:rsidRDefault="00F149D9" w:rsidP="00F149D9">
      <w:pPr>
        <w:pStyle w:val="Normal1"/>
        <w:spacing w:line="360" w:lineRule="auto"/>
        <w:rPr>
          <w:rFonts w:eastAsia="Arial"/>
          <w:highlight w:val="white"/>
          <w:lang w:val="en-GB"/>
        </w:rPr>
      </w:pPr>
      <w:proofErr w:type="spellStart"/>
      <w:r w:rsidRPr="00B0139F">
        <w:rPr>
          <w:rFonts w:eastAsia="Arial"/>
        </w:rPr>
        <w:t>Punjaisri</w:t>
      </w:r>
      <w:proofErr w:type="spellEnd"/>
      <w:r w:rsidRPr="00B0139F">
        <w:rPr>
          <w:rFonts w:eastAsia="Arial"/>
        </w:rPr>
        <w:t>, K. and Wilson, A., 2017. The role of internal branding in the delivery of employee brand promise. In </w:t>
      </w:r>
      <w:r w:rsidRPr="00B0139F">
        <w:rPr>
          <w:rFonts w:eastAsia="Arial"/>
          <w:i/>
          <w:iCs/>
        </w:rPr>
        <w:t>Advances in corporate branding</w:t>
      </w:r>
      <w:r w:rsidRPr="00B0139F">
        <w:rPr>
          <w:rFonts w:eastAsia="Arial"/>
        </w:rPr>
        <w:t> (pp. 91-108). Palgrave Macmillan, London.</w:t>
      </w:r>
    </w:p>
    <w:p w14:paraId="613BDFE2" w14:textId="77777777" w:rsidR="00F149D9" w:rsidRPr="00BE31B6" w:rsidRDefault="00F149D9" w:rsidP="00F149D9">
      <w:pPr>
        <w:pStyle w:val="Normal1"/>
        <w:spacing w:line="360" w:lineRule="auto"/>
        <w:rPr>
          <w:rFonts w:eastAsia="Arial"/>
          <w:highlight w:val="white"/>
          <w:lang w:val="en-GB"/>
        </w:rPr>
      </w:pPr>
      <w:r w:rsidRPr="00BE31B6">
        <w:rPr>
          <w:rFonts w:eastAsia="Arial"/>
          <w:highlight w:val="white"/>
          <w:lang w:val="en-GB"/>
        </w:rPr>
        <w:t xml:space="preserve">Ramadhan, M.A., 2018, March. Developing the Tourism Industry of Lahat Regency through Its Culinary Dish. In </w:t>
      </w:r>
      <w:r w:rsidRPr="00BE31B6">
        <w:rPr>
          <w:rFonts w:eastAsia="Arial"/>
          <w:i/>
          <w:highlight w:val="white"/>
          <w:lang w:val="en-GB"/>
        </w:rPr>
        <w:t>2nd International Conference on Tourism, Gastronomy, and Tourist Destination (ICTGTD 2018)</w:t>
      </w:r>
      <w:r w:rsidRPr="00BE31B6">
        <w:rPr>
          <w:rFonts w:eastAsia="Arial"/>
          <w:highlight w:val="white"/>
          <w:lang w:val="en-GB"/>
        </w:rPr>
        <w:t>. Atlantis Press.</w:t>
      </w:r>
    </w:p>
    <w:p w14:paraId="5108C7D4" w14:textId="77777777" w:rsidR="00F149D9" w:rsidRPr="00BE31B6" w:rsidRDefault="00F149D9" w:rsidP="00F149D9">
      <w:pPr>
        <w:pStyle w:val="Heading4"/>
        <w:keepNext w:val="0"/>
        <w:keepLines w:val="0"/>
        <w:spacing w:before="0" w:after="0" w:line="360" w:lineRule="auto"/>
        <w:rPr>
          <w:rFonts w:eastAsia="Arial"/>
          <w:color w:val="auto"/>
          <w:lang w:val="en-GB"/>
        </w:rPr>
      </w:pPr>
      <w:r>
        <w:rPr>
          <w:rFonts w:eastAsia="Arial"/>
          <w:color w:val="auto"/>
          <w:lang w:val="en-GB"/>
        </w:rPr>
        <w:t>Regencyfoods.com. 2019</w:t>
      </w:r>
      <w:r w:rsidRPr="00BE31B6">
        <w:rPr>
          <w:rFonts w:eastAsia="Arial"/>
          <w:color w:val="auto"/>
          <w:lang w:val="en-GB"/>
        </w:rPr>
        <w:t xml:space="preserve">. </w:t>
      </w:r>
      <w:r w:rsidRPr="00BE31B6">
        <w:rPr>
          <w:rFonts w:eastAsia="Arial"/>
          <w:i/>
          <w:color w:val="auto"/>
          <w:lang w:val="en-GB"/>
        </w:rPr>
        <w:t xml:space="preserve">Regency Foods Suppliers to Hotels, Restaurants &amp; </w:t>
      </w:r>
      <w:proofErr w:type="gramStart"/>
      <w:r w:rsidRPr="00BE31B6">
        <w:rPr>
          <w:rFonts w:eastAsia="Arial"/>
          <w:i/>
          <w:color w:val="auto"/>
          <w:lang w:val="en-GB"/>
        </w:rPr>
        <w:t>Gastropubs.</w:t>
      </w:r>
      <w:r w:rsidRPr="00BE31B6">
        <w:rPr>
          <w:rFonts w:eastAsia="Arial"/>
          <w:color w:val="auto"/>
          <w:lang w:val="en-GB"/>
        </w:rPr>
        <w:t>.</w:t>
      </w:r>
      <w:proofErr w:type="gramEnd"/>
      <w:r w:rsidRPr="00BE31B6">
        <w:rPr>
          <w:rFonts w:eastAsia="Arial"/>
          <w:color w:val="auto"/>
          <w:lang w:val="en-GB"/>
        </w:rPr>
        <w:t xml:space="preserve"> Available at: https://regencyfoods.com/ [Accessed 7 Nov. 2019].</w:t>
      </w:r>
    </w:p>
    <w:p w14:paraId="58E6EAFA" w14:textId="77777777" w:rsidR="00F149D9" w:rsidRPr="00BE31B6" w:rsidRDefault="00F149D9" w:rsidP="00F149D9">
      <w:pPr>
        <w:pStyle w:val="Normal1"/>
        <w:spacing w:line="360" w:lineRule="auto"/>
        <w:rPr>
          <w:rFonts w:eastAsia="Arial"/>
          <w:highlight w:val="white"/>
          <w:lang w:val="en-GB"/>
        </w:rPr>
      </w:pPr>
      <w:proofErr w:type="spellStart"/>
      <w:r w:rsidRPr="00BE31B6">
        <w:rPr>
          <w:rFonts w:eastAsia="Arial"/>
          <w:highlight w:val="white"/>
          <w:lang w:val="en-GB"/>
        </w:rPr>
        <w:t>Rohmawati</w:t>
      </w:r>
      <w:proofErr w:type="spellEnd"/>
      <w:r w:rsidRPr="00BE31B6">
        <w:rPr>
          <w:rFonts w:eastAsia="Arial"/>
          <w:highlight w:val="white"/>
          <w:lang w:val="en-GB"/>
        </w:rPr>
        <w:t xml:space="preserve">, N., 2018. Risk Factors Stunting Incidence in Children Aged 6-36 Months in </w:t>
      </w:r>
      <w:proofErr w:type="spellStart"/>
      <w:r w:rsidRPr="00BE31B6">
        <w:rPr>
          <w:rFonts w:eastAsia="Arial"/>
          <w:highlight w:val="white"/>
          <w:lang w:val="en-GB"/>
        </w:rPr>
        <w:t>Jember</w:t>
      </w:r>
      <w:proofErr w:type="spellEnd"/>
      <w:r w:rsidRPr="00BE31B6">
        <w:rPr>
          <w:rFonts w:eastAsia="Arial"/>
          <w:highlight w:val="white"/>
          <w:lang w:val="en-GB"/>
        </w:rPr>
        <w:t xml:space="preserve"> Regency. </w:t>
      </w:r>
      <w:r w:rsidRPr="00BE31B6">
        <w:rPr>
          <w:rFonts w:eastAsia="Arial"/>
          <w:i/>
          <w:highlight w:val="white"/>
          <w:lang w:val="en-GB"/>
        </w:rPr>
        <w:t>UNEJ e-Proceeding</w:t>
      </w:r>
      <w:r w:rsidRPr="00BE31B6">
        <w:rPr>
          <w:rFonts w:eastAsia="Arial"/>
          <w:highlight w:val="white"/>
          <w:lang w:val="en-GB"/>
        </w:rPr>
        <w:t>, pp.128-136.</w:t>
      </w:r>
    </w:p>
    <w:p w14:paraId="2DD1664B" w14:textId="77777777" w:rsidR="00F149D9" w:rsidRPr="00BE31B6" w:rsidRDefault="00F149D9" w:rsidP="00F149D9">
      <w:pPr>
        <w:pStyle w:val="Normal1"/>
        <w:spacing w:line="360" w:lineRule="auto"/>
        <w:rPr>
          <w:rFonts w:eastAsia="Arial"/>
          <w:highlight w:val="white"/>
          <w:lang w:val="en-GB"/>
        </w:rPr>
      </w:pPr>
      <w:proofErr w:type="spellStart"/>
      <w:r w:rsidRPr="00BE31B6">
        <w:rPr>
          <w:rFonts w:eastAsia="Arial"/>
          <w:highlight w:val="white"/>
          <w:lang w:val="en-GB"/>
        </w:rPr>
        <w:t>Sudjud</w:t>
      </w:r>
      <w:proofErr w:type="spellEnd"/>
      <w:r w:rsidRPr="00BE31B6">
        <w:rPr>
          <w:rFonts w:eastAsia="Arial"/>
          <w:highlight w:val="white"/>
          <w:lang w:val="en-GB"/>
        </w:rPr>
        <w:t xml:space="preserve">, S. and </w:t>
      </w:r>
      <w:proofErr w:type="spellStart"/>
      <w:r w:rsidRPr="00BE31B6">
        <w:rPr>
          <w:rFonts w:eastAsia="Arial"/>
          <w:highlight w:val="white"/>
          <w:lang w:val="en-GB"/>
        </w:rPr>
        <w:t>Hadun</w:t>
      </w:r>
      <w:proofErr w:type="spellEnd"/>
      <w:r w:rsidRPr="00BE31B6">
        <w:rPr>
          <w:rFonts w:eastAsia="Arial"/>
          <w:highlight w:val="white"/>
          <w:lang w:val="en-GB"/>
        </w:rPr>
        <w:t xml:space="preserve">, R., 2018. The Potential Areas for Crop Development in </w:t>
      </w:r>
      <w:proofErr w:type="spellStart"/>
      <w:r w:rsidRPr="00BE31B6">
        <w:rPr>
          <w:rFonts w:eastAsia="Arial"/>
          <w:highlight w:val="white"/>
          <w:lang w:val="en-GB"/>
        </w:rPr>
        <w:t>Morotai</w:t>
      </w:r>
      <w:proofErr w:type="spellEnd"/>
      <w:r w:rsidRPr="00BE31B6">
        <w:rPr>
          <w:rFonts w:eastAsia="Arial"/>
          <w:highlight w:val="white"/>
          <w:lang w:val="en-GB"/>
        </w:rPr>
        <w:t xml:space="preserve"> Island Regency, Indonesia. </w:t>
      </w:r>
      <w:r w:rsidRPr="00BE31B6">
        <w:rPr>
          <w:rFonts w:eastAsia="Arial"/>
          <w:i/>
          <w:highlight w:val="white"/>
          <w:lang w:val="en-GB"/>
        </w:rPr>
        <w:t>International Journal on Advanced Science, Engineering and Information Technology</w:t>
      </w:r>
      <w:r w:rsidRPr="00BE31B6">
        <w:rPr>
          <w:rFonts w:eastAsia="Arial"/>
          <w:highlight w:val="white"/>
          <w:lang w:val="en-GB"/>
        </w:rPr>
        <w:t xml:space="preserve">, </w:t>
      </w:r>
      <w:r w:rsidRPr="00BE31B6">
        <w:rPr>
          <w:rFonts w:eastAsia="Arial"/>
          <w:i/>
          <w:highlight w:val="white"/>
          <w:lang w:val="en-GB"/>
        </w:rPr>
        <w:t>8</w:t>
      </w:r>
      <w:r w:rsidRPr="00BE31B6">
        <w:rPr>
          <w:rFonts w:eastAsia="Arial"/>
          <w:highlight w:val="white"/>
          <w:lang w:val="en-GB"/>
        </w:rPr>
        <w:t>(6), pp.2374-2379</w:t>
      </w:r>
    </w:p>
    <w:p w14:paraId="554E0D2F" w14:textId="77777777" w:rsidR="00F149D9" w:rsidRDefault="00F149D9" w:rsidP="00F149D9">
      <w:pPr>
        <w:pStyle w:val="Normal1"/>
        <w:spacing w:line="360" w:lineRule="auto"/>
        <w:rPr>
          <w:rFonts w:eastAsia="Arial"/>
          <w:highlight w:val="white"/>
          <w:lang w:val="en-GB"/>
        </w:rPr>
      </w:pPr>
      <w:proofErr w:type="spellStart"/>
      <w:r w:rsidRPr="00BE31B6">
        <w:rPr>
          <w:rFonts w:eastAsia="Arial"/>
          <w:highlight w:val="white"/>
          <w:lang w:val="en-GB"/>
        </w:rPr>
        <w:t>Sulaiman</w:t>
      </w:r>
      <w:proofErr w:type="spellEnd"/>
      <w:r w:rsidRPr="00BE31B6">
        <w:rPr>
          <w:rFonts w:eastAsia="Arial"/>
          <w:highlight w:val="white"/>
          <w:lang w:val="en-GB"/>
        </w:rPr>
        <w:t>, B., Bambang, A.N. and Lutfi, M., 2018. Mangrove Cultivation (</w:t>
      </w:r>
      <w:proofErr w:type="spellStart"/>
      <w:r w:rsidRPr="00BE31B6">
        <w:rPr>
          <w:rFonts w:eastAsia="Arial"/>
          <w:highlight w:val="white"/>
          <w:lang w:val="en-GB"/>
        </w:rPr>
        <w:t>Avicennia</w:t>
      </w:r>
      <w:proofErr w:type="spellEnd"/>
      <w:r w:rsidRPr="00BE31B6">
        <w:rPr>
          <w:rFonts w:eastAsia="Arial"/>
          <w:highlight w:val="white"/>
          <w:lang w:val="en-GB"/>
        </w:rPr>
        <w:t xml:space="preserve"> Marina) as an Effort for Mangrove Rehabilitation in the Ponds Bare in </w:t>
      </w:r>
      <w:proofErr w:type="spellStart"/>
      <w:r w:rsidRPr="00BE31B6">
        <w:rPr>
          <w:rFonts w:eastAsia="Arial"/>
          <w:highlight w:val="white"/>
          <w:lang w:val="en-GB"/>
        </w:rPr>
        <w:t>Belopa</w:t>
      </w:r>
      <w:proofErr w:type="spellEnd"/>
      <w:r w:rsidRPr="00BE31B6">
        <w:rPr>
          <w:rFonts w:eastAsia="Arial"/>
          <w:highlight w:val="white"/>
          <w:lang w:val="en-GB"/>
        </w:rPr>
        <w:t xml:space="preserve">, </w:t>
      </w:r>
      <w:proofErr w:type="spellStart"/>
      <w:r w:rsidRPr="00BE31B6">
        <w:rPr>
          <w:rFonts w:eastAsia="Arial"/>
          <w:highlight w:val="white"/>
          <w:lang w:val="en-GB"/>
        </w:rPr>
        <w:t>Luwu</w:t>
      </w:r>
      <w:proofErr w:type="spellEnd"/>
      <w:r w:rsidRPr="00BE31B6">
        <w:rPr>
          <w:rFonts w:eastAsia="Arial"/>
          <w:highlight w:val="white"/>
          <w:lang w:val="en-GB"/>
        </w:rPr>
        <w:t xml:space="preserve"> Regency. In </w:t>
      </w:r>
      <w:r w:rsidRPr="00BE31B6">
        <w:rPr>
          <w:rFonts w:eastAsia="Arial"/>
          <w:i/>
          <w:highlight w:val="white"/>
          <w:lang w:val="en-GB"/>
        </w:rPr>
        <w:t>E3S Web of Conferences</w:t>
      </w:r>
      <w:r w:rsidRPr="00BE31B6">
        <w:rPr>
          <w:rFonts w:eastAsia="Arial"/>
          <w:highlight w:val="white"/>
          <w:lang w:val="en-GB"/>
        </w:rPr>
        <w:t xml:space="preserve"> (Vol. 73, p. 04008). EDP Sciences.</w:t>
      </w:r>
    </w:p>
    <w:p w14:paraId="2E5C97EC" w14:textId="77777777" w:rsidR="00B0139F" w:rsidRDefault="00F149D9" w:rsidP="00F149D9">
      <w:pPr>
        <w:pStyle w:val="Normal1"/>
        <w:spacing w:line="360" w:lineRule="auto"/>
        <w:rPr>
          <w:rFonts w:eastAsia="Arial"/>
          <w:highlight w:val="white"/>
        </w:rPr>
      </w:pPr>
      <w:proofErr w:type="spellStart"/>
      <w:r w:rsidRPr="00F149D9">
        <w:rPr>
          <w:rFonts w:eastAsia="Arial"/>
        </w:rPr>
        <w:t>Zehir</w:t>
      </w:r>
      <w:proofErr w:type="spellEnd"/>
      <w:r w:rsidRPr="00F149D9">
        <w:rPr>
          <w:rFonts w:eastAsia="Arial"/>
        </w:rPr>
        <w:t xml:space="preserve">, C., Can, E. and </w:t>
      </w:r>
      <w:proofErr w:type="spellStart"/>
      <w:r w:rsidRPr="00F149D9">
        <w:rPr>
          <w:rFonts w:eastAsia="Arial"/>
        </w:rPr>
        <w:t>Karaboga</w:t>
      </w:r>
      <w:proofErr w:type="spellEnd"/>
      <w:r w:rsidRPr="00F149D9">
        <w:rPr>
          <w:rFonts w:eastAsia="Arial"/>
        </w:rPr>
        <w:t>, T., 2015. Linking entrepreneurial orientation to firm performance: the role of differentiation strategy and innovation performance. </w:t>
      </w:r>
      <w:r w:rsidRPr="00F149D9">
        <w:rPr>
          <w:rFonts w:eastAsia="Arial"/>
          <w:i/>
          <w:iCs/>
        </w:rPr>
        <w:t>Procedia-Social and Behavioral Sciences</w:t>
      </w:r>
      <w:r w:rsidRPr="00F149D9">
        <w:rPr>
          <w:rFonts w:eastAsia="Arial"/>
        </w:rPr>
        <w:t>, </w:t>
      </w:r>
      <w:r w:rsidRPr="00F149D9">
        <w:rPr>
          <w:rFonts w:eastAsia="Arial"/>
          <w:i/>
          <w:iCs/>
        </w:rPr>
        <w:t>210</w:t>
      </w:r>
      <w:r w:rsidRPr="00F149D9">
        <w:rPr>
          <w:rFonts w:eastAsia="Arial"/>
        </w:rPr>
        <w:t>, pp.358-367.</w:t>
      </w:r>
    </w:p>
    <w:p w14:paraId="313CF607" w14:textId="77777777" w:rsidR="00F149D9" w:rsidRDefault="00F149D9" w:rsidP="00F149D9">
      <w:pPr>
        <w:pStyle w:val="Heading1"/>
        <w:rPr>
          <w:rFonts w:eastAsia="Arial"/>
          <w:highlight w:val="white"/>
          <w:lang w:val="en-GB"/>
        </w:rPr>
      </w:pPr>
      <w:bookmarkStart w:id="12" w:name="_Toc24047379"/>
      <w:r>
        <w:rPr>
          <w:rFonts w:eastAsia="Arial"/>
          <w:highlight w:val="white"/>
        </w:rPr>
        <w:lastRenderedPageBreak/>
        <w:t>Appendix</w:t>
      </w:r>
      <w:bookmarkEnd w:id="12"/>
      <w:r>
        <w:rPr>
          <w:rFonts w:eastAsia="Arial"/>
          <w:highlight w:val="white"/>
        </w:rPr>
        <w:t xml:space="preserve"> </w:t>
      </w:r>
    </w:p>
    <w:p w14:paraId="0AB7345A" w14:textId="77777777" w:rsidR="00BE31B6" w:rsidRDefault="00B0139F" w:rsidP="00F149D9">
      <w:pPr>
        <w:pStyle w:val="Normal1"/>
        <w:spacing w:line="360" w:lineRule="auto"/>
        <w:jc w:val="center"/>
        <w:rPr>
          <w:rFonts w:eastAsia="Arial"/>
          <w:highlight w:val="white"/>
          <w:lang w:val="en-GB"/>
        </w:rPr>
      </w:pPr>
      <w:r>
        <w:rPr>
          <w:noProof/>
        </w:rPr>
        <w:drawing>
          <wp:inline distT="0" distB="0" distL="0" distR="0" wp14:anchorId="7F4287BD" wp14:editId="365E4DD4">
            <wp:extent cx="4426585" cy="3647440"/>
            <wp:effectExtent l="19050" t="0" r="0" b="0"/>
            <wp:docPr id="2" name="Picture 1" descr="Image result for training and development plan for employ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aining and development plan for employee"/>
                    <pic:cNvPicPr>
                      <a:picLocks noChangeAspect="1" noChangeArrowheads="1"/>
                    </pic:cNvPicPr>
                  </pic:nvPicPr>
                  <pic:blipFill>
                    <a:blip r:embed="rId7"/>
                    <a:srcRect/>
                    <a:stretch>
                      <a:fillRect/>
                    </a:stretch>
                  </pic:blipFill>
                  <pic:spPr bwMode="auto">
                    <a:xfrm>
                      <a:off x="0" y="0"/>
                      <a:ext cx="4426585" cy="3647440"/>
                    </a:xfrm>
                    <a:prstGeom prst="rect">
                      <a:avLst/>
                    </a:prstGeom>
                    <a:noFill/>
                    <a:ln w="9525">
                      <a:noFill/>
                      <a:miter lim="800000"/>
                      <a:headEnd/>
                      <a:tailEnd/>
                    </a:ln>
                  </pic:spPr>
                </pic:pic>
              </a:graphicData>
            </a:graphic>
          </wp:inline>
        </w:drawing>
      </w:r>
    </w:p>
    <w:p w14:paraId="316010F3" w14:textId="77777777" w:rsidR="00F149D9" w:rsidRPr="00F149D9" w:rsidRDefault="00F149D9" w:rsidP="00F149D9">
      <w:pPr>
        <w:pStyle w:val="Normal1"/>
        <w:spacing w:line="360" w:lineRule="auto"/>
        <w:jc w:val="center"/>
        <w:rPr>
          <w:rFonts w:eastAsia="Arial"/>
          <w:b/>
          <w:highlight w:val="white"/>
          <w:lang w:val="en-GB"/>
        </w:rPr>
      </w:pPr>
      <w:r w:rsidRPr="00F149D9">
        <w:rPr>
          <w:rFonts w:eastAsia="Arial"/>
          <w:b/>
          <w:highlight w:val="white"/>
          <w:lang w:val="en-GB"/>
        </w:rPr>
        <w:t>Figure:</w:t>
      </w:r>
      <w:r w:rsidRPr="00F149D9">
        <w:rPr>
          <w:rFonts w:eastAsia="Arial"/>
          <w:b/>
          <w:lang w:val="en-GB"/>
        </w:rPr>
        <w:t xml:space="preserve"> Training and development plan</w:t>
      </w:r>
    </w:p>
    <w:sectPr w:rsidR="00F149D9" w:rsidRPr="00F149D9" w:rsidSect="0009440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93C51"/>
    <w:multiLevelType w:val="multilevel"/>
    <w:tmpl w:val="7B481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382A67"/>
    <w:multiLevelType w:val="multilevel"/>
    <w:tmpl w:val="B6FA1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EF41FB"/>
    <w:multiLevelType w:val="multilevel"/>
    <w:tmpl w:val="1DA21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0A66A8"/>
    <w:multiLevelType w:val="hybridMultilevel"/>
    <w:tmpl w:val="279E5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3D626C"/>
    <w:multiLevelType w:val="multilevel"/>
    <w:tmpl w:val="20108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94407"/>
    <w:rsid w:val="0006036F"/>
    <w:rsid w:val="00094407"/>
    <w:rsid w:val="002D276A"/>
    <w:rsid w:val="002D5D8B"/>
    <w:rsid w:val="003E75EF"/>
    <w:rsid w:val="00461F95"/>
    <w:rsid w:val="004F302F"/>
    <w:rsid w:val="006038EC"/>
    <w:rsid w:val="006617BD"/>
    <w:rsid w:val="006A5D57"/>
    <w:rsid w:val="007209A6"/>
    <w:rsid w:val="00762E70"/>
    <w:rsid w:val="007F5788"/>
    <w:rsid w:val="008348EC"/>
    <w:rsid w:val="00884297"/>
    <w:rsid w:val="0092273D"/>
    <w:rsid w:val="00985259"/>
    <w:rsid w:val="009C230D"/>
    <w:rsid w:val="00B0139F"/>
    <w:rsid w:val="00BA4950"/>
    <w:rsid w:val="00BE31B6"/>
    <w:rsid w:val="00C97F6D"/>
    <w:rsid w:val="00D351F9"/>
    <w:rsid w:val="00D713B8"/>
    <w:rsid w:val="00E0211F"/>
    <w:rsid w:val="00EE2A01"/>
    <w:rsid w:val="00F14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C3A9"/>
  <w15:docId w15:val="{9EBA8B85-27E9-4442-BEE7-18B18850D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8EC"/>
  </w:style>
  <w:style w:type="paragraph" w:styleId="Heading1">
    <w:name w:val="heading 1"/>
    <w:basedOn w:val="Normal1"/>
    <w:next w:val="Normal1"/>
    <w:rsid w:val="003E75EF"/>
    <w:pPr>
      <w:keepNext/>
      <w:keepLines/>
      <w:spacing w:before="400" w:after="120" w:line="360" w:lineRule="auto"/>
      <w:outlineLvl w:val="0"/>
    </w:pPr>
    <w:rPr>
      <w:b/>
      <w:sz w:val="32"/>
      <w:szCs w:val="40"/>
    </w:rPr>
  </w:style>
  <w:style w:type="paragraph" w:styleId="Heading2">
    <w:name w:val="heading 2"/>
    <w:basedOn w:val="Normal1"/>
    <w:next w:val="Normal1"/>
    <w:rsid w:val="003E75EF"/>
    <w:pPr>
      <w:keepNext/>
      <w:keepLines/>
      <w:spacing w:before="360" w:after="120" w:line="360" w:lineRule="auto"/>
      <w:outlineLvl w:val="1"/>
    </w:pPr>
    <w:rPr>
      <w:b/>
      <w:sz w:val="28"/>
      <w:szCs w:val="32"/>
    </w:rPr>
  </w:style>
  <w:style w:type="paragraph" w:styleId="Heading3">
    <w:name w:val="heading 3"/>
    <w:basedOn w:val="Normal1"/>
    <w:next w:val="Normal1"/>
    <w:rsid w:val="00094407"/>
    <w:pPr>
      <w:keepNext/>
      <w:keepLines/>
      <w:spacing w:before="320" w:after="80"/>
      <w:outlineLvl w:val="2"/>
    </w:pPr>
    <w:rPr>
      <w:color w:val="434343"/>
      <w:sz w:val="28"/>
      <w:szCs w:val="28"/>
    </w:rPr>
  </w:style>
  <w:style w:type="paragraph" w:styleId="Heading4">
    <w:name w:val="heading 4"/>
    <w:basedOn w:val="Normal1"/>
    <w:next w:val="Normal1"/>
    <w:rsid w:val="00094407"/>
    <w:pPr>
      <w:keepNext/>
      <w:keepLines/>
      <w:spacing w:before="280" w:after="80"/>
      <w:outlineLvl w:val="3"/>
    </w:pPr>
    <w:rPr>
      <w:color w:val="666666"/>
    </w:rPr>
  </w:style>
  <w:style w:type="paragraph" w:styleId="Heading5">
    <w:name w:val="heading 5"/>
    <w:basedOn w:val="Normal1"/>
    <w:next w:val="Normal1"/>
    <w:rsid w:val="00094407"/>
    <w:pPr>
      <w:keepNext/>
      <w:keepLines/>
      <w:spacing w:before="240" w:after="80"/>
      <w:outlineLvl w:val="4"/>
    </w:pPr>
    <w:rPr>
      <w:color w:val="666666"/>
      <w:sz w:val="22"/>
      <w:szCs w:val="22"/>
    </w:rPr>
  </w:style>
  <w:style w:type="paragraph" w:styleId="Heading6">
    <w:name w:val="heading 6"/>
    <w:basedOn w:val="Normal1"/>
    <w:next w:val="Normal1"/>
    <w:rsid w:val="0009440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94407"/>
  </w:style>
  <w:style w:type="paragraph" w:styleId="Title">
    <w:name w:val="Title"/>
    <w:basedOn w:val="Normal1"/>
    <w:next w:val="Normal1"/>
    <w:rsid w:val="00094407"/>
    <w:pPr>
      <w:keepNext/>
      <w:keepLines/>
      <w:spacing w:after="60"/>
    </w:pPr>
    <w:rPr>
      <w:sz w:val="52"/>
      <w:szCs w:val="52"/>
    </w:rPr>
  </w:style>
  <w:style w:type="paragraph" w:styleId="Subtitle">
    <w:name w:val="Subtitle"/>
    <w:basedOn w:val="Normal1"/>
    <w:next w:val="Normal1"/>
    <w:rsid w:val="00094407"/>
    <w:pPr>
      <w:keepNext/>
      <w:keepLines/>
      <w:spacing w:after="320"/>
    </w:pPr>
    <w:rPr>
      <w:rFonts w:ascii="Arial" w:eastAsia="Arial" w:hAnsi="Arial" w:cs="Arial"/>
      <w:color w:val="666666"/>
      <w:sz w:val="30"/>
      <w:szCs w:val="30"/>
    </w:rPr>
  </w:style>
  <w:style w:type="table" w:customStyle="1" w:styleId="a">
    <w:basedOn w:val="TableNormal"/>
    <w:rsid w:val="00094407"/>
    <w:tblPr>
      <w:tblStyleRowBandSize w:val="1"/>
      <w:tblStyleColBandSize w:val="1"/>
      <w:tblCellMar>
        <w:top w:w="100" w:type="dxa"/>
        <w:left w:w="100" w:type="dxa"/>
        <w:bottom w:w="100" w:type="dxa"/>
        <w:right w:w="100" w:type="dxa"/>
      </w:tblCellMar>
    </w:tblPr>
  </w:style>
  <w:style w:type="table" w:customStyle="1" w:styleId="a0">
    <w:basedOn w:val="TableNormal"/>
    <w:rsid w:val="00094407"/>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094407"/>
    <w:pPr>
      <w:spacing w:line="240" w:lineRule="auto"/>
    </w:pPr>
    <w:rPr>
      <w:sz w:val="20"/>
      <w:szCs w:val="20"/>
    </w:rPr>
  </w:style>
  <w:style w:type="character" w:customStyle="1" w:styleId="CommentTextChar">
    <w:name w:val="Comment Text Char"/>
    <w:basedOn w:val="DefaultParagraphFont"/>
    <w:link w:val="CommentText"/>
    <w:uiPriority w:val="99"/>
    <w:semiHidden/>
    <w:rsid w:val="00094407"/>
    <w:rPr>
      <w:sz w:val="20"/>
      <w:szCs w:val="20"/>
    </w:rPr>
  </w:style>
  <w:style w:type="character" w:styleId="CommentReference">
    <w:name w:val="annotation reference"/>
    <w:basedOn w:val="DefaultParagraphFont"/>
    <w:uiPriority w:val="99"/>
    <w:semiHidden/>
    <w:unhideWhenUsed/>
    <w:rsid w:val="00094407"/>
    <w:rPr>
      <w:sz w:val="16"/>
      <w:szCs w:val="16"/>
    </w:rPr>
  </w:style>
  <w:style w:type="paragraph" w:styleId="BalloonText">
    <w:name w:val="Balloon Text"/>
    <w:basedOn w:val="Normal"/>
    <w:link w:val="BalloonTextChar"/>
    <w:uiPriority w:val="99"/>
    <w:semiHidden/>
    <w:unhideWhenUsed/>
    <w:rsid w:val="00E0211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211F"/>
    <w:rPr>
      <w:rFonts w:ascii="Tahoma" w:hAnsi="Tahoma" w:cs="Tahoma"/>
      <w:sz w:val="16"/>
      <w:szCs w:val="16"/>
    </w:rPr>
  </w:style>
  <w:style w:type="paragraph" w:styleId="TOCHeading">
    <w:name w:val="TOC Heading"/>
    <w:basedOn w:val="Heading1"/>
    <w:next w:val="Normal"/>
    <w:uiPriority w:val="39"/>
    <w:semiHidden/>
    <w:unhideWhenUsed/>
    <w:qFormat/>
    <w:rsid w:val="002D276A"/>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D276A"/>
    <w:pPr>
      <w:spacing w:after="100"/>
    </w:pPr>
  </w:style>
  <w:style w:type="paragraph" w:styleId="TOC2">
    <w:name w:val="toc 2"/>
    <w:basedOn w:val="Normal"/>
    <w:next w:val="Normal"/>
    <w:autoRedefine/>
    <w:uiPriority w:val="39"/>
    <w:unhideWhenUsed/>
    <w:rsid w:val="002D276A"/>
    <w:pPr>
      <w:spacing w:after="100"/>
      <w:ind w:left="240"/>
    </w:pPr>
  </w:style>
  <w:style w:type="character" w:styleId="Hyperlink">
    <w:name w:val="Hyperlink"/>
    <w:basedOn w:val="DefaultParagraphFont"/>
    <w:uiPriority w:val="99"/>
    <w:unhideWhenUsed/>
    <w:rsid w:val="002D27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5600F-DE4D-401A-9596-1441CB8A3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12</Pages>
  <Words>2368</Words>
  <Characters>13500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Catalin Marin</cp:lastModifiedBy>
  <cp:revision>18</cp:revision>
  <dcterms:created xsi:type="dcterms:W3CDTF">2019-11-07T13:18:00Z</dcterms:created>
  <dcterms:modified xsi:type="dcterms:W3CDTF">2019-12-04T22:03:00Z</dcterms:modified>
</cp:coreProperties>
</file>