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DB8B2" w14:textId="77777777" w:rsidR="001E37A8" w:rsidRDefault="001E37A8">
      <w:pPr>
        <w:rPr>
          <w:rFonts w:ascii="Arial" w:eastAsia="Times New Roman" w:hAnsi="Arial" w:cs="Arial"/>
          <w:b/>
          <w:bCs/>
          <w:sz w:val="24"/>
          <w:szCs w:val="24"/>
          <w:lang w:eastAsia="en-GB"/>
        </w:rPr>
      </w:pPr>
    </w:p>
    <w:tbl>
      <w:tblPr>
        <w:tblStyle w:val="TableGrid"/>
        <w:tblW w:w="0" w:type="auto"/>
        <w:tblLook w:val="04A0" w:firstRow="1" w:lastRow="0" w:firstColumn="1" w:lastColumn="0" w:noHBand="0" w:noVBand="1"/>
      </w:tblPr>
      <w:tblGrid>
        <w:gridCol w:w="4506"/>
        <w:gridCol w:w="4510"/>
      </w:tblGrid>
      <w:tr w:rsidR="001E37A8" w14:paraId="0A2948F5" w14:textId="77777777" w:rsidTr="00644A46">
        <w:tc>
          <w:tcPr>
            <w:tcW w:w="4675" w:type="dxa"/>
          </w:tcPr>
          <w:p w14:paraId="7E1344A6"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Student Name</w:t>
            </w:r>
          </w:p>
        </w:tc>
        <w:tc>
          <w:tcPr>
            <w:tcW w:w="4675" w:type="dxa"/>
          </w:tcPr>
          <w:p w14:paraId="443D9927"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Afsheen Asghar</w:t>
            </w:r>
          </w:p>
        </w:tc>
      </w:tr>
      <w:tr w:rsidR="001E37A8" w14:paraId="3CDB53FD" w14:textId="77777777" w:rsidTr="00644A46">
        <w:tc>
          <w:tcPr>
            <w:tcW w:w="4675" w:type="dxa"/>
          </w:tcPr>
          <w:p w14:paraId="6CE0A609"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Student ID</w:t>
            </w:r>
          </w:p>
        </w:tc>
        <w:tc>
          <w:tcPr>
            <w:tcW w:w="4675" w:type="dxa"/>
          </w:tcPr>
          <w:p w14:paraId="014E889B"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2315938</w:t>
            </w:r>
          </w:p>
        </w:tc>
      </w:tr>
      <w:tr w:rsidR="001E37A8" w14:paraId="34B637E0" w14:textId="77777777" w:rsidTr="00644A46">
        <w:tc>
          <w:tcPr>
            <w:tcW w:w="4675" w:type="dxa"/>
          </w:tcPr>
          <w:p w14:paraId="4531D4CC"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Module Name</w:t>
            </w:r>
          </w:p>
        </w:tc>
        <w:tc>
          <w:tcPr>
            <w:tcW w:w="4675" w:type="dxa"/>
          </w:tcPr>
          <w:p w14:paraId="23BD6AC8" w14:textId="77777777" w:rsidR="001E37A8" w:rsidRDefault="001E37A8" w:rsidP="001E37A8">
            <w:pPr>
              <w:rPr>
                <w:rFonts w:ascii="Arial" w:eastAsia="Times New Roman" w:hAnsi="Arial" w:cs="Arial"/>
                <w:b/>
                <w:bCs/>
                <w:sz w:val="36"/>
                <w:szCs w:val="36"/>
              </w:rPr>
            </w:pPr>
            <w:r>
              <w:rPr>
                <w:rFonts w:ascii="Arial" w:eastAsia="Times New Roman" w:hAnsi="Arial" w:cs="Arial"/>
                <w:b/>
                <w:bCs/>
                <w:sz w:val="36"/>
                <w:szCs w:val="36"/>
              </w:rPr>
              <w:t>Introduction to Business</w:t>
            </w:r>
          </w:p>
        </w:tc>
      </w:tr>
      <w:tr w:rsidR="001E37A8" w14:paraId="7C8D6C9F" w14:textId="77777777" w:rsidTr="00644A46">
        <w:tc>
          <w:tcPr>
            <w:tcW w:w="4675" w:type="dxa"/>
          </w:tcPr>
          <w:p w14:paraId="4D8A4F36"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Lecturer Name</w:t>
            </w:r>
          </w:p>
        </w:tc>
        <w:tc>
          <w:tcPr>
            <w:tcW w:w="4675" w:type="dxa"/>
          </w:tcPr>
          <w:p w14:paraId="4E0DA55B" w14:textId="77777777" w:rsidR="001E37A8" w:rsidRDefault="001E37A8" w:rsidP="00644A46">
            <w:pPr>
              <w:rPr>
                <w:rFonts w:ascii="Arial" w:eastAsia="Times New Roman" w:hAnsi="Arial" w:cs="Arial"/>
                <w:b/>
                <w:bCs/>
                <w:sz w:val="36"/>
                <w:szCs w:val="36"/>
              </w:rPr>
            </w:pPr>
            <w:r w:rsidRPr="006023F9">
              <w:rPr>
                <w:rFonts w:ascii="Arial" w:eastAsia="Times New Roman" w:hAnsi="Arial" w:cs="Arial"/>
                <w:b/>
                <w:bCs/>
                <w:sz w:val="36"/>
                <w:szCs w:val="36"/>
              </w:rPr>
              <w:t>Dr Anupam Mazumdar</w:t>
            </w:r>
          </w:p>
        </w:tc>
      </w:tr>
      <w:tr w:rsidR="001E37A8" w14:paraId="674F9D84" w14:textId="77777777" w:rsidTr="00644A46">
        <w:tc>
          <w:tcPr>
            <w:tcW w:w="4675" w:type="dxa"/>
          </w:tcPr>
          <w:p w14:paraId="588D046D"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Date of Submission</w:t>
            </w:r>
          </w:p>
        </w:tc>
        <w:tc>
          <w:tcPr>
            <w:tcW w:w="4675" w:type="dxa"/>
          </w:tcPr>
          <w:p w14:paraId="34EF9C65" w14:textId="77777777" w:rsidR="001E37A8" w:rsidRDefault="001E37A8" w:rsidP="00644A46">
            <w:pPr>
              <w:rPr>
                <w:rFonts w:ascii="Arial" w:eastAsia="Times New Roman" w:hAnsi="Arial" w:cs="Arial"/>
                <w:b/>
                <w:bCs/>
                <w:sz w:val="36"/>
                <w:szCs w:val="36"/>
              </w:rPr>
            </w:pPr>
            <w:r>
              <w:rPr>
                <w:rFonts w:ascii="Arial" w:eastAsia="Times New Roman" w:hAnsi="Arial" w:cs="Arial"/>
                <w:b/>
                <w:bCs/>
                <w:sz w:val="36"/>
                <w:szCs w:val="36"/>
              </w:rPr>
              <w:t>18 June 2025</w:t>
            </w:r>
          </w:p>
        </w:tc>
      </w:tr>
    </w:tbl>
    <w:p w14:paraId="745AAE16" w14:textId="77777777" w:rsidR="001E37A8" w:rsidRDefault="001E37A8">
      <w:pPr>
        <w:rPr>
          <w:rFonts w:ascii="Arial" w:eastAsia="Times New Roman" w:hAnsi="Arial" w:cs="Arial"/>
          <w:b/>
          <w:bCs/>
          <w:sz w:val="24"/>
          <w:szCs w:val="24"/>
          <w:lang w:eastAsia="en-GB"/>
        </w:rPr>
      </w:pPr>
    </w:p>
    <w:p w14:paraId="55D579BA" w14:textId="77777777" w:rsidR="001E37A8" w:rsidRDefault="001E37A8">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14:paraId="79ABB872" w14:textId="77777777" w:rsidR="00F208E4" w:rsidRPr="00F208E4" w:rsidRDefault="00F208E4" w:rsidP="00F208E4">
      <w:pPr>
        <w:spacing w:before="100" w:beforeAutospacing="1" w:after="100" w:afterAutospacing="1" w:line="360" w:lineRule="auto"/>
        <w:jc w:val="both"/>
        <w:outlineLvl w:val="2"/>
        <w:rPr>
          <w:rFonts w:ascii="Arial" w:eastAsia="Times New Roman" w:hAnsi="Arial" w:cs="Arial"/>
          <w:b/>
          <w:bCs/>
          <w:sz w:val="24"/>
          <w:szCs w:val="24"/>
          <w:lang w:eastAsia="en-GB"/>
        </w:rPr>
      </w:pPr>
      <w:r w:rsidRPr="00F208E4">
        <w:rPr>
          <w:rFonts w:ascii="Arial" w:eastAsia="Times New Roman" w:hAnsi="Arial" w:cs="Arial"/>
          <w:b/>
          <w:bCs/>
          <w:sz w:val="24"/>
          <w:szCs w:val="24"/>
          <w:lang w:eastAsia="en-GB"/>
        </w:rPr>
        <w:lastRenderedPageBreak/>
        <w:t>Business Ethics and Corporate Social Responsibility: Their Impact on Business Performance</w:t>
      </w:r>
    </w:p>
    <w:p w14:paraId="4BCFF27C" w14:textId="77777777" w:rsidR="00F208E4" w:rsidRPr="00F208E4" w:rsidRDefault="00F208E4" w:rsidP="00F208E4">
      <w:pPr>
        <w:spacing w:before="100" w:beforeAutospacing="1" w:after="100" w:afterAutospacing="1" w:line="240" w:lineRule="auto"/>
        <w:jc w:val="both"/>
        <w:outlineLvl w:val="3"/>
        <w:rPr>
          <w:rFonts w:ascii="Arial" w:eastAsia="Times New Roman" w:hAnsi="Arial" w:cs="Arial"/>
          <w:b/>
          <w:bCs/>
          <w:sz w:val="24"/>
          <w:szCs w:val="24"/>
          <w:lang w:eastAsia="en-GB"/>
        </w:rPr>
      </w:pPr>
      <w:r>
        <w:rPr>
          <w:rFonts w:ascii="Arial" w:eastAsia="Times New Roman" w:hAnsi="Arial" w:cs="Arial"/>
          <w:b/>
          <w:bCs/>
          <w:sz w:val="24"/>
          <w:szCs w:val="24"/>
          <w:lang w:eastAsia="en-GB"/>
        </w:rPr>
        <w:t>Introduction</w:t>
      </w:r>
    </w:p>
    <w:p w14:paraId="03966FAB" w14:textId="77777777" w:rsidR="000D39F5" w:rsidRDefault="006F589C" w:rsidP="006F589C">
      <w:pPr>
        <w:spacing w:before="100" w:beforeAutospacing="1" w:after="100" w:afterAutospacing="1" w:line="360" w:lineRule="auto"/>
        <w:jc w:val="both"/>
        <w:rPr>
          <w:rFonts w:ascii="Arial" w:eastAsia="Times New Roman" w:hAnsi="Arial" w:cs="Arial"/>
          <w:sz w:val="24"/>
          <w:szCs w:val="24"/>
          <w:lang w:eastAsia="en-GB"/>
        </w:rPr>
      </w:pPr>
      <w:r w:rsidRPr="006F589C">
        <w:rPr>
          <w:rFonts w:ascii="Arial" w:eastAsia="Times New Roman" w:hAnsi="Arial" w:cs="Arial"/>
          <w:sz w:val="24"/>
          <w:szCs w:val="24"/>
          <w:lang w:eastAsia="en-GB"/>
        </w:rPr>
        <w:t xml:space="preserve">To be successful in today's fast-moving and </w:t>
      </w:r>
      <w:r>
        <w:rPr>
          <w:rFonts w:ascii="Arial" w:eastAsia="Times New Roman" w:hAnsi="Arial" w:cs="Arial"/>
          <w:sz w:val="24"/>
          <w:szCs w:val="24"/>
          <w:lang w:eastAsia="en-GB"/>
        </w:rPr>
        <w:t>interconnected global corporate</w:t>
      </w:r>
      <w:r w:rsidRPr="006F589C">
        <w:rPr>
          <w:rFonts w:ascii="Arial" w:eastAsia="Times New Roman" w:hAnsi="Arial" w:cs="Arial"/>
          <w:sz w:val="24"/>
          <w:szCs w:val="24"/>
          <w:lang w:eastAsia="en-GB"/>
        </w:rPr>
        <w:t xml:space="preserve"> world, it's important to act morally and take responsibility for society. Companies are increasingly being asked to take responsibility for how they affect people, communities, and the environment, as well as how much money they make. </w:t>
      </w:r>
      <w:r>
        <w:rPr>
          <w:rFonts w:ascii="Arial" w:eastAsia="Times New Roman" w:hAnsi="Arial" w:cs="Arial"/>
          <w:sz w:val="24"/>
          <w:szCs w:val="24"/>
          <w:lang w:eastAsia="en-GB"/>
        </w:rPr>
        <w:t xml:space="preserve">According to </w:t>
      </w:r>
      <w:r w:rsidRPr="006F589C">
        <w:rPr>
          <w:rFonts w:ascii="Arial" w:eastAsia="Times New Roman" w:hAnsi="Arial" w:cs="Arial"/>
          <w:sz w:val="24"/>
          <w:szCs w:val="24"/>
          <w:lang w:eastAsia="en-GB"/>
        </w:rPr>
        <w:t>Needle and Jane (2023)</w:t>
      </w:r>
      <w:r>
        <w:rPr>
          <w:rFonts w:ascii="Arial" w:eastAsia="Times New Roman" w:hAnsi="Arial" w:cs="Arial"/>
          <w:sz w:val="24"/>
          <w:szCs w:val="24"/>
          <w:lang w:eastAsia="en-GB"/>
        </w:rPr>
        <w:t>,</w:t>
      </w:r>
      <w:r w:rsidRPr="006F589C">
        <w:rPr>
          <w:rFonts w:ascii="Arial" w:eastAsia="Times New Roman" w:hAnsi="Arial" w:cs="Arial"/>
          <w:sz w:val="24"/>
          <w:szCs w:val="24"/>
          <w:lang w:eastAsia="en-GB"/>
        </w:rPr>
        <w:t xml:space="preserve"> treating stakeholders and the environment fairly is important for both corporate social responsibility (C</w:t>
      </w:r>
      <w:r>
        <w:rPr>
          <w:rFonts w:ascii="Arial" w:eastAsia="Times New Roman" w:hAnsi="Arial" w:cs="Arial"/>
          <w:sz w:val="24"/>
          <w:szCs w:val="24"/>
          <w:lang w:eastAsia="en-GB"/>
        </w:rPr>
        <w:t>SR) and business ethics</w:t>
      </w:r>
      <w:r w:rsidR="00F208E4" w:rsidRPr="00F208E4">
        <w:rPr>
          <w:rFonts w:ascii="Arial" w:eastAsia="Times New Roman" w:hAnsi="Arial" w:cs="Arial"/>
          <w:sz w:val="24"/>
          <w:szCs w:val="24"/>
          <w:lang w:eastAsia="en-GB"/>
        </w:rPr>
        <w:t xml:space="preserve">. </w:t>
      </w:r>
    </w:p>
    <w:p w14:paraId="3D46A6D2" w14:textId="77777777" w:rsidR="00F208E4" w:rsidRPr="00F208E4" w:rsidRDefault="00443A0B" w:rsidP="00F208E4">
      <w:pPr>
        <w:spacing w:before="100" w:beforeAutospacing="1" w:after="100" w:afterAutospacing="1" w:line="360" w:lineRule="auto"/>
        <w:jc w:val="both"/>
        <w:rPr>
          <w:rFonts w:ascii="Arial" w:eastAsia="Times New Roman" w:hAnsi="Arial" w:cs="Arial"/>
          <w:sz w:val="24"/>
          <w:szCs w:val="24"/>
          <w:lang w:eastAsia="en-GB"/>
        </w:rPr>
      </w:pPr>
      <w:r w:rsidRPr="00443A0B">
        <w:rPr>
          <w:rFonts w:ascii="Arial" w:eastAsia="Times New Roman" w:hAnsi="Arial" w:cs="Arial"/>
          <w:sz w:val="24"/>
          <w:szCs w:val="24"/>
          <w:lang w:eastAsia="en-GB"/>
        </w:rPr>
        <w:t xml:space="preserve">This essay uses the Triple Bottom Line and other </w:t>
      </w:r>
      <w:r w:rsidR="00654447">
        <w:rPr>
          <w:rFonts w:ascii="Arial" w:eastAsia="Times New Roman" w:hAnsi="Arial" w:cs="Arial"/>
          <w:sz w:val="24"/>
          <w:szCs w:val="24"/>
          <w:lang w:eastAsia="en-GB"/>
        </w:rPr>
        <w:t>relevant academic models</w:t>
      </w:r>
      <w:r w:rsidRPr="00443A0B">
        <w:rPr>
          <w:rFonts w:ascii="Arial" w:eastAsia="Times New Roman" w:hAnsi="Arial" w:cs="Arial"/>
          <w:sz w:val="24"/>
          <w:szCs w:val="24"/>
          <w:lang w:eastAsia="en-GB"/>
        </w:rPr>
        <w:t xml:space="preserve"> to explain what corporate ethics and social responsibility mean. </w:t>
      </w:r>
      <w:r w:rsidR="00654447">
        <w:rPr>
          <w:rFonts w:ascii="Arial" w:eastAsia="Times New Roman" w:hAnsi="Arial" w:cs="Arial"/>
          <w:sz w:val="24"/>
          <w:szCs w:val="24"/>
          <w:lang w:eastAsia="en-GB"/>
        </w:rPr>
        <w:t>Three organisations are chosen for this essay</w:t>
      </w:r>
      <w:r w:rsidRPr="00443A0B">
        <w:rPr>
          <w:rFonts w:ascii="Arial" w:eastAsia="Times New Roman" w:hAnsi="Arial" w:cs="Arial"/>
          <w:sz w:val="24"/>
          <w:szCs w:val="24"/>
          <w:lang w:eastAsia="en-GB"/>
        </w:rPr>
        <w:t xml:space="preserve">: two that follow strong ethical practices and one that behaves unethically. It will explore how ethics, social responsibility, and business success are related. Unethical </w:t>
      </w:r>
      <w:r w:rsidR="00654447" w:rsidRPr="00443A0B">
        <w:rPr>
          <w:rFonts w:ascii="Arial" w:eastAsia="Times New Roman" w:hAnsi="Arial" w:cs="Arial"/>
          <w:sz w:val="24"/>
          <w:szCs w:val="24"/>
          <w:lang w:eastAsia="en-GB"/>
        </w:rPr>
        <w:t>behaviour</w:t>
      </w:r>
      <w:r w:rsidRPr="00443A0B">
        <w:rPr>
          <w:rFonts w:ascii="Arial" w:eastAsia="Times New Roman" w:hAnsi="Arial" w:cs="Arial"/>
          <w:sz w:val="24"/>
          <w:szCs w:val="24"/>
          <w:lang w:eastAsia="en-GB"/>
        </w:rPr>
        <w:t xml:space="preserve"> can lead to </w:t>
      </w:r>
      <w:r w:rsidR="00654447">
        <w:rPr>
          <w:rFonts w:ascii="Arial" w:eastAsia="Times New Roman" w:hAnsi="Arial" w:cs="Arial"/>
          <w:sz w:val="24"/>
          <w:szCs w:val="24"/>
          <w:lang w:eastAsia="en-GB"/>
        </w:rPr>
        <w:t>financial</w:t>
      </w:r>
      <w:r w:rsidRPr="00443A0B">
        <w:rPr>
          <w:rFonts w:ascii="Arial" w:eastAsia="Times New Roman" w:hAnsi="Arial" w:cs="Arial"/>
          <w:sz w:val="24"/>
          <w:szCs w:val="24"/>
          <w:lang w:eastAsia="en-GB"/>
        </w:rPr>
        <w:t xml:space="preserve"> loss and damage to a company's reputation. This discussion will focus on how doing the right thing and being responsible helps build good relationships with stakeholders, improves the company's image, </w:t>
      </w:r>
      <w:r>
        <w:rPr>
          <w:rFonts w:ascii="Arial" w:eastAsia="Times New Roman" w:hAnsi="Arial" w:cs="Arial"/>
          <w:sz w:val="24"/>
          <w:szCs w:val="24"/>
          <w:lang w:eastAsia="en-GB"/>
        </w:rPr>
        <w:t>and increases long-term profits</w:t>
      </w:r>
      <w:r w:rsidR="00F208E4" w:rsidRPr="00F208E4">
        <w:rPr>
          <w:rFonts w:ascii="Arial" w:eastAsia="Times New Roman" w:hAnsi="Arial" w:cs="Arial"/>
          <w:sz w:val="24"/>
          <w:szCs w:val="24"/>
          <w:lang w:eastAsia="en-GB"/>
        </w:rPr>
        <w:t>.</w:t>
      </w:r>
    </w:p>
    <w:p w14:paraId="5A7AACDD" w14:textId="77777777" w:rsidR="00F208E4" w:rsidRPr="00F208E4" w:rsidRDefault="00F208E4" w:rsidP="00F208E4">
      <w:pPr>
        <w:spacing w:before="100" w:beforeAutospacing="1" w:after="100" w:afterAutospacing="1" w:line="360" w:lineRule="auto"/>
        <w:jc w:val="both"/>
        <w:outlineLvl w:val="3"/>
        <w:rPr>
          <w:rFonts w:ascii="Arial" w:eastAsia="Times New Roman" w:hAnsi="Arial" w:cs="Arial"/>
          <w:b/>
          <w:bCs/>
          <w:sz w:val="24"/>
          <w:szCs w:val="24"/>
          <w:lang w:eastAsia="en-GB"/>
        </w:rPr>
      </w:pPr>
      <w:r w:rsidRPr="00F208E4">
        <w:rPr>
          <w:rFonts w:ascii="Arial" w:eastAsia="Times New Roman" w:hAnsi="Arial" w:cs="Arial"/>
          <w:b/>
          <w:bCs/>
          <w:sz w:val="24"/>
          <w:szCs w:val="24"/>
          <w:lang w:eastAsia="en-GB"/>
        </w:rPr>
        <w:t xml:space="preserve">Definition of Business Ethics and CSR </w:t>
      </w:r>
    </w:p>
    <w:p w14:paraId="2F468DAD" w14:textId="77777777" w:rsidR="00F208E4" w:rsidRPr="00F208E4" w:rsidRDefault="00D9699D" w:rsidP="00F208E4">
      <w:pPr>
        <w:spacing w:before="100" w:beforeAutospacing="1" w:after="100" w:afterAutospacing="1" w:line="360" w:lineRule="auto"/>
        <w:jc w:val="both"/>
        <w:rPr>
          <w:rFonts w:ascii="Arial" w:eastAsia="Times New Roman" w:hAnsi="Arial" w:cs="Arial"/>
          <w:sz w:val="24"/>
          <w:szCs w:val="24"/>
          <w:lang w:eastAsia="en-GB"/>
        </w:rPr>
      </w:pPr>
      <w:r w:rsidRPr="00D9699D">
        <w:rPr>
          <w:rFonts w:ascii="Arial" w:eastAsia="Times New Roman" w:hAnsi="Arial" w:cs="Arial"/>
          <w:sz w:val="24"/>
          <w:szCs w:val="24"/>
          <w:lang w:eastAsia="en-GB"/>
        </w:rPr>
        <w:t>Business ethics are the rules and principles that guide how people should behave in the business world. It includes fairness, being open, being honest, and respecting the rights of people involved (Robbins and Coulter, 2020). Businesses that act responsibly think about how their choices can impact people, the p</w:t>
      </w:r>
      <w:r>
        <w:rPr>
          <w:rFonts w:ascii="Arial" w:eastAsia="Times New Roman" w:hAnsi="Arial" w:cs="Arial"/>
          <w:sz w:val="24"/>
          <w:szCs w:val="24"/>
          <w:lang w:eastAsia="en-GB"/>
        </w:rPr>
        <w:t>lanet, employees, and customers</w:t>
      </w:r>
      <w:r w:rsidR="00F208E4" w:rsidRPr="00F208E4">
        <w:rPr>
          <w:rFonts w:ascii="Arial" w:eastAsia="Times New Roman" w:hAnsi="Arial" w:cs="Arial"/>
          <w:sz w:val="24"/>
          <w:szCs w:val="24"/>
          <w:lang w:eastAsia="en-GB"/>
        </w:rPr>
        <w:t>.</w:t>
      </w:r>
      <w:r w:rsidR="0075550F">
        <w:rPr>
          <w:rFonts w:ascii="Arial" w:eastAsia="Times New Roman" w:hAnsi="Arial" w:cs="Arial"/>
          <w:sz w:val="24"/>
          <w:szCs w:val="24"/>
          <w:lang w:eastAsia="en-GB"/>
        </w:rPr>
        <w:t xml:space="preserve"> </w:t>
      </w:r>
    </w:p>
    <w:p w14:paraId="40B5F532" w14:textId="77777777" w:rsidR="00F208E4" w:rsidRPr="00F208E4" w:rsidRDefault="00D9699D" w:rsidP="00F208E4">
      <w:pPr>
        <w:spacing w:before="100" w:beforeAutospacing="1" w:after="100" w:afterAutospacing="1" w:line="360" w:lineRule="auto"/>
        <w:jc w:val="both"/>
        <w:rPr>
          <w:rFonts w:ascii="Arial" w:eastAsia="Times New Roman" w:hAnsi="Arial" w:cs="Arial"/>
          <w:sz w:val="24"/>
          <w:szCs w:val="24"/>
          <w:lang w:eastAsia="en-GB"/>
        </w:rPr>
      </w:pPr>
      <w:r w:rsidRPr="00D9699D">
        <w:rPr>
          <w:rFonts w:ascii="Arial" w:eastAsia="Times New Roman" w:hAnsi="Arial" w:cs="Arial"/>
          <w:sz w:val="24"/>
          <w:szCs w:val="24"/>
          <w:lang w:eastAsia="en-GB"/>
        </w:rPr>
        <w:t xml:space="preserve">Corporate social responsibility (CSR) means that businesses try to help society and the environment while also following the law. Capon (2009) explains that corporate social responsibility (CSR) </w:t>
      </w:r>
      <w:r>
        <w:rPr>
          <w:rFonts w:ascii="Arial" w:eastAsia="Times New Roman" w:hAnsi="Arial" w:cs="Arial"/>
          <w:sz w:val="24"/>
          <w:szCs w:val="24"/>
          <w:lang w:eastAsia="en-GB"/>
        </w:rPr>
        <w:t xml:space="preserve">refers to positive activities </w:t>
      </w:r>
      <w:r w:rsidRPr="00D9699D">
        <w:rPr>
          <w:rFonts w:ascii="Arial" w:eastAsia="Times New Roman" w:hAnsi="Arial" w:cs="Arial"/>
          <w:sz w:val="24"/>
          <w:szCs w:val="24"/>
          <w:lang w:eastAsia="en-GB"/>
        </w:rPr>
        <w:t xml:space="preserve">to help with important issues like morality, fairness, and caring for the environment. It often involves finding a middle ground between </w:t>
      </w:r>
      <w:r>
        <w:rPr>
          <w:rFonts w:ascii="Arial" w:eastAsia="Times New Roman" w:hAnsi="Arial" w:cs="Arial"/>
          <w:sz w:val="24"/>
          <w:szCs w:val="24"/>
          <w:lang w:eastAsia="en-GB"/>
        </w:rPr>
        <w:t>what stakeholders expect and financial objectives</w:t>
      </w:r>
      <w:r w:rsidR="00F208E4" w:rsidRPr="00F208E4">
        <w:rPr>
          <w:rFonts w:ascii="Arial" w:eastAsia="Times New Roman" w:hAnsi="Arial" w:cs="Arial"/>
          <w:sz w:val="24"/>
          <w:szCs w:val="24"/>
          <w:lang w:eastAsia="en-GB"/>
        </w:rPr>
        <w:t>.</w:t>
      </w:r>
    </w:p>
    <w:p w14:paraId="1F8C66B8" w14:textId="77777777" w:rsidR="00F208E4" w:rsidRPr="00F208E4" w:rsidRDefault="00DF5A17" w:rsidP="00F208E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Business and CSR are closely related</w:t>
      </w:r>
      <w:r w:rsidRPr="00DF5A17">
        <w:rPr>
          <w:rFonts w:ascii="Arial" w:eastAsia="Times New Roman" w:hAnsi="Arial" w:cs="Arial"/>
          <w:sz w:val="24"/>
          <w:szCs w:val="24"/>
          <w:lang w:eastAsia="en-GB"/>
        </w:rPr>
        <w:t xml:space="preserve">. CSR focuses on how a company impacts the </w:t>
      </w:r>
      <w:r>
        <w:rPr>
          <w:rFonts w:ascii="Arial" w:eastAsia="Times New Roman" w:hAnsi="Arial" w:cs="Arial"/>
          <w:sz w:val="24"/>
          <w:szCs w:val="24"/>
          <w:lang w:eastAsia="en-GB"/>
        </w:rPr>
        <w:t>external</w:t>
      </w:r>
      <w:r w:rsidRPr="00DF5A17">
        <w:rPr>
          <w:rFonts w:ascii="Arial" w:eastAsia="Times New Roman" w:hAnsi="Arial" w:cs="Arial"/>
          <w:sz w:val="24"/>
          <w:szCs w:val="24"/>
          <w:lang w:eastAsia="en-GB"/>
        </w:rPr>
        <w:t xml:space="preserve"> world, while business ethics looks at right and wrong behavio</w:t>
      </w:r>
      <w:r>
        <w:rPr>
          <w:rFonts w:ascii="Arial" w:eastAsia="Times New Roman" w:hAnsi="Arial" w:cs="Arial"/>
          <w:sz w:val="24"/>
          <w:szCs w:val="24"/>
          <w:lang w:eastAsia="en-GB"/>
        </w:rPr>
        <w:t>u</w:t>
      </w:r>
      <w:r w:rsidRPr="00DF5A17">
        <w:rPr>
          <w:rFonts w:ascii="Arial" w:eastAsia="Times New Roman" w:hAnsi="Arial" w:cs="Arial"/>
          <w:sz w:val="24"/>
          <w:szCs w:val="24"/>
          <w:lang w:eastAsia="en-GB"/>
        </w:rPr>
        <w:t>r and decisions within the company. CSR is often described using Elkington's</w:t>
      </w:r>
      <w:r>
        <w:rPr>
          <w:rFonts w:ascii="Arial" w:eastAsia="Times New Roman" w:hAnsi="Arial" w:cs="Arial"/>
          <w:sz w:val="24"/>
          <w:szCs w:val="24"/>
          <w:lang w:eastAsia="en-GB"/>
        </w:rPr>
        <w:t xml:space="preserve"> (1997)</w:t>
      </w:r>
      <w:r w:rsidRPr="00DF5A17">
        <w:rPr>
          <w:rFonts w:ascii="Arial" w:eastAsia="Times New Roman" w:hAnsi="Arial" w:cs="Arial"/>
          <w:sz w:val="24"/>
          <w:szCs w:val="24"/>
          <w:lang w:eastAsia="en-GB"/>
        </w:rPr>
        <w:t xml:space="preserve"> Tr</w:t>
      </w:r>
      <w:r>
        <w:rPr>
          <w:rFonts w:ascii="Arial" w:eastAsia="Times New Roman" w:hAnsi="Arial" w:cs="Arial"/>
          <w:sz w:val="24"/>
          <w:szCs w:val="24"/>
          <w:lang w:eastAsia="en-GB"/>
        </w:rPr>
        <w:t>iple Bottom Line model</w:t>
      </w:r>
      <w:r w:rsidRPr="00DF5A17">
        <w:rPr>
          <w:rFonts w:ascii="Arial" w:eastAsia="Times New Roman" w:hAnsi="Arial" w:cs="Arial"/>
          <w:sz w:val="24"/>
          <w:szCs w:val="24"/>
          <w:lang w:eastAsia="en-GB"/>
        </w:rPr>
        <w:t>. This model looks at how well a business is doing based on three things: profit, people, and the planet. This approach encourages businesses to consider social, economic, and environmental fact</w:t>
      </w:r>
      <w:r>
        <w:rPr>
          <w:rFonts w:ascii="Arial" w:eastAsia="Times New Roman" w:hAnsi="Arial" w:cs="Arial"/>
          <w:sz w:val="24"/>
          <w:szCs w:val="24"/>
          <w:lang w:eastAsia="en-GB"/>
        </w:rPr>
        <w:t>ors when defining their success</w:t>
      </w:r>
      <w:r w:rsidR="00F208E4" w:rsidRPr="00F208E4">
        <w:rPr>
          <w:rFonts w:ascii="Arial" w:eastAsia="Times New Roman" w:hAnsi="Arial" w:cs="Arial"/>
          <w:sz w:val="24"/>
          <w:szCs w:val="24"/>
          <w:lang w:eastAsia="en-GB"/>
        </w:rPr>
        <w:t>.</w:t>
      </w:r>
    </w:p>
    <w:p w14:paraId="684D555E" w14:textId="77777777" w:rsidR="00F208E4" w:rsidRPr="00F208E4" w:rsidRDefault="00A11C6A" w:rsidP="00F208E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w:t>
      </w:r>
      <w:r w:rsidRPr="00A11C6A">
        <w:rPr>
          <w:rFonts w:ascii="Arial" w:eastAsia="Times New Roman" w:hAnsi="Arial" w:cs="Arial"/>
          <w:sz w:val="24"/>
          <w:szCs w:val="24"/>
          <w:lang w:eastAsia="en-GB"/>
        </w:rPr>
        <w:t>aving emotional intelligence and leadership ethics helps create a culture of responsibility and trust in businesses</w:t>
      </w:r>
      <w:r>
        <w:rPr>
          <w:rFonts w:ascii="Arial" w:eastAsia="Times New Roman" w:hAnsi="Arial" w:cs="Arial"/>
          <w:sz w:val="24"/>
          <w:szCs w:val="24"/>
          <w:lang w:eastAsia="en-GB"/>
        </w:rPr>
        <w:t xml:space="preserve"> (Goleman, 2022). C</w:t>
      </w:r>
      <w:r w:rsidRPr="00A11C6A">
        <w:rPr>
          <w:rFonts w:ascii="Arial" w:eastAsia="Times New Roman" w:hAnsi="Arial" w:cs="Arial"/>
          <w:sz w:val="24"/>
          <w:szCs w:val="24"/>
          <w:lang w:eastAsia="en-GB"/>
        </w:rPr>
        <w:t>SR (Corporate Social Responsibility) and ethics help create the foundation fo</w:t>
      </w:r>
      <w:r>
        <w:rPr>
          <w:rFonts w:ascii="Arial" w:eastAsia="Times New Roman" w:hAnsi="Arial" w:cs="Arial"/>
          <w:sz w:val="24"/>
          <w:szCs w:val="24"/>
          <w:lang w:eastAsia="en-GB"/>
        </w:rPr>
        <w:t>r good business practices today</w:t>
      </w:r>
      <w:r w:rsidR="00F208E4" w:rsidRPr="00F208E4">
        <w:rPr>
          <w:rFonts w:ascii="Arial" w:eastAsia="Times New Roman" w:hAnsi="Arial" w:cs="Arial"/>
          <w:sz w:val="24"/>
          <w:szCs w:val="24"/>
          <w:lang w:eastAsia="en-GB"/>
        </w:rPr>
        <w:t>.</w:t>
      </w:r>
    </w:p>
    <w:p w14:paraId="79D0DDA6" w14:textId="77777777" w:rsidR="00F208E4" w:rsidRPr="00F208E4" w:rsidRDefault="00F208E4" w:rsidP="00F208E4">
      <w:pPr>
        <w:spacing w:before="100" w:beforeAutospacing="1" w:after="100" w:afterAutospacing="1" w:line="360" w:lineRule="auto"/>
        <w:jc w:val="both"/>
        <w:outlineLvl w:val="3"/>
        <w:rPr>
          <w:rFonts w:ascii="Arial" w:eastAsia="Times New Roman" w:hAnsi="Arial" w:cs="Arial"/>
          <w:b/>
          <w:bCs/>
          <w:sz w:val="24"/>
          <w:szCs w:val="24"/>
          <w:lang w:eastAsia="en-GB"/>
        </w:rPr>
      </w:pPr>
      <w:r w:rsidRPr="00F208E4">
        <w:rPr>
          <w:rFonts w:ascii="Arial" w:eastAsia="Times New Roman" w:hAnsi="Arial" w:cs="Arial"/>
          <w:b/>
          <w:bCs/>
          <w:sz w:val="24"/>
          <w:szCs w:val="24"/>
          <w:lang w:eastAsia="en-GB"/>
        </w:rPr>
        <w:t xml:space="preserve">Explanation and Relationship to </w:t>
      </w:r>
      <w:r w:rsidR="00A11C6A">
        <w:rPr>
          <w:rFonts w:ascii="Arial" w:eastAsia="Times New Roman" w:hAnsi="Arial" w:cs="Arial"/>
          <w:b/>
          <w:bCs/>
          <w:sz w:val="24"/>
          <w:szCs w:val="24"/>
          <w:lang w:eastAsia="en-GB"/>
        </w:rPr>
        <w:t>Business Performance</w:t>
      </w:r>
    </w:p>
    <w:p w14:paraId="5CD415B9" w14:textId="77777777" w:rsidR="00F208E4" w:rsidRPr="00F208E4" w:rsidRDefault="00D82006" w:rsidP="00F208E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Businesses perform</w:t>
      </w:r>
      <w:r w:rsidRPr="00D82006">
        <w:rPr>
          <w:rFonts w:ascii="Arial" w:eastAsia="Times New Roman" w:hAnsi="Arial" w:cs="Arial"/>
          <w:sz w:val="24"/>
          <w:szCs w:val="24"/>
          <w:lang w:eastAsia="en-GB"/>
        </w:rPr>
        <w:t xml:space="preserve"> better when they </w:t>
      </w:r>
      <w:r>
        <w:rPr>
          <w:rFonts w:ascii="Arial" w:eastAsia="Times New Roman" w:hAnsi="Arial" w:cs="Arial"/>
          <w:sz w:val="24"/>
          <w:szCs w:val="24"/>
          <w:lang w:eastAsia="en-GB"/>
        </w:rPr>
        <w:t>align</w:t>
      </w:r>
      <w:r w:rsidRPr="00D82006">
        <w:rPr>
          <w:rFonts w:ascii="Arial" w:eastAsia="Times New Roman" w:hAnsi="Arial" w:cs="Arial"/>
          <w:sz w:val="24"/>
          <w:szCs w:val="24"/>
          <w:lang w:eastAsia="en-GB"/>
        </w:rPr>
        <w:t xml:space="preserve"> ethics and social responsibility </w:t>
      </w:r>
      <w:r>
        <w:rPr>
          <w:rFonts w:ascii="Arial" w:eastAsia="Times New Roman" w:hAnsi="Arial" w:cs="Arial"/>
          <w:sz w:val="24"/>
          <w:szCs w:val="24"/>
          <w:lang w:eastAsia="en-GB"/>
        </w:rPr>
        <w:t>with</w:t>
      </w:r>
      <w:r w:rsidRPr="00D82006">
        <w:rPr>
          <w:rFonts w:ascii="Arial" w:eastAsia="Times New Roman" w:hAnsi="Arial" w:cs="Arial"/>
          <w:sz w:val="24"/>
          <w:szCs w:val="24"/>
          <w:lang w:eastAsia="en-GB"/>
        </w:rPr>
        <w:t xml:space="preserve"> their main plans. To be successful for a long time, it's important to build trust with </w:t>
      </w:r>
      <w:r>
        <w:rPr>
          <w:rFonts w:ascii="Arial" w:eastAsia="Times New Roman" w:hAnsi="Arial" w:cs="Arial"/>
          <w:sz w:val="24"/>
          <w:szCs w:val="24"/>
          <w:lang w:eastAsia="en-GB"/>
        </w:rPr>
        <w:t>stakeholders</w:t>
      </w:r>
      <w:r w:rsidRPr="00D82006">
        <w:rPr>
          <w:rFonts w:ascii="Arial" w:eastAsia="Times New Roman" w:hAnsi="Arial" w:cs="Arial"/>
          <w:sz w:val="24"/>
          <w:szCs w:val="24"/>
          <w:lang w:eastAsia="en-GB"/>
        </w:rPr>
        <w:t xml:space="preserve"> like clients, employees, and investors. It also makes the brand look better, reduces the risk of legal issues, and helps </w:t>
      </w:r>
      <w:r>
        <w:rPr>
          <w:rFonts w:ascii="Arial" w:eastAsia="Times New Roman" w:hAnsi="Arial" w:cs="Arial"/>
          <w:sz w:val="24"/>
          <w:szCs w:val="24"/>
          <w:lang w:eastAsia="en-GB"/>
        </w:rPr>
        <w:t>in employee satisfaction and retention</w:t>
      </w:r>
      <w:r w:rsidR="00F208E4" w:rsidRPr="00F208E4">
        <w:rPr>
          <w:rFonts w:ascii="Arial" w:eastAsia="Times New Roman" w:hAnsi="Arial" w:cs="Arial"/>
          <w:sz w:val="24"/>
          <w:szCs w:val="24"/>
          <w:lang w:eastAsia="en-GB"/>
        </w:rPr>
        <w:t xml:space="preserve"> (Needle and Burns, 2015).</w:t>
      </w:r>
    </w:p>
    <w:p w14:paraId="4F52541D" w14:textId="77777777" w:rsidR="00F208E4" w:rsidRPr="00F208E4" w:rsidRDefault="00C86A7E" w:rsidP="00F208E4">
      <w:pPr>
        <w:spacing w:before="100" w:beforeAutospacing="1" w:after="100" w:afterAutospacing="1" w:line="360" w:lineRule="auto"/>
        <w:jc w:val="both"/>
        <w:rPr>
          <w:rFonts w:ascii="Arial" w:eastAsia="Times New Roman" w:hAnsi="Arial" w:cs="Arial"/>
          <w:sz w:val="24"/>
          <w:szCs w:val="24"/>
          <w:lang w:eastAsia="en-GB"/>
        </w:rPr>
      </w:pPr>
      <w:r w:rsidRPr="00C86A7E">
        <w:rPr>
          <w:rFonts w:ascii="Arial" w:eastAsia="Times New Roman" w:hAnsi="Arial" w:cs="Arial"/>
          <w:sz w:val="24"/>
          <w:szCs w:val="24"/>
          <w:lang w:eastAsia="en-GB"/>
        </w:rPr>
        <w:t xml:space="preserve">The Triple Bottom Line idea shows how businesses that care about ethics can balance social goals, environmental goals, and </w:t>
      </w:r>
      <w:r>
        <w:rPr>
          <w:rFonts w:ascii="Arial" w:eastAsia="Times New Roman" w:hAnsi="Arial" w:cs="Arial"/>
          <w:sz w:val="24"/>
          <w:szCs w:val="24"/>
          <w:lang w:eastAsia="en-GB"/>
        </w:rPr>
        <w:t>profitability</w:t>
      </w:r>
      <w:r w:rsidRPr="00C86A7E">
        <w:rPr>
          <w:rFonts w:ascii="Arial" w:eastAsia="Times New Roman" w:hAnsi="Arial" w:cs="Arial"/>
          <w:sz w:val="24"/>
          <w:szCs w:val="24"/>
          <w:lang w:eastAsia="en-GB"/>
        </w:rPr>
        <w:t xml:space="preserve">. </w:t>
      </w:r>
      <w:r>
        <w:rPr>
          <w:rFonts w:ascii="Arial" w:eastAsia="Times New Roman" w:hAnsi="Arial" w:cs="Arial"/>
          <w:sz w:val="24"/>
          <w:szCs w:val="24"/>
          <w:lang w:eastAsia="en-GB"/>
        </w:rPr>
        <w:t>Businesses</w:t>
      </w:r>
      <w:r w:rsidRPr="00C86A7E">
        <w:rPr>
          <w:rFonts w:ascii="Arial" w:eastAsia="Times New Roman" w:hAnsi="Arial" w:cs="Arial"/>
          <w:sz w:val="24"/>
          <w:szCs w:val="24"/>
          <w:lang w:eastAsia="en-GB"/>
        </w:rPr>
        <w:t xml:space="preserve"> that invest in green practices might save money in the long run and attract customers who care about the environment. Also, companies that treat their </w:t>
      </w:r>
      <w:r>
        <w:rPr>
          <w:rFonts w:ascii="Arial" w:eastAsia="Times New Roman" w:hAnsi="Arial" w:cs="Arial"/>
          <w:sz w:val="24"/>
          <w:szCs w:val="24"/>
          <w:lang w:eastAsia="en-GB"/>
        </w:rPr>
        <w:t>employees fairly</w:t>
      </w:r>
      <w:r w:rsidRPr="00C86A7E">
        <w:rPr>
          <w:rFonts w:ascii="Arial" w:eastAsia="Times New Roman" w:hAnsi="Arial" w:cs="Arial"/>
          <w:sz w:val="24"/>
          <w:szCs w:val="24"/>
          <w:lang w:eastAsia="en-GB"/>
        </w:rPr>
        <w:t xml:space="preserve"> usually have fewer employees quitting and se</w:t>
      </w:r>
      <w:r>
        <w:rPr>
          <w:rFonts w:ascii="Arial" w:eastAsia="Times New Roman" w:hAnsi="Arial" w:cs="Arial"/>
          <w:sz w:val="24"/>
          <w:szCs w:val="24"/>
          <w:lang w:eastAsia="en-GB"/>
        </w:rPr>
        <w:t>e more people getting work done</w:t>
      </w:r>
      <w:r w:rsidR="00F208E4" w:rsidRPr="00F208E4">
        <w:rPr>
          <w:rFonts w:ascii="Arial" w:eastAsia="Times New Roman" w:hAnsi="Arial" w:cs="Arial"/>
          <w:sz w:val="24"/>
          <w:szCs w:val="24"/>
          <w:lang w:eastAsia="en-GB"/>
        </w:rPr>
        <w:t>.</w:t>
      </w:r>
      <w:r w:rsidR="00CA5F54">
        <w:rPr>
          <w:rFonts w:ascii="Arial" w:eastAsia="Times New Roman" w:hAnsi="Arial" w:cs="Arial"/>
          <w:sz w:val="24"/>
          <w:szCs w:val="24"/>
          <w:lang w:eastAsia="en-GB"/>
        </w:rPr>
        <w:t xml:space="preserve">  </w:t>
      </w:r>
    </w:p>
    <w:p w14:paraId="2471CAAF" w14:textId="77777777" w:rsidR="00F208E4" w:rsidRPr="00F208E4" w:rsidRDefault="00A47C96" w:rsidP="00F208E4">
      <w:pPr>
        <w:spacing w:before="100" w:beforeAutospacing="1" w:after="100" w:afterAutospacing="1" w:line="360" w:lineRule="auto"/>
        <w:jc w:val="both"/>
        <w:rPr>
          <w:rFonts w:ascii="Arial" w:eastAsia="Times New Roman" w:hAnsi="Arial" w:cs="Arial"/>
          <w:sz w:val="24"/>
          <w:szCs w:val="24"/>
          <w:lang w:eastAsia="en-GB"/>
        </w:rPr>
      </w:pPr>
      <w:r w:rsidRPr="00A47C96">
        <w:rPr>
          <w:rFonts w:ascii="Arial" w:eastAsia="Times New Roman" w:hAnsi="Arial" w:cs="Arial"/>
          <w:sz w:val="24"/>
          <w:szCs w:val="24"/>
          <w:lang w:eastAsia="en-GB"/>
        </w:rPr>
        <w:t xml:space="preserve">Moreover, CSR activities can help businesses stand out from their competitors. </w:t>
      </w:r>
      <w:r>
        <w:rPr>
          <w:rFonts w:ascii="Arial" w:eastAsia="Times New Roman" w:hAnsi="Arial" w:cs="Arial"/>
          <w:sz w:val="24"/>
          <w:szCs w:val="24"/>
          <w:lang w:eastAsia="en-GB"/>
        </w:rPr>
        <w:t>According to t</w:t>
      </w:r>
      <w:r w:rsidRPr="00A47C96">
        <w:rPr>
          <w:rFonts w:ascii="Arial" w:eastAsia="Times New Roman" w:hAnsi="Arial" w:cs="Arial"/>
          <w:sz w:val="24"/>
          <w:szCs w:val="24"/>
          <w:lang w:eastAsia="en-GB"/>
        </w:rPr>
        <w:t>he Council for Excellence in Management and Leadership (2002)</w:t>
      </w:r>
      <w:r>
        <w:rPr>
          <w:rFonts w:ascii="Arial" w:eastAsia="Times New Roman" w:hAnsi="Arial" w:cs="Arial"/>
          <w:sz w:val="24"/>
          <w:szCs w:val="24"/>
          <w:lang w:eastAsia="en-GB"/>
        </w:rPr>
        <w:t>,</w:t>
      </w:r>
      <w:r w:rsidRPr="00A47C96">
        <w:rPr>
          <w:rFonts w:ascii="Arial" w:eastAsia="Times New Roman" w:hAnsi="Arial" w:cs="Arial"/>
          <w:sz w:val="24"/>
          <w:szCs w:val="24"/>
          <w:lang w:eastAsia="en-GB"/>
        </w:rPr>
        <w:t xml:space="preserve"> companies that care about society are better at coming up with new ideas, attracting good workers, and adapting to </w:t>
      </w:r>
      <w:r>
        <w:rPr>
          <w:rFonts w:ascii="Arial" w:eastAsia="Times New Roman" w:hAnsi="Arial" w:cs="Arial"/>
          <w:sz w:val="24"/>
          <w:szCs w:val="24"/>
          <w:lang w:eastAsia="en-GB"/>
        </w:rPr>
        <w:t xml:space="preserve">the </w:t>
      </w:r>
      <w:r w:rsidRPr="00A47C96">
        <w:rPr>
          <w:rFonts w:ascii="Arial" w:eastAsia="Times New Roman" w:hAnsi="Arial" w:cs="Arial"/>
          <w:sz w:val="24"/>
          <w:szCs w:val="24"/>
          <w:lang w:eastAsia="en-GB"/>
        </w:rPr>
        <w:t>changing needs of their custo</w:t>
      </w:r>
      <w:r>
        <w:rPr>
          <w:rFonts w:ascii="Arial" w:eastAsia="Times New Roman" w:hAnsi="Arial" w:cs="Arial"/>
          <w:sz w:val="24"/>
          <w:szCs w:val="24"/>
          <w:lang w:eastAsia="en-GB"/>
        </w:rPr>
        <w:t>mers and stakeholders</w:t>
      </w:r>
      <w:r w:rsidR="00F208E4" w:rsidRPr="00F208E4">
        <w:rPr>
          <w:rFonts w:ascii="Arial" w:eastAsia="Times New Roman" w:hAnsi="Arial" w:cs="Arial"/>
          <w:sz w:val="24"/>
          <w:szCs w:val="24"/>
          <w:lang w:eastAsia="en-GB"/>
        </w:rPr>
        <w:t>.</w:t>
      </w:r>
    </w:p>
    <w:p w14:paraId="3C794F80" w14:textId="77777777" w:rsidR="00F208E4" w:rsidRPr="00F208E4" w:rsidRDefault="000B77C1" w:rsidP="00F208E4">
      <w:pPr>
        <w:spacing w:before="100" w:beforeAutospacing="1" w:after="100" w:afterAutospacing="1" w:line="360" w:lineRule="auto"/>
        <w:jc w:val="both"/>
        <w:rPr>
          <w:rFonts w:ascii="Arial" w:eastAsia="Times New Roman" w:hAnsi="Arial" w:cs="Arial"/>
          <w:sz w:val="24"/>
          <w:szCs w:val="24"/>
          <w:lang w:eastAsia="en-GB"/>
        </w:rPr>
      </w:pPr>
      <w:r w:rsidRPr="000B77C1">
        <w:rPr>
          <w:rFonts w:ascii="Arial" w:eastAsia="Times New Roman" w:hAnsi="Arial" w:cs="Arial"/>
          <w:sz w:val="24"/>
          <w:szCs w:val="24"/>
          <w:lang w:eastAsia="en-GB"/>
        </w:rPr>
        <w:t>However, behaving unethically can lead to serious consequences. Ignoring ethical rules can lead to legal trouble, employees not caring about their w</w:t>
      </w:r>
      <w:r>
        <w:rPr>
          <w:rFonts w:ascii="Arial" w:eastAsia="Times New Roman" w:hAnsi="Arial" w:cs="Arial"/>
          <w:sz w:val="24"/>
          <w:szCs w:val="24"/>
          <w:lang w:eastAsia="en-GB"/>
        </w:rPr>
        <w:t>ork, customers refusing to buy</w:t>
      </w:r>
      <w:r w:rsidRPr="000B77C1">
        <w:rPr>
          <w:rFonts w:ascii="Arial" w:eastAsia="Times New Roman" w:hAnsi="Arial" w:cs="Arial"/>
          <w:sz w:val="24"/>
          <w:szCs w:val="24"/>
          <w:lang w:eastAsia="en-GB"/>
        </w:rPr>
        <w:t xml:space="preserve"> products, and damage </w:t>
      </w:r>
      <w:r>
        <w:rPr>
          <w:rFonts w:ascii="Arial" w:eastAsia="Times New Roman" w:hAnsi="Arial" w:cs="Arial"/>
          <w:sz w:val="24"/>
          <w:szCs w:val="24"/>
          <w:lang w:eastAsia="en-GB"/>
        </w:rPr>
        <w:t>to the</w:t>
      </w:r>
      <w:r w:rsidRPr="000B77C1">
        <w:rPr>
          <w:rFonts w:ascii="Arial" w:eastAsia="Times New Roman" w:hAnsi="Arial" w:cs="Arial"/>
          <w:sz w:val="24"/>
          <w:szCs w:val="24"/>
          <w:lang w:eastAsia="en-GB"/>
        </w:rPr>
        <w:t xml:space="preserve"> reputation. So, CSR (Corporate Social </w:t>
      </w:r>
      <w:r w:rsidRPr="000B77C1">
        <w:rPr>
          <w:rFonts w:ascii="Arial" w:eastAsia="Times New Roman" w:hAnsi="Arial" w:cs="Arial"/>
          <w:sz w:val="24"/>
          <w:szCs w:val="24"/>
          <w:lang w:eastAsia="en-GB"/>
        </w:rPr>
        <w:lastRenderedPageBreak/>
        <w:t>Responsibility) and ethics are important for companies to succeed in the long run, not just things that</w:t>
      </w:r>
      <w:r>
        <w:rPr>
          <w:rFonts w:ascii="Arial" w:eastAsia="Times New Roman" w:hAnsi="Arial" w:cs="Arial"/>
          <w:sz w:val="24"/>
          <w:szCs w:val="24"/>
          <w:lang w:eastAsia="en-GB"/>
        </w:rPr>
        <w:t xml:space="preserve"> are done for the right reasons</w:t>
      </w:r>
      <w:r w:rsidR="00F208E4" w:rsidRPr="00F208E4">
        <w:rPr>
          <w:rFonts w:ascii="Arial" w:eastAsia="Times New Roman" w:hAnsi="Arial" w:cs="Arial"/>
          <w:sz w:val="24"/>
          <w:szCs w:val="24"/>
          <w:lang w:eastAsia="en-GB"/>
        </w:rPr>
        <w:t>.</w:t>
      </w:r>
    </w:p>
    <w:p w14:paraId="14EBB69F" w14:textId="77777777" w:rsidR="00F208E4" w:rsidRPr="00F208E4" w:rsidRDefault="000B77C1" w:rsidP="00F208E4">
      <w:pPr>
        <w:spacing w:before="100" w:beforeAutospacing="1" w:after="100" w:afterAutospacing="1" w:line="360" w:lineRule="auto"/>
        <w:jc w:val="both"/>
        <w:outlineLvl w:val="3"/>
        <w:rPr>
          <w:rFonts w:ascii="Arial" w:eastAsia="Times New Roman" w:hAnsi="Arial" w:cs="Arial"/>
          <w:b/>
          <w:bCs/>
          <w:sz w:val="24"/>
          <w:szCs w:val="24"/>
          <w:lang w:eastAsia="en-GB"/>
        </w:rPr>
      </w:pPr>
      <w:r>
        <w:rPr>
          <w:rFonts w:ascii="Arial" w:eastAsia="Times New Roman" w:hAnsi="Arial" w:cs="Arial"/>
          <w:b/>
          <w:bCs/>
          <w:sz w:val="24"/>
          <w:szCs w:val="24"/>
          <w:lang w:eastAsia="en-GB"/>
        </w:rPr>
        <w:t>Organisational Examples</w:t>
      </w:r>
    </w:p>
    <w:p w14:paraId="31C9B26D" w14:textId="77777777" w:rsidR="00F208E4" w:rsidRPr="00F208E4" w:rsidRDefault="00F208E4" w:rsidP="00384EDF">
      <w:pPr>
        <w:spacing w:before="100" w:beforeAutospacing="1" w:after="100" w:afterAutospacing="1" w:line="240" w:lineRule="auto"/>
        <w:jc w:val="both"/>
        <w:rPr>
          <w:rFonts w:ascii="Arial" w:eastAsia="Times New Roman" w:hAnsi="Arial" w:cs="Arial"/>
          <w:sz w:val="24"/>
          <w:szCs w:val="24"/>
          <w:lang w:eastAsia="en-GB"/>
        </w:rPr>
      </w:pPr>
      <w:r w:rsidRPr="00F208E4">
        <w:rPr>
          <w:rFonts w:ascii="Arial" w:eastAsia="Times New Roman" w:hAnsi="Arial" w:cs="Arial"/>
          <w:b/>
          <w:bCs/>
          <w:sz w:val="24"/>
          <w:szCs w:val="24"/>
          <w:lang w:eastAsia="en-GB"/>
        </w:rPr>
        <w:t>1. Unilever – A Good Example of Ethics and CSR</w:t>
      </w:r>
    </w:p>
    <w:p w14:paraId="21CED013" w14:textId="77777777" w:rsidR="0075550F" w:rsidRDefault="00384EDF" w:rsidP="00F208E4">
      <w:pPr>
        <w:spacing w:before="100" w:beforeAutospacing="1" w:after="100" w:afterAutospacing="1" w:line="360" w:lineRule="auto"/>
        <w:jc w:val="both"/>
        <w:rPr>
          <w:rFonts w:ascii="Arial" w:eastAsia="Times New Roman" w:hAnsi="Arial" w:cs="Arial"/>
          <w:sz w:val="24"/>
          <w:szCs w:val="24"/>
          <w:lang w:eastAsia="en-GB"/>
        </w:rPr>
      </w:pPr>
      <w:r w:rsidRPr="00384EDF">
        <w:rPr>
          <w:rFonts w:ascii="Arial" w:eastAsia="Times New Roman" w:hAnsi="Arial" w:cs="Arial"/>
          <w:sz w:val="24"/>
          <w:szCs w:val="24"/>
          <w:lang w:eastAsia="en-GB"/>
        </w:rPr>
        <w:t xml:space="preserve">Unilever is </w:t>
      </w:r>
      <w:r w:rsidR="002D3365" w:rsidRPr="00384EDF">
        <w:rPr>
          <w:rFonts w:ascii="Arial" w:eastAsia="Times New Roman" w:hAnsi="Arial" w:cs="Arial"/>
          <w:sz w:val="24"/>
          <w:szCs w:val="24"/>
          <w:lang w:eastAsia="en-GB"/>
        </w:rPr>
        <w:t>well-known</w:t>
      </w:r>
      <w:r w:rsidRPr="00384EDF">
        <w:rPr>
          <w:rFonts w:ascii="Arial" w:eastAsia="Times New Roman" w:hAnsi="Arial" w:cs="Arial"/>
          <w:sz w:val="24"/>
          <w:szCs w:val="24"/>
          <w:lang w:eastAsia="en-GB"/>
        </w:rPr>
        <w:t xml:space="preserve"> for its commitment to </w:t>
      </w:r>
      <w:r w:rsidR="002D3365">
        <w:rPr>
          <w:rFonts w:ascii="Arial" w:eastAsia="Times New Roman" w:hAnsi="Arial" w:cs="Arial"/>
          <w:sz w:val="24"/>
          <w:szCs w:val="24"/>
          <w:lang w:eastAsia="en-GB"/>
        </w:rPr>
        <w:t>doing business fairly</w:t>
      </w:r>
      <w:r w:rsidRPr="00384EDF">
        <w:rPr>
          <w:rFonts w:ascii="Arial" w:eastAsia="Times New Roman" w:hAnsi="Arial" w:cs="Arial"/>
          <w:sz w:val="24"/>
          <w:szCs w:val="24"/>
          <w:lang w:eastAsia="en-GB"/>
        </w:rPr>
        <w:t xml:space="preserve"> and taking care of the environment. The company has a "Sustainable Living Plan" that </w:t>
      </w:r>
      <w:r>
        <w:rPr>
          <w:rFonts w:ascii="Arial" w:eastAsia="Times New Roman" w:hAnsi="Arial" w:cs="Arial"/>
          <w:sz w:val="24"/>
          <w:szCs w:val="24"/>
          <w:lang w:eastAsia="en-GB"/>
        </w:rPr>
        <w:t>aims</w:t>
      </w:r>
      <w:r w:rsidRPr="00384EDF">
        <w:rPr>
          <w:rFonts w:ascii="Arial" w:eastAsia="Times New Roman" w:hAnsi="Arial" w:cs="Arial"/>
          <w:sz w:val="24"/>
          <w:szCs w:val="24"/>
          <w:lang w:eastAsia="en-GB"/>
        </w:rPr>
        <w:t xml:space="preserve"> to make life better for people in its supply chain, reduce harm to the environment, and promote health and </w:t>
      </w:r>
      <w:r w:rsidR="002D3365">
        <w:rPr>
          <w:rFonts w:ascii="Arial" w:eastAsia="Times New Roman" w:hAnsi="Arial" w:cs="Arial"/>
          <w:sz w:val="24"/>
          <w:szCs w:val="24"/>
          <w:lang w:eastAsia="en-GB"/>
        </w:rPr>
        <w:t>well-being</w:t>
      </w:r>
      <w:r w:rsidR="00E86B59">
        <w:rPr>
          <w:rFonts w:ascii="Arial" w:eastAsia="Times New Roman" w:hAnsi="Arial" w:cs="Arial"/>
          <w:sz w:val="24"/>
          <w:szCs w:val="24"/>
          <w:lang w:eastAsia="en-GB"/>
        </w:rPr>
        <w:t xml:space="preserve"> (Arsalan et al., 2025)</w:t>
      </w:r>
      <w:r w:rsidRPr="00384EDF">
        <w:rPr>
          <w:rFonts w:ascii="Arial" w:eastAsia="Times New Roman" w:hAnsi="Arial" w:cs="Arial"/>
          <w:sz w:val="24"/>
          <w:szCs w:val="24"/>
          <w:lang w:eastAsia="en-GB"/>
        </w:rPr>
        <w:t xml:space="preserve">. </w:t>
      </w:r>
      <w:r w:rsidR="0075550F">
        <w:rPr>
          <w:rFonts w:ascii="Arial" w:eastAsia="Times New Roman" w:hAnsi="Arial" w:cs="Arial"/>
          <w:sz w:val="24"/>
          <w:szCs w:val="24"/>
          <w:lang w:eastAsia="en-GB"/>
        </w:rPr>
        <w:t xml:space="preserve">According to </w:t>
      </w:r>
      <w:r w:rsidR="0075550F" w:rsidRPr="00E8255F">
        <w:rPr>
          <w:rFonts w:ascii="Arial" w:eastAsia="Times New Roman" w:hAnsi="Arial" w:cs="Arial"/>
          <w:sz w:val="24"/>
          <w:szCs w:val="24"/>
          <w:lang w:eastAsia="en-GB"/>
        </w:rPr>
        <w:t>Crane and Matten (2016)</w:t>
      </w:r>
      <w:r w:rsidR="0075550F">
        <w:rPr>
          <w:rFonts w:ascii="Arial" w:eastAsia="Times New Roman" w:hAnsi="Arial" w:cs="Arial"/>
          <w:sz w:val="24"/>
          <w:szCs w:val="24"/>
          <w:lang w:eastAsia="en-GB"/>
        </w:rPr>
        <w:t>,</w:t>
      </w:r>
      <w:r w:rsidR="0075550F" w:rsidRPr="00E8255F">
        <w:rPr>
          <w:rFonts w:ascii="Arial" w:eastAsia="Times New Roman" w:hAnsi="Arial" w:cs="Arial"/>
          <w:sz w:val="24"/>
          <w:szCs w:val="24"/>
          <w:lang w:eastAsia="en-GB"/>
        </w:rPr>
        <w:t xml:space="preserve"> ethical leadership shows through being open about the supply chain and aligning with the UN Sustainable Development Goals.</w:t>
      </w:r>
    </w:p>
    <w:p w14:paraId="16111F87" w14:textId="77777777" w:rsidR="00F208E4" w:rsidRPr="00F208E4" w:rsidRDefault="00384EDF" w:rsidP="00F208E4">
      <w:pPr>
        <w:spacing w:before="100" w:beforeAutospacing="1" w:after="100" w:afterAutospacing="1" w:line="360" w:lineRule="auto"/>
        <w:jc w:val="both"/>
        <w:rPr>
          <w:rFonts w:ascii="Arial" w:eastAsia="Times New Roman" w:hAnsi="Arial" w:cs="Arial"/>
          <w:sz w:val="24"/>
          <w:szCs w:val="24"/>
          <w:lang w:eastAsia="en-GB"/>
        </w:rPr>
      </w:pPr>
      <w:r w:rsidRPr="00384EDF">
        <w:rPr>
          <w:rFonts w:ascii="Arial" w:eastAsia="Times New Roman" w:hAnsi="Arial" w:cs="Arial"/>
          <w:sz w:val="24"/>
          <w:szCs w:val="24"/>
          <w:lang w:eastAsia="en-GB"/>
        </w:rPr>
        <w:t xml:space="preserve">Unilever ensures that </w:t>
      </w:r>
      <w:r>
        <w:rPr>
          <w:rFonts w:ascii="Arial" w:eastAsia="Times New Roman" w:hAnsi="Arial" w:cs="Arial"/>
          <w:sz w:val="24"/>
          <w:szCs w:val="24"/>
          <w:lang w:eastAsia="en-GB"/>
        </w:rPr>
        <w:t>it</w:t>
      </w:r>
      <w:r w:rsidRPr="00384EDF">
        <w:rPr>
          <w:rFonts w:ascii="Arial" w:eastAsia="Times New Roman" w:hAnsi="Arial" w:cs="Arial"/>
          <w:sz w:val="24"/>
          <w:szCs w:val="24"/>
          <w:lang w:eastAsia="en-GB"/>
        </w:rPr>
        <w:t xml:space="preserve"> </w:t>
      </w:r>
      <w:r>
        <w:rPr>
          <w:rFonts w:ascii="Arial" w:eastAsia="Times New Roman" w:hAnsi="Arial" w:cs="Arial"/>
          <w:sz w:val="24"/>
          <w:szCs w:val="24"/>
          <w:lang w:eastAsia="en-GB"/>
        </w:rPr>
        <w:t>gets</w:t>
      </w:r>
      <w:r w:rsidRPr="00384EDF">
        <w:rPr>
          <w:rFonts w:ascii="Arial" w:eastAsia="Times New Roman" w:hAnsi="Arial" w:cs="Arial"/>
          <w:sz w:val="24"/>
          <w:szCs w:val="24"/>
          <w:lang w:eastAsia="en-GB"/>
        </w:rPr>
        <w:t xml:space="preserve"> </w:t>
      </w:r>
      <w:r>
        <w:rPr>
          <w:rFonts w:ascii="Arial" w:eastAsia="Times New Roman" w:hAnsi="Arial" w:cs="Arial"/>
          <w:sz w:val="24"/>
          <w:szCs w:val="24"/>
          <w:lang w:eastAsia="en-GB"/>
        </w:rPr>
        <w:t>its</w:t>
      </w:r>
      <w:r w:rsidRPr="00384EDF">
        <w:rPr>
          <w:rFonts w:ascii="Arial" w:eastAsia="Times New Roman" w:hAnsi="Arial" w:cs="Arial"/>
          <w:sz w:val="24"/>
          <w:szCs w:val="24"/>
          <w:lang w:eastAsia="en-GB"/>
        </w:rPr>
        <w:t xml:space="preserve"> ingredients, like tea and palm oil, from responsible places. They also support small farmers by buying from them. </w:t>
      </w:r>
      <w:r>
        <w:rPr>
          <w:rFonts w:ascii="Arial" w:eastAsia="Times New Roman" w:hAnsi="Arial" w:cs="Arial"/>
          <w:sz w:val="24"/>
          <w:szCs w:val="24"/>
          <w:lang w:eastAsia="en-GB"/>
        </w:rPr>
        <w:t xml:space="preserve">According to </w:t>
      </w:r>
      <w:r w:rsidRPr="00384EDF">
        <w:rPr>
          <w:rFonts w:ascii="Arial" w:eastAsia="Times New Roman" w:hAnsi="Arial" w:cs="Arial"/>
          <w:sz w:val="24"/>
          <w:szCs w:val="24"/>
          <w:lang w:eastAsia="en-GB"/>
        </w:rPr>
        <w:t xml:space="preserve">Robbins </w:t>
      </w:r>
      <w:r>
        <w:rPr>
          <w:rFonts w:ascii="Arial" w:eastAsia="Times New Roman" w:hAnsi="Arial" w:cs="Arial"/>
          <w:sz w:val="24"/>
          <w:szCs w:val="24"/>
          <w:lang w:eastAsia="en-GB"/>
        </w:rPr>
        <w:t>and Coulter (2020),</w:t>
      </w:r>
      <w:r w:rsidRPr="00384ED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an </w:t>
      </w:r>
      <w:r w:rsidRPr="00384EDF">
        <w:rPr>
          <w:rFonts w:ascii="Arial" w:eastAsia="Times New Roman" w:hAnsi="Arial" w:cs="Arial"/>
          <w:sz w:val="24"/>
          <w:szCs w:val="24"/>
          <w:lang w:eastAsia="en-GB"/>
        </w:rPr>
        <w:t>ethical approach has made customers more loyal, increased trust in the brand,</w:t>
      </w:r>
      <w:r>
        <w:rPr>
          <w:rFonts w:ascii="Arial" w:eastAsia="Times New Roman" w:hAnsi="Arial" w:cs="Arial"/>
          <w:sz w:val="24"/>
          <w:szCs w:val="24"/>
          <w:lang w:eastAsia="en-GB"/>
        </w:rPr>
        <w:t xml:space="preserve"> and helped the business earn revenue </w:t>
      </w:r>
      <w:r w:rsidRPr="00384EDF">
        <w:rPr>
          <w:rFonts w:ascii="Arial" w:eastAsia="Times New Roman" w:hAnsi="Arial" w:cs="Arial"/>
          <w:sz w:val="24"/>
          <w:szCs w:val="24"/>
          <w:lang w:eastAsia="en-GB"/>
        </w:rPr>
        <w:t xml:space="preserve">over time. </w:t>
      </w:r>
      <w:r w:rsidR="00E8255F" w:rsidRPr="00E8255F">
        <w:rPr>
          <w:rFonts w:ascii="Arial" w:eastAsia="Times New Roman" w:hAnsi="Arial" w:cs="Arial"/>
          <w:sz w:val="24"/>
          <w:szCs w:val="24"/>
          <w:lang w:eastAsia="en-GB"/>
        </w:rPr>
        <w:t>Unilever keeps high ethical standards by using sustainable sourcing, preventing corruption, and taking good care of the environment</w:t>
      </w:r>
      <w:r w:rsidR="0075550F">
        <w:rPr>
          <w:rFonts w:ascii="Arial" w:eastAsia="Times New Roman" w:hAnsi="Arial" w:cs="Arial"/>
          <w:sz w:val="24"/>
          <w:szCs w:val="24"/>
          <w:lang w:eastAsia="en-GB"/>
        </w:rPr>
        <w:t xml:space="preserve"> (Lingard, 2006)</w:t>
      </w:r>
      <w:r w:rsidR="0075550F" w:rsidRPr="00F208E4">
        <w:rPr>
          <w:rFonts w:ascii="Arial" w:eastAsia="Times New Roman" w:hAnsi="Arial" w:cs="Arial"/>
          <w:sz w:val="24"/>
          <w:szCs w:val="24"/>
          <w:lang w:eastAsia="en-GB"/>
        </w:rPr>
        <w:t>.</w:t>
      </w:r>
      <w:r w:rsidR="00E8255F" w:rsidRPr="00E8255F">
        <w:rPr>
          <w:rFonts w:ascii="Arial" w:eastAsia="Times New Roman" w:hAnsi="Arial" w:cs="Arial"/>
          <w:sz w:val="24"/>
          <w:szCs w:val="24"/>
          <w:lang w:eastAsia="en-GB"/>
        </w:rPr>
        <w:t xml:space="preserve"> The company supports fair pay, equal treatment for men and women, and follows international rules on human rights. </w:t>
      </w:r>
      <w:r w:rsidRPr="00384EDF">
        <w:rPr>
          <w:rFonts w:ascii="Arial" w:eastAsia="Times New Roman" w:hAnsi="Arial" w:cs="Arial"/>
          <w:sz w:val="24"/>
          <w:szCs w:val="24"/>
          <w:lang w:eastAsia="en-GB"/>
        </w:rPr>
        <w:t>Unilever shows that adding social responsibility, or helping the community, to how a business runs can lead to good results for socie</w:t>
      </w:r>
      <w:r>
        <w:rPr>
          <w:rFonts w:ascii="Arial" w:eastAsia="Times New Roman" w:hAnsi="Arial" w:cs="Arial"/>
          <w:sz w:val="24"/>
          <w:szCs w:val="24"/>
          <w:lang w:eastAsia="en-GB"/>
        </w:rPr>
        <w:t>ty and strong financial success</w:t>
      </w:r>
      <w:r w:rsidR="0075550F">
        <w:rPr>
          <w:rFonts w:ascii="Arial" w:eastAsia="Times New Roman" w:hAnsi="Arial" w:cs="Arial"/>
          <w:sz w:val="24"/>
          <w:szCs w:val="24"/>
          <w:lang w:eastAsia="en-GB"/>
        </w:rPr>
        <w:t>.</w:t>
      </w:r>
    </w:p>
    <w:p w14:paraId="29F3417B" w14:textId="77777777" w:rsidR="00F208E4" w:rsidRPr="00F208E4" w:rsidRDefault="00F208E4" w:rsidP="00E55F52">
      <w:pPr>
        <w:spacing w:before="100" w:beforeAutospacing="1" w:after="100" w:afterAutospacing="1" w:line="240" w:lineRule="auto"/>
        <w:jc w:val="both"/>
        <w:rPr>
          <w:rFonts w:ascii="Arial" w:eastAsia="Times New Roman" w:hAnsi="Arial" w:cs="Arial"/>
          <w:sz w:val="24"/>
          <w:szCs w:val="24"/>
          <w:lang w:eastAsia="en-GB"/>
        </w:rPr>
      </w:pPr>
      <w:r w:rsidRPr="00F208E4">
        <w:rPr>
          <w:rFonts w:ascii="Arial" w:eastAsia="Times New Roman" w:hAnsi="Arial" w:cs="Arial"/>
          <w:b/>
          <w:bCs/>
          <w:sz w:val="24"/>
          <w:szCs w:val="24"/>
          <w:lang w:eastAsia="en-GB"/>
        </w:rPr>
        <w:t>2. Marks &amp; Spencer (M&amp;S) – Strong CSR Focus</w:t>
      </w:r>
    </w:p>
    <w:p w14:paraId="7423D170" w14:textId="77777777" w:rsidR="00576846" w:rsidRDefault="00E55F52" w:rsidP="00F208E4">
      <w:pPr>
        <w:spacing w:before="100" w:beforeAutospacing="1" w:after="100" w:afterAutospacing="1" w:line="360" w:lineRule="auto"/>
        <w:jc w:val="both"/>
        <w:rPr>
          <w:rFonts w:ascii="Arial" w:eastAsia="Times New Roman" w:hAnsi="Arial" w:cs="Arial"/>
          <w:sz w:val="24"/>
          <w:szCs w:val="24"/>
          <w:lang w:eastAsia="en-GB"/>
        </w:rPr>
      </w:pPr>
      <w:r w:rsidRPr="00E55F52">
        <w:rPr>
          <w:rFonts w:ascii="Arial" w:eastAsia="Times New Roman" w:hAnsi="Arial" w:cs="Arial"/>
          <w:sz w:val="24"/>
          <w:szCs w:val="24"/>
          <w:lang w:eastAsia="en-GB"/>
        </w:rPr>
        <w:t xml:space="preserve">Marks &amp; Spencer has </w:t>
      </w:r>
      <w:r>
        <w:rPr>
          <w:rFonts w:ascii="Arial" w:eastAsia="Times New Roman" w:hAnsi="Arial" w:cs="Arial"/>
          <w:sz w:val="24"/>
          <w:szCs w:val="24"/>
          <w:lang w:eastAsia="en-GB"/>
        </w:rPr>
        <w:t xml:space="preserve">proved that their organisation has </w:t>
      </w:r>
      <w:r w:rsidRPr="00E55F52">
        <w:rPr>
          <w:rFonts w:ascii="Arial" w:eastAsia="Times New Roman" w:hAnsi="Arial" w:cs="Arial"/>
          <w:sz w:val="24"/>
          <w:szCs w:val="24"/>
          <w:lang w:eastAsia="en-GB"/>
        </w:rPr>
        <w:t xml:space="preserve">been </w:t>
      </w:r>
      <w:r>
        <w:rPr>
          <w:rFonts w:ascii="Arial" w:eastAsia="Times New Roman" w:hAnsi="Arial" w:cs="Arial"/>
          <w:sz w:val="24"/>
          <w:szCs w:val="24"/>
          <w:lang w:eastAsia="en-GB"/>
        </w:rPr>
        <w:t xml:space="preserve">supporting </w:t>
      </w:r>
      <w:r w:rsidRPr="00E55F52">
        <w:rPr>
          <w:rFonts w:ascii="Arial" w:eastAsia="Times New Roman" w:hAnsi="Arial" w:cs="Arial"/>
          <w:sz w:val="24"/>
          <w:szCs w:val="24"/>
          <w:lang w:eastAsia="en-GB"/>
        </w:rPr>
        <w:t xml:space="preserve">society by promoting sustainable sourcing, reducing carbon emissions, and </w:t>
      </w:r>
      <w:r w:rsidR="00501996">
        <w:rPr>
          <w:rFonts w:ascii="Arial" w:eastAsia="Times New Roman" w:hAnsi="Arial" w:cs="Arial"/>
          <w:sz w:val="24"/>
          <w:szCs w:val="24"/>
          <w:lang w:eastAsia="en-GB"/>
        </w:rPr>
        <w:t>backing</w:t>
      </w:r>
      <w:r w:rsidRPr="00E55F52">
        <w:rPr>
          <w:rFonts w:ascii="Arial" w:eastAsia="Times New Roman" w:hAnsi="Arial" w:cs="Arial"/>
          <w:sz w:val="24"/>
          <w:szCs w:val="24"/>
          <w:lang w:eastAsia="en-GB"/>
        </w:rPr>
        <w:t xml:space="preserve"> fair trade</w:t>
      </w:r>
      <w:r w:rsidR="00A70CA9">
        <w:rPr>
          <w:rFonts w:ascii="Arial" w:eastAsia="Times New Roman" w:hAnsi="Arial" w:cs="Arial"/>
          <w:sz w:val="24"/>
          <w:szCs w:val="24"/>
          <w:lang w:eastAsia="en-GB"/>
        </w:rPr>
        <w:t xml:space="preserve"> (Pulker et al., 2018)</w:t>
      </w:r>
      <w:r w:rsidRPr="00E55F52">
        <w:rPr>
          <w:rFonts w:ascii="Arial" w:eastAsia="Times New Roman" w:hAnsi="Arial" w:cs="Arial"/>
          <w:sz w:val="24"/>
          <w:szCs w:val="24"/>
          <w:lang w:eastAsia="en-GB"/>
        </w:rPr>
        <w:t xml:space="preserve">. M&amp;S has set up rules to help the environment, like using less plastic and making sure they don't create any trash for landfills. These efforts have made the company's brand look better and have also reduced costs. </w:t>
      </w:r>
    </w:p>
    <w:p w14:paraId="1D26BA03" w14:textId="77777777" w:rsidR="00F208E4" w:rsidRDefault="00576846" w:rsidP="00F208E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M&amp;S supports </w:t>
      </w:r>
      <w:r w:rsidRPr="00576846">
        <w:rPr>
          <w:rFonts w:ascii="Arial" w:eastAsia="Times New Roman" w:hAnsi="Arial" w:cs="Arial"/>
          <w:sz w:val="24"/>
          <w:szCs w:val="24"/>
          <w:lang w:eastAsia="en-GB"/>
        </w:rPr>
        <w:t xml:space="preserve">buying from responsible </w:t>
      </w:r>
      <w:r>
        <w:rPr>
          <w:rFonts w:ascii="Arial" w:eastAsia="Times New Roman" w:hAnsi="Arial" w:cs="Arial"/>
          <w:sz w:val="24"/>
          <w:szCs w:val="24"/>
          <w:lang w:eastAsia="en-GB"/>
        </w:rPr>
        <w:t xml:space="preserve">vendors </w:t>
      </w:r>
      <w:r w:rsidRPr="00576846">
        <w:rPr>
          <w:rFonts w:ascii="Arial" w:eastAsia="Times New Roman" w:hAnsi="Arial" w:cs="Arial"/>
          <w:sz w:val="24"/>
          <w:szCs w:val="24"/>
          <w:lang w:eastAsia="en-GB"/>
        </w:rPr>
        <w:t>and has strict rules for its suppliers</w:t>
      </w:r>
      <w:r>
        <w:rPr>
          <w:rFonts w:ascii="Arial" w:eastAsia="Times New Roman" w:hAnsi="Arial" w:cs="Arial"/>
          <w:sz w:val="24"/>
          <w:szCs w:val="24"/>
          <w:lang w:eastAsia="en-GB"/>
        </w:rPr>
        <w:t xml:space="preserve"> </w:t>
      </w:r>
      <w:r w:rsidR="00E927EB">
        <w:rPr>
          <w:rFonts w:ascii="Arial" w:eastAsia="Times New Roman" w:hAnsi="Arial" w:cs="Arial"/>
          <w:sz w:val="24"/>
          <w:szCs w:val="24"/>
          <w:lang w:eastAsia="en-GB"/>
        </w:rPr>
        <w:t>It also</w:t>
      </w:r>
      <w:r w:rsidRPr="00576846">
        <w:rPr>
          <w:rFonts w:ascii="Arial" w:eastAsia="Times New Roman" w:hAnsi="Arial" w:cs="Arial"/>
          <w:sz w:val="24"/>
          <w:szCs w:val="24"/>
          <w:lang w:eastAsia="en-GB"/>
        </w:rPr>
        <w:t xml:space="preserve"> helps cut down on waste, supports animal </w:t>
      </w:r>
      <w:r>
        <w:rPr>
          <w:rFonts w:ascii="Arial" w:eastAsia="Times New Roman" w:hAnsi="Arial" w:cs="Arial"/>
          <w:sz w:val="24"/>
          <w:szCs w:val="24"/>
          <w:lang w:eastAsia="en-GB"/>
        </w:rPr>
        <w:t>welfare</w:t>
      </w:r>
      <w:r w:rsidRPr="00576846">
        <w:rPr>
          <w:rFonts w:ascii="Arial" w:eastAsia="Times New Roman" w:hAnsi="Arial" w:cs="Arial"/>
          <w:sz w:val="24"/>
          <w:szCs w:val="24"/>
          <w:lang w:eastAsia="en-GB"/>
        </w:rPr>
        <w:t>, and encourages inclusion</w:t>
      </w:r>
      <w:r>
        <w:rPr>
          <w:rFonts w:ascii="Arial" w:eastAsia="Times New Roman" w:hAnsi="Arial" w:cs="Arial"/>
          <w:sz w:val="24"/>
          <w:szCs w:val="24"/>
          <w:lang w:eastAsia="en-GB"/>
        </w:rPr>
        <w:t xml:space="preserve"> (</w:t>
      </w:r>
      <w:r w:rsidR="00C42691">
        <w:rPr>
          <w:rFonts w:ascii="Arial" w:eastAsia="Times New Roman" w:hAnsi="Arial" w:cs="Arial"/>
          <w:sz w:val="24"/>
          <w:szCs w:val="24"/>
          <w:lang w:eastAsia="en-GB"/>
        </w:rPr>
        <w:t>Murthy et al., 2021</w:t>
      </w:r>
      <w:r w:rsidRPr="00576846">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55F52">
        <w:rPr>
          <w:rFonts w:ascii="Arial" w:eastAsia="Times New Roman" w:hAnsi="Arial" w:cs="Arial"/>
          <w:sz w:val="24"/>
          <w:szCs w:val="24"/>
          <w:lang w:eastAsia="en-GB"/>
        </w:rPr>
        <w:t>According to Needle and Burns (2015),</w:t>
      </w:r>
      <w:r w:rsidR="00E55F52" w:rsidRPr="00E55F52">
        <w:rPr>
          <w:rFonts w:ascii="Arial" w:eastAsia="Times New Roman" w:hAnsi="Arial" w:cs="Arial"/>
          <w:sz w:val="24"/>
          <w:szCs w:val="24"/>
          <w:lang w:eastAsia="en-GB"/>
        </w:rPr>
        <w:t xml:space="preserve"> M&amp;S's focus on doing the right thing has</w:t>
      </w:r>
      <w:r w:rsidR="00E55F52">
        <w:rPr>
          <w:rFonts w:ascii="Arial" w:eastAsia="Times New Roman" w:hAnsi="Arial" w:cs="Arial"/>
          <w:sz w:val="24"/>
          <w:szCs w:val="24"/>
          <w:lang w:eastAsia="en-GB"/>
        </w:rPr>
        <w:t xml:space="preserve"> made customers satisfied</w:t>
      </w:r>
      <w:r w:rsidR="00E55F52" w:rsidRPr="00E55F52">
        <w:rPr>
          <w:rFonts w:ascii="Arial" w:eastAsia="Times New Roman" w:hAnsi="Arial" w:cs="Arial"/>
          <w:sz w:val="24"/>
          <w:szCs w:val="24"/>
          <w:lang w:eastAsia="en-GB"/>
        </w:rPr>
        <w:t xml:space="preserve">, brought in more support from people </w:t>
      </w:r>
      <w:r w:rsidR="00E55F52" w:rsidRPr="00E55F52">
        <w:rPr>
          <w:rFonts w:ascii="Arial" w:eastAsia="Times New Roman" w:hAnsi="Arial" w:cs="Arial"/>
          <w:sz w:val="24"/>
          <w:szCs w:val="24"/>
          <w:lang w:eastAsia="en-GB"/>
        </w:rPr>
        <w:lastRenderedPageBreak/>
        <w:t>involved with the company, and helped it stay strong for a long time, eve</w:t>
      </w:r>
      <w:r w:rsidR="00E55F52">
        <w:rPr>
          <w:rFonts w:ascii="Arial" w:eastAsia="Times New Roman" w:hAnsi="Arial" w:cs="Arial"/>
          <w:sz w:val="24"/>
          <w:szCs w:val="24"/>
          <w:lang w:eastAsia="en-GB"/>
        </w:rPr>
        <w:t>n during tough economic periods</w:t>
      </w:r>
      <w:r w:rsidR="00F208E4" w:rsidRPr="00F208E4">
        <w:rPr>
          <w:rFonts w:ascii="Arial" w:eastAsia="Times New Roman" w:hAnsi="Arial" w:cs="Arial"/>
          <w:sz w:val="24"/>
          <w:szCs w:val="24"/>
          <w:lang w:eastAsia="en-GB"/>
        </w:rPr>
        <w:t>.</w:t>
      </w:r>
    </w:p>
    <w:p w14:paraId="71BAD662" w14:textId="77777777" w:rsidR="00F208E4" w:rsidRPr="00F208E4" w:rsidRDefault="00F208E4" w:rsidP="00A125A5">
      <w:pPr>
        <w:spacing w:before="100" w:beforeAutospacing="1" w:after="100" w:afterAutospacing="1" w:line="240" w:lineRule="auto"/>
        <w:jc w:val="both"/>
        <w:rPr>
          <w:rFonts w:ascii="Arial" w:eastAsia="Times New Roman" w:hAnsi="Arial" w:cs="Arial"/>
          <w:sz w:val="24"/>
          <w:szCs w:val="24"/>
          <w:lang w:eastAsia="en-GB"/>
        </w:rPr>
      </w:pPr>
      <w:r w:rsidRPr="00F208E4">
        <w:rPr>
          <w:rFonts w:ascii="Arial" w:eastAsia="Times New Roman" w:hAnsi="Arial" w:cs="Arial"/>
          <w:b/>
          <w:bCs/>
          <w:sz w:val="24"/>
          <w:szCs w:val="24"/>
          <w:lang w:eastAsia="en-GB"/>
        </w:rPr>
        <w:t>3. Sports Direct – A Poor Example of Business Ethics</w:t>
      </w:r>
    </w:p>
    <w:p w14:paraId="27BF70E1" w14:textId="77777777" w:rsidR="00F208E4" w:rsidRPr="00F208E4" w:rsidRDefault="00A125A5" w:rsidP="00F208E4">
      <w:pPr>
        <w:spacing w:before="100" w:beforeAutospacing="1" w:after="100" w:afterAutospacing="1" w:line="360" w:lineRule="auto"/>
        <w:jc w:val="both"/>
        <w:rPr>
          <w:rFonts w:ascii="Arial" w:eastAsia="Times New Roman" w:hAnsi="Arial" w:cs="Arial"/>
          <w:sz w:val="24"/>
          <w:szCs w:val="24"/>
          <w:lang w:eastAsia="en-GB"/>
        </w:rPr>
      </w:pPr>
      <w:r w:rsidRPr="00A125A5">
        <w:rPr>
          <w:rFonts w:ascii="Arial" w:eastAsia="Times New Roman" w:hAnsi="Arial" w:cs="Arial"/>
          <w:sz w:val="24"/>
          <w:szCs w:val="24"/>
          <w:lang w:eastAsia="en-GB"/>
        </w:rPr>
        <w:t>Sports Direct has been involved in several arguments about poor working conditions, particularly in its warehouses in the UK. Media and parliamentary committee investigations found problems with pay, zero-hours contracts, and unsafe working conditions</w:t>
      </w:r>
      <w:r w:rsidR="00B2408D">
        <w:rPr>
          <w:rFonts w:ascii="Arial" w:eastAsia="Times New Roman" w:hAnsi="Arial" w:cs="Arial"/>
          <w:sz w:val="24"/>
          <w:szCs w:val="24"/>
          <w:lang w:eastAsia="en-GB"/>
        </w:rPr>
        <w:t xml:space="preserve"> (Butler, 2017)</w:t>
      </w:r>
      <w:r w:rsidRPr="00A125A5">
        <w:rPr>
          <w:rFonts w:ascii="Arial" w:eastAsia="Times New Roman" w:hAnsi="Arial" w:cs="Arial"/>
          <w:sz w:val="24"/>
          <w:szCs w:val="24"/>
          <w:lang w:eastAsia="en-GB"/>
        </w:rPr>
        <w:t>. These wrong actions upset people and hurt the company's image. Both politicians and labo</w:t>
      </w:r>
      <w:r w:rsidR="00E86B59">
        <w:rPr>
          <w:rFonts w:ascii="Arial" w:eastAsia="Times New Roman" w:hAnsi="Arial" w:cs="Arial"/>
          <w:sz w:val="24"/>
          <w:szCs w:val="24"/>
          <w:lang w:eastAsia="en-GB"/>
        </w:rPr>
        <w:t>u</w:t>
      </w:r>
      <w:r w:rsidRPr="00A125A5">
        <w:rPr>
          <w:rFonts w:ascii="Arial" w:eastAsia="Times New Roman" w:hAnsi="Arial" w:cs="Arial"/>
          <w:sz w:val="24"/>
          <w:szCs w:val="24"/>
          <w:lang w:eastAsia="en-GB"/>
        </w:rPr>
        <w:t>r unions criticized the company, and its stock prices went down. The situation with Sports Direct shows that bad behavio</w:t>
      </w:r>
      <w:r w:rsidR="00E86B59">
        <w:rPr>
          <w:rFonts w:ascii="Arial" w:eastAsia="Times New Roman" w:hAnsi="Arial" w:cs="Arial"/>
          <w:sz w:val="24"/>
          <w:szCs w:val="24"/>
          <w:lang w:eastAsia="en-GB"/>
        </w:rPr>
        <w:t>u</w:t>
      </w:r>
      <w:r w:rsidRPr="00A125A5">
        <w:rPr>
          <w:rFonts w:ascii="Arial" w:eastAsia="Times New Roman" w:hAnsi="Arial" w:cs="Arial"/>
          <w:sz w:val="24"/>
          <w:szCs w:val="24"/>
          <w:lang w:eastAsia="en-GB"/>
        </w:rPr>
        <w:t>r can hurt a company's success, make customers leave, and</w:t>
      </w:r>
      <w:r w:rsidR="00E86B59">
        <w:rPr>
          <w:rFonts w:ascii="Arial" w:eastAsia="Times New Roman" w:hAnsi="Arial" w:cs="Arial"/>
          <w:sz w:val="24"/>
          <w:szCs w:val="24"/>
          <w:lang w:eastAsia="en-GB"/>
        </w:rPr>
        <w:t xml:space="preserve"> lead to ongoing legal and monetary </w:t>
      </w:r>
      <w:r w:rsidRPr="00A125A5">
        <w:rPr>
          <w:rFonts w:ascii="Arial" w:eastAsia="Times New Roman" w:hAnsi="Arial" w:cs="Arial"/>
          <w:sz w:val="24"/>
          <w:szCs w:val="24"/>
          <w:lang w:eastAsia="en-GB"/>
        </w:rPr>
        <w:t>prob</w:t>
      </w:r>
      <w:r w:rsidR="006E52F4">
        <w:rPr>
          <w:rFonts w:ascii="Arial" w:eastAsia="Times New Roman" w:hAnsi="Arial" w:cs="Arial"/>
          <w:sz w:val="24"/>
          <w:szCs w:val="24"/>
          <w:lang w:eastAsia="en-GB"/>
        </w:rPr>
        <w:t>lems</w:t>
      </w:r>
      <w:r w:rsidR="00F208E4" w:rsidRPr="00F208E4">
        <w:rPr>
          <w:rFonts w:ascii="Arial" w:eastAsia="Times New Roman" w:hAnsi="Arial" w:cs="Arial"/>
          <w:sz w:val="24"/>
          <w:szCs w:val="24"/>
          <w:lang w:eastAsia="en-GB"/>
        </w:rPr>
        <w:t>.</w:t>
      </w:r>
    </w:p>
    <w:p w14:paraId="765A2434" w14:textId="77777777" w:rsidR="00F208E4" w:rsidRPr="00F208E4" w:rsidRDefault="00E86B59" w:rsidP="00831AD5">
      <w:pPr>
        <w:spacing w:before="100" w:beforeAutospacing="1" w:after="100" w:afterAutospacing="1" w:line="240" w:lineRule="auto"/>
        <w:jc w:val="both"/>
        <w:outlineLvl w:val="3"/>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Conclusion </w:t>
      </w:r>
    </w:p>
    <w:p w14:paraId="7B2BCF21" w14:textId="77777777" w:rsidR="00F208E4" w:rsidRPr="00F208E4" w:rsidRDefault="002A7947" w:rsidP="002A794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conclusion</w:t>
      </w:r>
      <w:r w:rsidRPr="002A7947">
        <w:rPr>
          <w:rFonts w:ascii="Arial" w:eastAsia="Times New Roman" w:hAnsi="Arial" w:cs="Arial"/>
          <w:sz w:val="24"/>
          <w:szCs w:val="24"/>
          <w:lang w:eastAsia="en-GB"/>
        </w:rPr>
        <w:t xml:space="preserve">, today’s businesses need to care about social responsibility and ethics to be successful. Doing the right thing and being responsible in business can lead to better profits over time, attract more customers, and build trust. Businesses can look </w:t>
      </w:r>
      <w:r w:rsidR="00831AD5">
        <w:rPr>
          <w:rFonts w:ascii="Arial" w:eastAsia="Times New Roman" w:hAnsi="Arial" w:cs="Arial"/>
          <w:sz w:val="24"/>
          <w:szCs w:val="24"/>
          <w:lang w:eastAsia="en-GB"/>
        </w:rPr>
        <w:t xml:space="preserve">at </w:t>
      </w:r>
      <w:r>
        <w:rPr>
          <w:rFonts w:ascii="Arial" w:eastAsia="Times New Roman" w:hAnsi="Arial" w:cs="Arial"/>
          <w:sz w:val="24"/>
          <w:szCs w:val="24"/>
          <w:lang w:eastAsia="en-GB"/>
        </w:rPr>
        <w:t>profitability</w:t>
      </w:r>
      <w:r w:rsidRPr="002A7947">
        <w:rPr>
          <w:rFonts w:ascii="Arial" w:eastAsia="Times New Roman" w:hAnsi="Arial" w:cs="Arial"/>
          <w:sz w:val="24"/>
          <w:szCs w:val="24"/>
          <w:lang w:eastAsia="en-GB"/>
        </w:rPr>
        <w:t xml:space="preserve">, social impact, and environmental effects together, as shown by ideas like the Triple Bottom Line. Sports Direct shows how bad it is to ignore ethics, while companies like Unilever and M&amp;S show the benefits of behaving ethically. In today's economy, companies that prioritize honesty, caring for the environment, and the interests of </w:t>
      </w:r>
      <w:r>
        <w:rPr>
          <w:rFonts w:ascii="Arial" w:eastAsia="Times New Roman" w:hAnsi="Arial" w:cs="Arial"/>
          <w:sz w:val="24"/>
          <w:szCs w:val="24"/>
          <w:lang w:eastAsia="en-GB"/>
        </w:rPr>
        <w:t>stakeholders</w:t>
      </w:r>
      <w:r w:rsidRPr="002A7947">
        <w:rPr>
          <w:rFonts w:ascii="Arial" w:eastAsia="Times New Roman" w:hAnsi="Arial" w:cs="Arial"/>
          <w:sz w:val="24"/>
          <w:szCs w:val="24"/>
          <w:lang w:eastAsia="en-GB"/>
        </w:rPr>
        <w:t xml:space="preserve"> are more likely to grow over time an</w:t>
      </w:r>
      <w:r>
        <w:rPr>
          <w:rFonts w:ascii="Arial" w:eastAsia="Times New Roman" w:hAnsi="Arial" w:cs="Arial"/>
          <w:sz w:val="24"/>
          <w:szCs w:val="24"/>
          <w:lang w:eastAsia="en-GB"/>
        </w:rPr>
        <w:t>d stay ahead of the competition</w:t>
      </w:r>
      <w:r w:rsidR="00F208E4" w:rsidRPr="00F208E4">
        <w:rPr>
          <w:rFonts w:ascii="Arial" w:eastAsia="Times New Roman" w:hAnsi="Arial" w:cs="Arial"/>
          <w:sz w:val="24"/>
          <w:szCs w:val="24"/>
          <w:lang w:eastAsia="en-GB"/>
        </w:rPr>
        <w:t>.</w:t>
      </w:r>
    </w:p>
    <w:p w14:paraId="5AB628F0" w14:textId="77777777" w:rsidR="00F208E4" w:rsidRDefault="00F208E4">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14:paraId="194D5415" w14:textId="77777777" w:rsidR="00F208E4" w:rsidRPr="00F208E4" w:rsidRDefault="00F208E4" w:rsidP="00F208E4">
      <w:pPr>
        <w:spacing w:before="100" w:beforeAutospacing="1" w:after="100" w:afterAutospacing="1" w:line="360" w:lineRule="auto"/>
        <w:jc w:val="both"/>
        <w:outlineLvl w:val="2"/>
        <w:rPr>
          <w:rFonts w:ascii="Arial" w:eastAsia="Times New Roman" w:hAnsi="Arial" w:cs="Arial"/>
          <w:b/>
          <w:bCs/>
          <w:sz w:val="24"/>
          <w:szCs w:val="24"/>
          <w:lang w:eastAsia="en-GB"/>
        </w:rPr>
      </w:pPr>
      <w:r w:rsidRPr="00F208E4">
        <w:rPr>
          <w:rFonts w:ascii="Arial" w:eastAsia="Times New Roman" w:hAnsi="Arial" w:cs="Arial"/>
          <w:b/>
          <w:bCs/>
          <w:sz w:val="24"/>
          <w:szCs w:val="24"/>
          <w:lang w:eastAsia="en-GB"/>
        </w:rPr>
        <w:lastRenderedPageBreak/>
        <w:t>References</w:t>
      </w:r>
    </w:p>
    <w:p w14:paraId="469F7BC0" w14:textId="77777777" w:rsidR="00E86B59" w:rsidRPr="005E4C25" w:rsidRDefault="00E86B59"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Pr>
          <w:rFonts w:ascii="Verdana" w:hAnsi="Verdana"/>
          <w:color w:val="232323"/>
          <w:sz w:val="21"/>
          <w:szCs w:val="21"/>
          <w:shd w:val="clear" w:color="auto" w:fill="FFFFFF"/>
        </w:rPr>
        <w:t>Arslan, A.M., Wang, H.W., and Rahman, A.U. (2025) ‘Exploring the Relationship between Adaptive Organizational Behavior, Innovation, and Employee Mental Health: A Case Study of Unilever’s Sustainable Living Plan’, </w:t>
      </w:r>
      <w:r>
        <w:rPr>
          <w:rFonts w:ascii="Verdana" w:hAnsi="Verdana"/>
          <w:i/>
          <w:iCs/>
          <w:color w:val="232323"/>
          <w:sz w:val="21"/>
          <w:szCs w:val="21"/>
          <w:shd w:val="clear" w:color="auto" w:fill="FFFFFF"/>
        </w:rPr>
        <w:t>Journal of Human Resource and Sustainability Studies</w:t>
      </w:r>
      <w:r>
        <w:rPr>
          <w:rFonts w:ascii="Verdana" w:hAnsi="Verdana"/>
          <w:color w:val="232323"/>
          <w:sz w:val="21"/>
          <w:szCs w:val="21"/>
          <w:shd w:val="clear" w:color="auto" w:fill="FFFFFF"/>
        </w:rPr>
        <w:t>, </w:t>
      </w:r>
      <w:r>
        <w:rPr>
          <w:rFonts w:ascii="Verdana" w:hAnsi="Verdana"/>
          <w:b/>
          <w:bCs/>
          <w:color w:val="232323"/>
          <w:sz w:val="21"/>
          <w:szCs w:val="21"/>
          <w:shd w:val="clear" w:color="auto" w:fill="FFFFFF"/>
        </w:rPr>
        <w:t>13</w:t>
      </w:r>
      <w:r>
        <w:rPr>
          <w:rFonts w:ascii="Verdana" w:hAnsi="Verdana"/>
          <w:color w:val="232323"/>
          <w:sz w:val="21"/>
          <w:szCs w:val="21"/>
          <w:shd w:val="clear" w:color="auto" w:fill="FFFFFF"/>
        </w:rPr>
        <w:t>, 40-52.</w:t>
      </w:r>
    </w:p>
    <w:p w14:paraId="6F5B5195" w14:textId="77777777" w:rsidR="00B2408D" w:rsidRDefault="00B2408D" w:rsidP="00B2408D">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Pr>
          <w:rFonts w:ascii="Verdana" w:hAnsi="Verdana"/>
          <w:color w:val="232323"/>
          <w:sz w:val="21"/>
          <w:szCs w:val="21"/>
          <w:shd w:val="clear" w:color="auto" w:fill="FFFFFF"/>
        </w:rPr>
        <w:t xml:space="preserve">Butler, S. (2017) </w:t>
      </w:r>
      <w:r w:rsidRPr="00B2408D">
        <w:rPr>
          <w:rFonts w:ascii="Verdana" w:hAnsi="Verdana"/>
          <w:i/>
          <w:color w:val="232323"/>
          <w:sz w:val="21"/>
          <w:szCs w:val="21"/>
          <w:shd w:val="clear" w:color="auto" w:fill="FFFFFF"/>
        </w:rPr>
        <w:t>Sports Direct fails to meet 2016 pledge on working conditions.</w:t>
      </w:r>
      <w:r>
        <w:rPr>
          <w:rFonts w:ascii="Verdana" w:hAnsi="Verdana"/>
          <w:i/>
          <w:color w:val="232323"/>
          <w:sz w:val="21"/>
          <w:szCs w:val="21"/>
          <w:shd w:val="clear" w:color="auto" w:fill="FFFFFF"/>
        </w:rPr>
        <w:t xml:space="preserve"> </w:t>
      </w:r>
      <w:r w:rsidRPr="00B2408D">
        <w:rPr>
          <w:rFonts w:ascii="Verdana" w:hAnsi="Verdana"/>
          <w:color w:val="232323"/>
          <w:sz w:val="21"/>
          <w:szCs w:val="21"/>
          <w:shd w:val="clear" w:color="auto" w:fill="FFFFFF"/>
        </w:rPr>
        <w:t>The Guardian.</w:t>
      </w:r>
      <w:r>
        <w:rPr>
          <w:rFonts w:ascii="Verdana" w:hAnsi="Verdana"/>
          <w:i/>
          <w:color w:val="232323"/>
          <w:sz w:val="21"/>
          <w:szCs w:val="21"/>
          <w:shd w:val="clear" w:color="auto" w:fill="FFFFFF"/>
        </w:rPr>
        <w:t xml:space="preserve"> </w:t>
      </w:r>
      <w:r>
        <w:rPr>
          <w:rFonts w:ascii="Verdana" w:hAnsi="Verdana"/>
          <w:color w:val="232323"/>
          <w:sz w:val="21"/>
          <w:szCs w:val="21"/>
          <w:shd w:val="clear" w:color="auto" w:fill="FFFFFF"/>
        </w:rPr>
        <w:t xml:space="preserve">Available at: </w:t>
      </w:r>
      <w:hyperlink r:id="rId7" w:history="1">
        <w:r w:rsidRPr="004E7A0C">
          <w:rPr>
            <w:rStyle w:val="Hyperlink"/>
            <w:rFonts w:ascii="Verdana" w:hAnsi="Verdana"/>
            <w:sz w:val="21"/>
            <w:szCs w:val="21"/>
            <w:shd w:val="clear" w:color="auto" w:fill="FFFFFF"/>
          </w:rPr>
          <w:t>https://www.theguardian.com/business/2017/sep/05/sports-direct-fails-2016-pledge-zero-hours-shirebrook-mike-ashley</w:t>
        </w:r>
      </w:hyperlink>
      <w:r>
        <w:rPr>
          <w:rFonts w:ascii="Verdana" w:hAnsi="Verdana"/>
          <w:color w:val="232323"/>
          <w:sz w:val="21"/>
          <w:szCs w:val="21"/>
          <w:shd w:val="clear" w:color="auto" w:fill="FFFFFF"/>
        </w:rPr>
        <w:t xml:space="preserve"> (Accessed: 04 Jul 2025).</w:t>
      </w:r>
    </w:p>
    <w:p w14:paraId="1D55C35B" w14:textId="77777777" w:rsidR="00F208E4" w:rsidRPr="00F208E4" w:rsidRDefault="00F208E4"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F208E4">
        <w:rPr>
          <w:rFonts w:ascii="Arial" w:eastAsia="Times New Roman" w:hAnsi="Arial" w:cs="Arial"/>
          <w:sz w:val="24"/>
          <w:szCs w:val="24"/>
          <w:lang w:eastAsia="en-GB"/>
        </w:rPr>
        <w:t xml:space="preserve">Capon, C. (2009) </w:t>
      </w:r>
      <w:r w:rsidRPr="00F208E4">
        <w:rPr>
          <w:rFonts w:ascii="Arial" w:eastAsia="Times New Roman" w:hAnsi="Arial" w:cs="Arial"/>
          <w:i/>
          <w:iCs/>
          <w:sz w:val="24"/>
          <w:szCs w:val="24"/>
          <w:lang w:eastAsia="en-GB"/>
        </w:rPr>
        <w:t>Understanding the business environment: inside and outside the organisation</w:t>
      </w:r>
      <w:r w:rsidRPr="00F208E4">
        <w:rPr>
          <w:rFonts w:ascii="Arial" w:eastAsia="Times New Roman" w:hAnsi="Arial" w:cs="Arial"/>
          <w:sz w:val="24"/>
          <w:szCs w:val="24"/>
          <w:lang w:eastAsia="en-GB"/>
        </w:rPr>
        <w:t>. 3rd ed. Harlow: Prentice Hall/Financial Times.</w:t>
      </w:r>
    </w:p>
    <w:p w14:paraId="7E34480E" w14:textId="77777777" w:rsidR="00576846" w:rsidRPr="00576846" w:rsidRDefault="00576846" w:rsidP="00576846">
      <w:pPr>
        <w:pStyle w:val="NormalWeb"/>
        <w:numPr>
          <w:ilvl w:val="0"/>
          <w:numId w:val="1"/>
        </w:numPr>
        <w:spacing w:line="360" w:lineRule="auto"/>
        <w:jc w:val="both"/>
        <w:rPr>
          <w:rFonts w:ascii="Arial" w:hAnsi="Arial" w:cs="Arial"/>
        </w:rPr>
      </w:pPr>
      <w:r w:rsidRPr="00576846">
        <w:rPr>
          <w:rFonts w:ascii="Arial" w:hAnsi="Arial" w:cs="Arial"/>
        </w:rPr>
        <w:t xml:space="preserve">Crane, A. and Matten, D. (2016) </w:t>
      </w:r>
      <w:r w:rsidRPr="00576846">
        <w:rPr>
          <w:rFonts w:ascii="Arial" w:hAnsi="Arial" w:cs="Arial"/>
          <w:i/>
          <w:iCs/>
        </w:rPr>
        <w:t>Business Ethics: Managing Corporate Citizenship and Sustainability in the Age of Globalization</w:t>
      </w:r>
      <w:r w:rsidRPr="00576846">
        <w:rPr>
          <w:rFonts w:ascii="Arial" w:hAnsi="Arial" w:cs="Arial"/>
        </w:rPr>
        <w:t>. 4th ed. Oxford: Oxford University Press.</w:t>
      </w:r>
    </w:p>
    <w:p w14:paraId="36BD44A9" w14:textId="77777777" w:rsidR="00F208E4" w:rsidRPr="00F208E4" w:rsidRDefault="00F208E4"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F208E4">
        <w:rPr>
          <w:rFonts w:ascii="Arial" w:eastAsia="Times New Roman" w:hAnsi="Arial" w:cs="Arial"/>
          <w:sz w:val="24"/>
          <w:szCs w:val="24"/>
          <w:lang w:eastAsia="en-GB"/>
        </w:rPr>
        <w:t xml:space="preserve">Council for Excellence in Management and Leadership (2002) </w:t>
      </w:r>
      <w:r w:rsidRPr="00F208E4">
        <w:rPr>
          <w:rFonts w:ascii="Arial" w:eastAsia="Times New Roman" w:hAnsi="Arial" w:cs="Arial"/>
          <w:i/>
          <w:iCs/>
          <w:sz w:val="24"/>
          <w:szCs w:val="24"/>
          <w:lang w:eastAsia="en-GB"/>
        </w:rPr>
        <w:t>Managers and leaders: Raising our game</w:t>
      </w:r>
      <w:r w:rsidRPr="00F208E4">
        <w:rPr>
          <w:rFonts w:ascii="Arial" w:eastAsia="Times New Roman" w:hAnsi="Arial" w:cs="Arial"/>
          <w:sz w:val="24"/>
          <w:szCs w:val="24"/>
          <w:lang w:eastAsia="en-GB"/>
        </w:rPr>
        <w:t>. London: Council for Excellence in Management and Leadership.</w:t>
      </w:r>
    </w:p>
    <w:p w14:paraId="15FFDFBD" w14:textId="77777777" w:rsidR="00F208E4" w:rsidRPr="00F208E4" w:rsidRDefault="00F208E4"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F208E4">
        <w:rPr>
          <w:rFonts w:ascii="Arial" w:eastAsia="Times New Roman" w:hAnsi="Arial" w:cs="Arial"/>
          <w:sz w:val="24"/>
          <w:szCs w:val="24"/>
          <w:lang w:eastAsia="en-GB"/>
        </w:rPr>
        <w:t xml:space="preserve">Goleman, D. (2002) </w:t>
      </w:r>
      <w:r w:rsidRPr="00F208E4">
        <w:rPr>
          <w:rFonts w:ascii="Arial" w:eastAsia="Times New Roman" w:hAnsi="Arial" w:cs="Arial"/>
          <w:i/>
          <w:iCs/>
          <w:sz w:val="24"/>
          <w:szCs w:val="24"/>
          <w:lang w:eastAsia="en-GB"/>
        </w:rPr>
        <w:t>Primal Leadership: Realizing the Power of Emotional Intelligence</w:t>
      </w:r>
      <w:r w:rsidRPr="00F208E4">
        <w:rPr>
          <w:rFonts w:ascii="Arial" w:eastAsia="Times New Roman" w:hAnsi="Arial" w:cs="Arial"/>
          <w:sz w:val="24"/>
          <w:szCs w:val="24"/>
          <w:lang w:eastAsia="en-GB"/>
        </w:rPr>
        <w:t>. Boston: Harvard Business Review Press.</w:t>
      </w:r>
    </w:p>
    <w:p w14:paraId="14370F0F" w14:textId="77777777" w:rsidR="00E927EB" w:rsidRPr="00E927EB" w:rsidRDefault="00E927EB"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Pr>
          <w:rFonts w:ascii="Arial" w:hAnsi="Arial" w:cs="Arial"/>
          <w:color w:val="222222"/>
          <w:sz w:val="24"/>
          <w:szCs w:val="24"/>
          <w:shd w:val="clear" w:color="auto" w:fill="FFFFFF"/>
        </w:rPr>
        <w:t>Lingard, T. (2006)</w:t>
      </w:r>
      <w:r w:rsidRPr="00E927E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927EB">
        <w:rPr>
          <w:rFonts w:ascii="Arial" w:hAnsi="Arial" w:cs="Arial"/>
          <w:color w:val="222222"/>
          <w:sz w:val="24"/>
          <w:szCs w:val="24"/>
          <w:shd w:val="clear" w:color="auto" w:fill="FFFFFF"/>
        </w:rPr>
        <w:t>Creating a Corporate Responsibility Culture: the Approach of Unilever UK</w:t>
      </w:r>
      <w:r>
        <w:rPr>
          <w:rFonts w:ascii="Arial" w:hAnsi="Arial" w:cs="Arial"/>
          <w:color w:val="222222"/>
          <w:sz w:val="24"/>
          <w:szCs w:val="24"/>
          <w:shd w:val="clear" w:color="auto" w:fill="FFFFFF"/>
        </w:rPr>
        <w:t>’</w:t>
      </w:r>
      <w:r w:rsidRPr="00E927EB">
        <w:rPr>
          <w:rFonts w:ascii="Arial" w:hAnsi="Arial" w:cs="Arial"/>
          <w:color w:val="222222"/>
          <w:sz w:val="24"/>
          <w:szCs w:val="24"/>
          <w:shd w:val="clear" w:color="auto" w:fill="FFFFFF"/>
        </w:rPr>
        <w:t xml:space="preserve">. In: Kakabadse, A., Morsing, M. (eds) </w:t>
      </w:r>
      <w:r w:rsidRPr="00E927EB">
        <w:rPr>
          <w:rFonts w:ascii="Arial" w:hAnsi="Arial" w:cs="Arial"/>
          <w:i/>
          <w:color w:val="222222"/>
          <w:sz w:val="24"/>
          <w:szCs w:val="24"/>
          <w:shd w:val="clear" w:color="auto" w:fill="FFFFFF"/>
        </w:rPr>
        <w:t>Corporate Social Responsibility</w:t>
      </w:r>
      <w:r w:rsidRPr="00E927EB">
        <w:rPr>
          <w:rFonts w:ascii="Arial" w:hAnsi="Arial" w:cs="Arial"/>
          <w:color w:val="222222"/>
          <w:sz w:val="24"/>
          <w:szCs w:val="24"/>
          <w:shd w:val="clear" w:color="auto" w:fill="FFFFFF"/>
        </w:rPr>
        <w:t>. Palgrave Macmillan, London.</w:t>
      </w:r>
    </w:p>
    <w:p w14:paraId="1F496B2C" w14:textId="77777777" w:rsidR="00F208E4" w:rsidRPr="00F208E4" w:rsidRDefault="00F208E4"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F208E4">
        <w:rPr>
          <w:rFonts w:ascii="Arial" w:eastAsia="Times New Roman" w:hAnsi="Arial" w:cs="Arial"/>
          <w:sz w:val="24"/>
          <w:szCs w:val="24"/>
          <w:lang w:eastAsia="en-GB"/>
        </w:rPr>
        <w:t xml:space="preserve">Needle, D. and Burns, J. (2015) </w:t>
      </w:r>
      <w:r w:rsidRPr="00F208E4">
        <w:rPr>
          <w:rFonts w:ascii="Arial" w:eastAsia="Times New Roman" w:hAnsi="Arial" w:cs="Arial"/>
          <w:i/>
          <w:iCs/>
          <w:sz w:val="24"/>
          <w:szCs w:val="24"/>
          <w:lang w:eastAsia="en-GB"/>
        </w:rPr>
        <w:t>Business in context: an introduction to business and its environment</w:t>
      </w:r>
      <w:r w:rsidRPr="00F208E4">
        <w:rPr>
          <w:rFonts w:ascii="Arial" w:eastAsia="Times New Roman" w:hAnsi="Arial" w:cs="Arial"/>
          <w:sz w:val="24"/>
          <w:szCs w:val="24"/>
          <w:lang w:eastAsia="en-GB"/>
        </w:rPr>
        <w:t>. 7th ed. Andover: Cengage Learning.</w:t>
      </w:r>
    </w:p>
    <w:p w14:paraId="5EA13DB7" w14:textId="77777777" w:rsidR="00F208E4" w:rsidRDefault="00F208E4"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F208E4">
        <w:rPr>
          <w:rFonts w:ascii="Arial" w:eastAsia="Times New Roman" w:hAnsi="Arial" w:cs="Arial"/>
          <w:sz w:val="24"/>
          <w:szCs w:val="24"/>
          <w:lang w:eastAsia="en-GB"/>
        </w:rPr>
        <w:t xml:space="preserve">Robbins, S. and Coulter, M. (2020) </w:t>
      </w:r>
      <w:r w:rsidRPr="00F208E4">
        <w:rPr>
          <w:rFonts w:ascii="Arial" w:eastAsia="Times New Roman" w:hAnsi="Arial" w:cs="Arial"/>
          <w:i/>
          <w:iCs/>
          <w:sz w:val="24"/>
          <w:szCs w:val="24"/>
          <w:lang w:eastAsia="en-GB"/>
        </w:rPr>
        <w:t>Management</w:t>
      </w:r>
      <w:r w:rsidRPr="00F208E4">
        <w:rPr>
          <w:rFonts w:ascii="Arial" w:eastAsia="Times New Roman" w:hAnsi="Arial" w:cs="Arial"/>
          <w:sz w:val="24"/>
          <w:szCs w:val="24"/>
          <w:lang w:eastAsia="en-GB"/>
        </w:rPr>
        <w:t>. 15th ed. Global Edition. Pearson.</w:t>
      </w:r>
    </w:p>
    <w:p w14:paraId="6AC9814D" w14:textId="77777777" w:rsidR="00570FF3" w:rsidRPr="00570FF3" w:rsidRDefault="00570FF3" w:rsidP="00570FF3">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570FF3">
        <w:rPr>
          <w:rFonts w:ascii="Arial" w:hAnsi="Arial" w:cs="Arial"/>
          <w:sz w:val="24"/>
          <w:szCs w:val="24"/>
        </w:rPr>
        <w:t xml:space="preserve">Murthy, S.R., Barry, M. and Ellis, J.E. (2021) ‘Marks &amp; Spencer: Improving supply-chain sustainability’, in Mayer, C. and Roche, B. (eds.) </w:t>
      </w:r>
      <w:r w:rsidRPr="00570FF3">
        <w:rPr>
          <w:rStyle w:val="Emphasis"/>
          <w:rFonts w:ascii="Arial" w:hAnsi="Arial" w:cs="Arial"/>
          <w:sz w:val="24"/>
          <w:szCs w:val="24"/>
        </w:rPr>
        <w:t>Putting Purpose Into Practice: The Economics of Mutuality</w:t>
      </w:r>
      <w:r w:rsidRPr="00570FF3">
        <w:rPr>
          <w:rFonts w:ascii="Arial" w:hAnsi="Arial" w:cs="Arial"/>
          <w:sz w:val="24"/>
          <w:szCs w:val="24"/>
        </w:rPr>
        <w:t xml:space="preserve">. Oxford: Oxford University Press. Available at: https://academic.oup.com/book/38658/chapter/336158195 (Accessed: 29 </w:t>
      </w:r>
      <w:r w:rsidR="005E4C25">
        <w:rPr>
          <w:rFonts w:ascii="Arial" w:hAnsi="Arial" w:cs="Arial"/>
          <w:sz w:val="24"/>
          <w:szCs w:val="24"/>
        </w:rPr>
        <w:t>Jun</w:t>
      </w:r>
      <w:r w:rsidRPr="00570FF3">
        <w:rPr>
          <w:rFonts w:ascii="Arial" w:hAnsi="Arial" w:cs="Arial"/>
          <w:sz w:val="24"/>
          <w:szCs w:val="24"/>
        </w:rPr>
        <w:t xml:space="preserve"> 2025).</w:t>
      </w:r>
    </w:p>
    <w:p w14:paraId="4F724F6C" w14:textId="77777777" w:rsidR="00F208E4" w:rsidRDefault="00F208E4"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F208E4">
        <w:rPr>
          <w:rFonts w:ascii="Arial" w:eastAsia="Times New Roman" w:hAnsi="Arial" w:cs="Arial"/>
          <w:sz w:val="24"/>
          <w:szCs w:val="24"/>
          <w:lang w:eastAsia="en-GB"/>
        </w:rPr>
        <w:t xml:space="preserve">Needle, D. and Jane, B. (2023) </w:t>
      </w:r>
      <w:r w:rsidRPr="00F208E4">
        <w:rPr>
          <w:rFonts w:ascii="Arial" w:eastAsia="Times New Roman" w:hAnsi="Arial" w:cs="Arial"/>
          <w:i/>
          <w:iCs/>
          <w:sz w:val="24"/>
          <w:szCs w:val="24"/>
          <w:lang w:eastAsia="en-GB"/>
        </w:rPr>
        <w:t>Business in context</w:t>
      </w:r>
      <w:r w:rsidRPr="00F208E4">
        <w:rPr>
          <w:rFonts w:ascii="Arial" w:eastAsia="Times New Roman" w:hAnsi="Arial" w:cs="Arial"/>
          <w:sz w:val="24"/>
          <w:szCs w:val="24"/>
          <w:lang w:eastAsia="en-GB"/>
        </w:rPr>
        <w:t>. [Your citation—assumed from instructions; update with publication details if needed].</w:t>
      </w:r>
    </w:p>
    <w:p w14:paraId="6F5DC403" w14:textId="77777777" w:rsidR="00A70CA9" w:rsidRPr="00F208E4" w:rsidRDefault="00A70CA9" w:rsidP="00F208E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A70CA9">
        <w:rPr>
          <w:rFonts w:ascii="Arial" w:hAnsi="Arial" w:cs="Arial"/>
          <w:color w:val="1B1B1B"/>
          <w:sz w:val="24"/>
          <w:szCs w:val="24"/>
          <w:shd w:val="clear" w:color="auto" w:fill="FFFFFF"/>
        </w:rPr>
        <w:lastRenderedPageBreak/>
        <w:t xml:space="preserve">Pulker, C. E., </w:t>
      </w:r>
      <w:r>
        <w:rPr>
          <w:rFonts w:ascii="Arial" w:hAnsi="Arial" w:cs="Arial"/>
          <w:color w:val="1B1B1B"/>
          <w:sz w:val="24"/>
          <w:szCs w:val="24"/>
          <w:shd w:val="clear" w:color="auto" w:fill="FFFFFF"/>
        </w:rPr>
        <w:t>Trapp, G. S. A., Scott, J. A., and Pollard, C. M. (2018)</w:t>
      </w:r>
      <w:r w:rsidRPr="00A70CA9">
        <w:rPr>
          <w:rFonts w:ascii="Arial" w:hAnsi="Arial" w:cs="Arial"/>
          <w:color w:val="1B1B1B"/>
          <w:sz w:val="24"/>
          <w:szCs w:val="24"/>
          <w:shd w:val="clear" w:color="auto" w:fill="FFFFFF"/>
        </w:rPr>
        <w:t xml:space="preserve"> </w:t>
      </w:r>
      <w:r>
        <w:rPr>
          <w:rFonts w:ascii="Arial" w:hAnsi="Arial" w:cs="Arial"/>
          <w:color w:val="1B1B1B"/>
          <w:sz w:val="24"/>
          <w:szCs w:val="24"/>
          <w:shd w:val="clear" w:color="auto" w:fill="FFFFFF"/>
        </w:rPr>
        <w:t>‘</w:t>
      </w:r>
      <w:r w:rsidRPr="00A70CA9">
        <w:rPr>
          <w:rFonts w:ascii="Arial" w:hAnsi="Arial" w:cs="Arial"/>
          <w:color w:val="1B1B1B"/>
          <w:sz w:val="24"/>
          <w:szCs w:val="24"/>
          <w:shd w:val="clear" w:color="auto" w:fill="FFFFFF"/>
        </w:rPr>
        <w:t>Global supermarkets' corporate social responsibility commitments to public health: a content analysis</w:t>
      </w:r>
      <w:r>
        <w:rPr>
          <w:rFonts w:ascii="Arial" w:hAnsi="Arial" w:cs="Arial"/>
          <w:color w:val="1B1B1B"/>
          <w:sz w:val="24"/>
          <w:szCs w:val="24"/>
          <w:shd w:val="clear" w:color="auto" w:fill="FFFFFF"/>
        </w:rPr>
        <w:t>’,</w:t>
      </w:r>
      <w:r w:rsidRPr="00A70CA9">
        <w:rPr>
          <w:rFonts w:ascii="Arial" w:hAnsi="Arial" w:cs="Arial"/>
          <w:color w:val="1B1B1B"/>
          <w:sz w:val="24"/>
          <w:szCs w:val="24"/>
          <w:shd w:val="clear" w:color="auto" w:fill="FFFFFF"/>
        </w:rPr>
        <w:t> </w:t>
      </w:r>
      <w:r w:rsidRPr="00A70CA9">
        <w:rPr>
          <w:rFonts w:ascii="Arial" w:hAnsi="Arial" w:cs="Arial"/>
          <w:i/>
          <w:iCs/>
          <w:color w:val="1B1B1B"/>
          <w:sz w:val="24"/>
          <w:szCs w:val="24"/>
          <w:shd w:val="clear" w:color="auto" w:fill="FFFFFF"/>
        </w:rPr>
        <w:t>Globalization and health</w:t>
      </w:r>
      <w:r w:rsidRPr="00A70CA9">
        <w:rPr>
          <w:rFonts w:ascii="Arial" w:hAnsi="Arial" w:cs="Arial"/>
          <w:color w:val="1B1B1B"/>
          <w:sz w:val="24"/>
          <w:szCs w:val="24"/>
          <w:shd w:val="clear" w:color="auto" w:fill="FFFFFF"/>
        </w:rPr>
        <w:t>, </w:t>
      </w:r>
      <w:r w:rsidRPr="00A70CA9">
        <w:rPr>
          <w:rFonts w:ascii="Arial" w:hAnsi="Arial" w:cs="Arial"/>
          <w:i/>
          <w:iCs/>
          <w:color w:val="1B1B1B"/>
          <w:sz w:val="24"/>
          <w:szCs w:val="24"/>
          <w:shd w:val="clear" w:color="auto" w:fill="FFFFFF"/>
        </w:rPr>
        <w:t>14</w:t>
      </w:r>
      <w:r w:rsidRPr="00A70CA9">
        <w:rPr>
          <w:rFonts w:ascii="Arial" w:hAnsi="Arial" w:cs="Arial"/>
          <w:color w:val="1B1B1B"/>
          <w:sz w:val="24"/>
          <w:szCs w:val="24"/>
          <w:shd w:val="clear" w:color="auto" w:fill="FFFFFF"/>
        </w:rPr>
        <w:t>(1), 121.</w:t>
      </w:r>
    </w:p>
    <w:p w14:paraId="7B35A8DD" w14:textId="77777777" w:rsidR="007465E1" w:rsidRPr="00F208E4" w:rsidRDefault="007465E1" w:rsidP="00F208E4">
      <w:pPr>
        <w:spacing w:line="360" w:lineRule="auto"/>
        <w:jc w:val="both"/>
        <w:rPr>
          <w:rFonts w:ascii="Arial" w:hAnsi="Arial" w:cs="Arial"/>
          <w:sz w:val="24"/>
          <w:szCs w:val="24"/>
        </w:rPr>
      </w:pPr>
    </w:p>
    <w:sectPr w:rsidR="00735F75" w:rsidRPr="00F208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77A48" w14:textId="77777777" w:rsidR="001E1B9A" w:rsidRDefault="001E1B9A" w:rsidP="00D9699D">
      <w:pPr>
        <w:spacing w:after="0" w:line="240" w:lineRule="auto"/>
      </w:pPr>
      <w:r>
        <w:separator/>
      </w:r>
    </w:p>
  </w:endnote>
  <w:endnote w:type="continuationSeparator" w:id="0">
    <w:p w14:paraId="3D18457C" w14:textId="77777777" w:rsidR="001E1B9A" w:rsidRDefault="001E1B9A" w:rsidP="00D9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28C31" w14:textId="77777777" w:rsidR="001E1B9A" w:rsidRDefault="001E1B9A" w:rsidP="00D9699D">
      <w:pPr>
        <w:spacing w:after="0" w:line="240" w:lineRule="auto"/>
      </w:pPr>
      <w:r>
        <w:separator/>
      </w:r>
    </w:p>
  </w:footnote>
  <w:footnote w:type="continuationSeparator" w:id="0">
    <w:p w14:paraId="088CCDAF" w14:textId="77777777" w:rsidR="001E1B9A" w:rsidRDefault="001E1B9A" w:rsidP="00D9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0744D"/>
    <w:multiLevelType w:val="multilevel"/>
    <w:tmpl w:val="FE50CE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56370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4974"/>
    <w:rsid w:val="000B77C1"/>
    <w:rsid w:val="000D39F5"/>
    <w:rsid w:val="001E1B9A"/>
    <w:rsid w:val="001E37A8"/>
    <w:rsid w:val="001F6C53"/>
    <w:rsid w:val="002A7947"/>
    <w:rsid w:val="002D3365"/>
    <w:rsid w:val="00384EDF"/>
    <w:rsid w:val="00443A0B"/>
    <w:rsid w:val="00501996"/>
    <w:rsid w:val="00570FF3"/>
    <w:rsid w:val="00576846"/>
    <w:rsid w:val="005D2A92"/>
    <w:rsid w:val="005E4C25"/>
    <w:rsid w:val="005F2041"/>
    <w:rsid w:val="00654447"/>
    <w:rsid w:val="006B116A"/>
    <w:rsid w:val="006E429E"/>
    <w:rsid w:val="006E52F4"/>
    <w:rsid w:val="006F589C"/>
    <w:rsid w:val="00740EB6"/>
    <w:rsid w:val="007465E1"/>
    <w:rsid w:val="0075550F"/>
    <w:rsid w:val="00831AD5"/>
    <w:rsid w:val="00880ABE"/>
    <w:rsid w:val="00954974"/>
    <w:rsid w:val="0098557E"/>
    <w:rsid w:val="009F416E"/>
    <w:rsid w:val="00A11C6A"/>
    <w:rsid w:val="00A125A5"/>
    <w:rsid w:val="00A47C96"/>
    <w:rsid w:val="00A70CA9"/>
    <w:rsid w:val="00B2408D"/>
    <w:rsid w:val="00C42691"/>
    <w:rsid w:val="00C86A7E"/>
    <w:rsid w:val="00CA5F54"/>
    <w:rsid w:val="00D22A69"/>
    <w:rsid w:val="00D479D2"/>
    <w:rsid w:val="00D82006"/>
    <w:rsid w:val="00D94559"/>
    <w:rsid w:val="00D9699D"/>
    <w:rsid w:val="00DB0A8E"/>
    <w:rsid w:val="00DF5A17"/>
    <w:rsid w:val="00E55F52"/>
    <w:rsid w:val="00E8255F"/>
    <w:rsid w:val="00E86B59"/>
    <w:rsid w:val="00E927EB"/>
    <w:rsid w:val="00EE0CB2"/>
    <w:rsid w:val="00F208E4"/>
    <w:rsid w:val="00F60334"/>
    <w:rsid w:val="00F64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262806"/>
  <w15:chartTrackingRefBased/>
  <w15:docId w15:val="{B61FF9F7-221B-49FD-8696-CD09FD5CC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0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F208E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208E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208E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208E4"/>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F208E4"/>
    <w:rPr>
      <w:b/>
      <w:bCs/>
    </w:rPr>
  </w:style>
  <w:style w:type="paragraph" w:styleId="NormalWeb">
    <w:name w:val="Normal (Web)"/>
    <w:basedOn w:val="Normal"/>
    <w:uiPriority w:val="99"/>
    <w:semiHidden/>
    <w:unhideWhenUsed/>
    <w:rsid w:val="00F208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208E4"/>
    <w:rPr>
      <w:i/>
      <w:iCs/>
    </w:rPr>
  </w:style>
  <w:style w:type="paragraph" w:styleId="Header">
    <w:name w:val="header"/>
    <w:basedOn w:val="Normal"/>
    <w:link w:val="HeaderChar"/>
    <w:uiPriority w:val="99"/>
    <w:unhideWhenUsed/>
    <w:rsid w:val="00D9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D"/>
  </w:style>
  <w:style w:type="paragraph" w:styleId="Footer">
    <w:name w:val="footer"/>
    <w:basedOn w:val="Normal"/>
    <w:link w:val="FooterChar"/>
    <w:uiPriority w:val="99"/>
    <w:unhideWhenUsed/>
    <w:rsid w:val="00D9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D"/>
  </w:style>
  <w:style w:type="character" w:customStyle="1" w:styleId="Heading1Char">
    <w:name w:val="Heading 1 Char"/>
    <w:basedOn w:val="DefaultParagraphFont"/>
    <w:link w:val="Heading1"/>
    <w:uiPriority w:val="9"/>
    <w:rsid w:val="00B2408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B2408D"/>
    <w:rPr>
      <w:color w:val="0563C1" w:themeColor="hyperlink"/>
      <w:u w:val="single"/>
    </w:rPr>
  </w:style>
  <w:style w:type="table" w:styleId="TableGrid">
    <w:name w:val="Table Grid"/>
    <w:basedOn w:val="TableNormal"/>
    <w:uiPriority w:val="39"/>
    <w:rsid w:val="001E37A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ributors">
    <w:name w:val="contributors"/>
    <w:basedOn w:val="DefaultParagraphFont"/>
    <w:rsid w:val="00570FF3"/>
  </w:style>
  <w:style w:type="character" w:customStyle="1" w:styleId="maintitle">
    <w:name w:val="maintitle"/>
    <w:basedOn w:val="DefaultParagraphFont"/>
    <w:rsid w:val="00570FF3"/>
  </w:style>
  <w:style w:type="character" w:customStyle="1" w:styleId="editors">
    <w:name w:val="editors"/>
    <w:basedOn w:val="DefaultParagraphFont"/>
    <w:rsid w:val="00570FF3"/>
  </w:style>
  <w:style w:type="character" w:customStyle="1" w:styleId="publisher-location">
    <w:name w:val="publisher-location"/>
    <w:basedOn w:val="DefaultParagraphFont"/>
    <w:rsid w:val="00570FF3"/>
  </w:style>
  <w:style w:type="character" w:customStyle="1" w:styleId="print-publication-date">
    <w:name w:val="print-publication-date"/>
    <w:basedOn w:val="DefaultParagraphFont"/>
    <w:rsid w:val="00570FF3"/>
  </w:style>
  <w:style w:type="character" w:customStyle="1" w:styleId="online-edition">
    <w:name w:val="online-edition"/>
    <w:basedOn w:val="DefaultParagraphFont"/>
    <w:rsid w:val="00570FF3"/>
  </w:style>
  <w:style w:type="character" w:customStyle="1" w:styleId="containing-site">
    <w:name w:val="containing-site"/>
    <w:basedOn w:val="DefaultParagraphFont"/>
    <w:rsid w:val="00570FF3"/>
  </w:style>
  <w:style w:type="character" w:customStyle="1" w:styleId="online-publication-date">
    <w:name w:val="online-publication-date"/>
    <w:basedOn w:val="DefaultParagraphFont"/>
    <w:rsid w:val="00570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1771">
      <w:bodyDiv w:val="1"/>
      <w:marLeft w:val="0"/>
      <w:marRight w:val="0"/>
      <w:marTop w:val="0"/>
      <w:marBottom w:val="0"/>
      <w:divBdr>
        <w:top w:val="none" w:sz="0" w:space="0" w:color="auto"/>
        <w:left w:val="none" w:sz="0" w:space="0" w:color="auto"/>
        <w:bottom w:val="none" w:sz="0" w:space="0" w:color="auto"/>
        <w:right w:val="none" w:sz="0" w:space="0" w:color="auto"/>
      </w:divBdr>
    </w:div>
    <w:div w:id="574903013">
      <w:bodyDiv w:val="1"/>
      <w:marLeft w:val="0"/>
      <w:marRight w:val="0"/>
      <w:marTop w:val="0"/>
      <w:marBottom w:val="0"/>
      <w:divBdr>
        <w:top w:val="none" w:sz="0" w:space="0" w:color="auto"/>
        <w:left w:val="none" w:sz="0" w:space="0" w:color="auto"/>
        <w:bottom w:val="none" w:sz="0" w:space="0" w:color="auto"/>
        <w:right w:val="none" w:sz="0" w:space="0" w:color="auto"/>
      </w:divBdr>
    </w:div>
    <w:div w:id="205739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theguardian.com/business/2017/sep/05/sports-direct-fails-2016-pledge-zero-hours-shirebrook-mike-ashley"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1485</Words>
  <Characters>8781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Afsheen Asghar (2315938)</cp:lastModifiedBy>
  <cp:revision>2</cp:revision>
  <dcterms:created xsi:type="dcterms:W3CDTF">2025-07-16T22:01:00Z</dcterms:created>
  <dcterms:modified xsi:type="dcterms:W3CDTF">2025-07-16T22:01:00Z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15d1cd54-3446-4741-bc88-a31b3e7a74a5</vt:lpwstr>
  </property>
</Properties>
</file>