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84E86" w14:textId="29EF9246" w:rsidR="0003778D" w:rsidRDefault="0003778D" w:rsidP="0003778D">
      <w:pPr>
        <w:rPr>
          <w:noProof/>
        </w:rPr>
      </w:pPr>
    </w:p>
    <w:p w14:paraId="66CB62D7" w14:textId="69459E34" w:rsidR="00E93329" w:rsidRDefault="00E93329" w:rsidP="0003778D">
      <w:pPr>
        <w:rPr>
          <w:noProof/>
        </w:rPr>
      </w:pPr>
    </w:p>
    <w:p w14:paraId="2ED325C8" w14:textId="20B9A8C1" w:rsidR="00E93329" w:rsidRDefault="00E93329" w:rsidP="0003778D">
      <w:pPr>
        <w:rPr>
          <w:rFonts w:ascii="Arial" w:hAnsi="Arial" w:cs="Arial"/>
          <w:b/>
          <w:bCs/>
          <w:i/>
          <w:iCs/>
          <w:color w:val="222222"/>
          <w:sz w:val="48"/>
          <w:szCs w:val="48"/>
          <w:shd w:val="clear" w:color="auto" w:fill="FFFFFF"/>
        </w:rPr>
      </w:pPr>
    </w:p>
    <w:p w14:paraId="0D8BA618" w14:textId="77777777" w:rsidR="00FB4430" w:rsidRDefault="00FB4430" w:rsidP="0003778D">
      <w:pPr>
        <w:rPr>
          <w:rFonts w:ascii="Arial" w:hAnsi="Arial" w:cs="Arial"/>
          <w:b/>
          <w:bCs/>
          <w:i/>
          <w:iCs/>
          <w:color w:val="222222"/>
          <w:sz w:val="48"/>
          <w:szCs w:val="48"/>
          <w:shd w:val="clear" w:color="auto" w:fill="FFFFFF"/>
        </w:rPr>
      </w:pPr>
    </w:p>
    <w:p w14:paraId="36028A72" w14:textId="145E67D4" w:rsidR="00201A38" w:rsidRPr="00201A38" w:rsidRDefault="00201A38" w:rsidP="00E93329">
      <w:pPr>
        <w:ind w:left="-630" w:right="-720"/>
        <w:jc w:val="center"/>
        <w:rPr>
          <w:rFonts w:ascii="Arial" w:hAnsi="Arial" w:cs="Arial"/>
          <w:color w:val="222222"/>
          <w:sz w:val="52"/>
          <w:szCs w:val="52"/>
          <w:shd w:val="clear" w:color="auto" w:fill="FFFFFF"/>
        </w:rPr>
      </w:pPr>
      <w:r w:rsidRPr="00201A38">
        <w:rPr>
          <w:rFonts w:ascii="Arial" w:hAnsi="Arial" w:cs="Arial"/>
          <w:color w:val="222222"/>
          <w:sz w:val="52"/>
          <w:szCs w:val="52"/>
          <w:shd w:val="clear" w:color="auto" w:fill="FFFFFF"/>
        </w:rPr>
        <w:t>Ass</w:t>
      </w:r>
      <w:r w:rsidR="00DD50E8">
        <w:rPr>
          <w:rFonts w:ascii="Arial" w:hAnsi="Arial" w:cs="Arial"/>
          <w:color w:val="222222"/>
          <w:sz w:val="52"/>
          <w:szCs w:val="52"/>
          <w:shd w:val="clear" w:color="auto" w:fill="FFFFFF"/>
        </w:rPr>
        <w:t>essment</w:t>
      </w:r>
      <w:r w:rsidRPr="00201A38">
        <w:rPr>
          <w:rFonts w:ascii="Arial" w:hAnsi="Arial" w:cs="Arial"/>
          <w:color w:val="222222"/>
          <w:sz w:val="52"/>
          <w:szCs w:val="52"/>
          <w:shd w:val="clear" w:color="auto" w:fill="FFFFFF"/>
        </w:rPr>
        <w:t xml:space="preserve"> </w:t>
      </w:r>
      <w:r w:rsidR="00DD50E8">
        <w:rPr>
          <w:rFonts w:ascii="Arial" w:hAnsi="Arial" w:cs="Arial"/>
          <w:color w:val="222222"/>
          <w:sz w:val="52"/>
          <w:szCs w:val="52"/>
          <w:shd w:val="clear" w:color="auto" w:fill="FFFFFF"/>
        </w:rPr>
        <w:t>2</w:t>
      </w:r>
      <w:r w:rsidRPr="00201A38">
        <w:rPr>
          <w:rFonts w:ascii="Arial" w:hAnsi="Arial" w:cs="Arial"/>
          <w:color w:val="222222"/>
          <w:sz w:val="52"/>
          <w:szCs w:val="52"/>
          <w:shd w:val="clear" w:color="auto" w:fill="FFFFFF"/>
        </w:rPr>
        <w:t>:</w:t>
      </w:r>
    </w:p>
    <w:p w14:paraId="2097CE6A" w14:textId="77777777" w:rsidR="00DD50E8" w:rsidRDefault="00DD50E8" w:rsidP="00E93329">
      <w:pPr>
        <w:ind w:left="-630" w:right="-720"/>
        <w:jc w:val="center"/>
        <w:rPr>
          <w:rFonts w:ascii="Arial" w:hAnsi="Arial" w:cs="Arial"/>
          <w:color w:val="222222"/>
          <w:sz w:val="52"/>
          <w:szCs w:val="52"/>
          <w:shd w:val="clear" w:color="auto" w:fill="FFFFFF"/>
        </w:rPr>
      </w:pPr>
      <w:r>
        <w:rPr>
          <w:rFonts w:ascii="Arial" w:hAnsi="Arial" w:cs="Arial"/>
          <w:color w:val="222222"/>
          <w:sz w:val="52"/>
          <w:szCs w:val="52"/>
          <w:shd w:val="clear" w:color="auto" w:fill="FFFFFF"/>
        </w:rPr>
        <w:t>Hotel standards, reputation management, building and retaining customer loyalty</w:t>
      </w:r>
    </w:p>
    <w:p w14:paraId="7F00A594" w14:textId="0BFCA90D" w:rsidR="00DC7CF0" w:rsidRPr="00201A38" w:rsidRDefault="00707FE9" w:rsidP="00E93329">
      <w:pPr>
        <w:ind w:left="-630" w:right="-720"/>
        <w:jc w:val="center"/>
        <w:rPr>
          <w:rFonts w:ascii="Arial" w:hAnsi="Arial" w:cs="Arial"/>
          <w:color w:val="222222"/>
          <w:sz w:val="52"/>
          <w:szCs w:val="52"/>
          <w:shd w:val="clear" w:color="auto" w:fill="FFFFFF"/>
        </w:rPr>
      </w:pPr>
      <w:r>
        <w:rPr>
          <w:rFonts w:ascii="Arial" w:hAnsi="Arial" w:cs="Arial"/>
          <w:color w:val="222222"/>
          <w:sz w:val="52"/>
          <w:szCs w:val="52"/>
          <w:shd w:val="clear" w:color="auto" w:fill="FFFFFF"/>
        </w:rPr>
        <w:t xml:space="preserve"> (</w:t>
      </w:r>
      <w:r w:rsidR="00DD50E8">
        <w:rPr>
          <w:rFonts w:ascii="Arial" w:hAnsi="Arial" w:cs="Arial"/>
          <w:color w:val="222222"/>
          <w:sz w:val="52"/>
          <w:szCs w:val="52"/>
          <w:shd w:val="clear" w:color="auto" w:fill="FFFFFF"/>
        </w:rPr>
        <w:t>1</w:t>
      </w:r>
      <w:r w:rsidR="0043546E">
        <w:rPr>
          <w:rFonts w:ascii="Arial" w:hAnsi="Arial" w:cs="Arial"/>
          <w:color w:val="222222"/>
          <w:sz w:val="52"/>
          <w:szCs w:val="52"/>
          <w:shd w:val="clear" w:color="auto" w:fill="FFFFFF"/>
        </w:rPr>
        <w:t>63</w:t>
      </w:r>
      <w:r w:rsidR="002E18F3">
        <w:rPr>
          <w:rFonts w:ascii="Arial" w:hAnsi="Arial" w:cs="Arial"/>
          <w:color w:val="222222"/>
          <w:sz w:val="52"/>
          <w:szCs w:val="52"/>
          <w:shd w:val="clear" w:color="auto" w:fill="FFFFFF"/>
        </w:rPr>
        <w:t>7</w:t>
      </w:r>
      <w:r>
        <w:rPr>
          <w:rFonts w:ascii="Arial" w:hAnsi="Arial" w:cs="Arial"/>
          <w:color w:val="222222"/>
          <w:sz w:val="52"/>
          <w:szCs w:val="52"/>
          <w:shd w:val="clear" w:color="auto" w:fill="FFFFFF"/>
        </w:rPr>
        <w:t xml:space="preserve"> words)</w:t>
      </w:r>
    </w:p>
    <w:p w14:paraId="5CEA8B76" w14:textId="755D2AEA" w:rsidR="00007900" w:rsidRDefault="00007900" w:rsidP="00007900">
      <w:pPr>
        <w:jc w:val="center"/>
        <w:rPr>
          <w:rFonts w:ascii="Arial" w:hAnsi="Arial" w:cs="Arial"/>
          <w:b/>
          <w:bCs/>
          <w:i/>
          <w:iCs/>
          <w:color w:val="222222"/>
          <w:sz w:val="48"/>
          <w:szCs w:val="48"/>
          <w:shd w:val="clear" w:color="auto" w:fill="FFFFFF"/>
        </w:rPr>
      </w:pPr>
    </w:p>
    <w:p w14:paraId="12445B3B" w14:textId="636CA299" w:rsidR="00E93329" w:rsidRDefault="00E93329" w:rsidP="00007900">
      <w:pPr>
        <w:jc w:val="center"/>
        <w:rPr>
          <w:rFonts w:ascii="Arial" w:hAnsi="Arial" w:cs="Arial"/>
          <w:b/>
          <w:bCs/>
          <w:i/>
          <w:iCs/>
          <w:color w:val="222222"/>
          <w:sz w:val="48"/>
          <w:szCs w:val="48"/>
          <w:shd w:val="clear" w:color="auto" w:fill="FFFFFF"/>
        </w:rPr>
      </w:pPr>
    </w:p>
    <w:p w14:paraId="59A6C250" w14:textId="07ACD373" w:rsidR="00E93329" w:rsidRDefault="00E93329" w:rsidP="00007900">
      <w:pPr>
        <w:jc w:val="center"/>
        <w:rPr>
          <w:rFonts w:ascii="Arial" w:hAnsi="Arial" w:cs="Arial"/>
          <w:b/>
          <w:bCs/>
          <w:i/>
          <w:iCs/>
          <w:color w:val="222222"/>
          <w:sz w:val="48"/>
          <w:szCs w:val="48"/>
          <w:shd w:val="clear" w:color="auto" w:fill="FFFFFF"/>
        </w:rPr>
      </w:pPr>
    </w:p>
    <w:p w14:paraId="0C3898F4" w14:textId="725088A0" w:rsidR="00E93329" w:rsidRDefault="00E93329" w:rsidP="00007900">
      <w:pPr>
        <w:jc w:val="center"/>
        <w:rPr>
          <w:rFonts w:ascii="Arial" w:hAnsi="Arial" w:cs="Arial"/>
          <w:b/>
          <w:bCs/>
          <w:i/>
          <w:iCs/>
          <w:color w:val="222222"/>
          <w:sz w:val="48"/>
          <w:szCs w:val="48"/>
          <w:shd w:val="clear" w:color="auto" w:fill="FFFFFF"/>
        </w:rPr>
      </w:pPr>
    </w:p>
    <w:p w14:paraId="169666FA" w14:textId="7D4C921C" w:rsidR="00E93329" w:rsidRDefault="00E93329" w:rsidP="00007900">
      <w:pPr>
        <w:jc w:val="center"/>
        <w:rPr>
          <w:rFonts w:ascii="Arial" w:hAnsi="Arial" w:cs="Arial"/>
          <w:b/>
          <w:bCs/>
          <w:i/>
          <w:iCs/>
          <w:color w:val="222222"/>
          <w:sz w:val="48"/>
          <w:szCs w:val="48"/>
          <w:shd w:val="clear" w:color="auto" w:fill="FFFFFF"/>
        </w:rPr>
      </w:pPr>
    </w:p>
    <w:p w14:paraId="65ABEEEE" w14:textId="77777777" w:rsidR="00201A38" w:rsidRDefault="00201A38" w:rsidP="00007900">
      <w:pPr>
        <w:jc w:val="center"/>
        <w:rPr>
          <w:rFonts w:ascii="Arial" w:hAnsi="Arial" w:cs="Arial"/>
          <w:b/>
          <w:bCs/>
          <w:i/>
          <w:iCs/>
          <w:color w:val="222222"/>
          <w:sz w:val="48"/>
          <w:szCs w:val="48"/>
          <w:shd w:val="clear" w:color="auto" w:fill="FFFFFF"/>
        </w:rPr>
      </w:pPr>
    </w:p>
    <w:p w14:paraId="65299CAB" w14:textId="18941F69" w:rsidR="00E93329" w:rsidRPr="00201A38" w:rsidRDefault="00201A38" w:rsidP="00201A38">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The module title: </w:t>
      </w:r>
      <w:r w:rsidR="00DD50E8">
        <w:rPr>
          <w:rFonts w:ascii="Arial" w:hAnsi="Arial" w:cs="Arial"/>
          <w:color w:val="222222"/>
          <w:sz w:val="28"/>
          <w:szCs w:val="28"/>
          <w:shd w:val="clear" w:color="auto" w:fill="FFFFFF"/>
        </w:rPr>
        <w:t xml:space="preserve">Hospitality and Guest Services </w:t>
      </w:r>
      <w:r w:rsidRPr="00201A38">
        <w:rPr>
          <w:rFonts w:ascii="Arial" w:hAnsi="Arial" w:cs="Arial"/>
          <w:color w:val="222222"/>
          <w:sz w:val="28"/>
          <w:szCs w:val="28"/>
          <w:shd w:val="clear" w:color="auto" w:fill="FFFFFF"/>
        </w:rPr>
        <w:t>(BMIH400</w:t>
      </w:r>
      <w:r w:rsidR="00DD50E8">
        <w:rPr>
          <w:rFonts w:ascii="Arial" w:hAnsi="Arial" w:cs="Arial"/>
          <w:color w:val="222222"/>
          <w:sz w:val="28"/>
          <w:szCs w:val="28"/>
          <w:shd w:val="clear" w:color="auto" w:fill="FFFFFF"/>
        </w:rPr>
        <w:t>3</w:t>
      </w:r>
      <w:r w:rsidRPr="00201A38">
        <w:rPr>
          <w:rFonts w:ascii="Arial" w:hAnsi="Arial" w:cs="Arial"/>
          <w:color w:val="222222"/>
          <w:sz w:val="28"/>
          <w:szCs w:val="28"/>
          <w:shd w:val="clear" w:color="auto" w:fill="FFFFFF"/>
        </w:rPr>
        <w:t xml:space="preserve">) </w:t>
      </w:r>
    </w:p>
    <w:p w14:paraId="51A2607E" w14:textId="689CADFB" w:rsidR="00007900" w:rsidRPr="00201A38" w:rsidRDefault="00007900"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name: Catalina Trasc</w:t>
      </w:r>
    </w:p>
    <w:p w14:paraId="060FE25F" w14:textId="3E7512E7" w:rsidR="00D96EE6" w:rsidRPr="00201A38" w:rsidRDefault="00007900" w:rsidP="00D96EE6">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ID number: 2018162</w:t>
      </w:r>
    </w:p>
    <w:p w14:paraId="31BAE36C" w14:textId="18B4AEDF" w:rsidR="00007900" w:rsidRPr="00201A38" w:rsidRDefault="00201A38"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Tutor</w:t>
      </w:r>
      <w:r w:rsidR="00007900" w:rsidRPr="00201A38">
        <w:rPr>
          <w:rFonts w:ascii="Arial" w:hAnsi="Arial" w:cs="Arial"/>
          <w:color w:val="222222"/>
          <w:sz w:val="28"/>
          <w:szCs w:val="28"/>
          <w:shd w:val="clear" w:color="auto" w:fill="FFFFFF"/>
        </w:rPr>
        <w:t xml:space="preserve"> name: </w:t>
      </w:r>
      <w:r w:rsidR="00DD50E8">
        <w:rPr>
          <w:rFonts w:ascii="Arial" w:hAnsi="Arial" w:cs="Arial"/>
          <w:color w:val="222222"/>
          <w:sz w:val="28"/>
          <w:szCs w:val="28"/>
          <w:shd w:val="clear" w:color="auto" w:fill="FFFFFF"/>
        </w:rPr>
        <w:t>Kathryn Flynn</w:t>
      </w:r>
    </w:p>
    <w:p w14:paraId="6FAF0BC2" w14:textId="46960944" w:rsidR="00E93329" w:rsidRDefault="00E93329"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Date: </w:t>
      </w:r>
      <w:r w:rsidR="00DD50E8">
        <w:rPr>
          <w:rFonts w:ascii="Arial" w:hAnsi="Arial" w:cs="Arial"/>
          <w:color w:val="222222"/>
          <w:sz w:val="28"/>
          <w:szCs w:val="28"/>
          <w:shd w:val="clear" w:color="auto" w:fill="FFFFFF"/>
        </w:rPr>
        <w:t>09 March</w:t>
      </w:r>
      <w:r w:rsidR="00D96EE6" w:rsidRPr="00201A38">
        <w:rPr>
          <w:rFonts w:ascii="Arial" w:hAnsi="Arial" w:cs="Arial"/>
          <w:color w:val="222222"/>
          <w:sz w:val="28"/>
          <w:szCs w:val="28"/>
          <w:shd w:val="clear" w:color="auto" w:fill="FFFFFF"/>
        </w:rPr>
        <w:t xml:space="preserve"> 2023</w:t>
      </w:r>
    </w:p>
    <w:p w14:paraId="5D5501A4" w14:textId="77777777" w:rsidR="00201A38" w:rsidRPr="00E93329" w:rsidRDefault="00201A38" w:rsidP="00007900">
      <w:pPr>
        <w:rPr>
          <w:rFonts w:ascii="Arial" w:hAnsi="Arial" w:cs="Arial"/>
          <w:i/>
          <w:iCs/>
          <w:color w:val="222222"/>
          <w:sz w:val="32"/>
          <w:szCs w:val="32"/>
          <w:shd w:val="clear" w:color="auto" w:fill="FFFFFF"/>
        </w:rPr>
      </w:pPr>
    </w:p>
    <w:p w14:paraId="714CD332" w14:textId="77777777" w:rsidR="00D6215F" w:rsidRDefault="00201A38" w:rsidP="00DD50E8">
      <w:pPr>
        <w:tabs>
          <w:tab w:val="left" w:pos="180"/>
        </w:tabs>
        <w:spacing w:line="360" w:lineRule="auto"/>
        <w:ind w:right="-540"/>
        <w:jc w:val="both"/>
        <w:rPr>
          <w:rFonts w:ascii="Arial" w:hAnsi="Arial" w:cs="Arial"/>
          <w:i/>
          <w:iCs/>
          <w:color w:val="222222"/>
          <w:sz w:val="24"/>
          <w:szCs w:val="24"/>
          <w:shd w:val="clear" w:color="auto" w:fill="FFFFFF"/>
        </w:rPr>
      </w:pPr>
      <w:r>
        <w:rPr>
          <w:rFonts w:ascii="Arial" w:hAnsi="Arial" w:cs="Arial"/>
          <w:i/>
          <w:iCs/>
          <w:color w:val="222222"/>
          <w:sz w:val="32"/>
          <w:szCs w:val="32"/>
          <w:shd w:val="clear" w:color="auto" w:fill="FFFFFF"/>
        </w:rPr>
        <w:lastRenderedPageBreak/>
        <w:tab/>
      </w:r>
      <w:r w:rsidRPr="006C31EC">
        <w:rPr>
          <w:rFonts w:ascii="Arial" w:hAnsi="Arial" w:cs="Arial"/>
          <w:i/>
          <w:iCs/>
          <w:color w:val="222222"/>
          <w:sz w:val="24"/>
          <w:szCs w:val="24"/>
          <w:shd w:val="clear" w:color="auto" w:fill="FFFFFF"/>
        </w:rPr>
        <w:tab/>
      </w:r>
      <w:r w:rsidR="00D6215F">
        <w:rPr>
          <w:rFonts w:ascii="Arial" w:hAnsi="Arial" w:cs="Arial"/>
          <w:i/>
          <w:iCs/>
          <w:color w:val="222222"/>
          <w:sz w:val="24"/>
          <w:szCs w:val="24"/>
          <w:shd w:val="clear" w:color="auto" w:fill="FFFFFF"/>
        </w:rPr>
        <w:t xml:space="preserve"> </w:t>
      </w:r>
    </w:p>
    <w:p w14:paraId="16B554C2" w14:textId="77777777" w:rsidR="00D6215F" w:rsidRDefault="00D6215F" w:rsidP="00DD50E8">
      <w:pPr>
        <w:tabs>
          <w:tab w:val="left" w:pos="180"/>
        </w:tabs>
        <w:spacing w:line="360" w:lineRule="auto"/>
        <w:ind w:right="-540"/>
        <w:jc w:val="both"/>
        <w:rPr>
          <w:rFonts w:ascii="Arial" w:hAnsi="Arial" w:cs="Arial"/>
          <w:i/>
          <w:iCs/>
          <w:color w:val="222222"/>
          <w:sz w:val="24"/>
          <w:szCs w:val="24"/>
          <w:shd w:val="clear" w:color="auto" w:fill="FFFFFF"/>
        </w:rPr>
      </w:pPr>
    </w:p>
    <w:p w14:paraId="39272BB8" w14:textId="2B4F27C4" w:rsidR="001325AE" w:rsidRPr="006C31EC" w:rsidRDefault="001325AE" w:rsidP="00DD50E8">
      <w:pPr>
        <w:tabs>
          <w:tab w:val="left" w:pos="180"/>
        </w:tabs>
        <w:spacing w:line="360" w:lineRule="auto"/>
        <w:ind w:right="-540"/>
        <w:jc w:val="both"/>
        <w:rPr>
          <w:rFonts w:ascii="Arial" w:hAnsi="Arial" w:cs="Arial"/>
          <w:sz w:val="24"/>
          <w:szCs w:val="24"/>
        </w:rPr>
      </w:pPr>
      <w:r w:rsidRPr="006C31EC">
        <w:rPr>
          <w:rFonts w:ascii="Arial" w:hAnsi="Arial" w:cs="Arial"/>
          <w:sz w:val="24"/>
          <w:szCs w:val="24"/>
        </w:rPr>
        <w:t>Content table:</w:t>
      </w:r>
    </w:p>
    <w:p w14:paraId="060CEE87" w14:textId="500B644F" w:rsidR="001325AE" w:rsidRPr="006C31EC" w:rsidRDefault="001325AE" w:rsidP="001325AE">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Introduction</w:t>
      </w:r>
      <w:r w:rsidR="0043546E">
        <w:rPr>
          <w:rFonts w:ascii="Arial" w:hAnsi="Arial" w:cs="Arial"/>
          <w:sz w:val="24"/>
          <w:szCs w:val="24"/>
        </w:rPr>
        <w:t>…………………………………………………………………………3</w:t>
      </w:r>
    </w:p>
    <w:p w14:paraId="4BC68CFE" w14:textId="60141120" w:rsidR="001325AE" w:rsidRDefault="001325AE" w:rsidP="006C31EC">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Hotel Standards</w:t>
      </w:r>
      <w:r w:rsidR="0043546E">
        <w:rPr>
          <w:rFonts w:ascii="Arial" w:hAnsi="Arial" w:cs="Arial"/>
          <w:sz w:val="24"/>
          <w:szCs w:val="24"/>
        </w:rPr>
        <w:t>……………………………………………………………………3</w:t>
      </w:r>
    </w:p>
    <w:p w14:paraId="40C12178" w14:textId="7CE1DE13" w:rsid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The purpose of brand consistency</w:t>
      </w:r>
      <w:r w:rsidR="0043546E">
        <w:rPr>
          <w:rFonts w:ascii="Arial" w:hAnsi="Arial" w:cs="Arial"/>
          <w:sz w:val="24"/>
          <w:szCs w:val="24"/>
        </w:rPr>
        <w:t>………………………………………….4</w:t>
      </w:r>
    </w:p>
    <w:p w14:paraId="37AB3AF7" w14:textId="00117CDC" w:rsid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 xml:space="preserve"> Hotels with different standards</w:t>
      </w:r>
      <w:r w:rsidR="0043546E">
        <w:rPr>
          <w:rFonts w:ascii="Arial" w:hAnsi="Arial" w:cs="Arial"/>
          <w:sz w:val="24"/>
          <w:szCs w:val="24"/>
        </w:rPr>
        <w:t>……………………………………………..4</w:t>
      </w:r>
    </w:p>
    <w:p w14:paraId="71C27C3A" w14:textId="39EFC470" w:rsidR="001325AE" w:rsidRDefault="001325AE" w:rsidP="006C31EC">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 xml:space="preserve">Reputation Management </w:t>
      </w:r>
      <w:r w:rsidR="0043546E">
        <w:rPr>
          <w:rFonts w:ascii="Arial" w:hAnsi="Arial" w:cs="Arial"/>
          <w:sz w:val="24"/>
          <w:szCs w:val="24"/>
        </w:rPr>
        <w:t>…………………………………………………………5</w:t>
      </w:r>
    </w:p>
    <w:p w14:paraId="54444496" w14:textId="3E4FBF3A" w:rsid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Manage the reputation hotel effectively</w:t>
      </w:r>
      <w:r w:rsidR="0043546E">
        <w:rPr>
          <w:rFonts w:ascii="Arial" w:hAnsi="Arial" w:cs="Arial"/>
          <w:sz w:val="24"/>
          <w:szCs w:val="24"/>
        </w:rPr>
        <w:t>…………………………………….6</w:t>
      </w:r>
    </w:p>
    <w:p w14:paraId="29E7E2EF" w14:textId="11C44686" w:rsid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Effective guest reviews management importance</w:t>
      </w:r>
      <w:r w:rsidR="0043546E">
        <w:rPr>
          <w:rFonts w:ascii="Arial" w:hAnsi="Arial" w:cs="Arial"/>
          <w:sz w:val="24"/>
          <w:szCs w:val="24"/>
        </w:rPr>
        <w:t>………………………</w:t>
      </w:r>
      <w:r w:rsidR="008E7FB6">
        <w:rPr>
          <w:rFonts w:ascii="Arial" w:hAnsi="Arial" w:cs="Arial"/>
          <w:sz w:val="24"/>
          <w:szCs w:val="24"/>
        </w:rPr>
        <w:t>…6</w:t>
      </w:r>
    </w:p>
    <w:p w14:paraId="5CAAE96C" w14:textId="701F2C55" w:rsidR="006C31EC" w:rsidRP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Negative reviews impact</w:t>
      </w:r>
      <w:r w:rsidR="0043546E">
        <w:rPr>
          <w:rFonts w:ascii="Arial" w:hAnsi="Arial" w:cs="Arial"/>
          <w:sz w:val="24"/>
          <w:szCs w:val="24"/>
        </w:rPr>
        <w:t>……………………………………………………..7</w:t>
      </w:r>
    </w:p>
    <w:p w14:paraId="21EEC4F9" w14:textId="76F4BD46" w:rsidR="001325AE" w:rsidRDefault="001325AE" w:rsidP="006C31EC">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Customer Loyalty</w:t>
      </w:r>
      <w:r w:rsidR="0043546E">
        <w:rPr>
          <w:rFonts w:ascii="Arial" w:hAnsi="Arial" w:cs="Arial"/>
          <w:sz w:val="24"/>
          <w:szCs w:val="24"/>
        </w:rPr>
        <w:t>…………………………………………………………………..7</w:t>
      </w:r>
    </w:p>
    <w:p w14:paraId="70C768EE" w14:textId="3F944E39" w:rsidR="006C31EC" w:rsidRPr="006C31EC" w:rsidRDefault="006C31EC" w:rsidP="006C31EC">
      <w:pPr>
        <w:pStyle w:val="ListParagraph"/>
        <w:tabs>
          <w:tab w:val="left" w:pos="180"/>
        </w:tabs>
        <w:spacing w:line="360" w:lineRule="auto"/>
        <w:ind w:right="-540"/>
        <w:jc w:val="both"/>
        <w:rPr>
          <w:rFonts w:ascii="Arial" w:hAnsi="Arial" w:cs="Arial"/>
          <w:sz w:val="24"/>
          <w:szCs w:val="24"/>
        </w:rPr>
      </w:pPr>
      <w:r>
        <w:rPr>
          <w:rFonts w:ascii="Arial" w:hAnsi="Arial" w:cs="Arial"/>
          <w:sz w:val="24"/>
          <w:szCs w:val="24"/>
        </w:rPr>
        <w:t xml:space="preserve">4.1 Loyalty </w:t>
      </w:r>
      <w:proofErr w:type="spellStart"/>
      <w:r>
        <w:rPr>
          <w:rFonts w:ascii="Arial" w:hAnsi="Arial" w:cs="Arial"/>
          <w:sz w:val="24"/>
          <w:szCs w:val="24"/>
        </w:rPr>
        <w:t>programmes</w:t>
      </w:r>
      <w:proofErr w:type="spellEnd"/>
      <w:r w:rsidR="0043546E">
        <w:rPr>
          <w:rFonts w:ascii="Arial" w:hAnsi="Arial" w:cs="Arial"/>
          <w:sz w:val="24"/>
          <w:szCs w:val="24"/>
        </w:rPr>
        <w:t>…………………………………………………………..7</w:t>
      </w:r>
    </w:p>
    <w:p w14:paraId="2C8555AE" w14:textId="07B36930" w:rsidR="001325AE" w:rsidRPr="006C31EC" w:rsidRDefault="001325AE" w:rsidP="001325AE">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Conclusion</w:t>
      </w:r>
      <w:r w:rsidR="0043546E">
        <w:rPr>
          <w:rFonts w:ascii="Arial" w:hAnsi="Arial" w:cs="Arial"/>
          <w:sz w:val="24"/>
          <w:szCs w:val="24"/>
        </w:rPr>
        <w:t>………………………………………………………………………….8</w:t>
      </w:r>
    </w:p>
    <w:p w14:paraId="1DCCAF1A" w14:textId="3E78B29A" w:rsidR="001325AE" w:rsidRPr="006C31EC" w:rsidRDefault="001325AE" w:rsidP="001325AE">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Recommendation</w:t>
      </w:r>
      <w:r w:rsidR="0043546E">
        <w:rPr>
          <w:rFonts w:ascii="Arial" w:hAnsi="Arial" w:cs="Arial"/>
          <w:sz w:val="24"/>
          <w:szCs w:val="24"/>
        </w:rPr>
        <w:t>…………………………………………………………………..8</w:t>
      </w:r>
    </w:p>
    <w:p w14:paraId="0EC3D933" w14:textId="77777777" w:rsidR="001325AE" w:rsidRPr="001325AE" w:rsidRDefault="001325AE" w:rsidP="001325AE">
      <w:pPr>
        <w:pStyle w:val="ListParagraph"/>
        <w:tabs>
          <w:tab w:val="left" w:pos="180"/>
        </w:tabs>
        <w:spacing w:line="360" w:lineRule="auto"/>
        <w:ind w:right="-540"/>
        <w:jc w:val="both"/>
        <w:rPr>
          <w:rFonts w:ascii="Arial" w:hAnsi="Arial" w:cs="Arial"/>
          <w:sz w:val="24"/>
          <w:szCs w:val="24"/>
        </w:rPr>
      </w:pPr>
    </w:p>
    <w:p w14:paraId="3BC13175" w14:textId="7D932FA4" w:rsidR="00DD50E8" w:rsidRDefault="00DD50E8" w:rsidP="00DD50E8">
      <w:pPr>
        <w:pStyle w:val="ListParagraph"/>
        <w:spacing w:line="360" w:lineRule="auto"/>
        <w:ind w:left="0" w:right="-540" w:firstLine="720"/>
        <w:jc w:val="both"/>
        <w:rPr>
          <w:rFonts w:ascii="Arial" w:hAnsi="Arial" w:cs="Arial"/>
          <w:sz w:val="24"/>
          <w:szCs w:val="24"/>
        </w:rPr>
      </w:pPr>
    </w:p>
    <w:p w14:paraId="12979420" w14:textId="5C1A58AE" w:rsidR="00DD50E8" w:rsidRDefault="00DD50E8" w:rsidP="00DD50E8">
      <w:pPr>
        <w:pStyle w:val="ListParagraph"/>
        <w:spacing w:line="360" w:lineRule="auto"/>
        <w:ind w:left="0" w:right="-540" w:firstLine="720"/>
        <w:jc w:val="both"/>
        <w:rPr>
          <w:rFonts w:ascii="Arial" w:hAnsi="Arial" w:cs="Arial"/>
          <w:sz w:val="24"/>
          <w:szCs w:val="24"/>
        </w:rPr>
      </w:pPr>
    </w:p>
    <w:p w14:paraId="79C8E8DE" w14:textId="2B9A8ECD" w:rsidR="00DD50E8" w:rsidRDefault="00DD50E8" w:rsidP="00DD50E8">
      <w:pPr>
        <w:pStyle w:val="ListParagraph"/>
        <w:spacing w:line="360" w:lineRule="auto"/>
        <w:ind w:left="0" w:right="-540" w:firstLine="720"/>
        <w:jc w:val="both"/>
        <w:rPr>
          <w:rFonts w:ascii="Arial" w:hAnsi="Arial" w:cs="Arial"/>
          <w:sz w:val="24"/>
          <w:szCs w:val="24"/>
        </w:rPr>
      </w:pPr>
    </w:p>
    <w:p w14:paraId="63651594" w14:textId="37F9B711" w:rsidR="00DD50E8" w:rsidRDefault="00DD50E8" w:rsidP="00DD50E8">
      <w:pPr>
        <w:pStyle w:val="ListParagraph"/>
        <w:spacing w:line="360" w:lineRule="auto"/>
        <w:ind w:left="0" w:right="-540" w:firstLine="720"/>
        <w:jc w:val="both"/>
        <w:rPr>
          <w:rFonts w:ascii="Arial" w:hAnsi="Arial" w:cs="Arial"/>
          <w:sz w:val="24"/>
          <w:szCs w:val="24"/>
        </w:rPr>
      </w:pPr>
    </w:p>
    <w:p w14:paraId="01F0DB06" w14:textId="100F3279" w:rsidR="00DD50E8" w:rsidRDefault="00DD50E8" w:rsidP="00DD50E8">
      <w:pPr>
        <w:pStyle w:val="ListParagraph"/>
        <w:spacing w:line="360" w:lineRule="auto"/>
        <w:ind w:left="0" w:right="-540" w:firstLine="720"/>
        <w:jc w:val="both"/>
        <w:rPr>
          <w:rFonts w:ascii="Arial" w:hAnsi="Arial" w:cs="Arial"/>
          <w:sz w:val="24"/>
          <w:szCs w:val="24"/>
        </w:rPr>
      </w:pPr>
    </w:p>
    <w:p w14:paraId="321015C4" w14:textId="2E1FC776" w:rsidR="00DD50E8" w:rsidRDefault="00DD50E8" w:rsidP="00DD50E8">
      <w:pPr>
        <w:pStyle w:val="ListParagraph"/>
        <w:spacing w:line="360" w:lineRule="auto"/>
        <w:ind w:left="0" w:right="-540" w:firstLine="720"/>
        <w:jc w:val="both"/>
        <w:rPr>
          <w:rFonts w:ascii="Arial" w:hAnsi="Arial" w:cs="Arial"/>
          <w:sz w:val="24"/>
          <w:szCs w:val="24"/>
        </w:rPr>
      </w:pPr>
    </w:p>
    <w:p w14:paraId="1433C9BE" w14:textId="21CF49A1" w:rsidR="00DD50E8" w:rsidRDefault="00DD50E8" w:rsidP="00DD50E8">
      <w:pPr>
        <w:pStyle w:val="ListParagraph"/>
        <w:spacing w:line="360" w:lineRule="auto"/>
        <w:ind w:left="0" w:right="-540" w:firstLine="720"/>
        <w:jc w:val="both"/>
        <w:rPr>
          <w:rFonts w:ascii="Arial" w:hAnsi="Arial" w:cs="Arial"/>
          <w:sz w:val="24"/>
          <w:szCs w:val="24"/>
        </w:rPr>
      </w:pPr>
    </w:p>
    <w:p w14:paraId="28486388" w14:textId="7C1F1B2A" w:rsidR="00DD50E8" w:rsidRDefault="00DD50E8" w:rsidP="00DD50E8">
      <w:pPr>
        <w:pStyle w:val="ListParagraph"/>
        <w:spacing w:line="360" w:lineRule="auto"/>
        <w:ind w:left="0" w:right="-540" w:firstLine="720"/>
        <w:jc w:val="both"/>
        <w:rPr>
          <w:rFonts w:ascii="Arial" w:hAnsi="Arial" w:cs="Arial"/>
          <w:sz w:val="24"/>
          <w:szCs w:val="24"/>
        </w:rPr>
      </w:pPr>
    </w:p>
    <w:p w14:paraId="50621464" w14:textId="73F56E12" w:rsidR="00DD50E8" w:rsidRDefault="00DD50E8" w:rsidP="00DD50E8">
      <w:pPr>
        <w:pStyle w:val="ListParagraph"/>
        <w:spacing w:line="360" w:lineRule="auto"/>
        <w:ind w:left="0" w:right="-540" w:firstLine="720"/>
        <w:jc w:val="both"/>
        <w:rPr>
          <w:rFonts w:ascii="Arial" w:hAnsi="Arial" w:cs="Arial"/>
          <w:sz w:val="24"/>
          <w:szCs w:val="24"/>
        </w:rPr>
      </w:pPr>
    </w:p>
    <w:p w14:paraId="298CAA17" w14:textId="14661072" w:rsidR="002950B8" w:rsidRDefault="002950B8" w:rsidP="00DD50E8">
      <w:pPr>
        <w:pStyle w:val="ListParagraph"/>
        <w:spacing w:line="360" w:lineRule="auto"/>
        <w:ind w:left="0" w:right="-540" w:firstLine="720"/>
        <w:jc w:val="both"/>
        <w:rPr>
          <w:rFonts w:ascii="Arial" w:hAnsi="Arial" w:cs="Arial"/>
          <w:sz w:val="24"/>
          <w:szCs w:val="24"/>
        </w:rPr>
      </w:pPr>
    </w:p>
    <w:p w14:paraId="2A91A1F5" w14:textId="2FFF04DA" w:rsidR="002950B8" w:rsidRDefault="002950B8" w:rsidP="00DD50E8">
      <w:pPr>
        <w:pStyle w:val="ListParagraph"/>
        <w:spacing w:line="360" w:lineRule="auto"/>
        <w:ind w:left="0" w:right="-540" w:firstLine="720"/>
        <w:jc w:val="both"/>
        <w:rPr>
          <w:rFonts w:ascii="Arial" w:hAnsi="Arial" w:cs="Arial"/>
          <w:sz w:val="24"/>
          <w:szCs w:val="24"/>
        </w:rPr>
      </w:pPr>
    </w:p>
    <w:p w14:paraId="6569F8A8" w14:textId="2D754097" w:rsidR="002950B8" w:rsidRDefault="002950B8" w:rsidP="00DD50E8">
      <w:pPr>
        <w:pStyle w:val="ListParagraph"/>
        <w:spacing w:line="360" w:lineRule="auto"/>
        <w:ind w:left="0" w:right="-540" w:firstLine="720"/>
        <w:jc w:val="both"/>
        <w:rPr>
          <w:rFonts w:ascii="Arial" w:hAnsi="Arial" w:cs="Arial"/>
          <w:sz w:val="24"/>
          <w:szCs w:val="24"/>
        </w:rPr>
      </w:pPr>
    </w:p>
    <w:p w14:paraId="063BA87E" w14:textId="39BB8FC3" w:rsidR="002950B8" w:rsidRDefault="002950B8" w:rsidP="00DD50E8">
      <w:pPr>
        <w:pStyle w:val="ListParagraph"/>
        <w:spacing w:line="360" w:lineRule="auto"/>
        <w:ind w:left="0" w:right="-540" w:firstLine="720"/>
        <w:jc w:val="both"/>
        <w:rPr>
          <w:rFonts w:ascii="Arial" w:hAnsi="Arial" w:cs="Arial"/>
          <w:sz w:val="24"/>
          <w:szCs w:val="24"/>
        </w:rPr>
      </w:pPr>
    </w:p>
    <w:p w14:paraId="703B8B55" w14:textId="77777777" w:rsidR="002950B8" w:rsidRDefault="002950B8" w:rsidP="002950B8">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r>
    </w:p>
    <w:p w14:paraId="13A5D7D5" w14:textId="4581660D" w:rsidR="00B4720F" w:rsidRDefault="002950B8"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lastRenderedPageBreak/>
        <w:tab/>
      </w:r>
      <w:r>
        <w:rPr>
          <w:rFonts w:ascii="Arial" w:hAnsi="Arial" w:cs="Arial"/>
          <w:sz w:val="24"/>
          <w:szCs w:val="24"/>
        </w:rPr>
        <w:tab/>
      </w:r>
    </w:p>
    <w:p w14:paraId="5C55D38E" w14:textId="6AEDA7FB"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Introduction</w:t>
      </w:r>
      <w:r w:rsidR="00976A0B">
        <w:rPr>
          <w:rFonts w:ascii="Arial" w:hAnsi="Arial" w:cs="Arial"/>
          <w:sz w:val="24"/>
          <w:szCs w:val="24"/>
        </w:rPr>
        <w:t>:</w:t>
      </w:r>
    </w:p>
    <w:p w14:paraId="5D7B3AB2" w14:textId="1702AD69" w:rsidR="00B4720F" w:rsidRDefault="00A554A4" w:rsidP="00A7041D">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t>T</w:t>
      </w:r>
      <w:r w:rsidRPr="00A554A4">
        <w:rPr>
          <w:rFonts w:ascii="Arial" w:hAnsi="Arial" w:cs="Arial"/>
          <w:sz w:val="24"/>
          <w:szCs w:val="24"/>
        </w:rPr>
        <w:t>he purpose of this report is to present the standards in the field of hospitality, reputation management, building and retaining customer loyalty and how the big hotel chains keep their customers</w:t>
      </w:r>
      <w:r>
        <w:rPr>
          <w:rFonts w:ascii="Arial" w:hAnsi="Arial" w:cs="Arial"/>
          <w:sz w:val="24"/>
          <w:szCs w:val="24"/>
        </w:rPr>
        <w:t>. T</w:t>
      </w:r>
      <w:r w:rsidRPr="00A554A4">
        <w:rPr>
          <w:rFonts w:ascii="Arial" w:hAnsi="Arial" w:cs="Arial"/>
          <w:sz w:val="24"/>
          <w:szCs w:val="24"/>
        </w:rPr>
        <w:t>here are presented the strategies used and the methods of customer loyalty, which are the most frequently encountered methods and their main purpose</w:t>
      </w:r>
      <w:r w:rsidR="00563D5C">
        <w:rPr>
          <w:rFonts w:ascii="Arial" w:hAnsi="Arial" w:cs="Arial"/>
          <w:sz w:val="24"/>
          <w:szCs w:val="24"/>
        </w:rPr>
        <w:t>,</w:t>
      </w:r>
      <w:r w:rsidR="00A7041D">
        <w:rPr>
          <w:rFonts w:ascii="Arial" w:hAnsi="Arial" w:cs="Arial"/>
          <w:sz w:val="24"/>
          <w:szCs w:val="24"/>
        </w:rPr>
        <w:t xml:space="preserve"> </w:t>
      </w:r>
      <w:r w:rsidR="00563D5C" w:rsidRPr="00563D5C">
        <w:rPr>
          <w:rFonts w:ascii="Arial" w:hAnsi="Arial" w:cs="Arial"/>
          <w:sz w:val="24"/>
          <w:szCs w:val="24"/>
        </w:rPr>
        <w:t>some strategies that hotels can use to maintain a positive reputation, the significance of efficient guest feedback handling and the consequences of critical feedback.</w:t>
      </w:r>
    </w:p>
    <w:p w14:paraId="7D07C204" w14:textId="2DAB01AD" w:rsidR="00B4720F" w:rsidRDefault="00B4720F" w:rsidP="00B4720F">
      <w:pPr>
        <w:pStyle w:val="ListParagraph"/>
        <w:tabs>
          <w:tab w:val="left" w:pos="180"/>
        </w:tabs>
        <w:spacing w:line="360" w:lineRule="auto"/>
        <w:ind w:right="-540"/>
        <w:jc w:val="both"/>
        <w:rPr>
          <w:rFonts w:ascii="Arial" w:hAnsi="Arial" w:cs="Arial"/>
          <w:sz w:val="24"/>
          <w:szCs w:val="24"/>
        </w:rPr>
      </w:pPr>
    </w:p>
    <w:p w14:paraId="63A1CBDF" w14:textId="788E1310"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Hotel Standards</w:t>
      </w:r>
      <w:r w:rsidR="00D8637D">
        <w:rPr>
          <w:rFonts w:ascii="Arial" w:hAnsi="Arial" w:cs="Arial"/>
          <w:sz w:val="24"/>
          <w:szCs w:val="24"/>
        </w:rPr>
        <w:t>:</w:t>
      </w:r>
    </w:p>
    <w:p w14:paraId="0B8DC7D8" w14:textId="20C65BA5" w:rsidR="00B4720F" w:rsidRDefault="00B4720F"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2950B8" w:rsidRPr="002950B8">
        <w:rPr>
          <w:rFonts w:ascii="Arial" w:hAnsi="Arial" w:cs="Arial"/>
          <w:sz w:val="24"/>
          <w:szCs w:val="24"/>
        </w:rPr>
        <w:t>Hotel st</w:t>
      </w:r>
      <w:r w:rsidR="00592E99">
        <w:rPr>
          <w:rFonts w:ascii="Arial" w:hAnsi="Arial" w:cs="Arial"/>
          <w:sz w:val="24"/>
          <w:szCs w:val="24"/>
        </w:rPr>
        <w:t>a</w:t>
      </w:r>
      <w:r w:rsidR="002950B8" w:rsidRPr="002950B8">
        <w:rPr>
          <w:rFonts w:ascii="Arial" w:hAnsi="Arial" w:cs="Arial"/>
          <w:sz w:val="24"/>
          <w:szCs w:val="24"/>
        </w:rPr>
        <w:t>ndards refer to the level of quality that a hotel aims to achieve in terms of the services and amenities it provides. These standards can cover various aspects of a hotel, including cleanliness, comfort, safety, staff professionalism, and guest satisfaction. Hotels often have their own internal standards, and they may also be subject to external standards set by regulatory bodies or industry associations.</w:t>
      </w:r>
    </w:p>
    <w:p w14:paraId="1E9A8828" w14:textId="0C0BA1D3" w:rsidR="002B5389" w:rsidRDefault="00592E99"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8A5283">
        <w:rPr>
          <w:rFonts w:ascii="Arial" w:hAnsi="Arial" w:cs="Arial"/>
          <w:sz w:val="24"/>
          <w:szCs w:val="24"/>
        </w:rPr>
        <w:t xml:space="preserve">A good example is </w:t>
      </w:r>
      <w:r>
        <w:rPr>
          <w:rFonts w:ascii="Arial" w:hAnsi="Arial" w:cs="Arial"/>
          <w:sz w:val="24"/>
          <w:szCs w:val="24"/>
        </w:rPr>
        <w:t>Ritz</w:t>
      </w:r>
      <w:r w:rsidR="008A5283">
        <w:rPr>
          <w:rFonts w:ascii="Arial" w:hAnsi="Arial" w:cs="Arial"/>
          <w:sz w:val="24"/>
          <w:szCs w:val="24"/>
        </w:rPr>
        <w:t>-</w:t>
      </w:r>
      <w:r>
        <w:rPr>
          <w:rFonts w:ascii="Arial" w:hAnsi="Arial" w:cs="Arial"/>
          <w:sz w:val="24"/>
          <w:szCs w:val="24"/>
        </w:rPr>
        <w:t>Carlton, a luxury brand of Marriott International, one of the most famous hotel chain</w:t>
      </w:r>
      <w:r w:rsidR="008A5283">
        <w:rPr>
          <w:rFonts w:ascii="Arial" w:hAnsi="Arial" w:cs="Arial"/>
          <w:sz w:val="24"/>
          <w:szCs w:val="24"/>
        </w:rPr>
        <w:t>, that</w:t>
      </w:r>
      <w:r>
        <w:rPr>
          <w:rFonts w:ascii="Arial" w:hAnsi="Arial" w:cs="Arial"/>
          <w:sz w:val="24"/>
          <w:szCs w:val="24"/>
        </w:rPr>
        <w:t xml:space="preserve"> acts according to their Gold Standards</w:t>
      </w:r>
      <w:r w:rsidR="002B5389">
        <w:rPr>
          <w:rFonts w:ascii="Arial" w:hAnsi="Arial" w:cs="Arial"/>
          <w:sz w:val="24"/>
          <w:szCs w:val="24"/>
        </w:rPr>
        <w:t>, that includes The Credo, Motto, Three Steps of Service, Service Values, The 6</w:t>
      </w:r>
      <w:r w:rsidR="002B5389" w:rsidRPr="002B5389">
        <w:rPr>
          <w:rFonts w:ascii="Arial" w:hAnsi="Arial" w:cs="Arial"/>
          <w:sz w:val="24"/>
          <w:szCs w:val="24"/>
          <w:vertAlign w:val="superscript"/>
        </w:rPr>
        <w:t>th</w:t>
      </w:r>
      <w:r w:rsidR="002B5389">
        <w:rPr>
          <w:rFonts w:ascii="Arial" w:hAnsi="Arial" w:cs="Arial"/>
          <w:sz w:val="24"/>
          <w:szCs w:val="24"/>
        </w:rPr>
        <w:t xml:space="preserve"> Diamond, The Employee Promise.( Ritz-Carlton, 2023)</w:t>
      </w:r>
    </w:p>
    <w:p w14:paraId="1B2A8C99" w14:textId="3E38BFA4" w:rsidR="00592E99" w:rsidRDefault="002B5389"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592E99">
        <w:rPr>
          <w:rFonts w:ascii="Arial" w:hAnsi="Arial" w:cs="Arial"/>
          <w:sz w:val="24"/>
          <w:szCs w:val="24"/>
        </w:rPr>
        <w:t xml:space="preserve">“The New Gold Standard is primarily intended to help managers, owners, and leaders understand the driving principles, processes and practices that have generated unusual staff loyalty, world-class customer engagement, and significant brand equity for Ritz-Carlton.” ( </w:t>
      </w:r>
      <w:r w:rsidR="00445EE9" w:rsidRPr="00592E99">
        <w:rPr>
          <w:rFonts w:ascii="Arial" w:hAnsi="Arial" w:cs="Arial"/>
          <w:sz w:val="24"/>
          <w:szCs w:val="24"/>
        </w:rPr>
        <w:t>The New Gold Standard</w:t>
      </w:r>
      <w:r w:rsidR="00445EE9">
        <w:rPr>
          <w:rFonts w:ascii="Arial" w:hAnsi="Arial" w:cs="Arial"/>
          <w:sz w:val="24"/>
          <w:szCs w:val="24"/>
        </w:rPr>
        <w:t xml:space="preserve">, </w:t>
      </w:r>
      <w:r w:rsidR="00592E99">
        <w:rPr>
          <w:rFonts w:ascii="Arial" w:hAnsi="Arial" w:cs="Arial"/>
          <w:sz w:val="24"/>
          <w:szCs w:val="24"/>
        </w:rPr>
        <w:t xml:space="preserve">p.22) </w:t>
      </w:r>
    </w:p>
    <w:p w14:paraId="32970358" w14:textId="77777777" w:rsidR="00121720" w:rsidRDefault="00C80920"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t xml:space="preserve">Another example </w:t>
      </w:r>
      <w:r w:rsidRPr="00C80920">
        <w:rPr>
          <w:rFonts w:ascii="Arial" w:hAnsi="Arial" w:cs="Arial"/>
          <w:sz w:val="24"/>
          <w:szCs w:val="24"/>
        </w:rPr>
        <w:t>comes from the category of 3-star hotels, more accessible to a wider category of people, but which have operating standards</w:t>
      </w:r>
      <w:r>
        <w:rPr>
          <w:rFonts w:ascii="Arial" w:hAnsi="Arial" w:cs="Arial"/>
          <w:sz w:val="24"/>
          <w:szCs w:val="24"/>
        </w:rPr>
        <w:t xml:space="preserve"> as well. P</w:t>
      </w:r>
      <w:r w:rsidRPr="00C80920">
        <w:rPr>
          <w:rFonts w:ascii="Arial" w:hAnsi="Arial" w:cs="Arial"/>
          <w:sz w:val="24"/>
          <w:szCs w:val="24"/>
        </w:rPr>
        <w:t xml:space="preserve">remier inn works according to the Premier Inn </w:t>
      </w:r>
      <w:proofErr w:type="spellStart"/>
      <w:r w:rsidRPr="00C80920">
        <w:rPr>
          <w:rFonts w:ascii="Arial" w:hAnsi="Arial" w:cs="Arial"/>
          <w:sz w:val="24"/>
          <w:szCs w:val="24"/>
        </w:rPr>
        <w:t>CleanProtect</w:t>
      </w:r>
      <w:proofErr w:type="spellEnd"/>
      <w:r w:rsidRPr="00C80920">
        <w:rPr>
          <w:rFonts w:ascii="Arial" w:hAnsi="Arial" w:cs="Arial"/>
          <w:sz w:val="24"/>
          <w:szCs w:val="24"/>
        </w:rPr>
        <w:t xml:space="preserve"> policy of rigorous, daily cleaning method.  </w:t>
      </w:r>
      <w:r>
        <w:rPr>
          <w:rFonts w:ascii="Arial" w:hAnsi="Arial" w:cs="Arial"/>
          <w:sz w:val="24"/>
          <w:szCs w:val="24"/>
        </w:rPr>
        <w:t>The p</w:t>
      </w:r>
      <w:r w:rsidRPr="00C80920">
        <w:rPr>
          <w:rFonts w:ascii="Arial" w:hAnsi="Arial" w:cs="Arial"/>
          <w:sz w:val="24"/>
          <w:szCs w:val="24"/>
        </w:rPr>
        <w:t xml:space="preserve">romise seeks to give </w:t>
      </w:r>
      <w:r>
        <w:rPr>
          <w:rFonts w:ascii="Arial" w:hAnsi="Arial" w:cs="Arial"/>
          <w:sz w:val="24"/>
          <w:szCs w:val="24"/>
        </w:rPr>
        <w:t>customers</w:t>
      </w:r>
      <w:r w:rsidRPr="00C80920">
        <w:rPr>
          <w:rFonts w:ascii="Arial" w:hAnsi="Arial" w:cs="Arial"/>
          <w:sz w:val="24"/>
          <w:szCs w:val="24"/>
        </w:rPr>
        <w:t xml:space="preserve"> extra peace of mind so </w:t>
      </w:r>
      <w:r>
        <w:rPr>
          <w:rFonts w:ascii="Arial" w:hAnsi="Arial" w:cs="Arial"/>
          <w:sz w:val="24"/>
          <w:szCs w:val="24"/>
        </w:rPr>
        <w:t>they can</w:t>
      </w:r>
      <w:r w:rsidRPr="00C80920">
        <w:rPr>
          <w:rFonts w:ascii="Arial" w:hAnsi="Arial" w:cs="Arial"/>
          <w:sz w:val="24"/>
          <w:szCs w:val="24"/>
        </w:rPr>
        <w:t xml:space="preserve"> always book and stay with confidence</w:t>
      </w:r>
      <w:r>
        <w:rPr>
          <w:rFonts w:ascii="Arial" w:hAnsi="Arial" w:cs="Arial"/>
          <w:sz w:val="24"/>
          <w:szCs w:val="24"/>
        </w:rPr>
        <w:t xml:space="preserve">. </w:t>
      </w:r>
    </w:p>
    <w:p w14:paraId="221CC315" w14:textId="7FAD3353" w:rsidR="00C80920" w:rsidRDefault="00C80920"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 Premier Inn, 2023)</w:t>
      </w:r>
    </w:p>
    <w:p w14:paraId="4A5CC980" w14:textId="64AB1115" w:rsidR="002911D8" w:rsidRDefault="002911D8" w:rsidP="00B4720F">
      <w:pPr>
        <w:pStyle w:val="ListParagraph"/>
        <w:tabs>
          <w:tab w:val="left" w:pos="180"/>
        </w:tabs>
        <w:spacing w:line="360" w:lineRule="auto"/>
        <w:ind w:left="-90" w:right="-540"/>
        <w:jc w:val="both"/>
        <w:rPr>
          <w:rFonts w:ascii="Arial" w:hAnsi="Arial" w:cs="Arial"/>
          <w:sz w:val="24"/>
          <w:szCs w:val="24"/>
        </w:rPr>
      </w:pPr>
    </w:p>
    <w:p w14:paraId="11BB4DD0" w14:textId="77777777" w:rsidR="002911D8" w:rsidRDefault="002911D8" w:rsidP="00B4720F">
      <w:pPr>
        <w:pStyle w:val="ListParagraph"/>
        <w:tabs>
          <w:tab w:val="left" w:pos="180"/>
        </w:tabs>
        <w:spacing w:line="360" w:lineRule="auto"/>
        <w:ind w:left="-90" w:right="-540"/>
        <w:jc w:val="both"/>
        <w:rPr>
          <w:rFonts w:ascii="Arial" w:hAnsi="Arial" w:cs="Arial"/>
          <w:sz w:val="24"/>
          <w:szCs w:val="24"/>
        </w:rPr>
      </w:pPr>
    </w:p>
    <w:p w14:paraId="3C406F4E" w14:textId="77777777" w:rsidR="002911D8" w:rsidRDefault="002911D8" w:rsidP="00B4720F">
      <w:pPr>
        <w:pStyle w:val="ListParagraph"/>
        <w:tabs>
          <w:tab w:val="left" w:pos="180"/>
        </w:tabs>
        <w:spacing w:line="360" w:lineRule="auto"/>
        <w:ind w:left="-90" w:right="-540"/>
        <w:jc w:val="both"/>
        <w:rPr>
          <w:rFonts w:ascii="Arial" w:hAnsi="Arial" w:cs="Arial"/>
          <w:sz w:val="24"/>
          <w:szCs w:val="24"/>
        </w:rPr>
      </w:pPr>
    </w:p>
    <w:p w14:paraId="709F6503" w14:textId="77777777" w:rsidR="00FD5867" w:rsidRDefault="00B4720F" w:rsidP="00FD5867">
      <w:pPr>
        <w:pStyle w:val="ListParagraph"/>
        <w:numPr>
          <w:ilvl w:val="1"/>
          <w:numId w:val="10"/>
        </w:numPr>
        <w:tabs>
          <w:tab w:val="left" w:pos="180"/>
        </w:tabs>
        <w:spacing w:line="360" w:lineRule="auto"/>
        <w:ind w:right="-540"/>
        <w:jc w:val="both"/>
        <w:rPr>
          <w:rFonts w:ascii="Arial" w:hAnsi="Arial" w:cs="Arial"/>
          <w:sz w:val="24"/>
          <w:szCs w:val="24"/>
        </w:rPr>
      </w:pPr>
      <w:r w:rsidRPr="00B4720F">
        <w:rPr>
          <w:rFonts w:ascii="Arial" w:hAnsi="Arial" w:cs="Arial"/>
          <w:sz w:val="24"/>
          <w:szCs w:val="24"/>
        </w:rPr>
        <w:lastRenderedPageBreak/>
        <w:t>The purpose of brand consistency</w:t>
      </w:r>
      <w:r w:rsidR="00D8637D">
        <w:rPr>
          <w:rFonts w:ascii="Arial" w:hAnsi="Arial" w:cs="Arial"/>
          <w:sz w:val="24"/>
          <w:szCs w:val="24"/>
        </w:rPr>
        <w:t>:</w:t>
      </w:r>
    </w:p>
    <w:p w14:paraId="17BE5208" w14:textId="3F079C36" w:rsidR="00A1240C" w:rsidRDefault="00FD5867" w:rsidP="00FD5867">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FD5867">
        <w:rPr>
          <w:rFonts w:ascii="Arial" w:hAnsi="Arial" w:cs="Arial"/>
          <w:sz w:val="24"/>
          <w:szCs w:val="24"/>
        </w:rPr>
        <w:t xml:space="preserve">Brand consistency is critical for hospitality businesses because it helps to establish and reinforce their brand identity, which in turn can increase customer loyalty and brand recognition. </w:t>
      </w:r>
      <w:bookmarkStart w:id="0" w:name="_Hlk129115901"/>
      <w:r w:rsidR="00A1240C" w:rsidRPr="00A1240C">
        <w:rPr>
          <w:rFonts w:ascii="Arial" w:hAnsi="Arial" w:cs="Arial"/>
          <w:sz w:val="24"/>
          <w:szCs w:val="24"/>
        </w:rPr>
        <w:t>"Brand consistency is key. It’s the way you create trust with your customers</w:t>
      </w:r>
      <w:bookmarkEnd w:id="0"/>
      <w:r w:rsidR="00A1240C" w:rsidRPr="00A1240C">
        <w:rPr>
          <w:rFonts w:ascii="Arial" w:hAnsi="Arial" w:cs="Arial"/>
          <w:sz w:val="24"/>
          <w:szCs w:val="24"/>
        </w:rPr>
        <w:t xml:space="preserve">. It’s also the way you avoid confusing them. When you’re consistent, people know what to expect. They know what you stand for. And that makes it easier for them to choose you over your competitors." </w:t>
      </w:r>
      <w:bookmarkStart w:id="1" w:name="_Hlk129115918"/>
      <w:r w:rsidR="00A1240C" w:rsidRPr="00A1240C">
        <w:rPr>
          <w:rFonts w:ascii="Arial" w:hAnsi="Arial" w:cs="Arial"/>
          <w:sz w:val="24"/>
          <w:szCs w:val="24"/>
        </w:rPr>
        <w:t>(</w:t>
      </w:r>
      <w:r w:rsidR="00A1240C">
        <w:rPr>
          <w:rFonts w:ascii="Arial" w:hAnsi="Arial" w:cs="Arial"/>
          <w:sz w:val="24"/>
          <w:szCs w:val="24"/>
        </w:rPr>
        <w:t xml:space="preserve">Miller, 2017, </w:t>
      </w:r>
      <w:r w:rsidR="00A1240C" w:rsidRPr="00A1240C">
        <w:rPr>
          <w:rFonts w:ascii="Arial" w:hAnsi="Arial" w:cs="Arial"/>
          <w:sz w:val="24"/>
          <w:szCs w:val="24"/>
        </w:rPr>
        <w:t>p. 39)</w:t>
      </w:r>
      <w:r w:rsidR="00A1240C" w:rsidRPr="00FD5867">
        <w:rPr>
          <w:rFonts w:ascii="Arial" w:hAnsi="Arial" w:cs="Arial"/>
          <w:sz w:val="24"/>
          <w:szCs w:val="24"/>
        </w:rPr>
        <w:t xml:space="preserve"> </w:t>
      </w:r>
      <w:bookmarkEnd w:id="1"/>
    </w:p>
    <w:p w14:paraId="7D251DD2" w14:textId="0AADA3F7" w:rsidR="00FD5867" w:rsidRPr="00FD5867" w:rsidRDefault="00A1240C" w:rsidP="00FD5867">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Pr>
          <w:rFonts w:ascii="Arial" w:hAnsi="Arial" w:cs="Arial"/>
          <w:sz w:val="24"/>
          <w:szCs w:val="24"/>
        </w:rPr>
        <w:tab/>
        <w:t>Specific</w:t>
      </w:r>
      <w:r w:rsidR="00FD5867" w:rsidRPr="00FD5867">
        <w:rPr>
          <w:rFonts w:ascii="Arial" w:hAnsi="Arial" w:cs="Arial"/>
          <w:sz w:val="24"/>
          <w:szCs w:val="24"/>
        </w:rPr>
        <w:t xml:space="preserve"> benefits of brand consistency in the hospitality industry: </w:t>
      </w:r>
    </w:p>
    <w:p w14:paraId="363B59B4" w14:textId="601412E1" w:rsidR="00FD5867" w:rsidRDefault="00FD5867" w:rsidP="00FD5867">
      <w:pPr>
        <w:pStyle w:val="ListParagraph"/>
        <w:numPr>
          <w:ilvl w:val="0"/>
          <w:numId w:val="11"/>
        </w:numPr>
        <w:tabs>
          <w:tab w:val="left" w:pos="180"/>
        </w:tabs>
        <w:spacing w:line="360" w:lineRule="auto"/>
        <w:ind w:right="-540"/>
        <w:jc w:val="both"/>
        <w:rPr>
          <w:rFonts w:ascii="Arial" w:hAnsi="Arial" w:cs="Arial"/>
          <w:sz w:val="24"/>
          <w:szCs w:val="24"/>
        </w:rPr>
      </w:pPr>
      <w:r w:rsidRPr="00FD5867">
        <w:rPr>
          <w:rFonts w:ascii="Arial" w:hAnsi="Arial" w:cs="Arial"/>
          <w:sz w:val="24"/>
          <w:szCs w:val="24"/>
        </w:rPr>
        <w:t xml:space="preserve">Establishes trust: Consistent branding creates a sense of reliability and trust among customers. They know what to expect from the brand and can rely on the same level of quality and service every time they engage with it. </w:t>
      </w:r>
    </w:p>
    <w:p w14:paraId="65A11C9D" w14:textId="77777777" w:rsidR="004C70FC" w:rsidRDefault="00FD5867" w:rsidP="00FD5867">
      <w:pPr>
        <w:pStyle w:val="ListParagraph"/>
        <w:numPr>
          <w:ilvl w:val="0"/>
          <w:numId w:val="11"/>
        </w:numPr>
        <w:tabs>
          <w:tab w:val="left" w:pos="180"/>
        </w:tabs>
        <w:spacing w:line="360" w:lineRule="auto"/>
        <w:ind w:right="-540"/>
        <w:jc w:val="both"/>
        <w:rPr>
          <w:rFonts w:ascii="Arial" w:hAnsi="Arial" w:cs="Arial"/>
          <w:sz w:val="24"/>
          <w:szCs w:val="24"/>
        </w:rPr>
      </w:pPr>
      <w:r w:rsidRPr="00FD5867">
        <w:rPr>
          <w:rFonts w:ascii="Arial" w:hAnsi="Arial" w:cs="Arial"/>
          <w:sz w:val="24"/>
          <w:szCs w:val="24"/>
        </w:rPr>
        <w:t xml:space="preserve">Increases brand recognition: Consistent branding helps customers recognize </w:t>
      </w:r>
      <w:r w:rsidR="00121720">
        <w:rPr>
          <w:rFonts w:ascii="Arial" w:hAnsi="Arial" w:cs="Arial"/>
          <w:sz w:val="24"/>
          <w:szCs w:val="24"/>
        </w:rPr>
        <w:t>the</w:t>
      </w:r>
      <w:r w:rsidRPr="00FD5867">
        <w:rPr>
          <w:rFonts w:ascii="Arial" w:hAnsi="Arial" w:cs="Arial"/>
          <w:sz w:val="24"/>
          <w:szCs w:val="24"/>
        </w:rPr>
        <w:t xml:space="preserve"> brand more easily. A consistent visual identity, messaging, and tone across all touchpoints (e.g., website, social media, advertising, physical space) make it easier for customers to remember </w:t>
      </w:r>
      <w:r w:rsidR="00121720">
        <w:rPr>
          <w:rFonts w:ascii="Arial" w:hAnsi="Arial" w:cs="Arial"/>
          <w:sz w:val="24"/>
          <w:szCs w:val="24"/>
        </w:rPr>
        <w:t>the</w:t>
      </w:r>
      <w:r w:rsidRPr="00FD5867">
        <w:rPr>
          <w:rFonts w:ascii="Arial" w:hAnsi="Arial" w:cs="Arial"/>
          <w:sz w:val="24"/>
          <w:szCs w:val="24"/>
        </w:rPr>
        <w:t xml:space="preserve"> brand. </w:t>
      </w:r>
    </w:p>
    <w:p w14:paraId="3BD555A5" w14:textId="302A1EFC" w:rsidR="00FD5867" w:rsidRDefault="004C70FC" w:rsidP="004C70FC">
      <w:pPr>
        <w:pStyle w:val="ListParagraph"/>
        <w:tabs>
          <w:tab w:val="left" w:pos="180"/>
        </w:tabs>
        <w:spacing w:line="360" w:lineRule="auto"/>
        <w:ind w:left="630" w:right="-540"/>
        <w:jc w:val="both"/>
        <w:rPr>
          <w:rFonts w:ascii="Arial" w:hAnsi="Arial" w:cs="Arial"/>
          <w:sz w:val="24"/>
          <w:szCs w:val="24"/>
        </w:rPr>
      </w:pPr>
      <w:r>
        <w:rPr>
          <w:rFonts w:ascii="Arial" w:hAnsi="Arial" w:cs="Arial"/>
          <w:sz w:val="24"/>
          <w:szCs w:val="24"/>
        </w:rPr>
        <w:t xml:space="preserve">“ </w:t>
      </w:r>
      <w:r w:rsidRPr="004C70FC">
        <w:rPr>
          <w:rFonts w:ascii="Arial" w:hAnsi="Arial" w:cs="Arial"/>
          <w:sz w:val="24"/>
          <w:szCs w:val="24"/>
        </w:rPr>
        <w:t>Brand recognition is important because it makes the buying process easier for consumers by providing them with a shorthand way of identifying products that meet their needs" (Armstrong and Kotler, 2017, p. 420).</w:t>
      </w:r>
    </w:p>
    <w:p w14:paraId="2D8E91A0" w14:textId="62417343" w:rsidR="00FD5867" w:rsidRDefault="00FD5867" w:rsidP="008B7583">
      <w:pPr>
        <w:pStyle w:val="ListParagraph"/>
        <w:numPr>
          <w:ilvl w:val="0"/>
          <w:numId w:val="11"/>
        </w:numPr>
        <w:tabs>
          <w:tab w:val="left" w:pos="180"/>
        </w:tabs>
        <w:spacing w:line="360" w:lineRule="auto"/>
        <w:ind w:right="-540"/>
        <w:jc w:val="both"/>
        <w:rPr>
          <w:rFonts w:ascii="Arial" w:hAnsi="Arial" w:cs="Arial"/>
          <w:sz w:val="24"/>
          <w:szCs w:val="24"/>
        </w:rPr>
      </w:pPr>
      <w:r w:rsidRPr="00FD5867">
        <w:rPr>
          <w:rFonts w:ascii="Arial" w:hAnsi="Arial" w:cs="Arial"/>
          <w:sz w:val="24"/>
          <w:szCs w:val="24"/>
        </w:rPr>
        <w:t>Builds brand equity: Brand consistency can help build brand equity by establishing a strong and recognizable brand identity that resonates with customers. This can lead to increased brand value and competitive advantage in the marketplace</w:t>
      </w:r>
      <w:r w:rsidR="008B7583">
        <w:rPr>
          <w:rFonts w:ascii="Arial" w:hAnsi="Arial" w:cs="Arial"/>
          <w:sz w:val="24"/>
          <w:szCs w:val="24"/>
        </w:rPr>
        <w:t>.</w:t>
      </w:r>
    </w:p>
    <w:p w14:paraId="03EFC1A9" w14:textId="1DF5DE2B" w:rsidR="008B7583" w:rsidRPr="008B7583" w:rsidRDefault="008B7583" w:rsidP="008B7583">
      <w:pPr>
        <w:pStyle w:val="ListParagraph"/>
        <w:tabs>
          <w:tab w:val="left" w:pos="180"/>
        </w:tabs>
        <w:spacing w:line="360" w:lineRule="auto"/>
        <w:ind w:left="630" w:right="-540"/>
        <w:jc w:val="both"/>
        <w:rPr>
          <w:rFonts w:ascii="Arial" w:hAnsi="Arial" w:cs="Arial"/>
          <w:sz w:val="24"/>
          <w:szCs w:val="24"/>
        </w:rPr>
      </w:pPr>
      <w:r w:rsidRPr="008B7583">
        <w:rPr>
          <w:rFonts w:ascii="Arial" w:hAnsi="Arial" w:cs="Arial"/>
          <w:sz w:val="24"/>
          <w:szCs w:val="24"/>
        </w:rPr>
        <w:t>“Brands with high equity command higher prices and generate more profits and customer loyalty than their competitors." (Kotler &amp; Keller, 2021, p. 239)</w:t>
      </w:r>
    </w:p>
    <w:p w14:paraId="47C0D9D1" w14:textId="77777777" w:rsidR="002911D8" w:rsidRPr="002911D8" w:rsidRDefault="002911D8" w:rsidP="002911D8">
      <w:pPr>
        <w:pStyle w:val="ListParagraph"/>
        <w:tabs>
          <w:tab w:val="left" w:pos="180"/>
        </w:tabs>
        <w:spacing w:line="360" w:lineRule="auto"/>
        <w:ind w:left="630" w:right="-540"/>
        <w:jc w:val="both"/>
        <w:rPr>
          <w:rFonts w:ascii="Arial" w:hAnsi="Arial" w:cs="Arial"/>
          <w:sz w:val="24"/>
          <w:szCs w:val="24"/>
        </w:rPr>
      </w:pPr>
    </w:p>
    <w:p w14:paraId="721EA55B" w14:textId="5A4DE3EF" w:rsidR="00B4720F" w:rsidRPr="00B4720F" w:rsidRDefault="00B4720F" w:rsidP="00B4720F">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 xml:space="preserve"> Hotels with different standards:</w:t>
      </w:r>
    </w:p>
    <w:p w14:paraId="1CEF80D9" w14:textId="515C6683" w:rsidR="00B4720F" w:rsidRPr="00B4720F" w:rsidRDefault="00B4720F" w:rsidP="00B4720F">
      <w:pPr>
        <w:shd w:val="clear" w:color="auto" w:fill="FFFFFF"/>
        <w:spacing w:after="0" w:line="360" w:lineRule="auto"/>
        <w:ind w:right="-540"/>
        <w:jc w:val="both"/>
        <w:rPr>
          <w:rFonts w:ascii="inherit" w:eastAsia="Times New Roman" w:hAnsi="inherit" w:cs="Segoe UI Historic"/>
          <w:color w:val="1C1E21"/>
          <w:sz w:val="23"/>
          <w:szCs w:val="23"/>
        </w:rPr>
      </w:pPr>
      <w:r>
        <w:rPr>
          <w:rFonts w:ascii="Arial" w:hAnsi="Arial" w:cs="Arial"/>
          <w:sz w:val="24"/>
          <w:szCs w:val="24"/>
        </w:rPr>
        <w:tab/>
      </w:r>
      <w:r w:rsidRPr="00B4720F">
        <w:rPr>
          <w:rFonts w:ascii="Arial" w:hAnsi="Arial" w:cs="Arial"/>
          <w:sz w:val="24"/>
          <w:szCs w:val="24"/>
        </w:rPr>
        <w:t>Trustworthy hotel classification systems worldwide</w:t>
      </w:r>
      <w:r>
        <w:rPr>
          <w:rFonts w:ascii="Arial" w:hAnsi="Arial" w:cs="Arial"/>
          <w:sz w:val="24"/>
          <w:szCs w:val="24"/>
        </w:rPr>
        <w:t>:</w:t>
      </w:r>
    </w:p>
    <w:p w14:paraId="6B2A65AE" w14:textId="3F9DF6F9" w:rsidR="002950B8" w:rsidRP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t>AA – </w:t>
      </w:r>
      <w:r w:rsidR="00191A0B" w:rsidRPr="002950B8">
        <w:rPr>
          <w:rFonts w:ascii="Arial" w:hAnsi="Arial" w:cs="Arial"/>
          <w:sz w:val="24"/>
          <w:szCs w:val="24"/>
        </w:rPr>
        <w:t xml:space="preserve">Automobile Association </w:t>
      </w:r>
      <w:r w:rsidR="00191A0B">
        <w:rPr>
          <w:rFonts w:ascii="Arial" w:hAnsi="Arial" w:cs="Arial"/>
          <w:sz w:val="24"/>
          <w:szCs w:val="24"/>
        </w:rPr>
        <w:t xml:space="preserve"> was founded in 1905 and </w:t>
      </w:r>
      <w:r w:rsidRPr="002950B8">
        <w:rPr>
          <w:rFonts w:ascii="Arial" w:hAnsi="Arial" w:cs="Arial"/>
          <w:sz w:val="24"/>
          <w:szCs w:val="24"/>
        </w:rPr>
        <w:t>rates Hotels from a Star category of 1-5 and is a British firm.</w:t>
      </w:r>
    </w:p>
    <w:p w14:paraId="548BC4C9" w14:textId="336D8786" w:rsidR="002950B8" w:rsidRP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t>AAA- </w:t>
      </w:r>
      <w:r w:rsidRPr="002950B8">
        <w:rPr>
          <w:rFonts w:ascii="Arial" w:hAnsi="Arial" w:cs="Arial"/>
          <w:sz w:val="24"/>
          <w:szCs w:val="24"/>
        </w:rPr>
        <w:t>American Automobile Association</w:t>
      </w:r>
      <w:r w:rsidR="00191A0B">
        <w:rPr>
          <w:rFonts w:ascii="Arial" w:hAnsi="Arial" w:cs="Arial"/>
          <w:sz w:val="24"/>
          <w:szCs w:val="24"/>
        </w:rPr>
        <w:t xml:space="preserve"> rate by diamonds and it</w:t>
      </w:r>
      <w:r w:rsidRPr="002950B8">
        <w:rPr>
          <w:rFonts w:ascii="Arial" w:hAnsi="Arial" w:cs="Arial"/>
          <w:sz w:val="24"/>
          <w:szCs w:val="24"/>
        </w:rPr>
        <w:t xml:space="preserve"> is the most popular star rating Association in North America and especially in the USA. </w:t>
      </w:r>
    </w:p>
    <w:p w14:paraId="11094789" w14:textId="25D53D77" w:rsidR="002950B8" w:rsidRP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lastRenderedPageBreak/>
        <w:t>Forbes Travel Guide – </w:t>
      </w:r>
      <w:r w:rsidRPr="002950B8">
        <w:rPr>
          <w:rFonts w:ascii="Arial" w:hAnsi="Arial" w:cs="Arial"/>
          <w:sz w:val="24"/>
          <w:szCs w:val="24"/>
        </w:rPr>
        <w:t>The star rating system by Forbes has a legacy of over 5 decades</w:t>
      </w:r>
      <w:r w:rsidR="00191A0B">
        <w:rPr>
          <w:rFonts w:ascii="Arial" w:hAnsi="Arial" w:cs="Arial"/>
          <w:sz w:val="24"/>
          <w:szCs w:val="24"/>
        </w:rPr>
        <w:t>.</w:t>
      </w:r>
    </w:p>
    <w:p w14:paraId="2C0A178E" w14:textId="02BD073D" w:rsidR="002950B8" w:rsidRP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t>Australian Auto Clubs- </w:t>
      </w:r>
      <w:r w:rsidRPr="002950B8">
        <w:rPr>
          <w:rFonts w:ascii="Arial" w:hAnsi="Arial" w:cs="Arial"/>
          <w:sz w:val="24"/>
          <w:szCs w:val="24"/>
        </w:rPr>
        <w:t xml:space="preserve">Clubs like RAA, NRMA etc. rate all lodging properties in Australia under the brand of Australian Auto Clubs. </w:t>
      </w:r>
    </w:p>
    <w:p w14:paraId="1A3672B0" w14:textId="32E336BF" w:rsid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t>HOTREC – </w:t>
      </w:r>
      <w:r w:rsidRPr="002950B8">
        <w:rPr>
          <w:rFonts w:ascii="Arial" w:hAnsi="Arial" w:cs="Arial"/>
          <w:sz w:val="24"/>
          <w:szCs w:val="24"/>
        </w:rPr>
        <w:t>The Hotel, restaurant association guides the star rating systems of over two dozen organi</w:t>
      </w:r>
      <w:r w:rsidR="00191A0B">
        <w:rPr>
          <w:rFonts w:ascii="Arial" w:hAnsi="Arial" w:cs="Arial"/>
          <w:sz w:val="24"/>
          <w:szCs w:val="24"/>
        </w:rPr>
        <w:t>z</w:t>
      </w:r>
      <w:r w:rsidRPr="002950B8">
        <w:rPr>
          <w:rFonts w:ascii="Arial" w:hAnsi="Arial" w:cs="Arial"/>
          <w:sz w:val="24"/>
          <w:szCs w:val="24"/>
        </w:rPr>
        <w:t>ations in Europe.</w:t>
      </w:r>
    </w:p>
    <w:p w14:paraId="57AB7F95" w14:textId="08D3BF02" w:rsidR="00B4720F" w:rsidRPr="002911D8" w:rsidRDefault="002911D8" w:rsidP="002911D8">
      <w:pPr>
        <w:shd w:val="clear" w:color="auto" w:fill="FFFFFF"/>
        <w:spacing w:after="0" w:line="360" w:lineRule="auto"/>
        <w:ind w:left="-180" w:right="-540"/>
        <w:jc w:val="both"/>
        <w:textAlignment w:val="baseline"/>
        <w:rPr>
          <w:rFonts w:ascii="Arial" w:hAnsi="Arial" w:cs="Arial"/>
          <w:b/>
          <w:bCs/>
          <w:sz w:val="24"/>
          <w:szCs w:val="24"/>
        </w:rPr>
      </w:pPr>
      <w:r>
        <w:rPr>
          <w:rFonts w:ascii="Arial" w:hAnsi="Arial" w:cs="Arial"/>
          <w:noProof/>
          <w:sz w:val="24"/>
          <w:szCs w:val="24"/>
        </w:rPr>
        <w:drawing>
          <wp:inline distT="0" distB="0" distL="0" distR="0" wp14:anchorId="180F2E57" wp14:editId="198E72B8">
            <wp:extent cx="6271260" cy="4163210"/>
            <wp:effectExtent l="0" t="0" r="0" b="889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78364" cy="4167926"/>
                    </a:xfrm>
                    <a:prstGeom prst="rect">
                      <a:avLst/>
                    </a:prstGeom>
                  </pic:spPr>
                </pic:pic>
              </a:graphicData>
            </a:graphic>
          </wp:inline>
        </w:drawing>
      </w:r>
    </w:p>
    <w:p w14:paraId="1AD3B9E5" w14:textId="3E53721D" w:rsidR="00762F27" w:rsidRDefault="00762F27" w:rsidP="00D6215F">
      <w:pPr>
        <w:shd w:val="clear" w:color="auto" w:fill="FFFFFF"/>
        <w:spacing w:after="0" w:line="360" w:lineRule="auto"/>
        <w:ind w:left="-270" w:right="-540"/>
        <w:jc w:val="center"/>
        <w:textAlignment w:val="baseline"/>
        <w:rPr>
          <w:rFonts w:ascii="Arial" w:hAnsi="Arial" w:cs="Arial"/>
          <w:sz w:val="24"/>
          <w:szCs w:val="24"/>
        </w:rPr>
      </w:pPr>
      <w:r>
        <w:rPr>
          <w:rFonts w:ascii="Arial" w:hAnsi="Arial" w:cs="Arial"/>
          <w:sz w:val="24"/>
          <w:szCs w:val="24"/>
        </w:rPr>
        <w:t xml:space="preserve">Fig.1. Summary of AAA Diamond Rating Guidelines. </w:t>
      </w:r>
      <w:r w:rsidR="00E07E28">
        <w:rPr>
          <w:rFonts w:ascii="Arial" w:hAnsi="Arial" w:cs="Arial"/>
          <w:sz w:val="24"/>
          <w:szCs w:val="24"/>
        </w:rPr>
        <w:t>( Walker, J. p.68)</w:t>
      </w:r>
    </w:p>
    <w:p w14:paraId="224D99D4" w14:textId="77777777" w:rsidR="002911D8" w:rsidRDefault="002911D8" w:rsidP="00762F27">
      <w:pPr>
        <w:shd w:val="clear" w:color="auto" w:fill="FFFFFF"/>
        <w:spacing w:after="0" w:line="360" w:lineRule="auto"/>
        <w:ind w:left="-270" w:right="-540"/>
        <w:jc w:val="both"/>
        <w:textAlignment w:val="baseline"/>
        <w:rPr>
          <w:rFonts w:ascii="Arial" w:hAnsi="Arial" w:cs="Arial"/>
          <w:sz w:val="24"/>
          <w:szCs w:val="24"/>
        </w:rPr>
      </w:pPr>
    </w:p>
    <w:p w14:paraId="21AE2B6B" w14:textId="673B59B7"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B4720F">
        <w:rPr>
          <w:rFonts w:ascii="Arial" w:hAnsi="Arial" w:cs="Arial"/>
          <w:sz w:val="24"/>
          <w:szCs w:val="24"/>
        </w:rPr>
        <w:t>Reputation Management</w:t>
      </w:r>
      <w:r w:rsidR="00976A0B">
        <w:rPr>
          <w:rFonts w:ascii="Arial" w:hAnsi="Arial" w:cs="Arial"/>
          <w:sz w:val="24"/>
          <w:szCs w:val="24"/>
        </w:rPr>
        <w:t>:</w:t>
      </w:r>
    </w:p>
    <w:p w14:paraId="51D912BC" w14:textId="161324F2" w:rsidR="00C57B37" w:rsidRDefault="00C57B37" w:rsidP="00C57B37">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C57B37">
        <w:rPr>
          <w:rFonts w:ascii="Arial" w:hAnsi="Arial" w:cs="Arial"/>
          <w:sz w:val="24"/>
          <w:szCs w:val="24"/>
        </w:rPr>
        <w:t>Reputation management refers to the process of monitoring and managing a company's reputation, particularly online. In the context of hotels, reputation management involves monitoring reviews and feedback on various platforms such as online travel agencies, social media, and review sites, and responding appropriately to address any negative feedback. It also involves actively seeking out and encouraging positive reviews to build and maintain a positive reputation.</w:t>
      </w:r>
    </w:p>
    <w:p w14:paraId="777D23F7" w14:textId="77777777" w:rsidR="002911D8" w:rsidRPr="00B4720F" w:rsidRDefault="002911D8" w:rsidP="00C57B37">
      <w:pPr>
        <w:pStyle w:val="ListParagraph"/>
        <w:tabs>
          <w:tab w:val="left" w:pos="180"/>
        </w:tabs>
        <w:spacing w:line="360" w:lineRule="auto"/>
        <w:ind w:left="-360" w:right="-540"/>
        <w:jc w:val="both"/>
        <w:rPr>
          <w:rFonts w:ascii="Arial" w:hAnsi="Arial" w:cs="Arial"/>
          <w:sz w:val="24"/>
          <w:szCs w:val="24"/>
        </w:rPr>
      </w:pPr>
    </w:p>
    <w:p w14:paraId="31C45CEC" w14:textId="4B420F43" w:rsidR="00B4720F" w:rsidRDefault="00B4720F" w:rsidP="00B4720F">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lastRenderedPageBreak/>
        <w:t>Manage the reputation hotel effectively</w:t>
      </w:r>
      <w:r w:rsidR="00976A0B">
        <w:rPr>
          <w:rFonts w:ascii="Arial" w:hAnsi="Arial" w:cs="Arial"/>
          <w:sz w:val="24"/>
          <w:szCs w:val="24"/>
        </w:rPr>
        <w:t>:</w:t>
      </w:r>
    </w:p>
    <w:p w14:paraId="67DC28B8" w14:textId="63FC1128" w:rsidR="00C57B37" w:rsidRDefault="00481624" w:rsidP="00481624">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481624">
        <w:rPr>
          <w:rFonts w:ascii="Arial" w:hAnsi="Arial" w:cs="Arial"/>
          <w:sz w:val="24"/>
          <w:szCs w:val="24"/>
        </w:rPr>
        <w:t>"The modern practice of reputation management requires a deep understanding of the organization's purpose and values, its stakeholders and their expectations, and the issues and risks that can affect the organization's reputation. It requires careful listening, effective communication, and a willingness to learn and adapt. It also requires a commitment to ethical behavior and the courage to do what is right, even when it is difficult or unpopular." (</w:t>
      </w:r>
      <w:proofErr w:type="spellStart"/>
      <w:r w:rsidRPr="00481624">
        <w:rPr>
          <w:rFonts w:ascii="Arial" w:hAnsi="Arial" w:cs="Arial"/>
          <w:sz w:val="24"/>
          <w:szCs w:val="24"/>
        </w:rPr>
        <w:t>Doorley</w:t>
      </w:r>
      <w:proofErr w:type="spellEnd"/>
      <w:r w:rsidRPr="00481624">
        <w:rPr>
          <w:rFonts w:ascii="Arial" w:hAnsi="Arial" w:cs="Arial"/>
          <w:sz w:val="24"/>
          <w:szCs w:val="24"/>
        </w:rPr>
        <w:t xml:space="preserve"> and Garcia, 2015, p. 3)</w:t>
      </w:r>
    </w:p>
    <w:p w14:paraId="582B0D3D" w14:textId="4293E667" w:rsidR="00210061" w:rsidRDefault="00210061" w:rsidP="005E49EC">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210061">
        <w:rPr>
          <w:rFonts w:ascii="Arial" w:hAnsi="Arial" w:cs="Arial"/>
          <w:sz w:val="24"/>
          <w:szCs w:val="24"/>
        </w:rPr>
        <w:t xml:space="preserve">Managing the reputation of a hotel effectively is crucial for maintaining and attracting customers. </w:t>
      </w:r>
    </w:p>
    <w:p w14:paraId="1EFB61AC" w14:textId="05A66BFC" w:rsidR="005E49EC" w:rsidRDefault="005E49EC" w:rsidP="005E49EC">
      <w:pPr>
        <w:pStyle w:val="ListParagraph"/>
        <w:tabs>
          <w:tab w:val="left" w:pos="9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5E49EC">
        <w:rPr>
          <w:rFonts w:ascii="Arial" w:hAnsi="Arial" w:cs="Arial"/>
          <w:sz w:val="24"/>
          <w:szCs w:val="24"/>
        </w:rPr>
        <w:t xml:space="preserve">Crowne Plaza is a hotel chain owned by InterContinental Hotels Group (IHG) and manages its reputation in various ways. </w:t>
      </w:r>
      <w:r>
        <w:rPr>
          <w:rFonts w:ascii="Arial" w:hAnsi="Arial" w:cs="Arial"/>
          <w:sz w:val="24"/>
          <w:szCs w:val="24"/>
        </w:rPr>
        <w:t>S</w:t>
      </w:r>
      <w:r w:rsidRPr="005E49EC">
        <w:rPr>
          <w:rFonts w:ascii="Arial" w:hAnsi="Arial" w:cs="Arial"/>
          <w:sz w:val="24"/>
          <w:szCs w:val="24"/>
        </w:rPr>
        <w:t>ome of the strategies and tactics they use:</w:t>
      </w:r>
    </w:p>
    <w:p w14:paraId="0A19125C" w14:textId="77777777" w:rsidR="005E49EC" w:rsidRDefault="005E49EC" w:rsidP="005E49EC">
      <w:pPr>
        <w:pStyle w:val="ListParagraph"/>
        <w:numPr>
          <w:ilvl w:val="0"/>
          <w:numId w:val="13"/>
        </w:numPr>
        <w:tabs>
          <w:tab w:val="left" w:pos="90"/>
        </w:tabs>
        <w:spacing w:line="360" w:lineRule="auto"/>
        <w:ind w:right="-540"/>
        <w:jc w:val="both"/>
        <w:rPr>
          <w:rFonts w:ascii="Arial" w:hAnsi="Arial" w:cs="Arial"/>
          <w:sz w:val="24"/>
          <w:szCs w:val="24"/>
        </w:rPr>
      </w:pPr>
      <w:r w:rsidRPr="005E49EC">
        <w:rPr>
          <w:rFonts w:ascii="Arial" w:hAnsi="Arial" w:cs="Arial"/>
          <w:sz w:val="24"/>
          <w:szCs w:val="24"/>
        </w:rPr>
        <w:t xml:space="preserve">Customer Service: Crowne Plaza is known for its exceptional customer service, and they make sure that their staff is well-trained and equipped to provide excellent service to their guests. They also encourage their staff to go above and beyond to make sure that their guests have a great experience. </w:t>
      </w:r>
    </w:p>
    <w:p w14:paraId="3FB3DCCA" w14:textId="77777777" w:rsidR="005E49EC" w:rsidRDefault="005E49EC" w:rsidP="005E49EC">
      <w:pPr>
        <w:pStyle w:val="ListParagraph"/>
        <w:numPr>
          <w:ilvl w:val="0"/>
          <w:numId w:val="13"/>
        </w:numPr>
        <w:tabs>
          <w:tab w:val="left" w:pos="90"/>
        </w:tabs>
        <w:spacing w:line="360" w:lineRule="auto"/>
        <w:ind w:right="-540"/>
        <w:jc w:val="both"/>
        <w:rPr>
          <w:rFonts w:ascii="Arial" w:hAnsi="Arial" w:cs="Arial"/>
          <w:sz w:val="24"/>
          <w:szCs w:val="24"/>
        </w:rPr>
      </w:pPr>
      <w:r w:rsidRPr="005E49EC">
        <w:rPr>
          <w:rFonts w:ascii="Arial" w:hAnsi="Arial" w:cs="Arial"/>
          <w:sz w:val="24"/>
          <w:szCs w:val="24"/>
        </w:rPr>
        <w:t xml:space="preserve">Online Reviews: Crowne Plaza closely monitors online reviews on platforms such as TripAdvisor, Yelp, and Google reviews. They respond promptly to any negative feedback and work to resolve any issues that guests may have experienced during their stay. </w:t>
      </w:r>
    </w:p>
    <w:p w14:paraId="4FBE753E" w14:textId="36D04927" w:rsidR="005E49EC" w:rsidRDefault="005E49EC" w:rsidP="005E49EC">
      <w:pPr>
        <w:pStyle w:val="ListParagraph"/>
        <w:numPr>
          <w:ilvl w:val="0"/>
          <w:numId w:val="13"/>
        </w:numPr>
        <w:tabs>
          <w:tab w:val="left" w:pos="90"/>
        </w:tabs>
        <w:spacing w:line="360" w:lineRule="auto"/>
        <w:ind w:right="-540"/>
        <w:jc w:val="both"/>
        <w:rPr>
          <w:rFonts w:ascii="Arial" w:hAnsi="Arial" w:cs="Arial"/>
          <w:sz w:val="24"/>
          <w:szCs w:val="24"/>
        </w:rPr>
      </w:pPr>
      <w:r w:rsidRPr="005E49EC">
        <w:rPr>
          <w:rFonts w:ascii="Arial" w:hAnsi="Arial" w:cs="Arial"/>
          <w:sz w:val="24"/>
          <w:szCs w:val="24"/>
        </w:rPr>
        <w:t xml:space="preserve">Social Media: Crowne Plaza maintains an active presence on social media platforms such as Facebook, Twitter, and Instagram. They use these platforms to engage with their customers, respond to queries, and share updates about their hotels. </w:t>
      </w:r>
      <w:r w:rsidR="00665C00">
        <w:rPr>
          <w:rFonts w:ascii="Arial" w:hAnsi="Arial" w:cs="Arial"/>
          <w:sz w:val="24"/>
          <w:szCs w:val="24"/>
        </w:rPr>
        <w:t>( Facebook, 2023)</w:t>
      </w:r>
    </w:p>
    <w:p w14:paraId="422612E7" w14:textId="50BEB3B8" w:rsidR="005E49EC" w:rsidRDefault="005E49EC" w:rsidP="005E49EC">
      <w:pPr>
        <w:pStyle w:val="ListParagraph"/>
        <w:numPr>
          <w:ilvl w:val="0"/>
          <w:numId w:val="13"/>
        </w:numPr>
        <w:tabs>
          <w:tab w:val="left" w:pos="90"/>
        </w:tabs>
        <w:spacing w:line="360" w:lineRule="auto"/>
        <w:ind w:right="-540"/>
        <w:jc w:val="both"/>
        <w:rPr>
          <w:rFonts w:ascii="Arial" w:hAnsi="Arial" w:cs="Arial"/>
          <w:sz w:val="24"/>
          <w:szCs w:val="24"/>
        </w:rPr>
      </w:pPr>
      <w:r w:rsidRPr="005E49EC">
        <w:rPr>
          <w:rFonts w:ascii="Arial" w:hAnsi="Arial" w:cs="Arial"/>
          <w:sz w:val="24"/>
          <w:szCs w:val="24"/>
        </w:rPr>
        <w:t xml:space="preserve">Loyalty Program: Crowne Plaza has a loyalty program called IHG Rewards Club, which rewards guests for their loyalty with perks such as free room upgrades, early check-in, and late check-out. </w:t>
      </w:r>
    </w:p>
    <w:p w14:paraId="3BC07B5F" w14:textId="2DF5FB84" w:rsidR="005E49EC" w:rsidRPr="005E49EC" w:rsidRDefault="005E49EC" w:rsidP="005E49EC">
      <w:pPr>
        <w:pStyle w:val="ListParagraph"/>
        <w:numPr>
          <w:ilvl w:val="0"/>
          <w:numId w:val="13"/>
        </w:numPr>
        <w:tabs>
          <w:tab w:val="left" w:pos="90"/>
        </w:tabs>
        <w:spacing w:line="360" w:lineRule="auto"/>
        <w:ind w:right="-540"/>
        <w:jc w:val="both"/>
        <w:rPr>
          <w:rFonts w:ascii="Arial" w:hAnsi="Arial" w:cs="Arial"/>
          <w:sz w:val="24"/>
          <w:szCs w:val="24"/>
        </w:rPr>
      </w:pPr>
      <w:r w:rsidRPr="005E49EC">
        <w:rPr>
          <w:rFonts w:ascii="Arial" w:hAnsi="Arial" w:cs="Arial"/>
          <w:sz w:val="24"/>
          <w:szCs w:val="24"/>
        </w:rPr>
        <w:t xml:space="preserve">Brand Standards: Crowne Plaza has strict brand standards that all its hotels must adhere to. These standards cover everything from the quality of the bedding to the cleanliness of the hotel rooms. </w:t>
      </w:r>
    </w:p>
    <w:p w14:paraId="361F727E" w14:textId="77777777" w:rsidR="00F85F63" w:rsidRDefault="00F85F63" w:rsidP="00210061">
      <w:pPr>
        <w:pStyle w:val="ListParagraph"/>
        <w:tabs>
          <w:tab w:val="left" w:pos="180"/>
        </w:tabs>
        <w:spacing w:line="360" w:lineRule="auto"/>
        <w:ind w:left="180" w:right="-540"/>
        <w:jc w:val="both"/>
        <w:rPr>
          <w:rFonts w:ascii="Arial" w:hAnsi="Arial" w:cs="Arial"/>
          <w:sz w:val="24"/>
          <w:szCs w:val="24"/>
        </w:rPr>
      </w:pPr>
    </w:p>
    <w:p w14:paraId="552D9449" w14:textId="54A3FC3E" w:rsidR="00B4720F" w:rsidRDefault="00B4720F" w:rsidP="00B4720F">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Effective guest reviews management importance</w:t>
      </w:r>
      <w:r w:rsidR="000C4369">
        <w:rPr>
          <w:rFonts w:ascii="Arial" w:hAnsi="Arial" w:cs="Arial"/>
          <w:sz w:val="24"/>
          <w:szCs w:val="24"/>
        </w:rPr>
        <w:t>:</w:t>
      </w:r>
    </w:p>
    <w:p w14:paraId="3210B04A" w14:textId="05D1BF76" w:rsidR="000C4369" w:rsidRDefault="000C4369" w:rsidP="000C4369">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0C4369">
        <w:rPr>
          <w:rFonts w:ascii="Arial" w:hAnsi="Arial" w:cs="Arial"/>
          <w:sz w:val="24"/>
          <w:szCs w:val="24"/>
        </w:rPr>
        <w:t xml:space="preserve">According to Ford and Sturman (2017), Reputation management refers to the process of monitoring and influencing how a company or organization is perceived by its stakeholders, </w:t>
      </w:r>
      <w:r w:rsidRPr="000C4369">
        <w:rPr>
          <w:rFonts w:ascii="Arial" w:hAnsi="Arial" w:cs="Arial"/>
          <w:sz w:val="24"/>
          <w:szCs w:val="24"/>
        </w:rPr>
        <w:lastRenderedPageBreak/>
        <w:t>such as customers, employees, shareholders, and the general public. It involves actively seeking out feedback, reviews, and other forms of customer input to identify areas where the company may need to improve, as well as responding promptly and appropriately to any negative feedback or complaints.</w:t>
      </w:r>
    </w:p>
    <w:p w14:paraId="3B70F47A" w14:textId="78BAB255" w:rsidR="00C57B37" w:rsidRPr="00C57B37" w:rsidRDefault="000C4369" w:rsidP="000C4369">
      <w:pPr>
        <w:pStyle w:val="ListParagraph"/>
        <w:spacing w:line="360" w:lineRule="auto"/>
        <w:ind w:left="-360" w:right="-45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0C4369">
        <w:rPr>
          <w:rFonts w:ascii="Arial" w:hAnsi="Arial" w:cs="Arial"/>
          <w:sz w:val="24"/>
          <w:szCs w:val="24"/>
        </w:rPr>
        <w:t>Customer Feedback: Guest reviews provide valuable feedback for businesses, as they can help identify areas where improvements need to be made. By monitoring and analyzing reviews, businesses can identify patterns in guest feedback and address any issues raised.</w:t>
      </w:r>
    </w:p>
    <w:p w14:paraId="69A00872" w14:textId="77777777" w:rsidR="00C57B37" w:rsidRDefault="00C57B37" w:rsidP="00C57B37">
      <w:pPr>
        <w:pStyle w:val="ListParagraph"/>
        <w:tabs>
          <w:tab w:val="left" w:pos="180"/>
        </w:tabs>
        <w:spacing w:line="360" w:lineRule="auto"/>
        <w:ind w:right="-540"/>
        <w:jc w:val="both"/>
        <w:rPr>
          <w:rFonts w:ascii="Arial" w:hAnsi="Arial" w:cs="Arial"/>
          <w:sz w:val="24"/>
          <w:szCs w:val="24"/>
        </w:rPr>
      </w:pPr>
    </w:p>
    <w:p w14:paraId="509EAA75" w14:textId="1AB54296" w:rsidR="00B4720F" w:rsidRDefault="00B4720F" w:rsidP="00667380">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Negative reviews impact</w:t>
      </w:r>
      <w:r w:rsidR="00976A0B">
        <w:rPr>
          <w:rFonts w:ascii="Arial" w:hAnsi="Arial" w:cs="Arial"/>
          <w:sz w:val="24"/>
          <w:szCs w:val="24"/>
        </w:rPr>
        <w:t>:</w:t>
      </w:r>
    </w:p>
    <w:p w14:paraId="663CD0CB" w14:textId="77777777" w:rsidR="005A0D3A" w:rsidRDefault="00976A0B" w:rsidP="00667380">
      <w:pPr>
        <w:pStyle w:val="ListParagraph"/>
        <w:tabs>
          <w:tab w:val="left" w:pos="180"/>
        </w:tabs>
        <w:spacing w:line="360" w:lineRule="auto"/>
        <w:ind w:left="-45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976A0B">
        <w:rPr>
          <w:rFonts w:ascii="Arial" w:hAnsi="Arial" w:cs="Arial"/>
          <w:sz w:val="24"/>
          <w:szCs w:val="24"/>
        </w:rPr>
        <w:t>Hotels frequently receive customer feedback. One type of feedback concentrates on the negative aspects of a service experience.</w:t>
      </w:r>
    </w:p>
    <w:p w14:paraId="76A12C1D" w14:textId="7C5E6E8F" w:rsidR="00C57B37" w:rsidRDefault="005A0D3A" w:rsidP="00667380">
      <w:pPr>
        <w:pStyle w:val="ListParagraph"/>
        <w:tabs>
          <w:tab w:val="left" w:pos="180"/>
        </w:tabs>
        <w:spacing w:line="360" w:lineRule="auto"/>
        <w:ind w:left="-45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5A0D3A">
        <w:rPr>
          <w:rFonts w:ascii="Arial" w:hAnsi="Arial" w:cs="Arial"/>
          <w:sz w:val="24"/>
          <w:szCs w:val="24"/>
        </w:rPr>
        <w:t>"Negative reviews on websites such as TripAdvisor can have a significant impact on a hotel's business, particularly for small hotels that rely heavily on online reviews and word-of-mouth recommendations.” (Baumol &amp; Blinder, 2015, p. 268)</w:t>
      </w:r>
      <w:r w:rsidR="00465E68">
        <w:rPr>
          <w:rFonts w:ascii="Arial" w:hAnsi="Arial" w:cs="Arial"/>
          <w:sz w:val="24"/>
          <w:szCs w:val="24"/>
        </w:rPr>
        <w:t xml:space="preserve"> </w:t>
      </w:r>
    </w:p>
    <w:p w14:paraId="5EC7A6F6" w14:textId="1D44A6FA" w:rsidR="00465E68" w:rsidRDefault="00465E68" w:rsidP="00667380">
      <w:pPr>
        <w:pStyle w:val="ListParagraph"/>
        <w:tabs>
          <w:tab w:val="left" w:pos="180"/>
        </w:tabs>
        <w:spacing w:line="360" w:lineRule="auto"/>
        <w:ind w:left="-450" w:right="-540"/>
        <w:jc w:val="both"/>
        <w:rPr>
          <w:rFonts w:ascii="Arial" w:hAnsi="Arial" w:cs="Arial"/>
          <w:sz w:val="24"/>
          <w:szCs w:val="24"/>
        </w:rPr>
      </w:pPr>
      <w:r>
        <w:rPr>
          <w:rFonts w:ascii="Arial" w:hAnsi="Arial" w:cs="Arial"/>
          <w:sz w:val="24"/>
          <w:szCs w:val="24"/>
        </w:rPr>
        <w:tab/>
        <w:t>Some ex</w:t>
      </w:r>
      <w:r w:rsidR="00746B5A">
        <w:rPr>
          <w:rFonts w:ascii="Arial" w:hAnsi="Arial" w:cs="Arial"/>
          <w:sz w:val="24"/>
          <w:szCs w:val="24"/>
        </w:rPr>
        <w:t>a</w:t>
      </w:r>
      <w:r>
        <w:rPr>
          <w:rFonts w:ascii="Arial" w:hAnsi="Arial" w:cs="Arial"/>
          <w:sz w:val="24"/>
          <w:szCs w:val="24"/>
        </w:rPr>
        <w:t>mples of bad reviews:</w:t>
      </w:r>
    </w:p>
    <w:p w14:paraId="5CBFE4EB" w14:textId="7B99FC0A" w:rsidR="00465E68" w:rsidRPr="00465E68" w:rsidRDefault="00465E68" w:rsidP="00667380">
      <w:pPr>
        <w:pStyle w:val="ListParagraph"/>
        <w:tabs>
          <w:tab w:val="left" w:pos="180"/>
        </w:tabs>
        <w:spacing w:line="360" w:lineRule="auto"/>
        <w:ind w:left="-450" w:right="-540"/>
        <w:jc w:val="both"/>
        <w:rPr>
          <w:rFonts w:ascii="Arial" w:eastAsia="Times New Roman" w:hAnsi="Arial" w:cs="Arial"/>
          <w:b/>
          <w:bCs/>
          <w:color w:val="000A12"/>
          <w:kern w:val="36"/>
          <w:sz w:val="48"/>
          <w:szCs w:val="48"/>
        </w:rPr>
      </w:pPr>
      <w:r>
        <w:rPr>
          <w:rFonts w:ascii="Arial" w:hAnsi="Arial" w:cs="Arial"/>
          <w:color w:val="333333"/>
          <w:shd w:val="clear" w:color="auto" w:fill="FFFFFF"/>
        </w:rPr>
        <w:tab/>
      </w:r>
      <w:r>
        <w:rPr>
          <w:rFonts w:ascii="Arial" w:hAnsi="Arial" w:cs="Arial"/>
          <w:color w:val="333333"/>
          <w:shd w:val="clear" w:color="auto" w:fill="FFFFFF"/>
        </w:rPr>
        <w:tab/>
      </w:r>
      <w:r w:rsidRPr="00465E68">
        <w:rPr>
          <w:rFonts w:ascii="Arial" w:hAnsi="Arial" w:cs="Arial"/>
          <w:sz w:val="24"/>
          <w:szCs w:val="24"/>
        </w:rPr>
        <w:t>Premier Inn London New Southgate Hotel</w:t>
      </w:r>
      <w:r w:rsidR="00667380">
        <w:rPr>
          <w:rFonts w:ascii="Arial" w:hAnsi="Arial" w:cs="Arial"/>
          <w:sz w:val="24"/>
          <w:szCs w:val="24"/>
        </w:rPr>
        <w:t>:</w:t>
      </w:r>
    </w:p>
    <w:p w14:paraId="31952DEA" w14:textId="72331D3F" w:rsidR="00667380" w:rsidRDefault="00667380" w:rsidP="00667380">
      <w:pPr>
        <w:pStyle w:val="ListParagraph"/>
        <w:tabs>
          <w:tab w:val="left" w:pos="180"/>
        </w:tabs>
        <w:spacing w:line="360" w:lineRule="auto"/>
        <w:ind w:left="-450" w:right="-540"/>
        <w:jc w:val="both"/>
        <w:rPr>
          <w:rFonts w:ascii="Arial" w:hAnsi="Arial" w:cs="Arial"/>
          <w:color w:val="333333"/>
          <w:shd w:val="clear" w:color="auto" w:fill="FFFFFF"/>
        </w:rPr>
      </w:pPr>
      <w:r>
        <w:rPr>
          <w:rFonts w:ascii="Arial" w:hAnsi="Arial" w:cs="Arial"/>
          <w:sz w:val="24"/>
          <w:szCs w:val="24"/>
        </w:rPr>
        <w:tab/>
      </w:r>
      <w:r w:rsidR="00465E68" w:rsidRPr="00465E68">
        <w:rPr>
          <w:rFonts w:ascii="Arial" w:hAnsi="Arial" w:cs="Arial"/>
          <w:sz w:val="24"/>
          <w:szCs w:val="24"/>
        </w:rPr>
        <w:t>“Stayed here for 2 nights. No cooked breakfast available on either morning and the choice of continental was dismal. The offering of fruit consisted of 4 oranges that must have been there for at least a month.</w:t>
      </w:r>
      <w:r w:rsidR="00F85F63">
        <w:rPr>
          <w:rFonts w:ascii="Arial" w:hAnsi="Arial" w:cs="Arial"/>
          <w:sz w:val="24"/>
          <w:szCs w:val="24"/>
        </w:rPr>
        <w:t xml:space="preserve"> </w:t>
      </w:r>
      <w:r w:rsidR="00465E68" w:rsidRPr="00465E68">
        <w:rPr>
          <w:rFonts w:ascii="Arial" w:hAnsi="Arial" w:cs="Arial"/>
          <w:sz w:val="24"/>
          <w:szCs w:val="24"/>
        </w:rPr>
        <w:t xml:space="preserve">I was refused a table when the restaurant was EMPTY as they didn't want to get too busy.” ( </w:t>
      </w:r>
      <w:proofErr w:type="spellStart"/>
      <w:r w:rsidR="00465E68" w:rsidRPr="00465E68">
        <w:rPr>
          <w:rFonts w:ascii="Arial" w:hAnsi="Arial" w:cs="Arial"/>
          <w:sz w:val="24"/>
          <w:szCs w:val="24"/>
        </w:rPr>
        <w:t>Tripadvisor</w:t>
      </w:r>
      <w:proofErr w:type="spellEnd"/>
      <w:r w:rsidR="00465E68" w:rsidRPr="00465E68">
        <w:rPr>
          <w:rFonts w:ascii="Arial" w:hAnsi="Arial" w:cs="Arial"/>
          <w:sz w:val="24"/>
          <w:szCs w:val="24"/>
        </w:rPr>
        <w:t>, 2023)</w:t>
      </w:r>
      <w:r w:rsidR="00465E68">
        <w:rPr>
          <w:rFonts w:ascii="Arial" w:hAnsi="Arial" w:cs="Arial"/>
          <w:color w:val="333333"/>
          <w:shd w:val="clear" w:color="auto" w:fill="FFFFFF"/>
        </w:rPr>
        <w:t xml:space="preserve"> </w:t>
      </w:r>
    </w:p>
    <w:p w14:paraId="0FAA8F99" w14:textId="3718C224" w:rsidR="00667380" w:rsidRPr="00667380" w:rsidRDefault="00667380" w:rsidP="00667380">
      <w:pPr>
        <w:pStyle w:val="ListParagraph"/>
        <w:tabs>
          <w:tab w:val="left" w:pos="180"/>
        </w:tabs>
        <w:spacing w:line="360" w:lineRule="auto"/>
        <w:ind w:left="-450" w:right="-540"/>
        <w:jc w:val="both"/>
        <w:rPr>
          <w:rFonts w:ascii="Arial" w:hAnsi="Arial" w:cs="Arial"/>
          <w:color w:val="333333"/>
          <w:shd w:val="clear" w:color="auto" w:fill="FFFFFF"/>
        </w:rPr>
      </w:pPr>
      <w:r>
        <w:rPr>
          <w:rFonts w:ascii="Arial" w:hAnsi="Arial" w:cs="Arial"/>
          <w:color w:val="333333"/>
          <w:shd w:val="clear" w:color="auto" w:fill="FFFFFF"/>
        </w:rPr>
        <w:tab/>
      </w:r>
      <w:r>
        <w:rPr>
          <w:rFonts w:ascii="Arial" w:hAnsi="Arial" w:cs="Arial"/>
          <w:color w:val="333333"/>
          <w:shd w:val="clear" w:color="auto" w:fill="FFFFFF"/>
        </w:rPr>
        <w:tab/>
      </w:r>
      <w:r w:rsidRPr="00667380">
        <w:rPr>
          <w:rFonts w:ascii="Arial" w:hAnsi="Arial" w:cs="Arial"/>
          <w:sz w:val="24"/>
          <w:szCs w:val="24"/>
        </w:rPr>
        <w:t>London Marriott Hotel County Hall</w:t>
      </w:r>
      <w:r>
        <w:rPr>
          <w:rFonts w:ascii="Arial" w:hAnsi="Arial" w:cs="Arial"/>
          <w:sz w:val="24"/>
          <w:szCs w:val="24"/>
        </w:rPr>
        <w:t>:</w:t>
      </w:r>
    </w:p>
    <w:p w14:paraId="22612F53" w14:textId="0EB9132B" w:rsidR="00667380" w:rsidRDefault="00667380" w:rsidP="00667380">
      <w:pPr>
        <w:pStyle w:val="ListParagraph"/>
        <w:tabs>
          <w:tab w:val="left" w:pos="180"/>
        </w:tabs>
        <w:spacing w:line="360" w:lineRule="auto"/>
        <w:ind w:left="-450" w:right="-540"/>
        <w:jc w:val="both"/>
        <w:rPr>
          <w:rFonts w:ascii="Arial" w:hAnsi="Arial" w:cs="Arial"/>
          <w:sz w:val="24"/>
          <w:szCs w:val="24"/>
        </w:rPr>
      </w:pPr>
      <w:r w:rsidRPr="00667380">
        <w:rPr>
          <w:rFonts w:ascii="Arial" w:hAnsi="Arial" w:cs="Arial"/>
          <w:sz w:val="24"/>
          <w:szCs w:val="24"/>
        </w:rPr>
        <w:tab/>
        <w:t xml:space="preserve">“ The location of the hotel is excellent, the building is beautiful and heritage, but the services are less than expected. The breakfast is very ordinary and there are no options … It is preferable that I develop the hotel in a manner worthy of the building.” </w:t>
      </w:r>
      <w:r w:rsidRPr="00465E68">
        <w:rPr>
          <w:rFonts w:ascii="Arial" w:hAnsi="Arial" w:cs="Arial"/>
          <w:sz w:val="24"/>
          <w:szCs w:val="24"/>
        </w:rPr>
        <w:t xml:space="preserve">( </w:t>
      </w:r>
      <w:proofErr w:type="spellStart"/>
      <w:r w:rsidRPr="00465E68">
        <w:rPr>
          <w:rFonts w:ascii="Arial" w:hAnsi="Arial" w:cs="Arial"/>
          <w:sz w:val="24"/>
          <w:szCs w:val="24"/>
        </w:rPr>
        <w:t>Tripadvisor</w:t>
      </w:r>
      <w:proofErr w:type="spellEnd"/>
      <w:r w:rsidRPr="00465E68">
        <w:rPr>
          <w:rFonts w:ascii="Arial" w:hAnsi="Arial" w:cs="Arial"/>
          <w:sz w:val="24"/>
          <w:szCs w:val="24"/>
        </w:rPr>
        <w:t>, 2023)</w:t>
      </w:r>
    </w:p>
    <w:p w14:paraId="4A507595" w14:textId="77777777" w:rsidR="00B75D0C" w:rsidRPr="00C57B37" w:rsidRDefault="00B75D0C" w:rsidP="00B75D0C">
      <w:pPr>
        <w:pStyle w:val="ListParagraph"/>
        <w:tabs>
          <w:tab w:val="left" w:pos="180"/>
        </w:tabs>
        <w:spacing w:line="360" w:lineRule="auto"/>
        <w:ind w:left="-450" w:right="-540"/>
        <w:jc w:val="both"/>
        <w:rPr>
          <w:rFonts w:ascii="Arial" w:hAnsi="Arial" w:cs="Arial"/>
          <w:sz w:val="24"/>
          <w:szCs w:val="24"/>
        </w:rPr>
      </w:pPr>
    </w:p>
    <w:p w14:paraId="71FE2098" w14:textId="2DBD8A70"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Customer Loyalty</w:t>
      </w:r>
      <w:r w:rsidR="00976A0B">
        <w:rPr>
          <w:rFonts w:ascii="Arial" w:hAnsi="Arial" w:cs="Arial"/>
          <w:sz w:val="24"/>
          <w:szCs w:val="24"/>
        </w:rPr>
        <w:t>:</w:t>
      </w:r>
    </w:p>
    <w:p w14:paraId="3D355C1B" w14:textId="5B74AAE6" w:rsidR="00B4720F" w:rsidRDefault="00B4720F" w:rsidP="00C57B37">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 xml:space="preserve">Loyalty </w:t>
      </w:r>
      <w:proofErr w:type="spellStart"/>
      <w:r>
        <w:rPr>
          <w:rFonts w:ascii="Arial" w:hAnsi="Arial" w:cs="Arial"/>
          <w:sz w:val="24"/>
          <w:szCs w:val="24"/>
        </w:rPr>
        <w:t>programmes</w:t>
      </w:r>
      <w:proofErr w:type="spellEnd"/>
      <w:r w:rsidR="00976A0B">
        <w:rPr>
          <w:rFonts w:ascii="Arial" w:hAnsi="Arial" w:cs="Arial"/>
          <w:sz w:val="24"/>
          <w:szCs w:val="24"/>
        </w:rPr>
        <w:t>:</w:t>
      </w:r>
    </w:p>
    <w:p w14:paraId="46994426" w14:textId="0523281B" w:rsidR="00C57B37" w:rsidRDefault="007A1B55" w:rsidP="007A1B55">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C57B37" w:rsidRPr="00C57B37">
        <w:rPr>
          <w:rFonts w:ascii="Arial" w:hAnsi="Arial" w:cs="Arial"/>
          <w:sz w:val="24"/>
          <w:szCs w:val="24"/>
        </w:rPr>
        <w:t>Building and retaining customer loyalty is essential for hotels to maintain a steady flow of business. One way to build customer loyalty is to offer personalized experiences, such as room upgrades or customized amenities. Hotels can also offer loyalty programs that reward guests for their loyalty with perks like free nights or discounts.</w:t>
      </w:r>
    </w:p>
    <w:p w14:paraId="30C65260" w14:textId="3B3200AA" w:rsidR="00481624" w:rsidRDefault="00481624" w:rsidP="007A1B55">
      <w:pPr>
        <w:pStyle w:val="ListParagraph"/>
        <w:tabs>
          <w:tab w:val="left" w:pos="180"/>
        </w:tabs>
        <w:spacing w:line="360" w:lineRule="auto"/>
        <w:ind w:left="-360" w:right="-540"/>
        <w:jc w:val="both"/>
        <w:rPr>
          <w:rFonts w:ascii="Arial" w:hAnsi="Arial" w:cs="Arial"/>
          <w:sz w:val="24"/>
          <w:szCs w:val="24"/>
        </w:rPr>
      </w:pPr>
      <w:r w:rsidRPr="00481624">
        <w:rPr>
          <w:rFonts w:ascii="Arial" w:hAnsi="Arial" w:cs="Arial"/>
          <w:sz w:val="24"/>
          <w:szCs w:val="24"/>
        </w:rPr>
        <w:lastRenderedPageBreak/>
        <w:tab/>
      </w:r>
      <w:r w:rsidRPr="00481624">
        <w:rPr>
          <w:rFonts w:ascii="Arial" w:hAnsi="Arial" w:cs="Arial"/>
          <w:sz w:val="24"/>
          <w:szCs w:val="24"/>
        </w:rPr>
        <w:tab/>
        <w:t>Loyalty Program: Crowne Plaza has a loyalty program called IHG Rewards Club, which rewards guests for their loyalty with perks such as free room upgrades, early check-in, and late check-out. This program helps to build brand loyalty and positive word-of-mouth.</w:t>
      </w:r>
      <w:r>
        <w:rPr>
          <w:rFonts w:ascii="Arial" w:hAnsi="Arial" w:cs="Arial"/>
          <w:sz w:val="24"/>
          <w:szCs w:val="24"/>
        </w:rPr>
        <w:t xml:space="preserve"> </w:t>
      </w:r>
      <w:r w:rsidR="00121720">
        <w:rPr>
          <w:rFonts w:ascii="Arial" w:hAnsi="Arial" w:cs="Arial"/>
          <w:sz w:val="24"/>
          <w:szCs w:val="24"/>
        </w:rPr>
        <w:t>(IHG, 2023)</w:t>
      </w:r>
    </w:p>
    <w:p w14:paraId="0850466A" w14:textId="508F75CD" w:rsidR="00422A8A" w:rsidRDefault="00422A8A" w:rsidP="007A1B55">
      <w:pPr>
        <w:pStyle w:val="ListParagraph"/>
        <w:tabs>
          <w:tab w:val="left" w:pos="180"/>
        </w:tabs>
        <w:spacing w:line="360" w:lineRule="auto"/>
        <w:ind w:left="-360" w:right="-540"/>
        <w:jc w:val="both"/>
        <w:rPr>
          <w:rFonts w:ascii="Arial" w:hAnsi="Arial" w:cs="Arial"/>
          <w:sz w:val="24"/>
          <w:szCs w:val="24"/>
        </w:rPr>
      </w:pPr>
      <w:r w:rsidRPr="00422A8A">
        <w:rPr>
          <w:rFonts w:ascii="Arial" w:hAnsi="Arial" w:cs="Arial"/>
          <w:sz w:val="24"/>
          <w:szCs w:val="24"/>
        </w:rPr>
        <w:tab/>
      </w:r>
      <w:r w:rsidRPr="00422A8A">
        <w:rPr>
          <w:rFonts w:ascii="Arial" w:hAnsi="Arial" w:cs="Arial"/>
          <w:sz w:val="24"/>
          <w:szCs w:val="24"/>
        </w:rPr>
        <w:tab/>
      </w:r>
      <w:bookmarkStart w:id="2" w:name="_Hlk129115249"/>
      <w:r w:rsidRPr="00422A8A">
        <w:rPr>
          <w:rFonts w:ascii="Arial" w:hAnsi="Arial" w:cs="Arial"/>
          <w:sz w:val="24"/>
          <w:szCs w:val="24"/>
        </w:rPr>
        <w:t>Earning points: Members earn 10 points for every U.S. dollar spent on room rates, dining, and spa services at participating Ritz-Carlton hotels ( Ritz-Carlton, 2023)</w:t>
      </w:r>
      <w:bookmarkEnd w:id="2"/>
    </w:p>
    <w:p w14:paraId="5D9D3A7D" w14:textId="77777777" w:rsidR="00C57B37" w:rsidRPr="006C31EC" w:rsidRDefault="00C57B37" w:rsidP="00C57B37">
      <w:pPr>
        <w:pStyle w:val="ListParagraph"/>
        <w:tabs>
          <w:tab w:val="left" w:pos="180"/>
        </w:tabs>
        <w:spacing w:line="360" w:lineRule="auto"/>
        <w:ind w:left="1170" w:right="-540"/>
        <w:jc w:val="both"/>
        <w:rPr>
          <w:rFonts w:ascii="Arial" w:hAnsi="Arial" w:cs="Arial"/>
          <w:sz w:val="24"/>
          <w:szCs w:val="24"/>
        </w:rPr>
      </w:pPr>
    </w:p>
    <w:p w14:paraId="431B5F6F" w14:textId="25CD2CF2"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Conclusion</w:t>
      </w:r>
      <w:r w:rsidR="00976A0B">
        <w:rPr>
          <w:rFonts w:ascii="Arial" w:hAnsi="Arial" w:cs="Arial"/>
          <w:sz w:val="24"/>
          <w:szCs w:val="24"/>
        </w:rPr>
        <w:t>:</w:t>
      </w:r>
    </w:p>
    <w:p w14:paraId="4E5D5E8F" w14:textId="440CC81D" w:rsidR="00C57B37" w:rsidRPr="006C31EC" w:rsidRDefault="007A1B55" w:rsidP="007A1B55">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C57B37" w:rsidRPr="00C57B37">
        <w:rPr>
          <w:rFonts w:ascii="Arial" w:hAnsi="Arial" w:cs="Arial"/>
          <w:sz w:val="24"/>
          <w:szCs w:val="24"/>
        </w:rPr>
        <w:t>In conclusion, hotel standards, reputation management, and building and retaining customer loyalty are critical areas for hotels to focus on. Maintaining high standards, managing their reputation, and building customer loyalty can help hotels attract and retain guests, maintain a positive reputation, and ultimately, increase their revenue. By prioritizing these areas, hotels can set themselves apart from their competition and provide exceptional experiences for their guests.</w:t>
      </w:r>
    </w:p>
    <w:p w14:paraId="0C29072F" w14:textId="5BCBC151"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Recommendation</w:t>
      </w:r>
    </w:p>
    <w:p w14:paraId="6B2B0C3E" w14:textId="3F3075C9" w:rsidR="00A1240C" w:rsidRDefault="00643844" w:rsidP="00643844">
      <w:pPr>
        <w:pStyle w:val="ListParagraph"/>
        <w:tabs>
          <w:tab w:val="left" w:pos="180"/>
        </w:tabs>
        <w:spacing w:line="360" w:lineRule="auto"/>
        <w:ind w:left="-360" w:right="-540"/>
        <w:jc w:val="both"/>
        <w:rPr>
          <w:rFonts w:ascii="Arial" w:hAnsi="Arial" w:cs="Arial"/>
          <w:sz w:val="24"/>
          <w:szCs w:val="24"/>
        </w:rPr>
      </w:pPr>
      <w:r w:rsidRPr="00FC240F">
        <w:rPr>
          <w:rFonts w:ascii="Arial" w:hAnsi="Arial" w:cs="Arial"/>
          <w:sz w:val="24"/>
          <w:szCs w:val="24"/>
        </w:rPr>
        <w:tab/>
      </w:r>
      <w:r w:rsidRPr="00FC240F">
        <w:rPr>
          <w:rFonts w:ascii="Arial" w:hAnsi="Arial" w:cs="Arial"/>
          <w:sz w:val="24"/>
          <w:szCs w:val="24"/>
        </w:rPr>
        <w:tab/>
        <w:t>Any hotel should have their own policies so they can effectively manage their reputation and provide guests with exceptional experiences that lead to positive reviews and repeat business. Hotels can manage their reputation by responding promptly and professionally to customer feedback, addressing any issues or complaints, and actively engaging with their guests on social media platforms. Hotels can retain customer loyalty by offering loyalty programs that reward guests for their repeat business and providing special offers and promotions to encourage guests to return.</w:t>
      </w:r>
    </w:p>
    <w:p w14:paraId="412381A7" w14:textId="0A31B126"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2F65AB3D" w14:textId="6A6711FC"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0F29CDB0" w14:textId="51C483F2"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7B06BECA" w14:textId="3F017F99"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3788DDAF" w14:textId="18AD58E5" w:rsidR="00F85F63" w:rsidRDefault="00F85F63" w:rsidP="00643844">
      <w:pPr>
        <w:pStyle w:val="ListParagraph"/>
        <w:tabs>
          <w:tab w:val="left" w:pos="180"/>
        </w:tabs>
        <w:spacing w:line="360" w:lineRule="auto"/>
        <w:ind w:left="-360" w:right="-540"/>
        <w:jc w:val="both"/>
        <w:rPr>
          <w:rFonts w:ascii="Arial" w:hAnsi="Arial" w:cs="Arial"/>
          <w:sz w:val="24"/>
          <w:szCs w:val="24"/>
        </w:rPr>
      </w:pPr>
    </w:p>
    <w:p w14:paraId="4D380642" w14:textId="7954ED3C" w:rsidR="00F85F63" w:rsidRDefault="00F85F63" w:rsidP="00643844">
      <w:pPr>
        <w:pStyle w:val="ListParagraph"/>
        <w:tabs>
          <w:tab w:val="left" w:pos="180"/>
        </w:tabs>
        <w:spacing w:line="360" w:lineRule="auto"/>
        <w:ind w:left="-360" w:right="-540"/>
        <w:jc w:val="both"/>
        <w:rPr>
          <w:rFonts w:ascii="Arial" w:hAnsi="Arial" w:cs="Arial"/>
          <w:sz w:val="24"/>
          <w:szCs w:val="24"/>
        </w:rPr>
      </w:pPr>
    </w:p>
    <w:p w14:paraId="4A1E2024" w14:textId="00C3DCF9" w:rsidR="00F85F63" w:rsidRDefault="00F85F63" w:rsidP="00643844">
      <w:pPr>
        <w:pStyle w:val="ListParagraph"/>
        <w:tabs>
          <w:tab w:val="left" w:pos="180"/>
        </w:tabs>
        <w:spacing w:line="360" w:lineRule="auto"/>
        <w:ind w:left="-360" w:right="-540"/>
        <w:jc w:val="both"/>
        <w:rPr>
          <w:rFonts w:ascii="Arial" w:hAnsi="Arial" w:cs="Arial"/>
          <w:sz w:val="24"/>
          <w:szCs w:val="24"/>
        </w:rPr>
      </w:pPr>
    </w:p>
    <w:p w14:paraId="7500F267" w14:textId="77777777" w:rsidR="00F85F63" w:rsidRDefault="00F85F63" w:rsidP="00643844">
      <w:pPr>
        <w:pStyle w:val="ListParagraph"/>
        <w:tabs>
          <w:tab w:val="left" w:pos="180"/>
        </w:tabs>
        <w:spacing w:line="360" w:lineRule="auto"/>
        <w:ind w:left="-360" w:right="-540"/>
        <w:jc w:val="both"/>
        <w:rPr>
          <w:rFonts w:ascii="Arial" w:hAnsi="Arial" w:cs="Arial"/>
          <w:sz w:val="24"/>
          <w:szCs w:val="24"/>
        </w:rPr>
      </w:pPr>
    </w:p>
    <w:p w14:paraId="3B6562C2" w14:textId="6F780DC8"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6BB5B2D5" w14:textId="77777777" w:rsidR="00F85F63" w:rsidRDefault="00F85F63" w:rsidP="00643844">
      <w:pPr>
        <w:pStyle w:val="ListParagraph"/>
        <w:tabs>
          <w:tab w:val="left" w:pos="180"/>
        </w:tabs>
        <w:spacing w:line="360" w:lineRule="auto"/>
        <w:ind w:left="-360" w:right="-540"/>
        <w:jc w:val="both"/>
        <w:rPr>
          <w:rFonts w:ascii="Arial" w:hAnsi="Arial" w:cs="Arial"/>
          <w:sz w:val="24"/>
          <w:szCs w:val="24"/>
        </w:rPr>
      </w:pPr>
    </w:p>
    <w:p w14:paraId="070E8D97" w14:textId="0B25AEB8" w:rsidR="00B4549F" w:rsidRDefault="00B4549F" w:rsidP="00F61360">
      <w:pPr>
        <w:pStyle w:val="ListParagraph"/>
        <w:tabs>
          <w:tab w:val="left" w:pos="0"/>
        </w:tabs>
        <w:spacing w:line="360" w:lineRule="auto"/>
        <w:ind w:left="0" w:right="-540"/>
        <w:jc w:val="both"/>
        <w:rPr>
          <w:rFonts w:ascii="Arial" w:hAnsi="Arial" w:cs="Arial"/>
          <w:sz w:val="24"/>
          <w:szCs w:val="24"/>
        </w:rPr>
      </w:pPr>
    </w:p>
    <w:p w14:paraId="7C031BA7" w14:textId="65A99767" w:rsidR="00201A38" w:rsidRDefault="00201A38" w:rsidP="00D96EE6">
      <w:pPr>
        <w:pStyle w:val="ListParagraph"/>
        <w:spacing w:line="360" w:lineRule="auto"/>
        <w:ind w:left="0" w:right="-540" w:firstLine="720"/>
        <w:jc w:val="both"/>
        <w:rPr>
          <w:rFonts w:ascii="Arial" w:hAnsi="Arial" w:cs="Arial"/>
          <w:sz w:val="24"/>
          <w:szCs w:val="24"/>
        </w:rPr>
      </w:pPr>
      <w:r>
        <w:rPr>
          <w:rFonts w:ascii="Arial" w:hAnsi="Arial" w:cs="Arial"/>
          <w:sz w:val="24"/>
          <w:szCs w:val="24"/>
        </w:rPr>
        <w:lastRenderedPageBreak/>
        <w:t>Reference list:</w:t>
      </w:r>
    </w:p>
    <w:p w14:paraId="36223ABD" w14:textId="1D29D5E5" w:rsidR="004C70FC" w:rsidRDefault="004C70FC" w:rsidP="00D96EE6">
      <w:pPr>
        <w:pStyle w:val="ListParagraph"/>
        <w:spacing w:line="360" w:lineRule="auto"/>
        <w:ind w:left="0" w:right="-540" w:firstLine="720"/>
        <w:jc w:val="both"/>
        <w:rPr>
          <w:rFonts w:ascii="Arial" w:hAnsi="Arial" w:cs="Arial"/>
          <w:sz w:val="24"/>
          <w:szCs w:val="24"/>
        </w:rPr>
      </w:pPr>
      <w:r w:rsidRPr="004C70FC">
        <w:rPr>
          <w:rFonts w:ascii="Arial" w:hAnsi="Arial" w:cs="Arial"/>
          <w:sz w:val="24"/>
          <w:szCs w:val="24"/>
        </w:rPr>
        <w:t xml:space="preserve">Armstrong, G., &amp; Kotler, P. (2021). </w:t>
      </w:r>
      <w:r w:rsidRPr="00265D9B">
        <w:rPr>
          <w:rFonts w:ascii="Arial" w:hAnsi="Arial" w:cs="Arial"/>
          <w:i/>
          <w:iCs/>
          <w:sz w:val="24"/>
          <w:szCs w:val="24"/>
        </w:rPr>
        <w:t>Marketing: An Introduction</w:t>
      </w:r>
      <w:r w:rsidRPr="004C70FC">
        <w:rPr>
          <w:rFonts w:ascii="Arial" w:hAnsi="Arial" w:cs="Arial"/>
          <w:sz w:val="24"/>
          <w:szCs w:val="24"/>
        </w:rPr>
        <w:t xml:space="preserve"> (14th ed.). Pearson Education Limited.</w:t>
      </w:r>
    </w:p>
    <w:p w14:paraId="1D939FC1" w14:textId="6365B69C" w:rsidR="005A0D3A" w:rsidRDefault="005A0D3A" w:rsidP="00D96EE6">
      <w:pPr>
        <w:pStyle w:val="ListParagraph"/>
        <w:spacing w:line="360" w:lineRule="auto"/>
        <w:ind w:left="0" w:right="-540" w:firstLine="720"/>
        <w:jc w:val="both"/>
        <w:rPr>
          <w:rFonts w:ascii="Arial" w:hAnsi="Arial" w:cs="Arial"/>
          <w:sz w:val="24"/>
          <w:szCs w:val="24"/>
        </w:rPr>
      </w:pPr>
      <w:r w:rsidRPr="005A0D3A">
        <w:rPr>
          <w:rFonts w:ascii="Arial" w:hAnsi="Arial" w:cs="Arial"/>
          <w:sz w:val="24"/>
          <w:szCs w:val="24"/>
        </w:rPr>
        <w:t xml:space="preserve">Baumol, W. J., &amp; Blinder, A. S. (2015). </w:t>
      </w:r>
      <w:r w:rsidRPr="00265D9B">
        <w:rPr>
          <w:rFonts w:ascii="Arial" w:hAnsi="Arial" w:cs="Arial"/>
          <w:i/>
          <w:iCs/>
          <w:sz w:val="24"/>
          <w:szCs w:val="24"/>
        </w:rPr>
        <w:t>Managing Service Operations: Design and Implementation</w:t>
      </w:r>
      <w:r w:rsidRPr="005A0D3A">
        <w:rPr>
          <w:rFonts w:ascii="Arial" w:hAnsi="Arial" w:cs="Arial"/>
          <w:sz w:val="24"/>
          <w:szCs w:val="24"/>
        </w:rPr>
        <w:t>. New York: Wiley.</w:t>
      </w:r>
    </w:p>
    <w:p w14:paraId="583A5DFB" w14:textId="2EBA3458" w:rsidR="00481624" w:rsidRDefault="00481624" w:rsidP="00D96EE6">
      <w:pPr>
        <w:pStyle w:val="ListParagraph"/>
        <w:spacing w:line="360" w:lineRule="auto"/>
        <w:ind w:left="0" w:right="-540" w:firstLine="720"/>
        <w:jc w:val="both"/>
        <w:rPr>
          <w:rFonts w:ascii="Arial" w:hAnsi="Arial" w:cs="Arial"/>
          <w:sz w:val="24"/>
          <w:szCs w:val="24"/>
        </w:rPr>
      </w:pPr>
      <w:proofErr w:type="spellStart"/>
      <w:r w:rsidRPr="00481624">
        <w:rPr>
          <w:rFonts w:ascii="Arial" w:hAnsi="Arial" w:cs="Arial"/>
          <w:sz w:val="24"/>
          <w:szCs w:val="24"/>
        </w:rPr>
        <w:t>Doorley</w:t>
      </w:r>
      <w:proofErr w:type="spellEnd"/>
      <w:r w:rsidRPr="00481624">
        <w:rPr>
          <w:rFonts w:ascii="Arial" w:hAnsi="Arial" w:cs="Arial"/>
          <w:sz w:val="24"/>
          <w:szCs w:val="24"/>
        </w:rPr>
        <w:t xml:space="preserve">, J. &amp; Garcia, H.F. (2015). </w:t>
      </w:r>
      <w:r w:rsidRPr="00265D9B">
        <w:rPr>
          <w:rFonts w:ascii="Arial" w:hAnsi="Arial" w:cs="Arial"/>
          <w:i/>
          <w:iCs/>
          <w:sz w:val="24"/>
          <w:szCs w:val="24"/>
        </w:rPr>
        <w:t>Reputation Management: The Key to Successful Public Relations and Corporate Communication</w:t>
      </w:r>
      <w:r w:rsidRPr="00481624">
        <w:rPr>
          <w:rFonts w:ascii="Arial" w:hAnsi="Arial" w:cs="Arial"/>
          <w:sz w:val="24"/>
          <w:szCs w:val="24"/>
        </w:rPr>
        <w:t>. Routledge.</w:t>
      </w:r>
    </w:p>
    <w:p w14:paraId="3876ECD6" w14:textId="57A4B6D2" w:rsidR="00665C00" w:rsidRPr="00665C00" w:rsidRDefault="00665C00" w:rsidP="00D96EE6">
      <w:pPr>
        <w:pStyle w:val="ListParagraph"/>
        <w:spacing w:line="360" w:lineRule="auto"/>
        <w:ind w:left="0" w:right="-540" w:firstLine="720"/>
        <w:jc w:val="both"/>
        <w:rPr>
          <w:rFonts w:ascii="Arial" w:hAnsi="Arial" w:cs="Arial"/>
          <w:sz w:val="28"/>
          <w:szCs w:val="28"/>
        </w:rPr>
      </w:pPr>
      <w:r w:rsidRPr="00665C00">
        <w:rPr>
          <w:rFonts w:ascii="Arial" w:hAnsi="Arial" w:cs="Arial"/>
          <w:sz w:val="24"/>
          <w:szCs w:val="24"/>
        </w:rPr>
        <w:t xml:space="preserve">Facebook (2023) </w:t>
      </w:r>
      <w:proofErr w:type="spellStart"/>
      <w:r w:rsidRPr="00265D9B">
        <w:rPr>
          <w:rFonts w:ascii="Arial" w:hAnsi="Arial" w:cs="Arial"/>
          <w:i/>
          <w:iCs/>
          <w:sz w:val="24"/>
          <w:szCs w:val="24"/>
        </w:rPr>
        <w:t>Crowneplazahotels&amp;resorts</w:t>
      </w:r>
      <w:proofErr w:type="spellEnd"/>
      <w:r w:rsidRPr="00265D9B">
        <w:rPr>
          <w:rFonts w:ascii="Arial" w:hAnsi="Arial" w:cs="Arial"/>
          <w:i/>
          <w:iCs/>
          <w:sz w:val="24"/>
          <w:szCs w:val="24"/>
        </w:rPr>
        <w:t>.</w:t>
      </w:r>
      <w:r w:rsidRPr="00665C00">
        <w:rPr>
          <w:rFonts w:ascii="Arial" w:hAnsi="Arial" w:cs="Arial"/>
          <w:sz w:val="24"/>
          <w:szCs w:val="24"/>
        </w:rPr>
        <w:t xml:space="preserve"> Available at: </w:t>
      </w:r>
      <w:hyperlink r:id="rId9" w:history="1">
        <w:r w:rsidRPr="00665C00">
          <w:rPr>
            <w:rStyle w:val="Hyperlink"/>
            <w:rFonts w:ascii="Arial" w:hAnsi="Arial" w:cs="Arial"/>
            <w:sz w:val="24"/>
            <w:szCs w:val="24"/>
          </w:rPr>
          <w:t xml:space="preserve">(1) </w:t>
        </w:r>
        <w:proofErr w:type="spellStart"/>
        <w:r w:rsidRPr="00665C00">
          <w:rPr>
            <w:rStyle w:val="Hyperlink"/>
            <w:rFonts w:ascii="Arial" w:hAnsi="Arial" w:cs="Arial"/>
            <w:sz w:val="24"/>
            <w:szCs w:val="24"/>
          </w:rPr>
          <w:t>crowne</w:t>
        </w:r>
        <w:proofErr w:type="spellEnd"/>
        <w:r w:rsidRPr="00665C00">
          <w:rPr>
            <w:rStyle w:val="Hyperlink"/>
            <w:rFonts w:ascii="Arial" w:hAnsi="Arial" w:cs="Arial"/>
            <w:sz w:val="24"/>
            <w:szCs w:val="24"/>
          </w:rPr>
          <w:t xml:space="preserve"> plaza hotels &amp; resorts - </w:t>
        </w:r>
        <w:proofErr w:type="spellStart"/>
        <w:r w:rsidRPr="00665C00">
          <w:rPr>
            <w:rStyle w:val="Hyperlink"/>
            <w:rFonts w:ascii="Arial" w:hAnsi="Arial" w:cs="Arial"/>
            <w:sz w:val="24"/>
            <w:szCs w:val="24"/>
          </w:rPr>
          <w:t>Rezultatele</w:t>
        </w:r>
        <w:proofErr w:type="spellEnd"/>
        <w:r w:rsidRPr="00665C00">
          <w:rPr>
            <w:rStyle w:val="Hyperlink"/>
            <w:rFonts w:ascii="Arial" w:hAnsi="Arial" w:cs="Arial"/>
            <w:sz w:val="24"/>
            <w:szCs w:val="24"/>
          </w:rPr>
          <w:t xml:space="preserve"> </w:t>
        </w:r>
        <w:proofErr w:type="spellStart"/>
        <w:r w:rsidRPr="00665C00">
          <w:rPr>
            <w:rStyle w:val="Hyperlink"/>
            <w:rFonts w:ascii="Arial" w:hAnsi="Arial" w:cs="Arial"/>
            <w:sz w:val="24"/>
            <w:szCs w:val="24"/>
          </w:rPr>
          <w:t>căutării</w:t>
        </w:r>
        <w:proofErr w:type="spellEnd"/>
        <w:r w:rsidRPr="00665C00">
          <w:rPr>
            <w:rStyle w:val="Hyperlink"/>
            <w:rFonts w:ascii="Arial" w:hAnsi="Arial" w:cs="Arial"/>
            <w:sz w:val="24"/>
            <w:szCs w:val="24"/>
          </w:rPr>
          <w:t xml:space="preserve"> | Facebook</w:t>
        </w:r>
      </w:hyperlink>
      <w:r w:rsidRPr="00665C00">
        <w:rPr>
          <w:rFonts w:ascii="Arial" w:hAnsi="Arial" w:cs="Arial"/>
          <w:sz w:val="24"/>
          <w:szCs w:val="24"/>
        </w:rPr>
        <w:t xml:space="preserve"> ( Accessed at: 04 Mach 2023).</w:t>
      </w:r>
    </w:p>
    <w:p w14:paraId="61B2918C" w14:textId="0ED09717" w:rsidR="000C4369" w:rsidRDefault="000C4369" w:rsidP="00D96EE6">
      <w:pPr>
        <w:pStyle w:val="ListParagraph"/>
        <w:spacing w:line="360" w:lineRule="auto"/>
        <w:ind w:left="0" w:right="-540" w:firstLine="720"/>
        <w:jc w:val="both"/>
        <w:rPr>
          <w:rFonts w:ascii="Arial" w:hAnsi="Arial" w:cs="Arial"/>
          <w:sz w:val="24"/>
          <w:szCs w:val="24"/>
        </w:rPr>
      </w:pPr>
      <w:r w:rsidRPr="00665C00">
        <w:rPr>
          <w:rFonts w:ascii="Arial" w:hAnsi="Arial" w:cs="Arial"/>
          <w:sz w:val="24"/>
          <w:szCs w:val="24"/>
          <w:lang w:val="de-DE"/>
        </w:rPr>
        <w:t xml:space="preserve">Ford, R. C., &amp; </w:t>
      </w:r>
      <w:proofErr w:type="spellStart"/>
      <w:r w:rsidRPr="00665C00">
        <w:rPr>
          <w:rFonts w:ascii="Arial" w:hAnsi="Arial" w:cs="Arial"/>
          <w:sz w:val="24"/>
          <w:szCs w:val="24"/>
          <w:lang w:val="de-DE"/>
        </w:rPr>
        <w:t>Sturman</w:t>
      </w:r>
      <w:proofErr w:type="spellEnd"/>
      <w:r w:rsidRPr="00665C00">
        <w:rPr>
          <w:rFonts w:ascii="Arial" w:hAnsi="Arial" w:cs="Arial"/>
          <w:sz w:val="24"/>
          <w:szCs w:val="24"/>
          <w:lang w:val="de-DE"/>
        </w:rPr>
        <w:t xml:space="preserve">, M. C. (2017). </w:t>
      </w:r>
      <w:r w:rsidRPr="00265D9B">
        <w:rPr>
          <w:rFonts w:ascii="Arial" w:hAnsi="Arial" w:cs="Arial"/>
          <w:i/>
          <w:iCs/>
          <w:sz w:val="24"/>
          <w:szCs w:val="24"/>
        </w:rPr>
        <w:t>Managing the Guest Experience in Hospitality</w:t>
      </w:r>
      <w:r w:rsidRPr="000C4369">
        <w:rPr>
          <w:rFonts w:ascii="Arial" w:hAnsi="Arial" w:cs="Arial"/>
          <w:sz w:val="24"/>
          <w:szCs w:val="24"/>
        </w:rPr>
        <w:t>. 3rd Edition. AHLEI.</w:t>
      </w:r>
    </w:p>
    <w:p w14:paraId="71212FBF" w14:textId="5BA5B8BE" w:rsidR="00481624" w:rsidRDefault="00481624" w:rsidP="00D96EE6">
      <w:pPr>
        <w:pStyle w:val="ListParagraph"/>
        <w:spacing w:line="360" w:lineRule="auto"/>
        <w:ind w:left="0" w:right="-540" w:firstLine="720"/>
        <w:jc w:val="both"/>
        <w:rPr>
          <w:rFonts w:ascii="Arial" w:hAnsi="Arial" w:cs="Arial"/>
          <w:sz w:val="24"/>
          <w:szCs w:val="24"/>
        </w:rPr>
      </w:pPr>
      <w:r w:rsidRPr="00481624">
        <w:rPr>
          <w:rFonts w:ascii="Arial" w:hAnsi="Arial" w:cs="Arial"/>
          <w:sz w:val="24"/>
          <w:szCs w:val="24"/>
        </w:rPr>
        <w:t xml:space="preserve">IHG (2023) </w:t>
      </w:r>
      <w:proofErr w:type="spellStart"/>
      <w:r w:rsidRPr="00265D9B">
        <w:rPr>
          <w:rFonts w:ascii="Arial" w:hAnsi="Arial" w:cs="Arial"/>
          <w:i/>
          <w:iCs/>
          <w:sz w:val="24"/>
          <w:szCs w:val="24"/>
        </w:rPr>
        <w:t>OneRewards</w:t>
      </w:r>
      <w:proofErr w:type="spellEnd"/>
      <w:r w:rsidRPr="00481624">
        <w:rPr>
          <w:rFonts w:ascii="Arial" w:hAnsi="Arial" w:cs="Arial"/>
          <w:sz w:val="24"/>
          <w:szCs w:val="24"/>
        </w:rPr>
        <w:t xml:space="preserve">. Available at: </w:t>
      </w:r>
      <w:hyperlink r:id="rId10" w:history="1">
        <w:r w:rsidRPr="00481624">
          <w:rPr>
            <w:rStyle w:val="Hyperlink"/>
            <w:rFonts w:ascii="Arial" w:hAnsi="Arial" w:cs="Arial"/>
            <w:sz w:val="24"/>
            <w:szCs w:val="24"/>
          </w:rPr>
          <w:t>Exclusive Loyalty Member Deals | IHG® One Rewards</w:t>
        </w:r>
      </w:hyperlink>
      <w:r w:rsidRPr="00481624">
        <w:rPr>
          <w:rFonts w:ascii="Arial" w:hAnsi="Arial" w:cs="Arial"/>
          <w:sz w:val="24"/>
          <w:szCs w:val="24"/>
        </w:rPr>
        <w:t xml:space="preserve"> </w:t>
      </w:r>
      <w:r w:rsidRPr="001C4325">
        <w:rPr>
          <w:rFonts w:ascii="Arial" w:hAnsi="Arial" w:cs="Arial"/>
          <w:sz w:val="24"/>
          <w:szCs w:val="24"/>
        </w:rPr>
        <w:t xml:space="preserve">(Accessed at: </w:t>
      </w:r>
      <w:r w:rsidRPr="00481624">
        <w:rPr>
          <w:rFonts w:ascii="Arial" w:hAnsi="Arial" w:cs="Arial"/>
          <w:sz w:val="24"/>
          <w:szCs w:val="24"/>
        </w:rPr>
        <w:t>01</w:t>
      </w:r>
      <w:r w:rsidRPr="00481624">
        <w:rPr>
          <w:rFonts w:ascii="Arial" w:hAnsi="Arial" w:cs="Arial"/>
          <w:sz w:val="24"/>
          <w:szCs w:val="24"/>
          <w:vertAlign w:val="superscript"/>
        </w:rPr>
        <w:t xml:space="preserve"> </w:t>
      </w:r>
      <w:r w:rsidRPr="00481624">
        <w:rPr>
          <w:rFonts w:ascii="Arial" w:hAnsi="Arial" w:cs="Arial"/>
          <w:sz w:val="24"/>
          <w:szCs w:val="24"/>
        </w:rPr>
        <w:t xml:space="preserve">March </w:t>
      </w:r>
      <w:r w:rsidRPr="001C4325">
        <w:rPr>
          <w:rFonts w:ascii="Arial" w:hAnsi="Arial" w:cs="Arial"/>
          <w:sz w:val="24"/>
          <w:szCs w:val="24"/>
        </w:rPr>
        <w:t>2023)</w:t>
      </w:r>
      <w:r w:rsidRPr="00481624">
        <w:rPr>
          <w:rFonts w:ascii="Arial" w:hAnsi="Arial" w:cs="Arial"/>
          <w:sz w:val="24"/>
          <w:szCs w:val="24"/>
        </w:rPr>
        <w:t>.</w:t>
      </w:r>
    </w:p>
    <w:p w14:paraId="046BB16B" w14:textId="07F40EEB" w:rsidR="00F635D7" w:rsidRPr="00D94349" w:rsidRDefault="00D94349" w:rsidP="00D96EE6">
      <w:pPr>
        <w:pStyle w:val="ListParagraph"/>
        <w:spacing w:line="360" w:lineRule="auto"/>
        <w:ind w:left="0" w:right="-540" w:firstLine="720"/>
        <w:jc w:val="both"/>
        <w:rPr>
          <w:rFonts w:ascii="Arial" w:hAnsi="Arial" w:cs="Arial"/>
          <w:sz w:val="24"/>
          <w:szCs w:val="24"/>
        </w:rPr>
      </w:pPr>
      <w:r w:rsidRPr="00D94349">
        <w:rPr>
          <w:rFonts w:ascii="Arial" w:hAnsi="Arial" w:cs="Arial"/>
          <w:sz w:val="24"/>
          <w:szCs w:val="24"/>
        </w:rPr>
        <w:t xml:space="preserve">Jobs, S. (2022) </w:t>
      </w:r>
      <w:r w:rsidRPr="00265D9B">
        <w:rPr>
          <w:rFonts w:ascii="Arial" w:hAnsi="Arial" w:cs="Arial"/>
          <w:i/>
          <w:iCs/>
          <w:sz w:val="24"/>
          <w:szCs w:val="24"/>
        </w:rPr>
        <w:t>Hotel star rating guide – categories and requirements</w:t>
      </w:r>
      <w:r w:rsidRPr="00D94349">
        <w:rPr>
          <w:rFonts w:ascii="Arial" w:hAnsi="Arial" w:cs="Arial"/>
          <w:sz w:val="24"/>
          <w:szCs w:val="24"/>
        </w:rPr>
        <w:t xml:space="preserve">. Available at: https://www.soegjobs.com/hotel-star-rating-guide-5-star-rating/ (Accessed: </w:t>
      </w:r>
      <w:r>
        <w:rPr>
          <w:rFonts w:ascii="Arial" w:hAnsi="Arial" w:cs="Arial"/>
          <w:sz w:val="24"/>
          <w:szCs w:val="24"/>
        </w:rPr>
        <w:t>26</w:t>
      </w:r>
      <w:r w:rsidRPr="00D94349">
        <w:rPr>
          <w:rFonts w:ascii="Arial" w:hAnsi="Arial" w:cs="Arial"/>
          <w:sz w:val="24"/>
          <w:szCs w:val="24"/>
        </w:rPr>
        <w:t>th February 2023).</w:t>
      </w:r>
    </w:p>
    <w:p w14:paraId="6A2622B9" w14:textId="5EB78302" w:rsidR="00E07E28" w:rsidRDefault="00592E99" w:rsidP="00445EE9">
      <w:pPr>
        <w:pStyle w:val="ListParagraph"/>
        <w:spacing w:line="360" w:lineRule="auto"/>
        <w:ind w:left="0" w:right="-540" w:firstLine="720"/>
        <w:jc w:val="both"/>
        <w:rPr>
          <w:rFonts w:ascii="Arial" w:hAnsi="Arial" w:cs="Arial"/>
          <w:sz w:val="24"/>
          <w:szCs w:val="24"/>
        </w:rPr>
      </w:pPr>
      <w:r w:rsidRPr="00445EE9">
        <w:rPr>
          <w:rFonts w:ascii="Arial" w:hAnsi="Arial" w:cs="Arial"/>
          <w:sz w:val="24"/>
          <w:szCs w:val="24"/>
        </w:rPr>
        <w:t xml:space="preserve">Joseph A. </w:t>
      </w:r>
      <w:proofErr w:type="spellStart"/>
      <w:r w:rsidRPr="00445EE9">
        <w:rPr>
          <w:rFonts w:ascii="Arial" w:hAnsi="Arial" w:cs="Arial"/>
          <w:sz w:val="24"/>
          <w:szCs w:val="24"/>
        </w:rPr>
        <w:t>Michelli</w:t>
      </w:r>
      <w:proofErr w:type="spellEnd"/>
      <w:r w:rsidR="00445EE9" w:rsidRPr="00445EE9">
        <w:rPr>
          <w:rFonts w:ascii="Arial" w:hAnsi="Arial" w:cs="Arial"/>
          <w:sz w:val="24"/>
          <w:szCs w:val="24"/>
        </w:rPr>
        <w:t xml:space="preserve"> (2008) </w:t>
      </w:r>
      <w:r w:rsidR="00445EE9" w:rsidRPr="00787110">
        <w:rPr>
          <w:rFonts w:ascii="Arial" w:hAnsi="Arial" w:cs="Arial"/>
          <w:i/>
          <w:iCs/>
          <w:sz w:val="24"/>
          <w:szCs w:val="24"/>
        </w:rPr>
        <w:t>The New Gold Standard: 5 Leadership Principles for Creating a Legendary Customer Experience Courtesy of the Ritz-Carlton Hotel Company : 5 Leadership Principles for Creating a Legendary Customer Experience Courtesy of the Ritz-Carlton Hotel Company</w:t>
      </w:r>
      <w:r w:rsidR="00445EE9">
        <w:rPr>
          <w:rFonts w:ascii="Arial" w:hAnsi="Arial" w:cs="Arial"/>
          <w:sz w:val="24"/>
          <w:szCs w:val="24"/>
        </w:rPr>
        <w:t>. 1</w:t>
      </w:r>
      <w:r w:rsidR="00445EE9" w:rsidRPr="00445EE9">
        <w:rPr>
          <w:rFonts w:ascii="Arial" w:hAnsi="Arial" w:cs="Arial"/>
          <w:sz w:val="24"/>
          <w:szCs w:val="24"/>
        </w:rPr>
        <w:t>st</w:t>
      </w:r>
      <w:r w:rsidR="00445EE9">
        <w:rPr>
          <w:rFonts w:ascii="Arial" w:hAnsi="Arial" w:cs="Arial"/>
          <w:sz w:val="24"/>
          <w:szCs w:val="24"/>
        </w:rPr>
        <w:t xml:space="preserve"> edition. </w:t>
      </w:r>
      <w:r w:rsidR="00445EE9" w:rsidRPr="00445EE9">
        <w:rPr>
          <w:rFonts w:ascii="Arial" w:hAnsi="Arial" w:cs="Arial"/>
          <w:sz w:val="24"/>
          <w:szCs w:val="24"/>
        </w:rPr>
        <w:t>McGraw-Hill Education</w:t>
      </w:r>
      <w:r w:rsidR="00445EE9">
        <w:rPr>
          <w:rFonts w:ascii="Arial" w:hAnsi="Arial" w:cs="Arial"/>
          <w:sz w:val="24"/>
          <w:szCs w:val="24"/>
        </w:rPr>
        <w:t>.</w:t>
      </w:r>
    </w:p>
    <w:p w14:paraId="4129C608" w14:textId="44897C59" w:rsidR="008B7583" w:rsidRDefault="008B7583" w:rsidP="00445EE9">
      <w:pPr>
        <w:pStyle w:val="ListParagraph"/>
        <w:spacing w:line="360" w:lineRule="auto"/>
        <w:ind w:left="0" w:right="-540" w:firstLine="720"/>
        <w:jc w:val="both"/>
        <w:rPr>
          <w:rFonts w:ascii="Arial" w:hAnsi="Arial" w:cs="Arial"/>
          <w:sz w:val="24"/>
          <w:szCs w:val="24"/>
        </w:rPr>
      </w:pPr>
      <w:r w:rsidRPr="008B7583">
        <w:rPr>
          <w:rFonts w:ascii="Arial" w:hAnsi="Arial" w:cs="Arial"/>
          <w:sz w:val="24"/>
          <w:szCs w:val="24"/>
        </w:rPr>
        <w:t xml:space="preserve">Kotler, P., &amp; Keller, K. L. (2016). </w:t>
      </w:r>
      <w:r w:rsidRPr="00787110">
        <w:rPr>
          <w:rFonts w:ascii="Arial" w:hAnsi="Arial" w:cs="Arial"/>
          <w:i/>
          <w:iCs/>
          <w:sz w:val="24"/>
          <w:szCs w:val="24"/>
        </w:rPr>
        <w:t>Marketing management</w:t>
      </w:r>
      <w:r w:rsidRPr="008B7583">
        <w:rPr>
          <w:rFonts w:ascii="Arial" w:hAnsi="Arial" w:cs="Arial"/>
          <w:sz w:val="24"/>
          <w:szCs w:val="24"/>
        </w:rPr>
        <w:t xml:space="preserve"> (15th ed.). Pearson Education Limited.</w:t>
      </w:r>
    </w:p>
    <w:p w14:paraId="1F6D9BC5" w14:textId="0786D12A" w:rsidR="00A1240C" w:rsidRDefault="00A1240C" w:rsidP="00445EE9">
      <w:pPr>
        <w:pStyle w:val="ListParagraph"/>
        <w:spacing w:line="360" w:lineRule="auto"/>
        <w:ind w:left="0" w:right="-540" w:firstLine="720"/>
        <w:jc w:val="both"/>
        <w:rPr>
          <w:rFonts w:ascii="Arial" w:hAnsi="Arial" w:cs="Arial"/>
          <w:sz w:val="24"/>
          <w:szCs w:val="24"/>
        </w:rPr>
      </w:pPr>
      <w:bookmarkStart w:id="3" w:name="_Hlk129115957"/>
      <w:r w:rsidRPr="00A1240C">
        <w:rPr>
          <w:rFonts w:ascii="Arial" w:hAnsi="Arial" w:cs="Arial"/>
          <w:sz w:val="24"/>
          <w:szCs w:val="24"/>
        </w:rPr>
        <w:t>Miller, D. (2017</w:t>
      </w:r>
      <w:r w:rsidRPr="00787110">
        <w:rPr>
          <w:rFonts w:ascii="Arial" w:hAnsi="Arial" w:cs="Arial"/>
          <w:i/>
          <w:iCs/>
          <w:sz w:val="24"/>
          <w:szCs w:val="24"/>
        </w:rPr>
        <w:t>) Building a brand story: Clarifying your message so customers will listen</w:t>
      </w:r>
      <w:r w:rsidRPr="00A1240C">
        <w:rPr>
          <w:rFonts w:ascii="Arial" w:hAnsi="Arial" w:cs="Arial"/>
          <w:sz w:val="24"/>
          <w:szCs w:val="24"/>
        </w:rPr>
        <w:t>. HarperCollins Leadership.</w:t>
      </w:r>
    </w:p>
    <w:bookmarkEnd w:id="3"/>
    <w:p w14:paraId="2A291276" w14:textId="03FE1D57" w:rsidR="001C4325" w:rsidRPr="00481624" w:rsidRDefault="00C80920" w:rsidP="00445EE9">
      <w:pPr>
        <w:pStyle w:val="ListParagraph"/>
        <w:spacing w:line="360" w:lineRule="auto"/>
        <w:ind w:left="0" w:right="-540" w:firstLine="720"/>
        <w:jc w:val="both"/>
        <w:rPr>
          <w:rFonts w:ascii="Arial" w:hAnsi="Arial" w:cs="Arial"/>
          <w:sz w:val="24"/>
          <w:szCs w:val="24"/>
        </w:rPr>
      </w:pPr>
      <w:proofErr w:type="spellStart"/>
      <w:r w:rsidRPr="00C80920">
        <w:rPr>
          <w:rFonts w:ascii="Arial" w:hAnsi="Arial" w:cs="Arial"/>
          <w:sz w:val="24"/>
          <w:szCs w:val="24"/>
        </w:rPr>
        <w:t>PremierInn</w:t>
      </w:r>
      <w:proofErr w:type="spellEnd"/>
      <w:r w:rsidRPr="00C80920">
        <w:rPr>
          <w:rFonts w:ascii="Arial" w:hAnsi="Arial" w:cs="Arial"/>
          <w:sz w:val="24"/>
          <w:szCs w:val="24"/>
        </w:rPr>
        <w:t xml:space="preserve"> (2023</w:t>
      </w:r>
      <w:r w:rsidRPr="00787110">
        <w:rPr>
          <w:rFonts w:ascii="Arial" w:hAnsi="Arial" w:cs="Arial"/>
          <w:i/>
          <w:iCs/>
          <w:sz w:val="24"/>
          <w:szCs w:val="24"/>
        </w:rPr>
        <w:t>) Cleanliness</w:t>
      </w:r>
      <w:r w:rsidRPr="00C80920">
        <w:rPr>
          <w:rFonts w:ascii="Arial" w:hAnsi="Arial" w:cs="Arial"/>
          <w:sz w:val="24"/>
          <w:szCs w:val="24"/>
        </w:rPr>
        <w:t xml:space="preserve">. Available at: </w:t>
      </w:r>
      <w:hyperlink r:id="rId11" w:history="1">
        <w:proofErr w:type="spellStart"/>
        <w:r w:rsidRPr="00C80920">
          <w:rPr>
            <w:rStyle w:val="Hyperlink"/>
            <w:rFonts w:ascii="Arial" w:hAnsi="Arial" w:cs="Arial"/>
            <w:sz w:val="24"/>
            <w:szCs w:val="24"/>
          </w:rPr>
          <w:t>CleanProtect</w:t>
        </w:r>
        <w:proofErr w:type="spellEnd"/>
        <w:r w:rsidRPr="00C80920">
          <w:rPr>
            <w:rStyle w:val="Hyperlink"/>
            <w:rFonts w:ascii="Arial" w:hAnsi="Arial" w:cs="Arial"/>
            <w:sz w:val="24"/>
            <w:szCs w:val="24"/>
          </w:rPr>
          <w:t xml:space="preserve"> - our enhanced cleanliness commitment | Premier Inn</w:t>
        </w:r>
      </w:hyperlink>
      <w:r w:rsidRPr="00C80920">
        <w:rPr>
          <w:rFonts w:ascii="Arial" w:hAnsi="Arial" w:cs="Arial"/>
          <w:sz w:val="24"/>
          <w:szCs w:val="24"/>
        </w:rPr>
        <w:t xml:space="preserve"> </w:t>
      </w:r>
      <w:r w:rsidRPr="001C4325">
        <w:rPr>
          <w:rFonts w:ascii="Arial" w:hAnsi="Arial" w:cs="Arial"/>
          <w:sz w:val="24"/>
          <w:szCs w:val="24"/>
        </w:rPr>
        <w:t xml:space="preserve">(Accessed at: </w:t>
      </w:r>
      <w:r w:rsidRPr="00C80920">
        <w:rPr>
          <w:rFonts w:ascii="Arial" w:hAnsi="Arial" w:cs="Arial"/>
          <w:sz w:val="24"/>
          <w:szCs w:val="24"/>
        </w:rPr>
        <w:t>27th February</w:t>
      </w:r>
      <w:r w:rsidRPr="001C4325">
        <w:rPr>
          <w:rFonts w:ascii="Arial" w:hAnsi="Arial" w:cs="Arial"/>
          <w:sz w:val="24"/>
          <w:szCs w:val="24"/>
        </w:rPr>
        <w:t xml:space="preserve"> 2023)</w:t>
      </w:r>
      <w:r w:rsidRPr="00C80920">
        <w:rPr>
          <w:rFonts w:ascii="Arial" w:hAnsi="Arial" w:cs="Arial"/>
          <w:sz w:val="24"/>
          <w:szCs w:val="24"/>
        </w:rPr>
        <w:t>.</w:t>
      </w:r>
    </w:p>
    <w:p w14:paraId="58405831" w14:textId="7FEB9ACA" w:rsidR="001C4325" w:rsidRDefault="001C4325" w:rsidP="00445EE9">
      <w:pPr>
        <w:pStyle w:val="ListParagraph"/>
        <w:spacing w:line="360" w:lineRule="auto"/>
        <w:ind w:left="0" w:right="-540" w:firstLine="720"/>
        <w:jc w:val="both"/>
        <w:rPr>
          <w:rFonts w:ascii="Arial" w:hAnsi="Arial" w:cs="Arial"/>
          <w:sz w:val="24"/>
          <w:szCs w:val="24"/>
        </w:rPr>
      </w:pPr>
      <w:r w:rsidRPr="001C4325">
        <w:rPr>
          <w:rFonts w:ascii="Arial" w:hAnsi="Arial" w:cs="Arial"/>
          <w:sz w:val="24"/>
          <w:szCs w:val="24"/>
        </w:rPr>
        <w:t xml:space="preserve">Ritz-Carlton (2023) </w:t>
      </w:r>
      <w:proofErr w:type="spellStart"/>
      <w:r w:rsidRPr="00787110">
        <w:rPr>
          <w:rFonts w:ascii="Arial" w:hAnsi="Arial" w:cs="Arial"/>
          <w:i/>
          <w:iCs/>
          <w:sz w:val="24"/>
          <w:szCs w:val="24"/>
        </w:rPr>
        <w:t>GoldStandards</w:t>
      </w:r>
      <w:proofErr w:type="spellEnd"/>
      <w:r w:rsidRPr="00787110">
        <w:rPr>
          <w:rFonts w:ascii="Arial" w:hAnsi="Arial" w:cs="Arial"/>
          <w:i/>
          <w:iCs/>
          <w:sz w:val="24"/>
          <w:szCs w:val="24"/>
        </w:rPr>
        <w:t>.</w:t>
      </w:r>
      <w:r w:rsidRPr="001C4325">
        <w:rPr>
          <w:rFonts w:ascii="Arial" w:hAnsi="Arial" w:cs="Arial"/>
          <w:sz w:val="24"/>
          <w:szCs w:val="24"/>
        </w:rPr>
        <w:t xml:space="preserve"> Available at: </w:t>
      </w:r>
      <w:hyperlink r:id="rId12" w:history="1">
        <w:r w:rsidRPr="001C4325">
          <w:rPr>
            <w:rStyle w:val="Hyperlink"/>
            <w:rFonts w:ascii="Arial" w:hAnsi="Arial" w:cs="Arial"/>
            <w:sz w:val="24"/>
            <w:szCs w:val="24"/>
          </w:rPr>
          <w:t>Gold Standards (ritzcarlton.com)</w:t>
        </w:r>
      </w:hyperlink>
      <w:r w:rsidRPr="001C4325">
        <w:rPr>
          <w:rFonts w:ascii="Arial" w:hAnsi="Arial" w:cs="Arial"/>
          <w:sz w:val="24"/>
          <w:szCs w:val="24"/>
        </w:rPr>
        <w:t xml:space="preserve"> (Accessed at: </w:t>
      </w:r>
      <w:r>
        <w:rPr>
          <w:rFonts w:ascii="Arial" w:hAnsi="Arial" w:cs="Arial"/>
          <w:sz w:val="24"/>
          <w:szCs w:val="24"/>
        </w:rPr>
        <w:t>27</w:t>
      </w:r>
      <w:r w:rsidR="00C80920">
        <w:rPr>
          <w:rFonts w:ascii="Arial" w:hAnsi="Arial" w:cs="Arial"/>
          <w:sz w:val="24"/>
          <w:szCs w:val="24"/>
        </w:rPr>
        <w:t>th</w:t>
      </w:r>
      <w:r>
        <w:rPr>
          <w:rFonts w:ascii="Arial" w:hAnsi="Arial" w:cs="Arial"/>
          <w:sz w:val="24"/>
          <w:szCs w:val="24"/>
        </w:rPr>
        <w:t xml:space="preserve"> February</w:t>
      </w:r>
      <w:r w:rsidRPr="001C4325">
        <w:rPr>
          <w:rFonts w:ascii="Arial" w:hAnsi="Arial" w:cs="Arial"/>
          <w:sz w:val="24"/>
          <w:szCs w:val="24"/>
        </w:rPr>
        <w:t xml:space="preserve"> 2023)</w:t>
      </w:r>
      <w:r w:rsidR="00D94349">
        <w:rPr>
          <w:rFonts w:ascii="Arial" w:hAnsi="Arial" w:cs="Arial"/>
          <w:sz w:val="24"/>
          <w:szCs w:val="24"/>
        </w:rPr>
        <w:t>.</w:t>
      </w:r>
    </w:p>
    <w:p w14:paraId="0C9E3FAE" w14:textId="225462EF" w:rsidR="00643844" w:rsidRDefault="00643844" w:rsidP="00445EE9">
      <w:pPr>
        <w:pStyle w:val="ListParagraph"/>
        <w:spacing w:line="360" w:lineRule="auto"/>
        <w:ind w:left="0" w:right="-540" w:firstLine="720"/>
        <w:jc w:val="both"/>
        <w:rPr>
          <w:rFonts w:ascii="Arial" w:hAnsi="Arial" w:cs="Arial"/>
          <w:sz w:val="24"/>
          <w:szCs w:val="24"/>
        </w:rPr>
      </w:pPr>
      <w:bookmarkStart w:id="4" w:name="_Hlk129115292"/>
      <w:r w:rsidRPr="00643844">
        <w:rPr>
          <w:rFonts w:ascii="Arial" w:hAnsi="Arial" w:cs="Arial"/>
          <w:sz w:val="24"/>
          <w:szCs w:val="24"/>
        </w:rPr>
        <w:t xml:space="preserve">Ritz-Carlton (2023) </w:t>
      </w:r>
      <w:proofErr w:type="spellStart"/>
      <w:r w:rsidRPr="00787110">
        <w:rPr>
          <w:rFonts w:ascii="Arial" w:hAnsi="Arial" w:cs="Arial"/>
          <w:i/>
          <w:iCs/>
          <w:sz w:val="24"/>
          <w:szCs w:val="24"/>
        </w:rPr>
        <w:t>EarningRewardswithHotels</w:t>
      </w:r>
      <w:proofErr w:type="spellEnd"/>
      <w:r w:rsidRPr="00787110">
        <w:rPr>
          <w:rFonts w:ascii="Arial" w:hAnsi="Arial" w:cs="Arial"/>
          <w:i/>
          <w:iCs/>
          <w:sz w:val="24"/>
          <w:szCs w:val="24"/>
        </w:rPr>
        <w:t>.</w:t>
      </w:r>
      <w:r w:rsidRPr="00643844">
        <w:rPr>
          <w:rFonts w:ascii="Arial" w:hAnsi="Arial" w:cs="Arial"/>
          <w:sz w:val="24"/>
          <w:szCs w:val="24"/>
        </w:rPr>
        <w:t xml:space="preserve"> Available at: </w:t>
      </w:r>
      <w:hyperlink r:id="rId13" w:history="1">
        <w:r w:rsidRPr="00643844">
          <w:rPr>
            <w:rStyle w:val="Hyperlink"/>
            <w:rFonts w:ascii="Arial" w:hAnsi="Arial" w:cs="Arial"/>
            <w:sz w:val="24"/>
            <w:szCs w:val="24"/>
          </w:rPr>
          <w:t>Hotels (ritzcarlton.com)</w:t>
        </w:r>
      </w:hyperlink>
      <w:r w:rsidRPr="00643844">
        <w:rPr>
          <w:rFonts w:ascii="Arial" w:hAnsi="Arial" w:cs="Arial"/>
          <w:sz w:val="24"/>
          <w:szCs w:val="24"/>
        </w:rPr>
        <w:t xml:space="preserve"> </w:t>
      </w:r>
      <w:r w:rsidRPr="001C4325">
        <w:rPr>
          <w:rFonts w:ascii="Arial" w:hAnsi="Arial" w:cs="Arial"/>
          <w:sz w:val="24"/>
          <w:szCs w:val="24"/>
        </w:rPr>
        <w:t xml:space="preserve">(Accessed at: </w:t>
      </w:r>
      <w:r w:rsidRPr="00643844">
        <w:rPr>
          <w:rFonts w:ascii="Arial" w:hAnsi="Arial" w:cs="Arial"/>
          <w:sz w:val="24"/>
          <w:szCs w:val="24"/>
        </w:rPr>
        <w:t>01</w:t>
      </w:r>
      <w:r w:rsidRPr="00643844">
        <w:rPr>
          <w:rFonts w:ascii="Arial" w:hAnsi="Arial" w:cs="Arial"/>
          <w:sz w:val="24"/>
          <w:szCs w:val="24"/>
          <w:vertAlign w:val="superscript"/>
        </w:rPr>
        <w:t xml:space="preserve"> </w:t>
      </w:r>
      <w:r w:rsidRPr="00643844">
        <w:rPr>
          <w:rFonts w:ascii="Arial" w:hAnsi="Arial" w:cs="Arial"/>
          <w:sz w:val="24"/>
          <w:szCs w:val="24"/>
        </w:rPr>
        <w:t xml:space="preserve">March </w:t>
      </w:r>
      <w:r w:rsidRPr="001C4325">
        <w:rPr>
          <w:rFonts w:ascii="Arial" w:hAnsi="Arial" w:cs="Arial"/>
          <w:sz w:val="24"/>
          <w:szCs w:val="24"/>
        </w:rPr>
        <w:t>2023)</w:t>
      </w:r>
      <w:r w:rsidRPr="00643844">
        <w:rPr>
          <w:rFonts w:ascii="Arial" w:hAnsi="Arial" w:cs="Arial"/>
          <w:sz w:val="24"/>
          <w:szCs w:val="24"/>
        </w:rPr>
        <w:t>.</w:t>
      </w:r>
    </w:p>
    <w:bookmarkEnd w:id="4"/>
    <w:p w14:paraId="0C1826DE" w14:textId="0A05A9D6" w:rsidR="00667380" w:rsidRPr="00667380" w:rsidRDefault="00465E68" w:rsidP="00667380">
      <w:pPr>
        <w:pStyle w:val="ListParagraph"/>
        <w:spacing w:line="360" w:lineRule="auto"/>
        <w:ind w:left="0" w:right="-540" w:firstLine="720"/>
        <w:jc w:val="both"/>
        <w:rPr>
          <w:rFonts w:ascii="Arial" w:hAnsi="Arial" w:cs="Arial"/>
          <w:sz w:val="24"/>
          <w:szCs w:val="24"/>
        </w:rPr>
      </w:pPr>
      <w:proofErr w:type="spellStart"/>
      <w:r w:rsidRPr="00465E68">
        <w:rPr>
          <w:rFonts w:ascii="Arial" w:hAnsi="Arial" w:cs="Arial"/>
          <w:sz w:val="24"/>
          <w:szCs w:val="24"/>
        </w:rPr>
        <w:lastRenderedPageBreak/>
        <w:t>Tripadvisor</w:t>
      </w:r>
      <w:proofErr w:type="spellEnd"/>
      <w:r w:rsidRPr="00465E68">
        <w:rPr>
          <w:rFonts w:ascii="Arial" w:hAnsi="Arial" w:cs="Arial"/>
          <w:sz w:val="24"/>
          <w:szCs w:val="24"/>
        </w:rPr>
        <w:t xml:space="preserve"> (2023) </w:t>
      </w:r>
      <w:proofErr w:type="spellStart"/>
      <w:r w:rsidRPr="00465E68">
        <w:rPr>
          <w:rFonts w:ascii="Arial" w:hAnsi="Arial" w:cs="Arial"/>
          <w:sz w:val="24"/>
          <w:szCs w:val="24"/>
        </w:rPr>
        <w:t>PremierInnLondonNewSouthgateHotel</w:t>
      </w:r>
      <w:proofErr w:type="spellEnd"/>
      <w:r w:rsidRPr="00465E68">
        <w:rPr>
          <w:rFonts w:ascii="Arial" w:hAnsi="Arial" w:cs="Arial"/>
          <w:sz w:val="24"/>
          <w:szCs w:val="24"/>
        </w:rPr>
        <w:t xml:space="preserve">. Available at: </w:t>
      </w:r>
      <w:hyperlink r:id="rId14" w:anchor="REVIEWS" w:history="1">
        <w:r w:rsidRPr="00465E68">
          <w:rPr>
            <w:rStyle w:val="Hyperlink"/>
            <w:rFonts w:ascii="Arial" w:hAnsi="Arial" w:cs="Arial"/>
            <w:sz w:val="24"/>
            <w:szCs w:val="24"/>
          </w:rPr>
          <w:t>PREMIER INN LONDON NEW SOUTHGATE HOTEL - Updated 2023 (tripadvisor.co.uk)</w:t>
        </w:r>
      </w:hyperlink>
      <w:r w:rsidRPr="00465E68">
        <w:rPr>
          <w:rFonts w:ascii="Arial" w:hAnsi="Arial" w:cs="Arial"/>
          <w:sz w:val="24"/>
          <w:szCs w:val="24"/>
        </w:rPr>
        <w:t xml:space="preserve"> (Accessed at: 03</w:t>
      </w:r>
      <w:r w:rsidRPr="00465E68">
        <w:rPr>
          <w:rFonts w:ascii="Arial" w:hAnsi="Arial" w:cs="Arial"/>
          <w:sz w:val="24"/>
          <w:szCs w:val="24"/>
          <w:vertAlign w:val="superscript"/>
        </w:rPr>
        <w:t xml:space="preserve"> </w:t>
      </w:r>
      <w:r w:rsidRPr="00465E68">
        <w:rPr>
          <w:rFonts w:ascii="Arial" w:hAnsi="Arial" w:cs="Arial"/>
          <w:sz w:val="24"/>
          <w:szCs w:val="24"/>
        </w:rPr>
        <w:t>March 2023).</w:t>
      </w:r>
    </w:p>
    <w:p w14:paraId="48B665B6" w14:textId="46ECEB24" w:rsidR="00667380" w:rsidRPr="00592E99" w:rsidRDefault="00667380" w:rsidP="00445EE9">
      <w:pPr>
        <w:pStyle w:val="ListParagraph"/>
        <w:spacing w:line="360" w:lineRule="auto"/>
        <w:ind w:left="0" w:right="-540" w:firstLine="720"/>
        <w:jc w:val="both"/>
        <w:rPr>
          <w:rFonts w:ascii="Arial" w:hAnsi="Arial" w:cs="Arial"/>
          <w:sz w:val="24"/>
          <w:szCs w:val="24"/>
        </w:rPr>
      </w:pPr>
      <w:proofErr w:type="spellStart"/>
      <w:r w:rsidRPr="00465E68">
        <w:rPr>
          <w:rFonts w:ascii="Arial" w:hAnsi="Arial" w:cs="Arial"/>
          <w:sz w:val="24"/>
          <w:szCs w:val="24"/>
        </w:rPr>
        <w:t>Tripadvisor</w:t>
      </w:r>
      <w:proofErr w:type="spellEnd"/>
      <w:r w:rsidRPr="00465E68">
        <w:rPr>
          <w:rFonts w:ascii="Arial" w:hAnsi="Arial" w:cs="Arial"/>
          <w:sz w:val="24"/>
          <w:szCs w:val="24"/>
        </w:rPr>
        <w:t xml:space="preserve"> (2023</w:t>
      </w:r>
      <w:r>
        <w:rPr>
          <w:rFonts w:ascii="Arial" w:hAnsi="Arial" w:cs="Arial"/>
          <w:sz w:val="24"/>
          <w:szCs w:val="24"/>
        </w:rPr>
        <w:t xml:space="preserve">) </w:t>
      </w:r>
      <w:proofErr w:type="spellStart"/>
      <w:r>
        <w:rPr>
          <w:rFonts w:ascii="Arial" w:hAnsi="Arial" w:cs="Arial"/>
          <w:sz w:val="24"/>
          <w:szCs w:val="24"/>
        </w:rPr>
        <w:t>LondonMarriottHotelCountyHall</w:t>
      </w:r>
      <w:proofErr w:type="spellEnd"/>
      <w:r>
        <w:rPr>
          <w:rFonts w:ascii="Arial" w:hAnsi="Arial" w:cs="Arial"/>
          <w:sz w:val="24"/>
          <w:szCs w:val="24"/>
        </w:rPr>
        <w:t xml:space="preserve">. Available at: </w:t>
      </w:r>
      <w:hyperlink r:id="rId15" w:history="1">
        <w:r>
          <w:rPr>
            <w:rStyle w:val="Hyperlink"/>
          </w:rPr>
          <w:t>LONDON MARRIOTT HOTEL COUNTY HALL - Updated 2023 Reviews (tripadvisor.co.uk)</w:t>
        </w:r>
      </w:hyperlink>
      <w:r>
        <w:t xml:space="preserve"> </w:t>
      </w:r>
      <w:r w:rsidRPr="00465E68">
        <w:rPr>
          <w:rFonts w:ascii="Arial" w:hAnsi="Arial" w:cs="Arial"/>
          <w:sz w:val="24"/>
          <w:szCs w:val="24"/>
        </w:rPr>
        <w:t>(Accessed at: 03</w:t>
      </w:r>
      <w:r w:rsidRPr="00465E68">
        <w:rPr>
          <w:rFonts w:ascii="Arial" w:hAnsi="Arial" w:cs="Arial"/>
          <w:sz w:val="24"/>
          <w:szCs w:val="24"/>
          <w:vertAlign w:val="superscript"/>
        </w:rPr>
        <w:t xml:space="preserve"> </w:t>
      </w:r>
      <w:r w:rsidRPr="00465E68">
        <w:rPr>
          <w:rFonts w:ascii="Arial" w:hAnsi="Arial" w:cs="Arial"/>
          <w:sz w:val="24"/>
          <w:szCs w:val="24"/>
        </w:rPr>
        <w:t>March 2023).</w:t>
      </w:r>
    </w:p>
    <w:p w14:paraId="362C4455" w14:textId="77777777" w:rsidR="001C4325" w:rsidRDefault="001C4325" w:rsidP="001C4325">
      <w:pPr>
        <w:pStyle w:val="ListParagraph"/>
        <w:spacing w:line="360" w:lineRule="auto"/>
        <w:ind w:left="0" w:right="-540" w:firstLine="720"/>
        <w:jc w:val="both"/>
        <w:rPr>
          <w:rFonts w:ascii="Arial" w:hAnsi="Arial" w:cs="Arial"/>
          <w:sz w:val="24"/>
          <w:szCs w:val="24"/>
        </w:rPr>
      </w:pPr>
      <w:proofErr w:type="spellStart"/>
      <w:r>
        <w:rPr>
          <w:rFonts w:ascii="Arial" w:hAnsi="Arial" w:cs="Arial"/>
          <w:sz w:val="24"/>
          <w:szCs w:val="24"/>
        </w:rPr>
        <w:t>Walker,J</w:t>
      </w:r>
      <w:proofErr w:type="spellEnd"/>
      <w:r>
        <w:rPr>
          <w:rFonts w:ascii="Arial" w:hAnsi="Arial" w:cs="Arial"/>
          <w:sz w:val="24"/>
          <w:szCs w:val="24"/>
        </w:rPr>
        <w:t>. (2013) Introduction to Hospitality Management, Pearson, London.</w:t>
      </w:r>
    </w:p>
    <w:p w14:paraId="6E950756" w14:textId="66476AEC" w:rsidR="00F635D7" w:rsidRDefault="00F635D7" w:rsidP="00D96EE6">
      <w:pPr>
        <w:pStyle w:val="ListParagraph"/>
        <w:spacing w:line="360" w:lineRule="auto"/>
        <w:ind w:left="0" w:right="-540" w:firstLine="720"/>
        <w:jc w:val="both"/>
      </w:pPr>
    </w:p>
    <w:p w14:paraId="10F7DAF3" w14:textId="464FCDE6" w:rsidR="00F635D7" w:rsidRPr="00665C00" w:rsidRDefault="00F635D7" w:rsidP="00665C00">
      <w:pPr>
        <w:pStyle w:val="ListParagraph"/>
        <w:spacing w:line="360" w:lineRule="auto"/>
        <w:ind w:left="0" w:right="-540" w:firstLine="720"/>
        <w:jc w:val="both"/>
        <w:rPr>
          <w:rFonts w:ascii="Arial" w:hAnsi="Arial" w:cs="Arial"/>
          <w:sz w:val="28"/>
          <w:szCs w:val="28"/>
        </w:rPr>
      </w:pPr>
    </w:p>
    <w:sectPr w:rsidR="00F635D7" w:rsidRPr="00665C00" w:rsidSect="00722335">
      <w:headerReference w:type="default" r:id="rId1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5FC77" w14:textId="77777777" w:rsidR="00766D93" w:rsidRDefault="00766D93" w:rsidP="0003778D">
      <w:pPr>
        <w:spacing w:after="0" w:line="240" w:lineRule="auto"/>
      </w:pPr>
      <w:r>
        <w:separator/>
      </w:r>
    </w:p>
  </w:endnote>
  <w:endnote w:type="continuationSeparator" w:id="0">
    <w:p w14:paraId="4A54E5F3" w14:textId="77777777" w:rsidR="00766D93" w:rsidRDefault="00766D93" w:rsidP="0003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130335"/>
      <w:docPartObj>
        <w:docPartGallery w:val="Page Numbers (Bottom of Page)"/>
        <w:docPartUnique/>
      </w:docPartObj>
    </w:sdtPr>
    <w:sdtEndPr>
      <w:rPr>
        <w:noProof/>
      </w:rPr>
    </w:sdtEndPr>
    <w:sdtContent>
      <w:p w14:paraId="6302B878" w14:textId="409E67BF" w:rsidR="00F606A6" w:rsidRDefault="00F606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6AE57A" w14:textId="49D6690E" w:rsidR="00F606A6" w:rsidRDefault="00F60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85AC8" w14:textId="77777777" w:rsidR="00766D93" w:rsidRDefault="00766D93" w:rsidP="0003778D">
      <w:pPr>
        <w:spacing w:after="0" w:line="240" w:lineRule="auto"/>
      </w:pPr>
      <w:r>
        <w:separator/>
      </w:r>
    </w:p>
  </w:footnote>
  <w:footnote w:type="continuationSeparator" w:id="0">
    <w:p w14:paraId="55160B26" w14:textId="77777777" w:rsidR="00766D93" w:rsidRDefault="00766D93" w:rsidP="00037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01403" w14:textId="411D9F93" w:rsidR="0003778D" w:rsidRDefault="0003778D">
    <w:pPr>
      <w:pStyle w:val="Header"/>
    </w:pPr>
    <w:r>
      <w:rPr>
        <w:noProof/>
      </w:rPr>
      <w:drawing>
        <wp:inline distT="0" distB="0" distL="0" distR="0" wp14:anchorId="6CFE85B1" wp14:editId="03BB3CF1">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D1640"/>
    <w:multiLevelType w:val="multilevel"/>
    <w:tmpl w:val="9914F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5E4354"/>
    <w:multiLevelType w:val="multilevel"/>
    <w:tmpl w:val="435E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CD0FBA"/>
    <w:multiLevelType w:val="multilevel"/>
    <w:tmpl w:val="26C6D1D0"/>
    <w:lvl w:ilvl="0">
      <w:start w:val="1"/>
      <w:numFmt w:val="decimal"/>
      <w:lvlText w:val="%1."/>
      <w:lvlJc w:val="left"/>
      <w:pPr>
        <w:ind w:left="720" w:hanging="360"/>
      </w:pPr>
      <w:rPr>
        <w:rFonts w:hint="default"/>
      </w:rPr>
    </w:lvl>
    <w:lvl w:ilvl="1">
      <w:start w:val="1"/>
      <w:numFmt w:val="decimal"/>
      <w:isLgl/>
      <w:lvlText w:val="%1.%2"/>
      <w:lvlJc w:val="left"/>
      <w:pPr>
        <w:ind w:left="1170" w:hanging="36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040" w:hanging="1800"/>
      </w:pPr>
      <w:rPr>
        <w:rFonts w:asciiTheme="minorHAnsi" w:hAnsiTheme="minorHAnsi" w:cstheme="minorBidi" w:hint="default"/>
        <w:sz w:val="22"/>
      </w:rPr>
    </w:lvl>
  </w:abstractNum>
  <w:abstractNum w:abstractNumId="3" w15:restartNumberingAfterBreak="0">
    <w:nsid w:val="1F7E4A0B"/>
    <w:multiLevelType w:val="multilevel"/>
    <w:tmpl w:val="26C6D1D0"/>
    <w:lvl w:ilvl="0">
      <w:start w:val="1"/>
      <w:numFmt w:val="decimal"/>
      <w:lvlText w:val="%1."/>
      <w:lvlJc w:val="left"/>
      <w:pPr>
        <w:ind w:left="720" w:hanging="360"/>
      </w:pPr>
      <w:rPr>
        <w:rFonts w:hint="default"/>
      </w:rPr>
    </w:lvl>
    <w:lvl w:ilvl="1">
      <w:start w:val="1"/>
      <w:numFmt w:val="decimal"/>
      <w:isLgl/>
      <w:lvlText w:val="%1.%2"/>
      <w:lvlJc w:val="left"/>
      <w:pPr>
        <w:ind w:left="1170" w:hanging="36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040" w:hanging="1800"/>
      </w:pPr>
      <w:rPr>
        <w:rFonts w:asciiTheme="minorHAnsi" w:hAnsiTheme="minorHAnsi" w:cstheme="minorBidi" w:hint="default"/>
        <w:sz w:val="22"/>
      </w:rPr>
    </w:lvl>
  </w:abstractNum>
  <w:abstractNum w:abstractNumId="4" w15:restartNumberingAfterBreak="0">
    <w:nsid w:val="312A52A1"/>
    <w:multiLevelType w:val="hybridMultilevel"/>
    <w:tmpl w:val="37E015E6"/>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5" w15:restartNumberingAfterBreak="0">
    <w:nsid w:val="48FE7D63"/>
    <w:multiLevelType w:val="multilevel"/>
    <w:tmpl w:val="2284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DE59A2"/>
    <w:multiLevelType w:val="multilevel"/>
    <w:tmpl w:val="ADDA0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CD384C"/>
    <w:multiLevelType w:val="hybridMultilevel"/>
    <w:tmpl w:val="04D482A0"/>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8" w15:restartNumberingAfterBreak="0">
    <w:nsid w:val="67BE3F07"/>
    <w:multiLevelType w:val="multilevel"/>
    <w:tmpl w:val="3E24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D4166C"/>
    <w:multiLevelType w:val="hybridMultilevel"/>
    <w:tmpl w:val="EC924A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C1A68AD"/>
    <w:multiLevelType w:val="hybridMultilevel"/>
    <w:tmpl w:val="2B32A74E"/>
    <w:lvl w:ilvl="0" w:tplc="0409000D">
      <w:start w:val="1"/>
      <w:numFmt w:val="bullet"/>
      <w:lvlText w:val=""/>
      <w:lvlJc w:val="left"/>
      <w:pPr>
        <w:ind w:left="432" w:hanging="360"/>
      </w:pPr>
      <w:rPr>
        <w:rFonts w:ascii="Wingdings" w:hAnsi="Wingdings" w:hint="default"/>
      </w:rPr>
    </w:lvl>
    <w:lvl w:ilvl="1" w:tplc="04090003" w:tentative="1">
      <w:start w:val="1"/>
      <w:numFmt w:val="bullet"/>
      <w:lvlText w:val="o"/>
      <w:lvlJc w:val="left"/>
      <w:pPr>
        <w:ind w:left="1152" w:hanging="360"/>
      </w:pPr>
      <w:rPr>
        <w:rFonts w:ascii="Courier New" w:hAnsi="Courier New" w:cs="Courier New" w:hint="default"/>
      </w:rPr>
    </w:lvl>
    <w:lvl w:ilvl="2" w:tplc="04090005" w:tentative="1">
      <w:start w:val="1"/>
      <w:numFmt w:val="bullet"/>
      <w:lvlText w:val=""/>
      <w:lvlJc w:val="left"/>
      <w:pPr>
        <w:ind w:left="1872" w:hanging="360"/>
      </w:pPr>
      <w:rPr>
        <w:rFonts w:ascii="Wingdings" w:hAnsi="Wingdings" w:hint="default"/>
      </w:rPr>
    </w:lvl>
    <w:lvl w:ilvl="3" w:tplc="04090001" w:tentative="1">
      <w:start w:val="1"/>
      <w:numFmt w:val="bullet"/>
      <w:lvlText w:val=""/>
      <w:lvlJc w:val="left"/>
      <w:pPr>
        <w:ind w:left="2592" w:hanging="360"/>
      </w:pPr>
      <w:rPr>
        <w:rFonts w:ascii="Symbol" w:hAnsi="Symbol" w:hint="default"/>
      </w:rPr>
    </w:lvl>
    <w:lvl w:ilvl="4" w:tplc="04090003" w:tentative="1">
      <w:start w:val="1"/>
      <w:numFmt w:val="bullet"/>
      <w:lvlText w:val="o"/>
      <w:lvlJc w:val="left"/>
      <w:pPr>
        <w:ind w:left="3312" w:hanging="360"/>
      </w:pPr>
      <w:rPr>
        <w:rFonts w:ascii="Courier New" w:hAnsi="Courier New" w:cs="Courier New" w:hint="default"/>
      </w:rPr>
    </w:lvl>
    <w:lvl w:ilvl="5" w:tplc="04090005" w:tentative="1">
      <w:start w:val="1"/>
      <w:numFmt w:val="bullet"/>
      <w:lvlText w:val=""/>
      <w:lvlJc w:val="left"/>
      <w:pPr>
        <w:ind w:left="4032" w:hanging="360"/>
      </w:pPr>
      <w:rPr>
        <w:rFonts w:ascii="Wingdings" w:hAnsi="Wingdings" w:hint="default"/>
      </w:rPr>
    </w:lvl>
    <w:lvl w:ilvl="6" w:tplc="04090001" w:tentative="1">
      <w:start w:val="1"/>
      <w:numFmt w:val="bullet"/>
      <w:lvlText w:val=""/>
      <w:lvlJc w:val="left"/>
      <w:pPr>
        <w:ind w:left="4752" w:hanging="360"/>
      </w:pPr>
      <w:rPr>
        <w:rFonts w:ascii="Symbol" w:hAnsi="Symbol" w:hint="default"/>
      </w:rPr>
    </w:lvl>
    <w:lvl w:ilvl="7" w:tplc="04090003" w:tentative="1">
      <w:start w:val="1"/>
      <w:numFmt w:val="bullet"/>
      <w:lvlText w:val="o"/>
      <w:lvlJc w:val="left"/>
      <w:pPr>
        <w:ind w:left="5472" w:hanging="360"/>
      </w:pPr>
      <w:rPr>
        <w:rFonts w:ascii="Courier New" w:hAnsi="Courier New" w:cs="Courier New" w:hint="default"/>
      </w:rPr>
    </w:lvl>
    <w:lvl w:ilvl="8" w:tplc="04090005" w:tentative="1">
      <w:start w:val="1"/>
      <w:numFmt w:val="bullet"/>
      <w:lvlText w:val=""/>
      <w:lvlJc w:val="left"/>
      <w:pPr>
        <w:ind w:left="6192" w:hanging="360"/>
      </w:pPr>
      <w:rPr>
        <w:rFonts w:ascii="Wingdings" w:hAnsi="Wingdings" w:hint="default"/>
      </w:rPr>
    </w:lvl>
  </w:abstractNum>
  <w:abstractNum w:abstractNumId="11" w15:restartNumberingAfterBreak="0">
    <w:nsid w:val="718F51CB"/>
    <w:multiLevelType w:val="multilevel"/>
    <w:tmpl w:val="32BCB1C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52082E"/>
    <w:multiLevelType w:val="hybridMultilevel"/>
    <w:tmpl w:val="E7ECE242"/>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402019944">
    <w:abstractNumId w:val="9"/>
  </w:num>
  <w:num w:numId="2" w16cid:durableId="1227496314">
    <w:abstractNumId w:val="7"/>
  </w:num>
  <w:num w:numId="3" w16cid:durableId="1414625900">
    <w:abstractNumId w:val="5"/>
  </w:num>
  <w:num w:numId="4" w16cid:durableId="1740395667">
    <w:abstractNumId w:val="1"/>
  </w:num>
  <w:num w:numId="5" w16cid:durableId="2014911608">
    <w:abstractNumId w:val="6"/>
  </w:num>
  <w:num w:numId="6" w16cid:durableId="449860448">
    <w:abstractNumId w:val="0"/>
  </w:num>
  <w:num w:numId="7" w16cid:durableId="860750854">
    <w:abstractNumId w:val="8"/>
  </w:num>
  <w:num w:numId="8" w16cid:durableId="1674842498">
    <w:abstractNumId w:val="3"/>
  </w:num>
  <w:num w:numId="9" w16cid:durableId="1175801305">
    <w:abstractNumId w:val="11"/>
  </w:num>
  <w:num w:numId="10" w16cid:durableId="129715342">
    <w:abstractNumId w:val="2"/>
  </w:num>
  <w:num w:numId="11" w16cid:durableId="1569684125">
    <w:abstractNumId w:val="4"/>
  </w:num>
  <w:num w:numId="12" w16cid:durableId="1303073072">
    <w:abstractNumId w:val="12"/>
  </w:num>
  <w:num w:numId="13" w16cid:durableId="8298315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F0"/>
    <w:rsid w:val="00007900"/>
    <w:rsid w:val="000139DD"/>
    <w:rsid w:val="000227A4"/>
    <w:rsid w:val="00026295"/>
    <w:rsid w:val="0003778D"/>
    <w:rsid w:val="00046153"/>
    <w:rsid w:val="000463EE"/>
    <w:rsid w:val="000556B4"/>
    <w:rsid w:val="000A5B44"/>
    <w:rsid w:val="000C4369"/>
    <w:rsid w:val="000F2189"/>
    <w:rsid w:val="000F4CEE"/>
    <w:rsid w:val="000F6A82"/>
    <w:rsid w:val="00121720"/>
    <w:rsid w:val="00126E1C"/>
    <w:rsid w:val="001325AE"/>
    <w:rsid w:val="001332BC"/>
    <w:rsid w:val="00133C25"/>
    <w:rsid w:val="001347DD"/>
    <w:rsid w:val="00190FC7"/>
    <w:rsid w:val="00191A0B"/>
    <w:rsid w:val="00193D6C"/>
    <w:rsid w:val="001A5246"/>
    <w:rsid w:val="001B560F"/>
    <w:rsid w:val="001C4325"/>
    <w:rsid w:val="001C7C29"/>
    <w:rsid w:val="00201A38"/>
    <w:rsid w:val="00210061"/>
    <w:rsid w:val="00211118"/>
    <w:rsid w:val="00241041"/>
    <w:rsid w:val="00245A96"/>
    <w:rsid w:val="0024635D"/>
    <w:rsid w:val="00247250"/>
    <w:rsid w:val="00257CB0"/>
    <w:rsid w:val="00265D9B"/>
    <w:rsid w:val="002911D8"/>
    <w:rsid w:val="002950B8"/>
    <w:rsid w:val="002B5389"/>
    <w:rsid w:val="002E18F3"/>
    <w:rsid w:val="002E2A5A"/>
    <w:rsid w:val="002E32FA"/>
    <w:rsid w:val="002E4F4A"/>
    <w:rsid w:val="002F7ABF"/>
    <w:rsid w:val="00320206"/>
    <w:rsid w:val="00325FAB"/>
    <w:rsid w:val="003471BF"/>
    <w:rsid w:val="0035065E"/>
    <w:rsid w:val="00376B61"/>
    <w:rsid w:val="00397F72"/>
    <w:rsid w:val="003A6682"/>
    <w:rsid w:val="003D5E06"/>
    <w:rsid w:val="00414BD6"/>
    <w:rsid w:val="00422A8A"/>
    <w:rsid w:val="004235D1"/>
    <w:rsid w:val="00426713"/>
    <w:rsid w:val="0043546E"/>
    <w:rsid w:val="00445C4F"/>
    <w:rsid w:val="00445EE9"/>
    <w:rsid w:val="00452014"/>
    <w:rsid w:val="00456BBF"/>
    <w:rsid w:val="00457002"/>
    <w:rsid w:val="00465E68"/>
    <w:rsid w:val="00481624"/>
    <w:rsid w:val="004A035F"/>
    <w:rsid w:val="004A2D50"/>
    <w:rsid w:val="004A7A5B"/>
    <w:rsid w:val="004C70FC"/>
    <w:rsid w:val="004E0F63"/>
    <w:rsid w:val="00543618"/>
    <w:rsid w:val="00547D80"/>
    <w:rsid w:val="00563D5C"/>
    <w:rsid w:val="0057024B"/>
    <w:rsid w:val="00584480"/>
    <w:rsid w:val="00585E7A"/>
    <w:rsid w:val="00592E99"/>
    <w:rsid w:val="005975CE"/>
    <w:rsid w:val="005A0D3A"/>
    <w:rsid w:val="005E243F"/>
    <w:rsid w:val="005E49EC"/>
    <w:rsid w:val="00643844"/>
    <w:rsid w:val="00665C00"/>
    <w:rsid w:val="00667380"/>
    <w:rsid w:val="00681857"/>
    <w:rsid w:val="006C31EC"/>
    <w:rsid w:val="006F1DA2"/>
    <w:rsid w:val="006F7446"/>
    <w:rsid w:val="007023C9"/>
    <w:rsid w:val="00707FE9"/>
    <w:rsid w:val="00722335"/>
    <w:rsid w:val="00740D6A"/>
    <w:rsid w:val="00746B5A"/>
    <w:rsid w:val="00762F27"/>
    <w:rsid w:val="007649D3"/>
    <w:rsid w:val="00766D93"/>
    <w:rsid w:val="0078124D"/>
    <w:rsid w:val="007816D5"/>
    <w:rsid w:val="00787110"/>
    <w:rsid w:val="007931AB"/>
    <w:rsid w:val="007A1B55"/>
    <w:rsid w:val="007A7179"/>
    <w:rsid w:val="007B33F4"/>
    <w:rsid w:val="007D15BB"/>
    <w:rsid w:val="007E2FB2"/>
    <w:rsid w:val="0082481C"/>
    <w:rsid w:val="0083659F"/>
    <w:rsid w:val="0084602D"/>
    <w:rsid w:val="008465E1"/>
    <w:rsid w:val="0086553C"/>
    <w:rsid w:val="00877917"/>
    <w:rsid w:val="00877C5A"/>
    <w:rsid w:val="008813B0"/>
    <w:rsid w:val="008A5283"/>
    <w:rsid w:val="008A5627"/>
    <w:rsid w:val="008B5AD4"/>
    <w:rsid w:val="008B7583"/>
    <w:rsid w:val="008D6362"/>
    <w:rsid w:val="008E36AC"/>
    <w:rsid w:val="008E7EE7"/>
    <w:rsid w:val="008E7FB6"/>
    <w:rsid w:val="00912A1B"/>
    <w:rsid w:val="00916FE0"/>
    <w:rsid w:val="009245F7"/>
    <w:rsid w:val="00951140"/>
    <w:rsid w:val="00976A0B"/>
    <w:rsid w:val="00994D2D"/>
    <w:rsid w:val="009D1E5F"/>
    <w:rsid w:val="00A1240C"/>
    <w:rsid w:val="00A372AB"/>
    <w:rsid w:val="00A554A4"/>
    <w:rsid w:val="00A64208"/>
    <w:rsid w:val="00A7041D"/>
    <w:rsid w:val="00A7356B"/>
    <w:rsid w:val="00A76561"/>
    <w:rsid w:val="00A90120"/>
    <w:rsid w:val="00AA72E6"/>
    <w:rsid w:val="00AB2281"/>
    <w:rsid w:val="00AE56FD"/>
    <w:rsid w:val="00B17F01"/>
    <w:rsid w:val="00B262A2"/>
    <w:rsid w:val="00B26B61"/>
    <w:rsid w:val="00B33D92"/>
    <w:rsid w:val="00B4529A"/>
    <w:rsid w:val="00B4549F"/>
    <w:rsid w:val="00B46426"/>
    <w:rsid w:val="00B4720F"/>
    <w:rsid w:val="00B56A42"/>
    <w:rsid w:val="00B75D0C"/>
    <w:rsid w:val="00B927D8"/>
    <w:rsid w:val="00B96F6B"/>
    <w:rsid w:val="00BD7815"/>
    <w:rsid w:val="00BE3406"/>
    <w:rsid w:val="00BF30F3"/>
    <w:rsid w:val="00C0557F"/>
    <w:rsid w:val="00C333C6"/>
    <w:rsid w:val="00C45CDA"/>
    <w:rsid w:val="00C57B37"/>
    <w:rsid w:val="00C61DDB"/>
    <w:rsid w:val="00C80920"/>
    <w:rsid w:val="00C85D67"/>
    <w:rsid w:val="00C8604B"/>
    <w:rsid w:val="00CE444F"/>
    <w:rsid w:val="00CE7CED"/>
    <w:rsid w:val="00D00348"/>
    <w:rsid w:val="00D01D82"/>
    <w:rsid w:val="00D12EFA"/>
    <w:rsid w:val="00D255BE"/>
    <w:rsid w:val="00D4066E"/>
    <w:rsid w:val="00D55F17"/>
    <w:rsid w:val="00D6215F"/>
    <w:rsid w:val="00D8637D"/>
    <w:rsid w:val="00D86B60"/>
    <w:rsid w:val="00D94349"/>
    <w:rsid w:val="00D96EE6"/>
    <w:rsid w:val="00DA4610"/>
    <w:rsid w:val="00DA5169"/>
    <w:rsid w:val="00DC7CF0"/>
    <w:rsid w:val="00DD1B6D"/>
    <w:rsid w:val="00DD50E8"/>
    <w:rsid w:val="00DE41DD"/>
    <w:rsid w:val="00DF559F"/>
    <w:rsid w:val="00E07E28"/>
    <w:rsid w:val="00E13628"/>
    <w:rsid w:val="00E15F3D"/>
    <w:rsid w:val="00E22C12"/>
    <w:rsid w:val="00E32007"/>
    <w:rsid w:val="00E8738D"/>
    <w:rsid w:val="00E93329"/>
    <w:rsid w:val="00EB5690"/>
    <w:rsid w:val="00EB5FF9"/>
    <w:rsid w:val="00EC13A9"/>
    <w:rsid w:val="00EC2936"/>
    <w:rsid w:val="00EE7835"/>
    <w:rsid w:val="00F06867"/>
    <w:rsid w:val="00F14F75"/>
    <w:rsid w:val="00F22249"/>
    <w:rsid w:val="00F32F34"/>
    <w:rsid w:val="00F421E2"/>
    <w:rsid w:val="00F606A6"/>
    <w:rsid w:val="00F61360"/>
    <w:rsid w:val="00F635D7"/>
    <w:rsid w:val="00F67DD5"/>
    <w:rsid w:val="00F85F63"/>
    <w:rsid w:val="00F952F0"/>
    <w:rsid w:val="00FB4430"/>
    <w:rsid w:val="00FB57B5"/>
    <w:rsid w:val="00FC240F"/>
    <w:rsid w:val="00FD3214"/>
    <w:rsid w:val="00FD5867"/>
    <w:rsid w:val="00FE6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B7A29"/>
  <w15:chartTrackingRefBased/>
  <w15:docId w15:val="{F658D552-3309-4AE2-85B1-0DF37DCCA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5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60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7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778D"/>
  </w:style>
  <w:style w:type="paragraph" w:styleId="Footer">
    <w:name w:val="footer"/>
    <w:basedOn w:val="Normal"/>
    <w:link w:val="FooterChar"/>
    <w:uiPriority w:val="99"/>
    <w:unhideWhenUsed/>
    <w:rsid w:val="000377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78D"/>
  </w:style>
  <w:style w:type="paragraph" w:styleId="ListParagraph">
    <w:name w:val="List Paragraph"/>
    <w:basedOn w:val="Normal"/>
    <w:uiPriority w:val="34"/>
    <w:qFormat/>
    <w:rsid w:val="00E93329"/>
    <w:pPr>
      <w:ind w:left="720"/>
      <w:contextualSpacing/>
    </w:pPr>
  </w:style>
  <w:style w:type="character" w:customStyle="1" w:styleId="Heading1Char">
    <w:name w:val="Heading 1 Char"/>
    <w:basedOn w:val="DefaultParagraphFont"/>
    <w:link w:val="Heading1"/>
    <w:uiPriority w:val="9"/>
    <w:rsid w:val="009245F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245F7"/>
  </w:style>
  <w:style w:type="character" w:customStyle="1" w:styleId="xt0psk2">
    <w:name w:val="xt0psk2"/>
    <w:basedOn w:val="DefaultParagraphFont"/>
    <w:rsid w:val="00257CB0"/>
  </w:style>
  <w:style w:type="character" w:styleId="Hyperlink">
    <w:name w:val="Hyperlink"/>
    <w:basedOn w:val="DefaultParagraphFont"/>
    <w:uiPriority w:val="99"/>
    <w:unhideWhenUsed/>
    <w:rsid w:val="002E32FA"/>
    <w:rPr>
      <w:color w:val="0000FF"/>
      <w:u w:val="single"/>
    </w:rPr>
  </w:style>
  <w:style w:type="character" w:customStyle="1" w:styleId="inner">
    <w:name w:val="inner"/>
    <w:basedOn w:val="DefaultParagraphFont"/>
    <w:rsid w:val="00DF559F"/>
  </w:style>
  <w:style w:type="character" w:customStyle="1" w:styleId="Heading2Char">
    <w:name w:val="Heading 2 Char"/>
    <w:basedOn w:val="DefaultParagraphFont"/>
    <w:link w:val="Heading2"/>
    <w:uiPriority w:val="9"/>
    <w:rsid w:val="0084602D"/>
    <w:rPr>
      <w:rFonts w:asciiTheme="majorHAnsi" w:eastAsiaTheme="majorEastAsia" w:hAnsiTheme="majorHAnsi" w:cstheme="majorBidi"/>
      <w:color w:val="2F5496" w:themeColor="accent1" w:themeShade="BF"/>
      <w:sz w:val="26"/>
      <w:szCs w:val="26"/>
    </w:rPr>
  </w:style>
  <w:style w:type="character" w:customStyle="1" w:styleId="act0">
    <w:name w:val="_act0"/>
    <w:basedOn w:val="DefaultParagraphFont"/>
    <w:rsid w:val="0084602D"/>
  </w:style>
  <w:style w:type="character" w:customStyle="1" w:styleId="aacl">
    <w:name w:val="_aacl"/>
    <w:basedOn w:val="DefaultParagraphFont"/>
    <w:rsid w:val="0084602D"/>
  </w:style>
  <w:style w:type="character" w:styleId="FollowedHyperlink">
    <w:name w:val="FollowedHyperlink"/>
    <w:basedOn w:val="DefaultParagraphFont"/>
    <w:uiPriority w:val="99"/>
    <w:semiHidden/>
    <w:unhideWhenUsed/>
    <w:rsid w:val="00445C4F"/>
    <w:rPr>
      <w:color w:val="954F72" w:themeColor="followedHyperlink"/>
      <w:u w:val="single"/>
    </w:rPr>
  </w:style>
  <w:style w:type="paragraph" w:styleId="NormalWeb">
    <w:name w:val="Normal (Web)"/>
    <w:basedOn w:val="Normal"/>
    <w:uiPriority w:val="99"/>
    <w:semiHidden/>
    <w:unhideWhenUsed/>
    <w:rsid w:val="002950B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950B8"/>
    <w:rPr>
      <w:b/>
      <w:bCs/>
    </w:rPr>
  </w:style>
  <w:style w:type="character" w:styleId="UnresolvedMention">
    <w:name w:val="Unresolved Mention"/>
    <w:basedOn w:val="DefaultParagraphFont"/>
    <w:uiPriority w:val="99"/>
    <w:semiHidden/>
    <w:unhideWhenUsed/>
    <w:rsid w:val="001C43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7095">
      <w:bodyDiv w:val="1"/>
      <w:marLeft w:val="0"/>
      <w:marRight w:val="0"/>
      <w:marTop w:val="0"/>
      <w:marBottom w:val="0"/>
      <w:divBdr>
        <w:top w:val="none" w:sz="0" w:space="0" w:color="auto"/>
        <w:left w:val="none" w:sz="0" w:space="0" w:color="auto"/>
        <w:bottom w:val="none" w:sz="0" w:space="0" w:color="auto"/>
        <w:right w:val="none" w:sz="0" w:space="0" w:color="auto"/>
      </w:divBdr>
    </w:div>
    <w:div w:id="11229426">
      <w:bodyDiv w:val="1"/>
      <w:marLeft w:val="0"/>
      <w:marRight w:val="0"/>
      <w:marTop w:val="0"/>
      <w:marBottom w:val="0"/>
      <w:divBdr>
        <w:top w:val="none" w:sz="0" w:space="0" w:color="auto"/>
        <w:left w:val="none" w:sz="0" w:space="0" w:color="auto"/>
        <w:bottom w:val="none" w:sz="0" w:space="0" w:color="auto"/>
        <w:right w:val="none" w:sz="0" w:space="0" w:color="auto"/>
      </w:divBdr>
    </w:div>
    <w:div w:id="26683671">
      <w:bodyDiv w:val="1"/>
      <w:marLeft w:val="0"/>
      <w:marRight w:val="0"/>
      <w:marTop w:val="0"/>
      <w:marBottom w:val="0"/>
      <w:divBdr>
        <w:top w:val="none" w:sz="0" w:space="0" w:color="auto"/>
        <w:left w:val="none" w:sz="0" w:space="0" w:color="auto"/>
        <w:bottom w:val="none" w:sz="0" w:space="0" w:color="auto"/>
        <w:right w:val="none" w:sz="0" w:space="0" w:color="auto"/>
      </w:divBdr>
    </w:div>
    <w:div w:id="33232482">
      <w:bodyDiv w:val="1"/>
      <w:marLeft w:val="0"/>
      <w:marRight w:val="0"/>
      <w:marTop w:val="0"/>
      <w:marBottom w:val="0"/>
      <w:divBdr>
        <w:top w:val="none" w:sz="0" w:space="0" w:color="auto"/>
        <w:left w:val="none" w:sz="0" w:space="0" w:color="auto"/>
        <w:bottom w:val="none" w:sz="0" w:space="0" w:color="auto"/>
        <w:right w:val="none" w:sz="0" w:space="0" w:color="auto"/>
      </w:divBdr>
    </w:div>
    <w:div w:id="53160325">
      <w:bodyDiv w:val="1"/>
      <w:marLeft w:val="0"/>
      <w:marRight w:val="0"/>
      <w:marTop w:val="0"/>
      <w:marBottom w:val="0"/>
      <w:divBdr>
        <w:top w:val="none" w:sz="0" w:space="0" w:color="auto"/>
        <w:left w:val="none" w:sz="0" w:space="0" w:color="auto"/>
        <w:bottom w:val="none" w:sz="0" w:space="0" w:color="auto"/>
        <w:right w:val="none" w:sz="0" w:space="0" w:color="auto"/>
      </w:divBdr>
    </w:div>
    <w:div w:id="149254142">
      <w:bodyDiv w:val="1"/>
      <w:marLeft w:val="0"/>
      <w:marRight w:val="0"/>
      <w:marTop w:val="0"/>
      <w:marBottom w:val="0"/>
      <w:divBdr>
        <w:top w:val="none" w:sz="0" w:space="0" w:color="auto"/>
        <w:left w:val="none" w:sz="0" w:space="0" w:color="auto"/>
        <w:bottom w:val="none" w:sz="0" w:space="0" w:color="auto"/>
        <w:right w:val="none" w:sz="0" w:space="0" w:color="auto"/>
      </w:divBdr>
    </w:div>
    <w:div w:id="153028672">
      <w:bodyDiv w:val="1"/>
      <w:marLeft w:val="0"/>
      <w:marRight w:val="0"/>
      <w:marTop w:val="0"/>
      <w:marBottom w:val="0"/>
      <w:divBdr>
        <w:top w:val="none" w:sz="0" w:space="0" w:color="auto"/>
        <w:left w:val="none" w:sz="0" w:space="0" w:color="auto"/>
        <w:bottom w:val="none" w:sz="0" w:space="0" w:color="auto"/>
        <w:right w:val="none" w:sz="0" w:space="0" w:color="auto"/>
      </w:divBdr>
      <w:divsChild>
        <w:div w:id="2008436817">
          <w:marLeft w:val="0"/>
          <w:marRight w:val="0"/>
          <w:marTop w:val="0"/>
          <w:marBottom w:val="0"/>
          <w:divBdr>
            <w:top w:val="none" w:sz="0" w:space="0" w:color="auto"/>
            <w:left w:val="none" w:sz="0" w:space="0" w:color="auto"/>
            <w:bottom w:val="none" w:sz="0" w:space="0" w:color="auto"/>
            <w:right w:val="none" w:sz="0" w:space="0" w:color="auto"/>
          </w:divBdr>
        </w:div>
        <w:div w:id="1388262125">
          <w:marLeft w:val="0"/>
          <w:marRight w:val="0"/>
          <w:marTop w:val="120"/>
          <w:marBottom w:val="0"/>
          <w:divBdr>
            <w:top w:val="none" w:sz="0" w:space="0" w:color="auto"/>
            <w:left w:val="none" w:sz="0" w:space="0" w:color="auto"/>
            <w:bottom w:val="none" w:sz="0" w:space="0" w:color="auto"/>
            <w:right w:val="none" w:sz="0" w:space="0" w:color="auto"/>
          </w:divBdr>
          <w:divsChild>
            <w:div w:id="1160998164">
              <w:marLeft w:val="0"/>
              <w:marRight w:val="0"/>
              <w:marTop w:val="0"/>
              <w:marBottom w:val="0"/>
              <w:divBdr>
                <w:top w:val="none" w:sz="0" w:space="0" w:color="auto"/>
                <w:left w:val="none" w:sz="0" w:space="0" w:color="auto"/>
                <w:bottom w:val="none" w:sz="0" w:space="0" w:color="auto"/>
                <w:right w:val="none" w:sz="0" w:space="0" w:color="auto"/>
              </w:divBdr>
            </w:div>
          </w:divsChild>
        </w:div>
        <w:div w:id="1751341202">
          <w:marLeft w:val="0"/>
          <w:marRight w:val="0"/>
          <w:marTop w:val="120"/>
          <w:marBottom w:val="0"/>
          <w:divBdr>
            <w:top w:val="none" w:sz="0" w:space="0" w:color="auto"/>
            <w:left w:val="none" w:sz="0" w:space="0" w:color="auto"/>
            <w:bottom w:val="none" w:sz="0" w:space="0" w:color="auto"/>
            <w:right w:val="none" w:sz="0" w:space="0" w:color="auto"/>
          </w:divBdr>
          <w:divsChild>
            <w:div w:id="13322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77195">
      <w:bodyDiv w:val="1"/>
      <w:marLeft w:val="0"/>
      <w:marRight w:val="0"/>
      <w:marTop w:val="0"/>
      <w:marBottom w:val="0"/>
      <w:divBdr>
        <w:top w:val="none" w:sz="0" w:space="0" w:color="auto"/>
        <w:left w:val="none" w:sz="0" w:space="0" w:color="auto"/>
        <w:bottom w:val="none" w:sz="0" w:space="0" w:color="auto"/>
        <w:right w:val="none" w:sz="0" w:space="0" w:color="auto"/>
      </w:divBdr>
    </w:div>
    <w:div w:id="163058770">
      <w:bodyDiv w:val="1"/>
      <w:marLeft w:val="0"/>
      <w:marRight w:val="0"/>
      <w:marTop w:val="0"/>
      <w:marBottom w:val="0"/>
      <w:divBdr>
        <w:top w:val="none" w:sz="0" w:space="0" w:color="auto"/>
        <w:left w:val="none" w:sz="0" w:space="0" w:color="auto"/>
        <w:bottom w:val="none" w:sz="0" w:space="0" w:color="auto"/>
        <w:right w:val="none" w:sz="0" w:space="0" w:color="auto"/>
      </w:divBdr>
    </w:div>
    <w:div w:id="169104619">
      <w:bodyDiv w:val="1"/>
      <w:marLeft w:val="0"/>
      <w:marRight w:val="0"/>
      <w:marTop w:val="0"/>
      <w:marBottom w:val="0"/>
      <w:divBdr>
        <w:top w:val="none" w:sz="0" w:space="0" w:color="auto"/>
        <w:left w:val="none" w:sz="0" w:space="0" w:color="auto"/>
        <w:bottom w:val="none" w:sz="0" w:space="0" w:color="auto"/>
        <w:right w:val="none" w:sz="0" w:space="0" w:color="auto"/>
      </w:divBdr>
    </w:div>
    <w:div w:id="236205377">
      <w:bodyDiv w:val="1"/>
      <w:marLeft w:val="0"/>
      <w:marRight w:val="0"/>
      <w:marTop w:val="0"/>
      <w:marBottom w:val="0"/>
      <w:divBdr>
        <w:top w:val="none" w:sz="0" w:space="0" w:color="auto"/>
        <w:left w:val="none" w:sz="0" w:space="0" w:color="auto"/>
        <w:bottom w:val="none" w:sz="0" w:space="0" w:color="auto"/>
        <w:right w:val="none" w:sz="0" w:space="0" w:color="auto"/>
      </w:divBdr>
    </w:div>
    <w:div w:id="239798226">
      <w:bodyDiv w:val="1"/>
      <w:marLeft w:val="0"/>
      <w:marRight w:val="0"/>
      <w:marTop w:val="0"/>
      <w:marBottom w:val="0"/>
      <w:divBdr>
        <w:top w:val="none" w:sz="0" w:space="0" w:color="auto"/>
        <w:left w:val="none" w:sz="0" w:space="0" w:color="auto"/>
        <w:bottom w:val="none" w:sz="0" w:space="0" w:color="auto"/>
        <w:right w:val="none" w:sz="0" w:space="0" w:color="auto"/>
      </w:divBdr>
    </w:div>
    <w:div w:id="331031677">
      <w:bodyDiv w:val="1"/>
      <w:marLeft w:val="0"/>
      <w:marRight w:val="0"/>
      <w:marTop w:val="0"/>
      <w:marBottom w:val="0"/>
      <w:divBdr>
        <w:top w:val="none" w:sz="0" w:space="0" w:color="auto"/>
        <w:left w:val="none" w:sz="0" w:space="0" w:color="auto"/>
        <w:bottom w:val="none" w:sz="0" w:space="0" w:color="auto"/>
        <w:right w:val="none" w:sz="0" w:space="0" w:color="auto"/>
      </w:divBdr>
    </w:div>
    <w:div w:id="385028390">
      <w:bodyDiv w:val="1"/>
      <w:marLeft w:val="0"/>
      <w:marRight w:val="0"/>
      <w:marTop w:val="0"/>
      <w:marBottom w:val="0"/>
      <w:divBdr>
        <w:top w:val="none" w:sz="0" w:space="0" w:color="auto"/>
        <w:left w:val="none" w:sz="0" w:space="0" w:color="auto"/>
        <w:bottom w:val="none" w:sz="0" w:space="0" w:color="auto"/>
        <w:right w:val="none" w:sz="0" w:space="0" w:color="auto"/>
      </w:divBdr>
    </w:div>
    <w:div w:id="446706196">
      <w:bodyDiv w:val="1"/>
      <w:marLeft w:val="0"/>
      <w:marRight w:val="0"/>
      <w:marTop w:val="0"/>
      <w:marBottom w:val="0"/>
      <w:divBdr>
        <w:top w:val="none" w:sz="0" w:space="0" w:color="auto"/>
        <w:left w:val="none" w:sz="0" w:space="0" w:color="auto"/>
        <w:bottom w:val="none" w:sz="0" w:space="0" w:color="auto"/>
        <w:right w:val="none" w:sz="0" w:space="0" w:color="auto"/>
      </w:divBdr>
    </w:div>
    <w:div w:id="537664212">
      <w:bodyDiv w:val="1"/>
      <w:marLeft w:val="0"/>
      <w:marRight w:val="0"/>
      <w:marTop w:val="0"/>
      <w:marBottom w:val="0"/>
      <w:divBdr>
        <w:top w:val="none" w:sz="0" w:space="0" w:color="auto"/>
        <w:left w:val="none" w:sz="0" w:space="0" w:color="auto"/>
        <w:bottom w:val="none" w:sz="0" w:space="0" w:color="auto"/>
        <w:right w:val="none" w:sz="0" w:space="0" w:color="auto"/>
      </w:divBdr>
    </w:div>
    <w:div w:id="538468139">
      <w:bodyDiv w:val="1"/>
      <w:marLeft w:val="0"/>
      <w:marRight w:val="0"/>
      <w:marTop w:val="0"/>
      <w:marBottom w:val="0"/>
      <w:divBdr>
        <w:top w:val="none" w:sz="0" w:space="0" w:color="auto"/>
        <w:left w:val="none" w:sz="0" w:space="0" w:color="auto"/>
        <w:bottom w:val="none" w:sz="0" w:space="0" w:color="auto"/>
        <w:right w:val="none" w:sz="0" w:space="0" w:color="auto"/>
      </w:divBdr>
    </w:div>
    <w:div w:id="543175415">
      <w:bodyDiv w:val="1"/>
      <w:marLeft w:val="0"/>
      <w:marRight w:val="0"/>
      <w:marTop w:val="0"/>
      <w:marBottom w:val="0"/>
      <w:divBdr>
        <w:top w:val="none" w:sz="0" w:space="0" w:color="auto"/>
        <w:left w:val="none" w:sz="0" w:space="0" w:color="auto"/>
        <w:bottom w:val="none" w:sz="0" w:space="0" w:color="auto"/>
        <w:right w:val="none" w:sz="0" w:space="0" w:color="auto"/>
      </w:divBdr>
    </w:div>
    <w:div w:id="553321122">
      <w:bodyDiv w:val="1"/>
      <w:marLeft w:val="0"/>
      <w:marRight w:val="0"/>
      <w:marTop w:val="0"/>
      <w:marBottom w:val="0"/>
      <w:divBdr>
        <w:top w:val="none" w:sz="0" w:space="0" w:color="auto"/>
        <w:left w:val="none" w:sz="0" w:space="0" w:color="auto"/>
        <w:bottom w:val="none" w:sz="0" w:space="0" w:color="auto"/>
        <w:right w:val="none" w:sz="0" w:space="0" w:color="auto"/>
      </w:divBdr>
      <w:divsChild>
        <w:div w:id="565141652">
          <w:marLeft w:val="0"/>
          <w:marRight w:val="0"/>
          <w:marTop w:val="0"/>
          <w:marBottom w:val="0"/>
          <w:divBdr>
            <w:top w:val="none" w:sz="0" w:space="0" w:color="auto"/>
            <w:left w:val="none" w:sz="0" w:space="0" w:color="auto"/>
            <w:bottom w:val="none" w:sz="0" w:space="0" w:color="auto"/>
            <w:right w:val="none" w:sz="0" w:space="0" w:color="auto"/>
          </w:divBdr>
        </w:div>
      </w:divsChild>
    </w:div>
    <w:div w:id="553734021">
      <w:bodyDiv w:val="1"/>
      <w:marLeft w:val="0"/>
      <w:marRight w:val="0"/>
      <w:marTop w:val="0"/>
      <w:marBottom w:val="0"/>
      <w:divBdr>
        <w:top w:val="none" w:sz="0" w:space="0" w:color="auto"/>
        <w:left w:val="none" w:sz="0" w:space="0" w:color="auto"/>
        <w:bottom w:val="none" w:sz="0" w:space="0" w:color="auto"/>
        <w:right w:val="none" w:sz="0" w:space="0" w:color="auto"/>
      </w:divBdr>
    </w:div>
    <w:div w:id="558983902">
      <w:bodyDiv w:val="1"/>
      <w:marLeft w:val="0"/>
      <w:marRight w:val="0"/>
      <w:marTop w:val="0"/>
      <w:marBottom w:val="0"/>
      <w:divBdr>
        <w:top w:val="none" w:sz="0" w:space="0" w:color="auto"/>
        <w:left w:val="none" w:sz="0" w:space="0" w:color="auto"/>
        <w:bottom w:val="none" w:sz="0" w:space="0" w:color="auto"/>
        <w:right w:val="none" w:sz="0" w:space="0" w:color="auto"/>
      </w:divBdr>
    </w:div>
    <w:div w:id="568345094">
      <w:bodyDiv w:val="1"/>
      <w:marLeft w:val="0"/>
      <w:marRight w:val="0"/>
      <w:marTop w:val="0"/>
      <w:marBottom w:val="0"/>
      <w:divBdr>
        <w:top w:val="none" w:sz="0" w:space="0" w:color="auto"/>
        <w:left w:val="none" w:sz="0" w:space="0" w:color="auto"/>
        <w:bottom w:val="none" w:sz="0" w:space="0" w:color="auto"/>
        <w:right w:val="none" w:sz="0" w:space="0" w:color="auto"/>
      </w:divBdr>
    </w:div>
    <w:div w:id="662313741">
      <w:bodyDiv w:val="1"/>
      <w:marLeft w:val="0"/>
      <w:marRight w:val="0"/>
      <w:marTop w:val="0"/>
      <w:marBottom w:val="0"/>
      <w:divBdr>
        <w:top w:val="none" w:sz="0" w:space="0" w:color="auto"/>
        <w:left w:val="none" w:sz="0" w:space="0" w:color="auto"/>
        <w:bottom w:val="none" w:sz="0" w:space="0" w:color="auto"/>
        <w:right w:val="none" w:sz="0" w:space="0" w:color="auto"/>
      </w:divBdr>
    </w:div>
    <w:div w:id="678312318">
      <w:bodyDiv w:val="1"/>
      <w:marLeft w:val="0"/>
      <w:marRight w:val="0"/>
      <w:marTop w:val="0"/>
      <w:marBottom w:val="0"/>
      <w:divBdr>
        <w:top w:val="none" w:sz="0" w:space="0" w:color="auto"/>
        <w:left w:val="none" w:sz="0" w:space="0" w:color="auto"/>
        <w:bottom w:val="none" w:sz="0" w:space="0" w:color="auto"/>
        <w:right w:val="none" w:sz="0" w:space="0" w:color="auto"/>
      </w:divBdr>
    </w:div>
    <w:div w:id="724256785">
      <w:bodyDiv w:val="1"/>
      <w:marLeft w:val="0"/>
      <w:marRight w:val="0"/>
      <w:marTop w:val="0"/>
      <w:marBottom w:val="0"/>
      <w:divBdr>
        <w:top w:val="none" w:sz="0" w:space="0" w:color="auto"/>
        <w:left w:val="none" w:sz="0" w:space="0" w:color="auto"/>
        <w:bottom w:val="none" w:sz="0" w:space="0" w:color="auto"/>
        <w:right w:val="none" w:sz="0" w:space="0" w:color="auto"/>
      </w:divBdr>
    </w:div>
    <w:div w:id="738674307">
      <w:bodyDiv w:val="1"/>
      <w:marLeft w:val="0"/>
      <w:marRight w:val="0"/>
      <w:marTop w:val="0"/>
      <w:marBottom w:val="0"/>
      <w:divBdr>
        <w:top w:val="none" w:sz="0" w:space="0" w:color="auto"/>
        <w:left w:val="none" w:sz="0" w:space="0" w:color="auto"/>
        <w:bottom w:val="none" w:sz="0" w:space="0" w:color="auto"/>
        <w:right w:val="none" w:sz="0" w:space="0" w:color="auto"/>
      </w:divBdr>
    </w:div>
    <w:div w:id="807478141">
      <w:bodyDiv w:val="1"/>
      <w:marLeft w:val="0"/>
      <w:marRight w:val="0"/>
      <w:marTop w:val="0"/>
      <w:marBottom w:val="0"/>
      <w:divBdr>
        <w:top w:val="none" w:sz="0" w:space="0" w:color="auto"/>
        <w:left w:val="none" w:sz="0" w:space="0" w:color="auto"/>
        <w:bottom w:val="none" w:sz="0" w:space="0" w:color="auto"/>
        <w:right w:val="none" w:sz="0" w:space="0" w:color="auto"/>
      </w:divBdr>
    </w:div>
    <w:div w:id="850684425">
      <w:bodyDiv w:val="1"/>
      <w:marLeft w:val="0"/>
      <w:marRight w:val="0"/>
      <w:marTop w:val="0"/>
      <w:marBottom w:val="0"/>
      <w:divBdr>
        <w:top w:val="none" w:sz="0" w:space="0" w:color="auto"/>
        <w:left w:val="none" w:sz="0" w:space="0" w:color="auto"/>
        <w:bottom w:val="none" w:sz="0" w:space="0" w:color="auto"/>
        <w:right w:val="none" w:sz="0" w:space="0" w:color="auto"/>
      </w:divBdr>
    </w:div>
    <w:div w:id="857502246">
      <w:bodyDiv w:val="1"/>
      <w:marLeft w:val="0"/>
      <w:marRight w:val="0"/>
      <w:marTop w:val="0"/>
      <w:marBottom w:val="0"/>
      <w:divBdr>
        <w:top w:val="none" w:sz="0" w:space="0" w:color="auto"/>
        <w:left w:val="none" w:sz="0" w:space="0" w:color="auto"/>
        <w:bottom w:val="none" w:sz="0" w:space="0" w:color="auto"/>
        <w:right w:val="none" w:sz="0" w:space="0" w:color="auto"/>
      </w:divBdr>
    </w:div>
    <w:div w:id="886602611">
      <w:bodyDiv w:val="1"/>
      <w:marLeft w:val="0"/>
      <w:marRight w:val="0"/>
      <w:marTop w:val="0"/>
      <w:marBottom w:val="0"/>
      <w:divBdr>
        <w:top w:val="none" w:sz="0" w:space="0" w:color="auto"/>
        <w:left w:val="none" w:sz="0" w:space="0" w:color="auto"/>
        <w:bottom w:val="none" w:sz="0" w:space="0" w:color="auto"/>
        <w:right w:val="none" w:sz="0" w:space="0" w:color="auto"/>
      </w:divBdr>
    </w:div>
    <w:div w:id="907151023">
      <w:bodyDiv w:val="1"/>
      <w:marLeft w:val="0"/>
      <w:marRight w:val="0"/>
      <w:marTop w:val="0"/>
      <w:marBottom w:val="0"/>
      <w:divBdr>
        <w:top w:val="none" w:sz="0" w:space="0" w:color="auto"/>
        <w:left w:val="none" w:sz="0" w:space="0" w:color="auto"/>
        <w:bottom w:val="none" w:sz="0" w:space="0" w:color="auto"/>
        <w:right w:val="none" w:sz="0" w:space="0" w:color="auto"/>
      </w:divBdr>
    </w:div>
    <w:div w:id="925269481">
      <w:bodyDiv w:val="1"/>
      <w:marLeft w:val="0"/>
      <w:marRight w:val="0"/>
      <w:marTop w:val="0"/>
      <w:marBottom w:val="0"/>
      <w:divBdr>
        <w:top w:val="none" w:sz="0" w:space="0" w:color="auto"/>
        <w:left w:val="none" w:sz="0" w:space="0" w:color="auto"/>
        <w:bottom w:val="none" w:sz="0" w:space="0" w:color="auto"/>
        <w:right w:val="none" w:sz="0" w:space="0" w:color="auto"/>
      </w:divBdr>
    </w:div>
    <w:div w:id="982999232">
      <w:bodyDiv w:val="1"/>
      <w:marLeft w:val="0"/>
      <w:marRight w:val="0"/>
      <w:marTop w:val="0"/>
      <w:marBottom w:val="0"/>
      <w:divBdr>
        <w:top w:val="none" w:sz="0" w:space="0" w:color="auto"/>
        <w:left w:val="none" w:sz="0" w:space="0" w:color="auto"/>
        <w:bottom w:val="none" w:sz="0" w:space="0" w:color="auto"/>
        <w:right w:val="none" w:sz="0" w:space="0" w:color="auto"/>
      </w:divBdr>
    </w:div>
    <w:div w:id="984972787">
      <w:bodyDiv w:val="1"/>
      <w:marLeft w:val="0"/>
      <w:marRight w:val="0"/>
      <w:marTop w:val="0"/>
      <w:marBottom w:val="0"/>
      <w:divBdr>
        <w:top w:val="none" w:sz="0" w:space="0" w:color="auto"/>
        <w:left w:val="none" w:sz="0" w:space="0" w:color="auto"/>
        <w:bottom w:val="none" w:sz="0" w:space="0" w:color="auto"/>
        <w:right w:val="none" w:sz="0" w:space="0" w:color="auto"/>
      </w:divBdr>
    </w:div>
    <w:div w:id="1013529041">
      <w:bodyDiv w:val="1"/>
      <w:marLeft w:val="0"/>
      <w:marRight w:val="0"/>
      <w:marTop w:val="0"/>
      <w:marBottom w:val="0"/>
      <w:divBdr>
        <w:top w:val="none" w:sz="0" w:space="0" w:color="auto"/>
        <w:left w:val="none" w:sz="0" w:space="0" w:color="auto"/>
        <w:bottom w:val="none" w:sz="0" w:space="0" w:color="auto"/>
        <w:right w:val="none" w:sz="0" w:space="0" w:color="auto"/>
      </w:divBdr>
    </w:div>
    <w:div w:id="1016149297">
      <w:bodyDiv w:val="1"/>
      <w:marLeft w:val="0"/>
      <w:marRight w:val="0"/>
      <w:marTop w:val="0"/>
      <w:marBottom w:val="0"/>
      <w:divBdr>
        <w:top w:val="none" w:sz="0" w:space="0" w:color="auto"/>
        <w:left w:val="none" w:sz="0" w:space="0" w:color="auto"/>
        <w:bottom w:val="none" w:sz="0" w:space="0" w:color="auto"/>
        <w:right w:val="none" w:sz="0" w:space="0" w:color="auto"/>
      </w:divBdr>
    </w:div>
    <w:div w:id="1017343342">
      <w:bodyDiv w:val="1"/>
      <w:marLeft w:val="0"/>
      <w:marRight w:val="0"/>
      <w:marTop w:val="0"/>
      <w:marBottom w:val="0"/>
      <w:divBdr>
        <w:top w:val="none" w:sz="0" w:space="0" w:color="auto"/>
        <w:left w:val="none" w:sz="0" w:space="0" w:color="auto"/>
        <w:bottom w:val="none" w:sz="0" w:space="0" w:color="auto"/>
        <w:right w:val="none" w:sz="0" w:space="0" w:color="auto"/>
      </w:divBdr>
    </w:div>
    <w:div w:id="1024941264">
      <w:bodyDiv w:val="1"/>
      <w:marLeft w:val="0"/>
      <w:marRight w:val="0"/>
      <w:marTop w:val="0"/>
      <w:marBottom w:val="0"/>
      <w:divBdr>
        <w:top w:val="none" w:sz="0" w:space="0" w:color="auto"/>
        <w:left w:val="none" w:sz="0" w:space="0" w:color="auto"/>
        <w:bottom w:val="none" w:sz="0" w:space="0" w:color="auto"/>
        <w:right w:val="none" w:sz="0" w:space="0" w:color="auto"/>
      </w:divBdr>
    </w:div>
    <w:div w:id="1056734575">
      <w:bodyDiv w:val="1"/>
      <w:marLeft w:val="0"/>
      <w:marRight w:val="0"/>
      <w:marTop w:val="0"/>
      <w:marBottom w:val="0"/>
      <w:divBdr>
        <w:top w:val="none" w:sz="0" w:space="0" w:color="auto"/>
        <w:left w:val="none" w:sz="0" w:space="0" w:color="auto"/>
        <w:bottom w:val="none" w:sz="0" w:space="0" w:color="auto"/>
        <w:right w:val="none" w:sz="0" w:space="0" w:color="auto"/>
      </w:divBdr>
    </w:div>
    <w:div w:id="1070156963">
      <w:bodyDiv w:val="1"/>
      <w:marLeft w:val="0"/>
      <w:marRight w:val="0"/>
      <w:marTop w:val="0"/>
      <w:marBottom w:val="0"/>
      <w:divBdr>
        <w:top w:val="none" w:sz="0" w:space="0" w:color="auto"/>
        <w:left w:val="none" w:sz="0" w:space="0" w:color="auto"/>
        <w:bottom w:val="none" w:sz="0" w:space="0" w:color="auto"/>
        <w:right w:val="none" w:sz="0" w:space="0" w:color="auto"/>
      </w:divBdr>
    </w:div>
    <w:div w:id="1153640552">
      <w:bodyDiv w:val="1"/>
      <w:marLeft w:val="0"/>
      <w:marRight w:val="0"/>
      <w:marTop w:val="0"/>
      <w:marBottom w:val="0"/>
      <w:divBdr>
        <w:top w:val="none" w:sz="0" w:space="0" w:color="auto"/>
        <w:left w:val="none" w:sz="0" w:space="0" w:color="auto"/>
        <w:bottom w:val="none" w:sz="0" w:space="0" w:color="auto"/>
        <w:right w:val="none" w:sz="0" w:space="0" w:color="auto"/>
      </w:divBdr>
    </w:div>
    <w:div w:id="1181163321">
      <w:bodyDiv w:val="1"/>
      <w:marLeft w:val="0"/>
      <w:marRight w:val="0"/>
      <w:marTop w:val="0"/>
      <w:marBottom w:val="0"/>
      <w:divBdr>
        <w:top w:val="none" w:sz="0" w:space="0" w:color="auto"/>
        <w:left w:val="none" w:sz="0" w:space="0" w:color="auto"/>
        <w:bottom w:val="none" w:sz="0" w:space="0" w:color="auto"/>
        <w:right w:val="none" w:sz="0" w:space="0" w:color="auto"/>
      </w:divBdr>
    </w:div>
    <w:div w:id="1184980836">
      <w:bodyDiv w:val="1"/>
      <w:marLeft w:val="0"/>
      <w:marRight w:val="0"/>
      <w:marTop w:val="0"/>
      <w:marBottom w:val="0"/>
      <w:divBdr>
        <w:top w:val="none" w:sz="0" w:space="0" w:color="auto"/>
        <w:left w:val="none" w:sz="0" w:space="0" w:color="auto"/>
        <w:bottom w:val="none" w:sz="0" w:space="0" w:color="auto"/>
        <w:right w:val="none" w:sz="0" w:space="0" w:color="auto"/>
      </w:divBdr>
    </w:div>
    <w:div w:id="1192576087">
      <w:bodyDiv w:val="1"/>
      <w:marLeft w:val="0"/>
      <w:marRight w:val="0"/>
      <w:marTop w:val="0"/>
      <w:marBottom w:val="0"/>
      <w:divBdr>
        <w:top w:val="none" w:sz="0" w:space="0" w:color="auto"/>
        <w:left w:val="none" w:sz="0" w:space="0" w:color="auto"/>
        <w:bottom w:val="none" w:sz="0" w:space="0" w:color="auto"/>
        <w:right w:val="none" w:sz="0" w:space="0" w:color="auto"/>
      </w:divBdr>
    </w:div>
    <w:div w:id="1194077077">
      <w:bodyDiv w:val="1"/>
      <w:marLeft w:val="0"/>
      <w:marRight w:val="0"/>
      <w:marTop w:val="0"/>
      <w:marBottom w:val="0"/>
      <w:divBdr>
        <w:top w:val="none" w:sz="0" w:space="0" w:color="auto"/>
        <w:left w:val="none" w:sz="0" w:space="0" w:color="auto"/>
        <w:bottom w:val="none" w:sz="0" w:space="0" w:color="auto"/>
        <w:right w:val="none" w:sz="0" w:space="0" w:color="auto"/>
      </w:divBdr>
    </w:div>
    <w:div w:id="1261330216">
      <w:bodyDiv w:val="1"/>
      <w:marLeft w:val="0"/>
      <w:marRight w:val="0"/>
      <w:marTop w:val="0"/>
      <w:marBottom w:val="0"/>
      <w:divBdr>
        <w:top w:val="none" w:sz="0" w:space="0" w:color="auto"/>
        <w:left w:val="none" w:sz="0" w:space="0" w:color="auto"/>
        <w:bottom w:val="none" w:sz="0" w:space="0" w:color="auto"/>
        <w:right w:val="none" w:sz="0" w:space="0" w:color="auto"/>
      </w:divBdr>
    </w:div>
    <w:div w:id="1281910468">
      <w:bodyDiv w:val="1"/>
      <w:marLeft w:val="0"/>
      <w:marRight w:val="0"/>
      <w:marTop w:val="0"/>
      <w:marBottom w:val="0"/>
      <w:divBdr>
        <w:top w:val="none" w:sz="0" w:space="0" w:color="auto"/>
        <w:left w:val="none" w:sz="0" w:space="0" w:color="auto"/>
        <w:bottom w:val="none" w:sz="0" w:space="0" w:color="auto"/>
        <w:right w:val="none" w:sz="0" w:space="0" w:color="auto"/>
      </w:divBdr>
    </w:div>
    <w:div w:id="1285118970">
      <w:bodyDiv w:val="1"/>
      <w:marLeft w:val="0"/>
      <w:marRight w:val="0"/>
      <w:marTop w:val="0"/>
      <w:marBottom w:val="0"/>
      <w:divBdr>
        <w:top w:val="none" w:sz="0" w:space="0" w:color="auto"/>
        <w:left w:val="none" w:sz="0" w:space="0" w:color="auto"/>
        <w:bottom w:val="none" w:sz="0" w:space="0" w:color="auto"/>
        <w:right w:val="none" w:sz="0" w:space="0" w:color="auto"/>
      </w:divBdr>
    </w:div>
    <w:div w:id="1300303820">
      <w:bodyDiv w:val="1"/>
      <w:marLeft w:val="0"/>
      <w:marRight w:val="0"/>
      <w:marTop w:val="0"/>
      <w:marBottom w:val="0"/>
      <w:divBdr>
        <w:top w:val="none" w:sz="0" w:space="0" w:color="auto"/>
        <w:left w:val="none" w:sz="0" w:space="0" w:color="auto"/>
        <w:bottom w:val="none" w:sz="0" w:space="0" w:color="auto"/>
        <w:right w:val="none" w:sz="0" w:space="0" w:color="auto"/>
      </w:divBdr>
    </w:div>
    <w:div w:id="1318532048">
      <w:bodyDiv w:val="1"/>
      <w:marLeft w:val="0"/>
      <w:marRight w:val="0"/>
      <w:marTop w:val="0"/>
      <w:marBottom w:val="0"/>
      <w:divBdr>
        <w:top w:val="none" w:sz="0" w:space="0" w:color="auto"/>
        <w:left w:val="none" w:sz="0" w:space="0" w:color="auto"/>
        <w:bottom w:val="none" w:sz="0" w:space="0" w:color="auto"/>
        <w:right w:val="none" w:sz="0" w:space="0" w:color="auto"/>
      </w:divBdr>
    </w:div>
    <w:div w:id="1319187519">
      <w:bodyDiv w:val="1"/>
      <w:marLeft w:val="0"/>
      <w:marRight w:val="0"/>
      <w:marTop w:val="0"/>
      <w:marBottom w:val="0"/>
      <w:divBdr>
        <w:top w:val="none" w:sz="0" w:space="0" w:color="auto"/>
        <w:left w:val="none" w:sz="0" w:space="0" w:color="auto"/>
        <w:bottom w:val="none" w:sz="0" w:space="0" w:color="auto"/>
        <w:right w:val="none" w:sz="0" w:space="0" w:color="auto"/>
      </w:divBdr>
    </w:div>
    <w:div w:id="1362046330">
      <w:bodyDiv w:val="1"/>
      <w:marLeft w:val="0"/>
      <w:marRight w:val="0"/>
      <w:marTop w:val="0"/>
      <w:marBottom w:val="0"/>
      <w:divBdr>
        <w:top w:val="none" w:sz="0" w:space="0" w:color="auto"/>
        <w:left w:val="none" w:sz="0" w:space="0" w:color="auto"/>
        <w:bottom w:val="none" w:sz="0" w:space="0" w:color="auto"/>
        <w:right w:val="none" w:sz="0" w:space="0" w:color="auto"/>
      </w:divBdr>
    </w:div>
    <w:div w:id="1381133474">
      <w:bodyDiv w:val="1"/>
      <w:marLeft w:val="0"/>
      <w:marRight w:val="0"/>
      <w:marTop w:val="0"/>
      <w:marBottom w:val="0"/>
      <w:divBdr>
        <w:top w:val="none" w:sz="0" w:space="0" w:color="auto"/>
        <w:left w:val="none" w:sz="0" w:space="0" w:color="auto"/>
        <w:bottom w:val="none" w:sz="0" w:space="0" w:color="auto"/>
        <w:right w:val="none" w:sz="0" w:space="0" w:color="auto"/>
      </w:divBdr>
    </w:div>
    <w:div w:id="1401706976">
      <w:bodyDiv w:val="1"/>
      <w:marLeft w:val="0"/>
      <w:marRight w:val="0"/>
      <w:marTop w:val="0"/>
      <w:marBottom w:val="0"/>
      <w:divBdr>
        <w:top w:val="none" w:sz="0" w:space="0" w:color="auto"/>
        <w:left w:val="none" w:sz="0" w:space="0" w:color="auto"/>
        <w:bottom w:val="none" w:sz="0" w:space="0" w:color="auto"/>
        <w:right w:val="none" w:sz="0" w:space="0" w:color="auto"/>
      </w:divBdr>
    </w:div>
    <w:div w:id="1412654426">
      <w:bodyDiv w:val="1"/>
      <w:marLeft w:val="0"/>
      <w:marRight w:val="0"/>
      <w:marTop w:val="0"/>
      <w:marBottom w:val="0"/>
      <w:divBdr>
        <w:top w:val="none" w:sz="0" w:space="0" w:color="auto"/>
        <w:left w:val="none" w:sz="0" w:space="0" w:color="auto"/>
        <w:bottom w:val="none" w:sz="0" w:space="0" w:color="auto"/>
        <w:right w:val="none" w:sz="0" w:space="0" w:color="auto"/>
      </w:divBdr>
    </w:div>
    <w:div w:id="1439061896">
      <w:bodyDiv w:val="1"/>
      <w:marLeft w:val="0"/>
      <w:marRight w:val="0"/>
      <w:marTop w:val="0"/>
      <w:marBottom w:val="0"/>
      <w:divBdr>
        <w:top w:val="none" w:sz="0" w:space="0" w:color="auto"/>
        <w:left w:val="none" w:sz="0" w:space="0" w:color="auto"/>
        <w:bottom w:val="none" w:sz="0" w:space="0" w:color="auto"/>
        <w:right w:val="none" w:sz="0" w:space="0" w:color="auto"/>
      </w:divBdr>
    </w:div>
    <w:div w:id="1490487527">
      <w:bodyDiv w:val="1"/>
      <w:marLeft w:val="0"/>
      <w:marRight w:val="0"/>
      <w:marTop w:val="0"/>
      <w:marBottom w:val="0"/>
      <w:divBdr>
        <w:top w:val="none" w:sz="0" w:space="0" w:color="auto"/>
        <w:left w:val="none" w:sz="0" w:space="0" w:color="auto"/>
        <w:bottom w:val="none" w:sz="0" w:space="0" w:color="auto"/>
        <w:right w:val="none" w:sz="0" w:space="0" w:color="auto"/>
      </w:divBdr>
    </w:div>
    <w:div w:id="1498230383">
      <w:bodyDiv w:val="1"/>
      <w:marLeft w:val="0"/>
      <w:marRight w:val="0"/>
      <w:marTop w:val="0"/>
      <w:marBottom w:val="0"/>
      <w:divBdr>
        <w:top w:val="none" w:sz="0" w:space="0" w:color="auto"/>
        <w:left w:val="none" w:sz="0" w:space="0" w:color="auto"/>
        <w:bottom w:val="none" w:sz="0" w:space="0" w:color="auto"/>
        <w:right w:val="none" w:sz="0" w:space="0" w:color="auto"/>
      </w:divBdr>
    </w:div>
    <w:div w:id="1525753257">
      <w:bodyDiv w:val="1"/>
      <w:marLeft w:val="0"/>
      <w:marRight w:val="0"/>
      <w:marTop w:val="0"/>
      <w:marBottom w:val="0"/>
      <w:divBdr>
        <w:top w:val="none" w:sz="0" w:space="0" w:color="auto"/>
        <w:left w:val="none" w:sz="0" w:space="0" w:color="auto"/>
        <w:bottom w:val="none" w:sz="0" w:space="0" w:color="auto"/>
        <w:right w:val="none" w:sz="0" w:space="0" w:color="auto"/>
      </w:divBdr>
    </w:div>
    <w:div w:id="1531454551">
      <w:bodyDiv w:val="1"/>
      <w:marLeft w:val="0"/>
      <w:marRight w:val="0"/>
      <w:marTop w:val="0"/>
      <w:marBottom w:val="0"/>
      <w:divBdr>
        <w:top w:val="none" w:sz="0" w:space="0" w:color="auto"/>
        <w:left w:val="none" w:sz="0" w:space="0" w:color="auto"/>
        <w:bottom w:val="none" w:sz="0" w:space="0" w:color="auto"/>
        <w:right w:val="none" w:sz="0" w:space="0" w:color="auto"/>
      </w:divBdr>
    </w:div>
    <w:div w:id="1533229184">
      <w:bodyDiv w:val="1"/>
      <w:marLeft w:val="0"/>
      <w:marRight w:val="0"/>
      <w:marTop w:val="0"/>
      <w:marBottom w:val="0"/>
      <w:divBdr>
        <w:top w:val="none" w:sz="0" w:space="0" w:color="auto"/>
        <w:left w:val="none" w:sz="0" w:space="0" w:color="auto"/>
        <w:bottom w:val="none" w:sz="0" w:space="0" w:color="auto"/>
        <w:right w:val="none" w:sz="0" w:space="0" w:color="auto"/>
      </w:divBdr>
    </w:div>
    <w:div w:id="1567371424">
      <w:bodyDiv w:val="1"/>
      <w:marLeft w:val="0"/>
      <w:marRight w:val="0"/>
      <w:marTop w:val="0"/>
      <w:marBottom w:val="0"/>
      <w:divBdr>
        <w:top w:val="none" w:sz="0" w:space="0" w:color="auto"/>
        <w:left w:val="none" w:sz="0" w:space="0" w:color="auto"/>
        <w:bottom w:val="none" w:sz="0" w:space="0" w:color="auto"/>
        <w:right w:val="none" w:sz="0" w:space="0" w:color="auto"/>
      </w:divBdr>
      <w:divsChild>
        <w:div w:id="1086540347">
          <w:marLeft w:val="0"/>
          <w:marRight w:val="0"/>
          <w:marTop w:val="0"/>
          <w:marBottom w:val="0"/>
          <w:divBdr>
            <w:top w:val="none" w:sz="0" w:space="0" w:color="auto"/>
            <w:left w:val="none" w:sz="0" w:space="0" w:color="auto"/>
            <w:bottom w:val="none" w:sz="0" w:space="0" w:color="auto"/>
            <w:right w:val="none" w:sz="0" w:space="0" w:color="auto"/>
          </w:divBdr>
          <w:divsChild>
            <w:div w:id="1158889134">
              <w:marLeft w:val="0"/>
              <w:marRight w:val="0"/>
              <w:marTop w:val="0"/>
              <w:marBottom w:val="0"/>
              <w:divBdr>
                <w:top w:val="none" w:sz="0" w:space="0" w:color="auto"/>
                <w:left w:val="none" w:sz="0" w:space="0" w:color="auto"/>
                <w:bottom w:val="none" w:sz="0" w:space="0" w:color="auto"/>
                <w:right w:val="none" w:sz="0" w:space="0" w:color="auto"/>
              </w:divBdr>
              <w:divsChild>
                <w:div w:id="33122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879711">
      <w:bodyDiv w:val="1"/>
      <w:marLeft w:val="0"/>
      <w:marRight w:val="0"/>
      <w:marTop w:val="0"/>
      <w:marBottom w:val="0"/>
      <w:divBdr>
        <w:top w:val="none" w:sz="0" w:space="0" w:color="auto"/>
        <w:left w:val="none" w:sz="0" w:space="0" w:color="auto"/>
        <w:bottom w:val="none" w:sz="0" w:space="0" w:color="auto"/>
        <w:right w:val="none" w:sz="0" w:space="0" w:color="auto"/>
      </w:divBdr>
    </w:div>
    <w:div w:id="1580361040">
      <w:bodyDiv w:val="1"/>
      <w:marLeft w:val="0"/>
      <w:marRight w:val="0"/>
      <w:marTop w:val="0"/>
      <w:marBottom w:val="0"/>
      <w:divBdr>
        <w:top w:val="none" w:sz="0" w:space="0" w:color="auto"/>
        <w:left w:val="none" w:sz="0" w:space="0" w:color="auto"/>
        <w:bottom w:val="none" w:sz="0" w:space="0" w:color="auto"/>
        <w:right w:val="none" w:sz="0" w:space="0" w:color="auto"/>
      </w:divBdr>
    </w:div>
    <w:div w:id="1612086377">
      <w:bodyDiv w:val="1"/>
      <w:marLeft w:val="0"/>
      <w:marRight w:val="0"/>
      <w:marTop w:val="0"/>
      <w:marBottom w:val="0"/>
      <w:divBdr>
        <w:top w:val="none" w:sz="0" w:space="0" w:color="auto"/>
        <w:left w:val="none" w:sz="0" w:space="0" w:color="auto"/>
        <w:bottom w:val="none" w:sz="0" w:space="0" w:color="auto"/>
        <w:right w:val="none" w:sz="0" w:space="0" w:color="auto"/>
      </w:divBdr>
    </w:div>
    <w:div w:id="1614241581">
      <w:bodyDiv w:val="1"/>
      <w:marLeft w:val="0"/>
      <w:marRight w:val="0"/>
      <w:marTop w:val="0"/>
      <w:marBottom w:val="0"/>
      <w:divBdr>
        <w:top w:val="none" w:sz="0" w:space="0" w:color="auto"/>
        <w:left w:val="none" w:sz="0" w:space="0" w:color="auto"/>
        <w:bottom w:val="none" w:sz="0" w:space="0" w:color="auto"/>
        <w:right w:val="none" w:sz="0" w:space="0" w:color="auto"/>
      </w:divBdr>
    </w:div>
    <w:div w:id="1653875474">
      <w:bodyDiv w:val="1"/>
      <w:marLeft w:val="0"/>
      <w:marRight w:val="0"/>
      <w:marTop w:val="0"/>
      <w:marBottom w:val="0"/>
      <w:divBdr>
        <w:top w:val="none" w:sz="0" w:space="0" w:color="auto"/>
        <w:left w:val="none" w:sz="0" w:space="0" w:color="auto"/>
        <w:bottom w:val="none" w:sz="0" w:space="0" w:color="auto"/>
        <w:right w:val="none" w:sz="0" w:space="0" w:color="auto"/>
      </w:divBdr>
    </w:div>
    <w:div w:id="1659917353">
      <w:bodyDiv w:val="1"/>
      <w:marLeft w:val="0"/>
      <w:marRight w:val="0"/>
      <w:marTop w:val="0"/>
      <w:marBottom w:val="0"/>
      <w:divBdr>
        <w:top w:val="none" w:sz="0" w:space="0" w:color="auto"/>
        <w:left w:val="none" w:sz="0" w:space="0" w:color="auto"/>
        <w:bottom w:val="none" w:sz="0" w:space="0" w:color="auto"/>
        <w:right w:val="none" w:sz="0" w:space="0" w:color="auto"/>
      </w:divBdr>
    </w:div>
    <w:div w:id="1664045410">
      <w:bodyDiv w:val="1"/>
      <w:marLeft w:val="0"/>
      <w:marRight w:val="0"/>
      <w:marTop w:val="0"/>
      <w:marBottom w:val="0"/>
      <w:divBdr>
        <w:top w:val="none" w:sz="0" w:space="0" w:color="auto"/>
        <w:left w:val="none" w:sz="0" w:space="0" w:color="auto"/>
        <w:bottom w:val="none" w:sz="0" w:space="0" w:color="auto"/>
        <w:right w:val="none" w:sz="0" w:space="0" w:color="auto"/>
      </w:divBdr>
    </w:div>
    <w:div w:id="1700351395">
      <w:bodyDiv w:val="1"/>
      <w:marLeft w:val="0"/>
      <w:marRight w:val="0"/>
      <w:marTop w:val="0"/>
      <w:marBottom w:val="0"/>
      <w:divBdr>
        <w:top w:val="none" w:sz="0" w:space="0" w:color="auto"/>
        <w:left w:val="none" w:sz="0" w:space="0" w:color="auto"/>
        <w:bottom w:val="none" w:sz="0" w:space="0" w:color="auto"/>
        <w:right w:val="none" w:sz="0" w:space="0" w:color="auto"/>
      </w:divBdr>
    </w:div>
    <w:div w:id="1701860891">
      <w:bodyDiv w:val="1"/>
      <w:marLeft w:val="0"/>
      <w:marRight w:val="0"/>
      <w:marTop w:val="0"/>
      <w:marBottom w:val="0"/>
      <w:divBdr>
        <w:top w:val="none" w:sz="0" w:space="0" w:color="auto"/>
        <w:left w:val="none" w:sz="0" w:space="0" w:color="auto"/>
        <w:bottom w:val="none" w:sz="0" w:space="0" w:color="auto"/>
        <w:right w:val="none" w:sz="0" w:space="0" w:color="auto"/>
      </w:divBdr>
    </w:div>
    <w:div w:id="1719621714">
      <w:bodyDiv w:val="1"/>
      <w:marLeft w:val="0"/>
      <w:marRight w:val="0"/>
      <w:marTop w:val="0"/>
      <w:marBottom w:val="0"/>
      <w:divBdr>
        <w:top w:val="none" w:sz="0" w:space="0" w:color="auto"/>
        <w:left w:val="none" w:sz="0" w:space="0" w:color="auto"/>
        <w:bottom w:val="none" w:sz="0" w:space="0" w:color="auto"/>
        <w:right w:val="none" w:sz="0" w:space="0" w:color="auto"/>
      </w:divBdr>
    </w:div>
    <w:div w:id="1739866413">
      <w:bodyDiv w:val="1"/>
      <w:marLeft w:val="0"/>
      <w:marRight w:val="0"/>
      <w:marTop w:val="0"/>
      <w:marBottom w:val="0"/>
      <w:divBdr>
        <w:top w:val="none" w:sz="0" w:space="0" w:color="auto"/>
        <w:left w:val="none" w:sz="0" w:space="0" w:color="auto"/>
        <w:bottom w:val="none" w:sz="0" w:space="0" w:color="auto"/>
        <w:right w:val="none" w:sz="0" w:space="0" w:color="auto"/>
      </w:divBdr>
      <w:divsChild>
        <w:div w:id="561984068">
          <w:marLeft w:val="0"/>
          <w:marRight w:val="0"/>
          <w:marTop w:val="0"/>
          <w:marBottom w:val="0"/>
          <w:divBdr>
            <w:top w:val="none" w:sz="0" w:space="0" w:color="auto"/>
            <w:left w:val="none" w:sz="0" w:space="0" w:color="auto"/>
            <w:bottom w:val="none" w:sz="0" w:space="0" w:color="auto"/>
            <w:right w:val="none" w:sz="0" w:space="0" w:color="auto"/>
          </w:divBdr>
          <w:divsChild>
            <w:div w:id="1557358353">
              <w:marLeft w:val="0"/>
              <w:marRight w:val="0"/>
              <w:marTop w:val="0"/>
              <w:marBottom w:val="0"/>
              <w:divBdr>
                <w:top w:val="none" w:sz="0" w:space="0" w:color="auto"/>
                <w:left w:val="none" w:sz="0" w:space="0" w:color="auto"/>
                <w:bottom w:val="none" w:sz="0" w:space="0" w:color="auto"/>
                <w:right w:val="none" w:sz="0" w:space="0" w:color="auto"/>
              </w:divBdr>
              <w:divsChild>
                <w:div w:id="209879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164487">
      <w:bodyDiv w:val="1"/>
      <w:marLeft w:val="0"/>
      <w:marRight w:val="0"/>
      <w:marTop w:val="0"/>
      <w:marBottom w:val="0"/>
      <w:divBdr>
        <w:top w:val="none" w:sz="0" w:space="0" w:color="auto"/>
        <w:left w:val="none" w:sz="0" w:space="0" w:color="auto"/>
        <w:bottom w:val="none" w:sz="0" w:space="0" w:color="auto"/>
        <w:right w:val="none" w:sz="0" w:space="0" w:color="auto"/>
      </w:divBdr>
    </w:div>
    <w:div w:id="1784307172">
      <w:bodyDiv w:val="1"/>
      <w:marLeft w:val="0"/>
      <w:marRight w:val="0"/>
      <w:marTop w:val="0"/>
      <w:marBottom w:val="0"/>
      <w:divBdr>
        <w:top w:val="none" w:sz="0" w:space="0" w:color="auto"/>
        <w:left w:val="none" w:sz="0" w:space="0" w:color="auto"/>
        <w:bottom w:val="none" w:sz="0" w:space="0" w:color="auto"/>
        <w:right w:val="none" w:sz="0" w:space="0" w:color="auto"/>
      </w:divBdr>
    </w:div>
    <w:div w:id="1799185017">
      <w:bodyDiv w:val="1"/>
      <w:marLeft w:val="0"/>
      <w:marRight w:val="0"/>
      <w:marTop w:val="0"/>
      <w:marBottom w:val="0"/>
      <w:divBdr>
        <w:top w:val="none" w:sz="0" w:space="0" w:color="auto"/>
        <w:left w:val="none" w:sz="0" w:space="0" w:color="auto"/>
        <w:bottom w:val="none" w:sz="0" w:space="0" w:color="auto"/>
        <w:right w:val="none" w:sz="0" w:space="0" w:color="auto"/>
      </w:divBdr>
    </w:div>
    <w:div w:id="1842154926">
      <w:bodyDiv w:val="1"/>
      <w:marLeft w:val="0"/>
      <w:marRight w:val="0"/>
      <w:marTop w:val="0"/>
      <w:marBottom w:val="0"/>
      <w:divBdr>
        <w:top w:val="none" w:sz="0" w:space="0" w:color="auto"/>
        <w:left w:val="none" w:sz="0" w:space="0" w:color="auto"/>
        <w:bottom w:val="none" w:sz="0" w:space="0" w:color="auto"/>
        <w:right w:val="none" w:sz="0" w:space="0" w:color="auto"/>
      </w:divBdr>
    </w:div>
    <w:div w:id="1937519117">
      <w:bodyDiv w:val="1"/>
      <w:marLeft w:val="0"/>
      <w:marRight w:val="0"/>
      <w:marTop w:val="0"/>
      <w:marBottom w:val="0"/>
      <w:divBdr>
        <w:top w:val="none" w:sz="0" w:space="0" w:color="auto"/>
        <w:left w:val="none" w:sz="0" w:space="0" w:color="auto"/>
        <w:bottom w:val="none" w:sz="0" w:space="0" w:color="auto"/>
        <w:right w:val="none" w:sz="0" w:space="0" w:color="auto"/>
      </w:divBdr>
    </w:div>
    <w:div w:id="1970475393">
      <w:bodyDiv w:val="1"/>
      <w:marLeft w:val="0"/>
      <w:marRight w:val="0"/>
      <w:marTop w:val="0"/>
      <w:marBottom w:val="0"/>
      <w:divBdr>
        <w:top w:val="none" w:sz="0" w:space="0" w:color="auto"/>
        <w:left w:val="none" w:sz="0" w:space="0" w:color="auto"/>
        <w:bottom w:val="none" w:sz="0" w:space="0" w:color="auto"/>
        <w:right w:val="none" w:sz="0" w:space="0" w:color="auto"/>
      </w:divBdr>
    </w:div>
    <w:div w:id="1991205612">
      <w:bodyDiv w:val="1"/>
      <w:marLeft w:val="0"/>
      <w:marRight w:val="0"/>
      <w:marTop w:val="0"/>
      <w:marBottom w:val="0"/>
      <w:divBdr>
        <w:top w:val="none" w:sz="0" w:space="0" w:color="auto"/>
        <w:left w:val="none" w:sz="0" w:space="0" w:color="auto"/>
        <w:bottom w:val="none" w:sz="0" w:space="0" w:color="auto"/>
        <w:right w:val="none" w:sz="0" w:space="0" w:color="auto"/>
      </w:divBdr>
      <w:divsChild>
        <w:div w:id="187644114">
          <w:marLeft w:val="0"/>
          <w:marRight w:val="0"/>
          <w:marTop w:val="0"/>
          <w:marBottom w:val="0"/>
          <w:divBdr>
            <w:top w:val="none" w:sz="0" w:space="0" w:color="auto"/>
            <w:left w:val="none" w:sz="0" w:space="0" w:color="auto"/>
            <w:bottom w:val="none" w:sz="0" w:space="0" w:color="auto"/>
            <w:right w:val="none" w:sz="0" w:space="0" w:color="auto"/>
          </w:divBdr>
          <w:divsChild>
            <w:div w:id="202481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567061">
      <w:bodyDiv w:val="1"/>
      <w:marLeft w:val="0"/>
      <w:marRight w:val="0"/>
      <w:marTop w:val="0"/>
      <w:marBottom w:val="0"/>
      <w:divBdr>
        <w:top w:val="none" w:sz="0" w:space="0" w:color="auto"/>
        <w:left w:val="none" w:sz="0" w:space="0" w:color="auto"/>
        <w:bottom w:val="none" w:sz="0" w:space="0" w:color="auto"/>
        <w:right w:val="none" w:sz="0" w:space="0" w:color="auto"/>
      </w:divBdr>
    </w:div>
    <w:div w:id="2017920671">
      <w:bodyDiv w:val="1"/>
      <w:marLeft w:val="0"/>
      <w:marRight w:val="0"/>
      <w:marTop w:val="0"/>
      <w:marBottom w:val="0"/>
      <w:divBdr>
        <w:top w:val="none" w:sz="0" w:space="0" w:color="auto"/>
        <w:left w:val="none" w:sz="0" w:space="0" w:color="auto"/>
        <w:bottom w:val="none" w:sz="0" w:space="0" w:color="auto"/>
        <w:right w:val="none" w:sz="0" w:space="0" w:color="auto"/>
      </w:divBdr>
    </w:div>
    <w:div w:id="2053259851">
      <w:bodyDiv w:val="1"/>
      <w:marLeft w:val="0"/>
      <w:marRight w:val="0"/>
      <w:marTop w:val="0"/>
      <w:marBottom w:val="0"/>
      <w:divBdr>
        <w:top w:val="none" w:sz="0" w:space="0" w:color="auto"/>
        <w:left w:val="none" w:sz="0" w:space="0" w:color="auto"/>
        <w:bottom w:val="none" w:sz="0" w:space="0" w:color="auto"/>
        <w:right w:val="none" w:sz="0" w:space="0" w:color="auto"/>
      </w:divBdr>
    </w:div>
    <w:div w:id="2119829547">
      <w:bodyDiv w:val="1"/>
      <w:marLeft w:val="0"/>
      <w:marRight w:val="0"/>
      <w:marTop w:val="0"/>
      <w:marBottom w:val="0"/>
      <w:divBdr>
        <w:top w:val="none" w:sz="0" w:space="0" w:color="auto"/>
        <w:left w:val="none" w:sz="0" w:space="0" w:color="auto"/>
        <w:bottom w:val="none" w:sz="0" w:space="0" w:color="auto"/>
        <w:right w:val="none" w:sz="0" w:space="0" w:color="auto"/>
      </w:divBdr>
    </w:div>
    <w:div w:id="212684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itzcarlton.com/en/rewards/earning/hote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tzcarlton.com/en/about/gold-standard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why/cleanliness.html" TargetMode="External"/><Relationship Id="rId5" Type="http://schemas.openxmlformats.org/officeDocument/2006/relationships/webSettings" Target="webSettings.xml"/><Relationship Id="rId15" Type="http://schemas.openxmlformats.org/officeDocument/2006/relationships/hyperlink" Target="https://www.tripadvisor.co.uk/Hotel_Review-g186338-d195225-Reviews-London_Marriott_Hotel_County_Hall-London_England.html" TargetMode="External"/><Relationship Id="rId10" Type="http://schemas.openxmlformats.org/officeDocument/2006/relationships/hyperlink" Target="https://www.ihg.com/onerewards/content/us/en/hom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acebook.com/search/posts/?q=crowne%20plaza%20hotels%20%26%20resorts" TargetMode="External"/><Relationship Id="rId14" Type="http://schemas.openxmlformats.org/officeDocument/2006/relationships/hyperlink" Target="https://www.tripadvisor.co.uk/Hotel_Review-g186338-d20214404-Reviews-or10-Premier_Inn_London_New_Southgate_Hotel-London_England.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Kot19</b:Tag>
    <b:SourceType>Book</b:SourceType>
    <b:Guid>{874E4B19-B5C8-43B7-8D21-1FB86CC2909B}</b:Guid>
    <b:Author>
      <b:Author>
        <b:NameList>
          <b:Person>
            <b:Last>Kotler</b:Last>
            <b:First>Phil</b:First>
            <b:Middle>T.</b:Middle>
          </b:Person>
          <b:Person>
            <b:Last>Armstrong</b:Last>
            <b:First>Gary</b:First>
          </b:Person>
          <b:Person>
            <b:Last>Harris</b:Last>
            <b:First>Lloyd </b:First>
          </b:Person>
          <b:Person>
            <b:Last>Hongwei </b:Last>
            <b:First>He</b:First>
          </b:Person>
        </b:NameList>
      </b:Author>
    </b:Author>
    <b:Title>Principles of Marketing</b:Title>
    <b:Year>2019</b:Year>
    <b:City>London</b:City>
    <b:Publisher>Pearson Education Limited</b:Publisher>
    <b:RefOrder>1</b:RefOrder>
  </b:Source>
  <b:Source>
    <b:Tag>Nas11</b:Tag>
    <b:SourceType>ArticleInAPeriodical</b:SourceType>
    <b:Guid>{B1BEDD0F-86AC-47EF-86C8-417C510DB814}</b:Guid>
    <b:Title>Get a Room: IHG is rolling out smartphone apps because internal data shows that customers who use mobile apps are more loyal than those who don't</b:Title>
    <b:Year>2011</b:Year>
    <b:Author>
      <b:Author>
        <b:NameList>
          <b:Person>
            <b:Last>Nash</b:Last>
          </b:Person>
        </b:NameList>
      </b:Author>
    </b:Author>
    <b:PeriodicalTitle>Framingham: Foundry</b:PeriodicalTitle>
    <b:RefOrder>9</b:RefOrder>
  </b:Source>
  <b:Source>
    <b:Tag>Har22</b:Tag>
    <b:SourceType>InternetSite</b:SourceType>
    <b:Guid>{A89EC79D-7B50-4464-BFE2-4C02A17DC8D1}</b:Guid>
    <b:Year>2022</b:Year>
    <b:Month>July</b:Month>
    <b:Day>13</b:Day>
    <b:Author>
      <b:Author>
        <b:NameList>
          <b:Person>
            <b:Last>Johnson</b:Last>
            <b:First>Harry</b:First>
          </b:Person>
        </b:NameList>
      </b:Author>
    </b:Author>
    <b:InternetSiteTitle>https://eturbonews.com/crowne-plaza-hotels-resorts-explores-blended-travel/?utm_source=dlvr.it&amp;utm_medium=twitter</b:InternetSiteTitle>
    <b:RefOrder>10</b:RefOrder>
  </b:Source>
  <b:Source>
    <b:Tag>htt22</b:Tag>
    <b:SourceType>InternetSite</b:SourceType>
    <b:Guid>{4AFBB806-CC95-4571-AC4B-E6D2F0AE9840}</b:Guid>
    <b:Title>https://www.ihg.com/crowneplaza</b:Title>
    <b:InternetSiteTitle>www.ihg.com</b:InternetSiteTitle>
    <b:Year>2022</b:Year>
    <b:URL>https://www.ihg.com/crowneplaza/hotels/us/en/reservation</b:URL>
    <b:RefOrder>3</b:RefOrder>
  </b:Source>
  <b:Source>
    <b:Tag>htt</b:Tag>
    <b:SourceType>InternetSite</b:SourceType>
    <b:Guid>{1F67BCA0-84F2-4351-BC42-86EC425BE204}</b:Guid>
    <b:URL>https://www.facebook.com/crowneplaza/?ref=page_internal</b:URL>
    <b:RefOrder>21</b:RefOrder>
  </b:Source>
  <b:Source>
    <b:Tag>htt222</b:Tag>
    <b:SourceType>InternetSite</b:SourceType>
    <b:Guid>{CA390324-0117-42D7-ABE6-76B66DB82143}</b:Guid>
    <b:Title>https://www.instagram.com/crowneplaza/</b:Title>
    <b:Year>2022</b:Year>
    <b:Month>10</b:Month>
    <b:Day>25</b:Day>
    <b:URL>https://www.instagram.com/crowneplaza/</b:URL>
    <b:RefOrder>6</b:RefOrder>
  </b:Source>
  <b:Source>
    <b:Tag>htt223</b:Tag>
    <b:SourceType>InternetSite</b:SourceType>
    <b:Guid>{C7DEF3D8-5459-4B3C-9E7F-47F99A8056A7}</b:Guid>
    <b:Title>https://www.linkedin.com/company/crowne-plaza-hotels-&amp;-resorts/posts/?feedView=all</b:Title>
    <b:Year>2022</b:Year>
    <b:Month>10</b:Month>
    <b:Day>26</b:Day>
    <b:URL>https://www.linkedin.com/company/crowne-plaza-hotels-&amp;-resorts/posts/?feedView=all</b:URL>
    <b:RefOrder>7</b:RefOrder>
  </b:Source>
  <b:Source>
    <b:Tag>Bow17</b:Tag>
    <b:SourceType>Book</b:SourceType>
    <b:Guid>{CCFECD56-9E91-4BE5-B928-5698626539F3}</b:Guid>
    <b:Title>Hospitality Marketing</b:Title>
    <b:Year>2017</b:Year>
    <b:Author>
      <b:Author>
        <b:NameList>
          <b:Person>
            <b:Last>Bowie</b:Last>
            <b:First>David</b:First>
          </b:Person>
          <b:Person>
            <b:Last>Buttle</b:Last>
            <b:First>Francis</b:First>
          </b:Person>
          <b:Person>
            <b:Last>Brookes</b:Last>
            <b:First>Maureen</b:First>
          </b:Person>
          <b:Person>
            <b:Last>Mariussen</b:Last>
            <b:First>Anastasia</b:First>
          </b:Person>
        </b:NameList>
      </b:Author>
    </b:Author>
    <b:City>Oxon</b:City>
    <b:Publisher>Routledge</b:Publisher>
    <b:RefOrder>8</b:RefOrder>
  </b:Source>
  <b:Source>
    <b:Tag>htt224</b:Tag>
    <b:SourceType>DocumentFromInternetSite</b:SourceType>
    <b:Guid>{AC86E022-7831-4B03-986D-7D730510085D}</b:Guid>
    <b:Title>https://digital.ihg.com/is/content/ihg/CP-Blended-Travel-White-Paper</b:Title>
    <b:Year>2022</b:Year>
    <b:Month>10</b:Month>
    <b:Day>27</b:Day>
    <b:URL>https://digital.ihg.com/is/content/ihg/CP-Blended-Travel-White-Paper</b:URL>
    <b:RefOrder>11</b:RefOrder>
  </b:Source>
  <b:Source>
    <b:Tag>htt225</b:Tag>
    <b:SourceType>DocumentFromInternetSite</b:SourceType>
    <b:Guid>{CCE1FE06-7E1E-46D8-9C0A-31DA46765E56}</b:Guid>
    <b:Title>https://www.ihg.com/content/gb/en/customer-care/travel-advisory</b:Title>
    <b:Year>2022</b:Year>
    <b:Month>10</b:Month>
    <b:Day>27</b:Day>
    <b:URL>https://www.ihg.com/content/gb/en/customer-care/travel-advisory</b:URL>
    <b:RefOrder>18</b:RefOrder>
  </b:Source>
  <b:Source>
    <b:Tag>htt226</b:Tag>
    <b:SourceType>InternetSite</b:SourceType>
    <b:Guid>{FA3E5175-8473-4E4D-A616-6E7D35D894F5}</b:Guid>
    <b:Title>https://www.premierinn.com/gb/en/covid-19.html</b:Title>
    <b:Year>2022</b:Year>
    <b:Month>10</b:Month>
    <b:Day>27</b:Day>
    <b:URL>https://www.premierinn.com/gb/en/covid-19.html</b:URL>
    <b:RefOrder>19</b:RefOrder>
  </b:Source>
  <b:Source>
    <b:Tag>htt227</b:Tag>
    <b:SourceType>InternetSite</b:SourceType>
    <b:Guid>{F8ABFC7C-9BFA-4AB5-B4AE-5E03A4D5A1B3}</b:Guid>
    <b:Title>https://www.premierinn.com/gb/en/home.html</b:Title>
    <b:InternetSiteTitle>www.premierinn.com</b:InternetSiteTitle>
    <b:Year>2022</b:Year>
    <b:Month>10</b:Month>
    <b:Day>29</b:Day>
    <b:URL>https://www.premierinn.com/gb/en/home.html</b:URL>
    <b:YearAccessed>2022</b:YearAccessed>
    <b:MonthAccessed>October</b:MonthAccessed>
    <b:DayAccessed>29</b:DayAccessed>
    <b:RefOrder>12</b:RefOrder>
  </b:Source>
  <b:Source>
    <b:Tag>htt228</b:Tag>
    <b:SourceType>InternetSite</b:SourceType>
    <b:Guid>{8D785520-6F69-424D-ACA1-A45B850EDD4C}</b:Guid>
    <b:Title>https://www.premierinn.com/gb/en/why/food/offers.html</b:Title>
    <b:InternetSiteTitle>www.premierinn.com</b:InternetSiteTitle>
    <b:URL>https://www.premierinn.com/gb/en/why/food/offers.html</b:URL>
    <b:YearAccessed>2022</b:YearAccessed>
    <b:MonthAccessed>October</b:MonthAccessed>
    <b:DayAccessed>29</b:DayAccessed>
    <b:RefOrder>17</b:RefOrder>
  </b:Source>
  <b:Source>
    <b:Tag>htt229</b:Tag>
    <b:SourceType>InternetSite</b:SourceType>
    <b:Guid>{7C892548-229F-4AAC-A8EE-41822BF27433}</b:Guid>
    <b:Title>https://www.premierinn.com/gb/en/offers.html</b:Title>
    <b:InternetSiteTitle>www.premierinn.com</b:InternetSiteTitle>
    <b:YearAccessed>2022</b:YearAccessed>
    <b:MonthAccessed>10</b:MonthAccessed>
    <b:DayAccessed>29</b:DayAccessed>
    <b:RefOrder>16</b:RefOrder>
  </b:Source>
  <b:Source>
    <b:Tag>htt2210</b:Tag>
    <b:SourceType>InternetSite</b:SourceType>
    <b:Guid>{86F12AD0-1AD8-4CAE-9AC2-E4C4478859DE}</b:Guid>
    <b:Title>https://www.instagram.com/p/CiNrJ5tugZg/</b:Title>
    <b:InternetSiteTitle>www.instagram.com</b:InternetSiteTitle>
    <b:Year>2022</b:Year>
    <b:Month>09</b:Month>
    <b:Day>07</b:Day>
    <b:URL>https://www.instagram.com/p/CiNrJ5tugZg/</b:URL>
    <b:YearAccessed>2022</b:YearAccessed>
    <b:MonthAccessed>10</b:MonthAccessed>
    <b:DayAccessed>29</b:DayAccessed>
    <b:RefOrder>14</b:RefOrder>
  </b:Source>
  <b:Source>
    <b:Tag>htt2211</b:Tag>
    <b:SourceType>InternetSite</b:SourceType>
    <b:Guid>{E530A0B5-4525-4687-8783-FBE03CEE5116}</b:Guid>
    <b:Title>https://www.instagram.com/p/Ce-knTWN8bT/</b:Title>
    <b:InternetSiteTitle>www.instagram.com</b:InternetSiteTitle>
    <b:Year>2022</b:Year>
    <b:Month>06</b:Month>
    <b:Day>19</b:Day>
    <b:URL>https://www.instagram.com/p/Ce-knTWN8bT/</b:URL>
    <b:YearAccessed>2022</b:YearAccessed>
    <b:MonthAccessed>10</b:MonthAccessed>
    <b:DayAccessed>29</b:DayAccessed>
    <b:RefOrder>15</b:RefOrder>
  </b:Source>
  <b:Source>
    <b:Tag>Smi20</b:Tag>
    <b:SourceType>Book</b:SourceType>
    <b:Guid>{7880B57B-2292-419B-958B-75452DD39DC3}</b:Guid>
    <b:Title>Marketing Communications: Integrating online and offline, customer engagement and digital technologies</b:Title>
    <b:Year>2020</b:Year>
    <b:Author>
      <b:Author>
        <b:NameList>
          <b:Person>
            <b:Last>Smith</b:Last>
            <b:First>PR</b:First>
          </b:Person>
          <b:Person>
            <b:Last>Ze</b:Last>
            <b:First>Zook</b:First>
          </b:Person>
        </b:NameList>
      </b:Author>
    </b:Author>
    <b:City>London</b:City>
    <b:Publisher>Kogan Page Limited</b:Publisher>
    <b:RefOrder>20</b:RefOrder>
  </b:Source>
  <b:Source>
    <b:Tag>Job20</b:Tag>
    <b:SourceType>Book</b:SourceType>
    <b:Guid>{23EF6753-144D-4598-87DE-F27FD72F9229}</b:Guid>
    <b:Author>
      <b:Author>
        <b:NameList>
          <b:Person>
            <b:Last>Jobber</b:Last>
            <b:First>David</b:First>
          </b:Person>
          <b:Person>
            <b:Last>Ellis-Chadwick</b:Last>
            <b:First>Fiona </b:First>
          </b:Person>
        </b:NameList>
      </b:Author>
    </b:Author>
    <b:Title>Principles and practice of marketing</b:Title>
    <b:Year>2020</b:Year>
    <b:City>London</b:City>
    <b:Publisher>McGraw-Hill Education</b:Publisher>
    <b:RefOrder>2</b:RefOrder>
  </b:Source>
  <b:Source>
    <b:Tag>Dam17</b:Tag>
    <b:SourceType>Book</b:SourceType>
    <b:Guid>{CD01B8CB-09D6-4CC9-AF52-9EB19A612C45}</b:Guid>
    <b:Title>Understanding Digital Marketing: Marketing Strategies for Engaging The Digital Generation</b:Title>
    <b:Year>2017</b:Year>
    <b:Author>
      <b:Author>
        <b:NameList>
          <b:Person>
            <b:Last>Ryan</b:Last>
            <b:First>Damian</b:First>
          </b:Person>
        </b:NameList>
      </b:Author>
    </b:Author>
    <b:City>London</b:City>
    <b:Publisher>Kogan Page Limited</b:Publisher>
    <b:RefOrder>4</b:RefOrder>
  </b:Source>
  <b:Source>
    <b:Tag>htt2212</b:Tag>
    <b:SourceType>InternetSite</b:SourceType>
    <b:Guid>{565B1B67-D169-4692-93FC-D8F3DAE4ACB4}</b:Guid>
    <b:Title>https://www.facebook.com/premierinn</b:Title>
    <b:Year>2022</b:Year>
    <b:InternetSiteTitle>www.facebook.com</b:InternetSiteTitle>
    <b:Month>10</b:Month>
    <b:Day>30</b:Day>
    <b:RefOrder>13</b:RefOrder>
  </b:Source>
  <b:Source>
    <b:Tag>htt221</b:Tag>
    <b:SourceType>InternetSite</b:SourceType>
    <b:Guid>{8CD94AEF-1A02-465F-8217-9A892BFCD25D}</b:Guid>
    <b:Title>https://www.facebook.com/crowneplaza/?ref=page_internal</b:Title>
    <b:InternetSiteTitle>www.facebook.com</b:InternetSiteTitle>
    <b:Year>2022</b:Year>
    <b:Month>10</b:Month>
    <b:Day>26</b:Day>
    <b:URL>https://www.facebook.com</b:URL>
    <b:RefOrder>5</b:RefOrder>
  </b:Source>
</b:Sources>
</file>

<file path=customXml/itemProps1.xml><?xml version="1.0" encoding="utf-8"?>
<ds:datastoreItem xmlns:ds="http://schemas.openxmlformats.org/officeDocument/2006/customXml" ds:itemID="{E55252EA-33A4-4A4C-8EA4-A071B26CA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2169</Words>
  <Characters>12369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125</cp:revision>
  <dcterms:created xsi:type="dcterms:W3CDTF">2022-10-20T19:00:00Z</dcterms:created>
  <dcterms:modified xsi:type="dcterms:W3CDTF">2023-03-07T21:20:00Z</dcterms:modified>
</cp:coreProperties>
</file>