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D88575" w14:textId="77777777" w:rsidR="00E81978" w:rsidRDefault="0020524F">
      <w:pPr>
        <w:pStyle w:val="Title"/>
      </w:pPr>
      <w:sdt>
        <w:sdtPr>
          <w:alias w:val="Title:"/>
          <w:tag w:val="Title:"/>
          <w:id w:val="726351117"/>
          <w:placeholder>
            <w:docPart w:val="951C94C69BF744AE85AD053197A3EB90"/>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334EAA">
            <w:rPr>
              <w:lang w:val="en-GB"/>
            </w:rPr>
            <w:t>BMSP4004</w:t>
          </w:r>
          <w:r w:rsidR="00334EAA">
            <w:rPr>
              <w:lang w:val="en-GB"/>
            </w:rPr>
            <w:br/>
            <w:t>Generating Business Data and Analysis</w:t>
          </w:r>
        </w:sdtContent>
      </w:sdt>
    </w:p>
    <w:p w14:paraId="00848FD5" w14:textId="49938129" w:rsidR="00B823AA" w:rsidRDefault="003635C2" w:rsidP="00B823AA">
      <w:pPr>
        <w:pStyle w:val="Title2"/>
      </w:pPr>
      <w:r>
        <w:t>Matthew Edward Kilgariff</w:t>
      </w:r>
    </w:p>
    <w:p w14:paraId="3ACEEEB1" w14:textId="17171557" w:rsidR="00160429" w:rsidRDefault="00160429" w:rsidP="00B823AA">
      <w:pPr>
        <w:pStyle w:val="Title2"/>
      </w:pPr>
      <w:r>
        <w:t>1705241</w:t>
      </w:r>
    </w:p>
    <w:p w14:paraId="788E85F0" w14:textId="77777777" w:rsidR="00E81978" w:rsidRDefault="003635C2" w:rsidP="00B823AA">
      <w:pPr>
        <w:pStyle w:val="Title2"/>
      </w:pPr>
      <w:r>
        <w:t>University of South Wales, Trinity Saint David</w:t>
      </w:r>
    </w:p>
    <w:p w14:paraId="0EB544CC" w14:textId="77777777" w:rsidR="003635C2" w:rsidRDefault="003635C2" w:rsidP="00B823AA">
      <w:pPr>
        <w:pStyle w:val="Title2"/>
      </w:pPr>
      <w:r>
        <w:t>Dr Roisin</w:t>
      </w:r>
      <w:r w:rsidR="00DC4D95">
        <w:t xml:space="preserve"> Mullins</w:t>
      </w:r>
    </w:p>
    <w:p w14:paraId="5B1D07D2" w14:textId="77777777" w:rsidR="003635C2" w:rsidRPr="003635C2" w:rsidRDefault="003635C2" w:rsidP="003635C2"/>
    <w:p w14:paraId="03C1E899" w14:textId="77777777" w:rsidR="003635C2" w:rsidRPr="003635C2" w:rsidRDefault="003635C2" w:rsidP="003635C2"/>
    <w:p w14:paraId="4104D8E0" w14:textId="77777777" w:rsidR="003635C2" w:rsidRDefault="003635C2" w:rsidP="003635C2"/>
    <w:p w14:paraId="7200D20D" w14:textId="77777777" w:rsidR="003635C2" w:rsidRDefault="003635C2" w:rsidP="003635C2">
      <w:pPr>
        <w:tabs>
          <w:tab w:val="left" w:pos="1980"/>
        </w:tabs>
      </w:pPr>
      <w:r>
        <w:tab/>
      </w:r>
    </w:p>
    <w:p w14:paraId="24874445" w14:textId="77777777" w:rsidR="003635C2" w:rsidRDefault="003635C2">
      <w:r>
        <w:br w:type="page"/>
      </w:r>
    </w:p>
    <w:sdt>
      <w:sdtPr>
        <w:rPr>
          <w:rFonts w:asciiTheme="minorHAnsi" w:eastAsiaTheme="minorEastAsia" w:hAnsiTheme="minorHAnsi" w:cstheme="minorBidi"/>
          <w:b w:val="0"/>
          <w:szCs w:val="24"/>
        </w:rPr>
        <w:id w:val="-1671565679"/>
        <w:docPartObj>
          <w:docPartGallery w:val="Table of Contents"/>
          <w:docPartUnique/>
        </w:docPartObj>
      </w:sdtPr>
      <w:sdtEndPr>
        <w:rPr>
          <w:bCs/>
          <w:noProof/>
        </w:rPr>
      </w:sdtEndPr>
      <w:sdtContent>
        <w:p w14:paraId="7452D52B" w14:textId="77777777" w:rsidR="003635C2" w:rsidRDefault="003635C2">
          <w:pPr>
            <w:pStyle w:val="TOCHeading"/>
          </w:pPr>
          <w:r>
            <w:t>Contents</w:t>
          </w:r>
        </w:p>
        <w:p w14:paraId="68A656A2" w14:textId="40522986" w:rsidR="00310080" w:rsidRDefault="003635C2">
          <w:pPr>
            <w:pStyle w:val="TOC3"/>
            <w:tabs>
              <w:tab w:val="right" w:leader="dot" w:pos="9350"/>
            </w:tabs>
            <w:rPr>
              <w:noProof/>
              <w:kern w:val="0"/>
              <w:sz w:val="22"/>
              <w:szCs w:val="22"/>
              <w:lang w:val="en-GB" w:eastAsia="en-GB"/>
            </w:rPr>
          </w:pPr>
          <w:r>
            <w:fldChar w:fldCharType="begin"/>
          </w:r>
          <w:r>
            <w:instrText xml:space="preserve"> TOC \o "1-3" \h \z \u </w:instrText>
          </w:r>
          <w:r>
            <w:fldChar w:fldCharType="separate"/>
          </w:r>
          <w:hyperlink w:anchor="_Toc513231328" w:history="1">
            <w:r w:rsidR="00310080" w:rsidRPr="00A8426D">
              <w:rPr>
                <w:rStyle w:val="Hyperlink"/>
                <w:noProof/>
              </w:rPr>
              <w:t>Abstract</w:t>
            </w:r>
            <w:r w:rsidR="00310080">
              <w:rPr>
                <w:noProof/>
                <w:webHidden/>
              </w:rPr>
              <w:tab/>
            </w:r>
            <w:r w:rsidR="00310080">
              <w:rPr>
                <w:noProof/>
                <w:webHidden/>
              </w:rPr>
              <w:fldChar w:fldCharType="begin"/>
            </w:r>
            <w:r w:rsidR="00310080">
              <w:rPr>
                <w:noProof/>
                <w:webHidden/>
              </w:rPr>
              <w:instrText xml:space="preserve"> PAGEREF _Toc513231328 \h </w:instrText>
            </w:r>
            <w:r w:rsidR="00310080">
              <w:rPr>
                <w:noProof/>
                <w:webHidden/>
              </w:rPr>
            </w:r>
            <w:r w:rsidR="00310080">
              <w:rPr>
                <w:noProof/>
                <w:webHidden/>
              </w:rPr>
              <w:fldChar w:fldCharType="separate"/>
            </w:r>
            <w:r w:rsidR="00310080">
              <w:rPr>
                <w:noProof/>
                <w:webHidden/>
              </w:rPr>
              <w:t>3</w:t>
            </w:r>
            <w:r w:rsidR="00310080">
              <w:rPr>
                <w:noProof/>
                <w:webHidden/>
              </w:rPr>
              <w:fldChar w:fldCharType="end"/>
            </w:r>
          </w:hyperlink>
        </w:p>
        <w:p w14:paraId="50567039" w14:textId="09020BB4" w:rsidR="00310080" w:rsidRDefault="00310080">
          <w:pPr>
            <w:pStyle w:val="TOC1"/>
            <w:tabs>
              <w:tab w:val="right" w:leader="dot" w:pos="9350"/>
            </w:tabs>
            <w:rPr>
              <w:noProof/>
              <w:kern w:val="0"/>
              <w:sz w:val="22"/>
              <w:szCs w:val="22"/>
              <w:lang w:val="en-GB" w:eastAsia="en-GB"/>
            </w:rPr>
          </w:pPr>
          <w:hyperlink w:anchor="_Toc513231329" w:history="1">
            <w:r w:rsidRPr="00A8426D">
              <w:rPr>
                <w:rStyle w:val="Hyperlink"/>
                <w:noProof/>
              </w:rPr>
              <w:t>Section A; Prosumer Data Survey</w:t>
            </w:r>
            <w:r>
              <w:rPr>
                <w:noProof/>
                <w:webHidden/>
              </w:rPr>
              <w:tab/>
            </w:r>
            <w:r>
              <w:rPr>
                <w:noProof/>
                <w:webHidden/>
              </w:rPr>
              <w:fldChar w:fldCharType="begin"/>
            </w:r>
            <w:r>
              <w:rPr>
                <w:noProof/>
                <w:webHidden/>
              </w:rPr>
              <w:instrText xml:space="preserve"> PAGEREF _Toc513231329 \h </w:instrText>
            </w:r>
            <w:r>
              <w:rPr>
                <w:noProof/>
                <w:webHidden/>
              </w:rPr>
            </w:r>
            <w:r>
              <w:rPr>
                <w:noProof/>
                <w:webHidden/>
              </w:rPr>
              <w:fldChar w:fldCharType="separate"/>
            </w:r>
            <w:r>
              <w:rPr>
                <w:noProof/>
                <w:webHidden/>
              </w:rPr>
              <w:t>4</w:t>
            </w:r>
            <w:r>
              <w:rPr>
                <w:noProof/>
                <w:webHidden/>
              </w:rPr>
              <w:fldChar w:fldCharType="end"/>
            </w:r>
          </w:hyperlink>
        </w:p>
        <w:p w14:paraId="1F1C1FB6" w14:textId="4FA761DE" w:rsidR="00310080" w:rsidRDefault="00310080">
          <w:pPr>
            <w:pStyle w:val="TOC1"/>
            <w:tabs>
              <w:tab w:val="right" w:leader="dot" w:pos="9350"/>
            </w:tabs>
            <w:rPr>
              <w:noProof/>
              <w:kern w:val="0"/>
              <w:sz w:val="22"/>
              <w:szCs w:val="22"/>
              <w:lang w:val="en-GB" w:eastAsia="en-GB"/>
            </w:rPr>
          </w:pPr>
          <w:hyperlink w:anchor="_Toc513231330" w:history="1">
            <w:r w:rsidRPr="00A8426D">
              <w:rPr>
                <w:rStyle w:val="Hyperlink"/>
                <w:noProof/>
                <w:lang w:val="en-GB" w:eastAsia="en-GB"/>
              </w:rPr>
              <w:t>Carbon Data Survey</w:t>
            </w:r>
            <w:r>
              <w:rPr>
                <w:noProof/>
                <w:webHidden/>
              </w:rPr>
              <w:tab/>
            </w:r>
            <w:r>
              <w:rPr>
                <w:noProof/>
                <w:webHidden/>
              </w:rPr>
              <w:fldChar w:fldCharType="begin"/>
            </w:r>
            <w:r>
              <w:rPr>
                <w:noProof/>
                <w:webHidden/>
              </w:rPr>
              <w:instrText xml:space="preserve"> PAGEREF _Toc513231330 \h </w:instrText>
            </w:r>
            <w:r>
              <w:rPr>
                <w:noProof/>
                <w:webHidden/>
              </w:rPr>
            </w:r>
            <w:r>
              <w:rPr>
                <w:noProof/>
                <w:webHidden/>
              </w:rPr>
              <w:fldChar w:fldCharType="separate"/>
            </w:r>
            <w:r>
              <w:rPr>
                <w:noProof/>
                <w:webHidden/>
              </w:rPr>
              <w:t>8</w:t>
            </w:r>
            <w:r>
              <w:rPr>
                <w:noProof/>
                <w:webHidden/>
              </w:rPr>
              <w:fldChar w:fldCharType="end"/>
            </w:r>
          </w:hyperlink>
        </w:p>
        <w:p w14:paraId="14F95D44" w14:textId="3EBEABEF" w:rsidR="00310080" w:rsidRDefault="00310080">
          <w:pPr>
            <w:pStyle w:val="TOC1"/>
            <w:tabs>
              <w:tab w:val="right" w:leader="dot" w:pos="9350"/>
            </w:tabs>
            <w:rPr>
              <w:noProof/>
              <w:kern w:val="0"/>
              <w:sz w:val="22"/>
              <w:szCs w:val="22"/>
              <w:lang w:val="en-GB" w:eastAsia="en-GB"/>
            </w:rPr>
          </w:pPr>
          <w:hyperlink w:anchor="_Toc513231331" w:history="1">
            <w:r w:rsidRPr="00A8426D">
              <w:rPr>
                <w:rStyle w:val="Hyperlink"/>
                <w:noProof/>
              </w:rPr>
              <w:t>Section B; Weather Data</w:t>
            </w:r>
            <w:r>
              <w:rPr>
                <w:noProof/>
                <w:webHidden/>
              </w:rPr>
              <w:tab/>
            </w:r>
            <w:r>
              <w:rPr>
                <w:noProof/>
                <w:webHidden/>
              </w:rPr>
              <w:fldChar w:fldCharType="begin"/>
            </w:r>
            <w:r>
              <w:rPr>
                <w:noProof/>
                <w:webHidden/>
              </w:rPr>
              <w:instrText xml:space="preserve"> PAGEREF _Toc513231331 \h </w:instrText>
            </w:r>
            <w:r>
              <w:rPr>
                <w:noProof/>
                <w:webHidden/>
              </w:rPr>
            </w:r>
            <w:r>
              <w:rPr>
                <w:noProof/>
                <w:webHidden/>
              </w:rPr>
              <w:fldChar w:fldCharType="separate"/>
            </w:r>
            <w:r>
              <w:rPr>
                <w:noProof/>
                <w:webHidden/>
              </w:rPr>
              <w:t>11</w:t>
            </w:r>
            <w:r>
              <w:rPr>
                <w:noProof/>
                <w:webHidden/>
              </w:rPr>
              <w:fldChar w:fldCharType="end"/>
            </w:r>
          </w:hyperlink>
        </w:p>
        <w:p w14:paraId="3D7BAC81" w14:textId="463FD65E" w:rsidR="00310080" w:rsidRDefault="00310080">
          <w:pPr>
            <w:pStyle w:val="TOC1"/>
            <w:tabs>
              <w:tab w:val="right" w:leader="dot" w:pos="9350"/>
            </w:tabs>
            <w:rPr>
              <w:noProof/>
              <w:kern w:val="0"/>
              <w:sz w:val="22"/>
              <w:szCs w:val="22"/>
              <w:lang w:val="en-GB" w:eastAsia="en-GB"/>
            </w:rPr>
          </w:pPr>
          <w:hyperlink w:anchor="_Toc513231332" w:history="1">
            <w:r w:rsidRPr="00A8426D">
              <w:rPr>
                <w:rStyle w:val="Hyperlink"/>
                <w:noProof/>
              </w:rPr>
              <w:t>Swansea Business School - Electricity Data</w:t>
            </w:r>
            <w:r>
              <w:rPr>
                <w:noProof/>
                <w:webHidden/>
              </w:rPr>
              <w:tab/>
            </w:r>
            <w:r>
              <w:rPr>
                <w:noProof/>
                <w:webHidden/>
              </w:rPr>
              <w:fldChar w:fldCharType="begin"/>
            </w:r>
            <w:r>
              <w:rPr>
                <w:noProof/>
                <w:webHidden/>
              </w:rPr>
              <w:instrText xml:space="preserve"> PAGEREF _Toc513231332 \h </w:instrText>
            </w:r>
            <w:r>
              <w:rPr>
                <w:noProof/>
                <w:webHidden/>
              </w:rPr>
            </w:r>
            <w:r>
              <w:rPr>
                <w:noProof/>
                <w:webHidden/>
              </w:rPr>
              <w:fldChar w:fldCharType="separate"/>
            </w:r>
            <w:r>
              <w:rPr>
                <w:noProof/>
                <w:webHidden/>
              </w:rPr>
              <w:t>14</w:t>
            </w:r>
            <w:r>
              <w:rPr>
                <w:noProof/>
                <w:webHidden/>
              </w:rPr>
              <w:fldChar w:fldCharType="end"/>
            </w:r>
          </w:hyperlink>
        </w:p>
        <w:p w14:paraId="4C95B08C" w14:textId="34A62A4D" w:rsidR="00310080" w:rsidRDefault="00310080">
          <w:pPr>
            <w:pStyle w:val="TOC1"/>
            <w:tabs>
              <w:tab w:val="right" w:leader="dot" w:pos="9350"/>
            </w:tabs>
            <w:rPr>
              <w:noProof/>
              <w:kern w:val="0"/>
              <w:sz w:val="22"/>
              <w:szCs w:val="22"/>
              <w:lang w:val="en-GB" w:eastAsia="en-GB"/>
            </w:rPr>
          </w:pPr>
          <w:hyperlink w:anchor="_Toc513231333" w:history="1">
            <w:r w:rsidRPr="00A8426D">
              <w:rPr>
                <w:rStyle w:val="Hyperlink"/>
                <w:noProof/>
              </w:rPr>
              <w:t>Conclusion</w:t>
            </w:r>
            <w:r>
              <w:rPr>
                <w:noProof/>
                <w:webHidden/>
              </w:rPr>
              <w:tab/>
            </w:r>
            <w:r>
              <w:rPr>
                <w:noProof/>
                <w:webHidden/>
              </w:rPr>
              <w:fldChar w:fldCharType="begin"/>
            </w:r>
            <w:r>
              <w:rPr>
                <w:noProof/>
                <w:webHidden/>
              </w:rPr>
              <w:instrText xml:space="preserve"> PAGEREF _Toc513231333 \h </w:instrText>
            </w:r>
            <w:r>
              <w:rPr>
                <w:noProof/>
                <w:webHidden/>
              </w:rPr>
            </w:r>
            <w:r>
              <w:rPr>
                <w:noProof/>
                <w:webHidden/>
              </w:rPr>
              <w:fldChar w:fldCharType="separate"/>
            </w:r>
            <w:r>
              <w:rPr>
                <w:noProof/>
                <w:webHidden/>
              </w:rPr>
              <w:t>15</w:t>
            </w:r>
            <w:r>
              <w:rPr>
                <w:noProof/>
                <w:webHidden/>
              </w:rPr>
              <w:fldChar w:fldCharType="end"/>
            </w:r>
          </w:hyperlink>
        </w:p>
        <w:p w14:paraId="25A2C2FA" w14:textId="6F26DEE3" w:rsidR="00310080" w:rsidRDefault="00310080">
          <w:pPr>
            <w:pStyle w:val="TOC1"/>
            <w:tabs>
              <w:tab w:val="right" w:leader="dot" w:pos="9350"/>
            </w:tabs>
            <w:rPr>
              <w:noProof/>
              <w:kern w:val="0"/>
              <w:sz w:val="22"/>
              <w:szCs w:val="22"/>
              <w:lang w:val="en-GB" w:eastAsia="en-GB"/>
            </w:rPr>
          </w:pPr>
          <w:hyperlink w:anchor="_Toc513231334" w:history="1">
            <w:r w:rsidRPr="00A8426D">
              <w:rPr>
                <w:rStyle w:val="Hyperlink"/>
                <w:b/>
                <w:bCs/>
                <w:noProof/>
              </w:rPr>
              <w:t>References</w:t>
            </w:r>
            <w:r>
              <w:rPr>
                <w:noProof/>
                <w:webHidden/>
              </w:rPr>
              <w:tab/>
            </w:r>
            <w:r>
              <w:rPr>
                <w:noProof/>
                <w:webHidden/>
              </w:rPr>
              <w:fldChar w:fldCharType="begin"/>
            </w:r>
            <w:r>
              <w:rPr>
                <w:noProof/>
                <w:webHidden/>
              </w:rPr>
              <w:instrText xml:space="preserve"> PAGEREF _Toc513231334 \h </w:instrText>
            </w:r>
            <w:r>
              <w:rPr>
                <w:noProof/>
                <w:webHidden/>
              </w:rPr>
            </w:r>
            <w:r>
              <w:rPr>
                <w:noProof/>
                <w:webHidden/>
              </w:rPr>
              <w:fldChar w:fldCharType="separate"/>
            </w:r>
            <w:r>
              <w:rPr>
                <w:noProof/>
                <w:webHidden/>
              </w:rPr>
              <w:t>16</w:t>
            </w:r>
            <w:r>
              <w:rPr>
                <w:noProof/>
                <w:webHidden/>
              </w:rPr>
              <w:fldChar w:fldCharType="end"/>
            </w:r>
          </w:hyperlink>
        </w:p>
        <w:p w14:paraId="742C1E1F" w14:textId="613C7D78" w:rsidR="003635C2" w:rsidRDefault="003635C2">
          <w:r>
            <w:rPr>
              <w:b/>
              <w:bCs/>
              <w:noProof/>
            </w:rPr>
            <w:fldChar w:fldCharType="end"/>
          </w:r>
        </w:p>
      </w:sdtContent>
    </w:sdt>
    <w:p w14:paraId="5B8C79B4" w14:textId="77777777" w:rsidR="003635C2" w:rsidRPr="003635C2" w:rsidRDefault="003635C2" w:rsidP="003635C2">
      <w:pPr>
        <w:tabs>
          <w:tab w:val="left" w:pos="1980"/>
        </w:tabs>
      </w:pPr>
    </w:p>
    <w:p w14:paraId="3725E4B4" w14:textId="77777777" w:rsidR="00E81978" w:rsidRDefault="00E81978"/>
    <w:p w14:paraId="43C39FF6" w14:textId="77777777" w:rsidR="003635C2" w:rsidRDefault="003635C2"/>
    <w:p w14:paraId="42DC80A6" w14:textId="77777777" w:rsidR="003635C2" w:rsidRDefault="003635C2"/>
    <w:p w14:paraId="204049CE" w14:textId="77777777" w:rsidR="003635C2" w:rsidRDefault="003635C2"/>
    <w:p w14:paraId="5D5C3415" w14:textId="77777777" w:rsidR="003635C2" w:rsidRDefault="003635C2"/>
    <w:p w14:paraId="3546F813" w14:textId="77777777" w:rsidR="003635C2" w:rsidRDefault="003635C2"/>
    <w:p w14:paraId="7EA7C0B3" w14:textId="77777777" w:rsidR="003635C2" w:rsidRDefault="003635C2"/>
    <w:p w14:paraId="04987E07" w14:textId="77777777" w:rsidR="003635C2" w:rsidRDefault="003635C2"/>
    <w:p w14:paraId="692794B4" w14:textId="77777777" w:rsidR="003635C2" w:rsidRDefault="003635C2"/>
    <w:p w14:paraId="2E80A624" w14:textId="77777777" w:rsidR="00DC4D95" w:rsidRDefault="00DC4D95" w:rsidP="00DC4D95">
      <w:pPr>
        <w:pStyle w:val="Heading1"/>
        <w:jc w:val="left"/>
      </w:pPr>
    </w:p>
    <w:p w14:paraId="18728A5F" w14:textId="77777777" w:rsidR="00DC4D95" w:rsidRDefault="00DC4D95" w:rsidP="00DC4D95">
      <w:pPr>
        <w:pStyle w:val="Heading1"/>
        <w:jc w:val="left"/>
      </w:pPr>
    </w:p>
    <w:p w14:paraId="7D332970" w14:textId="77777777" w:rsidR="00DC4D95" w:rsidRDefault="00DC4D95" w:rsidP="00DC4D95">
      <w:pPr>
        <w:pStyle w:val="Heading1"/>
        <w:jc w:val="left"/>
      </w:pPr>
    </w:p>
    <w:p w14:paraId="2EC9A01B" w14:textId="77777777" w:rsidR="00DC4D95" w:rsidRDefault="00DC4D95" w:rsidP="00DC4D95">
      <w:pPr>
        <w:pStyle w:val="Heading1"/>
        <w:jc w:val="left"/>
      </w:pPr>
    </w:p>
    <w:p w14:paraId="080FED60" w14:textId="77777777" w:rsidR="00DC4D95" w:rsidRDefault="00DC4D95" w:rsidP="00DC4D95">
      <w:pPr>
        <w:pStyle w:val="Heading1"/>
        <w:jc w:val="left"/>
      </w:pPr>
    </w:p>
    <w:p w14:paraId="66122CE0" w14:textId="77777777" w:rsidR="00DC4D95" w:rsidRDefault="00DC4D95" w:rsidP="00DC4D95">
      <w:pPr>
        <w:pStyle w:val="Heading1"/>
        <w:jc w:val="left"/>
      </w:pPr>
    </w:p>
    <w:p w14:paraId="625085A2" w14:textId="77777777" w:rsidR="00DC4D95" w:rsidRDefault="00DC4D95" w:rsidP="00DC4D95">
      <w:pPr>
        <w:pStyle w:val="Heading1"/>
        <w:jc w:val="left"/>
      </w:pPr>
    </w:p>
    <w:p w14:paraId="46238625" w14:textId="77777777" w:rsidR="00DC4D95" w:rsidRDefault="00DC4D95" w:rsidP="00DC4D95">
      <w:pPr>
        <w:pStyle w:val="Heading1"/>
        <w:jc w:val="left"/>
      </w:pPr>
    </w:p>
    <w:p w14:paraId="5BDE21AA" w14:textId="77777777" w:rsidR="00DC4D95" w:rsidRDefault="00DC4D95" w:rsidP="00DC4D95">
      <w:pPr>
        <w:pStyle w:val="Heading1"/>
        <w:jc w:val="left"/>
      </w:pPr>
    </w:p>
    <w:p w14:paraId="73BE69FF" w14:textId="77777777" w:rsidR="00DC4D95" w:rsidRDefault="00DC4D95" w:rsidP="00DC4D95">
      <w:pPr>
        <w:pStyle w:val="Heading1"/>
        <w:jc w:val="left"/>
      </w:pPr>
    </w:p>
    <w:p w14:paraId="6AF54369" w14:textId="77777777" w:rsidR="00DC4D95" w:rsidRDefault="00DC4D95" w:rsidP="00DC4D95">
      <w:pPr>
        <w:pStyle w:val="Heading1"/>
        <w:jc w:val="left"/>
      </w:pPr>
    </w:p>
    <w:p w14:paraId="5E280303" w14:textId="77777777" w:rsidR="00DC4D95" w:rsidRDefault="00DC4D95" w:rsidP="00DC4D95">
      <w:pPr>
        <w:pStyle w:val="Heading1"/>
        <w:jc w:val="left"/>
      </w:pPr>
    </w:p>
    <w:p w14:paraId="40086B46" w14:textId="77777777" w:rsidR="00DC4D95" w:rsidRDefault="00DC4D95" w:rsidP="00DC4D95">
      <w:pPr>
        <w:pStyle w:val="Heading1"/>
        <w:jc w:val="left"/>
      </w:pPr>
    </w:p>
    <w:p w14:paraId="1E082676" w14:textId="77777777" w:rsidR="00DC4D95" w:rsidRDefault="00DC4D95" w:rsidP="00DC4D95">
      <w:pPr>
        <w:pStyle w:val="Heading1"/>
        <w:jc w:val="left"/>
      </w:pPr>
    </w:p>
    <w:p w14:paraId="39B84207" w14:textId="77777777" w:rsidR="00DC4D95" w:rsidRDefault="00DC4D95" w:rsidP="00DC4D95">
      <w:pPr>
        <w:pStyle w:val="Heading1"/>
        <w:jc w:val="left"/>
      </w:pPr>
    </w:p>
    <w:p w14:paraId="6CC9D31E" w14:textId="77777777" w:rsidR="00DC4D95" w:rsidRDefault="00DC4D95" w:rsidP="00DC4D95">
      <w:pPr>
        <w:pStyle w:val="Heading1"/>
        <w:jc w:val="left"/>
      </w:pPr>
    </w:p>
    <w:p w14:paraId="15B5182B" w14:textId="77777777" w:rsidR="00DC4D95" w:rsidRDefault="00DC4D95" w:rsidP="00DC4D95">
      <w:pPr>
        <w:pStyle w:val="Heading1"/>
        <w:jc w:val="left"/>
      </w:pPr>
    </w:p>
    <w:p w14:paraId="5F6CDD3F" w14:textId="77777777" w:rsidR="00DC4D95" w:rsidRDefault="00DC4D95" w:rsidP="00DC4D95">
      <w:pPr>
        <w:pStyle w:val="Heading1"/>
        <w:jc w:val="left"/>
      </w:pPr>
    </w:p>
    <w:p w14:paraId="6E70997E" w14:textId="77777777" w:rsidR="00DC4D95" w:rsidRDefault="00DC4D95" w:rsidP="00DC4D95">
      <w:pPr>
        <w:pStyle w:val="Heading1"/>
        <w:jc w:val="left"/>
      </w:pPr>
    </w:p>
    <w:p w14:paraId="70BD6E48" w14:textId="77777777" w:rsidR="00DC4D95" w:rsidRDefault="00DC4D95" w:rsidP="00DC4D95">
      <w:pPr>
        <w:pStyle w:val="Heading1"/>
        <w:jc w:val="left"/>
      </w:pPr>
    </w:p>
    <w:p w14:paraId="2E3CB592" w14:textId="77777777" w:rsidR="00DC4D95" w:rsidRDefault="00DC4D95" w:rsidP="00DC4D95">
      <w:pPr>
        <w:pStyle w:val="Heading1"/>
        <w:jc w:val="left"/>
      </w:pPr>
    </w:p>
    <w:p w14:paraId="6A0E6DCA" w14:textId="77777777" w:rsidR="00DC4D95" w:rsidRDefault="00DC4D95" w:rsidP="00DC4D95">
      <w:pPr>
        <w:pStyle w:val="Heading1"/>
        <w:jc w:val="left"/>
      </w:pPr>
    </w:p>
    <w:p w14:paraId="4696D0B9" w14:textId="77777777" w:rsidR="00DC4D95" w:rsidRDefault="00DC4D95">
      <w:pPr>
        <w:rPr>
          <w:rFonts w:asciiTheme="majorHAnsi" w:eastAsiaTheme="majorEastAsia" w:hAnsiTheme="majorHAnsi" w:cstheme="majorBidi"/>
          <w:b/>
          <w:bCs/>
        </w:rPr>
      </w:pPr>
      <w:r>
        <w:br w:type="page"/>
      </w:r>
    </w:p>
    <w:p w14:paraId="22D22A17" w14:textId="37BAD32E" w:rsidR="00E81978" w:rsidRPr="00BA471A" w:rsidRDefault="005F15C8" w:rsidP="00BA471A">
      <w:pPr>
        <w:pStyle w:val="Heading3"/>
        <w:rPr>
          <w:u w:val="single"/>
        </w:rPr>
      </w:pPr>
      <w:bookmarkStart w:id="0" w:name="_Toc513231328"/>
      <w:r w:rsidRPr="00BA471A">
        <w:rPr>
          <w:u w:val="single"/>
        </w:rPr>
        <w:lastRenderedPageBreak/>
        <w:t>Abstract</w:t>
      </w:r>
      <w:bookmarkEnd w:id="0"/>
    </w:p>
    <w:p w14:paraId="154453A5" w14:textId="6C2F13F1" w:rsidR="00BA471A" w:rsidRPr="00BA471A" w:rsidRDefault="00BA471A" w:rsidP="00BA471A">
      <w:r>
        <w:t xml:space="preserve">   </w:t>
      </w:r>
    </w:p>
    <w:p w14:paraId="18A11572" w14:textId="194F80C9" w:rsidR="00035489" w:rsidRDefault="00A27B4A">
      <w:r>
        <w:t xml:space="preserve">In this report the author </w:t>
      </w:r>
      <w:r w:rsidR="00BA471A">
        <w:t xml:space="preserve">will be </w:t>
      </w:r>
      <w:r w:rsidR="00035489">
        <w:t xml:space="preserve">showing evidence of the concepts and principles of modelling and analaysing data. The author will be evaluating </w:t>
      </w:r>
      <w:r w:rsidR="00F75045">
        <w:t>theoretical material and its application for four Microsoft Excel documents.</w:t>
      </w:r>
      <w:r w:rsidR="00160429">
        <w:t xml:space="preserve"> In section A the Excell documents are collated from first year business </w:t>
      </w:r>
      <w:r w:rsidR="00B53832">
        <w:t>students’</w:t>
      </w:r>
      <w:r w:rsidR="00160429">
        <w:t xml:space="preserve"> findings and sec</w:t>
      </w:r>
      <w:r w:rsidR="00B53832">
        <w:t>tion B have been supplied by Dr. R Mullins.</w:t>
      </w:r>
      <w:r w:rsidR="00160429">
        <w:t xml:space="preserve"> </w:t>
      </w:r>
      <w:r w:rsidR="00F75045">
        <w:t xml:space="preserve">These documents have been </w:t>
      </w:r>
      <w:r w:rsidR="002101F6">
        <w:t xml:space="preserve">cleaned, analaysed and then </w:t>
      </w:r>
      <w:r w:rsidR="00B461F2">
        <w:t>trends found within to show correlations and solutions within the data.</w:t>
      </w:r>
    </w:p>
    <w:p w14:paraId="73A588DF" w14:textId="2ECD64CF" w:rsidR="00E81978" w:rsidRDefault="00035489">
      <w:r>
        <w:t xml:space="preserve"> </w:t>
      </w:r>
    </w:p>
    <w:p w14:paraId="5892BDF8" w14:textId="7FE71B46" w:rsidR="00D632F2" w:rsidRDefault="00D632F2" w:rsidP="00B66F15">
      <w:pPr>
        <w:ind w:left="851" w:right="425"/>
        <w:jc w:val="both"/>
        <w:rPr>
          <w:rFonts w:ascii="Arial" w:eastAsia="Calibri" w:hAnsi="Arial" w:cs="Arial"/>
        </w:rPr>
      </w:pPr>
    </w:p>
    <w:p w14:paraId="7DCBB1FA" w14:textId="77777777" w:rsidR="006B7961" w:rsidRDefault="006B7961" w:rsidP="00D632F2">
      <w:pPr>
        <w:pStyle w:val="Heading1"/>
      </w:pPr>
    </w:p>
    <w:p w14:paraId="7036D6A8" w14:textId="6D9D40A6" w:rsidR="006B7961" w:rsidRDefault="006B7961" w:rsidP="00D632F2">
      <w:pPr>
        <w:pStyle w:val="Heading1"/>
      </w:pPr>
    </w:p>
    <w:p w14:paraId="7850C120" w14:textId="77777777" w:rsidR="006B7961" w:rsidRDefault="006B7961" w:rsidP="00D632F2">
      <w:pPr>
        <w:pStyle w:val="Heading1"/>
      </w:pPr>
    </w:p>
    <w:p w14:paraId="6886D998" w14:textId="77777777" w:rsidR="006B7961" w:rsidRDefault="006B7961" w:rsidP="00D632F2">
      <w:pPr>
        <w:pStyle w:val="Heading1"/>
      </w:pPr>
    </w:p>
    <w:p w14:paraId="2F653492" w14:textId="77777777" w:rsidR="006B7961" w:rsidRDefault="006B7961" w:rsidP="00D632F2">
      <w:pPr>
        <w:pStyle w:val="Heading1"/>
      </w:pPr>
    </w:p>
    <w:p w14:paraId="6EA4B662" w14:textId="77777777" w:rsidR="006B7961" w:rsidRDefault="006B7961" w:rsidP="00D632F2">
      <w:pPr>
        <w:pStyle w:val="Heading1"/>
      </w:pPr>
    </w:p>
    <w:p w14:paraId="6895DA62" w14:textId="77777777" w:rsidR="006B7961" w:rsidRDefault="006B7961" w:rsidP="00D632F2">
      <w:pPr>
        <w:pStyle w:val="Heading1"/>
      </w:pPr>
    </w:p>
    <w:p w14:paraId="61DAE095" w14:textId="77777777" w:rsidR="006B7961" w:rsidRDefault="006B7961" w:rsidP="00D632F2">
      <w:pPr>
        <w:pStyle w:val="Heading1"/>
      </w:pPr>
    </w:p>
    <w:p w14:paraId="0B9366F4" w14:textId="77777777" w:rsidR="006B7961" w:rsidRDefault="006B7961" w:rsidP="00D632F2">
      <w:pPr>
        <w:pStyle w:val="Heading1"/>
      </w:pPr>
    </w:p>
    <w:p w14:paraId="11C103EF" w14:textId="77777777" w:rsidR="006B7961" w:rsidRDefault="006B7961" w:rsidP="00D632F2">
      <w:pPr>
        <w:pStyle w:val="Heading1"/>
      </w:pPr>
    </w:p>
    <w:p w14:paraId="4D0A1020" w14:textId="77777777" w:rsidR="006B7961" w:rsidRDefault="006B7961" w:rsidP="00D632F2">
      <w:pPr>
        <w:pStyle w:val="Heading1"/>
      </w:pPr>
    </w:p>
    <w:p w14:paraId="11CF22A3" w14:textId="77777777" w:rsidR="006B7961" w:rsidRDefault="006B7961" w:rsidP="00D632F2">
      <w:pPr>
        <w:pStyle w:val="Heading1"/>
      </w:pPr>
    </w:p>
    <w:p w14:paraId="181AC002" w14:textId="77777777" w:rsidR="006B7961" w:rsidRDefault="006B7961" w:rsidP="00D632F2">
      <w:pPr>
        <w:pStyle w:val="Heading1"/>
      </w:pPr>
    </w:p>
    <w:p w14:paraId="4BD929CC" w14:textId="77777777" w:rsidR="006B7961" w:rsidRDefault="006B7961" w:rsidP="00D632F2">
      <w:pPr>
        <w:pStyle w:val="Heading1"/>
      </w:pPr>
    </w:p>
    <w:p w14:paraId="0F575395" w14:textId="77777777" w:rsidR="006B7961" w:rsidRDefault="006B7961" w:rsidP="00D632F2">
      <w:pPr>
        <w:pStyle w:val="Heading1"/>
      </w:pPr>
    </w:p>
    <w:p w14:paraId="4D8B2FCD" w14:textId="77777777" w:rsidR="006B7961" w:rsidRDefault="006B7961" w:rsidP="00D632F2">
      <w:pPr>
        <w:pStyle w:val="Heading1"/>
      </w:pPr>
    </w:p>
    <w:p w14:paraId="6E352E29" w14:textId="77777777" w:rsidR="006B7961" w:rsidRDefault="006B7961" w:rsidP="00D632F2">
      <w:pPr>
        <w:pStyle w:val="Heading1"/>
      </w:pPr>
    </w:p>
    <w:p w14:paraId="5FC98060" w14:textId="77777777" w:rsidR="006B7961" w:rsidRDefault="006B7961" w:rsidP="00D632F2">
      <w:pPr>
        <w:pStyle w:val="Heading1"/>
      </w:pPr>
    </w:p>
    <w:p w14:paraId="75B18F90" w14:textId="77777777" w:rsidR="006B7961" w:rsidRDefault="006B7961" w:rsidP="00D632F2">
      <w:pPr>
        <w:pStyle w:val="Heading1"/>
      </w:pPr>
    </w:p>
    <w:p w14:paraId="3590DAAA" w14:textId="77777777" w:rsidR="006B7961" w:rsidRDefault="006B7961" w:rsidP="00D632F2">
      <w:pPr>
        <w:pStyle w:val="Heading1"/>
      </w:pPr>
    </w:p>
    <w:p w14:paraId="244BDDA1" w14:textId="77777777" w:rsidR="006B7961" w:rsidRDefault="006B7961" w:rsidP="00D632F2">
      <w:pPr>
        <w:pStyle w:val="Heading1"/>
      </w:pPr>
    </w:p>
    <w:p w14:paraId="51166BD9" w14:textId="77777777" w:rsidR="006B7961" w:rsidRDefault="006B7961" w:rsidP="00D632F2">
      <w:pPr>
        <w:pStyle w:val="Heading1"/>
      </w:pPr>
    </w:p>
    <w:p w14:paraId="49393BA6" w14:textId="77777777" w:rsidR="006B7961" w:rsidRDefault="006B7961" w:rsidP="00D632F2">
      <w:pPr>
        <w:pStyle w:val="Heading1"/>
      </w:pPr>
    </w:p>
    <w:p w14:paraId="076C9910" w14:textId="77777777" w:rsidR="006B7961" w:rsidRDefault="006B7961" w:rsidP="00D632F2">
      <w:pPr>
        <w:pStyle w:val="Heading1"/>
      </w:pPr>
    </w:p>
    <w:p w14:paraId="7B602ED6" w14:textId="77777777" w:rsidR="006B7961" w:rsidRDefault="006B7961" w:rsidP="00D632F2">
      <w:pPr>
        <w:pStyle w:val="Heading1"/>
      </w:pPr>
    </w:p>
    <w:p w14:paraId="441E0559" w14:textId="77777777" w:rsidR="006B7961" w:rsidRDefault="006B7961" w:rsidP="00D632F2">
      <w:pPr>
        <w:pStyle w:val="Heading1"/>
      </w:pPr>
    </w:p>
    <w:p w14:paraId="1227BA21" w14:textId="77777777" w:rsidR="006B7961" w:rsidRDefault="006B7961" w:rsidP="00D632F2">
      <w:pPr>
        <w:pStyle w:val="Heading1"/>
      </w:pPr>
    </w:p>
    <w:p w14:paraId="48E53ACC" w14:textId="77777777" w:rsidR="006B7961" w:rsidRDefault="006B7961" w:rsidP="00D632F2">
      <w:pPr>
        <w:pStyle w:val="Heading1"/>
      </w:pPr>
    </w:p>
    <w:p w14:paraId="3A294267" w14:textId="77777777" w:rsidR="006B7961" w:rsidRDefault="006B7961" w:rsidP="00D632F2">
      <w:pPr>
        <w:pStyle w:val="Heading1"/>
      </w:pPr>
    </w:p>
    <w:p w14:paraId="15D0C205" w14:textId="5DB53381" w:rsidR="00403991" w:rsidRPr="0012799F" w:rsidRDefault="00403991" w:rsidP="00403991">
      <w:pPr>
        <w:ind w:left="720" w:firstLine="0"/>
      </w:pPr>
    </w:p>
    <w:p w14:paraId="4285DF6B" w14:textId="223ACAB7" w:rsidR="00497CF2" w:rsidRDefault="00497CF2" w:rsidP="00B66F15"/>
    <w:p w14:paraId="24D8DEBE" w14:textId="1DC4C052" w:rsidR="001D096E" w:rsidRDefault="001D096E" w:rsidP="00B66F15"/>
    <w:p w14:paraId="6F1C1B47" w14:textId="09AC279B" w:rsidR="00A04255" w:rsidRDefault="00A04255" w:rsidP="00B66F15"/>
    <w:p w14:paraId="1D57E7E1" w14:textId="4A8E406D" w:rsidR="00A04255" w:rsidRDefault="00A04255" w:rsidP="00B66F15"/>
    <w:p w14:paraId="07A653E4" w14:textId="2C7939DA" w:rsidR="00DF0953" w:rsidRDefault="00DF0953" w:rsidP="00B66F15"/>
    <w:p w14:paraId="41AD2368" w14:textId="514AC88A" w:rsidR="00DF0953" w:rsidRDefault="00DF0953" w:rsidP="00B66F15"/>
    <w:p w14:paraId="3CFC3D9C" w14:textId="55BDA376" w:rsidR="00DF0953" w:rsidRDefault="00DF0953" w:rsidP="00B66F15"/>
    <w:p w14:paraId="6734C2A0" w14:textId="5DFC4471" w:rsidR="00DF0953" w:rsidRDefault="00DF0953" w:rsidP="00B66F15"/>
    <w:p w14:paraId="55510652" w14:textId="04C23DDA" w:rsidR="00855E34" w:rsidRDefault="00855E34" w:rsidP="00840105">
      <w:pPr>
        <w:ind w:firstLine="0"/>
      </w:pPr>
    </w:p>
    <w:p w14:paraId="56E5906A" w14:textId="551A3700" w:rsidR="00B461F2" w:rsidRDefault="00B461F2" w:rsidP="00B53832">
      <w:pPr>
        <w:pStyle w:val="Heading1"/>
        <w:jc w:val="left"/>
      </w:pPr>
    </w:p>
    <w:p w14:paraId="0D11B4C8" w14:textId="4CE3EB29" w:rsidR="0016745D" w:rsidRPr="00647C3E" w:rsidRDefault="00B461F2" w:rsidP="0016745D">
      <w:pPr>
        <w:pStyle w:val="Heading1"/>
        <w:rPr>
          <w:u w:val="single"/>
        </w:rPr>
      </w:pPr>
      <w:bookmarkStart w:id="1" w:name="_Toc513231329"/>
      <w:r>
        <w:rPr>
          <w:u w:val="single"/>
        </w:rPr>
        <w:t>Section A;</w:t>
      </w:r>
      <w:r w:rsidRPr="00B461F2">
        <w:t xml:space="preserve"> </w:t>
      </w:r>
      <w:r w:rsidR="0016745D" w:rsidRPr="00647C3E">
        <w:rPr>
          <w:u w:val="single"/>
        </w:rPr>
        <w:t>Prosumer Data Surve</w:t>
      </w:r>
      <w:r w:rsidR="004F31C0" w:rsidRPr="00647C3E">
        <w:rPr>
          <w:u w:val="single"/>
        </w:rPr>
        <w:t>y</w:t>
      </w:r>
      <w:bookmarkEnd w:id="1"/>
    </w:p>
    <w:p w14:paraId="72222FD7" w14:textId="77777777" w:rsidR="0016745D" w:rsidRPr="0016745D" w:rsidRDefault="0016745D" w:rsidP="0016745D"/>
    <w:p w14:paraId="7B5116CC" w14:textId="686D16FE" w:rsidR="0016745D" w:rsidRDefault="0016745D" w:rsidP="0016745D">
      <w:r>
        <w:t>Prosumption refers to incorporating external consumer input to help design and customise products (</w:t>
      </w:r>
      <w:r>
        <w:rPr>
          <w:rFonts w:eastAsia="Times New Roman" w:cstheme="minorHAnsi"/>
          <w:iCs/>
          <w:color w:val="000000"/>
          <w:kern w:val="0"/>
          <w:lang w:val="en-GB" w:eastAsia="en-GB"/>
        </w:rPr>
        <w:t>Oxford Dictionaries</w:t>
      </w:r>
      <w:r w:rsidRPr="003E6F41">
        <w:rPr>
          <w:rFonts w:eastAsia="Times New Roman" w:cstheme="minorHAnsi"/>
          <w:color w:val="000000"/>
          <w:kern w:val="0"/>
          <w:lang w:val="en-GB" w:eastAsia="en-GB"/>
        </w:rPr>
        <w:t>.</w:t>
      </w:r>
      <w:r>
        <w:rPr>
          <w:rFonts w:eastAsia="Times New Roman" w:cstheme="minorHAnsi"/>
          <w:color w:val="000000"/>
          <w:kern w:val="0"/>
          <w:lang w:val="en-GB" w:eastAsia="en-GB"/>
        </w:rPr>
        <w:t xml:space="preserve"> (2018)</w:t>
      </w:r>
      <w:r>
        <w:t>. It is becoming more popular and is beneficial to both the business and the consumer. The business gets reassurance that the content or product they are providing is relevant to their customer base and the prosumer gets the chance to tailor the content to their own preference (</w:t>
      </w:r>
      <w:r w:rsidRPr="00497CF2">
        <w:rPr>
          <w:rFonts w:eastAsia="Times New Roman" w:cstheme="minorHAnsi"/>
          <w:color w:val="000000"/>
          <w:kern w:val="0"/>
          <w:lang w:val="en-GB" w:eastAsia="en-GB"/>
        </w:rPr>
        <w:t>Tong, C., Tak, W., &amp; Wong, A. (2013)</w:t>
      </w:r>
      <w:r>
        <w:t xml:space="preserve">. </w:t>
      </w:r>
    </w:p>
    <w:p w14:paraId="0B3C21EB" w14:textId="6A8D2CD5" w:rsidR="0016745D" w:rsidRDefault="0016745D" w:rsidP="0016745D">
      <w:pPr>
        <w:rPr>
          <w:rFonts w:eastAsia="Times New Roman" w:cstheme="minorHAnsi"/>
          <w:color w:val="000000"/>
          <w:kern w:val="0"/>
          <w:lang w:val="en-GB" w:eastAsia="en-GB"/>
        </w:rPr>
      </w:pPr>
      <w:r>
        <w:t>A collated spreadsheet was formed</w:t>
      </w:r>
      <w:r w:rsidR="00EE3B9F">
        <w:t xml:space="preserve"> on Microsoft Excel</w:t>
      </w:r>
      <w:r>
        <w:t xml:space="preserve"> from entries of all first year business management students (UWTSD) research on companies which use prosumers. The stages of modelling were followed to</w:t>
      </w:r>
      <w:r w:rsidR="00DB21B3">
        <w:t xml:space="preserve"> recognise, define, structuring</w:t>
      </w:r>
      <w:r>
        <w:t xml:space="preserve"> </w:t>
      </w:r>
      <w:r w:rsidR="00DB21B3">
        <w:t xml:space="preserve">and then analyse </w:t>
      </w:r>
      <w:r>
        <w:t>the data and draw conclusions</w:t>
      </w:r>
      <w:r w:rsidR="00DB21B3">
        <w:t xml:space="preserve"> and implement solutions</w:t>
      </w:r>
      <w:r>
        <w:t xml:space="preserve"> from the results (</w:t>
      </w:r>
      <w:r>
        <w:rPr>
          <w:rFonts w:eastAsia="Times New Roman" w:cstheme="minorHAnsi"/>
          <w:iCs/>
          <w:color w:val="000000"/>
          <w:kern w:val="0"/>
          <w:lang w:val="en-GB" w:eastAsia="en-GB"/>
        </w:rPr>
        <w:t xml:space="preserve">Evans, J. </w:t>
      </w:r>
      <w:r>
        <w:rPr>
          <w:rFonts w:eastAsia="Times New Roman" w:cstheme="minorHAnsi"/>
          <w:color w:val="000000"/>
          <w:kern w:val="0"/>
          <w:lang w:val="en-GB" w:eastAsia="en-GB"/>
        </w:rPr>
        <w:t>(2014).</w:t>
      </w:r>
    </w:p>
    <w:p w14:paraId="334DE2E0" w14:textId="77777777" w:rsidR="0016745D" w:rsidRDefault="0016745D" w:rsidP="0016745D"/>
    <w:p w14:paraId="006A859C" w14:textId="05DA93CE" w:rsidR="0016745D" w:rsidRPr="00902F76" w:rsidRDefault="0016745D" w:rsidP="00902F76">
      <w:pPr>
        <w:pStyle w:val="ListParagraph"/>
        <w:ind w:left="1080"/>
        <w:rPr>
          <w:b/>
        </w:rPr>
      </w:pPr>
      <w:r>
        <w:rPr>
          <w:b/>
        </w:rPr>
        <w:t>Recognising and defining</w:t>
      </w:r>
      <w:r w:rsidRPr="00403991">
        <w:rPr>
          <w:b/>
        </w:rPr>
        <w:t xml:space="preserve"> problem</w:t>
      </w:r>
      <w:r>
        <w:rPr>
          <w:b/>
        </w:rPr>
        <w:t>s within the logic model</w:t>
      </w:r>
      <w:r w:rsidR="00DB21B3">
        <w:rPr>
          <w:b/>
        </w:rPr>
        <w:t>.</w:t>
      </w:r>
      <w:r>
        <w:rPr>
          <w:b/>
        </w:rPr>
        <w:t xml:space="preserve"> </w:t>
      </w:r>
    </w:p>
    <w:p w14:paraId="6C74520E" w14:textId="1079DF76" w:rsidR="0016745D" w:rsidRDefault="00FC688F" w:rsidP="0016745D">
      <w:pPr>
        <w:ind w:firstLine="0"/>
      </w:pPr>
      <w:r>
        <w:t xml:space="preserve">              </w:t>
      </w:r>
      <w:r w:rsidR="0016745D" w:rsidRPr="0012799F">
        <w:t>The collated spreadsheet</w:t>
      </w:r>
      <w:r w:rsidR="0016745D">
        <w:t xml:space="preserve"> had many errors when brought together this included:</w:t>
      </w:r>
    </w:p>
    <w:p w14:paraId="457CD93F" w14:textId="1731F7E9" w:rsidR="0016745D" w:rsidRDefault="0016745D" w:rsidP="0016745D">
      <w:pPr>
        <w:ind w:firstLine="0"/>
      </w:pPr>
      <w:r>
        <w:t>Formatting issues where instead of a ‘Yes’ or ‘No’ entry fields were left blank or entered incorrectly.  Tabling was unclear and inconsistent and made the data look more confusing than necessary</w:t>
      </w:r>
      <w:r w:rsidR="008058EC">
        <w:t>.</w:t>
      </w:r>
      <w:r w:rsidR="001D5C8C">
        <w:t xml:space="preserve"> </w:t>
      </w:r>
      <w:r>
        <w:t>As the data has been collected from different sources there are duplicates of entries wh</w:t>
      </w:r>
      <w:r w:rsidR="004F31C0">
        <w:t xml:space="preserve">ich makes for data redundancy. </w:t>
      </w:r>
    </w:p>
    <w:p w14:paraId="730050CD" w14:textId="4B02D454" w:rsidR="00FC688F" w:rsidRDefault="00FC688F" w:rsidP="0016745D">
      <w:pPr>
        <w:ind w:firstLine="0"/>
      </w:pPr>
    </w:p>
    <w:p w14:paraId="469886DD" w14:textId="0A5F9AB4" w:rsidR="00FC688F" w:rsidRPr="00902F76" w:rsidRDefault="00FC688F" w:rsidP="00902F76">
      <w:pPr>
        <w:rPr>
          <w:b/>
        </w:rPr>
      </w:pPr>
      <w:r>
        <w:rPr>
          <w:b/>
        </w:rPr>
        <w:t xml:space="preserve">      Structuring</w:t>
      </w:r>
      <w:r w:rsidRPr="00FC688F">
        <w:rPr>
          <w:b/>
        </w:rPr>
        <w:t xml:space="preserve"> the problem</w:t>
      </w:r>
      <w:r w:rsidR="00902F76">
        <w:rPr>
          <w:b/>
        </w:rPr>
        <w:t>.</w:t>
      </w:r>
    </w:p>
    <w:p w14:paraId="70018E99" w14:textId="6625C53A" w:rsidR="009F5FF3" w:rsidRPr="0012799F" w:rsidRDefault="00FC688F" w:rsidP="0016745D">
      <w:pPr>
        <w:ind w:firstLine="0"/>
      </w:pPr>
      <w:r>
        <w:t xml:space="preserve">               Goals for the task would including filtering the data to make sure the information was not misleading and entries were valid.</w:t>
      </w:r>
      <w:r w:rsidR="003D08B9">
        <w:t xml:space="preserve"> Then c</w:t>
      </w:r>
      <w:r>
        <w:t>omp</w:t>
      </w:r>
      <w:r w:rsidR="003D08B9">
        <w:t>iling the results in a viewer friendly summary using graphs as a visual aid.</w:t>
      </w:r>
      <w:r>
        <w:t xml:space="preserve"> Constraints within the data including </w:t>
      </w:r>
      <w:r w:rsidR="003D08B9">
        <w:t>a wide range of companies and sectors</w:t>
      </w:r>
      <w:r w:rsidR="00902F76">
        <w:t xml:space="preserve"> making it hard to draw results</w:t>
      </w:r>
      <w:r w:rsidR="003D08B9">
        <w:t xml:space="preserve"> and also data redundancy from miss formatted </w:t>
      </w:r>
      <w:r w:rsidR="00902F76">
        <w:t>c</w:t>
      </w:r>
      <w:r w:rsidR="003D08B9">
        <w:t>ells and double entries.</w:t>
      </w:r>
      <w:r w:rsidR="00383D15">
        <w:t xml:space="preserve"> The data is spread across multiple sheets which makes it harder to analyse the data as a complete set of findings, a summary sheet</w:t>
      </w:r>
      <w:r w:rsidR="00125D55">
        <w:t xml:space="preserve"> was created to bring all the results together</w:t>
      </w:r>
      <w:r w:rsidR="00383D15">
        <w:t>.</w:t>
      </w:r>
      <w:r w:rsidR="003D08B9">
        <w:t xml:space="preserve"> </w:t>
      </w:r>
      <w:r w:rsidR="00647C3E">
        <w:t>Limitations of the data include not having any measurement for how successful the prosumer activity is and at what cost to the c</w:t>
      </w:r>
      <w:r w:rsidR="00383D15">
        <w:t>ompany</w:t>
      </w:r>
      <w:r w:rsidR="00647C3E">
        <w:t xml:space="preserve"> the prosumtion takes place.</w:t>
      </w:r>
    </w:p>
    <w:p w14:paraId="12CEB655" w14:textId="600BEA90" w:rsidR="00A04255" w:rsidRDefault="00902F76" w:rsidP="00B66F15">
      <w:r>
        <w:rPr>
          <w:noProof/>
          <w:lang w:val="en-GB" w:eastAsia="en-GB"/>
        </w:rPr>
        <w:drawing>
          <wp:anchor distT="0" distB="0" distL="114300" distR="114300" simplePos="0" relativeHeight="251659264" behindDoc="1" locked="0" layoutInCell="1" allowOverlap="1" wp14:anchorId="6DA1A9FD" wp14:editId="1987EBF8">
            <wp:simplePos x="0" y="0"/>
            <wp:positionH relativeFrom="margin">
              <wp:align>left</wp:align>
            </wp:positionH>
            <wp:positionV relativeFrom="paragraph">
              <wp:posOffset>45974</wp:posOffset>
            </wp:positionV>
            <wp:extent cx="6272530" cy="3144902"/>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72530" cy="3144902"/>
                    </a:xfrm>
                    <a:prstGeom prst="rect">
                      <a:avLst/>
                    </a:prstGeom>
                  </pic:spPr>
                </pic:pic>
              </a:graphicData>
            </a:graphic>
            <wp14:sizeRelH relativeFrom="page">
              <wp14:pctWidth>0</wp14:pctWidth>
            </wp14:sizeRelH>
            <wp14:sizeRelV relativeFrom="page">
              <wp14:pctHeight>0</wp14:pctHeight>
            </wp14:sizeRelV>
          </wp:anchor>
        </w:drawing>
      </w:r>
    </w:p>
    <w:p w14:paraId="2EE5F4D1" w14:textId="66DDA4E6" w:rsidR="00873F32" w:rsidRPr="00B66F15" w:rsidRDefault="001D096E" w:rsidP="00B66F15">
      <w:r>
        <w:t xml:space="preserve"> </w:t>
      </w:r>
    </w:p>
    <w:p w14:paraId="5FA231FE" w14:textId="0DCC6170" w:rsidR="00DF0953" w:rsidRDefault="00DF0953" w:rsidP="00FA3E46">
      <w:pPr>
        <w:pStyle w:val="Heading1"/>
      </w:pPr>
    </w:p>
    <w:p w14:paraId="398630A2" w14:textId="18A2A52D" w:rsidR="00DF0953" w:rsidRDefault="00DF0953" w:rsidP="00DF0953"/>
    <w:p w14:paraId="46F63A0A" w14:textId="77777777" w:rsidR="0016745D" w:rsidRDefault="0016745D" w:rsidP="006B7961">
      <w:pPr>
        <w:ind w:firstLine="0"/>
        <w:rPr>
          <w:sz w:val="16"/>
          <w:szCs w:val="16"/>
        </w:rPr>
      </w:pPr>
    </w:p>
    <w:p w14:paraId="71E867F6" w14:textId="77777777" w:rsidR="0016745D" w:rsidRDefault="0016745D" w:rsidP="006B7961">
      <w:pPr>
        <w:ind w:firstLine="0"/>
        <w:rPr>
          <w:sz w:val="16"/>
          <w:szCs w:val="16"/>
        </w:rPr>
      </w:pPr>
    </w:p>
    <w:p w14:paraId="1F470A06" w14:textId="77777777" w:rsidR="0016745D" w:rsidRDefault="0016745D" w:rsidP="006B7961">
      <w:pPr>
        <w:ind w:firstLine="0"/>
        <w:rPr>
          <w:sz w:val="16"/>
          <w:szCs w:val="16"/>
        </w:rPr>
      </w:pPr>
    </w:p>
    <w:p w14:paraId="0C8F1791" w14:textId="77777777" w:rsidR="0016745D" w:rsidRDefault="0016745D" w:rsidP="006B7961">
      <w:pPr>
        <w:ind w:firstLine="0"/>
        <w:rPr>
          <w:sz w:val="16"/>
          <w:szCs w:val="16"/>
        </w:rPr>
      </w:pPr>
    </w:p>
    <w:p w14:paraId="0C95DCD7" w14:textId="77777777" w:rsidR="0016745D" w:rsidRDefault="0016745D" w:rsidP="006B7961">
      <w:pPr>
        <w:ind w:firstLine="0"/>
        <w:rPr>
          <w:sz w:val="16"/>
          <w:szCs w:val="16"/>
        </w:rPr>
      </w:pPr>
    </w:p>
    <w:p w14:paraId="1AFFB87E" w14:textId="77777777" w:rsidR="0016745D" w:rsidRDefault="0016745D" w:rsidP="006B7961">
      <w:pPr>
        <w:ind w:firstLine="0"/>
        <w:rPr>
          <w:sz w:val="16"/>
          <w:szCs w:val="16"/>
        </w:rPr>
      </w:pPr>
    </w:p>
    <w:p w14:paraId="52FE12AB" w14:textId="77777777" w:rsidR="0016745D" w:rsidRDefault="0016745D" w:rsidP="006B7961">
      <w:pPr>
        <w:ind w:firstLine="0"/>
        <w:rPr>
          <w:sz w:val="16"/>
          <w:szCs w:val="16"/>
        </w:rPr>
      </w:pPr>
    </w:p>
    <w:p w14:paraId="6850848C" w14:textId="77777777" w:rsidR="0016745D" w:rsidRDefault="0016745D" w:rsidP="006B7961">
      <w:pPr>
        <w:ind w:firstLine="0"/>
        <w:rPr>
          <w:sz w:val="16"/>
          <w:szCs w:val="16"/>
        </w:rPr>
      </w:pPr>
    </w:p>
    <w:p w14:paraId="64B49C43" w14:textId="77777777" w:rsidR="0016745D" w:rsidRDefault="0016745D" w:rsidP="006B7961">
      <w:pPr>
        <w:ind w:firstLine="0"/>
        <w:rPr>
          <w:sz w:val="16"/>
          <w:szCs w:val="16"/>
        </w:rPr>
      </w:pPr>
    </w:p>
    <w:p w14:paraId="388B7ADA" w14:textId="77777777" w:rsidR="0016745D" w:rsidRDefault="0016745D" w:rsidP="006B7961">
      <w:pPr>
        <w:ind w:firstLine="0"/>
        <w:rPr>
          <w:sz w:val="16"/>
          <w:szCs w:val="16"/>
        </w:rPr>
      </w:pPr>
    </w:p>
    <w:p w14:paraId="706433FC" w14:textId="77777777" w:rsidR="0016745D" w:rsidRDefault="0016745D" w:rsidP="006B7961">
      <w:pPr>
        <w:ind w:firstLine="0"/>
        <w:rPr>
          <w:sz w:val="16"/>
          <w:szCs w:val="16"/>
        </w:rPr>
      </w:pPr>
    </w:p>
    <w:p w14:paraId="1577915A" w14:textId="77777777" w:rsidR="0016745D" w:rsidRDefault="0016745D" w:rsidP="006B7961">
      <w:pPr>
        <w:ind w:firstLine="0"/>
        <w:rPr>
          <w:sz w:val="16"/>
          <w:szCs w:val="16"/>
        </w:rPr>
      </w:pPr>
    </w:p>
    <w:p w14:paraId="24E394DD" w14:textId="77777777" w:rsidR="0016745D" w:rsidRDefault="0016745D" w:rsidP="006B7961">
      <w:pPr>
        <w:ind w:firstLine="0"/>
        <w:rPr>
          <w:sz w:val="16"/>
          <w:szCs w:val="16"/>
        </w:rPr>
      </w:pPr>
    </w:p>
    <w:p w14:paraId="7D3FE9ED" w14:textId="77777777" w:rsidR="0016745D" w:rsidRDefault="0016745D" w:rsidP="006B7961">
      <w:pPr>
        <w:ind w:firstLine="0"/>
        <w:rPr>
          <w:sz w:val="16"/>
          <w:szCs w:val="16"/>
        </w:rPr>
      </w:pPr>
    </w:p>
    <w:p w14:paraId="35764C4E" w14:textId="77777777" w:rsidR="0016745D" w:rsidRDefault="0016745D" w:rsidP="006B7961">
      <w:pPr>
        <w:ind w:firstLine="0"/>
        <w:rPr>
          <w:sz w:val="16"/>
          <w:szCs w:val="16"/>
        </w:rPr>
      </w:pPr>
    </w:p>
    <w:p w14:paraId="01DD5957" w14:textId="77777777" w:rsidR="0016745D" w:rsidRDefault="0016745D" w:rsidP="006B7961">
      <w:pPr>
        <w:ind w:firstLine="0"/>
        <w:rPr>
          <w:sz w:val="16"/>
          <w:szCs w:val="16"/>
        </w:rPr>
      </w:pPr>
    </w:p>
    <w:p w14:paraId="258993F1" w14:textId="77777777" w:rsidR="0016745D" w:rsidRDefault="006B7961" w:rsidP="006B7961">
      <w:pPr>
        <w:ind w:firstLine="0"/>
        <w:rPr>
          <w:sz w:val="16"/>
          <w:szCs w:val="16"/>
        </w:rPr>
      </w:pPr>
      <w:r>
        <w:rPr>
          <w:sz w:val="16"/>
          <w:szCs w:val="16"/>
        </w:rPr>
        <w:t xml:space="preserve">            </w:t>
      </w:r>
    </w:p>
    <w:p w14:paraId="1AF9F373" w14:textId="77777777" w:rsidR="0016745D" w:rsidRDefault="0016745D" w:rsidP="006B7961">
      <w:pPr>
        <w:ind w:firstLine="0"/>
        <w:rPr>
          <w:sz w:val="16"/>
          <w:szCs w:val="16"/>
        </w:rPr>
      </w:pPr>
    </w:p>
    <w:p w14:paraId="6B2A36DA" w14:textId="13966910" w:rsidR="0016745D" w:rsidRDefault="0016745D" w:rsidP="006B7961">
      <w:pPr>
        <w:ind w:firstLine="0"/>
        <w:rPr>
          <w:sz w:val="16"/>
          <w:szCs w:val="16"/>
        </w:rPr>
      </w:pPr>
    </w:p>
    <w:p w14:paraId="712B2358" w14:textId="2DA90B32" w:rsidR="00F6692A" w:rsidRDefault="00F6692A" w:rsidP="00F6692A"/>
    <w:p w14:paraId="3DF83237" w14:textId="47C88BC5" w:rsidR="00F6692A" w:rsidRDefault="00F6692A" w:rsidP="00F6692A"/>
    <w:p w14:paraId="0E2D196F" w14:textId="5CC1C154" w:rsidR="00902F76" w:rsidRPr="003D08B9" w:rsidRDefault="00902F76" w:rsidP="00902F76">
      <w:pPr>
        <w:ind w:firstLine="0"/>
        <w:rPr>
          <w:sz w:val="16"/>
          <w:szCs w:val="16"/>
        </w:rPr>
      </w:pPr>
      <w:r>
        <w:rPr>
          <w:sz w:val="16"/>
          <w:szCs w:val="16"/>
        </w:rPr>
        <w:t>F</w:t>
      </w:r>
      <w:r w:rsidRPr="00CC2FF2">
        <w:rPr>
          <w:sz w:val="16"/>
          <w:szCs w:val="16"/>
        </w:rPr>
        <w:t xml:space="preserve">igure 1.0 </w:t>
      </w:r>
      <w:r w:rsidR="00383D15">
        <w:rPr>
          <w:sz w:val="16"/>
          <w:szCs w:val="16"/>
        </w:rPr>
        <w:t>Business process p</w:t>
      </w:r>
      <w:r w:rsidRPr="00CC2FF2">
        <w:rPr>
          <w:sz w:val="16"/>
          <w:szCs w:val="16"/>
        </w:rPr>
        <w:t>rosumer data before cleaning.</w:t>
      </w:r>
    </w:p>
    <w:p w14:paraId="68CD449E" w14:textId="560A4227" w:rsidR="0016745D" w:rsidRDefault="00FA423A" w:rsidP="00F6692A">
      <w:pPr>
        <w:rPr>
          <w:noProof/>
          <w:lang w:val="en-GB" w:eastAsia="en-GB"/>
        </w:rPr>
      </w:pPr>
      <w:r>
        <w:rPr>
          <w:noProof/>
          <w:lang w:val="en-GB" w:eastAsia="en-GB"/>
        </w:rPr>
        <w:lastRenderedPageBreak/>
        <w:drawing>
          <wp:anchor distT="0" distB="0" distL="114300" distR="114300" simplePos="0" relativeHeight="251663360" behindDoc="1" locked="0" layoutInCell="1" allowOverlap="1" wp14:anchorId="2E2E5142" wp14:editId="0BCD73B6">
            <wp:simplePos x="0" y="0"/>
            <wp:positionH relativeFrom="margin">
              <wp:posOffset>157259</wp:posOffset>
            </wp:positionH>
            <wp:positionV relativeFrom="paragraph">
              <wp:posOffset>8062</wp:posOffset>
            </wp:positionV>
            <wp:extent cx="5409759" cy="2899654"/>
            <wp:effectExtent l="0" t="0" r="63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09759" cy="2899654"/>
                    </a:xfrm>
                    <a:prstGeom prst="rect">
                      <a:avLst/>
                    </a:prstGeom>
                  </pic:spPr>
                </pic:pic>
              </a:graphicData>
            </a:graphic>
            <wp14:sizeRelH relativeFrom="page">
              <wp14:pctWidth>0</wp14:pctWidth>
            </wp14:sizeRelH>
            <wp14:sizeRelV relativeFrom="page">
              <wp14:pctHeight>0</wp14:pctHeight>
            </wp14:sizeRelV>
          </wp:anchor>
        </w:drawing>
      </w:r>
    </w:p>
    <w:p w14:paraId="59EB0A50" w14:textId="7EA68A08" w:rsidR="00F6692A" w:rsidRDefault="00F6692A" w:rsidP="00F6692A"/>
    <w:p w14:paraId="19FCCDBE" w14:textId="6F5223C4" w:rsidR="00F6692A" w:rsidRDefault="00F6692A" w:rsidP="00F6692A"/>
    <w:p w14:paraId="62A42036" w14:textId="530279BC" w:rsidR="0016745D" w:rsidRDefault="004F31C0" w:rsidP="004F31C0">
      <w:pPr>
        <w:tabs>
          <w:tab w:val="left" w:pos="3720"/>
        </w:tabs>
        <w:rPr>
          <w:sz w:val="16"/>
          <w:szCs w:val="16"/>
        </w:rPr>
      </w:pPr>
      <w:r>
        <w:rPr>
          <w:sz w:val="16"/>
          <w:szCs w:val="16"/>
        </w:rPr>
        <w:tab/>
      </w:r>
    </w:p>
    <w:p w14:paraId="17C4FBA9" w14:textId="4C1272E2" w:rsidR="0016745D" w:rsidRDefault="0016745D" w:rsidP="006B7961">
      <w:pPr>
        <w:rPr>
          <w:sz w:val="16"/>
          <w:szCs w:val="16"/>
        </w:rPr>
      </w:pPr>
    </w:p>
    <w:p w14:paraId="60AEF873" w14:textId="77777777" w:rsidR="0016745D" w:rsidRDefault="0016745D" w:rsidP="006B7961">
      <w:pPr>
        <w:rPr>
          <w:sz w:val="16"/>
          <w:szCs w:val="16"/>
        </w:rPr>
      </w:pPr>
    </w:p>
    <w:p w14:paraId="7361331C" w14:textId="77777777" w:rsidR="0016745D" w:rsidRDefault="0016745D" w:rsidP="006B7961">
      <w:pPr>
        <w:rPr>
          <w:sz w:val="16"/>
          <w:szCs w:val="16"/>
        </w:rPr>
      </w:pPr>
    </w:p>
    <w:p w14:paraId="3525941C" w14:textId="77777777" w:rsidR="0016745D" w:rsidRDefault="0016745D" w:rsidP="006B7961">
      <w:pPr>
        <w:rPr>
          <w:sz w:val="16"/>
          <w:szCs w:val="16"/>
        </w:rPr>
      </w:pPr>
    </w:p>
    <w:p w14:paraId="403F41BD" w14:textId="77777777" w:rsidR="0016745D" w:rsidRDefault="0016745D" w:rsidP="006B7961">
      <w:pPr>
        <w:rPr>
          <w:sz w:val="16"/>
          <w:szCs w:val="16"/>
        </w:rPr>
      </w:pPr>
    </w:p>
    <w:p w14:paraId="5448834C" w14:textId="77777777" w:rsidR="0016745D" w:rsidRDefault="0016745D" w:rsidP="006B7961">
      <w:pPr>
        <w:rPr>
          <w:sz w:val="16"/>
          <w:szCs w:val="16"/>
        </w:rPr>
      </w:pPr>
    </w:p>
    <w:p w14:paraId="71AF7A50" w14:textId="77777777" w:rsidR="0016745D" w:rsidRDefault="0016745D" w:rsidP="006B7961">
      <w:pPr>
        <w:rPr>
          <w:sz w:val="16"/>
          <w:szCs w:val="16"/>
        </w:rPr>
      </w:pPr>
    </w:p>
    <w:p w14:paraId="707C5954" w14:textId="77777777" w:rsidR="0016745D" w:rsidRDefault="0016745D" w:rsidP="006B7961">
      <w:pPr>
        <w:rPr>
          <w:sz w:val="16"/>
          <w:szCs w:val="16"/>
        </w:rPr>
      </w:pPr>
    </w:p>
    <w:p w14:paraId="3F997186" w14:textId="77777777" w:rsidR="0016745D" w:rsidRDefault="0016745D" w:rsidP="006B7961">
      <w:pPr>
        <w:rPr>
          <w:sz w:val="16"/>
          <w:szCs w:val="16"/>
        </w:rPr>
      </w:pPr>
    </w:p>
    <w:p w14:paraId="0531554D" w14:textId="77777777" w:rsidR="0016745D" w:rsidRDefault="0016745D" w:rsidP="006B7961">
      <w:pPr>
        <w:rPr>
          <w:sz w:val="16"/>
          <w:szCs w:val="16"/>
        </w:rPr>
      </w:pPr>
    </w:p>
    <w:p w14:paraId="2C713424" w14:textId="77777777" w:rsidR="0016745D" w:rsidRDefault="0016745D" w:rsidP="006B7961">
      <w:pPr>
        <w:rPr>
          <w:sz w:val="16"/>
          <w:szCs w:val="16"/>
        </w:rPr>
      </w:pPr>
    </w:p>
    <w:p w14:paraId="0D227989" w14:textId="77777777" w:rsidR="0016745D" w:rsidRDefault="0016745D" w:rsidP="006B7961">
      <w:pPr>
        <w:rPr>
          <w:sz w:val="16"/>
          <w:szCs w:val="16"/>
        </w:rPr>
      </w:pPr>
    </w:p>
    <w:p w14:paraId="0A7EAD64" w14:textId="77777777" w:rsidR="0016745D" w:rsidRDefault="0016745D" w:rsidP="006B7961">
      <w:pPr>
        <w:rPr>
          <w:sz w:val="16"/>
          <w:szCs w:val="16"/>
        </w:rPr>
      </w:pPr>
    </w:p>
    <w:p w14:paraId="73A6FB34" w14:textId="77777777" w:rsidR="0016745D" w:rsidRDefault="0016745D" w:rsidP="006B7961">
      <w:pPr>
        <w:rPr>
          <w:sz w:val="16"/>
          <w:szCs w:val="16"/>
        </w:rPr>
      </w:pPr>
    </w:p>
    <w:p w14:paraId="0C2582D8" w14:textId="77777777" w:rsidR="0016745D" w:rsidRDefault="0016745D" w:rsidP="006B7961">
      <w:pPr>
        <w:rPr>
          <w:sz w:val="16"/>
          <w:szCs w:val="16"/>
        </w:rPr>
      </w:pPr>
    </w:p>
    <w:p w14:paraId="78D533C7" w14:textId="2F4E1351" w:rsidR="0016745D" w:rsidRDefault="0016745D" w:rsidP="006B7961">
      <w:pPr>
        <w:rPr>
          <w:sz w:val="16"/>
          <w:szCs w:val="16"/>
        </w:rPr>
      </w:pPr>
    </w:p>
    <w:p w14:paraId="6147CC10" w14:textId="787B86EE" w:rsidR="00855E34" w:rsidRDefault="00855E34" w:rsidP="006B7961">
      <w:pPr>
        <w:rPr>
          <w:sz w:val="16"/>
          <w:szCs w:val="16"/>
        </w:rPr>
      </w:pPr>
    </w:p>
    <w:p w14:paraId="35F4524C" w14:textId="4EA62EDB" w:rsidR="00855E34" w:rsidRDefault="00855E34" w:rsidP="006B7961">
      <w:pPr>
        <w:rPr>
          <w:sz w:val="16"/>
          <w:szCs w:val="16"/>
        </w:rPr>
      </w:pPr>
    </w:p>
    <w:p w14:paraId="7BC62CE6" w14:textId="6A1DD5B4" w:rsidR="00855E34" w:rsidRDefault="00855E34" w:rsidP="006B7961">
      <w:pPr>
        <w:rPr>
          <w:sz w:val="16"/>
          <w:szCs w:val="16"/>
        </w:rPr>
      </w:pPr>
    </w:p>
    <w:p w14:paraId="2DFDEAF6" w14:textId="77777777" w:rsidR="0016745D" w:rsidRDefault="0016745D" w:rsidP="006B7961">
      <w:pPr>
        <w:rPr>
          <w:sz w:val="16"/>
          <w:szCs w:val="16"/>
        </w:rPr>
      </w:pPr>
    </w:p>
    <w:p w14:paraId="21144C66" w14:textId="2F16B5B4" w:rsidR="006B7961" w:rsidRPr="00CC2FF2" w:rsidRDefault="006B7961" w:rsidP="006B7961">
      <w:pPr>
        <w:rPr>
          <w:sz w:val="16"/>
          <w:szCs w:val="16"/>
        </w:rPr>
      </w:pPr>
      <w:r>
        <w:rPr>
          <w:sz w:val="16"/>
          <w:szCs w:val="16"/>
        </w:rPr>
        <w:t>Figure 1.1</w:t>
      </w:r>
      <w:r w:rsidR="00383D15" w:rsidRPr="00383D15">
        <w:rPr>
          <w:sz w:val="16"/>
          <w:szCs w:val="16"/>
        </w:rPr>
        <w:t xml:space="preserve"> </w:t>
      </w:r>
      <w:r w:rsidR="00383D15">
        <w:rPr>
          <w:sz w:val="16"/>
          <w:szCs w:val="16"/>
        </w:rPr>
        <w:t>Business process</w:t>
      </w:r>
      <w:r w:rsidRPr="00CC2FF2">
        <w:rPr>
          <w:sz w:val="16"/>
          <w:szCs w:val="16"/>
        </w:rPr>
        <w:t xml:space="preserve"> </w:t>
      </w:r>
      <w:r w:rsidR="00383D15">
        <w:rPr>
          <w:sz w:val="16"/>
          <w:szCs w:val="16"/>
        </w:rPr>
        <w:t>p</w:t>
      </w:r>
      <w:r w:rsidRPr="00CC2FF2">
        <w:rPr>
          <w:sz w:val="16"/>
          <w:szCs w:val="16"/>
        </w:rPr>
        <w:t xml:space="preserve">rosumer </w:t>
      </w:r>
      <w:r>
        <w:rPr>
          <w:sz w:val="16"/>
          <w:szCs w:val="16"/>
        </w:rPr>
        <w:t>data after cleaning</w:t>
      </w:r>
      <w:r w:rsidRPr="00CC2FF2">
        <w:rPr>
          <w:sz w:val="16"/>
          <w:szCs w:val="16"/>
        </w:rPr>
        <w:t>.</w:t>
      </w:r>
    </w:p>
    <w:p w14:paraId="6CE2F178" w14:textId="13C2FA8F" w:rsidR="00F6692A" w:rsidRDefault="00F6692A" w:rsidP="00F6692A"/>
    <w:p w14:paraId="099265F0" w14:textId="155C2F19" w:rsidR="00FC688F" w:rsidRPr="003D08B9" w:rsidRDefault="001D5C8C" w:rsidP="003D08B9">
      <w:r>
        <w:t xml:space="preserve">The titles before were dark grey and made the text harder to understand </w:t>
      </w:r>
      <w:r w:rsidR="00125D55">
        <w:t xml:space="preserve">the </w:t>
      </w:r>
      <w:r>
        <w:t xml:space="preserve">columns and rows to help draw the viewer to sets of information. The spreadsheet was then formatted including getting rid of hyperlinks and make sure all text is compliant with the format set. </w:t>
      </w:r>
      <w:r w:rsidR="009F5FF3">
        <w:t>The wrap text function was used to make sure headings could be easily read.</w:t>
      </w:r>
    </w:p>
    <w:p w14:paraId="408A9A09" w14:textId="77777777" w:rsidR="001D5C8C" w:rsidRDefault="001D5C8C" w:rsidP="00F6692A"/>
    <w:p w14:paraId="3C4EA5B3" w14:textId="4E598195" w:rsidR="00A0622B" w:rsidRPr="00C115D2" w:rsidRDefault="0027322B" w:rsidP="00C115D2">
      <w:pPr>
        <w:rPr>
          <w:b/>
        </w:rPr>
      </w:pPr>
      <w:r>
        <w:rPr>
          <w:b/>
        </w:rPr>
        <w:t>Tools used in c</w:t>
      </w:r>
      <w:r w:rsidR="00CC2FF2" w:rsidRPr="0027322B">
        <w:rPr>
          <w:b/>
        </w:rPr>
        <w:t xml:space="preserve">leaning the data </w:t>
      </w:r>
    </w:p>
    <w:p w14:paraId="20CCB21E" w14:textId="2AE0C301" w:rsidR="00BA402B" w:rsidRDefault="00BA402B" w:rsidP="00F6692A">
      <w:r>
        <w:rPr>
          <w:noProof/>
          <w:lang w:val="en-GB" w:eastAsia="en-GB"/>
        </w:rPr>
        <mc:AlternateContent>
          <mc:Choice Requires="wps">
            <w:drawing>
              <wp:anchor distT="45720" distB="45720" distL="114300" distR="114300" simplePos="0" relativeHeight="251665408" behindDoc="0" locked="0" layoutInCell="1" allowOverlap="1" wp14:anchorId="020A8A0A" wp14:editId="47E51C40">
                <wp:simplePos x="0" y="0"/>
                <wp:positionH relativeFrom="column">
                  <wp:posOffset>3921573</wp:posOffset>
                </wp:positionH>
                <wp:positionV relativeFrom="paragraph">
                  <wp:posOffset>3663</wp:posOffset>
                </wp:positionV>
                <wp:extent cx="2360930" cy="1404620"/>
                <wp:effectExtent l="0" t="0" r="22860" b="114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4ACB5B2" w14:textId="54EDC1E8" w:rsidR="0020524F" w:rsidRPr="0006486E" w:rsidRDefault="0020524F" w:rsidP="00A0622B">
                            <w:pPr>
                              <w:ind w:firstLine="0"/>
                              <w:rPr>
                                <w:lang w:val="en-GB"/>
                              </w:rPr>
                            </w:pPr>
                            <w:r>
                              <w:rPr>
                                <w:lang w:val="en-GB"/>
                              </w:rPr>
                              <w:t>The ‘Go To dialog box’ to selected all blank cells and then replaced them with ‘No’ or ‘N/A’ to make for consistency and making sure all entries are counted when analysing.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20A8A0A" id="_x0000_t202" coordsize="21600,21600" o:spt="202" path="m,l,21600r21600,l21600,xe">
                <v:stroke joinstyle="miter"/>
                <v:path gradientshapeok="t" o:connecttype="rect"/>
              </v:shapetype>
              <v:shape id="Text Box 2" o:spid="_x0000_s1026" type="#_x0000_t202" style="position:absolute;left:0;text-align:left;margin-left:308.8pt;margin-top:.3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">
                <v:textbox style="mso-fit-shape-to-text:t">
                  <w:txbxContent>
                    <w:p w14:paraId="74ACB5B2" w14:textId="54EDC1E8" w:rsidR="0020524F" w:rsidRPr="0006486E" w:rsidRDefault="0020524F" w:rsidP="00A0622B">
                      <w:pPr>
                        <w:ind w:firstLine="0"/>
                        <w:rPr>
                          <w:lang w:val="en-GB"/>
                        </w:rPr>
                      </w:pPr>
                      <w:r>
                        <w:rPr>
                          <w:lang w:val="en-GB"/>
                        </w:rPr>
                        <w:t>The ‘Go To dialog box’ to selected all blank cells and then replaced them with ‘No’ or ‘N/A’ to make for consistency and making sure all entries are counted when analysing.</w:t>
                      </w:r>
                    </w:p>
                  </w:txbxContent>
                </v:textbox>
                <w10:wrap type="square"/>
              </v:shape>
            </w:pict>
          </mc:Fallback>
        </mc:AlternateContent>
      </w:r>
      <w:r w:rsidR="00A0622B">
        <w:rPr>
          <w:noProof/>
          <w:lang w:val="en-GB" w:eastAsia="en-GB"/>
        </w:rPr>
        <w:drawing>
          <wp:inline distT="0" distB="0" distL="0" distR="0" wp14:anchorId="11E7037C" wp14:editId="5A9F2E68">
            <wp:extent cx="3230876" cy="1353101"/>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23125" cy="1475496"/>
                    </a:xfrm>
                    <a:prstGeom prst="rect">
                      <a:avLst/>
                    </a:prstGeom>
                  </pic:spPr>
                </pic:pic>
              </a:graphicData>
            </a:graphic>
          </wp:inline>
        </w:drawing>
      </w:r>
    </w:p>
    <w:p w14:paraId="3B53FE07" w14:textId="77777777" w:rsidR="00BA402B" w:rsidRDefault="00A9491D" w:rsidP="003B072C">
      <w:r>
        <w:rPr>
          <w:sz w:val="16"/>
          <w:szCs w:val="16"/>
        </w:rPr>
        <w:t>Figure 1.3</w:t>
      </w:r>
      <w:r w:rsidRPr="00CC2FF2">
        <w:rPr>
          <w:sz w:val="16"/>
          <w:szCs w:val="16"/>
        </w:rPr>
        <w:t xml:space="preserve"> </w:t>
      </w:r>
    </w:p>
    <w:p w14:paraId="7FAB6AA1" w14:textId="5067B714" w:rsidR="00BA402B" w:rsidRDefault="00125D55" w:rsidP="00F6692A">
      <w:r>
        <w:t>T</w:t>
      </w:r>
      <w:r w:rsidR="00BA402B">
        <w:t>he business sector column</w:t>
      </w:r>
      <w:r w:rsidR="00C95652">
        <w:t xml:space="preserve"> was condensed into main categories</w:t>
      </w:r>
      <w:r w:rsidR="00BA402B">
        <w:t xml:space="preserve"> to link groups of businesses together</w:t>
      </w:r>
      <w:r w:rsidR="00BA434B">
        <w:t>. Using the AVERAGE function found singular results for each sector.</w:t>
      </w:r>
      <w:r w:rsidR="00BA402B">
        <w:t xml:space="preserve"> </w:t>
      </w:r>
      <w:r w:rsidR="00BA434B">
        <w:t>T</w:t>
      </w:r>
      <w:r w:rsidR="00BA402B">
        <w:t>his will be useful when summarizing the data and helps make an easier to understand graph. It also helps correlate between different sectors to find trends within.</w:t>
      </w:r>
      <w:r w:rsidR="00E6619D">
        <w:t xml:space="preserve"> </w:t>
      </w:r>
    </w:p>
    <w:p w14:paraId="066448E3" w14:textId="3F9EE772" w:rsidR="00A0622B" w:rsidRDefault="00D479C0" w:rsidP="00F6692A">
      <w:r>
        <w:rPr>
          <w:noProof/>
          <w:lang w:val="en-GB" w:eastAsia="en-GB"/>
        </w:rPr>
        <mc:AlternateContent>
          <mc:Choice Requires="wps">
            <w:drawing>
              <wp:anchor distT="45720" distB="45720" distL="114300" distR="114300" simplePos="0" relativeHeight="251662336" behindDoc="0" locked="0" layoutInCell="1" allowOverlap="1" wp14:anchorId="2D681F9B" wp14:editId="502969D5">
                <wp:simplePos x="0" y="0"/>
                <wp:positionH relativeFrom="column">
                  <wp:posOffset>3922066</wp:posOffset>
                </wp:positionH>
                <wp:positionV relativeFrom="paragraph">
                  <wp:posOffset>97718</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3D823B0" w14:textId="62F04F11" w:rsidR="0020524F" w:rsidRDefault="0020524F" w:rsidP="00A0622B">
                            <w:pPr>
                              <w:ind w:firstLine="0"/>
                              <w:rPr>
                                <w:lang w:val="en-GB"/>
                              </w:rPr>
                            </w:pPr>
                            <w:r>
                              <w:rPr>
                                <w:lang w:val="en-GB"/>
                              </w:rPr>
                              <w:t xml:space="preserve">   Using the filter tool help to sort the company name from A-Z and help recognise and delete double entries within the spreadsheet. </w:t>
                            </w:r>
                          </w:p>
                          <w:p w14:paraId="38163CD5" w14:textId="035EAFB8" w:rsidR="0020524F" w:rsidRPr="0006486E" w:rsidRDefault="0020524F" w:rsidP="00A0622B">
                            <w:pPr>
                              <w:ind w:firstLine="0"/>
                              <w:rPr>
                                <w:lang w:val="en-GB"/>
                              </w:rPr>
                            </w:pPr>
                            <w:r>
                              <w:rPr>
                                <w:lang w:val="en-GB"/>
                              </w:rPr>
                              <w:t>I then formatted the company names to all be web links. This helps the viewers find the company websites directly from the spreadsheet.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D681F9B" id="_x0000_s1027" type="#_x0000_t202" style="position:absolute;left:0;text-align:left;margin-left:308.8pt;margin-top:7.7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">
                <v:textbox style="mso-fit-shape-to-text:t">
                  <w:txbxContent>
                    <w:p w14:paraId="33D823B0" w14:textId="62F04F11" w:rsidR="0020524F" w:rsidRDefault="0020524F" w:rsidP="00A0622B">
                      <w:pPr>
                        <w:ind w:firstLine="0"/>
                        <w:rPr>
                          <w:lang w:val="en-GB"/>
                        </w:rPr>
                      </w:pPr>
                      <w:r>
                        <w:rPr>
                          <w:lang w:val="en-GB"/>
                        </w:rPr>
                        <w:t xml:space="preserve">   Using the filter tool help to sort the company name from A-Z and help recognise and delete double entries within the spreadsheet. </w:t>
                      </w:r>
                    </w:p>
                    <w:p w14:paraId="38163CD5" w14:textId="035EAFB8" w:rsidR="0020524F" w:rsidRPr="0006486E" w:rsidRDefault="0020524F" w:rsidP="00A0622B">
                      <w:pPr>
                        <w:ind w:firstLine="0"/>
                        <w:rPr>
                          <w:lang w:val="en-GB"/>
                        </w:rPr>
                      </w:pPr>
                      <w:r>
                        <w:rPr>
                          <w:lang w:val="en-GB"/>
                        </w:rPr>
                        <w:t>I then formatted the company names to all be web links. This helps the viewers find the company websites directly from the spreadsheet.</w:t>
                      </w:r>
                    </w:p>
                  </w:txbxContent>
                </v:textbox>
                <w10:wrap type="square"/>
              </v:shape>
            </w:pict>
          </mc:Fallback>
        </mc:AlternateContent>
      </w:r>
      <w:r w:rsidR="00A25375">
        <w:rPr>
          <w:noProof/>
          <w:lang w:val="en-GB" w:eastAsia="en-GB"/>
        </w:rPr>
        <w:drawing>
          <wp:anchor distT="0" distB="0" distL="114300" distR="114300" simplePos="0" relativeHeight="251660288" behindDoc="1" locked="0" layoutInCell="1" allowOverlap="1" wp14:anchorId="569A83D4" wp14:editId="5F41C1C2">
            <wp:simplePos x="0" y="0"/>
            <wp:positionH relativeFrom="margin">
              <wp:posOffset>1141095</wp:posOffset>
            </wp:positionH>
            <wp:positionV relativeFrom="paragraph">
              <wp:posOffset>38227</wp:posOffset>
            </wp:positionV>
            <wp:extent cx="2385568" cy="204557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85568" cy="2045575"/>
                    </a:xfrm>
                    <a:prstGeom prst="rect">
                      <a:avLst/>
                    </a:prstGeom>
                  </pic:spPr>
                </pic:pic>
              </a:graphicData>
            </a:graphic>
            <wp14:sizeRelH relativeFrom="page">
              <wp14:pctWidth>0</wp14:pctWidth>
            </wp14:sizeRelH>
            <wp14:sizeRelV relativeFrom="page">
              <wp14:pctHeight>0</wp14:pctHeight>
            </wp14:sizeRelV>
          </wp:anchor>
        </w:drawing>
      </w:r>
    </w:p>
    <w:p w14:paraId="61FA5AD5" w14:textId="449762DA" w:rsidR="00A0622B" w:rsidRDefault="00A0622B" w:rsidP="00F6692A"/>
    <w:p w14:paraId="28632799" w14:textId="4FF4AD7B" w:rsidR="00A0622B" w:rsidRDefault="00A0622B" w:rsidP="00F6692A"/>
    <w:p w14:paraId="3221042C" w14:textId="0FE2D37C" w:rsidR="00A0622B" w:rsidRDefault="00A0622B" w:rsidP="00F6692A"/>
    <w:p w14:paraId="0BD7E2B7" w14:textId="68E84858" w:rsidR="00A0622B" w:rsidRDefault="00A0622B" w:rsidP="00F6692A"/>
    <w:p w14:paraId="402940ED" w14:textId="0B17F46D" w:rsidR="00A0622B" w:rsidRDefault="00A0622B" w:rsidP="00F6692A"/>
    <w:p w14:paraId="3108A249" w14:textId="6D0304AA" w:rsidR="00A0622B" w:rsidRDefault="00A0622B" w:rsidP="00F6692A"/>
    <w:p w14:paraId="390C5B52" w14:textId="6AF59210" w:rsidR="00A0622B" w:rsidRDefault="00A0622B" w:rsidP="00F6692A"/>
    <w:p w14:paraId="69F16346" w14:textId="42DB8E97" w:rsidR="00A0622B" w:rsidRPr="00F6692A" w:rsidRDefault="00A0622B" w:rsidP="00F6692A"/>
    <w:p w14:paraId="4AB55CF2" w14:textId="163D1016" w:rsidR="006B7961" w:rsidRDefault="006B7961" w:rsidP="003B072C"/>
    <w:p w14:paraId="29514CF2" w14:textId="176545E4" w:rsidR="006B7961" w:rsidRDefault="006B7961" w:rsidP="00CC2FF2"/>
    <w:p w14:paraId="7E9BA5C1" w14:textId="13BA3887" w:rsidR="006B7961" w:rsidRPr="00CC2FF2" w:rsidRDefault="006B7961" w:rsidP="006B7961">
      <w:r>
        <w:rPr>
          <w:sz w:val="16"/>
          <w:szCs w:val="16"/>
        </w:rPr>
        <w:t>Figure 1.4</w:t>
      </w:r>
    </w:p>
    <w:p w14:paraId="631FCF9D" w14:textId="4ADBD89F" w:rsidR="0027322B" w:rsidRDefault="0027322B" w:rsidP="00FA3E46">
      <w:pPr>
        <w:pStyle w:val="Heading1"/>
      </w:pPr>
    </w:p>
    <w:p w14:paraId="6A579E3C" w14:textId="5F734347" w:rsidR="0006486E" w:rsidRPr="00CA586C" w:rsidRDefault="00CA586C" w:rsidP="00CA586C">
      <w:pPr>
        <w:rPr>
          <w:b/>
        </w:rPr>
      </w:pPr>
      <w:r>
        <w:rPr>
          <w:b/>
        </w:rPr>
        <w:t xml:space="preserve">       </w:t>
      </w:r>
      <w:r w:rsidR="0027322B" w:rsidRPr="00CA586C">
        <w:rPr>
          <w:b/>
        </w:rPr>
        <w:t>Analysing of data</w:t>
      </w:r>
    </w:p>
    <w:p w14:paraId="0D64A7BF" w14:textId="60D52331" w:rsidR="00E6619D" w:rsidRDefault="003B072C" w:rsidP="005A143A">
      <w:pPr>
        <w:pStyle w:val="Heading1"/>
        <w:jc w:val="left"/>
      </w:pPr>
      <w:r>
        <w:t xml:space="preserve">    </w:t>
      </w:r>
      <w:r w:rsidR="00902F76">
        <w:t xml:space="preserve">             </w:t>
      </w:r>
    </w:p>
    <w:p w14:paraId="71FAD1EB" w14:textId="3C36671A" w:rsidR="0006486E" w:rsidRDefault="00E6619D" w:rsidP="002101F6">
      <w:r>
        <w:rPr>
          <w:noProof/>
          <w:lang w:val="en-GB" w:eastAsia="en-GB"/>
        </w:rPr>
        <w:drawing>
          <wp:inline distT="0" distB="0" distL="0" distR="0" wp14:anchorId="6A89957E" wp14:editId="36427BA0">
            <wp:extent cx="5943600" cy="13677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367790"/>
                    </a:xfrm>
                    <a:prstGeom prst="rect">
                      <a:avLst/>
                    </a:prstGeom>
                  </pic:spPr>
                </pic:pic>
              </a:graphicData>
            </a:graphic>
          </wp:inline>
        </w:drawing>
      </w:r>
    </w:p>
    <w:p w14:paraId="424028D1" w14:textId="10EF87CE" w:rsidR="0006486E" w:rsidRPr="00CA586C" w:rsidRDefault="000F6C4A" w:rsidP="00CA586C">
      <w:pPr>
        <w:rPr>
          <w:sz w:val="16"/>
          <w:szCs w:val="16"/>
        </w:rPr>
      </w:pPr>
      <w:r>
        <w:t xml:space="preserve">                </w:t>
      </w:r>
      <w:r w:rsidRPr="00CA586C">
        <w:rPr>
          <w:sz w:val="16"/>
          <w:szCs w:val="16"/>
        </w:rPr>
        <w:t>Figure 1.5 Business activity sorted by sector.</w:t>
      </w:r>
    </w:p>
    <w:p w14:paraId="5039B584" w14:textId="77777777" w:rsidR="009F5FF3" w:rsidRPr="009F5FF3" w:rsidRDefault="009F5FF3" w:rsidP="009F5FF3"/>
    <w:p w14:paraId="31932952" w14:textId="5EBEE496" w:rsidR="00363FF3" w:rsidRDefault="00E6619D" w:rsidP="002101F6">
      <w:r>
        <w:t xml:space="preserve">    </w:t>
      </w:r>
      <w:r w:rsidRPr="00A25375">
        <w:t>After splitting the comp</w:t>
      </w:r>
      <w:r w:rsidR="00767F40">
        <w:t>anies into business sectors</w:t>
      </w:r>
      <w:r w:rsidR="002101F6">
        <w:t xml:space="preserve"> the average tool</w:t>
      </w:r>
      <w:r w:rsidR="00767F40">
        <w:t xml:space="preserve"> was used</w:t>
      </w:r>
      <w:r w:rsidR="002101F6">
        <w:t xml:space="preserve"> to </w:t>
      </w:r>
      <w:r w:rsidR="003B072C" w:rsidRPr="00A25375">
        <w:t>summarise</w:t>
      </w:r>
      <w:r w:rsidR="00767F40">
        <w:t xml:space="preserve"> the sectors using</w:t>
      </w:r>
      <w:r w:rsidRPr="00A25375">
        <w:t xml:space="preserve"> the most </w:t>
      </w:r>
      <w:r w:rsidR="003B072C" w:rsidRPr="00A25375">
        <w:t>prosumer activity within their operation.</w:t>
      </w:r>
      <w:r w:rsidR="005F15C8">
        <w:rPr>
          <w:b/>
        </w:rPr>
        <w:t xml:space="preserve"> </w:t>
      </w:r>
      <w:r w:rsidR="005F15C8" w:rsidRPr="002101F6">
        <w:t>The averages were brought down to decimal points using the decrease decimal tool.</w:t>
      </w:r>
      <w:r w:rsidR="003B072C" w:rsidRPr="00A25375">
        <w:t xml:space="preserve"> A</w:t>
      </w:r>
      <w:r w:rsidR="00767F40">
        <w:t xml:space="preserve"> dashboard containing a</w:t>
      </w:r>
      <w:r w:rsidR="003B072C" w:rsidRPr="00A25375">
        <w:t xml:space="preserve"> column chart was created from the results to help with data visualization.</w:t>
      </w:r>
      <w:r w:rsidR="00767F40">
        <w:t xml:space="preserve"> A column chart was used as it is easier to </w:t>
      </w:r>
      <w:r w:rsidR="00363FF3">
        <w:t>determine</w:t>
      </w:r>
      <w:r w:rsidR="00767F40">
        <w:t xml:space="preserve"> relative ratios within the data</w:t>
      </w:r>
      <w:r w:rsidR="00363FF3">
        <w:t xml:space="preserve"> then say a pie chart</w:t>
      </w:r>
      <w:r w:rsidR="00160429">
        <w:t xml:space="preserve"> (</w:t>
      </w:r>
      <w:r w:rsidR="00160429" w:rsidRPr="00310080">
        <w:rPr>
          <w:rFonts w:eastAsia="Times New Roman" w:cstheme="minorHAnsi"/>
          <w:iCs/>
          <w:color w:val="000000"/>
          <w:kern w:val="0"/>
          <w:lang w:val="en-GB" w:eastAsia="en-GB"/>
        </w:rPr>
        <w:t>Aspin, A.</w:t>
      </w:r>
      <w:r w:rsidR="00160429" w:rsidRPr="00310080">
        <w:rPr>
          <w:rFonts w:eastAsia="Times New Roman" w:cstheme="minorHAnsi"/>
          <w:i/>
          <w:iCs/>
          <w:color w:val="000000"/>
          <w:kern w:val="0"/>
          <w:lang w:val="en-GB" w:eastAsia="en-GB"/>
        </w:rPr>
        <w:t xml:space="preserve"> </w:t>
      </w:r>
      <w:r w:rsidR="00160429" w:rsidRPr="00310080">
        <w:rPr>
          <w:rFonts w:eastAsia="Times New Roman" w:cstheme="minorHAnsi"/>
          <w:color w:val="000000"/>
          <w:kern w:val="0"/>
          <w:lang w:val="en-GB" w:eastAsia="en-GB"/>
        </w:rPr>
        <w:t>(2016).</w:t>
      </w:r>
      <w:r w:rsidR="003B072C" w:rsidRPr="00A25375">
        <w:t xml:space="preserve"> </w:t>
      </w:r>
    </w:p>
    <w:p w14:paraId="6245D72A" w14:textId="60A45778" w:rsidR="0006486E" w:rsidRPr="00A25375" w:rsidRDefault="003B072C" w:rsidP="00363FF3">
      <w:pPr>
        <w:rPr>
          <w:b/>
        </w:rPr>
      </w:pPr>
      <w:r w:rsidRPr="00A25375">
        <w:t>Automobile, events, financial services and social media scored highest whilst food, courier and clothing had low scores</w:t>
      </w:r>
      <w:r w:rsidR="00A25375">
        <w:t xml:space="preserve">. </w:t>
      </w:r>
      <w:r w:rsidR="00395667">
        <w:t xml:space="preserve">One limitation of this graph is the lack of a range of data for all sectors i.e food being compiled from 11 businesses and financial services having only one entry. </w:t>
      </w:r>
      <w:r w:rsidR="00212D72">
        <w:t xml:space="preserve"> </w:t>
      </w:r>
    </w:p>
    <w:p w14:paraId="7BAAF87E" w14:textId="07B27707" w:rsidR="0006486E" w:rsidRDefault="000F6C4A" w:rsidP="002101F6">
      <w:r>
        <w:rPr>
          <w:noProof/>
          <w:lang w:val="en-GB" w:eastAsia="en-GB"/>
        </w:rPr>
        <w:drawing>
          <wp:anchor distT="0" distB="0" distL="114300" distR="114300" simplePos="0" relativeHeight="251666432" behindDoc="1" locked="0" layoutInCell="1" allowOverlap="1" wp14:anchorId="4AF55044" wp14:editId="2B261DE5">
            <wp:simplePos x="0" y="0"/>
            <wp:positionH relativeFrom="margin">
              <wp:align>center</wp:align>
            </wp:positionH>
            <wp:positionV relativeFrom="paragraph">
              <wp:posOffset>163721</wp:posOffset>
            </wp:positionV>
            <wp:extent cx="1835475" cy="5379375"/>
            <wp:effectExtent l="0" t="318"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1835475" cy="5379375"/>
                    </a:xfrm>
                    <a:prstGeom prst="rect">
                      <a:avLst/>
                    </a:prstGeom>
                  </pic:spPr>
                </pic:pic>
              </a:graphicData>
            </a:graphic>
            <wp14:sizeRelH relativeFrom="page">
              <wp14:pctWidth>0</wp14:pctWidth>
            </wp14:sizeRelH>
            <wp14:sizeRelV relativeFrom="page">
              <wp14:pctHeight>0</wp14:pctHeight>
            </wp14:sizeRelV>
          </wp:anchor>
        </w:drawing>
      </w:r>
      <w:r w:rsidR="001756B4">
        <w:rPr>
          <w:noProof/>
          <w:lang w:val="en-GB" w:eastAsia="en-GB"/>
        </w:rPr>
        <w:drawing>
          <wp:inline distT="0" distB="0" distL="0" distR="0" wp14:anchorId="55102B6C" wp14:editId="0D2EFDA7">
            <wp:extent cx="5376272" cy="15112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18947" cy="1523210"/>
                    </a:xfrm>
                    <a:prstGeom prst="rect">
                      <a:avLst/>
                    </a:prstGeom>
                  </pic:spPr>
                </pic:pic>
              </a:graphicData>
            </a:graphic>
          </wp:inline>
        </w:drawing>
      </w:r>
    </w:p>
    <w:p w14:paraId="23CAB41A" w14:textId="77777777" w:rsidR="000F6C4A" w:rsidRPr="000F6C4A" w:rsidRDefault="000F6C4A" w:rsidP="000F6C4A">
      <w:pPr>
        <w:jc w:val="both"/>
        <w:rPr>
          <w:sz w:val="16"/>
          <w:szCs w:val="16"/>
        </w:rPr>
      </w:pPr>
      <w:r>
        <w:rPr>
          <w:sz w:val="16"/>
          <w:szCs w:val="16"/>
        </w:rPr>
        <w:t xml:space="preserve">Figure 1.6 </w:t>
      </w:r>
      <w:r>
        <w:t xml:space="preserve">                </w:t>
      </w:r>
      <w:r w:rsidRPr="000F6C4A">
        <w:rPr>
          <w:sz w:val="16"/>
          <w:szCs w:val="16"/>
        </w:rPr>
        <w:t xml:space="preserve">Line graph showing companies and their knowledge sharing scores.  </w:t>
      </w:r>
    </w:p>
    <w:p w14:paraId="326C08B0" w14:textId="77777777" w:rsidR="000F6C4A" w:rsidRDefault="000F6C4A" w:rsidP="000F6C4A">
      <w:pPr>
        <w:pStyle w:val="Heading1"/>
        <w:jc w:val="left"/>
      </w:pPr>
    </w:p>
    <w:p w14:paraId="05480773" w14:textId="39ABF70F" w:rsidR="000F6C4A" w:rsidRPr="000F6C4A" w:rsidRDefault="000F6C4A" w:rsidP="000F6C4A">
      <w:pPr>
        <w:rPr>
          <w:sz w:val="16"/>
          <w:szCs w:val="16"/>
        </w:rPr>
      </w:pPr>
    </w:p>
    <w:p w14:paraId="7CD39E0A" w14:textId="37105C51" w:rsidR="0006486E" w:rsidRDefault="0006486E" w:rsidP="00FA3E46">
      <w:pPr>
        <w:pStyle w:val="Heading1"/>
      </w:pPr>
    </w:p>
    <w:p w14:paraId="4F77B823" w14:textId="028B1CD3" w:rsidR="0006486E" w:rsidRDefault="0006486E" w:rsidP="00FA3E46">
      <w:pPr>
        <w:pStyle w:val="Heading1"/>
      </w:pPr>
    </w:p>
    <w:p w14:paraId="4F8BF48F" w14:textId="15083B98" w:rsidR="0006486E" w:rsidRDefault="0006486E" w:rsidP="00FA3E46">
      <w:pPr>
        <w:pStyle w:val="Heading1"/>
      </w:pPr>
    </w:p>
    <w:p w14:paraId="5919D935" w14:textId="0F22B155" w:rsidR="0006486E" w:rsidRDefault="0006486E" w:rsidP="006B7961">
      <w:pPr>
        <w:pStyle w:val="Heading1"/>
        <w:jc w:val="left"/>
      </w:pPr>
    </w:p>
    <w:p w14:paraId="1148EFCF" w14:textId="34017F3F" w:rsidR="0006486E" w:rsidRDefault="0006486E" w:rsidP="00FA3E46">
      <w:pPr>
        <w:pStyle w:val="Heading1"/>
      </w:pPr>
    </w:p>
    <w:p w14:paraId="7CC56FD4" w14:textId="4174C625" w:rsidR="0006486E" w:rsidRDefault="0006486E" w:rsidP="00FA3E46">
      <w:pPr>
        <w:pStyle w:val="Heading1"/>
      </w:pPr>
    </w:p>
    <w:p w14:paraId="3DA028B4" w14:textId="51E7282E" w:rsidR="0006486E" w:rsidRDefault="0006486E" w:rsidP="00FA3E46">
      <w:pPr>
        <w:pStyle w:val="Heading1"/>
      </w:pPr>
    </w:p>
    <w:p w14:paraId="3763A1D5" w14:textId="77777777" w:rsidR="0006486E" w:rsidRDefault="0006486E" w:rsidP="00FA3E46">
      <w:pPr>
        <w:pStyle w:val="Heading1"/>
      </w:pPr>
    </w:p>
    <w:p w14:paraId="168A50DC" w14:textId="51A05F76" w:rsidR="0006486E" w:rsidRDefault="0006486E" w:rsidP="00D632F2">
      <w:pPr>
        <w:ind w:firstLine="0"/>
        <w:rPr>
          <w:rFonts w:hAnsi="Calibri"/>
          <w:color w:val="000000" w:themeColor="text1"/>
          <w:lang w:val="en-GB" w:eastAsia="en-GB"/>
        </w:rPr>
      </w:pPr>
    </w:p>
    <w:p w14:paraId="1511E74E" w14:textId="000BAF04" w:rsidR="0006486E" w:rsidRDefault="0006486E" w:rsidP="00D632F2">
      <w:pPr>
        <w:ind w:firstLine="0"/>
        <w:rPr>
          <w:rFonts w:hAnsi="Calibri"/>
          <w:color w:val="000000" w:themeColor="text1"/>
          <w:lang w:val="en-GB" w:eastAsia="en-GB"/>
        </w:rPr>
      </w:pPr>
    </w:p>
    <w:p w14:paraId="1CCFAB37" w14:textId="400F4D04" w:rsidR="0006486E" w:rsidRDefault="000F6C4A" w:rsidP="00D632F2">
      <w:pPr>
        <w:ind w:firstLine="0"/>
        <w:rPr>
          <w:rFonts w:hAnsi="Calibri"/>
          <w:color w:val="000000" w:themeColor="text1"/>
          <w:sz w:val="16"/>
          <w:szCs w:val="16"/>
          <w:lang w:val="en-GB" w:eastAsia="en-GB"/>
        </w:rPr>
      </w:pPr>
      <w:r>
        <w:rPr>
          <w:rFonts w:hAnsi="Calibri"/>
          <w:color w:val="000000" w:themeColor="text1"/>
          <w:lang w:val="en-GB" w:eastAsia="en-GB"/>
        </w:rPr>
        <w:t xml:space="preserve">                          </w:t>
      </w:r>
    </w:p>
    <w:p w14:paraId="260A69E5" w14:textId="156E1064" w:rsidR="000F6C4A" w:rsidRPr="000F6C4A" w:rsidRDefault="000F6C4A" w:rsidP="00D632F2">
      <w:pPr>
        <w:ind w:firstLine="0"/>
        <w:rPr>
          <w:rFonts w:hAnsi="Calibri"/>
          <w:color w:val="000000" w:themeColor="text1"/>
          <w:sz w:val="16"/>
          <w:szCs w:val="16"/>
          <w:lang w:val="en-GB" w:eastAsia="en-GB"/>
        </w:rPr>
      </w:pPr>
      <w:r>
        <w:rPr>
          <w:rFonts w:hAnsi="Calibri"/>
          <w:color w:val="000000" w:themeColor="text1"/>
          <w:sz w:val="16"/>
          <w:szCs w:val="16"/>
          <w:lang w:val="en-GB" w:eastAsia="en-GB"/>
        </w:rPr>
        <w:t xml:space="preserve">                    Figure 1.7               Bar graph showing companies and their ICT prosumer scores.</w:t>
      </w:r>
    </w:p>
    <w:p w14:paraId="7CBA9926" w14:textId="17008834" w:rsidR="0006486E" w:rsidRDefault="0006486E" w:rsidP="00D632F2">
      <w:pPr>
        <w:ind w:firstLine="0"/>
        <w:rPr>
          <w:rFonts w:hAnsi="Calibri"/>
          <w:color w:val="000000" w:themeColor="text1"/>
          <w:lang w:val="en-GB" w:eastAsia="en-GB"/>
        </w:rPr>
      </w:pPr>
    </w:p>
    <w:p w14:paraId="14869AFF" w14:textId="61F8A77B" w:rsidR="0006486E" w:rsidRDefault="009F5FF3" w:rsidP="00D632F2">
      <w:pPr>
        <w:ind w:firstLine="0"/>
        <w:rPr>
          <w:rFonts w:hAnsi="Calibri"/>
          <w:color w:val="000000" w:themeColor="text1"/>
          <w:lang w:val="en-GB" w:eastAsia="en-GB"/>
        </w:rPr>
      </w:pPr>
      <w:r w:rsidRPr="009F5FF3">
        <w:rPr>
          <w:rFonts w:hAnsi="Calibri"/>
          <w:noProof/>
          <w:color w:val="000000" w:themeColor="text1"/>
          <w:lang w:val="en-GB" w:eastAsia="en-GB"/>
        </w:rPr>
        <w:lastRenderedPageBreak/>
        <mc:AlternateContent>
          <mc:Choice Requires="wps">
            <w:drawing>
              <wp:anchor distT="45720" distB="45720" distL="114300" distR="114300" simplePos="0" relativeHeight="251670528" behindDoc="0" locked="0" layoutInCell="1" allowOverlap="1" wp14:anchorId="1B3E164B" wp14:editId="68FB54FC">
                <wp:simplePos x="0" y="0"/>
                <wp:positionH relativeFrom="column">
                  <wp:posOffset>3750945</wp:posOffset>
                </wp:positionH>
                <wp:positionV relativeFrom="paragraph">
                  <wp:posOffset>3810</wp:posOffset>
                </wp:positionV>
                <wp:extent cx="2360930" cy="1404620"/>
                <wp:effectExtent l="0" t="0" r="2286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F6E06ED" w14:textId="471613BD" w:rsidR="0020524F" w:rsidRPr="009F5FF3" w:rsidRDefault="0020524F" w:rsidP="009F5FF3">
                            <w:pPr>
                              <w:ind w:firstLine="0"/>
                              <w:rPr>
                                <w:lang w:val="en-GB"/>
                              </w:rPr>
                            </w:pPr>
                            <w:r>
                              <w:rPr>
                                <w:lang w:val="en-GB"/>
                              </w:rPr>
                              <w:t xml:space="preserve">  Many of the companies which have scored well in ICT, business activity and knowledge sharing are also ones using the most incentives within there prosumtion activity. This is no surprise as incentives encourage the consumer to give input.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B3E164B" id="_x0000_s1028" type="#_x0000_t202" style="position:absolute;margin-left:295.35pt;margin-top:.3pt;width:185.9pt;height:110.6pt;z-index:251670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">
                <v:textbox style="mso-fit-shape-to-text:t">
                  <w:txbxContent>
                    <w:p w14:paraId="6F6E06ED" w14:textId="471613BD" w:rsidR="0020524F" w:rsidRPr="009F5FF3" w:rsidRDefault="0020524F" w:rsidP="009F5FF3">
                      <w:pPr>
                        <w:ind w:firstLine="0"/>
                        <w:rPr>
                          <w:lang w:val="en-GB"/>
                        </w:rPr>
                      </w:pPr>
                      <w:r>
                        <w:rPr>
                          <w:lang w:val="en-GB"/>
                        </w:rPr>
                        <w:t xml:space="preserve">  Many of the companies which have scored well in ICT, business activity and knowledge sharing are also ones using the most incentives within there prosumtion activity. This is no surprise as incentives encourage the consumer to give input. </w:t>
                      </w:r>
                    </w:p>
                  </w:txbxContent>
                </v:textbox>
                <w10:wrap type="square"/>
              </v:shape>
            </w:pict>
          </mc:Fallback>
        </mc:AlternateContent>
      </w:r>
      <w:r w:rsidR="00C95C96">
        <w:rPr>
          <w:noProof/>
          <w:lang w:val="en-GB" w:eastAsia="en-GB"/>
        </w:rPr>
        <w:drawing>
          <wp:inline distT="0" distB="0" distL="0" distR="0" wp14:anchorId="511639AE" wp14:editId="64AE1BE2">
            <wp:extent cx="3571461" cy="2532837"/>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95765" cy="2550073"/>
                    </a:xfrm>
                    <a:prstGeom prst="rect">
                      <a:avLst/>
                    </a:prstGeom>
                  </pic:spPr>
                </pic:pic>
              </a:graphicData>
            </a:graphic>
          </wp:inline>
        </w:drawing>
      </w:r>
    </w:p>
    <w:p w14:paraId="6940D53E" w14:textId="308F9736" w:rsidR="0006486E" w:rsidRPr="009F5FF3" w:rsidRDefault="009F5FF3" w:rsidP="00D632F2">
      <w:pPr>
        <w:ind w:firstLine="0"/>
        <w:rPr>
          <w:rFonts w:hAnsi="Calibri"/>
          <w:color w:val="000000" w:themeColor="text1"/>
          <w:sz w:val="16"/>
          <w:szCs w:val="16"/>
          <w:lang w:val="en-GB" w:eastAsia="en-GB"/>
        </w:rPr>
      </w:pPr>
      <w:r>
        <w:rPr>
          <w:rFonts w:hAnsi="Calibri"/>
          <w:color w:val="000000" w:themeColor="text1"/>
          <w:sz w:val="16"/>
          <w:szCs w:val="16"/>
          <w:lang w:val="en-GB" w:eastAsia="en-GB"/>
        </w:rPr>
        <w:t xml:space="preserve">Figure 1.8 Pie chart of organisations with highest scoring prosumer incentives. </w:t>
      </w:r>
    </w:p>
    <w:p w14:paraId="1D862E0C" w14:textId="27BB1F49" w:rsidR="0006486E" w:rsidRDefault="0006486E" w:rsidP="00D632F2">
      <w:pPr>
        <w:ind w:firstLine="0"/>
        <w:rPr>
          <w:rFonts w:hAnsi="Calibri"/>
          <w:color w:val="000000" w:themeColor="text1"/>
          <w:lang w:val="en-GB" w:eastAsia="en-GB"/>
        </w:rPr>
      </w:pPr>
    </w:p>
    <w:p w14:paraId="6F991E8C" w14:textId="4BE8E626" w:rsidR="0006486E" w:rsidRPr="00310080" w:rsidRDefault="009F5FF3" w:rsidP="00310080">
      <w:pPr>
        <w:pStyle w:val="NoSpacing"/>
        <w:rPr>
          <w:b/>
          <w:lang w:val="en-GB" w:eastAsia="en-GB"/>
        </w:rPr>
      </w:pPr>
      <w:r>
        <w:rPr>
          <w:lang w:val="en-GB" w:eastAsia="en-GB"/>
        </w:rPr>
        <w:t xml:space="preserve"> </w:t>
      </w:r>
      <w:r w:rsidR="005A6F84">
        <w:rPr>
          <w:lang w:val="en-GB" w:eastAsia="en-GB"/>
        </w:rPr>
        <w:t xml:space="preserve">               </w:t>
      </w:r>
      <w:r w:rsidR="008C56CB" w:rsidRPr="00310080">
        <w:rPr>
          <w:b/>
          <w:lang w:val="en-GB" w:eastAsia="en-GB"/>
        </w:rPr>
        <w:t>Interpreting results and implementing the solution.</w:t>
      </w:r>
    </w:p>
    <w:p w14:paraId="7BC05A63" w14:textId="6A31BC5D" w:rsidR="0006486E" w:rsidRDefault="0006486E" w:rsidP="00D632F2">
      <w:pPr>
        <w:ind w:firstLine="0"/>
        <w:rPr>
          <w:rFonts w:hAnsi="Calibri"/>
          <w:color w:val="000000" w:themeColor="text1"/>
          <w:lang w:val="en-GB" w:eastAsia="en-GB"/>
        </w:rPr>
      </w:pPr>
    </w:p>
    <w:p w14:paraId="05B4FAEB" w14:textId="5885AB60" w:rsidR="0006486E" w:rsidRDefault="008C56CB" w:rsidP="00D632F2">
      <w:pPr>
        <w:ind w:firstLine="0"/>
      </w:pPr>
      <w:r>
        <w:t xml:space="preserve">                </w:t>
      </w:r>
      <w:r w:rsidRPr="008C56CB">
        <w:t>Business sectors which are portrayed as luxury have scored better whereas companies which are considered more necessity have used less consumer input in their operation. This may be because of consumers taking less thought whilst buying cheaper products like food and clothing whereas more expensive products may need more prosumer feedback to make sure their products are competitive.</w:t>
      </w:r>
      <w:r w:rsidR="000F6C4A">
        <w:t xml:space="preserve"> It is expected that social media would score highly throughout as much of their content is user generated but automobiles scoring so highly was unexpected. </w:t>
      </w:r>
    </w:p>
    <w:p w14:paraId="1B0C6442" w14:textId="77777777" w:rsidR="0039515C" w:rsidRDefault="0039515C" w:rsidP="00D632F2">
      <w:pPr>
        <w:ind w:firstLine="0"/>
      </w:pPr>
    </w:p>
    <w:p w14:paraId="02F8B244" w14:textId="502DC82C" w:rsidR="000F6C4A" w:rsidRPr="008C56CB" w:rsidRDefault="000F6C4A" w:rsidP="00D632F2">
      <w:pPr>
        <w:ind w:firstLine="0"/>
        <w:rPr>
          <w:rFonts w:hAnsi="Calibri"/>
          <w:color w:val="000000" w:themeColor="text1"/>
          <w:lang w:val="en-GB" w:eastAsia="en-GB"/>
        </w:rPr>
      </w:pPr>
      <w:r>
        <w:t xml:space="preserve">               To improve the validity of the data </w:t>
      </w:r>
      <w:r w:rsidR="00C95C96">
        <w:t xml:space="preserve">a larger range of companies from different sectors could be added. Also more information on how </w:t>
      </w:r>
      <w:r w:rsidR="009F5FF3">
        <w:t xml:space="preserve">effective the prosumer activity is within the running of these organisations. </w:t>
      </w:r>
      <w:r w:rsidR="003462D7">
        <w:t>The incentive data is only counting different methods of incentives and not how effective they are at encouraging consumer engagement</w:t>
      </w:r>
      <w:r w:rsidR="00A20945">
        <w:t xml:space="preserve"> or which incentive works best for the individual company</w:t>
      </w:r>
      <w:r w:rsidR="003462D7">
        <w:t xml:space="preserve">. </w:t>
      </w:r>
      <w:r w:rsidR="00C95C96">
        <w:t xml:space="preserve"> </w:t>
      </w:r>
      <w:r w:rsidR="00FA423A">
        <w:t>It is also queried that incentives can actually alter the reliability of knowledge sharing as the consumer will feedback false or unhelpful information just to receive a reward (</w:t>
      </w:r>
      <w:r w:rsidR="00FA423A" w:rsidRPr="003462D7">
        <w:t>Ziemba, E</w:t>
      </w:r>
      <w:r w:rsidR="00FA423A">
        <w:t>.,</w:t>
      </w:r>
      <w:r w:rsidR="00FA423A" w:rsidRPr="003462D7">
        <w:t xml:space="preserve"> Eisenbardt, M</w:t>
      </w:r>
      <w:r w:rsidR="00FA423A">
        <w:t>.,</w:t>
      </w:r>
      <w:r w:rsidR="00FA423A" w:rsidRPr="003462D7">
        <w:t xml:space="preserve"> Mullins, R</w:t>
      </w:r>
      <w:r w:rsidR="00FA423A">
        <w:t>., &amp; Grabara, D</w:t>
      </w:r>
      <w:r w:rsidR="00FA423A" w:rsidRPr="003462D7">
        <w:t>. (2017).</w:t>
      </w:r>
      <w:r w:rsidR="00FA423A">
        <w:t xml:space="preserve"> </w:t>
      </w:r>
    </w:p>
    <w:p w14:paraId="1E887720" w14:textId="77777777" w:rsidR="0006486E" w:rsidRDefault="0006486E" w:rsidP="00D632F2">
      <w:pPr>
        <w:ind w:firstLine="0"/>
        <w:rPr>
          <w:rFonts w:hAnsi="Calibri"/>
          <w:color w:val="000000" w:themeColor="text1"/>
          <w:lang w:val="en-GB" w:eastAsia="en-GB"/>
        </w:rPr>
      </w:pPr>
    </w:p>
    <w:p w14:paraId="6333E786" w14:textId="77777777" w:rsidR="0006486E" w:rsidRDefault="0006486E" w:rsidP="00D632F2">
      <w:pPr>
        <w:ind w:firstLine="0"/>
        <w:rPr>
          <w:rFonts w:hAnsi="Calibri"/>
          <w:color w:val="000000" w:themeColor="text1"/>
          <w:lang w:val="en-GB" w:eastAsia="en-GB"/>
        </w:rPr>
      </w:pPr>
    </w:p>
    <w:p w14:paraId="30DA2D03" w14:textId="77777777" w:rsidR="0006486E" w:rsidRDefault="0006486E" w:rsidP="00D632F2">
      <w:pPr>
        <w:ind w:firstLine="0"/>
        <w:rPr>
          <w:rFonts w:hAnsi="Calibri"/>
          <w:color w:val="000000" w:themeColor="text1"/>
          <w:lang w:val="en-GB" w:eastAsia="en-GB"/>
        </w:rPr>
      </w:pPr>
    </w:p>
    <w:p w14:paraId="1328A507" w14:textId="77777777" w:rsidR="0006486E" w:rsidRDefault="0006486E" w:rsidP="00D632F2">
      <w:pPr>
        <w:ind w:firstLine="0"/>
        <w:rPr>
          <w:rFonts w:hAnsi="Calibri"/>
          <w:color w:val="000000" w:themeColor="text1"/>
          <w:lang w:val="en-GB" w:eastAsia="en-GB"/>
        </w:rPr>
      </w:pPr>
    </w:p>
    <w:p w14:paraId="58964E18" w14:textId="77777777" w:rsidR="0006486E" w:rsidRDefault="0006486E" w:rsidP="00D632F2">
      <w:pPr>
        <w:ind w:firstLine="0"/>
        <w:rPr>
          <w:rFonts w:hAnsi="Calibri"/>
          <w:color w:val="000000" w:themeColor="text1"/>
          <w:lang w:val="en-GB" w:eastAsia="en-GB"/>
        </w:rPr>
      </w:pPr>
    </w:p>
    <w:p w14:paraId="59D903E3" w14:textId="77777777" w:rsidR="0006486E" w:rsidRDefault="0006486E" w:rsidP="00D632F2">
      <w:pPr>
        <w:ind w:firstLine="0"/>
        <w:rPr>
          <w:rFonts w:hAnsi="Calibri"/>
          <w:color w:val="000000" w:themeColor="text1"/>
          <w:lang w:val="en-GB" w:eastAsia="en-GB"/>
        </w:rPr>
      </w:pPr>
    </w:p>
    <w:p w14:paraId="0CB775D8" w14:textId="77777777" w:rsidR="0006486E" w:rsidRDefault="0006486E" w:rsidP="00D632F2">
      <w:pPr>
        <w:ind w:firstLine="0"/>
        <w:rPr>
          <w:rFonts w:hAnsi="Calibri"/>
          <w:color w:val="000000" w:themeColor="text1"/>
          <w:lang w:val="en-GB" w:eastAsia="en-GB"/>
        </w:rPr>
      </w:pPr>
    </w:p>
    <w:p w14:paraId="6251BEC9" w14:textId="77777777" w:rsidR="0006486E" w:rsidRDefault="0006486E" w:rsidP="00D632F2">
      <w:pPr>
        <w:ind w:firstLine="0"/>
        <w:rPr>
          <w:rFonts w:hAnsi="Calibri"/>
          <w:color w:val="000000" w:themeColor="text1"/>
          <w:lang w:val="en-GB" w:eastAsia="en-GB"/>
        </w:rPr>
      </w:pPr>
    </w:p>
    <w:p w14:paraId="690B8F7E" w14:textId="77777777" w:rsidR="0006486E" w:rsidRDefault="0006486E" w:rsidP="00D632F2">
      <w:pPr>
        <w:ind w:firstLine="0"/>
        <w:rPr>
          <w:rFonts w:hAnsi="Calibri"/>
          <w:color w:val="000000" w:themeColor="text1"/>
          <w:lang w:val="en-GB" w:eastAsia="en-GB"/>
        </w:rPr>
      </w:pPr>
    </w:p>
    <w:p w14:paraId="75325A40" w14:textId="77777777" w:rsidR="0006486E" w:rsidRDefault="0006486E" w:rsidP="00D632F2">
      <w:pPr>
        <w:ind w:firstLine="0"/>
        <w:rPr>
          <w:rFonts w:hAnsi="Calibri"/>
          <w:color w:val="000000" w:themeColor="text1"/>
          <w:lang w:val="en-GB" w:eastAsia="en-GB"/>
        </w:rPr>
      </w:pPr>
    </w:p>
    <w:p w14:paraId="6E7D0079" w14:textId="77777777" w:rsidR="0006486E" w:rsidRDefault="0006486E" w:rsidP="00D632F2">
      <w:pPr>
        <w:ind w:firstLine="0"/>
        <w:rPr>
          <w:rFonts w:hAnsi="Calibri"/>
          <w:color w:val="000000" w:themeColor="text1"/>
          <w:lang w:val="en-GB" w:eastAsia="en-GB"/>
        </w:rPr>
      </w:pPr>
    </w:p>
    <w:p w14:paraId="395B4061" w14:textId="77777777" w:rsidR="0006486E" w:rsidRDefault="0006486E" w:rsidP="00D632F2">
      <w:pPr>
        <w:ind w:firstLine="0"/>
        <w:rPr>
          <w:rFonts w:hAnsi="Calibri"/>
          <w:color w:val="000000" w:themeColor="text1"/>
          <w:lang w:val="en-GB" w:eastAsia="en-GB"/>
        </w:rPr>
      </w:pPr>
    </w:p>
    <w:p w14:paraId="7EEC2FEF" w14:textId="77777777" w:rsidR="0006486E" w:rsidRDefault="0006486E" w:rsidP="00D632F2">
      <w:pPr>
        <w:ind w:firstLine="0"/>
        <w:rPr>
          <w:rFonts w:hAnsi="Calibri"/>
          <w:color w:val="000000" w:themeColor="text1"/>
          <w:lang w:val="en-GB" w:eastAsia="en-GB"/>
        </w:rPr>
      </w:pPr>
    </w:p>
    <w:p w14:paraId="79A2D1A3" w14:textId="77777777" w:rsidR="0006486E" w:rsidRDefault="0006486E" w:rsidP="00D632F2">
      <w:pPr>
        <w:ind w:firstLine="0"/>
        <w:rPr>
          <w:rFonts w:hAnsi="Calibri"/>
          <w:color w:val="000000" w:themeColor="text1"/>
          <w:lang w:val="en-GB" w:eastAsia="en-GB"/>
        </w:rPr>
      </w:pPr>
    </w:p>
    <w:p w14:paraId="1F39C4DF" w14:textId="11C76884" w:rsidR="008C56CB" w:rsidRDefault="008C56CB" w:rsidP="00D632F2">
      <w:pPr>
        <w:ind w:firstLine="0"/>
        <w:rPr>
          <w:rFonts w:hAnsi="Calibri"/>
          <w:color w:val="000000" w:themeColor="text1"/>
          <w:lang w:val="en-GB" w:eastAsia="en-GB"/>
        </w:rPr>
      </w:pPr>
    </w:p>
    <w:p w14:paraId="0EAD688F" w14:textId="3087F2AA" w:rsidR="008C56CB" w:rsidRPr="00CA586C" w:rsidRDefault="00C115D2" w:rsidP="00CA586C">
      <w:pPr>
        <w:pStyle w:val="Heading1"/>
        <w:rPr>
          <w:u w:val="single"/>
          <w:lang w:val="en-GB" w:eastAsia="en-GB"/>
        </w:rPr>
      </w:pPr>
      <w:bookmarkStart w:id="2" w:name="_Toc513231330"/>
      <w:r w:rsidRPr="00CA586C">
        <w:rPr>
          <w:u w:val="single"/>
          <w:lang w:val="en-GB" w:eastAsia="en-GB"/>
        </w:rPr>
        <w:lastRenderedPageBreak/>
        <w:t>Carbon Data Survey</w:t>
      </w:r>
      <w:bookmarkEnd w:id="2"/>
    </w:p>
    <w:p w14:paraId="3325D4F8" w14:textId="7281991A" w:rsidR="00DC4D95" w:rsidRDefault="00A20945" w:rsidP="00C115D2">
      <w:pPr>
        <w:ind w:firstLine="0"/>
      </w:pPr>
      <w:r>
        <w:t xml:space="preserve">            </w:t>
      </w:r>
    </w:p>
    <w:p w14:paraId="509F14AF" w14:textId="705AC6EF" w:rsidR="00D479C0" w:rsidRDefault="00A20945" w:rsidP="00C115D2">
      <w:pPr>
        <w:ind w:firstLine="0"/>
        <w:rPr>
          <w:rFonts w:eastAsia="Times New Roman" w:cstheme="minorHAnsi"/>
          <w:color w:val="000000"/>
          <w:kern w:val="0"/>
          <w:lang w:val="en-GB" w:eastAsia="en-GB"/>
        </w:rPr>
      </w:pPr>
      <w:r>
        <w:t xml:space="preserve">            A spreadsheet was compiled from first year business student recording their use of appliances and what cost (£) and KG of carbon dioxide annually each student uses. The costing and carbon dioxide production was based upon assumptions of usage</w:t>
      </w:r>
      <w:r w:rsidR="00D479C0">
        <w:t xml:space="preserve"> measured in kWh and W</w:t>
      </w:r>
      <w:r>
        <w:t xml:space="preserve"> for each appliance</w:t>
      </w:r>
      <w:r w:rsidR="00D479C0">
        <w:t xml:space="preserve">. </w:t>
      </w:r>
      <w:r w:rsidR="0084285C">
        <w:t xml:space="preserve">It is important to keep data classification constant with each metric otherwise results may become corrupted. </w:t>
      </w:r>
      <w:r w:rsidR="004C07FF">
        <w:t xml:space="preserve">In one example NASA made a metric error between English </w:t>
      </w:r>
      <w:r w:rsidR="00857BA2">
        <w:t>units and</w:t>
      </w:r>
      <w:r w:rsidR="004C07FF">
        <w:t xml:space="preserve"> metric units which caused them a loss of over one hundred million (</w:t>
      </w:r>
      <w:r w:rsidR="004C07FF" w:rsidRPr="0084285C">
        <w:rPr>
          <w:rFonts w:eastAsia="Times New Roman" w:cstheme="minorHAnsi"/>
          <w:color w:val="000000"/>
          <w:kern w:val="0"/>
          <w:lang w:val="en-GB" w:eastAsia="en-GB"/>
        </w:rPr>
        <w:t>Beirne, P. (2008).</w:t>
      </w:r>
    </w:p>
    <w:p w14:paraId="658EB43C" w14:textId="0E93BF60" w:rsidR="00050429" w:rsidRDefault="00050429" w:rsidP="00C115D2">
      <w:pPr>
        <w:ind w:firstLine="0"/>
      </w:pPr>
      <w:r>
        <w:rPr>
          <w:rFonts w:eastAsia="Times New Roman" w:cstheme="minorHAnsi"/>
          <w:color w:val="000000"/>
          <w:kern w:val="0"/>
          <w:lang w:val="en-GB" w:eastAsia="en-GB"/>
        </w:rPr>
        <w:t xml:space="preserve">            Limitations of this data include an assumed usage whereas each student may use the appliances for variable amount example student 1 owns a microwave but may only use it 10% of the time in which student does. The results will not take this into consideration. </w:t>
      </w:r>
    </w:p>
    <w:p w14:paraId="4D67F833" w14:textId="295D26ED" w:rsidR="001D096E" w:rsidRPr="00D479C0" w:rsidRDefault="001D096E" w:rsidP="00EC0F76">
      <w:pPr>
        <w:ind w:firstLine="0"/>
        <w:rPr>
          <w:b/>
          <w:color w:val="000000" w:themeColor="text1"/>
        </w:rPr>
      </w:pPr>
    </w:p>
    <w:p w14:paraId="0A52A1B5" w14:textId="23B40D3A" w:rsidR="00C115D2" w:rsidRDefault="00C115D2" w:rsidP="005A6F84">
      <w:pPr>
        <w:tabs>
          <w:tab w:val="left" w:pos="2750"/>
        </w:tabs>
      </w:pPr>
      <w:r>
        <w:rPr>
          <w:noProof/>
          <w:lang w:val="en-GB" w:eastAsia="en-GB"/>
        </w:rPr>
        <w:drawing>
          <wp:inline distT="0" distB="0" distL="0" distR="0" wp14:anchorId="4D6C2F9A" wp14:editId="2D90A55F">
            <wp:extent cx="5636871" cy="3115335"/>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50471" cy="3122851"/>
                    </a:xfrm>
                    <a:prstGeom prst="rect">
                      <a:avLst/>
                    </a:prstGeom>
                  </pic:spPr>
                </pic:pic>
              </a:graphicData>
            </a:graphic>
          </wp:inline>
        </w:drawing>
      </w:r>
    </w:p>
    <w:p w14:paraId="1A0BE831" w14:textId="5AEA0446" w:rsidR="001D096E" w:rsidRDefault="00D479C0" w:rsidP="005A6F84">
      <w:pPr>
        <w:tabs>
          <w:tab w:val="left" w:pos="2750"/>
        </w:tabs>
        <w:rPr>
          <w:sz w:val="16"/>
          <w:szCs w:val="16"/>
        </w:rPr>
      </w:pPr>
      <w:r>
        <w:rPr>
          <w:sz w:val="16"/>
          <w:szCs w:val="16"/>
        </w:rPr>
        <w:t>Figure 2.0 uncleaned carbon data model.</w:t>
      </w:r>
    </w:p>
    <w:p w14:paraId="5EB2CEB7" w14:textId="77777777" w:rsidR="00D479C0" w:rsidRPr="00D479C0" w:rsidRDefault="00D479C0" w:rsidP="005A6F84">
      <w:pPr>
        <w:tabs>
          <w:tab w:val="left" w:pos="2750"/>
        </w:tabs>
        <w:rPr>
          <w:sz w:val="16"/>
          <w:szCs w:val="16"/>
        </w:rPr>
      </w:pPr>
    </w:p>
    <w:p w14:paraId="4E9D0495" w14:textId="5D4BA956" w:rsidR="005A010E" w:rsidRPr="00EC0F76" w:rsidRDefault="00C115D2" w:rsidP="00EC0F76">
      <w:pPr>
        <w:tabs>
          <w:tab w:val="left" w:pos="2750"/>
        </w:tabs>
        <w:rPr>
          <w:color w:val="FF0000"/>
        </w:rPr>
      </w:pPr>
      <w:r>
        <w:rPr>
          <w:noProof/>
          <w:lang w:val="en-GB" w:eastAsia="en-GB"/>
        </w:rPr>
        <w:drawing>
          <wp:inline distT="0" distB="0" distL="0" distR="0" wp14:anchorId="098AE29A" wp14:editId="50BA4F49">
            <wp:extent cx="5691120" cy="2609038"/>
            <wp:effectExtent l="0" t="0" r="508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2890" cy="2623603"/>
                    </a:xfrm>
                    <a:prstGeom prst="rect">
                      <a:avLst/>
                    </a:prstGeom>
                  </pic:spPr>
                </pic:pic>
              </a:graphicData>
            </a:graphic>
          </wp:inline>
        </w:drawing>
      </w:r>
    </w:p>
    <w:p w14:paraId="34FD59D1" w14:textId="51B0ADE0" w:rsidR="001D096E" w:rsidRPr="005A010E" w:rsidRDefault="00EC0F76" w:rsidP="005A010E">
      <w:pPr>
        <w:rPr>
          <w:sz w:val="16"/>
          <w:szCs w:val="16"/>
        </w:rPr>
      </w:pPr>
      <w:r>
        <w:rPr>
          <w:sz w:val="16"/>
          <w:szCs w:val="16"/>
        </w:rPr>
        <w:t>Figure 2.1 carbon data c</w:t>
      </w:r>
      <w:r w:rsidR="005A010E">
        <w:rPr>
          <w:sz w:val="16"/>
          <w:szCs w:val="16"/>
        </w:rPr>
        <w:t>leaned.</w:t>
      </w:r>
    </w:p>
    <w:p w14:paraId="1F0C8CEF" w14:textId="483F7E8C" w:rsidR="00EC0F76" w:rsidRDefault="00EC0F76" w:rsidP="0007441D">
      <w:pPr>
        <w:ind w:firstLine="0"/>
      </w:pPr>
    </w:p>
    <w:p w14:paraId="5F1BB5F4" w14:textId="77777777" w:rsidR="004A7883" w:rsidRDefault="004A7883" w:rsidP="00EC0F76">
      <w:pPr>
        <w:rPr>
          <w:b/>
        </w:rPr>
      </w:pPr>
    </w:p>
    <w:p w14:paraId="6C4FF6DE" w14:textId="6EC03770" w:rsidR="00EC0F76" w:rsidRDefault="0071375C" w:rsidP="00EC0F76">
      <w:pPr>
        <w:rPr>
          <w:b/>
        </w:rPr>
      </w:pPr>
      <w:r>
        <w:rPr>
          <w:b/>
        </w:rPr>
        <w:lastRenderedPageBreak/>
        <w:t>Cleaning</w:t>
      </w:r>
    </w:p>
    <w:p w14:paraId="436E485D" w14:textId="77777777" w:rsidR="0084285C" w:rsidRPr="00EC0F76" w:rsidRDefault="0084285C" w:rsidP="00EC0F76">
      <w:pPr>
        <w:rPr>
          <w:b/>
        </w:rPr>
      </w:pPr>
    </w:p>
    <w:p w14:paraId="56F3FE76" w14:textId="1EBD5D35" w:rsidR="00EC0F76" w:rsidRDefault="0084285C" w:rsidP="00EC0F76">
      <w:r>
        <w:t xml:space="preserve">The original logic model contained erratic tabling, non-numerical entries and inconsistencies within merging in the design. </w:t>
      </w:r>
      <w:r w:rsidR="00EC0F76">
        <w:t xml:space="preserve">Coloured title rows and columns were added to help with reader clarity </w:t>
      </w:r>
      <w:r w:rsidR="0071375C">
        <w:t>(refer to Figure 2.1).</w:t>
      </w:r>
    </w:p>
    <w:p w14:paraId="61AD8063" w14:textId="77777777" w:rsidR="0071375C" w:rsidRDefault="0071375C" w:rsidP="00EC0F76"/>
    <w:p w14:paraId="219F6E83" w14:textId="5D89CD26" w:rsidR="00EC0F76" w:rsidRDefault="0071375C" w:rsidP="00EC0F76">
      <w:r>
        <w:rPr>
          <w:noProof/>
          <w:lang w:val="en-GB" w:eastAsia="en-GB"/>
        </w:rPr>
        <w:drawing>
          <wp:inline distT="0" distB="0" distL="0" distR="0" wp14:anchorId="6C7ED935" wp14:editId="0E2734BD">
            <wp:extent cx="5943600" cy="38671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86715"/>
                    </a:xfrm>
                    <a:prstGeom prst="rect">
                      <a:avLst/>
                    </a:prstGeom>
                  </pic:spPr>
                </pic:pic>
              </a:graphicData>
            </a:graphic>
          </wp:inline>
        </w:drawing>
      </w:r>
    </w:p>
    <w:p w14:paraId="0A900E63" w14:textId="32BD9FDB" w:rsidR="0071375C" w:rsidRDefault="00DE50D8" w:rsidP="00EC0F76">
      <w:pPr>
        <w:rPr>
          <w:sz w:val="16"/>
          <w:szCs w:val="16"/>
        </w:rPr>
      </w:pPr>
      <w:r>
        <w:rPr>
          <w:sz w:val="16"/>
          <w:szCs w:val="16"/>
        </w:rPr>
        <w:t>Figure 2.2</w:t>
      </w:r>
    </w:p>
    <w:p w14:paraId="2FAA6DA6" w14:textId="77777777" w:rsidR="00DE50D8" w:rsidRPr="00050429" w:rsidRDefault="00DE50D8" w:rsidP="00EC0F76">
      <w:pPr>
        <w:rPr>
          <w:sz w:val="16"/>
          <w:szCs w:val="16"/>
        </w:rPr>
      </w:pPr>
    </w:p>
    <w:p w14:paraId="5DF70BE9" w14:textId="3F6815CB" w:rsidR="0071375C" w:rsidRDefault="0071375C" w:rsidP="0071375C">
      <w:r>
        <w:t>Tabling was made constant throughout and ‘YES’</w:t>
      </w:r>
      <w:r w:rsidR="00050429">
        <w:t xml:space="preserve"> removed and replaced with ‘1’</w:t>
      </w:r>
      <w:r>
        <w:t>.  This helped</w:t>
      </w:r>
      <w:r w:rsidR="00050429">
        <w:t xml:space="preserve"> validity of</w:t>
      </w:r>
      <w:r>
        <w:t xml:space="preserve"> the ‘total for each appliance’ column </w:t>
      </w:r>
      <w:r w:rsidR="00050429">
        <w:t xml:space="preserve">which adds up the students using a SUM function </w:t>
      </w:r>
      <w:r w:rsidR="009D3B99">
        <w:t xml:space="preserve">this formula will not add non numeric entries in the total. </w:t>
      </w:r>
    </w:p>
    <w:p w14:paraId="20F8BFD2" w14:textId="77777777" w:rsidR="0071375C" w:rsidRDefault="0071375C" w:rsidP="00EC0F76"/>
    <w:p w14:paraId="71C863C2" w14:textId="2B34D77A" w:rsidR="00EC0F76" w:rsidRDefault="0084285C" w:rsidP="00EC0F76">
      <w:r>
        <w:rPr>
          <w:noProof/>
          <w:lang w:val="en-GB" w:eastAsia="en-GB"/>
        </w:rPr>
        <w:drawing>
          <wp:inline distT="0" distB="0" distL="0" distR="0" wp14:anchorId="253B1D51" wp14:editId="6BE73058">
            <wp:extent cx="5943600" cy="6794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679450"/>
                    </a:xfrm>
                    <a:prstGeom prst="rect">
                      <a:avLst/>
                    </a:prstGeom>
                  </pic:spPr>
                </pic:pic>
              </a:graphicData>
            </a:graphic>
          </wp:inline>
        </w:drawing>
      </w:r>
    </w:p>
    <w:p w14:paraId="534615D6" w14:textId="2951FFD3" w:rsidR="00EC0F76" w:rsidRDefault="00DE50D8" w:rsidP="00EC0F76">
      <w:pPr>
        <w:rPr>
          <w:sz w:val="16"/>
          <w:szCs w:val="16"/>
        </w:rPr>
      </w:pPr>
      <w:r>
        <w:rPr>
          <w:sz w:val="16"/>
          <w:szCs w:val="16"/>
        </w:rPr>
        <w:t>Figure 2.3</w:t>
      </w:r>
    </w:p>
    <w:p w14:paraId="49D005C3" w14:textId="77777777" w:rsidR="004A7883" w:rsidRPr="00DE50D8" w:rsidRDefault="004A7883" w:rsidP="00EC0F76">
      <w:pPr>
        <w:rPr>
          <w:sz w:val="16"/>
          <w:szCs w:val="16"/>
        </w:rPr>
      </w:pPr>
    </w:p>
    <w:p w14:paraId="5A5AEBFC" w14:textId="660BDC1D" w:rsidR="00EC0F76" w:rsidRDefault="0084285C" w:rsidP="0084285C">
      <w:r>
        <w:t>There were two rows for electric tumble dryer although only one set of information given this would alter the validity of the result as there were two sets of readings for one appliance. These rows were merged and brought together to give one set off results for the appliance.</w:t>
      </w:r>
    </w:p>
    <w:p w14:paraId="529183E5" w14:textId="039C722D" w:rsidR="00EC0F76" w:rsidRDefault="00EC0F76" w:rsidP="00EC0F76"/>
    <w:p w14:paraId="23D4C92B" w14:textId="3D318791" w:rsidR="00EC0F76" w:rsidRDefault="009D3B99" w:rsidP="00EC0F76">
      <w:r>
        <w:rPr>
          <w:noProof/>
          <w:lang w:val="en-GB" w:eastAsia="en-GB"/>
        </w:rPr>
        <mc:AlternateContent>
          <mc:Choice Requires="wps">
            <w:drawing>
              <wp:anchor distT="45720" distB="45720" distL="114300" distR="114300" simplePos="0" relativeHeight="251672576" behindDoc="0" locked="0" layoutInCell="1" allowOverlap="1" wp14:anchorId="016571D5" wp14:editId="1CE5FF34">
                <wp:simplePos x="0" y="0"/>
                <wp:positionH relativeFrom="column">
                  <wp:posOffset>3274060</wp:posOffset>
                </wp:positionH>
                <wp:positionV relativeFrom="paragraph">
                  <wp:posOffset>72390</wp:posOffset>
                </wp:positionV>
                <wp:extent cx="2360930" cy="1404620"/>
                <wp:effectExtent l="0" t="0" r="2286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CE7B4C5" w14:textId="5469E4D2" w:rsidR="0020524F" w:rsidRPr="00AF4912" w:rsidRDefault="0020524F" w:rsidP="008208DA">
                            <w:pPr>
                              <w:tabs>
                                <w:tab w:val="left" w:pos="2750"/>
                              </w:tabs>
                              <w:rPr>
                                <w:color w:val="000000" w:themeColor="text1"/>
                              </w:rPr>
                            </w:pPr>
                            <w:r>
                              <w:rPr>
                                <w:color w:val="000000" w:themeColor="text1"/>
                              </w:rPr>
                              <w:t>A price row and a C02 row were added to the data model</w:t>
                            </w:r>
                            <w:r w:rsidRPr="00713AA8">
                              <w:rPr>
                                <w:color w:val="000000" w:themeColor="text1"/>
                              </w:rPr>
                              <w:t xml:space="preserve"> </w:t>
                            </w:r>
                            <w:r>
                              <w:rPr>
                                <w:color w:val="000000" w:themeColor="text1"/>
                              </w:rPr>
                              <w:t xml:space="preserve">working out the annually per student. A SUM formula was added that times each price by the amount of appliances owned by each person. When the equation was dragged over the row it would not add properly as excel presumes that the equation is at a constant ratio. After trail and error the equation worked by adding ‘$’ keys into the equation to keep the cost column constant for each student.   </w:t>
                            </w:r>
                          </w:p>
                          <w:p w14:paraId="300EADAD" w14:textId="77777777" w:rsidR="0020524F" w:rsidRDefault="0020524F" w:rsidP="008208DA"/>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16571D5" id="_x0000_s1029" type="#_x0000_t202" style="position:absolute;left:0;text-align:left;margin-left:257.8pt;margin-top:5.7pt;width:185.9pt;height:110.6pt;z-index:2516725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">
                <v:textbox style="mso-fit-shape-to-text:t">
                  <w:txbxContent>
                    <w:p w14:paraId="0CE7B4C5" w14:textId="5469E4D2" w:rsidR="0020524F" w:rsidRPr="00AF4912" w:rsidRDefault="0020524F" w:rsidP="008208DA">
                      <w:pPr>
                        <w:tabs>
                          <w:tab w:val="left" w:pos="2750"/>
                        </w:tabs>
                        <w:rPr>
                          <w:color w:val="000000" w:themeColor="text1"/>
                        </w:rPr>
                      </w:pPr>
                      <w:r>
                        <w:rPr>
                          <w:color w:val="000000" w:themeColor="text1"/>
                        </w:rPr>
                        <w:t>A price row and a C02 row were added to the data model</w:t>
                      </w:r>
                      <w:r w:rsidRPr="00713AA8">
                        <w:rPr>
                          <w:color w:val="000000" w:themeColor="text1"/>
                        </w:rPr>
                        <w:t xml:space="preserve"> </w:t>
                      </w:r>
                      <w:r>
                        <w:rPr>
                          <w:color w:val="000000" w:themeColor="text1"/>
                        </w:rPr>
                        <w:t xml:space="preserve">working out the annually per student. A SUM formula was added that times each price by the amount of appliances owned by each person. When the equation was dragged over the row it would not add properly as excel presumes that the equation is at a constant ratio. After trail and error the equation worked by adding ‘$’ keys into the equation to keep the cost column constant for each student.   </w:t>
                      </w:r>
                    </w:p>
                    <w:p w14:paraId="300EADAD" w14:textId="77777777" w:rsidR="0020524F" w:rsidRDefault="0020524F" w:rsidP="008208DA"/>
                  </w:txbxContent>
                </v:textbox>
                <w10:wrap type="square"/>
              </v:shape>
            </w:pict>
          </mc:Fallback>
        </mc:AlternateContent>
      </w:r>
      <w:r>
        <w:rPr>
          <w:noProof/>
          <w:lang w:val="en-GB" w:eastAsia="en-GB"/>
        </w:rPr>
        <w:drawing>
          <wp:inline distT="0" distB="0" distL="0" distR="0" wp14:anchorId="07159D22" wp14:editId="3F60B58E">
            <wp:extent cx="2383614" cy="3652309"/>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408918" cy="3691082"/>
                    </a:xfrm>
                    <a:prstGeom prst="rect">
                      <a:avLst/>
                    </a:prstGeom>
                  </pic:spPr>
                </pic:pic>
              </a:graphicData>
            </a:graphic>
          </wp:inline>
        </w:drawing>
      </w:r>
    </w:p>
    <w:p w14:paraId="3CF7DBE9" w14:textId="7ECECA31" w:rsidR="00BA471A" w:rsidRPr="00BA471A" w:rsidRDefault="00BA471A" w:rsidP="00EC0F76">
      <w:pPr>
        <w:rPr>
          <w:sz w:val="16"/>
          <w:szCs w:val="16"/>
        </w:rPr>
      </w:pPr>
      <w:r w:rsidRPr="00BA471A">
        <w:rPr>
          <w:sz w:val="16"/>
          <w:szCs w:val="16"/>
        </w:rPr>
        <w:t>Figure 2.4</w:t>
      </w:r>
    </w:p>
    <w:p w14:paraId="3988F674" w14:textId="3127279E" w:rsidR="00BA471A" w:rsidRDefault="00BA471A" w:rsidP="00EC0F76">
      <w:pPr>
        <w:rPr>
          <w:b/>
        </w:rPr>
      </w:pPr>
    </w:p>
    <w:p w14:paraId="46279FF4" w14:textId="640DD462" w:rsidR="00B80BEA" w:rsidRDefault="00B80BEA" w:rsidP="00EC0F76">
      <w:pPr>
        <w:rPr>
          <w:b/>
        </w:rPr>
      </w:pPr>
    </w:p>
    <w:p w14:paraId="01999670" w14:textId="349C43A7" w:rsidR="00B80BEA" w:rsidRDefault="00B80BEA" w:rsidP="00EC0F76">
      <w:pPr>
        <w:rPr>
          <w:b/>
        </w:rPr>
      </w:pPr>
    </w:p>
    <w:p w14:paraId="69DC2B84" w14:textId="38134C23" w:rsidR="00B80BEA" w:rsidRDefault="00B80BEA" w:rsidP="00EC0F76">
      <w:pPr>
        <w:rPr>
          <w:b/>
        </w:rPr>
      </w:pPr>
    </w:p>
    <w:p w14:paraId="575CA8F0" w14:textId="77777777" w:rsidR="00B80BEA" w:rsidRDefault="00B80BEA" w:rsidP="00EC0F76">
      <w:pPr>
        <w:rPr>
          <w:b/>
        </w:rPr>
      </w:pPr>
    </w:p>
    <w:p w14:paraId="53523B35" w14:textId="504671CF" w:rsidR="00EC0F76" w:rsidRPr="009D3B99" w:rsidRDefault="009D3B99" w:rsidP="00EC0F76">
      <w:pPr>
        <w:rPr>
          <w:b/>
        </w:rPr>
      </w:pPr>
      <w:r>
        <w:rPr>
          <w:b/>
        </w:rPr>
        <w:t>Analysis</w:t>
      </w:r>
    </w:p>
    <w:p w14:paraId="76FC1411" w14:textId="4CF3AE02" w:rsidR="00EC0F76" w:rsidRDefault="00EC0F76" w:rsidP="00EC0F76"/>
    <w:p w14:paraId="481D37E7" w14:textId="5BB01CA4" w:rsidR="00C115D2" w:rsidRDefault="009D3B99" w:rsidP="00EF76C7">
      <w:r>
        <w:t xml:space="preserve">     A summary table was created from the total columns of both the appliance and television data sets which gave total readings for both CO2 and cost for each student. </w:t>
      </w:r>
      <w:r w:rsidR="005F15C8">
        <w:t>Student 19 had the largest cost of £565.85</w:t>
      </w:r>
      <w:r>
        <w:t xml:space="preserve"> </w:t>
      </w:r>
      <w:r w:rsidR="005F15C8">
        <w:t>which also gave them the highest C02 reading</w:t>
      </w:r>
      <w:r w:rsidR="00BA471A">
        <w:t xml:space="preserve"> of 2456 KG</w:t>
      </w:r>
      <w:r w:rsidR="005F15C8">
        <w:t>. This is because there is a direct correlation between the cost and C02</w:t>
      </w:r>
      <w:r w:rsidR="003274CD">
        <w:t>.</w:t>
      </w:r>
      <w:r w:rsidR="005F15C8">
        <w:t xml:space="preserve"> </w:t>
      </w:r>
      <w:r>
        <w:t xml:space="preserve"> </w:t>
      </w:r>
    </w:p>
    <w:p w14:paraId="0026F4A2" w14:textId="77777777" w:rsidR="00EF76C7" w:rsidRDefault="00EF76C7" w:rsidP="00EF76C7"/>
    <w:p w14:paraId="79AC85BE" w14:textId="1037DB36" w:rsidR="00C115D2" w:rsidRDefault="0071375C" w:rsidP="00810ED1">
      <w:pPr>
        <w:ind w:firstLine="0"/>
      </w:pPr>
      <w:r>
        <w:rPr>
          <w:noProof/>
          <w:lang w:val="en-GB" w:eastAsia="en-GB"/>
        </w:rPr>
        <w:drawing>
          <wp:inline distT="0" distB="0" distL="0" distR="0" wp14:anchorId="49E16A5A" wp14:editId="49E5135D">
            <wp:extent cx="5943600" cy="81280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812800"/>
                    </a:xfrm>
                    <a:prstGeom prst="rect">
                      <a:avLst/>
                    </a:prstGeom>
                  </pic:spPr>
                </pic:pic>
              </a:graphicData>
            </a:graphic>
          </wp:inline>
        </w:drawing>
      </w:r>
    </w:p>
    <w:p w14:paraId="4AF7625F" w14:textId="348B0169" w:rsidR="00BA471A" w:rsidRPr="00BA471A" w:rsidRDefault="00BA471A" w:rsidP="00BA471A">
      <w:pPr>
        <w:rPr>
          <w:sz w:val="16"/>
          <w:szCs w:val="16"/>
        </w:rPr>
      </w:pPr>
      <w:r w:rsidRPr="00BA471A">
        <w:rPr>
          <w:sz w:val="16"/>
          <w:szCs w:val="16"/>
        </w:rPr>
        <w:t>Figure 2.</w:t>
      </w:r>
      <w:r>
        <w:rPr>
          <w:sz w:val="16"/>
          <w:szCs w:val="16"/>
        </w:rPr>
        <w:t>5</w:t>
      </w:r>
    </w:p>
    <w:p w14:paraId="53197734" w14:textId="632DD253" w:rsidR="00C115D2" w:rsidRDefault="00C115D2" w:rsidP="00C115D2"/>
    <w:p w14:paraId="15D868DA" w14:textId="6FEAA3B9" w:rsidR="00C115D2" w:rsidRDefault="00EF76C7" w:rsidP="001B7E21">
      <w:pPr>
        <w:ind w:firstLine="0"/>
        <w:jc w:val="center"/>
      </w:pPr>
      <w:r>
        <w:rPr>
          <w:noProof/>
          <w:lang w:val="en-GB" w:eastAsia="en-GB"/>
        </w:rPr>
        <mc:AlternateContent>
          <mc:Choice Requires="wps">
            <w:drawing>
              <wp:anchor distT="45720" distB="45720" distL="114300" distR="114300" simplePos="0" relativeHeight="251674624" behindDoc="0" locked="0" layoutInCell="1" allowOverlap="1" wp14:anchorId="0591E0E2" wp14:editId="12047520">
                <wp:simplePos x="0" y="0"/>
                <wp:positionH relativeFrom="column">
                  <wp:posOffset>3546475</wp:posOffset>
                </wp:positionH>
                <wp:positionV relativeFrom="paragraph">
                  <wp:posOffset>43180</wp:posOffset>
                </wp:positionV>
                <wp:extent cx="2360930" cy="1404620"/>
                <wp:effectExtent l="0" t="0" r="22860" b="1143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C40BC4B" w14:textId="7137FD09" w:rsidR="0020524F" w:rsidRPr="00EF76C7" w:rsidRDefault="0020524F">
                            <w:pPr>
                              <w:rPr>
                                <w:lang w:val="en-GB"/>
                              </w:rPr>
                            </w:pPr>
                            <w:r>
                              <w:rPr>
                                <w:lang w:val="en-GB"/>
                              </w:rPr>
                              <w:t>Here are two bar charts visualising the total number of each appliance owned. There is spike in the data on light bulbs, this data may be inaccurate as students either entered a large amount of lightbulbs or just one. This is due to a lack of understanding in entries on whether the amount of each appliance owned is to be recorded or a binary ‘yes no’ represented in 1s and 0s. It is unlikely that many students have just one lightbulb.</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591E0E2" id="_x0000_s1030" type="#_x0000_t202" style="position:absolute;left:0;text-align:left;margin-left:279.25pt;margin-top:3.4pt;width:185.9pt;height:110.6pt;z-index:2516746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">
                <v:textbox style="mso-fit-shape-to-text:t">
                  <w:txbxContent>
                    <w:p w14:paraId="5C40BC4B" w14:textId="7137FD09" w:rsidR="0020524F" w:rsidRPr="00EF76C7" w:rsidRDefault="0020524F">
                      <w:pPr>
                        <w:rPr>
                          <w:lang w:val="en-GB"/>
                        </w:rPr>
                      </w:pPr>
                      <w:r>
                        <w:rPr>
                          <w:lang w:val="en-GB"/>
                        </w:rPr>
                        <w:t>Here are two bar charts visualising the total number of each appliance owned. There is spike in the data on light bulbs, this data may be inaccurate as students either entered a large amount of lightbulbs or just one. This is due to a lack of understanding in entries on whether the amount of each appliance owned is to be recorded or a binary ‘yes no’ represented in 1s and 0s. It is unlikely that many students have just one lightbulb.</w:t>
                      </w:r>
                    </w:p>
                  </w:txbxContent>
                </v:textbox>
                <w10:wrap type="square"/>
              </v:shape>
            </w:pict>
          </mc:Fallback>
        </mc:AlternateContent>
      </w:r>
      <w:r>
        <w:rPr>
          <w:noProof/>
          <w:lang w:val="en-GB" w:eastAsia="en-GB"/>
        </w:rPr>
        <w:drawing>
          <wp:inline distT="0" distB="0" distL="0" distR="0" wp14:anchorId="715E36E3" wp14:editId="141B1CDD">
            <wp:extent cx="2446165" cy="290430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465547" cy="2927320"/>
                    </a:xfrm>
                    <a:prstGeom prst="rect">
                      <a:avLst/>
                    </a:prstGeom>
                  </pic:spPr>
                </pic:pic>
              </a:graphicData>
            </a:graphic>
          </wp:inline>
        </w:drawing>
      </w:r>
    </w:p>
    <w:p w14:paraId="0DDB5D06" w14:textId="42B21A36" w:rsidR="00BA471A" w:rsidRPr="00BA471A" w:rsidRDefault="00BA471A" w:rsidP="00BA471A">
      <w:pPr>
        <w:rPr>
          <w:sz w:val="16"/>
          <w:szCs w:val="16"/>
        </w:rPr>
      </w:pPr>
      <w:r w:rsidRPr="00BA471A">
        <w:rPr>
          <w:sz w:val="16"/>
          <w:szCs w:val="16"/>
        </w:rPr>
        <w:t>Figure 2.</w:t>
      </w:r>
      <w:r>
        <w:rPr>
          <w:sz w:val="16"/>
          <w:szCs w:val="16"/>
        </w:rPr>
        <w:t>6</w:t>
      </w:r>
    </w:p>
    <w:p w14:paraId="5B318328" w14:textId="0B72A717" w:rsidR="00C115D2" w:rsidRDefault="00C115D2" w:rsidP="00C115D2"/>
    <w:p w14:paraId="4880C84A" w14:textId="33FACAF8" w:rsidR="00C115D2" w:rsidRDefault="00C115D2" w:rsidP="00C115D2"/>
    <w:p w14:paraId="37495719" w14:textId="1E79076F" w:rsidR="00C115D2" w:rsidRDefault="00C115D2" w:rsidP="00C115D2"/>
    <w:p w14:paraId="241EF4E2" w14:textId="1BB6F528" w:rsidR="00C115D2" w:rsidRDefault="00C115D2" w:rsidP="00C115D2"/>
    <w:p w14:paraId="54E7D1E0" w14:textId="7DCE1917" w:rsidR="00C115D2" w:rsidRDefault="00C115D2" w:rsidP="00C115D2"/>
    <w:p w14:paraId="66A58ED3" w14:textId="774567EC" w:rsidR="00713AA8" w:rsidRDefault="00713AA8" w:rsidP="00C115D2"/>
    <w:p w14:paraId="3CB0B4EE" w14:textId="610E732C" w:rsidR="00713AA8" w:rsidRDefault="00713AA8" w:rsidP="00C115D2"/>
    <w:p w14:paraId="02653E86" w14:textId="654A1D81" w:rsidR="00713AA8" w:rsidRDefault="00713AA8" w:rsidP="00C115D2"/>
    <w:p w14:paraId="675ABFCB" w14:textId="46BC709E" w:rsidR="00713AA8" w:rsidRDefault="00713AA8" w:rsidP="00C115D2"/>
    <w:p w14:paraId="46392973" w14:textId="63DACDC4" w:rsidR="00713AA8" w:rsidRDefault="00713AA8" w:rsidP="00C115D2"/>
    <w:p w14:paraId="5C14C0BA" w14:textId="4C25A8F8" w:rsidR="00713AA8" w:rsidRDefault="00713AA8" w:rsidP="00C115D2"/>
    <w:p w14:paraId="5BCFFDFF" w14:textId="31D2C526" w:rsidR="00713AA8" w:rsidRDefault="00713AA8" w:rsidP="00C115D2"/>
    <w:p w14:paraId="7DE220D6" w14:textId="26471C94" w:rsidR="00713AA8" w:rsidRDefault="00713AA8" w:rsidP="00C115D2"/>
    <w:p w14:paraId="11201423" w14:textId="4033EE53" w:rsidR="00713AA8" w:rsidRDefault="00713AA8" w:rsidP="00C115D2"/>
    <w:p w14:paraId="234ABE6C" w14:textId="3AACCE37" w:rsidR="00713AA8" w:rsidRDefault="00713AA8" w:rsidP="00C115D2"/>
    <w:p w14:paraId="126FDD57" w14:textId="77777777" w:rsidR="00713AA8" w:rsidRPr="00C115D2" w:rsidRDefault="00713AA8" w:rsidP="00C115D2"/>
    <w:p w14:paraId="5A204945" w14:textId="3074AC79" w:rsidR="00DC4D95" w:rsidRPr="00DC4D95" w:rsidRDefault="00DC4D95" w:rsidP="00DC4D95"/>
    <w:p w14:paraId="32245557" w14:textId="156C32F4" w:rsidR="007F5D2C" w:rsidRDefault="00713AA8" w:rsidP="00B80BEA">
      <w:pPr>
        <w:pStyle w:val="Heading1"/>
        <w:rPr>
          <w:u w:val="single"/>
        </w:rPr>
      </w:pPr>
      <w:bookmarkStart w:id="3" w:name="_Toc513231331"/>
      <w:r w:rsidRPr="00713AA8">
        <w:rPr>
          <w:u w:val="single"/>
        </w:rPr>
        <w:lastRenderedPageBreak/>
        <w:t>Section B</w:t>
      </w:r>
      <w:r>
        <w:rPr>
          <w:u w:val="single"/>
        </w:rPr>
        <w:t>;</w:t>
      </w:r>
      <w:r w:rsidR="003635C2">
        <w:t xml:space="preserve"> </w:t>
      </w:r>
      <w:r w:rsidR="003635C2" w:rsidRPr="00713AA8">
        <w:rPr>
          <w:u w:val="single"/>
        </w:rPr>
        <w:t>Weather Data</w:t>
      </w:r>
      <w:bookmarkEnd w:id="3"/>
    </w:p>
    <w:p w14:paraId="72EB8484" w14:textId="77777777" w:rsidR="00713AA8" w:rsidRPr="00713AA8" w:rsidRDefault="00713AA8" w:rsidP="00713AA8"/>
    <w:p w14:paraId="2D860F21" w14:textId="1B55BD6B" w:rsidR="00D33064" w:rsidRDefault="00D33064" w:rsidP="00D632F2">
      <w:pPr>
        <w:ind w:firstLine="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 xml:space="preserve">         </w:t>
      </w:r>
      <w:r w:rsidR="007F5D2C">
        <w:rPr>
          <w:rFonts w:ascii="Times New Roman" w:eastAsia="Times New Roman" w:hAnsi="Times New Roman" w:cs="Times New Roman"/>
          <w:kern w:val="0"/>
          <w:lang w:val="en-GB" w:eastAsia="en-GB"/>
        </w:rPr>
        <w:t>The task</w:t>
      </w:r>
      <w:r w:rsidR="004D09CA">
        <w:rPr>
          <w:rFonts w:ascii="Times New Roman" w:eastAsia="Times New Roman" w:hAnsi="Times New Roman" w:cs="Times New Roman"/>
          <w:kern w:val="0"/>
          <w:lang w:val="en-GB" w:eastAsia="en-GB"/>
        </w:rPr>
        <w:t xml:space="preserve"> set was to alter </w:t>
      </w:r>
      <w:r w:rsidR="009F7DEE">
        <w:rPr>
          <w:rFonts w:ascii="Times New Roman" w:eastAsia="Times New Roman" w:hAnsi="Times New Roman" w:cs="Times New Roman"/>
          <w:kern w:val="0"/>
          <w:lang w:val="en-GB" w:eastAsia="en-GB"/>
        </w:rPr>
        <w:t>an</w:t>
      </w:r>
      <w:r>
        <w:rPr>
          <w:rFonts w:ascii="Times New Roman" w:eastAsia="Times New Roman" w:hAnsi="Times New Roman" w:cs="Times New Roman"/>
          <w:kern w:val="0"/>
          <w:lang w:val="en-GB" w:eastAsia="en-GB"/>
        </w:rPr>
        <w:t xml:space="preserve"> Excel</w:t>
      </w:r>
      <w:r w:rsidR="004D09CA">
        <w:rPr>
          <w:rFonts w:ascii="Times New Roman" w:eastAsia="Times New Roman" w:hAnsi="Times New Roman" w:cs="Times New Roman"/>
          <w:kern w:val="0"/>
          <w:lang w:val="en-GB" w:eastAsia="en-GB"/>
        </w:rPr>
        <w:t xml:space="preserve"> spreadsheet containing weather data</w:t>
      </w:r>
      <w:r w:rsidR="00741881">
        <w:rPr>
          <w:rFonts w:ascii="Times New Roman" w:eastAsia="Times New Roman" w:hAnsi="Times New Roman" w:cs="Times New Roman"/>
          <w:kern w:val="0"/>
          <w:lang w:val="en-GB" w:eastAsia="en-GB"/>
        </w:rPr>
        <w:t xml:space="preserve"> for the month of January in 2010 and 2018</w:t>
      </w:r>
      <w:r w:rsidR="00810ED1">
        <w:rPr>
          <w:rFonts w:ascii="Times New Roman" w:eastAsia="Times New Roman" w:hAnsi="Times New Roman" w:cs="Times New Roman"/>
          <w:kern w:val="0"/>
          <w:lang w:val="en-GB" w:eastAsia="en-GB"/>
        </w:rPr>
        <w:t xml:space="preserve"> and look for trends within</w:t>
      </w:r>
      <w:r w:rsidR="004D09CA">
        <w:rPr>
          <w:rFonts w:ascii="Times New Roman" w:eastAsia="Times New Roman" w:hAnsi="Times New Roman" w:cs="Times New Roman"/>
          <w:kern w:val="0"/>
          <w:lang w:val="en-GB" w:eastAsia="en-GB"/>
        </w:rPr>
        <w:t xml:space="preserve">. </w:t>
      </w:r>
      <w:r w:rsidR="00B80BEA">
        <w:rPr>
          <w:rFonts w:ascii="Times New Roman" w:eastAsia="Times New Roman" w:hAnsi="Times New Roman" w:cs="Times New Roman"/>
          <w:kern w:val="0"/>
          <w:lang w:val="en-GB" w:eastAsia="en-GB"/>
        </w:rPr>
        <w:t xml:space="preserve"> Limitations of the data include not having the missing year’s in-between</w:t>
      </w:r>
      <w:r w:rsidR="00713AA8">
        <w:rPr>
          <w:rFonts w:ascii="Times New Roman" w:eastAsia="Times New Roman" w:hAnsi="Times New Roman" w:cs="Times New Roman"/>
          <w:kern w:val="0"/>
          <w:lang w:val="en-GB" w:eastAsia="en-GB"/>
        </w:rPr>
        <w:t xml:space="preserve"> 2010 and 2018</w:t>
      </w:r>
      <w:r w:rsidR="00B80BEA">
        <w:rPr>
          <w:rFonts w:ascii="Times New Roman" w:eastAsia="Times New Roman" w:hAnsi="Times New Roman" w:cs="Times New Roman"/>
          <w:kern w:val="0"/>
          <w:lang w:val="en-GB" w:eastAsia="en-GB"/>
        </w:rPr>
        <w:t xml:space="preserve"> which can make the information misleading</w:t>
      </w:r>
      <w:r w:rsidR="00713AA8">
        <w:rPr>
          <w:rFonts w:ascii="Times New Roman" w:eastAsia="Times New Roman" w:hAnsi="Times New Roman" w:cs="Times New Roman"/>
          <w:kern w:val="0"/>
          <w:lang w:val="en-GB" w:eastAsia="en-GB"/>
        </w:rPr>
        <w:t xml:space="preserve"> and </w:t>
      </w:r>
      <w:r w:rsidR="00712337">
        <w:rPr>
          <w:rFonts w:ascii="Times New Roman" w:eastAsia="Times New Roman" w:hAnsi="Times New Roman" w:cs="Times New Roman"/>
          <w:kern w:val="0"/>
          <w:lang w:val="en-GB" w:eastAsia="en-GB"/>
        </w:rPr>
        <w:t>makes it hard to draw strong correlations</w:t>
      </w:r>
      <w:r w:rsidR="00B80BEA">
        <w:rPr>
          <w:rFonts w:ascii="Times New Roman" w:eastAsia="Times New Roman" w:hAnsi="Times New Roman" w:cs="Times New Roman"/>
          <w:kern w:val="0"/>
          <w:lang w:val="en-GB" w:eastAsia="en-GB"/>
        </w:rPr>
        <w:t xml:space="preserve">. </w:t>
      </w:r>
    </w:p>
    <w:p w14:paraId="3CBA19F5" w14:textId="432C8A80" w:rsidR="00BB01D9" w:rsidRDefault="00BB01D9" w:rsidP="00D632F2">
      <w:pPr>
        <w:ind w:firstLine="0"/>
        <w:rPr>
          <w:rFonts w:ascii="Times New Roman" w:eastAsia="Times New Roman" w:hAnsi="Times New Roman" w:cs="Times New Roman"/>
          <w:kern w:val="0"/>
          <w:lang w:val="en-GB" w:eastAsia="en-GB"/>
        </w:rPr>
      </w:pPr>
    </w:p>
    <w:p w14:paraId="3C6F68C8" w14:textId="5116CC89" w:rsidR="00D33064" w:rsidRPr="00E17280" w:rsidRDefault="00BB01D9" w:rsidP="00D632F2">
      <w:pPr>
        <w:ind w:firstLine="0"/>
        <w:rPr>
          <w:rFonts w:ascii="Times New Roman" w:eastAsia="Times New Roman" w:hAnsi="Times New Roman" w:cs="Times New Roman"/>
          <w:kern w:val="0"/>
          <w:sz w:val="16"/>
          <w:szCs w:val="16"/>
          <w:lang w:val="en-GB" w:eastAsia="en-GB"/>
        </w:rPr>
      </w:pPr>
      <w:r>
        <w:rPr>
          <w:noProof/>
          <w:lang w:val="en-GB" w:eastAsia="en-GB"/>
        </w:rPr>
        <w:drawing>
          <wp:anchor distT="0" distB="0" distL="114300" distR="114300" simplePos="0" relativeHeight="251677696" behindDoc="1" locked="0" layoutInCell="1" allowOverlap="1" wp14:anchorId="1A03911A" wp14:editId="55DEE61E">
            <wp:simplePos x="0" y="0"/>
            <wp:positionH relativeFrom="column">
              <wp:posOffset>2608126</wp:posOffset>
            </wp:positionH>
            <wp:positionV relativeFrom="paragraph">
              <wp:posOffset>300082</wp:posOffset>
            </wp:positionV>
            <wp:extent cx="3996564" cy="2595154"/>
            <wp:effectExtent l="0" t="0" r="444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996564" cy="2595154"/>
                    </a:xfrm>
                    <a:prstGeom prst="rect">
                      <a:avLst/>
                    </a:prstGeom>
                  </pic:spPr>
                </pic:pic>
              </a:graphicData>
            </a:graphic>
            <wp14:sizeRelH relativeFrom="page">
              <wp14:pctWidth>0</wp14:pctWidth>
            </wp14:sizeRelH>
            <wp14:sizeRelV relativeFrom="page">
              <wp14:pctHeight>0</wp14:pctHeight>
            </wp14:sizeRelV>
          </wp:anchor>
        </w:drawing>
      </w:r>
      <w:r w:rsidR="00D33064">
        <w:rPr>
          <w:noProof/>
          <w:lang w:val="en-GB" w:eastAsia="en-GB"/>
        </w:rPr>
        <w:drawing>
          <wp:inline distT="0" distB="0" distL="0" distR="0" wp14:anchorId="09AB065C" wp14:editId="6669EC7C">
            <wp:extent cx="2640602" cy="3276773"/>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720284" cy="3375652"/>
                    </a:xfrm>
                    <a:prstGeom prst="rect">
                      <a:avLst/>
                    </a:prstGeom>
                  </pic:spPr>
                </pic:pic>
              </a:graphicData>
            </a:graphic>
          </wp:inline>
        </w:drawing>
      </w:r>
      <w:r w:rsidR="00E17280" w:rsidRPr="00E17280">
        <w:rPr>
          <w:rFonts w:ascii="Times New Roman" w:eastAsia="Times New Roman" w:hAnsi="Times New Roman" w:cs="Times New Roman"/>
          <w:kern w:val="0"/>
          <w:sz w:val="16"/>
          <w:szCs w:val="16"/>
          <w:lang w:val="en-GB" w:eastAsia="en-GB"/>
        </w:rPr>
        <w:t xml:space="preserve"> </w:t>
      </w:r>
      <w:r w:rsidR="00E17280">
        <w:rPr>
          <w:rFonts w:ascii="Times New Roman" w:eastAsia="Times New Roman" w:hAnsi="Times New Roman" w:cs="Times New Roman"/>
          <w:kern w:val="0"/>
          <w:sz w:val="16"/>
          <w:szCs w:val="16"/>
          <w:lang w:val="en-GB" w:eastAsia="en-GB"/>
        </w:rPr>
        <w:t xml:space="preserve"> Figure 3.1</w:t>
      </w:r>
    </w:p>
    <w:p w14:paraId="0C0F1024" w14:textId="2D074B30" w:rsidR="00D33064" w:rsidRPr="00E17280" w:rsidRDefault="00E17280" w:rsidP="00D632F2">
      <w:pPr>
        <w:ind w:firstLine="0"/>
        <w:rPr>
          <w:rFonts w:ascii="Times New Roman" w:eastAsia="Times New Roman" w:hAnsi="Times New Roman" w:cs="Times New Roman"/>
          <w:kern w:val="0"/>
          <w:sz w:val="16"/>
          <w:szCs w:val="16"/>
          <w:lang w:val="en-GB" w:eastAsia="en-GB"/>
        </w:rPr>
      </w:pPr>
      <w:r>
        <w:rPr>
          <w:rFonts w:ascii="Times New Roman" w:eastAsia="Times New Roman" w:hAnsi="Times New Roman" w:cs="Times New Roman"/>
          <w:kern w:val="0"/>
          <w:sz w:val="16"/>
          <w:szCs w:val="16"/>
          <w:lang w:val="en-GB" w:eastAsia="en-GB"/>
        </w:rPr>
        <w:t>Figure 3.0</w:t>
      </w:r>
    </w:p>
    <w:p w14:paraId="44E91E94" w14:textId="5918FC6A" w:rsidR="00D33064" w:rsidRDefault="00D33064" w:rsidP="00D632F2">
      <w:pPr>
        <w:ind w:firstLine="0"/>
        <w:rPr>
          <w:rFonts w:ascii="Times New Roman" w:eastAsia="Times New Roman" w:hAnsi="Times New Roman" w:cs="Times New Roman"/>
          <w:kern w:val="0"/>
          <w:lang w:val="en-GB" w:eastAsia="en-GB"/>
        </w:rPr>
      </w:pPr>
    </w:p>
    <w:p w14:paraId="36EAB5C2" w14:textId="61F68026" w:rsidR="007F5D2C" w:rsidRDefault="005D182D" w:rsidP="00D632F2">
      <w:pPr>
        <w:ind w:firstLine="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 xml:space="preserve">           T</w:t>
      </w:r>
      <w:r w:rsidR="004D09CA">
        <w:rPr>
          <w:rFonts w:ascii="Times New Roman" w:eastAsia="Times New Roman" w:hAnsi="Times New Roman" w:cs="Times New Roman"/>
          <w:kern w:val="0"/>
          <w:lang w:val="en-GB" w:eastAsia="en-GB"/>
        </w:rPr>
        <w:t>he filter tool to work ou</w:t>
      </w:r>
      <w:r w:rsidR="00CB18C8">
        <w:rPr>
          <w:rFonts w:ascii="Times New Roman" w:eastAsia="Times New Roman" w:hAnsi="Times New Roman" w:cs="Times New Roman"/>
          <w:kern w:val="0"/>
          <w:lang w:val="en-GB" w:eastAsia="en-GB"/>
        </w:rPr>
        <w:t>t maximum and minimum figures for temperatures (centigrade),</w:t>
      </w:r>
      <w:r w:rsidR="004D09CA">
        <w:rPr>
          <w:rFonts w:ascii="Times New Roman" w:eastAsia="Times New Roman" w:hAnsi="Times New Roman" w:cs="Times New Roman"/>
          <w:kern w:val="0"/>
          <w:lang w:val="en-GB" w:eastAsia="en-GB"/>
        </w:rPr>
        <w:t xml:space="preserve"> rainfall</w:t>
      </w:r>
      <w:r w:rsidR="00CB18C8">
        <w:rPr>
          <w:rFonts w:ascii="Times New Roman" w:eastAsia="Times New Roman" w:hAnsi="Times New Roman" w:cs="Times New Roman"/>
          <w:kern w:val="0"/>
          <w:lang w:val="en-GB" w:eastAsia="en-GB"/>
        </w:rPr>
        <w:t xml:space="preserve"> (mm)</w:t>
      </w:r>
      <w:r w:rsidR="004D09CA">
        <w:rPr>
          <w:rFonts w:ascii="Times New Roman" w:eastAsia="Times New Roman" w:hAnsi="Times New Roman" w:cs="Times New Roman"/>
          <w:kern w:val="0"/>
          <w:lang w:val="en-GB" w:eastAsia="en-GB"/>
        </w:rPr>
        <w:t xml:space="preserve"> and</w:t>
      </w:r>
      <w:r w:rsidR="00CB18C8">
        <w:rPr>
          <w:rFonts w:ascii="Times New Roman" w:eastAsia="Times New Roman" w:hAnsi="Times New Roman" w:cs="Times New Roman"/>
          <w:kern w:val="0"/>
          <w:lang w:val="en-GB" w:eastAsia="en-GB"/>
        </w:rPr>
        <w:t xml:space="preserve"> wind speed (mph)</w:t>
      </w:r>
      <w:r w:rsidR="00984AE5">
        <w:rPr>
          <w:rFonts w:ascii="Times New Roman" w:eastAsia="Times New Roman" w:hAnsi="Times New Roman" w:cs="Times New Roman"/>
          <w:kern w:val="0"/>
          <w:lang w:val="en-GB" w:eastAsia="en-GB"/>
        </w:rPr>
        <w:t xml:space="preserve"> and enter them into a table</w:t>
      </w:r>
      <w:r w:rsidR="004D09CA">
        <w:rPr>
          <w:rFonts w:ascii="Times New Roman" w:eastAsia="Times New Roman" w:hAnsi="Times New Roman" w:cs="Times New Roman"/>
          <w:kern w:val="0"/>
          <w:lang w:val="en-GB" w:eastAsia="en-GB"/>
        </w:rPr>
        <w:t xml:space="preserve">. </w:t>
      </w:r>
      <w:r w:rsidR="00BF74A8">
        <w:rPr>
          <w:rFonts w:ascii="Times New Roman" w:eastAsia="Times New Roman" w:hAnsi="Times New Roman" w:cs="Times New Roman"/>
          <w:kern w:val="0"/>
          <w:lang w:val="en-GB" w:eastAsia="en-GB"/>
        </w:rPr>
        <w:t>It is apparent that</w:t>
      </w:r>
      <w:r w:rsidR="00CB18C8">
        <w:rPr>
          <w:rFonts w:ascii="Times New Roman" w:eastAsia="Times New Roman" w:hAnsi="Times New Roman" w:cs="Times New Roman"/>
          <w:kern w:val="0"/>
          <w:lang w:val="en-GB" w:eastAsia="en-GB"/>
        </w:rPr>
        <w:t xml:space="preserve"> temperature</w:t>
      </w:r>
      <w:r w:rsidR="00D5754A">
        <w:rPr>
          <w:rFonts w:ascii="Times New Roman" w:eastAsia="Times New Roman" w:hAnsi="Times New Roman" w:cs="Times New Roman"/>
          <w:kern w:val="0"/>
          <w:lang w:val="en-GB" w:eastAsia="en-GB"/>
        </w:rPr>
        <w:t>, rainfall and a</w:t>
      </w:r>
      <w:r w:rsidR="00BF74A8">
        <w:rPr>
          <w:rFonts w:ascii="Times New Roman" w:eastAsia="Times New Roman" w:hAnsi="Times New Roman" w:cs="Times New Roman"/>
          <w:kern w:val="0"/>
          <w:lang w:val="en-GB" w:eastAsia="en-GB"/>
        </w:rPr>
        <w:t>verage wind speed have all</w:t>
      </w:r>
      <w:r w:rsidR="00CB18C8">
        <w:rPr>
          <w:rFonts w:ascii="Times New Roman" w:eastAsia="Times New Roman" w:hAnsi="Times New Roman" w:cs="Times New Roman"/>
          <w:kern w:val="0"/>
          <w:lang w:val="en-GB" w:eastAsia="en-GB"/>
        </w:rPr>
        <w:t xml:space="preserve"> risen from 2010 to 2018</w:t>
      </w:r>
      <w:r w:rsidR="00B80BEA">
        <w:rPr>
          <w:rFonts w:ascii="Times New Roman" w:eastAsia="Times New Roman" w:hAnsi="Times New Roman" w:cs="Times New Roman"/>
          <w:kern w:val="0"/>
          <w:lang w:val="en-GB" w:eastAsia="en-GB"/>
        </w:rPr>
        <w:t xml:space="preserve">. </w:t>
      </w:r>
      <w:r w:rsidR="00BF74A8">
        <w:rPr>
          <w:rFonts w:ascii="Times New Roman" w:eastAsia="Times New Roman" w:hAnsi="Times New Roman" w:cs="Times New Roman"/>
          <w:kern w:val="0"/>
          <w:lang w:val="en-GB" w:eastAsia="en-GB"/>
        </w:rPr>
        <w:t xml:space="preserve">This could be a result of global warming </w:t>
      </w:r>
      <w:r w:rsidR="00D5754A">
        <w:rPr>
          <w:rFonts w:ascii="Times New Roman" w:eastAsia="Times New Roman" w:hAnsi="Times New Roman" w:cs="Times New Roman"/>
          <w:kern w:val="0"/>
          <w:lang w:val="en-GB" w:eastAsia="en-GB"/>
        </w:rPr>
        <w:t xml:space="preserve">but it is hard to verify this as a trend without the data for the years in between 2010-2018. </w:t>
      </w:r>
      <w:r w:rsidR="008958A5">
        <w:rPr>
          <w:rFonts w:ascii="Times New Roman" w:eastAsia="Times New Roman" w:hAnsi="Times New Roman" w:cs="Times New Roman"/>
          <w:kern w:val="0"/>
          <w:lang w:val="en-GB" w:eastAsia="en-GB"/>
        </w:rPr>
        <w:t>The rainfall was particularly higher in 2018 with more than double 2010s</w:t>
      </w:r>
      <w:r w:rsidR="00EB0041">
        <w:rPr>
          <w:rFonts w:ascii="Times New Roman" w:eastAsia="Times New Roman" w:hAnsi="Times New Roman" w:cs="Times New Roman"/>
          <w:kern w:val="0"/>
          <w:lang w:val="en-GB" w:eastAsia="en-GB"/>
        </w:rPr>
        <w:t>. However,</w:t>
      </w:r>
      <w:r w:rsidR="008958A5">
        <w:rPr>
          <w:rFonts w:ascii="Times New Roman" w:eastAsia="Times New Roman" w:hAnsi="Times New Roman" w:cs="Times New Roman"/>
          <w:kern w:val="0"/>
          <w:lang w:val="en-GB" w:eastAsia="en-GB"/>
        </w:rPr>
        <w:t xml:space="preserve"> without more January entries it is hard to tell if the 2018 </w:t>
      </w:r>
      <w:r w:rsidR="00EB0041">
        <w:rPr>
          <w:rFonts w:ascii="Times New Roman" w:eastAsia="Times New Roman" w:hAnsi="Times New Roman" w:cs="Times New Roman"/>
          <w:kern w:val="0"/>
          <w:lang w:val="en-GB" w:eastAsia="en-GB"/>
        </w:rPr>
        <w:t>rainfall was high or 2010 was low.</w:t>
      </w:r>
    </w:p>
    <w:p w14:paraId="23488B80" w14:textId="57082774" w:rsidR="00D950BE" w:rsidRDefault="00D950BE" w:rsidP="00D632F2">
      <w:pPr>
        <w:ind w:firstLine="0"/>
        <w:rPr>
          <w:rFonts w:ascii="Times New Roman" w:eastAsia="Times New Roman" w:hAnsi="Times New Roman" w:cs="Times New Roman"/>
          <w:kern w:val="0"/>
          <w:lang w:val="en-GB" w:eastAsia="en-GB"/>
        </w:rPr>
      </w:pPr>
    </w:p>
    <w:p w14:paraId="7C46810F" w14:textId="0958F778" w:rsidR="00BE207A" w:rsidRDefault="00BE207A" w:rsidP="00D632F2">
      <w:pPr>
        <w:ind w:firstLine="0"/>
        <w:rPr>
          <w:rFonts w:ascii="Times New Roman" w:eastAsia="Times New Roman" w:hAnsi="Times New Roman" w:cs="Times New Roman"/>
          <w:b/>
          <w:kern w:val="0"/>
          <w:lang w:val="en-GB" w:eastAsia="en-GB"/>
        </w:rPr>
      </w:pPr>
      <w:r>
        <w:rPr>
          <w:rFonts w:ascii="Times New Roman" w:eastAsia="Times New Roman" w:hAnsi="Times New Roman" w:cs="Times New Roman"/>
          <w:b/>
          <w:kern w:val="0"/>
          <w:lang w:val="en-GB" w:eastAsia="en-GB"/>
        </w:rPr>
        <w:t>2010;</w:t>
      </w:r>
    </w:p>
    <w:p w14:paraId="09E69D9A" w14:textId="71A19AB1" w:rsidR="00BE207A" w:rsidRPr="00BE207A" w:rsidRDefault="00BE207A" w:rsidP="00D632F2">
      <w:pPr>
        <w:ind w:firstLine="0"/>
        <w:rPr>
          <w:rFonts w:ascii="Times New Roman" w:eastAsia="Times New Roman" w:hAnsi="Times New Roman" w:cs="Times New Roman"/>
          <w:b/>
          <w:kern w:val="0"/>
          <w:lang w:val="en-GB" w:eastAsia="en-GB"/>
        </w:rPr>
      </w:pPr>
    </w:p>
    <w:p w14:paraId="112EBB57" w14:textId="142A2F6E" w:rsidR="00D950BE" w:rsidRDefault="005D2F8E" w:rsidP="00D632F2">
      <w:pPr>
        <w:ind w:firstLine="0"/>
        <w:rPr>
          <w:rFonts w:ascii="Times New Roman" w:eastAsia="Times New Roman" w:hAnsi="Times New Roman" w:cs="Times New Roman"/>
          <w:kern w:val="0"/>
          <w:lang w:val="en-GB" w:eastAsia="en-GB"/>
        </w:rPr>
      </w:pPr>
      <w:r>
        <w:rPr>
          <w:noProof/>
          <w:lang w:val="en-GB" w:eastAsia="en-GB"/>
        </w:rPr>
        <w:drawing>
          <wp:inline distT="0" distB="0" distL="0" distR="0" wp14:anchorId="316A4942" wp14:editId="19FC2AB7">
            <wp:extent cx="5943600" cy="65405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654050"/>
                    </a:xfrm>
                    <a:prstGeom prst="rect">
                      <a:avLst/>
                    </a:prstGeom>
                  </pic:spPr>
                </pic:pic>
              </a:graphicData>
            </a:graphic>
          </wp:inline>
        </w:drawing>
      </w:r>
    </w:p>
    <w:p w14:paraId="0003857C" w14:textId="5EF73412" w:rsidR="00CB18C8" w:rsidRDefault="00E17280" w:rsidP="00D632F2">
      <w:pPr>
        <w:ind w:firstLine="0"/>
        <w:rPr>
          <w:rFonts w:ascii="Times New Roman" w:eastAsia="Times New Roman" w:hAnsi="Times New Roman" w:cs="Times New Roman"/>
          <w:kern w:val="0"/>
          <w:sz w:val="16"/>
          <w:szCs w:val="16"/>
          <w:lang w:val="en-GB" w:eastAsia="en-GB"/>
        </w:rPr>
      </w:pPr>
      <w:r>
        <w:rPr>
          <w:rFonts w:ascii="Times New Roman" w:eastAsia="Times New Roman" w:hAnsi="Times New Roman" w:cs="Times New Roman"/>
          <w:kern w:val="0"/>
          <w:sz w:val="16"/>
          <w:szCs w:val="16"/>
          <w:lang w:val="en-GB" w:eastAsia="en-GB"/>
        </w:rPr>
        <w:t>Figure 3.3</w:t>
      </w:r>
    </w:p>
    <w:p w14:paraId="4C9575FF" w14:textId="77777777" w:rsidR="00E17280" w:rsidRDefault="00E17280" w:rsidP="00D632F2">
      <w:pPr>
        <w:ind w:firstLine="0"/>
        <w:rPr>
          <w:rFonts w:ascii="Times New Roman" w:eastAsia="Times New Roman" w:hAnsi="Times New Roman" w:cs="Times New Roman"/>
          <w:b/>
          <w:kern w:val="0"/>
          <w:lang w:val="en-GB" w:eastAsia="en-GB"/>
        </w:rPr>
      </w:pPr>
    </w:p>
    <w:p w14:paraId="70E2AF39" w14:textId="574EAB03" w:rsidR="00D950BE" w:rsidRPr="00CB18C8" w:rsidRDefault="00CB18C8" w:rsidP="00D632F2">
      <w:pPr>
        <w:ind w:firstLine="0"/>
        <w:rPr>
          <w:rFonts w:ascii="Times New Roman" w:eastAsia="Times New Roman" w:hAnsi="Times New Roman" w:cs="Times New Roman"/>
          <w:b/>
          <w:kern w:val="0"/>
          <w:lang w:val="en-GB" w:eastAsia="en-GB"/>
        </w:rPr>
      </w:pPr>
      <w:r w:rsidRPr="00CB18C8">
        <w:rPr>
          <w:rFonts w:ascii="Times New Roman" w:eastAsia="Times New Roman" w:hAnsi="Times New Roman" w:cs="Times New Roman"/>
          <w:b/>
          <w:kern w:val="0"/>
          <w:lang w:val="en-GB" w:eastAsia="en-GB"/>
        </w:rPr>
        <w:t>2018;</w:t>
      </w:r>
    </w:p>
    <w:p w14:paraId="38C199C1" w14:textId="51F76A2F" w:rsidR="00D950BE" w:rsidRPr="00810ED1" w:rsidRDefault="00CB18C8" w:rsidP="00810ED1">
      <w:pPr>
        <w:ind w:firstLine="0"/>
      </w:pPr>
      <w:r>
        <w:rPr>
          <w:noProof/>
          <w:lang w:val="en-GB" w:eastAsia="en-GB"/>
        </w:rPr>
        <w:drawing>
          <wp:inline distT="0" distB="0" distL="0" distR="0" wp14:anchorId="39E1732F" wp14:editId="0288A8D1">
            <wp:extent cx="5943600" cy="664210"/>
            <wp:effectExtent l="0" t="0" r="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664210"/>
                    </a:xfrm>
                    <a:prstGeom prst="rect">
                      <a:avLst/>
                    </a:prstGeom>
                  </pic:spPr>
                </pic:pic>
              </a:graphicData>
            </a:graphic>
          </wp:inline>
        </w:drawing>
      </w:r>
    </w:p>
    <w:p w14:paraId="192C92CF" w14:textId="1604BEBB" w:rsidR="00B80BEA" w:rsidRDefault="00E17280" w:rsidP="00E17280">
      <w:pPr>
        <w:ind w:firstLine="0"/>
        <w:jc w:val="both"/>
        <w:rPr>
          <w:b/>
        </w:rPr>
      </w:pPr>
      <w:r>
        <w:rPr>
          <w:rFonts w:ascii="Times New Roman" w:eastAsia="Times New Roman" w:hAnsi="Times New Roman" w:cs="Times New Roman"/>
          <w:kern w:val="0"/>
          <w:sz w:val="16"/>
          <w:szCs w:val="16"/>
          <w:lang w:val="en-GB" w:eastAsia="en-GB"/>
        </w:rPr>
        <w:t>Figure 3.4</w:t>
      </w:r>
    </w:p>
    <w:p w14:paraId="63FAC00B" w14:textId="1A620DDA" w:rsidR="00810ED1" w:rsidRDefault="00810ED1" w:rsidP="00EB0041">
      <w:pPr>
        <w:ind w:firstLine="0"/>
        <w:jc w:val="both"/>
        <w:rPr>
          <w:b/>
        </w:rPr>
      </w:pPr>
    </w:p>
    <w:p w14:paraId="6B148F92" w14:textId="6F4255FE" w:rsidR="00D950BE" w:rsidRDefault="00D950BE" w:rsidP="00984AE5">
      <w:pPr>
        <w:jc w:val="both"/>
        <w:rPr>
          <w:b/>
        </w:rPr>
      </w:pPr>
      <w:r>
        <w:rPr>
          <w:b/>
        </w:rPr>
        <w:lastRenderedPageBreak/>
        <w:t xml:space="preserve">          </w:t>
      </w:r>
      <w:r w:rsidR="007C4100">
        <w:rPr>
          <w:b/>
        </w:rPr>
        <w:t>2010</w:t>
      </w:r>
      <w:r>
        <w:rPr>
          <w:b/>
        </w:rPr>
        <w:t xml:space="preserve">                                                            </w:t>
      </w:r>
      <w:r w:rsidR="007C4100">
        <w:rPr>
          <w:b/>
        </w:rPr>
        <w:t>2018</w:t>
      </w:r>
    </w:p>
    <w:p w14:paraId="65522569" w14:textId="37813F31" w:rsidR="00D950BE" w:rsidRDefault="007C4100" w:rsidP="00D632F2">
      <w:pPr>
        <w:rPr>
          <w:b/>
        </w:rPr>
      </w:pPr>
      <w:r>
        <w:rPr>
          <w:noProof/>
          <w:lang w:val="en-GB" w:eastAsia="en-GB"/>
        </w:rPr>
        <w:drawing>
          <wp:anchor distT="0" distB="0" distL="114300" distR="114300" simplePos="0" relativeHeight="251680768" behindDoc="1" locked="0" layoutInCell="1" allowOverlap="1" wp14:anchorId="555C92CE" wp14:editId="2E10635C">
            <wp:simplePos x="0" y="0"/>
            <wp:positionH relativeFrom="column">
              <wp:posOffset>3191601</wp:posOffset>
            </wp:positionH>
            <wp:positionV relativeFrom="paragraph">
              <wp:posOffset>12609</wp:posOffset>
            </wp:positionV>
            <wp:extent cx="2255520" cy="3374843"/>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255520" cy="3374843"/>
                    </a:xfrm>
                    <a:prstGeom prst="rect">
                      <a:avLst/>
                    </a:prstGeom>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79744" behindDoc="1" locked="0" layoutInCell="1" allowOverlap="1" wp14:anchorId="6B099CE1" wp14:editId="6894A441">
            <wp:simplePos x="0" y="0"/>
            <wp:positionH relativeFrom="column">
              <wp:posOffset>478427</wp:posOffset>
            </wp:positionH>
            <wp:positionV relativeFrom="paragraph">
              <wp:posOffset>19050</wp:posOffset>
            </wp:positionV>
            <wp:extent cx="2343936" cy="3352800"/>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343936" cy="3352800"/>
                    </a:xfrm>
                    <a:prstGeom prst="rect">
                      <a:avLst/>
                    </a:prstGeom>
                  </pic:spPr>
                </pic:pic>
              </a:graphicData>
            </a:graphic>
            <wp14:sizeRelH relativeFrom="page">
              <wp14:pctWidth>0</wp14:pctWidth>
            </wp14:sizeRelH>
            <wp14:sizeRelV relativeFrom="page">
              <wp14:pctHeight>0</wp14:pctHeight>
            </wp14:sizeRelV>
          </wp:anchor>
        </w:drawing>
      </w:r>
    </w:p>
    <w:p w14:paraId="08E41637" w14:textId="77777777" w:rsidR="00D950BE" w:rsidRDefault="00D950BE" w:rsidP="00D632F2">
      <w:pPr>
        <w:rPr>
          <w:b/>
        </w:rPr>
      </w:pPr>
    </w:p>
    <w:p w14:paraId="0AD16A2C" w14:textId="77777777" w:rsidR="00D950BE" w:rsidRDefault="00D950BE" w:rsidP="00D632F2">
      <w:pPr>
        <w:rPr>
          <w:b/>
        </w:rPr>
      </w:pPr>
    </w:p>
    <w:p w14:paraId="197A22B4" w14:textId="77777777" w:rsidR="00D950BE" w:rsidRDefault="00D950BE" w:rsidP="00D632F2">
      <w:pPr>
        <w:rPr>
          <w:b/>
        </w:rPr>
      </w:pPr>
    </w:p>
    <w:p w14:paraId="41527C71" w14:textId="77777777" w:rsidR="00D950BE" w:rsidRDefault="00D950BE" w:rsidP="00D632F2">
      <w:pPr>
        <w:rPr>
          <w:b/>
        </w:rPr>
      </w:pPr>
    </w:p>
    <w:p w14:paraId="55FF8C6B" w14:textId="77777777" w:rsidR="00D950BE" w:rsidRDefault="00D950BE" w:rsidP="00D632F2">
      <w:pPr>
        <w:rPr>
          <w:b/>
        </w:rPr>
      </w:pPr>
    </w:p>
    <w:p w14:paraId="4CA42B1C" w14:textId="77777777" w:rsidR="00D950BE" w:rsidRDefault="00D950BE" w:rsidP="00D632F2">
      <w:pPr>
        <w:rPr>
          <w:b/>
        </w:rPr>
      </w:pPr>
    </w:p>
    <w:p w14:paraId="7DF6DDF1" w14:textId="77777777" w:rsidR="00D950BE" w:rsidRDefault="00D950BE" w:rsidP="00D632F2">
      <w:pPr>
        <w:rPr>
          <w:b/>
        </w:rPr>
      </w:pPr>
    </w:p>
    <w:p w14:paraId="0D3BA322" w14:textId="77777777" w:rsidR="00D950BE" w:rsidRDefault="00D950BE" w:rsidP="00D632F2">
      <w:pPr>
        <w:rPr>
          <w:b/>
        </w:rPr>
      </w:pPr>
    </w:p>
    <w:p w14:paraId="3134D85A" w14:textId="77777777" w:rsidR="00D950BE" w:rsidRDefault="00D950BE" w:rsidP="00D632F2">
      <w:pPr>
        <w:rPr>
          <w:b/>
        </w:rPr>
      </w:pPr>
    </w:p>
    <w:p w14:paraId="4CEE09F4" w14:textId="77777777" w:rsidR="00D950BE" w:rsidRDefault="00D950BE" w:rsidP="00D632F2">
      <w:pPr>
        <w:rPr>
          <w:b/>
        </w:rPr>
      </w:pPr>
    </w:p>
    <w:p w14:paraId="1566BA93" w14:textId="77777777" w:rsidR="00D950BE" w:rsidRDefault="00D950BE" w:rsidP="00D632F2">
      <w:pPr>
        <w:rPr>
          <w:b/>
        </w:rPr>
      </w:pPr>
    </w:p>
    <w:p w14:paraId="498A9905" w14:textId="77777777" w:rsidR="00D950BE" w:rsidRDefault="00D950BE" w:rsidP="00D632F2">
      <w:pPr>
        <w:rPr>
          <w:b/>
        </w:rPr>
      </w:pPr>
    </w:p>
    <w:p w14:paraId="50AE6650" w14:textId="77777777" w:rsidR="00D950BE" w:rsidRDefault="00D950BE" w:rsidP="00D632F2">
      <w:pPr>
        <w:rPr>
          <w:b/>
        </w:rPr>
      </w:pPr>
    </w:p>
    <w:p w14:paraId="5CDF9FDD" w14:textId="77777777" w:rsidR="00D950BE" w:rsidRDefault="00D950BE" w:rsidP="00D632F2">
      <w:pPr>
        <w:rPr>
          <w:b/>
        </w:rPr>
      </w:pPr>
    </w:p>
    <w:p w14:paraId="581DF169" w14:textId="77777777" w:rsidR="00D950BE" w:rsidRDefault="00D950BE" w:rsidP="00D632F2">
      <w:pPr>
        <w:rPr>
          <w:b/>
        </w:rPr>
      </w:pPr>
    </w:p>
    <w:p w14:paraId="21521319" w14:textId="77777777" w:rsidR="00D950BE" w:rsidRDefault="00D950BE" w:rsidP="00D632F2">
      <w:pPr>
        <w:rPr>
          <w:b/>
        </w:rPr>
      </w:pPr>
    </w:p>
    <w:p w14:paraId="249FA52F" w14:textId="77777777" w:rsidR="00D950BE" w:rsidRDefault="00D950BE" w:rsidP="00D632F2">
      <w:pPr>
        <w:rPr>
          <w:b/>
        </w:rPr>
      </w:pPr>
    </w:p>
    <w:p w14:paraId="54CF72AD" w14:textId="77777777" w:rsidR="00D950BE" w:rsidRDefault="00D950BE" w:rsidP="00D632F2">
      <w:pPr>
        <w:rPr>
          <w:b/>
        </w:rPr>
      </w:pPr>
    </w:p>
    <w:p w14:paraId="25348910" w14:textId="77777777" w:rsidR="00E17280" w:rsidRDefault="00E17280" w:rsidP="00D632F2">
      <w:pPr>
        <w:rPr>
          <w:rFonts w:ascii="Times New Roman" w:eastAsia="Times New Roman" w:hAnsi="Times New Roman" w:cs="Times New Roman"/>
          <w:kern w:val="0"/>
          <w:sz w:val="16"/>
          <w:szCs w:val="16"/>
          <w:lang w:val="en-GB" w:eastAsia="en-GB"/>
        </w:rPr>
      </w:pPr>
    </w:p>
    <w:p w14:paraId="25642828" w14:textId="4F47C952" w:rsidR="00D950BE" w:rsidRDefault="00E17280" w:rsidP="00D632F2">
      <w:pPr>
        <w:rPr>
          <w:rFonts w:ascii="Times New Roman" w:eastAsia="Times New Roman" w:hAnsi="Times New Roman" w:cs="Times New Roman"/>
          <w:kern w:val="0"/>
          <w:sz w:val="16"/>
          <w:szCs w:val="16"/>
          <w:lang w:val="en-GB" w:eastAsia="en-GB"/>
        </w:rPr>
      </w:pPr>
      <w:r>
        <w:rPr>
          <w:rFonts w:ascii="Times New Roman" w:eastAsia="Times New Roman" w:hAnsi="Times New Roman" w:cs="Times New Roman"/>
          <w:kern w:val="0"/>
          <w:sz w:val="16"/>
          <w:szCs w:val="16"/>
          <w:lang w:val="en-GB" w:eastAsia="en-GB"/>
        </w:rPr>
        <w:t>Figure 3.5                                                                                            Figure 3.6</w:t>
      </w:r>
    </w:p>
    <w:p w14:paraId="10033392" w14:textId="77777777" w:rsidR="00E17280" w:rsidRDefault="00E17280" w:rsidP="00D632F2">
      <w:pPr>
        <w:rPr>
          <w:b/>
        </w:rPr>
      </w:pPr>
    </w:p>
    <w:p w14:paraId="32C01177" w14:textId="6F4A64EF" w:rsidR="009F7DEE" w:rsidRDefault="009F7DEE" w:rsidP="00D632F2">
      <w:r>
        <w:rPr>
          <w:b/>
        </w:rPr>
        <w:t xml:space="preserve"> </w:t>
      </w:r>
      <w:r w:rsidR="007C4100">
        <w:t xml:space="preserve">The IF function was used to work out if the dates would have night frosts or not. </w:t>
      </w:r>
      <w:r w:rsidR="007A4497">
        <w:t xml:space="preserve">If the low temperature </w:t>
      </w:r>
      <w:r w:rsidR="007A4497" w:rsidRPr="007A4497">
        <w:t>(°C)</w:t>
      </w:r>
      <w:r w:rsidR="005355C2">
        <w:t xml:space="preserve"> was below 0 there would be night frost and if </w:t>
      </w:r>
      <w:r w:rsidR="00F0275F">
        <w:t>not</w:t>
      </w:r>
      <w:r w:rsidR="005355C2">
        <w:t xml:space="preserve"> then</w:t>
      </w:r>
      <w:r w:rsidR="00F0275F">
        <w:t xml:space="preserve"> there</w:t>
      </w:r>
      <w:r w:rsidR="005355C2">
        <w:t xml:space="preserve"> would be no night frost. </w:t>
      </w:r>
      <w:r w:rsidR="00F0275F">
        <w:t>The same was done to classify if the conditions would allow for grass to grow.</w:t>
      </w:r>
    </w:p>
    <w:p w14:paraId="05A1151F" w14:textId="77777777" w:rsidR="005355C2" w:rsidRPr="009F7DEE" w:rsidRDefault="005355C2" w:rsidP="00D632F2"/>
    <w:p w14:paraId="475842D7" w14:textId="4E5D1CA2" w:rsidR="009F7DEE" w:rsidRDefault="005355C2" w:rsidP="00D632F2">
      <w:pPr>
        <w:rPr>
          <w:b/>
        </w:rPr>
      </w:pPr>
      <w:r>
        <w:rPr>
          <w:noProof/>
          <w:lang w:val="en-GB" w:eastAsia="en-GB"/>
        </w:rPr>
        <w:drawing>
          <wp:inline distT="0" distB="0" distL="0" distR="0" wp14:anchorId="26B3B980" wp14:editId="355D657A">
            <wp:extent cx="2980236" cy="375041"/>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143212" cy="395550"/>
                    </a:xfrm>
                    <a:prstGeom prst="rect">
                      <a:avLst/>
                    </a:prstGeom>
                  </pic:spPr>
                </pic:pic>
              </a:graphicData>
            </a:graphic>
          </wp:inline>
        </w:drawing>
      </w:r>
    </w:p>
    <w:p w14:paraId="65204AE4" w14:textId="1BC8C787" w:rsidR="005355C2" w:rsidRDefault="00234231" w:rsidP="00D632F2">
      <w:pPr>
        <w:rPr>
          <w:rFonts w:ascii="Times New Roman" w:eastAsia="Times New Roman" w:hAnsi="Times New Roman" w:cs="Times New Roman"/>
          <w:kern w:val="0"/>
          <w:sz w:val="16"/>
          <w:szCs w:val="16"/>
          <w:lang w:val="en-GB" w:eastAsia="en-GB"/>
        </w:rPr>
      </w:pPr>
      <w:r>
        <w:rPr>
          <w:rFonts w:ascii="Times New Roman" w:eastAsia="Times New Roman" w:hAnsi="Times New Roman" w:cs="Times New Roman"/>
          <w:kern w:val="0"/>
          <w:sz w:val="16"/>
          <w:szCs w:val="16"/>
          <w:lang w:val="en-GB" w:eastAsia="en-GB"/>
        </w:rPr>
        <w:t>Figure 3.7</w:t>
      </w:r>
    </w:p>
    <w:p w14:paraId="009B38C6" w14:textId="77777777" w:rsidR="00234231" w:rsidRDefault="00234231" w:rsidP="00D632F2">
      <w:pPr>
        <w:rPr>
          <w:b/>
        </w:rPr>
      </w:pPr>
    </w:p>
    <w:p w14:paraId="6158774E" w14:textId="446643A7" w:rsidR="00F0275F" w:rsidRDefault="00F0275F" w:rsidP="00D632F2">
      <w:r w:rsidRPr="00F0275F">
        <w:t xml:space="preserve">To </w:t>
      </w:r>
      <w:r>
        <w:t xml:space="preserve">work out whether it was dry, raining or snowing on certain dates </w:t>
      </w:r>
      <w:r w:rsidR="005C4B39">
        <w:t xml:space="preserve">a double IF function was used. If the rainfall was zero then it would be dry </w:t>
      </w:r>
      <w:r w:rsidR="00984AE5">
        <w:t>and if the low temperature reached below 1°C than it would snow.</w:t>
      </w:r>
    </w:p>
    <w:p w14:paraId="223E332A" w14:textId="77777777" w:rsidR="00984AE5" w:rsidRDefault="00984AE5" w:rsidP="00D632F2"/>
    <w:p w14:paraId="4FCC5652" w14:textId="29F8E8F1" w:rsidR="00984AE5" w:rsidRPr="00F0275F" w:rsidRDefault="00984AE5" w:rsidP="00D632F2">
      <w:r>
        <w:rPr>
          <w:noProof/>
          <w:lang w:val="en-GB" w:eastAsia="en-GB"/>
        </w:rPr>
        <w:drawing>
          <wp:inline distT="0" distB="0" distL="0" distR="0" wp14:anchorId="4D0D1C8C" wp14:editId="7C8214C9">
            <wp:extent cx="2898967" cy="42236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001573" cy="437315"/>
                    </a:xfrm>
                    <a:prstGeom prst="rect">
                      <a:avLst/>
                    </a:prstGeom>
                  </pic:spPr>
                </pic:pic>
              </a:graphicData>
            </a:graphic>
          </wp:inline>
        </w:drawing>
      </w:r>
    </w:p>
    <w:p w14:paraId="49AF733E" w14:textId="67C29F0C" w:rsidR="005355C2" w:rsidRDefault="00234231" w:rsidP="00EB0041">
      <w:pPr>
        <w:ind w:firstLine="0"/>
        <w:rPr>
          <w:rFonts w:ascii="Times New Roman" w:eastAsia="Times New Roman" w:hAnsi="Times New Roman" w:cs="Times New Roman"/>
          <w:kern w:val="0"/>
          <w:sz w:val="16"/>
          <w:szCs w:val="16"/>
          <w:lang w:val="en-GB" w:eastAsia="en-GB"/>
        </w:rPr>
      </w:pPr>
      <w:r>
        <w:rPr>
          <w:b/>
        </w:rPr>
        <w:t xml:space="preserve">            </w:t>
      </w:r>
      <w:r>
        <w:rPr>
          <w:rFonts w:ascii="Times New Roman" w:eastAsia="Times New Roman" w:hAnsi="Times New Roman" w:cs="Times New Roman"/>
          <w:kern w:val="0"/>
          <w:sz w:val="16"/>
          <w:szCs w:val="16"/>
          <w:lang w:val="en-GB" w:eastAsia="en-GB"/>
        </w:rPr>
        <w:t>Figure 3.8</w:t>
      </w:r>
    </w:p>
    <w:p w14:paraId="305C84B3" w14:textId="77777777" w:rsidR="00234231" w:rsidRDefault="00234231" w:rsidP="00EB0041">
      <w:pPr>
        <w:ind w:firstLine="0"/>
        <w:rPr>
          <w:b/>
        </w:rPr>
      </w:pPr>
    </w:p>
    <w:p w14:paraId="7665259A" w14:textId="19FF2FD5" w:rsidR="00311764" w:rsidRPr="00311764" w:rsidRDefault="00311764" w:rsidP="00EB0041">
      <w:pPr>
        <w:ind w:firstLine="0"/>
      </w:pPr>
      <w:r w:rsidRPr="00311764">
        <w:t xml:space="preserve">            From the data </w:t>
      </w:r>
      <w:r>
        <w:t>it is apparent that 2018 would be a better year for grass growth this could be useful information to agricultural organisations.</w:t>
      </w:r>
    </w:p>
    <w:p w14:paraId="7BB0B138" w14:textId="77777777" w:rsidR="00D950BE" w:rsidRDefault="00D950BE" w:rsidP="00984AE5">
      <w:pPr>
        <w:ind w:firstLine="0"/>
        <w:rPr>
          <w:b/>
        </w:rPr>
      </w:pPr>
    </w:p>
    <w:p w14:paraId="503124EF" w14:textId="44C0A16F" w:rsidR="00D950BE" w:rsidRPr="00E17280" w:rsidRDefault="00741881" w:rsidP="00E17280">
      <w:pPr>
        <w:rPr>
          <w:b/>
        </w:rPr>
      </w:pPr>
      <w:r>
        <w:rPr>
          <w:noProof/>
          <w:lang w:val="en-GB" w:eastAsia="en-GB"/>
        </w:rPr>
        <w:lastRenderedPageBreak/>
        <w:drawing>
          <wp:inline distT="0" distB="0" distL="0" distR="0" wp14:anchorId="6EF5C741" wp14:editId="7C9697E0">
            <wp:extent cx="5943600" cy="1786255"/>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1786255"/>
                    </a:xfrm>
                    <a:prstGeom prst="rect">
                      <a:avLst/>
                    </a:prstGeom>
                  </pic:spPr>
                </pic:pic>
              </a:graphicData>
            </a:graphic>
          </wp:inline>
        </w:drawing>
      </w:r>
    </w:p>
    <w:p w14:paraId="21264E53" w14:textId="09BD68D6" w:rsidR="00A7365E" w:rsidRDefault="00A7365E" w:rsidP="00D632F2">
      <w:pPr>
        <w:rPr>
          <w:rFonts w:ascii="Times New Roman" w:eastAsia="Times New Roman" w:hAnsi="Times New Roman" w:cs="Times New Roman"/>
          <w:kern w:val="0"/>
          <w:sz w:val="16"/>
          <w:szCs w:val="16"/>
          <w:lang w:val="en-GB" w:eastAsia="en-GB"/>
        </w:rPr>
      </w:pPr>
      <w:r>
        <w:rPr>
          <w:rFonts w:ascii="Times New Roman" w:eastAsia="Times New Roman" w:hAnsi="Times New Roman" w:cs="Times New Roman"/>
          <w:kern w:val="0"/>
          <w:sz w:val="16"/>
          <w:szCs w:val="16"/>
          <w:lang w:val="en-GB" w:eastAsia="en-GB"/>
        </w:rPr>
        <w:t>Figure 3.9</w:t>
      </w:r>
      <w:r w:rsidR="0071109C">
        <w:rPr>
          <w:rFonts w:ascii="Times New Roman" w:eastAsia="Times New Roman" w:hAnsi="Times New Roman" w:cs="Times New Roman"/>
          <w:kern w:val="0"/>
          <w:sz w:val="16"/>
          <w:szCs w:val="16"/>
          <w:lang w:val="en-GB" w:eastAsia="en-GB"/>
        </w:rPr>
        <w:t>A</w:t>
      </w:r>
    </w:p>
    <w:p w14:paraId="28180BFD" w14:textId="77777777" w:rsidR="00A7365E" w:rsidRDefault="00A7365E" w:rsidP="00D632F2"/>
    <w:p w14:paraId="01FB2691" w14:textId="3F4DA7AC" w:rsidR="00984AE5" w:rsidRDefault="00741881" w:rsidP="00D632F2">
      <w:r>
        <w:t xml:space="preserve">     Two scatter charts were created depicting the rainfall for both years. There is a</w:t>
      </w:r>
      <w:r w:rsidR="00311764">
        <w:t xml:space="preserve"> correlation in the data with a</w:t>
      </w:r>
      <w:r>
        <w:t xml:space="preserve"> spike in rainfall </w:t>
      </w:r>
      <w:r w:rsidR="00311764">
        <w:t>on the</w:t>
      </w:r>
      <w:r>
        <w:t xml:space="preserve"> 20</w:t>
      </w:r>
      <w:r w:rsidRPr="00741881">
        <w:rPr>
          <w:vertAlign w:val="superscript"/>
        </w:rPr>
        <w:t>th</w:t>
      </w:r>
      <w:r w:rsidR="00311764">
        <w:rPr>
          <w:vertAlign w:val="superscript"/>
        </w:rPr>
        <w:t xml:space="preserve"> </w:t>
      </w:r>
      <w:r w:rsidR="00311764">
        <w:t>/21</w:t>
      </w:r>
      <w:r w:rsidR="00311764" w:rsidRPr="00311764">
        <w:rPr>
          <w:vertAlign w:val="superscript"/>
        </w:rPr>
        <w:t>st</w:t>
      </w:r>
      <w:r w:rsidR="00311764">
        <w:t xml:space="preserve"> </w:t>
      </w:r>
      <w:r>
        <w:t>of January</w:t>
      </w:r>
      <w:r w:rsidR="00311764">
        <w:t xml:space="preserve"> this is especially apparent in the 2018 data set where 4cm of rainfall fell. </w:t>
      </w:r>
    </w:p>
    <w:p w14:paraId="4669ED00" w14:textId="77777777" w:rsidR="00741881" w:rsidRDefault="00741881" w:rsidP="00D632F2"/>
    <w:p w14:paraId="4196D342" w14:textId="778F4215" w:rsidR="00D950BE" w:rsidRDefault="00461BCA" w:rsidP="00D632F2">
      <w:r>
        <w:rPr>
          <w:noProof/>
          <w:lang w:val="en-GB" w:eastAsia="en-GB"/>
        </w:rPr>
        <w:drawing>
          <wp:inline distT="0" distB="0" distL="0" distR="0" wp14:anchorId="4DE71E55" wp14:editId="2BE64F37">
            <wp:extent cx="5024846" cy="2980012"/>
            <wp:effectExtent l="0" t="0" r="4445"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084088" cy="3015146"/>
                    </a:xfrm>
                    <a:prstGeom prst="rect">
                      <a:avLst/>
                    </a:prstGeom>
                  </pic:spPr>
                </pic:pic>
              </a:graphicData>
            </a:graphic>
          </wp:inline>
        </w:drawing>
      </w:r>
    </w:p>
    <w:p w14:paraId="25EF7697" w14:textId="0F555141" w:rsidR="00D950BE" w:rsidRDefault="0071109C" w:rsidP="00D632F2">
      <w:pPr>
        <w:rPr>
          <w:rFonts w:ascii="Times New Roman" w:eastAsia="Times New Roman" w:hAnsi="Times New Roman" w:cs="Times New Roman"/>
          <w:kern w:val="0"/>
          <w:sz w:val="16"/>
          <w:szCs w:val="16"/>
          <w:lang w:val="en-GB" w:eastAsia="en-GB"/>
        </w:rPr>
      </w:pPr>
      <w:r>
        <w:rPr>
          <w:rFonts w:ascii="Times New Roman" w:eastAsia="Times New Roman" w:hAnsi="Times New Roman" w:cs="Times New Roman"/>
          <w:kern w:val="0"/>
          <w:sz w:val="16"/>
          <w:szCs w:val="16"/>
          <w:lang w:val="en-GB" w:eastAsia="en-GB"/>
        </w:rPr>
        <w:t>Figure 3.9B</w:t>
      </w:r>
    </w:p>
    <w:p w14:paraId="571AE1E9" w14:textId="77777777" w:rsidR="0071109C" w:rsidRDefault="0071109C" w:rsidP="00D632F2"/>
    <w:p w14:paraId="094D453E" w14:textId="15DBAB37" w:rsidR="00311764" w:rsidRDefault="00311764" w:rsidP="00D632F2">
      <w:r>
        <w:t xml:space="preserve"> </w:t>
      </w:r>
      <w:r w:rsidR="001C3190">
        <w:t>A bar chart was created with all the findings for the graph on both years this would be a good visual representation to give to a third party who would not want the effort of looking through a spreadsheet and instead can easily extract the information from the chart.</w:t>
      </w:r>
    </w:p>
    <w:p w14:paraId="24427D08" w14:textId="77777777" w:rsidR="001C3190" w:rsidRPr="00D632F2" w:rsidRDefault="001C3190" w:rsidP="00D632F2"/>
    <w:p w14:paraId="117BE576" w14:textId="77777777" w:rsidR="00A7365E" w:rsidRDefault="00A7365E" w:rsidP="001C3190">
      <w:pPr>
        <w:pStyle w:val="Heading1"/>
        <w:rPr>
          <w:u w:val="single"/>
        </w:rPr>
      </w:pPr>
    </w:p>
    <w:p w14:paraId="10806BA9" w14:textId="77777777" w:rsidR="00A7365E" w:rsidRDefault="00A7365E" w:rsidP="001C3190">
      <w:pPr>
        <w:pStyle w:val="Heading1"/>
        <w:rPr>
          <w:u w:val="single"/>
        </w:rPr>
      </w:pPr>
    </w:p>
    <w:p w14:paraId="0777C877" w14:textId="77777777" w:rsidR="00A7365E" w:rsidRDefault="00A7365E" w:rsidP="001C3190">
      <w:pPr>
        <w:pStyle w:val="Heading1"/>
        <w:rPr>
          <w:u w:val="single"/>
        </w:rPr>
      </w:pPr>
    </w:p>
    <w:p w14:paraId="6C47F339" w14:textId="77777777" w:rsidR="00A7365E" w:rsidRDefault="00A7365E" w:rsidP="001C3190">
      <w:pPr>
        <w:pStyle w:val="Heading1"/>
        <w:rPr>
          <w:u w:val="single"/>
        </w:rPr>
      </w:pPr>
    </w:p>
    <w:p w14:paraId="47139F85" w14:textId="77777777" w:rsidR="00A7365E" w:rsidRDefault="00A7365E" w:rsidP="001C3190">
      <w:pPr>
        <w:pStyle w:val="Heading1"/>
        <w:rPr>
          <w:u w:val="single"/>
        </w:rPr>
      </w:pPr>
    </w:p>
    <w:p w14:paraId="1516CD65" w14:textId="77777777" w:rsidR="00A7365E" w:rsidRDefault="00A7365E" w:rsidP="001C3190">
      <w:pPr>
        <w:pStyle w:val="Heading1"/>
        <w:rPr>
          <w:u w:val="single"/>
        </w:rPr>
      </w:pPr>
    </w:p>
    <w:p w14:paraId="33AAB405" w14:textId="77777777" w:rsidR="00A7365E" w:rsidRDefault="00A7365E" w:rsidP="001C3190">
      <w:pPr>
        <w:pStyle w:val="Heading1"/>
        <w:rPr>
          <w:u w:val="single"/>
        </w:rPr>
      </w:pPr>
    </w:p>
    <w:p w14:paraId="22A91BF0" w14:textId="77777777" w:rsidR="00A7365E" w:rsidRDefault="00A7365E" w:rsidP="001C3190">
      <w:pPr>
        <w:pStyle w:val="Heading1"/>
        <w:rPr>
          <w:u w:val="single"/>
        </w:rPr>
      </w:pPr>
    </w:p>
    <w:p w14:paraId="53796D65" w14:textId="0562D8B2" w:rsidR="00A7365E" w:rsidRDefault="00A7365E" w:rsidP="001C3190">
      <w:pPr>
        <w:pStyle w:val="Heading1"/>
        <w:rPr>
          <w:u w:val="single"/>
        </w:rPr>
      </w:pPr>
    </w:p>
    <w:p w14:paraId="475081D3" w14:textId="77777777" w:rsidR="00DA1154" w:rsidRDefault="00DA1154" w:rsidP="00DA1154">
      <w:pPr>
        <w:pStyle w:val="Title2"/>
      </w:pPr>
    </w:p>
    <w:p w14:paraId="4F23A972" w14:textId="7731A9EB" w:rsidR="00D632F2" w:rsidRPr="00310080" w:rsidRDefault="003635C2" w:rsidP="00310080">
      <w:pPr>
        <w:pStyle w:val="Heading1"/>
        <w:rPr>
          <w:u w:val="single"/>
        </w:rPr>
      </w:pPr>
      <w:bookmarkStart w:id="4" w:name="_Toc513231332"/>
      <w:r w:rsidRPr="00310080">
        <w:rPr>
          <w:u w:val="single"/>
        </w:rPr>
        <w:lastRenderedPageBreak/>
        <w:t>Swansea Business School</w:t>
      </w:r>
      <w:r w:rsidR="001C3190" w:rsidRPr="00310080">
        <w:rPr>
          <w:u w:val="single"/>
        </w:rPr>
        <w:t xml:space="preserve"> </w:t>
      </w:r>
      <w:r w:rsidRPr="00310080">
        <w:rPr>
          <w:u w:val="single"/>
        </w:rPr>
        <w:t>- Electricity Data</w:t>
      </w:r>
      <w:bookmarkEnd w:id="4"/>
    </w:p>
    <w:p w14:paraId="408EA01A" w14:textId="339F8C63" w:rsidR="001C3190" w:rsidRDefault="001C3190" w:rsidP="00DA1154">
      <w:pPr>
        <w:pStyle w:val="Title2"/>
      </w:pPr>
    </w:p>
    <w:p w14:paraId="0AD97BB3" w14:textId="3731A55B" w:rsidR="0013291C" w:rsidRDefault="0013291C" w:rsidP="001C3190">
      <w:r>
        <w:t>An Excel spreadsheet has been formed from the electrical readings of Swansea Business School taken every half hour from the 16</w:t>
      </w:r>
      <w:r w:rsidRPr="0013291C">
        <w:rPr>
          <w:vertAlign w:val="superscript"/>
        </w:rPr>
        <w:t>th</w:t>
      </w:r>
      <w:r>
        <w:t xml:space="preserve"> of Febuary 2015 to the 14</w:t>
      </w:r>
      <w:r w:rsidRPr="0013291C">
        <w:rPr>
          <w:vertAlign w:val="superscript"/>
        </w:rPr>
        <w:t>th</w:t>
      </w:r>
      <w:r>
        <w:t xml:space="preserve"> of August 2017. </w:t>
      </w:r>
      <w:r w:rsidR="00A2521A">
        <w:t>There were</w:t>
      </w:r>
      <w:r>
        <w:t xml:space="preserve"> blank data entries in the start I removed these cells as </w:t>
      </w:r>
      <w:r w:rsidR="00A2521A">
        <w:t xml:space="preserve">they had no information in them. All dates were selected and the short date number format was used to make entries consistent throughout. </w:t>
      </w:r>
    </w:p>
    <w:p w14:paraId="06A16CDA" w14:textId="77777777" w:rsidR="00B53832" w:rsidRDefault="00B53832" w:rsidP="001C3190"/>
    <w:p w14:paraId="157A12DB" w14:textId="7C678CA2" w:rsidR="00977BCB" w:rsidRDefault="00977BCB" w:rsidP="00977BCB">
      <w:pPr>
        <w:ind w:firstLine="0"/>
      </w:pPr>
      <w:r>
        <w:rPr>
          <w:noProof/>
          <w:lang w:val="en-GB" w:eastAsia="en-GB"/>
        </w:rPr>
        <w:drawing>
          <wp:anchor distT="0" distB="0" distL="114300" distR="114300" simplePos="0" relativeHeight="251681792" behindDoc="1" locked="0" layoutInCell="1" allowOverlap="1" wp14:anchorId="7874A82C" wp14:editId="1A0F5CDA">
            <wp:simplePos x="0" y="0"/>
            <wp:positionH relativeFrom="margin">
              <wp:posOffset>-517707</wp:posOffset>
            </wp:positionH>
            <wp:positionV relativeFrom="paragraph">
              <wp:posOffset>32113</wp:posOffset>
            </wp:positionV>
            <wp:extent cx="7257226" cy="600892"/>
            <wp:effectExtent l="0" t="0" r="1270" b="8890"/>
            <wp:wrapNone/>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7257226" cy="600892"/>
                    </a:xfrm>
                    <a:prstGeom prst="rect">
                      <a:avLst/>
                    </a:prstGeom>
                  </pic:spPr>
                </pic:pic>
              </a:graphicData>
            </a:graphic>
            <wp14:sizeRelH relativeFrom="page">
              <wp14:pctWidth>0</wp14:pctWidth>
            </wp14:sizeRelH>
            <wp14:sizeRelV relativeFrom="page">
              <wp14:pctHeight>0</wp14:pctHeight>
            </wp14:sizeRelV>
          </wp:anchor>
        </w:drawing>
      </w:r>
    </w:p>
    <w:p w14:paraId="2EDACCD9" w14:textId="2FE0838D" w:rsidR="0013291C" w:rsidRPr="001C3190" w:rsidRDefault="0013291C" w:rsidP="001C3190"/>
    <w:p w14:paraId="3DFF8B52" w14:textId="6A93F8ED" w:rsidR="00977BCB" w:rsidRDefault="00977BCB" w:rsidP="00D632F2">
      <w:pPr>
        <w:rPr>
          <w:b/>
        </w:rPr>
      </w:pPr>
    </w:p>
    <w:p w14:paraId="5C64DEDA" w14:textId="5A11AB30" w:rsidR="00977BCB" w:rsidRDefault="00977BCB" w:rsidP="00D632F2">
      <w:pPr>
        <w:rPr>
          <w:b/>
        </w:rPr>
      </w:pPr>
    </w:p>
    <w:p w14:paraId="51C4821B" w14:textId="4D2E392C" w:rsidR="00E43FCF" w:rsidRDefault="00E43FCF" w:rsidP="00D632F2">
      <w:pPr>
        <w:rPr>
          <w:rFonts w:ascii="Times New Roman" w:eastAsia="Times New Roman" w:hAnsi="Times New Roman" w:cs="Times New Roman"/>
          <w:kern w:val="0"/>
          <w:sz w:val="16"/>
          <w:szCs w:val="16"/>
          <w:lang w:val="en-GB" w:eastAsia="en-GB"/>
        </w:rPr>
      </w:pPr>
      <w:r>
        <w:rPr>
          <w:rFonts w:ascii="Times New Roman" w:eastAsia="Times New Roman" w:hAnsi="Times New Roman" w:cs="Times New Roman"/>
          <w:kern w:val="0"/>
          <w:sz w:val="16"/>
          <w:szCs w:val="16"/>
          <w:lang w:val="en-GB" w:eastAsia="en-GB"/>
        </w:rPr>
        <w:t>Figure 4.0</w:t>
      </w:r>
    </w:p>
    <w:p w14:paraId="015431EB" w14:textId="77777777" w:rsidR="00B53832" w:rsidRDefault="00B53832" w:rsidP="00D632F2"/>
    <w:p w14:paraId="5C2B3F50" w14:textId="2B2551EC" w:rsidR="00977BCB" w:rsidRDefault="00977BCB" w:rsidP="00D632F2">
      <w:r>
        <w:t xml:space="preserve">A total daily column was added with the sum of all entries for each date. </w:t>
      </w:r>
    </w:p>
    <w:p w14:paraId="29B94BEA" w14:textId="15240C33" w:rsidR="007651F4" w:rsidRDefault="0071109C" w:rsidP="00D632F2">
      <w:r>
        <w:rPr>
          <w:noProof/>
          <w:lang w:val="en-GB" w:eastAsia="en-GB"/>
        </w:rPr>
        <w:drawing>
          <wp:anchor distT="0" distB="0" distL="114300" distR="114300" simplePos="0" relativeHeight="251682816" behindDoc="1" locked="0" layoutInCell="1" allowOverlap="1" wp14:anchorId="2B2CDA04" wp14:editId="6097BE9B">
            <wp:simplePos x="0" y="0"/>
            <wp:positionH relativeFrom="column">
              <wp:posOffset>226423</wp:posOffset>
            </wp:positionH>
            <wp:positionV relativeFrom="paragraph">
              <wp:posOffset>148046</wp:posOffset>
            </wp:positionV>
            <wp:extent cx="4010297" cy="2683814"/>
            <wp:effectExtent l="0" t="0" r="0" b="2540"/>
            <wp:wrapNone/>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063301" cy="2719286"/>
                    </a:xfrm>
                    <a:prstGeom prst="rect">
                      <a:avLst/>
                    </a:prstGeom>
                  </pic:spPr>
                </pic:pic>
              </a:graphicData>
            </a:graphic>
            <wp14:sizeRelH relativeFrom="margin">
              <wp14:pctWidth>0</wp14:pctWidth>
            </wp14:sizeRelH>
            <wp14:sizeRelV relativeFrom="margin">
              <wp14:pctHeight>0</wp14:pctHeight>
            </wp14:sizeRelV>
          </wp:anchor>
        </w:drawing>
      </w:r>
    </w:p>
    <w:p w14:paraId="10CC5D29" w14:textId="7ADE15EB" w:rsidR="007651F4" w:rsidRDefault="00DA1154" w:rsidP="00D632F2">
      <w:r>
        <w:rPr>
          <w:noProof/>
          <w:lang w:val="en-GB" w:eastAsia="en-GB"/>
        </w:rPr>
        <mc:AlternateContent>
          <mc:Choice Requires="wps">
            <w:drawing>
              <wp:anchor distT="45720" distB="45720" distL="114300" distR="114300" simplePos="0" relativeHeight="251684864" behindDoc="0" locked="0" layoutInCell="1" allowOverlap="1" wp14:anchorId="30316DA0" wp14:editId="5902D032">
                <wp:simplePos x="0" y="0"/>
                <wp:positionH relativeFrom="column">
                  <wp:posOffset>4366895</wp:posOffset>
                </wp:positionH>
                <wp:positionV relativeFrom="paragraph">
                  <wp:posOffset>3175</wp:posOffset>
                </wp:positionV>
                <wp:extent cx="1927225" cy="2246630"/>
                <wp:effectExtent l="0" t="0" r="15875" b="2032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7225" cy="2246630"/>
                        </a:xfrm>
                        <a:prstGeom prst="rect">
                          <a:avLst/>
                        </a:prstGeom>
                        <a:solidFill>
                          <a:srgbClr val="FFFFFF"/>
                        </a:solidFill>
                        <a:ln w="9525">
                          <a:solidFill>
                            <a:srgbClr val="000000"/>
                          </a:solidFill>
                          <a:miter lim="800000"/>
                          <a:headEnd/>
                          <a:tailEnd/>
                        </a:ln>
                      </wps:spPr>
                      <wps:txbx>
                        <w:txbxContent>
                          <w:p w14:paraId="7A4D8C98" w14:textId="75E379AB" w:rsidR="0020524F" w:rsidRPr="00402D66" w:rsidRDefault="0020524F" w:rsidP="00BC3EF6">
                            <w:pPr>
                              <w:ind w:firstLine="0"/>
                              <w:rPr>
                                <w:lang w:val="en-GB"/>
                              </w:rPr>
                            </w:pPr>
                            <w:r>
                              <w:rPr>
                                <w:lang w:val="en-GB"/>
                              </w:rPr>
                              <w:t xml:space="preserve">A column chart was created from the results. There are dips in energy usage in the summer months this is probably due to holidays in the school curriculum. There is a sharp decline in energy on the 9/8/16 when looking through the spreadsheet entries are missing on that date.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316DA0" id="_x0000_s1031" type="#_x0000_t202" style="position:absolute;left:0;text-align:left;margin-left:343.85pt;margin-top:.25pt;width:151.75pt;height:176.9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">
                <v:textbox>
                  <w:txbxContent>
                    <w:p w14:paraId="7A4D8C98" w14:textId="75E379AB" w:rsidR="0020524F" w:rsidRPr="00402D66" w:rsidRDefault="0020524F" w:rsidP="00BC3EF6">
                      <w:pPr>
                        <w:ind w:firstLine="0"/>
                        <w:rPr>
                          <w:lang w:val="en-GB"/>
                        </w:rPr>
                      </w:pPr>
                      <w:r>
                        <w:rPr>
                          <w:lang w:val="en-GB"/>
                        </w:rPr>
                        <w:t xml:space="preserve">A column chart was created from the results. There are dips in energy usage in the summer months this is probably due to holidays in the school curriculum. There is a sharp decline in energy on the 9/8/16 when looking through the spreadsheet entries are missing on that date. </w:t>
                      </w:r>
                    </w:p>
                  </w:txbxContent>
                </v:textbox>
                <w10:wrap type="square"/>
              </v:shape>
            </w:pict>
          </mc:Fallback>
        </mc:AlternateContent>
      </w:r>
    </w:p>
    <w:p w14:paraId="580CB4AF" w14:textId="488DE5CF" w:rsidR="007651F4" w:rsidRDefault="007651F4" w:rsidP="00D632F2"/>
    <w:p w14:paraId="4760D6B4" w14:textId="77777777" w:rsidR="00DA1154" w:rsidRDefault="00DA1154" w:rsidP="00D632F2"/>
    <w:p w14:paraId="310DEA9E" w14:textId="77777777" w:rsidR="00DA1154" w:rsidRDefault="00DA1154" w:rsidP="00D632F2"/>
    <w:p w14:paraId="6CD8EFEE" w14:textId="77777777" w:rsidR="00DA1154" w:rsidRDefault="00DA1154" w:rsidP="00D632F2"/>
    <w:p w14:paraId="2095DE50" w14:textId="77777777" w:rsidR="00DA1154" w:rsidRDefault="00DA1154" w:rsidP="00D632F2"/>
    <w:p w14:paraId="197A9144" w14:textId="77777777" w:rsidR="00DA1154" w:rsidRDefault="00DA1154" w:rsidP="00D632F2"/>
    <w:p w14:paraId="19B86744" w14:textId="77777777" w:rsidR="00DA1154" w:rsidRDefault="00DA1154" w:rsidP="00D632F2"/>
    <w:p w14:paraId="0455DE3D" w14:textId="77777777" w:rsidR="00DA1154" w:rsidRDefault="00DA1154" w:rsidP="00D632F2"/>
    <w:p w14:paraId="62F54373" w14:textId="77777777" w:rsidR="00DA1154" w:rsidRDefault="00DA1154" w:rsidP="00D632F2"/>
    <w:p w14:paraId="1BECC3ED" w14:textId="77777777" w:rsidR="00DA1154" w:rsidRDefault="00DA1154" w:rsidP="00D632F2"/>
    <w:p w14:paraId="7CA77FA5" w14:textId="77777777" w:rsidR="0071109C" w:rsidRDefault="0071109C" w:rsidP="00D632F2"/>
    <w:p w14:paraId="31157DC5" w14:textId="77777777" w:rsidR="0071109C" w:rsidRDefault="0071109C" w:rsidP="00D632F2"/>
    <w:p w14:paraId="63237D4C" w14:textId="77777777" w:rsidR="0071109C" w:rsidRDefault="0071109C" w:rsidP="00D632F2"/>
    <w:p w14:paraId="00E10B50" w14:textId="77777777" w:rsidR="0071109C" w:rsidRDefault="0071109C" w:rsidP="00D632F2"/>
    <w:p w14:paraId="7062FE04" w14:textId="0F20E0E5" w:rsidR="00E43FCF" w:rsidRDefault="00E43FCF" w:rsidP="00E43FCF">
      <w:r>
        <w:rPr>
          <w:rFonts w:ascii="Times New Roman" w:eastAsia="Times New Roman" w:hAnsi="Times New Roman" w:cs="Times New Roman"/>
          <w:kern w:val="0"/>
          <w:sz w:val="16"/>
          <w:szCs w:val="16"/>
          <w:lang w:val="en-GB" w:eastAsia="en-GB"/>
        </w:rPr>
        <w:t>Figure 4.1</w:t>
      </w:r>
    </w:p>
    <w:p w14:paraId="52909533" w14:textId="5FAD0339" w:rsidR="00E43FCF" w:rsidRDefault="00E43FCF" w:rsidP="00D632F2"/>
    <w:p w14:paraId="4D4373B9" w14:textId="2E03D867" w:rsidR="00E43FCF" w:rsidRDefault="00E43FCF" w:rsidP="00D632F2"/>
    <w:p w14:paraId="01070475" w14:textId="5F4588E0" w:rsidR="00402D66" w:rsidRPr="00977BCB" w:rsidRDefault="007651F4" w:rsidP="003706AC">
      <w:pPr>
        <w:jc w:val="center"/>
      </w:pPr>
      <w:r>
        <w:rPr>
          <w:noProof/>
          <w:lang w:val="en-GB" w:eastAsia="en-GB"/>
        </w:rPr>
        <w:drawing>
          <wp:inline distT="0" distB="0" distL="0" distR="0" wp14:anchorId="4D79F16D" wp14:editId="1829BC60">
            <wp:extent cx="1635583" cy="2081349"/>
            <wp:effectExtent l="0" t="0" r="3175"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656370" cy="2107801"/>
                    </a:xfrm>
                    <a:prstGeom prst="rect">
                      <a:avLst/>
                    </a:prstGeom>
                  </pic:spPr>
                </pic:pic>
              </a:graphicData>
            </a:graphic>
          </wp:inline>
        </w:drawing>
      </w:r>
      <w:r w:rsidR="0020524F" w:rsidRPr="0020524F">
        <w:rPr>
          <w:noProof/>
          <w:lang w:val="en-GB" w:eastAsia="en-GB"/>
        </w:rPr>
        <w:t xml:space="preserve"> </w:t>
      </w:r>
      <w:r w:rsidR="0020524F">
        <w:rPr>
          <w:noProof/>
          <w:lang w:val="en-GB" w:eastAsia="en-GB"/>
        </w:rPr>
        <w:drawing>
          <wp:inline distT="0" distB="0" distL="0" distR="0" wp14:anchorId="40EE742B" wp14:editId="3F7320E0">
            <wp:extent cx="3322980" cy="2005149"/>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363402" cy="2029541"/>
                    </a:xfrm>
                    <a:prstGeom prst="rect">
                      <a:avLst/>
                    </a:prstGeom>
                  </pic:spPr>
                </pic:pic>
              </a:graphicData>
            </a:graphic>
          </wp:inline>
        </w:drawing>
      </w:r>
      <w:r w:rsidR="00402D66">
        <w:br w:type="textWrapping" w:clear="all"/>
      </w:r>
    </w:p>
    <w:p w14:paraId="2FCCFAC7" w14:textId="2A2C2013" w:rsidR="00E43FCF" w:rsidRDefault="0020524F" w:rsidP="00E43FCF">
      <w:r>
        <w:rPr>
          <w:rFonts w:ascii="Times New Roman" w:eastAsia="Times New Roman" w:hAnsi="Times New Roman" w:cs="Times New Roman"/>
          <w:kern w:val="0"/>
          <w:sz w:val="16"/>
          <w:szCs w:val="16"/>
          <w:lang w:val="en-GB" w:eastAsia="en-GB"/>
        </w:rPr>
        <w:t xml:space="preserve">  </w:t>
      </w:r>
      <w:r w:rsidR="003706AC">
        <w:rPr>
          <w:rFonts w:ascii="Times New Roman" w:eastAsia="Times New Roman" w:hAnsi="Times New Roman" w:cs="Times New Roman"/>
          <w:kern w:val="0"/>
          <w:sz w:val="16"/>
          <w:szCs w:val="16"/>
          <w:lang w:val="en-GB" w:eastAsia="en-GB"/>
        </w:rPr>
        <w:t xml:space="preserve">  </w:t>
      </w:r>
      <w:r>
        <w:rPr>
          <w:rFonts w:ascii="Times New Roman" w:eastAsia="Times New Roman" w:hAnsi="Times New Roman" w:cs="Times New Roman"/>
          <w:kern w:val="0"/>
          <w:sz w:val="16"/>
          <w:szCs w:val="16"/>
          <w:lang w:val="en-GB" w:eastAsia="en-GB"/>
        </w:rPr>
        <w:t xml:space="preserve">  </w:t>
      </w:r>
      <w:r w:rsidR="003706AC">
        <w:rPr>
          <w:rFonts w:ascii="Times New Roman" w:eastAsia="Times New Roman" w:hAnsi="Times New Roman" w:cs="Times New Roman"/>
          <w:kern w:val="0"/>
          <w:sz w:val="16"/>
          <w:szCs w:val="16"/>
          <w:lang w:val="en-GB" w:eastAsia="en-GB"/>
        </w:rPr>
        <w:t xml:space="preserve"> </w:t>
      </w:r>
      <w:r w:rsidR="00E43FCF">
        <w:rPr>
          <w:rFonts w:ascii="Times New Roman" w:eastAsia="Times New Roman" w:hAnsi="Times New Roman" w:cs="Times New Roman"/>
          <w:kern w:val="0"/>
          <w:sz w:val="16"/>
          <w:szCs w:val="16"/>
          <w:lang w:val="en-GB" w:eastAsia="en-GB"/>
        </w:rPr>
        <w:t>Figure 4.2</w:t>
      </w:r>
      <w:r>
        <w:rPr>
          <w:rFonts w:ascii="Times New Roman" w:eastAsia="Times New Roman" w:hAnsi="Times New Roman" w:cs="Times New Roman"/>
          <w:kern w:val="0"/>
          <w:sz w:val="16"/>
          <w:szCs w:val="16"/>
          <w:lang w:val="en-GB" w:eastAsia="en-GB"/>
        </w:rPr>
        <w:t xml:space="preserve">                                                                      Figure 4.3 </w:t>
      </w:r>
    </w:p>
    <w:p w14:paraId="0BF8137F" w14:textId="1773F390" w:rsidR="0071109C" w:rsidRDefault="0071109C" w:rsidP="000E3740">
      <w:pPr>
        <w:ind w:firstLine="0"/>
        <w:rPr>
          <w:b/>
        </w:rPr>
      </w:pPr>
    </w:p>
    <w:p w14:paraId="51A6B96B" w14:textId="724B093B" w:rsidR="003706AC" w:rsidRDefault="0071109C" w:rsidP="000E3740">
      <w:pPr>
        <w:ind w:firstLine="0"/>
        <w:rPr>
          <w:b/>
        </w:rPr>
      </w:pPr>
      <w:r>
        <w:rPr>
          <w:b/>
        </w:rPr>
        <w:t xml:space="preserve">           </w:t>
      </w:r>
    </w:p>
    <w:p w14:paraId="7688E032" w14:textId="7E12B2A5" w:rsidR="003706AC" w:rsidRDefault="0020524F" w:rsidP="000E3740">
      <w:pPr>
        <w:ind w:firstLine="0"/>
        <w:rPr>
          <w:b/>
        </w:rPr>
      </w:pPr>
      <w:r>
        <w:rPr>
          <w:noProof/>
          <w:lang w:val="en-GB" w:eastAsia="en-GB"/>
        </w:rPr>
        <w:lastRenderedPageBreak/>
        <w:drawing>
          <wp:anchor distT="0" distB="0" distL="114300" distR="114300" simplePos="0" relativeHeight="251687936" behindDoc="1" locked="0" layoutInCell="1" allowOverlap="1" wp14:anchorId="07CA640F" wp14:editId="0E72B5CD">
            <wp:simplePos x="0" y="0"/>
            <wp:positionH relativeFrom="margin">
              <wp:posOffset>1645557</wp:posOffset>
            </wp:positionH>
            <wp:positionV relativeFrom="paragraph">
              <wp:posOffset>-156845</wp:posOffset>
            </wp:positionV>
            <wp:extent cx="2124710" cy="3684270"/>
            <wp:effectExtent l="0" t="0" r="8890" b="0"/>
            <wp:wrapNone/>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2124710" cy="3684270"/>
                    </a:xfrm>
                    <a:prstGeom prst="rect">
                      <a:avLst/>
                    </a:prstGeom>
                  </pic:spPr>
                </pic:pic>
              </a:graphicData>
            </a:graphic>
            <wp14:sizeRelH relativeFrom="page">
              <wp14:pctWidth>0</wp14:pctWidth>
            </wp14:sizeRelH>
            <wp14:sizeRelV relativeFrom="page">
              <wp14:pctHeight>0</wp14:pctHeight>
            </wp14:sizeRelV>
          </wp:anchor>
        </w:drawing>
      </w:r>
    </w:p>
    <w:p w14:paraId="077BD590" w14:textId="77777777" w:rsidR="003706AC" w:rsidRDefault="003706AC" w:rsidP="000E3740">
      <w:pPr>
        <w:ind w:firstLine="0"/>
        <w:rPr>
          <w:b/>
        </w:rPr>
      </w:pPr>
    </w:p>
    <w:p w14:paraId="32A01AC0" w14:textId="77777777" w:rsidR="003706AC" w:rsidRDefault="003706AC" w:rsidP="000E3740">
      <w:pPr>
        <w:ind w:firstLine="0"/>
        <w:rPr>
          <w:b/>
        </w:rPr>
      </w:pPr>
    </w:p>
    <w:p w14:paraId="4B3C30AA" w14:textId="77777777" w:rsidR="003706AC" w:rsidRDefault="003706AC" w:rsidP="000E3740">
      <w:pPr>
        <w:ind w:firstLine="0"/>
        <w:rPr>
          <w:b/>
        </w:rPr>
      </w:pPr>
    </w:p>
    <w:p w14:paraId="570CCB9E" w14:textId="77777777" w:rsidR="003706AC" w:rsidRDefault="003706AC" w:rsidP="000E3740">
      <w:pPr>
        <w:ind w:firstLine="0"/>
        <w:rPr>
          <w:b/>
        </w:rPr>
      </w:pPr>
    </w:p>
    <w:p w14:paraId="7F9BE520" w14:textId="77777777" w:rsidR="003706AC" w:rsidRDefault="003706AC" w:rsidP="000E3740">
      <w:pPr>
        <w:ind w:firstLine="0"/>
        <w:rPr>
          <w:b/>
        </w:rPr>
      </w:pPr>
    </w:p>
    <w:p w14:paraId="07FFA0BF" w14:textId="77777777" w:rsidR="003706AC" w:rsidRDefault="003706AC" w:rsidP="000E3740">
      <w:pPr>
        <w:ind w:firstLine="0"/>
        <w:rPr>
          <w:b/>
        </w:rPr>
      </w:pPr>
    </w:p>
    <w:p w14:paraId="725AF0F7" w14:textId="77777777" w:rsidR="003706AC" w:rsidRDefault="003706AC" w:rsidP="000E3740">
      <w:pPr>
        <w:ind w:firstLine="0"/>
        <w:rPr>
          <w:b/>
        </w:rPr>
      </w:pPr>
    </w:p>
    <w:p w14:paraId="35BC51BE" w14:textId="77777777" w:rsidR="003706AC" w:rsidRDefault="003706AC" w:rsidP="000E3740">
      <w:pPr>
        <w:ind w:firstLine="0"/>
        <w:rPr>
          <w:b/>
        </w:rPr>
      </w:pPr>
    </w:p>
    <w:p w14:paraId="42C7742D" w14:textId="77777777" w:rsidR="003706AC" w:rsidRDefault="003706AC" w:rsidP="000E3740">
      <w:pPr>
        <w:ind w:firstLine="0"/>
        <w:rPr>
          <w:b/>
        </w:rPr>
      </w:pPr>
    </w:p>
    <w:p w14:paraId="13BD1108" w14:textId="77777777" w:rsidR="003706AC" w:rsidRDefault="003706AC" w:rsidP="000E3740">
      <w:pPr>
        <w:ind w:firstLine="0"/>
        <w:rPr>
          <w:b/>
        </w:rPr>
      </w:pPr>
    </w:p>
    <w:p w14:paraId="364D3FFE" w14:textId="77777777" w:rsidR="003706AC" w:rsidRDefault="003706AC" w:rsidP="000E3740">
      <w:pPr>
        <w:ind w:firstLine="0"/>
        <w:rPr>
          <w:b/>
        </w:rPr>
      </w:pPr>
    </w:p>
    <w:p w14:paraId="5488FB2A" w14:textId="77777777" w:rsidR="003706AC" w:rsidRDefault="003706AC" w:rsidP="000E3740">
      <w:pPr>
        <w:ind w:firstLine="0"/>
        <w:rPr>
          <w:b/>
        </w:rPr>
      </w:pPr>
    </w:p>
    <w:p w14:paraId="3A4960CE" w14:textId="77777777" w:rsidR="003706AC" w:rsidRDefault="003706AC" w:rsidP="000E3740">
      <w:pPr>
        <w:ind w:firstLine="0"/>
        <w:rPr>
          <w:b/>
        </w:rPr>
      </w:pPr>
    </w:p>
    <w:p w14:paraId="729BCB3F" w14:textId="77777777" w:rsidR="003706AC" w:rsidRDefault="003706AC" w:rsidP="000E3740">
      <w:pPr>
        <w:ind w:firstLine="0"/>
        <w:rPr>
          <w:b/>
        </w:rPr>
      </w:pPr>
    </w:p>
    <w:p w14:paraId="4CB21398" w14:textId="77777777" w:rsidR="003706AC" w:rsidRDefault="003706AC" w:rsidP="000E3740">
      <w:pPr>
        <w:ind w:firstLine="0"/>
        <w:rPr>
          <w:b/>
        </w:rPr>
      </w:pPr>
    </w:p>
    <w:p w14:paraId="21A3FF89" w14:textId="77777777" w:rsidR="0020524F" w:rsidRDefault="0020524F" w:rsidP="003706AC">
      <w:pPr>
        <w:rPr>
          <w:rFonts w:ascii="Times New Roman" w:eastAsia="Times New Roman" w:hAnsi="Times New Roman" w:cs="Times New Roman"/>
          <w:kern w:val="0"/>
          <w:sz w:val="16"/>
          <w:szCs w:val="16"/>
          <w:lang w:val="en-GB" w:eastAsia="en-GB"/>
        </w:rPr>
      </w:pPr>
    </w:p>
    <w:p w14:paraId="50CF79F9" w14:textId="77777777" w:rsidR="0020524F" w:rsidRDefault="0020524F" w:rsidP="003706AC">
      <w:pPr>
        <w:rPr>
          <w:rFonts w:ascii="Times New Roman" w:eastAsia="Times New Roman" w:hAnsi="Times New Roman" w:cs="Times New Roman"/>
          <w:kern w:val="0"/>
          <w:sz w:val="16"/>
          <w:szCs w:val="16"/>
          <w:lang w:val="en-GB" w:eastAsia="en-GB"/>
        </w:rPr>
      </w:pPr>
    </w:p>
    <w:p w14:paraId="7FECE654" w14:textId="77777777" w:rsidR="0020524F" w:rsidRDefault="0020524F" w:rsidP="003706AC">
      <w:pPr>
        <w:rPr>
          <w:rFonts w:ascii="Times New Roman" w:eastAsia="Times New Roman" w:hAnsi="Times New Roman" w:cs="Times New Roman"/>
          <w:kern w:val="0"/>
          <w:sz w:val="16"/>
          <w:szCs w:val="16"/>
          <w:lang w:val="en-GB" w:eastAsia="en-GB"/>
        </w:rPr>
      </w:pPr>
    </w:p>
    <w:p w14:paraId="5984AEC3" w14:textId="77777777" w:rsidR="0020524F" w:rsidRDefault="0020524F" w:rsidP="003706AC">
      <w:pPr>
        <w:rPr>
          <w:rFonts w:ascii="Times New Roman" w:eastAsia="Times New Roman" w:hAnsi="Times New Roman" w:cs="Times New Roman"/>
          <w:kern w:val="0"/>
          <w:sz w:val="16"/>
          <w:szCs w:val="16"/>
          <w:lang w:val="en-GB" w:eastAsia="en-GB"/>
        </w:rPr>
      </w:pPr>
    </w:p>
    <w:p w14:paraId="4184DD17" w14:textId="77777777" w:rsidR="0020524F" w:rsidRDefault="0020524F" w:rsidP="003706AC">
      <w:pPr>
        <w:rPr>
          <w:rFonts w:ascii="Times New Roman" w:eastAsia="Times New Roman" w:hAnsi="Times New Roman" w:cs="Times New Roman"/>
          <w:kern w:val="0"/>
          <w:sz w:val="16"/>
          <w:szCs w:val="16"/>
          <w:lang w:val="en-GB" w:eastAsia="en-GB"/>
        </w:rPr>
      </w:pPr>
    </w:p>
    <w:p w14:paraId="25139162" w14:textId="05368645" w:rsidR="003706AC" w:rsidRDefault="003706AC" w:rsidP="003706AC">
      <w:r>
        <w:rPr>
          <w:rFonts w:ascii="Times New Roman" w:eastAsia="Times New Roman" w:hAnsi="Times New Roman" w:cs="Times New Roman"/>
          <w:kern w:val="0"/>
          <w:sz w:val="16"/>
          <w:szCs w:val="16"/>
          <w:lang w:val="en-GB" w:eastAsia="en-GB"/>
        </w:rPr>
        <w:t xml:space="preserve">                              Figure 4.3</w:t>
      </w:r>
    </w:p>
    <w:p w14:paraId="3E7EC782" w14:textId="77777777" w:rsidR="003706AC" w:rsidRDefault="003706AC" w:rsidP="000E3740">
      <w:pPr>
        <w:ind w:firstLine="0"/>
        <w:rPr>
          <w:b/>
        </w:rPr>
      </w:pPr>
    </w:p>
    <w:p w14:paraId="59793578" w14:textId="1002F99A" w:rsidR="0072092C" w:rsidRDefault="0020524F" w:rsidP="000E3740">
      <w:pPr>
        <w:ind w:firstLine="0"/>
        <w:rPr>
          <w:lang w:val="en-GB"/>
        </w:rPr>
      </w:pPr>
      <w:r>
        <w:rPr>
          <w:lang w:val="en-GB"/>
        </w:rPr>
        <w:t xml:space="preserve">             </w:t>
      </w:r>
      <w:r w:rsidR="007651F4">
        <w:rPr>
          <w:lang w:val="en-GB"/>
        </w:rPr>
        <w:t xml:space="preserve">The total monthly and annual energy readings were calculating using the SUM function. The conditioning formatting tool was used to highlight readings in the total month column. Although October and March 2015 had the highest energy readings 2016 was higher overall yearly. August having such a low monthly total is misleading as not all entries had been completed for the month. The 2017 total also is only containing data up to august which is why it appears so low. Winter months (excluding December which is where the Christmas holidays are) have higher energy readings this may be because of heating used. </w:t>
      </w:r>
    </w:p>
    <w:p w14:paraId="5D2E409E" w14:textId="77777777" w:rsidR="0020524F" w:rsidRDefault="0020524F" w:rsidP="000E3740">
      <w:pPr>
        <w:ind w:firstLine="0"/>
        <w:rPr>
          <w:lang w:val="en-GB"/>
        </w:rPr>
      </w:pPr>
    </w:p>
    <w:p w14:paraId="54DC48C2" w14:textId="5D3864AA" w:rsidR="0072092C" w:rsidRDefault="0072092C" w:rsidP="0072092C">
      <w:pPr>
        <w:ind w:firstLine="0"/>
        <w:jc w:val="center"/>
        <w:rPr>
          <w:lang w:val="en-GB"/>
        </w:rPr>
      </w:pPr>
      <w:r>
        <w:rPr>
          <w:noProof/>
          <w:lang w:val="en-GB" w:eastAsia="en-GB"/>
        </w:rPr>
        <w:drawing>
          <wp:inline distT="0" distB="0" distL="0" distR="0" wp14:anchorId="7D663816" wp14:editId="1E17A0D6">
            <wp:extent cx="1885406" cy="391190"/>
            <wp:effectExtent l="0" t="0" r="635" b="889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935915" cy="401670"/>
                    </a:xfrm>
                    <a:prstGeom prst="rect">
                      <a:avLst/>
                    </a:prstGeom>
                  </pic:spPr>
                </pic:pic>
              </a:graphicData>
            </a:graphic>
          </wp:inline>
        </w:drawing>
      </w:r>
    </w:p>
    <w:p w14:paraId="5C69F130" w14:textId="46E30E91" w:rsidR="003706AC" w:rsidRDefault="003706AC" w:rsidP="003706AC">
      <w:r>
        <w:rPr>
          <w:rFonts w:ascii="Times New Roman" w:eastAsia="Times New Roman" w:hAnsi="Times New Roman" w:cs="Times New Roman"/>
          <w:kern w:val="0"/>
          <w:sz w:val="16"/>
          <w:szCs w:val="16"/>
          <w:lang w:val="en-GB" w:eastAsia="en-GB"/>
        </w:rPr>
        <w:t xml:space="preserve">                                                               Figure 4.4</w:t>
      </w:r>
    </w:p>
    <w:p w14:paraId="135D654D" w14:textId="0A754BCA" w:rsidR="0072092C" w:rsidRDefault="0072092C" w:rsidP="0072092C">
      <w:pPr>
        <w:ind w:firstLine="0"/>
        <w:jc w:val="center"/>
        <w:rPr>
          <w:lang w:val="en-GB"/>
        </w:rPr>
      </w:pPr>
    </w:p>
    <w:p w14:paraId="4FD32525" w14:textId="32022B15" w:rsidR="007651F4" w:rsidRPr="0020524F" w:rsidRDefault="0020524F" w:rsidP="007651F4">
      <w:pPr>
        <w:ind w:firstLine="0"/>
        <w:rPr>
          <w:lang w:val="en-GB"/>
        </w:rPr>
      </w:pPr>
      <w:r>
        <w:rPr>
          <w:lang w:val="en-GB"/>
        </w:rPr>
        <w:t xml:space="preserve">            </w:t>
      </w:r>
      <w:r w:rsidR="007651F4">
        <w:rPr>
          <w:lang w:val="en-GB"/>
        </w:rPr>
        <w:t>A pivot table was created for the readings of 17/02/2015</w:t>
      </w:r>
      <w:r w:rsidR="003706AC">
        <w:rPr>
          <w:lang w:val="en-GB"/>
        </w:rPr>
        <w:t xml:space="preserve"> refer to figure 4.2</w:t>
      </w:r>
      <w:r w:rsidR="007651F4">
        <w:rPr>
          <w:lang w:val="en-GB"/>
        </w:rPr>
        <w:t xml:space="preserve">. </w:t>
      </w:r>
      <w:r w:rsidR="007210C2">
        <w:rPr>
          <w:lang w:val="en-GB"/>
        </w:rPr>
        <w:t xml:space="preserve">To create a shortcut finder to retrieve certain data </w:t>
      </w:r>
      <w:r w:rsidR="0072092C">
        <w:rPr>
          <w:lang w:val="en-GB"/>
        </w:rPr>
        <w:t>of a specific</w:t>
      </w:r>
      <w:r w:rsidR="007210C2">
        <w:rPr>
          <w:lang w:val="en-GB"/>
        </w:rPr>
        <w:t xml:space="preserve"> column </w:t>
      </w:r>
      <w:r w:rsidR="0072092C">
        <w:rPr>
          <w:lang w:val="en-GB"/>
        </w:rPr>
        <w:t>the</w:t>
      </w:r>
      <w:r w:rsidR="007210C2">
        <w:rPr>
          <w:lang w:val="en-GB"/>
        </w:rPr>
        <w:t xml:space="preserve"> VLOOKUP </w:t>
      </w:r>
      <w:r w:rsidR="0072092C">
        <w:rPr>
          <w:lang w:val="en-GB"/>
        </w:rPr>
        <w:t>function was used (</w:t>
      </w:r>
      <w:r w:rsidR="0072092C" w:rsidRPr="0072092C">
        <w:rPr>
          <w:rFonts w:eastAsia="Times New Roman" w:cstheme="minorHAnsi"/>
          <w:iCs/>
          <w:color w:val="000000"/>
          <w:kern w:val="0"/>
          <w:lang w:val="en-GB" w:eastAsia="en-GB"/>
        </w:rPr>
        <w:t>Exceljet</w:t>
      </w:r>
      <w:r w:rsidR="0072092C" w:rsidRPr="0072092C">
        <w:rPr>
          <w:rFonts w:eastAsia="Times New Roman" w:cstheme="minorHAnsi"/>
          <w:color w:val="000000"/>
          <w:kern w:val="0"/>
          <w:lang w:val="en-GB" w:eastAsia="en-GB"/>
        </w:rPr>
        <w:t>. (2018).</w:t>
      </w:r>
      <w:r w:rsidR="0072092C">
        <w:rPr>
          <w:lang w:val="en-GB"/>
        </w:rPr>
        <w:t xml:space="preserve"> The V standing for vertical or column</w:t>
      </w:r>
      <w:r w:rsidR="00BC3EF6">
        <w:rPr>
          <w:lang w:val="en-GB"/>
        </w:rPr>
        <w:t xml:space="preserve"> this function can be very useful instead of searching through large data sets</w:t>
      </w:r>
      <w:r w:rsidR="0072092C">
        <w:rPr>
          <w:lang w:val="en-GB"/>
        </w:rPr>
        <w:t xml:space="preserve">. </w:t>
      </w:r>
    </w:p>
    <w:p w14:paraId="61F6D68E" w14:textId="77777777" w:rsidR="007651F4" w:rsidRDefault="007651F4" w:rsidP="00D632F2">
      <w:pPr>
        <w:rPr>
          <w:b/>
        </w:rPr>
      </w:pPr>
    </w:p>
    <w:p w14:paraId="33C2E5B1" w14:textId="7CE4ACE4" w:rsidR="00BC3EF6" w:rsidRPr="00310080" w:rsidRDefault="0020524F" w:rsidP="00310080">
      <w:pPr>
        <w:pStyle w:val="Heading1"/>
        <w:rPr>
          <w:u w:val="single"/>
        </w:rPr>
      </w:pPr>
      <w:bookmarkStart w:id="5" w:name="_Toc513231333"/>
      <w:r w:rsidRPr="00310080">
        <w:rPr>
          <w:u w:val="single"/>
        </w:rPr>
        <w:t>Conclusion</w:t>
      </w:r>
      <w:bookmarkEnd w:id="5"/>
    </w:p>
    <w:p w14:paraId="7C17D198" w14:textId="472908E7" w:rsidR="005B36AD" w:rsidRPr="005B36AD" w:rsidRDefault="005B36AD" w:rsidP="00D632F2">
      <w:r w:rsidRPr="005B36AD">
        <w:t xml:space="preserve">Whereas </w:t>
      </w:r>
      <w:r>
        <w:t>in the past</w:t>
      </w:r>
      <w:r w:rsidR="001B68E9">
        <w:t xml:space="preserve"> the skills of</w:t>
      </w:r>
      <w:r>
        <w:t xml:space="preserve"> data modelling</w:t>
      </w:r>
      <w:r w:rsidR="001B68E9">
        <w:t xml:space="preserve"> and analysing</w:t>
      </w:r>
      <w:r>
        <w:t xml:space="preserve"> </w:t>
      </w:r>
      <w:r w:rsidR="001B68E9">
        <w:t>has belonged to a technologically savvy elite group now software and tools within are much more readily available</w:t>
      </w:r>
      <w:r w:rsidR="001B68E9" w:rsidRPr="001B68E9">
        <w:rPr>
          <w:rFonts w:eastAsia="Times New Roman" w:cstheme="minorHAnsi"/>
          <w:iCs/>
          <w:color w:val="000000"/>
          <w:kern w:val="0"/>
          <w:lang w:val="en-GB" w:eastAsia="en-GB"/>
        </w:rPr>
        <w:t xml:space="preserve"> </w:t>
      </w:r>
      <w:r w:rsidR="001B68E9">
        <w:rPr>
          <w:rFonts w:eastAsia="Times New Roman" w:cstheme="minorHAnsi"/>
          <w:iCs/>
          <w:color w:val="000000"/>
          <w:kern w:val="0"/>
          <w:lang w:val="en-GB" w:eastAsia="en-GB"/>
        </w:rPr>
        <w:t>(Baker, K.</w:t>
      </w:r>
      <w:r w:rsidR="001B68E9">
        <w:rPr>
          <w:rFonts w:eastAsia="Times New Roman" w:cstheme="minorHAnsi"/>
          <w:i/>
          <w:iCs/>
          <w:color w:val="000000"/>
          <w:kern w:val="0"/>
          <w:lang w:val="en-GB" w:eastAsia="en-GB"/>
        </w:rPr>
        <w:t xml:space="preserve"> </w:t>
      </w:r>
      <w:r w:rsidR="001B68E9">
        <w:rPr>
          <w:rFonts w:eastAsia="Times New Roman" w:cstheme="minorHAnsi"/>
          <w:color w:val="000000"/>
          <w:kern w:val="0"/>
          <w:lang w:val="en-GB" w:eastAsia="en-GB"/>
        </w:rPr>
        <w:t>(2016)</w:t>
      </w:r>
      <w:r w:rsidR="001B68E9">
        <w:t>. Now as companies collect ever more volumes of data they need to be able to collate and analyse this information in an effective manner</w:t>
      </w:r>
      <w:r w:rsidR="00E715AF" w:rsidRPr="00E715AF">
        <w:rPr>
          <w:rFonts w:eastAsia="Times New Roman" w:cstheme="minorHAnsi"/>
          <w:iCs/>
          <w:color w:val="000000"/>
          <w:kern w:val="0"/>
          <w:lang w:val="en-GB" w:eastAsia="en-GB"/>
        </w:rPr>
        <w:t xml:space="preserve"> </w:t>
      </w:r>
      <w:r w:rsidR="00E715AF">
        <w:rPr>
          <w:rFonts w:eastAsia="Times New Roman" w:cstheme="minorHAnsi"/>
          <w:iCs/>
          <w:color w:val="000000"/>
          <w:kern w:val="0"/>
          <w:lang w:val="en-GB" w:eastAsia="en-GB"/>
        </w:rPr>
        <w:t>(</w:t>
      </w:r>
      <w:r w:rsidR="00E715AF" w:rsidRPr="00E715AF">
        <w:rPr>
          <w:rFonts w:eastAsia="Times New Roman" w:cstheme="minorHAnsi"/>
          <w:iCs/>
          <w:color w:val="000000"/>
          <w:kern w:val="0"/>
          <w:lang w:val="en-GB" w:eastAsia="en-GB"/>
        </w:rPr>
        <w:t xml:space="preserve">Microsoft UK </w:t>
      </w:r>
      <w:r w:rsidR="00E715AF" w:rsidRPr="00E715AF">
        <w:rPr>
          <w:rFonts w:eastAsia="Times New Roman" w:cstheme="minorHAnsi"/>
          <w:color w:val="000000"/>
          <w:kern w:val="0"/>
          <w:lang w:val="en-GB" w:eastAsia="en-GB"/>
        </w:rPr>
        <w:t>(2016).</w:t>
      </w:r>
      <w:r w:rsidR="001B68E9">
        <w:t xml:space="preserve"> With so many businesses now using spreadsheet data it is very important to </w:t>
      </w:r>
      <w:r w:rsidR="00746985">
        <w:t>record and examine data about your business operation, target markets</w:t>
      </w:r>
      <w:r w:rsidR="00E715AF">
        <w:t xml:space="preserve"> and future revenue sources to keep competitive and recognise ways of improvement. Spreadsheets can be used to create visual representation like graphs, use conditional formatting, collate data and identify trends. </w:t>
      </w:r>
      <w:r w:rsidR="0053449E">
        <w:t>This can help bridge the gap between data analysts and management by concentrating and summarising entries making the data much easier to follow</w:t>
      </w:r>
      <w:r w:rsidR="00CF5DE6">
        <w:t>.</w:t>
      </w:r>
    </w:p>
    <w:bookmarkStart w:id="6" w:name="_Toc513231334" w:displacedByCustomXml="next"/>
    <w:sdt>
      <w:sdtPr>
        <w:rPr>
          <w:rFonts w:asciiTheme="minorHAnsi" w:eastAsiaTheme="minorEastAsia" w:hAnsiTheme="minorHAnsi" w:cstheme="minorHAnsi"/>
        </w:rPr>
        <w:id w:val="62297111"/>
        <w:docPartObj>
          <w:docPartGallery w:val="Bibliographies"/>
          <w:docPartUnique/>
        </w:docPartObj>
      </w:sdtPr>
      <w:sdtContent>
        <w:p w14:paraId="262850E2" w14:textId="77777777" w:rsidR="00E81978" w:rsidRPr="00310080" w:rsidRDefault="005D3A03">
          <w:pPr>
            <w:pStyle w:val="SectionTitle"/>
            <w:rPr>
              <w:rStyle w:val="Heading1Char"/>
            </w:rPr>
          </w:pPr>
          <w:r w:rsidRPr="00310080">
            <w:rPr>
              <w:rStyle w:val="Heading1Char"/>
            </w:rPr>
            <w:t>References</w:t>
          </w:r>
          <w:bookmarkEnd w:id="6"/>
        </w:p>
        <w:p w14:paraId="479BF8EB" w14:textId="36832DE7" w:rsidR="004755EE" w:rsidRDefault="004755EE" w:rsidP="004755EE">
          <w:pPr>
            <w:rPr>
              <w:rFonts w:cstheme="minorHAnsi"/>
              <w:lang w:val="en-GB" w:eastAsia="en-GB"/>
            </w:rPr>
          </w:pPr>
          <w:r w:rsidRPr="00AC1365">
            <w:rPr>
              <w:rFonts w:cstheme="minorHAnsi"/>
              <w:lang w:val="en-GB" w:eastAsia="en-GB"/>
            </w:rPr>
            <w:t>Albright, C., Winston, W., &amp; Zappe, C.</w:t>
          </w:r>
          <w:r w:rsidR="004C07FF" w:rsidRPr="00AC1365">
            <w:rPr>
              <w:rFonts w:cstheme="minorHAnsi"/>
              <w:lang w:val="en-GB" w:eastAsia="en-GB"/>
            </w:rPr>
            <w:t xml:space="preserve"> </w:t>
          </w:r>
          <w:r w:rsidR="00AC1365">
            <w:rPr>
              <w:rFonts w:cstheme="minorHAnsi"/>
              <w:bCs/>
              <w:iCs/>
              <w:lang w:val="en-GB" w:eastAsia="en-GB"/>
            </w:rPr>
            <w:t>(2009</w:t>
          </w:r>
          <w:r w:rsidRPr="00AC1365">
            <w:rPr>
              <w:rFonts w:cstheme="minorHAnsi"/>
              <w:bCs/>
              <w:iCs/>
              <w:lang w:val="en-GB" w:eastAsia="en-GB"/>
            </w:rPr>
            <w:t>).</w:t>
          </w:r>
          <w:r w:rsidR="004C07FF" w:rsidRPr="00AC1365">
            <w:rPr>
              <w:rFonts w:cstheme="minorHAnsi"/>
              <w:lang w:val="en-GB" w:eastAsia="en-GB"/>
            </w:rPr>
            <w:t xml:space="preserve"> </w:t>
          </w:r>
          <w:r w:rsidRPr="00AC1365">
            <w:rPr>
              <w:rFonts w:cstheme="minorHAnsi"/>
              <w:i/>
              <w:lang w:val="en-GB" w:eastAsia="en-GB"/>
            </w:rPr>
            <w:t xml:space="preserve">Data Analysis and Decision Making with Microsoft Excel, Revised. </w:t>
          </w:r>
          <w:r w:rsidR="00AC555C" w:rsidRPr="00AC1365">
            <w:rPr>
              <w:rFonts w:cstheme="minorHAnsi"/>
              <w:lang w:val="en-GB" w:eastAsia="en-GB"/>
            </w:rPr>
            <w:t>Manson USA,</w:t>
          </w:r>
          <w:r w:rsidRPr="00AC1365">
            <w:rPr>
              <w:rFonts w:cstheme="minorHAnsi"/>
              <w:lang w:val="en-GB" w:eastAsia="en-GB"/>
            </w:rPr>
            <w:t xml:space="preserve"> </w:t>
          </w:r>
          <w:r w:rsidR="00AC555C" w:rsidRPr="00AC1365">
            <w:rPr>
              <w:rFonts w:cstheme="minorHAnsi"/>
              <w:lang w:val="en-GB" w:eastAsia="en-GB"/>
            </w:rPr>
            <w:t>Cengage learning.</w:t>
          </w:r>
          <w:r w:rsidRPr="00AC1365">
            <w:rPr>
              <w:rFonts w:cstheme="minorHAnsi"/>
              <w:lang w:val="en-GB" w:eastAsia="en-GB"/>
            </w:rPr>
            <w:t xml:space="preserve"> </w:t>
          </w:r>
        </w:p>
        <w:p w14:paraId="6184B961" w14:textId="77777777" w:rsidR="00310080" w:rsidRDefault="00310080" w:rsidP="004755EE">
          <w:pPr>
            <w:rPr>
              <w:rFonts w:cstheme="minorHAnsi"/>
              <w:lang w:val="en-GB" w:eastAsia="en-GB"/>
            </w:rPr>
          </w:pPr>
        </w:p>
        <w:p w14:paraId="1E7B8B82" w14:textId="7F35A64B" w:rsidR="00310080" w:rsidRPr="00310080" w:rsidRDefault="00310080" w:rsidP="00310080">
          <w:pPr>
            <w:spacing w:line="360" w:lineRule="atLeast"/>
            <w:ind w:firstLine="0"/>
            <w:outlineLvl w:val="3"/>
            <w:rPr>
              <w:rFonts w:eastAsia="Times New Roman" w:cstheme="minorHAnsi"/>
              <w:color w:val="000000"/>
              <w:kern w:val="0"/>
              <w:lang w:val="en-GB" w:eastAsia="en-GB"/>
            </w:rPr>
          </w:pPr>
          <w:r w:rsidRPr="00310080">
            <w:rPr>
              <w:rFonts w:eastAsia="Times New Roman" w:cstheme="minorHAnsi"/>
              <w:i/>
              <w:iCs/>
              <w:color w:val="000000"/>
              <w:kern w:val="0"/>
              <w:lang w:val="en-GB" w:eastAsia="en-GB"/>
            </w:rPr>
            <w:t xml:space="preserve">           </w:t>
          </w:r>
          <w:r w:rsidRPr="00310080">
            <w:rPr>
              <w:rFonts w:eastAsia="Times New Roman" w:cstheme="minorHAnsi"/>
              <w:iCs/>
              <w:color w:val="000000"/>
              <w:kern w:val="0"/>
              <w:lang w:val="en-GB" w:eastAsia="en-GB"/>
            </w:rPr>
            <w:t>Aspin, A.</w:t>
          </w:r>
          <w:r w:rsidRPr="00310080">
            <w:rPr>
              <w:rFonts w:eastAsia="Times New Roman" w:cstheme="minorHAnsi"/>
              <w:i/>
              <w:iCs/>
              <w:color w:val="000000"/>
              <w:kern w:val="0"/>
              <w:lang w:val="en-GB" w:eastAsia="en-GB"/>
            </w:rPr>
            <w:t xml:space="preserve"> </w:t>
          </w:r>
          <w:r w:rsidRPr="00310080">
            <w:rPr>
              <w:rFonts w:eastAsia="Times New Roman" w:cstheme="minorHAnsi"/>
              <w:color w:val="000000"/>
              <w:kern w:val="0"/>
              <w:lang w:val="en-GB" w:eastAsia="en-GB"/>
            </w:rPr>
            <w:t>(2016).</w:t>
          </w:r>
          <w:r w:rsidRPr="00310080">
            <w:rPr>
              <w:rFonts w:eastAsia="Times New Roman" w:cstheme="minorHAnsi"/>
              <w:i/>
              <w:iCs/>
              <w:color w:val="000000"/>
              <w:kern w:val="0"/>
              <w:lang w:val="en-GB" w:eastAsia="en-GB"/>
            </w:rPr>
            <w:t xml:space="preserve"> High Impact Data Visualization in Excel with Power View, 3D Maps, Get &amp; Transform and Power BI</w:t>
          </w:r>
          <w:r w:rsidRPr="00310080">
            <w:rPr>
              <w:rFonts w:eastAsia="Times New Roman" w:cstheme="minorHAnsi"/>
              <w:color w:val="000000"/>
              <w:kern w:val="0"/>
              <w:lang w:val="en-GB" w:eastAsia="en-GB"/>
            </w:rPr>
            <w:t xml:space="preserve">. </w:t>
          </w:r>
          <w:r w:rsidR="004A2CF4">
            <w:rPr>
              <w:rFonts w:eastAsia="Times New Roman" w:cstheme="minorHAnsi"/>
              <w:color w:val="000000"/>
              <w:kern w:val="0"/>
              <w:lang w:val="en-GB" w:eastAsia="en-GB"/>
            </w:rPr>
            <w:t>Stafford UK, Apress.</w:t>
          </w:r>
        </w:p>
        <w:p w14:paraId="0F71D128" w14:textId="1D417787" w:rsidR="00AC1365" w:rsidRPr="00AC1365" w:rsidRDefault="00AC1365" w:rsidP="00310080">
          <w:pPr>
            <w:ind w:firstLine="0"/>
            <w:rPr>
              <w:rFonts w:cstheme="minorHAnsi"/>
              <w:b/>
              <w:bCs/>
              <w:i/>
              <w:iCs/>
              <w:lang w:val="en-GB" w:eastAsia="en-GB"/>
            </w:rPr>
          </w:pPr>
        </w:p>
        <w:p w14:paraId="3F49C156" w14:textId="2D244479" w:rsidR="00AC1365" w:rsidRPr="00AC1365" w:rsidRDefault="00AC1365" w:rsidP="00AC1365">
          <w:pPr>
            <w:spacing w:line="360" w:lineRule="atLeast"/>
            <w:ind w:firstLine="0"/>
            <w:outlineLvl w:val="3"/>
            <w:rPr>
              <w:rFonts w:eastAsia="Times New Roman" w:cstheme="minorHAnsi"/>
              <w:color w:val="000000"/>
              <w:kern w:val="0"/>
              <w:lang w:val="en-GB" w:eastAsia="en-GB"/>
            </w:rPr>
          </w:pPr>
          <w:r>
            <w:rPr>
              <w:rFonts w:eastAsia="Times New Roman" w:cstheme="minorHAnsi"/>
              <w:i/>
              <w:iCs/>
              <w:color w:val="000000"/>
              <w:kern w:val="0"/>
              <w:lang w:val="en-GB" w:eastAsia="en-GB"/>
            </w:rPr>
            <w:t xml:space="preserve">          </w:t>
          </w:r>
          <w:r>
            <w:rPr>
              <w:rFonts w:eastAsia="Times New Roman" w:cstheme="minorHAnsi"/>
              <w:iCs/>
              <w:color w:val="000000"/>
              <w:kern w:val="0"/>
              <w:lang w:val="en-GB" w:eastAsia="en-GB"/>
            </w:rPr>
            <w:t>Baker, K.</w:t>
          </w:r>
          <w:r>
            <w:rPr>
              <w:rFonts w:eastAsia="Times New Roman" w:cstheme="minorHAnsi"/>
              <w:i/>
              <w:iCs/>
              <w:color w:val="000000"/>
              <w:kern w:val="0"/>
              <w:lang w:val="en-GB" w:eastAsia="en-GB"/>
            </w:rPr>
            <w:t xml:space="preserve"> </w:t>
          </w:r>
          <w:r>
            <w:rPr>
              <w:rFonts w:eastAsia="Times New Roman" w:cstheme="minorHAnsi"/>
              <w:color w:val="000000"/>
              <w:kern w:val="0"/>
              <w:lang w:val="en-GB" w:eastAsia="en-GB"/>
            </w:rPr>
            <w:t>(2016</w:t>
          </w:r>
          <w:r w:rsidRPr="00AC1365">
            <w:rPr>
              <w:rFonts w:eastAsia="Times New Roman" w:cstheme="minorHAnsi"/>
              <w:color w:val="000000"/>
              <w:kern w:val="0"/>
              <w:lang w:val="en-GB" w:eastAsia="en-GB"/>
            </w:rPr>
            <w:t>). </w:t>
          </w:r>
          <w:r w:rsidRPr="00AC1365">
            <w:rPr>
              <w:rFonts w:eastAsia="Times New Roman" w:cstheme="minorHAnsi"/>
              <w:i/>
              <w:iCs/>
              <w:color w:val="000000"/>
              <w:kern w:val="0"/>
              <w:lang w:val="en-GB" w:eastAsia="en-GB"/>
            </w:rPr>
            <w:t>Optimization Modeling with Spreadsheets</w:t>
          </w:r>
          <w:r>
            <w:rPr>
              <w:rFonts w:eastAsia="Times New Roman" w:cstheme="minorHAnsi"/>
              <w:color w:val="000000"/>
              <w:kern w:val="0"/>
              <w:lang w:val="en-GB" w:eastAsia="en-GB"/>
            </w:rPr>
            <w:t>.</w:t>
          </w:r>
          <w:r w:rsidRPr="00AC1365">
            <w:rPr>
              <w:rFonts w:eastAsia="Times New Roman" w:cstheme="minorHAnsi"/>
              <w:color w:val="000000"/>
              <w:kern w:val="0"/>
              <w:lang w:val="en-GB" w:eastAsia="en-GB"/>
            </w:rPr>
            <w:t xml:space="preserve"> </w:t>
          </w:r>
          <w:r>
            <w:rPr>
              <w:rFonts w:eastAsia="Times New Roman" w:cstheme="minorHAnsi"/>
              <w:color w:val="000000"/>
              <w:kern w:val="0"/>
              <w:lang w:val="en-GB" w:eastAsia="en-GB"/>
            </w:rPr>
            <w:t>Canada, John Wiley &amp; Sons.</w:t>
          </w:r>
        </w:p>
        <w:p w14:paraId="19479CFD" w14:textId="77777777" w:rsidR="004755EE" w:rsidRPr="00AC1365" w:rsidRDefault="004755EE" w:rsidP="004755EE">
          <w:pPr>
            <w:rPr>
              <w:rFonts w:cstheme="minorHAnsi"/>
              <w:lang w:val="en-GB" w:eastAsia="en-GB"/>
            </w:rPr>
          </w:pPr>
        </w:p>
        <w:p w14:paraId="40604C63" w14:textId="39F79473" w:rsidR="00E715AF" w:rsidRPr="00E715AF" w:rsidRDefault="004C07FF" w:rsidP="00E715AF">
          <w:pPr>
            <w:spacing w:line="360" w:lineRule="atLeast"/>
            <w:ind w:firstLine="0"/>
            <w:outlineLvl w:val="3"/>
            <w:rPr>
              <w:rFonts w:cstheme="minorHAnsi"/>
              <w:color w:val="000000"/>
              <w:shd w:val="clear" w:color="auto" w:fill="FFFFFF"/>
            </w:rPr>
          </w:pPr>
          <w:r w:rsidRPr="00AC1365">
            <w:rPr>
              <w:rFonts w:eastAsia="Times New Roman" w:cstheme="minorHAnsi"/>
              <w:color w:val="000000"/>
              <w:kern w:val="0"/>
              <w:lang w:val="en-GB" w:eastAsia="en-GB"/>
            </w:rPr>
            <w:t xml:space="preserve">    </w:t>
          </w:r>
          <w:r w:rsidR="004755EE" w:rsidRPr="00AC1365">
            <w:rPr>
              <w:rFonts w:eastAsia="Times New Roman" w:cstheme="minorHAnsi"/>
              <w:color w:val="000000"/>
              <w:kern w:val="0"/>
              <w:lang w:val="en-GB" w:eastAsia="en-GB"/>
            </w:rPr>
            <w:t xml:space="preserve">      </w:t>
          </w:r>
          <w:r w:rsidR="0084285C" w:rsidRPr="00AC1365">
            <w:rPr>
              <w:rFonts w:eastAsia="Times New Roman" w:cstheme="minorHAnsi"/>
              <w:color w:val="000000"/>
              <w:kern w:val="0"/>
              <w:lang w:val="en-GB" w:eastAsia="en-GB"/>
            </w:rPr>
            <w:t>Beirne, P. (2008). </w:t>
          </w:r>
          <w:r w:rsidR="0084285C" w:rsidRPr="00AC1365">
            <w:rPr>
              <w:rFonts w:eastAsia="Times New Roman" w:cstheme="minorHAnsi"/>
              <w:i/>
              <w:iCs/>
              <w:color w:val="000000"/>
              <w:kern w:val="0"/>
              <w:lang w:val="en-GB" w:eastAsia="en-GB"/>
            </w:rPr>
            <w:t>Information and Data Quality in Spreadsheets</w:t>
          </w:r>
          <w:r w:rsidRPr="00AC1365">
            <w:rPr>
              <w:rFonts w:eastAsia="Times New Roman" w:cstheme="minorHAnsi"/>
              <w:color w:val="000000"/>
              <w:kern w:val="0"/>
              <w:lang w:val="en-GB" w:eastAsia="en-GB"/>
            </w:rPr>
            <w:t>.</w:t>
          </w:r>
          <w:r w:rsidRPr="00AC1365">
            <w:rPr>
              <w:rFonts w:cstheme="minorHAnsi"/>
              <w:color w:val="000000"/>
              <w:shd w:val="clear" w:color="auto" w:fill="FFFFFF"/>
            </w:rPr>
            <w:t xml:space="preserve"> European Spreadsheet Risks Int. Grp. </w:t>
          </w:r>
        </w:p>
        <w:p w14:paraId="53B9BD75" w14:textId="77777777" w:rsidR="0084285C" w:rsidRPr="00AC1365" w:rsidRDefault="0084285C" w:rsidP="0084285C">
          <w:pPr>
            <w:spacing w:line="360" w:lineRule="atLeast"/>
            <w:ind w:firstLine="0"/>
            <w:outlineLvl w:val="3"/>
            <w:rPr>
              <w:rFonts w:eastAsia="Times New Roman" w:cstheme="minorHAnsi"/>
              <w:color w:val="000000"/>
              <w:kern w:val="0"/>
              <w:lang w:val="en-GB" w:eastAsia="en-GB"/>
            </w:rPr>
          </w:pPr>
        </w:p>
        <w:p w14:paraId="56A0A1FE" w14:textId="3318CE81" w:rsidR="00403991" w:rsidRDefault="004C07FF" w:rsidP="003E6F41">
          <w:pPr>
            <w:spacing w:line="360" w:lineRule="atLeast"/>
            <w:ind w:firstLine="0"/>
            <w:outlineLvl w:val="3"/>
            <w:rPr>
              <w:rFonts w:eastAsia="Times New Roman" w:cstheme="minorHAnsi"/>
              <w:i/>
              <w:iCs/>
              <w:color w:val="000000"/>
              <w:kern w:val="0"/>
              <w:lang w:val="en-GB" w:eastAsia="en-GB"/>
            </w:rPr>
          </w:pPr>
          <w:r w:rsidRPr="00AC1365">
            <w:rPr>
              <w:rFonts w:eastAsia="Times New Roman" w:cstheme="minorHAnsi"/>
              <w:iCs/>
              <w:color w:val="000000"/>
              <w:kern w:val="0"/>
              <w:lang w:val="en-GB" w:eastAsia="en-GB"/>
            </w:rPr>
            <w:t xml:space="preserve">           </w:t>
          </w:r>
          <w:r w:rsidR="00403991" w:rsidRPr="00AC1365">
            <w:rPr>
              <w:rFonts w:eastAsia="Times New Roman" w:cstheme="minorHAnsi"/>
              <w:iCs/>
              <w:color w:val="000000"/>
              <w:kern w:val="0"/>
              <w:lang w:val="en-GB" w:eastAsia="en-GB"/>
            </w:rPr>
            <w:t xml:space="preserve">Evans, J. </w:t>
          </w:r>
          <w:r w:rsidR="00403991" w:rsidRPr="00AC1365">
            <w:rPr>
              <w:rFonts w:eastAsia="Times New Roman" w:cstheme="minorHAnsi"/>
              <w:color w:val="000000"/>
              <w:kern w:val="0"/>
              <w:lang w:val="en-GB" w:eastAsia="en-GB"/>
            </w:rPr>
            <w:t>(2014). </w:t>
          </w:r>
          <w:r w:rsidR="00403991" w:rsidRPr="00AC1365">
            <w:rPr>
              <w:rFonts w:eastAsia="Times New Roman" w:cstheme="minorHAnsi"/>
              <w:i/>
              <w:iCs/>
              <w:color w:val="000000"/>
              <w:kern w:val="0"/>
              <w:lang w:val="en-GB" w:eastAsia="en-GB"/>
            </w:rPr>
            <w:t xml:space="preserve">Business Analytics </w:t>
          </w:r>
          <w:r w:rsidR="00AC555C" w:rsidRPr="00AC1365">
            <w:rPr>
              <w:rFonts w:eastAsia="Times New Roman" w:cstheme="minorHAnsi"/>
              <w:iCs/>
              <w:color w:val="000000"/>
              <w:kern w:val="0"/>
              <w:lang w:val="en-GB" w:eastAsia="en-GB"/>
            </w:rPr>
            <w:t>Pearson Education</w:t>
          </w:r>
          <w:r w:rsidR="00403991" w:rsidRPr="00AC1365">
            <w:rPr>
              <w:rFonts w:eastAsia="Times New Roman" w:cstheme="minorHAnsi"/>
              <w:iCs/>
              <w:color w:val="000000"/>
              <w:kern w:val="0"/>
              <w:lang w:val="en-GB" w:eastAsia="en-GB"/>
            </w:rPr>
            <w:t xml:space="preserve"> Softcover, First edition</w:t>
          </w:r>
          <w:r w:rsidR="00403991" w:rsidRPr="00AC1365">
            <w:rPr>
              <w:rFonts w:eastAsia="Times New Roman" w:cstheme="minorHAnsi"/>
              <w:i/>
              <w:iCs/>
              <w:color w:val="000000"/>
              <w:kern w:val="0"/>
              <w:lang w:val="en-GB" w:eastAsia="en-GB"/>
            </w:rPr>
            <w:t xml:space="preserve">. </w:t>
          </w:r>
        </w:p>
        <w:p w14:paraId="59B6F4D1" w14:textId="77777777" w:rsidR="0072092C" w:rsidRDefault="0072092C" w:rsidP="003E6F41">
          <w:pPr>
            <w:spacing w:line="360" w:lineRule="atLeast"/>
            <w:ind w:firstLine="0"/>
            <w:outlineLvl w:val="3"/>
            <w:rPr>
              <w:rFonts w:eastAsia="Times New Roman" w:cstheme="minorHAnsi"/>
              <w:i/>
              <w:iCs/>
              <w:color w:val="000000"/>
              <w:kern w:val="0"/>
              <w:lang w:val="en-GB" w:eastAsia="en-GB"/>
            </w:rPr>
          </w:pPr>
        </w:p>
        <w:p w14:paraId="08C3AF0A" w14:textId="63B6D4A5" w:rsidR="0072092C" w:rsidRDefault="0072092C" w:rsidP="0072092C">
          <w:pPr>
            <w:spacing w:line="360" w:lineRule="atLeast"/>
            <w:ind w:firstLine="0"/>
            <w:outlineLvl w:val="3"/>
            <w:rPr>
              <w:rFonts w:eastAsia="Times New Roman" w:cstheme="minorHAnsi"/>
              <w:color w:val="000000"/>
              <w:kern w:val="0"/>
              <w:lang w:val="en-GB" w:eastAsia="en-GB"/>
            </w:rPr>
          </w:pPr>
          <w:r w:rsidRPr="0072092C">
            <w:rPr>
              <w:rFonts w:eastAsia="Times New Roman" w:cstheme="minorHAnsi"/>
              <w:iCs/>
              <w:color w:val="000000"/>
              <w:kern w:val="0"/>
              <w:lang w:val="en-GB" w:eastAsia="en-GB"/>
            </w:rPr>
            <w:t xml:space="preserve">          Exceljet</w:t>
          </w:r>
          <w:r w:rsidRPr="0072092C">
            <w:rPr>
              <w:rFonts w:eastAsia="Times New Roman" w:cstheme="minorHAnsi"/>
              <w:color w:val="000000"/>
              <w:kern w:val="0"/>
              <w:lang w:val="en-GB" w:eastAsia="en-GB"/>
            </w:rPr>
            <w:t>. (2018).</w:t>
          </w:r>
          <w:r w:rsidRPr="0072092C">
            <w:rPr>
              <w:rFonts w:eastAsia="Times New Roman" w:cstheme="minorHAnsi"/>
              <w:i/>
              <w:iCs/>
              <w:color w:val="000000"/>
              <w:kern w:val="0"/>
              <w:lang w:val="en-GB" w:eastAsia="en-GB"/>
            </w:rPr>
            <w:t xml:space="preserve"> Excel VLOOKUP function</w:t>
          </w:r>
          <w:r w:rsidRPr="0072092C">
            <w:rPr>
              <w:rFonts w:eastAsia="Times New Roman" w:cstheme="minorHAnsi"/>
              <w:color w:val="000000"/>
              <w:kern w:val="0"/>
              <w:lang w:val="en-GB" w:eastAsia="en-GB"/>
            </w:rPr>
            <w:t> </w:t>
          </w:r>
          <w:r w:rsidRPr="0072092C">
            <w:rPr>
              <w:rFonts w:eastAsia="Times New Roman" w:cstheme="minorHAnsi"/>
              <w:i/>
              <w:iCs/>
              <w:color w:val="000000"/>
              <w:kern w:val="0"/>
              <w:lang w:val="en-GB" w:eastAsia="en-GB"/>
            </w:rPr>
            <w:t>Exceljet.net</w:t>
          </w:r>
          <w:r w:rsidRPr="0072092C">
            <w:rPr>
              <w:rFonts w:eastAsia="Times New Roman" w:cstheme="minorHAnsi"/>
              <w:color w:val="000000"/>
              <w:kern w:val="0"/>
              <w:lang w:val="en-GB" w:eastAsia="en-GB"/>
            </w:rPr>
            <w:t xml:space="preserve">. Retrieved from </w:t>
          </w:r>
          <w:hyperlink r:id="rId40" w:history="1">
            <w:r w:rsidR="00310080" w:rsidRPr="00C40CBC">
              <w:rPr>
                <w:rStyle w:val="Hyperlink"/>
                <w:rFonts w:eastAsia="Times New Roman" w:cstheme="minorHAnsi"/>
                <w:kern w:val="0"/>
                <w:lang w:val="en-GB" w:eastAsia="en-GB"/>
              </w:rPr>
              <w:t>https://exceljet.net/excel-functions/excel-vlookup-function</w:t>
            </w:r>
          </w:hyperlink>
        </w:p>
        <w:p w14:paraId="342564B9" w14:textId="77777777" w:rsidR="00310080" w:rsidRPr="0072092C" w:rsidRDefault="00310080" w:rsidP="0072092C">
          <w:pPr>
            <w:spacing w:line="360" w:lineRule="atLeast"/>
            <w:ind w:firstLine="0"/>
            <w:outlineLvl w:val="3"/>
            <w:rPr>
              <w:rFonts w:eastAsia="Times New Roman" w:cstheme="minorHAnsi"/>
              <w:color w:val="000000"/>
              <w:kern w:val="0"/>
              <w:lang w:val="en-GB" w:eastAsia="en-GB"/>
            </w:rPr>
          </w:pPr>
        </w:p>
        <w:p w14:paraId="0C84D849" w14:textId="45E7B546" w:rsidR="00E715AF" w:rsidRPr="00E715AF" w:rsidRDefault="00E715AF" w:rsidP="00E715AF">
          <w:pPr>
            <w:spacing w:line="360" w:lineRule="atLeast"/>
            <w:ind w:firstLine="0"/>
            <w:outlineLvl w:val="3"/>
            <w:rPr>
              <w:rFonts w:eastAsia="Times New Roman" w:cstheme="minorHAnsi"/>
              <w:color w:val="000000"/>
              <w:kern w:val="0"/>
              <w:lang w:val="en-GB" w:eastAsia="en-GB"/>
            </w:rPr>
          </w:pPr>
          <w:r>
            <w:rPr>
              <w:rFonts w:eastAsia="Times New Roman" w:cstheme="minorHAnsi"/>
              <w:iCs/>
              <w:color w:val="000000"/>
              <w:kern w:val="0"/>
              <w:lang w:val="en-GB" w:eastAsia="en-GB"/>
            </w:rPr>
            <w:t xml:space="preserve">           </w:t>
          </w:r>
          <w:r w:rsidRPr="00E715AF">
            <w:rPr>
              <w:rFonts w:eastAsia="Times New Roman" w:cstheme="minorHAnsi"/>
              <w:iCs/>
              <w:color w:val="000000"/>
              <w:kern w:val="0"/>
              <w:lang w:val="en-GB" w:eastAsia="en-GB"/>
            </w:rPr>
            <w:t xml:space="preserve">Microsoft UK </w:t>
          </w:r>
          <w:r w:rsidRPr="00E715AF">
            <w:rPr>
              <w:rFonts w:eastAsia="Times New Roman" w:cstheme="minorHAnsi"/>
              <w:color w:val="000000"/>
              <w:kern w:val="0"/>
              <w:lang w:val="en-GB" w:eastAsia="en-GB"/>
            </w:rPr>
            <w:t>(2016).</w:t>
          </w:r>
          <w:r w:rsidRPr="00E715AF">
            <w:rPr>
              <w:rFonts w:eastAsia="Times New Roman" w:cstheme="minorHAnsi"/>
              <w:i/>
              <w:iCs/>
              <w:color w:val="000000"/>
              <w:kern w:val="0"/>
              <w:lang w:val="en-GB" w:eastAsia="en-GB"/>
            </w:rPr>
            <w:t xml:space="preserve"> 5 Benefits of Microsoft Excel - Microsoft UK Small and Medium Business Blog</w:t>
          </w:r>
          <w:r w:rsidRPr="00E715AF">
            <w:rPr>
              <w:rFonts w:eastAsia="Times New Roman" w:cstheme="minorHAnsi"/>
              <w:i/>
              <w:color w:val="000000"/>
              <w:kern w:val="0"/>
              <w:lang w:val="en-GB" w:eastAsia="en-GB"/>
            </w:rPr>
            <w:t>.</w:t>
          </w:r>
          <w:r w:rsidRPr="00E715AF">
            <w:rPr>
              <w:rFonts w:eastAsia="Times New Roman" w:cstheme="minorHAnsi"/>
              <w:color w:val="000000"/>
              <w:kern w:val="0"/>
              <w:lang w:val="en-GB" w:eastAsia="en-GB"/>
            </w:rPr>
            <w:t xml:space="preserve"> Retrieved from https://blogs.business.microsoft.com/en-gb/2016/07/08/top-5-benefits-microsoft-excel/</w:t>
          </w:r>
        </w:p>
        <w:p w14:paraId="3738D411" w14:textId="77777777" w:rsidR="00403991" w:rsidRPr="00AC1365" w:rsidRDefault="00403991" w:rsidP="003E6F41">
          <w:pPr>
            <w:spacing w:line="360" w:lineRule="atLeast"/>
            <w:ind w:firstLine="0"/>
            <w:outlineLvl w:val="3"/>
            <w:rPr>
              <w:rFonts w:eastAsia="Times New Roman" w:cstheme="minorHAnsi"/>
              <w:color w:val="000000"/>
              <w:kern w:val="0"/>
              <w:lang w:val="en-GB" w:eastAsia="en-GB"/>
            </w:rPr>
          </w:pPr>
        </w:p>
        <w:p w14:paraId="73B3B91A" w14:textId="027B3511" w:rsidR="003E6F41" w:rsidRPr="00AC1365" w:rsidRDefault="004C07FF" w:rsidP="003E6F41">
          <w:pPr>
            <w:spacing w:line="360" w:lineRule="atLeast"/>
            <w:ind w:firstLine="0"/>
            <w:outlineLvl w:val="3"/>
            <w:rPr>
              <w:rFonts w:eastAsia="Times New Roman" w:cstheme="minorHAnsi"/>
              <w:color w:val="000000"/>
              <w:kern w:val="0"/>
              <w:lang w:val="en-GB" w:eastAsia="en-GB"/>
            </w:rPr>
          </w:pPr>
          <w:r w:rsidRPr="00AC1365">
            <w:rPr>
              <w:rFonts w:eastAsia="Times New Roman" w:cstheme="minorHAnsi"/>
              <w:iCs/>
              <w:color w:val="000000"/>
              <w:kern w:val="0"/>
              <w:lang w:val="en-GB" w:eastAsia="en-GB"/>
            </w:rPr>
            <w:t xml:space="preserve">           </w:t>
          </w:r>
          <w:r w:rsidR="003E6F41" w:rsidRPr="00AC1365">
            <w:rPr>
              <w:rFonts w:eastAsia="Times New Roman" w:cstheme="minorHAnsi"/>
              <w:iCs/>
              <w:color w:val="000000"/>
              <w:kern w:val="0"/>
              <w:lang w:val="en-GB" w:eastAsia="en-GB"/>
            </w:rPr>
            <w:t>Oxford Dictionaries</w:t>
          </w:r>
          <w:r w:rsidR="003E6F41" w:rsidRPr="00AC1365">
            <w:rPr>
              <w:rFonts w:eastAsia="Times New Roman" w:cstheme="minorHAnsi"/>
              <w:color w:val="000000"/>
              <w:kern w:val="0"/>
              <w:lang w:val="en-GB" w:eastAsia="en-GB"/>
            </w:rPr>
            <w:t>. (2018).</w:t>
          </w:r>
          <w:r w:rsidR="003E6F41" w:rsidRPr="00AC1365">
            <w:rPr>
              <w:rFonts w:eastAsia="Times New Roman" w:cstheme="minorHAnsi"/>
              <w:i/>
              <w:iCs/>
              <w:color w:val="000000"/>
              <w:kern w:val="0"/>
              <w:lang w:val="en-GB" w:eastAsia="en-GB"/>
            </w:rPr>
            <w:t xml:space="preserve"> Definition of prosumer in English by Oxford Dictionaries</w:t>
          </w:r>
          <w:r w:rsidR="003E6F41" w:rsidRPr="00AC1365">
            <w:rPr>
              <w:rFonts w:eastAsia="Times New Roman" w:cstheme="minorHAnsi"/>
              <w:color w:val="000000"/>
              <w:kern w:val="0"/>
              <w:lang w:val="en-GB" w:eastAsia="en-GB"/>
            </w:rPr>
            <w:t>.  Retrieved from https://en.oxforddictionaries.com/definition/</w:t>
          </w:r>
        </w:p>
        <w:p w14:paraId="50D113D4" w14:textId="77777777" w:rsidR="00E81978" w:rsidRPr="00AC1365" w:rsidRDefault="0020524F" w:rsidP="00C31D30">
          <w:pPr>
            <w:pStyle w:val="Bibliography"/>
            <w:rPr>
              <w:rFonts w:cstheme="minorHAnsi"/>
              <w:noProof/>
            </w:rPr>
          </w:pPr>
        </w:p>
      </w:sdtContent>
    </w:sdt>
    <w:p w14:paraId="7FF28FBE" w14:textId="02FB2A08" w:rsidR="00497CF2" w:rsidRPr="00AC1365" w:rsidRDefault="004C07FF" w:rsidP="00497CF2">
      <w:pPr>
        <w:spacing w:line="360" w:lineRule="atLeast"/>
        <w:ind w:firstLine="0"/>
        <w:outlineLvl w:val="3"/>
        <w:rPr>
          <w:rFonts w:eastAsia="Times New Roman" w:cstheme="minorHAnsi"/>
          <w:color w:val="000000"/>
          <w:kern w:val="0"/>
          <w:lang w:val="en-GB" w:eastAsia="en-GB"/>
        </w:rPr>
      </w:pPr>
      <w:r w:rsidRPr="00AC1365">
        <w:rPr>
          <w:rFonts w:eastAsia="Times New Roman" w:cstheme="minorHAnsi"/>
          <w:color w:val="000000"/>
          <w:kern w:val="0"/>
          <w:lang w:val="en-GB" w:eastAsia="en-GB"/>
        </w:rPr>
        <w:t xml:space="preserve">           </w:t>
      </w:r>
      <w:r w:rsidR="00497CF2" w:rsidRPr="00AC1365">
        <w:rPr>
          <w:rFonts w:eastAsia="Times New Roman" w:cstheme="minorHAnsi"/>
          <w:color w:val="000000"/>
          <w:kern w:val="0"/>
          <w:lang w:val="en-GB" w:eastAsia="en-GB"/>
        </w:rPr>
        <w:t xml:space="preserve">Tong, C., Tak, W., &amp; Wong, A. (2013). </w:t>
      </w:r>
      <w:r w:rsidR="00497CF2" w:rsidRPr="00AC1365">
        <w:rPr>
          <w:rFonts w:eastAsia="Times New Roman" w:cstheme="minorHAnsi"/>
          <w:i/>
          <w:color w:val="000000"/>
          <w:kern w:val="0"/>
          <w:lang w:val="en-GB" w:eastAsia="en-GB"/>
        </w:rPr>
        <w:t>The Impact of Knowledge Sharing on the Relationship between Organizational Culture and Job Satisfaction: the Perception of Information Communication and Technology (ICT)</w:t>
      </w:r>
      <w:r w:rsidR="00AC1365">
        <w:rPr>
          <w:rFonts w:eastAsia="Times New Roman" w:cstheme="minorHAnsi"/>
          <w:color w:val="000000"/>
          <w:kern w:val="0"/>
          <w:lang w:val="en-GB" w:eastAsia="en-GB"/>
        </w:rPr>
        <w:t>.</w:t>
      </w:r>
      <w:r w:rsidR="00497CF2" w:rsidRPr="00AC1365">
        <w:rPr>
          <w:rFonts w:eastAsia="Times New Roman" w:cstheme="minorHAnsi"/>
          <w:color w:val="000000"/>
          <w:kern w:val="0"/>
          <w:lang w:val="en-GB" w:eastAsia="en-GB"/>
        </w:rPr>
        <w:t xml:space="preserve"> Practitioners in Hong Kong. </w:t>
      </w:r>
      <w:r w:rsidR="00497CF2" w:rsidRPr="00AC1365">
        <w:rPr>
          <w:rFonts w:eastAsia="Times New Roman" w:cstheme="minorHAnsi"/>
          <w:iCs/>
          <w:color w:val="000000"/>
          <w:kern w:val="0"/>
          <w:lang w:val="en-GB" w:eastAsia="en-GB"/>
        </w:rPr>
        <w:t>International Journal Of Human Resource Studies</w:t>
      </w:r>
      <w:r w:rsidR="00403991" w:rsidRPr="00AC1365">
        <w:rPr>
          <w:rFonts w:eastAsia="Times New Roman" w:cstheme="minorHAnsi"/>
          <w:color w:val="000000"/>
          <w:kern w:val="0"/>
          <w:lang w:val="en-GB" w:eastAsia="en-GB"/>
        </w:rPr>
        <w:t>.</w:t>
      </w:r>
    </w:p>
    <w:p w14:paraId="1781632A" w14:textId="10EB32A0" w:rsidR="00E81978" w:rsidRPr="00AC1365" w:rsidRDefault="00E81978">
      <w:pPr>
        <w:rPr>
          <w:rFonts w:cstheme="minorHAnsi"/>
        </w:rPr>
      </w:pPr>
    </w:p>
    <w:p w14:paraId="2A01E936" w14:textId="02B42B5A" w:rsidR="003462D7" w:rsidRPr="00AC1365" w:rsidRDefault="003462D7" w:rsidP="003462D7">
      <w:pPr>
        <w:rPr>
          <w:rFonts w:cstheme="minorHAnsi"/>
        </w:rPr>
      </w:pPr>
      <w:r w:rsidRPr="00AC1365">
        <w:rPr>
          <w:rFonts w:cstheme="minorHAnsi"/>
        </w:rPr>
        <w:t>Ziemba, E</w:t>
      </w:r>
      <w:r w:rsidR="00FA423A" w:rsidRPr="00AC1365">
        <w:rPr>
          <w:rFonts w:cstheme="minorHAnsi"/>
        </w:rPr>
        <w:t>.,</w:t>
      </w:r>
      <w:r w:rsidRPr="00AC1365">
        <w:rPr>
          <w:rFonts w:cstheme="minorHAnsi"/>
        </w:rPr>
        <w:t xml:space="preserve"> Eisenbardt, M</w:t>
      </w:r>
      <w:r w:rsidR="00FA423A" w:rsidRPr="00AC1365">
        <w:rPr>
          <w:rFonts w:cstheme="minorHAnsi"/>
        </w:rPr>
        <w:t>.,</w:t>
      </w:r>
      <w:r w:rsidRPr="00AC1365">
        <w:rPr>
          <w:rFonts w:cstheme="minorHAnsi"/>
        </w:rPr>
        <w:t xml:space="preserve"> Mullins, R</w:t>
      </w:r>
      <w:r w:rsidR="00FA423A" w:rsidRPr="00AC1365">
        <w:rPr>
          <w:rFonts w:cstheme="minorHAnsi"/>
        </w:rPr>
        <w:t>., &amp; Grabara, D</w:t>
      </w:r>
      <w:r w:rsidRPr="00AC1365">
        <w:rPr>
          <w:rFonts w:cstheme="minorHAnsi"/>
        </w:rPr>
        <w:t xml:space="preserve">. (2017). </w:t>
      </w:r>
      <w:r w:rsidRPr="00AC1365">
        <w:rPr>
          <w:rFonts w:cstheme="minorHAnsi"/>
          <w:i/>
        </w:rPr>
        <w:t>Investigating incentives that encouraged and can encourage Polish and UK-based prosumers to engage in knowledge sharing.</w:t>
      </w:r>
      <w:r w:rsidRPr="00AC1365">
        <w:rPr>
          <w:rFonts w:cstheme="minorHAnsi"/>
        </w:rPr>
        <w:t xml:space="preserve"> Online Journal of Applied Knowledge Management. 5. 72-100.</w:t>
      </w:r>
    </w:p>
    <w:p w14:paraId="59C5EE8A" w14:textId="77777777" w:rsidR="00E81978" w:rsidRDefault="00E81978" w:rsidP="003635C2">
      <w:pPr>
        <w:pStyle w:val="SectionTitle"/>
        <w:jc w:val="left"/>
      </w:pPr>
      <w:bookmarkStart w:id="7" w:name="_GoBack"/>
      <w:bookmarkEnd w:id="7"/>
    </w:p>
    <w:sectPr w:rsidR="00E81978" w:rsidSect="003B072C">
      <w:headerReference w:type="default" r:id="rId41"/>
      <w:headerReference w:type="first" r:id="rId42"/>
      <w:footnotePr>
        <w:pos w:val="beneathText"/>
      </w:footnotePr>
      <w:pgSz w:w="12240" w:h="15840"/>
      <w:pgMar w:top="1440" w:right="1440" w:bottom="851"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A946FB" w14:textId="77777777" w:rsidR="0020524F" w:rsidRDefault="0020524F">
      <w:r>
        <w:separator/>
      </w:r>
    </w:p>
    <w:p w14:paraId="3514F3B6" w14:textId="77777777" w:rsidR="0020524F" w:rsidRDefault="0020524F"/>
  </w:endnote>
  <w:endnote w:type="continuationSeparator" w:id="0">
    <w:p w14:paraId="5BB7BF06" w14:textId="77777777" w:rsidR="0020524F" w:rsidRDefault="0020524F">
      <w:r>
        <w:continuationSeparator/>
      </w:r>
    </w:p>
    <w:p w14:paraId="33283680" w14:textId="77777777" w:rsidR="0020524F" w:rsidRDefault="002052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3B9B33" w14:textId="77777777" w:rsidR="0020524F" w:rsidRDefault="0020524F">
      <w:r>
        <w:separator/>
      </w:r>
    </w:p>
    <w:p w14:paraId="7DBDA487" w14:textId="77777777" w:rsidR="0020524F" w:rsidRDefault="0020524F"/>
  </w:footnote>
  <w:footnote w:type="continuationSeparator" w:id="0">
    <w:p w14:paraId="7BB3C357" w14:textId="77777777" w:rsidR="0020524F" w:rsidRDefault="0020524F">
      <w:r>
        <w:continuationSeparator/>
      </w:r>
    </w:p>
    <w:p w14:paraId="3A59CFE0" w14:textId="77777777" w:rsidR="0020524F" w:rsidRDefault="0020524F"/>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C3AE7C" w14:textId="49B24BE6" w:rsidR="0020524F" w:rsidRDefault="0020524F">
    <w:pPr>
      <w:pStyle w:val="Header"/>
    </w:pPr>
    <w:sdt>
      <w:sdtPr>
        <w:rPr>
          <w:lang w:val="en-GB"/>
        </w:rPr>
        <w:alias w:val="Running head"/>
        <w:tag w:val=""/>
        <w:id w:val="12739865"/>
        <w:showingPlcHdr/>
        <w:dataBinding w:prefixMappings="xmlns:ns0='http://schemas.microsoft.com/office/2006/coverPageProps' " w:xpath="/ns0:CoverPageProperties[1]/ns0:Abstract[1]" w:storeItemID="{55AF091B-3C7A-41E3-B477-F2FDAA23CFDA}"/>
        <w15:appearance w15:val="hidden"/>
        <w:text/>
      </w:sdtPr>
      <w:sdtContent>
        <w:r w:rsidR="00FB0F92">
          <w:rPr>
            <w:lang w:val="en-GB"/>
          </w:rPr>
          <w:t xml:space="preserve">     </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FB0F92">
      <w:rPr>
        <w:rStyle w:val="Strong"/>
        <w:noProof/>
      </w:rPr>
      <w:t>2</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5A6F5E" w14:textId="5728FF25" w:rsidR="0020524F" w:rsidRDefault="0020524F">
    <w:pPr>
      <w:pStyle w:val="Header"/>
      <w:rPr>
        <w:rStyle w:val="Strong"/>
      </w:rPr>
    </w:pPr>
    <w:r>
      <w:rPr>
        <w:lang w:val="en-GB"/>
      </w:rPr>
      <w:t>Generating Business Data and Analysis</w:t>
    </w:r>
    <w:r>
      <w:rPr>
        <w:rStyle w:val="Strong"/>
      </w:rPr>
      <w:t xml:space="preserve"> </w:t>
    </w:r>
    <w:sdt>
      <w:sdtPr>
        <w:rPr>
          <w:rStyle w:val="Strong"/>
        </w:rPr>
        <w:alias w:val="Running head"/>
        <w:tag w:val=""/>
        <w:id w:val="-696842620"/>
        <w:showingPlcHd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FB0F92">
          <w:rPr>
            <w:rStyle w:val="Strong"/>
          </w:rPr>
          <w:t xml:space="preserve">     </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FB0F92">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20726E92"/>
    <w:multiLevelType w:val="hybridMultilevel"/>
    <w:tmpl w:val="66C40742"/>
    <w:lvl w:ilvl="0" w:tplc="8A66F54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4"/>
  </w:num>
  <w:num w:numId="13">
    <w:abstractNumId w:val="12"/>
  </w:num>
  <w:num w:numId="14">
    <w:abstractNumId w:val="11"/>
  </w:num>
  <w:num w:numId="15">
    <w:abstractNumId w:val="13"/>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10241"/>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5F53"/>
    <w:rsid w:val="00013591"/>
    <w:rsid w:val="00035489"/>
    <w:rsid w:val="00050429"/>
    <w:rsid w:val="0005272B"/>
    <w:rsid w:val="0006486E"/>
    <w:rsid w:val="0007441D"/>
    <w:rsid w:val="000B080E"/>
    <w:rsid w:val="000B497C"/>
    <w:rsid w:val="000D3F41"/>
    <w:rsid w:val="000E3740"/>
    <w:rsid w:val="000F6C4A"/>
    <w:rsid w:val="00125D55"/>
    <w:rsid w:val="0012799F"/>
    <w:rsid w:val="0013291C"/>
    <w:rsid w:val="00160429"/>
    <w:rsid w:val="0016745D"/>
    <w:rsid w:val="001756B4"/>
    <w:rsid w:val="001B3FBF"/>
    <w:rsid w:val="001B68E9"/>
    <w:rsid w:val="001B7E21"/>
    <w:rsid w:val="001C3190"/>
    <w:rsid w:val="001D096E"/>
    <w:rsid w:val="001D5C8C"/>
    <w:rsid w:val="001E0724"/>
    <w:rsid w:val="0020524F"/>
    <w:rsid w:val="002101F6"/>
    <w:rsid w:val="00212D72"/>
    <w:rsid w:val="00234231"/>
    <w:rsid w:val="0023677B"/>
    <w:rsid w:val="00260D09"/>
    <w:rsid w:val="0027322B"/>
    <w:rsid w:val="00282EA0"/>
    <w:rsid w:val="00293F43"/>
    <w:rsid w:val="00310080"/>
    <w:rsid w:val="00311764"/>
    <w:rsid w:val="003274CD"/>
    <w:rsid w:val="00334EAA"/>
    <w:rsid w:val="003462D7"/>
    <w:rsid w:val="00355DCA"/>
    <w:rsid w:val="003635C2"/>
    <w:rsid w:val="00363628"/>
    <w:rsid w:val="00363FF3"/>
    <w:rsid w:val="003706AC"/>
    <w:rsid w:val="00383D15"/>
    <w:rsid w:val="0039515C"/>
    <w:rsid w:val="00395667"/>
    <w:rsid w:val="003B072C"/>
    <w:rsid w:val="003B2F6E"/>
    <w:rsid w:val="003D08B9"/>
    <w:rsid w:val="003D7B67"/>
    <w:rsid w:val="003E6F41"/>
    <w:rsid w:val="00402D66"/>
    <w:rsid w:val="00403991"/>
    <w:rsid w:val="00430E15"/>
    <w:rsid w:val="00461BCA"/>
    <w:rsid w:val="004755EE"/>
    <w:rsid w:val="00497CF2"/>
    <w:rsid w:val="004A2CF4"/>
    <w:rsid w:val="004A7883"/>
    <w:rsid w:val="004B2A6B"/>
    <w:rsid w:val="004C07FF"/>
    <w:rsid w:val="004D09CA"/>
    <w:rsid w:val="004F0C4A"/>
    <w:rsid w:val="004F31C0"/>
    <w:rsid w:val="0053449E"/>
    <w:rsid w:val="005355C2"/>
    <w:rsid w:val="00551A02"/>
    <w:rsid w:val="005534FA"/>
    <w:rsid w:val="005A010E"/>
    <w:rsid w:val="005A143A"/>
    <w:rsid w:val="005A6F84"/>
    <w:rsid w:val="005B1582"/>
    <w:rsid w:val="005B36AD"/>
    <w:rsid w:val="005C4B39"/>
    <w:rsid w:val="005D182D"/>
    <w:rsid w:val="005D2F8E"/>
    <w:rsid w:val="005D3A03"/>
    <w:rsid w:val="005F15C8"/>
    <w:rsid w:val="00607A9C"/>
    <w:rsid w:val="0063588A"/>
    <w:rsid w:val="00647C3E"/>
    <w:rsid w:val="00654A7D"/>
    <w:rsid w:val="006B7961"/>
    <w:rsid w:val="00705147"/>
    <w:rsid w:val="0071109C"/>
    <w:rsid w:val="00712337"/>
    <w:rsid w:val="0071375C"/>
    <w:rsid w:val="00713AA8"/>
    <w:rsid w:val="0072092C"/>
    <w:rsid w:val="007210C2"/>
    <w:rsid w:val="00741881"/>
    <w:rsid w:val="00746985"/>
    <w:rsid w:val="007651F4"/>
    <w:rsid w:val="00767F40"/>
    <w:rsid w:val="007A4497"/>
    <w:rsid w:val="007C3335"/>
    <w:rsid w:val="007C4100"/>
    <w:rsid w:val="007F5D2C"/>
    <w:rsid w:val="008002C0"/>
    <w:rsid w:val="0080043A"/>
    <w:rsid w:val="008058EC"/>
    <w:rsid w:val="00810ED1"/>
    <w:rsid w:val="008208DA"/>
    <w:rsid w:val="00840105"/>
    <w:rsid w:val="0084285C"/>
    <w:rsid w:val="00846D0A"/>
    <w:rsid w:val="00855E34"/>
    <w:rsid w:val="00857BA2"/>
    <w:rsid w:val="00873F32"/>
    <w:rsid w:val="00883169"/>
    <w:rsid w:val="008958A5"/>
    <w:rsid w:val="008C5323"/>
    <w:rsid w:val="008C56CB"/>
    <w:rsid w:val="008C74E6"/>
    <w:rsid w:val="00902F76"/>
    <w:rsid w:val="00914EEB"/>
    <w:rsid w:val="00916773"/>
    <w:rsid w:val="00977BCB"/>
    <w:rsid w:val="00984AE5"/>
    <w:rsid w:val="009909D6"/>
    <w:rsid w:val="009A12DB"/>
    <w:rsid w:val="009A6A3B"/>
    <w:rsid w:val="009D3B99"/>
    <w:rsid w:val="009E2D52"/>
    <w:rsid w:val="009F5FF3"/>
    <w:rsid w:val="009F7DEE"/>
    <w:rsid w:val="00A04255"/>
    <w:rsid w:val="00A0622B"/>
    <w:rsid w:val="00A20945"/>
    <w:rsid w:val="00A2521A"/>
    <w:rsid w:val="00A25375"/>
    <w:rsid w:val="00A25F53"/>
    <w:rsid w:val="00A27B4A"/>
    <w:rsid w:val="00A35710"/>
    <w:rsid w:val="00A6685B"/>
    <w:rsid w:val="00A7365E"/>
    <w:rsid w:val="00A9491D"/>
    <w:rsid w:val="00A95B9F"/>
    <w:rsid w:val="00AC0718"/>
    <w:rsid w:val="00AC1365"/>
    <w:rsid w:val="00AC555C"/>
    <w:rsid w:val="00AE6918"/>
    <w:rsid w:val="00AF4912"/>
    <w:rsid w:val="00B461F2"/>
    <w:rsid w:val="00B53832"/>
    <w:rsid w:val="00B66F15"/>
    <w:rsid w:val="00B80BEA"/>
    <w:rsid w:val="00B823AA"/>
    <w:rsid w:val="00BA402B"/>
    <w:rsid w:val="00BA434B"/>
    <w:rsid w:val="00BA45DB"/>
    <w:rsid w:val="00BA471A"/>
    <w:rsid w:val="00BB01D9"/>
    <w:rsid w:val="00BC3EF6"/>
    <w:rsid w:val="00BE207A"/>
    <w:rsid w:val="00BF4184"/>
    <w:rsid w:val="00BF74A8"/>
    <w:rsid w:val="00C00272"/>
    <w:rsid w:val="00C0601E"/>
    <w:rsid w:val="00C0777D"/>
    <w:rsid w:val="00C115D2"/>
    <w:rsid w:val="00C31D30"/>
    <w:rsid w:val="00C351FF"/>
    <w:rsid w:val="00C95652"/>
    <w:rsid w:val="00C95C96"/>
    <w:rsid w:val="00CA0BB1"/>
    <w:rsid w:val="00CA586C"/>
    <w:rsid w:val="00CB18C8"/>
    <w:rsid w:val="00CC2FF2"/>
    <w:rsid w:val="00CD3FC7"/>
    <w:rsid w:val="00CD6E39"/>
    <w:rsid w:val="00CF5DE6"/>
    <w:rsid w:val="00CF6E91"/>
    <w:rsid w:val="00D067BF"/>
    <w:rsid w:val="00D33064"/>
    <w:rsid w:val="00D479C0"/>
    <w:rsid w:val="00D5754A"/>
    <w:rsid w:val="00D632F2"/>
    <w:rsid w:val="00D85B68"/>
    <w:rsid w:val="00D950BE"/>
    <w:rsid w:val="00DA1154"/>
    <w:rsid w:val="00DB1395"/>
    <w:rsid w:val="00DB21B3"/>
    <w:rsid w:val="00DC4D95"/>
    <w:rsid w:val="00DD0213"/>
    <w:rsid w:val="00DE50D8"/>
    <w:rsid w:val="00DF0953"/>
    <w:rsid w:val="00E17280"/>
    <w:rsid w:val="00E43FCF"/>
    <w:rsid w:val="00E6004D"/>
    <w:rsid w:val="00E6619D"/>
    <w:rsid w:val="00E715AF"/>
    <w:rsid w:val="00E7256A"/>
    <w:rsid w:val="00E81978"/>
    <w:rsid w:val="00EB0041"/>
    <w:rsid w:val="00EC0F76"/>
    <w:rsid w:val="00EE3B9F"/>
    <w:rsid w:val="00EF76C7"/>
    <w:rsid w:val="00F0275F"/>
    <w:rsid w:val="00F379B7"/>
    <w:rsid w:val="00F525FA"/>
    <w:rsid w:val="00F6692A"/>
    <w:rsid w:val="00F728EC"/>
    <w:rsid w:val="00F75045"/>
    <w:rsid w:val="00FA3E46"/>
    <w:rsid w:val="00FA423A"/>
    <w:rsid w:val="00FB0F92"/>
    <w:rsid w:val="00FC688F"/>
    <w:rsid w:val="00FE084B"/>
    <w:rsid w:val="00FE7592"/>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C5A68CA"/>
  <w15:chartTrackingRefBased/>
  <w15:docId w15:val="{DD19BF1B-D6E6-4C76-A8F0-12F285518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ind w:firstLine="0"/>
    </w:pPr>
    <w:rPr>
      <w:i/>
      <w:iCs/>
      <w:color w:val="000000" w:themeColor="text2"/>
      <w:sz w:val="22"/>
      <w:szCs w:val="18"/>
    </w:rPr>
  </w:style>
  <w:style w:type="paragraph" w:styleId="Closing">
    <w:name w:val="Closing"/>
    <w:basedOn w:val="Normal"/>
    <w:link w:val="ClosingChar"/>
    <w:uiPriority w:val="99"/>
    <w:semiHidden/>
    <w:unhideWhenUsed/>
    <w:pPr>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ind w:left="240" w:firstLine="0"/>
    </w:pPr>
  </w:style>
  <w:style w:type="paragraph" w:styleId="Index2">
    <w:name w:val="index 2"/>
    <w:basedOn w:val="Normal"/>
    <w:next w:val="Normal"/>
    <w:autoRedefine/>
    <w:uiPriority w:val="99"/>
    <w:semiHidden/>
    <w:unhideWhenUsed/>
    <w:pPr>
      <w:ind w:left="480" w:firstLine="0"/>
    </w:pPr>
  </w:style>
  <w:style w:type="paragraph" w:styleId="Index3">
    <w:name w:val="index 3"/>
    <w:basedOn w:val="Normal"/>
    <w:next w:val="Normal"/>
    <w:autoRedefine/>
    <w:uiPriority w:val="99"/>
    <w:semiHidden/>
    <w:unhideWhenUsed/>
    <w:pPr>
      <w:ind w:left="720" w:firstLine="0"/>
    </w:pPr>
  </w:style>
  <w:style w:type="paragraph" w:styleId="Index4">
    <w:name w:val="index 4"/>
    <w:basedOn w:val="Normal"/>
    <w:next w:val="Normal"/>
    <w:autoRedefine/>
    <w:uiPriority w:val="99"/>
    <w:semiHidden/>
    <w:unhideWhenUsed/>
    <w:pPr>
      <w:ind w:left="960" w:firstLine="0"/>
    </w:pPr>
  </w:style>
  <w:style w:type="paragraph" w:styleId="Index5">
    <w:name w:val="index 5"/>
    <w:basedOn w:val="Normal"/>
    <w:next w:val="Normal"/>
    <w:autoRedefine/>
    <w:uiPriority w:val="99"/>
    <w:semiHidden/>
    <w:unhideWhenUsed/>
    <w:pPr>
      <w:ind w:left="1200" w:firstLine="0"/>
    </w:pPr>
  </w:style>
  <w:style w:type="paragraph" w:styleId="Index6">
    <w:name w:val="index 6"/>
    <w:basedOn w:val="Normal"/>
    <w:next w:val="Normal"/>
    <w:autoRedefine/>
    <w:uiPriority w:val="99"/>
    <w:semiHidden/>
    <w:unhideWhenUsed/>
    <w:pPr>
      <w:ind w:left="1440" w:firstLine="0"/>
    </w:pPr>
  </w:style>
  <w:style w:type="paragraph" w:styleId="Index7">
    <w:name w:val="index 7"/>
    <w:basedOn w:val="Normal"/>
    <w:next w:val="Normal"/>
    <w:autoRedefine/>
    <w:uiPriority w:val="99"/>
    <w:semiHidden/>
    <w:unhideWhenUsed/>
    <w:pPr>
      <w:ind w:left="1680" w:firstLine="0"/>
    </w:pPr>
  </w:style>
  <w:style w:type="paragraph" w:styleId="Index8">
    <w:name w:val="index 8"/>
    <w:basedOn w:val="Normal"/>
    <w:next w:val="Normal"/>
    <w:autoRedefine/>
    <w:uiPriority w:val="99"/>
    <w:semiHidden/>
    <w:unhideWhenUsed/>
    <w:pPr>
      <w:ind w:left="1920" w:firstLine="0"/>
    </w:pPr>
  </w:style>
  <w:style w:type="paragraph" w:styleId="Index9">
    <w:name w:val="index 9"/>
    <w:basedOn w:val="Normal"/>
    <w:next w:val="Normal"/>
    <w:autoRedefine/>
    <w:uiPriority w:val="99"/>
    <w:semiHidden/>
    <w:unhideWhenUsed/>
    <w:pPr>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3635C2"/>
    <w:pPr>
      <w:spacing w:after="100"/>
    </w:pPr>
  </w:style>
  <w:style w:type="paragraph" w:styleId="TOC2">
    <w:name w:val="toc 2"/>
    <w:basedOn w:val="Normal"/>
    <w:next w:val="Normal"/>
    <w:autoRedefine/>
    <w:uiPriority w:val="39"/>
    <w:unhideWhenUsed/>
    <w:rsid w:val="003635C2"/>
    <w:pPr>
      <w:spacing w:after="100"/>
      <w:ind w:left="240"/>
    </w:pPr>
  </w:style>
  <w:style w:type="paragraph" w:styleId="TOC3">
    <w:name w:val="toc 3"/>
    <w:basedOn w:val="Normal"/>
    <w:next w:val="Normal"/>
    <w:autoRedefine/>
    <w:uiPriority w:val="39"/>
    <w:unhideWhenUsed/>
    <w:rsid w:val="003635C2"/>
    <w:pPr>
      <w:spacing w:after="100"/>
      <w:ind w:left="480"/>
    </w:pPr>
  </w:style>
  <w:style w:type="character" w:styleId="Hyperlink">
    <w:name w:val="Hyperlink"/>
    <w:basedOn w:val="DefaultParagraphFont"/>
    <w:uiPriority w:val="99"/>
    <w:unhideWhenUsed/>
    <w:rsid w:val="003635C2"/>
    <w:rPr>
      <w:color w:val="5F5F5F" w:themeColor="hyperlink"/>
      <w:u w:val="single"/>
    </w:rPr>
  </w:style>
  <w:style w:type="character" w:customStyle="1" w:styleId="NoSpacingChar">
    <w:name w:val="No Spacing Char"/>
    <w:aliases w:val="No Indent Char"/>
    <w:basedOn w:val="DefaultParagraphFont"/>
    <w:link w:val="NoSpacing"/>
    <w:uiPriority w:val="1"/>
    <w:rsid w:val="007C33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04641">
      <w:bodyDiv w:val="1"/>
      <w:marLeft w:val="0"/>
      <w:marRight w:val="0"/>
      <w:marTop w:val="0"/>
      <w:marBottom w:val="0"/>
      <w:divBdr>
        <w:top w:val="none" w:sz="0" w:space="0" w:color="auto"/>
        <w:left w:val="none" w:sz="0" w:space="0" w:color="auto"/>
        <w:bottom w:val="none" w:sz="0" w:space="0" w:color="auto"/>
        <w:right w:val="none" w:sz="0" w:space="0" w:color="auto"/>
      </w:divBdr>
    </w:div>
    <w:div w:id="98571247">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1561022">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71004113">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36442673">
      <w:bodyDiv w:val="1"/>
      <w:marLeft w:val="0"/>
      <w:marRight w:val="0"/>
      <w:marTop w:val="0"/>
      <w:marBottom w:val="0"/>
      <w:divBdr>
        <w:top w:val="none" w:sz="0" w:space="0" w:color="auto"/>
        <w:left w:val="none" w:sz="0" w:space="0" w:color="auto"/>
        <w:bottom w:val="none" w:sz="0" w:space="0" w:color="auto"/>
        <w:right w:val="none" w:sz="0" w:space="0" w:color="auto"/>
      </w:divBdr>
    </w:div>
    <w:div w:id="876549260">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42024239">
      <w:bodyDiv w:val="1"/>
      <w:marLeft w:val="0"/>
      <w:marRight w:val="0"/>
      <w:marTop w:val="0"/>
      <w:marBottom w:val="0"/>
      <w:divBdr>
        <w:top w:val="none" w:sz="0" w:space="0" w:color="auto"/>
        <w:left w:val="none" w:sz="0" w:space="0" w:color="auto"/>
        <w:bottom w:val="none" w:sz="0" w:space="0" w:color="auto"/>
        <w:right w:val="none" w:sz="0" w:space="0" w:color="auto"/>
      </w:divBdr>
    </w:div>
    <w:div w:id="1056855865">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21699738">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60549852">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62619757">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yperlink" Target="https://exceljet.net/excel-functions/excel-vlookup-function"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5241\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51C94C69BF744AE85AD053197A3EB90"/>
        <w:category>
          <w:name w:val="General"/>
          <w:gallery w:val="placeholder"/>
        </w:category>
        <w:types>
          <w:type w:val="bbPlcHdr"/>
        </w:types>
        <w:behaviors>
          <w:behavior w:val="content"/>
        </w:behaviors>
        <w:guid w:val="{B3958C07-B5A7-4A90-BD67-3BC1AEB337D0}"/>
      </w:docPartPr>
      <w:docPartBody>
        <w:p w:rsidR="00CB6B56" w:rsidRDefault="00CB6B56">
          <w:pPr>
            <w:pStyle w:val="951C94C69BF744AE85AD053197A3EB90"/>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6B56"/>
    <w:rsid w:val="00795A92"/>
    <w:rsid w:val="00BF5B70"/>
    <w:rsid w:val="00CB6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1C94C69BF744AE85AD053197A3EB90">
    <w:name w:val="951C94C69BF744AE85AD053197A3EB90"/>
  </w:style>
  <w:style w:type="paragraph" w:customStyle="1" w:styleId="FE25930F91BA4373931CDA6BC76CBB6C">
    <w:name w:val="FE25930F91BA4373931CDA6BC76CBB6C"/>
  </w:style>
  <w:style w:type="paragraph" w:customStyle="1" w:styleId="9AD800272E234EC38FB41506747D1C3F">
    <w:name w:val="9AD800272E234EC38FB41506747D1C3F"/>
  </w:style>
  <w:style w:type="paragraph" w:customStyle="1" w:styleId="5E18A489069F49D4B18E12B8DFD6B63E">
    <w:name w:val="5E18A489069F49D4B18E12B8DFD6B63E"/>
  </w:style>
  <w:style w:type="paragraph" w:customStyle="1" w:styleId="4CC233009AAB4FE8B1A8CF9BC283BDFD">
    <w:name w:val="4CC233009AAB4FE8B1A8CF9BC283BDFD"/>
  </w:style>
  <w:style w:type="paragraph" w:customStyle="1" w:styleId="0F06E0B033574FFDA107EB4F3D6730DA">
    <w:name w:val="0F06E0B033574FFDA107EB4F3D6730DA"/>
  </w:style>
  <w:style w:type="character" w:styleId="Emphasis">
    <w:name w:val="Emphasis"/>
    <w:basedOn w:val="DefaultParagraphFont"/>
    <w:uiPriority w:val="4"/>
    <w:unhideWhenUsed/>
    <w:qFormat/>
    <w:rPr>
      <w:i/>
      <w:iCs/>
    </w:rPr>
  </w:style>
  <w:style w:type="paragraph" w:customStyle="1" w:styleId="B6E77B3EF9884A10B17751A8B10BCB36">
    <w:name w:val="B6E77B3EF9884A10B17751A8B10BCB36"/>
  </w:style>
  <w:style w:type="paragraph" w:customStyle="1" w:styleId="34873F3C720B42E698565C14E61CD619">
    <w:name w:val="34873F3C720B42E698565C14E61CD619"/>
  </w:style>
  <w:style w:type="paragraph" w:customStyle="1" w:styleId="8B5F670AAB914F17BEFD638E03730C52">
    <w:name w:val="8B5F670AAB914F17BEFD638E03730C52"/>
  </w:style>
  <w:style w:type="paragraph" w:customStyle="1" w:styleId="C7E659C43680497BA0E13E82969647F7">
    <w:name w:val="C7E659C43680497BA0E13E82969647F7"/>
  </w:style>
  <w:style w:type="paragraph" w:customStyle="1" w:styleId="21AED6EA419A4225A29C2DD5DEC4C68F">
    <w:name w:val="21AED6EA419A4225A29C2DD5DEC4C68F"/>
  </w:style>
  <w:style w:type="paragraph" w:customStyle="1" w:styleId="5F215634087A49708CE6398D3D1C6124">
    <w:name w:val="5F215634087A49708CE6398D3D1C6124"/>
  </w:style>
  <w:style w:type="paragraph" w:customStyle="1" w:styleId="4AC5230BEF104C769148F46AF58D055C">
    <w:name w:val="4AC5230BEF104C769148F46AF58D055C"/>
  </w:style>
  <w:style w:type="paragraph" w:customStyle="1" w:styleId="D87A386749E54502A14E4802A25C79BD">
    <w:name w:val="D87A386749E54502A14E4802A25C79BD"/>
  </w:style>
  <w:style w:type="paragraph" w:customStyle="1" w:styleId="5D2A8D7F9AB04B26803C578D792A4069">
    <w:name w:val="5D2A8D7F9AB04B26803C578D792A4069"/>
  </w:style>
  <w:style w:type="paragraph" w:customStyle="1" w:styleId="7D454B4DE470463994DE79F14FB6C4B5">
    <w:name w:val="7D454B4DE470463994DE79F14FB6C4B5"/>
  </w:style>
  <w:style w:type="paragraph" w:customStyle="1" w:styleId="6508709652A94189AE7536444ED75E3E">
    <w:name w:val="6508709652A94189AE7536444ED75E3E"/>
  </w:style>
  <w:style w:type="paragraph" w:customStyle="1" w:styleId="AE4AFF417B584A43B009B2FB82AD8B27">
    <w:name w:val="AE4AFF417B584A43B009B2FB82AD8B27"/>
  </w:style>
  <w:style w:type="paragraph" w:customStyle="1" w:styleId="1F9E8A32758B4E83A7D6284B32A5EBEB">
    <w:name w:val="1F9E8A32758B4E83A7D6284B32A5EBEB"/>
  </w:style>
  <w:style w:type="paragraph" w:customStyle="1" w:styleId="F00423C49D1F4D08AE5D44B9BA4048C6">
    <w:name w:val="F00423C49D1F4D08AE5D44B9BA4048C6"/>
  </w:style>
  <w:style w:type="paragraph" w:customStyle="1" w:styleId="B127168392004410BC279BF30D0AAB2E">
    <w:name w:val="B127168392004410BC279BF30D0AAB2E"/>
  </w:style>
  <w:style w:type="paragraph" w:customStyle="1" w:styleId="69A77BAD51CA428C9FD71D0F2D91B4F4">
    <w:name w:val="69A77BAD51CA428C9FD71D0F2D91B4F4"/>
  </w:style>
  <w:style w:type="paragraph" w:customStyle="1" w:styleId="F449E9EE8FAF4820A7F4C14EFFE3D915">
    <w:name w:val="F449E9EE8FAF4820A7F4C14EFFE3D915"/>
  </w:style>
  <w:style w:type="paragraph" w:customStyle="1" w:styleId="DCA76F0AB1BE47E88FA815DC4DBC8790">
    <w:name w:val="DCA76F0AB1BE47E88FA815DC4DBC8790"/>
  </w:style>
  <w:style w:type="paragraph" w:customStyle="1" w:styleId="34D13486A38F40E49A3DE3FB01E6ADC9">
    <w:name w:val="34D13486A38F40E49A3DE3FB01E6ADC9"/>
  </w:style>
  <w:style w:type="paragraph" w:customStyle="1" w:styleId="734C2184D9F042C8A6302B5ADD58FF8D">
    <w:name w:val="734C2184D9F042C8A6302B5ADD58FF8D"/>
  </w:style>
  <w:style w:type="paragraph" w:customStyle="1" w:styleId="3E22F17EBD6444C99E1FC41FB1165AF1">
    <w:name w:val="3E22F17EBD6444C99E1FC41FB1165AF1"/>
  </w:style>
  <w:style w:type="paragraph" w:customStyle="1" w:styleId="ECE56FE1FD0E4634AD9C7A60F51A7395">
    <w:name w:val="ECE56FE1FD0E4634AD9C7A60F51A7395"/>
  </w:style>
  <w:style w:type="paragraph" w:customStyle="1" w:styleId="01E564F0AF14462683CD7439E3DB3005">
    <w:name w:val="01E564F0AF14462683CD7439E3DB3005"/>
  </w:style>
  <w:style w:type="paragraph" w:customStyle="1" w:styleId="7698FF0EA3354B9D92748515F5E3CECF">
    <w:name w:val="7698FF0EA3354B9D92748515F5E3CECF"/>
  </w:style>
  <w:style w:type="paragraph" w:customStyle="1" w:styleId="D4ADBA40C96D48F99AFEA45E07B10A56">
    <w:name w:val="D4ADBA40C96D48F99AFEA45E07B10A56"/>
  </w:style>
  <w:style w:type="paragraph" w:customStyle="1" w:styleId="DDA47D59D93B4DA3ABFD32C61CC930D4">
    <w:name w:val="DDA47D59D93B4DA3ABFD32C61CC930D4"/>
  </w:style>
  <w:style w:type="paragraph" w:customStyle="1" w:styleId="CF94952A69CD40FBA4756A8B48A78C15">
    <w:name w:val="CF94952A69CD40FBA4756A8B48A78C15"/>
  </w:style>
  <w:style w:type="paragraph" w:customStyle="1" w:styleId="8E84A3F6D1EC4B1D9206B07254945E37">
    <w:name w:val="8E84A3F6D1EC4B1D9206B07254945E37"/>
  </w:style>
  <w:style w:type="paragraph" w:customStyle="1" w:styleId="CE6EA8C35F3D405FAAC4E08F7474F5B1">
    <w:name w:val="CE6EA8C35F3D405FAAC4E08F7474F5B1"/>
  </w:style>
  <w:style w:type="paragraph" w:customStyle="1" w:styleId="686A9B24EC87409787B926758D24D012">
    <w:name w:val="686A9B24EC87409787B926758D24D012"/>
  </w:style>
  <w:style w:type="paragraph" w:customStyle="1" w:styleId="C423C6C8E4D948168762B82DAD661286">
    <w:name w:val="C423C6C8E4D948168762B82DAD661286"/>
  </w:style>
  <w:style w:type="paragraph" w:customStyle="1" w:styleId="D126ACAFF416463FA1020D14069A3B0C">
    <w:name w:val="D126ACAFF416463FA1020D14069A3B0C"/>
  </w:style>
  <w:style w:type="paragraph" w:customStyle="1" w:styleId="95F639CFDFD94A4DB3A4B6DA72AB79A5">
    <w:name w:val="95F639CFDFD94A4DB3A4B6DA72AB79A5"/>
  </w:style>
  <w:style w:type="paragraph" w:customStyle="1" w:styleId="C83F805A8CB74B139CC1C79B97E5D903">
    <w:name w:val="C83F805A8CB74B139CC1C79B97E5D903"/>
  </w:style>
  <w:style w:type="paragraph" w:customStyle="1" w:styleId="4B7933CF864F42328173DBD7C6C84447">
    <w:name w:val="4B7933CF864F42328173DBD7C6C84447"/>
  </w:style>
  <w:style w:type="paragraph" w:customStyle="1" w:styleId="14AE6573828E43E7B04DA368D7A9BA39">
    <w:name w:val="14AE6573828E43E7B04DA368D7A9BA39"/>
  </w:style>
  <w:style w:type="paragraph" w:customStyle="1" w:styleId="C11BC7530A46421991F73908EBA2F8D5">
    <w:name w:val="C11BC7530A46421991F73908EBA2F8D5"/>
  </w:style>
  <w:style w:type="paragraph" w:customStyle="1" w:styleId="7436107B913348508917E65FAA21B57B">
    <w:name w:val="7436107B913348508917E65FAA21B57B"/>
  </w:style>
  <w:style w:type="paragraph" w:customStyle="1" w:styleId="BEEDC6B04B504F25987F830FDC01E4B7">
    <w:name w:val="BEEDC6B04B504F25987F830FDC01E4B7"/>
  </w:style>
  <w:style w:type="paragraph" w:customStyle="1" w:styleId="6EACB3206ED643D9960BB78A3225F013">
    <w:name w:val="6EACB3206ED643D9960BB78A3225F013"/>
  </w:style>
  <w:style w:type="paragraph" w:customStyle="1" w:styleId="B31E9A76F1E84E7896C28C09C40FBEE9">
    <w:name w:val="B31E9A76F1E84E7896C28C09C40FBEE9"/>
  </w:style>
  <w:style w:type="paragraph" w:customStyle="1" w:styleId="F7EB862EB6A746438201D4333B014939">
    <w:name w:val="F7EB862EB6A746438201D4333B014939"/>
  </w:style>
  <w:style w:type="paragraph" w:customStyle="1" w:styleId="94C3D8ED9F0E43B99F99612C6299F41E">
    <w:name w:val="94C3D8ED9F0E43B99F99612C6299F41E"/>
  </w:style>
  <w:style w:type="paragraph" w:customStyle="1" w:styleId="B6E8932C2C234BB18F816B506E106FCD">
    <w:name w:val="B6E8932C2C234BB18F816B506E106FCD"/>
  </w:style>
  <w:style w:type="paragraph" w:customStyle="1" w:styleId="91F788D567714A1B866C28E76EC86156">
    <w:name w:val="91F788D567714A1B866C28E76EC86156"/>
  </w:style>
  <w:style w:type="paragraph" w:customStyle="1" w:styleId="38C04C1B8F5E4CD9A36BC95F94FC1616">
    <w:name w:val="38C04C1B8F5E4CD9A36BC95F94FC1616"/>
  </w:style>
  <w:style w:type="paragraph" w:customStyle="1" w:styleId="2A796D1D6BB744C58F585C0B0A313D6E">
    <w:name w:val="2A796D1D6BB744C58F585C0B0A313D6E"/>
  </w:style>
  <w:style w:type="paragraph" w:customStyle="1" w:styleId="A17BCD706AFE4A488055960923CAA1F0">
    <w:name w:val="A17BCD706AFE4A488055960923CAA1F0"/>
  </w:style>
  <w:style w:type="paragraph" w:customStyle="1" w:styleId="C529D10954534B188A83D7C26F664C10">
    <w:name w:val="C529D10954534B188A83D7C26F664C10"/>
  </w:style>
  <w:style w:type="paragraph" w:customStyle="1" w:styleId="E3FCFD9D294849DF8656593D5D9239E2">
    <w:name w:val="E3FCFD9D294849DF8656593D5D9239E2"/>
  </w:style>
  <w:style w:type="paragraph" w:customStyle="1" w:styleId="74759D0078E945F3ADCE05B06359073F">
    <w:name w:val="74759D0078E945F3ADCE05B06359073F"/>
  </w:style>
  <w:style w:type="paragraph" w:customStyle="1" w:styleId="ED45E94190FE42C897FDBB5ECD8ABB98">
    <w:name w:val="ED45E94190FE42C897FDBB5ECD8ABB98"/>
  </w:style>
  <w:style w:type="paragraph" w:customStyle="1" w:styleId="E062B008B8714DD7A6357B40B05A26CD">
    <w:name w:val="E062B008B8714DD7A6357B40B05A26CD"/>
  </w:style>
  <w:style w:type="paragraph" w:customStyle="1" w:styleId="F8C7228CBA7C4F608DFC3A078C6A01B5">
    <w:name w:val="F8C7228CBA7C4F608DFC3A078C6A01B5"/>
  </w:style>
  <w:style w:type="paragraph" w:customStyle="1" w:styleId="27A60DB4A0054617864D9EA4ADB2F3E7">
    <w:name w:val="27A60DB4A0054617864D9EA4ADB2F3E7"/>
  </w:style>
  <w:style w:type="paragraph" w:customStyle="1" w:styleId="88ABBA1A13B542A6AFEC88587EBDC0FF">
    <w:name w:val="88ABBA1A13B542A6AFEC88587EBDC0FF"/>
  </w:style>
  <w:style w:type="paragraph" w:customStyle="1" w:styleId="5CC6F353660C4368BD481A17FCFEB8ED">
    <w:name w:val="5CC6F353660C4368BD481A17FCFEB8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FB8A35-95B2-400D-A56E-C9E681557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TotalTime>
  <Pages>17</Pages>
  <Words>2367</Words>
  <Characters>13492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BMSP4004
Generating Business Data and Analysis</vt:lpstr>
    </vt:vector>
  </TitlesOfParts>
  <Company/>
  <LinksUpToDate>false</LinksUpToDate>
  <CharactersWithSpaces>15828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BMSP4004
Generating Business Data and Analysis</dc:title>
  <dc:subject/>
  <dc:creator>Matthew Kilgariff (1705241)</dc:creator>
  <cp:keywords/>
  <dc:description/>
  <cp:lastModifiedBy>Matthew Kilgariff (1705241)</cp:lastModifiedBy>
  <cp:revision>3</cp:revision>
  <dcterms:created xsi:type="dcterms:W3CDTF">2018-05-04T20:29:00Z</dcterms:created>
  <dcterms:modified xsi:type="dcterms:W3CDTF">2018-05-04T20:30:00Z</dcterms:modified>
</cp:coreProperties>
</file>