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70271504"/>
        <w:docPartObj>
          <w:docPartGallery w:val="Cover Pages"/>
          <w:docPartUnique/>
        </w:docPartObj>
      </w:sdtPr>
      <w:sdtContent>
        <w:p w14:paraId="7D296E26" w14:textId="7E28037C" w:rsidR="00700C87" w:rsidRDefault="00700C87">
          <w:r>
            <w:rPr>
              <w:noProof/>
            </w:rPr>
            <mc:AlternateContent>
              <mc:Choice Requires="wpg">
                <w:drawing>
                  <wp:anchor distT="0" distB="0" distL="114300" distR="114300" simplePos="0" relativeHeight="251662336" behindDoc="0" locked="0" layoutInCell="1" allowOverlap="1" wp14:anchorId="3973A3D0" wp14:editId="24602DB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698225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8C6A671" wp14:editId="17EBF22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1983F4A" w14:textId="11599CA9" w:rsidR="0017296D" w:rsidRDefault="0017296D">
                                    <w:pPr>
                                      <w:pStyle w:val="NoSpacing"/>
                                      <w:jc w:val="right"/>
                                      <w:rPr>
                                        <w:color w:val="595959" w:themeColor="text1" w:themeTint="A6"/>
                                        <w:sz w:val="28"/>
                                        <w:szCs w:val="28"/>
                                      </w:rPr>
                                    </w:pPr>
                                    <w:r>
                                      <w:rPr>
                                        <w:color w:val="595959" w:themeColor="text1" w:themeTint="A6"/>
                                        <w:sz w:val="28"/>
                                        <w:szCs w:val="28"/>
                                      </w:rPr>
                                      <w:t>Sabrina Malek</w:t>
                                    </w:r>
                                  </w:p>
                                </w:sdtContent>
                              </w:sdt>
                              <w:p w14:paraId="18C0A44C" w14:textId="07D7ED29" w:rsidR="0017296D" w:rsidRDefault="0017296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8C6A67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1983F4A" w14:textId="11599CA9" w:rsidR="0017296D" w:rsidRDefault="0017296D">
                              <w:pPr>
                                <w:pStyle w:val="NoSpacing"/>
                                <w:jc w:val="right"/>
                                <w:rPr>
                                  <w:color w:val="595959" w:themeColor="text1" w:themeTint="A6"/>
                                  <w:sz w:val="28"/>
                                  <w:szCs w:val="28"/>
                                </w:rPr>
                              </w:pPr>
                              <w:r>
                                <w:rPr>
                                  <w:color w:val="595959" w:themeColor="text1" w:themeTint="A6"/>
                                  <w:sz w:val="28"/>
                                  <w:szCs w:val="28"/>
                                </w:rPr>
                                <w:t>Sabrina Malek</w:t>
                              </w:r>
                            </w:p>
                          </w:sdtContent>
                        </w:sdt>
                        <w:p w14:paraId="18C0A44C" w14:textId="07D7ED29" w:rsidR="0017296D" w:rsidRDefault="0017296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1B679DE" wp14:editId="606E2B7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2295DC" w14:textId="370009BE" w:rsidR="0017296D" w:rsidRDefault="0017296D">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1B679D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7D2295DC" w14:textId="370009BE" w:rsidR="0017296D" w:rsidRDefault="0017296D">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D864AB2" wp14:editId="23EC800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3E63A6" w14:textId="66324C1F" w:rsidR="0017296D" w:rsidRDefault="0017296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BIS ASSIGNMENT 2 PART 1</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781A348" w14:textId="1D835EBF" w:rsidR="0017296D" w:rsidRDefault="0017296D">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D864AB2"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F3E63A6" w14:textId="66324C1F" w:rsidR="0017296D" w:rsidRDefault="0017296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BIS ASSIGNMENT 2 PART 1</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781A348" w14:textId="1D835EBF" w:rsidR="0017296D" w:rsidRDefault="0017296D">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7FB0F865" w14:textId="533998B2" w:rsidR="00700C87" w:rsidRDefault="00700C87">
          <w:r>
            <w:br w:type="page"/>
          </w:r>
        </w:p>
      </w:sdtContent>
    </w:sdt>
    <w:sdt>
      <w:sdtPr>
        <w:rPr>
          <w:rFonts w:asciiTheme="minorHAnsi" w:eastAsiaTheme="minorHAnsi" w:hAnsiTheme="minorHAnsi" w:cstheme="minorBidi"/>
          <w:color w:val="auto"/>
          <w:sz w:val="22"/>
          <w:szCs w:val="22"/>
          <w:lang w:val="en-MY"/>
        </w:rPr>
        <w:id w:val="1842346063"/>
        <w:docPartObj>
          <w:docPartGallery w:val="Table of Contents"/>
          <w:docPartUnique/>
        </w:docPartObj>
      </w:sdtPr>
      <w:sdtEndPr>
        <w:rPr>
          <w:b/>
          <w:bCs/>
          <w:noProof/>
        </w:rPr>
      </w:sdtEndPr>
      <w:sdtContent>
        <w:p w14:paraId="08EBA5FA" w14:textId="6D8E1B0F" w:rsidR="00870685" w:rsidRDefault="00870685">
          <w:pPr>
            <w:pStyle w:val="TOCHeading"/>
          </w:pPr>
          <w:r>
            <w:t>Contents</w:t>
          </w:r>
        </w:p>
        <w:p w14:paraId="3A2D4EEA" w14:textId="695C94D5" w:rsidR="00D66EF8" w:rsidRDefault="00870685">
          <w:pPr>
            <w:pStyle w:val="TOC1"/>
            <w:tabs>
              <w:tab w:val="right" w:leader="dot" w:pos="9630"/>
            </w:tabs>
            <w:rPr>
              <w:rFonts w:eastAsiaTheme="minorEastAsia"/>
              <w:noProof/>
              <w:lang w:eastAsia="en-MY"/>
            </w:rPr>
          </w:pPr>
          <w:r>
            <w:fldChar w:fldCharType="begin"/>
          </w:r>
          <w:r>
            <w:instrText xml:space="preserve"> TOC \o "1-3" \h \z \u </w:instrText>
          </w:r>
          <w:r>
            <w:fldChar w:fldCharType="separate"/>
          </w:r>
          <w:hyperlink w:anchor="_Toc8914513" w:history="1">
            <w:r w:rsidR="00D66EF8" w:rsidRPr="007A549B">
              <w:rPr>
                <w:rStyle w:val="Hyperlink"/>
                <w:rFonts w:ascii="Times New Roman" w:hAnsi="Times New Roman" w:cs="Times New Roman"/>
                <w:b/>
                <w:noProof/>
              </w:rPr>
              <w:t>Part 1 (a)</w:t>
            </w:r>
            <w:r w:rsidR="00D66EF8">
              <w:rPr>
                <w:noProof/>
                <w:webHidden/>
              </w:rPr>
              <w:tab/>
            </w:r>
            <w:r w:rsidR="00D66EF8">
              <w:rPr>
                <w:noProof/>
                <w:webHidden/>
              </w:rPr>
              <w:fldChar w:fldCharType="begin"/>
            </w:r>
            <w:r w:rsidR="00D66EF8">
              <w:rPr>
                <w:noProof/>
                <w:webHidden/>
              </w:rPr>
              <w:instrText xml:space="preserve"> PAGEREF _Toc8914513 \h </w:instrText>
            </w:r>
            <w:r w:rsidR="00D66EF8">
              <w:rPr>
                <w:noProof/>
                <w:webHidden/>
              </w:rPr>
            </w:r>
            <w:r w:rsidR="00D66EF8">
              <w:rPr>
                <w:noProof/>
                <w:webHidden/>
              </w:rPr>
              <w:fldChar w:fldCharType="separate"/>
            </w:r>
            <w:r w:rsidR="00D66EF8">
              <w:rPr>
                <w:noProof/>
                <w:webHidden/>
              </w:rPr>
              <w:t>2</w:t>
            </w:r>
            <w:r w:rsidR="00D66EF8">
              <w:rPr>
                <w:noProof/>
                <w:webHidden/>
              </w:rPr>
              <w:fldChar w:fldCharType="end"/>
            </w:r>
          </w:hyperlink>
        </w:p>
        <w:p w14:paraId="77394258" w14:textId="53006514" w:rsidR="00D66EF8" w:rsidRDefault="0017296D">
          <w:pPr>
            <w:pStyle w:val="TOC2"/>
            <w:tabs>
              <w:tab w:val="left" w:pos="880"/>
              <w:tab w:val="right" w:leader="dot" w:pos="9630"/>
            </w:tabs>
            <w:rPr>
              <w:rFonts w:eastAsiaTheme="minorEastAsia"/>
              <w:noProof/>
              <w:lang w:eastAsia="en-MY"/>
            </w:rPr>
          </w:pPr>
          <w:hyperlink w:anchor="_Toc8914514" w:history="1">
            <w:r w:rsidR="00D66EF8" w:rsidRPr="007A549B">
              <w:rPr>
                <w:rStyle w:val="Hyperlink"/>
                <w:rFonts w:ascii="Times New Roman" w:hAnsi="Times New Roman" w:cs="Times New Roman"/>
                <w:noProof/>
              </w:rPr>
              <w:t>1.0</w:t>
            </w:r>
            <w:r w:rsidR="00D66EF8">
              <w:rPr>
                <w:rFonts w:eastAsiaTheme="minorEastAsia"/>
                <w:noProof/>
                <w:lang w:eastAsia="en-MY"/>
              </w:rPr>
              <w:tab/>
            </w:r>
            <w:r w:rsidR="00D66EF8" w:rsidRPr="007A549B">
              <w:rPr>
                <w:rStyle w:val="Hyperlink"/>
                <w:rFonts w:ascii="Times New Roman" w:hAnsi="Times New Roman" w:cs="Times New Roman"/>
                <w:noProof/>
              </w:rPr>
              <w:t>Source Data</w:t>
            </w:r>
            <w:r w:rsidR="00D66EF8">
              <w:rPr>
                <w:noProof/>
                <w:webHidden/>
              </w:rPr>
              <w:tab/>
            </w:r>
            <w:r w:rsidR="00D66EF8">
              <w:rPr>
                <w:noProof/>
                <w:webHidden/>
              </w:rPr>
              <w:fldChar w:fldCharType="begin"/>
            </w:r>
            <w:r w:rsidR="00D66EF8">
              <w:rPr>
                <w:noProof/>
                <w:webHidden/>
              </w:rPr>
              <w:instrText xml:space="preserve"> PAGEREF _Toc8914514 \h </w:instrText>
            </w:r>
            <w:r w:rsidR="00D66EF8">
              <w:rPr>
                <w:noProof/>
                <w:webHidden/>
              </w:rPr>
            </w:r>
            <w:r w:rsidR="00D66EF8">
              <w:rPr>
                <w:noProof/>
                <w:webHidden/>
              </w:rPr>
              <w:fldChar w:fldCharType="separate"/>
            </w:r>
            <w:r w:rsidR="00D66EF8">
              <w:rPr>
                <w:noProof/>
                <w:webHidden/>
              </w:rPr>
              <w:t>2</w:t>
            </w:r>
            <w:r w:rsidR="00D66EF8">
              <w:rPr>
                <w:noProof/>
                <w:webHidden/>
              </w:rPr>
              <w:fldChar w:fldCharType="end"/>
            </w:r>
          </w:hyperlink>
        </w:p>
        <w:p w14:paraId="6AB313EA" w14:textId="01762910" w:rsidR="00D66EF8" w:rsidRDefault="0017296D">
          <w:pPr>
            <w:pStyle w:val="TOC2"/>
            <w:tabs>
              <w:tab w:val="left" w:pos="880"/>
              <w:tab w:val="right" w:leader="dot" w:pos="9630"/>
            </w:tabs>
            <w:rPr>
              <w:rFonts w:eastAsiaTheme="minorEastAsia"/>
              <w:noProof/>
              <w:lang w:eastAsia="en-MY"/>
            </w:rPr>
          </w:pPr>
          <w:hyperlink w:anchor="_Toc8914515" w:history="1">
            <w:r w:rsidR="00D66EF8" w:rsidRPr="007A549B">
              <w:rPr>
                <w:rStyle w:val="Hyperlink"/>
                <w:rFonts w:ascii="Times New Roman" w:hAnsi="Times New Roman" w:cs="Times New Roman"/>
                <w:noProof/>
              </w:rPr>
              <w:t>2.0</w:t>
            </w:r>
            <w:r w:rsidR="00D66EF8">
              <w:rPr>
                <w:rFonts w:eastAsiaTheme="minorEastAsia"/>
                <w:noProof/>
                <w:lang w:eastAsia="en-MY"/>
              </w:rPr>
              <w:tab/>
            </w:r>
            <w:r w:rsidR="00D66EF8" w:rsidRPr="007A549B">
              <w:rPr>
                <w:rStyle w:val="Hyperlink"/>
                <w:rFonts w:ascii="Times New Roman" w:hAnsi="Times New Roman" w:cs="Times New Roman"/>
                <w:noProof/>
              </w:rPr>
              <w:t>Star schema</w:t>
            </w:r>
            <w:r w:rsidR="00D66EF8">
              <w:rPr>
                <w:noProof/>
                <w:webHidden/>
              </w:rPr>
              <w:tab/>
            </w:r>
            <w:r w:rsidR="00D66EF8">
              <w:rPr>
                <w:noProof/>
                <w:webHidden/>
              </w:rPr>
              <w:fldChar w:fldCharType="begin"/>
            </w:r>
            <w:r w:rsidR="00D66EF8">
              <w:rPr>
                <w:noProof/>
                <w:webHidden/>
              </w:rPr>
              <w:instrText xml:space="preserve"> PAGEREF _Toc8914515 \h </w:instrText>
            </w:r>
            <w:r w:rsidR="00D66EF8">
              <w:rPr>
                <w:noProof/>
                <w:webHidden/>
              </w:rPr>
            </w:r>
            <w:r w:rsidR="00D66EF8">
              <w:rPr>
                <w:noProof/>
                <w:webHidden/>
              </w:rPr>
              <w:fldChar w:fldCharType="separate"/>
            </w:r>
            <w:r w:rsidR="00D66EF8">
              <w:rPr>
                <w:noProof/>
                <w:webHidden/>
              </w:rPr>
              <w:t>2</w:t>
            </w:r>
            <w:r w:rsidR="00D66EF8">
              <w:rPr>
                <w:noProof/>
                <w:webHidden/>
              </w:rPr>
              <w:fldChar w:fldCharType="end"/>
            </w:r>
          </w:hyperlink>
        </w:p>
        <w:p w14:paraId="730FF237" w14:textId="02469242" w:rsidR="00D66EF8" w:rsidRDefault="0017296D">
          <w:pPr>
            <w:pStyle w:val="TOC2"/>
            <w:tabs>
              <w:tab w:val="left" w:pos="880"/>
              <w:tab w:val="right" w:leader="dot" w:pos="9630"/>
            </w:tabs>
            <w:rPr>
              <w:rFonts w:eastAsiaTheme="minorEastAsia"/>
              <w:noProof/>
              <w:lang w:eastAsia="en-MY"/>
            </w:rPr>
          </w:pPr>
          <w:hyperlink w:anchor="_Toc8914516" w:history="1">
            <w:r w:rsidR="00D66EF8" w:rsidRPr="007A549B">
              <w:rPr>
                <w:rStyle w:val="Hyperlink"/>
                <w:rFonts w:ascii="Times New Roman" w:hAnsi="Times New Roman" w:cs="Times New Roman"/>
                <w:noProof/>
              </w:rPr>
              <w:t>3.0</w:t>
            </w:r>
            <w:r w:rsidR="00D66EF8">
              <w:rPr>
                <w:rFonts w:eastAsiaTheme="minorEastAsia"/>
                <w:noProof/>
                <w:lang w:eastAsia="en-MY"/>
              </w:rPr>
              <w:tab/>
            </w:r>
            <w:r w:rsidR="00D66EF8" w:rsidRPr="007A549B">
              <w:rPr>
                <w:rStyle w:val="Hyperlink"/>
                <w:rFonts w:ascii="Times New Roman" w:hAnsi="Times New Roman" w:cs="Times New Roman"/>
                <w:noProof/>
              </w:rPr>
              <w:t>Relationship diagram</w:t>
            </w:r>
            <w:r w:rsidR="00D66EF8">
              <w:rPr>
                <w:noProof/>
                <w:webHidden/>
              </w:rPr>
              <w:tab/>
            </w:r>
            <w:r w:rsidR="00D66EF8">
              <w:rPr>
                <w:noProof/>
                <w:webHidden/>
              </w:rPr>
              <w:fldChar w:fldCharType="begin"/>
            </w:r>
            <w:r w:rsidR="00D66EF8">
              <w:rPr>
                <w:noProof/>
                <w:webHidden/>
              </w:rPr>
              <w:instrText xml:space="preserve"> PAGEREF _Toc8914516 \h </w:instrText>
            </w:r>
            <w:r w:rsidR="00D66EF8">
              <w:rPr>
                <w:noProof/>
                <w:webHidden/>
              </w:rPr>
            </w:r>
            <w:r w:rsidR="00D66EF8">
              <w:rPr>
                <w:noProof/>
                <w:webHidden/>
              </w:rPr>
              <w:fldChar w:fldCharType="separate"/>
            </w:r>
            <w:r w:rsidR="00D66EF8">
              <w:rPr>
                <w:noProof/>
                <w:webHidden/>
              </w:rPr>
              <w:t>3</w:t>
            </w:r>
            <w:r w:rsidR="00D66EF8">
              <w:rPr>
                <w:noProof/>
                <w:webHidden/>
              </w:rPr>
              <w:fldChar w:fldCharType="end"/>
            </w:r>
          </w:hyperlink>
        </w:p>
        <w:p w14:paraId="45CC0BA3" w14:textId="7055AD6B" w:rsidR="00D66EF8" w:rsidRDefault="0017296D">
          <w:pPr>
            <w:pStyle w:val="TOC2"/>
            <w:tabs>
              <w:tab w:val="left" w:pos="880"/>
              <w:tab w:val="right" w:leader="dot" w:pos="9630"/>
            </w:tabs>
            <w:rPr>
              <w:rFonts w:eastAsiaTheme="minorEastAsia"/>
              <w:noProof/>
              <w:lang w:eastAsia="en-MY"/>
            </w:rPr>
          </w:pPr>
          <w:hyperlink w:anchor="_Toc8914517" w:history="1">
            <w:r w:rsidR="00D66EF8" w:rsidRPr="007A549B">
              <w:rPr>
                <w:rStyle w:val="Hyperlink"/>
                <w:rFonts w:ascii="Times New Roman" w:hAnsi="Times New Roman" w:cs="Times New Roman"/>
                <w:noProof/>
              </w:rPr>
              <w:t>4.0</w:t>
            </w:r>
            <w:r w:rsidR="00D66EF8">
              <w:rPr>
                <w:rFonts w:eastAsiaTheme="minorEastAsia"/>
                <w:noProof/>
                <w:lang w:eastAsia="en-MY"/>
              </w:rPr>
              <w:tab/>
            </w:r>
            <w:r w:rsidR="00D66EF8" w:rsidRPr="007A549B">
              <w:rPr>
                <w:rStyle w:val="Hyperlink"/>
                <w:rFonts w:ascii="Times New Roman" w:hAnsi="Times New Roman" w:cs="Times New Roman"/>
                <w:noProof/>
              </w:rPr>
              <w:t>ETL</w:t>
            </w:r>
            <w:r w:rsidR="00D66EF8">
              <w:rPr>
                <w:noProof/>
                <w:webHidden/>
              </w:rPr>
              <w:tab/>
            </w:r>
            <w:r w:rsidR="00D66EF8">
              <w:rPr>
                <w:noProof/>
                <w:webHidden/>
              </w:rPr>
              <w:fldChar w:fldCharType="begin"/>
            </w:r>
            <w:r w:rsidR="00D66EF8">
              <w:rPr>
                <w:noProof/>
                <w:webHidden/>
              </w:rPr>
              <w:instrText xml:space="preserve"> PAGEREF _Toc8914517 \h </w:instrText>
            </w:r>
            <w:r w:rsidR="00D66EF8">
              <w:rPr>
                <w:noProof/>
                <w:webHidden/>
              </w:rPr>
            </w:r>
            <w:r w:rsidR="00D66EF8">
              <w:rPr>
                <w:noProof/>
                <w:webHidden/>
              </w:rPr>
              <w:fldChar w:fldCharType="separate"/>
            </w:r>
            <w:r w:rsidR="00D66EF8">
              <w:rPr>
                <w:noProof/>
                <w:webHidden/>
              </w:rPr>
              <w:t>3</w:t>
            </w:r>
            <w:r w:rsidR="00D66EF8">
              <w:rPr>
                <w:noProof/>
                <w:webHidden/>
              </w:rPr>
              <w:fldChar w:fldCharType="end"/>
            </w:r>
          </w:hyperlink>
        </w:p>
        <w:p w14:paraId="3FE7362B" w14:textId="6704DC7A" w:rsidR="00D66EF8" w:rsidRDefault="0017296D">
          <w:pPr>
            <w:pStyle w:val="TOC3"/>
            <w:tabs>
              <w:tab w:val="right" w:leader="dot" w:pos="9630"/>
            </w:tabs>
            <w:rPr>
              <w:rFonts w:eastAsiaTheme="minorEastAsia"/>
              <w:noProof/>
              <w:lang w:eastAsia="en-MY"/>
            </w:rPr>
          </w:pPr>
          <w:hyperlink w:anchor="_Toc8914518" w:history="1">
            <w:r w:rsidR="00D66EF8" w:rsidRPr="007A549B">
              <w:rPr>
                <w:rStyle w:val="Hyperlink"/>
                <w:rFonts w:ascii="Times New Roman" w:hAnsi="Times New Roman" w:cs="Times New Roman"/>
                <w:noProof/>
              </w:rPr>
              <w:t>4.1 What is ETL</w:t>
            </w:r>
            <w:r w:rsidR="00D66EF8">
              <w:rPr>
                <w:noProof/>
                <w:webHidden/>
              </w:rPr>
              <w:tab/>
            </w:r>
            <w:r w:rsidR="00D66EF8">
              <w:rPr>
                <w:noProof/>
                <w:webHidden/>
              </w:rPr>
              <w:fldChar w:fldCharType="begin"/>
            </w:r>
            <w:r w:rsidR="00D66EF8">
              <w:rPr>
                <w:noProof/>
                <w:webHidden/>
              </w:rPr>
              <w:instrText xml:space="preserve"> PAGEREF _Toc8914518 \h </w:instrText>
            </w:r>
            <w:r w:rsidR="00D66EF8">
              <w:rPr>
                <w:noProof/>
                <w:webHidden/>
              </w:rPr>
            </w:r>
            <w:r w:rsidR="00D66EF8">
              <w:rPr>
                <w:noProof/>
                <w:webHidden/>
              </w:rPr>
              <w:fldChar w:fldCharType="separate"/>
            </w:r>
            <w:r w:rsidR="00D66EF8">
              <w:rPr>
                <w:noProof/>
                <w:webHidden/>
              </w:rPr>
              <w:t>3</w:t>
            </w:r>
            <w:r w:rsidR="00D66EF8">
              <w:rPr>
                <w:noProof/>
                <w:webHidden/>
              </w:rPr>
              <w:fldChar w:fldCharType="end"/>
            </w:r>
          </w:hyperlink>
        </w:p>
        <w:p w14:paraId="2415F42D" w14:textId="7C815E27" w:rsidR="00D66EF8" w:rsidRDefault="0017296D">
          <w:pPr>
            <w:pStyle w:val="TOC3"/>
            <w:tabs>
              <w:tab w:val="right" w:leader="dot" w:pos="9630"/>
            </w:tabs>
            <w:rPr>
              <w:rFonts w:eastAsiaTheme="minorEastAsia"/>
              <w:noProof/>
              <w:lang w:eastAsia="en-MY"/>
            </w:rPr>
          </w:pPr>
          <w:hyperlink w:anchor="_Toc8914519" w:history="1">
            <w:r w:rsidR="00D66EF8" w:rsidRPr="007A549B">
              <w:rPr>
                <w:rStyle w:val="Hyperlink"/>
                <w:rFonts w:ascii="Times New Roman" w:hAnsi="Times New Roman" w:cs="Times New Roman"/>
                <w:noProof/>
              </w:rPr>
              <w:t>4.2 ETL Process</w:t>
            </w:r>
            <w:r w:rsidR="00D66EF8">
              <w:rPr>
                <w:noProof/>
                <w:webHidden/>
              </w:rPr>
              <w:tab/>
            </w:r>
            <w:r w:rsidR="00D66EF8">
              <w:rPr>
                <w:noProof/>
                <w:webHidden/>
              </w:rPr>
              <w:fldChar w:fldCharType="begin"/>
            </w:r>
            <w:r w:rsidR="00D66EF8">
              <w:rPr>
                <w:noProof/>
                <w:webHidden/>
              </w:rPr>
              <w:instrText xml:space="preserve"> PAGEREF _Toc8914519 \h </w:instrText>
            </w:r>
            <w:r w:rsidR="00D66EF8">
              <w:rPr>
                <w:noProof/>
                <w:webHidden/>
              </w:rPr>
            </w:r>
            <w:r w:rsidR="00D66EF8">
              <w:rPr>
                <w:noProof/>
                <w:webHidden/>
              </w:rPr>
              <w:fldChar w:fldCharType="separate"/>
            </w:r>
            <w:r w:rsidR="00D66EF8">
              <w:rPr>
                <w:noProof/>
                <w:webHidden/>
              </w:rPr>
              <w:t>3</w:t>
            </w:r>
            <w:r w:rsidR="00D66EF8">
              <w:rPr>
                <w:noProof/>
                <w:webHidden/>
              </w:rPr>
              <w:fldChar w:fldCharType="end"/>
            </w:r>
          </w:hyperlink>
        </w:p>
        <w:p w14:paraId="7945330B" w14:textId="70E57EE7" w:rsidR="00D66EF8" w:rsidRDefault="0017296D">
          <w:pPr>
            <w:pStyle w:val="TOC1"/>
            <w:tabs>
              <w:tab w:val="right" w:leader="dot" w:pos="9630"/>
            </w:tabs>
            <w:rPr>
              <w:rFonts w:eastAsiaTheme="minorEastAsia"/>
              <w:noProof/>
              <w:lang w:eastAsia="en-MY"/>
            </w:rPr>
          </w:pPr>
          <w:hyperlink w:anchor="_Toc8914520" w:history="1">
            <w:r w:rsidR="00D66EF8" w:rsidRPr="007A549B">
              <w:rPr>
                <w:rStyle w:val="Hyperlink"/>
                <w:rFonts w:ascii="Times New Roman" w:hAnsi="Times New Roman" w:cs="Times New Roman"/>
                <w:b/>
                <w:noProof/>
              </w:rPr>
              <w:t>Part 1 (b)</w:t>
            </w:r>
            <w:r w:rsidR="00D66EF8">
              <w:rPr>
                <w:noProof/>
                <w:webHidden/>
              </w:rPr>
              <w:tab/>
            </w:r>
            <w:r w:rsidR="00D66EF8">
              <w:rPr>
                <w:noProof/>
                <w:webHidden/>
              </w:rPr>
              <w:fldChar w:fldCharType="begin"/>
            </w:r>
            <w:r w:rsidR="00D66EF8">
              <w:rPr>
                <w:noProof/>
                <w:webHidden/>
              </w:rPr>
              <w:instrText xml:space="preserve"> PAGEREF _Toc8914520 \h </w:instrText>
            </w:r>
            <w:r w:rsidR="00D66EF8">
              <w:rPr>
                <w:noProof/>
                <w:webHidden/>
              </w:rPr>
            </w:r>
            <w:r w:rsidR="00D66EF8">
              <w:rPr>
                <w:noProof/>
                <w:webHidden/>
              </w:rPr>
              <w:fldChar w:fldCharType="separate"/>
            </w:r>
            <w:r w:rsidR="00D66EF8">
              <w:rPr>
                <w:noProof/>
                <w:webHidden/>
              </w:rPr>
              <w:t>6</w:t>
            </w:r>
            <w:r w:rsidR="00D66EF8">
              <w:rPr>
                <w:noProof/>
                <w:webHidden/>
              </w:rPr>
              <w:fldChar w:fldCharType="end"/>
            </w:r>
          </w:hyperlink>
        </w:p>
        <w:p w14:paraId="6EC41EE2" w14:textId="49A576D2" w:rsidR="00D66EF8" w:rsidRDefault="0017296D">
          <w:pPr>
            <w:pStyle w:val="TOC1"/>
            <w:tabs>
              <w:tab w:val="right" w:leader="dot" w:pos="9630"/>
            </w:tabs>
            <w:rPr>
              <w:rFonts w:eastAsiaTheme="minorEastAsia"/>
              <w:noProof/>
              <w:lang w:eastAsia="en-MY"/>
            </w:rPr>
          </w:pPr>
          <w:hyperlink w:anchor="_Toc8914521" w:history="1">
            <w:r w:rsidR="00D66EF8" w:rsidRPr="007A549B">
              <w:rPr>
                <w:rStyle w:val="Hyperlink"/>
                <w:rFonts w:ascii="Times New Roman" w:hAnsi="Times New Roman" w:cs="Times New Roman"/>
                <w:b/>
                <w:noProof/>
              </w:rPr>
              <w:t>Part 1 (c)</w:t>
            </w:r>
            <w:r w:rsidR="00D66EF8">
              <w:rPr>
                <w:noProof/>
                <w:webHidden/>
              </w:rPr>
              <w:tab/>
            </w:r>
            <w:r w:rsidR="00D66EF8">
              <w:rPr>
                <w:noProof/>
                <w:webHidden/>
              </w:rPr>
              <w:fldChar w:fldCharType="begin"/>
            </w:r>
            <w:r w:rsidR="00D66EF8">
              <w:rPr>
                <w:noProof/>
                <w:webHidden/>
              </w:rPr>
              <w:instrText xml:space="preserve"> PAGEREF _Toc8914521 \h </w:instrText>
            </w:r>
            <w:r w:rsidR="00D66EF8">
              <w:rPr>
                <w:noProof/>
                <w:webHidden/>
              </w:rPr>
            </w:r>
            <w:r w:rsidR="00D66EF8">
              <w:rPr>
                <w:noProof/>
                <w:webHidden/>
              </w:rPr>
              <w:fldChar w:fldCharType="separate"/>
            </w:r>
            <w:r w:rsidR="00D66EF8">
              <w:rPr>
                <w:noProof/>
                <w:webHidden/>
              </w:rPr>
              <w:t>7</w:t>
            </w:r>
            <w:r w:rsidR="00D66EF8">
              <w:rPr>
                <w:noProof/>
                <w:webHidden/>
              </w:rPr>
              <w:fldChar w:fldCharType="end"/>
            </w:r>
          </w:hyperlink>
        </w:p>
        <w:p w14:paraId="74E1C7E6" w14:textId="6BCDB8B3" w:rsidR="00D66EF8" w:rsidRDefault="0017296D">
          <w:pPr>
            <w:pStyle w:val="TOC1"/>
            <w:tabs>
              <w:tab w:val="right" w:leader="dot" w:pos="9630"/>
            </w:tabs>
            <w:rPr>
              <w:rFonts w:eastAsiaTheme="minorEastAsia"/>
              <w:noProof/>
              <w:lang w:eastAsia="en-MY"/>
            </w:rPr>
          </w:pPr>
          <w:hyperlink w:anchor="_Toc8914522" w:history="1">
            <w:r w:rsidR="00D66EF8" w:rsidRPr="007A549B">
              <w:rPr>
                <w:rStyle w:val="Hyperlink"/>
                <w:rFonts w:ascii="Times New Roman" w:hAnsi="Times New Roman" w:cs="Times New Roman"/>
                <w:noProof/>
              </w:rPr>
              <w:t>Reference</w:t>
            </w:r>
            <w:r w:rsidR="00D66EF8">
              <w:rPr>
                <w:noProof/>
                <w:webHidden/>
              </w:rPr>
              <w:tab/>
            </w:r>
            <w:r w:rsidR="00D66EF8">
              <w:rPr>
                <w:noProof/>
                <w:webHidden/>
              </w:rPr>
              <w:fldChar w:fldCharType="begin"/>
            </w:r>
            <w:r w:rsidR="00D66EF8">
              <w:rPr>
                <w:noProof/>
                <w:webHidden/>
              </w:rPr>
              <w:instrText xml:space="preserve"> PAGEREF _Toc8914522 \h </w:instrText>
            </w:r>
            <w:r w:rsidR="00D66EF8">
              <w:rPr>
                <w:noProof/>
                <w:webHidden/>
              </w:rPr>
            </w:r>
            <w:r w:rsidR="00D66EF8">
              <w:rPr>
                <w:noProof/>
                <w:webHidden/>
              </w:rPr>
              <w:fldChar w:fldCharType="separate"/>
            </w:r>
            <w:r w:rsidR="00D66EF8">
              <w:rPr>
                <w:noProof/>
                <w:webHidden/>
              </w:rPr>
              <w:t>9</w:t>
            </w:r>
            <w:r w:rsidR="00D66EF8">
              <w:rPr>
                <w:noProof/>
                <w:webHidden/>
              </w:rPr>
              <w:fldChar w:fldCharType="end"/>
            </w:r>
          </w:hyperlink>
        </w:p>
        <w:p w14:paraId="14BEAFE1" w14:textId="3F148D56" w:rsidR="00D66EF8" w:rsidRDefault="0017296D">
          <w:pPr>
            <w:pStyle w:val="TOC1"/>
            <w:tabs>
              <w:tab w:val="right" w:leader="dot" w:pos="9630"/>
            </w:tabs>
            <w:rPr>
              <w:rFonts w:eastAsiaTheme="minorEastAsia"/>
              <w:noProof/>
              <w:lang w:eastAsia="en-MY"/>
            </w:rPr>
          </w:pPr>
          <w:hyperlink w:anchor="_Toc8914523" w:history="1">
            <w:r w:rsidR="00D66EF8" w:rsidRPr="007A549B">
              <w:rPr>
                <w:rStyle w:val="Hyperlink"/>
                <w:rFonts w:ascii="Times New Roman" w:hAnsi="Times New Roman" w:cs="Times New Roman"/>
                <w:noProof/>
              </w:rPr>
              <w:t>Appendices</w:t>
            </w:r>
            <w:r w:rsidR="00D66EF8">
              <w:rPr>
                <w:noProof/>
                <w:webHidden/>
              </w:rPr>
              <w:tab/>
            </w:r>
            <w:r w:rsidR="00D66EF8">
              <w:rPr>
                <w:noProof/>
                <w:webHidden/>
              </w:rPr>
              <w:fldChar w:fldCharType="begin"/>
            </w:r>
            <w:r w:rsidR="00D66EF8">
              <w:rPr>
                <w:noProof/>
                <w:webHidden/>
              </w:rPr>
              <w:instrText xml:space="preserve"> PAGEREF _Toc8914523 \h </w:instrText>
            </w:r>
            <w:r w:rsidR="00D66EF8">
              <w:rPr>
                <w:noProof/>
                <w:webHidden/>
              </w:rPr>
            </w:r>
            <w:r w:rsidR="00D66EF8">
              <w:rPr>
                <w:noProof/>
                <w:webHidden/>
              </w:rPr>
              <w:fldChar w:fldCharType="separate"/>
            </w:r>
            <w:r w:rsidR="00D66EF8">
              <w:rPr>
                <w:noProof/>
                <w:webHidden/>
              </w:rPr>
              <w:t>10</w:t>
            </w:r>
            <w:r w:rsidR="00D66EF8">
              <w:rPr>
                <w:noProof/>
                <w:webHidden/>
              </w:rPr>
              <w:fldChar w:fldCharType="end"/>
            </w:r>
          </w:hyperlink>
        </w:p>
        <w:p w14:paraId="3A3D46A6" w14:textId="15F6DA9C" w:rsidR="00870685" w:rsidRDefault="00870685">
          <w:r>
            <w:rPr>
              <w:b/>
              <w:bCs/>
              <w:noProof/>
            </w:rPr>
            <w:fldChar w:fldCharType="end"/>
          </w:r>
        </w:p>
      </w:sdtContent>
    </w:sdt>
    <w:p w14:paraId="5BCC1E07" w14:textId="77777777" w:rsidR="005C4950" w:rsidRDefault="005C4950"/>
    <w:p w14:paraId="5BFA53EB" w14:textId="77777777" w:rsidR="00C54611" w:rsidRDefault="00C54611"/>
    <w:p w14:paraId="15305B45" w14:textId="77777777" w:rsidR="00C54611" w:rsidRDefault="00C54611"/>
    <w:p w14:paraId="1B78A045" w14:textId="77777777" w:rsidR="00C54611" w:rsidRDefault="00C54611">
      <w:r>
        <w:br w:type="page"/>
      </w:r>
    </w:p>
    <w:p w14:paraId="7205DB2F" w14:textId="7EDE0CD1" w:rsidR="00C54611" w:rsidRPr="00C54611" w:rsidRDefault="00C54611" w:rsidP="00C54611">
      <w:pPr>
        <w:pStyle w:val="TableofFigures"/>
        <w:tabs>
          <w:tab w:val="right" w:leader="dot" w:pos="9630"/>
        </w:tabs>
        <w:spacing w:line="360" w:lineRule="auto"/>
        <w:rPr>
          <w:rFonts w:ascii="Times New Roman" w:hAnsi="Times New Roman" w:cs="Times New Roman"/>
          <w:sz w:val="24"/>
        </w:rPr>
      </w:pPr>
      <w:r w:rsidRPr="00C54611">
        <w:rPr>
          <w:rFonts w:ascii="Times New Roman" w:hAnsi="Times New Roman" w:cs="Times New Roman"/>
          <w:sz w:val="24"/>
        </w:rPr>
        <w:lastRenderedPageBreak/>
        <w:t>Table of Figures</w:t>
      </w:r>
    </w:p>
    <w:p w14:paraId="1A623337" w14:textId="004F01D4" w:rsidR="00C54611" w:rsidRPr="00C54611" w:rsidRDefault="00C54611" w:rsidP="00C54611">
      <w:pPr>
        <w:pStyle w:val="TableofFigures"/>
        <w:tabs>
          <w:tab w:val="right" w:leader="dot" w:pos="9630"/>
        </w:tabs>
        <w:spacing w:line="360" w:lineRule="auto"/>
        <w:rPr>
          <w:rFonts w:ascii="Times New Roman" w:hAnsi="Times New Roman" w:cs="Times New Roman"/>
          <w:noProof/>
          <w:sz w:val="24"/>
        </w:rPr>
      </w:pPr>
      <w:r w:rsidRPr="00C54611">
        <w:rPr>
          <w:rFonts w:ascii="Times New Roman" w:hAnsi="Times New Roman" w:cs="Times New Roman"/>
          <w:sz w:val="24"/>
        </w:rPr>
        <w:fldChar w:fldCharType="begin"/>
      </w:r>
      <w:r w:rsidRPr="00C54611">
        <w:rPr>
          <w:rFonts w:ascii="Times New Roman" w:hAnsi="Times New Roman" w:cs="Times New Roman"/>
          <w:sz w:val="24"/>
        </w:rPr>
        <w:instrText xml:space="preserve"> TOC \h \z \c "Figure" </w:instrText>
      </w:r>
      <w:r w:rsidRPr="00C54611">
        <w:rPr>
          <w:rFonts w:ascii="Times New Roman" w:hAnsi="Times New Roman" w:cs="Times New Roman"/>
          <w:sz w:val="24"/>
        </w:rPr>
        <w:fldChar w:fldCharType="separate"/>
      </w:r>
      <w:hyperlink w:anchor="_Toc8914645" w:history="1">
        <w:r w:rsidRPr="00C54611">
          <w:rPr>
            <w:rStyle w:val="Hyperlink"/>
            <w:rFonts w:ascii="Times New Roman" w:hAnsi="Times New Roman" w:cs="Times New Roman"/>
            <w:noProof/>
            <w:sz w:val="24"/>
          </w:rPr>
          <w:t>Figure 1: Schema diagram</w:t>
        </w:r>
        <w:r w:rsidRPr="00C54611">
          <w:rPr>
            <w:rFonts w:ascii="Times New Roman" w:hAnsi="Times New Roman" w:cs="Times New Roman"/>
            <w:noProof/>
            <w:webHidden/>
            <w:sz w:val="24"/>
          </w:rPr>
          <w:tab/>
        </w:r>
        <w:r w:rsidRPr="00C54611">
          <w:rPr>
            <w:rFonts w:ascii="Times New Roman" w:hAnsi="Times New Roman" w:cs="Times New Roman"/>
            <w:noProof/>
            <w:webHidden/>
            <w:sz w:val="24"/>
          </w:rPr>
          <w:fldChar w:fldCharType="begin"/>
        </w:r>
        <w:r w:rsidRPr="00C54611">
          <w:rPr>
            <w:rFonts w:ascii="Times New Roman" w:hAnsi="Times New Roman" w:cs="Times New Roman"/>
            <w:noProof/>
            <w:webHidden/>
            <w:sz w:val="24"/>
          </w:rPr>
          <w:instrText xml:space="preserve"> PAGEREF _Toc8914645 \h </w:instrText>
        </w:r>
        <w:r w:rsidRPr="00C54611">
          <w:rPr>
            <w:rFonts w:ascii="Times New Roman" w:hAnsi="Times New Roman" w:cs="Times New Roman"/>
            <w:noProof/>
            <w:webHidden/>
            <w:sz w:val="24"/>
          </w:rPr>
        </w:r>
        <w:r w:rsidRPr="00C54611">
          <w:rPr>
            <w:rFonts w:ascii="Times New Roman" w:hAnsi="Times New Roman" w:cs="Times New Roman"/>
            <w:noProof/>
            <w:webHidden/>
            <w:sz w:val="24"/>
          </w:rPr>
          <w:fldChar w:fldCharType="separate"/>
        </w:r>
        <w:r w:rsidRPr="00C54611">
          <w:rPr>
            <w:rFonts w:ascii="Times New Roman" w:hAnsi="Times New Roman" w:cs="Times New Roman"/>
            <w:noProof/>
            <w:webHidden/>
            <w:sz w:val="24"/>
          </w:rPr>
          <w:t>3</w:t>
        </w:r>
        <w:r w:rsidRPr="00C54611">
          <w:rPr>
            <w:rFonts w:ascii="Times New Roman" w:hAnsi="Times New Roman" w:cs="Times New Roman"/>
            <w:noProof/>
            <w:webHidden/>
            <w:sz w:val="24"/>
          </w:rPr>
          <w:fldChar w:fldCharType="end"/>
        </w:r>
      </w:hyperlink>
    </w:p>
    <w:p w14:paraId="4453820C" w14:textId="735839F8" w:rsidR="00C54611" w:rsidRPr="00C54611" w:rsidRDefault="0017296D" w:rsidP="00C54611">
      <w:pPr>
        <w:pStyle w:val="TableofFigures"/>
        <w:tabs>
          <w:tab w:val="right" w:leader="dot" w:pos="9630"/>
        </w:tabs>
        <w:spacing w:line="360" w:lineRule="auto"/>
        <w:rPr>
          <w:rFonts w:ascii="Times New Roman" w:hAnsi="Times New Roman" w:cs="Times New Roman"/>
          <w:noProof/>
          <w:sz w:val="24"/>
        </w:rPr>
      </w:pPr>
      <w:hyperlink w:anchor="_Toc8914646" w:history="1">
        <w:r w:rsidR="00C54611" w:rsidRPr="00C54611">
          <w:rPr>
            <w:rStyle w:val="Hyperlink"/>
            <w:rFonts w:ascii="Times New Roman" w:hAnsi="Times New Roman" w:cs="Times New Roman"/>
            <w:noProof/>
            <w:sz w:val="24"/>
          </w:rPr>
          <w:t>Figure 2: Relationship diagram</w:t>
        </w:r>
        <w:r w:rsidR="00C54611" w:rsidRPr="00C54611">
          <w:rPr>
            <w:rFonts w:ascii="Times New Roman" w:hAnsi="Times New Roman" w:cs="Times New Roman"/>
            <w:noProof/>
            <w:webHidden/>
            <w:sz w:val="24"/>
          </w:rPr>
          <w:tab/>
        </w:r>
        <w:r w:rsidR="00C54611" w:rsidRPr="00C54611">
          <w:rPr>
            <w:rFonts w:ascii="Times New Roman" w:hAnsi="Times New Roman" w:cs="Times New Roman"/>
            <w:noProof/>
            <w:webHidden/>
            <w:sz w:val="24"/>
          </w:rPr>
          <w:fldChar w:fldCharType="begin"/>
        </w:r>
        <w:r w:rsidR="00C54611" w:rsidRPr="00C54611">
          <w:rPr>
            <w:rFonts w:ascii="Times New Roman" w:hAnsi="Times New Roman" w:cs="Times New Roman"/>
            <w:noProof/>
            <w:webHidden/>
            <w:sz w:val="24"/>
          </w:rPr>
          <w:instrText xml:space="preserve"> PAGEREF _Toc8914646 \h </w:instrText>
        </w:r>
        <w:r w:rsidR="00C54611" w:rsidRPr="00C54611">
          <w:rPr>
            <w:rFonts w:ascii="Times New Roman" w:hAnsi="Times New Roman" w:cs="Times New Roman"/>
            <w:noProof/>
            <w:webHidden/>
            <w:sz w:val="24"/>
          </w:rPr>
        </w:r>
        <w:r w:rsidR="00C54611" w:rsidRPr="00C54611">
          <w:rPr>
            <w:rFonts w:ascii="Times New Roman" w:hAnsi="Times New Roman" w:cs="Times New Roman"/>
            <w:noProof/>
            <w:webHidden/>
            <w:sz w:val="24"/>
          </w:rPr>
          <w:fldChar w:fldCharType="separate"/>
        </w:r>
        <w:r w:rsidR="00C54611" w:rsidRPr="00C54611">
          <w:rPr>
            <w:rFonts w:ascii="Times New Roman" w:hAnsi="Times New Roman" w:cs="Times New Roman"/>
            <w:noProof/>
            <w:webHidden/>
            <w:sz w:val="24"/>
          </w:rPr>
          <w:t>4</w:t>
        </w:r>
        <w:r w:rsidR="00C54611" w:rsidRPr="00C54611">
          <w:rPr>
            <w:rFonts w:ascii="Times New Roman" w:hAnsi="Times New Roman" w:cs="Times New Roman"/>
            <w:noProof/>
            <w:webHidden/>
            <w:sz w:val="24"/>
          </w:rPr>
          <w:fldChar w:fldCharType="end"/>
        </w:r>
      </w:hyperlink>
    </w:p>
    <w:p w14:paraId="52B0E19F" w14:textId="0A478430" w:rsidR="00C54611" w:rsidRPr="00C54611" w:rsidRDefault="0017296D" w:rsidP="00C54611">
      <w:pPr>
        <w:pStyle w:val="TableofFigures"/>
        <w:tabs>
          <w:tab w:val="right" w:leader="dot" w:pos="9630"/>
        </w:tabs>
        <w:spacing w:line="360" w:lineRule="auto"/>
        <w:rPr>
          <w:rFonts w:ascii="Times New Roman" w:hAnsi="Times New Roman" w:cs="Times New Roman"/>
          <w:noProof/>
          <w:sz w:val="24"/>
        </w:rPr>
      </w:pPr>
      <w:hyperlink w:anchor="_Toc8914647" w:history="1">
        <w:r w:rsidR="00C54611" w:rsidRPr="00C54611">
          <w:rPr>
            <w:rStyle w:val="Hyperlink"/>
            <w:rFonts w:ascii="Times New Roman" w:hAnsi="Times New Roman" w:cs="Times New Roman"/>
            <w:noProof/>
            <w:sz w:val="24"/>
          </w:rPr>
          <w:t>Figure 3</w:t>
        </w:r>
        <w:r w:rsidR="00C54611" w:rsidRPr="00C54611">
          <w:rPr>
            <w:rFonts w:ascii="Times New Roman" w:hAnsi="Times New Roman" w:cs="Times New Roman"/>
            <w:noProof/>
            <w:webHidden/>
            <w:sz w:val="24"/>
          </w:rPr>
          <w:tab/>
        </w:r>
        <w:r w:rsidR="00C54611" w:rsidRPr="00C54611">
          <w:rPr>
            <w:rFonts w:ascii="Times New Roman" w:hAnsi="Times New Roman" w:cs="Times New Roman"/>
            <w:noProof/>
            <w:webHidden/>
            <w:sz w:val="24"/>
          </w:rPr>
          <w:fldChar w:fldCharType="begin"/>
        </w:r>
        <w:r w:rsidR="00C54611" w:rsidRPr="00C54611">
          <w:rPr>
            <w:rFonts w:ascii="Times New Roman" w:hAnsi="Times New Roman" w:cs="Times New Roman"/>
            <w:noProof/>
            <w:webHidden/>
            <w:sz w:val="24"/>
          </w:rPr>
          <w:instrText xml:space="preserve"> PAGEREF _Toc8914647 \h </w:instrText>
        </w:r>
        <w:r w:rsidR="00C54611" w:rsidRPr="00C54611">
          <w:rPr>
            <w:rFonts w:ascii="Times New Roman" w:hAnsi="Times New Roman" w:cs="Times New Roman"/>
            <w:noProof/>
            <w:webHidden/>
            <w:sz w:val="24"/>
          </w:rPr>
        </w:r>
        <w:r w:rsidR="00C54611" w:rsidRPr="00C54611">
          <w:rPr>
            <w:rFonts w:ascii="Times New Roman" w:hAnsi="Times New Roman" w:cs="Times New Roman"/>
            <w:noProof/>
            <w:webHidden/>
            <w:sz w:val="24"/>
          </w:rPr>
          <w:fldChar w:fldCharType="separate"/>
        </w:r>
        <w:r w:rsidR="00C54611" w:rsidRPr="00C54611">
          <w:rPr>
            <w:rFonts w:ascii="Times New Roman" w:hAnsi="Times New Roman" w:cs="Times New Roman"/>
            <w:noProof/>
            <w:webHidden/>
            <w:sz w:val="24"/>
          </w:rPr>
          <w:t>5</w:t>
        </w:r>
        <w:r w:rsidR="00C54611" w:rsidRPr="00C54611">
          <w:rPr>
            <w:rFonts w:ascii="Times New Roman" w:hAnsi="Times New Roman" w:cs="Times New Roman"/>
            <w:noProof/>
            <w:webHidden/>
            <w:sz w:val="24"/>
          </w:rPr>
          <w:fldChar w:fldCharType="end"/>
        </w:r>
      </w:hyperlink>
    </w:p>
    <w:p w14:paraId="66CC73BD" w14:textId="38F95B48" w:rsidR="00C54611" w:rsidRPr="00C54611" w:rsidRDefault="0017296D" w:rsidP="00C54611">
      <w:pPr>
        <w:pStyle w:val="TableofFigures"/>
        <w:tabs>
          <w:tab w:val="right" w:leader="dot" w:pos="9630"/>
        </w:tabs>
        <w:spacing w:line="360" w:lineRule="auto"/>
        <w:rPr>
          <w:rFonts w:ascii="Times New Roman" w:hAnsi="Times New Roman" w:cs="Times New Roman"/>
          <w:noProof/>
          <w:sz w:val="24"/>
        </w:rPr>
      </w:pPr>
      <w:hyperlink w:anchor="_Toc8914648" w:history="1">
        <w:r w:rsidR="00C54611" w:rsidRPr="00C54611">
          <w:rPr>
            <w:rStyle w:val="Hyperlink"/>
            <w:rFonts w:ascii="Times New Roman" w:hAnsi="Times New Roman" w:cs="Times New Roman"/>
            <w:noProof/>
            <w:sz w:val="24"/>
          </w:rPr>
          <w:t>Figure 4</w:t>
        </w:r>
        <w:r w:rsidR="00C54611" w:rsidRPr="00C54611">
          <w:rPr>
            <w:rFonts w:ascii="Times New Roman" w:hAnsi="Times New Roman" w:cs="Times New Roman"/>
            <w:noProof/>
            <w:webHidden/>
            <w:sz w:val="24"/>
          </w:rPr>
          <w:tab/>
        </w:r>
        <w:r w:rsidR="00C54611" w:rsidRPr="00C54611">
          <w:rPr>
            <w:rFonts w:ascii="Times New Roman" w:hAnsi="Times New Roman" w:cs="Times New Roman"/>
            <w:noProof/>
            <w:webHidden/>
            <w:sz w:val="24"/>
          </w:rPr>
          <w:fldChar w:fldCharType="begin"/>
        </w:r>
        <w:r w:rsidR="00C54611" w:rsidRPr="00C54611">
          <w:rPr>
            <w:rFonts w:ascii="Times New Roman" w:hAnsi="Times New Roman" w:cs="Times New Roman"/>
            <w:noProof/>
            <w:webHidden/>
            <w:sz w:val="24"/>
          </w:rPr>
          <w:instrText xml:space="preserve"> PAGEREF _Toc8914648 \h </w:instrText>
        </w:r>
        <w:r w:rsidR="00C54611" w:rsidRPr="00C54611">
          <w:rPr>
            <w:rFonts w:ascii="Times New Roman" w:hAnsi="Times New Roman" w:cs="Times New Roman"/>
            <w:noProof/>
            <w:webHidden/>
            <w:sz w:val="24"/>
          </w:rPr>
        </w:r>
        <w:r w:rsidR="00C54611" w:rsidRPr="00C54611">
          <w:rPr>
            <w:rFonts w:ascii="Times New Roman" w:hAnsi="Times New Roman" w:cs="Times New Roman"/>
            <w:noProof/>
            <w:webHidden/>
            <w:sz w:val="24"/>
          </w:rPr>
          <w:fldChar w:fldCharType="separate"/>
        </w:r>
        <w:r w:rsidR="00C54611" w:rsidRPr="00C54611">
          <w:rPr>
            <w:rFonts w:ascii="Times New Roman" w:hAnsi="Times New Roman" w:cs="Times New Roman"/>
            <w:noProof/>
            <w:webHidden/>
            <w:sz w:val="24"/>
          </w:rPr>
          <w:t>6</w:t>
        </w:r>
        <w:r w:rsidR="00C54611" w:rsidRPr="00C54611">
          <w:rPr>
            <w:rFonts w:ascii="Times New Roman" w:hAnsi="Times New Roman" w:cs="Times New Roman"/>
            <w:noProof/>
            <w:webHidden/>
            <w:sz w:val="24"/>
          </w:rPr>
          <w:fldChar w:fldCharType="end"/>
        </w:r>
      </w:hyperlink>
    </w:p>
    <w:p w14:paraId="4C8117D7" w14:textId="3C4763DD" w:rsidR="00C54611" w:rsidRPr="00C54611" w:rsidRDefault="0017296D" w:rsidP="00C54611">
      <w:pPr>
        <w:pStyle w:val="TableofFigures"/>
        <w:tabs>
          <w:tab w:val="right" w:leader="dot" w:pos="9630"/>
        </w:tabs>
        <w:spacing w:line="360" w:lineRule="auto"/>
        <w:rPr>
          <w:rFonts w:ascii="Times New Roman" w:hAnsi="Times New Roman" w:cs="Times New Roman"/>
          <w:noProof/>
          <w:sz w:val="24"/>
        </w:rPr>
      </w:pPr>
      <w:hyperlink w:anchor="_Toc8914649" w:history="1">
        <w:r w:rsidR="00C54611" w:rsidRPr="00C54611">
          <w:rPr>
            <w:rStyle w:val="Hyperlink"/>
            <w:rFonts w:ascii="Times New Roman" w:hAnsi="Times New Roman" w:cs="Times New Roman"/>
            <w:noProof/>
            <w:sz w:val="24"/>
          </w:rPr>
          <w:t>Figure 5</w:t>
        </w:r>
        <w:r w:rsidR="00C54611" w:rsidRPr="00C54611">
          <w:rPr>
            <w:rFonts w:ascii="Times New Roman" w:hAnsi="Times New Roman" w:cs="Times New Roman"/>
            <w:noProof/>
            <w:webHidden/>
            <w:sz w:val="24"/>
          </w:rPr>
          <w:tab/>
        </w:r>
        <w:r w:rsidR="00C54611" w:rsidRPr="00C54611">
          <w:rPr>
            <w:rFonts w:ascii="Times New Roman" w:hAnsi="Times New Roman" w:cs="Times New Roman"/>
            <w:noProof/>
            <w:webHidden/>
            <w:sz w:val="24"/>
          </w:rPr>
          <w:fldChar w:fldCharType="begin"/>
        </w:r>
        <w:r w:rsidR="00C54611" w:rsidRPr="00C54611">
          <w:rPr>
            <w:rFonts w:ascii="Times New Roman" w:hAnsi="Times New Roman" w:cs="Times New Roman"/>
            <w:noProof/>
            <w:webHidden/>
            <w:sz w:val="24"/>
          </w:rPr>
          <w:instrText xml:space="preserve"> PAGEREF _Toc8914649 \h </w:instrText>
        </w:r>
        <w:r w:rsidR="00C54611" w:rsidRPr="00C54611">
          <w:rPr>
            <w:rFonts w:ascii="Times New Roman" w:hAnsi="Times New Roman" w:cs="Times New Roman"/>
            <w:noProof/>
            <w:webHidden/>
            <w:sz w:val="24"/>
          </w:rPr>
        </w:r>
        <w:r w:rsidR="00C54611" w:rsidRPr="00C54611">
          <w:rPr>
            <w:rFonts w:ascii="Times New Roman" w:hAnsi="Times New Roman" w:cs="Times New Roman"/>
            <w:noProof/>
            <w:webHidden/>
            <w:sz w:val="24"/>
          </w:rPr>
          <w:fldChar w:fldCharType="separate"/>
        </w:r>
        <w:r w:rsidR="00C54611" w:rsidRPr="00C54611">
          <w:rPr>
            <w:rFonts w:ascii="Times New Roman" w:hAnsi="Times New Roman" w:cs="Times New Roman"/>
            <w:noProof/>
            <w:webHidden/>
            <w:sz w:val="24"/>
          </w:rPr>
          <w:t>7</w:t>
        </w:r>
        <w:r w:rsidR="00C54611" w:rsidRPr="00C54611">
          <w:rPr>
            <w:rFonts w:ascii="Times New Roman" w:hAnsi="Times New Roman" w:cs="Times New Roman"/>
            <w:noProof/>
            <w:webHidden/>
            <w:sz w:val="24"/>
          </w:rPr>
          <w:fldChar w:fldCharType="end"/>
        </w:r>
      </w:hyperlink>
    </w:p>
    <w:p w14:paraId="0F7C6874" w14:textId="2DB56C4F" w:rsidR="00C54611" w:rsidRPr="00C54611" w:rsidRDefault="0017296D" w:rsidP="00C54611">
      <w:pPr>
        <w:pStyle w:val="TableofFigures"/>
        <w:tabs>
          <w:tab w:val="right" w:leader="dot" w:pos="9630"/>
        </w:tabs>
        <w:spacing w:line="360" w:lineRule="auto"/>
        <w:rPr>
          <w:rFonts w:ascii="Times New Roman" w:hAnsi="Times New Roman" w:cs="Times New Roman"/>
          <w:noProof/>
          <w:sz w:val="24"/>
        </w:rPr>
      </w:pPr>
      <w:hyperlink w:anchor="_Toc8914650" w:history="1">
        <w:r w:rsidR="00C54611" w:rsidRPr="00C54611">
          <w:rPr>
            <w:rStyle w:val="Hyperlink"/>
            <w:rFonts w:ascii="Times New Roman" w:hAnsi="Times New Roman" w:cs="Times New Roman"/>
            <w:noProof/>
            <w:sz w:val="24"/>
          </w:rPr>
          <w:t>Figure 6</w:t>
        </w:r>
        <w:r w:rsidR="00C54611" w:rsidRPr="00C54611">
          <w:rPr>
            <w:rFonts w:ascii="Times New Roman" w:hAnsi="Times New Roman" w:cs="Times New Roman"/>
            <w:noProof/>
            <w:webHidden/>
            <w:sz w:val="24"/>
          </w:rPr>
          <w:tab/>
        </w:r>
        <w:r w:rsidR="00C54611" w:rsidRPr="00C54611">
          <w:rPr>
            <w:rFonts w:ascii="Times New Roman" w:hAnsi="Times New Roman" w:cs="Times New Roman"/>
            <w:noProof/>
            <w:webHidden/>
            <w:sz w:val="24"/>
          </w:rPr>
          <w:fldChar w:fldCharType="begin"/>
        </w:r>
        <w:r w:rsidR="00C54611" w:rsidRPr="00C54611">
          <w:rPr>
            <w:rFonts w:ascii="Times New Roman" w:hAnsi="Times New Roman" w:cs="Times New Roman"/>
            <w:noProof/>
            <w:webHidden/>
            <w:sz w:val="24"/>
          </w:rPr>
          <w:instrText xml:space="preserve"> PAGEREF _Toc8914650 \h </w:instrText>
        </w:r>
        <w:r w:rsidR="00C54611" w:rsidRPr="00C54611">
          <w:rPr>
            <w:rFonts w:ascii="Times New Roman" w:hAnsi="Times New Roman" w:cs="Times New Roman"/>
            <w:noProof/>
            <w:webHidden/>
            <w:sz w:val="24"/>
          </w:rPr>
        </w:r>
        <w:r w:rsidR="00C54611" w:rsidRPr="00C54611">
          <w:rPr>
            <w:rFonts w:ascii="Times New Roman" w:hAnsi="Times New Roman" w:cs="Times New Roman"/>
            <w:noProof/>
            <w:webHidden/>
            <w:sz w:val="24"/>
          </w:rPr>
          <w:fldChar w:fldCharType="separate"/>
        </w:r>
        <w:r w:rsidR="00C54611" w:rsidRPr="00C54611">
          <w:rPr>
            <w:rFonts w:ascii="Times New Roman" w:hAnsi="Times New Roman" w:cs="Times New Roman"/>
            <w:noProof/>
            <w:webHidden/>
            <w:sz w:val="24"/>
          </w:rPr>
          <w:t>7</w:t>
        </w:r>
        <w:r w:rsidR="00C54611" w:rsidRPr="00C54611">
          <w:rPr>
            <w:rFonts w:ascii="Times New Roman" w:hAnsi="Times New Roman" w:cs="Times New Roman"/>
            <w:noProof/>
            <w:webHidden/>
            <w:sz w:val="24"/>
          </w:rPr>
          <w:fldChar w:fldCharType="end"/>
        </w:r>
      </w:hyperlink>
    </w:p>
    <w:p w14:paraId="32BFD959" w14:textId="5A042C05" w:rsidR="00C54611" w:rsidRPr="00C54611" w:rsidRDefault="0017296D" w:rsidP="00C54611">
      <w:pPr>
        <w:pStyle w:val="TableofFigures"/>
        <w:tabs>
          <w:tab w:val="right" w:leader="dot" w:pos="9630"/>
        </w:tabs>
        <w:spacing w:line="360" w:lineRule="auto"/>
        <w:rPr>
          <w:rFonts w:ascii="Times New Roman" w:hAnsi="Times New Roman" w:cs="Times New Roman"/>
          <w:noProof/>
          <w:sz w:val="24"/>
        </w:rPr>
      </w:pPr>
      <w:hyperlink w:anchor="_Toc8914651" w:history="1">
        <w:r w:rsidR="00C54611" w:rsidRPr="00C54611">
          <w:rPr>
            <w:rStyle w:val="Hyperlink"/>
            <w:rFonts w:ascii="Times New Roman" w:hAnsi="Times New Roman" w:cs="Times New Roman"/>
            <w:noProof/>
            <w:sz w:val="24"/>
          </w:rPr>
          <w:t>Figure 7</w:t>
        </w:r>
        <w:r w:rsidR="00C54611" w:rsidRPr="00C54611">
          <w:rPr>
            <w:rFonts w:ascii="Times New Roman" w:hAnsi="Times New Roman" w:cs="Times New Roman"/>
            <w:noProof/>
            <w:webHidden/>
            <w:sz w:val="24"/>
          </w:rPr>
          <w:tab/>
        </w:r>
        <w:r w:rsidR="00C54611" w:rsidRPr="00C54611">
          <w:rPr>
            <w:rFonts w:ascii="Times New Roman" w:hAnsi="Times New Roman" w:cs="Times New Roman"/>
            <w:noProof/>
            <w:webHidden/>
            <w:sz w:val="24"/>
          </w:rPr>
          <w:fldChar w:fldCharType="begin"/>
        </w:r>
        <w:r w:rsidR="00C54611" w:rsidRPr="00C54611">
          <w:rPr>
            <w:rFonts w:ascii="Times New Roman" w:hAnsi="Times New Roman" w:cs="Times New Roman"/>
            <w:noProof/>
            <w:webHidden/>
            <w:sz w:val="24"/>
          </w:rPr>
          <w:instrText xml:space="preserve"> PAGEREF _Toc8914651 \h </w:instrText>
        </w:r>
        <w:r w:rsidR="00C54611" w:rsidRPr="00C54611">
          <w:rPr>
            <w:rFonts w:ascii="Times New Roman" w:hAnsi="Times New Roman" w:cs="Times New Roman"/>
            <w:noProof/>
            <w:webHidden/>
            <w:sz w:val="24"/>
          </w:rPr>
        </w:r>
        <w:r w:rsidR="00C54611" w:rsidRPr="00C54611">
          <w:rPr>
            <w:rFonts w:ascii="Times New Roman" w:hAnsi="Times New Roman" w:cs="Times New Roman"/>
            <w:noProof/>
            <w:webHidden/>
            <w:sz w:val="24"/>
          </w:rPr>
          <w:fldChar w:fldCharType="separate"/>
        </w:r>
        <w:r w:rsidR="00C54611" w:rsidRPr="00C54611">
          <w:rPr>
            <w:rFonts w:ascii="Times New Roman" w:hAnsi="Times New Roman" w:cs="Times New Roman"/>
            <w:noProof/>
            <w:webHidden/>
            <w:sz w:val="24"/>
          </w:rPr>
          <w:t>8</w:t>
        </w:r>
        <w:r w:rsidR="00C54611" w:rsidRPr="00C54611">
          <w:rPr>
            <w:rFonts w:ascii="Times New Roman" w:hAnsi="Times New Roman" w:cs="Times New Roman"/>
            <w:noProof/>
            <w:webHidden/>
            <w:sz w:val="24"/>
          </w:rPr>
          <w:fldChar w:fldCharType="end"/>
        </w:r>
      </w:hyperlink>
    </w:p>
    <w:p w14:paraId="0501EF72" w14:textId="469FECDF" w:rsidR="00C54611" w:rsidRPr="00C54611" w:rsidRDefault="0017296D" w:rsidP="00C54611">
      <w:pPr>
        <w:pStyle w:val="TableofFigures"/>
        <w:tabs>
          <w:tab w:val="right" w:leader="dot" w:pos="9630"/>
        </w:tabs>
        <w:spacing w:line="360" w:lineRule="auto"/>
        <w:rPr>
          <w:rFonts w:ascii="Times New Roman" w:hAnsi="Times New Roman" w:cs="Times New Roman"/>
          <w:noProof/>
          <w:sz w:val="24"/>
        </w:rPr>
      </w:pPr>
      <w:hyperlink w:anchor="_Toc8914652" w:history="1">
        <w:r w:rsidR="00C54611" w:rsidRPr="00C54611">
          <w:rPr>
            <w:rStyle w:val="Hyperlink"/>
            <w:rFonts w:ascii="Times New Roman" w:hAnsi="Times New Roman" w:cs="Times New Roman"/>
            <w:noProof/>
            <w:sz w:val="24"/>
          </w:rPr>
          <w:t>Figure 8: Dashboard</w:t>
        </w:r>
        <w:r w:rsidR="00C54611" w:rsidRPr="00C54611">
          <w:rPr>
            <w:rFonts w:ascii="Times New Roman" w:hAnsi="Times New Roman" w:cs="Times New Roman"/>
            <w:noProof/>
            <w:webHidden/>
            <w:sz w:val="24"/>
          </w:rPr>
          <w:tab/>
        </w:r>
        <w:r w:rsidR="00C54611" w:rsidRPr="00C54611">
          <w:rPr>
            <w:rFonts w:ascii="Times New Roman" w:hAnsi="Times New Roman" w:cs="Times New Roman"/>
            <w:noProof/>
            <w:webHidden/>
            <w:sz w:val="24"/>
          </w:rPr>
          <w:fldChar w:fldCharType="begin"/>
        </w:r>
        <w:r w:rsidR="00C54611" w:rsidRPr="00C54611">
          <w:rPr>
            <w:rFonts w:ascii="Times New Roman" w:hAnsi="Times New Roman" w:cs="Times New Roman"/>
            <w:noProof/>
            <w:webHidden/>
            <w:sz w:val="24"/>
          </w:rPr>
          <w:instrText xml:space="preserve"> PAGEREF _Toc8914652 \h </w:instrText>
        </w:r>
        <w:r w:rsidR="00C54611" w:rsidRPr="00C54611">
          <w:rPr>
            <w:rFonts w:ascii="Times New Roman" w:hAnsi="Times New Roman" w:cs="Times New Roman"/>
            <w:noProof/>
            <w:webHidden/>
            <w:sz w:val="24"/>
          </w:rPr>
        </w:r>
        <w:r w:rsidR="00C54611" w:rsidRPr="00C54611">
          <w:rPr>
            <w:rFonts w:ascii="Times New Roman" w:hAnsi="Times New Roman" w:cs="Times New Roman"/>
            <w:noProof/>
            <w:webHidden/>
            <w:sz w:val="24"/>
          </w:rPr>
          <w:fldChar w:fldCharType="separate"/>
        </w:r>
        <w:r w:rsidR="00C54611" w:rsidRPr="00C54611">
          <w:rPr>
            <w:rFonts w:ascii="Times New Roman" w:hAnsi="Times New Roman" w:cs="Times New Roman"/>
            <w:noProof/>
            <w:webHidden/>
            <w:sz w:val="24"/>
          </w:rPr>
          <w:t>9</w:t>
        </w:r>
        <w:r w:rsidR="00C54611" w:rsidRPr="00C54611">
          <w:rPr>
            <w:rFonts w:ascii="Times New Roman" w:hAnsi="Times New Roman" w:cs="Times New Roman"/>
            <w:noProof/>
            <w:webHidden/>
            <w:sz w:val="24"/>
          </w:rPr>
          <w:fldChar w:fldCharType="end"/>
        </w:r>
      </w:hyperlink>
    </w:p>
    <w:p w14:paraId="40A8D693" w14:textId="4165E9F9" w:rsidR="005C4950" w:rsidRDefault="00C54611" w:rsidP="00C54611">
      <w:pPr>
        <w:spacing w:line="360" w:lineRule="auto"/>
      </w:pPr>
      <w:r w:rsidRPr="00C54611">
        <w:rPr>
          <w:rFonts w:ascii="Times New Roman" w:hAnsi="Times New Roman" w:cs="Times New Roman"/>
          <w:sz w:val="24"/>
        </w:rPr>
        <w:fldChar w:fldCharType="end"/>
      </w:r>
      <w:r w:rsidR="005C4950">
        <w:br w:type="page"/>
      </w:r>
    </w:p>
    <w:p w14:paraId="283C8BB0" w14:textId="77777777" w:rsidR="0022329E" w:rsidRPr="00D66EF8" w:rsidRDefault="005C4950" w:rsidP="005C4950">
      <w:pPr>
        <w:pStyle w:val="Heading1"/>
        <w:spacing w:line="360" w:lineRule="auto"/>
        <w:jc w:val="both"/>
        <w:rPr>
          <w:rFonts w:ascii="Times New Roman" w:hAnsi="Times New Roman" w:cs="Times New Roman"/>
          <w:b/>
          <w:color w:val="auto"/>
          <w:sz w:val="24"/>
        </w:rPr>
      </w:pPr>
      <w:bookmarkStart w:id="0" w:name="_Toc8914513"/>
      <w:r w:rsidRPr="00D66EF8">
        <w:rPr>
          <w:rFonts w:ascii="Times New Roman" w:hAnsi="Times New Roman" w:cs="Times New Roman"/>
          <w:b/>
          <w:color w:val="auto"/>
          <w:sz w:val="24"/>
        </w:rPr>
        <w:lastRenderedPageBreak/>
        <w:t>Part 1 (a)</w:t>
      </w:r>
      <w:bookmarkEnd w:id="0"/>
    </w:p>
    <w:p w14:paraId="35C7A0F3" w14:textId="77777777" w:rsidR="005C4950" w:rsidRPr="005C4950" w:rsidRDefault="005C4950" w:rsidP="005C4950">
      <w:pPr>
        <w:pStyle w:val="Heading2"/>
        <w:numPr>
          <w:ilvl w:val="0"/>
          <w:numId w:val="2"/>
        </w:numPr>
        <w:spacing w:line="360" w:lineRule="auto"/>
        <w:jc w:val="both"/>
        <w:rPr>
          <w:rFonts w:ascii="Times New Roman" w:hAnsi="Times New Roman" w:cs="Times New Roman"/>
          <w:color w:val="auto"/>
          <w:sz w:val="24"/>
        </w:rPr>
      </w:pPr>
      <w:bookmarkStart w:id="1" w:name="_Toc8914514"/>
      <w:r w:rsidRPr="005C4950">
        <w:rPr>
          <w:rFonts w:ascii="Times New Roman" w:hAnsi="Times New Roman" w:cs="Times New Roman"/>
          <w:color w:val="auto"/>
          <w:sz w:val="24"/>
        </w:rPr>
        <w:t>Source Data</w:t>
      </w:r>
      <w:bookmarkEnd w:id="1"/>
    </w:p>
    <w:p w14:paraId="7182CCF1" w14:textId="41FD31A9" w:rsidR="004555D0" w:rsidRPr="004555D0" w:rsidRDefault="00722141" w:rsidP="004555D0">
      <w:pPr>
        <w:spacing w:line="360" w:lineRule="auto"/>
        <w:ind w:firstLine="360"/>
        <w:jc w:val="both"/>
        <w:rPr>
          <w:rFonts w:ascii="Times New Roman" w:hAnsi="Times New Roman" w:cs="Times New Roman"/>
          <w:sz w:val="24"/>
        </w:rPr>
      </w:pPr>
      <w:r>
        <w:rPr>
          <w:rFonts w:ascii="Times New Roman" w:hAnsi="Times New Roman" w:cs="Times New Roman"/>
          <w:sz w:val="24"/>
        </w:rPr>
        <w:t xml:space="preserve">Data was extracted from 3 different Excel spreadsheets. These data were then combined into a single spreadsheet. Empty columns were </w:t>
      </w:r>
      <w:r w:rsidR="00240F56">
        <w:rPr>
          <w:rFonts w:ascii="Times New Roman" w:hAnsi="Times New Roman" w:cs="Times New Roman"/>
          <w:sz w:val="24"/>
        </w:rPr>
        <w:t>deleted</w:t>
      </w:r>
      <w:r>
        <w:rPr>
          <w:rFonts w:ascii="Times New Roman" w:hAnsi="Times New Roman" w:cs="Times New Roman"/>
          <w:sz w:val="24"/>
        </w:rPr>
        <w:t>.</w:t>
      </w:r>
      <w:r w:rsidR="00240F56">
        <w:rPr>
          <w:rFonts w:ascii="Times New Roman" w:hAnsi="Times New Roman" w:cs="Times New Roman"/>
          <w:sz w:val="24"/>
        </w:rPr>
        <w:t xml:space="preserve"> Blank spaces were substituted with “Unknown”. </w:t>
      </w:r>
      <w:r>
        <w:rPr>
          <w:rFonts w:ascii="Times New Roman" w:hAnsi="Times New Roman" w:cs="Times New Roman"/>
          <w:sz w:val="24"/>
        </w:rPr>
        <w:t>A few rows only contain Department data. These rows were deleted because it is irrelevant. Under ‘Net Amount’ column, the data was written in currency form. The Pound Sterling (</w:t>
      </w:r>
      <w:r w:rsidR="00240F56">
        <w:rPr>
          <w:rFonts w:ascii="Arial" w:hAnsi="Arial" w:cs="Arial"/>
          <w:color w:val="545454"/>
          <w:shd w:val="clear" w:color="auto" w:fill="FFFFFF"/>
        </w:rPr>
        <w:t>£</w:t>
      </w:r>
      <w:r w:rsidR="00240F56">
        <w:rPr>
          <w:rFonts w:ascii="Times New Roman" w:hAnsi="Times New Roman" w:cs="Times New Roman"/>
          <w:sz w:val="24"/>
        </w:rPr>
        <w:t xml:space="preserve">) sign is included in the spaces. </w:t>
      </w:r>
    </w:p>
    <w:p w14:paraId="16D21F9F" w14:textId="77777777" w:rsidR="004555D0" w:rsidRDefault="004555D0" w:rsidP="004555D0">
      <w:pPr>
        <w:keepNext/>
        <w:spacing w:line="360" w:lineRule="auto"/>
        <w:ind w:firstLine="360"/>
        <w:jc w:val="both"/>
      </w:pPr>
      <w:r>
        <w:rPr>
          <w:noProof/>
        </w:rPr>
        <w:drawing>
          <wp:inline distT="0" distB="0" distL="0" distR="0" wp14:anchorId="1F1D94A4" wp14:editId="76FA5AD1">
            <wp:extent cx="6121400" cy="32512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5587"/>
                    <a:stretch/>
                  </pic:blipFill>
                  <pic:spPr bwMode="auto">
                    <a:xfrm>
                      <a:off x="0" y="0"/>
                      <a:ext cx="6121400" cy="3251200"/>
                    </a:xfrm>
                    <a:prstGeom prst="rect">
                      <a:avLst/>
                    </a:prstGeom>
                    <a:ln>
                      <a:noFill/>
                    </a:ln>
                    <a:extLst>
                      <a:ext uri="{53640926-AAD7-44D8-BBD7-CCE9431645EC}">
                        <a14:shadowObscured xmlns:a14="http://schemas.microsoft.com/office/drawing/2010/main"/>
                      </a:ext>
                    </a:extLst>
                  </pic:spPr>
                </pic:pic>
              </a:graphicData>
            </a:graphic>
          </wp:inline>
        </w:drawing>
      </w:r>
    </w:p>
    <w:p w14:paraId="1613DE52" w14:textId="0CFA4EA9" w:rsidR="004555D0" w:rsidRDefault="004555D0" w:rsidP="004555D0">
      <w:pPr>
        <w:pStyle w:val="Caption"/>
        <w:jc w:val="center"/>
      </w:pPr>
      <w:r>
        <w:t xml:space="preserve">Figure </w:t>
      </w:r>
      <w:fldSimple w:instr=" SEQ Figure \* ARABIC ">
        <w:r>
          <w:rPr>
            <w:noProof/>
          </w:rPr>
          <w:t>1</w:t>
        </w:r>
      </w:fldSimple>
    </w:p>
    <w:p w14:paraId="46766517" w14:textId="5C49B3D2" w:rsidR="005C4950" w:rsidRDefault="004555D0" w:rsidP="00722141">
      <w:pPr>
        <w:spacing w:line="360" w:lineRule="auto"/>
        <w:ind w:firstLine="360"/>
        <w:jc w:val="both"/>
        <w:rPr>
          <w:rFonts w:ascii="Times New Roman" w:hAnsi="Times New Roman" w:cs="Times New Roman"/>
          <w:sz w:val="24"/>
        </w:rPr>
      </w:pPr>
      <w:r>
        <w:rPr>
          <w:rFonts w:ascii="Times New Roman" w:hAnsi="Times New Roman" w:cs="Times New Roman"/>
          <w:sz w:val="24"/>
        </w:rPr>
        <w:t xml:space="preserve">Figure 1 shows the data source. As illustrated, rows under ‘Net Amount’ contain a currency sign. </w:t>
      </w:r>
      <w:r w:rsidR="00240F56">
        <w:rPr>
          <w:rFonts w:ascii="Times New Roman" w:hAnsi="Times New Roman" w:cs="Times New Roman"/>
          <w:sz w:val="24"/>
        </w:rPr>
        <w:t xml:space="preserve">These signs were removed as part of the data cleaning process. Duplicates that occur in the data source were also removed. </w:t>
      </w:r>
    </w:p>
    <w:p w14:paraId="12846B7D" w14:textId="2FC123EE" w:rsidR="004555D0" w:rsidRDefault="004555D0" w:rsidP="00722141">
      <w:pPr>
        <w:spacing w:line="360" w:lineRule="auto"/>
        <w:ind w:firstLine="360"/>
        <w:jc w:val="both"/>
        <w:rPr>
          <w:rFonts w:ascii="Times New Roman" w:hAnsi="Times New Roman" w:cs="Times New Roman"/>
          <w:sz w:val="24"/>
        </w:rPr>
      </w:pPr>
      <w:r>
        <w:rPr>
          <w:rFonts w:ascii="Times New Roman" w:hAnsi="Times New Roman" w:cs="Times New Roman"/>
          <w:sz w:val="24"/>
        </w:rPr>
        <w:t xml:space="preserve">Each column is then transferred into different spreadsheet and duplicates are removed for each column. Figure 2 shows the result of duplicates removal. Only unique data remain. </w:t>
      </w:r>
    </w:p>
    <w:p w14:paraId="5E9053D7" w14:textId="77777777" w:rsidR="004555D0" w:rsidRDefault="004555D0" w:rsidP="00722141">
      <w:pPr>
        <w:spacing w:line="360" w:lineRule="auto"/>
        <w:ind w:firstLine="360"/>
        <w:jc w:val="both"/>
        <w:rPr>
          <w:noProof/>
        </w:rPr>
      </w:pPr>
    </w:p>
    <w:p w14:paraId="7FB3693A" w14:textId="77777777" w:rsidR="004555D0" w:rsidRDefault="004555D0" w:rsidP="004555D0">
      <w:pPr>
        <w:keepNext/>
        <w:spacing w:line="360" w:lineRule="auto"/>
        <w:ind w:firstLine="360"/>
        <w:jc w:val="both"/>
      </w:pPr>
      <w:r>
        <w:rPr>
          <w:noProof/>
        </w:rPr>
        <w:lastRenderedPageBreak/>
        <w:drawing>
          <wp:inline distT="0" distB="0" distL="0" distR="0" wp14:anchorId="31E7F438" wp14:editId="735EFEBF">
            <wp:extent cx="6121400" cy="32575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5403"/>
                    <a:stretch/>
                  </pic:blipFill>
                  <pic:spPr bwMode="auto">
                    <a:xfrm>
                      <a:off x="0" y="0"/>
                      <a:ext cx="6121400" cy="3257550"/>
                    </a:xfrm>
                    <a:prstGeom prst="rect">
                      <a:avLst/>
                    </a:prstGeom>
                    <a:ln>
                      <a:noFill/>
                    </a:ln>
                    <a:extLst>
                      <a:ext uri="{53640926-AAD7-44D8-BBD7-CCE9431645EC}">
                        <a14:shadowObscured xmlns:a14="http://schemas.microsoft.com/office/drawing/2010/main"/>
                      </a:ext>
                    </a:extLst>
                  </pic:spPr>
                </pic:pic>
              </a:graphicData>
            </a:graphic>
          </wp:inline>
        </w:drawing>
      </w:r>
    </w:p>
    <w:p w14:paraId="4F89273F" w14:textId="10088915" w:rsidR="004555D0" w:rsidRPr="00C824EF" w:rsidRDefault="004555D0" w:rsidP="004555D0">
      <w:pPr>
        <w:pStyle w:val="Caption"/>
        <w:jc w:val="center"/>
        <w:rPr>
          <w:rFonts w:ascii="Times New Roman" w:hAnsi="Times New Roman" w:cs="Times New Roman"/>
          <w:sz w:val="24"/>
        </w:rPr>
      </w:pPr>
      <w:r>
        <w:t xml:space="preserve">Figure </w:t>
      </w:r>
      <w:fldSimple w:instr=" SEQ Figure \* ARABIC ">
        <w:r>
          <w:rPr>
            <w:noProof/>
          </w:rPr>
          <w:t>2</w:t>
        </w:r>
      </w:fldSimple>
    </w:p>
    <w:p w14:paraId="471102E4" w14:textId="77777777" w:rsidR="005C4950" w:rsidRDefault="005C4950" w:rsidP="005C4950">
      <w:pPr>
        <w:pStyle w:val="Heading2"/>
        <w:numPr>
          <w:ilvl w:val="0"/>
          <w:numId w:val="2"/>
        </w:numPr>
        <w:spacing w:line="360" w:lineRule="auto"/>
        <w:jc w:val="both"/>
        <w:rPr>
          <w:rFonts w:ascii="Times New Roman" w:hAnsi="Times New Roman" w:cs="Times New Roman"/>
          <w:color w:val="auto"/>
          <w:sz w:val="24"/>
        </w:rPr>
      </w:pPr>
      <w:bookmarkStart w:id="2" w:name="_Toc8914515"/>
      <w:r w:rsidRPr="005C4950">
        <w:rPr>
          <w:rFonts w:ascii="Times New Roman" w:hAnsi="Times New Roman" w:cs="Times New Roman"/>
          <w:color w:val="auto"/>
          <w:sz w:val="24"/>
        </w:rPr>
        <w:t>Star schema</w:t>
      </w:r>
      <w:bookmarkEnd w:id="2"/>
    </w:p>
    <w:p w14:paraId="021B078D" w14:textId="301E9F59" w:rsidR="0074591F" w:rsidRDefault="00240F56" w:rsidP="0074591F">
      <w:pPr>
        <w:keepNext/>
      </w:pPr>
      <w:r>
        <w:rPr>
          <w:noProof/>
        </w:rPr>
        <w:drawing>
          <wp:inline distT="0" distB="0" distL="0" distR="0" wp14:anchorId="21D3EE9A" wp14:editId="0C61381D">
            <wp:extent cx="6121400" cy="22955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isassignment6.png"/>
                    <pic:cNvPicPr/>
                  </pic:nvPicPr>
                  <pic:blipFill>
                    <a:blip r:embed="rId12">
                      <a:extLst>
                        <a:ext uri="{28A0092B-C50C-407E-A947-70E740481C1C}">
                          <a14:useLocalDpi xmlns:a14="http://schemas.microsoft.com/office/drawing/2010/main" val="0"/>
                        </a:ext>
                      </a:extLst>
                    </a:blip>
                    <a:stretch>
                      <a:fillRect/>
                    </a:stretch>
                  </pic:blipFill>
                  <pic:spPr>
                    <a:xfrm>
                      <a:off x="0" y="0"/>
                      <a:ext cx="6121400" cy="2295525"/>
                    </a:xfrm>
                    <a:prstGeom prst="rect">
                      <a:avLst/>
                    </a:prstGeom>
                  </pic:spPr>
                </pic:pic>
              </a:graphicData>
            </a:graphic>
          </wp:inline>
        </w:drawing>
      </w:r>
    </w:p>
    <w:p w14:paraId="72A8AF01" w14:textId="2E1012AF" w:rsidR="00640B5A" w:rsidRDefault="0074591F" w:rsidP="0074591F">
      <w:pPr>
        <w:pStyle w:val="Caption"/>
        <w:jc w:val="center"/>
      </w:pPr>
      <w:bookmarkStart w:id="3" w:name="_Toc8914645"/>
      <w:r>
        <w:t xml:space="preserve">Figure </w:t>
      </w:r>
      <w:fldSimple w:instr=" SEQ Figure \* ARABIC ">
        <w:r w:rsidR="004555D0">
          <w:rPr>
            <w:noProof/>
          </w:rPr>
          <w:t>3</w:t>
        </w:r>
      </w:fldSimple>
      <w:r>
        <w:t>: Schema diagram</w:t>
      </w:r>
      <w:bookmarkEnd w:id="3"/>
    </w:p>
    <w:p w14:paraId="4C4EB2D2" w14:textId="648BED2E" w:rsidR="00870685" w:rsidRDefault="00870685" w:rsidP="000051D1">
      <w:pPr>
        <w:spacing w:line="360" w:lineRule="auto"/>
        <w:ind w:firstLine="360"/>
        <w:jc w:val="both"/>
        <w:rPr>
          <w:rFonts w:ascii="Times New Roman" w:hAnsi="Times New Roman" w:cs="Times New Roman"/>
          <w:sz w:val="24"/>
        </w:rPr>
      </w:pPr>
      <w:r w:rsidRPr="00870685">
        <w:rPr>
          <w:rFonts w:ascii="Times New Roman" w:hAnsi="Times New Roman" w:cs="Times New Roman"/>
          <w:sz w:val="24"/>
        </w:rPr>
        <w:t>Figure above shows star schema diagram produced. A fact table called ‘</w:t>
      </w:r>
      <w:proofErr w:type="spellStart"/>
      <w:r w:rsidRPr="00870685">
        <w:rPr>
          <w:rFonts w:ascii="Times New Roman" w:hAnsi="Times New Roman" w:cs="Times New Roman"/>
          <w:sz w:val="24"/>
        </w:rPr>
        <w:t>TransactionFact</w:t>
      </w:r>
      <w:proofErr w:type="spellEnd"/>
      <w:r w:rsidRPr="00870685">
        <w:rPr>
          <w:rFonts w:ascii="Times New Roman" w:hAnsi="Times New Roman" w:cs="Times New Roman"/>
          <w:sz w:val="24"/>
        </w:rPr>
        <w:t xml:space="preserve">’ is placed in the middle to show connection </w:t>
      </w:r>
      <w:r w:rsidR="000051D1">
        <w:rPr>
          <w:rFonts w:ascii="Times New Roman" w:hAnsi="Times New Roman" w:cs="Times New Roman"/>
          <w:sz w:val="24"/>
        </w:rPr>
        <w:t xml:space="preserve">between other dimensions. </w:t>
      </w:r>
      <w:proofErr w:type="spellStart"/>
      <w:r w:rsidR="000051D1">
        <w:rPr>
          <w:rFonts w:ascii="Times New Roman" w:hAnsi="Times New Roman" w:cs="Times New Roman"/>
          <w:sz w:val="24"/>
        </w:rPr>
        <w:t>TransactionFact</w:t>
      </w:r>
      <w:proofErr w:type="spellEnd"/>
      <w:r w:rsidR="000051D1">
        <w:rPr>
          <w:rFonts w:ascii="Times New Roman" w:hAnsi="Times New Roman" w:cs="Times New Roman"/>
          <w:sz w:val="24"/>
        </w:rPr>
        <w:t xml:space="preserve">, contains attributes such as </w:t>
      </w:r>
      <w:proofErr w:type="spellStart"/>
      <w:r w:rsidR="000051D1">
        <w:rPr>
          <w:rFonts w:ascii="Times New Roman" w:hAnsi="Times New Roman" w:cs="Times New Roman"/>
          <w:sz w:val="24"/>
        </w:rPr>
        <w:t>TransactionID</w:t>
      </w:r>
      <w:proofErr w:type="spellEnd"/>
      <w:r w:rsidR="000051D1">
        <w:rPr>
          <w:rFonts w:ascii="Times New Roman" w:hAnsi="Times New Roman" w:cs="Times New Roman"/>
          <w:sz w:val="24"/>
        </w:rPr>
        <w:t xml:space="preserve">, </w:t>
      </w:r>
      <w:proofErr w:type="spellStart"/>
      <w:r w:rsidR="000051D1">
        <w:rPr>
          <w:rFonts w:ascii="Times New Roman" w:hAnsi="Times New Roman" w:cs="Times New Roman"/>
          <w:sz w:val="24"/>
        </w:rPr>
        <w:t>DeptID</w:t>
      </w:r>
      <w:proofErr w:type="spellEnd"/>
      <w:r w:rsidR="000051D1">
        <w:rPr>
          <w:rFonts w:ascii="Times New Roman" w:hAnsi="Times New Roman" w:cs="Times New Roman"/>
          <w:sz w:val="24"/>
        </w:rPr>
        <w:t xml:space="preserve">, </w:t>
      </w:r>
      <w:proofErr w:type="spellStart"/>
      <w:r w:rsidR="000051D1">
        <w:rPr>
          <w:rFonts w:ascii="Times New Roman" w:hAnsi="Times New Roman" w:cs="Times New Roman"/>
          <w:sz w:val="24"/>
        </w:rPr>
        <w:t>EntityID</w:t>
      </w:r>
      <w:proofErr w:type="spellEnd"/>
      <w:r w:rsidR="000051D1">
        <w:rPr>
          <w:rFonts w:ascii="Times New Roman" w:hAnsi="Times New Roman" w:cs="Times New Roman"/>
          <w:sz w:val="24"/>
        </w:rPr>
        <w:t xml:space="preserve">, </w:t>
      </w:r>
      <w:proofErr w:type="spellStart"/>
      <w:r w:rsidR="000051D1">
        <w:rPr>
          <w:rFonts w:ascii="Times New Roman" w:hAnsi="Times New Roman" w:cs="Times New Roman"/>
          <w:sz w:val="24"/>
        </w:rPr>
        <w:t>PayDateID</w:t>
      </w:r>
      <w:proofErr w:type="spellEnd"/>
      <w:r w:rsidR="000051D1">
        <w:rPr>
          <w:rFonts w:ascii="Times New Roman" w:hAnsi="Times New Roman" w:cs="Times New Roman"/>
          <w:sz w:val="24"/>
        </w:rPr>
        <w:t xml:space="preserve">, </w:t>
      </w:r>
      <w:proofErr w:type="spellStart"/>
      <w:r w:rsidR="000051D1">
        <w:rPr>
          <w:rFonts w:ascii="Times New Roman" w:hAnsi="Times New Roman" w:cs="Times New Roman"/>
          <w:sz w:val="24"/>
        </w:rPr>
        <w:t>ProductionFamilyID</w:t>
      </w:r>
      <w:proofErr w:type="spellEnd"/>
      <w:r w:rsidR="000051D1">
        <w:rPr>
          <w:rFonts w:ascii="Times New Roman" w:hAnsi="Times New Roman" w:cs="Times New Roman"/>
          <w:sz w:val="24"/>
        </w:rPr>
        <w:t xml:space="preserve">, </w:t>
      </w:r>
      <w:proofErr w:type="spellStart"/>
      <w:r w:rsidR="000051D1">
        <w:rPr>
          <w:rFonts w:ascii="Times New Roman" w:hAnsi="Times New Roman" w:cs="Times New Roman"/>
          <w:sz w:val="24"/>
        </w:rPr>
        <w:t>ExpenseAreaID</w:t>
      </w:r>
      <w:proofErr w:type="spellEnd"/>
      <w:r w:rsidR="000051D1">
        <w:rPr>
          <w:rFonts w:ascii="Times New Roman" w:hAnsi="Times New Roman" w:cs="Times New Roman"/>
          <w:sz w:val="24"/>
        </w:rPr>
        <w:t xml:space="preserve">, and </w:t>
      </w:r>
      <w:proofErr w:type="spellStart"/>
      <w:r w:rsidR="000051D1">
        <w:rPr>
          <w:rFonts w:ascii="Times New Roman" w:hAnsi="Times New Roman" w:cs="Times New Roman"/>
          <w:sz w:val="24"/>
        </w:rPr>
        <w:t>SupplierID</w:t>
      </w:r>
      <w:proofErr w:type="spellEnd"/>
      <w:r w:rsidR="000051D1">
        <w:rPr>
          <w:rFonts w:ascii="Times New Roman" w:hAnsi="Times New Roman" w:cs="Times New Roman"/>
          <w:sz w:val="24"/>
        </w:rPr>
        <w:t xml:space="preserve">. These attributes are foreign keys, as they relate to primary keys in dimension tables. </w:t>
      </w:r>
      <w:proofErr w:type="spellStart"/>
      <w:r w:rsidR="006E580D">
        <w:rPr>
          <w:rFonts w:ascii="Times New Roman" w:hAnsi="Times New Roman" w:cs="Times New Roman"/>
          <w:sz w:val="24"/>
        </w:rPr>
        <w:t>NetAmount</w:t>
      </w:r>
      <w:proofErr w:type="spellEnd"/>
      <w:r w:rsidR="006E580D">
        <w:rPr>
          <w:rFonts w:ascii="Times New Roman" w:hAnsi="Times New Roman" w:cs="Times New Roman"/>
          <w:sz w:val="24"/>
        </w:rPr>
        <w:t xml:space="preserve"> and </w:t>
      </w:r>
      <w:proofErr w:type="spellStart"/>
      <w:r w:rsidR="006E580D">
        <w:rPr>
          <w:rFonts w:ascii="Times New Roman" w:hAnsi="Times New Roman" w:cs="Times New Roman"/>
          <w:sz w:val="24"/>
        </w:rPr>
        <w:t>TransactionNumber</w:t>
      </w:r>
      <w:proofErr w:type="spellEnd"/>
      <w:r w:rsidR="006E580D">
        <w:rPr>
          <w:rFonts w:ascii="Times New Roman" w:hAnsi="Times New Roman" w:cs="Times New Roman"/>
          <w:sz w:val="24"/>
        </w:rPr>
        <w:t xml:space="preserve"> are fact</w:t>
      </w:r>
      <w:r w:rsidR="002D6260">
        <w:rPr>
          <w:rFonts w:ascii="Times New Roman" w:hAnsi="Times New Roman" w:cs="Times New Roman"/>
          <w:sz w:val="24"/>
        </w:rPr>
        <w:t>s</w:t>
      </w:r>
      <w:r w:rsidR="006E580D">
        <w:rPr>
          <w:rFonts w:ascii="Times New Roman" w:hAnsi="Times New Roman" w:cs="Times New Roman"/>
          <w:sz w:val="24"/>
        </w:rPr>
        <w:t xml:space="preserve">, therefore, they do not </w:t>
      </w:r>
      <w:r w:rsidR="00F213C0">
        <w:rPr>
          <w:rFonts w:ascii="Times New Roman" w:hAnsi="Times New Roman" w:cs="Times New Roman"/>
          <w:sz w:val="24"/>
        </w:rPr>
        <w:t xml:space="preserve">have any relationship with other </w:t>
      </w:r>
      <w:r w:rsidR="002D6260">
        <w:rPr>
          <w:rFonts w:ascii="Times New Roman" w:hAnsi="Times New Roman" w:cs="Times New Roman"/>
          <w:sz w:val="24"/>
        </w:rPr>
        <w:t xml:space="preserve">dimension </w:t>
      </w:r>
      <w:r w:rsidR="00F213C0">
        <w:rPr>
          <w:rFonts w:ascii="Times New Roman" w:hAnsi="Times New Roman" w:cs="Times New Roman"/>
          <w:sz w:val="24"/>
        </w:rPr>
        <w:t xml:space="preserve">tables. </w:t>
      </w:r>
      <w:r w:rsidR="0074591F">
        <w:rPr>
          <w:rFonts w:ascii="Times New Roman" w:hAnsi="Times New Roman" w:cs="Times New Roman"/>
          <w:sz w:val="24"/>
        </w:rPr>
        <w:t xml:space="preserve">Master Data, Aggregate Data and </w:t>
      </w:r>
      <w:proofErr w:type="spellStart"/>
      <w:r w:rsidR="0074591F">
        <w:rPr>
          <w:rFonts w:ascii="Times New Roman" w:hAnsi="Times New Roman" w:cs="Times New Roman"/>
          <w:sz w:val="24"/>
        </w:rPr>
        <w:t>MetaData</w:t>
      </w:r>
      <w:proofErr w:type="spellEnd"/>
      <w:r w:rsidR="0074591F">
        <w:rPr>
          <w:rFonts w:ascii="Times New Roman" w:hAnsi="Times New Roman" w:cs="Times New Roman"/>
          <w:sz w:val="24"/>
        </w:rPr>
        <w:t xml:space="preserve"> tables are included in the schema diagram. </w:t>
      </w:r>
      <w:proofErr w:type="spellStart"/>
      <w:r w:rsidR="0074591F">
        <w:rPr>
          <w:rFonts w:ascii="Times New Roman" w:hAnsi="Times New Roman" w:cs="Times New Roman"/>
          <w:sz w:val="24"/>
        </w:rPr>
        <w:t>MetaData</w:t>
      </w:r>
      <w:proofErr w:type="spellEnd"/>
      <w:r w:rsidR="0074591F">
        <w:rPr>
          <w:rFonts w:ascii="Times New Roman" w:hAnsi="Times New Roman" w:cs="Times New Roman"/>
          <w:sz w:val="24"/>
        </w:rPr>
        <w:t xml:space="preserve"> stores information about a table. It records the row and attribute modified, the table accessed, the time when it was modified,</w:t>
      </w:r>
      <w:r w:rsidR="00D85CC2">
        <w:rPr>
          <w:rFonts w:ascii="Times New Roman" w:hAnsi="Times New Roman" w:cs="Times New Roman"/>
          <w:sz w:val="24"/>
        </w:rPr>
        <w:t xml:space="preserve"> and more. </w:t>
      </w:r>
    </w:p>
    <w:p w14:paraId="6716E449" w14:textId="77777777" w:rsidR="005E6E51" w:rsidRPr="00870685" w:rsidRDefault="005E6E51" w:rsidP="000051D1">
      <w:pPr>
        <w:spacing w:line="360" w:lineRule="auto"/>
        <w:ind w:firstLine="360"/>
        <w:jc w:val="both"/>
        <w:rPr>
          <w:rFonts w:ascii="Times New Roman" w:hAnsi="Times New Roman" w:cs="Times New Roman"/>
          <w:sz w:val="24"/>
        </w:rPr>
      </w:pPr>
    </w:p>
    <w:p w14:paraId="022F0D11" w14:textId="7DB0A65E" w:rsidR="005C4950" w:rsidRDefault="005C4950" w:rsidP="005C4950">
      <w:pPr>
        <w:pStyle w:val="Heading2"/>
        <w:numPr>
          <w:ilvl w:val="0"/>
          <w:numId w:val="2"/>
        </w:numPr>
        <w:spacing w:line="360" w:lineRule="auto"/>
        <w:jc w:val="both"/>
        <w:rPr>
          <w:rFonts w:ascii="Times New Roman" w:hAnsi="Times New Roman" w:cs="Times New Roman"/>
          <w:color w:val="auto"/>
          <w:sz w:val="24"/>
        </w:rPr>
      </w:pPr>
      <w:bookmarkStart w:id="4" w:name="_Toc8914516"/>
      <w:r w:rsidRPr="005C4950">
        <w:rPr>
          <w:rFonts w:ascii="Times New Roman" w:hAnsi="Times New Roman" w:cs="Times New Roman"/>
          <w:color w:val="auto"/>
          <w:sz w:val="24"/>
        </w:rPr>
        <w:t>Relationship diagram</w:t>
      </w:r>
      <w:bookmarkEnd w:id="4"/>
    </w:p>
    <w:p w14:paraId="247295F6" w14:textId="77777777" w:rsidR="0074591F" w:rsidRDefault="0019673D" w:rsidP="0074591F">
      <w:pPr>
        <w:keepNext/>
        <w:jc w:val="center"/>
      </w:pPr>
      <w:r>
        <w:rPr>
          <w:noProof/>
          <w:lang w:eastAsia="en-GB"/>
        </w:rPr>
        <w:drawing>
          <wp:inline distT="0" distB="0" distL="0" distR="0" wp14:anchorId="33D5D5C2" wp14:editId="2E2388B1">
            <wp:extent cx="5117465" cy="2621706"/>
            <wp:effectExtent l="0" t="0" r="698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0711" t="14081" b="4594"/>
                    <a:stretch/>
                  </pic:blipFill>
                  <pic:spPr bwMode="auto">
                    <a:xfrm>
                      <a:off x="0" y="0"/>
                      <a:ext cx="5117642" cy="2621797"/>
                    </a:xfrm>
                    <a:prstGeom prst="rect">
                      <a:avLst/>
                    </a:prstGeom>
                    <a:ln>
                      <a:noFill/>
                    </a:ln>
                    <a:extLst>
                      <a:ext uri="{53640926-AAD7-44D8-BBD7-CCE9431645EC}">
                        <a14:shadowObscured xmlns:a14="http://schemas.microsoft.com/office/drawing/2010/main"/>
                      </a:ext>
                    </a:extLst>
                  </pic:spPr>
                </pic:pic>
              </a:graphicData>
            </a:graphic>
          </wp:inline>
        </w:drawing>
      </w:r>
    </w:p>
    <w:p w14:paraId="7CEB53B7" w14:textId="64F1933D" w:rsidR="0019673D" w:rsidRDefault="0074591F" w:rsidP="0074591F">
      <w:pPr>
        <w:pStyle w:val="Caption"/>
        <w:jc w:val="center"/>
      </w:pPr>
      <w:bookmarkStart w:id="5" w:name="_Toc8914646"/>
      <w:r>
        <w:t xml:space="preserve">Figure </w:t>
      </w:r>
      <w:fldSimple w:instr=" SEQ Figure \* ARABIC ">
        <w:r w:rsidR="004555D0">
          <w:rPr>
            <w:noProof/>
          </w:rPr>
          <w:t>4</w:t>
        </w:r>
      </w:fldSimple>
      <w:r>
        <w:t>: Relationship diagram</w:t>
      </w:r>
      <w:bookmarkEnd w:id="5"/>
    </w:p>
    <w:p w14:paraId="6F530B13" w14:textId="7980BD09" w:rsidR="00D66EF8" w:rsidRPr="00D66EF8" w:rsidRDefault="00D66EF8" w:rsidP="00D66EF8">
      <w:pPr>
        <w:spacing w:line="360" w:lineRule="auto"/>
        <w:ind w:firstLine="360"/>
        <w:jc w:val="both"/>
        <w:rPr>
          <w:rFonts w:ascii="Times New Roman" w:hAnsi="Times New Roman" w:cs="Times New Roman"/>
          <w:sz w:val="24"/>
        </w:rPr>
      </w:pPr>
      <w:r w:rsidRPr="00D66EF8">
        <w:rPr>
          <w:rFonts w:ascii="Times New Roman" w:hAnsi="Times New Roman" w:cs="Times New Roman"/>
          <w:sz w:val="24"/>
        </w:rPr>
        <w:t xml:space="preserve">Figure 2 shows relationship diagram between fact table and dimension tables. All primary keys of dimensions are connected to foreign keys in fact table. </w:t>
      </w:r>
    </w:p>
    <w:p w14:paraId="6214F26E" w14:textId="77777777" w:rsidR="005C4950" w:rsidRDefault="005C4950" w:rsidP="005C4950">
      <w:pPr>
        <w:pStyle w:val="Heading2"/>
        <w:numPr>
          <w:ilvl w:val="0"/>
          <w:numId w:val="2"/>
        </w:numPr>
        <w:spacing w:line="360" w:lineRule="auto"/>
        <w:jc w:val="both"/>
        <w:rPr>
          <w:rFonts w:ascii="Times New Roman" w:hAnsi="Times New Roman" w:cs="Times New Roman"/>
          <w:color w:val="auto"/>
          <w:sz w:val="24"/>
        </w:rPr>
      </w:pPr>
      <w:bookmarkStart w:id="6" w:name="_Toc8914517"/>
      <w:r w:rsidRPr="005C4950">
        <w:rPr>
          <w:rFonts w:ascii="Times New Roman" w:hAnsi="Times New Roman" w:cs="Times New Roman"/>
          <w:color w:val="auto"/>
          <w:sz w:val="24"/>
        </w:rPr>
        <w:t>ETL</w:t>
      </w:r>
      <w:bookmarkEnd w:id="6"/>
    </w:p>
    <w:p w14:paraId="58A55B13" w14:textId="77777777" w:rsidR="00F213C0" w:rsidRPr="00C53A5D" w:rsidRDefault="00F213C0" w:rsidP="00C53A5D">
      <w:pPr>
        <w:pStyle w:val="Heading3"/>
        <w:spacing w:line="360" w:lineRule="auto"/>
        <w:rPr>
          <w:rFonts w:ascii="Times New Roman" w:hAnsi="Times New Roman" w:cs="Times New Roman"/>
          <w:color w:val="auto"/>
        </w:rPr>
      </w:pPr>
      <w:bookmarkStart w:id="7" w:name="_Toc8914518"/>
      <w:r w:rsidRPr="00C53A5D">
        <w:rPr>
          <w:rFonts w:ascii="Times New Roman" w:hAnsi="Times New Roman" w:cs="Times New Roman"/>
          <w:color w:val="auto"/>
        </w:rPr>
        <w:t>4.1 What is ETL</w:t>
      </w:r>
      <w:bookmarkEnd w:id="7"/>
    </w:p>
    <w:p w14:paraId="5AA3D512" w14:textId="49743E4E" w:rsidR="00F213C0" w:rsidRDefault="00F213C0" w:rsidP="0062161F">
      <w:pPr>
        <w:spacing w:line="360" w:lineRule="auto"/>
        <w:jc w:val="both"/>
        <w:rPr>
          <w:rFonts w:ascii="Times New Roman" w:hAnsi="Times New Roman" w:cs="Times New Roman"/>
          <w:sz w:val="24"/>
        </w:rPr>
      </w:pPr>
      <w:r>
        <w:rPr>
          <w:rFonts w:ascii="Times New Roman" w:hAnsi="Times New Roman" w:cs="Times New Roman"/>
          <w:sz w:val="24"/>
        </w:rPr>
        <w:t xml:space="preserve">In Data Warehousing, it is important to load your data regularly. In order to load data, extraction of data is needed. The process of extracting data, integrating, rearranging it and loading it into data warehouses is called Extraction, Transformation, and Loading (ETL). Extraction is the process of retrieving data from a database. Collection of data is usually from different type of sources. Transformation is the process of converting data that </w:t>
      </w:r>
      <w:r w:rsidR="00FC287D">
        <w:rPr>
          <w:rFonts w:ascii="Times New Roman" w:hAnsi="Times New Roman" w:cs="Times New Roman"/>
          <w:sz w:val="24"/>
        </w:rPr>
        <w:t xml:space="preserve">was extracted into a form that can be placed in the data warehouse. Load is the process of bringing the data into data warehouse [1]. </w:t>
      </w:r>
      <w:r w:rsidR="00C975E8">
        <w:rPr>
          <w:rFonts w:ascii="Times New Roman" w:hAnsi="Times New Roman" w:cs="Times New Roman"/>
          <w:sz w:val="24"/>
        </w:rPr>
        <w:t xml:space="preserve">ETL process starts with extracting data from one </w:t>
      </w:r>
      <w:r w:rsidR="000257DB">
        <w:rPr>
          <w:rFonts w:ascii="Times New Roman" w:hAnsi="Times New Roman" w:cs="Times New Roman"/>
          <w:sz w:val="24"/>
        </w:rPr>
        <w:t xml:space="preserve">or </w:t>
      </w:r>
      <w:r w:rsidR="00C975E8">
        <w:rPr>
          <w:rFonts w:ascii="Times New Roman" w:hAnsi="Times New Roman" w:cs="Times New Roman"/>
          <w:sz w:val="24"/>
        </w:rPr>
        <w:t xml:space="preserve">more sources and copied into the data warehouse. </w:t>
      </w:r>
      <w:r w:rsidR="00FC287D">
        <w:rPr>
          <w:rFonts w:ascii="Times New Roman" w:hAnsi="Times New Roman" w:cs="Times New Roman"/>
          <w:sz w:val="24"/>
        </w:rPr>
        <w:t xml:space="preserve"> </w:t>
      </w:r>
    </w:p>
    <w:p w14:paraId="0B871FD7" w14:textId="30F401A3" w:rsidR="00C53A5D" w:rsidRPr="00C53A5D" w:rsidRDefault="00C53A5D" w:rsidP="00C53A5D">
      <w:pPr>
        <w:pStyle w:val="Heading3"/>
        <w:spacing w:line="360" w:lineRule="auto"/>
        <w:jc w:val="both"/>
        <w:rPr>
          <w:rFonts w:ascii="Times New Roman" w:hAnsi="Times New Roman" w:cs="Times New Roman"/>
          <w:color w:val="auto"/>
        </w:rPr>
      </w:pPr>
      <w:bookmarkStart w:id="8" w:name="_Toc8914519"/>
      <w:r w:rsidRPr="00C53A5D">
        <w:rPr>
          <w:rFonts w:ascii="Times New Roman" w:hAnsi="Times New Roman" w:cs="Times New Roman"/>
          <w:color w:val="auto"/>
        </w:rPr>
        <w:t>4.2 ETL Process</w:t>
      </w:r>
      <w:bookmarkEnd w:id="8"/>
    </w:p>
    <w:p w14:paraId="7C7C41CD" w14:textId="698D5EE8" w:rsidR="003A3980" w:rsidRDefault="00C824EF" w:rsidP="0062161F">
      <w:pPr>
        <w:spacing w:line="360" w:lineRule="auto"/>
        <w:jc w:val="both"/>
        <w:rPr>
          <w:rFonts w:ascii="Times New Roman" w:hAnsi="Times New Roman" w:cs="Times New Roman"/>
          <w:sz w:val="24"/>
        </w:rPr>
      </w:pPr>
      <w:r w:rsidRPr="00C824EF">
        <w:rPr>
          <w:rFonts w:ascii="Times New Roman" w:hAnsi="Times New Roman" w:cs="Times New Roman"/>
          <w:sz w:val="24"/>
        </w:rPr>
        <w:t>D</w:t>
      </w:r>
      <w:r w:rsidR="00F213C0">
        <w:rPr>
          <w:rFonts w:ascii="Times New Roman" w:hAnsi="Times New Roman" w:cs="Times New Roman"/>
          <w:sz w:val="24"/>
        </w:rPr>
        <w:t>uring extraction, d</w:t>
      </w:r>
      <w:r w:rsidRPr="00C824EF">
        <w:rPr>
          <w:rFonts w:ascii="Times New Roman" w:hAnsi="Times New Roman" w:cs="Times New Roman"/>
          <w:sz w:val="24"/>
        </w:rPr>
        <w:t xml:space="preserve">ata was extracted from </w:t>
      </w:r>
      <w:r>
        <w:rPr>
          <w:rFonts w:ascii="Times New Roman" w:hAnsi="Times New Roman" w:cs="Times New Roman"/>
          <w:sz w:val="24"/>
        </w:rPr>
        <w:t xml:space="preserve">an Excel spreadsheet. </w:t>
      </w:r>
      <w:r w:rsidR="0062161F">
        <w:rPr>
          <w:rFonts w:ascii="Times New Roman" w:hAnsi="Times New Roman" w:cs="Times New Roman"/>
          <w:sz w:val="24"/>
        </w:rPr>
        <w:t xml:space="preserve">Data quality was checked for dimensions and facts. </w:t>
      </w:r>
      <w:r w:rsidR="007C3D2B">
        <w:rPr>
          <w:rFonts w:ascii="Times New Roman" w:hAnsi="Times New Roman" w:cs="Times New Roman"/>
          <w:sz w:val="24"/>
        </w:rPr>
        <w:t xml:space="preserve">It is important for source data to be archived. </w:t>
      </w:r>
      <w:r w:rsidR="0038006B">
        <w:rPr>
          <w:rFonts w:ascii="Times New Roman" w:hAnsi="Times New Roman" w:cs="Times New Roman"/>
          <w:sz w:val="24"/>
        </w:rPr>
        <w:t>First step of creating the ETL plan is by creating a</w:t>
      </w:r>
      <w:r w:rsidR="00236E0D">
        <w:rPr>
          <w:rFonts w:ascii="Times New Roman" w:hAnsi="Times New Roman" w:cs="Times New Roman"/>
          <w:sz w:val="24"/>
        </w:rPr>
        <w:t xml:space="preserve"> map </w:t>
      </w:r>
      <w:r w:rsidR="0038006B">
        <w:rPr>
          <w:rFonts w:ascii="Times New Roman" w:hAnsi="Times New Roman" w:cs="Times New Roman"/>
          <w:sz w:val="24"/>
        </w:rPr>
        <w:t xml:space="preserve">of the data sources to the target tables. </w:t>
      </w:r>
      <w:r w:rsidR="00C82E8B">
        <w:rPr>
          <w:rFonts w:ascii="Times New Roman" w:hAnsi="Times New Roman" w:cs="Times New Roman"/>
          <w:sz w:val="24"/>
        </w:rPr>
        <w:t xml:space="preserve">is important that a default strategy is developed for each section of the ETL plan. </w:t>
      </w:r>
      <w:r w:rsidR="0038006B">
        <w:rPr>
          <w:rFonts w:ascii="Times New Roman" w:hAnsi="Times New Roman" w:cs="Times New Roman"/>
          <w:sz w:val="24"/>
        </w:rPr>
        <w:t xml:space="preserve">There are 3 different spreadsheets for the first quarter of financial year 2018-2019 that was downloaded from data.gov.uk. All 3 spreadsheets were combined into 1 spreadsheet to build the data warehouse. Raw data was gathered from the source systems to the ETL. In the cleaning and conforming data process, empty spaces were removed. </w:t>
      </w:r>
      <w:r w:rsidR="004F6432">
        <w:rPr>
          <w:rFonts w:ascii="Times New Roman" w:hAnsi="Times New Roman" w:cs="Times New Roman"/>
          <w:sz w:val="24"/>
        </w:rPr>
        <w:t xml:space="preserve">Data error did not </w:t>
      </w:r>
      <w:r w:rsidR="004F6432">
        <w:rPr>
          <w:rFonts w:ascii="Times New Roman" w:hAnsi="Times New Roman" w:cs="Times New Roman"/>
          <w:sz w:val="24"/>
        </w:rPr>
        <w:lastRenderedPageBreak/>
        <w:t xml:space="preserve">occur during the development of ETL process for UKAEA. The data was then scanned for deduplication, which is a process of removing multiple similar data. </w:t>
      </w:r>
      <w:r w:rsidR="00C82E8B">
        <w:rPr>
          <w:rFonts w:ascii="Times New Roman" w:hAnsi="Times New Roman" w:cs="Times New Roman"/>
          <w:sz w:val="24"/>
        </w:rPr>
        <w:t xml:space="preserve">Data quality for all facts and dimensions were regulated. </w:t>
      </w:r>
      <w:r w:rsidR="004E4A02">
        <w:rPr>
          <w:rFonts w:ascii="Times New Roman" w:hAnsi="Times New Roman" w:cs="Times New Roman"/>
          <w:sz w:val="24"/>
        </w:rPr>
        <w:t xml:space="preserve">Then, each table needs to be identified. Dimension tables were generated based on columns from the database that has been identified. Primary key and description fields were added for its attributes. Its datatype should also be taken into consideration in this stage. Dimension tables that were created are; Department, Entity, </w:t>
      </w:r>
      <w:proofErr w:type="spellStart"/>
      <w:r w:rsidR="004E4A02">
        <w:rPr>
          <w:rFonts w:ascii="Times New Roman" w:hAnsi="Times New Roman" w:cs="Times New Roman"/>
          <w:sz w:val="24"/>
        </w:rPr>
        <w:t>PayDate</w:t>
      </w:r>
      <w:proofErr w:type="spellEnd"/>
      <w:r w:rsidR="004E4A02">
        <w:rPr>
          <w:rFonts w:ascii="Times New Roman" w:hAnsi="Times New Roman" w:cs="Times New Roman"/>
          <w:sz w:val="24"/>
        </w:rPr>
        <w:t xml:space="preserve">, </w:t>
      </w:r>
      <w:proofErr w:type="spellStart"/>
      <w:r w:rsidR="004E4A02">
        <w:rPr>
          <w:rFonts w:ascii="Times New Roman" w:hAnsi="Times New Roman" w:cs="Times New Roman"/>
          <w:sz w:val="24"/>
        </w:rPr>
        <w:t>ProductionFamily</w:t>
      </w:r>
      <w:proofErr w:type="spellEnd"/>
      <w:r w:rsidR="004E4A02">
        <w:rPr>
          <w:rFonts w:ascii="Times New Roman" w:hAnsi="Times New Roman" w:cs="Times New Roman"/>
          <w:sz w:val="24"/>
        </w:rPr>
        <w:t xml:space="preserve">, </w:t>
      </w:r>
      <w:proofErr w:type="spellStart"/>
      <w:r w:rsidR="004E4A02">
        <w:rPr>
          <w:rFonts w:ascii="Times New Roman" w:hAnsi="Times New Roman" w:cs="Times New Roman"/>
          <w:sz w:val="24"/>
        </w:rPr>
        <w:t>ExpenseArea</w:t>
      </w:r>
      <w:proofErr w:type="spellEnd"/>
      <w:r w:rsidR="004E4A02">
        <w:rPr>
          <w:rFonts w:ascii="Times New Roman" w:hAnsi="Times New Roman" w:cs="Times New Roman"/>
          <w:sz w:val="24"/>
        </w:rPr>
        <w:t xml:space="preserve">, and Supplier. Fact table that was created is </w:t>
      </w:r>
      <w:proofErr w:type="spellStart"/>
      <w:r w:rsidR="004E4A02">
        <w:rPr>
          <w:rFonts w:ascii="Times New Roman" w:hAnsi="Times New Roman" w:cs="Times New Roman"/>
          <w:sz w:val="24"/>
        </w:rPr>
        <w:t>InvoiceFact</w:t>
      </w:r>
      <w:proofErr w:type="spellEnd"/>
      <w:r w:rsidR="004E4A02">
        <w:rPr>
          <w:rFonts w:ascii="Times New Roman" w:hAnsi="Times New Roman" w:cs="Times New Roman"/>
          <w:sz w:val="24"/>
        </w:rPr>
        <w:t xml:space="preserve"> table. </w:t>
      </w:r>
      <w:r w:rsidR="00647285">
        <w:rPr>
          <w:rFonts w:ascii="Times New Roman" w:hAnsi="Times New Roman" w:cs="Times New Roman"/>
          <w:sz w:val="24"/>
        </w:rPr>
        <w:t xml:space="preserve">Foreign keys such as </w:t>
      </w:r>
      <w:proofErr w:type="spellStart"/>
      <w:r w:rsidR="00647285">
        <w:rPr>
          <w:rFonts w:ascii="Times New Roman" w:hAnsi="Times New Roman" w:cs="Times New Roman"/>
          <w:sz w:val="24"/>
        </w:rPr>
        <w:t>DeptID</w:t>
      </w:r>
      <w:proofErr w:type="spellEnd"/>
      <w:r w:rsidR="00647285">
        <w:rPr>
          <w:rFonts w:ascii="Times New Roman" w:hAnsi="Times New Roman" w:cs="Times New Roman"/>
          <w:sz w:val="24"/>
        </w:rPr>
        <w:t xml:space="preserve">, </w:t>
      </w:r>
      <w:proofErr w:type="spellStart"/>
      <w:r w:rsidR="00647285">
        <w:rPr>
          <w:rFonts w:ascii="Times New Roman" w:hAnsi="Times New Roman" w:cs="Times New Roman"/>
          <w:sz w:val="24"/>
        </w:rPr>
        <w:t>EntityID</w:t>
      </w:r>
      <w:proofErr w:type="spellEnd"/>
      <w:r w:rsidR="00647285">
        <w:rPr>
          <w:rFonts w:ascii="Times New Roman" w:hAnsi="Times New Roman" w:cs="Times New Roman"/>
          <w:sz w:val="24"/>
        </w:rPr>
        <w:t xml:space="preserve">, </w:t>
      </w:r>
      <w:proofErr w:type="spellStart"/>
      <w:r w:rsidR="00647285">
        <w:rPr>
          <w:rFonts w:ascii="Times New Roman" w:hAnsi="Times New Roman" w:cs="Times New Roman"/>
          <w:sz w:val="24"/>
        </w:rPr>
        <w:t>PayDateID</w:t>
      </w:r>
      <w:proofErr w:type="spellEnd"/>
      <w:r w:rsidR="00647285">
        <w:rPr>
          <w:rFonts w:ascii="Times New Roman" w:hAnsi="Times New Roman" w:cs="Times New Roman"/>
          <w:sz w:val="24"/>
        </w:rPr>
        <w:t xml:space="preserve">, </w:t>
      </w:r>
      <w:proofErr w:type="spellStart"/>
      <w:r w:rsidR="00647285">
        <w:rPr>
          <w:rFonts w:ascii="Times New Roman" w:hAnsi="Times New Roman" w:cs="Times New Roman"/>
          <w:sz w:val="24"/>
        </w:rPr>
        <w:t>ProdFamID</w:t>
      </w:r>
      <w:proofErr w:type="spellEnd"/>
      <w:r w:rsidR="00647285">
        <w:rPr>
          <w:rFonts w:ascii="Times New Roman" w:hAnsi="Times New Roman" w:cs="Times New Roman"/>
          <w:sz w:val="24"/>
        </w:rPr>
        <w:t xml:space="preserve">, </w:t>
      </w:r>
      <w:proofErr w:type="spellStart"/>
      <w:r w:rsidR="00647285">
        <w:rPr>
          <w:rFonts w:ascii="Times New Roman" w:hAnsi="Times New Roman" w:cs="Times New Roman"/>
          <w:sz w:val="24"/>
        </w:rPr>
        <w:t>ExpenseAreaID</w:t>
      </w:r>
      <w:proofErr w:type="spellEnd"/>
      <w:r w:rsidR="00647285">
        <w:rPr>
          <w:rFonts w:ascii="Times New Roman" w:hAnsi="Times New Roman" w:cs="Times New Roman"/>
          <w:sz w:val="24"/>
        </w:rPr>
        <w:t xml:space="preserve">, and </w:t>
      </w:r>
      <w:proofErr w:type="spellStart"/>
      <w:r w:rsidR="00647285">
        <w:rPr>
          <w:rFonts w:ascii="Times New Roman" w:hAnsi="Times New Roman" w:cs="Times New Roman"/>
          <w:sz w:val="24"/>
        </w:rPr>
        <w:t>SupplierID</w:t>
      </w:r>
      <w:proofErr w:type="spellEnd"/>
      <w:r w:rsidR="00647285">
        <w:rPr>
          <w:rFonts w:ascii="Times New Roman" w:hAnsi="Times New Roman" w:cs="Times New Roman"/>
          <w:sz w:val="24"/>
        </w:rPr>
        <w:t xml:space="preserve"> are its attributes. Each dimension was copied into another spreadsheet to remove duplicates in order to place a surrogate key. The database w</w:t>
      </w:r>
      <w:r w:rsidR="00C53A5D">
        <w:rPr>
          <w:rFonts w:ascii="Times New Roman" w:hAnsi="Times New Roman" w:cs="Times New Roman"/>
          <w:sz w:val="24"/>
        </w:rPr>
        <w:t>as</w:t>
      </w:r>
      <w:r w:rsidR="00647285">
        <w:rPr>
          <w:rFonts w:ascii="Times New Roman" w:hAnsi="Times New Roman" w:cs="Times New Roman"/>
          <w:sz w:val="24"/>
        </w:rPr>
        <w:t xml:space="preserve"> then imported into a database management system, Microsoft Access. </w:t>
      </w:r>
      <w:r w:rsidR="00C53A5D">
        <w:rPr>
          <w:rFonts w:ascii="Times New Roman" w:hAnsi="Times New Roman" w:cs="Times New Roman"/>
          <w:sz w:val="24"/>
        </w:rPr>
        <w:t xml:space="preserve">All dimensions were also imported into Access. </w:t>
      </w:r>
      <w:r w:rsidR="00B36ED8">
        <w:rPr>
          <w:rFonts w:ascii="Times New Roman" w:hAnsi="Times New Roman" w:cs="Times New Roman"/>
          <w:sz w:val="24"/>
        </w:rPr>
        <w:t xml:space="preserve">Then, attributes and datatypes of these tables are transformed if there are any changes. </w:t>
      </w:r>
      <w:r w:rsidR="00425285">
        <w:rPr>
          <w:rFonts w:ascii="Times New Roman" w:hAnsi="Times New Roman" w:cs="Times New Roman"/>
          <w:sz w:val="24"/>
        </w:rPr>
        <w:t>All primary keys are defined in this stage. Update queries were created in order to update the fact table.</w:t>
      </w:r>
    </w:p>
    <w:p w14:paraId="645262EC" w14:textId="2A8E2A07" w:rsidR="003A3980" w:rsidRDefault="003A3980" w:rsidP="003A3980">
      <w:pPr>
        <w:spacing w:line="360" w:lineRule="auto"/>
        <w:jc w:val="center"/>
        <w:rPr>
          <w:rFonts w:ascii="Times New Roman" w:hAnsi="Times New Roman" w:cs="Times New Roman"/>
          <w:sz w:val="24"/>
        </w:rPr>
      </w:pPr>
      <w:r>
        <w:rPr>
          <w:noProof/>
          <w:lang w:eastAsia="en-GB"/>
        </w:rPr>
        <w:drawing>
          <wp:inline distT="0" distB="0" distL="0" distR="0" wp14:anchorId="6677385B" wp14:editId="1F5F6ABA">
            <wp:extent cx="5731372" cy="2640890"/>
            <wp:effectExtent l="0" t="0" r="3175"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3884" b="4198"/>
                    <a:stretch/>
                  </pic:blipFill>
                  <pic:spPr bwMode="auto">
                    <a:xfrm>
                      <a:off x="0" y="0"/>
                      <a:ext cx="5731510" cy="2640954"/>
                    </a:xfrm>
                    <a:prstGeom prst="rect">
                      <a:avLst/>
                    </a:prstGeom>
                    <a:ln>
                      <a:noFill/>
                    </a:ln>
                    <a:extLst>
                      <a:ext uri="{53640926-AAD7-44D8-BBD7-CCE9431645EC}">
                        <a14:shadowObscured xmlns:a14="http://schemas.microsoft.com/office/drawing/2010/main"/>
                      </a:ext>
                    </a:extLst>
                  </pic:spPr>
                </pic:pic>
              </a:graphicData>
            </a:graphic>
          </wp:inline>
        </w:drawing>
      </w:r>
    </w:p>
    <w:p w14:paraId="2AEF1AD2" w14:textId="08A685B6" w:rsidR="003A3980" w:rsidRDefault="003A3980" w:rsidP="003A3980">
      <w:pPr>
        <w:pStyle w:val="Caption"/>
        <w:jc w:val="center"/>
      </w:pPr>
      <w:bookmarkStart w:id="9" w:name="_Toc8914647"/>
      <w:r>
        <w:t xml:space="preserve">Figure </w:t>
      </w:r>
      <w:fldSimple w:instr=" SEQ Figure \* ARABIC ">
        <w:r w:rsidR="004555D0">
          <w:rPr>
            <w:noProof/>
          </w:rPr>
          <w:t>5</w:t>
        </w:r>
        <w:bookmarkEnd w:id="9"/>
      </w:fldSimple>
    </w:p>
    <w:p w14:paraId="5A320654" w14:textId="108025F0" w:rsidR="005C4950" w:rsidRDefault="003A3980" w:rsidP="00CF5A8F">
      <w:pPr>
        <w:spacing w:line="360" w:lineRule="auto"/>
        <w:rPr>
          <w:rFonts w:ascii="Times New Roman" w:hAnsi="Times New Roman" w:cs="Times New Roman"/>
          <w:sz w:val="24"/>
        </w:rPr>
      </w:pPr>
      <w:r w:rsidRPr="003A3980">
        <w:rPr>
          <w:rFonts w:ascii="Times New Roman" w:hAnsi="Times New Roman" w:cs="Times New Roman"/>
          <w:sz w:val="24"/>
        </w:rPr>
        <w:t>Figure 3 shows the process of up</w:t>
      </w:r>
      <w:r>
        <w:rPr>
          <w:rFonts w:ascii="Times New Roman" w:hAnsi="Times New Roman" w:cs="Times New Roman"/>
          <w:sz w:val="24"/>
        </w:rPr>
        <w:t>dating ‘</w:t>
      </w:r>
      <w:proofErr w:type="spellStart"/>
      <w:r>
        <w:rPr>
          <w:rFonts w:ascii="Times New Roman" w:hAnsi="Times New Roman" w:cs="Times New Roman"/>
          <w:sz w:val="24"/>
        </w:rPr>
        <w:t>DepartmentQuery</w:t>
      </w:r>
      <w:proofErr w:type="spellEnd"/>
      <w:r>
        <w:rPr>
          <w:rFonts w:ascii="Times New Roman" w:hAnsi="Times New Roman" w:cs="Times New Roman"/>
          <w:sz w:val="24"/>
        </w:rPr>
        <w:t xml:space="preserve">’. </w:t>
      </w:r>
      <w:r w:rsidR="00425285">
        <w:rPr>
          <w:rFonts w:ascii="Times New Roman" w:hAnsi="Times New Roman" w:cs="Times New Roman"/>
          <w:sz w:val="24"/>
        </w:rPr>
        <w:t>New fact rows are processed after running the query.</w:t>
      </w:r>
    </w:p>
    <w:p w14:paraId="1E6874E8" w14:textId="0E762DCA" w:rsidR="0019673D" w:rsidRDefault="0019673D" w:rsidP="0019673D">
      <w:pPr>
        <w:spacing w:line="360" w:lineRule="auto"/>
        <w:jc w:val="center"/>
        <w:rPr>
          <w:rFonts w:ascii="Times New Roman" w:hAnsi="Times New Roman" w:cs="Times New Roman"/>
          <w:sz w:val="24"/>
        </w:rPr>
      </w:pPr>
      <w:r>
        <w:rPr>
          <w:noProof/>
          <w:lang w:eastAsia="en-GB"/>
        </w:rPr>
        <w:lastRenderedPageBreak/>
        <w:drawing>
          <wp:inline distT="0" distB="0" distL="0" distR="0" wp14:anchorId="376637A5" wp14:editId="7816B46B">
            <wp:extent cx="5730239" cy="2608917"/>
            <wp:effectExtent l="0" t="0" r="444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4281" b="4777"/>
                    <a:stretch/>
                  </pic:blipFill>
                  <pic:spPr bwMode="auto">
                    <a:xfrm>
                      <a:off x="0" y="0"/>
                      <a:ext cx="5731510" cy="2609496"/>
                    </a:xfrm>
                    <a:prstGeom prst="rect">
                      <a:avLst/>
                    </a:prstGeom>
                    <a:ln>
                      <a:noFill/>
                    </a:ln>
                    <a:extLst>
                      <a:ext uri="{53640926-AAD7-44D8-BBD7-CCE9431645EC}">
                        <a14:shadowObscured xmlns:a14="http://schemas.microsoft.com/office/drawing/2010/main"/>
                      </a:ext>
                    </a:extLst>
                  </pic:spPr>
                </pic:pic>
              </a:graphicData>
            </a:graphic>
          </wp:inline>
        </w:drawing>
      </w:r>
    </w:p>
    <w:p w14:paraId="66C758C0" w14:textId="22CC7F47" w:rsidR="0074591F" w:rsidRDefault="0074591F" w:rsidP="0074591F">
      <w:pPr>
        <w:pStyle w:val="Caption"/>
        <w:jc w:val="center"/>
      </w:pPr>
      <w:bookmarkStart w:id="10" w:name="_Toc8914648"/>
      <w:r>
        <w:t xml:space="preserve">Figure </w:t>
      </w:r>
      <w:fldSimple w:instr=" SEQ Figure \* ARABIC ">
        <w:r w:rsidR="004555D0">
          <w:rPr>
            <w:noProof/>
          </w:rPr>
          <w:t>6</w:t>
        </w:r>
        <w:bookmarkEnd w:id="10"/>
      </w:fldSimple>
    </w:p>
    <w:p w14:paraId="69BF3FE9" w14:textId="2C77F1B3" w:rsidR="003A3980" w:rsidRPr="003A3980" w:rsidRDefault="003A3980" w:rsidP="003A3980">
      <w:pPr>
        <w:rPr>
          <w:rFonts w:ascii="Times New Roman" w:hAnsi="Times New Roman" w:cs="Times New Roman"/>
          <w:sz w:val="24"/>
        </w:rPr>
      </w:pPr>
      <w:r w:rsidRPr="003A3980">
        <w:rPr>
          <w:rFonts w:ascii="Times New Roman" w:hAnsi="Times New Roman" w:cs="Times New Roman"/>
          <w:sz w:val="24"/>
        </w:rPr>
        <w:t xml:space="preserve">Figure </w:t>
      </w:r>
      <w:r>
        <w:rPr>
          <w:rFonts w:ascii="Times New Roman" w:hAnsi="Times New Roman" w:cs="Times New Roman"/>
          <w:sz w:val="24"/>
        </w:rPr>
        <w:t>4</w:t>
      </w:r>
      <w:r w:rsidRPr="003A3980">
        <w:rPr>
          <w:rFonts w:ascii="Times New Roman" w:hAnsi="Times New Roman" w:cs="Times New Roman"/>
          <w:sz w:val="24"/>
        </w:rPr>
        <w:t xml:space="preserve"> shows the updated databas</w:t>
      </w:r>
      <w:r>
        <w:rPr>
          <w:rFonts w:ascii="Times New Roman" w:hAnsi="Times New Roman" w:cs="Times New Roman"/>
          <w:sz w:val="24"/>
        </w:rPr>
        <w:t xml:space="preserve">e table after creating the queries. </w:t>
      </w:r>
    </w:p>
    <w:p w14:paraId="31D7C98C" w14:textId="77777777" w:rsidR="00D66EF8" w:rsidRDefault="00D66EF8" w:rsidP="005C4950">
      <w:pPr>
        <w:pStyle w:val="Heading1"/>
        <w:spacing w:line="360" w:lineRule="auto"/>
        <w:jc w:val="both"/>
        <w:rPr>
          <w:rFonts w:ascii="Times New Roman" w:hAnsi="Times New Roman" w:cs="Times New Roman"/>
          <w:b/>
          <w:color w:val="auto"/>
          <w:sz w:val="24"/>
        </w:rPr>
      </w:pPr>
    </w:p>
    <w:p w14:paraId="61040481" w14:textId="77777777" w:rsidR="00D66EF8" w:rsidRDefault="00D66EF8">
      <w:pPr>
        <w:rPr>
          <w:rFonts w:ascii="Times New Roman" w:eastAsiaTheme="majorEastAsia" w:hAnsi="Times New Roman" w:cs="Times New Roman"/>
          <w:b/>
          <w:sz w:val="24"/>
          <w:szCs w:val="32"/>
        </w:rPr>
      </w:pPr>
      <w:r>
        <w:rPr>
          <w:rFonts w:ascii="Times New Roman" w:hAnsi="Times New Roman" w:cs="Times New Roman"/>
          <w:b/>
          <w:sz w:val="24"/>
        </w:rPr>
        <w:br w:type="page"/>
      </w:r>
    </w:p>
    <w:p w14:paraId="4C29A8D8" w14:textId="43D197C6" w:rsidR="005C4950" w:rsidRPr="00CF5A8F" w:rsidRDefault="005C4950" w:rsidP="005C4950">
      <w:pPr>
        <w:pStyle w:val="Heading1"/>
        <w:spacing w:line="360" w:lineRule="auto"/>
        <w:jc w:val="both"/>
        <w:rPr>
          <w:rFonts w:ascii="Times New Roman" w:hAnsi="Times New Roman" w:cs="Times New Roman"/>
          <w:b/>
          <w:color w:val="auto"/>
          <w:sz w:val="24"/>
        </w:rPr>
      </w:pPr>
      <w:bookmarkStart w:id="11" w:name="_Toc8914520"/>
      <w:r w:rsidRPr="00CF5A8F">
        <w:rPr>
          <w:rFonts w:ascii="Times New Roman" w:hAnsi="Times New Roman" w:cs="Times New Roman"/>
          <w:b/>
          <w:color w:val="auto"/>
          <w:sz w:val="24"/>
        </w:rPr>
        <w:lastRenderedPageBreak/>
        <w:t>Part 1 (b)</w:t>
      </w:r>
      <w:bookmarkEnd w:id="11"/>
    </w:p>
    <w:p w14:paraId="6E2CD11F" w14:textId="1F8C1E9B" w:rsidR="00276C3E" w:rsidRDefault="00276C3E" w:rsidP="00276C3E"/>
    <w:p w14:paraId="5D7EDC2D" w14:textId="19D58AF0" w:rsidR="004555D0" w:rsidRPr="00FC1B4E" w:rsidRDefault="004555D0" w:rsidP="0017296D">
      <w:pPr>
        <w:spacing w:line="360" w:lineRule="auto"/>
        <w:jc w:val="both"/>
        <w:rPr>
          <w:rFonts w:ascii="Times New Roman" w:hAnsi="Times New Roman" w:cs="Times New Roman"/>
          <w:sz w:val="24"/>
        </w:rPr>
      </w:pPr>
      <w:r w:rsidRPr="00FC1B4E">
        <w:rPr>
          <w:rFonts w:ascii="Times New Roman" w:hAnsi="Times New Roman" w:cs="Times New Roman"/>
          <w:sz w:val="24"/>
        </w:rPr>
        <w:t xml:space="preserve">Tableau is used to generate reports </w:t>
      </w:r>
      <w:r w:rsidR="00FC1B4E" w:rsidRPr="00FC1B4E">
        <w:rPr>
          <w:rFonts w:ascii="Times New Roman" w:hAnsi="Times New Roman" w:cs="Times New Roman"/>
          <w:sz w:val="24"/>
        </w:rPr>
        <w:t xml:space="preserve">on the data warehouse. </w:t>
      </w:r>
      <w:r w:rsidR="00FC1B4E">
        <w:rPr>
          <w:rFonts w:ascii="Times New Roman" w:hAnsi="Times New Roman" w:cs="Times New Roman"/>
          <w:sz w:val="24"/>
        </w:rPr>
        <w:t xml:space="preserve">Tableau’s features allow making reports easier. It also allows the results to communication effectively due to its visualization features. In the world of reporting, it is crucial for the reports to be displayed visually. Charts or graphs convey more information in a compact space. It also helps to speed up the decision-making process. </w:t>
      </w:r>
    </w:p>
    <w:p w14:paraId="30A5AB7A" w14:textId="77777777" w:rsidR="00D66EF8" w:rsidRDefault="00276C3E" w:rsidP="00D66EF8">
      <w:pPr>
        <w:keepNext/>
      </w:pPr>
      <w:r>
        <w:rPr>
          <w:noProof/>
        </w:rPr>
        <w:drawing>
          <wp:inline distT="0" distB="0" distL="0" distR="0" wp14:anchorId="3BE6EB67" wp14:editId="13E33C93">
            <wp:extent cx="6119936" cy="166894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xpense  Types.png"/>
                    <pic:cNvPicPr/>
                  </pic:nvPicPr>
                  <pic:blipFill>
                    <a:blip r:embed="rId16">
                      <a:extLst>
                        <a:ext uri="{28A0092B-C50C-407E-A947-70E740481C1C}">
                          <a14:useLocalDpi xmlns:a14="http://schemas.microsoft.com/office/drawing/2010/main" val="0"/>
                        </a:ext>
                      </a:extLst>
                    </a:blip>
                    <a:stretch>
                      <a:fillRect/>
                    </a:stretch>
                  </pic:blipFill>
                  <pic:spPr>
                    <a:xfrm>
                      <a:off x="0" y="0"/>
                      <a:ext cx="6143612" cy="1675397"/>
                    </a:xfrm>
                    <a:prstGeom prst="rect">
                      <a:avLst/>
                    </a:prstGeom>
                  </pic:spPr>
                </pic:pic>
              </a:graphicData>
            </a:graphic>
          </wp:inline>
        </w:drawing>
      </w:r>
    </w:p>
    <w:p w14:paraId="716F7A4E" w14:textId="22359F45" w:rsidR="00276C3E" w:rsidRDefault="00D66EF8" w:rsidP="00D66EF8">
      <w:pPr>
        <w:pStyle w:val="Caption"/>
        <w:jc w:val="center"/>
      </w:pPr>
      <w:bookmarkStart w:id="12" w:name="_Toc8914649"/>
      <w:r>
        <w:t xml:space="preserve">Figure </w:t>
      </w:r>
      <w:fldSimple w:instr=" SEQ Figure \* ARABIC ">
        <w:r w:rsidR="004555D0">
          <w:rPr>
            <w:noProof/>
          </w:rPr>
          <w:t>7</w:t>
        </w:r>
        <w:bookmarkEnd w:id="12"/>
      </w:fldSimple>
    </w:p>
    <w:p w14:paraId="59F42C80" w14:textId="371F8669" w:rsidR="00276C3E" w:rsidRPr="008A2239" w:rsidRDefault="00FC1B4E" w:rsidP="008A2239">
      <w:pPr>
        <w:spacing w:line="360" w:lineRule="auto"/>
        <w:jc w:val="both"/>
        <w:rPr>
          <w:rFonts w:ascii="Times New Roman" w:hAnsi="Times New Roman" w:cs="Times New Roman"/>
          <w:sz w:val="24"/>
        </w:rPr>
      </w:pPr>
      <w:r w:rsidRPr="008A2239">
        <w:rPr>
          <w:rFonts w:ascii="Times New Roman" w:hAnsi="Times New Roman" w:cs="Times New Roman"/>
          <w:sz w:val="24"/>
        </w:rPr>
        <w:t xml:space="preserve">Figure 7 is a line bar graph showing five top expense types in UKAEA generated in Tableau. </w:t>
      </w:r>
      <w:r w:rsidR="00465886" w:rsidRPr="008A2239">
        <w:rPr>
          <w:rFonts w:ascii="Times New Roman" w:hAnsi="Times New Roman" w:cs="Times New Roman"/>
          <w:sz w:val="24"/>
        </w:rPr>
        <w:t xml:space="preserve">From the report, we can see that Engineering Goods has the high amount of expense compared to other products. Most money were spent on Engineering Goods in April, totalling </w:t>
      </w:r>
      <w:r w:rsidR="00465886" w:rsidRPr="008A2239">
        <w:rPr>
          <w:rFonts w:ascii="Times New Roman" w:hAnsi="Times New Roman" w:cs="Times New Roman"/>
          <w:color w:val="545454"/>
          <w:sz w:val="24"/>
          <w:shd w:val="clear" w:color="auto" w:fill="FFFFFF"/>
        </w:rPr>
        <w:t>£</w:t>
      </w:r>
      <w:r w:rsidR="00465886" w:rsidRPr="008A2239">
        <w:rPr>
          <w:rFonts w:ascii="Times New Roman" w:hAnsi="Times New Roman" w:cs="Times New Roman"/>
          <w:sz w:val="24"/>
        </w:rPr>
        <w:t>2,669,948 that month. Second highest product family</w:t>
      </w:r>
      <w:r w:rsidR="00DC133B" w:rsidRPr="008A2239">
        <w:rPr>
          <w:rFonts w:ascii="Times New Roman" w:hAnsi="Times New Roman" w:cs="Times New Roman"/>
          <w:sz w:val="24"/>
        </w:rPr>
        <w:t xml:space="preserve"> expense</w:t>
      </w:r>
      <w:r w:rsidR="00465886" w:rsidRPr="008A2239">
        <w:rPr>
          <w:rFonts w:ascii="Times New Roman" w:hAnsi="Times New Roman" w:cs="Times New Roman"/>
          <w:sz w:val="24"/>
        </w:rPr>
        <w:t xml:space="preserve"> </w:t>
      </w:r>
      <w:r w:rsidR="00DC133B" w:rsidRPr="008A2239">
        <w:rPr>
          <w:rFonts w:ascii="Times New Roman" w:hAnsi="Times New Roman" w:cs="Times New Roman"/>
          <w:sz w:val="24"/>
        </w:rPr>
        <w:t xml:space="preserve">is Professional Services. In total, over </w:t>
      </w:r>
      <w:r w:rsidR="00DC133B" w:rsidRPr="008A2239">
        <w:rPr>
          <w:rFonts w:ascii="Times New Roman" w:hAnsi="Times New Roman" w:cs="Times New Roman"/>
          <w:color w:val="545454"/>
          <w:sz w:val="24"/>
          <w:shd w:val="clear" w:color="auto" w:fill="FFFFFF"/>
        </w:rPr>
        <w:t>£</w:t>
      </w:r>
      <w:r w:rsidR="00DC133B" w:rsidRPr="008A2239">
        <w:rPr>
          <w:rFonts w:ascii="Times New Roman" w:hAnsi="Times New Roman" w:cs="Times New Roman"/>
          <w:sz w:val="24"/>
        </w:rPr>
        <w:t xml:space="preserve">3,500,000 was spent on this product from April to June. In April, UKAEA has spent </w:t>
      </w:r>
      <w:r w:rsidR="00DC133B" w:rsidRPr="008A2239">
        <w:rPr>
          <w:rFonts w:ascii="Times New Roman" w:hAnsi="Times New Roman" w:cs="Times New Roman"/>
          <w:color w:val="545454"/>
          <w:sz w:val="24"/>
          <w:shd w:val="clear" w:color="auto" w:fill="FFFFFF"/>
        </w:rPr>
        <w:t>£</w:t>
      </w:r>
      <w:r w:rsidR="00DC133B" w:rsidRPr="008A2239">
        <w:rPr>
          <w:rFonts w:ascii="Times New Roman" w:hAnsi="Times New Roman" w:cs="Times New Roman"/>
          <w:sz w:val="24"/>
        </w:rPr>
        <w:t xml:space="preserve">1,798,781 on Professional Services. UKAEA had also hired agency staff, which contributes to over </w:t>
      </w:r>
      <w:r w:rsidR="008A2239" w:rsidRPr="008A2239">
        <w:rPr>
          <w:rFonts w:ascii="Times New Roman" w:hAnsi="Times New Roman" w:cs="Times New Roman"/>
          <w:color w:val="545454"/>
          <w:sz w:val="24"/>
          <w:shd w:val="clear" w:color="auto" w:fill="FFFFFF"/>
        </w:rPr>
        <w:t>£</w:t>
      </w:r>
      <w:r w:rsidR="00DC133B" w:rsidRPr="008A2239">
        <w:rPr>
          <w:rFonts w:ascii="Times New Roman" w:hAnsi="Times New Roman" w:cs="Times New Roman"/>
          <w:sz w:val="24"/>
        </w:rPr>
        <w:t>2,500,000 expenses</w:t>
      </w:r>
      <w:r w:rsidR="008A2239" w:rsidRPr="008A2239">
        <w:rPr>
          <w:rFonts w:ascii="Times New Roman" w:hAnsi="Times New Roman" w:cs="Times New Roman"/>
          <w:sz w:val="24"/>
        </w:rPr>
        <w:t xml:space="preserve"> over the span of 3 months. Both facilities and ICT record expenses less than </w:t>
      </w:r>
      <w:r w:rsidR="008A2239" w:rsidRPr="008A2239">
        <w:rPr>
          <w:rFonts w:ascii="Times New Roman" w:hAnsi="Times New Roman" w:cs="Times New Roman"/>
          <w:color w:val="545454"/>
          <w:sz w:val="24"/>
          <w:shd w:val="clear" w:color="auto" w:fill="FFFFFF"/>
        </w:rPr>
        <w:t>£</w:t>
      </w:r>
      <w:r w:rsidR="008A2239" w:rsidRPr="008A2239">
        <w:rPr>
          <w:rFonts w:ascii="Times New Roman" w:hAnsi="Times New Roman" w:cs="Times New Roman"/>
          <w:sz w:val="24"/>
        </w:rPr>
        <w:t>2,000,000. However, they are still significant as they are part of the top 5 expense types of UKAEA.</w:t>
      </w:r>
    </w:p>
    <w:p w14:paraId="70FCA551" w14:textId="77777777" w:rsidR="00276C3E" w:rsidRDefault="00276C3E" w:rsidP="00276C3E"/>
    <w:p w14:paraId="134A0B88" w14:textId="77777777" w:rsidR="00D66EF8" w:rsidRDefault="00276C3E" w:rsidP="00D66EF8">
      <w:pPr>
        <w:keepNext/>
      </w:pPr>
      <w:r>
        <w:rPr>
          <w:noProof/>
        </w:rPr>
        <w:lastRenderedPageBreak/>
        <w:drawing>
          <wp:inline distT="0" distB="0" distL="0" distR="0" wp14:anchorId="533CB394" wp14:editId="1E90B71A">
            <wp:extent cx="5950256" cy="4985006"/>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xpense Area.png"/>
                    <pic:cNvPicPr/>
                  </pic:nvPicPr>
                  <pic:blipFill>
                    <a:blip r:embed="rId17">
                      <a:extLst>
                        <a:ext uri="{28A0092B-C50C-407E-A947-70E740481C1C}">
                          <a14:useLocalDpi xmlns:a14="http://schemas.microsoft.com/office/drawing/2010/main" val="0"/>
                        </a:ext>
                      </a:extLst>
                    </a:blip>
                    <a:stretch>
                      <a:fillRect/>
                    </a:stretch>
                  </pic:blipFill>
                  <pic:spPr>
                    <a:xfrm>
                      <a:off x="0" y="0"/>
                      <a:ext cx="5950256" cy="4985006"/>
                    </a:xfrm>
                    <a:prstGeom prst="rect">
                      <a:avLst/>
                    </a:prstGeom>
                  </pic:spPr>
                </pic:pic>
              </a:graphicData>
            </a:graphic>
          </wp:inline>
        </w:drawing>
      </w:r>
    </w:p>
    <w:p w14:paraId="18587B2E" w14:textId="3D750AC8" w:rsidR="00276C3E" w:rsidRDefault="00D66EF8" w:rsidP="00D66EF8">
      <w:pPr>
        <w:pStyle w:val="Caption"/>
        <w:jc w:val="center"/>
      </w:pPr>
      <w:bookmarkStart w:id="13" w:name="_Toc8914650"/>
      <w:r>
        <w:t xml:space="preserve">Figure </w:t>
      </w:r>
      <w:fldSimple w:instr=" SEQ Figure \* ARABIC ">
        <w:r w:rsidR="004555D0">
          <w:rPr>
            <w:noProof/>
          </w:rPr>
          <w:t>8</w:t>
        </w:r>
        <w:bookmarkEnd w:id="13"/>
      </w:fldSimple>
    </w:p>
    <w:p w14:paraId="484B21D8" w14:textId="7D9DB4B0" w:rsidR="00276C3E" w:rsidRPr="00B31C7E" w:rsidRDefault="008A2239" w:rsidP="00B31C7E">
      <w:pPr>
        <w:spacing w:line="360" w:lineRule="auto"/>
        <w:jc w:val="both"/>
        <w:rPr>
          <w:rFonts w:ascii="Times New Roman" w:hAnsi="Times New Roman" w:cs="Times New Roman"/>
          <w:sz w:val="24"/>
        </w:rPr>
      </w:pPr>
      <w:r w:rsidRPr="00B31C7E">
        <w:rPr>
          <w:rFonts w:ascii="Times New Roman" w:hAnsi="Times New Roman" w:cs="Times New Roman"/>
          <w:sz w:val="24"/>
        </w:rPr>
        <w:t xml:space="preserve">Figure 8 shows </w:t>
      </w:r>
      <w:r w:rsidR="0017296D" w:rsidRPr="00B31C7E">
        <w:rPr>
          <w:rFonts w:ascii="Times New Roman" w:hAnsi="Times New Roman" w:cs="Times New Roman"/>
          <w:sz w:val="24"/>
        </w:rPr>
        <w:t xml:space="preserve">a bar graph showing five top expense areas of UKAEA as generated in Tableau. </w:t>
      </w:r>
      <w:r w:rsidR="00EE6775" w:rsidRPr="00B31C7E">
        <w:rPr>
          <w:rFonts w:ascii="Times New Roman" w:hAnsi="Times New Roman" w:cs="Times New Roman"/>
          <w:sz w:val="24"/>
        </w:rPr>
        <w:t xml:space="preserve">From the figure, it can be seen that Fusion costs UKAEA the most. The highest expense </w:t>
      </w:r>
      <w:r w:rsidR="00B31C7E" w:rsidRPr="00B31C7E">
        <w:rPr>
          <w:rFonts w:ascii="Times New Roman" w:hAnsi="Times New Roman" w:cs="Times New Roman"/>
          <w:sz w:val="24"/>
        </w:rPr>
        <w:t xml:space="preserve">area </w:t>
      </w:r>
      <w:r w:rsidR="00EE6775" w:rsidRPr="00B31C7E">
        <w:rPr>
          <w:rFonts w:ascii="Times New Roman" w:hAnsi="Times New Roman" w:cs="Times New Roman"/>
          <w:sz w:val="24"/>
        </w:rPr>
        <w:t>record</w:t>
      </w:r>
      <w:r w:rsidR="00B31C7E" w:rsidRPr="00B31C7E">
        <w:rPr>
          <w:rFonts w:ascii="Times New Roman" w:hAnsi="Times New Roman" w:cs="Times New Roman"/>
          <w:sz w:val="24"/>
        </w:rPr>
        <w:t xml:space="preserve"> for Fusion is in April. It records at almost </w:t>
      </w:r>
      <w:r w:rsidR="002D2E29" w:rsidRPr="008A2239">
        <w:rPr>
          <w:rFonts w:ascii="Times New Roman" w:hAnsi="Times New Roman" w:cs="Times New Roman"/>
          <w:color w:val="545454"/>
          <w:sz w:val="24"/>
          <w:shd w:val="clear" w:color="auto" w:fill="FFFFFF"/>
        </w:rPr>
        <w:t>£</w:t>
      </w:r>
      <w:r w:rsidR="00B31C7E" w:rsidRPr="00B31C7E">
        <w:rPr>
          <w:rFonts w:ascii="Times New Roman" w:hAnsi="Times New Roman" w:cs="Times New Roman"/>
          <w:sz w:val="24"/>
        </w:rPr>
        <w:t xml:space="preserve">3,500,000, which is the highest cost. Other expense areas such as Property, Support Services, and Others have significantly lower amount compared to Fusion. Total expenses for all areas are the highest in April. </w:t>
      </w:r>
    </w:p>
    <w:p w14:paraId="2C020395" w14:textId="64503AB3" w:rsidR="00B31C7E" w:rsidRDefault="00276C3E" w:rsidP="00D66EF8">
      <w:pPr>
        <w:keepNext/>
      </w:pPr>
      <w:r>
        <w:rPr>
          <w:noProof/>
        </w:rPr>
        <w:lastRenderedPageBreak/>
        <w:drawing>
          <wp:inline distT="0" distB="0" distL="0" distR="0" wp14:anchorId="5EB8C6D6" wp14:editId="1B39FAD9">
            <wp:extent cx="6121400" cy="44291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uppliers.png"/>
                    <pic:cNvPicPr/>
                  </pic:nvPicPr>
                  <pic:blipFill>
                    <a:blip r:embed="rId18">
                      <a:extLst>
                        <a:ext uri="{28A0092B-C50C-407E-A947-70E740481C1C}">
                          <a14:useLocalDpi xmlns:a14="http://schemas.microsoft.com/office/drawing/2010/main" val="0"/>
                        </a:ext>
                      </a:extLst>
                    </a:blip>
                    <a:stretch>
                      <a:fillRect/>
                    </a:stretch>
                  </pic:blipFill>
                  <pic:spPr>
                    <a:xfrm>
                      <a:off x="0" y="0"/>
                      <a:ext cx="6121400" cy="4429125"/>
                    </a:xfrm>
                    <a:prstGeom prst="rect">
                      <a:avLst/>
                    </a:prstGeom>
                  </pic:spPr>
                </pic:pic>
              </a:graphicData>
            </a:graphic>
          </wp:inline>
        </w:drawing>
      </w:r>
    </w:p>
    <w:p w14:paraId="154C135D" w14:textId="32E0F87A" w:rsidR="00276C3E" w:rsidRDefault="00D66EF8" w:rsidP="00D66EF8">
      <w:pPr>
        <w:pStyle w:val="Caption"/>
        <w:jc w:val="center"/>
      </w:pPr>
      <w:bookmarkStart w:id="14" w:name="_Toc8914651"/>
      <w:r>
        <w:t xml:space="preserve">Figure </w:t>
      </w:r>
      <w:fldSimple w:instr=" SEQ Figure \* ARABIC ">
        <w:r w:rsidR="004555D0">
          <w:rPr>
            <w:noProof/>
          </w:rPr>
          <w:t>9</w:t>
        </w:r>
        <w:bookmarkEnd w:id="14"/>
      </w:fldSimple>
    </w:p>
    <w:p w14:paraId="6B8912D9" w14:textId="0058CCC9" w:rsidR="00276C3E" w:rsidRPr="002D2E29" w:rsidRDefault="00B31C7E" w:rsidP="002D2E29">
      <w:pPr>
        <w:spacing w:line="360" w:lineRule="auto"/>
        <w:jc w:val="both"/>
        <w:rPr>
          <w:rFonts w:ascii="Times New Roman" w:hAnsi="Times New Roman" w:cs="Times New Roman"/>
          <w:sz w:val="24"/>
        </w:rPr>
      </w:pPr>
      <w:r w:rsidRPr="002D2E29">
        <w:rPr>
          <w:rFonts w:ascii="Times New Roman" w:hAnsi="Times New Roman" w:cs="Times New Roman"/>
          <w:sz w:val="24"/>
        </w:rPr>
        <w:t>Figure 9 shows top 5 suppliers of UKAEA from April to June 2018</w:t>
      </w:r>
      <w:r w:rsidR="002D2E29" w:rsidRPr="002D2E29">
        <w:rPr>
          <w:rFonts w:ascii="Times New Roman" w:hAnsi="Times New Roman" w:cs="Times New Roman"/>
          <w:sz w:val="24"/>
        </w:rPr>
        <w:t xml:space="preserve">, EDF Energy, Marsh Ltd, </w:t>
      </w:r>
      <w:proofErr w:type="spellStart"/>
      <w:r w:rsidR="002D2E29" w:rsidRPr="002D2E29">
        <w:rPr>
          <w:rFonts w:ascii="Times New Roman" w:hAnsi="Times New Roman" w:cs="Times New Roman"/>
          <w:sz w:val="24"/>
        </w:rPr>
        <w:t>Morson</w:t>
      </w:r>
      <w:proofErr w:type="spellEnd"/>
      <w:r w:rsidR="002D2E29" w:rsidRPr="002D2E29">
        <w:rPr>
          <w:rFonts w:ascii="Times New Roman" w:hAnsi="Times New Roman" w:cs="Times New Roman"/>
          <w:sz w:val="24"/>
        </w:rPr>
        <w:t xml:space="preserve"> International, </w:t>
      </w:r>
      <w:proofErr w:type="spellStart"/>
      <w:r w:rsidR="002D2E29" w:rsidRPr="002D2E29">
        <w:rPr>
          <w:rFonts w:ascii="Times New Roman" w:hAnsi="Times New Roman" w:cs="Times New Roman"/>
          <w:sz w:val="24"/>
        </w:rPr>
        <w:t>Rullion</w:t>
      </w:r>
      <w:proofErr w:type="spellEnd"/>
      <w:r w:rsidR="002D2E29" w:rsidRPr="002D2E29">
        <w:rPr>
          <w:rFonts w:ascii="Times New Roman" w:hAnsi="Times New Roman" w:cs="Times New Roman"/>
          <w:sz w:val="24"/>
        </w:rPr>
        <w:t xml:space="preserve"> Engineering Ltd, and South Oxfordshire District Council. </w:t>
      </w:r>
      <w:r w:rsidR="002D2E29">
        <w:rPr>
          <w:rFonts w:ascii="Times New Roman" w:hAnsi="Times New Roman" w:cs="Times New Roman"/>
          <w:sz w:val="24"/>
        </w:rPr>
        <w:t xml:space="preserve">Most supplies come from </w:t>
      </w:r>
      <w:proofErr w:type="spellStart"/>
      <w:r w:rsidR="002D2E29">
        <w:rPr>
          <w:rFonts w:ascii="Times New Roman" w:hAnsi="Times New Roman" w:cs="Times New Roman"/>
          <w:sz w:val="24"/>
        </w:rPr>
        <w:t>Rullion</w:t>
      </w:r>
      <w:proofErr w:type="spellEnd"/>
      <w:r w:rsidR="002D2E29">
        <w:rPr>
          <w:rFonts w:ascii="Times New Roman" w:hAnsi="Times New Roman" w:cs="Times New Roman"/>
          <w:sz w:val="24"/>
        </w:rPr>
        <w:t xml:space="preserve"> Engineering, totalling around </w:t>
      </w:r>
      <w:r w:rsidR="002D2E29" w:rsidRPr="008A2239">
        <w:rPr>
          <w:rFonts w:ascii="Times New Roman" w:hAnsi="Times New Roman" w:cs="Times New Roman"/>
          <w:color w:val="545454"/>
          <w:sz w:val="24"/>
          <w:shd w:val="clear" w:color="auto" w:fill="FFFFFF"/>
        </w:rPr>
        <w:t>£</w:t>
      </w:r>
      <w:r w:rsidR="002D2E29">
        <w:rPr>
          <w:rFonts w:ascii="Times New Roman" w:hAnsi="Times New Roman" w:cs="Times New Roman"/>
          <w:sz w:val="24"/>
        </w:rPr>
        <w:t xml:space="preserve">1,100,000 in May, </w:t>
      </w:r>
      <w:r w:rsidR="002D2E29" w:rsidRPr="008A2239">
        <w:rPr>
          <w:rFonts w:ascii="Times New Roman" w:hAnsi="Times New Roman" w:cs="Times New Roman"/>
          <w:color w:val="545454"/>
          <w:sz w:val="24"/>
          <w:shd w:val="clear" w:color="auto" w:fill="FFFFFF"/>
        </w:rPr>
        <w:t>£</w:t>
      </w:r>
      <w:r w:rsidR="002D2E29">
        <w:rPr>
          <w:rFonts w:ascii="Times New Roman" w:hAnsi="Times New Roman" w:cs="Times New Roman"/>
          <w:sz w:val="24"/>
        </w:rPr>
        <w:t xml:space="preserve">900,000 in April, and </w:t>
      </w:r>
      <w:r w:rsidR="002D2E29" w:rsidRPr="008A2239">
        <w:rPr>
          <w:rFonts w:ascii="Times New Roman" w:hAnsi="Times New Roman" w:cs="Times New Roman"/>
          <w:color w:val="545454"/>
          <w:sz w:val="24"/>
          <w:shd w:val="clear" w:color="auto" w:fill="FFFFFF"/>
        </w:rPr>
        <w:t>£</w:t>
      </w:r>
      <w:r w:rsidR="002D2E29">
        <w:rPr>
          <w:rFonts w:ascii="Times New Roman" w:hAnsi="Times New Roman" w:cs="Times New Roman"/>
          <w:sz w:val="24"/>
        </w:rPr>
        <w:t xml:space="preserve">800,000 in June. UKAEA also receives supplies from EDF Energy, totalling around </w:t>
      </w:r>
      <w:r w:rsidR="002D2E29" w:rsidRPr="008A2239">
        <w:rPr>
          <w:rFonts w:ascii="Times New Roman" w:hAnsi="Times New Roman" w:cs="Times New Roman"/>
          <w:color w:val="545454"/>
          <w:sz w:val="24"/>
          <w:shd w:val="clear" w:color="auto" w:fill="FFFFFF"/>
        </w:rPr>
        <w:t>£</w:t>
      </w:r>
      <w:r w:rsidR="002D2E29">
        <w:rPr>
          <w:rFonts w:ascii="Times New Roman" w:hAnsi="Times New Roman" w:cs="Times New Roman"/>
          <w:sz w:val="24"/>
        </w:rPr>
        <w:t xml:space="preserve">800,000 in June which is a significant increase from previous months, April and May. In April and May, EDF Energy supplies around </w:t>
      </w:r>
      <w:r w:rsidR="002D2E29" w:rsidRPr="008A2239">
        <w:rPr>
          <w:rFonts w:ascii="Times New Roman" w:hAnsi="Times New Roman" w:cs="Times New Roman"/>
          <w:color w:val="545454"/>
          <w:sz w:val="24"/>
          <w:shd w:val="clear" w:color="auto" w:fill="FFFFFF"/>
        </w:rPr>
        <w:t>£</w:t>
      </w:r>
      <w:r w:rsidR="002D2E29">
        <w:rPr>
          <w:rFonts w:ascii="Times New Roman" w:hAnsi="Times New Roman" w:cs="Times New Roman"/>
          <w:sz w:val="24"/>
        </w:rPr>
        <w:t xml:space="preserve">100,000 worth of supplies. One thing noticeable from the figure is that UKAEA has stopped getting supplies from Marsh Ltd in June. Initially, over </w:t>
      </w:r>
      <w:r w:rsidR="002D2E29" w:rsidRPr="008A2239">
        <w:rPr>
          <w:rFonts w:ascii="Times New Roman" w:hAnsi="Times New Roman" w:cs="Times New Roman"/>
          <w:color w:val="545454"/>
          <w:sz w:val="24"/>
          <w:shd w:val="clear" w:color="auto" w:fill="FFFFFF"/>
        </w:rPr>
        <w:t>£</w:t>
      </w:r>
      <w:r w:rsidR="002D2E29">
        <w:rPr>
          <w:rFonts w:ascii="Times New Roman" w:hAnsi="Times New Roman" w:cs="Times New Roman"/>
          <w:sz w:val="24"/>
        </w:rPr>
        <w:t xml:space="preserve">700,000 worth of supplies were from Marsh Ltd in April. However, in May it rapidly decreased to almost </w:t>
      </w:r>
      <w:r w:rsidR="002D2E29" w:rsidRPr="008A2239">
        <w:rPr>
          <w:rFonts w:ascii="Times New Roman" w:hAnsi="Times New Roman" w:cs="Times New Roman"/>
          <w:color w:val="545454"/>
          <w:sz w:val="24"/>
          <w:shd w:val="clear" w:color="auto" w:fill="FFFFFF"/>
        </w:rPr>
        <w:t>£</w:t>
      </w:r>
      <w:r w:rsidR="002D2E29">
        <w:rPr>
          <w:rFonts w:ascii="Times New Roman" w:hAnsi="Times New Roman" w:cs="Times New Roman"/>
          <w:sz w:val="24"/>
        </w:rPr>
        <w:t xml:space="preserve">0. </w:t>
      </w:r>
    </w:p>
    <w:p w14:paraId="39EE2FC1" w14:textId="77777777" w:rsidR="002D3357" w:rsidRDefault="002D3357" w:rsidP="005C4950">
      <w:pPr>
        <w:pStyle w:val="Heading1"/>
        <w:spacing w:line="360" w:lineRule="auto"/>
        <w:jc w:val="both"/>
        <w:rPr>
          <w:rFonts w:ascii="Times New Roman" w:hAnsi="Times New Roman" w:cs="Times New Roman"/>
          <w:b/>
          <w:color w:val="auto"/>
          <w:sz w:val="24"/>
        </w:rPr>
      </w:pPr>
      <w:bookmarkStart w:id="15" w:name="_Toc8914521"/>
    </w:p>
    <w:p w14:paraId="108E8E9F" w14:textId="77777777" w:rsidR="002D3357" w:rsidRDefault="002D3357">
      <w:pPr>
        <w:rPr>
          <w:rFonts w:ascii="Times New Roman" w:eastAsiaTheme="majorEastAsia" w:hAnsi="Times New Roman" w:cs="Times New Roman"/>
          <w:b/>
          <w:sz w:val="24"/>
          <w:szCs w:val="32"/>
        </w:rPr>
      </w:pPr>
      <w:r>
        <w:rPr>
          <w:rFonts w:ascii="Times New Roman" w:hAnsi="Times New Roman" w:cs="Times New Roman"/>
          <w:b/>
          <w:sz w:val="24"/>
        </w:rPr>
        <w:br w:type="page"/>
      </w:r>
    </w:p>
    <w:p w14:paraId="753F489F" w14:textId="2567FD44" w:rsidR="005C4950" w:rsidRPr="00D66EF8" w:rsidRDefault="005C4950" w:rsidP="005C4950">
      <w:pPr>
        <w:pStyle w:val="Heading1"/>
        <w:spacing w:line="360" w:lineRule="auto"/>
        <w:jc w:val="both"/>
        <w:rPr>
          <w:rFonts w:ascii="Times New Roman" w:hAnsi="Times New Roman" w:cs="Times New Roman"/>
          <w:b/>
          <w:color w:val="auto"/>
          <w:sz w:val="24"/>
        </w:rPr>
      </w:pPr>
      <w:r w:rsidRPr="00D66EF8">
        <w:rPr>
          <w:rFonts w:ascii="Times New Roman" w:hAnsi="Times New Roman" w:cs="Times New Roman"/>
          <w:b/>
          <w:color w:val="auto"/>
          <w:sz w:val="24"/>
        </w:rPr>
        <w:lastRenderedPageBreak/>
        <w:t>Part 1 (c)</w:t>
      </w:r>
      <w:bookmarkEnd w:id="15"/>
    </w:p>
    <w:p w14:paraId="694E6651" w14:textId="77777777" w:rsidR="00276C3E" w:rsidRPr="00276C3E" w:rsidRDefault="00276C3E" w:rsidP="00276C3E"/>
    <w:p w14:paraId="17D1FA05" w14:textId="1001C835" w:rsidR="00FC287D" w:rsidRDefault="005616AF" w:rsidP="009820BB">
      <w:pPr>
        <w:spacing w:line="360" w:lineRule="auto"/>
        <w:jc w:val="both"/>
        <w:rPr>
          <w:rFonts w:ascii="Times New Roman" w:hAnsi="Times New Roman" w:cs="Times New Roman"/>
          <w:sz w:val="24"/>
        </w:rPr>
      </w:pPr>
      <w:r w:rsidRPr="005616AF">
        <w:rPr>
          <w:rFonts w:ascii="Times New Roman" w:hAnsi="Times New Roman" w:cs="Times New Roman"/>
          <w:sz w:val="24"/>
        </w:rPr>
        <w:t>A dashboard is a visual representation of important information that needs to be focused on to achieve its objectives and are arranged on a single screen [</w:t>
      </w:r>
      <w:r>
        <w:rPr>
          <w:rFonts w:ascii="Times New Roman" w:hAnsi="Times New Roman" w:cs="Times New Roman"/>
          <w:sz w:val="24"/>
        </w:rPr>
        <w:t>2].</w:t>
      </w:r>
      <w:r w:rsidR="009820BB">
        <w:rPr>
          <w:rFonts w:ascii="Times New Roman" w:hAnsi="Times New Roman" w:cs="Times New Roman"/>
          <w:sz w:val="24"/>
        </w:rPr>
        <w:t xml:space="preserve"> In order for the information to be reach its audience, it needs to be clear and focused. It should not be too crowded, and all figures should be placed accordingly. It needs to convey information effectively. Hence, the dashboard that has designed for the data warehouse shows the information needed in graph or chart forms. Tables or texts do not reveal patterns or trends in data [3].</w:t>
      </w:r>
      <w:r w:rsidR="008711C2">
        <w:rPr>
          <w:rFonts w:ascii="Times New Roman" w:hAnsi="Times New Roman" w:cs="Times New Roman"/>
          <w:sz w:val="24"/>
        </w:rPr>
        <w:t xml:space="preserve"> Data consistency is taken into consideration while designing the dashboard. Positions of every graph or chart make a big difference when making decisions. Top left corner of the screen usually gets the most attention, so important chart such as top 5 expense types is located there. The attention will then go to the chart below it, which is the location of top 5 expense areas. In the dashboard created, 3 different blocks are placed in consistent structure. To avoid </w:t>
      </w:r>
      <w:r w:rsidR="00676D66">
        <w:rPr>
          <w:rFonts w:ascii="Times New Roman" w:hAnsi="Times New Roman" w:cs="Times New Roman"/>
          <w:sz w:val="24"/>
        </w:rPr>
        <w:t xml:space="preserve">complexity and keep it simple, it is important for a dashboard to not look crowded. </w:t>
      </w:r>
    </w:p>
    <w:p w14:paraId="205F8313" w14:textId="77777777" w:rsidR="00D66EF8" w:rsidRDefault="00722141" w:rsidP="00D66EF8">
      <w:pPr>
        <w:keepNext/>
        <w:spacing w:line="360" w:lineRule="auto"/>
        <w:jc w:val="both"/>
      </w:pPr>
      <w:r>
        <w:rPr>
          <w:rFonts w:ascii="Times New Roman" w:hAnsi="Times New Roman" w:cs="Times New Roman"/>
          <w:noProof/>
          <w:sz w:val="24"/>
        </w:rPr>
        <w:drawing>
          <wp:inline distT="0" distB="0" distL="0" distR="0" wp14:anchorId="078B0FB3" wp14:editId="6928ECC1">
            <wp:extent cx="6121400" cy="48971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ashboard1.png"/>
                    <pic:cNvPicPr/>
                  </pic:nvPicPr>
                  <pic:blipFill>
                    <a:blip r:embed="rId19">
                      <a:extLst>
                        <a:ext uri="{28A0092B-C50C-407E-A947-70E740481C1C}">
                          <a14:useLocalDpi xmlns:a14="http://schemas.microsoft.com/office/drawing/2010/main" val="0"/>
                        </a:ext>
                      </a:extLst>
                    </a:blip>
                    <a:stretch>
                      <a:fillRect/>
                    </a:stretch>
                  </pic:blipFill>
                  <pic:spPr>
                    <a:xfrm>
                      <a:off x="0" y="0"/>
                      <a:ext cx="6121400" cy="4897120"/>
                    </a:xfrm>
                    <a:prstGeom prst="rect">
                      <a:avLst/>
                    </a:prstGeom>
                  </pic:spPr>
                </pic:pic>
              </a:graphicData>
            </a:graphic>
          </wp:inline>
        </w:drawing>
      </w:r>
    </w:p>
    <w:p w14:paraId="6D7147D6" w14:textId="23E145B3" w:rsidR="00FC287D" w:rsidRPr="006220B3" w:rsidRDefault="00D66EF8" w:rsidP="006220B3">
      <w:pPr>
        <w:pStyle w:val="Caption"/>
        <w:jc w:val="center"/>
        <w:rPr>
          <w:rFonts w:ascii="Times New Roman" w:hAnsi="Times New Roman" w:cs="Times New Roman"/>
          <w:sz w:val="24"/>
        </w:rPr>
      </w:pPr>
      <w:bookmarkStart w:id="16" w:name="_Toc8914652"/>
      <w:r>
        <w:t xml:space="preserve">Figure </w:t>
      </w:r>
      <w:fldSimple w:instr=" SEQ Figure \* ARABIC ">
        <w:r w:rsidR="004555D0">
          <w:rPr>
            <w:noProof/>
          </w:rPr>
          <w:t>10</w:t>
        </w:r>
      </w:fldSimple>
      <w:r>
        <w:t>: Dashboard</w:t>
      </w:r>
      <w:bookmarkStart w:id="17" w:name="_GoBack"/>
      <w:bookmarkEnd w:id="16"/>
      <w:bookmarkEnd w:id="17"/>
      <w:r w:rsidR="00FC287D">
        <w:br w:type="page"/>
      </w:r>
    </w:p>
    <w:p w14:paraId="2DDDDB86" w14:textId="77777777" w:rsidR="005C4950" w:rsidRPr="002D6260" w:rsidRDefault="00FC287D" w:rsidP="002D6260">
      <w:pPr>
        <w:pStyle w:val="Heading1"/>
        <w:spacing w:line="360" w:lineRule="auto"/>
        <w:rPr>
          <w:rFonts w:ascii="Times New Roman" w:hAnsi="Times New Roman" w:cs="Times New Roman"/>
          <w:color w:val="auto"/>
          <w:sz w:val="24"/>
        </w:rPr>
      </w:pPr>
      <w:bookmarkStart w:id="18" w:name="_Toc8914522"/>
      <w:r w:rsidRPr="002D6260">
        <w:rPr>
          <w:rFonts w:ascii="Times New Roman" w:hAnsi="Times New Roman" w:cs="Times New Roman"/>
          <w:color w:val="auto"/>
          <w:sz w:val="24"/>
        </w:rPr>
        <w:lastRenderedPageBreak/>
        <w:t>Reference</w:t>
      </w:r>
      <w:bookmarkEnd w:id="18"/>
    </w:p>
    <w:p w14:paraId="333B640B" w14:textId="007A11E4" w:rsidR="00FC287D" w:rsidRPr="005616AF" w:rsidRDefault="00FC287D" w:rsidP="00FC287D">
      <w:pPr>
        <w:pStyle w:val="ListParagraph"/>
        <w:numPr>
          <w:ilvl w:val="0"/>
          <w:numId w:val="3"/>
        </w:numPr>
        <w:rPr>
          <w:rFonts w:ascii="Times New Roman" w:hAnsi="Times New Roman" w:cs="Times New Roman"/>
          <w:sz w:val="24"/>
        </w:rPr>
      </w:pPr>
      <w:r w:rsidRPr="002D6260">
        <w:rPr>
          <w:rFonts w:ascii="Times New Roman" w:hAnsi="Times New Roman" w:cs="Times New Roman"/>
          <w:color w:val="333333"/>
          <w:sz w:val="24"/>
          <w:shd w:val="clear" w:color="auto" w:fill="FFFFFF"/>
        </w:rPr>
        <w:t>V. Beal, “ETL - Extract, Transform, Load,” </w:t>
      </w:r>
      <w:r w:rsidRPr="002D6260">
        <w:rPr>
          <w:rFonts w:ascii="Times New Roman" w:hAnsi="Times New Roman" w:cs="Times New Roman"/>
          <w:i/>
          <w:iCs/>
          <w:color w:val="333333"/>
          <w:sz w:val="24"/>
        </w:rPr>
        <w:t xml:space="preserve">What is ETL (Extract, Transform, Load)? </w:t>
      </w:r>
      <w:proofErr w:type="spellStart"/>
      <w:r w:rsidRPr="002D6260">
        <w:rPr>
          <w:rFonts w:ascii="Times New Roman" w:hAnsi="Times New Roman" w:cs="Times New Roman"/>
          <w:i/>
          <w:iCs/>
          <w:color w:val="333333"/>
          <w:sz w:val="24"/>
        </w:rPr>
        <w:t>Webopedia</w:t>
      </w:r>
      <w:proofErr w:type="spellEnd"/>
      <w:r w:rsidRPr="002D6260">
        <w:rPr>
          <w:rFonts w:ascii="Times New Roman" w:hAnsi="Times New Roman" w:cs="Times New Roman"/>
          <w:i/>
          <w:iCs/>
          <w:color w:val="333333"/>
          <w:sz w:val="24"/>
        </w:rPr>
        <w:t xml:space="preserve"> Definition</w:t>
      </w:r>
      <w:r w:rsidRPr="002D6260">
        <w:rPr>
          <w:rFonts w:ascii="Times New Roman" w:hAnsi="Times New Roman" w:cs="Times New Roman"/>
          <w:color w:val="333333"/>
          <w:sz w:val="24"/>
          <w:shd w:val="clear" w:color="auto" w:fill="FFFFFF"/>
        </w:rPr>
        <w:t>. [Online]. Available: https://www.webopedia.com/TERM/E/ETL.html. [Accessed: 15-May-2019].</w:t>
      </w:r>
    </w:p>
    <w:p w14:paraId="660D168B" w14:textId="4EAEBB37" w:rsidR="005616AF" w:rsidRDefault="009820BB" w:rsidP="00FC287D">
      <w:pPr>
        <w:pStyle w:val="ListParagraph"/>
        <w:numPr>
          <w:ilvl w:val="0"/>
          <w:numId w:val="3"/>
        </w:numPr>
        <w:rPr>
          <w:rFonts w:ascii="Times New Roman" w:hAnsi="Times New Roman" w:cs="Times New Roman"/>
          <w:sz w:val="24"/>
        </w:rPr>
      </w:pPr>
      <w:r w:rsidRPr="009820BB">
        <w:rPr>
          <w:rFonts w:ascii="Times New Roman" w:hAnsi="Times New Roman" w:cs="Times New Roman"/>
          <w:sz w:val="24"/>
        </w:rPr>
        <w:t>S. Few, “Dashboard Confusion,” Perceptual Edge, pp. 1–4, 20-Mar-2004.</w:t>
      </w:r>
    </w:p>
    <w:p w14:paraId="205104A6" w14:textId="040E3FF5" w:rsidR="009820BB" w:rsidRPr="002D6260" w:rsidRDefault="009820BB" w:rsidP="00FC287D">
      <w:pPr>
        <w:pStyle w:val="ListParagraph"/>
        <w:numPr>
          <w:ilvl w:val="0"/>
          <w:numId w:val="3"/>
        </w:numPr>
        <w:rPr>
          <w:rFonts w:ascii="Times New Roman" w:hAnsi="Times New Roman" w:cs="Times New Roman"/>
          <w:sz w:val="24"/>
        </w:rPr>
      </w:pPr>
      <w:r w:rsidRPr="009820BB">
        <w:rPr>
          <w:rFonts w:ascii="Times New Roman" w:hAnsi="Times New Roman" w:cs="Times New Roman"/>
          <w:sz w:val="24"/>
        </w:rPr>
        <w:t>S. Few, “Dashboard Design for at-a-glance monitoring,” Perceptual Edge, 2010.</w:t>
      </w:r>
    </w:p>
    <w:p w14:paraId="271D554D" w14:textId="0CAD9CEC" w:rsidR="0019673D" w:rsidRDefault="0019673D" w:rsidP="0019673D"/>
    <w:p w14:paraId="7B69BA6F" w14:textId="77777777" w:rsidR="0019673D" w:rsidRDefault="0019673D">
      <w:r>
        <w:br w:type="page"/>
      </w:r>
    </w:p>
    <w:p w14:paraId="213A58CE" w14:textId="5D0FEF42" w:rsidR="002D6260" w:rsidRPr="002D6260" w:rsidRDefault="002D6260" w:rsidP="002D6260">
      <w:pPr>
        <w:pStyle w:val="Heading1"/>
        <w:rPr>
          <w:rFonts w:ascii="Times New Roman" w:hAnsi="Times New Roman" w:cs="Times New Roman"/>
          <w:color w:val="auto"/>
          <w:sz w:val="24"/>
        </w:rPr>
      </w:pPr>
      <w:bookmarkStart w:id="19" w:name="_Toc8914523"/>
      <w:r w:rsidRPr="002D6260">
        <w:rPr>
          <w:rFonts w:ascii="Times New Roman" w:hAnsi="Times New Roman" w:cs="Times New Roman"/>
          <w:color w:val="auto"/>
          <w:sz w:val="24"/>
        </w:rPr>
        <w:lastRenderedPageBreak/>
        <w:t>Appendices</w:t>
      </w:r>
      <w:bookmarkEnd w:id="19"/>
    </w:p>
    <w:p w14:paraId="45C2666F" w14:textId="2CB119DF" w:rsidR="0019673D" w:rsidRDefault="0019673D" w:rsidP="0019673D">
      <w:pPr>
        <w:tabs>
          <w:tab w:val="left" w:pos="8647"/>
        </w:tabs>
        <w:rPr>
          <w:sz w:val="32"/>
        </w:rPr>
      </w:pPr>
      <w:r w:rsidRPr="00BA6AC7">
        <w:rPr>
          <w:b/>
          <w:sz w:val="32"/>
          <w:u w:val="single"/>
        </w:rPr>
        <w:t xml:space="preserve">ETL Plan </w:t>
      </w:r>
      <w:r>
        <w:rPr>
          <w:b/>
          <w:sz w:val="32"/>
          <w:u w:val="single"/>
        </w:rPr>
        <w:t>–</w:t>
      </w:r>
      <w:r w:rsidRPr="00BA6AC7">
        <w:rPr>
          <w:b/>
          <w:sz w:val="32"/>
          <w:u w:val="single"/>
        </w:rPr>
        <w:t xml:space="preserve"> </w:t>
      </w:r>
      <w:r w:rsidRPr="00EB62F1">
        <w:rPr>
          <w:b/>
          <w:sz w:val="32"/>
          <w:u w:val="single"/>
        </w:rPr>
        <w:t>National Archive Case Study</w:t>
      </w:r>
    </w:p>
    <w:p w14:paraId="4DE092C8" w14:textId="77777777" w:rsidR="0019673D" w:rsidRPr="003B0118" w:rsidRDefault="0019673D" w:rsidP="0019673D">
      <w:pPr>
        <w:tabs>
          <w:tab w:val="left" w:pos="8647"/>
        </w:tabs>
        <w:rPr>
          <w:sz w:val="28"/>
          <w:u w:val="single"/>
        </w:rPr>
      </w:pPr>
      <w:r w:rsidRPr="003B0118">
        <w:rPr>
          <w:sz w:val="28"/>
        </w:rPr>
        <w:t xml:space="preserve">Analyst(s): </w:t>
      </w:r>
      <w:r>
        <w:rPr>
          <w:i/>
          <w:sz w:val="28"/>
        </w:rPr>
        <w:t>Sabrina</w:t>
      </w:r>
    </w:p>
    <w:p w14:paraId="3B6BD00F" w14:textId="77777777" w:rsidR="0019673D" w:rsidRDefault="0019673D" w:rsidP="0019673D">
      <w:pPr>
        <w:rPr>
          <w:b/>
          <w:u w:val="single"/>
        </w:rPr>
      </w:pPr>
    </w:p>
    <w:p w14:paraId="32199B47" w14:textId="77777777" w:rsidR="0019673D" w:rsidRDefault="0019673D" w:rsidP="0019673D"/>
    <w:p w14:paraId="1B66C5BE" w14:textId="77777777" w:rsidR="0019673D" w:rsidRDefault="0019673D" w:rsidP="0019673D">
      <w:r>
        <w:t>The existing data source is an Excel spreadsheet. The new data warehouse star schema is given below:</w:t>
      </w:r>
    </w:p>
    <w:p w14:paraId="50BCC06C" w14:textId="77777777" w:rsidR="0019673D" w:rsidRDefault="0019673D" w:rsidP="0019673D"/>
    <w:p w14:paraId="742EC420" w14:textId="77777777" w:rsidR="0019673D" w:rsidRDefault="0019673D" w:rsidP="0019673D"/>
    <w:p w14:paraId="4126F81C" w14:textId="784031DB" w:rsidR="0019673D" w:rsidRDefault="00122E73" w:rsidP="0019673D">
      <w:r>
        <w:rPr>
          <w:noProof/>
        </w:rPr>
        <w:drawing>
          <wp:inline distT="0" distB="0" distL="0" distR="0" wp14:anchorId="51C5891B" wp14:editId="36CC928A">
            <wp:extent cx="6121400" cy="22955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isassignment6.png"/>
                    <pic:cNvPicPr/>
                  </pic:nvPicPr>
                  <pic:blipFill>
                    <a:blip r:embed="rId12">
                      <a:extLst>
                        <a:ext uri="{28A0092B-C50C-407E-A947-70E740481C1C}">
                          <a14:useLocalDpi xmlns:a14="http://schemas.microsoft.com/office/drawing/2010/main" val="0"/>
                        </a:ext>
                      </a:extLst>
                    </a:blip>
                    <a:stretch>
                      <a:fillRect/>
                    </a:stretch>
                  </pic:blipFill>
                  <pic:spPr>
                    <a:xfrm>
                      <a:off x="0" y="0"/>
                      <a:ext cx="6121400" cy="2295525"/>
                    </a:xfrm>
                    <a:prstGeom prst="rect">
                      <a:avLst/>
                    </a:prstGeom>
                  </pic:spPr>
                </pic:pic>
              </a:graphicData>
            </a:graphic>
          </wp:inline>
        </w:drawing>
      </w:r>
    </w:p>
    <w:p w14:paraId="0F092703" w14:textId="77777777" w:rsidR="0019673D" w:rsidRDefault="0019673D" w:rsidP="0019673D"/>
    <w:p w14:paraId="6D2A5396" w14:textId="77777777" w:rsidR="0019673D" w:rsidRDefault="0019673D" w:rsidP="0019673D"/>
    <w:p w14:paraId="0BD595DC" w14:textId="77777777" w:rsidR="0019673D" w:rsidRPr="003B0118" w:rsidRDefault="0019673D" w:rsidP="0019673D">
      <w:pPr>
        <w:sectPr w:rsidR="0019673D" w:rsidRPr="003B0118" w:rsidSect="00700C87">
          <w:pgSz w:w="11906" w:h="16838"/>
          <w:pgMar w:top="1276" w:right="1133" w:bottom="1440" w:left="1133" w:header="708" w:footer="708" w:gutter="0"/>
          <w:pgNumType w:start="0"/>
          <w:cols w:space="708"/>
          <w:titlePg/>
          <w:docGrid w:linePitch="360"/>
        </w:sectPr>
      </w:pPr>
    </w:p>
    <w:p w14:paraId="1BE2CFD9" w14:textId="77777777" w:rsidR="0019673D" w:rsidRPr="00824FAB" w:rsidRDefault="0019673D" w:rsidP="0019673D">
      <w:pPr>
        <w:rPr>
          <w:b/>
          <w:color w:val="FF0000"/>
          <w:u w:val="single"/>
        </w:rPr>
      </w:pPr>
      <w:r w:rsidRPr="00824FAB">
        <w:rPr>
          <w:b/>
          <w:color w:val="FF0000"/>
          <w:u w:val="single"/>
        </w:rPr>
        <w:lastRenderedPageBreak/>
        <w:t>Database to data warehouse table mapping:</w:t>
      </w:r>
    </w:p>
    <w:p w14:paraId="674C70C7" w14:textId="77777777" w:rsidR="0019673D" w:rsidRDefault="0019673D" w:rsidP="0019673D"/>
    <w:tbl>
      <w:tblPr>
        <w:tblStyle w:val="TableGrid"/>
        <w:tblW w:w="0" w:type="auto"/>
        <w:tblLook w:val="04A0" w:firstRow="1" w:lastRow="0" w:firstColumn="1" w:lastColumn="0" w:noHBand="0" w:noVBand="1"/>
      </w:tblPr>
      <w:tblGrid>
        <w:gridCol w:w="5489"/>
        <w:gridCol w:w="3527"/>
      </w:tblGrid>
      <w:tr w:rsidR="0019673D" w14:paraId="2560EB19" w14:textId="77777777" w:rsidTr="003A3980">
        <w:tc>
          <w:tcPr>
            <w:tcW w:w="9158" w:type="dxa"/>
            <w:shd w:val="clear" w:color="auto" w:fill="70AD47" w:themeFill="accent6"/>
          </w:tcPr>
          <w:p w14:paraId="7A8F5DED" w14:textId="77777777" w:rsidR="0019673D" w:rsidRPr="00460A10" w:rsidRDefault="0019673D" w:rsidP="003A3980">
            <w:pPr>
              <w:rPr>
                <w:sz w:val="28"/>
              </w:rPr>
            </w:pPr>
            <w:r w:rsidRPr="00460A10">
              <w:rPr>
                <w:sz w:val="28"/>
              </w:rPr>
              <w:t>DATABASE TABLES</w:t>
            </w:r>
          </w:p>
        </w:tc>
        <w:tc>
          <w:tcPr>
            <w:tcW w:w="4954" w:type="dxa"/>
            <w:shd w:val="clear" w:color="auto" w:fill="70AD47" w:themeFill="accent6"/>
          </w:tcPr>
          <w:p w14:paraId="691352EB" w14:textId="77777777" w:rsidR="0019673D" w:rsidRPr="00460A10" w:rsidRDefault="0019673D" w:rsidP="003A3980">
            <w:pPr>
              <w:rPr>
                <w:sz w:val="28"/>
              </w:rPr>
            </w:pPr>
            <w:r w:rsidRPr="00460A10">
              <w:rPr>
                <w:sz w:val="28"/>
              </w:rPr>
              <w:t>DATA WAREHOUSE TABLE</w:t>
            </w:r>
          </w:p>
        </w:tc>
      </w:tr>
      <w:tr w:rsidR="0019673D" w14:paraId="2D081EA5" w14:textId="77777777" w:rsidTr="003A3980">
        <w:tc>
          <w:tcPr>
            <w:tcW w:w="9158" w:type="dxa"/>
          </w:tcPr>
          <w:p w14:paraId="1227DCE0"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Spreadsheet</w:t>
            </w:r>
            <w:r>
              <w:rPr>
                <w:rStyle w:val="eop"/>
              </w:rPr>
              <w:t> </w:t>
            </w:r>
          </w:p>
        </w:tc>
        <w:tc>
          <w:tcPr>
            <w:tcW w:w="4954" w:type="dxa"/>
          </w:tcPr>
          <w:p w14:paraId="1E513918"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proofErr w:type="spellStart"/>
            <w:r>
              <w:rPr>
                <w:rStyle w:val="spellingerror"/>
              </w:rPr>
              <w:t>TransactionFact</w:t>
            </w:r>
            <w:proofErr w:type="spellEnd"/>
            <w:r>
              <w:rPr>
                <w:rStyle w:val="eop"/>
              </w:rPr>
              <w:t> </w:t>
            </w:r>
          </w:p>
        </w:tc>
      </w:tr>
      <w:tr w:rsidR="0019673D" w14:paraId="5CA17143" w14:textId="77777777" w:rsidTr="003A3980">
        <w:tc>
          <w:tcPr>
            <w:tcW w:w="9158" w:type="dxa"/>
          </w:tcPr>
          <w:p w14:paraId="2B8C5A03"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Spreadsheet</w:t>
            </w:r>
            <w:r>
              <w:rPr>
                <w:rStyle w:val="eop"/>
              </w:rPr>
              <w:t> </w:t>
            </w:r>
          </w:p>
        </w:tc>
        <w:tc>
          <w:tcPr>
            <w:tcW w:w="4954" w:type="dxa"/>
          </w:tcPr>
          <w:p w14:paraId="4265F62A"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eop"/>
              </w:rPr>
              <w:t>Department </w:t>
            </w:r>
          </w:p>
        </w:tc>
      </w:tr>
      <w:tr w:rsidR="0019673D" w14:paraId="7C68C2D4" w14:textId="77777777" w:rsidTr="003A3980">
        <w:tc>
          <w:tcPr>
            <w:tcW w:w="9158" w:type="dxa"/>
          </w:tcPr>
          <w:p w14:paraId="38830689"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Spreadsheet</w:t>
            </w:r>
            <w:r>
              <w:rPr>
                <w:rStyle w:val="eop"/>
              </w:rPr>
              <w:t> </w:t>
            </w:r>
          </w:p>
        </w:tc>
        <w:tc>
          <w:tcPr>
            <w:tcW w:w="4954" w:type="dxa"/>
          </w:tcPr>
          <w:p w14:paraId="159E7E87"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proofErr w:type="spellStart"/>
            <w:r>
              <w:rPr>
                <w:rStyle w:val="spellingerror"/>
              </w:rPr>
              <w:t>ExpenseArea</w:t>
            </w:r>
            <w:proofErr w:type="spellEnd"/>
          </w:p>
        </w:tc>
      </w:tr>
      <w:tr w:rsidR="0019673D" w14:paraId="0CD260CD" w14:textId="77777777" w:rsidTr="003A3980">
        <w:tc>
          <w:tcPr>
            <w:tcW w:w="9158" w:type="dxa"/>
          </w:tcPr>
          <w:p w14:paraId="5A072B49"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Spreadsheet</w:t>
            </w:r>
            <w:r>
              <w:rPr>
                <w:rStyle w:val="eop"/>
              </w:rPr>
              <w:t> </w:t>
            </w:r>
          </w:p>
        </w:tc>
        <w:tc>
          <w:tcPr>
            <w:tcW w:w="4954" w:type="dxa"/>
          </w:tcPr>
          <w:p w14:paraId="60147B7D"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Entity</w:t>
            </w:r>
          </w:p>
        </w:tc>
      </w:tr>
      <w:tr w:rsidR="0019673D" w14:paraId="04EDEE42" w14:textId="77777777" w:rsidTr="003A3980">
        <w:tc>
          <w:tcPr>
            <w:tcW w:w="9158" w:type="dxa"/>
          </w:tcPr>
          <w:p w14:paraId="7DD84BA5"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Spreadsheet</w:t>
            </w:r>
            <w:r>
              <w:rPr>
                <w:rStyle w:val="eop"/>
              </w:rPr>
              <w:t> </w:t>
            </w:r>
          </w:p>
        </w:tc>
        <w:tc>
          <w:tcPr>
            <w:tcW w:w="4954" w:type="dxa"/>
          </w:tcPr>
          <w:p w14:paraId="6DDAFB77"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Supplier</w:t>
            </w:r>
            <w:r>
              <w:rPr>
                <w:rStyle w:val="eop"/>
              </w:rPr>
              <w:t> </w:t>
            </w:r>
          </w:p>
        </w:tc>
      </w:tr>
      <w:tr w:rsidR="0019673D" w14:paraId="5BD0B7A3" w14:textId="77777777" w:rsidTr="003A3980">
        <w:tc>
          <w:tcPr>
            <w:tcW w:w="9158" w:type="dxa"/>
          </w:tcPr>
          <w:p w14:paraId="36DA0E5A"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Spreadsheet</w:t>
            </w:r>
            <w:r>
              <w:rPr>
                <w:rStyle w:val="eop"/>
              </w:rPr>
              <w:t> </w:t>
            </w:r>
          </w:p>
        </w:tc>
        <w:tc>
          <w:tcPr>
            <w:tcW w:w="4954" w:type="dxa"/>
          </w:tcPr>
          <w:p w14:paraId="66656B42"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proofErr w:type="spellStart"/>
            <w:r>
              <w:rPr>
                <w:rStyle w:val="spellingerror"/>
              </w:rPr>
              <w:t>ProductionFamily</w:t>
            </w:r>
            <w:proofErr w:type="spellEnd"/>
          </w:p>
        </w:tc>
      </w:tr>
      <w:tr w:rsidR="0019673D" w14:paraId="44BEBC59" w14:textId="77777777" w:rsidTr="003A3980">
        <w:tc>
          <w:tcPr>
            <w:tcW w:w="9158" w:type="dxa"/>
          </w:tcPr>
          <w:p w14:paraId="7121E14C"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Spreadsheet</w:t>
            </w:r>
            <w:r>
              <w:rPr>
                <w:rStyle w:val="eop"/>
              </w:rPr>
              <w:t> </w:t>
            </w:r>
          </w:p>
        </w:tc>
        <w:tc>
          <w:tcPr>
            <w:tcW w:w="4954" w:type="dxa"/>
          </w:tcPr>
          <w:p w14:paraId="3BCD0ED4" w14:textId="77777777" w:rsidR="0019673D" w:rsidRPr="004C1755" w:rsidRDefault="0019673D" w:rsidP="003A3980">
            <w:pPr>
              <w:pStyle w:val="paragraph"/>
              <w:spacing w:before="0" w:beforeAutospacing="0" w:after="0" w:afterAutospacing="0"/>
              <w:textAlignment w:val="baseline"/>
              <w:rPr>
                <w:szCs w:val="18"/>
              </w:rPr>
            </w:pPr>
            <w:proofErr w:type="spellStart"/>
            <w:r w:rsidRPr="004C1755">
              <w:rPr>
                <w:szCs w:val="18"/>
              </w:rPr>
              <w:t>PayDate</w:t>
            </w:r>
            <w:proofErr w:type="spellEnd"/>
          </w:p>
        </w:tc>
      </w:tr>
      <w:tr w:rsidR="0019673D" w14:paraId="49823027" w14:textId="77777777" w:rsidTr="003A3980">
        <w:tc>
          <w:tcPr>
            <w:tcW w:w="9158" w:type="dxa"/>
          </w:tcPr>
          <w:p w14:paraId="644C7A4C"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Not Applicable – This table needs to be generated from scratch</w:t>
            </w:r>
            <w:r>
              <w:rPr>
                <w:rStyle w:val="eop"/>
              </w:rPr>
              <w:t> </w:t>
            </w:r>
          </w:p>
        </w:tc>
        <w:tc>
          <w:tcPr>
            <w:tcW w:w="4954" w:type="dxa"/>
          </w:tcPr>
          <w:p w14:paraId="64FC98E3"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Users</w:t>
            </w:r>
            <w:r>
              <w:rPr>
                <w:rStyle w:val="eop"/>
              </w:rPr>
              <w:t> </w:t>
            </w:r>
          </w:p>
        </w:tc>
      </w:tr>
      <w:tr w:rsidR="0019673D" w14:paraId="6346B113" w14:textId="77777777" w:rsidTr="003A3980">
        <w:tc>
          <w:tcPr>
            <w:tcW w:w="9158" w:type="dxa"/>
          </w:tcPr>
          <w:p w14:paraId="227E3364"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Not Applicable – This table needs to be generated from scratch</w:t>
            </w:r>
            <w:r>
              <w:rPr>
                <w:rStyle w:val="eop"/>
              </w:rPr>
              <w:t> </w:t>
            </w:r>
          </w:p>
        </w:tc>
        <w:tc>
          <w:tcPr>
            <w:tcW w:w="4954" w:type="dxa"/>
          </w:tcPr>
          <w:p w14:paraId="5E865A65"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proofErr w:type="spellStart"/>
            <w:r>
              <w:rPr>
                <w:rStyle w:val="spellingerror"/>
              </w:rPr>
              <w:t>Data_Sources</w:t>
            </w:r>
            <w:proofErr w:type="spellEnd"/>
            <w:r>
              <w:rPr>
                <w:rStyle w:val="eop"/>
              </w:rPr>
              <w:t> </w:t>
            </w:r>
          </w:p>
        </w:tc>
      </w:tr>
    </w:tbl>
    <w:p w14:paraId="2A0424AF" w14:textId="77777777" w:rsidR="0019673D" w:rsidRDefault="0019673D" w:rsidP="0019673D"/>
    <w:p w14:paraId="7C000DEF" w14:textId="77777777" w:rsidR="0019673D" w:rsidRDefault="0019673D" w:rsidP="0019673D">
      <w:pPr>
        <w:jc w:val="center"/>
      </w:pPr>
    </w:p>
    <w:p w14:paraId="29238B27" w14:textId="296880B7" w:rsidR="0019673D" w:rsidRDefault="0019673D" w:rsidP="0019673D">
      <w:pPr>
        <w:spacing w:after="200" w:line="276" w:lineRule="auto"/>
      </w:pPr>
      <w:r>
        <w:br w:type="page"/>
      </w:r>
    </w:p>
    <w:p w14:paraId="539E1E6D" w14:textId="77777777" w:rsidR="0019673D" w:rsidRDefault="0019673D" w:rsidP="0019673D">
      <w:pPr>
        <w:rPr>
          <w:b/>
          <w:u w:val="single"/>
        </w:rPr>
      </w:pPr>
      <w:r w:rsidRPr="00BA6AC7">
        <w:rPr>
          <w:b/>
          <w:u w:val="single"/>
        </w:rPr>
        <w:lastRenderedPageBreak/>
        <w:t>Database to data warehouse attribute mapping</w:t>
      </w:r>
    </w:p>
    <w:p w14:paraId="74020B78" w14:textId="77777777" w:rsidR="0019673D" w:rsidRDefault="0019673D" w:rsidP="0019673D">
      <w:pPr>
        <w:rPr>
          <w:b/>
          <w:u w:val="single"/>
        </w:rPr>
      </w:pPr>
    </w:p>
    <w:p w14:paraId="0D7EEC90" w14:textId="77777777" w:rsidR="0019673D" w:rsidRPr="00B57C46" w:rsidRDefault="0019673D" w:rsidP="0019673D">
      <w:pPr>
        <w:rPr>
          <w:b/>
          <w:color w:val="FF0000"/>
          <w:u w:val="single"/>
        </w:rPr>
      </w:pPr>
      <w:r>
        <w:rPr>
          <w:b/>
          <w:color w:val="FF0000"/>
          <w:u w:val="single"/>
        </w:rPr>
        <w:t>TRANSACTION</w:t>
      </w:r>
      <w:r w:rsidRPr="00B57C46">
        <w:rPr>
          <w:b/>
          <w:color w:val="FF0000"/>
          <w:u w:val="single"/>
        </w:rPr>
        <w:t>FACT</w:t>
      </w:r>
    </w:p>
    <w:tbl>
      <w:tblPr>
        <w:tblStyle w:val="TableGrid"/>
        <w:tblW w:w="0" w:type="auto"/>
        <w:tblLook w:val="04A0" w:firstRow="1" w:lastRow="0" w:firstColumn="1" w:lastColumn="0" w:noHBand="0" w:noVBand="1"/>
      </w:tblPr>
      <w:tblGrid>
        <w:gridCol w:w="1837"/>
        <w:gridCol w:w="2903"/>
        <w:gridCol w:w="1644"/>
        <w:gridCol w:w="1221"/>
        <w:gridCol w:w="1411"/>
      </w:tblGrid>
      <w:tr w:rsidR="0019673D" w:rsidRPr="00460A10" w14:paraId="6241559E" w14:textId="77777777" w:rsidTr="003A3980">
        <w:tc>
          <w:tcPr>
            <w:tcW w:w="2699" w:type="dxa"/>
            <w:shd w:val="clear" w:color="auto" w:fill="70AD47" w:themeFill="accent6"/>
          </w:tcPr>
          <w:p w14:paraId="59460E6D" w14:textId="77777777" w:rsidR="0019673D" w:rsidRPr="00460A10" w:rsidRDefault="0019673D" w:rsidP="003A3980">
            <w:pPr>
              <w:rPr>
                <w:sz w:val="28"/>
              </w:rPr>
            </w:pPr>
            <w:r>
              <w:rPr>
                <w:sz w:val="28"/>
              </w:rPr>
              <w:t xml:space="preserve">TARGET </w:t>
            </w:r>
            <w:r w:rsidRPr="00460A10">
              <w:rPr>
                <w:sz w:val="28"/>
              </w:rPr>
              <w:t>ATTRIBUTE</w:t>
            </w:r>
          </w:p>
        </w:tc>
        <w:tc>
          <w:tcPr>
            <w:tcW w:w="3355" w:type="dxa"/>
            <w:shd w:val="clear" w:color="auto" w:fill="70AD47" w:themeFill="accent6"/>
          </w:tcPr>
          <w:p w14:paraId="6FA45BB0" w14:textId="77777777" w:rsidR="0019673D" w:rsidRPr="00460A10" w:rsidRDefault="0019673D" w:rsidP="003A3980">
            <w:pPr>
              <w:rPr>
                <w:sz w:val="28"/>
              </w:rPr>
            </w:pPr>
            <w:r w:rsidRPr="00460A10">
              <w:rPr>
                <w:sz w:val="28"/>
              </w:rPr>
              <w:t>SOURCE(S)</w:t>
            </w:r>
          </w:p>
        </w:tc>
        <w:tc>
          <w:tcPr>
            <w:tcW w:w="4198" w:type="dxa"/>
            <w:shd w:val="clear" w:color="auto" w:fill="70AD47" w:themeFill="accent6"/>
          </w:tcPr>
          <w:p w14:paraId="0F5E64F4" w14:textId="77777777" w:rsidR="0019673D" w:rsidRPr="00460A10" w:rsidRDefault="0019673D" w:rsidP="003A3980">
            <w:pPr>
              <w:rPr>
                <w:sz w:val="28"/>
              </w:rPr>
            </w:pPr>
            <w:r w:rsidRPr="00460A10">
              <w:rPr>
                <w:sz w:val="28"/>
              </w:rPr>
              <w:t>PROCESSING REQUIRED</w:t>
            </w:r>
          </w:p>
        </w:tc>
        <w:tc>
          <w:tcPr>
            <w:tcW w:w="1980" w:type="dxa"/>
            <w:shd w:val="clear" w:color="auto" w:fill="70AD47" w:themeFill="accent6"/>
          </w:tcPr>
          <w:p w14:paraId="33539B6A" w14:textId="77777777" w:rsidR="0019673D" w:rsidRPr="00460A10" w:rsidRDefault="0019673D" w:rsidP="003A3980">
            <w:pPr>
              <w:rPr>
                <w:sz w:val="28"/>
              </w:rPr>
            </w:pPr>
            <w:r w:rsidRPr="00460A10">
              <w:rPr>
                <w:sz w:val="28"/>
              </w:rPr>
              <w:t>MISSING VALUE?</w:t>
            </w:r>
          </w:p>
        </w:tc>
        <w:tc>
          <w:tcPr>
            <w:tcW w:w="1880" w:type="dxa"/>
            <w:shd w:val="clear" w:color="auto" w:fill="70AD47" w:themeFill="accent6"/>
          </w:tcPr>
          <w:p w14:paraId="297E02E2" w14:textId="77777777" w:rsidR="0019673D" w:rsidRPr="00460A10" w:rsidRDefault="0019673D" w:rsidP="003A3980">
            <w:pPr>
              <w:rPr>
                <w:sz w:val="28"/>
              </w:rPr>
            </w:pPr>
            <w:r w:rsidRPr="00460A10">
              <w:rPr>
                <w:sz w:val="28"/>
              </w:rPr>
              <w:t>INCORRECT VALUE?</w:t>
            </w:r>
          </w:p>
        </w:tc>
      </w:tr>
      <w:tr w:rsidR="0019673D" w14:paraId="75A88E99" w14:textId="77777777" w:rsidTr="003A3980">
        <w:tc>
          <w:tcPr>
            <w:tcW w:w="2699" w:type="dxa"/>
          </w:tcPr>
          <w:p w14:paraId="7F7E6D1B" w14:textId="77777777" w:rsidR="0019673D" w:rsidRDefault="0019673D" w:rsidP="003A3980">
            <w:proofErr w:type="spellStart"/>
            <w:r>
              <w:t>TransactionID</w:t>
            </w:r>
            <w:proofErr w:type="spellEnd"/>
          </w:p>
        </w:tc>
        <w:tc>
          <w:tcPr>
            <w:tcW w:w="3355" w:type="dxa"/>
          </w:tcPr>
          <w:p w14:paraId="302C956D" w14:textId="77777777" w:rsidR="0019673D" w:rsidRDefault="0019673D" w:rsidP="003A3980">
            <w:r>
              <w:t>PK</w:t>
            </w:r>
          </w:p>
        </w:tc>
        <w:tc>
          <w:tcPr>
            <w:tcW w:w="4198" w:type="dxa"/>
          </w:tcPr>
          <w:p w14:paraId="396D50BD" w14:textId="77777777" w:rsidR="0019673D" w:rsidRDefault="0019673D" w:rsidP="003A3980">
            <w:r>
              <w:t>Automatically generated</w:t>
            </w:r>
          </w:p>
        </w:tc>
        <w:tc>
          <w:tcPr>
            <w:tcW w:w="1980" w:type="dxa"/>
          </w:tcPr>
          <w:p w14:paraId="31BF29D8" w14:textId="77777777" w:rsidR="0019673D" w:rsidRDefault="0019673D" w:rsidP="003A3980">
            <w:r>
              <w:t>Shouldn’t happen</w:t>
            </w:r>
          </w:p>
        </w:tc>
        <w:tc>
          <w:tcPr>
            <w:tcW w:w="1880" w:type="dxa"/>
          </w:tcPr>
          <w:p w14:paraId="0DB50C61" w14:textId="77777777" w:rsidR="0019673D" w:rsidRDefault="0019673D" w:rsidP="003A3980">
            <w:r>
              <w:t>Refer to staff</w:t>
            </w:r>
          </w:p>
        </w:tc>
      </w:tr>
      <w:tr w:rsidR="0019673D" w14:paraId="6F2124A2" w14:textId="77777777" w:rsidTr="003A3980">
        <w:tc>
          <w:tcPr>
            <w:tcW w:w="2699" w:type="dxa"/>
          </w:tcPr>
          <w:p w14:paraId="5E73679C" w14:textId="77777777" w:rsidR="0019673D" w:rsidRDefault="0019673D" w:rsidP="003A3980">
            <w:proofErr w:type="spellStart"/>
            <w:r>
              <w:t>DeptID</w:t>
            </w:r>
            <w:proofErr w:type="spellEnd"/>
          </w:p>
        </w:tc>
        <w:tc>
          <w:tcPr>
            <w:tcW w:w="3355" w:type="dxa"/>
          </w:tcPr>
          <w:p w14:paraId="0C5AB865" w14:textId="77777777" w:rsidR="0019673D" w:rsidRDefault="0019673D" w:rsidP="003A3980">
            <w:proofErr w:type="spellStart"/>
            <w:r>
              <w:t>Spreadsheet.Department</w:t>
            </w:r>
            <w:proofErr w:type="spellEnd"/>
          </w:p>
        </w:tc>
        <w:tc>
          <w:tcPr>
            <w:tcW w:w="4198" w:type="dxa"/>
          </w:tcPr>
          <w:p w14:paraId="0F60C3AD" w14:textId="77777777" w:rsidR="0019673D" w:rsidRDefault="0019673D" w:rsidP="003A3980">
            <w:r>
              <w:t>Linked to Department dimension PK</w:t>
            </w:r>
          </w:p>
        </w:tc>
        <w:tc>
          <w:tcPr>
            <w:tcW w:w="1980" w:type="dxa"/>
          </w:tcPr>
          <w:p w14:paraId="0E3F742E" w14:textId="77777777" w:rsidR="0019673D" w:rsidRDefault="0019673D" w:rsidP="003A3980">
            <w:r>
              <w:t>1 (=Unknown)</w:t>
            </w:r>
          </w:p>
        </w:tc>
        <w:tc>
          <w:tcPr>
            <w:tcW w:w="1880" w:type="dxa"/>
          </w:tcPr>
          <w:p w14:paraId="3358C242" w14:textId="77777777" w:rsidR="0019673D" w:rsidRDefault="0019673D" w:rsidP="003A3980">
            <w:r>
              <w:t>Refer to staff</w:t>
            </w:r>
          </w:p>
        </w:tc>
      </w:tr>
      <w:tr w:rsidR="0019673D" w14:paraId="0784B2CD" w14:textId="77777777" w:rsidTr="003A3980">
        <w:tc>
          <w:tcPr>
            <w:tcW w:w="2699" w:type="dxa"/>
          </w:tcPr>
          <w:p w14:paraId="65873FB4" w14:textId="77777777" w:rsidR="0019673D" w:rsidRDefault="0019673D" w:rsidP="003A3980">
            <w:proofErr w:type="spellStart"/>
            <w:r>
              <w:t>EntityID</w:t>
            </w:r>
            <w:proofErr w:type="spellEnd"/>
          </w:p>
        </w:tc>
        <w:tc>
          <w:tcPr>
            <w:tcW w:w="3355" w:type="dxa"/>
          </w:tcPr>
          <w:p w14:paraId="10A3C91D" w14:textId="77777777" w:rsidR="0019673D" w:rsidRDefault="0019673D" w:rsidP="003A3980">
            <w:proofErr w:type="spellStart"/>
            <w:r>
              <w:t>Spreadsheet.Entity</w:t>
            </w:r>
            <w:proofErr w:type="spellEnd"/>
          </w:p>
        </w:tc>
        <w:tc>
          <w:tcPr>
            <w:tcW w:w="4198" w:type="dxa"/>
          </w:tcPr>
          <w:p w14:paraId="76672683" w14:textId="77777777" w:rsidR="0019673D" w:rsidRDefault="0019673D" w:rsidP="003A3980">
            <w:r>
              <w:t>Linked to Entity dimension PK</w:t>
            </w:r>
          </w:p>
        </w:tc>
        <w:tc>
          <w:tcPr>
            <w:tcW w:w="1980" w:type="dxa"/>
          </w:tcPr>
          <w:p w14:paraId="6E3D6CA5" w14:textId="77777777" w:rsidR="0019673D" w:rsidRDefault="0019673D" w:rsidP="003A3980">
            <w:r>
              <w:t>1 (=Unknown)</w:t>
            </w:r>
          </w:p>
        </w:tc>
        <w:tc>
          <w:tcPr>
            <w:tcW w:w="1880" w:type="dxa"/>
          </w:tcPr>
          <w:p w14:paraId="457DD5ED" w14:textId="77777777" w:rsidR="0019673D" w:rsidRDefault="0019673D" w:rsidP="003A3980">
            <w:r>
              <w:t>Refer to staff</w:t>
            </w:r>
          </w:p>
        </w:tc>
      </w:tr>
      <w:tr w:rsidR="0019673D" w14:paraId="527B14A9" w14:textId="77777777" w:rsidTr="003A3980">
        <w:tc>
          <w:tcPr>
            <w:tcW w:w="2699" w:type="dxa"/>
          </w:tcPr>
          <w:p w14:paraId="08CC23D0" w14:textId="77777777" w:rsidR="0019673D" w:rsidRDefault="0019673D" w:rsidP="003A3980">
            <w:proofErr w:type="spellStart"/>
            <w:r>
              <w:t>ExpenseAreaID</w:t>
            </w:r>
            <w:proofErr w:type="spellEnd"/>
          </w:p>
        </w:tc>
        <w:tc>
          <w:tcPr>
            <w:tcW w:w="3355" w:type="dxa"/>
          </w:tcPr>
          <w:p w14:paraId="1A86A507" w14:textId="77777777" w:rsidR="0019673D" w:rsidRDefault="0019673D" w:rsidP="003A3980">
            <w:proofErr w:type="spellStart"/>
            <w:r>
              <w:t>Spreadsheet.ExpenseArea</w:t>
            </w:r>
            <w:proofErr w:type="spellEnd"/>
          </w:p>
        </w:tc>
        <w:tc>
          <w:tcPr>
            <w:tcW w:w="4198" w:type="dxa"/>
          </w:tcPr>
          <w:p w14:paraId="3A75B571" w14:textId="77777777" w:rsidR="0019673D" w:rsidRDefault="0019673D" w:rsidP="003A3980">
            <w:r>
              <w:t xml:space="preserve">Linked to </w:t>
            </w:r>
            <w:proofErr w:type="spellStart"/>
            <w:r>
              <w:t>ExpenseArea</w:t>
            </w:r>
            <w:proofErr w:type="spellEnd"/>
            <w:r>
              <w:t xml:space="preserve"> dimension PK</w:t>
            </w:r>
          </w:p>
        </w:tc>
        <w:tc>
          <w:tcPr>
            <w:tcW w:w="1980" w:type="dxa"/>
          </w:tcPr>
          <w:p w14:paraId="50BE76DB" w14:textId="77777777" w:rsidR="0019673D" w:rsidRDefault="0019673D" w:rsidP="003A3980">
            <w:r>
              <w:t>1 (=Unknown)</w:t>
            </w:r>
          </w:p>
        </w:tc>
        <w:tc>
          <w:tcPr>
            <w:tcW w:w="1880" w:type="dxa"/>
          </w:tcPr>
          <w:p w14:paraId="35E2A25A" w14:textId="77777777" w:rsidR="0019673D" w:rsidRDefault="0019673D" w:rsidP="003A3980">
            <w:r>
              <w:t>Refer to staff</w:t>
            </w:r>
          </w:p>
        </w:tc>
      </w:tr>
      <w:tr w:rsidR="0019673D" w14:paraId="5A4FDC2A" w14:textId="77777777" w:rsidTr="003A3980">
        <w:tc>
          <w:tcPr>
            <w:tcW w:w="2699" w:type="dxa"/>
          </w:tcPr>
          <w:p w14:paraId="56D4798D" w14:textId="77777777" w:rsidR="0019673D" w:rsidRDefault="0019673D" w:rsidP="003A3980">
            <w:proofErr w:type="spellStart"/>
            <w:r>
              <w:t>PayDateID</w:t>
            </w:r>
            <w:proofErr w:type="spellEnd"/>
          </w:p>
        </w:tc>
        <w:tc>
          <w:tcPr>
            <w:tcW w:w="3355" w:type="dxa"/>
          </w:tcPr>
          <w:p w14:paraId="3047EE1D" w14:textId="77777777" w:rsidR="0019673D" w:rsidRDefault="0019673D" w:rsidP="003A3980">
            <w:proofErr w:type="spellStart"/>
            <w:r>
              <w:t>Spreadsheet.PayDate</w:t>
            </w:r>
            <w:proofErr w:type="spellEnd"/>
          </w:p>
        </w:tc>
        <w:tc>
          <w:tcPr>
            <w:tcW w:w="4198" w:type="dxa"/>
          </w:tcPr>
          <w:p w14:paraId="5286AAD9" w14:textId="77777777" w:rsidR="0019673D" w:rsidRDefault="0019673D" w:rsidP="003A3980">
            <w:r>
              <w:t xml:space="preserve">Linked to </w:t>
            </w:r>
            <w:proofErr w:type="spellStart"/>
            <w:r>
              <w:t>PayDate</w:t>
            </w:r>
            <w:proofErr w:type="spellEnd"/>
            <w:r>
              <w:t xml:space="preserve"> dimension PK</w:t>
            </w:r>
          </w:p>
        </w:tc>
        <w:tc>
          <w:tcPr>
            <w:tcW w:w="1980" w:type="dxa"/>
          </w:tcPr>
          <w:p w14:paraId="13551848" w14:textId="77777777" w:rsidR="0019673D" w:rsidRDefault="0019673D" w:rsidP="003A3980">
            <w:r>
              <w:t>Shouldn’t happen</w:t>
            </w:r>
          </w:p>
        </w:tc>
        <w:tc>
          <w:tcPr>
            <w:tcW w:w="1880" w:type="dxa"/>
          </w:tcPr>
          <w:p w14:paraId="429146A4" w14:textId="77777777" w:rsidR="0019673D" w:rsidRDefault="0019673D" w:rsidP="003A3980">
            <w:r>
              <w:t>Refer to staff</w:t>
            </w:r>
          </w:p>
        </w:tc>
      </w:tr>
      <w:tr w:rsidR="0019673D" w14:paraId="714FC71B" w14:textId="77777777" w:rsidTr="003A3980">
        <w:tc>
          <w:tcPr>
            <w:tcW w:w="2699" w:type="dxa"/>
          </w:tcPr>
          <w:p w14:paraId="44BE2840" w14:textId="77777777" w:rsidR="0019673D" w:rsidRDefault="0019673D" w:rsidP="003A3980">
            <w:proofErr w:type="spellStart"/>
            <w:r>
              <w:t>ProductionFamilyID</w:t>
            </w:r>
            <w:proofErr w:type="spellEnd"/>
          </w:p>
        </w:tc>
        <w:tc>
          <w:tcPr>
            <w:tcW w:w="3355" w:type="dxa"/>
          </w:tcPr>
          <w:p w14:paraId="4E1AF5CB" w14:textId="77777777" w:rsidR="0019673D" w:rsidRDefault="0019673D" w:rsidP="003A3980">
            <w:proofErr w:type="spellStart"/>
            <w:r>
              <w:t>Spreadsheet.ProductionFamily</w:t>
            </w:r>
            <w:proofErr w:type="spellEnd"/>
          </w:p>
        </w:tc>
        <w:tc>
          <w:tcPr>
            <w:tcW w:w="4198" w:type="dxa"/>
          </w:tcPr>
          <w:p w14:paraId="7B543EB7" w14:textId="77777777" w:rsidR="0019673D" w:rsidRDefault="0019673D" w:rsidP="003A3980">
            <w:r>
              <w:t xml:space="preserve">Linked to </w:t>
            </w:r>
            <w:proofErr w:type="spellStart"/>
            <w:r>
              <w:t>ProductionFamily</w:t>
            </w:r>
            <w:proofErr w:type="spellEnd"/>
            <w:r>
              <w:t xml:space="preserve"> dimension PK</w:t>
            </w:r>
          </w:p>
        </w:tc>
        <w:tc>
          <w:tcPr>
            <w:tcW w:w="1980" w:type="dxa"/>
          </w:tcPr>
          <w:p w14:paraId="69F6E7BE" w14:textId="77777777" w:rsidR="0019673D" w:rsidRDefault="0019673D" w:rsidP="003A3980">
            <w:r>
              <w:t>Shouldn’t happen</w:t>
            </w:r>
          </w:p>
        </w:tc>
        <w:tc>
          <w:tcPr>
            <w:tcW w:w="1880" w:type="dxa"/>
          </w:tcPr>
          <w:p w14:paraId="40254834" w14:textId="77777777" w:rsidR="0019673D" w:rsidRDefault="0019673D" w:rsidP="003A3980">
            <w:r>
              <w:t>Refer to staff</w:t>
            </w:r>
          </w:p>
        </w:tc>
      </w:tr>
      <w:tr w:rsidR="0019673D" w14:paraId="6BAC6229" w14:textId="77777777" w:rsidTr="003A3980">
        <w:tc>
          <w:tcPr>
            <w:tcW w:w="2699" w:type="dxa"/>
          </w:tcPr>
          <w:p w14:paraId="1C965D4F" w14:textId="77777777" w:rsidR="0019673D" w:rsidRDefault="0019673D" w:rsidP="003A3980">
            <w:proofErr w:type="spellStart"/>
            <w:r>
              <w:t>SupplierID</w:t>
            </w:r>
            <w:proofErr w:type="spellEnd"/>
          </w:p>
        </w:tc>
        <w:tc>
          <w:tcPr>
            <w:tcW w:w="3355" w:type="dxa"/>
          </w:tcPr>
          <w:p w14:paraId="4F8654F9" w14:textId="77777777" w:rsidR="0019673D" w:rsidRDefault="0019673D" w:rsidP="003A3980">
            <w:proofErr w:type="spellStart"/>
            <w:r>
              <w:t>Spreadsheet.Supplier</w:t>
            </w:r>
            <w:proofErr w:type="spellEnd"/>
          </w:p>
        </w:tc>
        <w:tc>
          <w:tcPr>
            <w:tcW w:w="4198" w:type="dxa"/>
          </w:tcPr>
          <w:p w14:paraId="6F76B3EA" w14:textId="77777777" w:rsidR="0019673D" w:rsidRDefault="0019673D" w:rsidP="003A3980">
            <w:r>
              <w:t>Linked to Supplier dimension PK</w:t>
            </w:r>
          </w:p>
        </w:tc>
        <w:tc>
          <w:tcPr>
            <w:tcW w:w="1980" w:type="dxa"/>
          </w:tcPr>
          <w:p w14:paraId="37E10195" w14:textId="77777777" w:rsidR="0019673D" w:rsidRDefault="0019673D" w:rsidP="003A3980">
            <w:r>
              <w:t>1 (=Unknown)</w:t>
            </w:r>
          </w:p>
        </w:tc>
        <w:tc>
          <w:tcPr>
            <w:tcW w:w="1880" w:type="dxa"/>
          </w:tcPr>
          <w:p w14:paraId="4E06886B" w14:textId="77777777" w:rsidR="0019673D" w:rsidRDefault="0019673D" w:rsidP="003A3980">
            <w:r>
              <w:t>Refer to staff</w:t>
            </w:r>
          </w:p>
        </w:tc>
      </w:tr>
      <w:tr w:rsidR="0019673D" w14:paraId="07E7FBBD" w14:textId="77777777" w:rsidTr="003A3980">
        <w:trPr>
          <w:trHeight w:val="247"/>
        </w:trPr>
        <w:tc>
          <w:tcPr>
            <w:tcW w:w="2699" w:type="dxa"/>
          </w:tcPr>
          <w:p w14:paraId="4F3EB14F" w14:textId="77777777" w:rsidR="0019673D" w:rsidRDefault="0019673D" w:rsidP="003A3980">
            <w:proofErr w:type="spellStart"/>
            <w:r>
              <w:t>NetAmount</w:t>
            </w:r>
            <w:proofErr w:type="spellEnd"/>
          </w:p>
        </w:tc>
        <w:tc>
          <w:tcPr>
            <w:tcW w:w="3355" w:type="dxa"/>
          </w:tcPr>
          <w:p w14:paraId="33250BA0" w14:textId="77777777" w:rsidR="0019673D" w:rsidRDefault="0019673D" w:rsidP="003A3980">
            <w:proofErr w:type="spellStart"/>
            <w:r>
              <w:t>Spreadsheet.NetAmount</w:t>
            </w:r>
            <w:proofErr w:type="spellEnd"/>
          </w:p>
        </w:tc>
        <w:tc>
          <w:tcPr>
            <w:tcW w:w="4198" w:type="dxa"/>
          </w:tcPr>
          <w:p w14:paraId="2F3BD07E" w14:textId="77777777" w:rsidR="0019673D" w:rsidRDefault="0019673D" w:rsidP="003A3980">
            <w:r>
              <w:t>None</w:t>
            </w:r>
          </w:p>
        </w:tc>
        <w:tc>
          <w:tcPr>
            <w:tcW w:w="1980" w:type="dxa"/>
          </w:tcPr>
          <w:p w14:paraId="24BA43AC" w14:textId="77777777" w:rsidR="0019673D" w:rsidRDefault="0019673D" w:rsidP="003A3980">
            <w:r>
              <w:t>Shouldn’t happen</w:t>
            </w:r>
          </w:p>
        </w:tc>
        <w:tc>
          <w:tcPr>
            <w:tcW w:w="1880" w:type="dxa"/>
          </w:tcPr>
          <w:p w14:paraId="18C2E56B" w14:textId="77777777" w:rsidR="0019673D" w:rsidRDefault="0019673D" w:rsidP="003A3980">
            <w:r>
              <w:t>Refer to staff</w:t>
            </w:r>
          </w:p>
        </w:tc>
      </w:tr>
      <w:tr w:rsidR="0019673D" w14:paraId="6D218376" w14:textId="77777777" w:rsidTr="003A3980">
        <w:trPr>
          <w:trHeight w:val="247"/>
        </w:trPr>
        <w:tc>
          <w:tcPr>
            <w:tcW w:w="2699" w:type="dxa"/>
          </w:tcPr>
          <w:p w14:paraId="69B1282C" w14:textId="77777777" w:rsidR="0019673D" w:rsidRDefault="0019673D" w:rsidP="003A3980">
            <w:proofErr w:type="spellStart"/>
            <w:r>
              <w:t>TransactionNumber</w:t>
            </w:r>
            <w:proofErr w:type="spellEnd"/>
          </w:p>
        </w:tc>
        <w:tc>
          <w:tcPr>
            <w:tcW w:w="3355" w:type="dxa"/>
          </w:tcPr>
          <w:p w14:paraId="4C5F07C2" w14:textId="77777777" w:rsidR="0019673D" w:rsidRDefault="0019673D" w:rsidP="003A3980">
            <w:proofErr w:type="spellStart"/>
            <w:r>
              <w:t>Spreadsheet.TransactionNumber</w:t>
            </w:r>
            <w:proofErr w:type="spellEnd"/>
          </w:p>
        </w:tc>
        <w:tc>
          <w:tcPr>
            <w:tcW w:w="4198" w:type="dxa"/>
          </w:tcPr>
          <w:p w14:paraId="74B98D44" w14:textId="77777777" w:rsidR="0019673D" w:rsidRDefault="0019673D" w:rsidP="003A3980">
            <w:r>
              <w:t>None</w:t>
            </w:r>
          </w:p>
        </w:tc>
        <w:tc>
          <w:tcPr>
            <w:tcW w:w="1980" w:type="dxa"/>
          </w:tcPr>
          <w:p w14:paraId="0D6D6A35" w14:textId="77777777" w:rsidR="0019673D" w:rsidRDefault="0019673D" w:rsidP="003A3980">
            <w:r>
              <w:t>Shouldn’t happen</w:t>
            </w:r>
          </w:p>
        </w:tc>
        <w:tc>
          <w:tcPr>
            <w:tcW w:w="1880" w:type="dxa"/>
          </w:tcPr>
          <w:p w14:paraId="39903A83" w14:textId="77777777" w:rsidR="0019673D" w:rsidRDefault="0019673D" w:rsidP="003A3980">
            <w:r>
              <w:t>Refer to staff</w:t>
            </w:r>
          </w:p>
        </w:tc>
      </w:tr>
    </w:tbl>
    <w:p w14:paraId="39BD37D5" w14:textId="77777777" w:rsidR="0019673D" w:rsidRDefault="0019673D" w:rsidP="0019673D"/>
    <w:p w14:paraId="2B13CADC" w14:textId="77777777" w:rsidR="0019673D" w:rsidRPr="00B57C46" w:rsidRDefault="0019673D" w:rsidP="0019673D">
      <w:pPr>
        <w:rPr>
          <w:b/>
          <w:color w:val="FF0000"/>
          <w:u w:val="single"/>
        </w:rPr>
      </w:pPr>
      <w:r>
        <w:rPr>
          <w:b/>
          <w:color w:val="FF0000"/>
          <w:u w:val="single"/>
        </w:rPr>
        <w:t>PRODUCTION</w:t>
      </w:r>
      <w:r w:rsidRPr="00B57C46">
        <w:rPr>
          <w:b/>
          <w:color w:val="FF0000"/>
          <w:u w:val="single"/>
        </w:rPr>
        <w:t>FAMILY</w:t>
      </w:r>
    </w:p>
    <w:tbl>
      <w:tblPr>
        <w:tblStyle w:val="TableGrid"/>
        <w:tblW w:w="0" w:type="auto"/>
        <w:tblLook w:val="04A0" w:firstRow="1" w:lastRow="0" w:firstColumn="1" w:lastColumn="0" w:noHBand="0" w:noVBand="1"/>
      </w:tblPr>
      <w:tblGrid>
        <w:gridCol w:w="2263"/>
        <w:gridCol w:w="1930"/>
        <w:gridCol w:w="1875"/>
        <w:gridCol w:w="1370"/>
        <w:gridCol w:w="1578"/>
      </w:tblGrid>
      <w:tr w:rsidR="0019673D" w:rsidRPr="00460A10" w14:paraId="2F8BC385" w14:textId="77777777" w:rsidTr="003A3980">
        <w:tc>
          <w:tcPr>
            <w:tcW w:w="2746" w:type="dxa"/>
            <w:shd w:val="clear" w:color="auto" w:fill="70AD47" w:themeFill="accent6"/>
          </w:tcPr>
          <w:p w14:paraId="315A23A7" w14:textId="77777777" w:rsidR="0019673D" w:rsidRPr="00460A10" w:rsidRDefault="0019673D" w:rsidP="003A3980">
            <w:pPr>
              <w:rPr>
                <w:sz w:val="28"/>
              </w:rPr>
            </w:pPr>
            <w:r>
              <w:rPr>
                <w:sz w:val="28"/>
              </w:rPr>
              <w:t xml:space="preserve">TARGET </w:t>
            </w:r>
            <w:r w:rsidRPr="00460A10">
              <w:rPr>
                <w:sz w:val="28"/>
              </w:rPr>
              <w:t>ATTRIBUTE</w:t>
            </w:r>
          </w:p>
        </w:tc>
        <w:tc>
          <w:tcPr>
            <w:tcW w:w="3242" w:type="dxa"/>
            <w:shd w:val="clear" w:color="auto" w:fill="70AD47" w:themeFill="accent6"/>
          </w:tcPr>
          <w:p w14:paraId="6A168D51" w14:textId="77777777" w:rsidR="0019673D" w:rsidRPr="00460A10" w:rsidRDefault="0019673D" w:rsidP="003A3980">
            <w:pPr>
              <w:rPr>
                <w:sz w:val="28"/>
              </w:rPr>
            </w:pPr>
            <w:r w:rsidRPr="00460A10">
              <w:rPr>
                <w:sz w:val="28"/>
              </w:rPr>
              <w:t>SOURCE(S)</w:t>
            </w:r>
          </w:p>
        </w:tc>
        <w:tc>
          <w:tcPr>
            <w:tcW w:w="3743" w:type="dxa"/>
            <w:shd w:val="clear" w:color="auto" w:fill="70AD47" w:themeFill="accent6"/>
          </w:tcPr>
          <w:p w14:paraId="7E38397C" w14:textId="77777777" w:rsidR="0019673D" w:rsidRPr="00460A10" w:rsidRDefault="0019673D" w:rsidP="003A3980">
            <w:pPr>
              <w:rPr>
                <w:sz w:val="28"/>
              </w:rPr>
            </w:pPr>
            <w:r w:rsidRPr="00460A10">
              <w:rPr>
                <w:sz w:val="28"/>
              </w:rPr>
              <w:t>PROCESSING REQUIRED</w:t>
            </w:r>
          </w:p>
        </w:tc>
        <w:tc>
          <w:tcPr>
            <w:tcW w:w="2355" w:type="dxa"/>
            <w:shd w:val="clear" w:color="auto" w:fill="70AD47" w:themeFill="accent6"/>
          </w:tcPr>
          <w:p w14:paraId="4E023AD0" w14:textId="77777777" w:rsidR="0019673D" w:rsidRPr="00460A10" w:rsidRDefault="0019673D" w:rsidP="003A3980">
            <w:pPr>
              <w:rPr>
                <w:sz w:val="28"/>
              </w:rPr>
            </w:pPr>
            <w:r w:rsidRPr="00460A10">
              <w:rPr>
                <w:sz w:val="28"/>
              </w:rPr>
              <w:t>MISSING VALUE?</w:t>
            </w:r>
          </w:p>
        </w:tc>
        <w:tc>
          <w:tcPr>
            <w:tcW w:w="2026" w:type="dxa"/>
            <w:shd w:val="clear" w:color="auto" w:fill="70AD47" w:themeFill="accent6"/>
          </w:tcPr>
          <w:p w14:paraId="469725A3" w14:textId="77777777" w:rsidR="0019673D" w:rsidRPr="00460A10" w:rsidRDefault="0019673D" w:rsidP="003A3980">
            <w:pPr>
              <w:rPr>
                <w:sz w:val="28"/>
              </w:rPr>
            </w:pPr>
            <w:r w:rsidRPr="00460A10">
              <w:rPr>
                <w:sz w:val="28"/>
              </w:rPr>
              <w:t>INCORRECT VALUE?</w:t>
            </w:r>
          </w:p>
        </w:tc>
      </w:tr>
      <w:tr w:rsidR="0019673D" w14:paraId="2CB03952" w14:textId="77777777" w:rsidTr="003A3980">
        <w:tc>
          <w:tcPr>
            <w:tcW w:w="2746" w:type="dxa"/>
          </w:tcPr>
          <w:p w14:paraId="1FD88EF9" w14:textId="77777777" w:rsidR="0019673D" w:rsidRDefault="0019673D" w:rsidP="003A3980">
            <w:proofErr w:type="spellStart"/>
            <w:r>
              <w:t>ProductionFamilyID</w:t>
            </w:r>
            <w:proofErr w:type="spellEnd"/>
          </w:p>
        </w:tc>
        <w:tc>
          <w:tcPr>
            <w:tcW w:w="3242" w:type="dxa"/>
          </w:tcPr>
          <w:p w14:paraId="51F1AF23" w14:textId="77777777" w:rsidR="0019673D" w:rsidRDefault="0019673D" w:rsidP="003A3980">
            <w:r>
              <w:t>PK</w:t>
            </w:r>
          </w:p>
        </w:tc>
        <w:tc>
          <w:tcPr>
            <w:tcW w:w="3743" w:type="dxa"/>
          </w:tcPr>
          <w:p w14:paraId="3FD8B2E6" w14:textId="77777777" w:rsidR="0019673D" w:rsidRDefault="0019673D" w:rsidP="003A3980">
            <w:r>
              <w:t>Automatically generated</w:t>
            </w:r>
          </w:p>
        </w:tc>
        <w:tc>
          <w:tcPr>
            <w:tcW w:w="2355" w:type="dxa"/>
          </w:tcPr>
          <w:p w14:paraId="7753EB95" w14:textId="77777777" w:rsidR="0019673D" w:rsidRDefault="0019673D" w:rsidP="003A3980">
            <w:r>
              <w:t>Shouldn’t happen</w:t>
            </w:r>
          </w:p>
        </w:tc>
        <w:tc>
          <w:tcPr>
            <w:tcW w:w="2026" w:type="dxa"/>
          </w:tcPr>
          <w:p w14:paraId="69819EA6" w14:textId="77777777" w:rsidR="0019673D" w:rsidRDefault="0019673D" w:rsidP="003A3980">
            <w:r>
              <w:t>Refer to staff</w:t>
            </w:r>
          </w:p>
        </w:tc>
      </w:tr>
      <w:tr w:rsidR="0019673D" w14:paraId="60E5BFF5" w14:textId="77777777" w:rsidTr="003A3980">
        <w:tc>
          <w:tcPr>
            <w:tcW w:w="2746" w:type="dxa"/>
          </w:tcPr>
          <w:p w14:paraId="7F93D1A8" w14:textId="77777777" w:rsidR="0019673D" w:rsidRDefault="0019673D" w:rsidP="003A3980">
            <w:proofErr w:type="spellStart"/>
            <w:r>
              <w:t>ProductionFamilyDesc</w:t>
            </w:r>
            <w:proofErr w:type="spellEnd"/>
          </w:p>
        </w:tc>
        <w:tc>
          <w:tcPr>
            <w:tcW w:w="3242" w:type="dxa"/>
          </w:tcPr>
          <w:p w14:paraId="64DF162F" w14:textId="77777777" w:rsidR="0019673D" w:rsidRDefault="0019673D" w:rsidP="003A3980">
            <w:r>
              <w:t xml:space="preserve">Spreadsheet. </w:t>
            </w:r>
            <w:proofErr w:type="spellStart"/>
            <w:r>
              <w:t>ProductionFamily</w:t>
            </w:r>
            <w:proofErr w:type="spellEnd"/>
          </w:p>
        </w:tc>
        <w:tc>
          <w:tcPr>
            <w:tcW w:w="3743" w:type="dxa"/>
          </w:tcPr>
          <w:p w14:paraId="5D630887" w14:textId="77777777" w:rsidR="0019673D" w:rsidRDefault="0019673D" w:rsidP="003A3980">
            <w:r>
              <w:t>None</w:t>
            </w:r>
          </w:p>
        </w:tc>
        <w:tc>
          <w:tcPr>
            <w:tcW w:w="2355" w:type="dxa"/>
          </w:tcPr>
          <w:p w14:paraId="3B4AFBC2" w14:textId="77777777" w:rsidR="0019673D" w:rsidRDefault="0019673D" w:rsidP="003A3980">
            <w:r>
              <w:t>“Unknown”</w:t>
            </w:r>
          </w:p>
        </w:tc>
        <w:tc>
          <w:tcPr>
            <w:tcW w:w="2026" w:type="dxa"/>
          </w:tcPr>
          <w:p w14:paraId="46A91DB7" w14:textId="77777777" w:rsidR="0019673D" w:rsidRDefault="0019673D" w:rsidP="003A3980">
            <w:r>
              <w:t>Refer to staff</w:t>
            </w:r>
          </w:p>
        </w:tc>
      </w:tr>
    </w:tbl>
    <w:p w14:paraId="690208F8" w14:textId="77777777" w:rsidR="0019673D" w:rsidRDefault="0019673D" w:rsidP="0019673D">
      <w:pPr>
        <w:rPr>
          <w:b/>
          <w:u w:val="single"/>
        </w:rPr>
      </w:pPr>
    </w:p>
    <w:p w14:paraId="0E1F12AD" w14:textId="77777777" w:rsidR="0019673D" w:rsidRPr="00B57C46" w:rsidRDefault="0019673D" w:rsidP="0019673D">
      <w:pPr>
        <w:rPr>
          <w:b/>
          <w:color w:val="FF0000"/>
          <w:u w:val="single"/>
        </w:rPr>
      </w:pPr>
      <w:r w:rsidRPr="00B57C46">
        <w:rPr>
          <w:b/>
          <w:color w:val="FF0000"/>
          <w:u w:val="single"/>
        </w:rPr>
        <w:t>ENTIT</w:t>
      </w:r>
      <w:r>
        <w:rPr>
          <w:b/>
          <w:color w:val="FF0000"/>
          <w:u w:val="single"/>
        </w:rPr>
        <w:t>Y</w:t>
      </w:r>
    </w:p>
    <w:tbl>
      <w:tblPr>
        <w:tblStyle w:val="TableGrid"/>
        <w:tblW w:w="0" w:type="auto"/>
        <w:tblLook w:val="04A0" w:firstRow="1" w:lastRow="0" w:firstColumn="1" w:lastColumn="0" w:noHBand="0" w:noVBand="1"/>
      </w:tblPr>
      <w:tblGrid>
        <w:gridCol w:w="1715"/>
        <w:gridCol w:w="2151"/>
        <w:gridCol w:w="2061"/>
        <w:gridCol w:w="1468"/>
        <w:gridCol w:w="1621"/>
      </w:tblGrid>
      <w:tr w:rsidR="0019673D" w:rsidRPr="00460A10" w14:paraId="449D5271" w14:textId="77777777" w:rsidTr="003A3980">
        <w:tc>
          <w:tcPr>
            <w:tcW w:w="2794" w:type="dxa"/>
            <w:shd w:val="clear" w:color="auto" w:fill="70AD47" w:themeFill="accent6"/>
          </w:tcPr>
          <w:p w14:paraId="591C1EA2" w14:textId="77777777" w:rsidR="0019673D" w:rsidRPr="00460A10" w:rsidRDefault="0019673D" w:rsidP="003A3980">
            <w:pPr>
              <w:rPr>
                <w:sz w:val="28"/>
              </w:rPr>
            </w:pPr>
            <w:r>
              <w:rPr>
                <w:sz w:val="28"/>
              </w:rPr>
              <w:t xml:space="preserve">TARGET </w:t>
            </w:r>
            <w:r w:rsidRPr="00460A10">
              <w:rPr>
                <w:sz w:val="28"/>
              </w:rPr>
              <w:t>ATTRIBUTE</w:t>
            </w:r>
          </w:p>
        </w:tc>
        <w:tc>
          <w:tcPr>
            <w:tcW w:w="3249" w:type="dxa"/>
            <w:shd w:val="clear" w:color="auto" w:fill="70AD47" w:themeFill="accent6"/>
          </w:tcPr>
          <w:p w14:paraId="26D01800" w14:textId="77777777" w:rsidR="0019673D" w:rsidRPr="00460A10" w:rsidRDefault="0019673D" w:rsidP="003A3980">
            <w:pPr>
              <w:rPr>
                <w:sz w:val="28"/>
              </w:rPr>
            </w:pPr>
            <w:r w:rsidRPr="00460A10">
              <w:rPr>
                <w:sz w:val="28"/>
              </w:rPr>
              <w:t>SOURCE(S)</w:t>
            </w:r>
          </w:p>
        </w:tc>
        <w:tc>
          <w:tcPr>
            <w:tcW w:w="3846" w:type="dxa"/>
            <w:shd w:val="clear" w:color="auto" w:fill="70AD47" w:themeFill="accent6"/>
          </w:tcPr>
          <w:p w14:paraId="1835881A" w14:textId="77777777" w:rsidR="0019673D" w:rsidRPr="00460A10" w:rsidRDefault="0019673D" w:rsidP="003A3980">
            <w:pPr>
              <w:rPr>
                <w:sz w:val="28"/>
              </w:rPr>
            </w:pPr>
            <w:r w:rsidRPr="00460A10">
              <w:rPr>
                <w:sz w:val="28"/>
              </w:rPr>
              <w:t>PROCESSING REQUIRED</w:t>
            </w:r>
          </w:p>
        </w:tc>
        <w:tc>
          <w:tcPr>
            <w:tcW w:w="2410" w:type="dxa"/>
            <w:shd w:val="clear" w:color="auto" w:fill="70AD47" w:themeFill="accent6"/>
          </w:tcPr>
          <w:p w14:paraId="58B30797" w14:textId="77777777" w:rsidR="0019673D" w:rsidRPr="00460A10" w:rsidRDefault="0019673D" w:rsidP="003A3980">
            <w:pPr>
              <w:rPr>
                <w:sz w:val="28"/>
              </w:rPr>
            </w:pPr>
            <w:r w:rsidRPr="00460A10">
              <w:rPr>
                <w:sz w:val="28"/>
              </w:rPr>
              <w:t>MISSING VALUE?</w:t>
            </w:r>
          </w:p>
        </w:tc>
        <w:tc>
          <w:tcPr>
            <w:tcW w:w="2039" w:type="dxa"/>
            <w:shd w:val="clear" w:color="auto" w:fill="70AD47" w:themeFill="accent6"/>
          </w:tcPr>
          <w:p w14:paraId="673703E5" w14:textId="77777777" w:rsidR="0019673D" w:rsidRPr="00460A10" w:rsidRDefault="0019673D" w:rsidP="003A3980">
            <w:pPr>
              <w:rPr>
                <w:sz w:val="28"/>
              </w:rPr>
            </w:pPr>
            <w:r w:rsidRPr="00460A10">
              <w:rPr>
                <w:sz w:val="28"/>
              </w:rPr>
              <w:t>INCORRECT VALUE?</w:t>
            </w:r>
          </w:p>
        </w:tc>
      </w:tr>
      <w:tr w:rsidR="0019673D" w14:paraId="1DBD5CDB" w14:textId="77777777" w:rsidTr="003A3980">
        <w:tc>
          <w:tcPr>
            <w:tcW w:w="2794" w:type="dxa"/>
          </w:tcPr>
          <w:p w14:paraId="62708241" w14:textId="77777777" w:rsidR="0019673D" w:rsidRDefault="0019673D" w:rsidP="003A3980">
            <w:proofErr w:type="spellStart"/>
            <w:r>
              <w:t>EntityID</w:t>
            </w:r>
            <w:proofErr w:type="spellEnd"/>
          </w:p>
        </w:tc>
        <w:tc>
          <w:tcPr>
            <w:tcW w:w="3249" w:type="dxa"/>
          </w:tcPr>
          <w:p w14:paraId="1141E337" w14:textId="77777777" w:rsidR="0019673D" w:rsidRDefault="0019673D" w:rsidP="003A3980">
            <w:r>
              <w:t>PK</w:t>
            </w:r>
          </w:p>
        </w:tc>
        <w:tc>
          <w:tcPr>
            <w:tcW w:w="3846" w:type="dxa"/>
          </w:tcPr>
          <w:p w14:paraId="27B6622A" w14:textId="77777777" w:rsidR="0019673D" w:rsidRDefault="0019673D" w:rsidP="003A3980">
            <w:r>
              <w:t>Automatically generated</w:t>
            </w:r>
          </w:p>
        </w:tc>
        <w:tc>
          <w:tcPr>
            <w:tcW w:w="2410" w:type="dxa"/>
          </w:tcPr>
          <w:p w14:paraId="1AE0AD0B" w14:textId="77777777" w:rsidR="0019673D" w:rsidRDefault="0019673D" w:rsidP="003A3980">
            <w:r>
              <w:t>Shouldn’t happen</w:t>
            </w:r>
          </w:p>
        </w:tc>
        <w:tc>
          <w:tcPr>
            <w:tcW w:w="2039" w:type="dxa"/>
          </w:tcPr>
          <w:p w14:paraId="385B32EC" w14:textId="77777777" w:rsidR="0019673D" w:rsidRDefault="0019673D" w:rsidP="003A3980">
            <w:r>
              <w:t>Refer to staff</w:t>
            </w:r>
          </w:p>
        </w:tc>
      </w:tr>
      <w:tr w:rsidR="0019673D" w14:paraId="7DDCB5DE" w14:textId="77777777" w:rsidTr="003A3980">
        <w:tc>
          <w:tcPr>
            <w:tcW w:w="2794" w:type="dxa"/>
          </w:tcPr>
          <w:p w14:paraId="049FFE3A" w14:textId="77777777" w:rsidR="0019673D" w:rsidRDefault="0019673D" w:rsidP="003A3980">
            <w:proofErr w:type="spellStart"/>
            <w:r>
              <w:lastRenderedPageBreak/>
              <w:t>EntityName</w:t>
            </w:r>
            <w:proofErr w:type="spellEnd"/>
          </w:p>
        </w:tc>
        <w:tc>
          <w:tcPr>
            <w:tcW w:w="3249" w:type="dxa"/>
          </w:tcPr>
          <w:p w14:paraId="08E8A12F" w14:textId="77777777" w:rsidR="0019673D" w:rsidRDefault="0019673D" w:rsidP="003A3980">
            <w:proofErr w:type="spellStart"/>
            <w:r>
              <w:t>Spreadsheet.Entity</w:t>
            </w:r>
            <w:proofErr w:type="spellEnd"/>
          </w:p>
        </w:tc>
        <w:tc>
          <w:tcPr>
            <w:tcW w:w="3846" w:type="dxa"/>
          </w:tcPr>
          <w:p w14:paraId="5F7C3EB2" w14:textId="77777777" w:rsidR="0019673D" w:rsidRDefault="0019673D" w:rsidP="003A3980">
            <w:r>
              <w:t>None</w:t>
            </w:r>
          </w:p>
        </w:tc>
        <w:tc>
          <w:tcPr>
            <w:tcW w:w="2410" w:type="dxa"/>
          </w:tcPr>
          <w:p w14:paraId="3C7E1C77" w14:textId="77777777" w:rsidR="0019673D" w:rsidRDefault="0019673D" w:rsidP="003A3980">
            <w:r>
              <w:t>“Unknown”</w:t>
            </w:r>
          </w:p>
        </w:tc>
        <w:tc>
          <w:tcPr>
            <w:tcW w:w="2039" w:type="dxa"/>
          </w:tcPr>
          <w:p w14:paraId="4D16C6FD" w14:textId="77777777" w:rsidR="0019673D" w:rsidRDefault="0019673D" w:rsidP="003A3980">
            <w:r>
              <w:t>Refer to staff</w:t>
            </w:r>
          </w:p>
        </w:tc>
      </w:tr>
    </w:tbl>
    <w:p w14:paraId="1739FD50" w14:textId="77777777" w:rsidR="0019673D" w:rsidRDefault="0019673D" w:rsidP="0019673D">
      <w:pPr>
        <w:rPr>
          <w:b/>
          <w:u w:val="single"/>
        </w:rPr>
      </w:pPr>
    </w:p>
    <w:p w14:paraId="26B79CB0" w14:textId="77777777" w:rsidR="0019673D" w:rsidRPr="00B57C46" w:rsidRDefault="0019673D" w:rsidP="0019673D">
      <w:pPr>
        <w:rPr>
          <w:b/>
          <w:color w:val="FF0000"/>
          <w:u w:val="single"/>
        </w:rPr>
      </w:pPr>
      <w:r w:rsidRPr="00B57C46">
        <w:rPr>
          <w:b/>
          <w:color w:val="FF0000"/>
          <w:u w:val="single"/>
        </w:rPr>
        <w:t>EXPENSEAREA</w:t>
      </w:r>
    </w:p>
    <w:tbl>
      <w:tblPr>
        <w:tblStyle w:val="TableGrid"/>
        <w:tblW w:w="0" w:type="auto"/>
        <w:tblLook w:val="04A0" w:firstRow="1" w:lastRow="0" w:firstColumn="1" w:lastColumn="0" w:noHBand="0" w:noVBand="1"/>
      </w:tblPr>
      <w:tblGrid>
        <w:gridCol w:w="1923"/>
        <w:gridCol w:w="2561"/>
        <w:gridCol w:w="1710"/>
        <w:gridCol w:w="1283"/>
        <w:gridCol w:w="1539"/>
      </w:tblGrid>
      <w:tr w:rsidR="0019673D" w:rsidRPr="00460A10" w14:paraId="11E6FD6A" w14:textId="77777777" w:rsidTr="003A3980">
        <w:tc>
          <w:tcPr>
            <w:tcW w:w="2786" w:type="dxa"/>
            <w:shd w:val="clear" w:color="auto" w:fill="70AD47" w:themeFill="accent6"/>
          </w:tcPr>
          <w:p w14:paraId="6D02CF5F" w14:textId="77777777" w:rsidR="0019673D" w:rsidRPr="00460A10" w:rsidRDefault="0019673D" w:rsidP="003A3980">
            <w:pPr>
              <w:rPr>
                <w:sz w:val="28"/>
              </w:rPr>
            </w:pPr>
            <w:r>
              <w:rPr>
                <w:sz w:val="28"/>
              </w:rPr>
              <w:t xml:space="preserve">TARGET </w:t>
            </w:r>
            <w:r w:rsidRPr="00460A10">
              <w:rPr>
                <w:sz w:val="28"/>
              </w:rPr>
              <w:t>ATTRIBUTE</w:t>
            </w:r>
          </w:p>
        </w:tc>
        <w:tc>
          <w:tcPr>
            <w:tcW w:w="3219" w:type="dxa"/>
            <w:shd w:val="clear" w:color="auto" w:fill="70AD47" w:themeFill="accent6"/>
          </w:tcPr>
          <w:p w14:paraId="1FDA5BA3" w14:textId="77777777" w:rsidR="0019673D" w:rsidRPr="00460A10" w:rsidRDefault="0019673D" w:rsidP="003A3980">
            <w:pPr>
              <w:rPr>
                <w:sz w:val="28"/>
              </w:rPr>
            </w:pPr>
            <w:r w:rsidRPr="00460A10">
              <w:rPr>
                <w:sz w:val="28"/>
              </w:rPr>
              <w:t>SOURCE(S)</w:t>
            </w:r>
          </w:p>
        </w:tc>
        <w:tc>
          <w:tcPr>
            <w:tcW w:w="3733" w:type="dxa"/>
            <w:shd w:val="clear" w:color="auto" w:fill="70AD47" w:themeFill="accent6"/>
          </w:tcPr>
          <w:p w14:paraId="16FA33E4" w14:textId="77777777" w:rsidR="0019673D" w:rsidRPr="00460A10" w:rsidRDefault="0019673D" w:rsidP="003A3980">
            <w:pPr>
              <w:rPr>
                <w:sz w:val="28"/>
              </w:rPr>
            </w:pPr>
            <w:r w:rsidRPr="00460A10">
              <w:rPr>
                <w:sz w:val="28"/>
              </w:rPr>
              <w:t>PROCESSING REQUIRED</w:t>
            </w:r>
          </w:p>
        </w:tc>
        <w:tc>
          <w:tcPr>
            <w:tcW w:w="2349" w:type="dxa"/>
            <w:shd w:val="clear" w:color="auto" w:fill="70AD47" w:themeFill="accent6"/>
          </w:tcPr>
          <w:p w14:paraId="17A563BC" w14:textId="77777777" w:rsidR="0019673D" w:rsidRPr="00460A10" w:rsidRDefault="0019673D" w:rsidP="003A3980">
            <w:pPr>
              <w:rPr>
                <w:sz w:val="28"/>
              </w:rPr>
            </w:pPr>
            <w:r w:rsidRPr="00460A10">
              <w:rPr>
                <w:sz w:val="28"/>
              </w:rPr>
              <w:t>MISSING VALUE?</w:t>
            </w:r>
          </w:p>
        </w:tc>
        <w:tc>
          <w:tcPr>
            <w:tcW w:w="2025" w:type="dxa"/>
            <w:shd w:val="clear" w:color="auto" w:fill="70AD47" w:themeFill="accent6"/>
          </w:tcPr>
          <w:p w14:paraId="3EEFD5B9" w14:textId="77777777" w:rsidR="0019673D" w:rsidRPr="00460A10" w:rsidRDefault="0019673D" w:rsidP="003A3980">
            <w:pPr>
              <w:rPr>
                <w:sz w:val="28"/>
              </w:rPr>
            </w:pPr>
            <w:r w:rsidRPr="00460A10">
              <w:rPr>
                <w:sz w:val="28"/>
              </w:rPr>
              <w:t>INCORRECT VALUE?</w:t>
            </w:r>
          </w:p>
        </w:tc>
      </w:tr>
      <w:tr w:rsidR="0019673D" w14:paraId="050870BA" w14:textId="77777777" w:rsidTr="003A3980">
        <w:tc>
          <w:tcPr>
            <w:tcW w:w="2786" w:type="dxa"/>
          </w:tcPr>
          <w:p w14:paraId="659491DD" w14:textId="77777777" w:rsidR="0019673D" w:rsidRDefault="0019673D" w:rsidP="003A3980">
            <w:proofErr w:type="spellStart"/>
            <w:r>
              <w:t>ExpenseAreaID</w:t>
            </w:r>
            <w:proofErr w:type="spellEnd"/>
          </w:p>
        </w:tc>
        <w:tc>
          <w:tcPr>
            <w:tcW w:w="3219" w:type="dxa"/>
          </w:tcPr>
          <w:p w14:paraId="0FACBAA2" w14:textId="77777777" w:rsidR="0019673D" w:rsidRDefault="0019673D" w:rsidP="003A3980">
            <w:r>
              <w:t>PK</w:t>
            </w:r>
          </w:p>
        </w:tc>
        <w:tc>
          <w:tcPr>
            <w:tcW w:w="3733" w:type="dxa"/>
          </w:tcPr>
          <w:p w14:paraId="7080892D" w14:textId="77777777" w:rsidR="0019673D" w:rsidRDefault="0019673D" w:rsidP="003A3980">
            <w:r>
              <w:t>Automatically generated</w:t>
            </w:r>
          </w:p>
        </w:tc>
        <w:tc>
          <w:tcPr>
            <w:tcW w:w="2349" w:type="dxa"/>
          </w:tcPr>
          <w:p w14:paraId="0E1B899F" w14:textId="77777777" w:rsidR="0019673D" w:rsidRDefault="0019673D" w:rsidP="003A3980">
            <w:r>
              <w:t>Shouldn’t happen</w:t>
            </w:r>
          </w:p>
        </w:tc>
        <w:tc>
          <w:tcPr>
            <w:tcW w:w="2025" w:type="dxa"/>
          </w:tcPr>
          <w:p w14:paraId="517B5F6B" w14:textId="77777777" w:rsidR="0019673D" w:rsidRDefault="0019673D" w:rsidP="003A3980">
            <w:r>
              <w:t>Refer to staff</w:t>
            </w:r>
          </w:p>
        </w:tc>
      </w:tr>
      <w:tr w:rsidR="0019673D" w14:paraId="08C12DBA" w14:textId="77777777" w:rsidTr="003A3980">
        <w:tc>
          <w:tcPr>
            <w:tcW w:w="2786" w:type="dxa"/>
          </w:tcPr>
          <w:p w14:paraId="2FD955C8" w14:textId="77777777" w:rsidR="0019673D" w:rsidRDefault="0019673D" w:rsidP="003A3980">
            <w:proofErr w:type="spellStart"/>
            <w:r>
              <w:t>ExpenseAreaName</w:t>
            </w:r>
            <w:proofErr w:type="spellEnd"/>
          </w:p>
        </w:tc>
        <w:tc>
          <w:tcPr>
            <w:tcW w:w="3219" w:type="dxa"/>
          </w:tcPr>
          <w:p w14:paraId="3FBC94B3" w14:textId="77777777" w:rsidR="0019673D" w:rsidRDefault="0019673D" w:rsidP="003A3980">
            <w:proofErr w:type="spellStart"/>
            <w:r>
              <w:t>Spreadsheet.ExpenseArea</w:t>
            </w:r>
            <w:proofErr w:type="spellEnd"/>
          </w:p>
        </w:tc>
        <w:tc>
          <w:tcPr>
            <w:tcW w:w="3733" w:type="dxa"/>
          </w:tcPr>
          <w:p w14:paraId="40A175F6" w14:textId="77777777" w:rsidR="0019673D" w:rsidRDefault="0019673D" w:rsidP="003A3980">
            <w:r>
              <w:t>None</w:t>
            </w:r>
          </w:p>
        </w:tc>
        <w:tc>
          <w:tcPr>
            <w:tcW w:w="2349" w:type="dxa"/>
          </w:tcPr>
          <w:p w14:paraId="0D373D88" w14:textId="77777777" w:rsidR="0019673D" w:rsidRDefault="0019673D" w:rsidP="003A3980">
            <w:r>
              <w:t>“Unknown”</w:t>
            </w:r>
          </w:p>
        </w:tc>
        <w:tc>
          <w:tcPr>
            <w:tcW w:w="2025" w:type="dxa"/>
          </w:tcPr>
          <w:p w14:paraId="1B4031BF" w14:textId="77777777" w:rsidR="0019673D" w:rsidRDefault="0019673D" w:rsidP="003A3980">
            <w:r>
              <w:t>Refer to staff</w:t>
            </w:r>
          </w:p>
        </w:tc>
      </w:tr>
    </w:tbl>
    <w:p w14:paraId="7603FB07" w14:textId="77777777" w:rsidR="0019673D" w:rsidRDefault="0019673D" w:rsidP="0019673D">
      <w:pPr>
        <w:rPr>
          <w:b/>
          <w:u w:val="single"/>
        </w:rPr>
      </w:pPr>
    </w:p>
    <w:p w14:paraId="11C2402B" w14:textId="77777777" w:rsidR="0019673D" w:rsidRPr="00EB62F1" w:rsidRDefault="0019673D" w:rsidP="0019673D">
      <w:pPr>
        <w:rPr>
          <w:b/>
          <w:bCs/>
          <w:color w:val="FF0000"/>
          <w:u w:val="single"/>
        </w:rPr>
      </w:pPr>
      <w:r>
        <w:rPr>
          <w:b/>
          <w:bCs/>
          <w:color w:val="FF0000"/>
          <w:u w:val="single"/>
        </w:rPr>
        <w:t>PAYDATE</w:t>
      </w:r>
    </w:p>
    <w:tbl>
      <w:tblPr>
        <w:tblStyle w:val="TableGrid"/>
        <w:tblW w:w="0" w:type="auto"/>
        <w:tblLook w:val="04A0" w:firstRow="1" w:lastRow="0" w:firstColumn="1" w:lastColumn="0" w:noHBand="0" w:noVBand="1"/>
      </w:tblPr>
      <w:tblGrid>
        <w:gridCol w:w="1677"/>
        <w:gridCol w:w="2299"/>
        <w:gridCol w:w="1998"/>
        <w:gridCol w:w="1429"/>
        <w:gridCol w:w="1613"/>
      </w:tblGrid>
      <w:tr w:rsidR="0019673D" w:rsidRPr="00460A10" w14:paraId="6525DCD2" w14:textId="77777777" w:rsidTr="003A3980">
        <w:tc>
          <w:tcPr>
            <w:tcW w:w="2753" w:type="dxa"/>
            <w:shd w:val="clear" w:color="auto" w:fill="70AD47" w:themeFill="accent6"/>
          </w:tcPr>
          <w:p w14:paraId="64247894" w14:textId="77777777" w:rsidR="0019673D" w:rsidRPr="00460A10" w:rsidRDefault="0019673D" w:rsidP="003A3980">
            <w:pPr>
              <w:rPr>
                <w:sz w:val="28"/>
              </w:rPr>
            </w:pPr>
            <w:r>
              <w:rPr>
                <w:sz w:val="28"/>
              </w:rPr>
              <w:t xml:space="preserve">TARGET </w:t>
            </w:r>
            <w:r w:rsidRPr="00460A10">
              <w:rPr>
                <w:sz w:val="28"/>
              </w:rPr>
              <w:t>ATTRIBUTE</w:t>
            </w:r>
          </w:p>
        </w:tc>
        <w:tc>
          <w:tcPr>
            <w:tcW w:w="3194" w:type="dxa"/>
            <w:shd w:val="clear" w:color="auto" w:fill="70AD47" w:themeFill="accent6"/>
          </w:tcPr>
          <w:p w14:paraId="6632A021" w14:textId="77777777" w:rsidR="0019673D" w:rsidRPr="00460A10" w:rsidRDefault="0019673D" w:rsidP="003A3980">
            <w:pPr>
              <w:rPr>
                <w:sz w:val="28"/>
              </w:rPr>
            </w:pPr>
            <w:r w:rsidRPr="00460A10">
              <w:rPr>
                <w:sz w:val="28"/>
              </w:rPr>
              <w:t>SOURCE(S)</w:t>
            </w:r>
          </w:p>
        </w:tc>
        <w:tc>
          <w:tcPr>
            <w:tcW w:w="3768" w:type="dxa"/>
            <w:shd w:val="clear" w:color="auto" w:fill="70AD47" w:themeFill="accent6"/>
          </w:tcPr>
          <w:p w14:paraId="3F35EE13" w14:textId="77777777" w:rsidR="0019673D" w:rsidRPr="00460A10" w:rsidRDefault="0019673D" w:rsidP="003A3980">
            <w:pPr>
              <w:rPr>
                <w:sz w:val="28"/>
              </w:rPr>
            </w:pPr>
            <w:r w:rsidRPr="00460A10">
              <w:rPr>
                <w:sz w:val="28"/>
              </w:rPr>
              <w:t>PROCESSING REQUIRED</w:t>
            </w:r>
          </w:p>
        </w:tc>
        <w:tc>
          <w:tcPr>
            <w:tcW w:w="2329" w:type="dxa"/>
            <w:shd w:val="clear" w:color="auto" w:fill="70AD47" w:themeFill="accent6"/>
          </w:tcPr>
          <w:p w14:paraId="12FB31D0" w14:textId="77777777" w:rsidR="0019673D" w:rsidRPr="00460A10" w:rsidRDefault="0019673D" w:rsidP="003A3980">
            <w:pPr>
              <w:rPr>
                <w:sz w:val="28"/>
              </w:rPr>
            </w:pPr>
            <w:r w:rsidRPr="00460A10">
              <w:rPr>
                <w:sz w:val="28"/>
              </w:rPr>
              <w:t>MISSING VALUE?</w:t>
            </w:r>
          </w:p>
        </w:tc>
        <w:tc>
          <w:tcPr>
            <w:tcW w:w="2068" w:type="dxa"/>
            <w:shd w:val="clear" w:color="auto" w:fill="70AD47" w:themeFill="accent6"/>
          </w:tcPr>
          <w:p w14:paraId="49B2A30C" w14:textId="77777777" w:rsidR="0019673D" w:rsidRPr="00460A10" w:rsidRDefault="0019673D" w:rsidP="003A3980">
            <w:pPr>
              <w:rPr>
                <w:sz w:val="28"/>
              </w:rPr>
            </w:pPr>
            <w:r w:rsidRPr="00460A10">
              <w:rPr>
                <w:sz w:val="28"/>
              </w:rPr>
              <w:t>INCORRECT VALUE?</w:t>
            </w:r>
          </w:p>
        </w:tc>
      </w:tr>
      <w:tr w:rsidR="0019673D" w14:paraId="78565173" w14:textId="77777777" w:rsidTr="003A3980">
        <w:tc>
          <w:tcPr>
            <w:tcW w:w="2753" w:type="dxa"/>
          </w:tcPr>
          <w:p w14:paraId="78955FD8" w14:textId="77777777" w:rsidR="0019673D" w:rsidRDefault="0019673D" w:rsidP="003A3980">
            <w:proofErr w:type="spellStart"/>
            <w:r>
              <w:t>PayDateID</w:t>
            </w:r>
            <w:proofErr w:type="spellEnd"/>
          </w:p>
        </w:tc>
        <w:tc>
          <w:tcPr>
            <w:tcW w:w="3194" w:type="dxa"/>
          </w:tcPr>
          <w:p w14:paraId="158ACF77" w14:textId="77777777" w:rsidR="0019673D" w:rsidRDefault="0019673D" w:rsidP="003A3980">
            <w:proofErr w:type="spellStart"/>
            <w:r w:rsidRPr="7FE4B527">
              <w:t>Spreadsheet</w:t>
            </w:r>
            <w:r>
              <w:t>.Pay</w:t>
            </w:r>
            <w:r w:rsidRPr="7FE4B527">
              <w:t>Date</w:t>
            </w:r>
            <w:proofErr w:type="spellEnd"/>
          </w:p>
        </w:tc>
        <w:tc>
          <w:tcPr>
            <w:tcW w:w="3768" w:type="dxa"/>
          </w:tcPr>
          <w:p w14:paraId="0945D496" w14:textId="77777777" w:rsidR="0019673D" w:rsidRDefault="0019673D" w:rsidP="003A3980">
            <w:r>
              <w:t>None – Primary key</w:t>
            </w:r>
          </w:p>
        </w:tc>
        <w:tc>
          <w:tcPr>
            <w:tcW w:w="2329" w:type="dxa"/>
          </w:tcPr>
          <w:p w14:paraId="56F9357D" w14:textId="77777777" w:rsidR="0019673D" w:rsidRDefault="0019673D" w:rsidP="003A3980">
            <w:r>
              <w:t>Shouldn’t happen</w:t>
            </w:r>
          </w:p>
        </w:tc>
        <w:tc>
          <w:tcPr>
            <w:tcW w:w="2068" w:type="dxa"/>
          </w:tcPr>
          <w:p w14:paraId="3185E2B0" w14:textId="77777777" w:rsidR="0019673D" w:rsidRDefault="0019673D" w:rsidP="003A3980">
            <w:r>
              <w:t>Refer to backup</w:t>
            </w:r>
          </w:p>
        </w:tc>
      </w:tr>
      <w:tr w:rsidR="0019673D" w14:paraId="49D37942" w14:textId="77777777" w:rsidTr="003A3980">
        <w:tc>
          <w:tcPr>
            <w:tcW w:w="2753" w:type="dxa"/>
          </w:tcPr>
          <w:p w14:paraId="227FAEFA" w14:textId="77777777" w:rsidR="0019673D" w:rsidRDefault="0019673D" w:rsidP="003A3980">
            <w:proofErr w:type="spellStart"/>
            <w:r>
              <w:t>PayDate</w:t>
            </w:r>
            <w:proofErr w:type="spellEnd"/>
          </w:p>
        </w:tc>
        <w:tc>
          <w:tcPr>
            <w:tcW w:w="3194" w:type="dxa"/>
          </w:tcPr>
          <w:p w14:paraId="17686C96" w14:textId="77777777" w:rsidR="0019673D" w:rsidRPr="003D6B58" w:rsidRDefault="0019673D" w:rsidP="003A3980">
            <w:proofErr w:type="spellStart"/>
            <w:r w:rsidRPr="7FE4B527">
              <w:t>Spreadsheet</w:t>
            </w:r>
            <w:r>
              <w:t>.Pay</w:t>
            </w:r>
            <w:r w:rsidRPr="7FE4B527">
              <w:t>Date</w:t>
            </w:r>
            <w:proofErr w:type="spellEnd"/>
          </w:p>
        </w:tc>
        <w:tc>
          <w:tcPr>
            <w:tcW w:w="3768" w:type="dxa"/>
          </w:tcPr>
          <w:p w14:paraId="1C1A8013" w14:textId="77777777" w:rsidR="0019673D" w:rsidRDefault="0019673D" w:rsidP="003A3980">
            <w:r>
              <w:t>None</w:t>
            </w:r>
          </w:p>
        </w:tc>
        <w:tc>
          <w:tcPr>
            <w:tcW w:w="2329" w:type="dxa"/>
          </w:tcPr>
          <w:p w14:paraId="3FB01A9D" w14:textId="77777777" w:rsidR="0019673D" w:rsidRDefault="0019673D" w:rsidP="003A3980">
            <w:r>
              <w:t>Set to “Unknown” value</w:t>
            </w:r>
          </w:p>
        </w:tc>
        <w:tc>
          <w:tcPr>
            <w:tcW w:w="2068" w:type="dxa"/>
          </w:tcPr>
          <w:p w14:paraId="61F9DE56" w14:textId="77777777" w:rsidR="0019673D" w:rsidRDefault="0019673D" w:rsidP="003A3980">
            <w:r>
              <w:t>Set to “Unknown” value</w:t>
            </w:r>
          </w:p>
        </w:tc>
      </w:tr>
      <w:tr w:rsidR="0019673D" w14:paraId="557AD15E" w14:textId="77777777" w:rsidTr="003A3980">
        <w:tc>
          <w:tcPr>
            <w:tcW w:w="2753" w:type="dxa"/>
          </w:tcPr>
          <w:p w14:paraId="50DFC805" w14:textId="77777777" w:rsidR="0019673D" w:rsidRDefault="0019673D" w:rsidP="003A3980">
            <w:r>
              <w:t>Year</w:t>
            </w:r>
          </w:p>
        </w:tc>
        <w:tc>
          <w:tcPr>
            <w:tcW w:w="3194" w:type="dxa"/>
          </w:tcPr>
          <w:p w14:paraId="34094900" w14:textId="77777777" w:rsidR="0019673D" w:rsidRDefault="0019673D" w:rsidP="003A3980">
            <w:proofErr w:type="spellStart"/>
            <w:r w:rsidRPr="7FE4B527">
              <w:t>Spreadsheet</w:t>
            </w:r>
            <w:r>
              <w:t>.Pay</w:t>
            </w:r>
            <w:r w:rsidRPr="7FE4B527">
              <w:t>Date</w:t>
            </w:r>
            <w:proofErr w:type="spellEnd"/>
          </w:p>
          <w:p w14:paraId="63424F07" w14:textId="77777777" w:rsidR="0019673D" w:rsidRDefault="0019673D" w:rsidP="003A3980">
            <w:pPr>
              <w:rPr>
                <w:i/>
                <w:iCs/>
              </w:rPr>
            </w:pPr>
          </w:p>
        </w:tc>
        <w:tc>
          <w:tcPr>
            <w:tcW w:w="3768" w:type="dxa"/>
          </w:tcPr>
          <w:p w14:paraId="01DEAB12" w14:textId="77777777" w:rsidR="0019673D" w:rsidRDefault="0019673D" w:rsidP="003A3980">
            <w:r>
              <w:t>None</w:t>
            </w:r>
          </w:p>
        </w:tc>
        <w:tc>
          <w:tcPr>
            <w:tcW w:w="2329" w:type="dxa"/>
          </w:tcPr>
          <w:p w14:paraId="565577C0" w14:textId="77777777" w:rsidR="0019673D" w:rsidRDefault="0019673D" w:rsidP="003A3980">
            <w:r>
              <w:t>Set to “Unknown” value</w:t>
            </w:r>
          </w:p>
        </w:tc>
        <w:tc>
          <w:tcPr>
            <w:tcW w:w="2068" w:type="dxa"/>
          </w:tcPr>
          <w:p w14:paraId="27DFF305" w14:textId="77777777" w:rsidR="0019673D" w:rsidRDefault="0019673D" w:rsidP="003A3980">
            <w:r>
              <w:t>Set to “Unknown” value</w:t>
            </w:r>
          </w:p>
        </w:tc>
      </w:tr>
      <w:tr w:rsidR="0019673D" w14:paraId="33DAA6E0" w14:textId="77777777" w:rsidTr="003A3980">
        <w:tc>
          <w:tcPr>
            <w:tcW w:w="2753" w:type="dxa"/>
          </w:tcPr>
          <w:p w14:paraId="63BEF915" w14:textId="77777777" w:rsidR="0019673D" w:rsidRDefault="0019673D" w:rsidP="003A3980">
            <w:r>
              <w:t>Quarter</w:t>
            </w:r>
          </w:p>
        </w:tc>
        <w:tc>
          <w:tcPr>
            <w:tcW w:w="3194" w:type="dxa"/>
          </w:tcPr>
          <w:p w14:paraId="30669716" w14:textId="77777777" w:rsidR="0019673D" w:rsidRDefault="0019673D" w:rsidP="003A3980">
            <w:proofErr w:type="spellStart"/>
            <w:r w:rsidRPr="7FE4B527">
              <w:t>Spreadsheet</w:t>
            </w:r>
            <w:r>
              <w:t>.Pay</w:t>
            </w:r>
            <w:r w:rsidRPr="7FE4B527">
              <w:t>Date</w:t>
            </w:r>
            <w:proofErr w:type="spellEnd"/>
          </w:p>
          <w:p w14:paraId="6ABEF584" w14:textId="77777777" w:rsidR="0019673D" w:rsidRDefault="0019673D" w:rsidP="003A3980">
            <w:pPr>
              <w:rPr>
                <w:i/>
                <w:iCs/>
              </w:rPr>
            </w:pPr>
          </w:p>
        </w:tc>
        <w:tc>
          <w:tcPr>
            <w:tcW w:w="3768" w:type="dxa"/>
          </w:tcPr>
          <w:p w14:paraId="3ADDB094" w14:textId="77777777" w:rsidR="0019673D" w:rsidRDefault="0019673D" w:rsidP="003A3980">
            <w:r>
              <w:t>None</w:t>
            </w:r>
          </w:p>
        </w:tc>
        <w:tc>
          <w:tcPr>
            <w:tcW w:w="2329" w:type="dxa"/>
          </w:tcPr>
          <w:p w14:paraId="65CBFF9F" w14:textId="77777777" w:rsidR="0019673D" w:rsidRDefault="0019673D" w:rsidP="003A3980">
            <w:r w:rsidRPr="00EE6380">
              <w:t>Set to “Unknown” value</w:t>
            </w:r>
          </w:p>
        </w:tc>
        <w:tc>
          <w:tcPr>
            <w:tcW w:w="2068" w:type="dxa"/>
          </w:tcPr>
          <w:p w14:paraId="5E1A5924" w14:textId="77777777" w:rsidR="0019673D" w:rsidRDefault="0019673D" w:rsidP="003A3980">
            <w:r w:rsidRPr="00EE6380">
              <w:t>Set to “Unknown” value</w:t>
            </w:r>
          </w:p>
        </w:tc>
      </w:tr>
      <w:tr w:rsidR="0019673D" w14:paraId="55849A19" w14:textId="77777777" w:rsidTr="003A3980">
        <w:tc>
          <w:tcPr>
            <w:tcW w:w="2753" w:type="dxa"/>
          </w:tcPr>
          <w:p w14:paraId="6640AF52" w14:textId="77777777" w:rsidR="0019673D" w:rsidRDefault="0019673D" w:rsidP="003A3980">
            <w:r>
              <w:t>Month</w:t>
            </w:r>
          </w:p>
        </w:tc>
        <w:tc>
          <w:tcPr>
            <w:tcW w:w="3194" w:type="dxa"/>
          </w:tcPr>
          <w:p w14:paraId="5A92D5B9" w14:textId="77777777" w:rsidR="0019673D" w:rsidRDefault="0019673D" w:rsidP="003A3980">
            <w:proofErr w:type="spellStart"/>
            <w:r w:rsidRPr="7FE4B527">
              <w:t>Spreadsheet</w:t>
            </w:r>
            <w:r>
              <w:t>.Pay</w:t>
            </w:r>
            <w:r w:rsidRPr="7FE4B527">
              <w:t>Date</w:t>
            </w:r>
            <w:proofErr w:type="spellEnd"/>
          </w:p>
          <w:p w14:paraId="4E1DFA7D" w14:textId="77777777" w:rsidR="0019673D" w:rsidRDefault="0019673D" w:rsidP="003A3980">
            <w:pPr>
              <w:rPr>
                <w:i/>
                <w:iCs/>
              </w:rPr>
            </w:pPr>
          </w:p>
        </w:tc>
        <w:tc>
          <w:tcPr>
            <w:tcW w:w="3768" w:type="dxa"/>
          </w:tcPr>
          <w:p w14:paraId="6F1F76E8" w14:textId="77777777" w:rsidR="0019673D" w:rsidRDefault="0019673D" w:rsidP="003A3980">
            <w:r>
              <w:t>None</w:t>
            </w:r>
          </w:p>
        </w:tc>
        <w:tc>
          <w:tcPr>
            <w:tcW w:w="2329" w:type="dxa"/>
          </w:tcPr>
          <w:p w14:paraId="252198E5" w14:textId="77777777" w:rsidR="0019673D" w:rsidRDefault="0019673D" w:rsidP="003A3980">
            <w:r w:rsidRPr="00EE6380">
              <w:t>Set to “Unknown” value</w:t>
            </w:r>
          </w:p>
        </w:tc>
        <w:tc>
          <w:tcPr>
            <w:tcW w:w="2068" w:type="dxa"/>
          </w:tcPr>
          <w:p w14:paraId="14F3515A" w14:textId="77777777" w:rsidR="0019673D" w:rsidRDefault="0019673D" w:rsidP="003A3980">
            <w:r w:rsidRPr="00EE6380">
              <w:t>Set to “Unknown” value</w:t>
            </w:r>
          </w:p>
        </w:tc>
      </w:tr>
      <w:tr w:rsidR="0019673D" w14:paraId="66CEF42A" w14:textId="77777777" w:rsidTr="003A3980">
        <w:tc>
          <w:tcPr>
            <w:tcW w:w="2753" w:type="dxa"/>
          </w:tcPr>
          <w:p w14:paraId="5B1897F5" w14:textId="77777777" w:rsidR="0019673D" w:rsidRDefault="0019673D" w:rsidP="003A3980">
            <w:r>
              <w:t>Week</w:t>
            </w:r>
          </w:p>
        </w:tc>
        <w:tc>
          <w:tcPr>
            <w:tcW w:w="3194" w:type="dxa"/>
          </w:tcPr>
          <w:p w14:paraId="598A7AE7" w14:textId="77777777" w:rsidR="0019673D" w:rsidRDefault="0019673D" w:rsidP="003A3980">
            <w:proofErr w:type="spellStart"/>
            <w:r w:rsidRPr="7FE4B527">
              <w:t>Spreadsheet</w:t>
            </w:r>
            <w:r>
              <w:t>.Pay</w:t>
            </w:r>
            <w:r w:rsidRPr="7FE4B527">
              <w:t>Date</w:t>
            </w:r>
            <w:proofErr w:type="spellEnd"/>
          </w:p>
          <w:p w14:paraId="3099D526" w14:textId="77777777" w:rsidR="0019673D" w:rsidRDefault="0019673D" w:rsidP="003A3980">
            <w:pPr>
              <w:rPr>
                <w:i/>
                <w:iCs/>
              </w:rPr>
            </w:pPr>
          </w:p>
        </w:tc>
        <w:tc>
          <w:tcPr>
            <w:tcW w:w="3768" w:type="dxa"/>
          </w:tcPr>
          <w:p w14:paraId="1892D57E" w14:textId="77777777" w:rsidR="0019673D" w:rsidRDefault="0019673D" w:rsidP="003A3980">
            <w:r w:rsidRPr="00495FE7">
              <w:t>None</w:t>
            </w:r>
          </w:p>
        </w:tc>
        <w:tc>
          <w:tcPr>
            <w:tcW w:w="2329" w:type="dxa"/>
          </w:tcPr>
          <w:p w14:paraId="54150F93" w14:textId="77777777" w:rsidR="0019673D" w:rsidRDefault="0019673D" w:rsidP="003A3980">
            <w:r w:rsidRPr="00ED66F9">
              <w:t>Set to “Unknown” value</w:t>
            </w:r>
          </w:p>
        </w:tc>
        <w:tc>
          <w:tcPr>
            <w:tcW w:w="2068" w:type="dxa"/>
          </w:tcPr>
          <w:p w14:paraId="47035B36" w14:textId="77777777" w:rsidR="0019673D" w:rsidRDefault="0019673D" w:rsidP="003A3980">
            <w:r w:rsidRPr="00ED66F9">
              <w:t>Set to “Unknown” value</w:t>
            </w:r>
          </w:p>
        </w:tc>
      </w:tr>
    </w:tbl>
    <w:p w14:paraId="2C79EF63" w14:textId="77777777" w:rsidR="0019673D" w:rsidRDefault="0019673D" w:rsidP="0019673D">
      <w:pPr>
        <w:rPr>
          <w:rStyle w:val="spellingerror"/>
          <w:b/>
          <w:bCs/>
          <w:color w:val="FF0000"/>
          <w:u w:val="single"/>
          <w:shd w:val="clear" w:color="auto" w:fill="FFFFFF"/>
        </w:rPr>
      </w:pPr>
    </w:p>
    <w:p w14:paraId="5CE173AB" w14:textId="77777777" w:rsidR="0019673D" w:rsidRPr="003D6B58" w:rsidRDefault="0019673D" w:rsidP="0019673D">
      <w:pPr>
        <w:rPr>
          <w:b/>
          <w:color w:val="FF0000"/>
          <w:u w:val="single"/>
        </w:rPr>
      </w:pPr>
      <w:r w:rsidRPr="003D6B58">
        <w:rPr>
          <w:rStyle w:val="spellingerror"/>
          <w:b/>
          <w:bCs/>
          <w:color w:val="FF0000"/>
          <w:u w:val="single"/>
          <w:shd w:val="clear" w:color="auto" w:fill="FFFFFF"/>
        </w:rPr>
        <w:t>S</w:t>
      </w:r>
      <w:r>
        <w:rPr>
          <w:rStyle w:val="spellingerror"/>
          <w:b/>
          <w:bCs/>
          <w:color w:val="FF0000"/>
          <w:u w:val="single"/>
          <w:shd w:val="clear" w:color="auto" w:fill="FFFFFF"/>
        </w:rPr>
        <w:t>UPPLIER</w:t>
      </w:r>
    </w:p>
    <w:tbl>
      <w:tblPr>
        <w:tblStyle w:val="TableGrid"/>
        <w:tblW w:w="0" w:type="auto"/>
        <w:tblLook w:val="04A0" w:firstRow="1" w:lastRow="0" w:firstColumn="1" w:lastColumn="0" w:noHBand="0" w:noVBand="1"/>
      </w:tblPr>
      <w:tblGrid>
        <w:gridCol w:w="1992"/>
        <w:gridCol w:w="2369"/>
        <w:gridCol w:w="1806"/>
        <w:gridCol w:w="1287"/>
        <w:gridCol w:w="1562"/>
      </w:tblGrid>
      <w:tr w:rsidR="0019673D" w:rsidRPr="00460A10" w14:paraId="76C68F29" w14:textId="77777777" w:rsidTr="003A3980">
        <w:tc>
          <w:tcPr>
            <w:tcW w:w="2786" w:type="dxa"/>
            <w:shd w:val="clear" w:color="auto" w:fill="70AD47" w:themeFill="accent6"/>
          </w:tcPr>
          <w:p w14:paraId="501F44A2" w14:textId="77777777" w:rsidR="0019673D" w:rsidRPr="00460A10" w:rsidRDefault="0019673D" w:rsidP="003A3980">
            <w:pPr>
              <w:rPr>
                <w:sz w:val="28"/>
              </w:rPr>
            </w:pPr>
            <w:r>
              <w:rPr>
                <w:sz w:val="28"/>
              </w:rPr>
              <w:t xml:space="preserve">TARGET </w:t>
            </w:r>
            <w:r w:rsidRPr="00460A10">
              <w:rPr>
                <w:sz w:val="28"/>
              </w:rPr>
              <w:t>ATTRIBUTE</w:t>
            </w:r>
          </w:p>
        </w:tc>
        <w:tc>
          <w:tcPr>
            <w:tcW w:w="3219" w:type="dxa"/>
            <w:shd w:val="clear" w:color="auto" w:fill="70AD47" w:themeFill="accent6"/>
          </w:tcPr>
          <w:p w14:paraId="5A98C8B3" w14:textId="77777777" w:rsidR="0019673D" w:rsidRPr="00460A10" w:rsidRDefault="0019673D" w:rsidP="003A3980">
            <w:pPr>
              <w:rPr>
                <w:sz w:val="28"/>
              </w:rPr>
            </w:pPr>
            <w:r w:rsidRPr="00460A10">
              <w:rPr>
                <w:sz w:val="28"/>
              </w:rPr>
              <w:t>SOURCE(S)</w:t>
            </w:r>
          </w:p>
        </w:tc>
        <w:tc>
          <w:tcPr>
            <w:tcW w:w="3733" w:type="dxa"/>
            <w:shd w:val="clear" w:color="auto" w:fill="70AD47" w:themeFill="accent6"/>
          </w:tcPr>
          <w:p w14:paraId="325870AA" w14:textId="77777777" w:rsidR="0019673D" w:rsidRPr="00460A10" w:rsidRDefault="0019673D" w:rsidP="003A3980">
            <w:pPr>
              <w:rPr>
                <w:sz w:val="28"/>
              </w:rPr>
            </w:pPr>
            <w:r w:rsidRPr="00460A10">
              <w:rPr>
                <w:sz w:val="28"/>
              </w:rPr>
              <w:t>PROCESSING REQUIRED</w:t>
            </w:r>
          </w:p>
        </w:tc>
        <w:tc>
          <w:tcPr>
            <w:tcW w:w="2349" w:type="dxa"/>
            <w:shd w:val="clear" w:color="auto" w:fill="70AD47" w:themeFill="accent6"/>
          </w:tcPr>
          <w:p w14:paraId="05E70A58" w14:textId="77777777" w:rsidR="0019673D" w:rsidRPr="00460A10" w:rsidRDefault="0019673D" w:rsidP="003A3980">
            <w:pPr>
              <w:rPr>
                <w:sz w:val="28"/>
              </w:rPr>
            </w:pPr>
            <w:r w:rsidRPr="00460A10">
              <w:rPr>
                <w:sz w:val="28"/>
              </w:rPr>
              <w:t>MISSING VALUE?</w:t>
            </w:r>
          </w:p>
        </w:tc>
        <w:tc>
          <w:tcPr>
            <w:tcW w:w="2025" w:type="dxa"/>
            <w:shd w:val="clear" w:color="auto" w:fill="70AD47" w:themeFill="accent6"/>
          </w:tcPr>
          <w:p w14:paraId="0B848A9E" w14:textId="77777777" w:rsidR="0019673D" w:rsidRPr="00460A10" w:rsidRDefault="0019673D" w:rsidP="003A3980">
            <w:pPr>
              <w:rPr>
                <w:sz w:val="28"/>
              </w:rPr>
            </w:pPr>
            <w:r w:rsidRPr="00460A10">
              <w:rPr>
                <w:sz w:val="28"/>
              </w:rPr>
              <w:t>INCORRECT VALUE?</w:t>
            </w:r>
          </w:p>
        </w:tc>
      </w:tr>
      <w:tr w:rsidR="0019673D" w14:paraId="74789830" w14:textId="77777777" w:rsidTr="003A3980">
        <w:tc>
          <w:tcPr>
            <w:tcW w:w="2786" w:type="dxa"/>
          </w:tcPr>
          <w:p w14:paraId="3A6F07D7"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proofErr w:type="spellStart"/>
            <w:r>
              <w:rPr>
                <w:rStyle w:val="spellingerror"/>
              </w:rPr>
              <w:t>SupplierID</w:t>
            </w:r>
            <w:proofErr w:type="spellEnd"/>
            <w:r>
              <w:rPr>
                <w:rStyle w:val="eop"/>
              </w:rPr>
              <w:t> </w:t>
            </w:r>
          </w:p>
        </w:tc>
        <w:tc>
          <w:tcPr>
            <w:tcW w:w="3219" w:type="dxa"/>
          </w:tcPr>
          <w:p w14:paraId="508C84F7"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Spreadsheet Supplier</w:t>
            </w:r>
            <w:r>
              <w:rPr>
                <w:rStyle w:val="eop"/>
              </w:rPr>
              <w:t> </w:t>
            </w:r>
          </w:p>
        </w:tc>
        <w:tc>
          <w:tcPr>
            <w:tcW w:w="3733" w:type="dxa"/>
          </w:tcPr>
          <w:p w14:paraId="39D5EAF9"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None – Primary key</w:t>
            </w:r>
            <w:r>
              <w:rPr>
                <w:rStyle w:val="eop"/>
              </w:rPr>
              <w:t> </w:t>
            </w:r>
          </w:p>
        </w:tc>
        <w:tc>
          <w:tcPr>
            <w:tcW w:w="2349" w:type="dxa"/>
          </w:tcPr>
          <w:p w14:paraId="5EA413DE"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Shouldn’t happen</w:t>
            </w:r>
            <w:r>
              <w:rPr>
                <w:rStyle w:val="eop"/>
              </w:rPr>
              <w:t> </w:t>
            </w:r>
          </w:p>
        </w:tc>
        <w:tc>
          <w:tcPr>
            <w:tcW w:w="2025" w:type="dxa"/>
          </w:tcPr>
          <w:p w14:paraId="579B1B71"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Refer to staff</w:t>
            </w:r>
            <w:r>
              <w:rPr>
                <w:rStyle w:val="eop"/>
              </w:rPr>
              <w:t> </w:t>
            </w:r>
          </w:p>
        </w:tc>
      </w:tr>
      <w:tr w:rsidR="0019673D" w14:paraId="1A0BCCDF" w14:textId="77777777" w:rsidTr="003A3980">
        <w:tc>
          <w:tcPr>
            <w:tcW w:w="2786" w:type="dxa"/>
          </w:tcPr>
          <w:p w14:paraId="517356FB"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proofErr w:type="spellStart"/>
            <w:r>
              <w:rPr>
                <w:rStyle w:val="spellingerror"/>
              </w:rPr>
              <w:t>SupplierName</w:t>
            </w:r>
            <w:proofErr w:type="spellEnd"/>
            <w:r>
              <w:rPr>
                <w:rStyle w:val="eop"/>
              </w:rPr>
              <w:t> </w:t>
            </w:r>
          </w:p>
        </w:tc>
        <w:tc>
          <w:tcPr>
            <w:tcW w:w="3219" w:type="dxa"/>
          </w:tcPr>
          <w:p w14:paraId="50DCCA9A"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Spreadsheet Supplier</w:t>
            </w:r>
            <w:r>
              <w:rPr>
                <w:rStyle w:val="eop"/>
              </w:rPr>
              <w:t> </w:t>
            </w:r>
          </w:p>
        </w:tc>
        <w:tc>
          <w:tcPr>
            <w:tcW w:w="3733" w:type="dxa"/>
          </w:tcPr>
          <w:p w14:paraId="4155539B"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None</w:t>
            </w:r>
            <w:r>
              <w:rPr>
                <w:rStyle w:val="eop"/>
              </w:rPr>
              <w:t> </w:t>
            </w:r>
          </w:p>
        </w:tc>
        <w:tc>
          <w:tcPr>
            <w:tcW w:w="2349" w:type="dxa"/>
          </w:tcPr>
          <w:p w14:paraId="01753D1A"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Refer to staff</w:t>
            </w:r>
            <w:r>
              <w:rPr>
                <w:rStyle w:val="eop"/>
              </w:rPr>
              <w:t> </w:t>
            </w:r>
          </w:p>
        </w:tc>
        <w:tc>
          <w:tcPr>
            <w:tcW w:w="2025" w:type="dxa"/>
          </w:tcPr>
          <w:p w14:paraId="09B5AF1E"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Refer to staff</w:t>
            </w:r>
            <w:r>
              <w:rPr>
                <w:rStyle w:val="eop"/>
              </w:rPr>
              <w:t> </w:t>
            </w:r>
          </w:p>
        </w:tc>
      </w:tr>
      <w:tr w:rsidR="0019673D" w14:paraId="1149A44F" w14:textId="77777777" w:rsidTr="003A3980">
        <w:tc>
          <w:tcPr>
            <w:tcW w:w="2786" w:type="dxa"/>
          </w:tcPr>
          <w:p w14:paraId="51BF441D"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proofErr w:type="spellStart"/>
            <w:r>
              <w:rPr>
                <w:rStyle w:val="spellingerror"/>
              </w:rPr>
              <w:t>SuppplierAddress</w:t>
            </w:r>
            <w:proofErr w:type="spellEnd"/>
          </w:p>
        </w:tc>
        <w:tc>
          <w:tcPr>
            <w:tcW w:w="3219" w:type="dxa"/>
          </w:tcPr>
          <w:p w14:paraId="31A4FE77"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Spreadsheet Supplier</w:t>
            </w:r>
            <w:r>
              <w:rPr>
                <w:rStyle w:val="eop"/>
              </w:rPr>
              <w:t> </w:t>
            </w:r>
          </w:p>
        </w:tc>
        <w:tc>
          <w:tcPr>
            <w:tcW w:w="3733" w:type="dxa"/>
          </w:tcPr>
          <w:p w14:paraId="21C2E902"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None</w:t>
            </w:r>
            <w:r>
              <w:rPr>
                <w:rStyle w:val="eop"/>
              </w:rPr>
              <w:t> </w:t>
            </w:r>
          </w:p>
        </w:tc>
        <w:tc>
          <w:tcPr>
            <w:tcW w:w="2349" w:type="dxa"/>
          </w:tcPr>
          <w:p w14:paraId="4D71BA08"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Refer to staff</w:t>
            </w:r>
            <w:r>
              <w:rPr>
                <w:rStyle w:val="eop"/>
              </w:rPr>
              <w:t> </w:t>
            </w:r>
          </w:p>
        </w:tc>
        <w:tc>
          <w:tcPr>
            <w:tcW w:w="2025" w:type="dxa"/>
          </w:tcPr>
          <w:p w14:paraId="1EFAA99D"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Refer to staff</w:t>
            </w:r>
            <w:r>
              <w:rPr>
                <w:rStyle w:val="eop"/>
              </w:rPr>
              <w:t> </w:t>
            </w:r>
          </w:p>
        </w:tc>
      </w:tr>
    </w:tbl>
    <w:p w14:paraId="51312DFC" w14:textId="77777777" w:rsidR="0019673D" w:rsidRDefault="0019673D" w:rsidP="0019673D">
      <w:pPr>
        <w:rPr>
          <w:b/>
          <w:u w:val="single"/>
        </w:rPr>
      </w:pPr>
    </w:p>
    <w:p w14:paraId="66BDFABB" w14:textId="77777777" w:rsidR="0019673D" w:rsidRPr="00EB62F1" w:rsidRDefault="0019673D" w:rsidP="0019673D">
      <w:pPr>
        <w:rPr>
          <w:b/>
          <w:color w:val="FF0000"/>
          <w:u w:val="single"/>
        </w:rPr>
      </w:pPr>
      <w:r>
        <w:rPr>
          <w:rStyle w:val="spellingerror"/>
          <w:b/>
          <w:bCs/>
          <w:color w:val="FF0000"/>
          <w:bdr w:val="none" w:sz="0" w:space="0" w:color="auto" w:frame="1"/>
        </w:rPr>
        <w:t>DEPARTMENT</w:t>
      </w:r>
    </w:p>
    <w:tbl>
      <w:tblPr>
        <w:tblStyle w:val="TableGrid"/>
        <w:tblW w:w="0" w:type="auto"/>
        <w:tblLook w:val="04A0" w:firstRow="1" w:lastRow="0" w:firstColumn="1" w:lastColumn="0" w:noHBand="0" w:noVBand="1"/>
      </w:tblPr>
      <w:tblGrid>
        <w:gridCol w:w="1668"/>
        <w:gridCol w:w="2401"/>
        <w:gridCol w:w="1969"/>
        <w:gridCol w:w="1377"/>
        <w:gridCol w:w="1601"/>
      </w:tblGrid>
      <w:tr w:rsidR="0019673D" w:rsidRPr="00460A10" w14:paraId="313FE4A8" w14:textId="77777777" w:rsidTr="003A3980">
        <w:tc>
          <w:tcPr>
            <w:tcW w:w="2786" w:type="dxa"/>
            <w:shd w:val="clear" w:color="auto" w:fill="70AD47" w:themeFill="accent6"/>
          </w:tcPr>
          <w:p w14:paraId="2148BE23" w14:textId="77777777" w:rsidR="0019673D" w:rsidRPr="00460A10" w:rsidRDefault="0019673D" w:rsidP="003A3980">
            <w:pPr>
              <w:rPr>
                <w:sz w:val="28"/>
              </w:rPr>
            </w:pPr>
            <w:r>
              <w:rPr>
                <w:sz w:val="28"/>
              </w:rPr>
              <w:t xml:space="preserve">TARGET </w:t>
            </w:r>
            <w:r w:rsidRPr="00460A10">
              <w:rPr>
                <w:sz w:val="28"/>
              </w:rPr>
              <w:t>ATTRIBUTE</w:t>
            </w:r>
          </w:p>
        </w:tc>
        <w:tc>
          <w:tcPr>
            <w:tcW w:w="3219" w:type="dxa"/>
            <w:shd w:val="clear" w:color="auto" w:fill="70AD47" w:themeFill="accent6"/>
          </w:tcPr>
          <w:p w14:paraId="7EB31542" w14:textId="77777777" w:rsidR="0019673D" w:rsidRPr="00460A10" w:rsidRDefault="0019673D" w:rsidP="003A3980">
            <w:pPr>
              <w:rPr>
                <w:sz w:val="28"/>
              </w:rPr>
            </w:pPr>
            <w:r w:rsidRPr="00460A10">
              <w:rPr>
                <w:sz w:val="28"/>
              </w:rPr>
              <w:t>SOURCE(S)</w:t>
            </w:r>
          </w:p>
        </w:tc>
        <w:tc>
          <w:tcPr>
            <w:tcW w:w="3733" w:type="dxa"/>
            <w:shd w:val="clear" w:color="auto" w:fill="70AD47" w:themeFill="accent6"/>
          </w:tcPr>
          <w:p w14:paraId="37438F4C" w14:textId="77777777" w:rsidR="0019673D" w:rsidRPr="00460A10" w:rsidRDefault="0019673D" w:rsidP="003A3980">
            <w:pPr>
              <w:rPr>
                <w:sz w:val="28"/>
              </w:rPr>
            </w:pPr>
            <w:r w:rsidRPr="00460A10">
              <w:rPr>
                <w:sz w:val="28"/>
              </w:rPr>
              <w:t>PROCESSING REQUIRED</w:t>
            </w:r>
          </w:p>
        </w:tc>
        <w:tc>
          <w:tcPr>
            <w:tcW w:w="2349" w:type="dxa"/>
            <w:shd w:val="clear" w:color="auto" w:fill="70AD47" w:themeFill="accent6"/>
          </w:tcPr>
          <w:p w14:paraId="35DD1613" w14:textId="77777777" w:rsidR="0019673D" w:rsidRPr="00460A10" w:rsidRDefault="0019673D" w:rsidP="003A3980">
            <w:pPr>
              <w:rPr>
                <w:sz w:val="28"/>
              </w:rPr>
            </w:pPr>
            <w:r w:rsidRPr="00460A10">
              <w:rPr>
                <w:sz w:val="28"/>
              </w:rPr>
              <w:t>MISSING VALUE?</w:t>
            </w:r>
          </w:p>
        </w:tc>
        <w:tc>
          <w:tcPr>
            <w:tcW w:w="2025" w:type="dxa"/>
            <w:shd w:val="clear" w:color="auto" w:fill="70AD47" w:themeFill="accent6"/>
          </w:tcPr>
          <w:p w14:paraId="7DA4AAF8" w14:textId="77777777" w:rsidR="0019673D" w:rsidRPr="00460A10" w:rsidRDefault="0019673D" w:rsidP="003A3980">
            <w:pPr>
              <w:rPr>
                <w:sz w:val="28"/>
              </w:rPr>
            </w:pPr>
            <w:r w:rsidRPr="00460A10">
              <w:rPr>
                <w:sz w:val="28"/>
              </w:rPr>
              <w:t>INCORRECT VALUE?</w:t>
            </w:r>
          </w:p>
        </w:tc>
      </w:tr>
      <w:tr w:rsidR="0019673D" w14:paraId="7CAC8ED1" w14:textId="77777777" w:rsidTr="003A3980">
        <w:tc>
          <w:tcPr>
            <w:tcW w:w="2786" w:type="dxa"/>
          </w:tcPr>
          <w:p w14:paraId="7B33BE8B"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proofErr w:type="spellStart"/>
            <w:r>
              <w:rPr>
                <w:rStyle w:val="spellingerror"/>
              </w:rPr>
              <w:lastRenderedPageBreak/>
              <w:t>DeptID</w:t>
            </w:r>
            <w:proofErr w:type="spellEnd"/>
            <w:r>
              <w:rPr>
                <w:rStyle w:val="eop"/>
              </w:rPr>
              <w:t> </w:t>
            </w:r>
          </w:p>
        </w:tc>
        <w:tc>
          <w:tcPr>
            <w:tcW w:w="3219" w:type="dxa"/>
          </w:tcPr>
          <w:p w14:paraId="0B21DF93"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Spreadsheet Contract Number</w:t>
            </w:r>
          </w:p>
        </w:tc>
        <w:tc>
          <w:tcPr>
            <w:tcW w:w="3733" w:type="dxa"/>
          </w:tcPr>
          <w:p w14:paraId="2D8AAE4B"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None – Primary key</w:t>
            </w:r>
            <w:r>
              <w:rPr>
                <w:rStyle w:val="eop"/>
              </w:rPr>
              <w:t> </w:t>
            </w:r>
          </w:p>
        </w:tc>
        <w:tc>
          <w:tcPr>
            <w:tcW w:w="2349" w:type="dxa"/>
          </w:tcPr>
          <w:p w14:paraId="3C4D4D4F"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Shouldn’t happen</w:t>
            </w:r>
            <w:r>
              <w:rPr>
                <w:rStyle w:val="eop"/>
              </w:rPr>
              <w:t> </w:t>
            </w:r>
          </w:p>
        </w:tc>
        <w:tc>
          <w:tcPr>
            <w:tcW w:w="2025" w:type="dxa"/>
          </w:tcPr>
          <w:p w14:paraId="7C9BB646"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Refer to staff</w:t>
            </w:r>
            <w:r>
              <w:rPr>
                <w:rStyle w:val="eop"/>
              </w:rPr>
              <w:t> </w:t>
            </w:r>
          </w:p>
        </w:tc>
      </w:tr>
      <w:tr w:rsidR="0019673D" w14:paraId="18815476" w14:textId="77777777" w:rsidTr="003A3980">
        <w:tc>
          <w:tcPr>
            <w:tcW w:w="2786" w:type="dxa"/>
          </w:tcPr>
          <w:p w14:paraId="02EFDDA4" w14:textId="77777777" w:rsidR="0019673D" w:rsidRPr="00227695" w:rsidRDefault="0019673D" w:rsidP="003A3980">
            <w:pPr>
              <w:pStyle w:val="paragraph"/>
              <w:spacing w:before="0" w:beforeAutospacing="0" w:after="0" w:afterAutospacing="0"/>
              <w:textAlignment w:val="baseline"/>
              <w:rPr>
                <w:sz w:val="18"/>
                <w:szCs w:val="18"/>
              </w:rPr>
            </w:pPr>
            <w:proofErr w:type="spellStart"/>
            <w:r w:rsidRPr="00227695">
              <w:rPr>
                <w:szCs w:val="18"/>
              </w:rPr>
              <w:t>DeptName</w:t>
            </w:r>
            <w:proofErr w:type="spellEnd"/>
          </w:p>
        </w:tc>
        <w:tc>
          <w:tcPr>
            <w:tcW w:w="3219" w:type="dxa"/>
          </w:tcPr>
          <w:p w14:paraId="47169DD7"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Spreadsheet Contract Number</w:t>
            </w:r>
          </w:p>
        </w:tc>
        <w:tc>
          <w:tcPr>
            <w:tcW w:w="3733" w:type="dxa"/>
          </w:tcPr>
          <w:p w14:paraId="49B222F7"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None</w:t>
            </w:r>
            <w:r>
              <w:rPr>
                <w:rStyle w:val="eop"/>
              </w:rPr>
              <w:t> </w:t>
            </w:r>
          </w:p>
        </w:tc>
        <w:tc>
          <w:tcPr>
            <w:tcW w:w="2349" w:type="dxa"/>
          </w:tcPr>
          <w:p w14:paraId="51F430C0"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Refer to staff</w:t>
            </w:r>
            <w:r>
              <w:rPr>
                <w:rStyle w:val="eop"/>
              </w:rPr>
              <w:t> </w:t>
            </w:r>
          </w:p>
        </w:tc>
        <w:tc>
          <w:tcPr>
            <w:tcW w:w="2025" w:type="dxa"/>
          </w:tcPr>
          <w:p w14:paraId="1FFF197B" w14:textId="77777777" w:rsidR="0019673D" w:rsidRDefault="0019673D" w:rsidP="003A3980">
            <w:pPr>
              <w:pStyle w:val="paragraph"/>
              <w:spacing w:before="0" w:beforeAutospacing="0" w:after="0" w:afterAutospacing="0"/>
              <w:textAlignment w:val="baseline"/>
              <w:rPr>
                <w:rFonts w:ascii="Segoe UI" w:hAnsi="Segoe UI" w:cs="Segoe UI"/>
                <w:sz w:val="18"/>
                <w:szCs w:val="18"/>
              </w:rPr>
            </w:pPr>
            <w:r>
              <w:rPr>
                <w:rStyle w:val="normaltextrun"/>
              </w:rPr>
              <w:t>Refer to staff</w:t>
            </w:r>
            <w:r>
              <w:rPr>
                <w:rStyle w:val="eop"/>
              </w:rPr>
              <w:t> </w:t>
            </w:r>
          </w:p>
        </w:tc>
      </w:tr>
    </w:tbl>
    <w:p w14:paraId="3491DF00" w14:textId="77777777" w:rsidR="0019673D" w:rsidRDefault="0019673D" w:rsidP="0019673D">
      <w:pPr>
        <w:rPr>
          <w:b/>
          <w:u w:val="single"/>
        </w:rPr>
      </w:pPr>
    </w:p>
    <w:p w14:paraId="5B24DC50" w14:textId="77777777" w:rsidR="0019673D" w:rsidRDefault="0019673D" w:rsidP="0019673D"/>
    <w:p w14:paraId="3024D6AF" w14:textId="77777777" w:rsidR="0019673D" w:rsidRDefault="0019673D" w:rsidP="0019673D"/>
    <w:p w14:paraId="104CC773" w14:textId="77777777" w:rsidR="0019673D" w:rsidRDefault="0019673D" w:rsidP="0019673D"/>
    <w:p w14:paraId="6C8C5261" w14:textId="77777777" w:rsidR="0019673D" w:rsidRPr="00A5419E" w:rsidRDefault="0019673D" w:rsidP="0019673D">
      <w:pPr>
        <w:rPr>
          <w:color w:val="FFFFFF" w:themeColor="background1"/>
        </w:rPr>
      </w:pPr>
      <w:r>
        <w:rPr>
          <w:color w:val="FFFFFF" w:themeColor="background1"/>
        </w:rPr>
        <w:t>This file created by Dr Nik Whitehead as part of the Wales   Office example.</w:t>
      </w:r>
    </w:p>
    <w:p w14:paraId="5E4137A4" w14:textId="77777777" w:rsidR="0019673D" w:rsidRPr="00996068" w:rsidRDefault="0019673D" w:rsidP="0019673D">
      <w:pPr>
        <w:rPr>
          <w:b/>
        </w:rPr>
      </w:pPr>
      <w:r w:rsidRPr="00996068">
        <w:rPr>
          <w:b/>
        </w:rPr>
        <w:t>Comments</w:t>
      </w:r>
    </w:p>
    <w:p w14:paraId="070077B5" w14:textId="77777777" w:rsidR="0019673D" w:rsidRDefault="0019673D" w:rsidP="0019673D">
      <w:r>
        <w:t>In general, the fact table is where most of the problems will occur as this is going to be by far the largest table in the schema. The foreign keys should be extractable from the other tables, and if these are not present then the only thing for it is to have a member of staff check what’s missing. If this is happening a lot then the organisation has some serious data quality/data governance issues that need to be addressed at source system level.</w:t>
      </w:r>
    </w:p>
    <w:p w14:paraId="37FD0829" w14:textId="77777777" w:rsidR="0019673D" w:rsidRDefault="0019673D" w:rsidP="0019673D"/>
    <w:p w14:paraId="012EE996" w14:textId="77777777" w:rsidR="0019673D" w:rsidRDefault="0019673D" w:rsidP="0019673D">
      <w:r>
        <w:t>Problems with the dimension tables tend to be less drastic. Always ensure that there is a record in each dimension to represent an “Unknown” value (or, in a date dimension, a date that is an identifiable date in the past that only has problem records attached to it).</w:t>
      </w:r>
    </w:p>
    <w:p w14:paraId="7FC3C70D" w14:textId="77777777" w:rsidR="0019673D" w:rsidRDefault="0019673D" w:rsidP="0019673D"/>
    <w:p w14:paraId="14B83A55" w14:textId="77777777" w:rsidR="0019673D" w:rsidRDefault="0019673D" w:rsidP="0019673D">
      <w:pPr>
        <w:spacing w:after="200" w:line="276" w:lineRule="auto"/>
      </w:pPr>
      <w:r>
        <w:br w:type="page"/>
      </w:r>
    </w:p>
    <w:p w14:paraId="7AA29096" w14:textId="77777777" w:rsidR="0019673D" w:rsidRDefault="0019673D" w:rsidP="0019673D">
      <w:pPr>
        <w:rPr>
          <w:b/>
          <w:u w:val="single"/>
        </w:rPr>
      </w:pPr>
      <w:r>
        <w:rPr>
          <w:b/>
          <w:u w:val="single"/>
        </w:rPr>
        <w:lastRenderedPageBreak/>
        <w:t>Master Data, Metadata and Aggregate Data tables</w:t>
      </w:r>
    </w:p>
    <w:p w14:paraId="4991D629" w14:textId="77777777" w:rsidR="0019673D" w:rsidRDefault="0019673D" w:rsidP="0019673D"/>
    <w:p w14:paraId="7AD1AC8C" w14:textId="77777777" w:rsidR="0019673D" w:rsidRPr="00BA6AC7" w:rsidRDefault="0019673D" w:rsidP="0019673D">
      <w:pPr>
        <w:rPr>
          <w:b/>
          <w:u w:val="single"/>
        </w:rPr>
      </w:pPr>
      <w:r>
        <w:rPr>
          <w:b/>
          <w:u w:val="single"/>
        </w:rPr>
        <w:t>Users</w:t>
      </w:r>
    </w:p>
    <w:tbl>
      <w:tblPr>
        <w:tblStyle w:val="TableGrid"/>
        <w:tblW w:w="0" w:type="auto"/>
        <w:tblLook w:val="04A0" w:firstRow="1" w:lastRow="0" w:firstColumn="1" w:lastColumn="0" w:noHBand="0" w:noVBand="1"/>
      </w:tblPr>
      <w:tblGrid>
        <w:gridCol w:w="1812"/>
        <w:gridCol w:w="1788"/>
        <w:gridCol w:w="1957"/>
        <w:gridCol w:w="1609"/>
        <w:gridCol w:w="1850"/>
      </w:tblGrid>
      <w:tr w:rsidR="0019673D" w:rsidRPr="00460A10" w14:paraId="2512C3FB" w14:textId="77777777" w:rsidTr="003A3980">
        <w:tc>
          <w:tcPr>
            <w:tcW w:w="2867" w:type="dxa"/>
            <w:shd w:val="clear" w:color="auto" w:fill="70AD47" w:themeFill="accent6"/>
          </w:tcPr>
          <w:p w14:paraId="58D565E7" w14:textId="77777777" w:rsidR="0019673D" w:rsidRPr="00460A10" w:rsidRDefault="0019673D" w:rsidP="003A3980">
            <w:pPr>
              <w:rPr>
                <w:sz w:val="28"/>
              </w:rPr>
            </w:pPr>
            <w:r>
              <w:rPr>
                <w:sz w:val="28"/>
              </w:rPr>
              <w:t xml:space="preserve">TARGET </w:t>
            </w:r>
            <w:r w:rsidRPr="00460A10">
              <w:rPr>
                <w:sz w:val="28"/>
              </w:rPr>
              <w:t>ATTRIBUTE</w:t>
            </w:r>
          </w:p>
        </w:tc>
        <w:tc>
          <w:tcPr>
            <w:tcW w:w="2867" w:type="dxa"/>
            <w:shd w:val="clear" w:color="auto" w:fill="70AD47" w:themeFill="accent6"/>
          </w:tcPr>
          <w:p w14:paraId="0DB33041" w14:textId="77777777" w:rsidR="0019673D" w:rsidRPr="00460A10" w:rsidRDefault="0019673D" w:rsidP="003A3980">
            <w:pPr>
              <w:rPr>
                <w:sz w:val="28"/>
              </w:rPr>
            </w:pPr>
            <w:r w:rsidRPr="00460A10">
              <w:rPr>
                <w:sz w:val="28"/>
              </w:rPr>
              <w:t>SOURCE(S)</w:t>
            </w:r>
          </w:p>
        </w:tc>
        <w:tc>
          <w:tcPr>
            <w:tcW w:w="2868" w:type="dxa"/>
            <w:shd w:val="clear" w:color="auto" w:fill="70AD47" w:themeFill="accent6"/>
          </w:tcPr>
          <w:p w14:paraId="2E4EDF38" w14:textId="77777777" w:rsidR="0019673D" w:rsidRPr="00460A10" w:rsidRDefault="0019673D" w:rsidP="003A3980">
            <w:pPr>
              <w:rPr>
                <w:sz w:val="28"/>
              </w:rPr>
            </w:pPr>
            <w:r w:rsidRPr="00460A10">
              <w:rPr>
                <w:sz w:val="28"/>
              </w:rPr>
              <w:t>PROCESSING REQUIRED</w:t>
            </w:r>
          </w:p>
        </w:tc>
        <w:tc>
          <w:tcPr>
            <w:tcW w:w="2868" w:type="dxa"/>
            <w:shd w:val="clear" w:color="auto" w:fill="70AD47" w:themeFill="accent6"/>
          </w:tcPr>
          <w:p w14:paraId="22D62443" w14:textId="77777777" w:rsidR="0019673D" w:rsidRPr="00460A10" w:rsidRDefault="0019673D" w:rsidP="003A3980">
            <w:pPr>
              <w:rPr>
                <w:sz w:val="28"/>
              </w:rPr>
            </w:pPr>
            <w:r w:rsidRPr="00460A10">
              <w:rPr>
                <w:sz w:val="28"/>
              </w:rPr>
              <w:t>MISSING VALUE?</w:t>
            </w:r>
          </w:p>
        </w:tc>
        <w:tc>
          <w:tcPr>
            <w:tcW w:w="2868" w:type="dxa"/>
            <w:shd w:val="clear" w:color="auto" w:fill="70AD47" w:themeFill="accent6"/>
          </w:tcPr>
          <w:p w14:paraId="0C39EBAB" w14:textId="77777777" w:rsidR="0019673D" w:rsidRPr="00460A10" w:rsidRDefault="0019673D" w:rsidP="003A3980">
            <w:pPr>
              <w:rPr>
                <w:sz w:val="28"/>
              </w:rPr>
            </w:pPr>
            <w:r w:rsidRPr="00460A10">
              <w:rPr>
                <w:sz w:val="28"/>
              </w:rPr>
              <w:t>INCORRECT VALUE?</w:t>
            </w:r>
          </w:p>
        </w:tc>
      </w:tr>
      <w:tr w:rsidR="0019673D" w14:paraId="3C0DED06" w14:textId="77777777" w:rsidTr="003A3980">
        <w:tc>
          <w:tcPr>
            <w:tcW w:w="2867" w:type="dxa"/>
          </w:tcPr>
          <w:p w14:paraId="5BF54B40" w14:textId="77777777" w:rsidR="0019673D" w:rsidRDefault="0019673D" w:rsidP="003A3980">
            <w:proofErr w:type="spellStart"/>
            <w:r>
              <w:t>UserID</w:t>
            </w:r>
            <w:proofErr w:type="spellEnd"/>
          </w:p>
        </w:tc>
        <w:tc>
          <w:tcPr>
            <w:tcW w:w="2867" w:type="dxa"/>
          </w:tcPr>
          <w:p w14:paraId="6C54B2A2" w14:textId="77777777" w:rsidR="0019673D" w:rsidRPr="005D7690" w:rsidRDefault="0019673D" w:rsidP="003A3980">
            <w:pPr>
              <w:rPr>
                <w:i/>
              </w:rPr>
            </w:pPr>
            <w:r>
              <w:rPr>
                <w:i/>
              </w:rPr>
              <w:t>Generated from user list</w:t>
            </w:r>
          </w:p>
        </w:tc>
        <w:tc>
          <w:tcPr>
            <w:tcW w:w="2868" w:type="dxa"/>
          </w:tcPr>
          <w:p w14:paraId="0855EFA2" w14:textId="77777777" w:rsidR="0019673D" w:rsidRDefault="0019673D" w:rsidP="003A3980">
            <w:r>
              <w:t>None – Primary key</w:t>
            </w:r>
          </w:p>
        </w:tc>
        <w:tc>
          <w:tcPr>
            <w:tcW w:w="2868" w:type="dxa"/>
          </w:tcPr>
          <w:p w14:paraId="63D6DA37" w14:textId="77777777" w:rsidR="0019673D" w:rsidRDefault="0019673D" w:rsidP="003A3980">
            <w:r>
              <w:t>Shouldn’t happen</w:t>
            </w:r>
          </w:p>
        </w:tc>
        <w:tc>
          <w:tcPr>
            <w:tcW w:w="2868" w:type="dxa"/>
          </w:tcPr>
          <w:p w14:paraId="447E4AF2" w14:textId="77777777" w:rsidR="0019673D" w:rsidRDefault="0019673D" w:rsidP="003A3980">
            <w:r>
              <w:t>Refer to staff</w:t>
            </w:r>
          </w:p>
        </w:tc>
      </w:tr>
      <w:tr w:rsidR="0019673D" w14:paraId="654B7BAE" w14:textId="77777777" w:rsidTr="003A3980">
        <w:tc>
          <w:tcPr>
            <w:tcW w:w="2867" w:type="dxa"/>
          </w:tcPr>
          <w:p w14:paraId="7D4AC11D" w14:textId="77777777" w:rsidR="0019673D" w:rsidRDefault="0019673D" w:rsidP="003A3980">
            <w:proofErr w:type="spellStart"/>
            <w:r>
              <w:t>UserName</w:t>
            </w:r>
            <w:proofErr w:type="spellEnd"/>
          </w:p>
        </w:tc>
        <w:tc>
          <w:tcPr>
            <w:tcW w:w="2867" w:type="dxa"/>
          </w:tcPr>
          <w:p w14:paraId="37DF6FBE" w14:textId="77777777" w:rsidR="0019673D" w:rsidRDefault="0019673D" w:rsidP="003A3980">
            <w:r>
              <w:rPr>
                <w:i/>
              </w:rPr>
              <w:t>Generated from user list</w:t>
            </w:r>
          </w:p>
        </w:tc>
        <w:tc>
          <w:tcPr>
            <w:tcW w:w="2868" w:type="dxa"/>
          </w:tcPr>
          <w:p w14:paraId="11CEAFC2" w14:textId="77777777" w:rsidR="0019673D" w:rsidRDefault="0019673D" w:rsidP="003A3980">
            <w:r>
              <w:t>None</w:t>
            </w:r>
          </w:p>
        </w:tc>
        <w:tc>
          <w:tcPr>
            <w:tcW w:w="2868" w:type="dxa"/>
          </w:tcPr>
          <w:p w14:paraId="41394FE3" w14:textId="77777777" w:rsidR="0019673D" w:rsidRDefault="0019673D" w:rsidP="003A3980">
            <w:r>
              <w:t>Refer to staff</w:t>
            </w:r>
          </w:p>
        </w:tc>
        <w:tc>
          <w:tcPr>
            <w:tcW w:w="2868" w:type="dxa"/>
          </w:tcPr>
          <w:p w14:paraId="4EBA89F6" w14:textId="77777777" w:rsidR="0019673D" w:rsidRDefault="0019673D" w:rsidP="003A3980">
            <w:r>
              <w:t>Refer to staff</w:t>
            </w:r>
          </w:p>
        </w:tc>
      </w:tr>
      <w:tr w:rsidR="0019673D" w14:paraId="4B14F857" w14:textId="77777777" w:rsidTr="003A3980">
        <w:tc>
          <w:tcPr>
            <w:tcW w:w="2867" w:type="dxa"/>
          </w:tcPr>
          <w:p w14:paraId="1BD4AFD5" w14:textId="77777777" w:rsidR="0019673D" w:rsidRDefault="0019673D" w:rsidP="003A3980">
            <w:proofErr w:type="spellStart"/>
            <w:r>
              <w:t>UserType</w:t>
            </w:r>
            <w:proofErr w:type="spellEnd"/>
          </w:p>
        </w:tc>
        <w:tc>
          <w:tcPr>
            <w:tcW w:w="2867" w:type="dxa"/>
          </w:tcPr>
          <w:p w14:paraId="496A4E41" w14:textId="77777777" w:rsidR="0019673D" w:rsidRDefault="0019673D" w:rsidP="003A3980">
            <w:r>
              <w:rPr>
                <w:i/>
              </w:rPr>
              <w:t>Generated from user list</w:t>
            </w:r>
          </w:p>
        </w:tc>
        <w:tc>
          <w:tcPr>
            <w:tcW w:w="2868" w:type="dxa"/>
          </w:tcPr>
          <w:p w14:paraId="0E48DF38" w14:textId="77777777" w:rsidR="0019673D" w:rsidRDefault="0019673D" w:rsidP="003A3980">
            <w:r>
              <w:t>None</w:t>
            </w:r>
          </w:p>
        </w:tc>
        <w:tc>
          <w:tcPr>
            <w:tcW w:w="2868" w:type="dxa"/>
          </w:tcPr>
          <w:p w14:paraId="1CA82563" w14:textId="77777777" w:rsidR="0019673D" w:rsidRDefault="0019673D" w:rsidP="003A3980">
            <w:r>
              <w:t>Refer to staff</w:t>
            </w:r>
          </w:p>
        </w:tc>
        <w:tc>
          <w:tcPr>
            <w:tcW w:w="2868" w:type="dxa"/>
          </w:tcPr>
          <w:p w14:paraId="79AF09B9" w14:textId="77777777" w:rsidR="0019673D" w:rsidRDefault="0019673D" w:rsidP="003A3980">
            <w:r>
              <w:t>Refer to staff</w:t>
            </w:r>
          </w:p>
        </w:tc>
      </w:tr>
    </w:tbl>
    <w:p w14:paraId="7E87FE70" w14:textId="77777777" w:rsidR="0019673D" w:rsidRDefault="0019673D" w:rsidP="0019673D"/>
    <w:p w14:paraId="423910EA" w14:textId="77777777" w:rsidR="0019673D" w:rsidRPr="00BA6AC7" w:rsidRDefault="0019673D" w:rsidP="0019673D">
      <w:pPr>
        <w:rPr>
          <w:b/>
          <w:u w:val="single"/>
        </w:rPr>
      </w:pPr>
      <w:proofErr w:type="spellStart"/>
      <w:r>
        <w:rPr>
          <w:b/>
          <w:u w:val="single"/>
        </w:rPr>
        <w:t>Data_Sources</w:t>
      </w:r>
      <w:proofErr w:type="spellEnd"/>
    </w:p>
    <w:tbl>
      <w:tblPr>
        <w:tblStyle w:val="TableGrid"/>
        <w:tblW w:w="0" w:type="auto"/>
        <w:tblLook w:val="04A0" w:firstRow="1" w:lastRow="0" w:firstColumn="1" w:lastColumn="0" w:noHBand="0" w:noVBand="1"/>
      </w:tblPr>
      <w:tblGrid>
        <w:gridCol w:w="1880"/>
        <w:gridCol w:w="1770"/>
        <w:gridCol w:w="1943"/>
        <w:gridCol w:w="1589"/>
        <w:gridCol w:w="1834"/>
      </w:tblGrid>
      <w:tr w:rsidR="0019673D" w:rsidRPr="00460A10" w14:paraId="77EF867E" w14:textId="77777777" w:rsidTr="003A3980">
        <w:tc>
          <w:tcPr>
            <w:tcW w:w="2867" w:type="dxa"/>
            <w:shd w:val="clear" w:color="auto" w:fill="70AD47" w:themeFill="accent6"/>
          </w:tcPr>
          <w:p w14:paraId="224AAF29" w14:textId="77777777" w:rsidR="0019673D" w:rsidRPr="00460A10" w:rsidRDefault="0019673D" w:rsidP="003A3980">
            <w:pPr>
              <w:rPr>
                <w:sz w:val="28"/>
              </w:rPr>
            </w:pPr>
            <w:r>
              <w:rPr>
                <w:sz w:val="28"/>
              </w:rPr>
              <w:t xml:space="preserve">TARGET </w:t>
            </w:r>
            <w:r w:rsidRPr="00460A10">
              <w:rPr>
                <w:sz w:val="28"/>
              </w:rPr>
              <w:t>ATTRIBUTE</w:t>
            </w:r>
          </w:p>
        </w:tc>
        <w:tc>
          <w:tcPr>
            <w:tcW w:w="2867" w:type="dxa"/>
            <w:shd w:val="clear" w:color="auto" w:fill="70AD47" w:themeFill="accent6"/>
          </w:tcPr>
          <w:p w14:paraId="262E7CAE" w14:textId="77777777" w:rsidR="0019673D" w:rsidRPr="00460A10" w:rsidRDefault="0019673D" w:rsidP="003A3980">
            <w:pPr>
              <w:rPr>
                <w:sz w:val="28"/>
              </w:rPr>
            </w:pPr>
            <w:r w:rsidRPr="00460A10">
              <w:rPr>
                <w:sz w:val="28"/>
              </w:rPr>
              <w:t>SOURCE(S)</w:t>
            </w:r>
          </w:p>
        </w:tc>
        <w:tc>
          <w:tcPr>
            <w:tcW w:w="2868" w:type="dxa"/>
            <w:shd w:val="clear" w:color="auto" w:fill="70AD47" w:themeFill="accent6"/>
          </w:tcPr>
          <w:p w14:paraId="6071EF4F" w14:textId="77777777" w:rsidR="0019673D" w:rsidRPr="00460A10" w:rsidRDefault="0019673D" w:rsidP="003A3980">
            <w:pPr>
              <w:rPr>
                <w:sz w:val="28"/>
              </w:rPr>
            </w:pPr>
            <w:r w:rsidRPr="00460A10">
              <w:rPr>
                <w:sz w:val="28"/>
              </w:rPr>
              <w:t>PROCESSING REQUIRED</w:t>
            </w:r>
          </w:p>
        </w:tc>
        <w:tc>
          <w:tcPr>
            <w:tcW w:w="2868" w:type="dxa"/>
            <w:shd w:val="clear" w:color="auto" w:fill="70AD47" w:themeFill="accent6"/>
          </w:tcPr>
          <w:p w14:paraId="0DF68A36" w14:textId="77777777" w:rsidR="0019673D" w:rsidRPr="00460A10" w:rsidRDefault="0019673D" w:rsidP="003A3980">
            <w:pPr>
              <w:rPr>
                <w:sz w:val="28"/>
              </w:rPr>
            </w:pPr>
            <w:r w:rsidRPr="00460A10">
              <w:rPr>
                <w:sz w:val="28"/>
              </w:rPr>
              <w:t>MISSING VALUE?</w:t>
            </w:r>
          </w:p>
        </w:tc>
        <w:tc>
          <w:tcPr>
            <w:tcW w:w="2868" w:type="dxa"/>
            <w:shd w:val="clear" w:color="auto" w:fill="70AD47" w:themeFill="accent6"/>
          </w:tcPr>
          <w:p w14:paraId="4620EB4B" w14:textId="77777777" w:rsidR="0019673D" w:rsidRPr="00460A10" w:rsidRDefault="0019673D" w:rsidP="003A3980">
            <w:pPr>
              <w:rPr>
                <w:sz w:val="28"/>
              </w:rPr>
            </w:pPr>
            <w:r w:rsidRPr="00460A10">
              <w:rPr>
                <w:sz w:val="28"/>
              </w:rPr>
              <w:t>INCORRECT VALUE?</w:t>
            </w:r>
          </w:p>
        </w:tc>
      </w:tr>
      <w:tr w:rsidR="0019673D" w14:paraId="24F98976" w14:textId="77777777" w:rsidTr="003A3980">
        <w:tc>
          <w:tcPr>
            <w:tcW w:w="2867" w:type="dxa"/>
          </w:tcPr>
          <w:p w14:paraId="3B077F58" w14:textId="77777777" w:rsidR="0019673D" w:rsidRDefault="0019673D" w:rsidP="003A3980">
            <w:proofErr w:type="spellStart"/>
            <w:r>
              <w:t>SourceID</w:t>
            </w:r>
            <w:proofErr w:type="spellEnd"/>
          </w:p>
        </w:tc>
        <w:tc>
          <w:tcPr>
            <w:tcW w:w="2867" w:type="dxa"/>
          </w:tcPr>
          <w:p w14:paraId="29AD1847" w14:textId="77777777" w:rsidR="0019673D" w:rsidRDefault="0019673D" w:rsidP="003A3980">
            <w:r>
              <w:rPr>
                <w:i/>
              </w:rPr>
              <w:t>Generated from source list</w:t>
            </w:r>
          </w:p>
        </w:tc>
        <w:tc>
          <w:tcPr>
            <w:tcW w:w="2868" w:type="dxa"/>
          </w:tcPr>
          <w:p w14:paraId="7089364E" w14:textId="77777777" w:rsidR="0019673D" w:rsidRDefault="0019673D" w:rsidP="003A3980">
            <w:r>
              <w:t>None – Primary key</w:t>
            </w:r>
          </w:p>
        </w:tc>
        <w:tc>
          <w:tcPr>
            <w:tcW w:w="2868" w:type="dxa"/>
          </w:tcPr>
          <w:p w14:paraId="5AF5385C" w14:textId="77777777" w:rsidR="0019673D" w:rsidRDefault="0019673D" w:rsidP="003A3980">
            <w:r>
              <w:t>Shouldn’t happen</w:t>
            </w:r>
          </w:p>
        </w:tc>
        <w:tc>
          <w:tcPr>
            <w:tcW w:w="2868" w:type="dxa"/>
          </w:tcPr>
          <w:p w14:paraId="0C7FFC2A" w14:textId="77777777" w:rsidR="0019673D" w:rsidRDefault="0019673D" w:rsidP="003A3980">
            <w:r>
              <w:t>Refer to staff</w:t>
            </w:r>
          </w:p>
        </w:tc>
      </w:tr>
      <w:tr w:rsidR="0019673D" w14:paraId="2E7EDBBE" w14:textId="77777777" w:rsidTr="003A3980">
        <w:tc>
          <w:tcPr>
            <w:tcW w:w="2867" w:type="dxa"/>
          </w:tcPr>
          <w:p w14:paraId="141B422C" w14:textId="77777777" w:rsidR="0019673D" w:rsidRDefault="0019673D" w:rsidP="003A3980">
            <w:proofErr w:type="spellStart"/>
            <w:r>
              <w:t>SourceName</w:t>
            </w:r>
            <w:proofErr w:type="spellEnd"/>
          </w:p>
        </w:tc>
        <w:tc>
          <w:tcPr>
            <w:tcW w:w="2867" w:type="dxa"/>
          </w:tcPr>
          <w:p w14:paraId="74C63E57" w14:textId="77777777" w:rsidR="0019673D" w:rsidRDefault="0019673D" w:rsidP="003A3980">
            <w:r>
              <w:rPr>
                <w:i/>
              </w:rPr>
              <w:t>Generated from source list</w:t>
            </w:r>
          </w:p>
        </w:tc>
        <w:tc>
          <w:tcPr>
            <w:tcW w:w="2868" w:type="dxa"/>
          </w:tcPr>
          <w:p w14:paraId="74527DD2" w14:textId="77777777" w:rsidR="0019673D" w:rsidRDefault="0019673D" w:rsidP="003A3980">
            <w:r>
              <w:t>None</w:t>
            </w:r>
          </w:p>
        </w:tc>
        <w:tc>
          <w:tcPr>
            <w:tcW w:w="2868" w:type="dxa"/>
          </w:tcPr>
          <w:p w14:paraId="1BB1E8FD" w14:textId="77777777" w:rsidR="0019673D" w:rsidRDefault="0019673D" w:rsidP="003A3980">
            <w:r>
              <w:t>Refer to staff</w:t>
            </w:r>
          </w:p>
        </w:tc>
        <w:tc>
          <w:tcPr>
            <w:tcW w:w="2868" w:type="dxa"/>
          </w:tcPr>
          <w:p w14:paraId="1343E397" w14:textId="77777777" w:rsidR="0019673D" w:rsidRDefault="0019673D" w:rsidP="003A3980">
            <w:r>
              <w:t>Refer to staff</w:t>
            </w:r>
          </w:p>
        </w:tc>
      </w:tr>
      <w:tr w:rsidR="0019673D" w14:paraId="6553555F" w14:textId="77777777" w:rsidTr="003A3980">
        <w:tc>
          <w:tcPr>
            <w:tcW w:w="2867" w:type="dxa"/>
          </w:tcPr>
          <w:p w14:paraId="53C0D13A" w14:textId="77777777" w:rsidR="0019673D" w:rsidRDefault="0019673D" w:rsidP="003A3980">
            <w:proofErr w:type="spellStart"/>
            <w:r>
              <w:t>SourceLocation</w:t>
            </w:r>
            <w:proofErr w:type="spellEnd"/>
          </w:p>
        </w:tc>
        <w:tc>
          <w:tcPr>
            <w:tcW w:w="2867" w:type="dxa"/>
          </w:tcPr>
          <w:p w14:paraId="272789AB" w14:textId="77777777" w:rsidR="0019673D" w:rsidRDefault="0019673D" w:rsidP="003A3980">
            <w:r>
              <w:rPr>
                <w:i/>
              </w:rPr>
              <w:t>Generated from source list</w:t>
            </w:r>
          </w:p>
        </w:tc>
        <w:tc>
          <w:tcPr>
            <w:tcW w:w="2868" w:type="dxa"/>
          </w:tcPr>
          <w:p w14:paraId="32D938AB" w14:textId="77777777" w:rsidR="0019673D" w:rsidRDefault="0019673D" w:rsidP="003A3980">
            <w:r>
              <w:t>None</w:t>
            </w:r>
          </w:p>
        </w:tc>
        <w:tc>
          <w:tcPr>
            <w:tcW w:w="2868" w:type="dxa"/>
          </w:tcPr>
          <w:p w14:paraId="525FBFE7" w14:textId="77777777" w:rsidR="0019673D" w:rsidRDefault="0019673D" w:rsidP="003A3980">
            <w:r>
              <w:t>Refer to staff</w:t>
            </w:r>
          </w:p>
        </w:tc>
        <w:tc>
          <w:tcPr>
            <w:tcW w:w="2868" w:type="dxa"/>
          </w:tcPr>
          <w:p w14:paraId="3E51DB35" w14:textId="77777777" w:rsidR="0019673D" w:rsidRDefault="0019673D" w:rsidP="003A3980">
            <w:r>
              <w:t>Refer to staff</w:t>
            </w:r>
          </w:p>
        </w:tc>
      </w:tr>
    </w:tbl>
    <w:p w14:paraId="48FF048A" w14:textId="77777777" w:rsidR="0019673D" w:rsidRDefault="0019673D" w:rsidP="0019673D"/>
    <w:p w14:paraId="7A5DF29A" w14:textId="77777777" w:rsidR="0019673D" w:rsidRPr="00BA6AC7" w:rsidRDefault="0019673D" w:rsidP="0019673D">
      <w:pPr>
        <w:rPr>
          <w:b/>
          <w:u w:val="single"/>
        </w:rPr>
      </w:pPr>
      <w:proofErr w:type="spellStart"/>
      <w:r>
        <w:rPr>
          <w:b/>
          <w:u w:val="single"/>
        </w:rPr>
        <w:t>TablesAttributes</w:t>
      </w:r>
      <w:proofErr w:type="spellEnd"/>
    </w:p>
    <w:tbl>
      <w:tblPr>
        <w:tblStyle w:val="TableGrid"/>
        <w:tblW w:w="0" w:type="auto"/>
        <w:tblLook w:val="04A0" w:firstRow="1" w:lastRow="0" w:firstColumn="1" w:lastColumn="0" w:noHBand="0" w:noVBand="1"/>
      </w:tblPr>
      <w:tblGrid>
        <w:gridCol w:w="2074"/>
        <w:gridCol w:w="1721"/>
        <w:gridCol w:w="1901"/>
        <w:gridCol w:w="1532"/>
        <w:gridCol w:w="1788"/>
      </w:tblGrid>
      <w:tr w:rsidR="0019673D" w:rsidRPr="00460A10" w14:paraId="25AC40E6" w14:textId="77777777" w:rsidTr="003A3980">
        <w:tc>
          <w:tcPr>
            <w:tcW w:w="2867" w:type="dxa"/>
            <w:shd w:val="clear" w:color="auto" w:fill="70AD47" w:themeFill="accent6"/>
          </w:tcPr>
          <w:p w14:paraId="0131014C" w14:textId="77777777" w:rsidR="0019673D" w:rsidRPr="00460A10" w:rsidRDefault="0019673D" w:rsidP="003A3980">
            <w:pPr>
              <w:rPr>
                <w:sz w:val="28"/>
              </w:rPr>
            </w:pPr>
            <w:r>
              <w:rPr>
                <w:sz w:val="28"/>
              </w:rPr>
              <w:t xml:space="preserve">TARGET </w:t>
            </w:r>
            <w:r w:rsidRPr="00460A10">
              <w:rPr>
                <w:sz w:val="28"/>
              </w:rPr>
              <w:t>ATTRIBUTE</w:t>
            </w:r>
          </w:p>
        </w:tc>
        <w:tc>
          <w:tcPr>
            <w:tcW w:w="2867" w:type="dxa"/>
            <w:shd w:val="clear" w:color="auto" w:fill="70AD47" w:themeFill="accent6"/>
          </w:tcPr>
          <w:p w14:paraId="500B841E" w14:textId="77777777" w:rsidR="0019673D" w:rsidRPr="00460A10" w:rsidRDefault="0019673D" w:rsidP="003A3980">
            <w:pPr>
              <w:rPr>
                <w:sz w:val="28"/>
              </w:rPr>
            </w:pPr>
            <w:r w:rsidRPr="00460A10">
              <w:rPr>
                <w:sz w:val="28"/>
              </w:rPr>
              <w:t>SOURCE(S)</w:t>
            </w:r>
          </w:p>
        </w:tc>
        <w:tc>
          <w:tcPr>
            <w:tcW w:w="2868" w:type="dxa"/>
            <w:shd w:val="clear" w:color="auto" w:fill="70AD47" w:themeFill="accent6"/>
          </w:tcPr>
          <w:p w14:paraId="64D865FD" w14:textId="77777777" w:rsidR="0019673D" w:rsidRPr="00460A10" w:rsidRDefault="0019673D" w:rsidP="003A3980">
            <w:pPr>
              <w:rPr>
                <w:sz w:val="28"/>
              </w:rPr>
            </w:pPr>
            <w:r w:rsidRPr="00460A10">
              <w:rPr>
                <w:sz w:val="28"/>
              </w:rPr>
              <w:t>PROCESSING REQUIRED</w:t>
            </w:r>
          </w:p>
        </w:tc>
        <w:tc>
          <w:tcPr>
            <w:tcW w:w="2868" w:type="dxa"/>
            <w:shd w:val="clear" w:color="auto" w:fill="70AD47" w:themeFill="accent6"/>
          </w:tcPr>
          <w:p w14:paraId="5CCD8036" w14:textId="77777777" w:rsidR="0019673D" w:rsidRPr="00460A10" w:rsidRDefault="0019673D" w:rsidP="003A3980">
            <w:pPr>
              <w:rPr>
                <w:sz w:val="28"/>
              </w:rPr>
            </w:pPr>
            <w:r w:rsidRPr="00460A10">
              <w:rPr>
                <w:sz w:val="28"/>
              </w:rPr>
              <w:t>MISSING VALUE?</w:t>
            </w:r>
          </w:p>
        </w:tc>
        <w:tc>
          <w:tcPr>
            <w:tcW w:w="2868" w:type="dxa"/>
            <w:shd w:val="clear" w:color="auto" w:fill="70AD47" w:themeFill="accent6"/>
          </w:tcPr>
          <w:p w14:paraId="52BC87A2" w14:textId="77777777" w:rsidR="0019673D" w:rsidRPr="00460A10" w:rsidRDefault="0019673D" w:rsidP="003A3980">
            <w:pPr>
              <w:rPr>
                <w:sz w:val="28"/>
              </w:rPr>
            </w:pPr>
            <w:r w:rsidRPr="00460A10">
              <w:rPr>
                <w:sz w:val="28"/>
              </w:rPr>
              <w:t>INCORRECT VALUE?</w:t>
            </w:r>
          </w:p>
        </w:tc>
      </w:tr>
      <w:tr w:rsidR="0019673D" w14:paraId="7A4EF221" w14:textId="77777777" w:rsidTr="003A3980">
        <w:tc>
          <w:tcPr>
            <w:tcW w:w="2867" w:type="dxa"/>
          </w:tcPr>
          <w:p w14:paraId="5C42725F" w14:textId="77777777" w:rsidR="0019673D" w:rsidRDefault="0019673D" w:rsidP="003A3980">
            <w:proofErr w:type="spellStart"/>
            <w:r>
              <w:t>TablesAttributesID</w:t>
            </w:r>
            <w:proofErr w:type="spellEnd"/>
          </w:p>
        </w:tc>
        <w:tc>
          <w:tcPr>
            <w:tcW w:w="2867" w:type="dxa"/>
          </w:tcPr>
          <w:p w14:paraId="7C2A96E7" w14:textId="77777777" w:rsidR="0019673D" w:rsidRPr="005D7690" w:rsidRDefault="0019673D" w:rsidP="003A3980">
            <w:pPr>
              <w:rPr>
                <w:i/>
              </w:rPr>
            </w:pPr>
            <w:r>
              <w:rPr>
                <w:i/>
              </w:rPr>
              <w:t>Generated from schema</w:t>
            </w:r>
          </w:p>
        </w:tc>
        <w:tc>
          <w:tcPr>
            <w:tcW w:w="2868" w:type="dxa"/>
          </w:tcPr>
          <w:p w14:paraId="08EC0772" w14:textId="77777777" w:rsidR="0019673D" w:rsidRDefault="0019673D" w:rsidP="003A3980">
            <w:r>
              <w:t>None – Primary key</w:t>
            </w:r>
          </w:p>
        </w:tc>
        <w:tc>
          <w:tcPr>
            <w:tcW w:w="2868" w:type="dxa"/>
          </w:tcPr>
          <w:p w14:paraId="61E646B3" w14:textId="77777777" w:rsidR="0019673D" w:rsidRDefault="0019673D" w:rsidP="003A3980">
            <w:r>
              <w:t>Shouldn’t happen</w:t>
            </w:r>
          </w:p>
        </w:tc>
        <w:tc>
          <w:tcPr>
            <w:tcW w:w="2868" w:type="dxa"/>
          </w:tcPr>
          <w:p w14:paraId="5A333A43" w14:textId="77777777" w:rsidR="0019673D" w:rsidRDefault="0019673D" w:rsidP="003A3980">
            <w:r>
              <w:t>Refer to staff</w:t>
            </w:r>
          </w:p>
        </w:tc>
      </w:tr>
      <w:tr w:rsidR="0019673D" w14:paraId="39A0BE2E" w14:textId="77777777" w:rsidTr="003A3980">
        <w:tc>
          <w:tcPr>
            <w:tcW w:w="2867" w:type="dxa"/>
          </w:tcPr>
          <w:p w14:paraId="41ABDB5E" w14:textId="77777777" w:rsidR="0019673D" w:rsidRDefault="0019673D" w:rsidP="003A3980">
            <w:proofErr w:type="spellStart"/>
            <w:r>
              <w:t>TableName</w:t>
            </w:r>
            <w:proofErr w:type="spellEnd"/>
          </w:p>
        </w:tc>
        <w:tc>
          <w:tcPr>
            <w:tcW w:w="2867" w:type="dxa"/>
          </w:tcPr>
          <w:p w14:paraId="790B76E4" w14:textId="77777777" w:rsidR="0019673D" w:rsidRDefault="0019673D" w:rsidP="003A3980">
            <w:r>
              <w:rPr>
                <w:i/>
              </w:rPr>
              <w:t>Generated from schema</w:t>
            </w:r>
          </w:p>
        </w:tc>
        <w:tc>
          <w:tcPr>
            <w:tcW w:w="2868" w:type="dxa"/>
          </w:tcPr>
          <w:p w14:paraId="47DD0F8D" w14:textId="77777777" w:rsidR="0019673D" w:rsidRDefault="0019673D" w:rsidP="003A3980">
            <w:r>
              <w:t>None</w:t>
            </w:r>
          </w:p>
        </w:tc>
        <w:tc>
          <w:tcPr>
            <w:tcW w:w="2868" w:type="dxa"/>
          </w:tcPr>
          <w:p w14:paraId="06AA5E7B" w14:textId="77777777" w:rsidR="0019673D" w:rsidRDefault="0019673D" w:rsidP="003A3980">
            <w:r>
              <w:t>Refer to staff</w:t>
            </w:r>
          </w:p>
        </w:tc>
        <w:tc>
          <w:tcPr>
            <w:tcW w:w="2868" w:type="dxa"/>
          </w:tcPr>
          <w:p w14:paraId="50F74862" w14:textId="77777777" w:rsidR="0019673D" w:rsidRDefault="0019673D" w:rsidP="003A3980">
            <w:r>
              <w:t>Refer to staff</w:t>
            </w:r>
          </w:p>
        </w:tc>
      </w:tr>
      <w:tr w:rsidR="0019673D" w14:paraId="542CC68A" w14:textId="77777777" w:rsidTr="003A3980">
        <w:tc>
          <w:tcPr>
            <w:tcW w:w="2867" w:type="dxa"/>
          </w:tcPr>
          <w:p w14:paraId="66ACB7BC" w14:textId="77777777" w:rsidR="0019673D" w:rsidRDefault="0019673D" w:rsidP="003A3980">
            <w:proofErr w:type="spellStart"/>
            <w:r>
              <w:t>AttributeName</w:t>
            </w:r>
            <w:proofErr w:type="spellEnd"/>
          </w:p>
        </w:tc>
        <w:tc>
          <w:tcPr>
            <w:tcW w:w="2867" w:type="dxa"/>
          </w:tcPr>
          <w:p w14:paraId="0B119D03" w14:textId="77777777" w:rsidR="0019673D" w:rsidRDefault="0019673D" w:rsidP="003A3980">
            <w:r>
              <w:rPr>
                <w:i/>
              </w:rPr>
              <w:t>Generated from schema</w:t>
            </w:r>
          </w:p>
        </w:tc>
        <w:tc>
          <w:tcPr>
            <w:tcW w:w="2868" w:type="dxa"/>
          </w:tcPr>
          <w:p w14:paraId="3DC13D47" w14:textId="77777777" w:rsidR="0019673D" w:rsidRDefault="0019673D" w:rsidP="003A3980">
            <w:r>
              <w:t>None</w:t>
            </w:r>
          </w:p>
        </w:tc>
        <w:tc>
          <w:tcPr>
            <w:tcW w:w="2868" w:type="dxa"/>
          </w:tcPr>
          <w:p w14:paraId="3958A7AF" w14:textId="77777777" w:rsidR="0019673D" w:rsidRDefault="0019673D" w:rsidP="003A3980">
            <w:r>
              <w:t>Refer to staff</w:t>
            </w:r>
          </w:p>
        </w:tc>
        <w:tc>
          <w:tcPr>
            <w:tcW w:w="2868" w:type="dxa"/>
          </w:tcPr>
          <w:p w14:paraId="1925A4B7" w14:textId="77777777" w:rsidR="0019673D" w:rsidRDefault="0019673D" w:rsidP="003A3980">
            <w:r>
              <w:t>Refer to staff</w:t>
            </w:r>
          </w:p>
        </w:tc>
      </w:tr>
    </w:tbl>
    <w:p w14:paraId="54C96F9A" w14:textId="77777777" w:rsidR="0019673D" w:rsidRDefault="0019673D" w:rsidP="0019673D"/>
    <w:p w14:paraId="4ECB4E1F" w14:textId="77777777" w:rsidR="0019673D" w:rsidRPr="009628C1" w:rsidRDefault="0019673D" w:rsidP="0019673D">
      <w:pPr>
        <w:rPr>
          <w:b/>
          <w:u w:val="single"/>
        </w:rPr>
      </w:pPr>
      <w:r w:rsidRPr="009628C1">
        <w:rPr>
          <w:b/>
          <w:u w:val="single"/>
        </w:rPr>
        <w:t>Comments</w:t>
      </w:r>
    </w:p>
    <w:p w14:paraId="6880D9AB" w14:textId="77777777" w:rsidR="0019673D" w:rsidRDefault="0019673D" w:rsidP="0019673D">
      <w:pPr>
        <w:spacing w:after="200" w:line="276" w:lineRule="auto"/>
        <w:rPr>
          <w:b/>
          <w:u w:val="single"/>
        </w:rPr>
      </w:pPr>
      <w:r>
        <w:t>These tables are set up at design time and will change very rarely thereafter. Data sources will change only as the organisation changes its upstream data collection process. Table and attribute changes will occur as the data warehouse is expanded to include new stars. Users will change as staff change, but the user table should also include records for the ETL system and for the operational system so that automated tasks can be logged in any metadata tables.</w:t>
      </w:r>
      <w:r>
        <w:rPr>
          <w:b/>
          <w:u w:val="single"/>
        </w:rPr>
        <w:br w:type="page"/>
      </w:r>
    </w:p>
    <w:p w14:paraId="322B703B" w14:textId="1730054F" w:rsidR="0019673D" w:rsidRPr="00BA6AC7" w:rsidRDefault="0019673D" w:rsidP="0019673D">
      <w:pPr>
        <w:rPr>
          <w:b/>
          <w:u w:val="single"/>
        </w:rPr>
      </w:pPr>
      <w:proofErr w:type="spellStart"/>
      <w:r>
        <w:rPr>
          <w:b/>
          <w:u w:val="single"/>
        </w:rPr>
        <w:lastRenderedPageBreak/>
        <w:t>m</w:t>
      </w:r>
      <w:r w:rsidR="0074591F">
        <w:rPr>
          <w:b/>
          <w:u w:val="single"/>
        </w:rPr>
        <w:t>Transaction</w:t>
      </w:r>
      <w:proofErr w:type="spellEnd"/>
    </w:p>
    <w:tbl>
      <w:tblPr>
        <w:tblStyle w:val="TableGrid"/>
        <w:tblW w:w="0" w:type="auto"/>
        <w:tblLook w:val="04A0" w:firstRow="1" w:lastRow="0" w:firstColumn="1" w:lastColumn="0" w:noHBand="0" w:noVBand="1"/>
      </w:tblPr>
      <w:tblGrid>
        <w:gridCol w:w="2177"/>
        <w:gridCol w:w="1687"/>
        <w:gridCol w:w="1892"/>
        <w:gridCol w:w="1505"/>
        <w:gridCol w:w="1755"/>
      </w:tblGrid>
      <w:tr w:rsidR="0019673D" w:rsidRPr="00460A10" w14:paraId="4803C2CB" w14:textId="77777777" w:rsidTr="003A3980">
        <w:tc>
          <w:tcPr>
            <w:tcW w:w="2867" w:type="dxa"/>
            <w:shd w:val="clear" w:color="auto" w:fill="70AD47" w:themeFill="accent6"/>
          </w:tcPr>
          <w:p w14:paraId="477D4B9E" w14:textId="77777777" w:rsidR="0019673D" w:rsidRPr="00460A10" w:rsidRDefault="0019673D" w:rsidP="003A3980">
            <w:pPr>
              <w:rPr>
                <w:sz w:val="28"/>
              </w:rPr>
            </w:pPr>
            <w:r>
              <w:rPr>
                <w:sz w:val="28"/>
              </w:rPr>
              <w:t xml:space="preserve">TARGET </w:t>
            </w:r>
            <w:r w:rsidRPr="00460A10">
              <w:rPr>
                <w:sz w:val="28"/>
              </w:rPr>
              <w:t>ATTRIBUTE</w:t>
            </w:r>
          </w:p>
        </w:tc>
        <w:tc>
          <w:tcPr>
            <w:tcW w:w="2867" w:type="dxa"/>
            <w:shd w:val="clear" w:color="auto" w:fill="70AD47" w:themeFill="accent6"/>
          </w:tcPr>
          <w:p w14:paraId="2CCAD17A" w14:textId="77777777" w:rsidR="0019673D" w:rsidRPr="00460A10" w:rsidRDefault="0019673D" w:rsidP="003A3980">
            <w:pPr>
              <w:rPr>
                <w:sz w:val="28"/>
              </w:rPr>
            </w:pPr>
            <w:r w:rsidRPr="00460A10">
              <w:rPr>
                <w:sz w:val="28"/>
              </w:rPr>
              <w:t>SOURCE(S)</w:t>
            </w:r>
          </w:p>
        </w:tc>
        <w:tc>
          <w:tcPr>
            <w:tcW w:w="2868" w:type="dxa"/>
            <w:shd w:val="clear" w:color="auto" w:fill="70AD47" w:themeFill="accent6"/>
          </w:tcPr>
          <w:p w14:paraId="7BD3106E" w14:textId="77777777" w:rsidR="0019673D" w:rsidRPr="00460A10" w:rsidRDefault="0019673D" w:rsidP="003A3980">
            <w:pPr>
              <w:rPr>
                <w:sz w:val="28"/>
              </w:rPr>
            </w:pPr>
            <w:r w:rsidRPr="00460A10">
              <w:rPr>
                <w:sz w:val="28"/>
              </w:rPr>
              <w:t>PROCESSING REQUIRED</w:t>
            </w:r>
          </w:p>
        </w:tc>
        <w:tc>
          <w:tcPr>
            <w:tcW w:w="2868" w:type="dxa"/>
            <w:shd w:val="clear" w:color="auto" w:fill="70AD47" w:themeFill="accent6"/>
          </w:tcPr>
          <w:p w14:paraId="6B2A475E" w14:textId="77777777" w:rsidR="0019673D" w:rsidRPr="00460A10" w:rsidRDefault="0019673D" w:rsidP="003A3980">
            <w:pPr>
              <w:rPr>
                <w:sz w:val="28"/>
              </w:rPr>
            </w:pPr>
            <w:r w:rsidRPr="00460A10">
              <w:rPr>
                <w:sz w:val="28"/>
              </w:rPr>
              <w:t>MISSING VALUE?</w:t>
            </w:r>
          </w:p>
        </w:tc>
        <w:tc>
          <w:tcPr>
            <w:tcW w:w="2868" w:type="dxa"/>
            <w:shd w:val="clear" w:color="auto" w:fill="70AD47" w:themeFill="accent6"/>
          </w:tcPr>
          <w:p w14:paraId="5000C148" w14:textId="77777777" w:rsidR="0019673D" w:rsidRPr="00460A10" w:rsidRDefault="0019673D" w:rsidP="003A3980">
            <w:pPr>
              <w:rPr>
                <w:sz w:val="28"/>
              </w:rPr>
            </w:pPr>
            <w:r w:rsidRPr="00460A10">
              <w:rPr>
                <w:sz w:val="28"/>
              </w:rPr>
              <w:t>INCORRECT VALUE?</w:t>
            </w:r>
          </w:p>
        </w:tc>
      </w:tr>
      <w:tr w:rsidR="0019673D" w14:paraId="436D2BDC" w14:textId="77777777" w:rsidTr="003A3980">
        <w:tc>
          <w:tcPr>
            <w:tcW w:w="2867" w:type="dxa"/>
          </w:tcPr>
          <w:p w14:paraId="5354C534" w14:textId="547E9076" w:rsidR="0019673D" w:rsidRDefault="0019673D" w:rsidP="003A3980">
            <w:proofErr w:type="spellStart"/>
            <w:r>
              <w:t>m</w:t>
            </w:r>
            <w:r w:rsidR="0074591F">
              <w:t>Transaction</w:t>
            </w:r>
            <w:r>
              <w:t>ID</w:t>
            </w:r>
            <w:proofErr w:type="spellEnd"/>
          </w:p>
        </w:tc>
        <w:tc>
          <w:tcPr>
            <w:tcW w:w="2867" w:type="dxa"/>
          </w:tcPr>
          <w:p w14:paraId="761E4576" w14:textId="77777777" w:rsidR="0019673D" w:rsidRPr="005D7690" w:rsidRDefault="0019673D" w:rsidP="003A3980">
            <w:pPr>
              <w:rPr>
                <w:i/>
              </w:rPr>
            </w:pPr>
            <w:r>
              <w:rPr>
                <w:i/>
              </w:rPr>
              <w:t>Generated</w:t>
            </w:r>
          </w:p>
        </w:tc>
        <w:tc>
          <w:tcPr>
            <w:tcW w:w="2868" w:type="dxa"/>
          </w:tcPr>
          <w:p w14:paraId="025BBD73" w14:textId="77777777" w:rsidR="0019673D" w:rsidRDefault="0019673D" w:rsidP="003A3980">
            <w:r>
              <w:t>None – Primary key</w:t>
            </w:r>
          </w:p>
        </w:tc>
        <w:tc>
          <w:tcPr>
            <w:tcW w:w="2868" w:type="dxa"/>
          </w:tcPr>
          <w:p w14:paraId="147FA8BE" w14:textId="77777777" w:rsidR="0019673D" w:rsidRDefault="0019673D" w:rsidP="003A3980">
            <w:r>
              <w:t>Shouldn’t happen</w:t>
            </w:r>
          </w:p>
        </w:tc>
        <w:tc>
          <w:tcPr>
            <w:tcW w:w="2868" w:type="dxa"/>
          </w:tcPr>
          <w:p w14:paraId="00792AD7" w14:textId="77777777" w:rsidR="0019673D" w:rsidRDefault="0019673D" w:rsidP="003A3980">
            <w:r>
              <w:t>Refer to staff</w:t>
            </w:r>
          </w:p>
        </w:tc>
      </w:tr>
      <w:tr w:rsidR="0019673D" w14:paraId="4831FFB3" w14:textId="77777777" w:rsidTr="003A3980">
        <w:tc>
          <w:tcPr>
            <w:tcW w:w="2867" w:type="dxa"/>
          </w:tcPr>
          <w:p w14:paraId="4E3861C7" w14:textId="77777777" w:rsidR="0019673D" w:rsidRDefault="0019673D" w:rsidP="003A3980">
            <w:proofErr w:type="spellStart"/>
            <w:r>
              <w:t>TableModifiedID</w:t>
            </w:r>
            <w:proofErr w:type="spellEnd"/>
          </w:p>
        </w:tc>
        <w:tc>
          <w:tcPr>
            <w:tcW w:w="2867" w:type="dxa"/>
          </w:tcPr>
          <w:p w14:paraId="640BDFD7" w14:textId="77777777" w:rsidR="0019673D" w:rsidRPr="00214797" w:rsidRDefault="0019673D" w:rsidP="003A3980">
            <w:r w:rsidRPr="00214797">
              <w:t>Updated table</w:t>
            </w:r>
          </w:p>
        </w:tc>
        <w:tc>
          <w:tcPr>
            <w:tcW w:w="2868" w:type="dxa"/>
          </w:tcPr>
          <w:p w14:paraId="36971F10" w14:textId="77777777" w:rsidR="0019673D" w:rsidRDefault="0019673D" w:rsidP="003A3980">
            <w:r>
              <w:t xml:space="preserve">Link to </w:t>
            </w:r>
            <w:proofErr w:type="spellStart"/>
            <w:r>
              <w:t>TablesAttributes</w:t>
            </w:r>
            <w:proofErr w:type="spellEnd"/>
          </w:p>
        </w:tc>
        <w:tc>
          <w:tcPr>
            <w:tcW w:w="2868" w:type="dxa"/>
          </w:tcPr>
          <w:p w14:paraId="5E8F6820" w14:textId="77777777" w:rsidR="0019673D" w:rsidRDefault="0019673D" w:rsidP="003A3980">
            <w:r>
              <w:t>Reject and rollback transaction</w:t>
            </w:r>
          </w:p>
        </w:tc>
        <w:tc>
          <w:tcPr>
            <w:tcW w:w="2868" w:type="dxa"/>
          </w:tcPr>
          <w:p w14:paraId="3E9A801F" w14:textId="77777777" w:rsidR="0019673D" w:rsidRDefault="0019673D" w:rsidP="003A3980">
            <w:r>
              <w:t>Reject and rollback transaction</w:t>
            </w:r>
          </w:p>
        </w:tc>
      </w:tr>
      <w:tr w:rsidR="0019673D" w14:paraId="71221305" w14:textId="77777777" w:rsidTr="003A3980">
        <w:tc>
          <w:tcPr>
            <w:tcW w:w="2867" w:type="dxa"/>
          </w:tcPr>
          <w:p w14:paraId="412B5915" w14:textId="77777777" w:rsidR="0019673D" w:rsidRDefault="0019673D" w:rsidP="003A3980">
            <w:proofErr w:type="spellStart"/>
            <w:r>
              <w:t>RowModified</w:t>
            </w:r>
            <w:proofErr w:type="spellEnd"/>
          </w:p>
        </w:tc>
        <w:tc>
          <w:tcPr>
            <w:tcW w:w="2867" w:type="dxa"/>
          </w:tcPr>
          <w:p w14:paraId="3705596A" w14:textId="77777777" w:rsidR="0019673D" w:rsidRPr="00214797" w:rsidRDefault="0019673D" w:rsidP="003A3980">
            <w:r w:rsidRPr="00214797">
              <w:t>Updated table</w:t>
            </w:r>
          </w:p>
        </w:tc>
        <w:tc>
          <w:tcPr>
            <w:tcW w:w="2868" w:type="dxa"/>
          </w:tcPr>
          <w:p w14:paraId="634408BA" w14:textId="77777777" w:rsidR="0019673D" w:rsidRDefault="0019673D" w:rsidP="003A3980">
            <w:r>
              <w:t xml:space="preserve">Get </w:t>
            </w:r>
            <w:proofErr w:type="spellStart"/>
            <w:r>
              <w:t>RowID</w:t>
            </w:r>
            <w:proofErr w:type="spellEnd"/>
            <w:r>
              <w:t xml:space="preserve"> from updated table</w:t>
            </w:r>
          </w:p>
        </w:tc>
        <w:tc>
          <w:tcPr>
            <w:tcW w:w="2868" w:type="dxa"/>
          </w:tcPr>
          <w:p w14:paraId="440FC3E0" w14:textId="77777777" w:rsidR="0019673D" w:rsidRDefault="0019673D" w:rsidP="003A3980">
            <w:r>
              <w:t>Reject and rollback transaction</w:t>
            </w:r>
          </w:p>
        </w:tc>
        <w:tc>
          <w:tcPr>
            <w:tcW w:w="2868" w:type="dxa"/>
          </w:tcPr>
          <w:p w14:paraId="2BDA4F54" w14:textId="77777777" w:rsidR="0019673D" w:rsidRDefault="0019673D" w:rsidP="003A3980">
            <w:r>
              <w:t>Reject and rollback transaction</w:t>
            </w:r>
          </w:p>
        </w:tc>
      </w:tr>
      <w:tr w:rsidR="0019673D" w14:paraId="077DCA77" w14:textId="77777777" w:rsidTr="003A3980">
        <w:tc>
          <w:tcPr>
            <w:tcW w:w="2867" w:type="dxa"/>
          </w:tcPr>
          <w:p w14:paraId="434087EC" w14:textId="77777777" w:rsidR="0019673D" w:rsidRDefault="0019673D" w:rsidP="003A3980">
            <w:proofErr w:type="spellStart"/>
            <w:r>
              <w:t>AttributeModifiedID</w:t>
            </w:r>
            <w:proofErr w:type="spellEnd"/>
          </w:p>
        </w:tc>
        <w:tc>
          <w:tcPr>
            <w:tcW w:w="2867" w:type="dxa"/>
          </w:tcPr>
          <w:p w14:paraId="1DAB5229" w14:textId="77777777" w:rsidR="0019673D" w:rsidRPr="00214797" w:rsidRDefault="0019673D" w:rsidP="003A3980">
            <w:r w:rsidRPr="00214797">
              <w:t>Updated table</w:t>
            </w:r>
          </w:p>
        </w:tc>
        <w:tc>
          <w:tcPr>
            <w:tcW w:w="2868" w:type="dxa"/>
          </w:tcPr>
          <w:p w14:paraId="507BB82C" w14:textId="77777777" w:rsidR="0019673D" w:rsidRDefault="0019673D" w:rsidP="003A3980">
            <w:r>
              <w:t xml:space="preserve">Link to </w:t>
            </w:r>
            <w:proofErr w:type="spellStart"/>
            <w:r>
              <w:t>TablesAttribtes</w:t>
            </w:r>
            <w:proofErr w:type="spellEnd"/>
          </w:p>
        </w:tc>
        <w:tc>
          <w:tcPr>
            <w:tcW w:w="2868" w:type="dxa"/>
          </w:tcPr>
          <w:p w14:paraId="3555628D" w14:textId="77777777" w:rsidR="0019673D" w:rsidRDefault="0019673D" w:rsidP="003A3980">
            <w:r>
              <w:t>Reject and rollback transaction</w:t>
            </w:r>
          </w:p>
        </w:tc>
        <w:tc>
          <w:tcPr>
            <w:tcW w:w="2868" w:type="dxa"/>
          </w:tcPr>
          <w:p w14:paraId="27B28AA6" w14:textId="77777777" w:rsidR="0019673D" w:rsidRDefault="0019673D" w:rsidP="003A3980">
            <w:r>
              <w:t>Reject and rollback transaction</w:t>
            </w:r>
          </w:p>
        </w:tc>
      </w:tr>
      <w:tr w:rsidR="0019673D" w14:paraId="7FA90D5E" w14:textId="77777777" w:rsidTr="003A3980">
        <w:tc>
          <w:tcPr>
            <w:tcW w:w="2867" w:type="dxa"/>
          </w:tcPr>
          <w:p w14:paraId="7FCCE7A1" w14:textId="77777777" w:rsidR="0019673D" w:rsidRDefault="0019673D" w:rsidP="003A3980">
            <w:proofErr w:type="spellStart"/>
            <w:r>
              <w:t>OldValue</w:t>
            </w:r>
            <w:proofErr w:type="spellEnd"/>
          </w:p>
        </w:tc>
        <w:tc>
          <w:tcPr>
            <w:tcW w:w="2867" w:type="dxa"/>
          </w:tcPr>
          <w:p w14:paraId="72DF18BA" w14:textId="77777777" w:rsidR="0019673D" w:rsidRPr="00214797" w:rsidRDefault="0019673D" w:rsidP="003A3980">
            <w:r w:rsidRPr="00214797">
              <w:t>Updated table</w:t>
            </w:r>
          </w:p>
        </w:tc>
        <w:tc>
          <w:tcPr>
            <w:tcW w:w="2868" w:type="dxa"/>
          </w:tcPr>
          <w:p w14:paraId="73C4808B" w14:textId="77777777" w:rsidR="0019673D" w:rsidRDefault="0019673D" w:rsidP="003A3980">
            <w:r>
              <w:t>Original data value</w:t>
            </w:r>
          </w:p>
        </w:tc>
        <w:tc>
          <w:tcPr>
            <w:tcW w:w="2868" w:type="dxa"/>
          </w:tcPr>
          <w:p w14:paraId="548440C4" w14:textId="77777777" w:rsidR="0019673D" w:rsidRDefault="0019673D" w:rsidP="003A3980">
            <w:r>
              <w:t>Set to NULL</w:t>
            </w:r>
          </w:p>
        </w:tc>
        <w:tc>
          <w:tcPr>
            <w:tcW w:w="2868" w:type="dxa"/>
          </w:tcPr>
          <w:p w14:paraId="70B58B2C" w14:textId="77777777" w:rsidR="0019673D" w:rsidRDefault="0019673D" w:rsidP="003A3980">
            <w:r>
              <w:t>Reject and rollback transaction</w:t>
            </w:r>
          </w:p>
        </w:tc>
      </w:tr>
      <w:tr w:rsidR="0019673D" w14:paraId="5D1FCF11" w14:textId="77777777" w:rsidTr="003A3980">
        <w:tc>
          <w:tcPr>
            <w:tcW w:w="2867" w:type="dxa"/>
          </w:tcPr>
          <w:p w14:paraId="1372CF0E" w14:textId="77777777" w:rsidR="0019673D" w:rsidRDefault="0019673D" w:rsidP="003A3980">
            <w:proofErr w:type="spellStart"/>
            <w:r>
              <w:t>NewValue</w:t>
            </w:r>
            <w:proofErr w:type="spellEnd"/>
          </w:p>
        </w:tc>
        <w:tc>
          <w:tcPr>
            <w:tcW w:w="2867" w:type="dxa"/>
          </w:tcPr>
          <w:p w14:paraId="367E01F6" w14:textId="77777777" w:rsidR="0019673D" w:rsidRPr="00214797" w:rsidRDefault="0019673D" w:rsidP="003A3980">
            <w:r>
              <w:t>User/ETL Process</w:t>
            </w:r>
          </w:p>
        </w:tc>
        <w:tc>
          <w:tcPr>
            <w:tcW w:w="2868" w:type="dxa"/>
          </w:tcPr>
          <w:p w14:paraId="1B1E04D9" w14:textId="77777777" w:rsidR="0019673D" w:rsidRDefault="0019673D" w:rsidP="003A3980">
            <w:r>
              <w:t>New data value</w:t>
            </w:r>
          </w:p>
        </w:tc>
        <w:tc>
          <w:tcPr>
            <w:tcW w:w="2868" w:type="dxa"/>
          </w:tcPr>
          <w:p w14:paraId="69ACC16F" w14:textId="77777777" w:rsidR="0019673D" w:rsidRDefault="0019673D" w:rsidP="003A3980">
            <w:r>
              <w:t>Reject and rollback transaction</w:t>
            </w:r>
          </w:p>
        </w:tc>
        <w:tc>
          <w:tcPr>
            <w:tcW w:w="2868" w:type="dxa"/>
          </w:tcPr>
          <w:p w14:paraId="2385BFE7" w14:textId="77777777" w:rsidR="0019673D" w:rsidRDefault="0019673D" w:rsidP="003A3980">
            <w:r>
              <w:t>Reject and rollback transaction</w:t>
            </w:r>
          </w:p>
        </w:tc>
      </w:tr>
      <w:tr w:rsidR="0019673D" w14:paraId="63D4CCF7" w14:textId="77777777" w:rsidTr="003A3980">
        <w:tc>
          <w:tcPr>
            <w:tcW w:w="2867" w:type="dxa"/>
          </w:tcPr>
          <w:p w14:paraId="2857AA53" w14:textId="77777777" w:rsidR="0019673D" w:rsidRDefault="0019673D" w:rsidP="003A3980">
            <w:proofErr w:type="spellStart"/>
            <w:r>
              <w:t>DataSourceID</w:t>
            </w:r>
            <w:proofErr w:type="spellEnd"/>
          </w:p>
        </w:tc>
        <w:tc>
          <w:tcPr>
            <w:tcW w:w="2867" w:type="dxa"/>
          </w:tcPr>
          <w:p w14:paraId="462E0240" w14:textId="77777777" w:rsidR="0019673D" w:rsidRPr="00214797" w:rsidRDefault="0019673D" w:rsidP="003A3980">
            <w:r w:rsidRPr="00214797">
              <w:t>Source system</w:t>
            </w:r>
          </w:p>
        </w:tc>
        <w:tc>
          <w:tcPr>
            <w:tcW w:w="2868" w:type="dxa"/>
          </w:tcPr>
          <w:p w14:paraId="6E1931C1" w14:textId="77777777" w:rsidR="0019673D" w:rsidRDefault="0019673D" w:rsidP="003A3980">
            <w:r>
              <w:t xml:space="preserve">Link to </w:t>
            </w:r>
            <w:proofErr w:type="spellStart"/>
            <w:r>
              <w:t>Data_Source</w:t>
            </w:r>
            <w:proofErr w:type="spellEnd"/>
          </w:p>
        </w:tc>
        <w:tc>
          <w:tcPr>
            <w:tcW w:w="2868" w:type="dxa"/>
          </w:tcPr>
          <w:p w14:paraId="5796B784" w14:textId="77777777" w:rsidR="0019673D" w:rsidRDefault="0019673D" w:rsidP="003A3980">
            <w:r>
              <w:t>Reject and rollback transaction</w:t>
            </w:r>
          </w:p>
        </w:tc>
        <w:tc>
          <w:tcPr>
            <w:tcW w:w="2868" w:type="dxa"/>
          </w:tcPr>
          <w:p w14:paraId="4C0B2D47" w14:textId="77777777" w:rsidR="0019673D" w:rsidRDefault="0019673D" w:rsidP="003A3980">
            <w:r>
              <w:t>Reject and rollback transaction</w:t>
            </w:r>
          </w:p>
        </w:tc>
      </w:tr>
      <w:tr w:rsidR="0019673D" w14:paraId="6EB4CA23" w14:textId="77777777" w:rsidTr="003A3980">
        <w:tc>
          <w:tcPr>
            <w:tcW w:w="2867" w:type="dxa"/>
          </w:tcPr>
          <w:p w14:paraId="75C80734" w14:textId="77777777" w:rsidR="0019673D" w:rsidRDefault="0019673D" w:rsidP="003A3980">
            <w:proofErr w:type="spellStart"/>
            <w:r>
              <w:t>UserID</w:t>
            </w:r>
            <w:proofErr w:type="spellEnd"/>
          </w:p>
        </w:tc>
        <w:tc>
          <w:tcPr>
            <w:tcW w:w="2867" w:type="dxa"/>
          </w:tcPr>
          <w:p w14:paraId="15C9502D" w14:textId="77777777" w:rsidR="0019673D" w:rsidRPr="00214797" w:rsidRDefault="0019673D" w:rsidP="003A3980">
            <w:r>
              <w:t>Login/ETL Process</w:t>
            </w:r>
          </w:p>
        </w:tc>
        <w:tc>
          <w:tcPr>
            <w:tcW w:w="2868" w:type="dxa"/>
          </w:tcPr>
          <w:p w14:paraId="6715929B" w14:textId="77777777" w:rsidR="0019673D" w:rsidRDefault="0019673D" w:rsidP="003A3980">
            <w:r>
              <w:t>Link to Users</w:t>
            </w:r>
          </w:p>
        </w:tc>
        <w:tc>
          <w:tcPr>
            <w:tcW w:w="2868" w:type="dxa"/>
          </w:tcPr>
          <w:p w14:paraId="41A6305B" w14:textId="77777777" w:rsidR="0019673D" w:rsidRDefault="0019673D" w:rsidP="003A3980">
            <w:r>
              <w:t>Reject and rollback transaction</w:t>
            </w:r>
          </w:p>
        </w:tc>
        <w:tc>
          <w:tcPr>
            <w:tcW w:w="2868" w:type="dxa"/>
          </w:tcPr>
          <w:p w14:paraId="1F99EA0D" w14:textId="77777777" w:rsidR="0019673D" w:rsidRDefault="0019673D" w:rsidP="003A3980">
            <w:r>
              <w:t>Reject and rollback transaction</w:t>
            </w:r>
          </w:p>
        </w:tc>
      </w:tr>
      <w:tr w:rsidR="0019673D" w14:paraId="1CFBA270" w14:textId="77777777" w:rsidTr="003A3980">
        <w:tc>
          <w:tcPr>
            <w:tcW w:w="2867" w:type="dxa"/>
          </w:tcPr>
          <w:p w14:paraId="28BBA39E" w14:textId="77777777" w:rsidR="0019673D" w:rsidRDefault="0019673D" w:rsidP="003A3980">
            <w:r>
              <w:t>Timestamp</w:t>
            </w:r>
          </w:p>
        </w:tc>
        <w:tc>
          <w:tcPr>
            <w:tcW w:w="2867" w:type="dxa"/>
          </w:tcPr>
          <w:p w14:paraId="4180A476" w14:textId="77777777" w:rsidR="0019673D" w:rsidRPr="00214797" w:rsidRDefault="0019673D" w:rsidP="003A3980">
            <w:r>
              <w:t>DBMS</w:t>
            </w:r>
          </w:p>
        </w:tc>
        <w:tc>
          <w:tcPr>
            <w:tcW w:w="2868" w:type="dxa"/>
          </w:tcPr>
          <w:p w14:paraId="7F322851" w14:textId="77777777" w:rsidR="0019673D" w:rsidRPr="00C76100" w:rsidRDefault="0019673D" w:rsidP="003A3980">
            <w:pPr>
              <w:rPr>
                <w:i/>
              </w:rPr>
            </w:pPr>
            <w:r>
              <w:rPr>
                <w:i/>
              </w:rPr>
              <w:t>Generated</w:t>
            </w:r>
          </w:p>
        </w:tc>
        <w:tc>
          <w:tcPr>
            <w:tcW w:w="2868" w:type="dxa"/>
          </w:tcPr>
          <w:p w14:paraId="4241A961" w14:textId="77777777" w:rsidR="0019673D" w:rsidRDefault="0019673D" w:rsidP="003A3980">
            <w:r>
              <w:t>Reject and rollback transaction</w:t>
            </w:r>
          </w:p>
        </w:tc>
        <w:tc>
          <w:tcPr>
            <w:tcW w:w="2868" w:type="dxa"/>
          </w:tcPr>
          <w:p w14:paraId="6C0BD51D" w14:textId="77777777" w:rsidR="0019673D" w:rsidRDefault="0019673D" w:rsidP="003A3980">
            <w:r>
              <w:t>Reject and rollback transaction</w:t>
            </w:r>
          </w:p>
        </w:tc>
      </w:tr>
      <w:tr w:rsidR="0019673D" w14:paraId="22E5F78A" w14:textId="77777777" w:rsidTr="003A3980">
        <w:tc>
          <w:tcPr>
            <w:tcW w:w="2867" w:type="dxa"/>
          </w:tcPr>
          <w:p w14:paraId="7C93618D" w14:textId="77777777" w:rsidR="0019673D" w:rsidRDefault="0019673D" w:rsidP="003A3980">
            <w:r>
              <w:t>Comment</w:t>
            </w:r>
          </w:p>
        </w:tc>
        <w:tc>
          <w:tcPr>
            <w:tcW w:w="2867" w:type="dxa"/>
          </w:tcPr>
          <w:p w14:paraId="3D124746" w14:textId="77777777" w:rsidR="0019673D" w:rsidRPr="00214797" w:rsidRDefault="0019673D" w:rsidP="003A3980">
            <w:r w:rsidRPr="00214797">
              <w:t>User/ETL Process</w:t>
            </w:r>
          </w:p>
        </w:tc>
        <w:tc>
          <w:tcPr>
            <w:tcW w:w="2868" w:type="dxa"/>
          </w:tcPr>
          <w:p w14:paraId="01451563" w14:textId="77777777" w:rsidR="0019673D" w:rsidRDefault="0019673D" w:rsidP="003A3980">
            <w:r>
              <w:t>None</w:t>
            </w:r>
          </w:p>
        </w:tc>
        <w:tc>
          <w:tcPr>
            <w:tcW w:w="2868" w:type="dxa"/>
          </w:tcPr>
          <w:p w14:paraId="525218FB" w14:textId="77777777" w:rsidR="0019673D" w:rsidRDefault="0019673D" w:rsidP="003A3980">
            <w:r>
              <w:t>Reject and rollback transaction</w:t>
            </w:r>
          </w:p>
        </w:tc>
        <w:tc>
          <w:tcPr>
            <w:tcW w:w="2868" w:type="dxa"/>
          </w:tcPr>
          <w:p w14:paraId="329540DC" w14:textId="77777777" w:rsidR="0019673D" w:rsidRDefault="0019673D" w:rsidP="003A3980">
            <w:r>
              <w:t>Reject and rollback transaction</w:t>
            </w:r>
          </w:p>
        </w:tc>
      </w:tr>
    </w:tbl>
    <w:p w14:paraId="6B5624C6" w14:textId="77777777" w:rsidR="0019673D" w:rsidRPr="005D7690" w:rsidRDefault="0019673D" w:rsidP="0019673D"/>
    <w:p w14:paraId="62CDB03F" w14:textId="77777777" w:rsidR="0019673D" w:rsidRPr="00243288" w:rsidRDefault="0019673D" w:rsidP="0019673D">
      <w:pPr>
        <w:rPr>
          <w:b/>
          <w:u w:val="single"/>
        </w:rPr>
      </w:pPr>
      <w:r w:rsidRPr="00243288">
        <w:rPr>
          <w:b/>
          <w:u w:val="single"/>
        </w:rPr>
        <w:t>Comments</w:t>
      </w:r>
    </w:p>
    <w:p w14:paraId="07EF4585" w14:textId="3445F95A" w:rsidR="0019673D" w:rsidRDefault="0019673D" w:rsidP="0019673D">
      <w:r>
        <w:t xml:space="preserve">This table records who did what and when to the data warehouse and MUST be updated every time a change is made to the fact or dimensions in order to maintain an audit trail through the data. As a result, if any data is missing or incorrect then not only is the </w:t>
      </w:r>
      <w:proofErr w:type="spellStart"/>
      <w:r>
        <w:t>m</w:t>
      </w:r>
      <w:r w:rsidR="0074591F">
        <w:t>Transaction</w:t>
      </w:r>
      <w:proofErr w:type="spellEnd"/>
      <w:r>
        <w:t xml:space="preserve"> row insert rejected but the transaction that caused the insert must also be rejected and rolled back.</w:t>
      </w:r>
    </w:p>
    <w:p w14:paraId="014AB0A0" w14:textId="77777777" w:rsidR="0019673D" w:rsidRDefault="0019673D" w:rsidP="0019673D">
      <w:pPr>
        <w:spacing w:after="200" w:line="276" w:lineRule="auto"/>
      </w:pPr>
      <w:r>
        <w:br w:type="page"/>
      </w:r>
    </w:p>
    <w:p w14:paraId="29668B2C" w14:textId="3C3C7A6E" w:rsidR="0019673D" w:rsidRPr="00BA6AC7" w:rsidRDefault="0019673D" w:rsidP="0019673D">
      <w:pPr>
        <w:rPr>
          <w:b/>
          <w:u w:val="single"/>
        </w:rPr>
      </w:pPr>
      <w:proofErr w:type="spellStart"/>
      <w:r>
        <w:rPr>
          <w:b/>
          <w:u w:val="single"/>
        </w:rPr>
        <w:lastRenderedPageBreak/>
        <w:t>a</w:t>
      </w:r>
      <w:r w:rsidR="0074591F">
        <w:rPr>
          <w:b/>
          <w:u w:val="single"/>
        </w:rPr>
        <w:t>Transaction</w:t>
      </w:r>
      <w:proofErr w:type="spellEnd"/>
    </w:p>
    <w:tbl>
      <w:tblPr>
        <w:tblStyle w:val="TableGrid"/>
        <w:tblW w:w="0" w:type="auto"/>
        <w:tblLook w:val="04A0" w:firstRow="1" w:lastRow="0" w:firstColumn="1" w:lastColumn="0" w:noHBand="0" w:noVBand="1"/>
      </w:tblPr>
      <w:tblGrid>
        <w:gridCol w:w="2023"/>
        <w:gridCol w:w="1747"/>
        <w:gridCol w:w="1905"/>
        <w:gridCol w:w="1542"/>
        <w:gridCol w:w="1799"/>
      </w:tblGrid>
      <w:tr w:rsidR="0019673D" w:rsidRPr="00460A10" w14:paraId="250E3188" w14:textId="77777777" w:rsidTr="003A3980">
        <w:tc>
          <w:tcPr>
            <w:tcW w:w="3029" w:type="dxa"/>
            <w:shd w:val="clear" w:color="auto" w:fill="70AD47" w:themeFill="accent6"/>
          </w:tcPr>
          <w:p w14:paraId="5DF5CE6E" w14:textId="77777777" w:rsidR="0019673D" w:rsidRPr="00460A10" w:rsidRDefault="0019673D" w:rsidP="003A3980">
            <w:pPr>
              <w:rPr>
                <w:sz w:val="28"/>
              </w:rPr>
            </w:pPr>
            <w:r>
              <w:rPr>
                <w:sz w:val="28"/>
              </w:rPr>
              <w:t xml:space="preserve">TARGET </w:t>
            </w:r>
            <w:r w:rsidRPr="00460A10">
              <w:rPr>
                <w:sz w:val="28"/>
              </w:rPr>
              <w:t>ATTRIBUTE</w:t>
            </w:r>
          </w:p>
        </w:tc>
        <w:tc>
          <w:tcPr>
            <w:tcW w:w="2830" w:type="dxa"/>
            <w:shd w:val="clear" w:color="auto" w:fill="70AD47" w:themeFill="accent6"/>
          </w:tcPr>
          <w:p w14:paraId="39FD4730" w14:textId="77777777" w:rsidR="0019673D" w:rsidRPr="00460A10" w:rsidRDefault="0019673D" w:rsidP="003A3980">
            <w:pPr>
              <w:rPr>
                <w:sz w:val="28"/>
              </w:rPr>
            </w:pPr>
            <w:r w:rsidRPr="00460A10">
              <w:rPr>
                <w:sz w:val="28"/>
              </w:rPr>
              <w:t>SOURCE(S)</w:t>
            </w:r>
          </w:p>
        </w:tc>
        <w:tc>
          <w:tcPr>
            <w:tcW w:w="2751" w:type="dxa"/>
            <w:shd w:val="clear" w:color="auto" w:fill="70AD47" w:themeFill="accent6"/>
          </w:tcPr>
          <w:p w14:paraId="44A0C9EA" w14:textId="77777777" w:rsidR="0019673D" w:rsidRPr="00460A10" w:rsidRDefault="0019673D" w:rsidP="003A3980">
            <w:pPr>
              <w:rPr>
                <w:sz w:val="28"/>
              </w:rPr>
            </w:pPr>
            <w:r w:rsidRPr="00460A10">
              <w:rPr>
                <w:sz w:val="28"/>
              </w:rPr>
              <w:t>PROCESSING REQUIRED</w:t>
            </w:r>
          </w:p>
        </w:tc>
        <w:tc>
          <w:tcPr>
            <w:tcW w:w="2731" w:type="dxa"/>
            <w:shd w:val="clear" w:color="auto" w:fill="70AD47" w:themeFill="accent6"/>
          </w:tcPr>
          <w:p w14:paraId="676EE8CD" w14:textId="77777777" w:rsidR="0019673D" w:rsidRPr="00460A10" w:rsidRDefault="0019673D" w:rsidP="003A3980">
            <w:pPr>
              <w:rPr>
                <w:sz w:val="28"/>
              </w:rPr>
            </w:pPr>
            <w:r w:rsidRPr="00460A10">
              <w:rPr>
                <w:sz w:val="28"/>
              </w:rPr>
              <w:t>MISSING VALUE?</w:t>
            </w:r>
          </w:p>
        </w:tc>
        <w:tc>
          <w:tcPr>
            <w:tcW w:w="2771" w:type="dxa"/>
            <w:shd w:val="clear" w:color="auto" w:fill="70AD47" w:themeFill="accent6"/>
          </w:tcPr>
          <w:p w14:paraId="24E5F5AA" w14:textId="77777777" w:rsidR="0019673D" w:rsidRPr="00460A10" w:rsidRDefault="0019673D" w:rsidP="003A3980">
            <w:pPr>
              <w:rPr>
                <w:sz w:val="28"/>
              </w:rPr>
            </w:pPr>
            <w:r w:rsidRPr="00460A10">
              <w:rPr>
                <w:sz w:val="28"/>
              </w:rPr>
              <w:t>INCORRECT VALUE?</w:t>
            </w:r>
          </w:p>
        </w:tc>
      </w:tr>
      <w:tr w:rsidR="0019673D" w14:paraId="4C8352E7" w14:textId="77777777" w:rsidTr="003A3980">
        <w:tc>
          <w:tcPr>
            <w:tcW w:w="3029" w:type="dxa"/>
          </w:tcPr>
          <w:p w14:paraId="2C8EFFC8" w14:textId="4111869D" w:rsidR="0019673D" w:rsidRDefault="0019673D" w:rsidP="003A3980">
            <w:proofErr w:type="spellStart"/>
            <w:r>
              <w:t>a</w:t>
            </w:r>
            <w:r w:rsidR="0074591F">
              <w:t>Transaction</w:t>
            </w:r>
            <w:r>
              <w:t>ID</w:t>
            </w:r>
            <w:proofErr w:type="spellEnd"/>
          </w:p>
        </w:tc>
        <w:tc>
          <w:tcPr>
            <w:tcW w:w="2830" w:type="dxa"/>
          </w:tcPr>
          <w:p w14:paraId="04F7592D" w14:textId="77777777" w:rsidR="0019673D" w:rsidRPr="005D7690" w:rsidRDefault="0019673D" w:rsidP="003A3980">
            <w:pPr>
              <w:rPr>
                <w:i/>
              </w:rPr>
            </w:pPr>
            <w:r>
              <w:rPr>
                <w:i/>
              </w:rPr>
              <w:t>Generated</w:t>
            </w:r>
          </w:p>
        </w:tc>
        <w:tc>
          <w:tcPr>
            <w:tcW w:w="2751" w:type="dxa"/>
          </w:tcPr>
          <w:p w14:paraId="2024CBB2" w14:textId="77777777" w:rsidR="0019673D" w:rsidRDefault="0019673D" w:rsidP="003A3980">
            <w:r>
              <w:t>None – Primary key</w:t>
            </w:r>
          </w:p>
        </w:tc>
        <w:tc>
          <w:tcPr>
            <w:tcW w:w="2731" w:type="dxa"/>
          </w:tcPr>
          <w:p w14:paraId="3EA735EB" w14:textId="77777777" w:rsidR="0019673D" w:rsidRDefault="0019673D" w:rsidP="003A3980">
            <w:r>
              <w:t>Shouldn’t happen</w:t>
            </w:r>
          </w:p>
        </w:tc>
        <w:tc>
          <w:tcPr>
            <w:tcW w:w="2771" w:type="dxa"/>
          </w:tcPr>
          <w:p w14:paraId="2FCC5270" w14:textId="77777777" w:rsidR="0019673D" w:rsidRDefault="0019673D" w:rsidP="003A3980">
            <w:r>
              <w:t>Refer to staff</w:t>
            </w:r>
          </w:p>
        </w:tc>
      </w:tr>
      <w:tr w:rsidR="0019673D" w14:paraId="75409C9A" w14:textId="77777777" w:rsidTr="003A3980">
        <w:tc>
          <w:tcPr>
            <w:tcW w:w="3029" w:type="dxa"/>
          </w:tcPr>
          <w:p w14:paraId="651034F1" w14:textId="77777777" w:rsidR="0019673D" w:rsidRDefault="0019673D" w:rsidP="003A3980">
            <w:proofErr w:type="spellStart"/>
            <w:r>
              <w:t>AggregateDateID</w:t>
            </w:r>
            <w:proofErr w:type="spellEnd"/>
          </w:p>
        </w:tc>
        <w:tc>
          <w:tcPr>
            <w:tcW w:w="2830" w:type="dxa"/>
          </w:tcPr>
          <w:p w14:paraId="39CBF744" w14:textId="77777777" w:rsidR="0019673D" w:rsidRPr="00E42E72" w:rsidRDefault="0019673D" w:rsidP="003A3980">
            <w:pPr>
              <w:rPr>
                <w:i/>
              </w:rPr>
            </w:pPr>
            <w:r>
              <w:rPr>
                <w:i/>
              </w:rPr>
              <w:t>Generated</w:t>
            </w:r>
          </w:p>
        </w:tc>
        <w:tc>
          <w:tcPr>
            <w:tcW w:w="2751" w:type="dxa"/>
          </w:tcPr>
          <w:p w14:paraId="60D9ACE4" w14:textId="77777777" w:rsidR="0019673D" w:rsidRDefault="0019673D" w:rsidP="003A3980">
            <w:r>
              <w:t xml:space="preserve">Link to </w:t>
            </w:r>
            <w:proofErr w:type="spellStart"/>
            <w:r>
              <w:t>Date_Dim</w:t>
            </w:r>
            <w:proofErr w:type="spellEnd"/>
          </w:p>
        </w:tc>
        <w:tc>
          <w:tcPr>
            <w:tcW w:w="2731" w:type="dxa"/>
          </w:tcPr>
          <w:p w14:paraId="19CA81B8" w14:textId="77777777" w:rsidR="0019673D" w:rsidRDefault="0019673D" w:rsidP="003A3980">
            <w:r>
              <w:t>Rollback and write to log</w:t>
            </w:r>
          </w:p>
        </w:tc>
        <w:tc>
          <w:tcPr>
            <w:tcW w:w="2771" w:type="dxa"/>
          </w:tcPr>
          <w:p w14:paraId="08DF2FFC" w14:textId="77777777" w:rsidR="0019673D" w:rsidRDefault="0019673D" w:rsidP="003A3980">
            <w:r>
              <w:t>Rollback and write to log</w:t>
            </w:r>
          </w:p>
        </w:tc>
      </w:tr>
      <w:tr w:rsidR="0019673D" w14:paraId="324C0BCF" w14:textId="77777777" w:rsidTr="003A3980">
        <w:tc>
          <w:tcPr>
            <w:tcW w:w="3029" w:type="dxa"/>
          </w:tcPr>
          <w:p w14:paraId="4AC4B9C7" w14:textId="77777777" w:rsidR="0019673D" w:rsidRDefault="0019673D" w:rsidP="003A3980">
            <w:proofErr w:type="spellStart"/>
            <w:r>
              <w:t>QuarterToDate</w:t>
            </w:r>
            <w:proofErr w:type="spellEnd"/>
          </w:p>
        </w:tc>
        <w:tc>
          <w:tcPr>
            <w:tcW w:w="2830" w:type="dxa"/>
          </w:tcPr>
          <w:p w14:paraId="7817EE9E" w14:textId="77777777" w:rsidR="0019673D" w:rsidRPr="00214797" w:rsidRDefault="0019673D" w:rsidP="003A3980">
            <w:proofErr w:type="spellStart"/>
            <w:r>
              <w:t>Orders_Fact</w:t>
            </w:r>
            <w:proofErr w:type="spellEnd"/>
          </w:p>
        </w:tc>
        <w:tc>
          <w:tcPr>
            <w:tcW w:w="2751" w:type="dxa"/>
          </w:tcPr>
          <w:p w14:paraId="492A0FBF" w14:textId="77777777" w:rsidR="0019673D" w:rsidRDefault="0019673D" w:rsidP="003A3980">
            <w:r>
              <w:t xml:space="preserve">Sum </w:t>
            </w:r>
            <w:proofErr w:type="spellStart"/>
            <w:r>
              <w:t>TotalCost</w:t>
            </w:r>
            <w:proofErr w:type="spellEnd"/>
            <w:r>
              <w:t xml:space="preserve"> over time</w:t>
            </w:r>
          </w:p>
        </w:tc>
        <w:tc>
          <w:tcPr>
            <w:tcW w:w="2731" w:type="dxa"/>
          </w:tcPr>
          <w:p w14:paraId="6DAADF09" w14:textId="77777777" w:rsidR="0019673D" w:rsidRDefault="0019673D" w:rsidP="003A3980">
            <w:r>
              <w:t>Rollback and write to log</w:t>
            </w:r>
          </w:p>
        </w:tc>
        <w:tc>
          <w:tcPr>
            <w:tcW w:w="2771" w:type="dxa"/>
          </w:tcPr>
          <w:p w14:paraId="4F3B5581" w14:textId="77777777" w:rsidR="0019673D" w:rsidRDefault="0019673D" w:rsidP="003A3980">
            <w:r>
              <w:t>Rollback and write to log</w:t>
            </w:r>
          </w:p>
        </w:tc>
      </w:tr>
      <w:tr w:rsidR="0019673D" w14:paraId="7A52A8A9" w14:textId="77777777" w:rsidTr="003A3980">
        <w:tc>
          <w:tcPr>
            <w:tcW w:w="3029" w:type="dxa"/>
          </w:tcPr>
          <w:p w14:paraId="2A6DC4CA" w14:textId="77777777" w:rsidR="0019673D" w:rsidRDefault="0019673D" w:rsidP="003A3980">
            <w:proofErr w:type="spellStart"/>
            <w:r>
              <w:t>YearToDate</w:t>
            </w:r>
            <w:proofErr w:type="spellEnd"/>
          </w:p>
        </w:tc>
        <w:tc>
          <w:tcPr>
            <w:tcW w:w="2830" w:type="dxa"/>
          </w:tcPr>
          <w:p w14:paraId="502342E3" w14:textId="77777777" w:rsidR="0019673D" w:rsidRPr="00214797" w:rsidRDefault="0019673D" w:rsidP="003A3980">
            <w:proofErr w:type="spellStart"/>
            <w:r>
              <w:t>Orders_Fact</w:t>
            </w:r>
            <w:proofErr w:type="spellEnd"/>
          </w:p>
        </w:tc>
        <w:tc>
          <w:tcPr>
            <w:tcW w:w="2751" w:type="dxa"/>
          </w:tcPr>
          <w:p w14:paraId="73C9DF92" w14:textId="77777777" w:rsidR="0019673D" w:rsidRDefault="0019673D" w:rsidP="003A3980">
            <w:r>
              <w:t xml:space="preserve">Sum </w:t>
            </w:r>
            <w:proofErr w:type="spellStart"/>
            <w:r>
              <w:t>TotalCost</w:t>
            </w:r>
            <w:proofErr w:type="spellEnd"/>
            <w:r>
              <w:t xml:space="preserve"> over time</w:t>
            </w:r>
          </w:p>
        </w:tc>
        <w:tc>
          <w:tcPr>
            <w:tcW w:w="2731" w:type="dxa"/>
          </w:tcPr>
          <w:p w14:paraId="2292CD77" w14:textId="77777777" w:rsidR="0019673D" w:rsidRDefault="0019673D" w:rsidP="003A3980">
            <w:r>
              <w:t>Rollback and write to log</w:t>
            </w:r>
          </w:p>
        </w:tc>
        <w:tc>
          <w:tcPr>
            <w:tcW w:w="2771" w:type="dxa"/>
          </w:tcPr>
          <w:p w14:paraId="74E11795" w14:textId="77777777" w:rsidR="0019673D" w:rsidRDefault="0019673D" w:rsidP="003A3980">
            <w:r>
              <w:t>Rollback and write to log</w:t>
            </w:r>
          </w:p>
        </w:tc>
      </w:tr>
      <w:tr w:rsidR="0019673D" w14:paraId="6CBAC6FB" w14:textId="77777777" w:rsidTr="003A3980">
        <w:tc>
          <w:tcPr>
            <w:tcW w:w="3029" w:type="dxa"/>
          </w:tcPr>
          <w:p w14:paraId="501D4D36" w14:textId="77777777" w:rsidR="0019673D" w:rsidRDefault="0019673D" w:rsidP="003A3980">
            <w:r>
              <w:t>Timestamp</w:t>
            </w:r>
          </w:p>
        </w:tc>
        <w:tc>
          <w:tcPr>
            <w:tcW w:w="2830" w:type="dxa"/>
          </w:tcPr>
          <w:p w14:paraId="0F27E72A" w14:textId="77777777" w:rsidR="0019673D" w:rsidRPr="00E42E72" w:rsidRDefault="0019673D" w:rsidP="003A3980">
            <w:pPr>
              <w:rPr>
                <w:i/>
              </w:rPr>
            </w:pPr>
            <w:r>
              <w:rPr>
                <w:i/>
              </w:rPr>
              <w:t>Generated</w:t>
            </w:r>
          </w:p>
        </w:tc>
        <w:tc>
          <w:tcPr>
            <w:tcW w:w="2751" w:type="dxa"/>
          </w:tcPr>
          <w:p w14:paraId="08DBE1DF" w14:textId="77777777" w:rsidR="0019673D" w:rsidRPr="00E42E72" w:rsidRDefault="0019673D" w:rsidP="003A3980">
            <w:r w:rsidRPr="00E42E72">
              <w:t>None</w:t>
            </w:r>
          </w:p>
        </w:tc>
        <w:tc>
          <w:tcPr>
            <w:tcW w:w="2731" w:type="dxa"/>
          </w:tcPr>
          <w:p w14:paraId="7674D08C" w14:textId="77777777" w:rsidR="0019673D" w:rsidRDefault="0019673D" w:rsidP="003A3980">
            <w:r>
              <w:t>Rollback and write to log</w:t>
            </w:r>
          </w:p>
        </w:tc>
        <w:tc>
          <w:tcPr>
            <w:tcW w:w="2771" w:type="dxa"/>
          </w:tcPr>
          <w:p w14:paraId="7A716EF6" w14:textId="77777777" w:rsidR="0019673D" w:rsidRDefault="0019673D" w:rsidP="003A3980">
            <w:r>
              <w:t>Rollback and write to log</w:t>
            </w:r>
          </w:p>
        </w:tc>
      </w:tr>
      <w:tr w:rsidR="0019673D" w14:paraId="3EC8259D" w14:textId="77777777" w:rsidTr="003A3980">
        <w:tc>
          <w:tcPr>
            <w:tcW w:w="3029" w:type="dxa"/>
          </w:tcPr>
          <w:p w14:paraId="54706F83" w14:textId="77777777" w:rsidR="0019673D" w:rsidRDefault="0019673D" w:rsidP="003A3980">
            <w:r>
              <w:t>Comment</w:t>
            </w:r>
          </w:p>
        </w:tc>
        <w:tc>
          <w:tcPr>
            <w:tcW w:w="2830" w:type="dxa"/>
          </w:tcPr>
          <w:p w14:paraId="7872D6D1" w14:textId="77777777" w:rsidR="0019673D" w:rsidRPr="00214797" w:rsidRDefault="0019673D" w:rsidP="003A3980">
            <w:r>
              <w:t>ETL Process</w:t>
            </w:r>
          </w:p>
        </w:tc>
        <w:tc>
          <w:tcPr>
            <w:tcW w:w="2751" w:type="dxa"/>
          </w:tcPr>
          <w:p w14:paraId="68A81525" w14:textId="77777777" w:rsidR="0019673D" w:rsidRDefault="0019673D" w:rsidP="003A3980">
            <w:r>
              <w:t>None</w:t>
            </w:r>
          </w:p>
        </w:tc>
        <w:tc>
          <w:tcPr>
            <w:tcW w:w="2731" w:type="dxa"/>
          </w:tcPr>
          <w:p w14:paraId="13402B26" w14:textId="77777777" w:rsidR="0019673D" w:rsidRDefault="0019673D" w:rsidP="003A3980">
            <w:r>
              <w:t>Doesn’t matter</w:t>
            </w:r>
          </w:p>
        </w:tc>
        <w:tc>
          <w:tcPr>
            <w:tcW w:w="2771" w:type="dxa"/>
          </w:tcPr>
          <w:p w14:paraId="1FC40A34" w14:textId="77777777" w:rsidR="0019673D" w:rsidRDefault="0019673D" w:rsidP="003A3980">
            <w:r>
              <w:t>Doesn’t matter</w:t>
            </w:r>
          </w:p>
        </w:tc>
      </w:tr>
    </w:tbl>
    <w:p w14:paraId="1F57BEC5" w14:textId="77777777" w:rsidR="0019673D" w:rsidRPr="005D7690" w:rsidRDefault="0019673D" w:rsidP="0019673D"/>
    <w:p w14:paraId="043E5107" w14:textId="77777777" w:rsidR="0019673D" w:rsidRPr="00356A4A" w:rsidRDefault="0019673D" w:rsidP="0019673D">
      <w:pPr>
        <w:rPr>
          <w:b/>
          <w:u w:val="single"/>
        </w:rPr>
      </w:pPr>
      <w:r w:rsidRPr="00356A4A">
        <w:rPr>
          <w:b/>
          <w:u w:val="single"/>
        </w:rPr>
        <w:t>Comment</w:t>
      </w:r>
    </w:p>
    <w:p w14:paraId="65B73BA1" w14:textId="77777777" w:rsidR="0019673D" w:rsidRPr="0066732D" w:rsidRDefault="0019673D" w:rsidP="0019673D">
      <w:r>
        <w:t xml:space="preserve">The aggregate table is generally updated monthly once the main body of the ETL process has completed for the month. As this is an automated process that does not tend to have a significant impact on the operation of the data warehouse any problems in the aggregation process are generally written to an error log file for investigation by a staff member. </w:t>
      </w:r>
    </w:p>
    <w:p w14:paraId="5BA2B95A" w14:textId="77777777" w:rsidR="0019673D" w:rsidRDefault="0019673D" w:rsidP="0019673D"/>
    <w:sectPr w:rsidR="001967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204333" w14:textId="77777777" w:rsidR="006C3BA0" w:rsidRDefault="006C3BA0" w:rsidP="0019673D">
      <w:pPr>
        <w:spacing w:after="0" w:line="240" w:lineRule="auto"/>
      </w:pPr>
      <w:r>
        <w:separator/>
      </w:r>
    </w:p>
  </w:endnote>
  <w:endnote w:type="continuationSeparator" w:id="0">
    <w:p w14:paraId="48DF4FF3" w14:textId="77777777" w:rsidR="006C3BA0" w:rsidRDefault="006C3BA0" w:rsidP="001967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AD6F1F" w14:textId="77777777" w:rsidR="006C3BA0" w:rsidRDefault="006C3BA0" w:rsidP="0019673D">
      <w:pPr>
        <w:spacing w:after="0" w:line="240" w:lineRule="auto"/>
      </w:pPr>
      <w:r>
        <w:separator/>
      </w:r>
    </w:p>
  </w:footnote>
  <w:footnote w:type="continuationSeparator" w:id="0">
    <w:p w14:paraId="2CB06BCC" w14:textId="77777777" w:rsidR="006C3BA0" w:rsidRDefault="006C3BA0" w:rsidP="001967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165E5B"/>
    <w:multiLevelType w:val="multilevel"/>
    <w:tmpl w:val="0912496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5BD013C4"/>
    <w:multiLevelType w:val="multilevel"/>
    <w:tmpl w:val="0912496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6FD16A09"/>
    <w:multiLevelType w:val="hybridMultilevel"/>
    <w:tmpl w:val="2E422758"/>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950"/>
    <w:rsid w:val="000051D1"/>
    <w:rsid w:val="00015978"/>
    <w:rsid w:val="000257DB"/>
    <w:rsid w:val="00122E73"/>
    <w:rsid w:val="0017296D"/>
    <w:rsid w:val="0019673D"/>
    <w:rsid w:val="0022329E"/>
    <w:rsid w:val="00236E0D"/>
    <w:rsid w:val="00240F56"/>
    <w:rsid w:val="00276C3E"/>
    <w:rsid w:val="002D2E29"/>
    <w:rsid w:val="002D3357"/>
    <w:rsid w:val="002D6260"/>
    <w:rsid w:val="0038006B"/>
    <w:rsid w:val="003A3980"/>
    <w:rsid w:val="00425285"/>
    <w:rsid w:val="004555D0"/>
    <w:rsid w:val="00465886"/>
    <w:rsid w:val="004E4A02"/>
    <w:rsid w:val="004F6432"/>
    <w:rsid w:val="005616AF"/>
    <w:rsid w:val="005C414D"/>
    <w:rsid w:val="005C4950"/>
    <w:rsid w:val="005E6E51"/>
    <w:rsid w:val="0062161F"/>
    <w:rsid w:val="006220B3"/>
    <w:rsid w:val="00640B5A"/>
    <w:rsid w:val="00647285"/>
    <w:rsid w:val="00676D66"/>
    <w:rsid w:val="006C3BA0"/>
    <w:rsid w:val="006E580D"/>
    <w:rsid w:val="00700C87"/>
    <w:rsid w:val="00722141"/>
    <w:rsid w:val="0074591F"/>
    <w:rsid w:val="00761F27"/>
    <w:rsid w:val="007C3D2B"/>
    <w:rsid w:val="00870685"/>
    <w:rsid w:val="008711C2"/>
    <w:rsid w:val="008A2239"/>
    <w:rsid w:val="008D050C"/>
    <w:rsid w:val="009247EB"/>
    <w:rsid w:val="009820BB"/>
    <w:rsid w:val="00B31C7E"/>
    <w:rsid w:val="00B36ED8"/>
    <w:rsid w:val="00B65EA0"/>
    <w:rsid w:val="00C53A5D"/>
    <w:rsid w:val="00C54611"/>
    <w:rsid w:val="00C824EF"/>
    <w:rsid w:val="00C82E8B"/>
    <w:rsid w:val="00C975E8"/>
    <w:rsid w:val="00CF5A8F"/>
    <w:rsid w:val="00D66EF8"/>
    <w:rsid w:val="00D85CC2"/>
    <w:rsid w:val="00D92A6A"/>
    <w:rsid w:val="00DB6C0F"/>
    <w:rsid w:val="00DC133B"/>
    <w:rsid w:val="00E30A10"/>
    <w:rsid w:val="00E31DB2"/>
    <w:rsid w:val="00EE6775"/>
    <w:rsid w:val="00F213C0"/>
    <w:rsid w:val="00F56CCF"/>
    <w:rsid w:val="00FC1B4E"/>
    <w:rsid w:val="00FC287D"/>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841D3"/>
  <w15:chartTrackingRefBased/>
  <w15:docId w15:val="{CFEA0BE1-553F-4E69-B268-3D0B8B404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49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C49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53A5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4950"/>
    <w:pPr>
      <w:ind w:left="720"/>
      <w:contextualSpacing/>
    </w:pPr>
  </w:style>
  <w:style w:type="character" w:customStyle="1" w:styleId="Heading1Char">
    <w:name w:val="Heading 1 Char"/>
    <w:basedOn w:val="DefaultParagraphFont"/>
    <w:link w:val="Heading1"/>
    <w:uiPriority w:val="9"/>
    <w:rsid w:val="005C495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C495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70685"/>
    <w:pPr>
      <w:outlineLvl w:val="9"/>
    </w:pPr>
    <w:rPr>
      <w:lang w:val="en-US"/>
    </w:rPr>
  </w:style>
  <w:style w:type="paragraph" w:styleId="TOC1">
    <w:name w:val="toc 1"/>
    <w:basedOn w:val="Normal"/>
    <w:next w:val="Normal"/>
    <w:autoRedefine/>
    <w:uiPriority w:val="39"/>
    <w:unhideWhenUsed/>
    <w:rsid w:val="00870685"/>
    <w:pPr>
      <w:spacing w:after="100"/>
    </w:pPr>
  </w:style>
  <w:style w:type="paragraph" w:styleId="TOC2">
    <w:name w:val="toc 2"/>
    <w:basedOn w:val="Normal"/>
    <w:next w:val="Normal"/>
    <w:autoRedefine/>
    <w:uiPriority w:val="39"/>
    <w:unhideWhenUsed/>
    <w:rsid w:val="00870685"/>
    <w:pPr>
      <w:spacing w:after="100"/>
      <w:ind w:left="220"/>
    </w:pPr>
  </w:style>
  <w:style w:type="character" w:styleId="Hyperlink">
    <w:name w:val="Hyperlink"/>
    <w:basedOn w:val="DefaultParagraphFont"/>
    <w:uiPriority w:val="99"/>
    <w:unhideWhenUsed/>
    <w:rsid w:val="00870685"/>
    <w:rPr>
      <w:color w:val="0563C1" w:themeColor="hyperlink"/>
      <w:u w:val="single"/>
    </w:rPr>
  </w:style>
  <w:style w:type="character" w:customStyle="1" w:styleId="Heading3Char">
    <w:name w:val="Heading 3 Char"/>
    <w:basedOn w:val="DefaultParagraphFont"/>
    <w:link w:val="Heading3"/>
    <w:uiPriority w:val="9"/>
    <w:rsid w:val="00C53A5D"/>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19673D"/>
    <w:pPr>
      <w:tabs>
        <w:tab w:val="center" w:pos="4513"/>
        <w:tab w:val="right" w:pos="9026"/>
      </w:tabs>
      <w:spacing w:after="0" w:line="240" w:lineRule="auto"/>
    </w:pPr>
    <w:rPr>
      <w:rFonts w:ascii="Times New Roman" w:eastAsia="Times New Roman" w:hAnsi="Times New Roman" w:cs="Times New Roman"/>
      <w:sz w:val="24"/>
      <w:szCs w:val="24"/>
      <w:lang w:val="en-GB"/>
    </w:rPr>
  </w:style>
  <w:style w:type="character" w:customStyle="1" w:styleId="HeaderChar">
    <w:name w:val="Header Char"/>
    <w:basedOn w:val="DefaultParagraphFont"/>
    <w:link w:val="Header"/>
    <w:uiPriority w:val="99"/>
    <w:rsid w:val="0019673D"/>
    <w:rPr>
      <w:rFonts w:ascii="Times New Roman" w:eastAsia="Times New Roman" w:hAnsi="Times New Roman" w:cs="Times New Roman"/>
      <w:sz w:val="24"/>
      <w:szCs w:val="24"/>
      <w:lang w:val="en-GB"/>
    </w:rPr>
  </w:style>
  <w:style w:type="table" w:styleId="TableGrid">
    <w:name w:val="Table Grid"/>
    <w:basedOn w:val="TableNormal"/>
    <w:uiPriority w:val="59"/>
    <w:rsid w:val="0019673D"/>
    <w:pPr>
      <w:spacing w:after="0" w:line="240" w:lineRule="auto"/>
    </w:pPr>
    <w:rPr>
      <w:rFonts w:eastAsia="SimSun"/>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19673D"/>
    <w:pPr>
      <w:spacing w:before="100" w:beforeAutospacing="1" w:after="100" w:afterAutospacing="1" w:line="240" w:lineRule="auto"/>
    </w:pPr>
    <w:rPr>
      <w:rFonts w:ascii="Times New Roman" w:eastAsia="Times New Roman" w:hAnsi="Times New Roman" w:cs="Times New Roman"/>
      <w:sz w:val="24"/>
      <w:szCs w:val="24"/>
      <w:lang w:val="en-GB" w:eastAsia="zh-CN"/>
    </w:rPr>
  </w:style>
  <w:style w:type="character" w:customStyle="1" w:styleId="normaltextrun">
    <w:name w:val="normaltextrun"/>
    <w:basedOn w:val="DefaultParagraphFont"/>
    <w:rsid w:val="0019673D"/>
  </w:style>
  <w:style w:type="character" w:customStyle="1" w:styleId="eop">
    <w:name w:val="eop"/>
    <w:basedOn w:val="DefaultParagraphFont"/>
    <w:rsid w:val="0019673D"/>
  </w:style>
  <w:style w:type="character" w:customStyle="1" w:styleId="spellingerror">
    <w:name w:val="spellingerror"/>
    <w:basedOn w:val="DefaultParagraphFont"/>
    <w:rsid w:val="0019673D"/>
  </w:style>
  <w:style w:type="paragraph" w:styleId="Footer">
    <w:name w:val="footer"/>
    <w:basedOn w:val="Normal"/>
    <w:link w:val="FooterChar"/>
    <w:uiPriority w:val="99"/>
    <w:unhideWhenUsed/>
    <w:rsid w:val="001967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673D"/>
  </w:style>
  <w:style w:type="paragraph" w:styleId="TOC3">
    <w:name w:val="toc 3"/>
    <w:basedOn w:val="Normal"/>
    <w:next w:val="Normal"/>
    <w:autoRedefine/>
    <w:uiPriority w:val="39"/>
    <w:unhideWhenUsed/>
    <w:rsid w:val="0074591F"/>
    <w:pPr>
      <w:spacing w:after="100"/>
      <w:ind w:left="440"/>
    </w:pPr>
  </w:style>
  <w:style w:type="paragraph" w:styleId="Caption">
    <w:name w:val="caption"/>
    <w:basedOn w:val="Normal"/>
    <w:next w:val="Normal"/>
    <w:uiPriority w:val="35"/>
    <w:unhideWhenUsed/>
    <w:qFormat/>
    <w:rsid w:val="0074591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54611"/>
    <w:pPr>
      <w:spacing w:after="0"/>
    </w:pPr>
  </w:style>
  <w:style w:type="paragraph" w:styleId="NoSpacing">
    <w:name w:val="No Spacing"/>
    <w:link w:val="NoSpacingChar"/>
    <w:uiPriority w:val="1"/>
    <w:qFormat/>
    <w:rsid w:val="00700C8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00C8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034AAAF-E5C9-4DBA-BD29-8ABB17E4E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2658</TotalTime>
  <Pages>21</Pages>
  <Words>2766</Words>
  <Characters>15769</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BIS ASSIGNMENT 2 PART 1</vt:lpstr>
    </vt:vector>
  </TitlesOfParts>
  <Company/>
  <LinksUpToDate>false</LinksUpToDate>
  <CharactersWithSpaces>18499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BIS ASSIGNMENT 2 PART 1</dc:title>
  <dc:subject/>
  <dc:creator>Sabrina Malek</dc:creator>
  <cp:keywords/>
  <dc:description/>
  <cp:lastModifiedBy>Sabrina Malek</cp:lastModifiedBy>
  <cp:revision>23</cp:revision>
  <dcterms:created xsi:type="dcterms:W3CDTF">2019-05-13T21:00:00Z</dcterms:created>
  <dcterms:modified xsi:type="dcterms:W3CDTF">2019-05-17T12:13:00Z</dcterms:modified>
</cp:coreProperties>
</file>