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1FD50" w14:textId="77777777" w:rsidR="00D93FE6" w:rsidRDefault="00D93FE6" w:rsidP="00506534">
      <w:pPr>
        <w:spacing w:before="240" w:after="200" w:line="360" w:lineRule="auto"/>
        <w:rPr>
          <w:rFonts w:ascii="Times New Roman" w:eastAsia="Times New Roman" w:hAnsi="Times New Roman" w:cs="Times New Roman"/>
          <w:b/>
          <w:sz w:val="32"/>
          <w:szCs w:val="32"/>
          <w:highlight w:val="white"/>
        </w:rPr>
      </w:pPr>
    </w:p>
    <w:p w14:paraId="0CBF9A97" w14:textId="0F74736C" w:rsidR="00D93FE6" w:rsidRDefault="006E5BE5" w:rsidP="003F02BF">
      <w:pPr>
        <w:spacing w:before="240" w:after="200" w:line="360" w:lineRule="auto"/>
        <w:jc w:val="center"/>
        <w:rPr>
          <w:rFonts w:ascii="Times New Roman" w:eastAsia="Times New Roman" w:hAnsi="Times New Roman" w:cs="Times New Roman"/>
          <w:b/>
          <w:sz w:val="32"/>
          <w:szCs w:val="32"/>
          <w:highlight w:val="white"/>
        </w:rPr>
      </w:pPr>
      <w:r>
        <w:rPr>
          <w:noProof/>
        </w:rPr>
        <w:drawing>
          <wp:inline distT="0" distB="0" distL="0" distR="0" wp14:anchorId="017CA7FE" wp14:editId="26455FC4">
            <wp:extent cx="1809750" cy="723900"/>
            <wp:effectExtent l="0" t="0" r="0" b="0"/>
            <wp:docPr id="4" name="Picture 3">
              <a:extLst xmlns:a="http://schemas.openxmlformats.org/drawingml/2006/main">
                <a:ext uri="{FF2B5EF4-FFF2-40B4-BE49-F238E27FC236}">
                  <a16:creationId xmlns:a16="http://schemas.microsoft.com/office/drawing/2014/main" id="{C09BFA67-B8F2-4770-90BF-28D173BA731D}"/>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09BFA67-B8F2-4770-90BF-28D173BA731D}"/>
                        </a:ext>
                      </a:extLst>
                    </pic:cNvPr>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9A52FF" w14:textId="0A68F8FD" w:rsidR="00D93FE6" w:rsidRDefault="006E5BE5" w:rsidP="003F02BF">
      <w:pPr>
        <w:spacing w:before="240" w:after="20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146EC6B3" w14:textId="0EA962E4" w:rsidR="00D93FE6" w:rsidRPr="006E5BE5" w:rsidRDefault="009B19BA" w:rsidP="003F02BF">
      <w:pPr>
        <w:spacing w:before="240" w:after="200"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 xml:space="preserve">Assessment </w:t>
      </w:r>
      <w:r w:rsidR="00853A3B" w:rsidRPr="006E5BE5">
        <w:rPr>
          <w:rFonts w:ascii="Times New Roman" w:eastAsia="Times New Roman" w:hAnsi="Times New Roman" w:cs="Times New Roman"/>
          <w:b/>
          <w:sz w:val="28"/>
          <w:szCs w:val="28"/>
          <w:highlight w:val="white"/>
        </w:rPr>
        <w:t>2</w:t>
      </w:r>
      <w:r w:rsidR="006E5BE5" w:rsidRPr="006E5BE5">
        <w:rPr>
          <w:rFonts w:ascii="Times New Roman" w:eastAsia="Times New Roman" w:hAnsi="Times New Roman" w:cs="Times New Roman"/>
          <w:b/>
          <w:sz w:val="28"/>
          <w:szCs w:val="28"/>
          <w:highlight w:val="white"/>
        </w:rPr>
        <w:t xml:space="preserve"> Report</w:t>
      </w:r>
    </w:p>
    <w:p w14:paraId="49F0CF11" w14:textId="5C01FB0E" w:rsidR="006E5BE5" w:rsidRDefault="006E5BE5" w:rsidP="003F02BF">
      <w:pPr>
        <w:spacing w:before="240" w:after="200" w:line="360" w:lineRule="auto"/>
        <w:jc w:val="center"/>
        <w:rPr>
          <w:rFonts w:ascii="Times New Roman" w:eastAsia="Times New Roman" w:hAnsi="Times New Roman" w:cs="Times New Roman"/>
          <w:b/>
          <w:sz w:val="32"/>
          <w:szCs w:val="32"/>
          <w:highlight w:val="white"/>
        </w:rPr>
      </w:pPr>
    </w:p>
    <w:p w14:paraId="5309303C" w14:textId="228C5A12" w:rsidR="006E5BE5" w:rsidRDefault="006E5BE5" w:rsidP="003F02BF">
      <w:pPr>
        <w:spacing w:before="240" w:after="200" w:line="360" w:lineRule="auto"/>
        <w:jc w:val="center"/>
        <w:rPr>
          <w:rFonts w:ascii="Times New Roman" w:eastAsia="Times New Roman" w:hAnsi="Times New Roman" w:cs="Times New Roman"/>
          <w:b/>
          <w:sz w:val="32"/>
          <w:szCs w:val="32"/>
          <w:highlight w:val="white"/>
        </w:rPr>
      </w:pPr>
    </w:p>
    <w:p w14:paraId="437926BB" w14:textId="77777777"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Student name: Sophie Albangbe</w:t>
      </w:r>
    </w:p>
    <w:p w14:paraId="19CF9C51" w14:textId="77777777"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Student ID: 1916094</w:t>
      </w:r>
    </w:p>
    <w:p w14:paraId="4CAC94BC" w14:textId="006BE998"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 xml:space="preserve">Module name: </w:t>
      </w:r>
      <w:r w:rsidR="009B19BA">
        <w:rPr>
          <w:rFonts w:ascii="Times New Roman" w:eastAsia="Times New Roman" w:hAnsi="Times New Roman" w:cs="Times New Roman"/>
          <w:b/>
          <w:sz w:val="28"/>
          <w:szCs w:val="28"/>
        </w:rPr>
        <w:t>Introduction to Physiology</w:t>
      </w:r>
    </w:p>
    <w:p w14:paraId="13D2CAD0" w14:textId="77777777" w:rsidR="006E5BE5" w:rsidRPr="006E5BE5" w:rsidRDefault="006E5BE5" w:rsidP="006E5BE5">
      <w:pPr>
        <w:spacing w:before="240" w:after="200" w:line="360" w:lineRule="auto"/>
        <w:jc w:val="center"/>
        <w:rPr>
          <w:rFonts w:ascii="Times New Roman" w:eastAsia="Times New Roman" w:hAnsi="Times New Roman" w:cs="Times New Roman"/>
          <w:b/>
          <w:sz w:val="28"/>
          <w:szCs w:val="28"/>
        </w:rPr>
      </w:pPr>
      <w:r w:rsidRPr="006E5BE5">
        <w:rPr>
          <w:rFonts w:ascii="Times New Roman" w:eastAsia="Times New Roman" w:hAnsi="Times New Roman" w:cs="Times New Roman"/>
          <w:b/>
          <w:sz w:val="28"/>
          <w:szCs w:val="28"/>
        </w:rPr>
        <w:t>Module code: BMHP5003_ Lon</w:t>
      </w:r>
    </w:p>
    <w:p w14:paraId="7D682A12" w14:textId="6527D25E" w:rsidR="006E5BE5" w:rsidRPr="006E5BE5" w:rsidRDefault="006E5BE5" w:rsidP="006E5BE5">
      <w:pPr>
        <w:spacing w:before="240" w:after="200" w:line="360" w:lineRule="auto"/>
        <w:jc w:val="center"/>
        <w:rPr>
          <w:rFonts w:ascii="Times New Roman" w:eastAsia="Times New Roman" w:hAnsi="Times New Roman" w:cs="Times New Roman"/>
          <w:b/>
          <w:sz w:val="28"/>
          <w:szCs w:val="28"/>
          <w:highlight w:val="white"/>
        </w:rPr>
      </w:pPr>
      <w:r w:rsidRPr="006E5BE5">
        <w:rPr>
          <w:rFonts w:ascii="Times New Roman" w:eastAsia="Times New Roman" w:hAnsi="Times New Roman" w:cs="Times New Roman"/>
          <w:b/>
          <w:sz w:val="28"/>
          <w:szCs w:val="28"/>
        </w:rPr>
        <w:t xml:space="preserve">Lecturer name: Eleni Koutsogeorgou </w:t>
      </w:r>
    </w:p>
    <w:p w14:paraId="6292F587"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3AE21A87"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0F2088C2"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6E2B3A8A" w14:textId="77777777" w:rsidR="00D93FE6" w:rsidRDefault="00D93FE6" w:rsidP="003F02BF">
      <w:pPr>
        <w:spacing w:before="240" w:after="200" w:line="360" w:lineRule="auto"/>
        <w:jc w:val="center"/>
        <w:rPr>
          <w:rFonts w:ascii="Times New Roman" w:eastAsia="Times New Roman" w:hAnsi="Times New Roman" w:cs="Times New Roman"/>
          <w:b/>
          <w:sz w:val="32"/>
          <w:szCs w:val="32"/>
          <w:highlight w:val="white"/>
        </w:rPr>
      </w:pPr>
    </w:p>
    <w:p w14:paraId="3322232C" w14:textId="502ACA2C" w:rsidR="00DC2F95" w:rsidRDefault="00DC2F95" w:rsidP="003F02BF">
      <w:pPr>
        <w:spacing w:line="360" w:lineRule="auto"/>
        <w:rPr>
          <w:rFonts w:ascii="Times New Roman" w:eastAsia="Times New Roman" w:hAnsi="Times New Roman" w:cs="Times New Roman"/>
          <w:b/>
          <w:sz w:val="24"/>
          <w:szCs w:val="24"/>
          <w:highlight w:val="white"/>
        </w:rPr>
      </w:pPr>
    </w:p>
    <w:sdt>
      <w:sdtPr>
        <w:rPr>
          <w:rFonts w:ascii="Times New Roman" w:eastAsia="Arial" w:hAnsi="Times New Roman" w:cs="Times New Roman"/>
          <w:b w:val="0"/>
          <w:bCs w:val="0"/>
          <w:color w:val="auto"/>
          <w:sz w:val="24"/>
          <w:szCs w:val="24"/>
          <w:lang w:eastAsia="en-IN"/>
        </w:rPr>
        <w:id w:val="-1052465694"/>
        <w:docPartObj>
          <w:docPartGallery w:val="Table of Contents"/>
          <w:docPartUnique/>
        </w:docPartObj>
      </w:sdtPr>
      <w:sdtEndPr>
        <w:rPr>
          <w:noProof/>
        </w:rPr>
      </w:sdtEndPr>
      <w:sdtContent>
        <w:p w14:paraId="4BC8CCA0" w14:textId="39ADEE79" w:rsidR="00A7769E" w:rsidRPr="00A7769E" w:rsidRDefault="00A7769E" w:rsidP="003F02BF">
          <w:pPr>
            <w:pStyle w:val="TOCHeading"/>
            <w:spacing w:line="360" w:lineRule="auto"/>
            <w:jc w:val="center"/>
            <w:rPr>
              <w:rFonts w:ascii="Times New Roman" w:hAnsi="Times New Roman" w:cs="Times New Roman"/>
              <w:color w:val="000000" w:themeColor="text1"/>
              <w:sz w:val="24"/>
              <w:szCs w:val="24"/>
            </w:rPr>
          </w:pPr>
          <w:r w:rsidRPr="00A7769E">
            <w:rPr>
              <w:rFonts w:ascii="Times New Roman" w:hAnsi="Times New Roman" w:cs="Times New Roman"/>
              <w:color w:val="000000" w:themeColor="text1"/>
              <w:sz w:val="24"/>
              <w:szCs w:val="24"/>
            </w:rPr>
            <w:t>Table of Contents</w:t>
          </w:r>
        </w:p>
        <w:p w14:paraId="7F926335" w14:textId="77777777" w:rsidR="00A7769E" w:rsidRPr="00A7769E" w:rsidRDefault="00A7769E"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r w:rsidRPr="00A7769E">
            <w:rPr>
              <w:rFonts w:ascii="Times New Roman" w:hAnsi="Times New Roman" w:cs="Times New Roman"/>
              <w:sz w:val="24"/>
              <w:szCs w:val="24"/>
            </w:rPr>
            <w:fldChar w:fldCharType="begin"/>
          </w:r>
          <w:r w:rsidRPr="00A7769E">
            <w:rPr>
              <w:rFonts w:ascii="Times New Roman" w:hAnsi="Times New Roman" w:cs="Times New Roman"/>
              <w:sz w:val="24"/>
              <w:szCs w:val="24"/>
            </w:rPr>
            <w:instrText xml:space="preserve"> TOC \o "1-3" \h \z \u </w:instrText>
          </w:r>
          <w:r w:rsidRPr="00A7769E">
            <w:rPr>
              <w:rFonts w:ascii="Times New Roman" w:hAnsi="Times New Roman" w:cs="Times New Roman"/>
              <w:sz w:val="24"/>
              <w:szCs w:val="24"/>
            </w:rPr>
            <w:fldChar w:fldCharType="separate"/>
          </w:r>
          <w:hyperlink w:anchor="_Toc78641712" w:history="1">
            <w:r w:rsidRPr="00A7769E">
              <w:rPr>
                <w:rStyle w:val="Hyperlink"/>
                <w:rFonts w:ascii="Times New Roman" w:hAnsi="Times New Roman" w:cs="Times New Roman"/>
                <w:noProof/>
                <w:sz w:val="24"/>
                <w:szCs w:val="24"/>
                <w:highlight w:val="white"/>
              </w:rPr>
              <w:t>Introduction:</w:t>
            </w:r>
            <w:r w:rsidRPr="00A7769E">
              <w:rPr>
                <w:rFonts w:ascii="Times New Roman" w:hAnsi="Times New Roman" w:cs="Times New Roman"/>
                <w:noProof/>
                <w:webHidden/>
                <w:sz w:val="24"/>
                <w:szCs w:val="24"/>
              </w:rPr>
              <w:tab/>
            </w:r>
            <w:r w:rsidRPr="00A7769E">
              <w:rPr>
                <w:rFonts w:ascii="Times New Roman" w:hAnsi="Times New Roman" w:cs="Times New Roman"/>
                <w:noProof/>
                <w:webHidden/>
                <w:sz w:val="24"/>
                <w:szCs w:val="24"/>
              </w:rPr>
              <w:fldChar w:fldCharType="begin"/>
            </w:r>
            <w:r w:rsidRPr="00A7769E">
              <w:rPr>
                <w:rFonts w:ascii="Times New Roman" w:hAnsi="Times New Roman" w:cs="Times New Roman"/>
                <w:noProof/>
                <w:webHidden/>
                <w:sz w:val="24"/>
                <w:szCs w:val="24"/>
              </w:rPr>
              <w:instrText xml:space="preserve"> PAGEREF _Toc78641712 \h </w:instrText>
            </w:r>
            <w:r w:rsidRPr="00A7769E">
              <w:rPr>
                <w:rFonts w:ascii="Times New Roman" w:hAnsi="Times New Roman" w:cs="Times New Roman"/>
                <w:noProof/>
                <w:webHidden/>
                <w:sz w:val="24"/>
                <w:szCs w:val="24"/>
              </w:rPr>
            </w:r>
            <w:r w:rsidRPr="00A7769E">
              <w:rPr>
                <w:rFonts w:ascii="Times New Roman" w:hAnsi="Times New Roman" w:cs="Times New Roman"/>
                <w:noProof/>
                <w:webHidden/>
                <w:sz w:val="24"/>
                <w:szCs w:val="24"/>
              </w:rPr>
              <w:fldChar w:fldCharType="separate"/>
            </w:r>
            <w:r w:rsidRPr="00A7769E">
              <w:rPr>
                <w:rFonts w:ascii="Times New Roman" w:hAnsi="Times New Roman" w:cs="Times New Roman"/>
                <w:noProof/>
                <w:webHidden/>
                <w:sz w:val="24"/>
                <w:szCs w:val="24"/>
              </w:rPr>
              <w:t>3</w:t>
            </w:r>
            <w:r w:rsidRPr="00A7769E">
              <w:rPr>
                <w:rFonts w:ascii="Times New Roman" w:hAnsi="Times New Roman" w:cs="Times New Roman"/>
                <w:noProof/>
                <w:webHidden/>
                <w:sz w:val="24"/>
                <w:szCs w:val="24"/>
              </w:rPr>
              <w:fldChar w:fldCharType="end"/>
            </w:r>
          </w:hyperlink>
        </w:p>
        <w:p w14:paraId="2DF4F532" w14:textId="77777777" w:rsidR="00A7769E" w:rsidRPr="00A7769E" w:rsidRDefault="005D6067"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3" w:history="1">
            <w:r w:rsidR="00A7769E" w:rsidRPr="00A7769E">
              <w:rPr>
                <w:rStyle w:val="Hyperlink"/>
                <w:rFonts w:ascii="Times New Roman" w:hAnsi="Times New Roman" w:cs="Times New Roman"/>
                <w:noProof/>
                <w:sz w:val="24"/>
                <w:szCs w:val="24"/>
                <w:highlight w:val="white"/>
              </w:rPr>
              <w:t>Case study:</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_Toc78641713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3</w:t>
            </w:r>
            <w:r w:rsidR="00A7769E" w:rsidRPr="00A7769E">
              <w:rPr>
                <w:rFonts w:ascii="Times New Roman" w:hAnsi="Times New Roman" w:cs="Times New Roman"/>
                <w:noProof/>
                <w:webHidden/>
                <w:sz w:val="24"/>
                <w:szCs w:val="24"/>
              </w:rPr>
              <w:fldChar w:fldCharType="end"/>
            </w:r>
          </w:hyperlink>
        </w:p>
        <w:p w14:paraId="296F4C44" w14:textId="77777777" w:rsidR="00A7769E" w:rsidRPr="00A7769E" w:rsidRDefault="005D6067"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4" w:history="1">
            <w:r w:rsidR="00A7769E" w:rsidRPr="00A7769E">
              <w:rPr>
                <w:rStyle w:val="Hyperlink"/>
                <w:rFonts w:ascii="Times New Roman" w:hAnsi="Times New Roman" w:cs="Times New Roman"/>
                <w:noProof/>
                <w:sz w:val="24"/>
                <w:szCs w:val="24"/>
                <w:highlight w:val="white"/>
              </w:rPr>
              <w:t>Health Assessment:</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_Toc78641714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8</w:t>
            </w:r>
            <w:r w:rsidR="00A7769E" w:rsidRPr="00A7769E">
              <w:rPr>
                <w:rFonts w:ascii="Times New Roman" w:hAnsi="Times New Roman" w:cs="Times New Roman"/>
                <w:noProof/>
                <w:webHidden/>
                <w:sz w:val="24"/>
                <w:szCs w:val="24"/>
              </w:rPr>
              <w:fldChar w:fldCharType="end"/>
            </w:r>
          </w:hyperlink>
        </w:p>
        <w:p w14:paraId="2DCDA306" w14:textId="77777777" w:rsidR="00A7769E" w:rsidRPr="00A7769E" w:rsidRDefault="005D6067"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5" w:history="1">
            <w:r w:rsidR="00A7769E" w:rsidRPr="00A7769E">
              <w:rPr>
                <w:rStyle w:val="Hyperlink"/>
                <w:rFonts w:ascii="Times New Roman" w:hAnsi="Times New Roman" w:cs="Times New Roman"/>
                <w:noProof/>
                <w:sz w:val="24"/>
                <w:szCs w:val="24"/>
                <w:highlight w:val="white"/>
              </w:rPr>
              <w:t>Recommendations:</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_Toc78641715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9</w:t>
            </w:r>
            <w:r w:rsidR="00A7769E" w:rsidRPr="00A7769E">
              <w:rPr>
                <w:rFonts w:ascii="Times New Roman" w:hAnsi="Times New Roman" w:cs="Times New Roman"/>
                <w:noProof/>
                <w:webHidden/>
                <w:sz w:val="24"/>
                <w:szCs w:val="24"/>
              </w:rPr>
              <w:fldChar w:fldCharType="end"/>
            </w:r>
          </w:hyperlink>
        </w:p>
        <w:p w14:paraId="44F3DA3F" w14:textId="77777777" w:rsidR="00A7769E" w:rsidRPr="00A7769E" w:rsidRDefault="005D6067"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6" w:history="1">
            <w:r w:rsidR="00A7769E" w:rsidRPr="00A7769E">
              <w:rPr>
                <w:rStyle w:val="Hyperlink"/>
                <w:rFonts w:ascii="Times New Roman" w:hAnsi="Times New Roman" w:cs="Times New Roman"/>
                <w:noProof/>
                <w:sz w:val="24"/>
                <w:szCs w:val="24"/>
                <w:highlight w:val="white"/>
              </w:rPr>
              <w:t>Conclusion:</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_Toc78641716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10</w:t>
            </w:r>
            <w:r w:rsidR="00A7769E" w:rsidRPr="00A7769E">
              <w:rPr>
                <w:rFonts w:ascii="Times New Roman" w:hAnsi="Times New Roman" w:cs="Times New Roman"/>
                <w:noProof/>
                <w:webHidden/>
                <w:sz w:val="24"/>
                <w:szCs w:val="24"/>
              </w:rPr>
              <w:fldChar w:fldCharType="end"/>
            </w:r>
          </w:hyperlink>
        </w:p>
        <w:p w14:paraId="5A087E26" w14:textId="77777777" w:rsidR="00A7769E" w:rsidRPr="00A7769E" w:rsidRDefault="005D6067"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7" w:history="1">
            <w:r w:rsidR="00A7769E" w:rsidRPr="00A7769E">
              <w:rPr>
                <w:rStyle w:val="Hyperlink"/>
                <w:rFonts w:ascii="Times New Roman" w:hAnsi="Times New Roman" w:cs="Times New Roman"/>
                <w:noProof/>
                <w:sz w:val="24"/>
                <w:szCs w:val="24"/>
                <w:highlight w:val="white"/>
              </w:rPr>
              <w:t>References:</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_Toc78641717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11</w:t>
            </w:r>
            <w:r w:rsidR="00A7769E" w:rsidRPr="00A7769E">
              <w:rPr>
                <w:rFonts w:ascii="Times New Roman" w:hAnsi="Times New Roman" w:cs="Times New Roman"/>
                <w:noProof/>
                <w:webHidden/>
                <w:sz w:val="24"/>
                <w:szCs w:val="24"/>
              </w:rPr>
              <w:fldChar w:fldCharType="end"/>
            </w:r>
          </w:hyperlink>
        </w:p>
        <w:p w14:paraId="12DC5ACA" w14:textId="77777777" w:rsidR="00A7769E" w:rsidRPr="00A7769E" w:rsidRDefault="005D6067"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hyperlink w:anchor="_Toc78641718" w:history="1">
            <w:r w:rsidR="00A7769E" w:rsidRPr="00A7769E">
              <w:rPr>
                <w:rStyle w:val="Hyperlink"/>
                <w:rFonts w:ascii="Times New Roman" w:hAnsi="Times New Roman" w:cs="Times New Roman"/>
                <w:noProof/>
                <w:sz w:val="24"/>
                <w:szCs w:val="24"/>
                <w:shd w:val="clear" w:color="auto" w:fill="FFFFFF"/>
              </w:rPr>
              <w:t>Appendix</w:t>
            </w:r>
            <w:r w:rsidR="00A7769E" w:rsidRPr="00A7769E">
              <w:rPr>
                <w:rFonts w:ascii="Times New Roman" w:hAnsi="Times New Roman" w:cs="Times New Roman"/>
                <w:noProof/>
                <w:webHidden/>
                <w:sz w:val="24"/>
                <w:szCs w:val="24"/>
              </w:rPr>
              <w:tab/>
            </w:r>
            <w:r w:rsidR="00A7769E" w:rsidRPr="00A7769E">
              <w:rPr>
                <w:rFonts w:ascii="Times New Roman" w:hAnsi="Times New Roman" w:cs="Times New Roman"/>
                <w:noProof/>
                <w:webHidden/>
                <w:sz w:val="24"/>
                <w:szCs w:val="24"/>
              </w:rPr>
              <w:fldChar w:fldCharType="begin"/>
            </w:r>
            <w:r w:rsidR="00A7769E" w:rsidRPr="00A7769E">
              <w:rPr>
                <w:rFonts w:ascii="Times New Roman" w:hAnsi="Times New Roman" w:cs="Times New Roman"/>
                <w:noProof/>
                <w:webHidden/>
                <w:sz w:val="24"/>
                <w:szCs w:val="24"/>
              </w:rPr>
              <w:instrText xml:space="preserve"> PAGEREF _Toc78641718 \h </w:instrText>
            </w:r>
            <w:r w:rsidR="00A7769E" w:rsidRPr="00A7769E">
              <w:rPr>
                <w:rFonts w:ascii="Times New Roman" w:hAnsi="Times New Roman" w:cs="Times New Roman"/>
                <w:noProof/>
                <w:webHidden/>
                <w:sz w:val="24"/>
                <w:szCs w:val="24"/>
              </w:rPr>
            </w:r>
            <w:r w:rsidR="00A7769E" w:rsidRPr="00A7769E">
              <w:rPr>
                <w:rFonts w:ascii="Times New Roman" w:hAnsi="Times New Roman" w:cs="Times New Roman"/>
                <w:noProof/>
                <w:webHidden/>
                <w:sz w:val="24"/>
                <w:szCs w:val="24"/>
              </w:rPr>
              <w:fldChar w:fldCharType="separate"/>
            </w:r>
            <w:r w:rsidR="00A7769E" w:rsidRPr="00A7769E">
              <w:rPr>
                <w:rFonts w:ascii="Times New Roman" w:hAnsi="Times New Roman" w:cs="Times New Roman"/>
                <w:noProof/>
                <w:webHidden/>
                <w:sz w:val="24"/>
                <w:szCs w:val="24"/>
              </w:rPr>
              <w:t>13</w:t>
            </w:r>
            <w:r w:rsidR="00A7769E" w:rsidRPr="00A7769E">
              <w:rPr>
                <w:rFonts w:ascii="Times New Roman" w:hAnsi="Times New Roman" w:cs="Times New Roman"/>
                <w:noProof/>
                <w:webHidden/>
                <w:sz w:val="24"/>
                <w:szCs w:val="24"/>
              </w:rPr>
              <w:fldChar w:fldCharType="end"/>
            </w:r>
          </w:hyperlink>
        </w:p>
        <w:p w14:paraId="70D957DA" w14:textId="2FFCB88C" w:rsidR="00A7769E" w:rsidRPr="00A7769E" w:rsidRDefault="00A7769E" w:rsidP="003F02BF">
          <w:pPr>
            <w:pStyle w:val="TOC1"/>
            <w:tabs>
              <w:tab w:val="right" w:leader="dot" w:pos="9740"/>
            </w:tabs>
            <w:spacing w:line="360" w:lineRule="auto"/>
            <w:rPr>
              <w:rFonts w:ascii="Times New Roman" w:eastAsiaTheme="minorEastAsia" w:hAnsi="Times New Roman" w:cs="Times New Roman"/>
              <w:noProof/>
              <w:sz w:val="24"/>
              <w:szCs w:val="24"/>
              <w:lang w:eastAsia="en-US"/>
            </w:rPr>
          </w:pPr>
        </w:p>
        <w:p w14:paraId="715EFCB3" w14:textId="5D0C3DDB" w:rsidR="00A7769E" w:rsidRPr="00A7769E" w:rsidRDefault="00A7769E" w:rsidP="003F02BF">
          <w:pPr>
            <w:spacing w:line="360" w:lineRule="auto"/>
            <w:rPr>
              <w:rFonts w:ascii="Times New Roman" w:hAnsi="Times New Roman" w:cs="Times New Roman"/>
              <w:sz w:val="24"/>
              <w:szCs w:val="24"/>
            </w:rPr>
          </w:pPr>
          <w:r w:rsidRPr="00A7769E">
            <w:rPr>
              <w:rFonts w:ascii="Times New Roman" w:hAnsi="Times New Roman" w:cs="Times New Roman"/>
              <w:b/>
              <w:bCs/>
              <w:noProof/>
              <w:sz w:val="24"/>
              <w:szCs w:val="24"/>
            </w:rPr>
            <w:fldChar w:fldCharType="end"/>
          </w:r>
        </w:p>
      </w:sdtContent>
    </w:sdt>
    <w:p w14:paraId="2C2DF092" w14:textId="44D573D0" w:rsidR="007A21FB" w:rsidRPr="00A7769E" w:rsidRDefault="007A21FB" w:rsidP="003F02BF">
      <w:pPr>
        <w:spacing w:line="360" w:lineRule="auto"/>
        <w:jc w:val="both"/>
        <w:rPr>
          <w:rFonts w:ascii="Times New Roman" w:hAnsi="Times New Roman" w:cs="Times New Roman"/>
          <w:sz w:val="24"/>
          <w:szCs w:val="24"/>
        </w:rPr>
      </w:pPr>
    </w:p>
    <w:p w14:paraId="7972E794" w14:textId="77777777" w:rsidR="00A86365" w:rsidRPr="00A7769E" w:rsidRDefault="00A86365" w:rsidP="003F02BF">
      <w:pPr>
        <w:spacing w:before="240" w:after="200" w:line="360" w:lineRule="auto"/>
        <w:rPr>
          <w:rFonts w:ascii="Times New Roman" w:eastAsia="Times New Roman" w:hAnsi="Times New Roman" w:cs="Times New Roman"/>
          <w:b/>
          <w:sz w:val="24"/>
          <w:szCs w:val="24"/>
          <w:highlight w:val="white"/>
        </w:rPr>
      </w:pPr>
    </w:p>
    <w:p w14:paraId="482B111A"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373BE17F"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0F4690D1"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212E66F0"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0C2FC3D5"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1F78702A"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6A73AE0F"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72E95521"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7C73D177"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0237B374" w14:textId="77777777" w:rsidR="00A86365" w:rsidRDefault="00A86365" w:rsidP="003F02BF">
      <w:pPr>
        <w:spacing w:before="240" w:after="200" w:line="360" w:lineRule="auto"/>
        <w:jc w:val="both"/>
        <w:rPr>
          <w:rFonts w:ascii="Times New Roman" w:eastAsia="Times New Roman" w:hAnsi="Times New Roman" w:cs="Times New Roman"/>
          <w:b/>
          <w:sz w:val="24"/>
          <w:szCs w:val="24"/>
          <w:highlight w:val="white"/>
        </w:rPr>
      </w:pPr>
    </w:p>
    <w:p w14:paraId="52F94EC4" w14:textId="77777777" w:rsidR="00D93FE6" w:rsidRDefault="00853A3B" w:rsidP="003F02BF">
      <w:pPr>
        <w:pStyle w:val="Heading1"/>
        <w:rPr>
          <w:highlight w:val="white"/>
        </w:rPr>
      </w:pPr>
      <w:bookmarkStart w:id="0" w:name="_Toc76586997"/>
      <w:bookmarkStart w:id="1" w:name="_Toc78641712"/>
      <w:r w:rsidRPr="007A21FB">
        <w:rPr>
          <w:highlight w:val="white"/>
        </w:rPr>
        <w:lastRenderedPageBreak/>
        <w:t>Introduction</w:t>
      </w:r>
      <w:r>
        <w:rPr>
          <w:highlight w:val="white"/>
        </w:rPr>
        <w:t>:</w:t>
      </w:r>
      <w:bookmarkEnd w:id="0"/>
      <w:bookmarkEnd w:id="1"/>
    </w:p>
    <w:p w14:paraId="414F981C" w14:textId="49C97630"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physiology of diabetes has </w:t>
      </w:r>
      <w:r w:rsidR="00074C52">
        <w:rPr>
          <w:rFonts w:ascii="Times New Roman" w:eastAsia="Times New Roman" w:hAnsi="Times New Roman" w:cs="Times New Roman"/>
          <w:sz w:val="24"/>
          <w:szCs w:val="24"/>
          <w:highlight w:val="white"/>
        </w:rPr>
        <w:t>involved</w:t>
      </w:r>
      <w:r>
        <w:rPr>
          <w:rFonts w:ascii="Times New Roman" w:eastAsia="Times New Roman" w:hAnsi="Times New Roman" w:cs="Times New Roman"/>
          <w:sz w:val="24"/>
          <w:szCs w:val="24"/>
          <w:highlight w:val="white"/>
        </w:rPr>
        <w:t xml:space="preserve"> the combination of lifestyle, environmental external factors, and genetics. Environmental and other factors are the broad terms that can encompass directly from the dietary elements to the chemical control exposures</w:t>
      </w:r>
      <w:r w:rsidR="00074C52">
        <w:rPr>
          <w:rFonts w:ascii="Times New Roman" w:eastAsia="Times New Roman" w:hAnsi="Times New Roman" w:cs="Times New Roman"/>
          <w:sz w:val="24"/>
          <w:szCs w:val="24"/>
        </w:rPr>
        <w:t xml:space="preserve">. </w:t>
      </w:r>
      <w:r w:rsidR="00D2450B">
        <w:rPr>
          <w:rFonts w:ascii="Times New Roman" w:eastAsia="Times New Roman" w:hAnsi="Times New Roman" w:cs="Times New Roman"/>
          <w:sz w:val="24"/>
          <w:szCs w:val="24"/>
        </w:rPr>
        <w:t xml:space="preserve">The </w:t>
      </w:r>
      <w:r w:rsidR="00D2450B" w:rsidRPr="00D2450B">
        <w:rPr>
          <w:rFonts w:ascii="Times New Roman" w:eastAsia="Times New Roman" w:hAnsi="Times New Roman" w:cs="Times New Roman"/>
          <w:sz w:val="24"/>
          <w:szCs w:val="24"/>
        </w:rPr>
        <w:t>case</w:t>
      </w:r>
      <w:r w:rsidR="00D2450B">
        <w:rPr>
          <w:rFonts w:ascii="Times New Roman" w:eastAsia="Times New Roman" w:hAnsi="Times New Roman" w:cs="Times New Roman"/>
          <w:sz w:val="24"/>
          <w:szCs w:val="24"/>
        </w:rPr>
        <w:t xml:space="preserve"> study has been done on Patient</w:t>
      </w:r>
      <w:r w:rsidR="00A817B2">
        <w:rPr>
          <w:rFonts w:ascii="Times New Roman" w:eastAsia="Times New Roman" w:hAnsi="Times New Roman" w:cs="Times New Roman"/>
          <w:sz w:val="24"/>
          <w:szCs w:val="24"/>
        </w:rPr>
        <w:t xml:space="preserve"> </w:t>
      </w:r>
      <w:r w:rsidR="00D2450B">
        <w:rPr>
          <w:rFonts w:ascii="Times New Roman" w:eastAsia="Times New Roman" w:hAnsi="Times New Roman" w:cs="Times New Roman"/>
          <w:sz w:val="24"/>
          <w:szCs w:val="24"/>
        </w:rPr>
        <w:t>A</w:t>
      </w:r>
      <w:r w:rsidR="00A817B2">
        <w:rPr>
          <w:rFonts w:ascii="Times New Roman" w:eastAsia="Times New Roman" w:hAnsi="Times New Roman" w:cs="Times New Roman"/>
          <w:sz w:val="24"/>
          <w:szCs w:val="24"/>
        </w:rPr>
        <w:t>.</w:t>
      </w:r>
      <w:r w:rsidR="00D2450B">
        <w:rPr>
          <w:rFonts w:ascii="Times New Roman" w:eastAsia="Times New Roman" w:hAnsi="Times New Roman" w:cs="Times New Roman"/>
          <w:sz w:val="24"/>
          <w:szCs w:val="24"/>
        </w:rPr>
        <w:t xml:space="preserve"> The questionnaire helps to determine the food habits, choices, and living patterns</w:t>
      </w:r>
      <w:r w:rsidR="00074C52">
        <w:rPr>
          <w:rFonts w:ascii="Times New Roman" w:eastAsia="Times New Roman" w:hAnsi="Times New Roman" w:cs="Times New Roman"/>
          <w:sz w:val="24"/>
          <w:szCs w:val="24"/>
        </w:rPr>
        <w:t xml:space="preserve">. Therefore, Diabetes </w:t>
      </w:r>
    </w:p>
    <w:p w14:paraId="258B3B05" w14:textId="45BA09B0" w:rsidR="00D93FE6" w:rsidRDefault="00420445"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Aims </w:t>
      </w:r>
      <w:r>
        <w:rPr>
          <w:rFonts w:ascii="Times New Roman" w:eastAsia="Times New Roman" w:hAnsi="Times New Roman" w:cs="Times New Roman"/>
          <w:sz w:val="24"/>
          <w:szCs w:val="24"/>
          <w:highlight w:val="white"/>
        </w:rPr>
        <w:t>To prevent</w:t>
      </w:r>
      <w:r w:rsidR="00853A3B">
        <w:rPr>
          <w:rFonts w:ascii="Times New Roman" w:eastAsia="Times New Roman" w:hAnsi="Times New Roman" w:cs="Times New Roman"/>
          <w:sz w:val="24"/>
          <w:szCs w:val="24"/>
          <w:highlight w:val="white"/>
        </w:rPr>
        <w:t xml:space="preserve"> an appearance in late control</w:t>
      </w:r>
      <w:r>
        <w:rPr>
          <w:rFonts w:ascii="Times New Roman" w:eastAsia="Times New Roman" w:hAnsi="Times New Roman" w:cs="Times New Roman"/>
          <w:sz w:val="24"/>
          <w:szCs w:val="24"/>
          <w:highlight w:val="white"/>
        </w:rPr>
        <w:t xml:space="preserve"> of the</w:t>
      </w:r>
      <w:r w:rsidR="00853A3B">
        <w:rPr>
          <w:rFonts w:ascii="Times New Roman" w:eastAsia="Times New Roman" w:hAnsi="Times New Roman" w:cs="Times New Roman"/>
          <w:sz w:val="24"/>
          <w:szCs w:val="24"/>
          <w:highlight w:val="white"/>
        </w:rPr>
        <w:t xml:space="preserve"> disease</w:t>
      </w:r>
      <w:r>
        <w:rPr>
          <w:rFonts w:ascii="Times New Roman" w:eastAsia="Times New Roman" w:hAnsi="Times New Roman" w:cs="Times New Roman"/>
          <w:sz w:val="24"/>
          <w:szCs w:val="24"/>
          <w:highlight w:val="white"/>
        </w:rPr>
        <w:t xml:space="preserve"> and</w:t>
      </w:r>
      <w:r w:rsidR="00853A3B">
        <w:rPr>
          <w:rFonts w:ascii="Times New Roman" w:eastAsia="Times New Roman" w:hAnsi="Times New Roman" w:cs="Times New Roman"/>
          <w:sz w:val="24"/>
          <w:szCs w:val="24"/>
          <w:highlight w:val="white"/>
        </w:rPr>
        <w:t xml:space="preserve"> basis complications</w:t>
      </w:r>
      <w:r>
        <w:rPr>
          <w:rFonts w:ascii="Times New Roman" w:eastAsia="Times New Roman" w:hAnsi="Times New Roman" w:cs="Times New Roman"/>
          <w:sz w:val="24"/>
          <w:szCs w:val="24"/>
          <w:highlight w:val="white"/>
        </w:rPr>
        <w:t xml:space="preserve"> and to reduce</w:t>
      </w:r>
      <w:r w:rsidR="00853A3B">
        <w:rPr>
          <w:rFonts w:ascii="Times New Roman" w:eastAsia="Times New Roman" w:hAnsi="Times New Roman" w:cs="Times New Roman"/>
          <w:sz w:val="24"/>
          <w:szCs w:val="24"/>
          <w:highlight w:val="white"/>
        </w:rPr>
        <w:t xml:space="preserve"> mortality for maintaining a better quality of life.</w:t>
      </w:r>
    </w:p>
    <w:p w14:paraId="69640847" w14:textId="77777777"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Objectives- </w:t>
      </w:r>
    </w:p>
    <w:p w14:paraId="3D9E875A" w14:textId="77777777" w:rsidR="00D93FE6" w:rsidRDefault="00853A3B" w:rsidP="003F02BF">
      <w:pPr>
        <w:numPr>
          <w:ilvl w:val="0"/>
          <w:numId w:val="1"/>
        </w:num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analyze the care for Diabetes cares for Mellitus, presently defined as diabetes.</w:t>
      </w:r>
    </w:p>
    <w:p w14:paraId="05BB4F55" w14:textId="77777777" w:rsidR="00D93FE6" w:rsidRPr="00CF1921" w:rsidRDefault="00853A3B" w:rsidP="003F02BF">
      <w:pPr>
        <w:numPr>
          <w:ilvl w:val="0"/>
          <w:numId w:val="1"/>
        </w:numPr>
        <w:spacing w:line="360" w:lineRule="auto"/>
        <w:jc w:val="both"/>
        <w:rPr>
          <w:rFonts w:ascii="Times New Roman" w:eastAsia="Times New Roman" w:hAnsi="Times New Roman" w:cs="Times New Roman"/>
          <w:sz w:val="24"/>
          <w:szCs w:val="24"/>
          <w:highlight w:val="white"/>
        </w:rPr>
      </w:pPr>
      <w:r w:rsidRPr="00CF1921">
        <w:rPr>
          <w:rFonts w:ascii="Times New Roman" w:eastAsia="Times New Roman" w:hAnsi="Times New Roman" w:cs="Times New Roman"/>
          <w:sz w:val="24"/>
          <w:szCs w:val="24"/>
          <w:highlight w:val="white"/>
        </w:rPr>
        <w:t xml:space="preserve">To study and infer the metabolic control disorder which is also characterized through high bp glucose level over the prolonged periods. </w:t>
      </w:r>
    </w:p>
    <w:p w14:paraId="7DDF15DD" w14:textId="77777777" w:rsidR="00D93FE6" w:rsidRDefault="00853A3B" w:rsidP="003F02BF">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 get oriented with two types of diabetic control Mellitus, like type 1 &amp; type 2.</w:t>
      </w:r>
    </w:p>
    <w:p w14:paraId="7256C302" w14:textId="7FBB9397" w:rsidR="00D93FE6" w:rsidRPr="00420445" w:rsidRDefault="00853A3B" w:rsidP="00CF1921">
      <w:pPr>
        <w:spacing w:after="200" w:line="360" w:lineRule="auto"/>
        <w:ind w:left="720"/>
        <w:jc w:val="both"/>
        <w:rPr>
          <w:rFonts w:ascii="Times New Roman" w:eastAsia="Times New Roman" w:hAnsi="Times New Roman" w:cs="Times New Roman"/>
          <w:color w:val="FF0000"/>
          <w:sz w:val="24"/>
          <w:szCs w:val="24"/>
          <w:highlight w:val="white"/>
        </w:rPr>
      </w:pPr>
      <w:r w:rsidRPr="00420445">
        <w:rPr>
          <w:rFonts w:ascii="Times New Roman" w:eastAsia="Times New Roman" w:hAnsi="Times New Roman" w:cs="Times New Roman"/>
          <w:color w:val="FF0000"/>
          <w:sz w:val="24"/>
          <w:szCs w:val="24"/>
          <w:highlight w:val="white"/>
        </w:rPr>
        <w:t>.</w:t>
      </w:r>
    </w:p>
    <w:p w14:paraId="05840A28" w14:textId="77777777" w:rsidR="00D93FE6" w:rsidRDefault="00853A3B" w:rsidP="003F02BF">
      <w:pPr>
        <w:pStyle w:val="Heading1"/>
        <w:rPr>
          <w:highlight w:val="white"/>
        </w:rPr>
      </w:pPr>
      <w:bookmarkStart w:id="2" w:name="_Toc76586998"/>
      <w:bookmarkStart w:id="3" w:name="_Toc78641713"/>
      <w:r>
        <w:rPr>
          <w:highlight w:val="white"/>
        </w:rPr>
        <w:t>Case study:</w:t>
      </w:r>
      <w:bookmarkEnd w:id="2"/>
      <w:bookmarkEnd w:id="3"/>
    </w:p>
    <w:p w14:paraId="35865FB2" w14:textId="54477922"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Diabetes disease is one of the chronic illnesses which needs </w:t>
      </w:r>
      <w:r w:rsidR="00813366">
        <w:rPr>
          <w:rFonts w:ascii="Times New Roman" w:eastAsia="Times New Roman" w:hAnsi="Times New Roman" w:cs="Times New Roman"/>
          <w:sz w:val="24"/>
          <w:szCs w:val="24"/>
          <w:highlight w:val="white"/>
        </w:rPr>
        <w:t>continuing patient</w:t>
      </w:r>
      <w:r>
        <w:rPr>
          <w:rFonts w:ascii="Times New Roman" w:eastAsia="Times New Roman" w:hAnsi="Times New Roman" w:cs="Times New Roman"/>
          <w:sz w:val="24"/>
          <w:szCs w:val="24"/>
          <w:highlight w:val="white"/>
        </w:rPr>
        <w:t xml:space="preserve"> management</w:t>
      </w:r>
      <w:r w:rsidR="00D37D64">
        <w:rPr>
          <w:rFonts w:ascii="Times New Roman" w:eastAsia="Times New Roman" w:hAnsi="Times New Roman" w:cs="Times New Roman"/>
          <w:sz w:val="24"/>
          <w:szCs w:val="24"/>
          <w:highlight w:val="white"/>
        </w:rPr>
        <w:t xml:space="preserve"> and</w:t>
      </w:r>
      <w:r>
        <w:rPr>
          <w:rFonts w:ascii="Times New Roman" w:eastAsia="Times New Roman" w:hAnsi="Times New Roman" w:cs="Times New Roman"/>
          <w:sz w:val="24"/>
          <w:szCs w:val="24"/>
          <w:highlight w:val="white"/>
        </w:rPr>
        <w:t xml:space="preserve"> control </w:t>
      </w:r>
      <w:r w:rsidR="00D37D64">
        <w:rPr>
          <w:rFonts w:ascii="Times New Roman" w:eastAsia="Times New Roman" w:hAnsi="Times New Roman" w:cs="Times New Roman"/>
          <w:sz w:val="24"/>
          <w:szCs w:val="24"/>
          <w:highlight w:val="white"/>
        </w:rPr>
        <w:t xml:space="preserve">to </w:t>
      </w:r>
      <w:r>
        <w:rPr>
          <w:rFonts w:ascii="Times New Roman" w:eastAsia="Times New Roman" w:hAnsi="Times New Roman" w:cs="Times New Roman"/>
          <w:sz w:val="24"/>
          <w:szCs w:val="24"/>
          <w:highlight w:val="white"/>
        </w:rPr>
        <w:t>preventing other complications to decrease</w:t>
      </w:r>
      <w:r w:rsidR="00913437">
        <w:rPr>
          <w:rFonts w:ascii="Times New Roman" w:eastAsia="Times New Roman" w:hAnsi="Times New Roman" w:cs="Times New Roman"/>
          <w:sz w:val="24"/>
          <w:szCs w:val="24"/>
          <w:highlight w:val="white"/>
        </w:rPr>
        <w:t xml:space="preserve"> that will affect the health in a long-term</w:t>
      </w:r>
      <w:r w:rsidR="00B4306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grading control system, improved by the UK diabetes control association after other existing systems, was used for clarifying and codifying all evidence which forms all the basis of other recommendations (Chen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 p. 45). Th</w:t>
      </w:r>
      <w:r w:rsidR="00B43064">
        <w:rPr>
          <w:rFonts w:ascii="Times New Roman" w:eastAsia="Times New Roman" w:hAnsi="Times New Roman" w:cs="Times New Roman"/>
          <w:sz w:val="24"/>
          <w:szCs w:val="24"/>
          <w:highlight w:val="white"/>
        </w:rPr>
        <w:t>e</w:t>
      </w:r>
      <w:r w:rsidR="002853DA">
        <w:rPr>
          <w:rFonts w:ascii="Times New Roman" w:eastAsia="Times New Roman" w:hAnsi="Times New Roman" w:cs="Times New Roman"/>
          <w:sz w:val="24"/>
          <w:szCs w:val="24"/>
          <w:highlight w:val="white"/>
        </w:rPr>
        <w:t xml:space="preserve"> level of</w:t>
      </w:r>
      <w:r>
        <w:rPr>
          <w:rFonts w:ascii="Times New Roman" w:eastAsia="Times New Roman" w:hAnsi="Times New Roman" w:cs="Times New Roman"/>
          <w:sz w:val="24"/>
          <w:szCs w:val="24"/>
          <w:highlight w:val="white"/>
        </w:rPr>
        <w:t xml:space="preserve"> health evidence </w:t>
      </w:r>
      <w:r w:rsidR="00B43064">
        <w:rPr>
          <w:rFonts w:ascii="Times New Roman" w:eastAsia="Times New Roman" w:hAnsi="Times New Roman" w:cs="Times New Roman"/>
          <w:sz w:val="24"/>
          <w:szCs w:val="24"/>
          <w:highlight w:val="white"/>
        </w:rPr>
        <w:t xml:space="preserve">will be </w:t>
      </w:r>
      <w:r w:rsidR="00813366">
        <w:rPr>
          <w:rFonts w:ascii="Times New Roman" w:eastAsia="Times New Roman" w:hAnsi="Times New Roman" w:cs="Times New Roman"/>
          <w:sz w:val="24"/>
          <w:szCs w:val="24"/>
          <w:highlight w:val="white"/>
        </w:rPr>
        <w:t>used</w:t>
      </w:r>
      <w:r>
        <w:rPr>
          <w:rFonts w:ascii="Times New Roman" w:eastAsia="Times New Roman" w:hAnsi="Times New Roman" w:cs="Times New Roman"/>
          <w:sz w:val="24"/>
          <w:szCs w:val="24"/>
          <w:highlight w:val="white"/>
        </w:rPr>
        <w:t xml:space="preserve"> to support every recommendation. </w:t>
      </w:r>
    </w:p>
    <w:p w14:paraId="6917A8EF" w14:textId="77777777" w:rsidR="00D72DF9" w:rsidRPr="00B43064" w:rsidRDefault="00D72DF9" w:rsidP="003F02BF">
      <w:pPr>
        <w:pStyle w:val="NormalWeb"/>
        <w:spacing w:before="240" w:beforeAutospacing="0" w:after="200" w:afterAutospacing="0" w:line="360" w:lineRule="auto"/>
        <w:jc w:val="both"/>
      </w:pPr>
      <w:r w:rsidRPr="00B43064">
        <w:rPr>
          <w:b/>
          <w:bCs/>
          <w:i/>
          <w:iCs/>
        </w:rPr>
        <w:t>Patient’s smoking habit</w:t>
      </w:r>
    </w:p>
    <w:p w14:paraId="17170496" w14:textId="07467544" w:rsidR="00D72DF9" w:rsidRPr="00B43064" w:rsidRDefault="00B43064" w:rsidP="003F02BF">
      <w:pPr>
        <w:pStyle w:val="NormalWeb"/>
        <w:spacing w:before="240" w:beforeAutospacing="0" w:after="200" w:afterAutospacing="0" w:line="360" w:lineRule="auto"/>
        <w:jc w:val="both"/>
      </w:pPr>
      <w:r>
        <w:t>P</w:t>
      </w:r>
      <w:r w:rsidR="00D72DF9" w:rsidRPr="00B43064">
        <w:t>atient</w:t>
      </w:r>
      <w:r>
        <w:t xml:space="preserve"> A</w:t>
      </w:r>
      <w:r w:rsidR="00D72DF9" w:rsidRPr="00B43064">
        <w:t xml:space="preserve"> smokes about 10 to 19 cigarettes in a daily manner. As</w:t>
      </w:r>
      <w:r>
        <w:t xml:space="preserve"> according </w:t>
      </w:r>
      <w:r w:rsidR="00D17E35">
        <w:t xml:space="preserve">to </w:t>
      </w:r>
      <w:r w:rsidR="00D17E35" w:rsidRPr="00B43064">
        <w:t>Fuchs</w:t>
      </w:r>
      <w:r w:rsidR="00D72DF9" w:rsidRPr="00B43064">
        <w:rPr>
          <w:shd w:val="clear" w:color="auto" w:fill="FFFFFF"/>
        </w:rPr>
        <w:t xml:space="preserve"> and Whelton (2020), smoking can cause damage to the tissues and to the cells of the body which may increase the inflammation risk. Apart from this, smoking can also introduce various free radicals which can lead to increase in oxidative stress levels and may cause damage to the cells. Moreover, smoking </w:t>
      </w:r>
      <w:r w:rsidR="00D72DF9" w:rsidRPr="00B43064">
        <w:rPr>
          <w:shd w:val="clear" w:color="auto" w:fill="FFFFFF"/>
        </w:rPr>
        <w:lastRenderedPageBreak/>
        <w:t xml:space="preserve">can </w:t>
      </w:r>
      <w:r w:rsidR="00B73C41">
        <w:rPr>
          <w:shd w:val="clear" w:color="auto" w:fill="FFFFFF"/>
        </w:rPr>
        <w:t xml:space="preserve">prompt </w:t>
      </w:r>
      <w:r w:rsidR="00D72DF9" w:rsidRPr="00B43064">
        <w:rPr>
          <w:shd w:val="clear" w:color="auto" w:fill="FFFFFF"/>
        </w:rPr>
        <w:t xml:space="preserve">various immune system problems and major changes can occur in the lipid profiles of a human body. The risk of respiratory and other infections can </w:t>
      </w:r>
      <w:r w:rsidR="00D17E35" w:rsidRPr="00B43064">
        <w:rPr>
          <w:shd w:val="clear" w:color="auto" w:fill="FFFFFF"/>
        </w:rPr>
        <w:t>increase cardiovascular</w:t>
      </w:r>
      <w:r w:rsidR="00D72DF9" w:rsidRPr="00B43064">
        <w:rPr>
          <w:shd w:val="clear" w:color="auto" w:fill="FFFFFF"/>
        </w:rPr>
        <w:t xml:space="preserve"> diseases and also heart attack. These diseases may lead to death or other problems. </w:t>
      </w:r>
    </w:p>
    <w:p w14:paraId="385F4206" w14:textId="71470994"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large number of randomized quality care medical trials demonstrate the overall efficacy with cost-effectiveness in counseling to change the habit of smoking behavior. This combined with the various specific individuals on diabetes to suggest smoking termination counseling and is also effective to reduce tobacco usage (Rodríguez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p. 83). The basic routine through the assessment in tobacco usage is very important to prevent smoking and encourage </w:t>
      </w:r>
      <w:r w:rsidR="00743688">
        <w:rPr>
          <w:rFonts w:ascii="Times New Roman" w:eastAsia="Times New Roman" w:hAnsi="Times New Roman" w:cs="Times New Roman"/>
          <w:sz w:val="24"/>
          <w:szCs w:val="24"/>
          <w:highlight w:val="white"/>
        </w:rPr>
        <w:t>termination</w:t>
      </w:r>
      <w:r>
        <w:rPr>
          <w:rFonts w:ascii="Times New Roman" w:eastAsia="Times New Roman" w:hAnsi="Times New Roman" w:cs="Times New Roman"/>
          <w:sz w:val="24"/>
          <w:szCs w:val="24"/>
          <w:highlight w:val="white"/>
        </w:rPr>
        <w:t>. Especially, whole considerations shall include in this assessment of the nicotine control dependence in the level that is also associated with difficulty to relapse and quit.</w:t>
      </w:r>
    </w:p>
    <w:p w14:paraId="417C3004" w14:textId="7581F2C2" w:rsidR="0081336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Exhortation-</w:t>
      </w:r>
      <w:r>
        <w:rPr>
          <w:rFonts w:ascii="Times New Roman" w:eastAsia="Times New Roman" w:hAnsi="Times New Roman" w:cs="Times New Roman"/>
          <w:sz w:val="24"/>
          <w:szCs w:val="24"/>
          <w:highlight w:val="white"/>
        </w:rPr>
        <w:t xml:space="preserve">  </w:t>
      </w:r>
    </w:p>
    <w:p w14:paraId="40C8A219" w14:textId="77777777" w:rsidR="00743688"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Advice to all the human and especially diabetes patients that do not smoke anymore, </w:t>
      </w:r>
    </w:p>
    <w:p w14:paraId="3974AEA1" w14:textId="0A1773F8"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Include the smoking termination counseling as well as several forms of the treatment based on the routine element of this diabetes healthcare.</w:t>
      </w:r>
    </w:p>
    <w:p w14:paraId="65565818" w14:textId="77777777" w:rsidR="00D72DF9" w:rsidRPr="00D17E35" w:rsidRDefault="00D72DF9" w:rsidP="003F02BF">
      <w:pPr>
        <w:pStyle w:val="NormalWeb"/>
        <w:spacing w:before="240" w:beforeAutospacing="0" w:after="200" w:afterAutospacing="0" w:line="360" w:lineRule="auto"/>
        <w:jc w:val="both"/>
      </w:pPr>
      <w:r w:rsidRPr="00D17E35">
        <w:rPr>
          <w:b/>
          <w:bCs/>
          <w:i/>
          <w:iCs/>
        </w:rPr>
        <w:t>BP history of the patient  </w:t>
      </w:r>
    </w:p>
    <w:p w14:paraId="7EB61DDA" w14:textId="69C9244B" w:rsidR="00857FC8" w:rsidRPr="00D17E35" w:rsidRDefault="00D17E35" w:rsidP="003F02BF">
      <w:pPr>
        <w:pStyle w:val="NormalWeb"/>
        <w:spacing w:before="240" w:beforeAutospacing="0" w:after="200" w:afterAutospacing="0" w:line="360" w:lineRule="auto"/>
        <w:jc w:val="both"/>
      </w:pPr>
      <w:r>
        <w:t>P</w:t>
      </w:r>
      <w:r w:rsidR="00D72DF9" w:rsidRPr="00D17E35">
        <w:t>atient</w:t>
      </w:r>
      <w:r>
        <w:t xml:space="preserve"> A</w:t>
      </w:r>
      <w:r w:rsidR="00D72DF9" w:rsidRPr="00D17E35">
        <w:t xml:space="preserve"> has </w:t>
      </w:r>
      <w:r w:rsidR="00A95ACA" w:rsidRPr="00D17E35">
        <w:t>a high</w:t>
      </w:r>
      <w:r w:rsidR="00D72DF9" w:rsidRPr="00D17E35">
        <w:t xml:space="preserve"> level of blood pressure. The BP level of the patient is 180/90. It has been analyzed that high BP levels can cause an increase in the insulin levels in the body which may eventually build up sugar levels.</w:t>
      </w:r>
      <w:r>
        <w:t xml:space="preserve"> So</w:t>
      </w:r>
      <w:r w:rsidR="00D72DF9" w:rsidRPr="00D17E35">
        <w:t xml:space="preserve"> high BP levels can damage the small vessels of blood inside the body which eventually can result in stiffening of the blood vessels walls.</w:t>
      </w:r>
      <w:r w:rsidR="00A95ACA">
        <w:t xml:space="preserve"> However due to the high blood pressure of</w:t>
      </w:r>
      <w:r w:rsidR="00B32A72">
        <w:t xml:space="preserve"> the</w:t>
      </w:r>
      <w:r w:rsidR="00A95ACA">
        <w:t xml:space="preserve"> </w:t>
      </w:r>
      <w:r w:rsidR="00D2222B">
        <w:t>patient can</w:t>
      </w:r>
      <w:r w:rsidR="00A95ACA">
        <w:t xml:space="preserve"> result to other </w:t>
      </w:r>
      <w:r w:rsidR="00A95ACA" w:rsidRPr="00D17E35">
        <w:t>various</w:t>
      </w:r>
      <w:r w:rsidR="00D72DF9" w:rsidRPr="00D17E35">
        <w:t xml:space="preserve"> diseases</w:t>
      </w:r>
      <w:r w:rsidR="00B32A72">
        <w:t xml:space="preserve"> such as </w:t>
      </w:r>
      <w:r w:rsidR="00B32A72" w:rsidRPr="00A60D38">
        <w:t>Alzheimer’s disease, stroke and dementia</w:t>
      </w:r>
      <w:r w:rsidR="00B32A72">
        <w:t>.</w:t>
      </w:r>
    </w:p>
    <w:p w14:paraId="2BA42B42" w14:textId="77777777"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Heart attack-</w:t>
      </w:r>
    </w:p>
    <w:p w14:paraId="541C4E94" w14:textId="6465AF3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UK healthcare association, the inhibitor has been followed to develop cardiovascular-related </w:t>
      </w:r>
      <w:r w:rsidR="00C40AD7">
        <w:rPr>
          <w:rFonts w:ascii="Times New Roman" w:eastAsia="Times New Roman" w:hAnsi="Times New Roman" w:cs="Times New Roman"/>
          <w:sz w:val="24"/>
          <w:szCs w:val="24"/>
          <w:highlight w:val="white"/>
        </w:rPr>
        <w:t>outcomes,</w:t>
      </w:r>
      <w:r>
        <w:rPr>
          <w:rFonts w:ascii="Times New Roman" w:eastAsia="Times New Roman" w:hAnsi="Times New Roman" w:cs="Times New Roman"/>
          <w:sz w:val="24"/>
          <w:szCs w:val="24"/>
          <w:highlight w:val="white"/>
        </w:rPr>
        <w:t xml:space="preserve"> cardiovascular health risk factor to all patients without or with hypertension. </w:t>
      </w:r>
      <w:r w:rsidR="00C40AD7">
        <w:rPr>
          <w:rFonts w:ascii="Times New Roman" w:eastAsia="Times New Roman" w:hAnsi="Times New Roman" w:cs="Times New Roman"/>
          <w:sz w:val="24"/>
          <w:szCs w:val="24"/>
          <w:highlight w:val="white"/>
        </w:rPr>
        <w:t>So, patients</w:t>
      </w:r>
      <w:r>
        <w:rPr>
          <w:rFonts w:ascii="Times New Roman" w:eastAsia="Times New Roman" w:hAnsi="Times New Roman" w:cs="Times New Roman"/>
          <w:sz w:val="24"/>
          <w:szCs w:val="24"/>
          <w:highlight w:val="white"/>
        </w:rPr>
        <w:t xml:space="preserve"> in a congestive control heart attack or failure, the </w:t>
      </w:r>
      <w:r w:rsidR="00EB3427">
        <w:rPr>
          <w:rFonts w:ascii="Times New Roman" w:eastAsia="Times New Roman" w:hAnsi="Times New Roman" w:cs="Times New Roman"/>
          <w:sz w:val="24"/>
          <w:szCs w:val="24"/>
          <w:highlight w:val="white"/>
        </w:rPr>
        <w:t>inhibitor associated</w:t>
      </w:r>
      <w:r>
        <w:rPr>
          <w:rFonts w:ascii="Times New Roman" w:eastAsia="Times New Roman" w:hAnsi="Times New Roman" w:cs="Times New Roman"/>
          <w:sz w:val="24"/>
          <w:szCs w:val="24"/>
          <w:highlight w:val="white"/>
        </w:rPr>
        <w:t xml:space="preserve"> with better health outcomes comparing and improving cardiovascular control outcomes of the other subset in humans with diabetes, end-organ based injury, and hypertension (Sasegbon and Hamdy 2017, p. 1321). </w:t>
      </w:r>
      <w:r>
        <w:rPr>
          <w:rFonts w:ascii="Times New Roman" w:eastAsia="Times New Roman" w:hAnsi="Times New Roman" w:cs="Times New Roman"/>
          <w:sz w:val="24"/>
          <w:szCs w:val="24"/>
          <w:highlight w:val="white"/>
        </w:rPr>
        <w:lastRenderedPageBreak/>
        <w:t>The compelling control effect inhibitors in diabetes patients in albuminuria and renal control insufficiency give additional control rationale to utilize agents.</w:t>
      </w:r>
      <w:r>
        <w:rPr>
          <w:rFonts w:ascii="Times New Roman" w:eastAsia="Times New Roman" w:hAnsi="Times New Roman" w:cs="Times New Roman"/>
          <w:sz w:val="21"/>
          <w:szCs w:val="21"/>
          <w:highlight w:val="white"/>
        </w:rPr>
        <w:t xml:space="preserve"> </w:t>
      </w:r>
      <w:r>
        <w:rPr>
          <w:rFonts w:ascii="Times New Roman" w:eastAsia="Times New Roman" w:hAnsi="Times New Roman" w:cs="Times New Roman"/>
          <w:sz w:val="24"/>
          <w:szCs w:val="24"/>
          <w:highlight w:val="white"/>
        </w:rPr>
        <w:t xml:space="preserve">The alpha-blocker base arm in lipid-lowering and antihypertensive treatment for Preventing a heart attack is terminated just after the interim control analysis reviewed </w:t>
      </w:r>
      <w:r w:rsidR="00C40AD7">
        <w:rPr>
          <w:rFonts w:ascii="Times New Roman" w:eastAsia="Times New Roman" w:hAnsi="Times New Roman" w:cs="Times New Roman"/>
          <w:sz w:val="24"/>
          <w:szCs w:val="24"/>
          <w:highlight w:val="white"/>
        </w:rPr>
        <w:t>that alpha-blocker</w:t>
      </w:r>
      <w:r>
        <w:rPr>
          <w:rFonts w:ascii="Times New Roman" w:eastAsia="Times New Roman" w:hAnsi="Times New Roman" w:cs="Times New Roman"/>
          <w:sz w:val="24"/>
          <w:szCs w:val="24"/>
          <w:highlight w:val="white"/>
        </w:rPr>
        <w:t xml:space="preserve"> are substantially less effective to reduce the congestive basis of heart activity failure losses than the diuretic control therapy</w:t>
      </w:r>
      <w:r w:rsidR="00A353FE">
        <w:rPr>
          <w:rFonts w:ascii="Times New Roman" w:eastAsia="Times New Roman" w:hAnsi="Times New Roman" w:cs="Times New Roman"/>
          <w:sz w:val="24"/>
          <w:szCs w:val="24"/>
          <w:highlight w:val="white"/>
        </w:rPr>
        <w:t xml:space="preserve"> </w:t>
      </w:r>
      <w:r w:rsidR="00A353FE">
        <w:rPr>
          <w:rFonts w:ascii="Times New Roman" w:eastAsia="Times New Roman" w:hAnsi="Times New Roman" w:cs="Times New Roman"/>
          <w:sz w:val="24"/>
          <w:szCs w:val="24"/>
          <w:highlight w:val="white"/>
        </w:rPr>
        <w:t>Hence, the diuretics are not to be allowed in the arm of a heart attack.</w:t>
      </w:r>
      <w:r w:rsidR="00A353FE">
        <w:rPr>
          <w:rFonts w:ascii="Times New Roman" w:eastAsia="Times New Roman" w:hAnsi="Times New Roman" w:cs="Times New Roman"/>
          <w:sz w:val="24"/>
          <w:szCs w:val="24"/>
          <w:highlight w:val="white"/>
        </w:rPr>
        <w:t xml:space="preserve"> </w:t>
      </w:r>
    </w:p>
    <w:p w14:paraId="5CFF682B" w14:textId="77777777"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Stroke and anti-platelet of diabetes-</w:t>
      </w:r>
    </w:p>
    <w:p w14:paraId="4D4C22BF" w14:textId="77777777"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utilization of aspirin on diabetes patients has to be reviewed accurately on this aspirin control therapy. These aspirin-based blocks of thromboxane-related synthesis through acetylating all platelet-based cyclo-oxygenase. It has to be used as primary or secondary control therapy for preventing cardiovascular-based events of nondiabetic or diabetic individuals (Sequeira, I. and Poppitt 2017, p 3). One big meta-analysis with several medical trials demonstrates the efficacy of using aspirin by the preventive estimate for all cardiovascular purposes including myocardial and stroke infarction. Other trials often noted an equal to 30 percent reduction in the myocardial control infarction. On the other hand, a 20 percent reduction of strokes occurs in a range of diabetes patients, involving middle-aged and young patients, care users with or without any history of blood sugar, females and </w:t>
      </w:r>
      <w:proofErr w:type="gramStart"/>
      <w:r>
        <w:rPr>
          <w:rFonts w:ascii="Times New Roman" w:eastAsia="Times New Roman" w:hAnsi="Times New Roman" w:cs="Times New Roman"/>
          <w:sz w:val="24"/>
          <w:szCs w:val="24"/>
          <w:highlight w:val="white"/>
        </w:rPr>
        <w:t>males</w:t>
      </w:r>
      <w:proofErr w:type="gramEnd"/>
      <w:r>
        <w:rPr>
          <w:rFonts w:ascii="Times New Roman" w:eastAsia="Times New Roman" w:hAnsi="Times New Roman" w:cs="Times New Roman"/>
          <w:sz w:val="24"/>
          <w:szCs w:val="24"/>
          <w:highlight w:val="white"/>
        </w:rPr>
        <w:t xml:space="preserve"> patients based on hypertension.</w:t>
      </w:r>
    </w:p>
    <w:p w14:paraId="7CDDCD27" w14:textId="77777777"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Physical activity or exercise-</w:t>
      </w:r>
    </w:p>
    <w:p w14:paraId="64145437" w14:textId="6E6A5351" w:rsidR="00D93FE6" w:rsidRDefault="00E445DD" w:rsidP="003F02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Exercise needs to be </w:t>
      </w:r>
      <w:r w:rsidR="00853A3B">
        <w:rPr>
          <w:rFonts w:ascii="Times New Roman" w:eastAsia="Times New Roman" w:hAnsi="Times New Roman" w:cs="Times New Roman"/>
          <w:sz w:val="24"/>
          <w:szCs w:val="24"/>
          <w:highlight w:val="white"/>
        </w:rPr>
        <w:t>control</w:t>
      </w:r>
      <w:r>
        <w:rPr>
          <w:rFonts w:ascii="Times New Roman" w:eastAsia="Times New Roman" w:hAnsi="Times New Roman" w:cs="Times New Roman"/>
          <w:sz w:val="24"/>
          <w:szCs w:val="24"/>
          <w:highlight w:val="white"/>
        </w:rPr>
        <w:t>led through</w:t>
      </w:r>
      <w:r w:rsidR="00853A3B">
        <w:rPr>
          <w:rFonts w:ascii="Times New Roman" w:eastAsia="Times New Roman" w:hAnsi="Times New Roman" w:cs="Times New Roman"/>
          <w:sz w:val="24"/>
          <w:szCs w:val="24"/>
          <w:highlight w:val="white"/>
        </w:rPr>
        <w:t xml:space="preserve"> management planning. The daily exercising</w:t>
      </w:r>
      <w:r w:rsidR="003B20F0">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method improve</w:t>
      </w:r>
      <w:r w:rsidR="00486AFD">
        <w:rPr>
          <w:rFonts w:ascii="Times New Roman" w:eastAsia="Times New Roman" w:hAnsi="Times New Roman" w:cs="Times New Roman"/>
          <w:sz w:val="24"/>
          <w:szCs w:val="24"/>
          <w:highlight w:val="white"/>
        </w:rPr>
        <w:t>d</w:t>
      </w:r>
      <w:r w:rsidR="00853A3B">
        <w:rPr>
          <w:rFonts w:ascii="Times New Roman" w:eastAsia="Times New Roman" w:hAnsi="Times New Roman" w:cs="Times New Roman"/>
          <w:sz w:val="24"/>
          <w:szCs w:val="24"/>
          <w:highlight w:val="white"/>
        </w:rPr>
        <w:t xml:space="preserve"> blood sugar level, reduce all cardiovascular health risks, contribute to obesity or weight loss to develop well-being. Moreover, daily exercise might prevent diabetes (type 2) (Karampatsou</w:t>
      </w:r>
      <w:r w:rsidR="00853A3B">
        <w:rPr>
          <w:i/>
        </w:rPr>
        <w:t xml:space="preserve"> et al. </w:t>
      </w:r>
      <w:r w:rsidR="00853A3B">
        <w:t>2021, p. 1274)</w:t>
      </w:r>
      <w:r w:rsidR="00853A3B">
        <w:rPr>
          <w:rFonts w:ascii="Times New Roman" w:eastAsia="Times New Roman" w:hAnsi="Times New Roman" w:cs="Times New Roman"/>
          <w:sz w:val="24"/>
          <w:szCs w:val="24"/>
          <w:highlight w:val="white"/>
        </w:rPr>
        <w:t xml:space="preserve">. All optimal utilize needs a proper basis of interpretation in the health data. However, patients </w:t>
      </w:r>
      <w:r w:rsidR="00A26812">
        <w:rPr>
          <w:rFonts w:ascii="Times New Roman" w:eastAsia="Times New Roman" w:hAnsi="Times New Roman" w:cs="Times New Roman"/>
          <w:sz w:val="24"/>
          <w:szCs w:val="24"/>
          <w:highlight w:val="white"/>
        </w:rPr>
        <w:t>can</w:t>
      </w:r>
      <w:r w:rsidR="00853A3B">
        <w:rPr>
          <w:rFonts w:ascii="Times New Roman" w:eastAsia="Times New Roman" w:hAnsi="Times New Roman" w:cs="Times New Roman"/>
          <w:sz w:val="24"/>
          <w:szCs w:val="24"/>
          <w:highlight w:val="white"/>
        </w:rPr>
        <w:t xml:space="preserve"> tell how to utilize the collected data for adjusting exercise, food control intake, pharmacological-based therapy for achieving specific control glycemic-based goals. Alcohol could </w:t>
      </w:r>
      <w:r w:rsidR="001A4B6B">
        <w:rPr>
          <w:rFonts w:ascii="Times New Roman" w:eastAsia="Times New Roman" w:hAnsi="Times New Roman" w:cs="Times New Roman"/>
          <w:sz w:val="24"/>
          <w:szCs w:val="24"/>
          <w:highlight w:val="white"/>
        </w:rPr>
        <w:t>affect</w:t>
      </w:r>
      <w:r w:rsidR="00853A3B">
        <w:rPr>
          <w:rFonts w:ascii="Times New Roman" w:eastAsia="Times New Roman" w:hAnsi="Times New Roman" w:cs="Times New Roman"/>
          <w:sz w:val="24"/>
          <w:szCs w:val="24"/>
          <w:highlight w:val="white"/>
        </w:rPr>
        <w:t xml:space="preserve"> diabetes too low or high. Always check the diabetes level before drinking</w:t>
      </w:r>
      <w:r>
        <w:rPr>
          <w:rFonts w:ascii="Times New Roman" w:eastAsia="Times New Roman" w:hAnsi="Times New Roman" w:cs="Times New Roman"/>
          <w:sz w:val="24"/>
          <w:szCs w:val="24"/>
          <w:highlight w:val="white"/>
        </w:rPr>
        <w:t>.</w:t>
      </w:r>
    </w:p>
    <w:p w14:paraId="411B5420" w14:textId="49C3C155" w:rsidR="004C5240" w:rsidRPr="00502700" w:rsidRDefault="00CC0AA2" w:rsidP="003F02BF">
      <w:pPr>
        <w:spacing w:line="360" w:lineRule="auto"/>
        <w:jc w:val="both"/>
        <w:rPr>
          <w:rFonts w:ascii="Times New Roman" w:eastAsia="Times New Roman" w:hAnsi="Times New Roman" w:cs="Times New Roman"/>
          <w:sz w:val="24"/>
          <w:szCs w:val="24"/>
          <w:highlight w:val="white"/>
        </w:rPr>
      </w:pPr>
      <w:bookmarkStart w:id="4" w:name="_Hlk78636311"/>
      <w:r>
        <w:rPr>
          <w:rFonts w:ascii="Times New Roman" w:eastAsia="Times New Roman" w:hAnsi="Times New Roman" w:cs="Times New Roman"/>
          <w:sz w:val="24"/>
          <w:szCs w:val="24"/>
          <w:highlight w:val="white"/>
        </w:rPr>
        <w:t>There are other</w:t>
      </w:r>
      <w:r w:rsidR="004C5240" w:rsidRPr="00502700">
        <w:rPr>
          <w:rFonts w:ascii="Times New Roman" w:eastAsia="Times New Roman" w:hAnsi="Times New Roman" w:cs="Times New Roman"/>
          <w:sz w:val="24"/>
          <w:szCs w:val="24"/>
          <w:highlight w:val="white"/>
        </w:rPr>
        <w:t xml:space="preserve"> ways </w:t>
      </w:r>
      <w:r>
        <w:rPr>
          <w:rFonts w:ascii="Times New Roman" w:eastAsia="Times New Roman" w:hAnsi="Times New Roman" w:cs="Times New Roman"/>
          <w:sz w:val="24"/>
          <w:szCs w:val="24"/>
          <w:highlight w:val="white"/>
        </w:rPr>
        <w:t>in</w:t>
      </w:r>
      <w:r w:rsidR="004C5240" w:rsidRPr="00502700">
        <w:rPr>
          <w:rFonts w:ascii="Times New Roman" w:eastAsia="Times New Roman" w:hAnsi="Times New Roman" w:cs="Times New Roman"/>
          <w:sz w:val="24"/>
          <w:szCs w:val="24"/>
          <w:highlight w:val="white"/>
        </w:rPr>
        <w:t xml:space="preserve"> which the problem of high BP and other health issues can be </w:t>
      </w:r>
      <w:r w:rsidRPr="00502700">
        <w:rPr>
          <w:rFonts w:ascii="Times New Roman" w:eastAsia="Times New Roman" w:hAnsi="Times New Roman" w:cs="Times New Roman"/>
          <w:sz w:val="24"/>
          <w:szCs w:val="24"/>
          <w:highlight w:val="white"/>
        </w:rPr>
        <w:t>mitigated</w:t>
      </w:r>
      <w:r>
        <w:rPr>
          <w:rFonts w:ascii="Times New Roman" w:eastAsia="Times New Roman" w:hAnsi="Times New Roman" w:cs="Times New Roman"/>
          <w:sz w:val="24"/>
          <w:szCs w:val="24"/>
          <w:highlight w:val="white"/>
        </w:rPr>
        <w:t>.</w:t>
      </w:r>
      <w:r w:rsidRPr="00502700">
        <w:rPr>
          <w:rFonts w:ascii="Times New Roman" w:eastAsia="Times New Roman" w:hAnsi="Times New Roman" w:cs="Times New Roman"/>
          <w:sz w:val="24"/>
          <w:szCs w:val="24"/>
          <w:highlight w:val="white"/>
        </w:rPr>
        <w:t xml:space="preserve"> One</w:t>
      </w:r>
      <w:r w:rsidR="004C5240" w:rsidRPr="00502700">
        <w:rPr>
          <w:rFonts w:ascii="Times New Roman" w:eastAsia="Times New Roman" w:hAnsi="Times New Roman" w:cs="Times New Roman"/>
          <w:sz w:val="24"/>
          <w:szCs w:val="24"/>
          <w:highlight w:val="white"/>
        </w:rPr>
        <w:t xml:space="preserve"> of the best ways to mitigate the issues of degrading health and to maintain proper health, the patient needs to follow good habits </w:t>
      </w:r>
      <w:r>
        <w:rPr>
          <w:rFonts w:ascii="Times New Roman" w:eastAsia="Times New Roman" w:hAnsi="Times New Roman" w:cs="Times New Roman"/>
          <w:sz w:val="24"/>
          <w:szCs w:val="24"/>
          <w:highlight w:val="white"/>
        </w:rPr>
        <w:t>of</w:t>
      </w:r>
      <w:r w:rsidR="004C5240" w:rsidRPr="00502700">
        <w:rPr>
          <w:rFonts w:ascii="Times New Roman" w:eastAsia="Times New Roman" w:hAnsi="Times New Roman" w:cs="Times New Roman"/>
          <w:sz w:val="24"/>
          <w:szCs w:val="24"/>
          <w:highlight w:val="white"/>
        </w:rPr>
        <w:t xml:space="preserve"> healthy </w:t>
      </w:r>
      <w:r>
        <w:rPr>
          <w:rFonts w:ascii="Times New Roman" w:eastAsia="Times New Roman" w:hAnsi="Times New Roman" w:cs="Times New Roman"/>
          <w:sz w:val="24"/>
          <w:szCs w:val="24"/>
          <w:highlight w:val="white"/>
        </w:rPr>
        <w:t xml:space="preserve">eating </w:t>
      </w:r>
      <w:r w:rsidR="004C5240" w:rsidRPr="00502700">
        <w:rPr>
          <w:rFonts w:ascii="Times New Roman" w:eastAsia="Times New Roman" w:hAnsi="Times New Roman" w:cs="Times New Roman"/>
          <w:sz w:val="24"/>
          <w:szCs w:val="24"/>
          <w:highlight w:val="white"/>
        </w:rPr>
        <w:t xml:space="preserve">diet. The patient needs to eat different healthy foods such as fruits, whole grains, low-fat </w:t>
      </w:r>
      <w:r w:rsidR="00A7769E" w:rsidRPr="00502700">
        <w:rPr>
          <w:rFonts w:ascii="Times New Roman" w:eastAsia="Times New Roman" w:hAnsi="Times New Roman" w:cs="Times New Roman"/>
          <w:sz w:val="24"/>
          <w:szCs w:val="24"/>
          <w:highlight w:val="white"/>
        </w:rPr>
        <w:t>dairy</w:t>
      </w:r>
      <w:r w:rsidR="004C5240" w:rsidRPr="00502700">
        <w:rPr>
          <w:rFonts w:ascii="Times New Roman" w:eastAsia="Times New Roman" w:hAnsi="Times New Roman" w:cs="Times New Roman"/>
          <w:sz w:val="24"/>
          <w:szCs w:val="24"/>
          <w:highlight w:val="white"/>
        </w:rPr>
        <w:t xml:space="preserve"> products, and some fresh vegetables (</w:t>
      </w:r>
      <w:r w:rsidR="004C5240" w:rsidRPr="00502700">
        <w:rPr>
          <w:rFonts w:ascii="Times New Roman" w:hAnsi="Times New Roman" w:cs="Times New Roman"/>
          <w:sz w:val="24"/>
          <w:szCs w:val="24"/>
          <w:shd w:val="clear" w:color="auto" w:fill="FFFFFF"/>
        </w:rPr>
        <w:t xml:space="preserve">Kario </w:t>
      </w:r>
      <w:r w:rsidR="004C5240" w:rsidRPr="00502700">
        <w:rPr>
          <w:rFonts w:ascii="Times New Roman" w:hAnsi="Times New Roman" w:cs="Times New Roman"/>
          <w:i/>
          <w:iCs/>
          <w:sz w:val="24"/>
          <w:szCs w:val="24"/>
          <w:shd w:val="clear" w:color="auto" w:fill="FFFFFF"/>
        </w:rPr>
        <w:t>et al.</w:t>
      </w:r>
      <w:r w:rsidR="004C5240" w:rsidRPr="00502700">
        <w:rPr>
          <w:rFonts w:ascii="Times New Roman" w:hAnsi="Times New Roman" w:cs="Times New Roman"/>
          <w:sz w:val="24"/>
          <w:szCs w:val="24"/>
          <w:shd w:val="clear" w:color="auto" w:fill="FFFFFF"/>
        </w:rPr>
        <w:t xml:space="preserve"> </w:t>
      </w:r>
      <w:r w:rsidR="004C5240" w:rsidRPr="00502700">
        <w:rPr>
          <w:rFonts w:ascii="Times New Roman" w:hAnsi="Times New Roman" w:cs="Times New Roman"/>
          <w:sz w:val="24"/>
          <w:szCs w:val="24"/>
          <w:shd w:val="clear" w:color="auto" w:fill="FFFFFF"/>
        </w:rPr>
        <w:lastRenderedPageBreak/>
        <w:t>2018, p. 256)</w:t>
      </w:r>
      <w:r w:rsidR="004C5240" w:rsidRPr="00502700">
        <w:rPr>
          <w:rFonts w:ascii="Times New Roman" w:eastAsia="Times New Roman" w:hAnsi="Times New Roman" w:cs="Times New Roman"/>
          <w:sz w:val="24"/>
          <w:szCs w:val="24"/>
          <w:highlight w:val="white"/>
        </w:rPr>
        <w:t xml:space="preserve">. </w:t>
      </w:r>
      <w:bookmarkEnd w:id="4"/>
      <w:r w:rsidR="00486AFD" w:rsidRPr="00DD4D85">
        <w:rPr>
          <w:rFonts w:ascii="Times New Roman" w:eastAsia="Times New Roman" w:hAnsi="Times New Roman" w:cs="Times New Roman"/>
          <w:sz w:val="24"/>
          <w:szCs w:val="24"/>
          <w:highlight w:val="white"/>
        </w:rPr>
        <w:t>Moreover, the patient needs to maintain proper healthy foods by which the health condition</w:t>
      </w:r>
      <w:r w:rsidR="00486AFD">
        <w:rPr>
          <w:rFonts w:ascii="Times New Roman" w:eastAsia="Times New Roman" w:hAnsi="Times New Roman" w:cs="Times New Roman"/>
          <w:sz w:val="24"/>
          <w:szCs w:val="24"/>
          <w:highlight w:val="white"/>
        </w:rPr>
        <w:t xml:space="preserve"> </w:t>
      </w:r>
      <w:r w:rsidR="00486AFD" w:rsidRPr="00DD4D85">
        <w:rPr>
          <w:rFonts w:ascii="Times New Roman" w:eastAsia="Times New Roman" w:hAnsi="Times New Roman" w:cs="Times New Roman"/>
          <w:sz w:val="24"/>
          <w:szCs w:val="24"/>
          <w:highlight w:val="white"/>
        </w:rPr>
        <w:t xml:space="preserve">can be improved and also the high Blood Pressure </w:t>
      </w:r>
      <w:r w:rsidR="00486AFD">
        <w:rPr>
          <w:rFonts w:ascii="Times New Roman" w:eastAsia="Times New Roman" w:hAnsi="Times New Roman" w:cs="Times New Roman"/>
          <w:sz w:val="24"/>
          <w:szCs w:val="24"/>
          <w:highlight w:val="white"/>
        </w:rPr>
        <w:t xml:space="preserve">can be </w:t>
      </w:r>
      <w:r w:rsidR="00486AFD" w:rsidRPr="00DD4D85">
        <w:rPr>
          <w:rFonts w:ascii="Times New Roman" w:eastAsia="Times New Roman" w:hAnsi="Times New Roman" w:cs="Times New Roman"/>
          <w:sz w:val="24"/>
          <w:szCs w:val="24"/>
          <w:highlight w:val="white"/>
        </w:rPr>
        <w:t>controlled effectively. In addition</w:t>
      </w:r>
      <w:r w:rsidR="00486AFD">
        <w:rPr>
          <w:rFonts w:ascii="Times New Roman" w:eastAsia="Times New Roman" w:hAnsi="Times New Roman" w:cs="Times New Roman"/>
          <w:sz w:val="24"/>
          <w:szCs w:val="24"/>
          <w:highlight w:val="white"/>
        </w:rPr>
        <w:t xml:space="preserve">, </w:t>
      </w:r>
      <w:r w:rsidR="00486AFD" w:rsidRPr="00DD4D85">
        <w:rPr>
          <w:rFonts w:ascii="Times New Roman" w:eastAsia="Times New Roman" w:hAnsi="Times New Roman" w:cs="Times New Roman"/>
          <w:sz w:val="24"/>
          <w:szCs w:val="24"/>
          <w:highlight w:val="white"/>
        </w:rPr>
        <w:t>the patient needs to reduce the amount of sodium in the diet and avoid the salty foods</w:t>
      </w:r>
      <w:r w:rsidR="00486AFD">
        <w:rPr>
          <w:rFonts w:ascii="Times New Roman" w:eastAsia="Times New Roman" w:hAnsi="Times New Roman" w:cs="Times New Roman"/>
          <w:sz w:val="24"/>
          <w:szCs w:val="24"/>
          <w:highlight w:val="white"/>
        </w:rPr>
        <w:t>,</w:t>
      </w:r>
      <w:r w:rsidR="00486AFD" w:rsidRPr="00DD4D85">
        <w:rPr>
          <w:rFonts w:ascii="Times New Roman" w:eastAsia="Times New Roman" w:hAnsi="Times New Roman" w:cs="Times New Roman"/>
          <w:sz w:val="24"/>
          <w:szCs w:val="24"/>
          <w:highlight w:val="white"/>
        </w:rPr>
        <w:t xml:space="preserve"> drink lots of fresh waters and other minerals</w:t>
      </w:r>
      <w:r>
        <w:rPr>
          <w:rFonts w:ascii="Times New Roman" w:eastAsia="Times New Roman" w:hAnsi="Times New Roman" w:cs="Times New Roman"/>
          <w:sz w:val="24"/>
          <w:szCs w:val="24"/>
          <w:highlight w:val="white"/>
        </w:rPr>
        <w:t xml:space="preserve"> to </w:t>
      </w:r>
      <w:r w:rsidR="009B19BA">
        <w:rPr>
          <w:rFonts w:ascii="Times New Roman" w:eastAsia="Times New Roman" w:hAnsi="Times New Roman" w:cs="Times New Roman"/>
          <w:sz w:val="24"/>
          <w:szCs w:val="24"/>
          <w:highlight w:val="white"/>
        </w:rPr>
        <w:t xml:space="preserve">maintained </w:t>
      </w:r>
      <w:r w:rsidR="009B19BA" w:rsidRPr="00DD4D85">
        <w:rPr>
          <w:rFonts w:ascii="Times New Roman" w:eastAsia="Times New Roman" w:hAnsi="Times New Roman" w:cs="Times New Roman"/>
          <w:sz w:val="24"/>
          <w:szCs w:val="24"/>
          <w:highlight w:val="white"/>
        </w:rPr>
        <w:t>the</w:t>
      </w:r>
      <w:r w:rsidR="005021EA">
        <w:rPr>
          <w:rFonts w:ascii="Times New Roman" w:eastAsia="Times New Roman" w:hAnsi="Times New Roman" w:cs="Times New Roman"/>
          <w:sz w:val="24"/>
          <w:szCs w:val="24"/>
          <w:highlight w:val="white"/>
        </w:rPr>
        <w:t xml:space="preserve"> </w:t>
      </w:r>
      <w:r w:rsidR="00486AFD" w:rsidRPr="00DD4D85">
        <w:rPr>
          <w:rFonts w:ascii="Times New Roman" w:eastAsia="Times New Roman" w:hAnsi="Times New Roman" w:cs="Times New Roman"/>
          <w:sz w:val="24"/>
          <w:szCs w:val="24"/>
          <w:highlight w:val="white"/>
        </w:rPr>
        <w:t>fluid level in the body significantly which will help the patient to improve her health condition and control her high blood pressure effectively (</w:t>
      </w:r>
      <w:r w:rsidR="00486AFD" w:rsidRPr="00DD4D85">
        <w:rPr>
          <w:rFonts w:ascii="Times New Roman" w:hAnsi="Times New Roman" w:cs="Times New Roman"/>
          <w:sz w:val="24"/>
          <w:szCs w:val="24"/>
          <w:shd w:val="clear" w:color="auto" w:fill="FFFFFF"/>
        </w:rPr>
        <w:t xml:space="preserve">Mohammadi </w:t>
      </w:r>
      <w:r w:rsidR="00486AFD" w:rsidRPr="00DD4D85">
        <w:rPr>
          <w:rFonts w:ascii="Times New Roman" w:hAnsi="Times New Roman" w:cs="Times New Roman"/>
          <w:i/>
          <w:iCs/>
          <w:sz w:val="24"/>
          <w:szCs w:val="24"/>
          <w:shd w:val="clear" w:color="auto" w:fill="FFFFFF"/>
        </w:rPr>
        <w:t>et al.</w:t>
      </w:r>
      <w:r w:rsidR="00486AFD" w:rsidRPr="00DD4D85">
        <w:rPr>
          <w:rFonts w:ascii="Times New Roman" w:hAnsi="Times New Roman" w:cs="Times New Roman"/>
          <w:sz w:val="24"/>
          <w:szCs w:val="24"/>
          <w:shd w:val="clear" w:color="auto" w:fill="FFFFFF"/>
        </w:rPr>
        <w:t xml:space="preserve"> 2018, p. 310).</w:t>
      </w:r>
    </w:p>
    <w:p w14:paraId="7AEFB657" w14:textId="77777777"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Diet-</w:t>
      </w:r>
    </w:p>
    <w:p w14:paraId="7DBA2E36" w14:textId="21116A03" w:rsidR="00BC5730" w:rsidRDefault="00BC5730" w:rsidP="00BC573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basic role of a stable diet is </w:t>
      </w:r>
      <w:r w:rsidR="001225AC">
        <w:rPr>
          <w:rFonts w:ascii="Times New Roman" w:eastAsia="Times New Roman" w:hAnsi="Times New Roman" w:cs="Times New Roman"/>
          <w:sz w:val="24"/>
          <w:szCs w:val="24"/>
          <w:highlight w:val="white"/>
        </w:rPr>
        <w:t>to maintain</w:t>
      </w:r>
      <w:r>
        <w:rPr>
          <w:rFonts w:ascii="Times New Roman" w:eastAsia="Times New Roman" w:hAnsi="Times New Roman" w:cs="Times New Roman"/>
          <w:sz w:val="24"/>
          <w:szCs w:val="24"/>
          <w:highlight w:val="white"/>
        </w:rPr>
        <w:t xml:space="preserve"> type 2 diabetic. Patients with high diabetes can receive clinical care just from the physician-coordinated control team. When mixing to modify therapy, type 2 and type 1 diabetic people can test more than usual (Wood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2017, p. 2296). </w:t>
      </w:r>
      <w:r w:rsidR="001225AC">
        <w:rPr>
          <w:rFonts w:ascii="Times New Roman" w:eastAsia="Times New Roman" w:hAnsi="Times New Roman" w:cs="Times New Roman"/>
          <w:sz w:val="24"/>
          <w:szCs w:val="24"/>
          <w:highlight w:val="white"/>
        </w:rPr>
        <w:t>So,</w:t>
      </w:r>
      <w:r>
        <w:rPr>
          <w:rFonts w:ascii="Times New Roman" w:eastAsia="Times New Roman" w:hAnsi="Times New Roman" w:cs="Times New Roman"/>
          <w:sz w:val="24"/>
          <w:szCs w:val="24"/>
          <w:highlight w:val="white"/>
        </w:rPr>
        <w:t xml:space="preserve"> proper diet </w:t>
      </w:r>
      <w:r w:rsidR="001225AC">
        <w:rPr>
          <w:rFonts w:ascii="Times New Roman" w:eastAsia="Times New Roman" w:hAnsi="Times New Roman" w:cs="Times New Roman"/>
          <w:sz w:val="24"/>
          <w:szCs w:val="24"/>
          <w:highlight w:val="white"/>
        </w:rPr>
        <w:t xml:space="preserve">and </w:t>
      </w:r>
      <w:r>
        <w:rPr>
          <w:rFonts w:ascii="Times New Roman" w:eastAsia="Times New Roman" w:hAnsi="Times New Roman" w:cs="Times New Roman"/>
          <w:sz w:val="24"/>
          <w:szCs w:val="24"/>
          <w:highlight w:val="white"/>
        </w:rPr>
        <w:t xml:space="preserve">exercise </w:t>
      </w:r>
      <w:r w:rsidR="001225AC">
        <w:rPr>
          <w:rFonts w:ascii="Times New Roman" w:eastAsia="Times New Roman" w:hAnsi="Times New Roman" w:cs="Times New Roman"/>
          <w:sz w:val="24"/>
          <w:szCs w:val="24"/>
          <w:highlight w:val="white"/>
        </w:rPr>
        <w:t>can be</w:t>
      </w:r>
      <w:r>
        <w:rPr>
          <w:rFonts w:ascii="Times New Roman" w:eastAsia="Times New Roman" w:hAnsi="Times New Roman" w:cs="Times New Roman"/>
          <w:sz w:val="24"/>
          <w:szCs w:val="24"/>
          <w:highlight w:val="white"/>
        </w:rPr>
        <w:t xml:space="preserve"> helpful in hypertension as well as diabetes, to reduce sodium and insulin intake in the body and their weight. These preconception healthcare programs are multidisciplinary to </w:t>
      </w:r>
      <w:r w:rsidR="001225AC">
        <w:rPr>
          <w:rFonts w:ascii="Times New Roman" w:eastAsia="Times New Roman" w:hAnsi="Times New Roman" w:cs="Times New Roman"/>
          <w:sz w:val="24"/>
          <w:szCs w:val="24"/>
          <w:highlight w:val="white"/>
        </w:rPr>
        <w:t>help</w:t>
      </w:r>
      <w:r>
        <w:rPr>
          <w:rFonts w:ascii="Times New Roman" w:eastAsia="Times New Roman" w:hAnsi="Times New Roman" w:cs="Times New Roman"/>
          <w:sz w:val="24"/>
          <w:szCs w:val="24"/>
          <w:highlight w:val="white"/>
        </w:rPr>
        <w:t xml:space="preserve"> patients with diabetes as self-management within the proper diet, to intensify insulin intake therapy.</w:t>
      </w:r>
    </w:p>
    <w:p w14:paraId="59332B2E" w14:textId="0F3FB383" w:rsidR="00D93FE6" w:rsidRDefault="00BC5730" w:rsidP="003F02B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1B0C5C0E" w14:textId="77777777"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Alcohol-</w:t>
      </w:r>
    </w:p>
    <w:p w14:paraId="0734D36E" w14:textId="741A15DD" w:rsidR="004C5240" w:rsidRPr="00502700" w:rsidRDefault="004C5240" w:rsidP="003F02BF">
      <w:pPr>
        <w:spacing w:line="360" w:lineRule="auto"/>
        <w:jc w:val="both"/>
        <w:rPr>
          <w:rFonts w:ascii="Times New Roman" w:eastAsia="Times New Roman" w:hAnsi="Times New Roman" w:cs="Times New Roman"/>
          <w:sz w:val="24"/>
          <w:szCs w:val="24"/>
          <w:highlight w:val="white"/>
        </w:rPr>
      </w:pPr>
      <w:r w:rsidRPr="00502700">
        <w:rPr>
          <w:rFonts w:ascii="Times New Roman" w:eastAsia="Times New Roman" w:hAnsi="Times New Roman" w:cs="Times New Roman"/>
          <w:sz w:val="24"/>
          <w:szCs w:val="24"/>
          <w:highlight w:val="white"/>
        </w:rPr>
        <w:t>The</w:t>
      </w:r>
      <w:r w:rsidR="00A7769E" w:rsidRPr="00502700">
        <w:rPr>
          <w:rFonts w:ascii="Times New Roman" w:eastAsia="Times New Roman" w:hAnsi="Times New Roman" w:cs="Times New Roman"/>
          <w:sz w:val="24"/>
          <w:szCs w:val="24"/>
          <w:highlight w:val="white"/>
        </w:rPr>
        <w:t xml:space="preserve"> consumption of alcohol between </w:t>
      </w:r>
      <w:r w:rsidRPr="00502700">
        <w:rPr>
          <w:rFonts w:ascii="Times New Roman" w:eastAsia="Times New Roman" w:hAnsi="Times New Roman" w:cs="Times New Roman"/>
          <w:sz w:val="24"/>
          <w:szCs w:val="24"/>
          <w:highlight w:val="white"/>
        </w:rPr>
        <w:t xml:space="preserve">3-6 unites per day is very hazardous for the health of the patient </w:t>
      </w:r>
      <w:r w:rsidR="001225AC">
        <w:rPr>
          <w:rFonts w:ascii="Times New Roman" w:eastAsia="Times New Roman" w:hAnsi="Times New Roman" w:cs="Times New Roman"/>
          <w:sz w:val="24"/>
          <w:szCs w:val="24"/>
          <w:highlight w:val="white"/>
        </w:rPr>
        <w:t xml:space="preserve">with </w:t>
      </w:r>
      <w:r w:rsidRPr="00502700">
        <w:rPr>
          <w:rFonts w:ascii="Times New Roman" w:eastAsia="Times New Roman" w:hAnsi="Times New Roman" w:cs="Times New Roman"/>
          <w:sz w:val="24"/>
          <w:szCs w:val="24"/>
          <w:highlight w:val="white"/>
        </w:rPr>
        <w:t xml:space="preserve">different health issues such as diabetes and high blood pressure. </w:t>
      </w:r>
      <w:r w:rsidR="005F6010">
        <w:rPr>
          <w:rFonts w:ascii="Times New Roman" w:eastAsia="Times New Roman" w:hAnsi="Times New Roman" w:cs="Times New Roman"/>
          <w:sz w:val="24"/>
          <w:szCs w:val="24"/>
          <w:highlight w:val="white"/>
        </w:rPr>
        <w:t>To c</w:t>
      </w:r>
      <w:r w:rsidRPr="00502700">
        <w:rPr>
          <w:rFonts w:ascii="Times New Roman" w:eastAsia="Times New Roman" w:hAnsi="Times New Roman" w:cs="Times New Roman"/>
          <w:sz w:val="24"/>
          <w:szCs w:val="24"/>
          <w:highlight w:val="white"/>
        </w:rPr>
        <w:t>onsu</w:t>
      </w:r>
      <w:r w:rsidR="005F6010">
        <w:rPr>
          <w:rFonts w:ascii="Times New Roman" w:eastAsia="Times New Roman" w:hAnsi="Times New Roman" w:cs="Times New Roman"/>
          <w:sz w:val="24"/>
          <w:szCs w:val="24"/>
          <w:highlight w:val="white"/>
        </w:rPr>
        <w:t xml:space="preserve">med between 3 and 6 unite </w:t>
      </w:r>
      <w:r w:rsidRPr="00502700">
        <w:rPr>
          <w:rFonts w:ascii="Times New Roman" w:eastAsia="Times New Roman" w:hAnsi="Times New Roman" w:cs="Times New Roman"/>
          <w:sz w:val="24"/>
          <w:szCs w:val="24"/>
          <w:highlight w:val="white"/>
        </w:rPr>
        <w:t xml:space="preserve">of alcohol per day may worse the health condition of the patient effectively. The patient needs to reduce the amount of alcohol consumption to at least 1 unite per day </w:t>
      </w:r>
      <w:r w:rsidR="005F6010">
        <w:rPr>
          <w:rFonts w:ascii="Times New Roman" w:eastAsia="Times New Roman" w:hAnsi="Times New Roman" w:cs="Times New Roman"/>
          <w:sz w:val="24"/>
          <w:szCs w:val="24"/>
          <w:highlight w:val="white"/>
        </w:rPr>
        <w:t xml:space="preserve">in </w:t>
      </w:r>
      <w:r w:rsidRPr="00502700">
        <w:rPr>
          <w:rFonts w:ascii="Times New Roman" w:eastAsia="Times New Roman" w:hAnsi="Times New Roman" w:cs="Times New Roman"/>
          <w:sz w:val="24"/>
          <w:szCs w:val="24"/>
          <w:highlight w:val="white"/>
        </w:rPr>
        <w:t xml:space="preserve">which the health condition can be improved significantly. The patient high BP </w:t>
      </w:r>
      <w:r w:rsidR="00F424D0">
        <w:rPr>
          <w:rFonts w:ascii="Times New Roman" w:eastAsia="Times New Roman" w:hAnsi="Times New Roman" w:cs="Times New Roman"/>
          <w:sz w:val="24"/>
          <w:szCs w:val="24"/>
          <w:highlight w:val="white"/>
        </w:rPr>
        <w:t>can be lowered</w:t>
      </w:r>
      <w:r w:rsidRPr="00502700">
        <w:rPr>
          <w:rFonts w:ascii="Times New Roman" w:eastAsia="Times New Roman" w:hAnsi="Times New Roman" w:cs="Times New Roman"/>
          <w:sz w:val="24"/>
          <w:szCs w:val="24"/>
          <w:highlight w:val="white"/>
        </w:rPr>
        <w:t xml:space="preserve"> by reducing the alcohol consumption. Moreover, the level of diabetes can also be lowered by reducing the alcohol consumption </w:t>
      </w:r>
      <w:r w:rsidR="00D2222B" w:rsidRPr="00502700">
        <w:rPr>
          <w:rFonts w:ascii="Times New Roman" w:eastAsia="Times New Roman" w:hAnsi="Times New Roman" w:cs="Times New Roman"/>
          <w:sz w:val="24"/>
          <w:szCs w:val="24"/>
          <w:highlight w:val="white"/>
        </w:rPr>
        <w:t>effectively (</w:t>
      </w:r>
      <w:r w:rsidRPr="00502700">
        <w:rPr>
          <w:rFonts w:ascii="Times New Roman" w:hAnsi="Times New Roman" w:cs="Times New Roman"/>
          <w:sz w:val="24"/>
          <w:szCs w:val="24"/>
          <w:shd w:val="clear" w:color="auto" w:fill="FFFFFF"/>
        </w:rPr>
        <w:t xml:space="preserve">Kario </w:t>
      </w:r>
      <w:r w:rsidRPr="00502700">
        <w:rPr>
          <w:rFonts w:ascii="Times New Roman" w:hAnsi="Times New Roman" w:cs="Times New Roman"/>
          <w:i/>
          <w:iCs/>
          <w:sz w:val="24"/>
          <w:szCs w:val="24"/>
          <w:shd w:val="clear" w:color="auto" w:fill="FFFFFF"/>
        </w:rPr>
        <w:t>et al.</w:t>
      </w:r>
      <w:r w:rsidRPr="00502700">
        <w:rPr>
          <w:rFonts w:ascii="Times New Roman" w:hAnsi="Times New Roman" w:cs="Times New Roman"/>
          <w:sz w:val="24"/>
          <w:szCs w:val="24"/>
          <w:shd w:val="clear" w:color="auto" w:fill="FFFFFF"/>
        </w:rPr>
        <w:t xml:space="preserve"> 2018, p. 256)</w:t>
      </w:r>
      <w:r w:rsidRPr="00502700">
        <w:rPr>
          <w:rFonts w:ascii="Times New Roman" w:eastAsia="Times New Roman" w:hAnsi="Times New Roman" w:cs="Times New Roman"/>
          <w:sz w:val="24"/>
          <w:szCs w:val="24"/>
          <w:highlight w:val="white"/>
        </w:rPr>
        <w:t xml:space="preserve">. </w:t>
      </w:r>
    </w:p>
    <w:p w14:paraId="52759770" w14:textId="094BDEBE" w:rsidR="00066942" w:rsidRDefault="00853A3B" w:rsidP="00066942">
      <w:pPr>
        <w:pStyle w:val="Heading1"/>
        <w:rPr>
          <w:highlight w:val="white"/>
        </w:rPr>
      </w:pPr>
      <w:bookmarkStart w:id="5" w:name="_Toc76586999"/>
      <w:bookmarkStart w:id="6" w:name="_Toc78641714"/>
      <w:r>
        <w:rPr>
          <w:highlight w:val="white"/>
        </w:rPr>
        <w:lastRenderedPageBreak/>
        <w:t xml:space="preserve">Health </w:t>
      </w:r>
      <w:bookmarkEnd w:id="5"/>
      <w:bookmarkEnd w:id="6"/>
      <w:r w:rsidR="00066942">
        <w:rPr>
          <w:highlight w:val="white"/>
        </w:rPr>
        <w:t>Assessment</w:t>
      </w:r>
    </w:p>
    <w:p w14:paraId="79169F7A" w14:textId="4C334D0B" w:rsidR="004C5240" w:rsidRPr="00066942" w:rsidRDefault="00066942" w:rsidP="00066942">
      <w:pPr>
        <w:pStyle w:val="Heading1"/>
        <w:rPr>
          <w:b w:val="0"/>
          <w:bCs/>
          <w:highlight w:val="white"/>
        </w:rPr>
      </w:pPr>
      <w:r w:rsidRPr="00066942">
        <w:rPr>
          <w:rFonts w:eastAsia="Times New Roman" w:cs="Times New Roman"/>
          <w:b w:val="0"/>
          <w:bCs/>
          <w:szCs w:val="24"/>
          <w:highlight w:val="white"/>
        </w:rPr>
        <w:t>P</w:t>
      </w:r>
      <w:r w:rsidR="004C5240" w:rsidRPr="00066942">
        <w:rPr>
          <w:rFonts w:eastAsia="Times New Roman" w:cs="Times New Roman"/>
          <w:b w:val="0"/>
          <w:bCs/>
          <w:szCs w:val="24"/>
          <w:highlight w:val="white"/>
        </w:rPr>
        <w:t xml:space="preserve">atient </w:t>
      </w:r>
      <w:r w:rsidRPr="00066942">
        <w:rPr>
          <w:rFonts w:eastAsia="Times New Roman" w:cs="Times New Roman"/>
          <w:b w:val="0"/>
          <w:bCs/>
          <w:szCs w:val="24"/>
          <w:highlight w:val="white"/>
        </w:rPr>
        <w:t>A born</w:t>
      </w:r>
      <w:r w:rsidR="004C5240" w:rsidRPr="00066942">
        <w:rPr>
          <w:rFonts w:eastAsia="Times New Roman" w:cs="Times New Roman"/>
          <w:b w:val="0"/>
          <w:bCs/>
          <w:szCs w:val="24"/>
          <w:highlight w:val="white"/>
        </w:rPr>
        <w:t xml:space="preserve"> on 1</w:t>
      </w:r>
      <w:r w:rsidR="004C5240" w:rsidRPr="00066942">
        <w:rPr>
          <w:rFonts w:eastAsia="Times New Roman" w:cs="Times New Roman"/>
          <w:b w:val="0"/>
          <w:bCs/>
          <w:szCs w:val="24"/>
          <w:highlight w:val="white"/>
          <w:vertAlign w:val="superscript"/>
        </w:rPr>
        <w:t>st</w:t>
      </w:r>
      <w:r w:rsidR="004C5240" w:rsidRPr="00066942">
        <w:rPr>
          <w:rFonts w:eastAsia="Times New Roman" w:cs="Times New Roman"/>
          <w:b w:val="0"/>
          <w:bCs/>
          <w:szCs w:val="24"/>
          <w:highlight w:val="white"/>
        </w:rPr>
        <w:t xml:space="preserve"> January 1973.</w:t>
      </w:r>
      <w:r>
        <w:rPr>
          <w:rFonts w:eastAsia="Times New Roman" w:cs="Times New Roman"/>
          <w:b w:val="0"/>
          <w:bCs/>
          <w:szCs w:val="24"/>
          <w:highlight w:val="white"/>
        </w:rPr>
        <w:t xml:space="preserve"> Patient health due to assessment</w:t>
      </w:r>
      <w:r w:rsidR="004C5240" w:rsidRPr="00066942">
        <w:rPr>
          <w:rFonts w:eastAsia="Times New Roman" w:cs="Times New Roman"/>
          <w:b w:val="0"/>
          <w:bCs/>
          <w:szCs w:val="24"/>
          <w:highlight w:val="white"/>
        </w:rPr>
        <w:t xml:space="preserve"> history is not</w:t>
      </w:r>
      <w:r>
        <w:rPr>
          <w:rFonts w:eastAsia="Times New Roman" w:cs="Times New Roman"/>
          <w:b w:val="0"/>
          <w:bCs/>
          <w:szCs w:val="24"/>
          <w:highlight w:val="white"/>
        </w:rPr>
        <w:t xml:space="preserve"> </w:t>
      </w:r>
      <w:r w:rsidR="0080315A">
        <w:rPr>
          <w:rFonts w:eastAsia="Times New Roman" w:cs="Times New Roman"/>
          <w:b w:val="0"/>
          <w:bCs/>
          <w:szCs w:val="24"/>
          <w:highlight w:val="white"/>
        </w:rPr>
        <w:t>healthy.</w:t>
      </w:r>
      <w:r w:rsidR="004C5240" w:rsidRPr="00066942">
        <w:rPr>
          <w:rFonts w:eastAsia="Times New Roman" w:cs="Times New Roman"/>
          <w:b w:val="0"/>
          <w:bCs/>
          <w:szCs w:val="24"/>
          <w:highlight w:val="white"/>
        </w:rPr>
        <w:t xml:space="preserve"> The patient has a high blood pressure which 180/90., she has not suffered any kind of heart-attack or any kind of stroke in her health history. Moreover, the patient has different bad habits </w:t>
      </w:r>
      <w:r w:rsidR="0080315A">
        <w:rPr>
          <w:rFonts w:eastAsia="Times New Roman" w:cs="Times New Roman"/>
          <w:b w:val="0"/>
          <w:bCs/>
          <w:szCs w:val="24"/>
          <w:highlight w:val="white"/>
        </w:rPr>
        <w:t xml:space="preserve">of </w:t>
      </w:r>
      <w:r w:rsidR="004C5240" w:rsidRPr="00066942">
        <w:rPr>
          <w:rFonts w:eastAsia="Times New Roman" w:cs="Times New Roman"/>
          <w:b w:val="0"/>
          <w:bCs/>
          <w:szCs w:val="24"/>
          <w:highlight w:val="white"/>
        </w:rPr>
        <w:t xml:space="preserve">consuming 10-19 cigarettes per day and consuming 3-6 unites of alcohols per day. The patient has a height of 165 cm and weight of 86 kg. The father of the patient has been </w:t>
      </w:r>
      <w:r w:rsidR="0080315A" w:rsidRPr="00066942">
        <w:rPr>
          <w:rFonts w:eastAsia="Times New Roman" w:cs="Times New Roman"/>
          <w:b w:val="0"/>
          <w:bCs/>
          <w:szCs w:val="24"/>
          <w:highlight w:val="white"/>
        </w:rPr>
        <w:t>suffered a</w:t>
      </w:r>
      <w:r w:rsidR="004C5240" w:rsidRPr="00066942">
        <w:rPr>
          <w:rFonts w:eastAsia="Times New Roman" w:cs="Times New Roman"/>
          <w:b w:val="0"/>
          <w:bCs/>
          <w:szCs w:val="24"/>
          <w:highlight w:val="white"/>
        </w:rPr>
        <w:t xml:space="preserve"> heart-attack at age of 68. </w:t>
      </w:r>
      <w:r w:rsidR="0080315A">
        <w:rPr>
          <w:rFonts w:eastAsia="Times New Roman" w:cs="Times New Roman"/>
          <w:b w:val="0"/>
          <w:bCs/>
          <w:szCs w:val="24"/>
          <w:highlight w:val="white"/>
        </w:rPr>
        <w:t xml:space="preserve">And </w:t>
      </w:r>
      <w:r w:rsidR="0080315A" w:rsidRPr="00066942">
        <w:rPr>
          <w:rFonts w:eastAsia="Times New Roman" w:cs="Times New Roman"/>
          <w:b w:val="0"/>
          <w:bCs/>
          <w:szCs w:val="24"/>
          <w:highlight w:val="white"/>
        </w:rPr>
        <w:t>patient</w:t>
      </w:r>
      <w:r w:rsidR="004C5240" w:rsidRPr="00066942">
        <w:rPr>
          <w:rFonts w:eastAsia="Times New Roman" w:cs="Times New Roman"/>
          <w:b w:val="0"/>
          <w:bCs/>
          <w:szCs w:val="24"/>
          <w:highlight w:val="white"/>
        </w:rPr>
        <w:t xml:space="preserve"> </w:t>
      </w:r>
      <w:r w:rsidR="0080315A">
        <w:rPr>
          <w:rFonts w:eastAsia="Times New Roman" w:cs="Times New Roman"/>
          <w:b w:val="0"/>
          <w:bCs/>
          <w:szCs w:val="24"/>
          <w:highlight w:val="white"/>
        </w:rPr>
        <w:t xml:space="preserve">sister </w:t>
      </w:r>
      <w:r w:rsidR="004C5240" w:rsidRPr="00066942">
        <w:rPr>
          <w:rFonts w:eastAsia="Times New Roman" w:cs="Times New Roman"/>
          <w:b w:val="0"/>
          <w:bCs/>
          <w:szCs w:val="24"/>
          <w:highlight w:val="white"/>
        </w:rPr>
        <w:t xml:space="preserve">also has high cholesterol. </w:t>
      </w:r>
      <w:r w:rsidR="0080315A">
        <w:rPr>
          <w:rFonts w:eastAsia="Times New Roman" w:cs="Times New Roman"/>
          <w:b w:val="0"/>
          <w:bCs/>
          <w:szCs w:val="24"/>
          <w:highlight w:val="white"/>
        </w:rPr>
        <w:t>P</w:t>
      </w:r>
      <w:r w:rsidR="004C5240" w:rsidRPr="00066942">
        <w:rPr>
          <w:rFonts w:eastAsia="Times New Roman" w:cs="Times New Roman"/>
          <w:b w:val="0"/>
          <w:bCs/>
          <w:szCs w:val="24"/>
          <w:highlight w:val="white"/>
        </w:rPr>
        <w:t xml:space="preserve">atient </w:t>
      </w:r>
      <w:r w:rsidR="0080315A">
        <w:rPr>
          <w:rFonts w:eastAsia="Times New Roman" w:cs="Times New Roman"/>
          <w:b w:val="0"/>
          <w:bCs/>
          <w:szCs w:val="24"/>
          <w:highlight w:val="white"/>
        </w:rPr>
        <w:t xml:space="preserve">A </w:t>
      </w:r>
      <w:r w:rsidR="004C5240" w:rsidRPr="00066942">
        <w:rPr>
          <w:rFonts w:eastAsia="Times New Roman" w:cs="Times New Roman"/>
          <w:b w:val="0"/>
          <w:bCs/>
          <w:szCs w:val="24"/>
          <w:highlight w:val="white"/>
        </w:rPr>
        <w:t xml:space="preserve">does not eat any healthy foods and eats </w:t>
      </w:r>
      <w:r w:rsidR="0080315A">
        <w:rPr>
          <w:rFonts w:eastAsia="Times New Roman" w:cs="Times New Roman"/>
          <w:b w:val="0"/>
          <w:bCs/>
          <w:szCs w:val="24"/>
          <w:highlight w:val="white"/>
        </w:rPr>
        <w:t>meat</w:t>
      </w:r>
      <w:r w:rsidR="004C5240" w:rsidRPr="00066942">
        <w:rPr>
          <w:rFonts w:eastAsia="Times New Roman" w:cs="Times New Roman"/>
          <w:b w:val="0"/>
          <w:bCs/>
          <w:szCs w:val="24"/>
          <w:highlight w:val="white"/>
        </w:rPr>
        <w:t>, different fries</w:t>
      </w:r>
      <w:r w:rsidR="0080315A">
        <w:rPr>
          <w:rFonts w:eastAsia="Times New Roman" w:cs="Times New Roman"/>
          <w:b w:val="0"/>
          <w:bCs/>
          <w:szCs w:val="24"/>
          <w:highlight w:val="white"/>
        </w:rPr>
        <w:t xml:space="preserve">. </w:t>
      </w:r>
      <w:r w:rsidR="004C5240" w:rsidRPr="00066942">
        <w:rPr>
          <w:rFonts w:eastAsia="Times New Roman" w:cs="Times New Roman"/>
          <w:b w:val="0"/>
          <w:bCs/>
          <w:szCs w:val="24"/>
          <w:highlight w:val="white"/>
        </w:rPr>
        <w:t>In addition</w:t>
      </w:r>
      <w:r w:rsidR="0080315A">
        <w:rPr>
          <w:rFonts w:eastAsia="Times New Roman" w:cs="Times New Roman"/>
          <w:b w:val="0"/>
          <w:bCs/>
          <w:szCs w:val="24"/>
          <w:highlight w:val="white"/>
        </w:rPr>
        <w:t>,</w:t>
      </w:r>
      <w:r w:rsidR="004C5240" w:rsidRPr="00066942">
        <w:rPr>
          <w:rFonts w:eastAsia="Times New Roman" w:cs="Times New Roman"/>
          <w:b w:val="0"/>
          <w:bCs/>
          <w:szCs w:val="24"/>
          <w:highlight w:val="white"/>
        </w:rPr>
        <w:t xml:space="preserve"> the </w:t>
      </w:r>
      <w:r w:rsidR="00F00014" w:rsidRPr="00066942">
        <w:rPr>
          <w:rFonts w:eastAsia="Times New Roman" w:cs="Times New Roman"/>
          <w:b w:val="0"/>
          <w:bCs/>
          <w:szCs w:val="24"/>
          <w:highlight w:val="white"/>
        </w:rPr>
        <w:t>patient</w:t>
      </w:r>
      <w:r w:rsidR="00F00014">
        <w:rPr>
          <w:rFonts w:eastAsia="Times New Roman" w:cs="Times New Roman"/>
          <w:b w:val="0"/>
          <w:bCs/>
          <w:szCs w:val="24"/>
          <w:highlight w:val="white"/>
        </w:rPr>
        <w:t xml:space="preserve"> </w:t>
      </w:r>
      <w:r w:rsidR="00F00014" w:rsidRPr="00066942">
        <w:rPr>
          <w:rFonts w:eastAsia="Times New Roman" w:cs="Times New Roman"/>
          <w:b w:val="0"/>
          <w:bCs/>
          <w:szCs w:val="24"/>
          <w:highlight w:val="white"/>
        </w:rPr>
        <w:t>does</w:t>
      </w:r>
      <w:r w:rsidR="004C5240" w:rsidRPr="00066942">
        <w:rPr>
          <w:rFonts w:eastAsia="Times New Roman" w:cs="Times New Roman"/>
          <w:b w:val="0"/>
          <w:bCs/>
          <w:szCs w:val="24"/>
          <w:highlight w:val="white"/>
        </w:rPr>
        <w:t xml:space="preserve"> not have any time for any kind of physical exercises or activities. Thus, this is the background of the patient’s health history and her family (</w:t>
      </w:r>
      <w:r w:rsidR="004C5240" w:rsidRPr="00066942">
        <w:rPr>
          <w:rFonts w:cs="Times New Roman"/>
          <w:b w:val="0"/>
          <w:bCs/>
          <w:szCs w:val="24"/>
          <w:shd w:val="clear" w:color="auto" w:fill="FFFFFF"/>
        </w:rPr>
        <w:t xml:space="preserve">Mohammadi </w:t>
      </w:r>
      <w:r w:rsidR="004C5240" w:rsidRPr="00066942">
        <w:rPr>
          <w:rFonts w:cs="Times New Roman"/>
          <w:b w:val="0"/>
          <w:bCs/>
          <w:i/>
          <w:iCs/>
          <w:szCs w:val="24"/>
          <w:shd w:val="clear" w:color="auto" w:fill="FFFFFF"/>
        </w:rPr>
        <w:t>et al.</w:t>
      </w:r>
      <w:r w:rsidR="004C5240" w:rsidRPr="00066942">
        <w:rPr>
          <w:rFonts w:cs="Times New Roman"/>
          <w:b w:val="0"/>
          <w:bCs/>
          <w:szCs w:val="24"/>
          <w:shd w:val="clear" w:color="auto" w:fill="FFFFFF"/>
        </w:rPr>
        <w:t xml:space="preserve"> 2018, p. 310)</w:t>
      </w:r>
      <w:r w:rsidR="004C5240" w:rsidRPr="00066942">
        <w:rPr>
          <w:rFonts w:eastAsia="Times New Roman" w:cs="Times New Roman"/>
          <w:b w:val="0"/>
          <w:bCs/>
          <w:szCs w:val="24"/>
          <w:highlight w:val="white"/>
        </w:rPr>
        <w:t xml:space="preserve">. </w:t>
      </w:r>
    </w:p>
    <w:p w14:paraId="375AE27D" w14:textId="77777777" w:rsidR="00D93FE6" w:rsidRDefault="00853A3B" w:rsidP="003F02BF">
      <w:pPr>
        <w:pStyle w:val="Heading1"/>
        <w:rPr>
          <w:highlight w:val="white"/>
        </w:rPr>
      </w:pPr>
      <w:bookmarkStart w:id="7" w:name="_Toc76587000"/>
      <w:bookmarkStart w:id="8" w:name="_Toc78641715"/>
      <w:r>
        <w:rPr>
          <w:highlight w:val="white"/>
        </w:rPr>
        <w:t>Rec</w:t>
      </w:r>
      <w:r w:rsidR="00A86365">
        <w:rPr>
          <w:highlight w:val="white"/>
        </w:rPr>
        <w:t>ommendations:</w:t>
      </w:r>
      <w:bookmarkEnd w:id="7"/>
      <w:bookmarkEnd w:id="8"/>
    </w:p>
    <w:p w14:paraId="34AF97CC" w14:textId="66EED4A2" w:rsidR="00D93FE6" w:rsidRDefault="00582CA4"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Some key lifestyle changes to help patient A developing</w:t>
      </w:r>
      <w:r w:rsidR="00853A3B">
        <w:rPr>
          <w:rFonts w:ascii="Times New Roman" w:eastAsia="Times New Roman" w:hAnsi="Times New Roman" w:cs="Times New Roman"/>
          <w:sz w:val="24"/>
          <w:szCs w:val="24"/>
          <w:highlight w:val="white"/>
        </w:rPr>
        <w:t xml:space="preserve"> a healthy lifestyle. These key purposes of changes are described below.</w:t>
      </w:r>
    </w:p>
    <w:p w14:paraId="4F5F4466" w14:textId="191D2F5D" w:rsidR="00D93FE6" w:rsidRDefault="00853A3B" w:rsidP="003F02BF">
      <w:pPr>
        <w:spacing w:before="24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Stop smoking- </w:t>
      </w:r>
      <w:r>
        <w:rPr>
          <w:rFonts w:ascii="Times New Roman" w:eastAsia="Times New Roman" w:hAnsi="Times New Roman" w:cs="Times New Roman"/>
          <w:sz w:val="24"/>
          <w:szCs w:val="24"/>
          <w:highlight w:val="white"/>
        </w:rPr>
        <w:t xml:space="preserve">Diabetes creates more people with health-related problems just like eye disease, heart disease, kidney disease, stroke, vessel-related diodes, foot issues, and nerve balancing disease (Thwaite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p. 921). If anyone smokes, their chances to get these problematic diseases are higher. </w:t>
      </w:r>
    </w:p>
    <w:p w14:paraId="14CFEE59" w14:textId="41EB7E4F"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Healthy eating-</w:t>
      </w:r>
      <w:r>
        <w:rPr>
          <w:rFonts w:ascii="Times New Roman" w:eastAsia="Times New Roman" w:hAnsi="Times New Roman" w:cs="Times New Roman"/>
          <w:sz w:val="24"/>
          <w:szCs w:val="24"/>
          <w:highlight w:val="white"/>
        </w:rPr>
        <w:t xml:space="preserve"> It is vital</w:t>
      </w:r>
      <w:r w:rsidR="00582CA4">
        <w:rPr>
          <w:rFonts w:ascii="Times New Roman" w:eastAsia="Times New Roman" w:hAnsi="Times New Roman" w:cs="Times New Roman"/>
          <w:sz w:val="24"/>
          <w:szCs w:val="24"/>
          <w:highlight w:val="white"/>
        </w:rPr>
        <w:t xml:space="preserve"> for diabetes patient to eat healthy. Green vegetables, grains,</w:t>
      </w:r>
      <w:r w:rsidR="00582CA4" w:rsidRPr="00582CA4">
        <w:rPr>
          <w:rFonts w:ascii="Times New Roman" w:eastAsia="Times New Roman" w:hAnsi="Times New Roman" w:cs="Times New Roman"/>
          <w:sz w:val="24"/>
          <w:szCs w:val="24"/>
          <w:highlight w:val="white"/>
        </w:rPr>
        <w:t xml:space="preserve"> </w:t>
      </w:r>
      <w:r w:rsidR="00582CA4">
        <w:rPr>
          <w:rFonts w:ascii="Times New Roman" w:eastAsia="Times New Roman" w:hAnsi="Times New Roman" w:cs="Times New Roman"/>
          <w:sz w:val="24"/>
          <w:szCs w:val="24"/>
          <w:highlight w:val="white"/>
        </w:rPr>
        <w:t>homemade food and fruits</w:t>
      </w:r>
      <w:r w:rsidR="00FD5957">
        <w:rPr>
          <w:rFonts w:ascii="Times New Roman" w:eastAsia="Times New Roman" w:hAnsi="Times New Roman" w:cs="Times New Roman"/>
          <w:sz w:val="24"/>
          <w:szCs w:val="24"/>
          <w:highlight w:val="white"/>
        </w:rPr>
        <w:t>,</w:t>
      </w:r>
      <w:r w:rsidR="00FD5957" w:rsidRPr="00FD5957">
        <w:rPr>
          <w:rFonts w:ascii="Times New Roman" w:eastAsia="Times New Roman" w:hAnsi="Times New Roman" w:cs="Times New Roman"/>
          <w:sz w:val="24"/>
          <w:szCs w:val="24"/>
          <w:highlight w:val="white"/>
        </w:rPr>
        <w:t xml:space="preserve"> </w:t>
      </w:r>
      <w:r w:rsidR="00FD5957">
        <w:rPr>
          <w:rFonts w:ascii="Times New Roman" w:eastAsia="Times New Roman" w:hAnsi="Times New Roman" w:cs="Times New Roman"/>
          <w:sz w:val="24"/>
          <w:szCs w:val="24"/>
          <w:highlight w:val="white"/>
        </w:rPr>
        <w:t>any nonfat meat and dairy</w:t>
      </w:r>
      <w:r w:rsidR="00582CA4">
        <w:rPr>
          <w:rFonts w:ascii="Times New Roman" w:eastAsia="Times New Roman" w:hAnsi="Times New Roman" w:cs="Times New Roman"/>
          <w:sz w:val="24"/>
          <w:szCs w:val="24"/>
          <w:highlight w:val="white"/>
        </w:rPr>
        <w:t xml:space="preserve"> are </w:t>
      </w:r>
      <w:r w:rsidR="00FD5957">
        <w:rPr>
          <w:rFonts w:ascii="Times New Roman" w:eastAsia="Times New Roman" w:hAnsi="Times New Roman" w:cs="Times New Roman"/>
          <w:sz w:val="24"/>
          <w:szCs w:val="24"/>
          <w:highlight w:val="white"/>
        </w:rPr>
        <w:t>recommended</w:t>
      </w:r>
      <w:r w:rsidR="00582CA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00FD5957">
        <w:rPr>
          <w:rFonts w:ascii="Times New Roman" w:eastAsia="Times New Roman" w:hAnsi="Times New Roman" w:cs="Times New Roman"/>
          <w:sz w:val="24"/>
          <w:szCs w:val="24"/>
          <w:highlight w:val="white"/>
        </w:rPr>
        <w:t>It is good a</w:t>
      </w:r>
      <w:r>
        <w:rPr>
          <w:rFonts w:ascii="Times New Roman" w:eastAsia="Times New Roman" w:hAnsi="Times New Roman" w:cs="Times New Roman"/>
          <w:sz w:val="24"/>
          <w:szCs w:val="24"/>
          <w:highlight w:val="white"/>
        </w:rPr>
        <w:t xml:space="preserve">voids foods that are also high in fat and </w:t>
      </w:r>
      <w:r w:rsidR="00FD5957">
        <w:rPr>
          <w:rFonts w:ascii="Times New Roman" w:eastAsia="Times New Roman" w:hAnsi="Times New Roman" w:cs="Times New Roman"/>
          <w:sz w:val="24"/>
          <w:szCs w:val="24"/>
          <w:highlight w:val="white"/>
        </w:rPr>
        <w:t>sugar. Moreover, it is good to eat as much as the body requires</w:t>
      </w:r>
    </w:p>
    <w:p w14:paraId="07F79863" w14:textId="71FE8EF8"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Checkup regularly-</w:t>
      </w:r>
      <w:r>
        <w:rPr>
          <w:rFonts w:ascii="Times New Roman" w:eastAsia="Times New Roman" w:hAnsi="Times New Roman" w:cs="Times New Roman"/>
          <w:sz w:val="24"/>
          <w:szCs w:val="24"/>
          <w:highlight w:val="white"/>
        </w:rPr>
        <w:t xml:space="preserve"> See a private doctor and visit a clinic at least three times a year. Diabetes is to raise body even or odds in any heart-related disease (Boyd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p. 675). So</w:t>
      </w:r>
      <w:r w:rsidR="0098404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cholesterol</w:t>
      </w:r>
      <w:r w:rsidR="00984046">
        <w:rPr>
          <w:rFonts w:ascii="Times New Roman" w:eastAsia="Times New Roman" w:hAnsi="Times New Roman" w:cs="Times New Roman"/>
          <w:sz w:val="24"/>
          <w:szCs w:val="24"/>
          <w:highlight w:val="white"/>
        </w:rPr>
        <w:t xml:space="preserve"> test</w:t>
      </w:r>
      <w:r>
        <w:rPr>
          <w:rFonts w:ascii="Times New Roman" w:eastAsia="Times New Roman" w:hAnsi="Times New Roman" w:cs="Times New Roman"/>
          <w:sz w:val="24"/>
          <w:szCs w:val="24"/>
          <w:highlight w:val="white"/>
        </w:rPr>
        <w:t>, blood sugar, and blood pressure over four months and also get the full body checkup per year.</w:t>
      </w:r>
    </w:p>
    <w:p w14:paraId="409DCF74" w14:textId="311B51C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sidRPr="00A45C79">
        <w:rPr>
          <w:rFonts w:ascii="Times New Roman" w:eastAsia="Times New Roman" w:hAnsi="Times New Roman" w:cs="Times New Roman"/>
          <w:b/>
          <w:i/>
          <w:sz w:val="24"/>
          <w:szCs w:val="24"/>
        </w:rPr>
        <w:t>Maintain stress-</w:t>
      </w:r>
      <w:r w:rsidRPr="00A45C79">
        <w:rPr>
          <w:rFonts w:ascii="Times New Roman" w:eastAsia="Times New Roman" w:hAnsi="Times New Roman" w:cs="Times New Roman"/>
          <w:sz w:val="24"/>
          <w:szCs w:val="24"/>
        </w:rPr>
        <w:t xml:space="preserve"> </w:t>
      </w:r>
      <w:r w:rsidR="00A45C79">
        <w:rPr>
          <w:rFonts w:ascii="Times New Roman" w:eastAsia="Times New Roman" w:hAnsi="Times New Roman" w:cs="Times New Roman"/>
          <w:sz w:val="24"/>
          <w:szCs w:val="24"/>
          <w:highlight w:val="white"/>
        </w:rPr>
        <w:t>When person is under stress their blood glucose levels rise. If they are anxious, they may be unable to maintain their blood</w:t>
      </w:r>
      <w:r w:rsidR="002C5840">
        <w:rPr>
          <w:rFonts w:ascii="Times New Roman" w:eastAsia="Times New Roman" w:hAnsi="Times New Roman" w:cs="Times New Roman"/>
          <w:sz w:val="24"/>
          <w:szCs w:val="24"/>
          <w:highlight w:val="white"/>
        </w:rPr>
        <w:t xml:space="preserve"> sugar</w:t>
      </w:r>
      <w:r w:rsidR="00A45C79">
        <w:rPr>
          <w:rFonts w:ascii="Times New Roman" w:eastAsia="Times New Roman" w:hAnsi="Times New Roman" w:cs="Times New Roman"/>
          <w:sz w:val="24"/>
          <w:szCs w:val="24"/>
          <w:highlight w:val="white"/>
        </w:rPr>
        <w:t xml:space="preserve"> levels. This could lead to </w:t>
      </w:r>
      <w:r w:rsidR="00551F8A">
        <w:rPr>
          <w:rFonts w:ascii="Times New Roman" w:eastAsia="Times New Roman" w:hAnsi="Times New Roman" w:cs="Times New Roman"/>
          <w:sz w:val="24"/>
          <w:szCs w:val="24"/>
          <w:highlight w:val="white"/>
        </w:rPr>
        <w:t>forgetting to</w:t>
      </w:r>
      <w:r w:rsidR="00A45C79">
        <w:rPr>
          <w:rFonts w:ascii="Times New Roman" w:eastAsia="Times New Roman" w:hAnsi="Times New Roman" w:cs="Times New Roman"/>
          <w:sz w:val="24"/>
          <w:szCs w:val="24"/>
          <w:highlight w:val="white"/>
        </w:rPr>
        <w:t xml:space="preserve"> relax or exercise, to avoid this the patient could practice breathing methods or yoga to relax them</w:t>
      </w:r>
    </w:p>
    <w:p w14:paraId="012C658B" w14:textId="3CA6CE91" w:rsidR="00D93FE6"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lastRenderedPageBreak/>
        <w:t>Avoid alcohol-</w:t>
      </w:r>
      <w:r>
        <w:rPr>
          <w:rFonts w:ascii="Times New Roman" w:eastAsia="Times New Roman" w:hAnsi="Times New Roman" w:cs="Times New Roman"/>
          <w:sz w:val="24"/>
          <w:szCs w:val="24"/>
          <w:highlight w:val="white"/>
        </w:rPr>
        <w:t xml:space="preserve"> It easy to manage sugar level</w:t>
      </w:r>
      <w:r w:rsidR="002058F4">
        <w:rPr>
          <w:rFonts w:ascii="Times New Roman" w:eastAsia="Times New Roman" w:hAnsi="Times New Roman" w:cs="Times New Roman"/>
          <w:sz w:val="24"/>
          <w:szCs w:val="24"/>
          <w:highlight w:val="white"/>
        </w:rPr>
        <w:t xml:space="preserve"> if alcohol is avoided.</w:t>
      </w:r>
      <w:r w:rsidR="002C5840">
        <w:rPr>
          <w:rFonts w:ascii="Times New Roman" w:eastAsia="Times New Roman" w:hAnsi="Times New Roman" w:cs="Times New Roman"/>
          <w:sz w:val="24"/>
          <w:szCs w:val="24"/>
          <w:highlight w:val="white"/>
        </w:rPr>
        <w:t xml:space="preserve"> </w:t>
      </w:r>
      <w:r w:rsidR="00B353A6">
        <w:rPr>
          <w:rFonts w:ascii="Times New Roman" w:eastAsia="Times New Roman" w:hAnsi="Times New Roman" w:cs="Times New Roman"/>
          <w:sz w:val="24"/>
          <w:szCs w:val="24"/>
          <w:highlight w:val="white"/>
        </w:rPr>
        <w:t>A</w:t>
      </w:r>
      <w:r w:rsidR="002C5840">
        <w:rPr>
          <w:rFonts w:ascii="Times New Roman" w:eastAsia="Times New Roman" w:hAnsi="Times New Roman" w:cs="Times New Roman"/>
          <w:sz w:val="24"/>
          <w:szCs w:val="24"/>
          <w:highlight w:val="white"/>
        </w:rPr>
        <w:t>ccording to</w:t>
      </w:r>
      <w:r w:rsidR="00E7710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diabetes</w:t>
      </w:r>
      <w:r w:rsidR="00E77106">
        <w:rPr>
          <w:rFonts w:ascii="Times New Roman" w:eastAsia="Times New Roman" w:hAnsi="Times New Roman" w:cs="Times New Roman"/>
          <w:sz w:val="24"/>
          <w:szCs w:val="24"/>
          <w:highlight w:val="white"/>
        </w:rPr>
        <w:t xml:space="preserve"> UK </w:t>
      </w:r>
      <w:r w:rsidR="00B93BDD">
        <w:rPr>
          <w:rFonts w:ascii="Times New Roman" w:eastAsia="Times New Roman" w:hAnsi="Times New Roman" w:cs="Times New Roman"/>
          <w:sz w:val="24"/>
          <w:szCs w:val="24"/>
          <w:highlight w:val="white"/>
        </w:rPr>
        <w:t>association drinking</w:t>
      </w:r>
      <w:r>
        <w:rPr>
          <w:rFonts w:ascii="Times New Roman" w:eastAsia="Times New Roman" w:hAnsi="Times New Roman" w:cs="Times New Roman"/>
          <w:sz w:val="24"/>
          <w:szCs w:val="24"/>
          <w:highlight w:val="white"/>
        </w:rPr>
        <w:t xml:space="preserve"> alcohol </w:t>
      </w:r>
      <w:r w:rsidR="00B93BDD">
        <w:rPr>
          <w:rFonts w:ascii="Times New Roman" w:eastAsia="Times New Roman" w:hAnsi="Times New Roman" w:cs="Times New Roman"/>
          <w:sz w:val="24"/>
          <w:szCs w:val="24"/>
          <w:highlight w:val="white"/>
        </w:rPr>
        <w:t>should not</w:t>
      </w:r>
      <w:r w:rsidR="002C5840">
        <w:rPr>
          <w:rFonts w:ascii="Times New Roman" w:eastAsia="Times New Roman" w:hAnsi="Times New Roman" w:cs="Times New Roman"/>
          <w:sz w:val="24"/>
          <w:szCs w:val="24"/>
          <w:highlight w:val="white"/>
        </w:rPr>
        <w:t xml:space="preserve"> be</w:t>
      </w:r>
      <w:r>
        <w:rPr>
          <w:rFonts w:ascii="Times New Roman" w:eastAsia="Times New Roman" w:hAnsi="Times New Roman" w:cs="Times New Roman"/>
          <w:sz w:val="24"/>
          <w:szCs w:val="24"/>
          <w:highlight w:val="white"/>
        </w:rPr>
        <w:t xml:space="preserve"> more than</w:t>
      </w:r>
      <w:r w:rsidR="002C5840">
        <w:rPr>
          <w:rFonts w:ascii="Times New Roman" w:eastAsia="Times New Roman" w:hAnsi="Times New Roman" w:cs="Times New Roman"/>
          <w:sz w:val="24"/>
          <w:szCs w:val="24"/>
          <w:highlight w:val="white"/>
        </w:rPr>
        <w:t xml:space="preserve"> six pints</w:t>
      </w:r>
      <w:r w:rsidR="00B353A6">
        <w:rPr>
          <w:rFonts w:ascii="Times New Roman" w:eastAsia="Times New Roman" w:hAnsi="Times New Roman" w:cs="Times New Roman"/>
          <w:sz w:val="24"/>
          <w:szCs w:val="24"/>
          <w:highlight w:val="white"/>
        </w:rPr>
        <w:t xml:space="preserve"> of</w:t>
      </w:r>
      <w:r w:rsidR="002C5840">
        <w:rPr>
          <w:rFonts w:ascii="Times New Roman" w:eastAsia="Times New Roman" w:hAnsi="Times New Roman" w:cs="Times New Roman"/>
          <w:sz w:val="24"/>
          <w:szCs w:val="24"/>
          <w:highlight w:val="white"/>
        </w:rPr>
        <w:t xml:space="preserve"> lager a </w:t>
      </w:r>
      <w:r w:rsidR="00B353A6">
        <w:rPr>
          <w:rFonts w:ascii="Times New Roman" w:eastAsia="Times New Roman" w:hAnsi="Times New Roman" w:cs="Times New Roman"/>
          <w:sz w:val="24"/>
          <w:szCs w:val="24"/>
          <w:highlight w:val="white"/>
        </w:rPr>
        <w:t>week or</w:t>
      </w:r>
      <w:r w:rsidR="00B353A6" w:rsidRPr="00B353A6">
        <w:rPr>
          <w:rFonts w:ascii="Times New Roman" w:eastAsia="Times New Roman" w:hAnsi="Times New Roman" w:cs="Times New Roman"/>
          <w:sz w:val="24"/>
          <w:szCs w:val="24"/>
          <w:highlight w:val="white"/>
        </w:rPr>
        <w:t xml:space="preserve"> </w:t>
      </w:r>
      <w:r w:rsidR="00B353A6">
        <w:rPr>
          <w:rFonts w:ascii="Times New Roman" w:eastAsia="Times New Roman" w:hAnsi="Times New Roman" w:cs="Times New Roman"/>
          <w:sz w:val="24"/>
          <w:szCs w:val="24"/>
          <w:highlight w:val="white"/>
        </w:rPr>
        <w:t xml:space="preserve">six medium glasses of wine. </w:t>
      </w:r>
      <w:r>
        <w:rPr>
          <w:rFonts w:ascii="Times New Roman" w:eastAsia="Times New Roman" w:hAnsi="Times New Roman" w:cs="Times New Roman"/>
          <w:sz w:val="24"/>
          <w:szCs w:val="24"/>
          <w:highlight w:val="white"/>
        </w:rPr>
        <w:t xml:space="preserve">(Baskaran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2017, p.566). Therefore, alcohol coul</w:t>
      </w:r>
      <w:r w:rsidR="00B353A6">
        <w:rPr>
          <w:rFonts w:ascii="Times New Roman" w:eastAsia="Times New Roman" w:hAnsi="Times New Roman" w:cs="Times New Roman"/>
          <w:sz w:val="24"/>
          <w:szCs w:val="24"/>
          <w:highlight w:val="white"/>
        </w:rPr>
        <w:t>d affect the risk of diabetes at too</w:t>
      </w:r>
      <w:r>
        <w:rPr>
          <w:rFonts w:ascii="Times New Roman" w:eastAsia="Times New Roman" w:hAnsi="Times New Roman" w:cs="Times New Roman"/>
          <w:sz w:val="24"/>
          <w:szCs w:val="24"/>
          <w:highlight w:val="white"/>
        </w:rPr>
        <w:t xml:space="preserve"> low or high. Always </w:t>
      </w:r>
      <w:r w:rsidR="000E5EF2">
        <w:rPr>
          <w:rFonts w:ascii="Times New Roman" w:eastAsia="Times New Roman" w:hAnsi="Times New Roman" w:cs="Times New Roman"/>
          <w:sz w:val="24"/>
          <w:szCs w:val="24"/>
          <w:highlight w:val="white"/>
        </w:rPr>
        <w:t>check diabetes</w:t>
      </w:r>
      <w:r>
        <w:rPr>
          <w:rFonts w:ascii="Times New Roman" w:eastAsia="Times New Roman" w:hAnsi="Times New Roman" w:cs="Times New Roman"/>
          <w:sz w:val="24"/>
          <w:szCs w:val="24"/>
          <w:highlight w:val="white"/>
        </w:rPr>
        <w:t xml:space="preserve"> level before </w:t>
      </w:r>
      <w:r w:rsidR="0081477B">
        <w:rPr>
          <w:rFonts w:ascii="Times New Roman" w:eastAsia="Times New Roman" w:hAnsi="Times New Roman" w:cs="Times New Roman"/>
          <w:sz w:val="24"/>
          <w:szCs w:val="24"/>
          <w:highlight w:val="white"/>
        </w:rPr>
        <w:t>drinking.</w:t>
      </w:r>
    </w:p>
    <w:p w14:paraId="1F403527" w14:textId="77777777" w:rsidR="00D93FE6" w:rsidRDefault="00853A3B" w:rsidP="003F02BF">
      <w:pPr>
        <w:pStyle w:val="Heading1"/>
        <w:rPr>
          <w:highlight w:val="white"/>
        </w:rPr>
      </w:pPr>
      <w:bookmarkStart w:id="9" w:name="_Toc76587001"/>
      <w:bookmarkStart w:id="10" w:name="_Toc78641716"/>
      <w:r>
        <w:rPr>
          <w:highlight w:val="white"/>
        </w:rPr>
        <w:t>Conclusion:</w:t>
      </w:r>
      <w:bookmarkEnd w:id="9"/>
      <w:bookmarkEnd w:id="10"/>
    </w:p>
    <w:p w14:paraId="3D15DE4A" w14:textId="27C5B659" w:rsidR="00F00014" w:rsidRDefault="00853A3B" w:rsidP="003F02BF">
      <w:pPr>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physiology of the diabetes health caring system is also complex with needs</w:t>
      </w:r>
      <w:r w:rsidR="00852757">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which some issues on glycemic observation </w:t>
      </w:r>
      <w:r w:rsidR="00F00014">
        <w:rPr>
          <w:rFonts w:ascii="Times New Roman" w:eastAsia="Times New Roman" w:hAnsi="Times New Roman" w:cs="Times New Roman"/>
          <w:sz w:val="24"/>
          <w:szCs w:val="24"/>
          <w:highlight w:val="white"/>
        </w:rPr>
        <w:t xml:space="preserve">need to address. The overall human body and its evidence that also supports a wide range in any interventions for developing diabetes care outcomes. It includes plasma concentrations in glucose control signaling, a central and basic nervous process for mobilizing energy serves. </w:t>
      </w:r>
      <w:r w:rsidR="006C355C">
        <w:rPr>
          <w:rFonts w:ascii="Times New Roman" w:eastAsia="Times New Roman" w:hAnsi="Times New Roman" w:cs="Times New Roman"/>
          <w:sz w:val="24"/>
          <w:szCs w:val="24"/>
        </w:rPr>
        <w:t xml:space="preserve">Improving lifestyle, habits can mitigate these challenges and helps to make a better life of living.  </w:t>
      </w:r>
    </w:p>
    <w:p w14:paraId="3F7A72A3" w14:textId="77777777" w:rsidR="00F00014" w:rsidRDefault="00F00014">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A7BAA7E" w14:textId="6A466AE1" w:rsidR="00F00014" w:rsidRPr="00F00014" w:rsidRDefault="00F00014" w:rsidP="00F00014">
      <w:pPr>
        <w:spacing w:line="360" w:lineRule="auto"/>
        <w:jc w:val="both"/>
        <w:rPr>
          <w:rFonts w:ascii="Times New Roman" w:hAnsi="Times New Roman" w:cs="Times New Roman"/>
          <w:color w:val="FF0000"/>
          <w:sz w:val="24"/>
          <w:szCs w:val="24"/>
        </w:rPr>
      </w:pPr>
      <w:r>
        <w:rPr>
          <w:b/>
          <w:bCs/>
        </w:rPr>
        <w:lastRenderedPageBreak/>
        <w:t xml:space="preserve">                                                                                                                                                         </w:t>
      </w:r>
    </w:p>
    <w:p w14:paraId="2E4A7D35" w14:textId="5F8BBB04" w:rsidR="008A22A6" w:rsidRPr="00F00014" w:rsidRDefault="00D55CE8" w:rsidP="00F61222">
      <w:pPr>
        <w:spacing w:line="360" w:lineRule="auto"/>
        <w:jc w:val="both"/>
        <w:rPr>
          <w:b/>
          <w:bCs/>
        </w:rPr>
      </w:pPr>
      <w:bookmarkStart w:id="11" w:name="_Hlk80257669"/>
      <w:bookmarkStart w:id="12" w:name="_Hlk80260747"/>
      <w:r>
        <w:rPr>
          <w:b/>
          <w:bCs/>
        </w:rPr>
        <w:t xml:space="preserve">                                                                                                                                                         </w:t>
      </w:r>
      <w:r w:rsidR="008A22A6">
        <w:rPr>
          <w:rFonts w:ascii="Times New Roman" w:hAnsi="Times New Roman" w:cs="Times New Roman"/>
          <w:color w:val="000000" w:themeColor="text1"/>
          <w:sz w:val="24"/>
          <w:szCs w:val="24"/>
          <w:shd w:val="clear" w:color="auto" w:fill="FFFFFF"/>
        </w:rPr>
        <w:t>References:</w:t>
      </w:r>
    </w:p>
    <w:p w14:paraId="1DAE3A9F" w14:textId="400969B1" w:rsidR="008A22A6" w:rsidRDefault="008A22A6" w:rsidP="00F61222">
      <w:pPr>
        <w:spacing w:line="360" w:lineRule="auto"/>
        <w:jc w:val="both"/>
        <w:rPr>
          <w:rFonts w:ascii="Times New Roman" w:hAnsi="Times New Roman" w:cs="Times New Roman"/>
          <w:color w:val="000000" w:themeColor="text1"/>
          <w:sz w:val="24"/>
          <w:szCs w:val="24"/>
          <w:shd w:val="clear" w:color="auto" w:fill="FFFFFF"/>
        </w:rPr>
      </w:pPr>
      <w:r w:rsidRPr="008A22A6">
        <w:rPr>
          <w:rFonts w:ascii="Times New Roman" w:hAnsi="Times New Roman" w:cs="Times New Roman"/>
          <w:color w:val="000000" w:themeColor="text1"/>
          <w:sz w:val="24"/>
          <w:szCs w:val="24"/>
          <w:shd w:val="clear" w:color="auto" w:fill="FFFFFF"/>
        </w:rPr>
        <w:t>Archer, N. and Aria, R., 2019, May. Reducing risk from chronic illness with life style changes supported by online health self-management. In 2019 IEEE/ACM 1st International Workshop on Software Engineering for Healthcare (SEH) (pp. 73-76). IEEE.</w:t>
      </w:r>
      <w:r>
        <w:rPr>
          <w:rFonts w:ascii="Times New Roman" w:hAnsi="Times New Roman" w:cs="Times New Roman"/>
          <w:color w:val="000000" w:themeColor="text1"/>
          <w:sz w:val="24"/>
          <w:szCs w:val="24"/>
          <w:shd w:val="clear" w:color="auto" w:fill="FFFFFF"/>
        </w:rPr>
        <w:t xml:space="preserve"> </w:t>
      </w:r>
    </w:p>
    <w:p w14:paraId="45821B1D" w14:textId="7AB21A77" w:rsidR="00F61222" w:rsidRPr="00A73B4B"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Baskaran, S., Ayob, S.A., Howe, N.C. and Mahadi, N., 2017. Understanding purchase intention of ready-to-eat food among Malaysian urbanites: A proposed framework. </w:t>
      </w:r>
      <w:r w:rsidRPr="00914721">
        <w:rPr>
          <w:rFonts w:ascii="Times New Roman" w:hAnsi="Times New Roman" w:cs="Times New Roman"/>
          <w:i/>
          <w:iCs/>
          <w:color w:val="000000" w:themeColor="text1"/>
          <w:sz w:val="24"/>
          <w:szCs w:val="24"/>
          <w:shd w:val="clear" w:color="auto" w:fill="FFFFFF"/>
        </w:rPr>
        <w:t>Int. J. Acad. Res. Bus. Soc. Sci</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7</w:t>
      </w:r>
      <w:r w:rsidRPr="00914721">
        <w:rPr>
          <w:rFonts w:ascii="Times New Roman" w:hAnsi="Times New Roman" w:cs="Times New Roman"/>
          <w:color w:val="000000" w:themeColor="text1"/>
          <w:sz w:val="24"/>
          <w:szCs w:val="24"/>
          <w:shd w:val="clear" w:color="auto" w:fill="FFFFFF"/>
        </w:rPr>
        <w:t>, pp.566-579.</w:t>
      </w:r>
    </w:p>
    <w:p w14:paraId="2B56FD8E" w14:textId="77777777"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Boyd, J., Sexton, O., Angus, C., Meier, P., Purshouse, R.C. and Holmes, J., 2021. Causal mechanisms proposed for the alcohol harm paradox—a systematic review. </w:t>
      </w:r>
      <w:r w:rsidRPr="00914721">
        <w:rPr>
          <w:rFonts w:ascii="Times New Roman" w:hAnsi="Times New Roman" w:cs="Times New Roman"/>
          <w:i/>
          <w:iCs/>
          <w:color w:val="000000" w:themeColor="text1"/>
          <w:sz w:val="24"/>
          <w:szCs w:val="24"/>
          <w:shd w:val="clear" w:color="auto" w:fill="FFFFFF"/>
        </w:rPr>
        <w:t>Addiction</w:t>
      </w:r>
      <w:r w:rsidRPr="00914721">
        <w:rPr>
          <w:rFonts w:ascii="Times New Roman" w:hAnsi="Times New Roman" w:cs="Times New Roman"/>
          <w:color w:val="000000" w:themeColor="text1"/>
          <w:sz w:val="24"/>
          <w:szCs w:val="24"/>
          <w:shd w:val="clear" w:color="auto" w:fill="FFFFFF"/>
        </w:rPr>
        <w:t>.</w:t>
      </w:r>
    </w:p>
    <w:p w14:paraId="4349F825" w14:textId="77777777"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Chen, S., Cao, Y. and Zhan, H., 2019. Roles of identified long noncoding RNA in diabetic nephropathy. </w:t>
      </w:r>
      <w:r w:rsidRPr="00914721">
        <w:rPr>
          <w:rFonts w:ascii="Times New Roman" w:hAnsi="Times New Roman" w:cs="Times New Roman"/>
          <w:i/>
          <w:iCs/>
          <w:color w:val="000000" w:themeColor="text1"/>
          <w:sz w:val="24"/>
          <w:szCs w:val="24"/>
          <w:shd w:val="clear" w:color="auto" w:fill="FFFFFF"/>
        </w:rPr>
        <w:t>Journal of diabetes research</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2019</w:t>
      </w:r>
      <w:r w:rsidRPr="00914721">
        <w:rPr>
          <w:rFonts w:ascii="Times New Roman" w:hAnsi="Times New Roman" w:cs="Times New Roman"/>
          <w:color w:val="000000" w:themeColor="text1"/>
          <w:sz w:val="24"/>
          <w:szCs w:val="24"/>
          <w:shd w:val="clear" w:color="auto" w:fill="FFFFFF"/>
        </w:rPr>
        <w:t>.</w:t>
      </w:r>
    </w:p>
    <w:p w14:paraId="21DF4823" w14:textId="50179685" w:rsidR="00F61222" w:rsidRPr="00F00014" w:rsidRDefault="00F61222" w:rsidP="00F61222">
      <w:pPr>
        <w:spacing w:line="360" w:lineRule="auto"/>
        <w:jc w:val="both"/>
        <w:rPr>
          <w:rFonts w:ascii="Times New Roman" w:hAnsi="Times New Roman" w:cs="Times New Roman"/>
          <w:color w:val="FF0000"/>
          <w:sz w:val="24"/>
          <w:szCs w:val="24"/>
        </w:rPr>
      </w:pPr>
      <w:r w:rsidRPr="00D55CE8">
        <w:rPr>
          <w:rFonts w:ascii="Times New Roman" w:hAnsi="Times New Roman" w:cs="Times New Roman"/>
          <w:sz w:val="24"/>
          <w:szCs w:val="24"/>
          <w:shd w:val="clear" w:color="auto" w:fill="FFFFFF"/>
        </w:rPr>
        <w:t>Fuchs, F.D. and Whelton, P.K., 2020. High blood pressure and cardiovascular disease. </w:t>
      </w:r>
      <w:r w:rsidRPr="00D55CE8">
        <w:rPr>
          <w:rFonts w:ascii="Times New Roman" w:hAnsi="Times New Roman" w:cs="Times New Roman"/>
          <w:i/>
          <w:iCs/>
          <w:sz w:val="24"/>
          <w:szCs w:val="24"/>
          <w:shd w:val="clear" w:color="auto" w:fill="FFFFFF"/>
        </w:rPr>
        <w:t>Hypertension</w:t>
      </w:r>
      <w:r w:rsidRPr="00D55CE8">
        <w:rPr>
          <w:rFonts w:ascii="Times New Roman" w:hAnsi="Times New Roman" w:cs="Times New Roman"/>
          <w:sz w:val="24"/>
          <w:szCs w:val="24"/>
          <w:shd w:val="clear" w:color="auto" w:fill="FFFFFF"/>
        </w:rPr>
        <w:t>, </w:t>
      </w:r>
      <w:r w:rsidRPr="00D55CE8">
        <w:rPr>
          <w:rFonts w:ascii="Times New Roman" w:hAnsi="Times New Roman" w:cs="Times New Roman"/>
          <w:i/>
          <w:iCs/>
          <w:sz w:val="24"/>
          <w:szCs w:val="24"/>
          <w:shd w:val="clear" w:color="auto" w:fill="FFFFFF"/>
        </w:rPr>
        <w:t>75</w:t>
      </w:r>
      <w:r w:rsidRPr="00D55CE8">
        <w:rPr>
          <w:rFonts w:ascii="Times New Roman" w:hAnsi="Times New Roman" w:cs="Times New Roman"/>
          <w:sz w:val="24"/>
          <w:szCs w:val="24"/>
          <w:shd w:val="clear" w:color="auto" w:fill="FFFFFF"/>
        </w:rPr>
        <w:t>(2), pp.285-292</w:t>
      </w:r>
      <w:r w:rsidRPr="00092A14">
        <w:rPr>
          <w:rFonts w:ascii="Times New Roman" w:hAnsi="Times New Roman" w:cs="Times New Roman"/>
          <w:color w:val="FF0000"/>
          <w:sz w:val="24"/>
          <w:szCs w:val="24"/>
          <w:shd w:val="clear" w:color="auto" w:fill="FFFFFF"/>
        </w:rPr>
        <w:t>.</w:t>
      </w:r>
      <w:r w:rsidRPr="00914721">
        <w:rPr>
          <w:rFonts w:ascii="Times New Roman" w:hAnsi="Times New Roman" w:cs="Times New Roman"/>
          <w:color w:val="000000" w:themeColor="text1"/>
          <w:sz w:val="24"/>
          <w:szCs w:val="24"/>
          <w:shd w:val="clear" w:color="auto" w:fill="FFFFFF"/>
        </w:rPr>
        <w:t>arampatsou, S.I., Genitsaridi, S.M., Michos, A., Kourkouni, E., Kourlaba, G., Kassari, P., Manios, Y. and Charmandari, E., 2021. The Effect of a Life-Style Intervention Program of Diet and Exercise on Irisin and FGF-21 Concentrations in Children and Adolescents with Overweight and Obesity. </w:t>
      </w:r>
      <w:r w:rsidRPr="00914721">
        <w:rPr>
          <w:rFonts w:ascii="Times New Roman" w:hAnsi="Times New Roman" w:cs="Times New Roman"/>
          <w:i/>
          <w:iCs/>
          <w:color w:val="000000" w:themeColor="text1"/>
          <w:sz w:val="24"/>
          <w:szCs w:val="24"/>
          <w:shd w:val="clear" w:color="auto" w:fill="FFFFFF"/>
        </w:rPr>
        <w:t>Nutrients</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13</w:t>
      </w:r>
      <w:r w:rsidRPr="00914721">
        <w:rPr>
          <w:rFonts w:ascii="Times New Roman" w:hAnsi="Times New Roman" w:cs="Times New Roman"/>
          <w:color w:val="000000" w:themeColor="text1"/>
          <w:sz w:val="24"/>
          <w:szCs w:val="24"/>
          <w:shd w:val="clear" w:color="auto" w:fill="FFFFFF"/>
        </w:rPr>
        <w:t>(4), p.1274.</w:t>
      </w:r>
    </w:p>
    <w:bookmarkEnd w:id="11"/>
    <w:p w14:paraId="0DDF2642" w14:textId="77777777" w:rsidR="00F61222" w:rsidRPr="00D55CE8" w:rsidRDefault="00F61222" w:rsidP="00F61222">
      <w:pPr>
        <w:spacing w:line="360" w:lineRule="auto"/>
        <w:jc w:val="both"/>
        <w:rPr>
          <w:rFonts w:ascii="Times New Roman" w:hAnsi="Times New Roman" w:cs="Times New Roman"/>
          <w:sz w:val="24"/>
          <w:szCs w:val="24"/>
          <w:shd w:val="clear" w:color="auto" w:fill="FFFFFF"/>
        </w:rPr>
      </w:pPr>
      <w:r w:rsidRPr="00D55CE8">
        <w:rPr>
          <w:rFonts w:ascii="Times New Roman" w:hAnsi="Times New Roman" w:cs="Times New Roman"/>
          <w:sz w:val="24"/>
          <w:szCs w:val="24"/>
          <w:shd w:val="clear" w:color="auto" w:fill="FFFFFF"/>
        </w:rPr>
        <w:t>Kario, K., Park, S., Buranakitjaroen, P., Chia, Y.C., Chen, C.H., Divinagracia, R., Hoshide, S., Shin, J., Siddique, S., Sison, J. and Soenarta, A.A., 2018. Guidance on home blood pressure monitoring: a statement of the HOPE Asia Network. </w:t>
      </w:r>
      <w:r w:rsidRPr="00D55CE8">
        <w:rPr>
          <w:rFonts w:ascii="Times New Roman" w:hAnsi="Times New Roman" w:cs="Times New Roman"/>
          <w:i/>
          <w:iCs/>
          <w:sz w:val="24"/>
          <w:szCs w:val="24"/>
          <w:shd w:val="clear" w:color="auto" w:fill="FFFFFF"/>
        </w:rPr>
        <w:t>The Journal of Clinical Hypertension</w:t>
      </w:r>
      <w:r w:rsidRPr="00D55CE8">
        <w:rPr>
          <w:rFonts w:ascii="Times New Roman" w:hAnsi="Times New Roman" w:cs="Times New Roman"/>
          <w:sz w:val="24"/>
          <w:szCs w:val="24"/>
          <w:shd w:val="clear" w:color="auto" w:fill="FFFFFF"/>
        </w:rPr>
        <w:t>, </w:t>
      </w:r>
      <w:r w:rsidRPr="00D55CE8">
        <w:rPr>
          <w:rFonts w:ascii="Times New Roman" w:hAnsi="Times New Roman" w:cs="Times New Roman"/>
          <w:i/>
          <w:iCs/>
          <w:sz w:val="24"/>
          <w:szCs w:val="24"/>
          <w:shd w:val="clear" w:color="auto" w:fill="FFFFFF"/>
        </w:rPr>
        <w:t>20</w:t>
      </w:r>
      <w:r w:rsidRPr="00D55CE8">
        <w:rPr>
          <w:rFonts w:ascii="Times New Roman" w:hAnsi="Times New Roman" w:cs="Times New Roman"/>
          <w:sz w:val="24"/>
          <w:szCs w:val="24"/>
          <w:shd w:val="clear" w:color="auto" w:fill="FFFFFF"/>
        </w:rPr>
        <w:t>(3), pp.456-461.</w:t>
      </w:r>
    </w:p>
    <w:p w14:paraId="4A2DE2BE" w14:textId="77777777" w:rsidR="00F61222" w:rsidRPr="00D55CE8" w:rsidRDefault="00F61222" w:rsidP="00F61222">
      <w:pPr>
        <w:spacing w:line="360" w:lineRule="auto"/>
        <w:jc w:val="both"/>
        <w:rPr>
          <w:rFonts w:ascii="Times New Roman" w:hAnsi="Times New Roman" w:cs="Times New Roman"/>
          <w:sz w:val="24"/>
          <w:szCs w:val="24"/>
          <w:shd w:val="clear" w:color="auto" w:fill="FFFFFF"/>
        </w:rPr>
      </w:pPr>
      <w:r w:rsidRPr="00D55CE8">
        <w:rPr>
          <w:rFonts w:ascii="Times New Roman" w:hAnsi="Times New Roman" w:cs="Times New Roman"/>
          <w:sz w:val="24"/>
          <w:szCs w:val="24"/>
          <w:shd w:val="clear" w:color="auto" w:fill="FFFFFF"/>
        </w:rPr>
        <w:t>Mohammadi, R., Ayatolahi Tafti, M., Hoveidamanesh, S., Ghanavati, R. and Pournik, O., 2018. Reflection on mobile applications for blood pressure management: A systematic review on potential effects and initiatives. </w:t>
      </w:r>
      <w:r w:rsidRPr="00D55CE8">
        <w:rPr>
          <w:rFonts w:ascii="Times New Roman" w:hAnsi="Times New Roman" w:cs="Times New Roman"/>
          <w:i/>
          <w:iCs/>
          <w:sz w:val="24"/>
          <w:szCs w:val="24"/>
          <w:shd w:val="clear" w:color="auto" w:fill="FFFFFF"/>
        </w:rPr>
        <w:t>Building Continents of Knowledge in Oceans of Data: The Future of Co-Created eHealth</w:t>
      </w:r>
      <w:r w:rsidRPr="00D55CE8">
        <w:rPr>
          <w:rFonts w:ascii="Times New Roman" w:hAnsi="Times New Roman" w:cs="Times New Roman"/>
          <w:sz w:val="24"/>
          <w:szCs w:val="24"/>
          <w:shd w:val="clear" w:color="auto" w:fill="FFFFFF"/>
        </w:rPr>
        <w:t>, pp.306-310.</w:t>
      </w:r>
    </w:p>
    <w:p w14:paraId="58C9DA1C" w14:textId="77777777" w:rsidR="00F61222" w:rsidRPr="00A73B4B" w:rsidRDefault="00F61222" w:rsidP="00F61222">
      <w:pPr>
        <w:spacing w:line="360" w:lineRule="auto"/>
        <w:jc w:val="both"/>
        <w:rPr>
          <w:rFonts w:ascii="Times New Roman" w:hAnsi="Times New Roman" w:cs="Times New Roman"/>
          <w:sz w:val="24"/>
          <w:szCs w:val="24"/>
          <w:shd w:val="clear" w:color="auto" w:fill="FFFFFF"/>
        </w:rPr>
      </w:pPr>
      <w:r w:rsidRPr="00A73B4B">
        <w:rPr>
          <w:rFonts w:ascii="Times New Roman" w:hAnsi="Times New Roman" w:cs="Times New Roman"/>
          <w:sz w:val="24"/>
          <w:szCs w:val="24"/>
          <w:shd w:val="clear" w:color="auto" w:fill="FFFFFF"/>
        </w:rPr>
        <w:t>Onderwater, G.L.J., van Oosterhout, W.P.J., Schoonman, G.G., Ferrari, M.D. and Terwindt, G.M., 2019. Alcoholic beverages as trigger factor and the effect on alcohol consumption behavior in patients with migraine. </w:t>
      </w:r>
      <w:r w:rsidRPr="00A73B4B">
        <w:rPr>
          <w:rFonts w:ascii="Times New Roman" w:hAnsi="Times New Roman" w:cs="Times New Roman"/>
          <w:i/>
          <w:iCs/>
          <w:sz w:val="24"/>
          <w:szCs w:val="24"/>
          <w:shd w:val="clear" w:color="auto" w:fill="FFFFFF"/>
        </w:rPr>
        <w:t>European journal of neurology</w:t>
      </w:r>
      <w:r w:rsidRPr="00A73B4B">
        <w:rPr>
          <w:rFonts w:ascii="Times New Roman" w:hAnsi="Times New Roman" w:cs="Times New Roman"/>
          <w:sz w:val="24"/>
          <w:szCs w:val="24"/>
          <w:shd w:val="clear" w:color="auto" w:fill="FFFFFF"/>
        </w:rPr>
        <w:t>, </w:t>
      </w:r>
      <w:r w:rsidRPr="00A73B4B">
        <w:rPr>
          <w:rFonts w:ascii="Times New Roman" w:hAnsi="Times New Roman" w:cs="Times New Roman"/>
          <w:i/>
          <w:iCs/>
          <w:sz w:val="24"/>
          <w:szCs w:val="24"/>
          <w:shd w:val="clear" w:color="auto" w:fill="FFFFFF"/>
        </w:rPr>
        <w:t>26</w:t>
      </w:r>
      <w:r w:rsidRPr="00A73B4B">
        <w:rPr>
          <w:rFonts w:ascii="Times New Roman" w:hAnsi="Times New Roman" w:cs="Times New Roman"/>
          <w:sz w:val="24"/>
          <w:szCs w:val="24"/>
          <w:shd w:val="clear" w:color="auto" w:fill="FFFFFF"/>
        </w:rPr>
        <w:t>(4), pp.588-595.</w:t>
      </w:r>
    </w:p>
    <w:p w14:paraId="52C1444E" w14:textId="7982CB8E"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w:t>
      </w:r>
    </w:p>
    <w:p w14:paraId="5B663FE6" w14:textId="77777777" w:rsidR="00F61222" w:rsidRPr="00914721" w:rsidRDefault="00F61222" w:rsidP="00F61222">
      <w:pPr>
        <w:spacing w:line="360" w:lineRule="auto"/>
        <w:jc w:val="both"/>
        <w:rPr>
          <w:rFonts w:ascii="Times New Roman" w:hAnsi="Times New Roman" w:cs="Times New Roman"/>
          <w:i/>
          <w:iCs/>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lastRenderedPageBreak/>
        <w:t>Rodríguez, M.L., Pérez, S., Mena-Mollá, S., Desco, M.C. and Ortega, Á.L., 2019. Oxidative stress and microvascular alterations in diabetic retinopathy: Future Therapies. </w:t>
      </w:r>
      <w:r w:rsidRPr="00914721">
        <w:rPr>
          <w:rFonts w:ascii="Times New Roman" w:hAnsi="Times New Roman" w:cs="Times New Roman"/>
          <w:i/>
          <w:iCs/>
          <w:color w:val="000000" w:themeColor="text1"/>
          <w:sz w:val="24"/>
          <w:szCs w:val="24"/>
          <w:shd w:val="clear" w:color="auto" w:fill="FFFFFF"/>
        </w:rPr>
        <w:t>Oxidative medicine and cellular longevity</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2019</w:t>
      </w:r>
    </w:p>
    <w:p w14:paraId="41E91AB1" w14:textId="77777777"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Sasegbon, A. and Hamdy, S., 2017. The anatomy and physiology of normal and abnormal swallowing in oropharyngeal dysphagia. </w:t>
      </w:r>
      <w:r w:rsidRPr="00914721">
        <w:rPr>
          <w:rFonts w:ascii="Times New Roman" w:hAnsi="Times New Roman" w:cs="Times New Roman"/>
          <w:i/>
          <w:iCs/>
          <w:color w:val="000000" w:themeColor="text1"/>
          <w:sz w:val="24"/>
          <w:szCs w:val="24"/>
          <w:shd w:val="clear" w:color="auto" w:fill="FFFFFF"/>
        </w:rPr>
        <w:t>Neurogastroenterology &amp; Motility</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29</w:t>
      </w:r>
      <w:r w:rsidRPr="00914721">
        <w:rPr>
          <w:rFonts w:ascii="Times New Roman" w:hAnsi="Times New Roman" w:cs="Times New Roman"/>
          <w:color w:val="000000" w:themeColor="text1"/>
          <w:sz w:val="24"/>
          <w:szCs w:val="24"/>
          <w:shd w:val="clear" w:color="auto" w:fill="FFFFFF"/>
        </w:rPr>
        <w:t>(11), p.e13100.</w:t>
      </w:r>
    </w:p>
    <w:p w14:paraId="26B1CF25" w14:textId="77777777"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Sequeira, I. and Poppitt, S., 2017. HbA1c as a marker of prediabetes: A reliable screening tool or not. </w:t>
      </w:r>
      <w:r w:rsidRPr="00914721">
        <w:rPr>
          <w:rFonts w:ascii="Times New Roman" w:hAnsi="Times New Roman" w:cs="Times New Roman"/>
          <w:i/>
          <w:iCs/>
          <w:color w:val="000000" w:themeColor="text1"/>
          <w:sz w:val="24"/>
          <w:szCs w:val="24"/>
          <w:shd w:val="clear" w:color="auto" w:fill="FFFFFF"/>
        </w:rPr>
        <w:t>Insights Nutr Metabol 2017; 1 (1): 21-29. 22 Insights Nutr Metabol 2017 Volume 1 Issue</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1</w:t>
      </w:r>
      <w:r w:rsidRPr="00914721">
        <w:rPr>
          <w:rFonts w:ascii="Times New Roman" w:hAnsi="Times New Roman" w:cs="Times New Roman"/>
          <w:color w:val="000000" w:themeColor="text1"/>
          <w:sz w:val="24"/>
          <w:szCs w:val="24"/>
          <w:shd w:val="clear" w:color="auto" w:fill="FFFFFF"/>
        </w:rPr>
        <w:t>, p.3.</w:t>
      </w:r>
    </w:p>
    <w:p w14:paraId="0E6485ED" w14:textId="77777777"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Thwaite, T.L., Heidke, P., Williams, S.L., Vandelanotte, C., Rebar, A.L. and Khalesi, S., 2020. Barriers to healthy lifestyle behaviors in Australian nursing students: a qualitative study. </w:t>
      </w:r>
      <w:r w:rsidRPr="00914721">
        <w:rPr>
          <w:rFonts w:ascii="Times New Roman" w:hAnsi="Times New Roman" w:cs="Times New Roman"/>
          <w:i/>
          <w:iCs/>
          <w:color w:val="000000" w:themeColor="text1"/>
          <w:sz w:val="24"/>
          <w:szCs w:val="24"/>
          <w:shd w:val="clear" w:color="auto" w:fill="FFFFFF"/>
        </w:rPr>
        <w:t>Nursing &amp; Health Sciences</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22</w:t>
      </w:r>
      <w:r w:rsidRPr="00914721">
        <w:rPr>
          <w:rFonts w:ascii="Times New Roman" w:hAnsi="Times New Roman" w:cs="Times New Roman"/>
          <w:color w:val="000000" w:themeColor="text1"/>
          <w:sz w:val="24"/>
          <w:szCs w:val="24"/>
          <w:shd w:val="clear" w:color="auto" w:fill="FFFFFF"/>
        </w:rPr>
        <w:t>(4), pp.921-928.</w:t>
      </w:r>
    </w:p>
    <w:p w14:paraId="41729383" w14:textId="77777777" w:rsidR="00F61222" w:rsidRPr="00914721" w:rsidRDefault="00F61222" w:rsidP="00F61222">
      <w:pPr>
        <w:spacing w:line="360" w:lineRule="auto"/>
        <w:jc w:val="both"/>
        <w:rPr>
          <w:rFonts w:ascii="Times New Roman" w:hAnsi="Times New Roman" w:cs="Times New Roman"/>
          <w:color w:val="000000" w:themeColor="text1"/>
          <w:sz w:val="24"/>
          <w:szCs w:val="24"/>
          <w:shd w:val="clear" w:color="auto" w:fill="FFFFFF"/>
        </w:rPr>
      </w:pPr>
      <w:r w:rsidRPr="00914721">
        <w:rPr>
          <w:rFonts w:ascii="Times New Roman" w:hAnsi="Times New Roman" w:cs="Times New Roman"/>
          <w:color w:val="000000" w:themeColor="text1"/>
          <w:sz w:val="24"/>
          <w:szCs w:val="24"/>
          <w:shd w:val="clear" w:color="auto" w:fill="FFFFFF"/>
        </w:rPr>
        <w:t>Wood, A.R., Jonsson, A., Jackson, A.U., Wang, N., Van Leewen, N., Palmer, N.D., Kobes, S., Deelen, J., Boquete-Vilarino, L., Paananen, J. and Stančáková, A., 2017. A genome-wide association study of IVGTT-based measures of first-phase insulin secretion refines the underlying physiology of type 2 diabetes variants. </w:t>
      </w:r>
      <w:r w:rsidRPr="00914721">
        <w:rPr>
          <w:rFonts w:ascii="Times New Roman" w:hAnsi="Times New Roman" w:cs="Times New Roman"/>
          <w:i/>
          <w:iCs/>
          <w:color w:val="000000" w:themeColor="text1"/>
          <w:sz w:val="24"/>
          <w:szCs w:val="24"/>
          <w:shd w:val="clear" w:color="auto" w:fill="FFFFFF"/>
        </w:rPr>
        <w:t>Diabetes</w:t>
      </w:r>
      <w:r w:rsidRPr="00914721">
        <w:rPr>
          <w:rFonts w:ascii="Times New Roman" w:hAnsi="Times New Roman" w:cs="Times New Roman"/>
          <w:color w:val="000000" w:themeColor="text1"/>
          <w:sz w:val="24"/>
          <w:szCs w:val="24"/>
          <w:shd w:val="clear" w:color="auto" w:fill="FFFFFF"/>
        </w:rPr>
        <w:t>, </w:t>
      </w:r>
      <w:r w:rsidRPr="00914721">
        <w:rPr>
          <w:rFonts w:ascii="Times New Roman" w:hAnsi="Times New Roman" w:cs="Times New Roman"/>
          <w:i/>
          <w:iCs/>
          <w:color w:val="000000" w:themeColor="text1"/>
          <w:sz w:val="24"/>
          <w:szCs w:val="24"/>
          <w:shd w:val="clear" w:color="auto" w:fill="FFFFFF"/>
        </w:rPr>
        <w:t>66</w:t>
      </w:r>
      <w:r w:rsidRPr="00914721">
        <w:rPr>
          <w:rFonts w:ascii="Times New Roman" w:hAnsi="Times New Roman" w:cs="Times New Roman"/>
          <w:color w:val="000000" w:themeColor="text1"/>
          <w:sz w:val="24"/>
          <w:szCs w:val="24"/>
          <w:shd w:val="clear" w:color="auto" w:fill="FFFFFF"/>
        </w:rPr>
        <w:t>(8), pp.2296-2309.</w:t>
      </w:r>
    </w:p>
    <w:p w14:paraId="3677F427" w14:textId="32DE4F58" w:rsidR="00F61222" w:rsidRDefault="00F61222" w:rsidP="00F61222">
      <w:pPr>
        <w:rPr>
          <w:highlight w:val="white"/>
        </w:rPr>
      </w:pPr>
    </w:p>
    <w:p w14:paraId="15969EEA" w14:textId="4E5B3679" w:rsidR="00F61222" w:rsidRDefault="00F61222" w:rsidP="00F61222">
      <w:pPr>
        <w:rPr>
          <w:highlight w:val="white"/>
        </w:rPr>
      </w:pPr>
    </w:p>
    <w:p w14:paraId="1C459407" w14:textId="344CA2BE" w:rsidR="00F61222" w:rsidRDefault="00F61222" w:rsidP="00F61222">
      <w:pPr>
        <w:rPr>
          <w:highlight w:val="white"/>
        </w:rPr>
      </w:pPr>
    </w:p>
    <w:p w14:paraId="7B0C1076" w14:textId="18E07CF9" w:rsidR="00F61222" w:rsidRDefault="00F61222" w:rsidP="00F61222">
      <w:pPr>
        <w:rPr>
          <w:highlight w:val="white"/>
        </w:rPr>
      </w:pPr>
    </w:p>
    <w:p w14:paraId="77272AE7" w14:textId="77777777" w:rsidR="00F61222" w:rsidRPr="00F61222" w:rsidRDefault="00F61222" w:rsidP="00F61222">
      <w:pPr>
        <w:rPr>
          <w:highlight w:val="white"/>
        </w:rPr>
      </w:pPr>
    </w:p>
    <w:p w14:paraId="67400CE2" w14:textId="4308BDFB" w:rsidR="00701AD1" w:rsidRDefault="00701AD1" w:rsidP="00701AD1">
      <w:pPr>
        <w:rPr>
          <w:highlight w:val="white"/>
        </w:rPr>
      </w:pPr>
    </w:p>
    <w:p w14:paraId="416D17DB" w14:textId="23C7659E" w:rsidR="006667A7" w:rsidRDefault="006667A7" w:rsidP="00701AD1">
      <w:pPr>
        <w:rPr>
          <w:highlight w:val="white"/>
        </w:rPr>
      </w:pPr>
    </w:p>
    <w:p w14:paraId="33922A60" w14:textId="68190747" w:rsidR="006667A7" w:rsidRDefault="006667A7" w:rsidP="00701AD1">
      <w:pPr>
        <w:rPr>
          <w:highlight w:val="white"/>
        </w:rPr>
      </w:pPr>
    </w:p>
    <w:p w14:paraId="2339203D" w14:textId="5975A6A2" w:rsidR="006667A7" w:rsidRDefault="006667A7" w:rsidP="00701AD1">
      <w:pPr>
        <w:rPr>
          <w:highlight w:val="white"/>
        </w:rPr>
      </w:pPr>
    </w:p>
    <w:p w14:paraId="11868A31" w14:textId="7691A778" w:rsidR="006667A7" w:rsidRDefault="006667A7" w:rsidP="00701AD1">
      <w:pPr>
        <w:rPr>
          <w:highlight w:val="white"/>
        </w:rPr>
      </w:pPr>
    </w:p>
    <w:p w14:paraId="4CD2A4B3" w14:textId="04AB81CD" w:rsidR="006667A7" w:rsidRDefault="006667A7" w:rsidP="00701AD1">
      <w:pPr>
        <w:rPr>
          <w:highlight w:val="white"/>
        </w:rPr>
      </w:pPr>
    </w:p>
    <w:p w14:paraId="139F6533" w14:textId="209748EB" w:rsidR="00F61222" w:rsidRDefault="00F61222" w:rsidP="00F61222">
      <w:bookmarkStart w:id="13" w:name="_Hlk80215021"/>
    </w:p>
    <w:p w14:paraId="66D5177E" w14:textId="50668E69" w:rsidR="00F61222" w:rsidRDefault="00F61222" w:rsidP="00F61222"/>
    <w:p w14:paraId="097229BD" w14:textId="7BB7F818" w:rsidR="00F61222" w:rsidRDefault="00F61222" w:rsidP="00F61222"/>
    <w:p w14:paraId="5BB5B903" w14:textId="65879183" w:rsidR="00F61222" w:rsidRDefault="00F61222" w:rsidP="00F61222"/>
    <w:p w14:paraId="701462E1" w14:textId="592238C3" w:rsidR="00F61222" w:rsidRDefault="00F61222" w:rsidP="00F61222"/>
    <w:p w14:paraId="7985D3EB" w14:textId="490C0F51" w:rsidR="00F61222" w:rsidRDefault="00F61222" w:rsidP="00F61222">
      <w:pPr>
        <w:pStyle w:val="Heading1"/>
        <w:rPr>
          <w:shd w:val="clear" w:color="auto" w:fill="FFFFFF"/>
        </w:rPr>
      </w:pPr>
      <w:r w:rsidRPr="009535C3">
        <w:rPr>
          <w:shd w:val="clear" w:color="auto" w:fill="FFFFFF"/>
        </w:rPr>
        <w:lastRenderedPageBreak/>
        <w:t xml:space="preserve">Appendix </w:t>
      </w:r>
    </w:p>
    <w:p w14:paraId="2B5115F3" w14:textId="77777777" w:rsidR="00A73B4B" w:rsidRDefault="00A73B4B" w:rsidP="00F61222">
      <w:pPr>
        <w:pStyle w:val="Heading1"/>
        <w:rPr>
          <w:rFonts w:cs="Times New Roman"/>
          <w:szCs w:val="24"/>
        </w:rPr>
      </w:pPr>
    </w:p>
    <w:p w14:paraId="4F57C4D7" w14:textId="77777777" w:rsidR="006E5BE5" w:rsidRDefault="006E5BE5" w:rsidP="00F61222">
      <w:pPr>
        <w:pStyle w:val="Heading1"/>
        <w:rPr>
          <w:rFonts w:cs="Times New Roman"/>
          <w:szCs w:val="24"/>
        </w:rPr>
      </w:pPr>
    </w:p>
    <w:p w14:paraId="19A1AB33" w14:textId="2889F3B9" w:rsidR="00F61222" w:rsidRDefault="00F61222" w:rsidP="00F61222">
      <w:pPr>
        <w:pStyle w:val="Heading1"/>
        <w:rPr>
          <w:rFonts w:cs="Times New Roman"/>
          <w:szCs w:val="24"/>
        </w:rPr>
      </w:pPr>
      <w:r w:rsidRPr="009535C3">
        <w:rPr>
          <w:rFonts w:cs="Times New Roman"/>
          <w:szCs w:val="24"/>
        </w:rPr>
        <w:t>LIFESTYLE QUESTIONNAIRE</w:t>
      </w:r>
    </w:p>
    <w:p w14:paraId="535C0B3E" w14:textId="77777777" w:rsidR="00F61222" w:rsidRPr="003F02BF" w:rsidRDefault="00F61222" w:rsidP="00F61222">
      <w:pPr>
        <w:spacing w:line="360" w:lineRule="auto"/>
        <w:rPr>
          <w:rFonts w:ascii="Times New Roman" w:hAnsi="Times New Roman" w:cs="Times New Roman"/>
          <w:b/>
          <w:sz w:val="24"/>
          <w:szCs w:val="24"/>
        </w:rPr>
      </w:pPr>
      <w:r w:rsidRPr="003F02BF">
        <w:rPr>
          <w:rFonts w:ascii="Times New Roman" w:hAnsi="Times New Roman" w:cs="Times New Roman"/>
          <w:b/>
          <w:sz w:val="24"/>
          <w:szCs w:val="24"/>
        </w:rPr>
        <w:t>Introduction:</w:t>
      </w:r>
    </w:p>
    <w:p w14:paraId="7C1C8D8D" w14:textId="3CC46C3C" w:rsidR="007C2C8D" w:rsidRDefault="009535C3" w:rsidP="00F61222">
      <w:pPr>
        <w:spacing w:line="360" w:lineRule="auto"/>
        <w:ind w:right="237"/>
        <w:rPr>
          <w:rFonts w:ascii="Times New Roman" w:hAnsi="Times New Roman" w:cs="Times New Roman"/>
          <w:sz w:val="24"/>
          <w:szCs w:val="24"/>
        </w:rPr>
      </w:pPr>
      <w:r w:rsidRPr="009535C3">
        <w:rPr>
          <w:rFonts w:ascii="Times New Roman" w:hAnsi="Times New Roman" w:cs="Times New Roman"/>
          <w:sz w:val="24"/>
          <w:szCs w:val="24"/>
        </w:rPr>
        <w:t>In order to help us focus our Health Promotion activities in the practice, we would be grateful if you could fill in this short questionnaire. If you have already completed one on a previous visit, please return this questionnaire to the receptionist.</w:t>
      </w:r>
    </w:p>
    <w:p w14:paraId="154F5CCC" w14:textId="6136F0D0" w:rsidR="00701AD1" w:rsidRDefault="00701AD1" w:rsidP="003F02BF">
      <w:pPr>
        <w:spacing w:line="360" w:lineRule="auto"/>
        <w:ind w:left="162" w:right="237"/>
        <w:rPr>
          <w:rFonts w:ascii="Times New Roman" w:hAnsi="Times New Roman" w:cs="Times New Roman"/>
          <w:sz w:val="24"/>
          <w:szCs w:val="24"/>
        </w:rPr>
      </w:pPr>
    </w:p>
    <w:p w14:paraId="4AE77613" w14:textId="107474C2" w:rsidR="00701AD1" w:rsidRPr="00701AD1" w:rsidRDefault="006667A7"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Name </w:t>
      </w:r>
      <w:r>
        <w:rPr>
          <w:rFonts w:ascii="Times New Roman" w:hAnsi="Times New Roman" w:cs="Times New Roman"/>
          <w:sz w:val="24"/>
          <w:szCs w:val="24"/>
        </w:rPr>
        <w:t>Patient A</w:t>
      </w:r>
      <w:r w:rsidR="00701AD1" w:rsidRPr="00701AD1">
        <w:rPr>
          <w:rFonts w:ascii="Times New Roman" w:hAnsi="Times New Roman" w:cs="Times New Roman"/>
          <w:sz w:val="24"/>
          <w:szCs w:val="24"/>
        </w:rPr>
        <w:t xml:space="preserve">………………………………… Date of Birth </w:t>
      </w:r>
      <w:r>
        <w:rPr>
          <w:rFonts w:ascii="Times New Roman" w:hAnsi="Times New Roman" w:cs="Times New Roman"/>
          <w:sz w:val="24"/>
          <w:szCs w:val="24"/>
        </w:rPr>
        <w:t>01/01/1973</w:t>
      </w:r>
    </w:p>
    <w:p w14:paraId="5E5D35A1" w14:textId="77777777" w:rsidR="008E4B14" w:rsidRDefault="008E4B14" w:rsidP="00701AD1">
      <w:pPr>
        <w:spacing w:line="360" w:lineRule="auto"/>
        <w:ind w:left="162" w:right="237"/>
        <w:rPr>
          <w:rFonts w:ascii="Times New Roman" w:hAnsi="Times New Roman" w:cs="Times New Roman"/>
          <w:sz w:val="24"/>
          <w:szCs w:val="24"/>
        </w:rPr>
      </w:pPr>
    </w:p>
    <w:p w14:paraId="2CA983EE" w14:textId="399EA4A3"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Do you smoke?</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r w:rsidR="006667A7" w:rsidRPr="00701AD1">
        <w:rPr>
          <w:rFonts w:ascii="Times New Roman" w:hAnsi="Times New Roman" w:cs="Times New Roman"/>
          <w:sz w:val="24"/>
          <w:szCs w:val="24"/>
        </w:rPr>
        <w:t>Yes</w:t>
      </w:r>
      <w:proofErr w:type="gramStart"/>
      <w:r w:rsidR="006667A7">
        <w:rPr>
          <w:rFonts w:ascii="Times New Roman" w:hAnsi="Times New Roman" w:cs="Times New Roman"/>
          <w:sz w:val="24"/>
          <w:szCs w:val="24"/>
        </w:rPr>
        <w:t xml:space="preserve">  </w:t>
      </w:r>
      <w:r w:rsidR="006667A7" w:rsidRPr="00701AD1">
        <w:rPr>
          <w:rFonts w:ascii="Times New Roman" w:hAnsi="Times New Roman" w:cs="Times New Roman"/>
          <w:sz w:val="24"/>
          <w:szCs w:val="24"/>
        </w:rPr>
        <w:t xml:space="preserve"> </w:t>
      </w:r>
      <w:r w:rsidR="006667A7">
        <w:rPr>
          <w:rFonts w:ascii="Times New Roman" w:hAnsi="Times New Roman" w:cs="Times New Roman"/>
          <w:sz w:val="24"/>
          <w:szCs w:val="24"/>
        </w:rPr>
        <w:t>[</w:t>
      </w:r>
      <w:proofErr w:type="gramEnd"/>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r w:rsidRPr="00701AD1">
        <w:rPr>
          <w:rFonts w:ascii="Times New Roman" w:hAnsi="Times New Roman" w:cs="Times New Roman"/>
          <w:sz w:val="24"/>
          <w:szCs w:val="24"/>
        </w:rPr>
        <w:t xml:space="preserve">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No [ ]</w:t>
      </w:r>
    </w:p>
    <w:p w14:paraId="7E3710CE" w14:textId="7411C877" w:rsidR="00701AD1" w:rsidRPr="00701AD1" w:rsidRDefault="006667A7"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If </w:t>
      </w:r>
      <w:r>
        <w:rPr>
          <w:rFonts w:ascii="Times New Roman" w:hAnsi="Times New Roman" w:cs="Times New Roman"/>
          <w:sz w:val="24"/>
          <w:szCs w:val="24"/>
        </w:rPr>
        <w:t>yes</w:t>
      </w:r>
      <w:r w:rsidR="00701AD1" w:rsidRPr="00701AD1">
        <w:rPr>
          <w:rFonts w:ascii="Times New Roman" w:hAnsi="Times New Roman" w:cs="Times New Roman"/>
          <w:sz w:val="24"/>
          <w:szCs w:val="24"/>
        </w:rPr>
        <w:t>, do you –</w:t>
      </w:r>
    </w:p>
    <w:p w14:paraId="218CBCC1" w14:textId="6BC01EF0"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smoke less than 1 cigarette/day</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2F31ECCA" w14:textId="5EF1117D"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1</w:t>
      </w:r>
      <w:r w:rsidR="006667A7">
        <w:rPr>
          <w:rFonts w:ascii="Times New Roman" w:hAnsi="Times New Roman" w:cs="Times New Roman"/>
          <w:sz w:val="24"/>
          <w:szCs w:val="24"/>
        </w:rPr>
        <w:t>-</w:t>
      </w:r>
      <w:r w:rsidRPr="00701AD1">
        <w:rPr>
          <w:rFonts w:ascii="Times New Roman" w:hAnsi="Times New Roman" w:cs="Times New Roman"/>
          <w:sz w:val="24"/>
          <w:szCs w:val="24"/>
        </w:rPr>
        <w:t xml:space="preserve"> 9 cigarettes/day</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2955CF76" w14:textId="39050A9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10-19 cigarettes/day</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p>
    <w:p w14:paraId="5C049FAF" w14:textId="2855DB7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20-39 cigarettes/day</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386ED0CB" w14:textId="7A3CA92D"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more than 40 cigarettes/day </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w:t>
      </w:r>
    </w:p>
    <w:p w14:paraId="0E4CDBE2" w14:textId="17C1C43E"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smoke a pipe </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w:t>
      </w:r>
    </w:p>
    <w:p w14:paraId="359C224D" w14:textId="3CEBC1A5"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smoke cigars</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41DCBC77"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If No, have you –</w:t>
      </w:r>
    </w:p>
    <w:p w14:paraId="4C36E890" w14:textId="11FA0B08"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never ever smoked </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w:t>
      </w:r>
    </w:p>
    <w:p w14:paraId="7184B327" w14:textId="6506F9D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given up smoking in the last year</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0AD9CD04" w14:textId="7133743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not smoked for more than 1 year</w:t>
      </w:r>
      <w:r w:rsidR="006667A7">
        <w:rPr>
          <w:rFonts w:ascii="Times New Roman" w:hAnsi="Times New Roman" w:cs="Times New Roman"/>
          <w:sz w:val="24"/>
          <w:szCs w:val="24"/>
        </w:rPr>
        <w:t xml:space="preserve">                              </w:t>
      </w:r>
      <w:proofErr w:type="gramStart"/>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4D07694C" w14:textId="77777777" w:rsidR="008E4B14" w:rsidRDefault="008E4B14" w:rsidP="00701AD1">
      <w:pPr>
        <w:spacing w:line="360" w:lineRule="auto"/>
        <w:ind w:left="162" w:right="237"/>
        <w:rPr>
          <w:rFonts w:ascii="Times New Roman" w:hAnsi="Times New Roman" w:cs="Times New Roman"/>
          <w:sz w:val="24"/>
          <w:szCs w:val="24"/>
        </w:rPr>
      </w:pPr>
    </w:p>
    <w:p w14:paraId="609AD104" w14:textId="595AA93D"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Do you have high blood pressure?</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w:t>
      </w:r>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r w:rsidRPr="00701AD1">
        <w:rPr>
          <w:rFonts w:ascii="Times New Roman" w:hAnsi="Times New Roman" w:cs="Times New Roman"/>
          <w:sz w:val="24"/>
          <w:szCs w:val="24"/>
        </w:rPr>
        <w:t xml:space="preserve">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No </w:t>
      </w:r>
      <w:proofErr w:type="gramStart"/>
      <w:r w:rsidRPr="00701AD1">
        <w:rPr>
          <w:rFonts w:ascii="Times New Roman" w:hAnsi="Times New Roman" w:cs="Times New Roman"/>
          <w:sz w:val="24"/>
          <w:szCs w:val="24"/>
        </w:rPr>
        <w:t>[ ]</w:t>
      </w:r>
      <w:proofErr w:type="gramEnd"/>
    </w:p>
    <w:p w14:paraId="2E5179FE" w14:textId="29D7F47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Have you ever had a heart </w:t>
      </w:r>
      <w:r w:rsidR="008E4B14" w:rsidRPr="00701AD1">
        <w:rPr>
          <w:rFonts w:ascii="Times New Roman" w:hAnsi="Times New Roman" w:cs="Times New Roman"/>
          <w:sz w:val="24"/>
          <w:szCs w:val="24"/>
        </w:rPr>
        <w:t>attack?</w:t>
      </w:r>
    </w:p>
    <w:p w14:paraId="06C1E290" w14:textId="6455A74C"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or suffered from angina? </w:t>
      </w:r>
      <w:r w:rsidR="006667A7">
        <w:rPr>
          <w:rFonts w:ascii="Times New Roman" w:hAnsi="Times New Roman" w:cs="Times New Roman"/>
          <w:sz w:val="24"/>
          <w:szCs w:val="24"/>
        </w:rPr>
        <w:t xml:space="preserve">                                    </w:t>
      </w:r>
      <w:r w:rsidRPr="00701AD1">
        <w:rPr>
          <w:rFonts w:ascii="Times New Roman" w:hAnsi="Times New Roman" w:cs="Times New Roman"/>
          <w:sz w:val="24"/>
          <w:szCs w:val="24"/>
        </w:rPr>
        <w:t xml:space="preserve">Yes </w:t>
      </w:r>
      <w:proofErr w:type="gramStart"/>
      <w:r w:rsidRPr="00701AD1">
        <w:rPr>
          <w:rFonts w:ascii="Times New Roman" w:hAnsi="Times New Roman" w:cs="Times New Roman"/>
          <w:sz w:val="24"/>
          <w:szCs w:val="24"/>
        </w:rPr>
        <w:t>[ ]</w:t>
      </w:r>
      <w:proofErr w:type="gramEnd"/>
      <w:r w:rsidR="006667A7">
        <w:rPr>
          <w:rFonts w:ascii="Times New Roman" w:hAnsi="Times New Roman" w:cs="Times New Roman"/>
          <w:sz w:val="24"/>
          <w:szCs w:val="24"/>
        </w:rPr>
        <w:t xml:space="preserve">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r w:rsidR="008E4B14">
        <w:rPr>
          <w:rFonts w:ascii="Times New Roman" w:hAnsi="Times New Roman" w:cs="Times New Roman"/>
          <w:sz w:val="24"/>
          <w:szCs w:val="24"/>
        </w:rPr>
        <w:t>x</w:t>
      </w:r>
      <w:r w:rsidRPr="00701AD1">
        <w:rPr>
          <w:rFonts w:ascii="Times New Roman" w:hAnsi="Times New Roman" w:cs="Times New Roman"/>
          <w:sz w:val="24"/>
          <w:szCs w:val="24"/>
        </w:rPr>
        <w:t>]</w:t>
      </w:r>
    </w:p>
    <w:p w14:paraId="571D6742"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lastRenderedPageBreak/>
        <w:t>Have you ever had a stroke, “shock</w:t>
      </w:r>
      <w:proofErr w:type="gramStart"/>
      <w:r w:rsidRPr="00701AD1">
        <w:rPr>
          <w:rFonts w:ascii="Times New Roman" w:hAnsi="Times New Roman" w:cs="Times New Roman"/>
          <w:sz w:val="24"/>
          <w:szCs w:val="24"/>
        </w:rPr>
        <w:t>”</w:t>
      </w:r>
      <w:proofErr w:type="gramEnd"/>
    </w:p>
    <w:p w14:paraId="1E0F2A9E" w14:textId="20C5CC88"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or any weakness down one side?</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w:t>
      </w:r>
      <w:proofErr w:type="gramStart"/>
      <w:r w:rsidRPr="00701AD1">
        <w:rPr>
          <w:rFonts w:ascii="Times New Roman" w:hAnsi="Times New Roman" w:cs="Times New Roman"/>
          <w:sz w:val="24"/>
          <w:szCs w:val="24"/>
        </w:rPr>
        <w:t>[ ]</w:t>
      </w:r>
      <w:proofErr w:type="gramEnd"/>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w:t>
      </w:r>
      <w:r w:rsidR="008E4B14">
        <w:rPr>
          <w:rFonts w:ascii="Times New Roman" w:hAnsi="Times New Roman" w:cs="Times New Roman"/>
          <w:sz w:val="24"/>
          <w:szCs w:val="24"/>
        </w:rPr>
        <w:t>x</w:t>
      </w:r>
      <w:r w:rsidR="008E4B14" w:rsidRPr="00701AD1">
        <w:rPr>
          <w:rFonts w:ascii="Times New Roman" w:hAnsi="Times New Roman" w:cs="Times New Roman"/>
          <w:sz w:val="24"/>
          <w:szCs w:val="24"/>
        </w:rPr>
        <w:t>]</w:t>
      </w:r>
    </w:p>
    <w:p w14:paraId="46E2A87E"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Have any of the following – mother, father,</w:t>
      </w:r>
    </w:p>
    <w:p w14:paraId="0066D35A"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brothers or sisters had –</w:t>
      </w:r>
    </w:p>
    <w:p w14:paraId="03C6D48D" w14:textId="2E434FF8"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 heart attack below the age of 60</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w:t>
      </w:r>
      <w:proofErr w:type="gramStart"/>
      <w:r w:rsidRPr="00701AD1">
        <w:rPr>
          <w:rFonts w:ascii="Times New Roman" w:hAnsi="Times New Roman" w:cs="Times New Roman"/>
          <w:sz w:val="24"/>
          <w:szCs w:val="24"/>
        </w:rPr>
        <w:t>[ ]</w:t>
      </w:r>
      <w:proofErr w:type="gramEnd"/>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p>
    <w:p w14:paraId="7DD4E92E" w14:textId="3D06C5C3"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a heart attack above the age of 60 </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Yes [</w:t>
      </w:r>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w:t>
      </w:r>
      <w:proofErr w:type="gramStart"/>
      <w:r w:rsidRPr="00701AD1">
        <w:rPr>
          <w:rFonts w:ascii="Times New Roman" w:hAnsi="Times New Roman" w:cs="Times New Roman"/>
          <w:sz w:val="24"/>
          <w:szCs w:val="24"/>
        </w:rPr>
        <w:t>[ ]</w:t>
      </w:r>
      <w:proofErr w:type="gramEnd"/>
    </w:p>
    <w:p w14:paraId="6C028E9E" w14:textId="601DBD2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 stroke</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w:t>
      </w:r>
      <w:proofErr w:type="gramStart"/>
      <w:r w:rsidRPr="00701AD1">
        <w:rPr>
          <w:rFonts w:ascii="Times New Roman" w:hAnsi="Times New Roman" w:cs="Times New Roman"/>
          <w:sz w:val="24"/>
          <w:szCs w:val="24"/>
        </w:rPr>
        <w:t>[ ]</w:t>
      </w:r>
      <w:proofErr w:type="gramEnd"/>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 ]</w:t>
      </w:r>
    </w:p>
    <w:p w14:paraId="392635AA" w14:textId="0880081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trouble with very high cholesterol</w:t>
      </w:r>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Yes </w:t>
      </w:r>
      <w:proofErr w:type="gramStart"/>
      <w:r w:rsidRPr="00701AD1">
        <w:rPr>
          <w:rFonts w:ascii="Times New Roman" w:hAnsi="Times New Roman" w:cs="Times New Roman"/>
          <w:sz w:val="24"/>
          <w:szCs w:val="24"/>
        </w:rPr>
        <w:t>[ ]</w:t>
      </w:r>
      <w:proofErr w:type="gramEnd"/>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No [</w:t>
      </w:r>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p>
    <w:p w14:paraId="09E594C0"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(hyperlipidaemia)</w:t>
      </w:r>
    </w:p>
    <w:p w14:paraId="478842FF"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t>
      </w:r>
    </w:p>
    <w:p w14:paraId="517F01C9"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Practice Use Only</w:t>
      </w:r>
    </w:p>
    <w:p w14:paraId="10744AFF"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Health Education Smoking ………….</w:t>
      </w:r>
    </w:p>
    <w:p w14:paraId="586DDD58" w14:textId="2718F33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BP …</w:t>
      </w:r>
      <w:proofErr w:type="gramStart"/>
      <w:r w:rsidR="00EA165B">
        <w:rPr>
          <w:rFonts w:ascii="Times New Roman" w:hAnsi="Times New Roman" w:cs="Times New Roman"/>
          <w:sz w:val="24"/>
          <w:szCs w:val="24"/>
        </w:rPr>
        <w:t>180</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 </w:t>
      </w:r>
      <w:r w:rsidR="00EA165B">
        <w:rPr>
          <w:rFonts w:ascii="Times New Roman" w:hAnsi="Times New Roman" w:cs="Times New Roman"/>
          <w:sz w:val="24"/>
          <w:szCs w:val="24"/>
        </w:rPr>
        <w:t>90</w:t>
      </w:r>
      <w:r w:rsidR="00EA165B" w:rsidRPr="00701AD1">
        <w:rPr>
          <w:rFonts w:ascii="Times New Roman" w:hAnsi="Times New Roman" w:cs="Times New Roman"/>
          <w:sz w:val="24"/>
          <w:szCs w:val="24"/>
        </w:rPr>
        <w:t>.</w:t>
      </w:r>
    </w:p>
    <w:p w14:paraId="09D16877" w14:textId="26A045BE"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Height …</w:t>
      </w:r>
      <w:r w:rsidR="00EA165B">
        <w:rPr>
          <w:rFonts w:ascii="Times New Roman" w:hAnsi="Times New Roman" w:cs="Times New Roman"/>
          <w:sz w:val="24"/>
          <w:szCs w:val="24"/>
        </w:rPr>
        <w:t>165</w:t>
      </w:r>
      <w:r w:rsidRPr="00701AD1">
        <w:rPr>
          <w:rFonts w:ascii="Times New Roman" w:hAnsi="Times New Roman" w:cs="Times New Roman"/>
          <w:sz w:val="24"/>
          <w:szCs w:val="24"/>
        </w:rPr>
        <w:t>……….</w:t>
      </w:r>
    </w:p>
    <w:p w14:paraId="663FEECD" w14:textId="53A9D9F5" w:rsidR="00701AD1" w:rsidRPr="00701AD1" w:rsidRDefault="00701AD1" w:rsidP="00EA165B">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Weight …</w:t>
      </w:r>
      <w:r w:rsidR="00EA165B">
        <w:rPr>
          <w:rFonts w:ascii="Times New Roman" w:hAnsi="Times New Roman" w:cs="Times New Roman"/>
          <w:sz w:val="24"/>
          <w:szCs w:val="24"/>
        </w:rPr>
        <w:t>86kg</w:t>
      </w:r>
      <w:r w:rsidRPr="00701AD1">
        <w:rPr>
          <w:rFonts w:ascii="Times New Roman" w:hAnsi="Times New Roman" w:cs="Times New Roman"/>
          <w:sz w:val="24"/>
          <w:szCs w:val="24"/>
        </w:rPr>
        <w:t>……….</w:t>
      </w:r>
    </w:p>
    <w:p w14:paraId="611D9324" w14:textId="77777777" w:rsidR="008E4B14" w:rsidRDefault="008E4B14" w:rsidP="00701AD1">
      <w:pPr>
        <w:spacing w:line="360" w:lineRule="auto"/>
        <w:ind w:left="162" w:right="237"/>
        <w:rPr>
          <w:rFonts w:ascii="Times New Roman" w:hAnsi="Times New Roman" w:cs="Times New Roman"/>
          <w:sz w:val="24"/>
          <w:szCs w:val="24"/>
        </w:rPr>
      </w:pPr>
    </w:p>
    <w:p w14:paraId="20843B1A" w14:textId="218E09E0"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EXERCISE</w:t>
      </w:r>
    </w:p>
    <w:p w14:paraId="0BDC1BA1"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Healthy exercise usually involves activity that lasts for at least 20 minutes, raises your pulse and produces</w:t>
      </w:r>
    </w:p>
    <w:p w14:paraId="161CB865"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hard breathing. In younger people this might be running, cycling or sport, or brisk walking for older people.</w:t>
      </w:r>
    </w:p>
    <w:p w14:paraId="66DACA6A"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Do you take this type of exercise –</w:t>
      </w:r>
    </w:p>
    <w:p w14:paraId="72942889" w14:textId="2240F44C" w:rsidR="00701AD1" w:rsidRPr="00701AD1" w:rsidRDefault="008E4B14"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D</w:t>
      </w:r>
      <w:r w:rsidR="00701AD1" w:rsidRPr="00701AD1">
        <w:rPr>
          <w:rFonts w:ascii="Times New Roman" w:hAnsi="Times New Roman" w:cs="Times New Roman"/>
          <w:sz w:val="24"/>
          <w:szCs w:val="24"/>
        </w:rPr>
        <w:t>aily</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r w:rsidR="00701AD1" w:rsidRPr="00701AD1">
        <w:rPr>
          <w:rFonts w:ascii="Times New Roman" w:hAnsi="Times New Roman" w:cs="Times New Roman"/>
          <w:sz w:val="24"/>
          <w:szCs w:val="24"/>
        </w:rPr>
        <w:t xml:space="preserve"> [</w:t>
      </w:r>
      <w:proofErr w:type="gramEnd"/>
      <w:r w:rsidR="00701AD1" w:rsidRPr="00701AD1">
        <w:rPr>
          <w:rFonts w:ascii="Times New Roman" w:hAnsi="Times New Roman" w:cs="Times New Roman"/>
          <w:sz w:val="24"/>
          <w:szCs w:val="24"/>
        </w:rPr>
        <w:t xml:space="preserve"> ]</w:t>
      </w:r>
    </w:p>
    <w:p w14:paraId="38E3FC6B" w14:textId="2E3FE7A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3 times weekly</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1D575709" w14:textId="28D9EB3C"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once weekly</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3AB2B6A8" w14:textId="65F96DF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once monthly </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w:t>
      </w:r>
    </w:p>
    <w:p w14:paraId="75162252" w14:textId="0C3ACBA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seldom</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6D2F9514" w14:textId="11E8C36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cannot take exercise because of disability</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p>
    <w:p w14:paraId="1A10E16F" w14:textId="77777777" w:rsidR="008E4B14" w:rsidRDefault="008E4B14" w:rsidP="008E4B14">
      <w:pPr>
        <w:spacing w:line="360" w:lineRule="auto"/>
        <w:ind w:right="237"/>
        <w:rPr>
          <w:rFonts w:ascii="Times New Roman" w:hAnsi="Times New Roman" w:cs="Times New Roman"/>
          <w:sz w:val="24"/>
          <w:szCs w:val="24"/>
        </w:rPr>
      </w:pPr>
      <w:r>
        <w:rPr>
          <w:rFonts w:ascii="Times New Roman" w:hAnsi="Times New Roman" w:cs="Times New Roman"/>
          <w:sz w:val="24"/>
          <w:szCs w:val="24"/>
        </w:rPr>
        <w:t xml:space="preserve">  </w:t>
      </w:r>
    </w:p>
    <w:p w14:paraId="557712AE" w14:textId="1C05B1B1" w:rsidR="00701AD1" w:rsidRPr="00701AD1" w:rsidRDefault="008E4B14" w:rsidP="008E4B14">
      <w:pPr>
        <w:spacing w:line="360" w:lineRule="auto"/>
        <w:ind w:right="237"/>
        <w:rPr>
          <w:rFonts w:ascii="Times New Roman" w:hAnsi="Times New Roman" w:cs="Times New Roman"/>
          <w:sz w:val="24"/>
          <w:szCs w:val="24"/>
        </w:rPr>
      </w:pPr>
      <w:r>
        <w:rPr>
          <w:rFonts w:ascii="Times New Roman" w:hAnsi="Times New Roman" w:cs="Times New Roman"/>
          <w:sz w:val="24"/>
          <w:szCs w:val="24"/>
        </w:rPr>
        <w:t xml:space="preserve">  </w:t>
      </w:r>
      <w:r w:rsidR="00701AD1" w:rsidRPr="00701AD1">
        <w:rPr>
          <w:rFonts w:ascii="Times New Roman" w:hAnsi="Times New Roman" w:cs="Times New Roman"/>
          <w:sz w:val="24"/>
          <w:szCs w:val="24"/>
        </w:rPr>
        <w:t>DIET</w:t>
      </w:r>
    </w:p>
    <w:p w14:paraId="54148523"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Please tick the one category which is closest to your usual eating pattern.</w:t>
      </w:r>
    </w:p>
    <w:p w14:paraId="32446715" w14:textId="0CF8FA1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lastRenderedPageBreak/>
        <w:t>I eat no meat, fish or dairy produce</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05336288" w14:textId="70B68ED5"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no meat</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1F579CFA"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 eat a mixture including daily fruit and vegetables </w:t>
      </w:r>
      <w:proofErr w:type="gramStart"/>
      <w:r w:rsidRPr="00701AD1">
        <w:rPr>
          <w:rFonts w:ascii="Times New Roman" w:hAnsi="Times New Roman" w:cs="Times New Roman"/>
          <w:sz w:val="24"/>
          <w:szCs w:val="24"/>
        </w:rPr>
        <w:t>[ ]</w:t>
      </w:r>
      <w:proofErr w:type="gramEnd"/>
    </w:p>
    <w:p w14:paraId="7F2DE4AE" w14:textId="17EB1BB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a mixture including regular chips and fries</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00EA165B">
        <w:rPr>
          <w:rFonts w:ascii="Times New Roman" w:hAnsi="Times New Roman" w:cs="Times New Roman"/>
          <w:sz w:val="24"/>
          <w:szCs w:val="24"/>
        </w:rPr>
        <w:t>x</w:t>
      </w:r>
      <w:r w:rsidR="00EA165B" w:rsidRPr="00701AD1">
        <w:rPr>
          <w:rFonts w:ascii="Times New Roman" w:hAnsi="Times New Roman" w:cs="Times New Roman"/>
          <w:sz w:val="24"/>
          <w:szCs w:val="24"/>
        </w:rPr>
        <w:t>]</w:t>
      </w:r>
    </w:p>
    <w:p w14:paraId="1EAADA74" w14:textId="557909F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frozen meals (</w:t>
      </w:r>
      <w:r w:rsidR="00EA165B" w:rsidRPr="00701AD1">
        <w:rPr>
          <w:rFonts w:ascii="Times New Roman" w:hAnsi="Times New Roman" w:cs="Times New Roman"/>
          <w:sz w:val="24"/>
          <w:szCs w:val="24"/>
        </w:rPr>
        <w:t>e.g.,</w:t>
      </w:r>
      <w:r w:rsidRPr="00701AD1">
        <w:rPr>
          <w:rFonts w:ascii="Times New Roman" w:hAnsi="Times New Roman" w:cs="Times New Roman"/>
          <w:sz w:val="24"/>
          <w:szCs w:val="24"/>
        </w:rPr>
        <w:t xml:space="preserve"> TV dinners) 3 or 4 times/week </w:t>
      </w:r>
      <w:proofErr w:type="gramStart"/>
      <w:r w:rsidRPr="00701AD1">
        <w:rPr>
          <w:rFonts w:ascii="Times New Roman" w:hAnsi="Times New Roman" w:cs="Times New Roman"/>
          <w:sz w:val="24"/>
          <w:szCs w:val="24"/>
        </w:rPr>
        <w:t>[ ]</w:t>
      </w:r>
      <w:proofErr w:type="gramEnd"/>
    </w:p>
    <w:p w14:paraId="1B8B55B5" w14:textId="769B014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 eat mainly snacks </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w:t>
      </w:r>
    </w:p>
    <w:p w14:paraId="4B63B1C2" w14:textId="09278415"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eat a special medical diet</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4AA7315F"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Please specify ………………………………………………………………………</w:t>
      </w:r>
    </w:p>
    <w:p w14:paraId="7A4584A5" w14:textId="77777777" w:rsidR="00EA165B" w:rsidRDefault="00EA165B" w:rsidP="00701AD1">
      <w:pPr>
        <w:spacing w:line="360" w:lineRule="auto"/>
        <w:ind w:left="162" w:right="237"/>
        <w:rPr>
          <w:rFonts w:ascii="Times New Roman" w:hAnsi="Times New Roman" w:cs="Times New Roman"/>
          <w:sz w:val="24"/>
          <w:szCs w:val="24"/>
        </w:rPr>
      </w:pPr>
    </w:p>
    <w:p w14:paraId="0B1DF7CF" w14:textId="31934832"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ALCOHOL</w:t>
      </w:r>
    </w:p>
    <w:p w14:paraId="17B88210"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Please tick the statement which most closely describes your usual average alcohol intake. (1 unit is 1 glass</w:t>
      </w:r>
    </w:p>
    <w:p w14:paraId="1C626CB1"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wine, ½ pint beer or a single measure of spirit.)</w:t>
      </w:r>
    </w:p>
    <w:p w14:paraId="06F083B8" w14:textId="18BCFDA9"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never drink alcohol</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53F9CCE9" w14:textId="39D45A03" w:rsid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less than 1 unit per day</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228E09A5" w14:textId="77777777" w:rsidR="00743688" w:rsidRPr="00701AD1" w:rsidRDefault="00743688" w:rsidP="00701AD1">
      <w:pPr>
        <w:spacing w:line="360" w:lineRule="auto"/>
        <w:ind w:left="162" w:right="237"/>
        <w:rPr>
          <w:rFonts w:ascii="Times New Roman" w:hAnsi="Times New Roman" w:cs="Times New Roman"/>
          <w:sz w:val="24"/>
          <w:szCs w:val="24"/>
        </w:rPr>
      </w:pPr>
    </w:p>
    <w:p w14:paraId="3136E0C9" w14:textId="66D589C4"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between 1 and 2 units a day</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00596552">
        <w:rPr>
          <w:rFonts w:ascii="Times New Roman" w:hAnsi="Times New Roman" w:cs="Times New Roman"/>
          <w:sz w:val="24"/>
          <w:szCs w:val="24"/>
        </w:rPr>
        <w:t xml:space="preserve"> </w:t>
      </w:r>
      <w:r w:rsidR="00EA165B" w:rsidRPr="00701AD1">
        <w:rPr>
          <w:rFonts w:ascii="Times New Roman" w:hAnsi="Times New Roman" w:cs="Times New Roman"/>
          <w:sz w:val="24"/>
          <w:szCs w:val="24"/>
        </w:rPr>
        <w:t>]</w:t>
      </w:r>
    </w:p>
    <w:p w14:paraId="215A4634" w14:textId="16E83F6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I drink between 3 and 6 units a day </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00596552">
        <w:rPr>
          <w:rFonts w:ascii="Times New Roman" w:hAnsi="Times New Roman" w:cs="Times New Roman"/>
          <w:sz w:val="24"/>
          <w:szCs w:val="24"/>
        </w:rPr>
        <w:t>x</w:t>
      </w:r>
      <w:r w:rsidR="00596552" w:rsidRPr="00701AD1">
        <w:rPr>
          <w:rFonts w:ascii="Times New Roman" w:hAnsi="Times New Roman" w:cs="Times New Roman"/>
          <w:sz w:val="24"/>
          <w:szCs w:val="24"/>
        </w:rPr>
        <w:t>]</w:t>
      </w:r>
    </w:p>
    <w:p w14:paraId="1F4401CC" w14:textId="0CB4911A"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between 7 and 9 units a day</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0F05BED6" w14:textId="33E593B4"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I drink more than 9 units a day on average</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6A76D568"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w:t>
      </w:r>
    </w:p>
    <w:p w14:paraId="6BE5E36D" w14:textId="77777777"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Practice Use Only</w:t>
      </w:r>
    </w:p>
    <w:p w14:paraId="6D52B4F8" w14:textId="25C4DD91" w:rsidR="00701AD1" w:rsidRP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 xml:space="preserve">Health Education Alcohol </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w:t>
      </w:r>
      <w:proofErr w:type="gramEnd"/>
      <w:r w:rsidRPr="00701AD1">
        <w:rPr>
          <w:rFonts w:ascii="Times New Roman" w:hAnsi="Times New Roman" w:cs="Times New Roman"/>
          <w:sz w:val="24"/>
          <w:szCs w:val="24"/>
        </w:rPr>
        <w:t xml:space="preserve"> ]</w:t>
      </w:r>
    </w:p>
    <w:p w14:paraId="13C14C2F" w14:textId="7FE3CDE9" w:rsidR="00701AD1" w:rsidRDefault="00701AD1" w:rsidP="00701AD1">
      <w:pPr>
        <w:spacing w:line="360" w:lineRule="auto"/>
        <w:ind w:left="162" w:right="237"/>
        <w:rPr>
          <w:rFonts w:ascii="Times New Roman" w:hAnsi="Times New Roman" w:cs="Times New Roman"/>
          <w:sz w:val="24"/>
          <w:szCs w:val="24"/>
        </w:rPr>
      </w:pPr>
      <w:r w:rsidRPr="00701AD1">
        <w:rPr>
          <w:rFonts w:ascii="Times New Roman" w:hAnsi="Times New Roman" w:cs="Times New Roman"/>
          <w:sz w:val="24"/>
          <w:szCs w:val="24"/>
        </w:rPr>
        <w:t>Alcohol Brief Intervention</w:t>
      </w:r>
      <w:r w:rsidR="008E4B14">
        <w:rPr>
          <w:rFonts w:ascii="Times New Roman" w:hAnsi="Times New Roman" w:cs="Times New Roman"/>
          <w:sz w:val="24"/>
          <w:szCs w:val="24"/>
        </w:rPr>
        <w:t xml:space="preserve">                                 </w:t>
      </w:r>
      <w:proofErr w:type="gramStart"/>
      <w:r w:rsidR="008E4B14">
        <w:rPr>
          <w:rFonts w:ascii="Times New Roman" w:hAnsi="Times New Roman" w:cs="Times New Roman"/>
          <w:sz w:val="24"/>
          <w:szCs w:val="24"/>
        </w:rPr>
        <w:t xml:space="preserve">  </w:t>
      </w:r>
      <w:r w:rsidRPr="00701AD1">
        <w:rPr>
          <w:rFonts w:ascii="Times New Roman" w:hAnsi="Times New Roman" w:cs="Times New Roman"/>
          <w:sz w:val="24"/>
          <w:szCs w:val="24"/>
        </w:rPr>
        <w:t xml:space="preserve"> [</w:t>
      </w:r>
      <w:proofErr w:type="gramEnd"/>
      <w:r w:rsidRPr="00701AD1">
        <w:rPr>
          <w:rFonts w:ascii="Times New Roman" w:hAnsi="Times New Roman" w:cs="Times New Roman"/>
          <w:sz w:val="24"/>
          <w:szCs w:val="24"/>
        </w:rPr>
        <w:t xml:space="preserve"> ]</w:t>
      </w:r>
    </w:p>
    <w:p w14:paraId="3D57E286" w14:textId="77777777" w:rsidR="007C2C8D" w:rsidRPr="009535C3" w:rsidRDefault="007C2C8D" w:rsidP="003F02BF">
      <w:pPr>
        <w:spacing w:line="360" w:lineRule="auto"/>
        <w:ind w:left="162" w:right="237"/>
        <w:rPr>
          <w:rFonts w:ascii="Times New Roman" w:hAnsi="Times New Roman" w:cs="Times New Roman"/>
          <w:sz w:val="24"/>
          <w:szCs w:val="24"/>
        </w:rPr>
      </w:pPr>
    </w:p>
    <w:p w14:paraId="293C5D12" w14:textId="77777777" w:rsidR="009535C3" w:rsidRPr="009535C3" w:rsidRDefault="009535C3" w:rsidP="003F02BF">
      <w:pPr>
        <w:pStyle w:val="BodyText"/>
        <w:spacing w:line="360" w:lineRule="auto"/>
      </w:pPr>
    </w:p>
    <w:p w14:paraId="0BCB4486" w14:textId="77777777" w:rsidR="009535C3" w:rsidRPr="009535C3" w:rsidRDefault="009535C3" w:rsidP="003F02BF">
      <w:pPr>
        <w:pStyle w:val="BodyText"/>
        <w:spacing w:before="10" w:line="360" w:lineRule="auto"/>
      </w:pPr>
    </w:p>
    <w:bookmarkEnd w:id="13"/>
    <w:p w14:paraId="3CFA70A2" w14:textId="4EC39B60" w:rsidR="009535C3" w:rsidRPr="009535C3" w:rsidRDefault="009535C3" w:rsidP="003F02BF">
      <w:pPr>
        <w:pStyle w:val="BodyText"/>
        <w:spacing w:line="360" w:lineRule="auto"/>
      </w:pPr>
    </w:p>
    <w:p w14:paraId="6EBFD422" w14:textId="77777777" w:rsidR="009535C3" w:rsidRPr="009535C3" w:rsidRDefault="009535C3" w:rsidP="003F02BF">
      <w:pPr>
        <w:pStyle w:val="BodyText"/>
        <w:spacing w:line="360" w:lineRule="auto"/>
      </w:pPr>
    </w:p>
    <w:p w14:paraId="503A2206" w14:textId="77777777" w:rsidR="009535C3" w:rsidRPr="009535C3" w:rsidRDefault="009535C3" w:rsidP="003F02BF">
      <w:pPr>
        <w:pStyle w:val="BodyText"/>
        <w:spacing w:line="360" w:lineRule="auto"/>
      </w:pPr>
      <w:bookmarkStart w:id="14" w:name="Practice_Use_Only"/>
      <w:bookmarkEnd w:id="14"/>
    </w:p>
    <w:p w14:paraId="61381BD1" w14:textId="77777777" w:rsidR="009535C3" w:rsidRPr="009535C3" w:rsidRDefault="009535C3" w:rsidP="003F02BF">
      <w:pPr>
        <w:pStyle w:val="BodyText"/>
        <w:spacing w:line="360" w:lineRule="auto"/>
      </w:pPr>
    </w:p>
    <w:p w14:paraId="6F6B992C" w14:textId="77777777" w:rsidR="009535C3" w:rsidRPr="009535C3" w:rsidRDefault="009535C3" w:rsidP="003F02BF">
      <w:pPr>
        <w:pStyle w:val="BodyText"/>
        <w:spacing w:line="360" w:lineRule="auto"/>
      </w:pPr>
    </w:p>
    <w:p w14:paraId="6BCDC0A2" w14:textId="77777777" w:rsidR="009535C3" w:rsidRPr="009535C3" w:rsidRDefault="009535C3" w:rsidP="003F02BF">
      <w:pPr>
        <w:pStyle w:val="BodyText"/>
        <w:spacing w:before="2" w:line="360" w:lineRule="auto"/>
      </w:pPr>
    </w:p>
    <w:p w14:paraId="0F070330" w14:textId="77777777" w:rsidR="008B756E" w:rsidRDefault="008B756E" w:rsidP="003F02BF">
      <w:pPr>
        <w:pStyle w:val="BodyText"/>
        <w:tabs>
          <w:tab w:val="left" w:pos="4482"/>
        </w:tabs>
        <w:spacing w:line="360" w:lineRule="auto"/>
        <w:ind w:left="882"/>
      </w:pPr>
    </w:p>
    <w:p w14:paraId="1AFA3D31" w14:textId="77777777" w:rsidR="008B756E" w:rsidRDefault="008B756E" w:rsidP="003F02BF">
      <w:pPr>
        <w:pStyle w:val="BodyText"/>
        <w:tabs>
          <w:tab w:val="left" w:pos="4482"/>
        </w:tabs>
        <w:spacing w:line="360" w:lineRule="auto"/>
        <w:ind w:left="882"/>
      </w:pPr>
    </w:p>
    <w:bookmarkEnd w:id="12"/>
    <w:p w14:paraId="5EAC151F" w14:textId="77777777" w:rsidR="008B756E" w:rsidRDefault="008B756E" w:rsidP="003F02BF">
      <w:pPr>
        <w:pStyle w:val="BodyText"/>
        <w:tabs>
          <w:tab w:val="left" w:pos="4482"/>
        </w:tabs>
        <w:spacing w:line="360" w:lineRule="auto"/>
        <w:ind w:left="882"/>
      </w:pPr>
    </w:p>
    <w:p w14:paraId="1980C1F8" w14:textId="77777777" w:rsidR="008B756E" w:rsidRDefault="008B756E" w:rsidP="003F02BF">
      <w:pPr>
        <w:pStyle w:val="BodyText"/>
        <w:tabs>
          <w:tab w:val="left" w:pos="4482"/>
        </w:tabs>
        <w:spacing w:line="360" w:lineRule="auto"/>
        <w:ind w:left="882"/>
      </w:pPr>
    </w:p>
    <w:p w14:paraId="2C472F2E" w14:textId="77777777" w:rsidR="008B756E" w:rsidRDefault="008B756E" w:rsidP="006E5BE5">
      <w:pPr>
        <w:pStyle w:val="BodyText"/>
        <w:tabs>
          <w:tab w:val="left" w:pos="4482"/>
        </w:tabs>
        <w:spacing w:line="360" w:lineRule="auto"/>
      </w:pPr>
    </w:p>
    <w:p w14:paraId="3EB7A6D2" w14:textId="77777777" w:rsidR="008B756E" w:rsidRDefault="008B756E" w:rsidP="003F02BF">
      <w:pPr>
        <w:pStyle w:val="BodyText"/>
        <w:tabs>
          <w:tab w:val="left" w:pos="4482"/>
        </w:tabs>
        <w:spacing w:line="360" w:lineRule="auto"/>
        <w:ind w:left="882"/>
      </w:pPr>
    </w:p>
    <w:sectPr w:rsidR="008B756E" w:rsidSect="00A7769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A26DB" w14:textId="77777777" w:rsidR="005D6067" w:rsidRDefault="005D6067">
      <w:pPr>
        <w:spacing w:line="240" w:lineRule="auto"/>
      </w:pPr>
      <w:r>
        <w:separator/>
      </w:r>
    </w:p>
  </w:endnote>
  <w:endnote w:type="continuationSeparator" w:id="0">
    <w:p w14:paraId="20BBA8F7" w14:textId="77777777" w:rsidR="005D6067" w:rsidRDefault="005D60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41289"/>
      <w:docPartObj>
        <w:docPartGallery w:val="Page Numbers (Bottom of Page)"/>
        <w:docPartUnique/>
      </w:docPartObj>
    </w:sdtPr>
    <w:sdtEndPr>
      <w:rPr>
        <w:noProof/>
      </w:rPr>
    </w:sdtEndPr>
    <w:sdtContent>
      <w:p w14:paraId="66D17874" w14:textId="77777777" w:rsidR="00A86365" w:rsidRDefault="00856ADD">
        <w:pPr>
          <w:pStyle w:val="Footer"/>
          <w:jc w:val="right"/>
        </w:pPr>
        <w:r>
          <w:fldChar w:fldCharType="begin"/>
        </w:r>
        <w:r w:rsidR="00853A3B">
          <w:instrText xml:space="preserve"> PAGE   \* MERGEFORMAT </w:instrText>
        </w:r>
        <w:r>
          <w:fldChar w:fldCharType="separate"/>
        </w:r>
        <w:r w:rsidR="003F02BF">
          <w:rPr>
            <w:noProof/>
          </w:rPr>
          <w:t>2</w:t>
        </w:r>
        <w:r>
          <w:rPr>
            <w:noProof/>
          </w:rPr>
          <w:fldChar w:fldCharType="end"/>
        </w:r>
      </w:p>
    </w:sdtContent>
  </w:sdt>
  <w:p w14:paraId="0D06FAB9" w14:textId="77777777" w:rsidR="00A86365" w:rsidRDefault="00A86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AC06B" w14:textId="77777777" w:rsidR="005D6067" w:rsidRDefault="005D6067">
      <w:pPr>
        <w:spacing w:line="240" w:lineRule="auto"/>
      </w:pPr>
      <w:r>
        <w:separator/>
      </w:r>
    </w:p>
  </w:footnote>
  <w:footnote w:type="continuationSeparator" w:id="0">
    <w:p w14:paraId="25B6FC15" w14:textId="77777777" w:rsidR="005D6067" w:rsidRDefault="005D60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57CF6"/>
    <w:multiLevelType w:val="multilevel"/>
    <w:tmpl w:val="5524A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FE6"/>
    <w:rsid w:val="00065D7A"/>
    <w:rsid w:val="00066942"/>
    <w:rsid w:val="00074C52"/>
    <w:rsid w:val="00076868"/>
    <w:rsid w:val="000B7632"/>
    <w:rsid w:val="000E5EF2"/>
    <w:rsid w:val="001225AC"/>
    <w:rsid w:val="00125B3C"/>
    <w:rsid w:val="001A4B6B"/>
    <w:rsid w:val="001A5BE1"/>
    <w:rsid w:val="001D2FC0"/>
    <w:rsid w:val="001E1F80"/>
    <w:rsid w:val="002058F4"/>
    <w:rsid w:val="002853DA"/>
    <w:rsid w:val="002C5840"/>
    <w:rsid w:val="002D2985"/>
    <w:rsid w:val="002E73D2"/>
    <w:rsid w:val="003B165E"/>
    <w:rsid w:val="003B20F0"/>
    <w:rsid w:val="003B2A7A"/>
    <w:rsid w:val="003F02BF"/>
    <w:rsid w:val="00420445"/>
    <w:rsid w:val="00433D6A"/>
    <w:rsid w:val="00462C72"/>
    <w:rsid w:val="00486AFD"/>
    <w:rsid w:val="004C5240"/>
    <w:rsid w:val="005021EA"/>
    <w:rsid w:val="00502700"/>
    <w:rsid w:val="00506534"/>
    <w:rsid w:val="00547DB7"/>
    <w:rsid w:val="00551F8A"/>
    <w:rsid w:val="00582CA4"/>
    <w:rsid w:val="00596552"/>
    <w:rsid w:val="005B7FDB"/>
    <w:rsid w:val="005C02D7"/>
    <w:rsid w:val="005C552E"/>
    <w:rsid w:val="005D6067"/>
    <w:rsid w:val="005F6010"/>
    <w:rsid w:val="00642C62"/>
    <w:rsid w:val="006667A7"/>
    <w:rsid w:val="006800E2"/>
    <w:rsid w:val="00680207"/>
    <w:rsid w:val="006C355C"/>
    <w:rsid w:val="006E5BE5"/>
    <w:rsid w:val="00701AD1"/>
    <w:rsid w:val="00743688"/>
    <w:rsid w:val="007A21FB"/>
    <w:rsid w:val="007C2C8D"/>
    <w:rsid w:val="007C3B37"/>
    <w:rsid w:val="007C6143"/>
    <w:rsid w:val="0080315A"/>
    <w:rsid w:val="00813366"/>
    <w:rsid w:val="0081477B"/>
    <w:rsid w:val="00852757"/>
    <w:rsid w:val="00853A3B"/>
    <w:rsid w:val="00856ADD"/>
    <w:rsid w:val="00857FC8"/>
    <w:rsid w:val="00883554"/>
    <w:rsid w:val="008A22A6"/>
    <w:rsid w:val="008B756E"/>
    <w:rsid w:val="008E4B14"/>
    <w:rsid w:val="00913437"/>
    <w:rsid w:val="00914721"/>
    <w:rsid w:val="0093170A"/>
    <w:rsid w:val="009535C3"/>
    <w:rsid w:val="00984046"/>
    <w:rsid w:val="009A1C4C"/>
    <w:rsid w:val="009B19BA"/>
    <w:rsid w:val="00A26812"/>
    <w:rsid w:val="00A353FE"/>
    <w:rsid w:val="00A45C79"/>
    <w:rsid w:val="00A73B4B"/>
    <w:rsid w:val="00A7769E"/>
    <w:rsid w:val="00A817B2"/>
    <w:rsid w:val="00A86365"/>
    <w:rsid w:val="00A95ACA"/>
    <w:rsid w:val="00B32A72"/>
    <w:rsid w:val="00B353A6"/>
    <w:rsid w:val="00B43064"/>
    <w:rsid w:val="00B73C41"/>
    <w:rsid w:val="00B914E8"/>
    <w:rsid w:val="00B93BDD"/>
    <w:rsid w:val="00BC5730"/>
    <w:rsid w:val="00C40AD7"/>
    <w:rsid w:val="00CC0AA2"/>
    <w:rsid w:val="00CF1921"/>
    <w:rsid w:val="00D17E35"/>
    <w:rsid w:val="00D2222B"/>
    <w:rsid w:val="00D2450B"/>
    <w:rsid w:val="00D37D64"/>
    <w:rsid w:val="00D55CE8"/>
    <w:rsid w:val="00D72DF9"/>
    <w:rsid w:val="00D93FE6"/>
    <w:rsid w:val="00DC2F95"/>
    <w:rsid w:val="00DD4DE4"/>
    <w:rsid w:val="00E128B1"/>
    <w:rsid w:val="00E445DD"/>
    <w:rsid w:val="00E77106"/>
    <w:rsid w:val="00E8127A"/>
    <w:rsid w:val="00EA165B"/>
    <w:rsid w:val="00EB3427"/>
    <w:rsid w:val="00F00014"/>
    <w:rsid w:val="00F424D0"/>
    <w:rsid w:val="00F61222"/>
    <w:rsid w:val="00FC4210"/>
    <w:rsid w:val="00FD5957"/>
    <w:rsid w:val="00FD6C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179E"/>
  <w15:docId w15:val="{AF52D738-4860-4CE8-B5DD-A74757E10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B7632"/>
  </w:style>
  <w:style w:type="paragraph" w:styleId="Heading1">
    <w:name w:val="heading 1"/>
    <w:basedOn w:val="Normal"/>
    <w:next w:val="Normal"/>
    <w:rsid w:val="00A8636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0B7632"/>
    <w:pPr>
      <w:keepNext/>
      <w:keepLines/>
      <w:spacing w:before="360" w:after="120"/>
      <w:outlineLvl w:val="1"/>
    </w:pPr>
    <w:rPr>
      <w:sz w:val="32"/>
      <w:szCs w:val="32"/>
    </w:rPr>
  </w:style>
  <w:style w:type="paragraph" w:styleId="Heading3">
    <w:name w:val="heading 3"/>
    <w:basedOn w:val="Normal"/>
    <w:next w:val="Normal"/>
    <w:rsid w:val="000B7632"/>
    <w:pPr>
      <w:keepNext/>
      <w:keepLines/>
      <w:spacing w:before="320" w:after="80"/>
      <w:outlineLvl w:val="2"/>
    </w:pPr>
    <w:rPr>
      <w:color w:val="434343"/>
      <w:sz w:val="28"/>
      <w:szCs w:val="28"/>
    </w:rPr>
  </w:style>
  <w:style w:type="paragraph" w:styleId="Heading4">
    <w:name w:val="heading 4"/>
    <w:basedOn w:val="Normal"/>
    <w:next w:val="Normal"/>
    <w:rsid w:val="000B7632"/>
    <w:pPr>
      <w:keepNext/>
      <w:keepLines/>
      <w:spacing w:before="280" w:after="80"/>
      <w:outlineLvl w:val="3"/>
    </w:pPr>
    <w:rPr>
      <w:color w:val="666666"/>
      <w:sz w:val="24"/>
      <w:szCs w:val="24"/>
    </w:rPr>
  </w:style>
  <w:style w:type="paragraph" w:styleId="Heading5">
    <w:name w:val="heading 5"/>
    <w:basedOn w:val="Normal"/>
    <w:next w:val="Normal"/>
    <w:rsid w:val="000B7632"/>
    <w:pPr>
      <w:keepNext/>
      <w:keepLines/>
      <w:spacing w:before="240" w:after="80"/>
      <w:outlineLvl w:val="4"/>
    </w:pPr>
    <w:rPr>
      <w:color w:val="666666"/>
    </w:rPr>
  </w:style>
  <w:style w:type="paragraph" w:styleId="Heading6">
    <w:name w:val="heading 6"/>
    <w:basedOn w:val="Normal"/>
    <w:next w:val="Normal"/>
    <w:rsid w:val="000B7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
    <w:qFormat/>
    <w:rsid w:val="000B7632"/>
    <w:pPr>
      <w:keepNext/>
      <w:keepLines/>
      <w:spacing w:after="60"/>
    </w:pPr>
    <w:rPr>
      <w:sz w:val="52"/>
      <w:szCs w:val="52"/>
    </w:rPr>
  </w:style>
  <w:style w:type="paragraph" w:styleId="Subtitle">
    <w:name w:val="Subtitle"/>
    <w:basedOn w:val="Normal"/>
    <w:next w:val="Normal"/>
    <w:rsid w:val="000B7632"/>
    <w:pPr>
      <w:keepNext/>
      <w:keepLines/>
      <w:spacing w:after="320"/>
    </w:pPr>
    <w:rPr>
      <w:color w:val="666666"/>
      <w:sz w:val="30"/>
      <w:szCs w:val="30"/>
    </w:rPr>
  </w:style>
  <w:style w:type="paragraph" w:styleId="Header">
    <w:name w:val="header"/>
    <w:basedOn w:val="Normal"/>
    <w:link w:val="HeaderChar"/>
    <w:uiPriority w:val="99"/>
    <w:unhideWhenUsed/>
    <w:rsid w:val="00A86365"/>
    <w:pPr>
      <w:tabs>
        <w:tab w:val="center" w:pos="4513"/>
        <w:tab w:val="right" w:pos="9026"/>
      </w:tabs>
      <w:spacing w:line="240" w:lineRule="auto"/>
    </w:pPr>
  </w:style>
  <w:style w:type="character" w:customStyle="1" w:styleId="HeaderChar">
    <w:name w:val="Header Char"/>
    <w:basedOn w:val="DefaultParagraphFont"/>
    <w:link w:val="Header"/>
    <w:uiPriority w:val="99"/>
    <w:rsid w:val="00A86365"/>
  </w:style>
  <w:style w:type="paragraph" w:styleId="Footer">
    <w:name w:val="footer"/>
    <w:basedOn w:val="Normal"/>
    <w:link w:val="FooterChar"/>
    <w:uiPriority w:val="99"/>
    <w:unhideWhenUsed/>
    <w:rsid w:val="00A86365"/>
    <w:pPr>
      <w:tabs>
        <w:tab w:val="center" w:pos="4513"/>
        <w:tab w:val="right" w:pos="9026"/>
      </w:tabs>
      <w:spacing w:line="240" w:lineRule="auto"/>
    </w:pPr>
  </w:style>
  <w:style w:type="character" w:customStyle="1" w:styleId="FooterChar">
    <w:name w:val="Footer Char"/>
    <w:basedOn w:val="DefaultParagraphFont"/>
    <w:link w:val="Footer"/>
    <w:uiPriority w:val="99"/>
    <w:rsid w:val="00A86365"/>
  </w:style>
  <w:style w:type="paragraph" w:styleId="TOCHeading">
    <w:name w:val="TOC Heading"/>
    <w:basedOn w:val="Heading1"/>
    <w:next w:val="Normal"/>
    <w:uiPriority w:val="39"/>
    <w:unhideWhenUsed/>
    <w:qFormat/>
    <w:rsid w:val="007A21F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7A21FB"/>
    <w:pPr>
      <w:spacing w:after="100"/>
    </w:pPr>
  </w:style>
  <w:style w:type="character" w:styleId="Hyperlink">
    <w:name w:val="Hyperlink"/>
    <w:basedOn w:val="DefaultParagraphFont"/>
    <w:uiPriority w:val="99"/>
    <w:unhideWhenUsed/>
    <w:rsid w:val="007A21FB"/>
    <w:rPr>
      <w:color w:val="0000FF" w:themeColor="hyperlink"/>
      <w:u w:val="single"/>
    </w:rPr>
  </w:style>
  <w:style w:type="paragraph" w:styleId="BalloonText">
    <w:name w:val="Balloon Text"/>
    <w:basedOn w:val="Normal"/>
    <w:link w:val="BalloonTextChar"/>
    <w:uiPriority w:val="99"/>
    <w:semiHidden/>
    <w:unhideWhenUsed/>
    <w:rsid w:val="007A21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1FB"/>
    <w:rPr>
      <w:rFonts w:ascii="Tahoma" w:hAnsi="Tahoma" w:cs="Tahoma"/>
      <w:sz w:val="16"/>
      <w:szCs w:val="16"/>
    </w:rPr>
  </w:style>
  <w:style w:type="paragraph" w:styleId="BodyText">
    <w:name w:val="Body Text"/>
    <w:basedOn w:val="Normal"/>
    <w:link w:val="BodyTextChar"/>
    <w:uiPriority w:val="1"/>
    <w:qFormat/>
    <w:rsid w:val="009535C3"/>
    <w:pPr>
      <w:widowControl w:val="0"/>
      <w:autoSpaceDE w:val="0"/>
      <w:autoSpaceDN w:val="0"/>
      <w:spacing w:line="240" w:lineRule="auto"/>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uiPriority w:val="1"/>
    <w:rsid w:val="009535C3"/>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rsid w:val="009535C3"/>
    <w:pPr>
      <w:widowControl w:val="0"/>
      <w:autoSpaceDE w:val="0"/>
      <w:autoSpaceDN w:val="0"/>
      <w:spacing w:line="240" w:lineRule="auto"/>
    </w:pPr>
    <w:rPr>
      <w:rFonts w:ascii="Times New Roman" w:eastAsia="Times New Roman" w:hAnsi="Times New Roman" w:cs="Times New Roman"/>
      <w:lang w:eastAsia="en-US"/>
    </w:rPr>
  </w:style>
  <w:style w:type="paragraph" w:styleId="TOC2">
    <w:name w:val="toc 2"/>
    <w:basedOn w:val="Normal"/>
    <w:next w:val="Normal"/>
    <w:autoRedefine/>
    <w:uiPriority w:val="39"/>
    <w:unhideWhenUsed/>
    <w:rsid w:val="007C6143"/>
    <w:pPr>
      <w:spacing w:after="100"/>
      <w:ind w:left="220"/>
    </w:pPr>
  </w:style>
  <w:style w:type="paragraph" w:styleId="NormalWeb">
    <w:name w:val="Normal (Web)"/>
    <w:basedOn w:val="Normal"/>
    <w:uiPriority w:val="99"/>
    <w:unhideWhenUsed/>
    <w:rsid w:val="001D2FC0"/>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276105">
      <w:bodyDiv w:val="1"/>
      <w:marLeft w:val="0"/>
      <w:marRight w:val="0"/>
      <w:marTop w:val="0"/>
      <w:marBottom w:val="0"/>
      <w:divBdr>
        <w:top w:val="none" w:sz="0" w:space="0" w:color="auto"/>
        <w:left w:val="none" w:sz="0" w:space="0" w:color="auto"/>
        <w:bottom w:val="none" w:sz="0" w:space="0" w:color="auto"/>
        <w:right w:val="none" w:sz="0" w:space="0" w:color="auto"/>
      </w:divBdr>
    </w:div>
    <w:div w:id="17237496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06400E-C657-4FFB-B2E8-D75CF58B7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14</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Sophie Albangbe (1916094)</cp:lastModifiedBy>
  <cp:revision>8</cp:revision>
  <dcterms:created xsi:type="dcterms:W3CDTF">2021-08-18T21:57:00Z</dcterms:created>
  <dcterms:modified xsi:type="dcterms:W3CDTF">2021-08-19T09:47:00Z</dcterms:modified>
</cp:coreProperties>
</file>