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val="en-GB"/>
        </w:rPr>
        <w:id w:val="-121156474"/>
        <w:docPartObj>
          <w:docPartGallery w:val="Cover Pages"/>
          <w:docPartUnique/>
        </w:docPartObj>
      </w:sdtPr>
      <w:sdtEndPr>
        <w:rPr>
          <w:rFonts w:ascii="Arial" w:hAnsi="Arial" w:cs="Arial"/>
          <w:color w:val="auto"/>
        </w:rPr>
      </w:sdtEndPr>
      <w:sdtContent>
        <w:p w14:paraId="693909F6" w14:textId="0CB91034" w:rsidR="00674092" w:rsidRDefault="00674092" w:rsidP="0084227A">
          <w:pPr>
            <w:pStyle w:val="NoSpacing"/>
            <w:spacing w:line="360" w:lineRule="auto"/>
            <w:jc w:val="center"/>
            <w:rPr>
              <w:rFonts w:ascii="Arial" w:hAnsi="Arial" w:cs="Arial"/>
              <w:sz w:val="36"/>
              <w:szCs w:val="36"/>
            </w:rPr>
          </w:pPr>
          <w:r w:rsidRPr="00DF2D45">
            <w:rPr>
              <w:rFonts w:ascii="Arial" w:hAnsi="Arial" w:cs="Arial"/>
              <w:sz w:val="36"/>
              <w:szCs w:val="36"/>
            </w:rPr>
            <w:t>University of Wales Trinity St. David</w:t>
          </w:r>
        </w:p>
        <w:p w14:paraId="32AF61D9" w14:textId="29F16021" w:rsidR="00A05885" w:rsidRDefault="00A05885" w:rsidP="0084227A">
          <w:pPr>
            <w:pStyle w:val="NoSpacing"/>
            <w:spacing w:line="360" w:lineRule="auto"/>
            <w:jc w:val="center"/>
            <w:rPr>
              <w:rFonts w:ascii="Arial" w:hAnsi="Arial" w:cs="Arial"/>
              <w:sz w:val="36"/>
              <w:szCs w:val="36"/>
            </w:rPr>
          </w:pPr>
          <w:r>
            <w:rPr>
              <w:rFonts w:ascii="Arial" w:hAnsi="Arial" w:cs="Arial"/>
              <w:sz w:val="36"/>
              <w:szCs w:val="36"/>
            </w:rPr>
            <w:t>Health and Social Care</w:t>
          </w:r>
        </w:p>
        <w:p w14:paraId="5256738B" w14:textId="77777777" w:rsidR="00DF2D45" w:rsidRPr="00DF2D45" w:rsidRDefault="00DF2D45" w:rsidP="0084227A">
          <w:pPr>
            <w:pStyle w:val="NoSpacing"/>
            <w:spacing w:line="360" w:lineRule="auto"/>
            <w:jc w:val="center"/>
            <w:rPr>
              <w:rFonts w:ascii="Arial" w:hAnsi="Arial" w:cs="Arial"/>
              <w:sz w:val="36"/>
              <w:szCs w:val="36"/>
            </w:rPr>
          </w:pPr>
          <w:r w:rsidRPr="00DF2D45">
            <w:rPr>
              <w:rFonts w:ascii="Arial" w:hAnsi="Arial" w:cs="Arial"/>
              <w:sz w:val="36"/>
              <w:szCs w:val="36"/>
            </w:rPr>
            <w:t>Effective Teamwork and Communication</w:t>
          </w:r>
          <w:r>
            <w:rPr>
              <w:rFonts w:ascii="Arial" w:hAnsi="Arial" w:cs="Arial"/>
              <w:sz w:val="36"/>
              <w:szCs w:val="36"/>
            </w:rPr>
            <w:t xml:space="preserve"> module</w:t>
          </w:r>
        </w:p>
        <w:p w14:paraId="63C89907" w14:textId="77777777" w:rsidR="00DF2D45" w:rsidRPr="00DF2D45" w:rsidRDefault="00DF2D45" w:rsidP="0084227A">
          <w:pPr>
            <w:pStyle w:val="NoSpacing"/>
            <w:spacing w:line="360" w:lineRule="auto"/>
            <w:jc w:val="center"/>
            <w:rPr>
              <w:rFonts w:ascii="Arial" w:hAnsi="Arial" w:cs="Arial"/>
              <w:sz w:val="36"/>
              <w:szCs w:val="36"/>
            </w:rPr>
          </w:pPr>
        </w:p>
        <w:p w14:paraId="4F394788" w14:textId="15344DBD" w:rsidR="00DD42E3" w:rsidRDefault="00DD42E3" w:rsidP="0084227A">
          <w:pPr>
            <w:pStyle w:val="NoSpacing"/>
            <w:spacing w:before="1540" w:after="240" w:line="360" w:lineRule="auto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01988F97" wp14:editId="54C94B3A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Arial" w:hAnsi="Arial" w:cs="Arial"/>
              <w:color w:val="2F5496" w:themeColor="accent1" w:themeShade="BF"/>
              <w:sz w:val="52"/>
              <w:szCs w:val="52"/>
            </w:rPr>
            <w:alias w:val="Title"/>
            <w:tag w:val=""/>
            <w:id w:val="1735040861"/>
            <w:placeholder>
              <w:docPart w:val="3794E28D1F4943F8908F5B621AC78B5D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637A050B" w14:textId="03549FEC" w:rsidR="00DD42E3" w:rsidRPr="00DF2D45" w:rsidRDefault="00674092" w:rsidP="0084227A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 w:line="360" w:lineRule="auto"/>
                <w:jc w:val="center"/>
                <w:rPr>
                  <w:rFonts w:ascii="Arial" w:hAnsi="Arial" w:cs="Arial"/>
                  <w:color w:val="2F5496" w:themeColor="accent1" w:themeShade="BF"/>
                  <w:sz w:val="52"/>
                  <w:szCs w:val="52"/>
                </w:rPr>
              </w:pPr>
              <w:r w:rsidRPr="00DF2D45">
                <w:rPr>
                  <w:rFonts w:ascii="Arial" w:hAnsi="Arial" w:cs="Arial"/>
                  <w:color w:val="2F5496" w:themeColor="accent1" w:themeShade="BF"/>
                  <w:sz w:val="52"/>
                  <w:szCs w:val="52"/>
                </w:rPr>
                <w:t>Communication models and Communication skills</w:t>
              </w:r>
            </w:p>
          </w:sdtContent>
        </w:sdt>
        <w:p w14:paraId="233B30C3" w14:textId="31F77E9D" w:rsidR="00DD42E3" w:rsidRDefault="00DD42E3" w:rsidP="0084227A">
          <w:pPr>
            <w:pStyle w:val="NoSpacing"/>
            <w:spacing w:line="360" w:lineRule="auto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21D1F05" wp14:editId="0237C6BE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0B7C604" w14:textId="69E147F9" w:rsidR="00DF2D45" w:rsidRPr="003050BF" w:rsidRDefault="00DD42E3" w:rsidP="003050BF">
          <w:pPr>
            <w:pStyle w:val="NoSpacing"/>
            <w:spacing w:before="480" w:line="360" w:lineRule="auto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957D2D4" wp14:editId="025366CF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1310640"/>
                    <wp:effectExtent l="0" t="0" r="2540" b="381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13106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7CCE89C" w14:textId="6364EB4C" w:rsidR="00DD42E3" w:rsidRDefault="00DD42E3" w:rsidP="003050BF">
                                <w:pPr>
                                  <w:pStyle w:val="NoSpacing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  <w:p w14:paraId="355CDFB6" w14:textId="77777777" w:rsidR="00674092" w:rsidRDefault="00674092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957D2D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margin-left:464.8pt;margin-top:0;width:516pt;height:103.2pt;z-index:251659264;visibility:visible;mso-wrap-style:square;mso-width-percent:1000;mso-height-percent:0;mso-top-percent:850;mso-wrap-distance-left:9pt;mso-wrap-distance-top:0;mso-wrap-distance-right:9pt;mso-wrap-distance-bottom:0;mso-position-horizontal:right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" filled="f" stroked="f" strokeweight=".5pt">
                    <v:textbox inset="0,0,0,0">
                      <w:txbxContent>
                        <w:p w14:paraId="07CCE89C" w14:textId="6364EB4C" w:rsidR="00DD42E3" w:rsidRDefault="00DD42E3" w:rsidP="003050BF">
                          <w:pPr>
                            <w:pStyle w:val="NoSpacing"/>
                            <w:rPr>
                              <w:color w:val="4472C4" w:themeColor="accent1"/>
                            </w:rPr>
                          </w:pPr>
                        </w:p>
                        <w:p w14:paraId="355CDFB6" w14:textId="77777777" w:rsidR="00674092" w:rsidRDefault="00674092"/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</w:p>
        <w:p w14:paraId="58096C18" w14:textId="141CD22D" w:rsidR="00DF2D45" w:rsidRPr="003050BF" w:rsidRDefault="00DF2D45" w:rsidP="00A05885">
          <w:pPr>
            <w:pStyle w:val="NoSpacing"/>
            <w:jc w:val="right"/>
            <w:rPr>
              <w:rFonts w:ascii="Arial" w:hAnsi="Arial" w:cs="Arial"/>
              <w:sz w:val="32"/>
              <w:szCs w:val="32"/>
            </w:rPr>
          </w:pPr>
          <w:r w:rsidRPr="003050BF">
            <w:rPr>
              <w:rFonts w:ascii="Arial" w:hAnsi="Arial" w:cs="Arial"/>
              <w:sz w:val="32"/>
              <w:szCs w:val="32"/>
            </w:rPr>
            <w:t>Nikolett Erdei</w:t>
          </w:r>
        </w:p>
        <w:p w14:paraId="3CD14AD2" w14:textId="39CF129A" w:rsidR="00DD42E3" w:rsidRPr="003050BF" w:rsidRDefault="00DD42E3" w:rsidP="00A05885">
          <w:pPr>
            <w:pStyle w:val="NoSpacing"/>
            <w:jc w:val="right"/>
            <w:rPr>
              <w:rFonts w:ascii="Arial" w:hAnsi="Arial" w:cs="Arial"/>
              <w:color w:val="595959" w:themeColor="text1" w:themeTint="A6"/>
              <w:sz w:val="32"/>
              <w:szCs w:val="32"/>
            </w:rPr>
          </w:pPr>
          <w:r w:rsidRPr="003050BF">
            <w:rPr>
              <w:rFonts w:ascii="Arial" w:hAnsi="Arial" w:cs="Arial"/>
              <w:sz w:val="32"/>
              <w:szCs w:val="32"/>
            </w:rPr>
            <w:br/>
            <w:t>Student number: 2027452</w:t>
          </w:r>
        </w:p>
        <w:p w14:paraId="44303F25" w14:textId="3EDA0DD3" w:rsidR="00DD42E3" w:rsidRPr="003050BF" w:rsidRDefault="00DD42E3" w:rsidP="00A05885">
          <w:pPr>
            <w:pStyle w:val="NoSpacing"/>
            <w:jc w:val="right"/>
            <w:rPr>
              <w:rFonts w:ascii="Arial" w:hAnsi="Arial" w:cs="Arial"/>
              <w:sz w:val="32"/>
              <w:szCs w:val="32"/>
              <w:lang w:val="en-GB"/>
            </w:rPr>
          </w:pPr>
        </w:p>
        <w:p w14:paraId="09F334A7" w14:textId="77777777" w:rsidR="00DD42E3" w:rsidRPr="003050BF" w:rsidRDefault="00DD42E3" w:rsidP="00A05885">
          <w:pPr>
            <w:pStyle w:val="NoSpacing"/>
            <w:jc w:val="right"/>
            <w:rPr>
              <w:rFonts w:ascii="Arial" w:hAnsi="Arial" w:cs="Arial"/>
              <w:sz w:val="32"/>
              <w:szCs w:val="32"/>
              <w:lang w:val="en-GB"/>
            </w:rPr>
          </w:pPr>
          <w:r w:rsidRPr="003050BF">
            <w:rPr>
              <w:rFonts w:ascii="Arial" w:hAnsi="Arial" w:cs="Arial"/>
              <w:sz w:val="32"/>
              <w:szCs w:val="32"/>
              <w:lang w:val="en-GB"/>
            </w:rPr>
            <w:t>Module code: BMSW4002</w:t>
          </w:r>
        </w:p>
        <w:p w14:paraId="5237A5B6" w14:textId="77777777" w:rsidR="00DD42E3" w:rsidRPr="003050BF" w:rsidRDefault="00DD42E3" w:rsidP="00A05885">
          <w:pPr>
            <w:pStyle w:val="NoSpacing"/>
            <w:jc w:val="right"/>
            <w:rPr>
              <w:rFonts w:ascii="Arial" w:hAnsi="Arial" w:cs="Arial"/>
              <w:sz w:val="32"/>
              <w:szCs w:val="32"/>
              <w:lang w:val="en-GB"/>
            </w:rPr>
          </w:pPr>
        </w:p>
        <w:p w14:paraId="3BDD160D" w14:textId="0E5A2E1E" w:rsidR="00DD42E3" w:rsidRPr="003050BF" w:rsidRDefault="00DD42E3" w:rsidP="00A05885">
          <w:pPr>
            <w:pStyle w:val="NoSpacing"/>
            <w:jc w:val="right"/>
            <w:rPr>
              <w:rFonts w:ascii="Arial" w:hAnsi="Arial" w:cs="Arial"/>
              <w:sz w:val="32"/>
              <w:szCs w:val="32"/>
              <w:lang w:val="en-GB"/>
            </w:rPr>
          </w:pPr>
          <w:r w:rsidRPr="003050BF">
            <w:rPr>
              <w:rFonts w:ascii="Arial" w:hAnsi="Arial" w:cs="Arial"/>
              <w:sz w:val="32"/>
              <w:szCs w:val="32"/>
              <w:lang w:val="en-GB"/>
            </w:rPr>
            <w:t>Lecturer: Joy Botu</w:t>
          </w:r>
          <w:r w:rsidR="00BD6608">
            <w:rPr>
              <w:rFonts w:ascii="Arial" w:hAnsi="Arial" w:cs="Arial"/>
              <w:sz w:val="32"/>
              <w:szCs w:val="32"/>
              <w:lang w:val="en-GB"/>
            </w:rPr>
            <w:t>/ Lloyd Beharry</w:t>
          </w:r>
        </w:p>
        <w:p w14:paraId="2BA3CFE2" w14:textId="77777777" w:rsidR="00DD42E3" w:rsidRPr="003050BF" w:rsidRDefault="00DD42E3" w:rsidP="00A05885">
          <w:pPr>
            <w:pStyle w:val="NoSpacing"/>
            <w:jc w:val="right"/>
            <w:rPr>
              <w:rFonts w:ascii="Arial" w:hAnsi="Arial" w:cs="Arial"/>
              <w:sz w:val="32"/>
              <w:szCs w:val="32"/>
              <w:lang w:val="en-GB"/>
            </w:rPr>
          </w:pPr>
        </w:p>
        <w:p w14:paraId="466ADECD" w14:textId="77777777" w:rsidR="00DD42E3" w:rsidRPr="003050BF" w:rsidRDefault="00DD42E3" w:rsidP="00A05885">
          <w:pPr>
            <w:pStyle w:val="NoSpacing"/>
            <w:jc w:val="right"/>
            <w:rPr>
              <w:rFonts w:ascii="Arial" w:hAnsi="Arial" w:cs="Arial"/>
              <w:sz w:val="32"/>
              <w:szCs w:val="32"/>
              <w:lang w:val="en-GB"/>
            </w:rPr>
          </w:pPr>
          <w:r w:rsidRPr="003050BF">
            <w:rPr>
              <w:rFonts w:ascii="Arial" w:hAnsi="Arial" w:cs="Arial"/>
              <w:sz w:val="32"/>
              <w:szCs w:val="32"/>
              <w:lang w:val="en-GB"/>
            </w:rPr>
            <w:t>Term 2 October 2021</w:t>
          </w:r>
        </w:p>
        <w:p w14:paraId="0CF2462D" w14:textId="77777777" w:rsidR="00DD42E3" w:rsidRDefault="00DD42E3" w:rsidP="0084227A">
          <w:pPr>
            <w:spacing w:line="360" w:lineRule="auto"/>
          </w:pPr>
        </w:p>
        <w:bookmarkStart w:id="0" w:name="_Toc90892075" w:displacedByCustomXml="next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399744559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48614330" w14:textId="337CD01F" w:rsidR="002A3029" w:rsidRDefault="002A3029">
              <w:pPr>
                <w:pStyle w:val="TOCHeading"/>
              </w:pPr>
              <w:r>
                <w:t>Table of Contents</w:t>
              </w:r>
            </w:p>
            <w:p w14:paraId="5FC0F00C" w14:textId="3F8C652F" w:rsidR="007A56D8" w:rsidRDefault="007A56D8">
              <w:pPr>
                <w:pStyle w:val="TOC1"/>
                <w:tabs>
                  <w:tab w:val="right" w:leader="dot" w:pos="9016"/>
                </w:tabs>
                <w:rPr>
                  <w:rFonts w:eastAsiaTheme="minorEastAsia" w:cstheme="minorBidi"/>
                  <w:b w:val="0"/>
                  <w:bCs w:val="0"/>
                  <w:caps w:val="0"/>
                  <w:noProof/>
                  <w:sz w:val="22"/>
                  <w:szCs w:val="22"/>
                  <w:lang w:eastAsia="en-GB"/>
                </w:rPr>
              </w:pPr>
              <w:r>
                <w:rPr>
                  <w:b w:val="0"/>
                  <w:bCs w:val="0"/>
                  <w:caps w:val="0"/>
                </w:rPr>
                <w:fldChar w:fldCharType="begin"/>
              </w:r>
              <w:r>
                <w:rPr>
                  <w:b w:val="0"/>
                  <w:bCs w:val="0"/>
                  <w:caps w:val="0"/>
                </w:rPr>
                <w:instrText xml:space="preserve"> TOC \o "1-3" \h \z \u </w:instrText>
              </w:r>
              <w:r>
                <w:rPr>
                  <w:b w:val="0"/>
                  <w:bCs w:val="0"/>
                  <w:caps w:val="0"/>
                </w:rPr>
                <w:fldChar w:fldCharType="separate"/>
              </w:r>
              <w:hyperlink w:anchor="_Toc91607631" w:history="1">
                <w:r w:rsidRPr="00464DC0">
                  <w:rPr>
                    <w:rStyle w:val="Hyperlink"/>
                    <w:noProof/>
                  </w:rPr>
                  <w:t>1 Introduction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_Toc91607631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7C5E0EB" w14:textId="13D9730A" w:rsidR="007A56D8" w:rsidRDefault="00F37467">
              <w:pPr>
                <w:pStyle w:val="TOC1"/>
                <w:tabs>
                  <w:tab w:val="right" w:leader="dot" w:pos="9016"/>
                </w:tabs>
                <w:rPr>
                  <w:rFonts w:eastAsiaTheme="minorEastAsia" w:cstheme="minorBidi"/>
                  <w:b w:val="0"/>
                  <w:bCs w:val="0"/>
                  <w:caps w:val="0"/>
                  <w:noProof/>
                  <w:sz w:val="22"/>
                  <w:szCs w:val="22"/>
                  <w:lang w:eastAsia="en-GB"/>
                </w:rPr>
              </w:pPr>
              <w:hyperlink w:anchor="_Toc91607632" w:history="1">
                <w:r w:rsidR="007A56D8" w:rsidRPr="00464DC0">
                  <w:rPr>
                    <w:rStyle w:val="Hyperlink"/>
                    <w:noProof/>
                  </w:rPr>
                  <w:t>2 Models of communication</w:t>
                </w:r>
                <w:r w:rsidR="007A56D8">
                  <w:rPr>
                    <w:noProof/>
                    <w:webHidden/>
                  </w:rPr>
                  <w:tab/>
                </w:r>
                <w:r w:rsidR="007A56D8">
                  <w:rPr>
                    <w:noProof/>
                    <w:webHidden/>
                  </w:rPr>
                  <w:fldChar w:fldCharType="begin"/>
                </w:r>
                <w:r w:rsidR="007A56D8">
                  <w:rPr>
                    <w:noProof/>
                    <w:webHidden/>
                  </w:rPr>
                  <w:instrText xml:space="preserve"> PAGEREF _Toc91607632 \h </w:instrText>
                </w:r>
                <w:r w:rsidR="007A56D8">
                  <w:rPr>
                    <w:noProof/>
                    <w:webHidden/>
                  </w:rPr>
                </w:r>
                <w:r w:rsidR="007A56D8">
                  <w:rPr>
                    <w:noProof/>
                    <w:webHidden/>
                  </w:rPr>
                  <w:fldChar w:fldCharType="separate"/>
                </w:r>
                <w:r w:rsidR="007A56D8">
                  <w:rPr>
                    <w:noProof/>
                    <w:webHidden/>
                  </w:rPr>
                  <w:t>2</w:t>
                </w:r>
                <w:r w:rsidR="007A56D8">
                  <w:rPr>
                    <w:noProof/>
                    <w:webHidden/>
                  </w:rPr>
                  <w:fldChar w:fldCharType="end"/>
                </w:r>
              </w:hyperlink>
            </w:p>
            <w:p w14:paraId="4D5241B5" w14:textId="12DF2E05" w:rsidR="007A56D8" w:rsidRDefault="00F37467">
              <w:pPr>
                <w:pStyle w:val="TOC2"/>
                <w:tabs>
                  <w:tab w:val="right" w:leader="dot" w:pos="9016"/>
                </w:tabs>
                <w:rPr>
                  <w:rFonts w:eastAsiaTheme="minorEastAsia" w:cstheme="minorBidi"/>
                  <w:smallCaps w:val="0"/>
                  <w:noProof/>
                  <w:sz w:val="22"/>
                  <w:szCs w:val="22"/>
                  <w:lang w:eastAsia="en-GB"/>
                </w:rPr>
              </w:pPr>
              <w:hyperlink w:anchor="_Toc91607633" w:history="1">
                <w:r w:rsidR="007A56D8" w:rsidRPr="00464DC0">
                  <w:rPr>
                    <w:rStyle w:val="Hyperlink"/>
                    <w:noProof/>
                  </w:rPr>
                  <w:t>2.1 Shannon - Weaver model (1949)</w:t>
                </w:r>
                <w:r w:rsidR="007A56D8">
                  <w:rPr>
                    <w:noProof/>
                    <w:webHidden/>
                  </w:rPr>
                  <w:tab/>
                </w:r>
                <w:r w:rsidR="007A56D8">
                  <w:rPr>
                    <w:noProof/>
                    <w:webHidden/>
                  </w:rPr>
                  <w:fldChar w:fldCharType="begin"/>
                </w:r>
                <w:r w:rsidR="007A56D8">
                  <w:rPr>
                    <w:noProof/>
                    <w:webHidden/>
                  </w:rPr>
                  <w:instrText xml:space="preserve"> PAGEREF _Toc91607633 \h </w:instrText>
                </w:r>
                <w:r w:rsidR="007A56D8">
                  <w:rPr>
                    <w:noProof/>
                    <w:webHidden/>
                  </w:rPr>
                </w:r>
                <w:r w:rsidR="007A56D8">
                  <w:rPr>
                    <w:noProof/>
                    <w:webHidden/>
                  </w:rPr>
                  <w:fldChar w:fldCharType="separate"/>
                </w:r>
                <w:r w:rsidR="007A56D8">
                  <w:rPr>
                    <w:noProof/>
                    <w:webHidden/>
                  </w:rPr>
                  <w:t>2</w:t>
                </w:r>
                <w:r w:rsidR="007A56D8">
                  <w:rPr>
                    <w:noProof/>
                    <w:webHidden/>
                  </w:rPr>
                  <w:fldChar w:fldCharType="end"/>
                </w:r>
              </w:hyperlink>
            </w:p>
            <w:p w14:paraId="67AF8848" w14:textId="4D79B0CC" w:rsidR="007A56D8" w:rsidRDefault="00F37467">
              <w:pPr>
                <w:pStyle w:val="TOC2"/>
                <w:tabs>
                  <w:tab w:val="right" w:leader="dot" w:pos="9016"/>
                </w:tabs>
                <w:rPr>
                  <w:rFonts w:eastAsiaTheme="minorEastAsia" w:cstheme="minorBidi"/>
                  <w:smallCaps w:val="0"/>
                  <w:noProof/>
                  <w:sz w:val="22"/>
                  <w:szCs w:val="22"/>
                  <w:lang w:eastAsia="en-GB"/>
                </w:rPr>
              </w:pPr>
              <w:hyperlink w:anchor="_Toc91607634" w:history="1">
                <w:r w:rsidR="007A56D8" w:rsidRPr="00464DC0">
                  <w:rPr>
                    <w:rStyle w:val="Hyperlink"/>
                    <w:noProof/>
                  </w:rPr>
                  <w:t>2.2 Schramm’s (1973) model.</w:t>
                </w:r>
                <w:r w:rsidR="007A56D8">
                  <w:rPr>
                    <w:noProof/>
                    <w:webHidden/>
                  </w:rPr>
                  <w:tab/>
                </w:r>
                <w:r w:rsidR="007A56D8">
                  <w:rPr>
                    <w:noProof/>
                    <w:webHidden/>
                  </w:rPr>
                  <w:fldChar w:fldCharType="begin"/>
                </w:r>
                <w:r w:rsidR="007A56D8">
                  <w:rPr>
                    <w:noProof/>
                    <w:webHidden/>
                  </w:rPr>
                  <w:instrText xml:space="preserve"> PAGEREF _Toc91607634 \h </w:instrText>
                </w:r>
                <w:r w:rsidR="007A56D8">
                  <w:rPr>
                    <w:noProof/>
                    <w:webHidden/>
                  </w:rPr>
                </w:r>
                <w:r w:rsidR="007A56D8">
                  <w:rPr>
                    <w:noProof/>
                    <w:webHidden/>
                  </w:rPr>
                  <w:fldChar w:fldCharType="separate"/>
                </w:r>
                <w:r w:rsidR="007A56D8">
                  <w:rPr>
                    <w:noProof/>
                    <w:webHidden/>
                  </w:rPr>
                  <w:t>3</w:t>
                </w:r>
                <w:r w:rsidR="007A56D8">
                  <w:rPr>
                    <w:noProof/>
                    <w:webHidden/>
                  </w:rPr>
                  <w:fldChar w:fldCharType="end"/>
                </w:r>
              </w:hyperlink>
            </w:p>
            <w:p w14:paraId="540C0F97" w14:textId="1D4ABBB8" w:rsidR="007A56D8" w:rsidRDefault="00F37467">
              <w:pPr>
                <w:pStyle w:val="TOC2"/>
                <w:tabs>
                  <w:tab w:val="right" w:leader="dot" w:pos="9016"/>
                </w:tabs>
                <w:rPr>
                  <w:rFonts w:eastAsiaTheme="minorEastAsia" w:cstheme="minorBidi"/>
                  <w:smallCaps w:val="0"/>
                  <w:noProof/>
                  <w:sz w:val="22"/>
                  <w:szCs w:val="22"/>
                  <w:lang w:eastAsia="en-GB"/>
                </w:rPr>
              </w:pPr>
              <w:hyperlink w:anchor="_Toc91607635" w:history="1">
                <w:r w:rsidR="007A56D8" w:rsidRPr="00464DC0">
                  <w:rPr>
                    <w:rStyle w:val="Hyperlink"/>
                    <w:noProof/>
                  </w:rPr>
                  <w:t>2.3 Berlo’s SMCR (1960) model</w:t>
                </w:r>
                <w:r w:rsidR="007A56D8">
                  <w:rPr>
                    <w:noProof/>
                    <w:webHidden/>
                  </w:rPr>
                  <w:tab/>
                </w:r>
                <w:r w:rsidR="007A56D8">
                  <w:rPr>
                    <w:noProof/>
                    <w:webHidden/>
                  </w:rPr>
                  <w:fldChar w:fldCharType="begin"/>
                </w:r>
                <w:r w:rsidR="007A56D8">
                  <w:rPr>
                    <w:noProof/>
                    <w:webHidden/>
                  </w:rPr>
                  <w:instrText xml:space="preserve"> PAGEREF _Toc91607635 \h </w:instrText>
                </w:r>
                <w:r w:rsidR="007A56D8">
                  <w:rPr>
                    <w:noProof/>
                    <w:webHidden/>
                  </w:rPr>
                </w:r>
                <w:r w:rsidR="007A56D8">
                  <w:rPr>
                    <w:noProof/>
                    <w:webHidden/>
                  </w:rPr>
                  <w:fldChar w:fldCharType="separate"/>
                </w:r>
                <w:r w:rsidR="007A56D8">
                  <w:rPr>
                    <w:noProof/>
                    <w:webHidden/>
                  </w:rPr>
                  <w:t>4</w:t>
                </w:r>
                <w:r w:rsidR="007A56D8">
                  <w:rPr>
                    <w:noProof/>
                    <w:webHidden/>
                  </w:rPr>
                  <w:fldChar w:fldCharType="end"/>
                </w:r>
              </w:hyperlink>
            </w:p>
            <w:p w14:paraId="6DBF0119" w14:textId="6CFC1A6E" w:rsidR="007A56D8" w:rsidRDefault="00F37467">
              <w:pPr>
                <w:pStyle w:val="TOC1"/>
                <w:tabs>
                  <w:tab w:val="right" w:leader="dot" w:pos="9016"/>
                </w:tabs>
                <w:rPr>
                  <w:rFonts w:eastAsiaTheme="minorEastAsia" w:cstheme="minorBidi"/>
                  <w:b w:val="0"/>
                  <w:bCs w:val="0"/>
                  <w:caps w:val="0"/>
                  <w:noProof/>
                  <w:sz w:val="22"/>
                  <w:szCs w:val="22"/>
                  <w:lang w:eastAsia="en-GB"/>
                </w:rPr>
              </w:pPr>
              <w:hyperlink w:anchor="_Toc91607636" w:history="1">
                <w:r w:rsidR="007A56D8" w:rsidRPr="00464DC0">
                  <w:rPr>
                    <w:rStyle w:val="Hyperlink"/>
                    <w:noProof/>
                  </w:rPr>
                  <w:t>3 Communication skills</w:t>
                </w:r>
                <w:r w:rsidR="007A56D8">
                  <w:rPr>
                    <w:noProof/>
                    <w:webHidden/>
                  </w:rPr>
                  <w:tab/>
                </w:r>
                <w:r w:rsidR="007A56D8">
                  <w:rPr>
                    <w:noProof/>
                    <w:webHidden/>
                  </w:rPr>
                  <w:fldChar w:fldCharType="begin"/>
                </w:r>
                <w:r w:rsidR="007A56D8">
                  <w:rPr>
                    <w:noProof/>
                    <w:webHidden/>
                  </w:rPr>
                  <w:instrText xml:space="preserve"> PAGEREF _Toc91607636 \h </w:instrText>
                </w:r>
                <w:r w:rsidR="007A56D8">
                  <w:rPr>
                    <w:noProof/>
                    <w:webHidden/>
                  </w:rPr>
                </w:r>
                <w:r w:rsidR="007A56D8">
                  <w:rPr>
                    <w:noProof/>
                    <w:webHidden/>
                  </w:rPr>
                  <w:fldChar w:fldCharType="separate"/>
                </w:r>
                <w:r w:rsidR="007A56D8">
                  <w:rPr>
                    <w:noProof/>
                    <w:webHidden/>
                  </w:rPr>
                  <w:t>5</w:t>
                </w:r>
                <w:r w:rsidR="007A56D8">
                  <w:rPr>
                    <w:noProof/>
                    <w:webHidden/>
                  </w:rPr>
                  <w:fldChar w:fldCharType="end"/>
                </w:r>
              </w:hyperlink>
            </w:p>
            <w:p w14:paraId="539A15D7" w14:textId="2E9F4632" w:rsidR="007A56D8" w:rsidRDefault="00F37467">
              <w:pPr>
                <w:pStyle w:val="TOC2"/>
                <w:tabs>
                  <w:tab w:val="right" w:leader="dot" w:pos="9016"/>
                </w:tabs>
                <w:rPr>
                  <w:rFonts w:eastAsiaTheme="minorEastAsia" w:cstheme="minorBidi"/>
                  <w:smallCaps w:val="0"/>
                  <w:noProof/>
                  <w:sz w:val="22"/>
                  <w:szCs w:val="22"/>
                  <w:lang w:eastAsia="en-GB"/>
                </w:rPr>
              </w:pPr>
              <w:hyperlink w:anchor="_Toc91607637" w:history="1">
                <w:r w:rsidR="007A56D8" w:rsidRPr="00464DC0">
                  <w:rPr>
                    <w:rStyle w:val="Hyperlink"/>
                    <w:noProof/>
                  </w:rPr>
                  <w:t>3.1 Verbal communication</w:t>
                </w:r>
                <w:r w:rsidR="007A56D8">
                  <w:rPr>
                    <w:noProof/>
                    <w:webHidden/>
                  </w:rPr>
                  <w:tab/>
                </w:r>
                <w:r w:rsidR="007A56D8">
                  <w:rPr>
                    <w:noProof/>
                    <w:webHidden/>
                  </w:rPr>
                  <w:fldChar w:fldCharType="begin"/>
                </w:r>
                <w:r w:rsidR="007A56D8">
                  <w:rPr>
                    <w:noProof/>
                    <w:webHidden/>
                  </w:rPr>
                  <w:instrText xml:space="preserve"> PAGEREF _Toc91607637 \h </w:instrText>
                </w:r>
                <w:r w:rsidR="007A56D8">
                  <w:rPr>
                    <w:noProof/>
                    <w:webHidden/>
                  </w:rPr>
                </w:r>
                <w:r w:rsidR="007A56D8">
                  <w:rPr>
                    <w:noProof/>
                    <w:webHidden/>
                  </w:rPr>
                  <w:fldChar w:fldCharType="separate"/>
                </w:r>
                <w:r w:rsidR="007A56D8">
                  <w:rPr>
                    <w:noProof/>
                    <w:webHidden/>
                  </w:rPr>
                  <w:t>5</w:t>
                </w:r>
                <w:r w:rsidR="007A56D8">
                  <w:rPr>
                    <w:noProof/>
                    <w:webHidden/>
                  </w:rPr>
                  <w:fldChar w:fldCharType="end"/>
                </w:r>
              </w:hyperlink>
            </w:p>
            <w:p w14:paraId="5944B963" w14:textId="5DF4A452" w:rsidR="007A56D8" w:rsidRDefault="00F37467">
              <w:pPr>
                <w:pStyle w:val="TOC2"/>
                <w:tabs>
                  <w:tab w:val="right" w:leader="dot" w:pos="9016"/>
                </w:tabs>
                <w:rPr>
                  <w:rFonts w:eastAsiaTheme="minorEastAsia" w:cstheme="minorBidi"/>
                  <w:smallCaps w:val="0"/>
                  <w:noProof/>
                  <w:sz w:val="22"/>
                  <w:szCs w:val="22"/>
                  <w:lang w:eastAsia="en-GB"/>
                </w:rPr>
              </w:pPr>
              <w:hyperlink w:anchor="_Toc91607638" w:history="1">
                <w:r w:rsidR="007A56D8" w:rsidRPr="00464DC0">
                  <w:rPr>
                    <w:rStyle w:val="Hyperlink"/>
                    <w:noProof/>
                  </w:rPr>
                  <w:t>3.2 Non-verbal communication:</w:t>
                </w:r>
                <w:r w:rsidR="007A56D8">
                  <w:rPr>
                    <w:noProof/>
                    <w:webHidden/>
                  </w:rPr>
                  <w:tab/>
                </w:r>
                <w:r w:rsidR="007A56D8">
                  <w:rPr>
                    <w:noProof/>
                    <w:webHidden/>
                  </w:rPr>
                  <w:fldChar w:fldCharType="begin"/>
                </w:r>
                <w:r w:rsidR="007A56D8">
                  <w:rPr>
                    <w:noProof/>
                    <w:webHidden/>
                  </w:rPr>
                  <w:instrText xml:space="preserve"> PAGEREF _Toc91607638 \h </w:instrText>
                </w:r>
                <w:r w:rsidR="007A56D8">
                  <w:rPr>
                    <w:noProof/>
                    <w:webHidden/>
                  </w:rPr>
                </w:r>
                <w:r w:rsidR="007A56D8">
                  <w:rPr>
                    <w:noProof/>
                    <w:webHidden/>
                  </w:rPr>
                  <w:fldChar w:fldCharType="separate"/>
                </w:r>
                <w:r w:rsidR="007A56D8">
                  <w:rPr>
                    <w:noProof/>
                    <w:webHidden/>
                  </w:rPr>
                  <w:t>6</w:t>
                </w:r>
                <w:r w:rsidR="007A56D8">
                  <w:rPr>
                    <w:noProof/>
                    <w:webHidden/>
                  </w:rPr>
                  <w:fldChar w:fldCharType="end"/>
                </w:r>
              </w:hyperlink>
            </w:p>
            <w:p w14:paraId="3C88F477" w14:textId="672096B9" w:rsidR="007A56D8" w:rsidRDefault="00F37467">
              <w:pPr>
                <w:pStyle w:val="TOC2"/>
                <w:tabs>
                  <w:tab w:val="right" w:leader="dot" w:pos="9016"/>
                </w:tabs>
                <w:rPr>
                  <w:rFonts w:eastAsiaTheme="minorEastAsia" w:cstheme="minorBidi"/>
                  <w:smallCaps w:val="0"/>
                  <w:noProof/>
                  <w:sz w:val="22"/>
                  <w:szCs w:val="22"/>
                  <w:lang w:eastAsia="en-GB"/>
                </w:rPr>
              </w:pPr>
              <w:hyperlink w:anchor="_Toc91607639" w:history="1">
                <w:r w:rsidR="007A56D8" w:rsidRPr="00464DC0">
                  <w:rPr>
                    <w:rStyle w:val="Hyperlink"/>
                    <w:noProof/>
                  </w:rPr>
                  <w:t>3.3 Listening</w:t>
                </w:r>
                <w:r w:rsidR="007A56D8">
                  <w:rPr>
                    <w:noProof/>
                    <w:webHidden/>
                  </w:rPr>
                  <w:tab/>
                </w:r>
                <w:r w:rsidR="007A56D8">
                  <w:rPr>
                    <w:noProof/>
                    <w:webHidden/>
                  </w:rPr>
                  <w:fldChar w:fldCharType="begin"/>
                </w:r>
                <w:r w:rsidR="007A56D8">
                  <w:rPr>
                    <w:noProof/>
                    <w:webHidden/>
                  </w:rPr>
                  <w:instrText xml:space="preserve"> PAGEREF _Toc91607639 \h </w:instrText>
                </w:r>
                <w:r w:rsidR="007A56D8">
                  <w:rPr>
                    <w:noProof/>
                    <w:webHidden/>
                  </w:rPr>
                </w:r>
                <w:r w:rsidR="007A56D8">
                  <w:rPr>
                    <w:noProof/>
                    <w:webHidden/>
                  </w:rPr>
                  <w:fldChar w:fldCharType="separate"/>
                </w:r>
                <w:r w:rsidR="007A56D8">
                  <w:rPr>
                    <w:noProof/>
                    <w:webHidden/>
                  </w:rPr>
                  <w:t>6</w:t>
                </w:r>
                <w:r w:rsidR="007A56D8">
                  <w:rPr>
                    <w:noProof/>
                    <w:webHidden/>
                  </w:rPr>
                  <w:fldChar w:fldCharType="end"/>
                </w:r>
              </w:hyperlink>
            </w:p>
            <w:p w14:paraId="6D17497A" w14:textId="01697547" w:rsidR="007A56D8" w:rsidRDefault="00F37467">
              <w:pPr>
                <w:pStyle w:val="TOC3"/>
                <w:tabs>
                  <w:tab w:val="right" w:leader="dot" w:pos="9016"/>
                </w:tabs>
                <w:rPr>
                  <w:rFonts w:eastAsiaTheme="minorEastAsia" w:cstheme="minorBidi"/>
                  <w:i w:val="0"/>
                  <w:iCs w:val="0"/>
                  <w:noProof/>
                  <w:sz w:val="22"/>
                  <w:szCs w:val="22"/>
                  <w:lang w:eastAsia="en-GB"/>
                </w:rPr>
              </w:pPr>
              <w:hyperlink w:anchor="_Toc91607640" w:history="1">
                <w:r w:rsidR="007A56D8" w:rsidRPr="00464DC0">
                  <w:rPr>
                    <w:rStyle w:val="Hyperlink"/>
                    <w:noProof/>
                  </w:rPr>
                  <w:t>3.4.1 Informational listener</w:t>
                </w:r>
                <w:r w:rsidR="007A56D8">
                  <w:rPr>
                    <w:noProof/>
                    <w:webHidden/>
                  </w:rPr>
                  <w:tab/>
                </w:r>
                <w:r w:rsidR="007A56D8">
                  <w:rPr>
                    <w:noProof/>
                    <w:webHidden/>
                  </w:rPr>
                  <w:fldChar w:fldCharType="begin"/>
                </w:r>
                <w:r w:rsidR="007A56D8">
                  <w:rPr>
                    <w:noProof/>
                    <w:webHidden/>
                  </w:rPr>
                  <w:instrText xml:space="preserve"> PAGEREF _Toc91607640 \h </w:instrText>
                </w:r>
                <w:r w:rsidR="007A56D8">
                  <w:rPr>
                    <w:noProof/>
                    <w:webHidden/>
                  </w:rPr>
                </w:r>
                <w:r w:rsidR="007A56D8">
                  <w:rPr>
                    <w:noProof/>
                    <w:webHidden/>
                  </w:rPr>
                  <w:fldChar w:fldCharType="separate"/>
                </w:r>
                <w:r w:rsidR="007A56D8">
                  <w:rPr>
                    <w:noProof/>
                    <w:webHidden/>
                  </w:rPr>
                  <w:t>7</w:t>
                </w:r>
                <w:r w:rsidR="007A56D8">
                  <w:rPr>
                    <w:noProof/>
                    <w:webHidden/>
                  </w:rPr>
                  <w:fldChar w:fldCharType="end"/>
                </w:r>
              </w:hyperlink>
            </w:p>
            <w:p w14:paraId="316ABBC4" w14:textId="7647B6F2" w:rsidR="007A56D8" w:rsidRDefault="00F37467">
              <w:pPr>
                <w:pStyle w:val="TOC3"/>
                <w:tabs>
                  <w:tab w:val="right" w:leader="dot" w:pos="9016"/>
                </w:tabs>
                <w:rPr>
                  <w:rFonts w:eastAsiaTheme="minorEastAsia" w:cstheme="minorBidi"/>
                  <w:i w:val="0"/>
                  <w:iCs w:val="0"/>
                  <w:noProof/>
                  <w:sz w:val="22"/>
                  <w:szCs w:val="22"/>
                  <w:lang w:eastAsia="en-GB"/>
                </w:rPr>
              </w:pPr>
              <w:hyperlink w:anchor="_Toc91607641" w:history="1">
                <w:r w:rsidR="007A56D8" w:rsidRPr="00464DC0">
                  <w:rPr>
                    <w:rStyle w:val="Hyperlink"/>
                    <w:noProof/>
                  </w:rPr>
                  <w:t>3.4.2 Critical listener</w:t>
                </w:r>
                <w:r w:rsidR="007A56D8">
                  <w:rPr>
                    <w:noProof/>
                    <w:webHidden/>
                  </w:rPr>
                  <w:tab/>
                </w:r>
                <w:r w:rsidR="007A56D8">
                  <w:rPr>
                    <w:noProof/>
                    <w:webHidden/>
                  </w:rPr>
                  <w:fldChar w:fldCharType="begin"/>
                </w:r>
                <w:r w:rsidR="007A56D8">
                  <w:rPr>
                    <w:noProof/>
                    <w:webHidden/>
                  </w:rPr>
                  <w:instrText xml:space="preserve"> PAGEREF _Toc91607641 \h </w:instrText>
                </w:r>
                <w:r w:rsidR="007A56D8">
                  <w:rPr>
                    <w:noProof/>
                    <w:webHidden/>
                  </w:rPr>
                </w:r>
                <w:r w:rsidR="007A56D8">
                  <w:rPr>
                    <w:noProof/>
                    <w:webHidden/>
                  </w:rPr>
                  <w:fldChar w:fldCharType="separate"/>
                </w:r>
                <w:r w:rsidR="007A56D8">
                  <w:rPr>
                    <w:noProof/>
                    <w:webHidden/>
                  </w:rPr>
                  <w:t>7</w:t>
                </w:r>
                <w:r w:rsidR="007A56D8">
                  <w:rPr>
                    <w:noProof/>
                    <w:webHidden/>
                  </w:rPr>
                  <w:fldChar w:fldCharType="end"/>
                </w:r>
              </w:hyperlink>
            </w:p>
            <w:p w14:paraId="66B21E26" w14:textId="4A9DE520" w:rsidR="007A56D8" w:rsidRDefault="00F37467">
              <w:pPr>
                <w:pStyle w:val="TOC3"/>
                <w:tabs>
                  <w:tab w:val="right" w:leader="dot" w:pos="9016"/>
                </w:tabs>
                <w:rPr>
                  <w:rFonts w:eastAsiaTheme="minorEastAsia" w:cstheme="minorBidi"/>
                  <w:i w:val="0"/>
                  <w:iCs w:val="0"/>
                  <w:noProof/>
                  <w:sz w:val="22"/>
                  <w:szCs w:val="22"/>
                  <w:lang w:eastAsia="en-GB"/>
                </w:rPr>
              </w:pPr>
              <w:hyperlink w:anchor="_Toc91607642" w:history="1">
                <w:r w:rsidR="007A56D8" w:rsidRPr="00464DC0">
                  <w:rPr>
                    <w:rStyle w:val="Hyperlink"/>
                    <w:noProof/>
                  </w:rPr>
                  <w:t>3.4.3 Empathic listener</w:t>
                </w:r>
                <w:r w:rsidR="007A56D8">
                  <w:rPr>
                    <w:noProof/>
                    <w:webHidden/>
                  </w:rPr>
                  <w:tab/>
                </w:r>
                <w:r w:rsidR="007A56D8">
                  <w:rPr>
                    <w:noProof/>
                    <w:webHidden/>
                  </w:rPr>
                  <w:fldChar w:fldCharType="begin"/>
                </w:r>
                <w:r w:rsidR="007A56D8">
                  <w:rPr>
                    <w:noProof/>
                    <w:webHidden/>
                  </w:rPr>
                  <w:instrText xml:space="preserve"> PAGEREF _Toc91607642 \h </w:instrText>
                </w:r>
                <w:r w:rsidR="007A56D8">
                  <w:rPr>
                    <w:noProof/>
                    <w:webHidden/>
                  </w:rPr>
                </w:r>
                <w:r w:rsidR="007A56D8">
                  <w:rPr>
                    <w:noProof/>
                    <w:webHidden/>
                  </w:rPr>
                  <w:fldChar w:fldCharType="separate"/>
                </w:r>
                <w:r w:rsidR="007A56D8">
                  <w:rPr>
                    <w:noProof/>
                    <w:webHidden/>
                  </w:rPr>
                  <w:t>7</w:t>
                </w:r>
                <w:r w:rsidR="007A56D8">
                  <w:rPr>
                    <w:noProof/>
                    <w:webHidden/>
                  </w:rPr>
                  <w:fldChar w:fldCharType="end"/>
                </w:r>
              </w:hyperlink>
            </w:p>
            <w:p w14:paraId="5A3B90BD" w14:textId="46415C07" w:rsidR="007A56D8" w:rsidRDefault="00F37467">
              <w:pPr>
                <w:pStyle w:val="TOC1"/>
                <w:tabs>
                  <w:tab w:val="right" w:leader="dot" w:pos="9016"/>
                </w:tabs>
                <w:rPr>
                  <w:rFonts w:eastAsiaTheme="minorEastAsia" w:cstheme="minorBidi"/>
                  <w:b w:val="0"/>
                  <w:bCs w:val="0"/>
                  <w:caps w:val="0"/>
                  <w:noProof/>
                  <w:sz w:val="22"/>
                  <w:szCs w:val="22"/>
                  <w:lang w:eastAsia="en-GB"/>
                </w:rPr>
              </w:pPr>
              <w:hyperlink w:anchor="_Toc91607643" w:history="1">
                <w:r w:rsidR="007A56D8" w:rsidRPr="00464DC0">
                  <w:rPr>
                    <w:rStyle w:val="Hyperlink"/>
                    <w:noProof/>
                  </w:rPr>
                  <w:t>4 Workplace experience</w:t>
                </w:r>
                <w:r w:rsidR="007A56D8">
                  <w:rPr>
                    <w:noProof/>
                    <w:webHidden/>
                  </w:rPr>
                  <w:tab/>
                </w:r>
                <w:r w:rsidR="007A56D8">
                  <w:rPr>
                    <w:noProof/>
                    <w:webHidden/>
                  </w:rPr>
                  <w:fldChar w:fldCharType="begin"/>
                </w:r>
                <w:r w:rsidR="007A56D8">
                  <w:rPr>
                    <w:noProof/>
                    <w:webHidden/>
                  </w:rPr>
                  <w:instrText xml:space="preserve"> PAGEREF _Toc91607643 \h </w:instrText>
                </w:r>
                <w:r w:rsidR="007A56D8">
                  <w:rPr>
                    <w:noProof/>
                    <w:webHidden/>
                  </w:rPr>
                </w:r>
                <w:r w:rsidR="007A56D8">
                  <w:rPr>
                    <w:noProof/>
                    <w:webHidden/>
                  </w:rPr>
                  <w:fldChar w:fldCharType="separate"/>
                </w:r>
                <w:r w:rsidR="007A56D8">
                  <w:rPr>
                    <w:noProof/>
                    <w:webHidden/>
                  </w:rPr>
                  <w:t>8</w:t>
                </w:r>
                <w:r w:rsidR="007A56D8">
                  <w:rPr>
                    <w:noProof/>
                    <w:webHidden/>
                  </w:rPr>
                  <w:fldChar w:fldCharType="end"/>
                </w:r>
              </w:hyperlink>
            </w:p>
            <w:p w14:paraId="3A2C82F2" w14:textId="585D6D5F" w:rsidR="007A56D8" w:rsidRDefault="00F37467">
              <w:pPr>
                <w:pStyle w:val="TOC1"/>
                <w:tabs>
                  <w:tab w:val="right" w:leader="dot" w:pos="9016"/>
                </w:tabs>
                <w:rPr>
                  <w:rFonts w:eastAsiaTheme="minorEastAsia" w:cstheme="minorBidi"/>
                  <w:b w:val="0"/>
                  <w:bCs w:val="0"/>
                  <w:caps w:val="0"/>
                  <w:noProof/>
                  <w:sz w:val="22"/>
                  <w:szCs w:val="22"/>
                  <w:lang w:eastAsia="en-GB"/>
                </w:rPr>
              </w:pPr>
              <w:hyperlink w:anchor="_Toc91607644" w:history="1">
                <w:r w:rsidR="007A56D8" w:rsidRPr="00464DC0">
                  <w:rPr>
                    <w:rStyle w:val="Hyperlink"/>
                    <w:noProof/>
                  </w:rPr>
                  <w:t>5 Conclusion</w:t>
                </w:r>
                <w:r w:rsidR="007A56D8">
                  <w:rPr>
                    <w:noProof/>
                    <w:webHidden/>
                  </w:rPr>
                  <w:tab/>
                </w:r>
                <w:r w:rsidR="007A56D8">
                  <w:rPr>
                    <w:noProof/>
                    <w:webHidden/>
                  </w:rPr>
                  <w:fldChar w:fldCharType="begin"/>
                </w:r>
                <w:r w:rsidR="007A56D8">
                  <w:rPr>
                    <w:noProof/>
                    <w:webHidden/>
                  </w:rPr>
                  <w:instrText xml:space="preserve"> PAGEREF _Toc91607644 \h </w:instrText>
                </w:r>
                <w:r w:rsidR="007A56D8">
                  <w:rPr>
                    <w:noProof/>
                    <w:webHidden/>
                  </w:rPr>
                </w:r>
                <w:r w:rsidR="007A56D8">
                  <w:rPr>
                    <w:noProof/>
                    <w:webHidden/>
                  </w:rPr>
                  <w:fldChar w:fldCharType="separate"/>
                </w:r>
                <w:r w:rsidR="007A56D8">
                  <w:rPr>
                    <w:noProof/>
                    <w:webHidden/>
                  </w:rPr>
                  <w:t>8</w:t>
                </w:r>
                <w:r w:rsidR="007A56D8">
                  <w:rPr>
                    <w:noProof/>
                    <w:webHidden/>
                  </w:rPr>
                  <w:fldChar w:fldCharType="end"/>
                </w:r>
              </w:hyperlink>
            </w:p>
            <w:p w14:paraId="58A8410C" w14:textId="386F84CA" w:rsidR="007A56D8" w:rsidRDefault="00F37467">
              <w:pPr>
                <w:pStyle w:val="TOC1"/>
                <w:tabs>
                  <w:tab w:val="right" w:leader="dot" w:pos="9016"/>
                </w:tabs>
                <w:rPr>
                  <w:rFonts w:eastAsiaTheme="minorEastAsia" w:cstheme="minorBidi"/>
                  <w:b w:val="0"/>
                  <w:bCs w:val="0"/>
                  <w:caps w:val="0"/>
                  <w:noProof/>
                  <w:sz w:val="22"/>
                  <w:szCs w:val="22"/>
                  <w:lang w:eastAsia="en-GB"/>
                </w:rPr>
              </w:pPr>
              <w:hyperlink w:anchor="_Toc91607645" w:history="1">
                <w:r w:rsidR="007A56D8" w:rsidRPr="00464DC0">
                  <w:rPr>
                    <w:rStyle w:val="Hyperlink"/>
                    <w:noProof/>
                  </w:rPr>
                  <w:t>6 References</w:t>
                </w:r>
                <w:r w:rsidR="007A56D8">
                  <w:rPr>
                    <w:noProof/>
                    <w:webHidden/>
                  </w:rPr>
                  <w:tab/>
                </w:r>
                <w:r w:rsidR="007A56D8">
                  <w:rPr>
                    <w:noProof/>
                    <w:webHidden/>
                  </w:rPr>
                  <w:fldChar w:fldCharType="begin"/>
                </w:r>
                <w:r w:rsidR="007A56D8">
                  <w:rPr>
                    <w:noProof/>
                    <w:webHidden/>
                  </w:rPr>
                  <w:instrText xml:space="preserve"> PAGEREF _Toc91607645 \h </w:instrText>
                </w:r>
                <w:r w:rsidR="007A56D8">
                  <w:rPr>
                    <w:noProof/>
                    <w:webHidden/>
                  </w:rPr>
                </w:r>
                <w:r w:rsidR="007A56D8">
                  <w:rPr>
                    <w:noProof/>
                    <w:webHidden/>
                  </w:rPr>
                  <w:fldChar w:fldCharType="separate"/>
                </w:r>
                <w:r w:rsidR="007A56D8">
                  <w:rPr>
                    <w:noProof/>
                    <w:webHidden/>
                  </w:rPr>
                  <w:t>8</w:t>
                </w:r>
                <w:r w:rsidR="007A56D8">
                  <w:rPr>
                    <w:noProof/>
                    <w:webHidden/>
                  </w:rPr>
                  <w:fldChar w:fldCharType="end"/>
                </w:r>
              </w:hyperlink>
            </w:p>
            <w:p w14:paraId="565B602D" w14:textId="49D45FF8" w:rsidR="002A3029" w:rsidRDefault="007A56D8">
              <w:r>
                <w:rPr>
                  <w:rFonts w:cstheme="minorHAnsi"/>
                  <w:b/>
                  <w:bCs/>
                  <w:caps/>
                  <w:sz w:val="20"/>
                  <w:szCs w:val="20"/>
                </w:rPr>
                <w:fldChar w:fldCharType="end"/>
              </w:r>
            </w:p>
          </w:sdtContent>
        </w:sdt>
        <w:p w14:paraId="52B464FF" w14:textId="77777777" w:rsidR="003050BF" w:rsidRDefault="003050BF" w:rsidP="0084227A">
          <w:pPr>
            <w:pStyle w:val="Heading1"/>
            <w:spacing w:line="360" w:lineRule="auto"/>
            <w:rPr>
              <w:rFonts w:eastAsiaTheme="minorEastAsia"/>
              <w:lang w:val="en-US"/>
            </w:rPr>
          </w:pPr>
        </w:p>
        <w:p w14:paraId="4A574FEF" w14:textId="77777777" w:rsidR="003050BF" w:rsidRDefault="003050BF" w:rsidP="007A56D8">
          <w:pPr>
            <w:pStyle w:val="Heading1"/>
            <w:spacing w:line="360" w:lineRule="auto"/>
            <w:ind w:firstLine="720"/>
            <w:rPr>
              <w:rFonts w:eastAsiaTheme="minorEastAsia"/>
              <w:lang w:val="en-US"/>
            </w:rPr>
          </w:pPr>
        </w:p>
        <w:p w14:paraId="77A5AECF" w14:textId="77777777" w:rsidR="003050BF" w:rsidRDefault="003050BF" w:rsidP="0084227A">
          <w:pPr>
            <w:pStyle w:val="Heading1"/>
            <w:spacing w:line="360" w:lineRule="auto"/>
            <w:rPr>
              <w:rFonts w:eastAsiaTheme="minorEastAsia"/>
              <w:lang w:val="en-US"/>
            </w:rPr>
          </w:pPr>
        </w:p>
        <w:p w14:paraId="16D3F6A2" w14:textId="77777777" w:rsidR="003050BF" w:rsidRDefault="003050BF" w:rsidP="0084227A">
          <w:pPr>
            <w:pStyle w:val="Heading1"/>
            <w:spacing w:line="360" w:lineRule="auto"/>
            <w:rPr>
              <w:rFonts w:eastAsiaTheme="minorEastAsia"/>
              <w:lang w:val="en-US"/>
            </w:rPr>
          </w:pPr>
        </w:p>
        <w:p w14:paraId="37BEA9F9" w14:textId="16BBB20C" w:rsidR="00F66A08" w:rsidRDefault="00F66A08" w:rsidP="0084227A">
          <w:pPr>
            <w:pStyle w:val="Heading1"/>
            <w:spacing w:line="360" w:lineRule="auto"/>
            <w:rPr>
              <w:rFonts w:eastAsiaTheme="minorEastAsia"/>
              <w:lang w:val="en-US"/>
            </w:rPr>
          </w:pPr>
        </w:p>
        <w:p w14:paraId="39AA4363" w14:textId="53E80AAE" w:rsidR="007B40F0" w:rsidRDefault="007B40F0" w:rsidP="007B40F0">
          <w:pPr>
            <w:rPr>
              <w:lang w:val="en-US"/>
            </w:rPr>
          </w:pPr>
        </w:p>
        <w:p w14:paraId="07EE9FD6" w14:textId="77777777" w:rsidR="007B40F0" w:rsidRPr="007B40F0" w:rsidRDefault="007B40F0" w:rsidP="007B40F0">
          <w:pPr>
            <w:rPr>
              <w:lang w:val="en-US"/>
            </w:rPr>
          </w:pPr>
        </w:p>
        <w:p w14:paraId="1D388536" w14:textId="1C5B2C48" w:rsidR="00F66A08" w:rsidRDefault="00F66A08" w:rsidP="00F66A08">
          <w:pPr>
            <w:rPr>
              <w:lang w:val="en-US"/>
            </w:rPr>
          </w:pPr>
        </w:p>
        <w:p w14:paraId="70BE9175" w14:textId="23E6B6F4" w:rsidR="00F66A08" w:rsidRDefault="00F66A08" w:rsidP="00F66A08">
          <w:pPr>
            <w:rPr>
              <w:lang w:val="en-US"/>
            </w:rPr>
          </w:pPr>
        </w:p>
        <w:p w14:paraId="65056842" w14:textId="568B411B" w:rsidR="00763248" w:rsidRDefault="00763248" w:rsidP="00F66A08">
          <w:pPr>
            <w:rPr>
              <w:lang w:val="en-US"/>
            </w:rPr>
          </w:pPr>
        </w:p>
        <w:p w14:paraId="7A3BD2DB" w14:textId="0E4D34CA" w:rsidR="0053067C" w:rsidRPr="00ED58D0" w:rsidRDefault="005A4F3D" w:rsidP="00BE1EE6">
          <w:pPr>
            <w:pStyle w:val="Heading1"/>
            <w:spacing w:line="360" w:lineRule="auto"/>
          </w:pPr>
          <w:bookmarkStart w:id="1" w:name="_Toc91607631"/>
          <w:r w:rsidRPr="00ED58D0">
            <w:lastRenderedPageBreak/>
            <w:t xml:space="preserve">1 </w:t>
          </w:r>
          <w:r w:rsidR="0053067C" w:rsidRPr="00ED58D0">
            <w:t>Introduction</w:t>
          </w:r>
          <w:bookmarkEnd w:id="0"/>
          <w:bookmarkEnd w:id="1"/>
          <w:r w:rsidR="0053067C" w:rsidRPr="00ED58D0">
            <w:t xml:space="preserve"> </w:t>
          </w:r>
        </w:p>
        <w:p w14:paraId="46C9E4D5" w14:textId="5C4AA07D" w:rsidR="0047434E" w:rsidRPr="007B40F0" w:rsidRDefault="004C3686" w:rsidP="00BE1EE6">
          <w:pPr>
            <w:spacing w:line="360" w:lineRule="auto"/>
            <w:jc w:val="both"/>
            <w:rPr>
              <w:rFonts w:ascii="Arial" w:hAnsi="Arial" w:cs="Arial"/>
              <w:lang w:val="en-US"/>
            </w:rPr>
          </w:pPr>
          <w:bookmarkStart w:id="2" w:name="_Toc90892076"/>
          <w:r>
            <w:rPr>
              <w:rFonts w:ascii="Arial" w:hAnsi="Arial" w:cs="Arial"/>
              <w:lang w:val="en-US"/>
            </w:rPr>
            <w:t>The d</w:t>
          </w:r>
          <w:r w:rsidR="00872C7D" w:rsidRPr="007B40F0">
            <w:rPr>
              <w:rFonts w:ascii="Arial" w:hAnsi="Arial" w:cs="Arial"/>
              <w:lang w:val="en-US"/>
            </w:rPr>
            <w:t xml:space="preserve">efinition of </w:t>
          </w:r>
          <w:r w:rsidR="002A2C5B" w:rsidRPr="007B40F0">
            <w:rPr>
              <w:rFonts w:ascii="Arial" w:hAnsi="Arial" w:cs="Arial"/>
              <w:lang w:val="en-US"/>
            </w:rPr>
            <w:t>Communicatio</w:t>
          </w:r>
          <w:bookmarkEnd w:id="2"/>
          <w:r w:rsidR="007B40F0">
            <w:rPr>
              <w:rFonts w:ascii="Arial" w:hAnsi="Arial" w:cs="Arial"/>
              <w:lang w:val="en-US"/>
            </w:rPr>
            <w:t>n</w:t>
          </w:r>
          <w:r w:rsidR="0047434E" w:rsidRPr="0047434E">
            <w:rPr>
              <w:rFonts w:ascii="Arial" w:hAnsi="Arial" w:cs="Arial"/>
            </w:rPr>
            <w:t xml:space="preserve"> is to exchange thoughts and information between participants, </w:t>
          </w:r>
          <w:r w:rsidR="00900E4A">
            <w:rPr>
              <w:rFonts w:ascii="Arial" w:hAnsi="Arial" w:cs="Arial"/>
            </w:rPr>
            <w:t>that</w:t>
          </w:r>
          <w:r w:rsidR="0047434E" w:rsidRPr="0047434E">
            <w:rPr>
              <w:rFonts w:ascii="Arial" w:hAnsi="Arial" w:cs="Arial"/>
            </w:rPr>
            <w:t xml:space="preserve"> can be verbal </w:t>
          </w:r>
          <w:r w:rsidR="00900E4A">
            <w:rPr>
              <w:rFonts w:ascii="Arial" w:hAnsi="Arial" w:cs="Arial"/>
            </w:rPr>
            <w:t>or</w:t>
          </w:r>
          <w:r w:rsidR="0047434E" w:rsidRPr="0047434E">
            <w:rPr>
              <w:rFonts w:ascii="Arial" w:hAnsi="Arial" w:cs="Arial"/>
            </w:rPr>
            <w:t xml:space="preserve"> non-verbal. (</w:t>
          </w:r>
          <w:r w:rsidR="00007EE6">
            <w:rPr>
              <w:rFonts w:ascii="Arial" w:hAnsi="Arial" w:cs="Arial"/>
            </w:rPr>
            <w:t>Walter, 1995</w:t>
          </w:r>
          <w:r w:rsidR="0047434E" w:rsidRPr="0047434E">
            <w:rPr>
              <w:rFonts w:ascii="Arial" w:hAnsi="Arial" w:cs="Arial"/>
            </w:rPr>
            <w:t>)</w:t>
          </w:r>
        </w:p>
        <w:p w14:paraId="4A5CA1D6" w14:textId="42E3F1DF" w:rsidR="0047434E" w:rsidRPr="00900E4A" w:rsidRDefault="0047434E" w:rsidP="00BE1EE6">
          <w:pPr>
            <w:spacing w:line="360" w:lineRule="auto"/>
            <w:jc w:val="both"/>
            <w:rPr>
              <w:rStyle w:val="Hyperlink"/>
              <w:rFonts w:ascii="Arial" w:hAnsi="Arial" w:cs="Arial"/>
              <w:color w:val="000000"/>
              <w:u w:val="none"/>
              <w:shd w:val="clear" w:color="auto" w:fill="FFFFFF"/>
            </w:rPr>
          </w:pPr>
          <w:r w:rsidRPr="0047434E">
            <w:rPr>
              <w:rFonts w:ascii="Arial" w:hAnsi="Arial" w:cs="Arial"/>
            </w:rPr>
            <w:t>One of the methods of communication is</w:t>
          </w:r>
          <w:r w:rsidR="00900E4A">
            <w:rPr>
              <w:rFonts w:ascii="Arial" w:hAnsi="Arial" w:cs="Arial"/>
            </w:rPr>
            <w:t xml:space="preserve"> the</w:t>
          </w:r>
          <w:r w:rsidRPr="0047434E">
            <w:rPr>
              <w:rFonts w:ascii="Arial" w:hAnsi="Arial" w:cs="Arial"/>
            </w:rPr>
            <w:t xml:space="preserve"> language</w:t>
          </w:r>
          <w:r w:rsidR="004C3686">
            <w:rPr>
              <w:rFonts w:ascii="Arial" w:hAnsi="Arial" w:cs="Arial"/>
            </w:rPr>
            <w:t>;</w:t>
          </w:r>
          <w:r w:rsidRPr="0047434E">
            <w:rPr>
              <w:rFonts w:ascii="Arial" w:hAnsi="Arial" w:cs="Arial"/>
            </w:rPr>
            <w:t xml:space="preserve"> words used in a structured and conventional way and transferred by talking, writing, or gesturing. </w:t>
          </w:r>
          <w:r w:rsidR="00900E4A" w:rsidRPr="0047434E">
            <w:rPr>
              <w:rFonts w:ascii="Arial" w:hAnsi="Arial" w:cs="Arial"/>
              <w:color w:val="000000"/>
              <w:shd w:val="clear" w:color="auto" w:fill="FFFFFF"/>
            </w:rPr>
            <w:t xml:space="preserve">Communication is a skill which </w:t>
          </w:r>
          <w:r w:rsidR="00900E4A">
            <w:rPr>
              <w:rFonts w:ascii="Arial" w:hAnsi="Arial" w:cs="Arial"/>
              <w:color w:val="000000"/>
              <w:shd w:val="clear" w:color="auto" w:fill="FFFFFF"/>
            </w:rPr>
            <w:t>can be</w:t>
          </w:r>
          <w:r w:rsidR="00900E4A" w:rsidRPr="0047434E">
            <w:rPr>
              <w:rFonts w:ascii="Arial" w:hAnsi="Arial" w:cs="Arial"/>
              <w:color w:val="000000"/>
              <w:shd w:val="clear" w:color="auto" w:fill="FFFFFF"/>
            </w:rPr>
            <w:t xml:space="preserve"> </w:t>
          </w:r>
          <w:r w:rsidR="00900E4A">
            <w:rPr>
              <w:rFonts w:ascii="Arial" w:hAnsi="Arial" w:cs="Arial"/>
              <w:color w:val="000000"/>
              <w:shd w:val="clear" w:color="auto" w:fill="FFFFFF"/>
            </w:rPr>
            <w:t>developed</w:t>
          </w:r>
          <w:r w:rsidR="00900E4A" w:rsidRPr="0047434E">
            <w:rPr>
              <w:rFonts w:ascii="Arial" w:hAnsi="Arial" w:cs="Arial"/>
              <w:color w:val="000000"/>
              <w:shd w:val="clear" w:color="auto" w:fill="FFFFFF"/>
            </w:rPr>
            <w:t>.</w:t>
          </w:r>
          <w:r w:rsidR="00900E4A">
            <w:rPr>
              <w:rFonts w:ascii="Arial" w:hAnsi="Arial" w:cs="Arial"/>
              <w:color w:val="000000"/>
              <w:shd w:val="clear" w:color="auto" w:fill="FFFFFF"/>
            </w:rPr>
            <w:t xml:space="preserve"> </w:t>
          </w:r>
          <w:r w:rsidRPr="0047434E">
            <w:rPr>
              <w:rFonts w:ascii="Arial" w:hAnsi="Arial" w:cs="Arial"/>
            </w:rPr>
            <w:t>(</w:t>
          </w:r>
          <w:r w:rsidR="00861D52">
            <w:rPr>
              <w:rFonts w:ascii="Arial" w:hAnsi="Arial" w:cs="Arial"/>
            </w:rPr>
            <w:t>INC, 2020</w:t>
          </w:r>
          <w:r w:rsidRPr="0047434E">
            <w:rPr>
              <w:rFonts w:ascii="Arial" w:hAnsi="Arial" w:cs="Arial"/>
            </w:rPr>
            <w:t>)</w:t>
          </w:r>
        </w:p>
        <w:p w14:paraId="6D01246A" w14:textId="6D6880D4" w:rsidR="00872C7D" w:rsidRPr="0004674E" w:rsidRDefault="0047434E" w:rsidP="007B40F0">
          <w:pPr>
            <w:spacing w:line="360" w:lineRule="auto"/>
            <w:jc w:val="both"/>
            <w:rPr>
              <w:rFonts w:ascii="Arial" w:hAnsi="Arial" w:cs="Arial"/>
            </w:rPr>
          </w:pPr>
          <w:r w:rsidRPr="0047434E">
            <w:rPr>
              <w:rFonts w:ascii="Arial" w:hAnsi="Arial" w:cs="Arial"/>
            </w:rPr>
            <w:t>Communication is a two-way process which contains one message, minimum one sender who send the message and minimum one receiver who receive the message. The sender encodes the message and choose</w:t>
          </w:r>
          <w:r w:rsidR="004C3686">
            <w:rPr>
              <w:rFonts w:ascii="Arial" w:hAnsi="Arial" w:cs="Arial"/>
            </w:rPr>
            <w:t>s the</w:t>
          </w:r>
          <w:r w:rsidRPr="0047434E">
            <w:rPr>
              <w:rFonts w:ascii="Arial" w:hAnsi="Arial" w:cs="Arial"/>
            </w:rPr>
            <w:t xml:space="preserve"> median where to send the message to, the receiver decodes the message and responds to the sender</w:t>
          </w:r>
          <w:r w:rsidR="00E85D06">
            <w:rPr>
              <w:rFonts w:ascii="Arial" w:hAnsi="Arial" w:cs="Arial"/>
            </w:rPr>
            <w:t xml:space="preserve">. </w:t>
          </w:r>
          <w:r w:rsidRPr="0047434E">
            <w:rPr>
              <w:rFonts w:ascii="Arial" w:hAnsi="Arial" w:cs="Arial"/>
            </w:rPr>
            <w:t>(</w:t>
          </w:r>
          <w:r w:rsidR="004265E7">
            <w:rPr>
              <w:rFonts w:ascii="Arial" w:hAnsi="Arial" w:cs="Arial"/>
            </w:rPr>
            <w:t>Hetfield, 2020</w:t>
          </w:r>
          <w:r w:rsidRPr="0047434E">
            <w:rPr>
              <w:rFonts w:ascii="Arial" w:hAnsi="Arial" w:cs="Arial"/>
            </w:rPr>
            <w:t>)</w:t>
          </w:r>
          <w:r w:rsidR="00900E4A">
            <w:rPr>
              <w:rFonts w:ascii="Arial" w:hAnsi="Arial" w:cs="Arial"/>
            </w:rPr>
            <w:t xml:space="preserve"> </w:t>
          </w:r>
        </w:p>
        <w:p w14:paraId="6CB2FBAA" w14:textId="5F3F9251" w:rsidR="0047434E" w:rsidRDefault="00E35F6A" w:rsidP="00ED58D0">
          <w:pPr>
            <w:pStyle w:val="Heading1"/>
          </w:pPr>
          <w:bookmarkStart w:id="3" w:name="_Toc90892077"/>
          <w:bookmarkStart w:id="4" w:name="_Toc91607632"/>
          <w:r w:rsidRPr="00ED58D0">
            <w:t>2</w:t>
          </w:r>
          <w:r w:rsidR="005A4F3D" w:rsidRPr="00ED58D0">
            <w:t xml:space="preserve"> Models of communication</w:t>
          </w:r>
          <w:bookmarkEnd w:id="3"/>
          <w:bookmarkEnd w:id="4"/>
          <w:r w:rsidR="005A4F3D" w:rsidRPr="00ED58D0">
            <w:t xml:space="preserve"> </w:t>
          </w:r>
        </w:p>
        <w:p w14:paraId="24DD1C52" w14:textId="77777777" w:rsidR="00A050EA" w:rsidRPr="00A050EA" w:rsidRDefault="00A050EA" w:rsidP="00A050EA"/>
        <w:p w14:paraId="44981E7F" w14:textId="5A2A074F" w:rsidR="0047434E" w:rsidRPr="00ED58D0" w:rsidRDefault="00E35F6A" w:rsidP="00BE1EE6">
          <w:pPr>
            <w:pStyle w:val="Heading2"/>
            <w:spacing w:line="360" w:lineRule="auto"/>
          </w:pPr>
          <w:bookmarkStart w:id="5" w:name="_Toc90892078"/>
          <w:bookmarkStart w:id="6" w:name="_Toc91607633"/>
          <w:r w:rsidRPr="00ED58D0">
            <w:t>2</w:t>
          </w:r>
          <w:r w:rsidR="0084227A" w:rsidRPr="00ED58D0">
            <w:t xml:space="preserve">.1 </w:t>
          </w:r>
          <w:r w:rsidR="0047434E" w:rsidRPr="00ED58D0">
            <w:t>Shannon - Weaver model (1949)</w:t>
          </w:r>
          <w:bookmarkEnd w:id="5"/>
          <w:bookmarkEnd w:id="6"/>
        </w:p>
        <w:p w14:paraId="33FA4921" w14:textId="70D2F279" w:rsidR="00873EA3" w:rsidRPr="001B6F56" w:rsidRDefault="00873EA3" w:rsidP="007B40F0">
          <w:pPr>
            <w:spacing w:line="360" w:lineRule="auto"/>
            <w:jc w:val="both"/>
            <w:rPr>
              <w:rFonts w:ascii="Arial" w:hAnsi="Arial" w:cs="Arial"/>
            </w:rPr>
          </w:pPr>
          <w:r w:rsidRPr="0047434E">
            <w:rPr>
              <w:rFonts w:ascii="Arial" w:hAnsi="Arial" w:cs="Arial"/>
            </w:rPr>
            <w:t>Straight-line</w:t>
          </w:r>
          <w:r>
            <w:rPr>
              <w:rFonts w:ascii="Arial" w:hAnsi="Arial" w:cs="Arial"/>
            </w:rPr>
            <w:t xml:space="preserve"> (Linear) </w:t>
          </w:r>
          <w:r w:rsidR="0047434E" w:rsidRPr="00873EA3">
            <w:rPr>
              <w:rFonts w:ascii="Arial" w:eastAsia="Times New Roman" w:hAnsi="Arial" w:cs="Arial"/>
              <w:lang w:eastAsia="en-GB"/>
            </w:rPr>
            <w:t xml:space="preserve">Mathematical theory of communication model which was created by Claude Shannon </w:t>
          </w:r>
          <w:r w:rsidR="004C3686">
            <w:rPr>
              <w:rFonts w:ascii="Arial" w:eastAsia="Times New Roman" w:hAnsi="Arial" w:cs="Arial"/>
              <w:lang w:eastAsia="en-GB"/>
            </w:rPr>
            <w:t xml:space="preserve">an </w:t>
          </w:r>
          <w:r w:rsidR="0047434E" w:rsidRPr="00873EA3">
            <w:rPr>
              <w:rFonts w:ascii="Arial" w:eastAsia="Times New Roman" w:hAnsi="Arial" w:cs="Arial"/>
              <w:lang w:eastAsia="en-GB"/>
            </w:rPr>
            <w:t xml:space="preserve">electronic engineer and Warren Weaver </w:t>
          </w:r>
          <w:r w:rsidR="004C3686">
            <w:rPr>
              <w:rFonts w:ascii="Arial" w:eastAsia="Times New Roman" w:hAnsi="Arial" w:cs="Arial"/>
              <w:lang w:eastAsia="en-GB"/>
            </w:rPr>
            <w:t xml:space="preserve">a </w:t>
          </w:r>
          <w:r w:rsidR="0047434E" w:rsidRPr="00873EA3">
            <w:rPr>
              <w:rFonts w:ascii="Arial" w:eastAsia="Times New Roman" w:hAnsi="Arial" w:cs="Arial"/>
              <w:lang w:eastAsia="en-GB"/>
            </w:rPr>
            <w:t>scientist.</w:t>
          </w:r>
          <w:r w:rsidRPr="00873EA3">
            <w:rPr>
              <w:rFonts w:ascii="Arial" w:eastAsia="Times New Roman" w:hAnsi="Arial" w:cs="Arial"/>
              <w:lang w:eastAsia="en-GB"/>
            </w:rPr>
            <w:t xml:space="preserve"> </w:t>
          </w:r>
          <w:r w:rsidRPr="00873EA3">
            <w:rPr>
              <w:rFonts w:ascii="Arial" w:hAnsi="Arial" w:cs="Arial"/>
            </w:rPr>
            <w:t xml:space="preserve">This model </w:t>
          </w:r>
          <w:r>
            <w:rPr>
              <w:rFonts w:ascii="Arial" w:hAnsi="Arial" w:cs="Arial"/>
            </w:rPr>
            <w:t>is perfect for</w:t>
          </w:r>
          <w:r w:rsidRPr="00873EA3">
            <w:rPr>
              <w:rFonts w:ascii="Arial" w:hAnsi="Arial" w:cs="Arial"/>
            </w:rPr>
            <w:t xml:space="preserve"> mass communication</w:t>
          </w:r>
          <w:r w:rsidR="005C6892">
            <w:rPr>
              <w:rFonts w:ascii="Arial" w:hAnsi="Arial" w:cs="Arial"/>
            </w:rPr>
            <w:t>,</w:t>
          </w:r>
          <w:r w:rsidRPr="00873EA3">
            <w:rPr>
              <w:rFonts w:ascii="Arial" w:hAnsi="Arial" w:cs="Arial"/>
            </w:rPr>
            <w:t xml:space="preserve"> exchange of information on a large scale to a wide range of people. For </w:t>
          </w:r>
          <w:r w:rsidRPr="0047434E">
            <w:rPr>
              <w:rFonts w:ascii="Arial" w:hAnsi="Arial" w:cs="Arial"/>
            </w:rPr>
            <w:t>example, Tv and newspaper.</w:t>
          </w:r>
          <w:r w:rsidR="009473DF">
            <w:rPr>
              <w:rFonts w:ascii="Arial" w:hAnsi="Arial" w:cs="Arial"/>
            </w:rPr>
            <w:t xml:space="preserve"> </w:t>
          </w:r>
          <w:r w:rsidR="009473DF" w:rsidRPr="0047434E">
            <w:rPr>
              <w:rFonts w:ascii="Arial" w:hAnsi="Arial" w:cs="Arial"/>
            </w:rPr>
            <w:t>Disadvantage</w:t>
          </w:r>
          <w:r w:rsidR="009473DF">
            <w:rPr>
              <w:rFonts w:ascii="Arial" w:hAnsi="Arial" w:cs="Arial"/>
            </w:rPr>
            <w:t xml:space="preserve"> of th</w:t>
          </w:r>
          <w:r w:rsidR="001443C3">
            <w:rPr>
              <w:rFonts w:ascii="Arial" w:hAnsi="Arial" w:cs="Arial"/>
            </w:rPr>
            <w:t>e</w:t>
          </w:r>
          <w:r w:rsidR="009473DF">
            <w:rPr>
              <w:rFonts w:ascii="Arial" w:hAnsi="Arial" w:cs="Arial"/>
            </w:rPr>
            <w:t xml:space="preserve"> model can </w:t>
          </w:r>
          <w:r w:rsidR="001443C3">
            <w:rPr>
              <w:rFonts w:ascii="Arial" w:hAnsi="Arial" w:cs="Arial"/>
            </w:rPr>
            <w:t>be</w:t>
          </w:r>
          <w:r w:rsidR="009473DF" w:rsidRPr="0047434E">
            <w:rPr>
              <w:rFonts w:ascii="Arial" w:hAnsi="Arial" w:cs="Arial"/>
            </w:rPr>
            <w:t xml:space="preserve"> misinterpretation, confusion, or misinformation, no feedback or not immediate feedback, focus on sender, message can be affected</w:t>
          </w:r>
          <w:r w:rsidR="001443C3">
            <w:rPr>
              <w:rFonts w:ascii="Arial" w:hAnsi="Arial" w:cs="Arial"/>
            </w:rPr>
            <w:t>/</w:t>
          </w:r>
          <w:r w:rsidR="009473DF" w:rsidRPr="0047434E">
            <w:rPr>
              <w:rFonts w:ascii="Arial" w:hAnsi="Arial" w:cs="Arial"/>
            </w:rPr>
            <w:t>change on the way to the receiver</w:t>
          </w:r>
          <w:r w:rsidR="009473DF">
            <w:rPr>
              <w:rFonts w:ascii="Arial" w:hAnsi="Arial" w:cs="Arial"/>
            </w:rPr>
            <w:t xml:space="preserve">. </w:t>
          </w:r>
          <w:r w:rsidR="0047434E" w:rsidRPr="0047434E">
            <w:rPr>
              <w:rFonts w:ascii="Arial" w:eastAsia="Times New Roman" w:hAnsi="Arial" w:cs="Arial"/>
              <w:color w:val="333333"/>
              <w:lang w:eastAsia="en-GB"/>
            </w:rPr>
            <w:t xml:space="preserve"> </w:t>
          </w:r>
          <w:r w:rsidR="0047434E" w:rsidRPr="00873EA3">
            <w:rPr>
              <w:rFonts w:ascii="Arial" w:eastAsia="Times New Roman" w:hAnsi="Arial" w:cs="Arial"/>
              <w:lang w:eastAsia="en-GB"/>
            </w:rPr>
            <w:t xml:space="preserve">This one-way communication system </w:t>
          </w:r>
          <w:r>
            <w:rPr>
              <w:rFonts w:ascii="Arial" w:eastAsia="Times New Roman" w:hAnsi="Arial" w:cs="Arial"/>
              <w:lang w:eastAsia="en-GB"/>
            </w:rPr>
            <w:t>has</w:t>
          </w:r>
          <w:r w:rsidR="0047434E" w:rsidRPr="00873EA3">
            <w:rPr>
              <w:rFonts w:ascii="Arial" w:eastAsia="Times New Roman" w:hAnsi="Arial" w:cs="Arial"/>
              <w:lang w:eastAsia="en-GB"/>
            </w:rPr>
            <w:t xml:space="preserve"> 6 components.</w:t>
          </w:r>
          <w:r w:rsidR="00566B07" w:rsidRPr="00873EA3">
            <w:rPr>
              <w:rFonts w:ascii="Arial" w:eastAsia="Times New Roman" w:hAnsi="Arial" w:cs="Arial"/>
              <w:lang w:eastAsia="en-GB"/>
            </w:rPr>
            <w:t xml:space="preserve"> </w:t>
          </w:r>
          <w:r w:rsidR="0047434E" w:rsidRPr="00873EA3">
            <w:rPr>
              <w:rFonts w:ascii="Arial" w:eastAsia="Times New Roman" w:hAnsi="Arial" w:cs="Arial"/>
              <w:lang w:eastAsia="en-GB"/>
            </w:rPr>
            <w:t>Shannon and Weaver found</w:t>
          </w:r>
          <w:r w:rsidR="00566B07" w:rsidRPr="00873EA3">
            <w:rPr>
              <w:rFonts w:ascii="Arial" w:eastAsia="Times New Roman" w:hAnsi="Arial" w:cs="Arial"/>
              <w:lang w:eastAsia="en-GB"/>
            </w:rPr>
            <w:t xml:space="preserve"> that</w:t>
          </w:r>
          <w:r w:rsidR="0047434E" w:rsidRPr="00873EA3">
            <w:rPr>
              <w:rFonts w:ascii="Arial" w:eastAsia="Times New Roman" w:hAnsi="Arial" w:cs="Arial"/>
              <w:lang w:eastAsia="en-GB"/>
            </w:rPr>
            <w:t xml:space="preserve"> the message which sent from the sender can be interrupt</w:t>
          </w:r>
          <w:r w:rsidR="004C3686">
            <w:rPr>
              <w:rFonts w:ascii="Arial" w:eastAsia="Times New Roman" w:hAnsi="Arial" w:cs="Arial"/>
              <w:lang w:eastAsia="en-GB"/>
            </w:rPr>
            <w:t>ed</w:t>
          </w:r>
          <w:r w:rsidR="0047434E" w:rsidRPr="00873EA3">
            <w:rPr>
              <w:rFonts w:ascii="Arial" w:eastAsia="Times New Roman" w:hAnsi="Arial" w:cs="Arial"/>
              <w:lang w:eastAsia="en-GB"/>
            </w:rPr>
            <w:t xml:space="preserve"> in the channel, </w:t>
          </w:r>
          <w:r w:rsidR="00C4103D">
            <w:rPr>
              <w:rFonts w:ascii="Arial" w:eastAsia="Times New Roman" w:hAnsi="Arial" w:cs="Arial"/>
              <w:lang w:eastAsia="en-GB"/>
            </w:rPr>
            <w:t>which</w:t>
          </w:r>
          <w:r w:rsidR="0047434E" w:rsidRPr="00873EA3">
            <w:rPr>
              <w:rFonts w:ascii="Arial" w:eastAsia="Times New Roman" w:hAnsi="Arial" w:cs="Arial"/>
              <w:lang w:eastAsia="en-GB"/>
            </w:rPr>
            <w:t xml:space="preserve"> can change the original message</w:t>
          </w:r>
          <w:r w:rsidR="003D377E" w:rsidRPr="00873EA3">
            <w:rPr>
              <w:rFonts w:ascii="Arial" w:eastAsia="Times New Roman" w:hAnsi="Arial" w:cs="Arial"/>
              <w:lang w:eastAsia="en-GB"/>
            </w:rPr>
            <w:t>. They thought about psychical noises</w:t>
          </w:r>
          <w:r w:rsidR="009E16F1" w:rsidRPr="00873EA3">
            <w:rPr>
              <w:rFonts w:ascii="Arial" w:eastAsia="Times New Roman" w:hAnsi="Arial" w:cs="Arial"/>
              <w:lang w:eastAsia="en-GB"/>
            </w:rPr>
            <w:t>.</w:t>
          </w:r>
          <w:r w:rsidRPr="0047434E">
            <w:rPr>
              <w:rFonts w:ascii="Arial" w:hAnsi="Arial" w:cs="Arial"/>
            </w:rPr>
            <w:t xml:space="preserve"> </w:t>
          </w:r>
          <w:r w:rsidR="001F4A4A">
            <w:rPr>
              <w:rFonts w:ascii="Arial" w:hAnsi="Arial" w:cs="Arial"/>
            </w:rPr>
            <w:t>(Drew, 2019)</w:t>
          </w:r>
        </w:p>
        <w:p w14:paraId="3B8F0155" w14:textId="77777777" w:rsidR="0047434E" w:rsidRPr="00873EA3" w:rsidRDefault="0047434E" w:rsidP="0084227A">
          <w:pPr>
            <w:spacing w:line="360" w:lineRule="auto"/>
            <w:jc w:val="both"/>
            <w:rPr>
              <w:rFonts w:ascii="Arial" w:eastAsia="Times New Roman" w:hAnsi="Arial" w:cs="Arial"/>
              <w:lang w:eastAsia="en-GB"/>
            </w:rPr>
          </w:pPr>
          <w:r w:rsidRPr="00873EA3">
            <w:rPr>
              <w:rFonts w:ascii="Arial" w:eastAsia="Times New Roman" w:hAnsi="Arial" w:cs="Arial"/>
              <w:lang w:eastAsia="en-GB"/>
            </w:rPr>
            <w:t>The 6 components of the model:</w:t>
          </w:r>
        </w:p>
        <w:p w14:paraId="7832DFDC" w14:textId="47BFDE6C" w:rsidR="0047434E" w:rsidRPr="00873EA3" w:rsidRDefault="0047434E" w:rsidP="0084227A">
          <w:pPr>
            <w:spacing w:after="0" w:line="360" w:lineRule="auto"/>
            <w:jc w:val="both"/>
            <w:rPr>
              <w:rFonts w:ascii="Arial" w:eastAsia="Times New Roman" w:hAnsi="Arial" w:cs="Arial"/>
              <w:lang w:eastAsia="en-GB"/>
            </w:rPr>
          </w:pPr>
          <w:r w:rsidRPr="00873EA3">
            <w:rPr>
              <w:rFonts w:ascii="Arial" w:eastAsia="Times New Roman" w:hAnsi="Arial" w:cs="Arial"/>
              <w:b/>
              <w:bCs/>
              <w:lang w:eastAsia="en-GB"/>
            </w:rPr>
            <w:t>Sender:</w:t>
          </w:r>
          <w:r w:rsidRPr="00873EA3">
            <w:rPr>
              <w:rFonts w:ascii="Arial" w:eastAsia="Times New Roman" w:hAnsi="Arial" w:cs="Arial"/>
              <w:lang w:eastAsia="en-GB"/>
            </w:rPr>
            <w:t xml:space="preserve"> the originator who create</w:t>
          </w:r>
          <w:r w:rsidR="00C4103D">
            <w:rPr>
              <w:rFonts w:ascii="Arial" w:eastAsia="Times New Roman" w:hAnsi="Arial" w:cs="Arial"/>
              <w:lang w:eastAsia="en-GB"/>
            </w:rPr>
            <w:t>s</w:t>
          </w:r>
          <w:r w:rsidRPr="00873EA3">
            <w:rPr>
              <w:rFonts w:ascii="Arial" w:eastAsia="Times New Roman" w:hAnsi="Arial" w:cs="Arial"/>
              <w:lang w:eastAsia="en-GB"/>
            </w:rPr>
            <w:t xml:space="preserve"> the message, also chooses the channel and send</w:t>
          </w:r>
          <w:r w:rsidR="00C4103D">
            <w:rPr>
              <w:rFonts w:ascii="Arial" w:eastAsia="Times New Roman" w:hAnsi="Arial" w:cs="Arial"/>
              <w:lang w:eastAsia="en-GB"/>
            </w:rPr>
            <w:t>s</w:t>
          </w:r>
          <w:r w:rsidRPr="00873EA3">
            <w:rPr>
              <w:rFonts w:ascii="Arial" w:eastAsia="Times New Roman" w:hAnsi="Arial" w:cs="Arial"/>
              <w:lang w:eastAsia="en-GB"/>
            </w:rPr>
            <w:t xml:space="preserve"> the message </w:t>
          </w:r>
        </w:p>
        <w:p w14:paraId="52C2EDC9" w14:textId="77777777" w:rsidR="0047434E" w:rsidRPr="00873EA3" w:rsidRDefault="0047434E" w:rsidP="0084227A">
          <w:pPr>
            <w:spacing w:after="0" w:line="360" w:lineRule="auto"/>
            <w:jc w:val="both"/>
            <w:rPr>
              <w:rFonts w:ascii="Arial" w:hAnsi="Arial" w:cs="Arial"/>
            </w:rPr>
          </w:pPr>
          <w:r w:rsidRPr="00873EA3">
            <w:rPr>
              <w:rFonts w:ascii="Arial" w:eastAsia="Times New Roman" w:hAnsi="Arial" w:cs="Arial"/>
              <w:b/>
              <w:bCs/>
              <w:lang w:eastAsia="en-GB"/>
            </w:rPr>
            <w:t>Encoder:</w:t>
          </w:r>
          <w:r w:rsidRPr="00873EA3">
            <w:rPr>
              <w:rFonts w:ascii="Arial" w:eastAsia="Times New Roman" w:hAnsi="Arial" w:cs="Arial"/>
              <w:lang w:eastAsia="en-GB"/>
            </w:rPr>
            <w:t xml:space="preserve"> </w:t>
          </w:r>
          <w:r w:rsidRPr="00873EA3">
            <w:rPr>
              <w:rFonts w:ascii="Arial" w:hAnsi="Arial" w:cs="Arial"/>
            </w:rPr>
            <w:t>the sender who uses device converts the message into signals</w:t>
          </w:r>
        </w:p>
        <w:p w14:paraId="1B292365" w14:textId="495A3FF4" w:rsidR="0047434E" w:rsidRPr="00873EA3" w:rsidRDefault="0047434E" w:rsidP="0084227A">
          <w:pPr>
            <w:spacing w:after="0" w:line="360" w:lineRule="auto"/>
            <w:jc w:val="both"/>
            <w:rPr>
              <w:rFonts w:ascii="Arial" w:hAnsi="Arial" w:cs="Arial"/>
            </w:rPr>
          </w:pPr>
          <w:r w:rsidRPr="00873EA3">
            <w:rPr>
              <w:rFonts w:ascii="Arial" w:eastAsia="Times New Roman" w:hAnsi="Arial" w:cs="Arial"/>
              <w:b/>
              <w:bCs/>
              <w:lang w:eastAsia="en-GB"/>
            </w:rPr>
            <w:t>Channel:</w:t>
          </w:r>
          <w:r w:rsidRPr="00873EA3">
            <w:rPr>
              <w:rFonts w:ascii="Arial" w:eastAsia="Times New Roman" w:hAnsi="Arial" w:cs="Arial"/>
              <w:lang w:eastAsia="en-GB"/>
            </w:rPr>
            <w:t xml:space="preserve"> the sender chooses the medium where</w:t>
          </w:r>
          <w:r w:rsidR="00C4103D">
            <w:rPr>
              <w:rFonts w:ascii="Arial" w:eastAsia="Times New Roman" w:hAnsi="Arial" w:cs="Arial"/>
              <w:lang w:eastAsia="en-GB"/>
            </w:rPr>
            <w:t xml:space="preserve"> to</w:t>
          </w:r>
          <w:r w:rsidRPr="00873EA3">
            <w:rPr>
              <w:rFonts w:ascii="Arial" w:eastAsia="Times New Roman" w:hAnsi="Arial" w:cs="Arial"/>
              <w:lang w:eastAsia="en-GB"/>
            </w:rPr>
            <w:t xml:space="preserve"> send the message</w:t>
          </w:r>
          <w:r w:rsidR="00C4103D">
            <w:rPr>
              <w:rFonts w:ascii="Arial" w:eastAsia="Times New Roman" w:hAnsi="Arial" w:cs="Arial"/>
              <w:lang w:eastAsia="en-GB"/>
            </w:rPr>
            <w:t>. A</w:t>
          </w:r>
          <w:r w:rsidRPr="00873EA3">
            <w:rPr>
              <w:rFonts w:ascii="Arial" w:eastAsia="Times New Roman" w:hAnsi="Arial" w:cs="Arial"/>
              <w:lang w:eastAsia="en-GB"/>
            </w:rPr>
            <w:t xml:space="preserve"> medium can be electrical tools like telephone</w:t>
          </w:r>
          <w:r w:rsidR="00C4103D">
            <w:rPr>
              <w:rFonts w:ascii="Arial" w:eastAsia="Times New Roman" w:hAnsi="Arial" w:cs="Arial"/>
              <w:lang w:eastAsia="en-GB"/>
            </w:rPr>
            <w:t>.</w:t>
          </w:r>
        </w:p>
        <w:p w14:paraId="143F9856" w14:textId="02E78426" w:rsidR="0047434E" w:rsidRPr="00873EA3" w:rsidRDefault="0047434E" w:rsidP="0084227A">
          <w:pPr>
            <w:spacing w:after="0" w:line="360" w:lineRule="auto"/>
            <w:jc w:val="both"/>
            <w:rPr>
              <w:rFonts w:ascii="Arial" w:hAnsi="Arial" w:cs="Arial"/>
            </w:rPr>
          </w:pPr>
          <w:r w:rsidRPr="00873EA3">
            <w:rPr>
              <w:rFonts w:ascii="Arial" w:eastAsia="Times New Roman" w:hAnsi="Arial" w:cs="Arial"/>
              <w:b/>
              <w:bCs/>
              <w:lang w:eastAsia="en-GB"/>
            </w:rPr>
            <w:t>Noise:</w:t>
          </w:r>
          <w:r w:rsidRPr="00873EA3">
            <w:rPr>
              <w:rFonts w:ascii="Arial" w:eastAsia="Times New Roman" w:hAnsi="Arial" w:cs="Arial"/>
              <w:lang w:eastAsia="en-GB"/>
            </w:rPr>
            <w:t xml:space="preserve"> different physical interruptions can change the</w:t>
          </w:r>
          <w:r w:rsidR="00C4103D">
            <w:rPr>
              <w:rFonts w:ascii="Arial" w:eastAsia="Times New Roman" w:hAnsi="Arial" w:cs="Arial"/>
              <w:lang w:eastAsia="en-GB"/>
            </w:rPr>
            <w:t xml:space="preserve"> meaning of the</w:t>
          </w:r>
          <w:r w:rsidRPr="00873EA3">
            <w:rPr>
              <w:rFonts w:ascii="Arial" w:eastAsia="Times New Roman" w:hAnsi="Arial" w:cs="Arial"/>
              <w:lang w:eastAsia="en-GB"/>
            </w:rPr>
            <w:t xml:space="preserve"> message </w:t>
          </w:r>
        </w:p>
        <w:p w14:paraId="66C3C905" w14:textId="77777777" w:rsidR="0047434E" w:rsidRPr="00873EA3" w:rsidRDefault="0047434E" w:rsidP="0084227A">
          <w:pPr>
            <w:spacing w:after="0" w:line="360" w:lineRule="auto"/>
            <w:jc w:val="both"/>
            <w:rPr>
              <w:rFonts w:ascii="Arial" w:hAnsi="Arial" w:cs="Arial"/>
              <w:b/>
              <w:bCs/>
            </w:rPr>
          </w:pPr>
          <w:r w:rsidRPr="00873EA3">
            <w:rPr>
              <w:rFonts w:ascii="Arial" w:eastAsia="Times New Roman" w:hAnsi="Arial" w:cs="Arial"/>
              <w:b/>
              <w:bCs/>
              <w:lang w:eastAsia="en-GB"/>
            </w:rPr>
            <w:lastRenderedPageBreak/>
            <w:t xml:space="preserve">Decoder/ Receiver: </w:t>
          </w:r>
          <w:r w:rsidRPr="00873EA3">
            <w:rPr>
              <w:rFonts w:ascii="Arial" w:eastAsia="Times New Roman" w:hAnsi="Arial" w:cs="Arial"/>
              <w:lang w:eastAsia="en-GB"/>
            </w:rPr>
            <w:t>the</w:t>
          </w:r>
          <w:r w:rsidRPr="00873EA3">
            <w:rPr>
              <w:rFonts w:ascii="Arial" w:eastAsia="Times New Roman" w:hAnsi="Arial" w:cs="Arial"/>
              <w:b/>
              <w:bCs/>
              <w:lang w:eastAsia="en-GB"/>
            </w:rPr>
            <w:t xml:space="preserve"> </w:t>
          </w:r>
          <w:r w:rsidRPr="00873EA3">
            <w:rPr>
              <w:rFonts w:ascii="Arial" w:eastAsia="Times New Roman" w:hAnsi="Arial" w:cs="Arial"/>
              <w:lang w:eastAsia="en-GB"/>
            </w:rPr>
            <w:t>device which is used to convert signals to message</w:t>
          </w:r>
        </w:p>
        <w:p w14:paraId="2B9043A7" w14:textId="16456B39" w:rsidR="0047434E" w:rsidRPr="00873EA3" w:rsidRDefault="0047434E" w:rsidP="0084227A">
          <w:pPr>
            <w:spacing w:after="0" w:line="360" w:lineRule="auto"/>
            <w:jc w:val="both"/>
            <w:rPr>
              <w:rFonts w:ascii="Arial" w:eastAsia="Times New Roman" w:hAnsi="Arial" w:cs="Arial"/>
              <w:lang w:eastAsia="en-GB"/>
            </w:rPr>
          </w:pPr>
          <w:r w:rsidRPr="00873EA3">
            <w:rPr>
              <w:rFonts w:ascii="Arial" w:eastAsia="Times New Roman" w:hAnsi="Arial" w:cs="Arial"/>
              <w:b/>
              <w:bCs/>
              <w:lang w:eastAsia="en-GB"/>
            </w:rPr>
            <w:t xml:space="preserve">Destination / Receiver: </w:t>
          </w:r>
          <w:r w:rsidRPr="00873EA3">
            <w:rPr>
              <w:rFonts w:ascii="Arial" w:eastAsia="Times New Roman" w:hAnsi="Arial" w:cs="Arial"/>
              <w:lang w:eastAsia="en-GB"/>
            </w:rPr>
            <w:t>person or destination who</w:t>
          </w:r>
          <w:r w:rsidRPr="00873EA3">
            <w:rPr>
              <w:rFonts w:ascii="Arial" w:eastAsia="Times New Roman" w:hAnsi="Arial" w:cs="Arial"/>
              <w:b/>
              <w:bCs/>
              <w:lang w:eastAsia="en-GB"/>
            </w:rPr>
            <w:t xml:space="preserve"> </w:t>
          </w:r>
          <w:r w:rsidR="001F5646">
            <w:rPr>
              <w:rFonts w:ascii="Arial" w:eastAsia="Times New Roman" w:hAnsi="Arial" w:cs="Arial"/>
              <w:lang w:eastAsia="en-GB"/>
            </w:rPr>
            <w:t xml:space="preserve">receives the </w:t>
          </w:r>
          <w:r w:rsidRPr="00873EA3">
            <w:rPr>
              <w:rFonts w:ascii="Arial" w:eastAsia="Times New Roman" w:hAnsi="Arial" w:cs="Arial"/>
              <w:lang w:eastAsia="en-GB"/>
            </w:rPr>
            <w:t xml:space="preserve">message  </w:t>
          </w:r>
        </w:p>
        <w:p w14:paraId="0937F091" w14:textId="6F1D0A2B" w:rsidR="0047434E" w:rsidRPr="00873EA3" w:rsidRDefault="0047434E" w:rsidP="00B74D39">
          <w:pPr>
            <w:spacing w:after="0" w:line="360" w:lineRule="auto"/>
            <w:jc w:val="both"/>
            <w:rPr>
              <w:rFonts w:ascii="Arial" w:hAnsi="Arial" w:cs="Arial"/>
            </w:rPr>
          </w:pPr>
          <w:r w:rsidRPr="003F527C">
            <w:rPr>
              <w:rFonts w:ascii="Arial" w:eastAsia="Times New Roman" w:hAnsi="Arial" w:cs="Arial"/>
              <w:b/>
              <w:bCs/>
              <w:lang w:eastAsia="en-GB"/>
            </w:rPr>
            <w:t>Case study:</w:t>
          </w:r>
          <w:r w:rsidRPr="00873EA3">
            <w:rPr>
              <w:rFonts w:ascii="Arial" w:eastAsia="Times New Roman" w:hAnsi="Arial" w:cs="Arial"/>
              <w:b/>
              <w:bCs/>
              <w:lang w:eastAsia="en-GB"/>
            </w:rPr>
            <w:t xml:space="preserve"> </w:t>
          </w:r>
          <w:r w:rsidR="00B74D39" w:rsidRPr="00873EA3">
            <w:rPr>
              <w:rFonts w:ascii="Arial" w:eastAsia="Times New Roman" w:hAnsi="Arial" w:cs="Arial"/>
              <w:lang w:eastAsia="en-GB"/>
            </w:rPr>
            <w:t>Maria and Pedro</w:t>
          </w:r>
        </w:p>
        <w:p w14:paraId="42148D5E" w14:textId="77777777" w:rsidR="0047434E" w:rsidRPr="0047434E" w:rsidRDefault="0047434E" w:rsidP="0084227A">
          <w:pPr>
            <w:spacing w:after="0" w:line="360" w:lineRule="auto"/>
            <w:jc w:val="both"/>
            <w:rPr>
              <w:rFonts w:ascii="Arial" w:eastAsia="Times New Roman" w:hAnsi="Arial" w:cs="Arial"/>
              <w:color w:val="333333"/>
              <w:u w:val="single"/>
              <w:lang w:eastAsia="en-GB"/>
            </w:rPr>
          </w:pPr>
          <w:r w:rsidRPr="0047434E">
            <w:rPr>
              <w:rFonts w:ascii="Arial" w:eastAsia="Times New Roman" w:hAnsi="Arial" w:cs="Arial"/>
              <w:noProof/>
              <w:color w:val="333333"/>
              <w:u w:val="single"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71552" behindDoc="0" locked="0" layoutInCell="1" allowOverlap="1" wp14:anchorId="7BDE8765" wp14:editId="22FD3AB5">
                    <wp:simplePos x="0" y="0"/>
                    <wp:positionH relativeFrom="column">
                      <wp:posOffset>5212080</wp:posOffset>
                    </wp:positionH>
                    <wp:positionV relativeFrom="paragraph">
                      <wp:posOffset>168275</wp:posOffset>
                    </wp:positionV>
                    <wp:extent cx="1066800" cy="396240"/>
                    <wp:effectExtent l="0" t="0" r="19050" b="22860"/>
                    <wp:wrapNone/>
                    <wp:docPr id="12" name="Rectangle 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066800" cy="396240"/>
                            </a:xfrm>
                            <a:prstGeom prst="rect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E1EBB71" w14:textId="2C33D52C" w:rsidR="0047434E" w:rsidRDefault="00B74D39" w:rsidP="0047434E">
                                <w:pPr>
                                  <w:jc w:val="center"/>
                                </w:pPr>
                                <w:r>
                                  <w:t>Pedro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7BDE8765" id="Rectangle 12" o:spid="_x0000_s1027" style="position:absolute;left:0;text-align:left;margin-left:410.4pt;margin-top:13.25pt;width:84pt;height:31.2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" fillcolor="#4472c4 [3204]" strokecolor="#1f3763 [1604]" strokeweight="1pt">
                    <v:textbox>
                      <w:txbxContent>
                        <w:p w14:paraId="2E1EBB71" w14:textId="2C33D52C" w:rsidR="0047434E" w:rsidRDefault="00B74D39" w:rsidP="0047434E">
                          <w:pPr>
                            <w:jc w:val="center"/>
                          </w:pPr>
                          <w:r>
                            <w:t>Pedro</w:t>
                          </w:r>
                        </w:p>
                      </w:txbxContent>
                    </v:textbox>
                  </v:rect>
                </w:pict>
              </mc:Fallback>
            </mc:AlternateContent>
          </w:r>
          <w:r w:rsidRPr="0047434E">
            <w:rPr>
              <w:rFonts w:ascii="Arial" w:eastAsia="Times New Roman" w:hAnsi="Arial" w:cs="Arial"/>
              <w:noProof/>
              <w:color w:val="333333"/>
              <w:u w:val="single"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70528" behindDoc="0" locked="0" layoutInCell="1" allowOverlap="1" wp14:anchorId="67C205E5" wp14:editId="196921B9">
                    <wp:simplePos x="0" y="0"/>
                    <wp:positionH relativeFrom="column">
                      <wp:posOffset>3916680</wp:posOffset>
                    </wp:positionH>
                    <wp:positionV relativeFrom="paragraph">
                      <wp:posOffset>61595</wp:posOffset>
                    </wp:positionV>
                    <wp:extent cx="1143000" cy="575310"/>
                    <wp:effectExtent l="0" t="19050" r="38100" b="34290"/>
                    <wp:wrapNone/>
                    <wp:docPr id="11" name="Arrow: Right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143000" cy="575310"/>
                            </a:xfrm>
                            <a:prstGeom prst="rightArrow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48ABCC6C" w14:textId="77777777" w:rsidR="0047434E" w:rsidRDefault="0047434E" w:rsidP="0047434E">
                                <w:pPr>
                                  <w:jc w:val="center"/>
                                </w:pPr>
                                <w:r>
                                  <w:t>Mobile phone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7C205E5" id="_x0000_t13" coordsize="21600,21600" o:spt="13" adj="16200,5400" path="m@0,l@0@1,0@1,0@2@0@2@0,21600,21600,10800xe">
                    <v:stroke joinstyle="miter"/>
                    <v:formulas>
                      <v:f eqn="val #0"/>
                      <v:f eqn="val #1"/>
                      <v:f eqn="sum height 0 #1"/>
                      <v:f eqn="sum 10800 0 #1"/>
                      <v:f eqn="sum width 0 #0"/>
                      <v:f eqn="prod @4 @3 10800"/>
                      <v:f eqn="sum width 0 @5"/>
                    </v:formulas>
                    <v:path o:connecttype="custom" o:connectlocs="@0,0;0,10800;@0,21600;21600,10800" o:connectangles="270,180,90,0" textboxrect="0,@1,@6,@2"/>
                    <v:handles>
                      <v:h position="#0,#1" xrange="0,21600" yrange="0,10800"/>
                    </v:handles>
                  </v:shapetype>
                  <v:shape id="Arrow: Right 11" o:spid="_x0000_s1028" type="#_x0000_t13" style="position:absolute;left:0;text-align:left;margin-left:308.4pt;margin-top:4.85pt;width:90pt;height:45.3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" adj="16164" fillcolor="#4472c4 [3204]" strokecolor="#1f3763 [1604]" strokeweight="1pt">
                    <v:textbox>
                      <w:txbxContent>
                        <w:p w14:paraId="48ABCC6C" w14:textId="77777777" w:rsidR="0047434E" w:rsidRDefault="0047434E" w:rsidP="0047434E">
                          <w:pPr>
                            <w:jc w:val="center"/>
                          </w:pPr>
                          <w:r>
                            <w:t>Mobile phone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Pr="0047434E">
            <w:rPr>
              <w:rFonts w:ascii="Arial" w:eastAsia="Times New Roman" w:hAnsi="Arial" w:cs="Arial"/>
              <w:noProof/>
              <w:color w:val="333333"/>
              <w:u w:val="single"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7456" behindDoc="0" locked="0" layoutInCell="1" allowOverlap="1" wp14:anchorId="713F6F86" wp14:editId="29A66629">
                    <wp:simplePos x="0" y="0"/>
                    <wp:positionH relativeFrom="column">
                      <wp:posOffset>2423160</wp:posOffset>
                    </wp:positionH>
                    <wp:positionV relativeFrom="paragraph">
                      <wp:posOffset>61595</wp:posOffset>
                    </wp:positionV>
                    <wp:extent cx="1295400" cy="529590"/>
                    <wp:effectExtent l="0" t="19050" r="38100" b="41910"/>
                    <wp:wrapNone/>
                    <wp:docPr id="8" name="Arrow: Right 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295400" cy="529590"/>
                            </a:xfrm>
                            <a:prstGeom prst="rightArrow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5D5CD0F8" w14:textId="77777777" w:rsidR="0047434E" w:rsidRDefault="0047434E" w:rsidP="0047434E">
                                <w:pPr>
                                  <w:jc w:val="center"/>
                                </w:pPr>
                                <w:r>
                                  <w:t>Mobile network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13F6F86" id="Arrow: Right 8" o:spid="_x0000_s1029" type="#_x0000_t13" style="position:absolute;left:0;text-align:left;margin-left:190.8pt;margin-top:4.85pt;width:102pt;height:41.7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" adj="17185" fillcolor="#4472c4 [3204]" strokecolor="#1f3763 [1604]" strokeweight="1pt">
                    <v:textbox>
                      <w:txbxContent>
                        <w:p w14:paraId="5D5CD0F8" w14:textId="77777777" w:rsidR="0047434E" w:rsidRDefault="0047434E" w:rsidP="0047434E">
                          <w:pPr>
                            <w:jc w:val="center"/>
                          </w:pPr>
                          <w:r>
                            <w:t>Mobile network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Pr="0047434E">
            <w:rPr>
              <w:rFonts w:ascii="Arial" w:eastAsia="Times New Roman" w:hAnsi="Arial" w:cs="Arial"/>
              <w:noProof/>
              <w:color w:val="333333"/>
              <w:u w:val="single"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6432" behindDoc="0" locked="0" layoutInCell="1" allowOverlap="1" wp14:anchorId="6FA9FDBF" wp14:editId="677873D5">
                    <wp:simplePos x="0" y="0"/>
                    <wp:positionH relativeFrom="column">
                      <wp:posOffset>754380</wp:posOffset>
                    </wp:positionH>
                    <wp:positionV relativeFrom="paragraph">
                      <wp:posOffset>46355</wp:posOffset>
                    </wp:positionV>
                    <wp:extent cx="1546860" cy="575310"/>
                    <wp:effectExtent l="0" t="19050" r="34290" b="34290"/>
                    <wp:wrapNone/>
                    <wp:docPr id="7" name="Arrow: Right 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546860" cy="575310"/>
                            </a:xfrm>
                            <a:prstGeom prst="rightArrow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D459499" w14:textId="77777777" w:rsidR="0047434E" w:rsidRDefault="0047434E" w:rsidP="0047434E">
                                <w:r>
                                  <w:t>Telephone company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FA9FDBF" id="Arrow: Right 7" o:spid="_x0000_s1030" type="#_x0000_t13" style="position:absolute;left:0;text-align:left;margin-left:59.4pt;margin-top:3.65pt;width:121.8pt;height:45.3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" adj="17583" fillcolor="#4472c4 [3204]" strokecolor="#1f3763 [1604]" strokeweight="1pt">
                    <v:textbox>
                      <w:txbxContent>
                        <w:p w14:paraId="6D459499" w14:textId="77777777" w:rsidR="0047434E" w:rsidRDefault="0047434E" w:rsidP="0047434E">
                          <w:r>
                            <w:t>Telephone company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Pr="0047434E">
            <w:rPr>
              <w:rFonts w:ascii="Arial" w:eastAsia="Times New Roman" w:hAnsi="Arial" w:cs="Arial"/>
              <w:noProof/>
              <w:color w:val="333333"/>
              <w:u w:val="single"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5408" behindDoc="0" locked="0" layoutInCell="1" allowOverlap="1" wp14:anchorId="13009E81" wp14:editId="19CD7276">
                    <wp:simplePos x="0" y="0"/>
                    <wp:positionH relativeFrom="margin">
                      <wp:align>left</wp:align>
                    </wp:positionH>
                    <wp:positionV relativeFrom="paragraph">
                      <wp:posOffset>80645</wp:posOffset>
                    </wp:positionV>
                    <wp:extent cx="693420" cy="464820"/>
                    <wp:effectExtent l="0" t="19050" r="30480" b="30480"/>
                    <wp:wrapNone/>
                    <wp:docPr id="6" name="Arrow: Right 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693420" cy="464820"/>
                            </a:xfrm>
                            <a:prstGeom prst="rightArrow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18AA65B" w14:textId="0DE3B3D5" w:rsidR="0047434E" w:rsidRDefault="00B74D39" w:rsidP="0047434E">
                                <w:r>
                                  <w:t>Maria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shape w14:anchorId="13009E81" id="Arrow: Right 6" o:spid="_x0000_s1031" type="#_x0000_t13" style="position:absolute;left:0;text-align:left;margin-left:0;margin-top:6.35pt;width:54.6pt;height:36.6pt;z-index:251665408;visibility:visible;mso-wrap-style:square;mso-width-percent:0;mso-wrap-distance-left:9pt;mso-wrap-distance-top:0;mso-wrap-distance-right:9pt;mso-wrap-distance-bottom:0;mso-position-horizontal:left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" adj="14360" fillcolor="#4472c4 [3204]" strokecolor="#1f3763 [1604]" strokeweight="1pt">
                    <v:textbox>
                      <w:txbxContent>
                        <w:p w14:paraId="618AA65B" w14:textId="0DE3B3D5" w:rsidR="0047434E" w:rsidRDefault="00B74D39" w:rsidP="0047434E">
                          <w:r>
                            <w:t>Maria</w:t>
                          </w: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</w:p>
        <w:p w14:paraId="29802CCF" w14:textId="77777777" w:rsidR="0047434E" w:rsidRPr="0047434E" w:rsidRDefault="0047434E" w:rsidP="0084227A">
          <w:pPr>
            <w:spacing w:after="0" w:line="360" w:lineRule="auto"/>
            <w:jc w:val="both"/>
            <w:rPr>
              <w:rFonts w:ascii="Arial" w:eastAsia="Times New Roman" w:hAnsi="Arial" w:cs="Arial"/>
              <w:color w:val="333333"/>
              <w:u w:val="single"/>
              <w:lang w:eastAsia="en-GB"/>
            </w:rPr>
          </w:pPr>
        </w:p>
        <w:p w14:paraId="3543DCFD" w14:textId="77777777" w:rsidR="0047434E" w:rsidRPr="0047434E" w:rsidRDefault="0047434E" w:rsidP="0084227A">
          <w:pPr>
            <w:spacing w:after="0" w:line="360" w:lineRule="auto"/>
            <w:jc w:val="both"/>
            <w:rPr>
              <w:rFonts w:ascii="Arial" w:eastAsia="Times New Roman" w:hAnsi="Arial" w:cs="Arial"/>
              <w:color w:val="333333"/>
              <w:u w:val="single"/>
              <w:lang w:eastAsia="en-GB"/>
            </w:rPr>
          </w:pPr>
          <w:r w:rsidRPr="0047434E">
            <w:rPr>
              <w:rFonts w:ascii="Arial" w:eastAsia="Times New Roman" w:hAnsi="Arial" w:cs="Arial"/>
              <w:noProof/>
              <w:color w:val="333333"/>
              <w:u w:val="single"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8480" behindDoc="0" locked="0" layoutInCell="1" allowOverlap="1" wp14:anchorId="79ACEA29" wp14:editId="79A02A2A">
                    <wp:simplePos x="0" y="0"/>
                    <wp:positionH relativeFrom="column">
                      <wp:posOffset>2708910</wp:posOffset>
                    </wp:positionH>
                    <wp:positionV relativeFrom="paragraph">
                      <wp:posOffset>38735</wp:posOffset>
                    </wp:positionV>
                    <wp:extent cx="521970" cy="598170"/>
                    <wp:effectExtent l="19050" t="19050" r="30480" b="11430"/>
                    <wp:wrapNone/>
                    <wp:docPr id="9" name="Arrow: Up 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521970" cy="598170"/>
                            </a:xfrm>
                            <a:prstGeom prst="upArrow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050154B" id="_x0000_t68" coordsize="21600,21600" o:spt="68" adj="5400,5400" path="m0@0l@1@0@1,21600@2,21600@2@0,21600@0,10800,xe">
                    <v:stroke joinstyle="miter"/>
                    <v:formulas>
                      <v:f eqn="val #0"/>
                      <v:f eqn="val #1"/>
                      <v:f eqn="sum 21600 0 #1"/>
                      <v:f eqn="prod #0 #1 10800"/>
                      <v:f eqn="sum #0 0 @3"/>
                    </v:formulas>
                    <v:path o:connecttype="custom" o:connectlocs="10800,0;0,@0;10800,21600;21600,@0" o:connectangles="270,180,90,0" textboxrect="@1,@4,@2,21600"/>
                    <v:handles>
                      <v:h position="#1,#0" xrange="0,10800" yrange="0,21600"/>
                    </v:handles>
                  </v:shapetype>
                  <v:shape id="Arrow: Up 9" o:spid="_x0000_s1026" type="#_x0000_t68" style="position:absolute;margin-left:213.3pt;margin-top:3.05pt;width:41.1pt;height:47.1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" adj="9424" fillcolor="#4472c4 [3204]" strokecolor="#1f3763 [1604]" strokeweight="1pt"/>
                </w:pict>
              </mc:Fallback>
            </mc:AlternateContent>
          </w:r>
        </w:p>
        <w:p w14:paraId="07819CF2" w14:textId="77777777" w:rsidR="0047434E" w:rsidRPr="0047434E" w:rsidRDefault="0047434E" w:rsidP="0084227A">
          <w:pPr>
            <w:spacing w:after="0" w:line="360" w:lineRule="auto"/>
            <w:jc w:val="both"/>
            <w:rPr>
              <w:rFonts w:ascii="Arial" w:eastAsia="Times New Roman" w:hAnsi="Arial" w:cs="Arial"/>
              <w:color w:val="333333"/>
              <w:u w:val="single"/>
              <w:lang w:eastAsia="en-GB"/>
            </w:rPr>
          </w:pPr>
        </w:p>
        <w:p w14:paraId="126EAAE3" w14:textId="77777777" w:rsidR="0047434E" w:rsidRPr="0047434E" w:rsidRDefault="0047434E" w:rsidP="0084227A">
          <w:pPr>
            <w:spacing w:after="0" w:line="360" w:lineRule="auto"/>
            <w:jc w:val="both"/>
            <w:rPr>
              <w:rFonts w:ascii="Arial" w:eastAsia="Times New Roman" w:hAnsi="Arial" w:cs="Arial"/>
              <w:color w:val="333333"/>
              <w:u w:val="single"/>
              <w:lang w:eastAsia="en-GB"/>
            </w:rPr>
          </w:pPr>
          <w:r w:rsidRPr="0047434E">
            <w:rPr>
              <w:rFonts w:ascii="Arial" w:eastAsia="Times New Roman" w:hAnsi="Arial" w:cs="Arial"/>
              <w:noProof/>
              <w:color w:val="333333"/>
              <w:u w:val="single"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9504" behindDoc="0" locked="0" layoutInCell="1" allowOverlap="1" wp14:anchorId="107E9674" wp14:editId="635EAA18">
                    <wp:simplePos x="0" y="0"/>
                    <wp:positionH relativeFrom="column">
                      <wp:posOffset>2354580</wp:posOffset>
                    </wp:positionH>
                    <wp:positionV relativeFrom="paragraph">
                      <wp:posOffset>104140</wp:posOffset>
                    </wp:positionV>
                    <wp:extent cx="1257300" cy="518160"/>
                    <wp:effectExtent l="0" t="0" r="19050" b="15240"/>
                    <wp:wrapNone/>
                    <wp:docPr id="10" name="Rectangle 1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257300" cy="518160"/>
                            </a:xfrm>
                            <a:prstGeom prst="rect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FB1BEF1" w14:textId="5DA81D14" w:rsidR="0047434E" w:rsidRDefault="002258E5" w:rsidP="0047434E">
                                <w:pPr>
                                  <w:jc w:val="center"/>
                                </w:pPr>
                                <w:r>
                                  <w:t xml:space="preserve">Building site </w:t>
                                </w:r>
                                <w:r w:rsidR="00E20CFE">
                                  <w:t>is loud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rect w14:anchorId="107E9674" id="Rectangle 10" o:spid="_x0000_s1032" style="position:absolute;left:0;text-align:left;margin-left:185.4pt;margin-top:8.2pt;width:99pt;height:40.8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" fillcolor="#4472c4 [3204]" strokecolor="#1f3763 [1604]" strokeweight="1pt">
                    <v:textbox>
                      <w:txbxContent>
                        <w:p w14:paraId="2FB1BEF1" w14:textId="5DA81D14" w:rsidR="0047434E" w:rsidRDefault="002258E5" w:rsidP="0047434E">
                          <w:pPr>
                            <w:jc w:val="center"/>
                          </w:pPr>
                          <w:r>
                            <w:t xml:space="preserve">Building site </w:t>
                          </w:r>
                          <w:r w:rsidR="00E20CFE">
                            <w:t>is loud</w:t>
                          </w:r>
                        </w:p>
                      </w:txbxContent>
                    </v:textbox>
                  </v:rect>
                </w:pict>
              </mc:Fallback>
            </mc:AlternateContent>
          </w:r>
        </w:p>
        <w:p w14:paraId="3A9E7811" w14:textId="77777777" w:rsidR="0047434E" w:rsidRPr="0047434E" w:rsidRDefault="0047434E" w:rsidP="0084227A">
          <w:pPr>
            <w:spacing w:after="0" w:line="360" w:lineRule="auto"/>
            <w:jc w:val="both"/>
            <w:rPr>
              <w:rFonts w:ascii="Arial" w:eastAsia="Times New Roman" w:hAnsi="Arial" w:cs="Arial"/>
              <w:color w:val="333333"/>
              <w:u w:val="single"/>
              <w:lang w:eastAsia="en-GB"/>
            </w:rPr>
          </w:pPr>
        </w:p>
        <w:p w14:paraId="6C710774" w14:textId="77777777" w:rsidR="0047434E" w:rsidRPr="0047434E" w:rsidRDefault="0047434E" w:rsidP="0084227A">
          <w:pPr>
            <w:spacing w:after="0" w:line="360" w:lineRule="auto"/>
            <w:jc w:val="both"/>
            <w:rPr>
              <w:rFonts w:ascii="Arial" w:eastAsia="Times New Roman" w:hAnsi="Arial" w:cs="Arial"/>
              <w:color w:val="333333"/>
              <w:u w:val="single"/>
              <w:lang w:eastAsia="en-GB"/>
            </w:rPr>
          </w:pPr>
        </w:p>
        <w:p w14:paraId="4737E0D4" w14:textId="77777777" w:rsidR="0047434E" w:rsidRPr="0047434E" w:rsidRDefault="0047434E" w:rsidP="0084227A">
          <w:pPr>
            <w:spacing w:after="0" w:line="360" w:lineRule="auto"/>
            <w:jc w:val="both"/>
            <w:rPr>
              <w:rFonts w:ascii="Arial" w:eastAsia="Times New Roman" w:hAnsi="Arial" w:cs="Arial"/>
              <w:color w:val="333333"/>
              <w:u w:val="single"/>
              <w:lang w:eastAsia="en-GB"/>
            </w:rPr>
          </w:pPr>
        </w:p>
        <w:p w14:paraId="538DA56B" w14:textId="71934201" w:rsidR="001A599C" w:rsidRPr="003F527C" w:rsidRDefault="001A599C" w:rsidP="008F78F9">
          <w:pPr>
            <w:spacing w:after="0" w:line="360" w:lineRule="auto"/>
            <w:jc w:val="both"/>
            <w:rPr>
              <w:rFonts w:ascii="Arial" w:eastAsia="Times New Roman" w:hAnsi="Arial" w:cs="Arial"/>
              <w:color w:val="000000" w:themeColor="text1"/>
              <w:lang w:eastAsia="en-GB"/>
            </w:rPr>
          </w:pPr>
          <w:r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The conversation between Maria and Pedro was short, and straight-line, typical linear communication. </w:t>
          </w:r>
          <w:r w:rsidR="00B55FA5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Pedro misunderstood </w:t>
          </w:r>
          <w:r w:rsidR="00E20CFE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what </w:t>
          </w:r>
          <w:r w:rsidR="00B55FA5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>Maria</w:t>
          </w:r>
          <w:r w:rsidR="00E20CFE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 said in the telephone. </w:t>
          </w:r>
        </w:p>
        <w:p w14:paraId="1EBFFD3A" w14:textId="07A9E277" w:rsidR="008F78F9" w:rsidRPr="003F527C" w:rsidRDefault="00E20CFE" w:rsidP="008F78F9">
          <w:pPr>
            <w:spacing w:after="0" w:line="360" w:lineRule="auto"/>
            <w:jc w:val="both"/>
            <w:rPr>
              <w:rFonts w:ascii="Arial" w:eastAsia="Times New Roman" w:hAnsi="Arial" w:cs="Arial"/>
              <w:color w:val="000000" w:themeColor="text1"/>
              <w:lang w:eastAsia="en-GB"/>
            </w:rPr>
          </w:pPr>
          <w:r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>Noise interrupt</w:t>
          </w:r>
          <w:r w:rsidR="006A3D90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>ed</w:t>
          </w:r>
          <w:r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 the</w:t>
          </w:r>
          <w:r w:rsidR="001F5646">
            <w:rPr>
              <w:rFonts w:ascii="Arial" w:eastAsia="Times New Roman" w:hAnsi="Arial" w:cs="Arial"/>
              <w:color w:val="000000" w:themeColor="text1"/>
              <w:lang w:eastAsia="en-GB"/>
            </w:rPr>
            <w:t>ir</w:t>
          </w:r>
          <w:r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 telephone conversation. </w:t>
          </w:r>
          <w:r w:rsidR="001A599C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>The</w:t>
          </w:r>
          <w:r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 noise</w:t>
          </w:r>
          <w:r w:rsidR="001F5646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 from the building site </w:t>
          </w:r>
          <w:r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>was too loud</w:t>
          </w:r>
          <w:r w:rsidR="008F78F9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 around him</w:t>
          </w:r>
          <w:r w:rsidR="001F5646">
            <w:rPr>
              <w:rFonts w:ascii="Arial" w:eastAsia="Times New Roman" w:hAnsi="Arial" w:cs="Arial"/>
              <w:color w:val="000000" w:themeColor="text1"/>
              <w:lang w:eastAsia="en-GB"/>
            </w:rPr>
            <w:t>.</w:t>
          </w:r>
          <w:r w:rsidR="006A3D90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 </w:t>
          </w:r>
          <w:r w:rsidR="001F5646">
            <w:rPr>
              <w:rFonts w:ascii="Arial" w:eastAsia="Times New Roman" w:hAnsi="Arial" w:cs="Arial"/>
              <w:color w:val="000000" w:themeColor="text1"/>
              <w:lang w:eastAsia="en-GB"/>
            </w:rPr>
            <w:t>A</w:t>
          </w:r>
          <w:r w:rsidR="006A3D90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>lso</w:t>
          </w:r>
          <w:r w:rsidR="001F5646">
            <w:rPr>
              <w:rFonts w:ascii="Arial" w:eastAsia="Times New Roman" w:hAnsi="Arial" w:cs="Arial"/>
              <w:color w:val="000000" w:themeColor="text1"/>
              <w:lang w:eastAsia="en-GB"/>
            </w:rPr>
            <w:t>,</w:t>
          </w:r>
          <w:r w:rsidR="006A3D90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 he was at work </w:t>
          </w:r>
          <w:r w:rsidR="001F5646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and </w:t>
          </w:r>
          <w:r w:rsidR="006A3D90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didn’t have time to </w:t>
          </w:r>
          <w:r w:rsidR="00F67A17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>talk at that time</w:t>
          </w:r>
          <w:r w:rsidR="0047434E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. </w:t>
          </w:r>
        </w:p>
        <w:p w14:paraId="7D1535A0" w14:textId="37BBC366" w:rsidR="008F78F9" w:rsidRPr="003F527C" w:rsidRDefault="008F78F9" w:rsidP="008F78F9">
          <w:pPr>
            <w:spacing w:after="0" w:line="360" w:lineRule="auto"/>
            <w:jc w:val="both"/>
            <w:rPr>
              <w:rFonts w:ascii="Arial" w:eastAsia="Times New Roman" w:hAnsi="Arial" w:cs="Arial"/>
              <w:color w:val="000000" w:themeColor="text1"/>
              <w:lang w:eastAsia="en-GB"/>
            </w:rPr>
          </w:pPr>
          <w:r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>However</w:t>
          </w:r>
          <w:r w:rsidR="003F0CD2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>,</w:t>
          </w:r>
          <w:r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 </w:t>
          </w:r>
          <w:r w:rsidR="003F0CD2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if they </w:t>
          </w:r>
          <w:r w:rsidR="00F3149E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>would</w:t>
          </w:r>
          <w:r w:rsidR="001F5646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 have</w:t>
          </w:r>
          <w:r w:rsidR="00F3149E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 </w:t>
          </w:r>
          <w:r w:rsidR="003F0CD2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>use</w:t>
          </w:r>
          <w:r w:rsidR="001F5646">
            <w:rPr>
              <w:rFonts w:ascii="Arial" w:eastAsia="Times New Roman" w:hAnsi="Arial" w:cs="Arial"/>
              <w:color w:val="000000" w:themeColor="text1"/>
              <w:lang w:eastAsia="en-GB"/>
            </w:rPr>
            <w:t>d a</w:t>
          </w:r>
          <w:r w:rsidR="003F0CD2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 different communication model</w:t>
          </w:r>
          <w:r w:rsidR="001F5646">
            <w:rPr>
              <w:rFonts w:ascii="Arial" w:eastAsia="Times New Roman" w:hAnsi="Arial" w:cs="Arial"/>
              <w:color w:val="000000" w:themeColor="text1"/>
              <w:lang w:eastAsia="en-GB"/>
            </w:rPr>
            <w:t>,</w:t>
          </w:r>
          <w:r w:rsidR="00F3149E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 the message would </w:t>
          </w:r>
          <w:r w:rsidR="001F5646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have </w:t>
          </w:r>
          <w:r w:rsidR="00F3149E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>go</w:t>
          </w:r>
          <w:r w:rsidR="001F5646">
            <w:rPr>
              <w:rFonts w:ascii="Arial" w:eastAsia="Times New Roman" w:hAnsi="Arial" w:cs="Arial"/>
              <w:color w:val="000000" w:themeColor="text1"/>
              <w:lang w:eastAsia="en-GB"/>
            </w:rPr>
            <w:t>ne</w:t>
          </w:r>
          <w:r w:rsidR="00F3149E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 through. </w:t>
          </w:r>
          <w:r w:rsidR="006A3D90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Maria could </w:t>
          </w:r>
          <w:r w:rsidR="001F5646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have </w:t>
          </w:r>
          <w:r w:rsidR="006A3D90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>ask</w:t>
          </w:r>
          <w:r w:rsidR="001F5646">
            <w:rPr>
              <w:rFonts w:ascii="Arial" w:eastAsia="Times New Roman" w:hAnsi="Arial" w:cs="Arial"/>
              <w:color w:val="000000" w:themeColor="text1"/>
              <w:lang w:eastAsia="en-GB"/>
            </w:rPr>
            <w:t>ed</w:t>
          </w:r>
          <w:r w:rsidR="006A3D90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 Pedro to repeat back what she </w:t>
          </w:r>
          <w:r w:rsidR="001F5646">
            <w:rPr>
              <w:rFonts w:ascii="Arial" w:eastAsia="Times New Roman" w:hAnsi="Arial" w:cs="Arial"/>
              <w:color w:val="000000" w:themeColor="text1"/>
              <w:lang w:eastAsia="en-GB"/>
            </w:rPr>
            <w:t>said, just</w:t>
          </w:r>
          <w:r w:rsidR="006A3D90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 to make sure Pedro got the </w:t>
          </w:r>
          <w:r w:rsidR="00F67A17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>right message</w:t>
          </w:r>
          <w:r w:rsidR="00481044">
            <w:rPr>
              <w:rFonts w:ascii="Arial" w:eastAsia="Times New Roman" w:hAnsi="Arial" w:cs="Arial"/>
              <w:color w:val="000000" w:themeColor="text1"/>
              <w:lang w:eastAsia="en-GB"/>
            </w:rPr>
            <w:t>;</w:t>
          </w:r>
          <w:r w:rsidR="009B7179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 or Pedro could call back Maria </w:t>
          </w:r>
          <w:r w:rsidR="00481044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later, </w:t>
          </w:r>
          <w:r w:rsidR="009B7179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>when he finished</w:t>
          </w:r>
          <w:r w:rsidR="00275187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 at</w:t>
          </w:r>
          <w:r w:rsidR="009B7179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 work.</w:t>
          </w:r>
        </w:p>
        <w:p w14:paraId="49EDFBA3" w14:textId="5DF99838" w:rsidR="00F67A17" w:rsidRPr="003F527C" w:rsidRDefault="00000D2B" w:rsidP="008F78F9">
          <w:pPr>
            <w:spacing w:after="0" w:line="360" w:lineRule="auto"/>
            <w:jc w:val="both"/>
            <w:rPr>
              <w:rFonts w:ascii="Arial" w:eastAsia="Times New Roman" w:hAnsi="Arial" w:cs="Arial"/>
              <w:color w:val="000000" w:themeColor="text1"/>
              <w:lang w:eastAsia="en-GB"/>
            </w:rPr>
          </w:pPr>
          <w:r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>My</w:t>
          </w:r>
          <w:r w:rsidR="00F67A17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 </w:t>
          </w:r>
          <w:r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suggestion is to use </w:t>
          </w:r>
          <w:r w:rsidRPr="003F527C">
            <w:rPr>
              <w:rFonts w:ascii="Arial" w:hAnsi="Arial" w:cs="Arial"/>
              <w:color w:val="000000" w:themeColor="text1"/>
            </w:rPr>
            <w:t>Schramm (1973)</w:t>
          </w:r>
          <w:r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 </w:t>
          </w:r>
          <w:r w:rsidR="00F67A17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>communication model</w:t>
          </w:r>
          <w:r w:rsidR="00481044">
            <w:rPr>
              <w:rFonts w:ascii="Arial" w:eastAsia="Times New Roman" w:hAnsi="Arial" w:cs="Arial"/>
              <w:color w:val="000000" w:themeColor="text1"/>
              <w:lang w:eastAsia="en-GB"/>
            </w:rPr>
            <w:t>;</w:t>
          </w:r>
          <w:r w:rsidR="00F67A17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 </w:t>
          </w:r>
          <w:r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>in this case</w:t>
          </w:r>
          <w:r w:rsidR="004523BF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 the outcome would have been better</w:t>
          </w:r>
          <w:r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>.</w:t>
          </w:r>
          <w:r w:rsidR="00275187" w:rsidRPr="003F527C">
            <w:rPr>
              <w:rFonts w:ascii="Arial" w:eastAsia="Times New Roman" w:hAnsi="Arial" w:cs="Arial"/>
              <w:color w:val="000000" w:themeColor="text1"/>
              <w:lang w:eastAsia="en-GB"/>
            </w:rPr>
            <w:t xml:space="preserve"> </w:t>
          </w:r>
        </w:p>
        <w:p w14:paraId="3ACF085A" w14:textId="77777777" w:rsidR="007B40F0" w:rsidRDefault="007B40F0" w:rsidP="00D53F05">
          <w:pPr>
            <w:pStyle w:val="Heading2"/>
            <w:spacing w:line="360" w:lineRule="auto"/>
          </w:pPr>
          <w:bookmarkStart w:id="7" w:name="_Toc90892080"/>
        </w:p>
        <w:p w14:paraId="2664AC72" w14:textId="62647EB7" w:rsidR="00D53F05" w:rsidRPr="00ED58D0" w:rsidRDefault="00EA2D66" w:rsidP="003F527C">
          <w:pPr>
            <w:pStyle w:val="Heading2"/>
            <w:spacing w:line="360" w:lineRule="auto"/>
          </w:pPr>
          <w:bookmarkStart w:id="8" w:name="_Toc91607634"/>
          <w:r w:rsidRPr="00ED58D0">
            <w:t>2</w:t>
          </w:r>
          <w:r w:rsidR="00D53F05" w:rsidRPr="00ED58D0">
            <w:t>.</w:t>
          </w:r>
          <w:r w:rsidRPr="00ED58D0">
            <w:t>2</w:t>
          </w:r>
          <w:r w:rsidR="00D53F05" w:rsidRPr="00ED58D0">
            <w:t xml:space="preserve"> Schramm</w:t>
          </w:r>
          <w:r w:rsidR="00EB1BDC" w:rsidRPr="00ED58D0">
            <w:t>’s</w:t>
          </w:r>
          <w:r w:rsidR="00D53F05" w:rsidRPr="00ED58D0">
            <w:t xml:space="preserve"> (1973) model.</w:t>
          </w:r>
          <w:bookmarkEnd w:id="7"/>
          <w:bookmarkEnd w:id="8"/>
          <w:r w:rsidR="00D53F05" w:rsidRPr="00ED58D0">
            <w:t xml:space="preserve"> </w:t>
          </w:r>
        </w:p>
        <w:p w14:paraId="5AE48B16" w14:textId="157A0170" w:rsidR="00DB4E58" w:rsidRPr="005F6F85" w:rsidRDefault="003050BF" w:rsidP="00007CAD">
          <w:pPr>
            <w:spacing w:after="0" w:line="360" w:lineRule="auto"/>
            <w:jc w:val="both"/>
            <w:rPr>
              <w:rFonts w:ascii="Arial" w:eastAsia="Times New Roman" w:hAnsi="Arial" w:cs="Arial"/>
              <w:color w:val="333333"/>
              <w:lang w:eastAsia="en-GB"/>
            </w:rPr>
          </w:pPr>
          <w:r>
            <w:rPr>
              <w:rFonts w:ascii="Arial" w:hAnsi="Arial" w:cs="Arial"/>
            </w:rPr>
            <w:t>Schramm model is</w:t>
          </w:r>
          <w:r w:rsidR="00D53F05" w:rsidRPr="003050BF">
            <w:rPr>
              <w:rFonts w:ascii="Arial" w:hAnsi="Arial" w:cs="Arial"/>
            </w:rPr>
            <w:t xml:space="preserve"> built on the linear model, on the Shannon and Weaver (1949) model; but it has an additional component. The additional component of this communication model is the feedback,</w:t>
          </w:r>
          <w:r w:rsidR="00481044">
            <w:rPr>
              <w:rFonts w:ascii="Arial" w:hAnsi="Arial" w:cs="Arial"/>
            </w:rPr>
            <w:t xml:space="preserve"> which means that</w:t>
          </w:r>
          <w:r w:rsidR="00D53F05" w:rsidRPr="003050BF">
            <w:rPr>
              <w:rFonts w:ascii="Arial" w:hAnsi="Arial" w:cs="Arial"/>
            </w:rPr>
            <w:t xml:space="preserve"> receiver </w:t>
          </w:r>
          <w:r w:rsidR="00481044">
            <w:rPr>
              <w:rFonts w:ascii="Arial" w:hAnsi="Arial" w:cs="Arial"/>
            </w:rPr>
            <w:t>is able</w:t>
          </w:r>
          <w:r w:rsidR="00D53F05" w:rsidRPr="003050BF">
            <w:rPr>
              <w:rFonts w:ascii="Arial" w:hAnsi="Arial" w:cs="Arial"/>
            </w:rPr>
            <w:t xml:space="preserve"> to respond </w:t>
          </w:r>
          <w:r w:rsidR="00481044">
            <w:rPr>
              <w:rFonts w:ascii="Arial" w:hAnsi="Arial" w:cs="Arial"/>
            </w:rPr>
            <w:t>to</w:t>
          </w:r>
          <w:r w:rsidR="00D53F05" w:rsidRPr="003050BF">
            <w:rPr>
              <w:rFonts w:ascii="Arial" w:hAnsi="Arial" w:cs="Arial"/>
            </w:rPr>
            <w:t xml:space="preserve"> the sender’s message. Communication is not finished until </w:t>
          </w:r>
          <w:r w:rsidR="00C573A4" w:rsidRPr="003050BF">
            <w:rPr>
              <w:rFonts w:ascii="Arial" w:hAnsi="Arial" w:cs="Arial"/>
            </w:rPr>
            <w:t xml:space="preserve">the </w:t>
          </w:r>
          <w:r w:rsidR="00D53F05" w:rsidRPr="003050BF">
            <w:rPr>
              <w:rFonts w:ascii="Arial" w:hAnsi="Arial" w:cs="Arial"/>
            </w:rPr>
            <w:t>sender receive</w:t>
          </w:r>
          <w:r w:rsidR="00481044">
            <w:rPr>
              <w:rFonts w:ascii="Arial" w:hAnsi="Arial" w:cs="Arial"/>
            </w:rPr>
            <w:t>s</w:t>
          </w:r>
          <w:r w:rsidR="00D53F05" w:rsidRPr="003050BF">
            <w:rPr>
              <w:rFonts w:ascii="Arial" w:hAnsi="Arial" w:cs="Arial"/>
            </w:rPr>
            <w:t xml:space="preserve"> </w:t>
          </w:r>
          <w:r w:rsidR="00C573A4" w:rsidRPr="003050BF">
            <w:rPr>
              <w:rFonts w:ascii="Arial" w:hAnsi="Arial" w:cs="Arial"/>
            </w:rPr>
            <w:t>feedback</w:t>
          </w:r>
          <w:r w:rsidR="00D53F05" w:rsidRPr="003050BF">
            <w:rPr>
              <w:rFonts w:ascii="Arial" w:hAnsi="Arial" w:cs="Arial"/>
            </w:rPr>
            <w:t xml:space="preserve"> from</w:t>
          </w:r>
          <w:r w:rsidR="00C573A4" w:rsidRPr="003050BF">
            <w:rPr>
              <w:rFonts w:ascii="Arial" w:hAnsi="Arial" w:cs="Arial"/>
            </w:rPr>
            <w:t xml:space="preserve"> the</w:t>
          </w:r>
          <w:r w:rsidR="00D53F05" w:rsidRPr="003050BF">
            <w:rPr>
              <w:rFonts w:ascii="Arial" w:hAnsi="Arial" w:cs="Arial"/>
            </w:rPr>
            <w:t xml:space="preserve"> receiver. W</w:t>
          </w:r>
          <w:r w:rsidR="00C573A4" w:rsidRPr="003050BF">
            <w:rPr>
              <w:rFonts w:ascii="Arial" w:hAnsi="Arial" w:cs="Arial"/>
            </w:rPr>
            <w:t>hit</w:t>
          </w:r>
          <w:r w:rsidR="00D53F05" w:rsidRPr="003050BF">
            <w:rPr>
              <w:rFonts w:ascii="Arial" w:hAnsi="Arial" w:cs="Arial"/>
            </w:rPr>
            <w:t xml:space="preserve"> this model</w:t>
          </w:r>
          <w:r w:rsidR="00481044">
            <w:rPr>
              <w:rFonts w:ascii="Arial" w:hAnsi="Arial" w:cs="Arial"/>
            </w:rPr>
            <w:t>, the</w:t>
          </w:r>
          <w:r w:rsidR="00D53F05" w:rsidRPr="003050BF">
            <w:rPr>
              <w:rFonts w:ascii="Arial" w:hAnsi="Arial" w:cs="Arial"/>
            </w:rPr>
            <w:t xml:space="preserve"> conversation go</w:t>
          </w:r>
          <w:r w:rsidR="00C573A4" w:rsidRPr="003050BF">
            <w:rPr>
              <w:rFonts w:ascii="Arial" w:hAnsi="Arial" w:cs="Arial"/>
            </w:rPr>
            <w:t>es</w:t>
          </w:r>
          <w:r w:rsidR="00D53F05" w:rsidRPr="003050BF">
            <w:rPr>
              <w:rFonts w:ascii="Arial" w:hAnsi="Arial" w:cs="Arial"/>
            </w:rPr>
            <w:t xml:space="preserve"> on </w:t>
          </w:r>
          <w:r w:rsidR="008F2E8A" w:rsidRPr="003050BF">
            <w:rPr>
              <w:rFonts w:ascii="Arial" w:hAnsi="Arial" w:cs="Arial"/>
            </w:rPr>
            <w:t xml:space="preserve">and </w:t>
          </w:r>
          <w:r w:rsidR="008F2E8A">
            <w:rPr>
              <w:rFonts w:ascii="Arial" w:hAnsi="Arial" w:cs="Arial"/>
            </w:rPr>
            <w:t>complete</w:t>
          </w:r>
          <w:r w:rsidR="005F6F85">
            <w:rPr>
              <w:rFonts w:ascii="Arial" w:hAnsi="Arial" w:cs="Arial"/>
            </w:rPr>
            <w:t xml:space="preserve"> a full circle between the sender and </w:t>
          </w:r>
          <w:r w:rsidR="008F2E8A">
            <w:rPr>
              <w:rFonts w:ascii="Arial" w:hAnsi="Arial" w:cs="Arial"/>
            </w:rPr>
            <w:t>receiver</w:t>
          </w:r>
          <w:r w:rsidR="00D53F05" w:rsidRPr="00EB1BDC">
            <w:rPr>
              <w:rFonts w:ascii="Arial" w:hAnsi="Arial" w:cs="Arial"/>
            </w:rPr>
            <w:t>.</w:t>
          </w:r>
          <w:r w:rsidR="00D05A26" w:rsidRPr="00EB1BDC">
            <w:rPr>
              <w:rFonts w:ascii="Arial" w:hAnsi="Arial" w:cs="Arial"/>
            </w:rPr>
            <w:t xml:space="preserve"> </w:t>
          </w:r>
          <w:r w:rsidR="00EB1BDC" w:rsidRPr="00EB1BDC">
            <w:rPr>
              <w:rFonts w:ascii="Arial" w:hAnsi="Arial" w:cs="Arial"/>
            </w:rPr>
            <w:t>Wilbur</w:t>
          </w:r>
          <w:r w:rsidR="00EB1BDC" w:rsidRPr="0047434E">
            <w:rPr>
              <w:b/>
              <w:bCs/>
            </w:rPr>
            <w:t xml:space="preserve"> </w:t>
          </w:r>
          <w:r w:rsidR="00D05A26" w:rsidRPr="003050BF">
            <w:rPr>
              <w:rFonts w:ascii="Arial" w:hAnsi="Arial" w:cs="Arial"/>
            </w:rPr>
            <w:t>Schramm believed that</w:t>
          </w:r>
          <w:r w:rsidR="00DB4E58" w:rsidRPr="003050BF">
            <w:rPr>
              <w:rFonts w:ascii="Arial" w:hAnsi="Arial" w:cs="Arial"/>
            </w:rPr>
            <w:t xml:space="preserve"> the two-factor,</w:t>
          </w:r>
          <w:r w:rsidR="00D05A26" w:rsidRPr="003050BF">
            <w:rPr>
              <w:rFonts w:ascii="Arial" w:hAnsi="Arial" w:cs="Arial"/>
            </w:rPr>
            <w:t xml:space="preserve"> </w:t>
          </w:r>
          <w:r w:rsidRPr="003050BF">
            <w:rPr>
              <w:rFonts w:ascii="Arial" w:hAnsi="Arial" w:cs="Arial"/>
            </w:rPr>
            <w:t>encoding,</w:t>
          </w:r>
          <w:r w:rsidR="004E4CAE" w:rsidRPr="003050BF">
            <w:rPr>
              <w:rFonts w:ascii="Arial" w:hAnsi="Arial" w:cs="Arial"/>
            </w:rPr>
            <w:t xml:space="preserve"> and decoding are the most important </w:t>
          </w:r>
          <w:r w:rsidR="00481044">
            <w:rPr>
              <w:rFonts w:ascii="Arial" w:hAnsi="Arial" w:cs="Arial"/>
            </w:rPr>
            <w:t xml:space="preserve">in order </w:t>
          </w:r>
          <w:r w:rsidR="00DB4E58" w:rsidRPr="003050BF">
            <w:rPr>
              <w:rFonts w:ascii="Arial" w:hAnsi="Arial" w:cs="Arial"/>
            </w:rPr>
            <w:t>to have an effective</w:t>
          </w:r>
          <w:r w:rsidR="004E4CAE" w:rsidRPr="003050BF">
            <w:rPr>
              <w:rFonts w:ascii="Arial" w:hAnsi="Arial" w:cs="Arial"/>
            </w:rPr>
            <w:t xml:space="preserve"> communication</w:t>
          </w:r>
          <w:r w:rsidR="00825DF9">
            <w:rPr>
              <w:rFonts w:ascii="Arial" w:hAnsi="Arial" w:cs="Arial"/>
            </w:rPr>
            <w:t xml:space="preserve"> between participants. </w:t>
          </w:r>
          <w:r w:rsidR="00601CCD">
            <w:rPr>
              <w:rFonts w:ascii="Arial" w:hAnsi="Arial" w:cs="Arial"/>
            </w:rPr>
            <w:t>It</w:t>
          </w:r>
          <w:r w:rsidR="0091026C" w:rsidRPr="003050BF">
            <w:rPr>
              <w:rFonts w:ascii="Arial" w:hAnsi="Arial" w:cs="Arial"/>
            </w:rPr>
            <w:t xml:space="preserve"> is primary </w:t>
          </w:r>
          <w:r w:rsidR="00601CCD">
            <w:rPr>
              <w:rFonts w:ascii="Arial" w:hAnsi="Arial" w:cs="Arial"/>
            </w:rPr>
            <w:t xml:space="preserve">for the receiver </w:t>
          </w:r>
          <w:r w:rsidR="001443C3">
            <w:rPr>
              <w:rFonts w:ascii="Arial" w:hAnsi="Arial" w:cs="Arial"/>
            </w:rPr>
            <w:t xml:space="preserve">to </w:t>
          </w:r>
          <w:r w:rsidR="0091026C" w:rsidRPr="003050BF">
            <w:rPr>
              <w:rFonts w:ascii="Arial" w:hAnsi="Arial" w:cs="Arial"/>
            </w:rPr>
            <w:t>understand</w:t>
          </w:r>
          <w:r w:rsidR="00601CCD">
            <w:rPr>
              <w:rFonts w:ascii="Arial" w:hAnsi="Arial" w:cs="Arial"/>
            </w:rPr>
            <w:t xml:space="preserve"> the message;</w:t>
          </w:r>
          <w:r w:rsidR="0091026C" w:rsidRPr="003050BF">
            <w:rPr>
              <w:rFonts w:ascii="Arial" w:hAnsi="Arial" w:cs="Arial"/>
            </w:rPr>
            <w:t xml:space="preserve"> until </w:t>
          </w:r>
          <w:r w:rsidR="00601CCD">
            <w:rPr>
              <w:rFonts w:ascii="Arial" w:hAnsi="Arial" w:cs="Arial"/>
            </w:rPr>
            <w:t>that happens</w:t>
          </w:r>
          <w:r w:rsidR="0091026C" w:rsidRPr="003050BF">
            <w:rPr>
              <w:rFonts w:ascii="Arial" w:hAnsi="Arial" w:cs="Arial"/>
            </w:rPr>
            <w:t xml:space="preserve"> the message </w:t>
          </w:r>
          <w:r w:rsidR="00DB4E58" w:rsidRPr="003050BF">
            <w:rPr>
              <w:rFonts w:ascii="Arial" w:hAnsi="Arial" w:cs="Arial"/>
            </w:rPr>
            <w:t>is no</w:t>
          </w:r>
          <w:r w:rsidR="0081592E">
            <w:rPr>
              <w:rFonts w:ascii="Arial" w:hAnsi="Arial" w:cs="Arial"/>
            </w:rPr>
            <w:t xml:space="preserve">t in </w:t>
          </w:r>
          <w:r w:rsidR="00DB4E58" w:rsidRPr="003050BF">
            <w:rPr>
              <w:rFonts w:ascii="Arial" w:hAnsi="Arial" w:cs="Arial"/>
            </w:rPr>
            <w:t>use.</w:t>
          </w:r>
          <w:r w:rsidR="005F6F85">
            <w:rPr>
              <w:rFonts w:ascii="Arial" w:hAnsi="Arial" w:cs="Arial"/>
            </w:rPr>
            <w:t xml:space="preserve"> </w:t>
          </w:r>
        </w:p>
        <w:p w14:paraId="02AFFF53" w14:textId="6A52944D" w:rsidR="002258E5" w:rsidRDefault="00D53F05" w:rsidP="00007CAD">
          <w:pPr>
            <w:spacing w:line="360" w:lineRule="auto"/>
            <w:jc w:val="both"/>
            <w:rPr>
              <w:rFonts w:ascii="Arial" w:hAnsi="Arial" w:cs="Arial"/>
            </w:rPr>
          </w:pPr>
          <w:r w:rsidRPr="0047434E">
            <w:rPr>
              <w:rFonts w:ascii="Arial" w:hAnsi="Arial" w:cs="Arial"/>
            </w:rPr>
            <w:t>For example, telephone conversation between participants</w:t>
          </w:r>
          <w:r w:rsidR="00D13505">
            <w:rPr>
              <w:rFonts w:ascii="Arial" w:hAnsi="Arial" w:cs="Arial"/>
            </w:rPr>
            <w:t xml:space="preserve">. This is the most </w:t>
          </w:r>
          <w:r w:rsidRPr="0047434E">
            <w:rPr>
              <w:rFonts w:ascii="Arial" w:hAnsi="Arial" w:cs="Arial"/>
            </w:rPr>
            <w:t>effective communication</w:t>
          </w:r>
          <w:r w:rsidR="00D13505">
            <w:rPr>
              <w:rFonts w:ascii="Arial" w:hAnsi="Arial" w:cs="Arial"/>
            </w:rPr>
            <w:t xml:space="preserve"> model.</w:t>
          </w:r>
          <w:r w:rsidR="00D05A26" w:rsidRPr="00D05A26">
            <w:t xml:space="preserve"> </w:t>
          </w:r>
          <w:r w:rsidR="00E85D06" w:rsidRPr="0047434E">
            <w:rPr>
              <w:rFonts w:ascii="Arial" w:hAnsi="Arial" w:cs="Arial"/>
            </w:rPr>
            <w:t>(</w:t>
          </w:r>
          <w:r w:rsidR="00E85D06">
            <w:rPr>
              <w:rFonts w:ascii="Arial" w:hAnsi="Arial" w:cs="Arial"/>
            </w:rPr>
            <w:t>Hetfield, 2020</w:t>
          </w:r>
          <w:r w:rsidR="00E85D06" w:rsidRPr="0047434E">
            <w:rPr>
              <w:rFonts w:ascii="Arial" w:hAnsi="Arial" w:cs="Arial"/>
            </w:rPr>
            <w:t>)</w:t>
          </w:r>
        </w:p>
        <w:p w14:paraId="5D6DCFDF" w14:textId="77777777" w:rsidR="007B40F0" w:rsidRPr="00EB38A6" w:rsidRDefault="007B40F0" w:rsidP="007B40F0">
          <w:pPr>
            <w:spacing w:after="0" w:line="360" w:lineRule="auto"/>
            <w:jc w:val="both"/>
            <w:rPr>
              <w:rFonts w:ascii="Arial" w:eastAsia="Times New Roman" w:hAnsi="Arial" w:cs="Arial"/>
              <w:lang w:eastAsia="en-GB"/>
            </w:rPr>
          </w:pPr>
          <w:r w:rsidRPr="00EB38A6">
            <w:rPr>
              <w:rFonts w:ascii="Arial" w:eastAsia="Times New Roman" w:hAnsi="Arial" w:cs="Arial"/>
              <w:b/>
              <w:bCs/>
              <w:lang w:eastAsia="en-GB"/>
            </w:rPr>
            <w:lastRenderedPageBreak/>
            <w:t xml:space="preserve">Case study: </w:t>
          </w:r>
          <w:r w:rsidRPr="00EB38A6">
            <w:rPr>
              <w:rFonts w:ascii="Arial" w:eastAsia="Times New Roman" w:hAnsi="Arial" w:cs="Arial"/>
              <w:lang w:eastAsia="en-GB"/>
            </w:rPr>
            <w:t>Maria and Pedro</w:t>
          </w:r>
        </w:p>
        <w:p w14:paraId="58CC936C" w14:textId="501BD692" w:rsidR="007B40F0" w:rsidRPr="00EB38A6" w:rsidRDefault="007B40F0" w:rsidP="007B40F0">
          <w:pPr>
            <w:spacing w:line="360" w:lineRule="auto"/>
            <w:jc w:val="both"/>
            <w:rPr>
              <w:rFonts w:ascii="Arial" w:hAnsi="Arial" w:cs="Arial"/>
            </w:rPr>
          </w:pPr>
          <w:r w:rsidRPr="00EB38A6">
            <w:rPr>
              <w:rFonts w:ascii="Arial" w:hAnsi="Arial" w:cs="Arial"/>
            </w:rPr>
            <w:t>In the case study t</w:t>
          </w:r>
          <w:r w:rsidR="00601CCD">
            <w:rPr>
              <w:rFonts w:ascii="Arial" w:hAnsi="Arial" w:cs="Arial"/>
            </w:rPr>
            <w:t>he main</w:t>
          </w:r>
          <w:r w:rsidRPr="00EB38A6">
            <w:rPr>
              <w:rFonts w:ascii="Arial" w:hAnsi="Arial" w:cs="Arial"/>
            </w:rPr>
            <w:t xml:space="preserve"> problem</w:t>
          </w:r>
          <w:r w:rsidR="00601CCD">
            <w:rPr>
              <w:rFonts w:ascii="Arial" w:hAnsi="Arial" w:cs="Arial"/>
            </w:rPr>
            <w:t xml:space="preserve"> is that</w:t>
          </w:r>
          <w:r w:rsidRPr="00EB38A6">
            <w:rPr>
              <w:rFonts w:ascii="Arial" w:hAnsi="Arial" w:cs="Arial"/>
            </w:rPr>
            <w:t xml:space="preserve"> Maria and Pedro didn’t finish the conversation properly. If they ha</w:t>
          </w:r>
          <w:r w:rsidR="00601CCD">
            <w:rPr>
              <w:rFonts w:ascii="Arial" w:hAnsi="Arial" w:cs="Arial"/>
            </w:rPr>
            <w:t>d</w:t>
          </w:r>
          <w:r w:rsidRPr="00EB38A6">
            <w:rPr>
              <w:rFonts w:ascii="Arial" w:hAnsi="Arial" w:cs="Arial"/>
            </w:rPr>
            <w:t xml:space="preserve"> continue</w:t>
          </w:r>
          <w:r>
            <w:rPr>
              <w:rFonts w:ascii="Arial" w:hAnsi="Arial" w:cs="Arial"/>
            </w:rPr>
            <w:t>d</w:t>
          </w:r>
          <w:r w:rsidRPr="00EB38A6">
            <w:rPr>
              <w:rFonts w:ascii="Arial" w:hAnsi="Arial" w:cs="Arial"/>
            </w:rPr>
            <w:t xml:space="preserve"> with the conversation by ask</w:t>
          </w:r>
          <w:r w:rsidR="00601CCD">
            <w:rPr>
              <w:rFonts w:ascii="Arial" w:hAnsi="Arial" w:cs="Arial"/>
            </w:rPr>
            <w:t>ing</w:t>
          </w:r>
          <w:r>
            <w:rPr>
              <w:rFonts w:ascii="Arial" w:hAnsi="Arial" w:cs="Arial"/>
            </w:rPr>
            <w:t xml:space="preserve"> for</w:t>
          </w:r>
          <w:r w:rsidRPr="00EB38A6">
            <w:rPr>
              <w:rFonts w:ascii="Arial" w:hAnsi="Arial" w:cs="Arial"/>
            </w:rPr>
            <w:t xml:space="preserve"> confirmation or feedback, Pedro wouldn’t </w:t>
          </w:r>
          <w:r w:rsidR="00601CCD">
            <w:rPr>
              <w:rFonts w:ascii="Arial" w:hAnsi="Arial" w:cs="Arial"/>
            </w:rPr>
            <w:t xml:space="preserve">have </w:t>
          </w:r>
          <w:r w:rsidRPr="00EB38A6">
            <w:rPr>
              <w:rFonts w:ascii="Arial" w:hAnsi="Arial" w:cs="Arial"/>
            </w:rPr>
            <w:t>misunderstood Maria and b</w:t>
          </w:r>
          <w:r w:rsidR="00601CCD">
            <w:rPr>
              <w:rFonts w:ascii="Arial" w:hAnsi="Arial" w:cs="Arial"/>
            </w:rPr>
            <w:t>ought</w:t>
          </w:r>
          <w:r w:rsidRPr="00EB38A6">
            <w:rPr>
              <w:rFonts w:ascii="Arial" w:hAnsi="Arial" w:cs="Arial"/>
            </w:rPr>
            <w:t xml:space="preserve"> the chicken.</w:t>
          </w:r>
          <w:r>
            <w:rPr>
              <w:rFonts w:ascii="Arial" w:hAnsi="Arial" w:cs="Arial"/>
            </w:rPr>
            <w:t xml:space="preserve"> Pedro should have called back Maria because the message wasn’t clear. </w:t>
          </w:r>
        </w:p>
        <w:p w14:paraId="32EFFAF8" w14:textId="77777777" w:rsidR="007B40F0" w:rsidRPr="00EB38A6" w:rsidRDefault="007B40F0" w:rsidP="00EB38A6">
          <w:pPr>
            <w:spacing w:line="360" w:lineRule="auto"/>
            <w:jc w:val="both"/>
            <w:rPr>
              <w:rFonts w:ascii="Arial" w:hAnsi="Arial" w:cs="Arial"/>
            </w:rPr>
          </w:pPr>
        </w:p>
        <w:p w14:paraId="6A9CE7FF" w14:textId="207D157A" w:rsidR="003050BF" w:rsidRDefault="003050BF" w:rsidP="0084227A">
          <w:pPr>
            <w:spacing w:after="0" w:line="360" w:lineRule="auto"/>
            <w:jc w:val="both"/>
            <w:rPr>
              <w:rFonts w:ascii="Arial" w:eastAsia="Times New Roman" w:hAnsi="Arial" w:cs="Arial"/>
              <w:color w:val="333333"/>
              <w:lang w:eastAsia="en-GB"/>
            </w:rPr>
          </w:pPr>
        </w:p>
        <w:p w14:paraId="79ADBC1D" w14:textId="4F305FDC" w:rsidR="003050BF" w:rsidRDefault="00EB38A6" w:rsidP="0084227A">
          <w:pPr>
            <w:spacing w:after="0" w:line="360" w:lineRule="auto"/>
            <w:jc w:val="both"/>
            <w:rPr>
              <w:rFonts w:ascii="Arial" w:eastAsia="Times New Roman" w:hAnsi="Arial" w:cs="Arial"/>
              <w:color w:val="333333"/>
              <w:lang w:eastAsia="en-GB"/>
            </w:rPr>
          </w:pPr>
          <w:r>
            <w:rPr>
              <w:rFonts w:ascii="Arial" w:eastAsia="Times New Roman" w:hAnsi="Arial" w:cs="Arial"/>
              <w:noProof/>
              <w:color w:val="333333"/>
              <w:lang w:eastAsia="en-GB"/>
            </w:rPr>
            <w:drawing>
              <wp:inline distT="0" distB="0" distL="0" distR="0" wp14:anchorId="7C3BF333" wp14:editId="2BFA026F">
                <wp:extent cx="5692140" cy="3580765"/>
                <wp:effectExtent l="0" t="0" r="3810" b="635"/>
                <wp:docPr id="26" name="Picture 26" descr="Diagram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6" name="Picture 26" descr="Diagram&#10;&#10;Description automatically generated"/>
                        <pic:cNvPicPr/>
                      </pic:nvPicPr>
                      <pic:blipFill>
                        <a:blip r:embed="rId1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06760" cy="358996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9514DCA" w14:textId="55D4275F" w:rsidR="00D63AFC" w:rsidRDefault="00D63AFC" w:rsidP="0084227A">
          <w:pPr>
            <w:spacing w:after="0" w:line="360" w:lineRule="auto"/>
            <w:jc w:val="both"/>
            <w:rPr>
              <w:rFonts w:ascii="Arial" w:eastAsia="Times New Roman" w:hAnsi="Arial" w:cs="Arial"/>
              <w:color w:val="333333"/>
              <w:lang w:eastAsia="en-GB"/>
            </w:rPr>
          </w:pPr>
          <w:r>
            <w:rPr>
              <w:rFonts w:ascii="Arial" w:eastAsia="Times New Roman" w:hAnsi="Arial" w:cs="Arial"/>
              <w:color w:val="333333"/>
              <w:lang w:eastAsia="en-GB"/>
            </w:rPr>
            <w:t>(Jones, 2020)</w:t>
          </w:r>
        </w:p>
        <w:tbl>
          <w:tblPr>
            <w:tblW w:w="0" w:type="auto"/>
            <w:tblCellSpacing w:w="0" w:type="dxa"/>
            <w:tblCellMar>
              <w:top w:w="15" w:type="dxa"/>
              <w:left w:w="15" w:type="dxa"/>
              <w:bottom w:w="15" w:type="dxa"/>
              <w:right w:w="15" w:type="dxa"/>
            </w:tblCellMar>
            <w:tblLook w:val="04A0" w:firstRow="1" w:lastRow="0" w:firstColumn="1" w:lastColumn="0" w:noHBand="0" w:noVBand="1"/>
          </w:tblPr>
          <w:tblGrid>
            <w:gridCol w:w="50"/>
          </w:tblGrid>
          <w:tr w:rsidR="009C3A90" w14:paraId="35FA88E3" w14:textId="77777777" w:rsidTr="0001707B">
            <w:trPr>
              <w:tblCellSpacing w:w="0" w:type="dxa"/>
            </w:trPr>
            <w:tc>
              <w:tcPr>
                <w:tcW w:w="50" w:type="dxa"/>
                <w:vAlign w:val="center"/>
                <w:hideMark/>
              </w:tcPr>
              <w:p w14:paraId="0EB44CFF" w14:textId="28F36747" w:rsidR="009C3A90" w:rsidRDefault="009C3A90">
                <w:r>
                  <w:br/>
                </w:r>
              </w:p>
            </w:tc>
          </w:tr>
        </w:tbl>
        <w:p w14:paraId="4DA35982" w14:textId="0EADC126" w:rsidR="00E6671D" w:rsidRPr="00E6671D" w:rsidRDefault="00EA2D66" w:rsidP="00E6671D">
          <w:pPr>
            <w:pStyle w:val="Heading2"/>
            <w:spacing w:line="360" w:lineRule="auto"/>
          </w:pPr>
          <w:bookmarkStart w:id="9" w:name="_Toc90892079"/>
          <w:bookmarkStart w:id="10" w:name="_Toc91607635"/>
          <w:r w:rsidRPr="00ED58D0">
            <w:t>2</w:t>
          </w:r>
          <w:r w:rsidR="0084227A" w:rsidRPr="00ED58D0">
            <w:t>.</w:t>
          </w:r>
          <w:r w:rsidRPr="00ED58D0">
            <w:t>3</w:t>
          </w:r>
          <w:r w:rsidR="005A4F3D" w:rsidRPr="00ED58D0">
            <w:t xml:space="preserve"> </w:t>
          </w:r>
          <w:r w:rsidR="0047434E" w:rsidRPr="00ED58D0">
            <w:t>Berlo’s</w:t>
          </w:r>
          <w:r w:rsidR="00173CAA" w:rsidRPr="00ED58D0">
            <w:t xml:space="preserve"> SMCR</w:t>
          </w:r>
          <w:r w:rsidR="0047434E" w:rsidRPr="00ED58D0">
            <w:t xml:space="preserve"> (1960) model</w:t>
          </w:r>
          <w:bookmarkEnd w:id="9"/>
          <w:bookmarkEnd w:id="10"/>
        </w:p>
        <w:p w14:paraId="2F776088" w14:textId="406F9018" w:rsidR="0047434E" w:rsidRPr="0034445E" w:rsidRDefault="0047434E" w:rsidP="00007CAD">
          <w:pPr>
            <w:spacing w:after="0" w:line="360" w:lineRule="auto"/>
            <w:jc w:val="both"/>
            <w:rPr>
              <w:rFonts w:ascii="Arial" w:eastAsia="Times New Roman" w:hAnsi="Arial" w:cs="Arial"/>
              <w:lang w:eastAsia="en-GB"/>
            </w:rPr>
          </w:pPr>
          <w:r w:rsidRPr="0034445E">
            <w:rPr>
              <w:rFonts w:ascii="Arial" w:eastAsia="Times New Roman" w:hAnsi="Arial" w:cs="Arial"/>
              <w:lang w:eastAsia="en-GB"/>
            </w:rPr>
            <w:t xml:space="preserve">Created by David Berlo. This model has 4 </w:t>
          </w:r>
          <w:r w:rsidR="00F05020" w:rsidRPr="0034445E">
            <w:rPr>
              <w:rFonts w:ascii="Arial" w:eastAsia="Times New Roman" w:hAnsi="Arial" w:cs="Arial"/>
              <w:lang w:eastAsia="en-GB"/>
            </w:rPr>
            <w:t>components</w:t>
          </w:r>
          <w:r w:rsidR="00601CCD">
            <w:rPr>
              <w:rFonts w:ascii="Arial" w:eastAsia="Times New Roman" w:hAnsi="Arial" w:cs="Arial"/>
              <w:lang w:eastAsia="en-GB"/>
            </w:rPr>
            <w:t>:</w:t>
          </w:r>
          <w:r w:rsidR="008D6B38" w:rsidRPr="0034445E">
            <w:rPr>
              <w:rFonts w:ascii="Arial" w:eastAsia="Times New Roman" w:hAnsi="Arial" w:cs="Arial"/>
              <w:lang w:eastAsia="en-GB"/>
            </w:rPr>
            <w:t xml:space="preserve"> </w:t>
          </w:r>
          <w:r w:rsidR="008D6B38" w:rsidRPr="0034445E">
            <w:rPr>
              <w:rFonts w:ascii="Arial" w:hAnsi="Arial" w:cs="Arial"/>
            </w:rPr>
            <w:t>S</w:t>
          </w:r>
          <w:r w:rsidR="00173CAA" w:rsidRPr="0034445E">
            <w:rPr>
              <w:rFonts w:ascii="Arial" w:hAnsi="Arial" w:cs="Arial"/>
            </w:rPr>
            <w:t>ender-</w:t>
          </w:r>
          <w:r w:rsidR="008D6B38" w:rsidRPr="0034445E">
            <w:rPr>
              <w:rFonts w:ascii="Arial" w:hAnsi="Arial" w:cs="Arial"/>
            </w:rPr>
            <w:t>M</w:t>
          </w:r>
          <w:r w:rsidR="00173CAA" w:rsidRPr="0034445E">
            <w:rPr>
              <w:rFonts w:ascii="Arial" w:hAnsi="Arial" w:cs="Arial"/>
            </w:rPr>
            <w:t>essage-Chanel-</w:t>
          </w:r>
          <w:r w:rsidR="008D6B38" w:rsidRPr="0034445E">
            <w:rPr>
              <w:rFonts w:ascii="Arial" w:hAnsi="Arial" w:cs="Arial"/>
            </w:rPr>
            <w:t>Receiver (SMCR)</w:t>
          </w:r>
          <w:r w:rsidRPr="0034445E">
            <w:rPr>
              <w:rFonts w:ascii="Arial" w:eastAsia="Times New Roman" w:hAnsi="Arial" w:cs="Arial"/>
              <w:lang w:eastAsia="en-GB"/>
            </w:rPr>
            <w:t xml:space="preserve"> and more complex than the Shannon and Weaver model, because the 4 components</w:t>
          </w:r>
          <w:r w:rsidR="00F05020">
            <w:rPr>
              <w:rFonts w:ascii="Arial" w:eastAsia="Times New Roman" w:hAnsi="Arial" w:cs="Arial"/>
              <w:lang w:eastAsia="en-GB"/>
            </w:rPr>
            <w:t xml:space="preserve"> are</w:t>
          </w:r>
          <w:r w:rsidRPr="0034445E">
            <w:rPr>
              <w:rFonts w:ascii="Arial" w:eastAsia="Times New Roman" w:hAnsi="Arial" w:cs="Arial"/>
              <w:lang w:eastAsia="en-GB"/>
            </w:rPr>
            <w:t xml:space="preserve"> </w:t>
          </w:r>
          <w:r w:rsidR="00F05020" w:rsidRPr="0034445E">
            <w:rPr>
              <w:rFonts w:ascii="Arial" w:eastAsia="Times New Roman" w:hAnsi="Arial" w:cs="Arial"/>
              <w:lang w:eastAsia="en-GB"/>
            </w:rPr>
            <w:t>affected</w:t>
          </w:r>
          <w:r w:rsidRPr="0034445E">
            <w:rPr>
              <w:rFonts w:ascii="Arial" w:eastAsia="Times New Roman" w:hAnsi="Arial" w:cs="Arial"/>
              <w:lang w:eastAsia="en-GB"/>
            </w:rPr>
            <w:t xml:space="preserve"> by various factors. This communication process </w:t>
          </w:r>
          <w:r w:rsidR="00F05020">
            <w:rPr>
              <w:rFonts w:ascii="Arial" w:eastAsia="Times New Roman" w:hAnsi="Arial" w:cs="Arial"/>
              <w:lang w:eastAsia="en-GB"/>
            </w:rPr>
            <w:t xml:space="preserve">is </w:t>
          </w:r>
          <w:r w:rsidRPr="0034445E">
            <w:rPr>
              <w:rFonts w:ascii="Arial" w:eastAsia="Times New Roman" w:hAnsi="Arial" w:cs="Arial"/>
              <w:lang w:eastAsia="en-GB"/>
            </w:rPr>
            <w:t xml:space="preserve">also a liner model, where feedback from the receiver is not possible. The model focuses on encoding </w:t>
          </w:r>
          <w:r w:rsidR="00614988" w:rsidRPr="0034445E">
            <w:rPr>
              <w:rFonts w:ascii="Arial" w:eastAsia="Times New Roman" w:hAnsi="Arial" w:cs="Arial"/>
              <w:lang w:eastAsia="en-GB"/>
            </w:rPr>
            <w:t>the</w:t>
          </w:r>
          <w:r w:rsidR="00173CAA" w:rsidRPr="0034445E">
            <w:rPr>
              <w:rFonts w:ascii="Arial" w:eastAsia="Times New Roman" w:hAnsi="Arial" w:cs="Arial"/>
              <w:lang w:eastAsia="en-GB"/>
            </w:rPr>
            <w:t xml:space="preserve"> </w:t>
          </w:r>
          <w:r w:rsidR="00614988" w:rsidRPr="0034445E">
            <w:rPr>
              <w:rFonts w:ascii="Arial" w:eastAsia="Times New Roman" w:hAnsi="Arial" w:cs="Arial"/>
              <w:lang w:eastAsia="en-GB"/>
            </w:rPr>
            <w:t>message before</w:t>
          </w:r>
          <w:r w:rsidR="00173CAA" w:rsidRPr="0034445E">
            <w:rPr>
              <w:rFonts w:ascii="Arial" w:eastAsia="Times New Roman" w:hAnsi="Arial" w:cs="Arial"/>
              <w:lang w:eastAsia="en-GB"/>
            </w:rPr>
            <w:t xml:space="preserve"> the</w:t>
          </w:r>
          <w:r w:rsidR="00614988" w:rsidRPr="0034445E">
            <w:rPr>
              <w:rFonts w:ascii="Arial" w:eastAsia="Times New Roman" w:hAnsi="Arial" w:cs="Arial"/>
              <w:lang w:eastAsia="en-GB"/>
            </w:rPr>
            <w:t xml:space="preserve"> send</w:t>
          </w:r>
          <w:r w:rsidR="00173CAA" w:rsidRPr="0034445E">
            <w:rPr>
              <w:rFonts w:ascii="Arial" w:eastAsia="Times New Roman" w:hAnsi="Arial" w:cs="Arial"/>
              <w:lang w:eastAsia="en-GB"/>
            </w:rPr>
            <w:t xml:space="preserve">er sends </w:t>
          </w:r>
          <w:r w:rsidR="00F05020">
            <w:rPr>
              <w:rFonts w:ascii="Arial" w:eastAsia="Times New Roman" w:hAnsi="Arial" w:cs="Arial"/>
              <w:lang w:eastAsia="en-GB"/>
            </w:rPr>
            <w:t>it</w:t>
          </w:r>
          <w:r w:rsidR="00614988" w:rsidRPr="0034445E">
            <w:rPr>
              <w:rFonts w:ascii="Arial" w:eastAsia="Times New Roman" w:hAnsi="Arial" w:cs="Arial"/>
              <w:lang w:eastAsia="en-GB"/>
            </w:rPr>
            <w:t xml:space="preserve"> and decoding the message before </w:t>
          </w:r>
          <w:r w:rsidR="00F05020">
            <w:rPr>
              <w:rFonts w:ascii="Arial" w:eastAsia="Times New Roman" w:hAnsi="Arial" w:cs="Arial"/>
              <w:lang w:eastAsia="en-GB"/>
            </w:rPr>
            <w:t xml:space="preserve">it </w:t>
          </w:r>
          <w:r w:rsidR="00614988" w:rsidRPr="0034445E">
            <w:rPr>
              <w:rFonts w:ascii="Arial" w:eastAsia="Times New Roman" w:hAnsi="Arial" w:cs="Arial"/>
              <w:lang w:eastAsia="en-GB"/>
            </w:rPr>
            <w:t>arrive</w:t>
          </w:r>
          <w:r w:rsidR="00173CAA" w:rsidRPr="0034445E">
            <w:rPr>
              <w:rFonts w:ascii="Arial" w:eastAsia="Times New Roman" w:hAnsi="Arial" w:cs="Arial"/>
              <w:lang w:eastAsia="en-GB"/>
            </w:rPr>
            <w:t>s</w:t>
          </w:r>
          <w:r w:rsidR="00614988" w:rsidRPr="0034445E">
            <w:rPr>
              <w:rFonts w:ascii="Arial" w:eastAsia="Times New Roman" w:hAnsi="Arial" w:cs="Arial"/>
              <w:lang w:eastAsia="en-GB"/>
            </w:rPr>
            <w:t xml:space="preserve"> </w:t>
          </w:r>
          <w:r w:rsidR="00F05020">
            <w:rPr>
              <w:rFonts w:ascii="Arial" w:eastAsia="Times New Roman" w:hAnsi="Arial" w:cs="Arial"/>
              <w:lang w:eastAsia="en-GB"/>
            </w:rPr>
            <w:t>at</w:t>
          </w:r>
          <w:r w:rsidR="00614988" w:rsidRPr="0034445E">
            <w:rPr>
              <w:rFonts w:ascii="Arial" w:eastAsia="Times New Roman" w:hAnsi="Arial" w:cs="Arial"/>
              <w:lang w:eastAsia="en-GB"/>
            </w:rPr>
            <w:t xml:space="preserve"> the </w:t>
          </w:r>
          <w:r w:rsidR="00173CAA" w:rsidRPr="0034445E">
            <w:rPr>
              <w:rFonts w:ascii="Arial" w:eastAsia="Times New Roman" w:hAnsi="Arial" w:cs="Arial"/>
              <w:lang w:eastAsia="en-GB"/>
            </w:rPr>
            <w:t xml:space="preserve">receiver. </w:t>
          </w:r>
        </w:p>
        <w:p w14:paraId="248BDE61" w14:textId="147349E4" w:rsidR="007A30EE" w:rsidRDefault="008D6B38" w:rsidP="00007CAD">
          <w:pPr>
            <w:spacing w:after="0" w:line="360" w:lineRule="auto"/>
            <w:jc w:val="both"/>
            <w:rPr>
              <w:rFonts w:ascii="Arial" w:eastAsia="Times New Roman" w:hAnsi="Arial" w:cs="Arial"/>
              <w:lang w:val="en-US" w:eastAsia="en-GB"/>
            </w:rPr>
          </w:pPr>
          <w:r w:rsidRPr="0034445E">
            <w:rPr>
              <w:rFonts w:ascii="Arial" w:eastAsia="Times New Roman" w:hAnsi="Arial" w:cs="Arial"/>
              <w:lang w:eastAsia="en-GB"/>
            </w:rPr>
            <w:t xml:space="preserve">Sender and Receiver </w:t>
          </w:r>
          <w:r w:rsidR="00D81925" w:rsidRPr="0034445E">
            <w:rPr>
              <w:rFonts w:ascii="Arial" w:eastAsia="Times New Roman" w:hAnsi="Arial" w:cs="Arial"/>
              <w:lang w:eastAsia="en-GB"/>
            </w:rPr>
            <w:t xml:space="preserve">both </w:t>
          </w:r>
          <w:r w:rsidRPr="0034445E">
            <w:rPr>
              <w:rFonts w:ascii="Arial" w:eastAsia="Times New Roman" w:hAnsi="Arial" w:cs="Arial"/>
              <w:lang w:eastAsia="en-GB"/>
            </w:rPr>
            <w:t xml:space="preserve">can </w:t>
          </w:r>
          <w:r w:rsidR="00D81925" w:rsidRPr="0034445E">
            <w:rPr>
              <w:rFonts w:ascii="Arial" w:eastAsia="Times New Roman" w:hAnsi="Arial" w:cs="Arial"/>
              <w:lang w:eastAsia="en-GB"/>
            </w:rPr>
            <w:t xml:space="preserve">be </w:t>
          </w:r>
          <w:r w:rsidRPr="0034445E">
            <w:rPr>
              <w:rFonts w:ascii="Arial" w:eastAsia="Times New Roman" w:hAnsi="Arial" w:cs="Arial"/>
              <w:lang w:eastAsia="en-GB"/>
            </w:rPr>
            <w:t>affected by the</w:t>
          </w:r>
          <w:r w:rsidR="00D81925" w:rsidRPr="0034445E">
            <w:rPr>
              <w:rFonts w:ascii="Arial" w:eastAsia="Times New Roman" w:hAnsi="Arial" w:cs="Arial"/>
              <w:lang w:eastAsia="en-GB"/>
            </w:rPr>
            <w:t xml:space="preserve"> following</w:t>
          </w:r>
          <w:r w:rsidRPr="0034445E">
            <w:rPr>
              <w:rFonts w:ascii="Arial" w:eastAsia="Times New Roman" w:hAnsi="Arial" w:cs="Arial"/>
              <w:lang w:eastAsia="en-GB"/>
            </w:rPr>
            <w:t xml:space="preserve"> </w:t>
          </w:r>
          <w:r w:rsidR="0034445E" w:rsidRPr="0034445E">
            <w:rPr>
              <w:rFonts w:ascii="Arial" w:eastAsia="Times New Roman" w:hAnsi="Arial" w:cs="Arial"/>
              <w:lang w:eastAsia="en-GB"/>
            </w:rPr>
            <w:t>factors</w:t>
          </w:r>
          <w:r w:rsidR="0034445E">
            <w:rPr>
              <w:rFonts w:ascii="Arial" w:eastAsia="Times New Roman" w:hAnsi="Arial" w:cs="Arial"/>
              <w:lang w:eastAsia="en-GB"/>
            </w:rPr>
            <w:t>: c</w:t>
          </w:r>
          <w:r w:rsidRPr="0034445E">
            <w:rPr>
              <w:rFonts w:ascii="Arial" w:eastAsia="Times New Roman" w:hAnsi="Arial" w:cs="Arial"/>
              <w:lang w:eastAsia="en-GB"/>
            </w:rPr>
            <w:t>ommunication</w:t>
          </w:r>
          <w:r w:rsidR="00D81925" w:rsidRPr="0034445E">
            <w:rPr>
              <w:rFonts w:ascii="Arial" w:eastAsia="Times New Roman" w:hAnsi="Arial" w:cs="Arial"/>
              <w:lang w:eastAsia="en-GB"/>
            </w:rPr>
            <w:t xml:space="preserve"> skills,</w:t>
          </w:r>
          <w:r w:rsidR="0034445E">
            <w:rPr>
              <w:rFonts w:ascii="Arial" w:eastAsia="Times New Roman" w:hAnsi="Arial" w:cs="Arial"/>
              <w:lang w:eastAsia="en-GB"/>
            </w:rPr>
            <w:t xml:space="preserve"> </w:t>
          </w:r>
          <w:r w:rsidR="00D81925" w:rsidRPr="0034445E">
            <w:rPr>
              <w:rFonts w:ascii="Arial" w:eastAsia="Times New Roman" w:hAnsi="Arial" w:cs="Arial"/>
              <w:lang w:eastAsia="en-GB"/>
            </w:rPr>
            <w:t>attitude</w:t>
          </w:r>
          <w:r w:rsidR="0034445E">
            <w:rPr>
              <w:rFonts w:ascii="Arial" w:eastAsia="Times New Roman" w:hAnsi="Arial" w:cs="Arial"/>
              <w:lang w:eastAsia="en-GB"/>
            </w:rPr>
            <w:t>, k</w:t>
          </w:r>
          <w:r w:rsidR="00D81925" w:rsidRPr="0034445E">
            <w:rPr>
              <w:rFonts w:ascii="Arial" w:eastAsia="Times New Roman" w:hAnsi="Arial" w:cs="Arial"/>
              <w:lang w:eastAsia="en-GB"/>
            </w:rPr>
            <w:t>nowledge</w:t>
          </w:r>
          <w:r w:rsidR="0034445E">
            <w:rPr>
              <w:rFonts w:ascii="Arial" w:eastAsia="Times New Roman" w:hAnsi="Arial" w:cs="Arial"/>
              <w:lang w:eastAsia="en-GB"/>
            </w:rPr>
            <w:t xml:space="preserve">, </w:t>
          </w:r>
          <w:r w:rsidR="0034445E" w:rsidRPr="0034445E">
            <w:rPr>
              <w:rFonts w:ascii="Arial" w:eastAsia="Times New Roman" w:hAnsi="Arial" w:cs="Arial"/>
              <w:lang w:val="en-US" w:eastAsia="en-GB"/>
            </w:rPr>
            <w:t>social</w:t>
          </w:r>
          <w:r w:rsidR="00D81925" w:rsidRPr="0034445E">
            <w:rPr>
              <w:rFonts w:ascii="Arial" w:eastAsia="Times New Roman" w:hAnsi="Arial" w:cs="Arial"/>
              <w:lang w:val="en-US" w:eastAsia="en-GB"/>
            </w:rPr>
            <w:t xml:space="preserve"> </w:t>
          </w:r>
          <w:r w:rsidR="0034445E">
            <w:rPr>
              <w:rFonts w:ascii="Arial" w:eastAsia="Times New Roman" w:hAnsi="Arial" w:cs="Arial"/>
              <w:lang w:val="en-US" w:eastAsia="en-GB"/>
            </w:rPr>
            <w:t>s</w:t>
          </w:r>
          <w:r w:rsidR="00D81925" w:rsidRPr="0034445E">
            <w:rPr>
              <w:rFonts w:ascii="Arial" w:eastAsia="Times New Roman" w:hAnsi="Arial" w:cs="Arial"/>
              <w:lang w:val="en-US" w:eastAsia="en-GB"/>
            </w:rPr>
            <w:t>ystems</w:t>
          </w:r>
          <w:r w:rsidR="0034445E">
            <w:rPr>
              <w:rFonts w:ascii="Arial" w:eastAsia="Times New Roman" w:hAnsi="Arial" w:cs="Arial"/>
              <w:lang w:eastAsia="en-GB"/>
            </w:rPr>
            <w:t xml:space="preserve"> and </w:t>
          </w:r>
          <w:r w:rsidR="0034445E" w:rsidRPr="0034445E">
            <w:rPr>
              <w:rFonts w:ascii="Arial" w:eastAsia="Times New Roman" w:hAnsi="Arial" w:cs="Arial"/>
              <w:lang w:val="en-US" w:eastAsia="en-GB"/>
            </w:rPr>
            <w:t>culture</w:t>
          </w:r>
          <w:r w:rsidR="0034445E">
            <w:rPr>
              <w:rFonts w:ascii="Arial" w:eastAsia="Times New Roman" w:hAnsi="Arial" w:cs="Arial"/>
              <w:lang w:val="en-US" w:eastAsia="en-GB"/>
            </w:rPr>
            <w:t xml:space="preserve">. If </w:t>
          </w:r>
          <w:r w:rsidR="00577C03">
            <w:rPr>
              <w:rFonts w:ascii="Arial" w:eastAsia="Times New Roman" w:hAnsi="Arial" w:cs="Arial"/>
              <w:lang w:val="en-US" w:eastAsia="en-GB"/>
            </w:rPr>
            <w:t>the sender or receiver is affected</w:t>
          </w:r>
          <w:r w:rsidR="0034445E">
            <w:rPr>
              <w:rFonts w:ascii="Arial" w:eastAsia="Times New Roman" w:hAnsi="Arial" w:cs="Arial"/>
              <w:lang w:val="en-US" w:eastAsia="en-GB"/>
            </w:rPr>
            <w:t xml:space="preserve"> </w:t>
          </w:r>
          <w:r w:rsidR="00577C03">
            <w:rPr>
              <w:rFonts w:ascii="Arial" w:eastAsia="Times New Roman" w:hAnsi="Arial" w:cs="Arial"/>
              <w:lang w:val="en-US" w:eastAsia="en-GB"/>
            </w:rPr>
            <w:t xml:space="preserve">by </w:t>
          </w:r>
          <w:r w:rsidR="0034445E">
            <w:rPr>
              <w:rFonts w:ascii="Arial" w:eastAsia="Times New Roman" w:hAnsi="Arial" w:cs="Arial"/>
              <w:lang w:val="en-US" w:eastAsia="en-GB"/>
            </w:rPr>
            <w:t xml:space="preserve">any of </w:t>
          </w:r>
          <w:r w:rsidR="0034445E">
            <w:rPr>
              <w:rFonts w:ascii="Arial" w:eastAsia="Times New Roman" w:hAnsi="Arial" w:cs="Arial"/>
              <w:lang w:val="en-US" w:eastAsia="en-GB"/>
            </w:rPr>
            <w:lastRenderedPageBreak/>
            <w:t>these factors</w:t>
          </w:r>
          <w:r w:rsidR="00577C03">
            <w:rPr>
              <w:rFonts w:ascii="Arial" w:eastAsia="Times New Roman" w:hAnsi="Arial" w:cs="Arial"/>
              <w:lang w:val="en-US" w:eastAsia="en-GB"/>
            </w:rPr>
            <w:t xml:space="preserve">, the message can </w:t>
          </w:r>
          <w:r w:rsidR="00F05020">
            <w:rPr>
              <w:rFonts w:ascii="Arial" w:eastAsia="Times New Roman" w:hAnsi="Arial" w:cs="Arial"/>
              <w:lang w:val="en-US" w:eastAsia="en-GB"/>
            </w:rPr>
            <w:t xml:space="preserve">have a </w:t>
          </w:r>
          <w:r w:rsidR="00577C03">
            <w:rPr>
              <w:rFonts w:ascii="Arial" w:eastAsia="Times New Roman" w:hAnsi="Arial" w:cs="Arial"/>
              <w:lang w:val="en-US" w:eastAsia="en-GB"/>
            </w:rPr>
            <w:t xml:space="preserve">different meaning </w:t>
          </w:r>
          <w:r w:rsidR="00577C03">
            <w:rPr>
              <w:rFonts w:ascii="Roboto" w:eastAsia="Times New Roman" w:hAnsi="Roboto" w:cs="Arial"/>
              <w:color w:val="333333"/>
              <w:sz w:val="24"/>
              <w:szCs w:val="24"/>
              <w:lang w:val="en-US" w:eastAsia="en-GB"/>
            </w:rPr>
            <w:t xml:space="preserve">and </w:t>
          </w:r>
          <w:r w:rsidR="0034445E">
            <w:rPr>
              <w:rFonts w:ascii="Arial" w:eastAsia="Times New Roman" w:hAnsi="Arial" w:cs="Arial"/>
              <w:lang w:val="en-US" w:eastAsia="en-GB"/>
            </w:rPr>
            <w:t>the communication may</w:t>
          </w:r>
          <w:r w:rsidR="00577C03">
            <w:rPr>
              <w:rFonts w:ascii="Arial" w:eastAsia="Times New Roman" w:hAnsi="Arial" w:cs="Arial"/>
              <w:lang w:val="en-US" w:eastAsia="en-GB"/>
            </w:rPr>
            <w:t xml:space="preserve"> not be </w:t>
          </w:r>
          <w:r w:rsidR="001011E1">
            <w:rPr>
              <w:rFonts w:ascii="Arial" w:eastAsia="Times New Roman" w:hAnsi="Arial" w:cs="Arial"/>
              <w:lang w:val="en-US" w:eastAsia="en-GB"/>
            </w:rPr>
            <w:t>efficient</w:t>
          </w:r>
          <w:r w:rsidR="00577C03">
            <w:rPr>
              <w:rFonts w:ascii="Arial" w:eastAsia="Times New Roman" w:hAnsi="Arial" w:cs="Arial"/>
              <w:lang w:val="en-US" w:eastAsia="en-GB"/>
            </w:rPr>
            <w:t>.</w:t>
          </w:r>
        </w:p>
        <w:p w14:paraId="15AC2563" w14:textId="2C747F9B" w:rsidR="007A30EE" w:rsidRDefault="00577C03" w:rsidP="00007CAD">
          <w:pPr>
            <w:spacing w:after="0" w:line="360" w:lineRule="auto"/>
            <w:jc w:val="both"/>
            <w:rPr>
              <w:rFonts w:ascii="Arial" w:eastAsia="Times New Roman" w:hAnsi="Arial" w:cs="Arial"/>
              <w:lang w:val="en-US" w:eastAsia="en-GB"/>
            </w:rPr>
          </w:pPr>
          <w:r w:rsidRPr="007A30EE">
            <w:rPr>
              <w:rFonts w:ascii="Arial" w:eastAsia="Times New Roman" w:hAnsi="Arial" w:cs="Arial"/>
              <w:lang w:val="en-US" w:eastAsia="en-GB"/>
            </w:rPr>
            <w:t xml:space="preserve">Message can be </w:t>
          </w:r>
          <w:r w:rsidR="007A30EE" w:rsidRPr="007A30EE">
            <w:rPr>
              <w:rFonts w:ascii="Arial" w:eastAsia="Times New Roman" w:hAnsi="Arial" w:cs="Arial"/>
              <w:lang w:val="en-US" w:eastAsia="en-GB"/>
            </w:rPr>
            <w:t>affected</w:t>
          </w:r>
          <w:r w:rsidRPr="007A30EE">
            <w:rPr>
              <w:rFonts w:ascii="Arial" w:eastAsia="Times New Roman" w:hAnsi="Arial" w:cs="Arial"/>
              <w:lang w:val="en-US" w:eastAsia="en-GB"/>
            </w:rPr>
            <w:t xml:space="preserve"> by the following factors: </w:t>
          </w:r>
          <w:r w:rsidR="007A30EE" w:rsidRPr="007A30EE">
            <w:rPr>
              <w:rFonts w:ascii="Arial" w:eastAsia="Times New Roman" w:hAnsi="Arial" w:cs="Arial"/>
              <w:lang w:val="en-US" w:eastAsia="en-GB"/>
            </w:rPr>
            <w:t>Content, elements, treatment, structure</w:t>
          </w:r>
          <w:r w:rsidR="007A30EE">
            <w:rPr>
              <w:rFonts w:ascii="Arial" w:eastAsia="Times New Roman" w:hAnsi="Arial" w:cs="Arial"/>
              <w:lang w:val="en-US" w:eastAsia="en-GB"/>
            </w:rPr>
            <w:t xml:space="preserve"> and</w:t>
          </w:r>
          <w:r w:rsidR="007A30EE" w:rsidRPr="007A30EE">
            <w:rPr>
              <w:rFonts w:ascii="Arial" w:eastAsia="Times New Roman" w:hAnsi="Arial" w:cs="Arial"/>
              <w:lang w:val="en-US" w:eastAsia="en-GB"/>
            </w:rPr>
            <w:t xml:space="preserve"> code</w:t>
          </w:r>
          <w:r w:rsidR="001011E1">
            <w:rPr>
              <w:rFonts w:ascii="Arial" w:eastAsia="Times New Roman" w:hAnsi="Arial" w:cs="Arial"/>
              <w:lang w:val="en-US" w:eastAsia="en-GB"/>
            </w:rPr>
            <w:t>.</w:t>
          </w:r>
        </w:p>
        <w:p w14:paraId="2116DD2B" w14:textId="5439CE22" w:rsidR="007A30EE" w:rsidRDefault="007A30EE" w:rsidP="00007CAD">
          <w:pPr>
            <w:spacing w:after="0" w:line="360" w:lineRule="auto"/>
            <w:jc w:val="both"/>
            <w:rPr>
              <w:rFonts w:ascii="Arial" w:eastAsia="Times New Roman" w:hAnsi="Arial" w:cs="Arial"/>
              <w:lang w:val="en-US" w:eastAsia="en-GB"/>
            </w:rPr>
          </w:pPr>
          <w:r>
            <w:rPr>
              <w:rFonts w:ascii="Arial" w:eastAsia="Times New Roman" w:hAnsi="Arial" w:cs="Arial"/>
              <w:lang w:val="en-US" w:eastAsia="en-GB"/>
            </w:rPr>
            <w:t>Channel can be affected by the following factors: hearing, seeing, touching, smelling, tasting</w:t>
          </w:r>
        </w:p>
        <w:p w14:paraId="48A5CCFC" w14:textId="24B8C0FC" w:rsidR="005D78DA" w:rsidRDefault="005D78DA" w:rsidP="00007CAD">
          <w:pPr>
            <w:spacing w:after="0" w:line="360" w:lineRule="auto"/>
            <w:jc w:val="both"/>
            <w:rPr>
              <w:rFonts w:ascii="Arial" w:eastAsia="Times New Roman" w:hAnsi="Arial" w:cs="Arial"/>
              <w:lang w:val="en-US" w:eastAsia="en-GB"/>
            </w:rPr>
          </w:pPr>
          <w:r>
            <w:rPr>
              <w:rFonts w:ascii="Arial" w:eastAsia="Times New Roman" w:hAnsi="Arial" w:cs="Arial"/>
              <w:lang w:val="en-US" w:eastAsia="en-GB"/>
            </w:rPr>
            <w:t xml:space="preserve">In this model the communication is most efficient </w:t>
          </w:r>
          <w:r w:rsidR="00E3150B">
            <w:rPr>
              <w:rFonts w:ascii="Arial" w:eastAsia="Times New Roman" w:hAnsi="Arial" w:cs="Arial"/>
              <w:lang w:val="en-US" w:eastAsia="en-GB"/>
            </w:rPr>
            <w:t xml:space="preserve">when </w:t>
          </w:r>
          <w:r>
            <w:rPr>
              <w:rFonts w:ascii="Arial" w:eastAsia="Times New Roman" w:hAnsi="Arial" w:cs="Arial"/>
              <w:lang w:val="en-US" w:eastAsia="en-GB"/>
            </w:rPr>
            <w:t>the sender and receiver</w:t>
          </w:r>
          <w:r w:rsidR="001011E1">
            <w:rPr>
              <w:rFonts w:ascii="Arial" w:eastAsia="Times New Roman" w:hAnsi="Arial" w:cs="Arial"/>
              <w:lang w:val="en-US" w:eastAsia="en-GB"/>
            </w:rPr>
            <w:t xml:space="preserve"> are</w:t>
          </w:r>
          <w:r>
            <w:rPr>
              <w:rFonts w:ascii="Arial" w:eastAsia="Times New Roman" w:hAnsi="Arial" w:cs="Arial"/>
              <w:lang w:val="en-US" w:eastAsia="en-GB"/>
            </w:rPr>
            <w:t xml:space="preserve"> on the same level, for example they have </w:t>
          </w:r>
          <w:r w:rsidR="001011E1">
            <w:rPr>
              <w:rFonts w:ascii="Arial" w:eastAsia="Times New Roman" w:hAnsi="Arial" w:cs="Arial"/>
              <w:lang w:val="en-US" w:eastAsia="en-GB"/>
            </w:rPr>
            <w:t xml:space="preserve">the </w:t>
          </w:r>
          <w:r>
            <w:rPr>
              <w:rFonts w:ascii="Arial" w:eastAsia="Times New Roman" w:hAnsi="Arial" w:cs="Arial"/>
              <w:lang w:val="en-US" w:eastAsia="en-GB"/>
            </w:rPr>
            <w:t xml:space="preserve">same skills or </w:t>
          </w:r>
          <w:r w:rsidR="008126B2">
            <w:rPr>
              <w:rFonts w:ascii="Arial" w:eastAsia="Times New Roman" w:hAnsi="Arial" w:cs="Arial"/>
              <w:lang w:val="en-US" w:eastAsia="en-GB"/>
            </w:rPr>
            <w:t>knowledge.</w:t>
          </w:r>
          <w:r w:rsidR="00E3150B">
            <w:rPr>
              <w:rFonts w:ascii="Arial" w:eastAsia="Times New Roman" w:hAnsi="Arial" w:cs="Arial"/>
              <w:lang w:val="en-US" w:eastAsia="en-GB"/>
            </w:rPr>
            <w:t xml:space="preserve"> </w:t>
          </w:r>
          <w:r w:rsidR="001B23EB">
            <w:rPr>
              <w:rFonts w:ascii="Arial" w:eastAsia="Times New Roman" w:hAnsi="Arial" w:cs="Arial"/>
              <w:lang w:val="en-US" w:eastAsia="en-GB"/>
            </w:rPr>
            <w:t>(</w:t>
          </w:r>
          <w:r w:rsidR="001B23EB">
            <w:rPr>
              <w:rFonts w:ascii="Arial" w:hAnsi="Arial" w:cs="Arial"/>
            </w:rPr>
            <w:t>Bhasin, 2021)</w:t>
          </w:r>
        </w:p>
        <w:p w14:paraId="742FC096" w14:textId="5CD5E4E4" w:rsidR="00577C03" w:rsidRPr="005D78DA" w:rsidRDefault="00577C03" w:rsidP="0034445E">
          <w:pPr>
            <w:spacing w:after="0" w:line="360" w:lineRule="auto"/>
            <w:rPr>
              <w:rFonts w:ascii="Arial" w:eastAsia="Times New Roman" w:hAnsi="Arial" w:cs="Arial"/>
              <w:lang w:val="en-US" w:eastAsia="en-GB"/>
            </w:rPr>
          </w:pPr>
        </w:p>
        <w:p w14:paraId="11BF1541" w14:textId="21F48276" w:rsidR="0047434E" w:rsidRPr="0047434E" w:rsidRDefault="008126B2" w:rsidP="0084227A">
          <w:pPr>
            <w:spacing w:after="0" w:line="360" w:lineRule="auto"/>
            <w:jc w:val="both"/>
            <w:rPr>
              <w:rFonts w:ascii="Arial" w:eastAsia="Times New Roman" w:hAnsi="Arial" w:cs="Arial"/>
              <w:color w:val="333333"/>
              <w:lang w:eastAsia="en-GB"/>
            </w:rPr>
          </w:pPr>
          <w:r w:rsidRPr="0047434E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1B018A85" wp14:editId="3CC27195">
                    <wp:simplePos x="0" y="0"/>
                    <wp:positionH relativeFrom="column">
                      <wp:posOffset>2857500</wp:posOffset>
                    </wp:positionH>
                    <wp:positionV relativeFrom="paragraph">
                      <wp:posOffset>116840</wp:posOffset>
                    </wp:positionV>
                    <wp:extent cx="1264920" cy="560070"/>
                    <wp:effectExtent l="0" t="19050" r="30480" b="30480"/>
                    <wp:wrapNone/>
                    <wp:docPr id="3" name="Arrow: Right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264920" cy="560070"/>
                            </a:xfrm>
                            <a:prstGeom prst="rightArrow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7C4B880B" w14:textId="77777777" w:rsidR="0047434E" w:rsidRDefault="0047434E" w:rsidP="0047434E">
                                <w:pPr>
                                  <w:jc w:val="center"/>
                                </w:pPr>
                                <w:r>
                                  <w:t>Channel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B018A85" id="Arrow: Right 3" o:spid="_x0000_s1033" type="#_x0000_t13" style="position:absolute;left:0;text-align:left;margin-left:225pt;margin-top:9.2pt;width:99.6pt;height:44.1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" adj="16818" fillcolor="#4472c4 [3204]" strokecolor="#1f3763 [1604]" strokeweight="1pt">
                    <v:textbox>
                      <w:txbxContent>
                        <w:p w14:paraId="7C4B880B" w14:textId="77777777" w:rsidR="0047434E" w:rsidRDefault="0047434E" w:rsidP="0047434E">
                          <w:pPr>
                            <w:jc w:val="center"/>
                          </w:pPr>
                          <w:r>
                            <w:t>Channel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47434E" w:rsidRPr="0047434E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41B03F46" wp14:editId="38AB01A0">
                    <wp:simplePos x="0" y="0"/>
                    <wp:positionH relativeFrom="column">
                      <wp:posOffset>1386840</wp:posOffset>
                    </wp:positionH>
                    <wp:positionV relativeFrom="paragraph">
                      <wp:posOffset>154305</wp:posOffset>
                    </wp:positionV>
                    <wp:extent cx="1264920" cy="518160"/>
                    <wp:effectExtent l="0" t="19050" r="30480" b="34290"/>
                    <wp:wrapNone/>
                    <wp:docPr id="2" name="Arrow: Right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264920" cy="518160"/>
                            </a:xfrm>
                            <a:prstGeom prst="rightArrow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D24A55B" w14:textId="77777777" w:rsidR="0047434E" w:rsidRDefault="0047434E" w:rsidP="0047434E">
                                <w:pPr>
                                  <w:jc w:val="center"/>
                                </w:pPr>
                                <w:r>
                                  <w:t>Message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1B03F46" id="Arrow: Right 2" o:spid="_x0000_s1034" type="#_x0000_t13" style="position:absolute;left:0;text-align:left;margin-left:109.2pt;margin-top:12.15pt;width:99.6pt;height:40.8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" adj="17176" fillcolor="#4472c4 [3204]" strokecolor="#1f3763 [1604]" strokeweight="1pt">
                    <v:textbox>
                      <w:txbxContent>
                        <w:p w14:paraId="2D24A55B" w14:textId="77777777" w:rsidR="0047434E" w:rsidRDefault="0047434E" w:rsidP="0047434E">
                          <w:pPr>
                            <w:jc w:val="center"/>
                          </w:pPr>
                          <w:r>
                            <w:t>Message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47434E" w:rsidRPr="0047434E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B8D0E36" wp14:editId="0D670104">
                    <wp:simplePos x="0" y="0"/>
                    <wp:positionH relativeFrom="column">
                      <wp:posOffset>15240</wp:posOffset>
                    </wp:positionH>
                    <wp:positionV relativeFrom="paragraph">
                      <wp:posOffset>180975</wp:posOffset>
                    </wp:positionV>
                    <wp:extent cx="1219200" cy="487680"/>
                    <wp:effectExtent l="0" t="19050" r="38100" b="45720"/>
                    <wp:wrapNone/>
                    <wp:docPr id="1" name="Arrow: Right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219200" cy="487680"/>
                            </a:xfrm>
                            <a:prstGeom prst="rightArrow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DBDD7E9" w14:textId="77777777" w:rsidR="0047434E" w:rsidRDefault="0047434E" w:rsidP="0047434E">
                                <w:pPr>
                                  <w:jc w:val="center"/>
                                </w:pPr>
                                <w:r>
                                  <w:t xml:space="preserve">Socure/ </w:t>
                                </w:r>
                                <w:bookmarkStart w:id="11" w:name="_Hlk85704102"/>
                                <w:r>
                                  <w:t>Sender</w:t>
                                </w:r>
                                <w:bookmarkEnd w:id="11"/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1B8D0E36" id="Arrow: Right 1" o:spid="_x0000_s1035" type="#_x0000_t13" style="position:absolute;left:0;text-align:left;margin-left:1.2pt;margin-top:14.25pt;width:96pt;height:38.4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" adj="17280" fillcolor="#4472c4 [3204]" strokecolor="#1f3763 [1604]" strokeweight="1pt">
                    <v:textbox>
                      <w:txbxContent>
                        <w:p w14:paraId="6DBDD7E9" w14:textId="77777777" w:rsidR="0047434E" w:rsidRDefault="0047434E" w:rsidP="0047434E">
                          <w:pPr>
                            <w:jc w:val="center"/>
                          </w:pPr>
                          <w:proofErr w:type="spellStart"/>
                          <w:r>
                            <w:t>Socure</w:t>
                          </w:r>
                          <w:proofErr w:type="spellEnd"/>
                          <w:r>
                            <w:t xml:space="preserve">/ </w:t>
                          </w:r>
                          <w:bookmarkStart w:id="12" w:name="_Hlk85704102"/>
                          <w:r>
                            <w:t>Sender</w:t>
                          </w:r>
                          <w:bookmarkEnd w:id="12"/>
                        </w:p>
                      </w:txbxContent>
                    </v:textbox>
                  </v:shape>
                </w:pict>
              </mc:Fallback>
            </mc:AlternateContent>
          </w:r>
        </w:p>
        <w:p w14:paraId="6A9F1BE7" w14:textId="0EBDC563" w:rsidR="0047434E" w:rsidRPr="0047434E" w:rsidRDefault="008126B2" w:rsidP="0084227A">
          <w:pPr>
            <w:spacing w:line="360" w:lineRule="auto"/>
            <w:jc w:val="both"/>
            <w:rPr>
              <w:rFonts w:ascii="Arial" w:hAnsi="Arial" w:cs="Arial"/>
            </w:rPr>
          </w:pPr>
          <w:r w:rsidRPr="0047434E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63634E5E" wp14:editId="67C9B731">
                    <wp:simplePos x="0" y="0"/>
                    <wp:positionH relativeFrom="column">
                      <wp:posOffset>4366260</wp:posOffset>
                    </wp:positionH>
                    <wp:positionV relativeFrom="paragraph">
                      <wp:posOffset>5715</wp:posOffset>
                    </wp:positionV>
                    <wp:extent cx="1158240" cy="327660"/>
                    <wp:effectExtent l="0" t="0" r="22860" b="15240"/>
                    <wp:wrapNone/>
                    <wp:docPr id="5" name="Rectangle 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158240" cy="327660"/>
                            </a:xfrm>
                            <a:prstGeom prst="rect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522E722F" w14:textId="77777777" w:rsidR="0047434E" w:rsidRDefault="0047434E" w:rsidP="0047434E">
                                <w:pPr>
                                  <w:jc w:val="center"/>
                                </w:pPr>
                                <w:r>
                                  <w:t>Receiver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63634E5E" id="Rectangle 5" o:spid="_x0000_s1036" style="position:absolute;left:0;text-align:left;margin-left:343.8pt;margin-top:.45pt;width:91.2pt;height:25.8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" fillcolor="#4472c4 [3204]" strokecolor="#1f3763 [1604]" strokeweight="1pt">
                    <v:textbox>
                      <w:txbxContent>
                        <w:p w14:paraId="522E722F" w14:textId="77777777" w:rsidR="0047434E" w:rsidRDefault="0047434E" w:rsidP="0047434E">
                          <w:pPr>
                            <w:jc w:val="center"/>
                          </w:pPr>
                          <w:r>
                            <w:t>Receiver</w:t>
                          </w:r>
                        </w:p>
                      </w:txbxContent>
                    </v:textbox>
                  </v:rect>
                </w:pict>
              </mc:Fallback>
            </mc:AlternateContent>
          </w:r>
          <w:r w:rsidR="0047434E" w:rsidRPr="0047434E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72576" behindDoc="0" locked="0" layoutInCell="1" allowOverlap="1" wp14:anchorId="439EB04C" wp14:editId="39DE3624">
                    <wp:simplePos x="0" y="0"/>
                    <wp:positionH relativeFrom="column">
                      <wp:posOffset>4003675</wp:posOffset>
                    </wp:positionH>
                    <wp:positionV relativeFrom="paragraph">
                      <wp:posOffset>176530</wp:posOffset>
                    </wp:positionV>
                    <wp:extent cx="222888" cy="425449"/>
                    <wp:effectExtent l="0" t="43815" r="19050" b="19050"/>
                    <wp:wrapNone/>
                    <wp:docPr id="14" name="Left Brace 1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rot="5400000">
                              <a:off x="0" y="0"/>
                              <a:ext cx="222888" cy="425449"/>
                            </a:xfrm>
                            <a:prstGeom prst="leftBrac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537ED3C" id="_x0000_t87" coordsize="21600,21600" o:spt="87" adj="1800,10800" path="m21600,qx10800@0l10800@2qy0@11,10800@3l10800@1qy21600,21600e" filled="f">
                    <v:formulas>
                      <v:f eqn="val #0"/>
                      <v:f eqn="sum 21600 0 #0"/>
                      <v:f eqn="sum #1 0 #0"/>
                      <v:f eqn="sum #1 #0 0"/>
                      <v:f eqn="prod #0 9598 32768"/>
                      <v:f eqn="sum 21600 0 @4"/>
                      <v:f eqn="sum 21600 0 #1"/>
                      <v:f eqn="min #1 @6"/>
                      <v:f eqn="prod @7 1 2"/>
                      <v:f eqn="prod #0 2 1"/>
                      <v:f eqn="sum 21600 0 @9"/>
                      <v:f eqn="val #1"/>
                    </v:formulas>
                    <v:path arrowok="t" o:connecttype="custom" o:connectlocs="21600,0;0,10800;21600,21600" textboxrect="13963,@4,21600,@5"/>
                    <v:handles>
                      <v:h position="center,#0" yrange="0,@8"/>
                      <v:h position="topLeft,#1" yrange="@9,@10"/>
                    </v:handles>
                  </v:shapetype>
                  <v:shape id="Left Brace 14" o:spid="_x0000_s1026" type="#_x0000_t87" style="position:absolute;margin-left:315.25pt;margin-top:13.9pt;width:17.55pt;height:33.5pt;rotation:90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" adj="943" strokecolor="#4472c4 [3204]" strokeweight=".5pt">
                    <v:stroke joinstyle="miter"/>
                  </v:shape>
                </w:pict>
              </mc:Fallback>
            </mc:AlternateContent>
          </w:r>
          <w:r w:rsidR="0047434E" w:rsidRPr="0047434E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73600" behindDoc="0" locked="0" layoutInCell="1" allowOverlap="1" wp14:anchorId="1CCFD773" wp14:editId="46CE3279">
                    <wp:simplePos x="0" y="0"/>
                    <wp:positionH relativeFrom="column">
                      <wp:posOffset>1203960</wp:posOffset>
                    </wp:positionH>
                    <wp:positionV relativeFrom="paragraph">
                      <wp:posOffset>228917</wp:posOffset>
                    </wp:positionV>
                    <wp:extent cx="182880" cy="395287"/>
                    <wp:effectExtent l="8255" t="29845" r="15875" b="15875"/>
                    <wp:wrapNone/>
                    <wp:docPr id="15" name="Left Brace 1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rot="5400000">
                              <a:off x="0" y="0"/>
                              <a:ext cx="182880" cy="395287"/>
                            </a:xfrm>
                            <a:prstGeom prst="leftBrac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1CED7C7" id="_x0000_t87" coordsize="21600,21600" o:spt="87" adj="1800,10800" path="m21600,qx10800@0l10800@2qy0@11,10800@3l10800@1qy21600,21600e" filled="f">
                    <v:formulas>
                      <v:f eqn="val #0"/>
                      <v:f eqn="sum 21600 0 #0"/>
                      <v:f eqn="sum #1 0 #0"/>
                      <v:f eqn="sum #1 #0 0"/>
                      <v:f eqn="prod #0 9598 32768"/>
                      <v:f eqn="sum 21600 0 @4"/>
                      <v:f eqn="sum 21600 0 #1"/>
                      <v:f eqn="min #1 @6"/>
                      <v:f eqn="prod @7 1 2"/>
                      <v:f eqn="prod #0 2 1"/>
                      <v:f eqn="sum 21600 0 @9"/>
                      <v:f eqn="val #1"/>
                    </v:formulas>
                    <v:path arrowok="t" o:connecttype="custom" o:connectlocs="21600,0;0,10800;21600,21600" textboxrect="13963,@4,21600,@5"/>
                    <v:handles>
                      <v:h position="center,#0" yrange="0,@8"/>
                      <v:h position="topLeft,#1" yrange="@9,@10"/>
                    </v:handles>
                  </v:shapetype>
                  <v:shape id="Left Brace 15" o:spid="_x0000_s1026" type="#_x0000_t87" style="position:absolute;margin-left:94.8pt;margin-top:18pt;width:14.4pt;height:31.1pt;rotation:90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" adj="833" strokecolor="#4472c4 [3204]" strokeweight=".5pt">
                    <v:stroke joinstyle="miter"/>
                  </v:shape>
                </w:pict>
              </mc:Fallback>
            </mc:AlternateContent>
          </w:r>
          <w:r w:rsidR="0047434E" w:rsidRPr="0047434E">
            <w:rPr>
              <w:rFonts w:ascii="Arial" w:hAnsi="Arial" w:cs="Arial"/>
            </w:rPr>
            <w:t xml:space="preserve"> </w:t>
          </w:r>
          <w:r w:rsidR="0047434E" w:rsidRPr="0047434E">
            <w:rPr>
              <w:rFonts w:ascii="Arial" w:hAnsi="Arial" w:cs="Arial"/>
            </w:rPr>
            <w:tab/>
          </w:r>
          <w:r w:rsidR="0047434E" w:rsidRPr="0047434E">
            <w:rPr>
              <w:rFonts w:ascii="Arial" w:hAnsi="Arial" w:cs="Arial"/>
            </w:rPr>
            <w:tab/>
          </w:r>
          <w:r w:rsidR="0047434E" w:rsidRPr="0047434E">
            <w:rPr>
              <w:rFonts w:ascii="Arial" w:hAnsi="Arial" w:cs="Arial"/>
            </w:rPr>
            <w:tab/>
          </w:r>
          <w:r w:rsidR="0047434E" w:rsidRPr="0047434E">
            <w:rPr>
              <w:rFonts w:ascii="Arial" w:hAnsi="Arial" w:cs="Arial"/>
            </w:rPr>
            <w:tab/>
          </w:r>
          <w:r w:rsidR="0047434E" w:rsidRPr="0047434E">
            <w:rPr>
              <w:rFonts w:ascii="Arial" w:hAnsi="Arial" w:cs="Arial"/>
            </w:rPr>
            <w:tab/>
          </w:r>
          <w:r w:rsidR="0047434E" w:rsidRPr="0047434E">
            <w:rPr>
              <w:rFonts w:ascii="Arial" w:hAnsi="Arial" w:cs="Arial"/>
            </w:rPr>
            <w:tab/>
          </w:r>
          <w:r w:rsidR="0047434E" w:rsidRPr="0047434E">
            <w:rPr>
              <w:rFonts w:ascii="Arial" w:hAnsi="Arial" w:cs="Arial"/>
            </w:rPr>
            <w:tab/>
          </w:r>
          <w:r w:rsidR="0047434E" w:rsidRPr="0047434E">
            <w:rPr>
              <w:rFonts w:ascii="Arial" w:hAnsi="Arial" w:cs="Arial"/>
            </w:rPr>
            <w:tab/>
          </w:r>
          <w:r w:rsidR="0047434E" w:rsidRPr="0047434E">
            <w:rPr>
              <w:rFonts w:ascii="Arial" w:hAnsi="Arial" w:cs="Arial"/>
            </w:rPr>
            <w:tab/>
          </w:r>
          <w:r w:rsidR="0047434E" w:rsidRPr="0047434E">
            <w:rPr>
              <w:rFonts w:ascii="Arial" w:hAnsi="Arial" w:cs="Arial"/>
            </w:rPr>
            <w:tab/>
          </w:r>
        </w:p>
        <w:p w14:paraId="74FE5D15" w14:textId="5FD72104" w:rsidR="0047434E" w:rsidRPr="0047434E" w:rsidRDefault="008126B2" w:rsidP="0084227A">
          <w:pPr>
            <w:spacing w:line="360" w:lineRule="auto"/>
            <w:jc w:val="both"/>
            <w:rPr>
              <w:rFonts w:ascii="Arial" w:hAnsi="Arial" w:cs="Arial"/>
              <w:bdr w:val="single" w:sz="4" w:space="0" w:color="auto"/>
            </w:rPr>
          </w:pPr>
          <w:r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77696" behindDoc="0" locked="0" layoutInCell="1" allowOverlap="1" wp14:anchorId="154C7FFE" wp14:editId="71B7AB2E">
                    <wp:simplePos x="0" y="0"/>
                    <wp:positionH relativeFrom="column">
                      <wp:posOffset>1394460</wp:posOffset>
                    </wp:positionH>
                    <wp:positionV relativeFrom="paragraph">
                      <wp:posOffset>116205</wp:posOffset>
                    </wp:positionV>
                    <wp:extent cx="1242060" cy="948690"/>
                    <wp:effectExtent l="19050" t="19050" r="15240" b="22860"/>
                    <wp:wrapNone/>
                    <wp:docPr id="28" name="Arrow: Up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242060" cy="948690"/>
                            </a:xfrm>
                            <a:prstGeom prst="upArrow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483D043E" w14:textId="77716279" w:rsidR="008126B2" w:rsidRDefault="008126B2" w:rsidP="008126B2">
                                <w:pPr>
                                  <w:jc w:val="center"/>
                                </w:pPr>
                                <w:r>
                                  <w:t>Factors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54C7FFE" id="_x0000_t68" coordsize="21600,21600" o:spt="68" adj="5400,5400" path="m0@0l@1@0@1,21600@2,21600@2@0,21600@0,10800,xe">
                    <v:stroke joinstyle="miter"/>
                    <v:formulas>
                      <v:f eqn="val #0"/>
                      <v:f eqn="val #1"/>
                      <v:f eqn="sum 21600 0 #1"/>
                      <v:f eqn="prod #0 #1 10800"/>
                      <v:f eqn="sum #0 0 @3"/>
                    </v:formulas>
                    <v:path o:connecttype="custom" o:connectlocs="10800,0;0,@0;10800,21600;21600,@0" o:connectangles="270,180,90,0" textboxrect="@1,@4,@2,21600"/>
                    <v:handles>
                      <v:h position="#1,#0" xrange="0,10800" yrange="0,21600"/>
                    </v:handles>
                  </v:shapetype>
                  <v:shape id="Arrow: Up 28" o:spid="_x0000_s1037" type="#_x0000_t68" style="position:absolute;left:0;text-align:left;margin-left:109.8pt;margin-top:9.15pt;width:97.8pt;height:74.7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" adj="10800" fillcolor="#4472c4 [3204]" strokecolor="#1f3763 [1604]" strokeweight="1pt">
                    <v:textbox>
                      <w:txbxContent>
                        <w:p w14:paraId="483D043E" w14:textId="77716279" w:rsidR="008126B2" w:rsidRDefault="008126B2" w:rsidP="008126B2">
                          <w:pPr>
                            <w:jc w:val="center"/>
                          </w:pPr>
                          <w:r>
                            <w:t>Factors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76672" behindDoc="0" locked="0" layoutInCell="1" allowOverlap="1" wp14:anchorId="6A5B3CE6" wp14:editId="25C184BE">
                    <wp:simplePos x="0" y="0"/>
                    <wp:positionH relativeFrom="column">
                      <wp:posOffset>-30480</wp:posOffset>
                    </wp:positionH>
                    <wp:positionV relativeFrom="paragraph">
                      <wp:posOffset>131445</wp:posOffset>
                    </wp:positionV>
                    <wp:extent cx="1272540" cy="941070"/>
                    <wp:effectExtent l="38100" t="19050" r="3810" b="11430"/>
                    <wp:wrapNone/>
                    <wp:docPr id="27" name="Arrow: Up 2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272540" cy="941070"/>
                            </a:xfrm>
                            <a:prstGeom prst="upArrow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5EB6115F" w14:textId="6EBFB4B9" w:rsidR="005D78DA" w:rsidRDefault="005D78DA" w:rsidP="005D78DA">
                                <w:pPr>
                                  <w:jc w:val="center"/>
                                </w:pPr>
                                <w:r>
                                  <w:t>Factors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A5B3CE6" id="Arrow: Up 27" o:spid="_x0000_s1038" type="#_x0000_t68" style="position:absolute;left:0;text-align:left;margin-left:-2.4pt;margin-top:10.35pt;width:100.2pt;height:74.1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" adj="10800" fillcolor="#4472c4 [3204]" strokecolor="#1f3763 [1604]" strokeweight="1pt">
                    <v:textbox>
                      <w:txbxContent>
                        <w:p w14:paraId="5EB6115F" w14:textId="6EBFB4B9" w:rsidR="005D78DA" w:rsidRDefault="005D78DA" w:rsidP="005D78DA">
                          <w:pPr>
                            <w:jc w:val="center"/>
                          </w:pPr>
                          <w:r>
                            <w:t>Factors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79744" behindDoc="0" locked="0" layoutInCell="1" allowOverlap="1" wp14:anchorId="6B45A35E" wp14:editId="5EB1703B">
                    <wp:simplePos x="0" y="0"/>
                    <wp:positionH relativeFrom="column">
                      <wp:posOffset>4301490</wp:posOffset>
                    </wp:positionH>
                    <wp:positionV relativeFrom="paragraph">
                      <wp:posOffset>139065</wp:posOffset>
                    </wp:positionV>
                    <wp:extent cx="1245870" cy="902970"/>
                    <wp:effectExtent l="38100" t="19050" r="0" b="11430"/>
                    <wp:wrapNone/>
                    <wp:docPr id="30" name="Arrow: Up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245870" cy="902970"/>
                            </a:xfrm>
                            <a:prstGeom prst="upArrow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D7D8C20" w14:textId="5DFD82DE" w:rsidR="008126B2" w:rsidRDefault="008126B2" w:rsidP="008126B2">
                                <w:pPr>
                                  <w:jc w:val="center"/>
                                </w:pPr>
                                <w:r>
                                  <w:t>Factors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B45A35E" id="Arrow: Up 30" o:spid="_x0000_s1039" type="#_x0000_t68" style="position:absolute;left:0;text-align:left;margin-left:338.7pt;margin-top:10.95pt;width:98.1pt;height:71.1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" adj="10800" fillcolor="#4472c4 [3204]" strokecolor="#1f3763 [1604]" strokeweight="1pt">
                    <v:textbox>
                      <w:txbxContent>
                        <w:p w14:paraId="6D7D8C20" w14:textId="5DFD82DE" w:rsidR="008126B2" w:rsidRDefault="008126B2" w:rsidP="008126B2">
                          <w:pPr>
                            <w:jc w:val="center"/>
                          </w:pPr>
                          <w:r>
                            <w:t>Factors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78720" behindDoc="0" locked="0" layoutInCell="1" allowOverlap="1" wp14:anchorId="12CF6381" wp14:editId="04FFA68D">
                    <wp:simplePos x="0" y="0"/>
                    <wp:positionH relativeFrom="column">
                      <wp:posOffset>2766060</wp:posOffset>
                    </wp:positionH>
                    <wp:positionV relativeFrom="paragraph">
                      <wp:posOffset>104775</wp:posOffset>
                    </wp:positionV>
                    <wp:extent cx="1257300" cy="925830"/>
                    <wp:effectExtent l="38100" t="19050" r="0" b="26670"/>
                    <wp:wrapNone/>
                    <wp:docPr id="29" name="Arrow: Up 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257300" cy="925830"/>
                            </a:xfrm>
                            <a:prstGeom prst="upArrow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7FDA9F70" w14:textId="49650490" w:rsidR="008126B2" w:rsidRDefault="008126B2" w:rsidP="008126B2">
                                <w:pPr>
                                  <w:jc w:val="center"/>
                                </w:pPr>
                                <w:r>
                                  <w:t>Factors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2CF6381" id="Arrow: Up 29" o:spid="_x0000_s1040" type="#_x0000_t68" style="position:absolute;left:0;text-align:left;margin-left:217.8pt;margin-top:8.25pt;width:99pt;height:72.9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" adj="10800" fillcolor="#4472c4 [3204]" strokecolor="#1f3763 [1604]" strokeweight="1pt">
                    <v:textbox>
                      <w:txbxContent>
                        <w:p w14:paraId="7FDA9F70" w14:textId="49650490" w:rsidR="008126B2" w:rsidRDefault="008126B2" w:rsidP="008126B2">
                          <w:pPr>
                            <w:jc w:val="center"/>
                          </w:pPr>
                          <w:r>
                            <w:t>Factors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47434E" w:rsidRPr="0047434E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75648" behindDoc="0" locked="0" layoutInCell="1" allowOverlap="1" wp14:anchorId="7EECCD9D" wp14:editId="5D98FA8B">
                    <wp:simplePos x="0" y="0"/>
                    <wp:positionH relativeFrom="column">
                      <wp:posOffset>3764280</wp:posOffset>
                    </wp:positionH>
                    <wp:positionV relativeFrom="paragraph">
                      <wp:posOffset>90170</wp:posOffset>
                    </wp:positionV>
                    <wp:extent cx="647700" cy="228600"/>
                    <wp:effectExtent l="0" t="0" r="19050" b="19050"/>
                    <wp:wrapNone/>
                    <wp:docPr id="18" name="Text Box 1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47700" cy="22860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43C39A1A" w14:textId="77777777" w:rsidR="0047434E" w:rsidRDefault="0047434E" w:rsidP="0047434E">
                                <w:r>
                                  <w:t>Decode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EECCD9D" id="Text Box 18" o:spid="_x0000_s1041" type="#_x0000_t202" style="position:absolute;left:0;text-align:left;margin-left:296.4pt;margin-top:7.1pt;width:51pt;height:18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" fillcolor="white [3201]" strokeweight=".5pt">
                    <v:textbox>
                      <w:txbxContent>
                        <w:p w14:paraId="43C39A1A" w14:textId="77777777" w:rsidR="0047434E" w:rsidRDefault="0047434E" w:rsidP="0047434E">
                          <w:r>
                            <w:t>Decode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47434E" w:rsidRPr="0047434E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74624" behindDoc="0" locked="0" layoutInCell="1" allowOverlap="1" wp14:anchorId="50D07FBC" wp14:editId="69C135F2">
                    <wp:simplePos x="0" y="0"/>
                    <wp:positionH relativeFrom="column">
                      <wp:posOffset>975360</wp:posOffset>
                    </wp:positionH>
                    <wp:positionV relativeFrom="paragraph">
                      <wp:posOffset>105410</wp:posOffset>
                    </wp:positionV>
                    <wp:extent cx="655320" cy="251460"/>
                    <wp:effectExtent l="0" t="0" r="11430" b="15240"/>
                    <wp:wrapNone/>
                    <wp:docPr id="17" name="Text Box 1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" cy="25146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70C723F0" w14:textId="77777777" w:rsidR="0047434E" w:rsidRDefault="0047434E" w:rsidP="0047434E">
                                <w:r>
                                  <w:t>Encode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0D07FBC" id="Text Box 17" o:spid="_x0000_s1042" type="#_x0000_t202" style="position:absolute;left:0;text-align:left;margin-left:76.8pt;margin-top:8.3pt;width:51.6pt;height:19.8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" fillcolor="white [3201]" strokeweight=".5pt">
                    <v:textbox>
                      <w:txbxContent>
                        <w:p w14:paraId="70C723F0" w14:textId="77777777" w:rsidR="0047434E" w:rsidRDefault="0047434E" w:rsidP="0047434E">
                          <w:r>
                            <w:t>Encode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</w:p>
        <w:p w14:paraId="5D45EB9C" w14:textId="1A15A051" w:rsidR="0047434E" w:rsidRDefault="0047434E" w:rsidP="0084227A">
          <w:pPr>
            <w:spacing w:line="360" w:lineRule="auto"/>
            <w:jc w:val="both"/>
            <w:rPr>
              <w:rFonts w:ascii="Arial" w:hAnsi="Arial" w:cs="Arial"/>
              <w:color w:val="FFFFFF" w:themeColor="background1"/>
              <w:highlight w:val="blue"/>
            </w:rPr>
          </w:pPr>
        </w:p>
        <w:p w14:paraId="620DC7A6" w14:textId="77777777" w:rsidR="005D78DA" w:rsidRDefault="005D78DA" w:rsidP="004523BF">
          <w:pPr>
            <w:spacing w:after="0" w:line="360" w:lineRule="auto"/>
            <w:jc w:val="both"/>
            <w:rPr>
              <w:rFonts w:ascii="Arial" w:eastAsia="Times New Roman" w:hAnsi="Arial" w:cs="Arial"/>
              <w:b/>
              <w:bCs/>
              <w:lang w:eastAsia="en-GB"/>
            </w:rPr>
          </w:pPr>
        </w:p>
        <w:p w14:paraId="36BCC479" w14:textId="77777777" w:rsidR="005D78DA" w:rsidRDefault="005D78DA" w:rsidP="004523BF">
          <w:pPr>
            <w:spacing w:after="0" w:line="360" w:lineRule="auto"/>
            <w:jc w:val="both"/>
            <w:rPr>
              <w:rFonts w:ascii="Arial" w:eastAsia="Times New Roman" w:hAnsi="Arial" w:cs="Arial"/>
              <w:b/>
              <w:bCs/>
              <w:lang w:eastAsia="en-GB"/>
            </w:rPr>
          </w:pPr>
        </w:p>
        <w:p w14:paraId="5C3D7788" w14:textId="77777777" w:rsidR="008126B2" w:rsidRDefault="008126B2" w:rsidP="004523BF">
          <w:pPr>
            <w:spacing w:after="0" w:line="360" w:lineRule="auto"/>
            <w:jc w:val="both"/>
            <w:rPr>
              <w:rFonts w:ascii="Arial" w:eastAsia="Times New Roman" w:hAnsi="Arial" w:cs="Arial"/>
              <w:b/>
              <w:bCs/>
              <w:lang w:eastAsia="en-GB"/>
            </w:rPr>
          </w:pPr>
        </w:p>
        <w:p w14:paraId="7DED5371" w14:textId="77777777" w:rsidR="008906F9" w:rsidRDefault="008906F9" w:rsidP="004523BF">
          <w:pPr>
            <w:spacing w:after="0" w:line="360" w:lineRule="auto"/>
            <w:jc w:val="both"/>
            <w:rPr>
              <w:rFonts w:ascii="Arial" w:eastAsia="Times New Roman" w:hAnsi="Arial" w:cs="Arial"/>
              <w:b/>
              <w:bCs/>
              <w:lang w:eastAsia="en-GB"/>
            </w:rPr>
          </w:pPr>
        </w:p>
        <w:p w14:paraId="13AD5AB1" w14:textId="48F27664" w:rsidR="004523BF" w:rsidRDefault="004523BF" w:rsidP="004523BF">
          <w:pPr>
            <w:spacing w:after="0" w:line="360" w:lineRule="auto"/>
            <w:jc w:val="both"/>
            <w:rPr>
              <w:rFonts w:ascii="Arial" w:eastAsia="Times New Roman" w:hAnsi="Arial" w:cs="Arial"/>
              <w:lang w:eastAsia="en-GB"/>
            </w:rPr>
          </w:pPr>
          <w:r w:rsidRPr="00EB38A6">
            <w:rPr>
              <w:rFonts w:ascii="Arial" w:eastAsia="Times New Roman" w:hAnsi="Arial" w:cs="Arial"/>
              <w:b/>
              <w:bCs/>
              <w:lang w:eastAsia="en-GB"/>
            </w:rPr>
            <w:t xml:space="preserve">Case study: </w:t>
          </w:r>
          <w:r w:rsidR="00A87957">
            <w:rPr>
              <w:rFonts w:ascii="Arial" w:eastAsia="Times New Roman" w:hAnsi="Arial" w:cs="Arial"/>
              <w:lang w:eastAsia="en-GB"/>
            </w:rPr>
            <w:t>The Professor and the village</w:t>
          </w:r>
          <w:r w:rsidR="00822451">
            <w:rPr>
              <w:rFonts w:ascii="Arial" w:eastAsia="Times New Roman" w:hAnsi="Arial" w:cs="Arial"/>
              <w:lang w:eastAsia="en-GB"/>
            </w:rPr>
            <w:t xml:space="preserve"> people</w:t>
          </w:r>
        </w:p>
        <w:p w14:paraId="486984AB" w14:textId="61327FC6" w:rsidR="00900743" w:rsidRDefault="00822451" w:rsidP="00007CAD">
          <w:pPr>
            <w:spacing w:after="0" w:line="360" w:lineRule="auto"/>
            <w:jc w:val="both"/>
            <w:rPr>
              <w:rFonts w:ascii="Arial" w:eastAsia="Times New Roman" w:hAnsi="Arial" w:cs="Arial"/>
              <w:lang w:eastAsia="en-GB"/>
            </w:rPr>
          </w:pPr>
          <w:r>
            <w:rPr>
              <w:rFonts w:ascii="Arial" w:eastAsia="Times New Roman" w:hAnsi="Arial" w:cs="Arial"/>
              <w:lang w:eastAsia="en-GB"/>
            </w:rPr>
            <w:t>In this case study it is clearly noticeable</w:t>
          </w:r>
          <w:r w:rsidR="001011E1">
            <w:rPr>
              <w:rFonts w:ascii="Arial" w:eastAsia="Times New Roman" w:hAnsi="Arial" w:cs="Arial"/>
              <w:lang w:eastAsia="en-GB"/>
            </w:rPr>
            <w:t xml:space="preserve"> that</w:t>
          </w:r>
          <w:r>
            <w:rPr>
              <w:rFonts w:ascii="Arial" w:eastAsia="Times New Roman" w:hAnsi="Arial" w:cs="Arial"/>
              <w:lang w:eastAsia="en-GB"/>
            </w:rPr>
            <w:t xml:space="preserve"> the Professor and the People who live in the village </w:t>
          </w:r>
          <w:r w:rsidR="001011E1">
            <w:rPr>
              <w:rFonts w:ascii="Arial" w:eastAsia="Times New Roman" w:hAnsi="Arial" w:cs="Arial"/>
              <w:lang w:eastAsia="en-GB"/>
            </w:rPr>
            <w:t>do</w:t>
          </w:r>
          <w:r>
            <w:rPr>
              <w:rFonts w:ascii="Arial" w:eastAsia="Times New Roman" w:hAnsi="Arial" w:cs="Arial"/>
              <w:lang w:eastAsia="en-GB"/>
            </w:rPr>
            <w:t xml:space="preserve"> not </w:t>
          </w:r>
          <w:r w:rsidR="001011E1">
            <w:rPr>
              <w:rFonts w:ascii="Arial" w:eastAsia="Times New Roman" w:hAnsi="Arial" w:cs="Arial"/>
              <w:lang w:eastAsia="en-GB"/>
            </w:rPr>
            <w:t>have the</w:t>
          </w:r>
          <w:r>
            <w:rPr>
              <w:rFonts w:ascii="Arial" w:eastAsia="Times New Roman" w:hAnsi="Arial" w:cs="Arial"/>
              <w:lang w:eastAsia="en-GB"/>
            </w:rPr>
            <w:t xml:space="preserve"> same level of knowledge</w:t>
          </w:r>
          <w:r w:rsidR="0021496D">
            <w:rPr>
              <w:rFonts w:ascii="Arial" w:eastAsia="Times New Roman" w:hAnsi="Arial" w:cs="Arial"/>
              <w:lang w:eastAsia="en-GB"/>
            </w:rPr>
            <w:t xml:space="preserve">, </w:t>
          </w:r>
          <w:r w:rsidR="001011E1">
            <w:rPr>
              <w:rFonts w:ascii="Arial" w:eastAsia="Times New Roman" w:hAnsi="Arial" w:cs="Arial"/>
              <w:lang w:eastAsia="en-GB"/>
            </w:rPr>
            <w:t>and the</w:t>
          </w:r>
          <w:r w:rsidR="0021496D">
            <w:rPr>
              <w:rFonts w:ascii="Arial" w:eastAsia="Times New Roman" w:hAnsi="Arial" w:cs="Arial"/>
              <w:lang w:eastAsia="en-GB"/>
            </w:rPr>
            <w:t xml:space="preserve"> same level of education</w:t>
          </w:r>
          <w:r>
            <w:rPr>
              <w:rFonts w:ascii="Arial" w:eastAsia="Times New Roman" w:hAnsi="Arial" w:cs="Arial"/>
              <w:lang w:eastAsia="en-GB"/>
            </w:rPr>
            <w:t>. There</w:t>
          </w:r>
          <w:r w:rsidR="001011E1">
            <w:rPr>
              <w:rFonts w:ascii="Arial" w:eastAsia="Times New Roman" w:hAnsi="Arial" w:cs="Arial"/>
              <w:lang w:eastAsia="en-GB"/>
            </w:rPr>
            <w:t>f</w:t>
          </w:r>
          <w:r>
            <w:rPr>
              <w:rFonts w:ascii="Arial" w:eastAsia="Times New Roman" w:hAnsi="Arial" w:cs="Arial"/>
              <w:lang w:eastAsia="en-GB"/>
            </w:rPr>
            <w:t xml:space="preserve">or when the Professor asked for </w:t>
          </w:r>
          <w:r w:rsidR="001D1240">
            <w:rPr>
              <w:rFonts w:ascii="Arial" w:eastAsia="Times New Roman" w:hAnsi="Arial" w:cs="Arial"/>
              <w:lang w:eastAsia="en-GB"/>
            </w:rPr>
            <w:t>help,</w:t>
          </w:r>
          <w:r>
            <w:rPr>
              <w:rFonts w:ascii="Arial" w:eastAsia="Times New Roman" w:hAnsi="Arial" w:cs="Arial"/>
              <w:lang w:eastAsia="en-GB"/>
            </w:rPr>
            <w:t xml:space="preserve"> they didn’t understand what he want</w:t>
          </w:r>
          <w:r w:rsidR="001011E1">
            <w:rPr>
              <w:rFonts w:ascii="Arial" w:eastAsia="Times New Roman" w:hAnsi="Arial" w:cs="Arial"/>
              <w:lang w:eastAsia="en-GB"/>
            </w:rPr>
            <w:t>ed</w:t>
          </w:r>
          <w:r w:rsidR="0021496D">
            <w:rPr>
              <w:rFonts w:ascii="Arial" w:eastAsia="Times New Roman" w:hAnsi="Arial" w:cs="Arial"/>
              <w:lang w:eastAsia="en-GB"/>
            </w:rPr>
            <w:t xml:space="preserve"> as he used</w:t>
          </w:r>
          <w:r w:rsidR="001011E1">
            <w:rPr>
              <w:rFonts w:ascii="Arial" w:eastAsia="Times New Roman" w:hAnsi="Arial" w:cs="Arial"/>
              <w:lang w:eastAsia="en-GB"/>
            </w:rPr>
            <w:t xml:space="preserve"> more distinguished language.</w:t>
          </w:r>
          <w:r>
            <w:rPr>
              <w:rFonts w:ascii="Arial" w:eastAsia="Times New Roman" w:hAnsi="Arial" w:cs="Arial"/>
              <w:lang w:eastAsia="en-GB"/>
            </w:rPr>
            <w:t xml:space="preserve"> The professor should have </w:t>
          </w:r>
          <w:r w:rsidR="001D1240">
            <w:rPr>
              <w:rFonts w:ascii="Arial" w:eastAsia="Times New Roman" w:hAnsi="Arial" w:cs="Arial"/>
              <w:lang w:eastAsia="en-GB"/>
            </w:rPr>
            <w:t xml:space="preserve">considered </w:t>
          </w:r>
          <w:r w:rsidR="00B442CF">
            <w:rPr>
              <w:rFonts w:ascii="Arial" w:eastAsia="Times New Roman" w:hAnsi="Arial" w:cs="Arial"/>
              <w:lang w:eastAsia="en-GB"/>
            </w:rPr>
            <w:t>the</w:t>
          </w:r>
          <w:r w:rsidR="001D1240">
            <w:rPr>
              <w:rFonts w:ascii="Arial" w:eastAsia="Times New Roman" w:hAnsi="Arial" w:cs="Arial"/>
              <w:lang w:eastAsia="en-GB"/>
            </w:rPr>
            <w:t xml:space="preserve"> level of language he should use when he speaks to the people who are not academic. </w:t>
          </w:r>
          <w:bookmarkStart w:id="12" w:name="_Toc90892081"/>
        </w:p>
        <w:p w14:paraId="756528A3" w14:textId="211FBBAD" w:rsidR="00900743" w:rsidRDefault="00900743" w:rsidP="00900743">
          <w:pPr>
            <w:spacing w:after="0" w:line="360" w:lineRule="auto"/>
            <w:jc w:val="both"/>
            <w:rPr>
              <w:rFonts w:ascii="Arial" w:eastAsia="Times New Roman" w:hAnsi="Arial" w:cs="Arial"/>
              <w:lang w:eastAsia="en-GB"/>
            </w:rPr>
          </w:pPr>
        </w:p>
        <w:p w14:paraId="596F92B2" w14:textId="5726F958" w:rsidR="00AE7975" w:rsidRDefault="00AE7975" w:rsidP="00900743">
          <w:pPr>
            <w:spacing w:after="0" w:line="360" w:lineRule="auto"/>
            <w:jc w:val="both"/>
            <w:rPr>
              <w:rFonts w:ascii="Arial" w:eastAsia="Times New Roman" w:hAnsi="Arial" w:cs="Arial"/>
              <w:lang w:eastAsia="en-GB"/>
            </w:rPr>
          </w:pPr>
        </w:p>
        <w:p w14:paraId="0D389211" w14:textId="4392F1C1" w:rsidR="00AE7975" w:rsidRDefault="00AE7975" w:rsidP="00900743">
          <w:pPr>
            <w:spacing w:after="0" w:line="360" w:lineRule="auto"/>
            <w:jc w:val="both"/>
            <w:rPr>
              <w:rFonts w:ascii="Arial" w:eastAsia="Times New Roman" w:hAnsi="Arial" w:cs="Arial"/>
              <w:lang w:eastAsia="en-GB"/>
            </w:rPr>
          </w:pPr>
        </w:p>
        <w:p w14:paraId="77515486" w14:textId="47F3EE7F" w:rsidR="00AE7975" w:rsidRDefault="00AE7975" w:rsidP="00900743">
          <w:pPr>
            <w:spacing w:after="0" w:line="360" w:lineRule="auto"/>
            <w:jc w:val="both"/>
            <w:rPr>
              <w:rFonts w:ascii="Arial" w:eastAsia="Times New Roman" w:hAnsi="Arial" w:cs="Arial"/>
              <w:lang w:eastAsia="en-GB"/>
            </w:rPr>
          </w:pPr>
        </w:p>
        <w:p w14:paraId="7411488A" w14:textId="3AE4B9B7" w:rsidR="00AE7975" w:rsidRDefault="00AE7975" w:rsidP="00900743">
          <w:pPr>
            <w:spacing w:after="0" w:line="360" w:lineRule="auto"/>
            <w:jc w:val="both"/>
            <w:rPr>
              <w:rFonts w:ascii="Arial" w:eastAsia="Times New Roman" w:hAnsi="Arial" w:cs="Arial"/>
              <w:lang w:eastAsia="en-GB"/>
            </w:rPr>
          </w:pPr>
        </w:p>
        <w:p w14:paraId="73B569C9" w14:textId="77777777" w:rsidR="00AE7975" w:rsidRDefault="00AE7975" w:rsidP="00900743">
          <w:pPr>
            <w:spacing w:after="0" w:line="360" w:lineRule="auto"/>
            <w:jc w:val="both"/>
            <w:rPr>
              <w:rFonts w:ascii="Arial" w:eastAsia="Times New Roman" w:hAnsi="Arial" w:cs="Arial"/>
              <w:lang w:eastAsia="en-GB"/>
            </w:rPr>
          </w:pPr>
        </w:p>
        <w:p w14:paraId="12284654" w14:textId="4F76F19C" w:rsidR="0047434E" w:rsidRPr="00ED58D0" w:rsidRDefault="00EA2D66" w:rsidP="003F527C">
          <w:pPr>
            <w:pStyle w:val="Heading1"/>
            <w:spacing w:line="360" w:lineRule="auto"/>
          </w:pPr>
          <w:bookmarkStart w:id="13" w:name="_Toc90892082"/>
          <w:bookmarkStart w:id="14" w:name="_Toc91607636"/>
          <w:bookmarkEnd w:id="12"/>
          <w:r w:rsidRPr="00ED58D0">
            <w:lastRenderedPageBreak/>
            <w:t>3</w:t>
          </w:r>
          <w:r w:rsidR="005A4F3D" w:rsidRPr="00ED58D0">
            <w:t xml:space="preserve"> </w:t>
          </w:r>
          <w:r w:rsidR="0047434E" w:rsidRPr="00ED58D0">
            <w:t>Communication skills</w:t>
          </w:r>
          <w:bookmarkEnd w:id="13"/>
          <w:bookmarkEnd w:id="14"/>
        </w:p>
        <w:p w14:paraId="0810C346" w14:textId="645C7497" w:rsidR="0047434E" w:rsidRPr="0047434E" w:rsidRDefault="0047434E" w:rsidP="003F527C">
          <w:pPr>
            <w:spacing w:line="360" w:lineRule="auto"/>
            <w:jc w:val="both"/>
            <w:rPr>
              <w:rFonts w:ascii="Arial" w:hAnsi="Arial" w:cs="Arial"/>
            </w:rPr>
          </w:pPr>
          <w:r w:rsidRPr="0047434E">
            <w:rPr>
              <w:rFonts w:ascii="Arial" w:hAnsi="Arial" w:cs="Arial"/>
              <w:color w:val="000000"/>
              <w:shd w:val="clear" w:color="auto" w:fill="FFFFFF"/>
            </w:rPr>
            <w:t xml:space="preserve">Communication is primary and one of the most important skills to be successful as an individual or as part of a team or at the workplace </w:t>
          </w:r>
          <w:r w:rsidRPr="0047434E">
            <w:rPr>
              <w:rFonts w:ascii="Arial" w:hAnsi="Arial" w:cs="Arial"/>
            </w:rPr>
            <w:t>(</w:t>
          </w:r>
          <w:r w:rsidR="00812C2C">
            <w:rPr>
              <w:rStyle w:val="text-sm"/>
              <w:rFonts w:ascii="Arial" w:hAnsi="Arial" w:cs="Arial"/>
            </w:rPr>
            <w:t>Narula, 2006).</w:t>
          </w:r>
        </w:p>
        <w:p w14:paraId="14D3ACDB" w14:textId="4F9A6385" w:rsidR="0047434E" w:rsidRPr="005179E7" w:rsidRDefault="00EA2D66" w:rsidP="003F527C">
          <w:pPr>
            <w:pStyle w:val="Heading2"/>
            <w:spacing w:line="360" w:lineRule="auto"/>
            <w:rPr>
              <w:rStyle w:val="Heading2Char"/>
            </w:rPr>
          </w:pPr>
          <w:bookmarkStart w:id="15" w:name="_Toc91607637"/>
          <w:r>
            <w:rPr>
              <w:rStyle w:val="Heading2Char"/>
            </w:rPr>
            <w:t>3</w:t>
          </w:r>
          <w:r w:rsidR="001530B0">
            <w:rPr>
              <w:rStyle w:val="Heading2Char"/>
            </w:rPr>
            <w:t xml:space="preserve">.1 </w:t>
          </w:r>
          <w:r w:rsidR="0047434E" w:rsidRPr="005179E7">
            <w:rPr>
              <w:rStyle w:val="Heading2Char"/>
            </w:rPr>
            <w:t>Verbal communication</w:t>
          </w:r>
          <w:bookmarkEnd w:id="15"/>
        </w:p>
        <w:p w14:paraId="179AFC18" w14:textId="73E95ABF" w:rsidR="0047434E" w:rsidRDefault="0047434E" w:rsidP="003F527C">
          <w:pPr>
            <w:spacing w:line="360" w:lineRule="auto"/>
            <w:jc w:val="both"/>
            <w:rPr>
              <w:rFonts w:ascii="Arial" w:hAnsi="Arial" w:cs="Arial"/>
              <w:color w:val="000000"/>
              <w:shd w:val="clear" w:color="auto" w:fill="FFFFFF"/>
            </w:rPr>
          </w:pPr>
          <w:r w:rsidRPr="0047434E">
            <w:rPr>
              <w:rFonts w:ascii="Arial" w:hAnsi="Arial" w:cs="Arial"/>
              <w:color w:val="000000"/>
              <w:shd w:val="clear" w:color="auto" w:fill="FFFFFF"/>
            </w:rPr>
            <w:t xml:space="preserve">Verbal communication </w:t>
          </w:r>
          <w:r w:rsidR="004A6D21">
            <w:rPr>
              <w:rFonts w:ascii="Arial" w:hAnsi="Arial" w:cs="Arial"/>
              <w:color w:val="000000"/>
              <w:shd w:val="clear" w:color="auto" w:fill="FFFFFF"/>
            </w:rPr>
            <w:t>(</w:t>
          </w:r>
          <w:r w:rsidRPr="0047434E">
            <w:rPr>
              <w:rFonts w:ascii="Arial" w:hAnsi="Arial" w:cs="Arial"/>
              <w:color w:val="000000"/>
              <w:shd w:val="clear" w:color="auto" w:fill="FFFFFF"/>
            </w:rPr>
            <w:t>things we say</w:t>
          </w:r>
          <w:r w:rsidR="004A6D21">
            <w:rPr>
              <w:rFonts w:ascii="Arial" w:hAnsi="Arial" w:cs="Arial"/>
              <w:color w:val="000000"/>
              <w:shd w:val="clear" w:color="auto" w:fill="FFFFFF"/>
            </w:rPr>
            <w:t xml:space="preserve">) </w:t>
          </w:r>
          <w:r w:rsidR="0004628E">
            <w:rPr>
              <w:rFonts w:ascii="Arial" w:hAnsi="Arial" w:cs="Arial"/>
              <w:color w:val="000000"/>
              <w:shd w:val="clear" w:color="auto" w:fill="FFFFFF"/>
            </w:rPr>
            <w:t>–</w:t>
          </w:r>
          <w:r w:rsidR="004A6D21">
            <w:rPr>
              <w:rFonts w:ascii="Arial" w:hAnsi="Arial" w:cs="Arial"/>
              <w:color w:val="000000"/>
              <w:shd w:val="clear" w:color="auto" w:fill="FFFFFF"/>
            </w:rPr>
            <w:t xml:space="preserve"> </w:t>
          </w:r>
          <w:r w:rsidR="00867A71">
            <w:rPr>
              <w:rFonts w:ascii="Arial" w:hAnsi="Arial" w:cs="Arial"/>
              <w:color w:val="000000"/>
              <w:shd w:val="clear" w:color="auto" w:fill="FFFFFF"/>
            </w:rPr>
            <w:t>written</w:t>
          </w:r>
          <w:r w:rsidR="00B442CF">
            <w:rPr>
              <w:rFonts w:ascii="Arial" w:hAnsi="Arial" w:cs="Arial"/>
              <w:color w:val="000000"/>
              <w:shd w:val="clear" w:color="auto" w:fill="FFFFFF"/>
            </w:rPr>
            <w:t xml:space="preserve"> and spoken</w:t>
          </w:r>
          <w:r w:rsidR="00867A71">
            <w:rPr>
              <w:rFonts w:ascii="Arial" w:hAnsi="Arial" w:cs="Arial"/>
              <w:color w:val="000000"/>
              <w:shd w:val="clear" w:color="auto" w:fill="FFFFFF"/>
            </w:rPr>
            <w:t xml:space="preserve"> </w:t>
          </w:r>
          <w:r w:rsidR="004A6D21">
            <w:rPr>
              <w:rFonts w:ascii="Arial" w:hAnsi="Arial" w:cs="Arial"/>
              <w:color w:val="000000"/>
              <w:shd w:val="clear" w:color="auto" w:fill="FFFFFF"/>
            </w:rPr>
            <w:t>language</w:t>
          </w:r>
          <w:r w:rsidR="00B442CF">
            <w:rPr>
              <w:rFonts w:ascii="Arial" w:hAnsi="Arial" w:cs="Arial"/>
              <w:color w:val="000000"/>
              <w:shd w:val="clear" w:color="auto" w:fill="FFFFFF"/>
            </w:rPr>
            <w:t xml:space="preserve"> and </w:t>
          </w:r>
          <w:r w:rsidR="00C83D32">
            <w:rPr>
              <w:rFonts w:ascii="Arial" w:hAnsi="Arial" w:cs="Arial"/>
              <w:color w:val="000000"/>
              <w:shd w:val="clear" w:color="auto" w:fill="FFFFFF"/>
            </w:rPr>
            <w:t>symbols</w:t>
          </w:r>
        </w:p>
        <w:p w14:paraId="1B8F7827" w14:textId="68F14816" w:rsidR="00064919" w:rsidRPr="0047434E" w:rsidRDefault="00064919" w:rsidP="003F527C">
          <w:pPr>
            <w:spacing w:line="360" w:lineRule="auto"/>
            <w:jc w:val="both"/>
            <w:rPr>
              <w:rFonts w:ascii="Arial" w:hAnsi="Arial" w:cs="Arial"/>
              <w:color w:val="000000"/>
              <w:shd w:val="clear" w:color="auto" w:fill="FFFFFF"/>
            </w:rPr>
          </w:pPr>
          <w:r w:rsidRPr="0047434E">
            <w:rPr>
              <w:rFonts w:ascii="Arial" w:hAnsi="Arial" w:cs="Arial"/>
              <w:color w:val="000000"/>
              <w:shd w:val="clear" w:color="auto" w:fill="FFFFFF"/>
            </w:rPr>
            <w:t>Verbal communication can be written, sign</w:t>
          </w:r>
          <w:r w:rsidR="00B442CF">
            <w:rPr>
              <w:rFonts w:ascii="Arial" w:hAnsi="Arial" w:cs="Arial"/>
              <w:color w:val="000000"/>
              <w:shd w:val="clear" w:color="auto" w:fill="FFFFFF"/>
            </w:rPr>
            <w:t>ed</w:t>
          </w:r>
          <w:r w:rsidRPr="0047434E">
            <w:rPr>
              <w:rFonts w:ascii="Arial" w:hAnsi="Arial" w:cs="Arial"/>
              <w:color w:val="000000"/>
              <w:shd w:val="clear" w:color="auto" w:fill="FFFFFF"/>
            </w:rPr>
            <w:t xml:space="preserve"> or spoken and</w:t>
          </w:r>
          <w:r w:rsidR="00B442CF">
            <w:rPr>
              <w:rFonts w:ascii="Arial" w:hAnsi="Arial" w:cs="Arial"/>
              <w:color w:val="000000"/>
              <w:shd w:val="clear" w:color="auto" w:fill="FFFFFF"/>
            </w:rPr>
            <w:t xml:space="preserve"> it</w:t>
          </w:r>
          <w:r w:rsidRPr="0047434E">
            <w:rPr>
              <w:rFonts w:ascii="Arial" w:hAnsi="Arial" w:cs="Arial"/>
              <w:color w:val="000000"/>
              <w:shd w:val="clear" w:color="auto" w:fill="FFFFFF"/>
            </w:rPr>
            <w:t xml:space="preserve"> require</w:t>
          </w:r>
          <w:r w:rsidR="00B442CF">
            <w:rPr>
              <w:rFonts w:ascii="Arial" w:hAnsi="Arial" w:cs="Arial"/>
              <w:color w:val="000000"/>
              <w:shd w:val="clear" w:color="auto" w:fill="FFFFFF"/>
            </w:rPr>
            <w:t>s</w:t>
          </w:r>
          <w:r w:rsidRPr="0047434E">
            <w:rPr>
              <w:rFonts w:ascii="Arial" w:hAnsi="Arial" w:cs="Arial"/>
              <w:color w:val="000000"/>
              <w:shd w:val="clear" w:color="auto" w:fill="FFFFFF"/>
            </w:rPr>
            <w:t xml:space="preserve"> using words.</w:t>
          </w:r>
          <w:r w:rsidR="00C83D32">
            <w:rPr>
              <w:rFonts w:ascii="Arial" w:hAnsi="Arial" w:cs="Arial"/>
              <w:color w:val="000000"/>
              <w:shd w:val="clear" w:color="auto" w:fill="FFFFFF"/>
            </w:rPr>
            <w:t xml:space="preserve"> Language is used for communication.</w:t>
          </w:r>
          <w:r w:rsidRPr="0047434E">
            <w:rPr>
              <w:rFonts w:ascii="Arial" w:hAnsi="Arial" w:cs="Arial"/>
              <w:color w:val="000000"/>
              <w:shd w:val="clear" w:color="auto" w:fill="FFFFFF"/>
            </w:rPr>
            <w:t xml:space="preserve"> By using information technology, verbal communication between participants at various locations is</w:t>
          </w:r>
          <w:r w:rsidR="00B442CF">
            <w:rPr>
              <w:rFonts w:ascii="Arial" w:hAnsi="Arial" w:cs="Arial"/>
              <w:color w:val="000000"/>
              <w:shd w:val="clear" w:color="auto" w:fill="FFFFFF"/>
            </w:rPr>
            <w:t xml:space="preserve"> now</w:t>
          </w:r>
          <w:r w:rsidRPr="0047434E">
            <w:rPr>
              <w:rFonts w:ascii="Arial" w:hAnsi="Arial" w:cs="Arial"/>
              <w:color w:val="000000"/>
              <w:shd w:val="clear" w:color="auto" w:fill="FFFFFF"/>
            </w:rPr>
            <w:t xml:space="preserve"> possible, distance </w:t>
          </w:r>
          <w:r w:rsidR="00B442CF">
            <w:rPr>
              <w:rFonts w:ascii="Arial" w:hAnsi="Arial" w:cs="Arial"/>
              <w:color w:val="000000"/>
              <w:shd w:val="clear" w:color="auto" w:fill="FFFFFF"/>
            </w:rPr>
            <w:t>is not a problem</w:t>
          </w:r>
          <w:r w:rsidRPr="0047434E">
            <w:rPr>
              <w:rFonts w:ascii="Arial" w:hAnsi="Arial" w:cs="Arial"/>
              <w:color w:val="000000"/>
              <w:shd w:val="clear" w:color="auto" w:fill="FFFFFF"/>
            </w:rPr>
            <w:t xml:space="preserve"> anymore. </w:t>
          </w:r>
          <w:r w:rsidR="00861D52" w:rsidRPr="0047434E">
            <w:rPr>
              <w:rFonts w:ascii="Arial" w:hAnsi="Arial" w:cs="Arial"/>
            </w:rPr>
            <w:t>(</w:t>
          </w:r>
          <w:r w:rsidR="00861D52">
            <w:rPr>
              <w:rFonts w:ascii="Arial" w:hAnsi="Arial" w:cs="Arial"/>
            </w:rPr>
            <w:t>INC, 2020</w:t>
          </w:r>
          <w:r w:rsidR="00861D52" w:rsidRPr="0047434E">
            <w:rPr>
              <w:rFonts w:ascii="Arial" w:hAnsi="Arial" w:cs="Arial"/>
            </w:rPr>
            <w:t>)</w:t>
          </w:r>
        </w:p>
        <w:p w14:paraId="192F2E59" w14:textId="33028590" w:rsidR="00064919" w:rsidRDefault="00300DA2" w:rsidP="0084227A">
          <w:pPr>
            <w:spacing w:line="360" w:lineRule="auto"/>
            <w:jc w:val="both"/>
            <w:rPr>
              <w:rFonts w:ascii="Arial" w:hAnsi="Arial" w:cs="Arial"/>
              <w:color w:val="000000"/>
              <w:shd w:val="clear" w:color="auto" w:fill="FFFFFF"/>
            </w:rPr>
          </w:pPr>
          <w:r>
            <w:rPr>
              <w:rFonts w:ascii="Arial" w:hAnsi="Arial" w:cs="Arial"/>
              <w:color w:val="000000"/>
              <w:shd w:val="clear" w:color="auto" w:fill="FFFFFF"/>
            </w:rPr>
            <w:t xml:space="preserve">When people communicate </w:t>
          </w:r>
          <w:r w:rsidR="00B442CF">
            <w:rPr>
              <w:rFonts w:ascii="Arial" w:hAnsi="Arial" w:cs="Arial"/>
              <w:color w:val="000000"/>
              <w:shd w:val="clear" w:color="auto" w:fill="FFFFFF"/>
            </w:rPr>
            <w:t>verbally,</w:t>
          </w:r>
          <w:r>
            <w:rPr>
              <w:rFonts w:ascii="Arial" w:hAnsi="Arial" w:cs="Arial"/>
              <w:color w:val="000000"/>
              <w:shd w:val="clear" w:color="auto" w:fill="FFFFFF"/>
            </w:rPr>
            <w:t xml:space="preserve"> </w:t>
          </w:r>
          <w:r w:rsidR="00B442CF">
            <w:rPr>
              <w:rFonts w:ascii="Arial" w:hAnsi="Arial" w:cs="Arial"/>
              <w:color w:val="000000"/>
              <w:shd w:val="clear" w:color="auto" w:fill="FFFFFF"/>
            </w:rPr>
            <w:t xml:space="preserve">they </w:t>
          </w:r>
          <w:r>
            <w:rPr>
              <w:rFonts w:ascii="Arial" w:hAnsi="Arial" w:cs="Arial"/>
              <w:color w:val="000000"/>
              <w:shd w:val="clear" w:color="auto" w:fill="FFFFFF"/>
            </w:rPr>
            <w:t>need to be aware</w:t>
          </w:r>
          <w:r w:rsidR="00B442CF">
            <w:rPr>
              <w:rFonts w:ascii="Arial" w:hAnsi="Arial" w:cs="Arial"/>
              <w:color w:val="000000"/>
              <w:shd w:val="clear" w:color="auto" w:fill="FFFFFF"/>
            </w:rPr>
            <w:t xml:space="preserve"> that</w:t>
          </w:r>
          <w:r>
            <w:rPr>
              <w:rFonts w:ascii="Arial" w:hAnsi="Arial" w:cs="Arial"/>
              <w:color w:val="000000"/>
              <w:shd w:val="clear" w:color="auto" w:fill="FFFFFF"/>
            </w:rPr>
            <w:t xml:space="preserve"> different factors can affect the message</w:t>
          </w:r>
          <w:r w:rsidR="00B442CF">
            <w:rPr>
              <w:rFonts w:ascii="Arial" w:hAnsi="Arial" w:cs="Arial"/>
              <w:color w:val="000000"/>
              <w:shd w:val="clear" w:color="auto" w:fill="FFFFFF"/>
            </w:rPr>
            <w:t>. T</w:t>
          </w:r>
          <w:r>
            <w:rPr>
              <w:rFonts w:ascii="Arial" w:hAnsi="Arial" w:cs="Arial"/>
              <w:color w:val="000000"/>
              <w:shd w:val="clear" w:color="auto" w:fill="FFFFFF"/>
            </w:rPr>
            <w:t>herefore</w:t>
          </w:r>
          <w:r w:rsidR="00B442CF">
            <w:rPr>
              <w:rFonts w:ascii="Arial" w:hAnsi="Arial" w:cs="Arial"/>
              <w:color w:val="000000"/>
              <w:shd w:val="clear" w:color="auto" w:fill="FFFFFF"/>
            </w:rPr>
            <w:t>,</w:t>
          </w:r>
          <w:r w:rsidR="002B1721">
            <w:rPr>
              <w:rFonts w:ascii="Arial" w:hAnsi="Arial" w:cs="Arial"/>
              <w:color w:val="000000"/>
              <w:shd w:val="clear" w:color="auto" w:fill="FFFFFF"/>
            </w:rPr>
            <w:t xml:space="preserve"> </w:t>
          </w:r>
          <w:r w:rsidR="00B442CF">
            <w:rPr>
              <w:rFonts w:ascii="Arial" w:hAnsi="Arial" w:cs="Arial"/>
              <w:color w:val="000000"/>
              <w:shd w:val="clear" w:color="auto" w:fill="FFFFFF"/>
            </w:rPr>
            <w:t>it</w:t>
          </w:r>
          <w:r>
            <w:rPr>
              <w:rFonts w:ascii="Arial" w:hAnsi="Arial" w:cs="Arial"/>
              <w:color w:val="000000"/>
              <w:shd w:val="clear" w:color="auto" w:fill="FFFFFF"/>
            </w:rPr>
            <w:t xml:space="preserve"> is important to be efficient </w:t>
          </w:r>
          <w:r w:rsidR="00487062">
            <w:rPr>
              <w:rFonts w:ascii="Arial" w:hAnsi="Arial" w:cs="Arial"/>
              <w:color w:val="000000"/>
              <w:shd w:val="clear" w:color="auto" w:fill="FFFFFF"/>
            </w:rPr>
            <w:t>and</w:t>
          </w:r>
          <w:r>
            <w:rPr>
              <w:rFonts w:ascii="Arial" w:hAnsi="Arial" w:cs="Arial"/>
              <w:color w:val="000000"/>
              <w:shd w:val="clear" w:color="auto" w:fill="FFFFFF"/>
            </w:rPr>
            <w:t xml:space="preserve"> deliver the message</w:t>
          </w:r>
          <w:r w:rsidR="002B1721">
            <w:rPr>
              <w:rFonts w:ascii="Arial" w:hAnsi="Arial" w:cs="Arial"/>
              <w:color w:val="000000"/>
              <w:shd w:val="clear" w:color="auto" w:fill="FFFFFF"/>
            </w:rPr>
            <w:t>’s</w:t>
          </w:r>
          <w:r>
            <w:rPr>
              <w:rFonts w:ascii="Arial" w:hAnsi="Arial" w:cs="Arial"/>
              <w:color w:val="000000"/>
              <w:shd w:val="clear" w:color="auto" w:fill="FFFFFF"/>
            </w:rPr>
            <w:t xml:space="preserve"> meaning properly otherwise the listener can misunderstand that. </w:t>
          </w:r>
        </w:p>
        <w:p w14:paraId="518A62A6" w14:textId="495A24AC" w:rsidR="00867576" w:rsidRPr="00064919" w:rsidRDefault="00867576" w:rsidP="00867576">
          <w:pPr>
            <w:spacing w:line="360" w:lineRule="auto"/>
            <w:jc w:val="both"/>
            <w:rPr>
              <w:rFonts w:ascii="Arial" w:hAnsi="Arial" w:cs="Arial"/>
            </w:rPr>
          </w:pPr>
          <w:r w:rsidRPr="0047434E">
            <w:rPr>
              <w:rFonts w:ascii="Arial" w:hAnsi="Arial" w:cs="Arial"/>
              <w:color w:val="000000"/>
              <w:shd w:val="clear" w:color="auto" w:fill="FFFFFF"/>
            </w:rPr>
            <w:t xml:space="preserve">To be an effective communicator </w:t>
          </w:r>
          <w:r w:rsidR="00741D08">
            <w:rPr>
              <w:rFonts w:ascii="Arial" w:hAnsi="Arial" w:cs="Arial"/>
              <w:color w:val="000000"/>
              <w:shd w:val="clear" w:color="auto" w:fill="FFFFFF"/>
            </w:rPr>
            <w:t>it</w:t>
          </w:r>
          <w:r w:rsidRPr="0047434E">
            <w:rPr>
              <w:rFonts w:ascii="Arial" w:hAnsi="Arial" w:cs="Arial"/>
              <w:color w:val="000000"/>
              <w:shd w:val="clear" w:color="auto" w:fill="FFFFFF"/>
            </w:rPr>
            <w:t xml:space="preserve"> is essential to combine verbal and non-verbal communication correctly</w:t>
          </w:r>
          <w:r w:rsidR="00600F30">
            <w:rPr>
              <w:rFonts w:ascii="Arial" w:hAnsi="Arial" w:cs="Arial"/>
              <w:color w:val="000000"/>
              <w:shd w:val="clear" w:color="auto" w:fill="FFFFFF"/>
            </w:rPr>
            <w:t xml:space="preserve">. </w:t>
          </w:r>
          <w:r w:rsidR="00600F30" w:rsidRPr="00600F30">
            <w:rPr>
              <w:rFonts w:ascii="Arial" w:hAnsi="Arial" w:cs="Arial"/>
              <w:color w:val="000000"/>
              <w:shd w:val="clear" w:color="auto" w:fill="FFFFFF"/>
            </w:rPr>
            <w:t>(</w:t>
          </w:r>
          <w:r w:rsidR="00600F30" w:rsidRPr="00600F30">
            <w:rPr>
              <w:rStyle w:val="mat-tooltip-trigger"/>
              <w:rFonts w:ascii="Arial" w:hAnsi="Arial" w:cs="Arial"/>
            </w:rPr>
            <w:t>Quintanilla et al. 2020)</w:t>
          </w:r>
        </w:p>
        <w:p w14:paraId="3A93C46E" w14:textId="68F67536" w:rsidR="0047434E" w:rsidRDefault="00867576" w:rsidP="0084227A">
          <w:pPr>
            <w:spacing w:line="360" w:lineRule="auto"/>
            <w:jc w:val="both"/>
            <w:rPr>
              <w:rFonts w:ascii="Arial" w:hAnsi="Arial" w:cs="Arial"/>
              <w:color w:val="000000"/>
              <w:shd w:val="clear" w:color="auto" w:fill="FFFFFF"/>
            </w:rPr>
          </w:pPr>
          <w:r w:rsidRPr="0047434E">
            <w:rPr>
              <w:rFonts w:ascii="Arial" w:hAnsi="Arial" w:cs="Arial"/>
              <w:color w:val="000000"/>
              <w:shd w:val="clear" w:color="auto" w:fill="FFFFFF"/>
            </w:rPr>
            <w:t xml:space="preserve">For example: </w:t>
          </w:r>
          <w:r w:rsidR="00741D08">
            <w:rPr>
              <w:rFonts w:ascii="Arial" w:hAnsi="Arial" w:cs="Arial"/>
              <w:color w:val="000000"/>
              <w:shd w:val="clear" w:color="auto" w:fill="FFFFFF"/>
            </w:rPr>
            <w:t>during</w:t>
          </w:r>
          <w:r w:rsidRPr="0047434E">
            <w:rPr>
              <w:rFonts w:ascii="Arial" w:hAnsi="Arial" w:cs="Arial"/>
              <w:color w:val="000000"/>
              <w:shd w:val="clear" w:color="auto" w:fill="FFFFFF"/>
            </w:rPr>
            <w:t xml:space="preserve"> a job interview, the candidate’s non-verbal communication (candidate’s attitude and body language) must reflect the candidate’s verbal communication (written CV, covering letter)</w:t>
          </w:r>
        </w:p>
        <w:p w14:paraId="5B1DCA37" w14:textId="77777777" w:rsidR="00911BA0" w:rsidRPr="0047434E" w:rsidRDefault="00911BA0" w:rsidP="0084227A">
          <w:pPr>
            <w:spacing w:line="360" w:lineRule="auto"/>
            <w:jc w:val="both"/>
            <w:rPr>
              <w:rFonts w:ascii="Arial" w:hAnsi="Arial" w:cs="Arial"/>
              <w:color w:val="000000"/>
              <w:shd w:val="clear" w:color="auto" w:fill="FFFFFF"/>
            </w:rPr>
          </w:pPr>
        </w:p>
        <w:p w14:paraId="51E376B1" w14:textId="2B9E3758" w:rsidR="0047434E" w:rsidRPr="00ED58D0" w:rsidRDefault="00EA2D66" w:rsidP="00ED58D0">
          <w:pPr>
            <w:pStyle w:val="Heading2"/>
          </w:pPr>
          <w:bookmarkStart w:id="16" w:name="_Toc90892083"/>
          <w:bookmarkStart w:id="17" w:name="_Toc91607638"/>
          <w:r w:rsidRPr="00ED58D0">
            <w:t>3</w:t>
          </w:r>
          <w:r w:rsidR="001530B0" w:rsidRPr="00ED58D0">
            <w:t>.2 Non-v</w:t>
          </w:r>
          <w:r w:rsidR="0047434E" w:rsidRPr="00ED58D0">
            <w:t>erbal communication:</w:t>
          </w:r>
          <w:bookmarkEnd w:id="16"/>
          <w:bookmarkEnd w:id="17"/>
        </w:p>
        <w:p w14:paraId="1D7F269E" w14:textId="3B0C78AE" w:rsidR="00064919" w:rsidRPr="0047434E" w:rsidRDefault="00064919" w:rsidP="00064919">
          <w:pPr>
            <w:spacing w:line="360" w:lineRule="auto"/>
            <w:jc w:val="both"/>
            <w:rPr>
              <w:rFonts w:ascii="Arial" w:hAnsi="Arial" w:cs="Arial"/>
              <w:color w:val="000000"/>
              <w:shd w:val="clear" w:color="auto" w:fill="FFFFFF"/>
            </w:rPr>
          </w:pPr>
          <w:r w:rsidRPr="0047434E">
            <w:rPr>
              <w:rFonts w:ascii="Arial" w:hAnsi="Arial" w:cs="Arial"/>
              <w:color w:val="000000"/>
              <w:shd w:val="clear" w:color="auto" w:fill="FFFFFF"/>
            </w:rPr>
            <w:t>Non-verbal communication</w:t>
          </w:r>
          <w:r w:rsidR="00BE621B">
            <w:rPr>
              <w:rFonts w:ascii="Arial" w:hAnsi="Arial" w:cs="Arial"/>
              <w:color w:val="000000"/>
              <w:shd w:val="clear" w:color="auto" w:fill="FFFFFF"/>
            </w:rPr>
            <w:t xml:space="preserve"> (</w:t>
          </w:r>
          <w:r w:rsidR="00BE621B" w:rsidRPr="0047434E">
            <w:rPr>
              <w:rFonts w:ascii="Arial" w:hAnsi="Arial" w:cs="Arial"/>
              <w:color w:val="000000"/>
              <w:shd w:val="clear" w:color="auto" w:fill="FFFFFF"/>
            </w:rPr>
            <w:t>things we don’t say</w:t>
          </w:r>
          <w:r w:rsidR="00BE621B">
            <w:rPr>
              <w:rFonts w:ascii="Arial" w:hAnsi="Arial" w:cs="Arial"/>
              <w:color w:val="000000"/>
              <w:shd w:val="clear" w:color="auto" w:fill="FFFFFF"/>
            </w:rPr>
            <w:t>)</w:t>
          </w:r>
          <w:r w:rsidRPr="0047434E">
            <w:rPr>
              <w:rFonts w:ascii="Arial" w:hAnsi="Arial" w:cs="Arial"/>
              <w:color w:val="000000"/>
              <w:shd w:val="clear" w:color="auto" w:fill="FFFFFF"/>
            </w:rPr>
            <w:t xml:space="preserve"> - </w:t>
          </w:r>
          <w:r w:rsidR="00BE621B" w:rsidRPr="0047434E">
            <w:rPr>
              <w:rFonts w:ascii="Arial" w:hAnsi="Arial" w:cs="Arial"/>
              <w:color w:val="000000"/>
              <w:shd w:val="clear" w:color="auto" w:fill="FFFFFF"/>
            </w:rPr>
            <w:t>body language, signals</w:t>
          </w:r>
          <w:r w:rsidR="0004628E">
            <w:rPr>
              <w:rFonts w:ascii="Arial" w:hAnsi="Arial" w:cs="Arial"/>
              <w:color w:val="000000"/>
              <w:shd w:val="clear" w:color="auto" w:fill="FFFFFF"/>
            </w:rPr>
            <w:t xml:space="preserve"> </w:t>
          </w:r>
          <w:r w:rsidR="00BE621B" w:rsidRPr="0047434E">
            <w:rPr>
              <w:rFonts w:ascii="Arial" w:hAnsi="Arial" w:cs="Arial"/>
              <w:color w:val="000000"/>
              <w:shd w:val="clear" w:color="auto" w:fill="FFFFFF"/>
            </w:rPr>
            <w:t>and sign language</w:t>
          </w:r>
        </w:p>
        <w:p w14:paraId="5744C698" w14:textId="098A91BA" w:rsidR="007B5895" w:rsidRPr="007B5895" w:rsidRDefault="00064919" w:rsidP="00BE621B">
          <w:pPr>
            <w:spacing w:line="360" w:lineRule="auto"/>
            <w:jc w:val="both"/>
            <w:rPr>
              <w:rFonts w:ascii="Arial" w:hAnsi="Arial" w:cs="Arial"/>
              <w:color w:val="000000"/>
              <w:shd w:val="clear" w:color="auto" w:fill="FFFFFF"/>
            </w:rPr>
          </w:pPr>
          <w:r w:rsidRPr="0047434E">
            <w:rPr>
              <w:rFonts w:ascii="Arial" w:hAnsi="Arial" w:cs="Arial"/>
              <w:color w:val="000000"/>
              <w:shd w:val="clear" w:color="auto" w:fill="FFFFFF"/>
            </w:rPr>
            <w:t>Verbal and non-verbal communication can say different things at the same time.</w:t>
          </w:r>
          <w:r w:rsidR="00A050EA">
            <w:rPr>
              <w:rFonts w:ascii="Arial" w:hAnsi="Arial" w:cs="Arial"/>
              <w:color w:val="000000"/>
              <w:shd w:val="clear" w:color="auto" w:fill="FFFFFF"/>
            </w:rPr>
            <w:t xml:space="preserve"> </w:t>
          </w:r>
          <w:r w:rsidR="00741D08">
            <w:rPr>
              <w:rFonts w:ascii="Arial" w:hAnsi="Arial" w:cs="Arial"/>
              <w:color w:val="000000"/>
              <w:shd w:val="clear" w:color="auto" w:fill="FFFFFF"/>
            </w:rPr>
            <w:t>It</w:t>
          </w:r>
          <w:r w:rsidR="00A050EA">
            <w:rPr>
              <w:rFonts w:ascii="Arial" w:hAnsi="Arial" w:cs="Arial"/>
              <w:color w:val="000000"/>
              <w:shd w:val="clear" w:color="auto" w:fill="FFFFFF"/>
            </w:rPr>
            <w:t xml:space="preserve"> is mandatory</w:t>
          </w:r>
          <w:r w:rsidRPr="0047434E">
            <w:rPr>
              <w:rFonts w:ascii="Arial" w:hAnsi="Arial" w:cs="Arial"/>
              <w:color w:val="000000"/>
              <w:shd w:val="clear" w:color="auto" w:fill="FFFFFF"/>
            </w:rPr>
            <w:t xml:space="preserve"> to control</w:t>
          </w:r>
          <w:r w:rsidR="00A050EA">
            <w:rPr>
              <w:rFonts w:ascii="Arial" w:hAnsi="Arial" w:cs="Arial"/>
              <w:color w:val="000000"/>
              <w:shd w:val="clear" w:color="auto" w:fill="FFFFFF"/>
            </w:rPr>
            <w:t xml:space="preserve"> that</w:t>
          </w:r>
          <w:r w:rsidRPr="0047434E">
            <w:rPr>
              <w:rFonts w:ascii="Arial" w:hAnsi="Arial" w:cs="Arial"/>
              <w:color w:val="000000"/>
              <w:shd w:val="clear" w:color="auto" w:fill="FFFFFF"/>
            </w:rPr>
            <w:t xml:space="preserve"> and learn how to give the right expression</w:t>
          </w:r>
          <w:r w:rsidR="005D551F">
            <w:rPr>
              <w:rFonts w:ascii="Arial" w:hAnsi="Arial" w:cs="Arial"/>
              <w:color w:val="000000"/>
              <w:shd w:val="clear" w:color="auto" w:fill="FFFFFF"/>
            </w:rPr>
            <w:t xml:space="preserve"> especially </w:t>
          </w:r>
          <w:r w:rsidR="00BE621B">
            <w:rPr>
              <w:rFonts w:ascii="Arial" w:hAnsi="Arial" w:cs="Arial"/>
              <w:color w:val="000000"/>
              <w:shd w:val="clear" w:color="auto" w:fill="FFFFFF"/>
            </w:rPr>
            <w:t>at the workplace</w:t>
          </w:r>
          <w:r w:rsidRPr="0047434E">
            <w:rPr>
              <w:rFonts w:ascii="Arial" w:hAnsi="Arial" w:cs="Arial"/>
              <w:color w:val="000000"/>
              <w:shd w:val="clear" w:color="auto" w:fill="FFFFFF"/>
            </w:rPr>
            <w:t xml:space="preserve">. </w:t>
          </w:r>
          <w:r w:rsidR="00BE621B">
            <w:rPr>
              <w:rFonts w:ascii="Arial" w:hAnsi="Arial" w:cs="Arial"/>
              <w:color w:val="000000"/>
              <w:shd w:val="clear" w:color="auto" w:fill="FFFFFF"/>
            </w:rPr>
            <w:t>If people interact and use open body language with someone who they talk to</w:t>
          </w:r>
          <w:r w:rsidR="00741D08">
            <w:rPr>
              <w:rFonts w:ascii="Arial" w:hAnsi="Arial" w:cs="Arial"/>
              <w:color w:val="000000"/>
              <w:shd w:val="clear" w:color="auto" w:fill="FFFFFF"/>
            </w:rPr>
            <w:t>,</w:t>
          </w:r>
          <w:r w:rsidR="00BE621B">
            <w:rPr>
              <w:rFonts w:ascii="Arial" w:hAnsi="Arial" w:cs="Arial"/>
              <w:color w:val="000000"/>
              <w:shd w:val="clear" w:color="auto" w:fill="FFFFFF"/>
            </w:rPr>
            <w:t xml:space="preserve"> the other person feel</w:t>
          </w:r>
          <w:r w:rsidR="00741D08">
            <w:rPr>
              <w:rFonts w:ascii="Arial" w:hAnsi="Arial" w:cs="Arial"/>
              <w:color w:val="000000"/>
              <w:shd w:val="clear" w:color="auto" w:fill="FFFFFF"/>
            </w:rPr>
            <w:t>s</w:t>
          </w:r>
          <w:r w:rsidR="00BE621B">
            <w:rPr>
              <w:rFonts w:ascii="Arial" w:hAnsi="Arial" w:cs="Arial"/>
              <w:color w:val="000000"/>
              <w:shd w:val="clear" w:color="auto" w:fill="FFFFFF"/>
            </w:rPr>
            <w:t xml:space="preserve"> more comfortable to share information.</w:t>
          </w:r>
          <w:r w:rsidR="00A050EA">
            <w:rPr>
              <w:rFonts w:ascii="Arial" w:hAnsi="Arial" w:cs="Arial"/>
              <w:color w:val="000000"/>
              <w:shd w:val="clear" w:color="auto" w:fill="FFFFFF"/>
            </w:rPr>
            <w:t xml:space="preserve"> </w:t>
          </w:r>
          <w:r w:rsidR="007B5895">
            <w:rPr>
              <w:rFonts w:ascii="Arial" w:hAnsi="Arial" w:cs="Arial"/>
              <w:color w:val="000000"/>
              <w:shd w:val="clear" w:color="auto" w:fill="FFFFFF"/>
            </w:rPr>
            <w:t>Non-verbal communication</w:t>
          </w:r>
          <w:r w:rsidR="00D86C9F">
            <w:rPr>
              <w:rFonts w:ascii="Arial" w:hAnsi="Arial" w:cs="Arial"/>
              <w:color w:val="000000"/>
              <w:shd w:val="clear" w:color="auto" w:fill="FFFFFF"/>
            </w:rPr>
            <w:t xml:space="preserve"> </w:t>
          </w:r>
          <w:r w:rsidR="007B5895">
            <w:rPr>
              <w:rFonts w:ascii="Arial" w:hAnsi="Arial" w:cs="Arial"/>
              <w:color w:val="000000"/>
              <w:shd w:val="clear" w:color="auto" w:fill="FFFFFF"/>
            </w:rPr>
            <w:t>is a tool which helps to deliver the written works</w:t>
          </w:r>
          <w:r w:rsidR="00A00021">
            <w:rPr>
              <w:rFonts w:ascii="Arial" w:hAnsi="Arial" w:cs="Arial"/>
              <w:color w:val="000000"/>
              <w:shd w:val="clear" w:color="auto" w:fill="FFFFFF"/>
            </w:rPr>
            <w:t>’</w:t>
          </w:r>
          <w:r w:rsidR="007B5895">
            <w:rPr>
              <w:rFonts w:ascii="Arial" w:hAnsi="Arial" w:cs="Arial"/>
              <w:color w:val="000000"/>
              <w:shd w:val="clear" w:color="auto" w:fill="FFFFFF"/>
            </w:rPr>
            <w:t xml:space="preserve"> meaning more efficiently. </w:t>
          </w:r>
          <w:r w:rsidR="00600F30" w:rsidRPr="00600F30">
            <w:rPr>
              <w:rFonts w:ascii="Arial" w:hAnsi="Arial" w:cs="Arial"/>
              <w:color w:val="000000"/>
              <w:shd w:val="clear" w:color="auto" w:fill="FFFFFF"/>
            </w:rPr>
            <w:t>(</w:t>
          </w:r>
          <w:r w:rsidR="00600F30" w:rsidRPr="00600F30">
            <w:rPr>
              <w:rStyle w:val="mat-tooltip-trigger"/>
              <w:rFonts w:ascii="Arial" w:hAnsi="Arial" w:cs="Arial"/>
            </w:rPr>
            <w:t>Quintanilla et al. 2020)</w:t>
          </w:r>
        </w:p>
        <w:p w14:paraId="5F8E7A04" w14:textId="568DD4A5" w:rsidR="00A050EA" w:rsidRDefault="00064919" w:rsidP="00064919">
          <w:pPr>
            <w:spacing w:line="360" w:lineRule="auto"/>
            <w:jc w:val="both"/>
            <w:rPr>
              <w:rFonts w:ascii="Arial" w:hAnsi="Arial" w:cs="Arial"/>
              <w:color w:val="000000"/>
              <w:shd w:val="clear" w:color="auto" w:fill="FFFFFF"/>
            </w:rPr>
          </w:pPr>
          <w:r w:rsidRPr="0047434E">
            <w:rPr>
              <w:rFonts w:ascii="Arial" w:hAnsi="Arial" w:cs="Arial"/>
              <w:color w:val="000000"/>
              <w:shd w:val="clear" w:color="auto" w:fill="FFFFFF"/>
            </w:rPr>
            <w:t xml:space="preserve">In health and social care </w:t>
          </w:r>
          <w:r w:rsidRPr="0047434E">
            <w:rPr>
              <w:rFonts w:ascii="Arial" w:hAnsi="Arial" w:cs="Arial"/>
            </w:rPr>
            <w:t>to able to understand and use non-verbal communication and body language (gestures, eye contact and tone of voice)</w:t>
          </w:r>
          <w:r w:rsidRPr="0047434E">
            <w:rPr>
              <w:rFonts w:ascii="Arial" w:hAnsi="Arial" w:cs="Arial"/>
              <w:color w:val="000000"/>
              <w:shd w:val="clear" w:color="auto" w:fill="FFFFFF"/>
            </w:rPr>
            <w:t xml:space="preserve"> is essential. It helps to build the relationship between health care professionals and patients. (</w:t>
          </w:r>
          <w:r w:rsidR="00E65DA8">
            <w:rPr>
              <w:rStyle w:val="text-sm"/>
              <w:rFonts w:ascii="Arial" w:hAnsi="Arial" w:cs="Arial"/>
            </w:rPr>
            <w:t>Moi, 2018</w:t>
          </w:r>
          <w:r w:rsidRPr="0047434E">
            <w:rPr>
              <w:rFonts w:ascii="Arial" w:hAnsi="Arial" w:cs="Arial"/>
              <w:color w:val="000000"/>
              <w:shd w:val="clear" w:color="auto" w:fill="FFFFFF"/>
            </w:rPr>
            <w:t>)</w:t>
          </w:r>
        </w:p>
        <w:p w14:paraId="394725E0" w14:textId="0EE05E67" w:rsidR="00905AC3" w:rsidRDefault="004D535F" w:rsidP="00064919">
          <w:pPr>
            <w:spacing w:line="360" w:lineRule="auto"/>
            <w:jc w:val="both"/>
            <w:rPr>
              <w:rFonts w:ascii="Arial" w:hAnsi="Arial" w:cs="Arial"/>
              <w:color w:val="000000"/>
              <w:shd w:val="clear" w:color="auto" w:fill="FFFFFF"/>
            </w:rPr>
          </w:pPr>
          <w:r w:rsidRPr="006415F3">
            <w:rPr>
              <w:rFonts w:ascii="Arial" w:hAnsi="Arial" w:cs="Arial"/>
              <w:b/>
              <w:bCs/>
              <w:color w:val="000000"/>
              <w:shd w:val="clear" w:color="auto" w:fill="FFFFFF"/>
            </w:rPr>
            <w:lastRenderedPageBreak/>
            <w:t>Case study:</w:t>
          </w:r>
          <w:r>
            <w:rPr>
              <w:rFonts w:ascii="Arial" w:hAnsi="Arial" w:cs="Arial"/>
              <w:color w:val="000000"/>
              <w:shd w:val="clear" w:color="auto" w:fill="FFFFFF"/>
            </w:rPr>
            <w:t xml:space="preserve"> A Day with the Chief </w:t>
          </w:r>
        </w:p>
        <w:p w14:paraId="53B692F8" w14:textId="77777777" w:rsidR="009C01FE" w:rsidRDefault="00905AC3" w:rsidP="00064919">
          <w:pPr>
            <w:spacing w:line="360" w:lineRule="auto"/>
            <w:jc w:val="both"/>
            <w:rPr>
              <w:rFonts w:ascii="Arial" w:hAnsi="Arial" w:cs="Arial"/>
              <w:color w:val="000000"/>
              <w:shd w:val="clear" w:color="auto" w:fill="FFFFFF"/>
            </w:rPr>
          </w:pPr>
          <w:r>
            <w:rPr>
              <w:rFonts w:ascii="Arial" w:hAnsi="Arial" w:cs="Arial"/>
              <w:color w:val="000000"/>
              <w:shd w:val="clear" w:color="auto" w:fill="FFFFFF"/>
            </w:rPr>
            <w:t xml:space="preserve">When Mark meets the chief officer, Alana. </w:t>
          </w:r>
        </w:p>
        <w:p w14:paraId="161D1378" w14:textId="03FF1BA6" w:rsidR="00905AC3" w:rsidRDefault="00905AC3" w:rsidP="00064919">
          <w:pPr>
            <w:spacing w:line="360" w:lineRule="auto"/>
            <w:jc w:val="both"/>
            <w:rPr>
              <w:rFonts w:ascii="Arial" w:hAnsi="Arial" w:cs="Arial"/>
              <w:color w:val="000000"/>
              <w:shd w:val="clear" w:color="auto" w:fill="FFFFFF"/>
            </w:rPr>
          </w:pPr>
          <w:r>
            <w:rPr>
              <w:rFonts w:ascii="Arial" w:hAnsi="Arial" w:cs="Arial"/>
              <w:color w:val="000000"/>
              <w:shd w:val="clear" w:color="auto" w:fill="FFFFFF"/>
            </w:rPr>
            <w:t>He feels very nervous</w:t>
          </w:r>
          <w:r w:rsidR="004D535F">
            <w:rPr>
              <w:rFonts w:ascii="Arial" w:hAnsi="Arial" w:cs="Arial"/>
              <w:color w:val="000000"/>
              <w:shd w:val="clear" w:color="auto" w:fill="FFFFFF"/>
            </w:rPr>
            <w:t xml:space="preserve"> about the meeting</w:t>
          </w:r>
          <w:r w:rsidR="005542C0">
            <w:rPr>
              <w:rFonts w:ascii="Arial" w:hAnsi="Arial" w:cs="Arial"/>
              <w:color w:val="000000"/>
              <w:shd w:val="clear" w:color="auto" w:fill="FFFFFF"/>
            </w:rPr>
            <w:t xml:space="preserve"> but when he </w:t>
          </w:r>
          <w:r w:rsidR="004D535F">
            <w:rPr>
              <w:rFonts w:ascii="Arial" w:hAnsi="Arial" w:cs="Arial"/>
              <w:color w:val="000000"/>
              <w:shd w:val="clear" w:color="auto" w:fill="FFFFFF"/>
            </w:rPr>
            <w:t xml:space="preserve">arrives and </w:t>
          </w:r>
          <w:r w:rsidR="005542C0">
            <w:rPr>
              <w:rFonts w:ascii="Arial" w:hAnsi="Arial" w:cs="Arial"/>
              <w:color w:val="000000"/>
              <w:shd w:val="clear" w:color="auto" w:fill="FFFFFF"/>
            </w:rPr>
            <w:t xml:space="preserve">enters her office, he </w:t>
          </w:r>
          <w:r w:rsidR="009C01FE">
            <w:rPr>
              <w:rFonts w:ascii="Arial" w:hAnsi="Arial" w:cs="Arial"/>
              <w:color w:val="000000"/>
              <w:shd w:val="clear" w:color="auto" w:fill="FFFFFF"/>
            </w:rPr>
            <w:t>relaxes</w:t>
          </w:r>
          <w:r w:rsidR="00FF7CA8">
            <w:rPr>
              <w:rFonts w:ascii="Arial" w:hAnsi="Arial" w:cs="Arial"/>
              <w:color w:val="000000"/>
              <w:shd w:val="clear" w:color="auto" w:fill="FFFFFF"/>
            </w:rPr>
            <w:t xml:space="preserve"> </w:t>
          </w:r>
          <w:r w:rsidR="00D86C9F">
            <w:rPr>
              <w:rFonts w:ascii="Arial" w:hAnsi="Arial" w:cs="Arial"/>
              <w:color w:val="000000"/>
              <w:shd w:val="clear" w:color="auto" w:fill="FFFFFF"/>
            </w:rPr>
            <w:t>because</w:t>
          </w:r>
          <w:r w:rsidR="005542C0">
            <w:rPr>
              <w:rFonts w:ascii="Arial" w:hAnsi="Arial" w:cs="Arial"/>
              <w:color w:val="000000"/>
              <w:shd w:val="clear" w:color="auto" w:fill="FFFFFF"/>
            </w:rPr>
            <w:t xml:space="preserve"> Alana </w:t>
          </w:r>
          <w:r w:rsidR="00061FA3">
            <w:rPr>
              <w:rFonts w:ascii="Arial" w:hAnsi="Arial" w:cs="Arial"/>
              <w:color w:val="000000"/>
              <w:shd w:val="clear" w:color="auto" w:fill="FFFFFF"/>
            </w:rPr>
            <w:t>welcomes</w:t>
          </w:r>
          <w:r w:rsidR="005542C0">
            <w:rPr>
              <w:rFonts w:ascii="Arial" w:hAnsi="Arial" w:cs="Arial"/>
              <w:color w:val="000000"/>
              <w:shd w:val="clear" w:color="auto" w:fill="FFFFFF"/>
            </w:rPr>
            <w:t xml:space="preserve"> him and makes him comfortable; Alana shows a good verbal and nonverbal communication</w:t>
          </w:r>
          <w:r w:rsidR="004D535F">
            <w:rPr>
              <w:rFonts w:ascii="Arial" w:hAnsi="Arial" w:cs="Arial"/>
              <w:color w:val="000000"/>
              <w:shd w:val="clear" w:color="auto" w:fill="FFFFFF"/>
            </w:rPr>
            <w:t xml:space="preserve"> and listen</w:t>
          </w:r>
          <w:r w:rsidR="009C01FE">
            <w:rPr>
              <w:rFonts w:ascii="Arial" w:hAnsi="Arial" w:cs="Arial"/>
              <w:color w:val="000000"/>
              <w:shd w:val="clear" w:color="auto" w:fill="FFFFFF"/>
            </w:rPr>
            <w:t>s</w:t>
          </w:r>
          <w:r w:rsidR="004D535F">
            <w:rPr>
              <w:rFonts w:ascii="Arial" w:hAnsi="Arial" w:cs="Arial"/>
              <w:color w:val="000000"/>
              <w:shd w:val="clear" w:color="auto" w:fill="FFFFFF"/>
            </w:rPr>
            <w:t xml:space="preserve"> actively, </w:t>
          </w:r>
          <w:r w:rsidR="005542C0">
            <w:rPr>
              <w:rFonts w:ascii="Arial" w:hAnsi="Arial" w:cs="Arial"/>
              <w:color w:val="000000"/>
              <w:shd w:val="clear" w:color="auto" w:fill="FFFFFF"/>
            </w:rPr>
            <w:t>there for Mark feels free to tal</w:t>
          </w:r>
          <w:r w:rsidR="00061FA3">
            <w:rPr>
              <w:rFonts w:ascii="Arial" w:hAnsi="Arial" w:cs="Arial"/>
              <w:color w:val="000000"/>
              <w:shd w:val="clear" w:color="auto" w:fill="FFFFFF"/>
            </w:rPr>
            <w:t>k comfortably</w:t>
          </w:r>
          <w:r w:rsidR="005542C0">
            <w:rPr>
              <w:rFonts w:ascii="Arial" w:hAnsi="Arial" w:cs="Arial"/>
              <w:color w:val="000000"/>
              <w:shd w:val="clear" w:color="auto" w:fill="FFFFFF"/>
            </w:rPr>
            <w:t>.</w:t>
          </w:r>
          <w:r w:rsidR="00061FA3">
            <w:rPr>
              <w:rFonts w:ascii="Arial" w:hAnsi="Arial" w:cs="Arial"/>
              <w:color w:val="000000"/>
              <w:shd w:val="clear" w:color="auto" w:fill="FFFFFF"/>
            </w:rPr>
            <w:t xml:space="preserve"> However, </w:t>
          </w:r>
          <w:r w:rsidR="009C01FE">
            <w:rPr>
              <w:rFonts w:ascii="Arial" w:hAnsi="Arial" w:cs="Arial"/>
              <w:color w:val="000000"/>
              <w:shd w:val="clear" w:color="auto" w:fill="FFFFFF"/>
            </w:rPr>
            <w:t xml:space="preserve">unfortunately </w:t>
          </w:r>
          <w:r w:rsidR="00061FA3">
            <w:rPr>
              <w:rFonts w:ascii="Arial" w:hAnsi="Arial" w:cs="Arial"/>
              <w:color w:val="000000"/>
              <w:shd w:val="clear" w:color="auto" w:fill="FFFFFF"/>
            </w:rPr>
            <w:t>Mark</w:t>
          </w:r>
          <w:r w:rsidR="009C01FE">
            <w:rPr>
              <w:rFonts w:ascii="Arial" w:hAnsi="Arial" w:cs="Arial"/>
              <w:color w:val="000000"/>
              <w:shd w:val="clear" w:color="auto" w:fill="FFFFFF"/>
            </w:rPr>
            <w:t xml:space="preserve"> is now too</w:t>
          </w:r>
          <w:r w:rsidR="00061FA3">
            <w:rPr>
              <w:rFonts w:ascii="Arial" w:hAnsi="Arial" w:cs="Arial"/>
              <w:color w:val="000000"/>
              <w:shd w:val="clear" w:color="auto" w:fill="FFFFFF"/>
            </w:rPr>
            <w:t xml:space="preserve"> comfortable</w:t>
          </w:r>
          <w:r w:rsidR="009C01FE">
            <w:rPr>
              <w:rFonts w:ascii="Arial" w:hAnsi="Arial" w:cs="Arial"/>
              <w:color w:val="000000"/>
              <w:shd w:val="clear" w:color="auto" w:fill="FFFFFF"/>
            </w:rPr>
            <w:t>,</w:t>
          </w:r>
          <w:r w:rsidR="00061FA3">
            <w:rPr>
              <w:rFonts w:ascii="Arial" w:hAnsi="Arial" w:cs="Arial"/>
              <w:color w:val="000000"/>
              <w:shd w:val="clear" w:color="auto" w:fill="FFFFFF"/>
            </w:rPr>
            <w:t xml:space="preserve"> his communication style change</w:t>
          </w:r>
          <w:r w:rsidR="009C01FE">
            <w:rPr>
              <w:rFonts w:ascii="Arial" w:hAnsi="Arial" w:cs="Arial"/>
              <w:color w:val="000000"/>
              <w:shd w:val="clear" w:color="auto" w:fill="FFFFFF"/>
            </w:rPr>
            <w:t>s</w:t>
          </w:r>
          <w:r w:rsidR="00061FA3">
            <w:rPr>
              <w:rFonts w:ascii="Arial" w:hAnsi="Arial" w:cs="Arial"/>
              <w:color w:val="000000"/>
              <w:shd w:val="clear" w:color="auto" w:fill="FFFFFF"/>
            </w:rPr>
            <w:t>,</w:t>
          </w:r>
          <w:r w:rsidR="009C01FE">
            <w:rPr>
              <w:rFonts w:ascii="Arial" w:hAnsi="Arial" w:cs="Arial"/>
              <w:color w:val="000000"/>
              <w:shd w:val="clear" w:color="auto" w:fill="FFFFFF"/>
            </w:rPr>
            <w:t xml:space="preserve"> and he isn’t talking properly about his </w:t>
          </w:r>
          <w:r w:rsidR="00061FA3">
            <w:rPr>
              <w:rFonts w:ascii="Arial" w:hAnsi="Arial" w:cs="Arial"/>
              <w:color w:val="000000"/>
              <w:shd w:val="clear" w:color="auto" w:fill="FFFFFF"/>
            </w:rPr>
            <w:t>collegues</w:t>
          </w:r>
          <w:r w:rsidR="00FF7CA8">
            <w:rPr>
              <w:rFonts w:ascii="Arial" w:hAnsi="Arial" w:cs="Arial"/>
              <w:color w:val="000000"/>
              <w:shd w:val="clear" w:color="auto" w:fill="FFFFFF"/>
            </w:rPr>
            <w:t xml:space="preserve"> </w:t>
          </w:r>
          <w:r w:rsidR="00897877">
            <w:rPr>
              <w:rFonts w:ascii="Arial" w:hAnsi="Arial" w:cs="Arial"/>
              <w:color w:val="000000"/>
              <w:shd w:val="clear" w:color="auto" w:fill="FFFFFF"/>
            </w:rPr>
            <w:t>and their work</w:t>
          </w:r>
          <w:r w:rsidR="009C01FE">
            <w:rPr>
              <w:rFonts w:ascii="Arial" w:hAnsi="Arial" w:cs="Arial"/>
              <w:color w:val="000000"/>
              <w:shd w:val="clear" w:color="auto" w:fill="FFFFFF"/>
            </w:rPr>
            <w:t xml:space="preserve">. His body language </w:t>
          </w:r>
          <w:r w:rsidR="00B36A3C">
            <w:rPr>
              <w:rFonts w:ascii="Arial" w:hAnsi="Arial" w:cs="Arial"/>
              <w:color w:val="000000"/>
              <w:shd w:val="clear" w:color="auto" w:fill="FFFFFF"/>
            </w:rPr>
            <w:t>isn’t appropriate either</w:t>
          </w:r>
          <w:r w:rsidR="00061FA3">
            <w:rPr>
              <w:rFonts w:ascii="Arial" w:hAnsi="Arial" w:cs="Arial"/>
              <w:color w:val="000000"/>
              <w:shd w:val="clear" w:color="auto" w:fill="FFFFFF"/>
            </w:rPr>
            <w:t>.</w:t>
          </w:r>
          <w:r w:rsidR="005542C0">
            <w:rPr>
              <w:rFonts w:ascii="Arial" w:hAnsi="Arial" w:cs="Arial"/>
              <w:color w:val="000000"/>
              <w:shd w:val="clear" w:color="auto" w:fill="FFFFFF"/>
            </w:rPr>
            <w:t xml:space="preserve"> </w:t>
          </w:r>
          <w:r w:rsidR="004D535F">
            <w:rPr>
              <w:rFonts w:ascii="Arial" w:hAnsi="Arial" w:cs="Arial"/>
              <w:color w:val="000000"/>
              <w:shd w:val="clear" w:color="auto" w:fill="FFFFFF"/>
            </w:rPr>
            <w:t>Alana stop</w:t>
          </w:r>
          <w:r w:rsidR="00B36A3C">
            <w:rPr>
              <w:rFonts w:ascii="Arial" w:hAnsi="Arial" w:cs="Arial"/>
              <w:color w:val="000000"/>
              <w:shd w:val="clear" w:color="auto" w:fill="FFFFFF"/>
            </w:rPr>
            <w:t>s</w:t>
          </w:r>
          <w:r w:rsidR="004D535F">
            <w:rPr>
              <w:rFonts w:ascii="Arial" w:hAnsi="Arial" w:cs="Arial"/>
              <w:color w:val="000000"/>
              <w:shd w:val="clear" w:color="auto" w:fill="FFFFFF"/>
            </w:rPr>
            <w:t xml:space="preserve"> the convers</w:t>
          </w:r>
          <w:r w:rsidR="00B36A3C">
            <w:rPr>
              <w:rFonts w:ascii="Arial" w:hAnsi="Arial" w:cs="Arial"/>
              <w:color w:val="000000"/>
              <w:shd w:val="clear" w:color="auto" w:fill="FFFFFF"/>
            </w:rPr>
            <w:t>ation</w:t>
          </w:r>
          <w:r w:rsidR="004D535F">
            <w:rPr>
              <w:rFonts w:ascii="Arial" w:hAnsi="Arial" w:cs="Arial"/>
              <w:color w:val="000000"/>
              <w:shd w:val="clear" w:color="auto" w:fill="FFFFFF"/>
            </w:rPr>
            <w:t xml:space="preserve"> and sen</w:t>
          </w:r>
          <w:r w:rsidR="00B36A3C">
            <w:rPr>
              <w:rFonts w:ascii="Arial" w:hAnsi="Arial" w:cs="Arial"/>
              <w:color w:val="000000"/>
              <w:shd w:val="clear" w:color="auto" w:fill="FFFFFF"/>
            </w:rPr>
            <w:t>ds</w:t>
          </w:r>
          <w:r w:rsidR="004D535F">
            <w:rPr>
              <w:rFonts w:ascii="Arial" w:hAnsi="Arial" w:cs="Arial"/>
              <w:color w:val="000000"/>
              <w:shd w:val="clear" w:color="auto" w:fill="FFFFFF"/>
            </w:rPr>
            <w:t xml:space="preserve"> him away.</w:t>
          </w:r>
        </w:p>
        <w:p w14:paraId="62C97B91" w14:textId="1BCBDA5E" w:rsidR="00457008" w:rsidRDefault="00897877" w:rsidP="00457008">
          <w:pPr>
            <w:spacing w:line="360" w:lineRule="auto"/>
            <w:jc w:val="both"/>
            <w:rPr>
              <w:rFonts w:ascii="Arial" w:hAnsi="Arial" w:cs="Arial"/>
              <w:color w:val="000000"/>
              <w:shd w:val="clear" w:color="auto" w:fill="FFFFFF"/>
            </w:rPr>
          </w:pPr>
          <w:r>
            <w:rPr>
              <w:rFonts w:ascii="Arial" w:hAnsi="Arial" w:cs="Arial"/>
              <w:color w:val="000000"/>
              <w:shd w:val="clear" w:color="auto" w:fill="FFFFFF"/>
            </w:rPr>
            <w:t>Alana communicated correctly</w:t>
          </w:r>
          <w:r w:rsidR="009473DF">
            <w:rPr>
              <w:rFonts w:ascii="Arial" w:hAnsi="Arial" w:cs="Arial"/>
              <w:color w:val="000000"/>
              <w:shd w:val="clear" w:color="auto" w:fill="FFFFFF"/>
            </w:rPr>
            <w:t>. Mark</w:t>
          </w:r>
          <w:r>
            <w:rPr>
              <w:rFonts w:ascii="Arial" w:hAnsi="Arial" w:cs="Arial"/>
              <w:color w:val="000000"/>
              <w:shd w:val="clear" w:color="auto" w:fill="FFFFFF"/>
            </w:rPr>
            <w:t xml:space="preserve"> made lots of mistake</w:t>
          </w:r>
          <w:r w:rsidR="00B36A3C">
            <w:rPr>
              <w:rFonts w:ascii="Arial" w:hAnsi="Arial" w:cs="Arial"/>
              <w:color w:val="000000"/>
              <w:shd w:val="clear" w:color="auto" w:fill="FFFFFF"/>
            </w:rPr>
            <w:t>s</w:t>
          </w:r>
          <w:r w:rsidR="00F11B68">
            <w:rPr>
              <w:rFonts w:ascii="Arial" w:hAnsi="Arial" w:cs="Arial"/>
              <w:color w:val="000000"/>
              <w:shd w:val="clear" w:color="auto" w:fill="FFFFFF"/>
            </w:rPr>
            <w:t xml:space="preserve"> for example:</w:t>
          </w:r>
          <w:r>
            <w:rPr>
              <w:rFonts w:ascii="Arial" w:hAnsi="Arial" w:cs="Arial"/>
              <w:color w:val="000000"/>
              <w:shd w:val="clear" w:color="auto" w:fill="FFFFFF"/>
            </w:rPr>
            <w:t xml:space="preserve"> </w:t>
          </w:r>
          <w:r w:rsidR="00F11B68">
            <w:rPr>
              <w:rFonts w:ascii="Arial" w:hAnsi="Arial" w:cs="Arial"/>
              <w:color w:val="000000"/>
              <w:shd w:val="clear" w:color="auto" w:fill="FFFFFF"/>
            </w:rPr>
            <w:t>a</w:t>
          </w:r>
          <w:r>
            <w:rPr>
              <w:rFonts w:ascii="Arial" w:hAnsi="Arial" w:cs="Arial"/>
              <w:color w:val="000000"/>
              <w:shd w:val="clear" w:color="auto" w:fill="FFFFFF"/>
            </w:rPr>
            <w:t xml:space="preserve">sked </w:t>
          </w:r>
          <w:r w:rsidR="00B36A3C">
            <w:rPr>
              <w:rFonts w:ascii="Arial" w:hAnsi="Arial" w:cs="Arial"/>
              <w:color w:val="000000"/>
              <w:shd w:val="clear" w:color="auto" w:fill="FFFFFF"/>
            </w:rPr>
            <w:t xml:space="preserve">for a </w:t>
          </w:r>
          <w:r>
            <w:rPr>
              <w:rFonts w:ascii="Arial" w:hAnsi="Arial" w:cs="Arial"/>
              <w:color w:val="000000"/>
              <w:shd w:val="clear" w:color="auto" w:fill="FFFFFF"/>
            </w:rPr>
            <w:t>promotion straight from the chief</w:t>
          </w:r>
          <w:r w:rsidR="00FF7CA8">
            <w:rPr>
              <w:rFonts w:ascii="Arial" w:hAnsi="Arial" w:cs="Arial"/>
              <w:color w:val="000000"/>
              <w:shd w:val="clear" w:color="auto" w:fill="FFFFFF"/>
            </w:rPr>
            <w:t>,</w:t>
          </w:r>
          <w:r w:rsidR="00F11B68">
            <w:rPr>
              <w:rFonts w:ascii="Arial" w:hAnsi="Arial" w:cs="Arial"/>
              <w:color w:val="000000"/>
              <w:shd w:val="clear" w:color="auto" w:fill="FFFFFF"/>
            </w:rPr>
            <w:t xml:space="preserve"> when the meeting subject was not about salary, </w:t>
          </w:r>
          <w:r w:rsidR="00FF7CA8">
            <w:rPr>
              <w:rFonts w:ascii="Arial" w:hAnsi="Arial" w:cs="Arial"/>
              <w:color w:val="000000"/>
              <w:shd w:val="clear" w:color="auto" w:fill="FFFFFF"/>
            </w:rPr>
            <w:t xml:space="preserve">he talked about his collegues inappropriately and his body language was not right for a workplace. </w:t>
          </w:r>
          <w:r w:rsidR="008B24CA">
            <w:rPr>
              <w:rFonts w:ascii="Arial" w:hAnsi="Arial" w:cs="Arial"/>
              <w:color w:val="000000"/>
              <w:shd w:val="clear" w:color="auto" w:fill="FFFFFF"/>
            </w:rPr>
            <w:t>These mistakes can be improved by learning the right verbal and nonverbal techniques</w:t>
          </w:r>
          <w:r w:rsidR="008C48D9">
            <w:rPr>
              <w:rFonts w:ascii="Arial" w:hAnsi="Arial" w:cs="Arial"/>
              <w:color w:val="000000"/>
              <w:shd w:val="clear" w:color="auto" w:fill="FFFFFF"/>
            </w:rPr>
            <w:t xml:space="preserve"> to give the right expression</w:t>
          </w:r>
          <w:r w:rsidR="008B24CA">
            <w:rPr>
              <w:rFonts w:ascii="Arial" w:hAnsi="Arial" w:cs="Arial"/>
              <w:color w:val="000000"/>
              <w:shd w:val="clear" w:color="auto" w:fill="FFFFFF"/>
            </w:rPr>
            <w:t>. For example:</w:t>
          </w:r>
          <w:r w:rsidR="008C64A5">
            <w:rPr>
              <w:rFonts w:ascii="Arial" w:hAnsi="Arial" w:cs="Arial"/>
              <w:color w:val="000000"/>
              <w:shd w:val="clear" w:color="auto" w:fill="FFFFFF"/>
            </w:rPr>
            <w:t xml:space="preserve"> physical appearance,</w:t>
          </w:r>
          <w:r w:rsidR="008B24CA">
            <w:rPr>
              <w:rFonts w:ascii="Arial" w:hAnsi="Arial" w:cs="Arial"/>
              <w:color w:val="000000"/>
              <w:shd w:val="clear" w:color="auto" w:fill="FFFFFF"/>
            </w:rPr>
            <w:t xml:space="preserve"> body language</w:t>
          </w:r>
          <w:r w:rsidR="00804D0E">
            <w:rPr>
              <w:rFonts w:ascii="Arial" w:hAnsi="Arial" w:cs="Arial"/>
              <w:color w:val="000000"/>
              <w:shd w:val="clear" w:color="auto" w:fill="FFFFFF"/>
            </w:rPr>
            <w:t xml:space="preserve"> and attitude</w:t>
          </w:r>
          <w:r w:rsidR="008B24CA">
            <w:rPr>
              <w:rFonts w:ascii="Arial" w:hAnsi="Arial" w:cs="Arial"/>
              <w:color w:val="000000"/>
              <w:shd w:val="clear" w:color="auto" w:fill="FFFFFF"/>
            </w:rPr>
            <w:t xml:space="preserve"> control </w:t>
          </w:r>
          <w:r w:rsidR="008C48D9">
            <w:rPr>
              <w:rFonts w:ascii="Arial" w:hAnsi="Arial" w:cs="Arial"/>
              <w:color w:val="000000"/>
              <w:shd w:val="clear" w:color="auto" w:fill="FFFFFF"/>
            </w:rPr>
            <w:t>in different situations</w:t>
          </w:r>
          <w:bookmarkStart w:id="18" w:name="_Toc90892085"/>
        </w:p>
        <w:p w14:paraId="0E8CF66F" w14:textId="77777777" w:rsidR="00911BA0" w:rsidRDefault="00911BA0" w:rsidP="00ED58D0">
          <w:pPr>
            <w:pStyle w:val="Heading2"/>
          </w:pPr>
        </w:p>
        <w:p w14:paraId="40037ED5" w14:textId="092C9641" w:rsidR="0047434E" w:rsidRPr="00ED58D0" w:rsidRDefault="00EA2D66" w:rsidP="00DB2B0B">
          <w:pPr>
            <w:pStyle w:val="Heading2"/>
            <w:spacing w:line="360" w:lineRule="auto"/>
          </w:pPr>
          <w:bookmarkStart w:id="19" w:name="_Toc91607639"/>
          <w:r w:rsidRPr="00ED58D0">
            <w:t>3</w:t>
          </w:r>
          <w:r w:rsidR="001530B0" w:rsidRPr="00ED58D0">
            <w:t>.</w:t>
          </w:r>
          <w:r w:rsidR="00911BA0">
            <w:t>3</w:t>
          </w:r>
          <w:r w:rsidR="00C311F5" w:rsidRPr="00ED58D0">
            <w:t xml:space="preserve"> </w:t>
          </w:r>
          <w:r w:rsidR="0047434E" w:rsidRPr="00ED58D0">
            <w:t>L</w:t>
          </w:r>
          <w:r w:rsidR="00ED58D0">
            <w:t>istening</w:t>
          </w:r>
          <w:bookmarkEnd w:id="19"/>
          <w:r w:rsidR="0047434E" w:rsidRPr="00ED58D0">
            <w:t xml:space="preserve"> </w:t>
          </w:r>
          <w:bookmarkEnd w:id="18"/>
        </w:p>
        <w:p w14:paraId="5AD3FCE9" w14:textId="16AEADA6" w:rsidR="00457008" w:rsidRDefault="0047434E" w:rsidP="00DB2B0B">
          <w:pPr>
            <w:spacing w:line="360" w:lineRule="auto"/>
            <w:jc w:val="both"/>
            <w:rPr>
              <w:rFonts w:ascii="Arial" w:hAnsi="Arial" w:cs="Arial"/>
            </w:rPr>
          </w:pPr>
          <w:r w:rsidRPr="0047434E">
            <w:rPr>
              <w:rFonts w:ascii="Arial" w:hAnsi="Arial" w:cs="Arial"/>
            </w:rPr>
            <w:t>Communication is a two-way process therefor participants have to listen</w:t>
          </w:r>
          <w:r w:rsidR="00B36A3C">
            <w:rPr>
              <w:rFonts w:ascii="Arial" w:hAnsi="Arial" w:cs="Arial"/>
            </w:rPr>
            <w:t xml:space="preserve"> to</w:t>
          </w:r>
          <w:r w:rsidRPr="0047434E">
            <w:rPr>
              <w:rFonts w:ascii="Arial" w:hAnsi="Arial" w:cs="Arial"/>
            </w:rPr>
            <w:t xml:space="preserve"> each other</w:t>
          </w:r>
          <w:r w:rsidR="00384638">
            <w:rPr>
              <w:rFonts w:ascii="Arial" w:hAnsi="Arial" w:cs="Arial"/>
            </w:rPr>
            <w:t xml:space="preserve"> to establish a</w:t>
          </w:r>
          <w:r w:rsidRPr="0047434E">
            <w:rPr>
              <w:rFonts w:ascii="Arial" w:hAnsi="Arial" w:cs="Arial"/>
            </w:rPr>
            <w:t xml:space="preserve"> conversation</w:t>
          </w:r>
          <w:r w:rsidR="00B36A3C">
            <w:rPr>
              <w:rFonts w:ascii="Arial" w:hAnsi="Arial" w:cs="Arial"/>
            </w:rPr>
            <w:t>.</w:t>
          </w:r>
          <w:r w:rsidRPr="0047434E">
            <w:rPr>
              <w:rFonts w:ascii="Arial" w:hAnsi="Arial" w:cs="Arial"/>
            </w:rPr>
            <w:t xml:space="preserve"> </w:t>
          </w:r>
          <w:r w:rsidR="00B36A3C">
            <w:rPr>
              <w:rFonts w:ascii="Arial" w:hAnsi="Arial" w:cs="Arial"/>
            </w:rPr>
            <w:t>Li</w:t>
          </w:r>
          <w:r w:rsidRPr="0047434E">
            <w:rPr>
              <w:rFonts w:ascii="Arial" w:hAnsi="Arial" w:cs="Arial"/>
            </w:rPr>
            <w:t xml:space="preserve">stening </w:t>
          </w:r>
          <w:r w:rsidR="00B36A3C">
            <w:rPr>
              <w:rFonts w:ascii="Arial" w:hAnsi="Arial" w:cs="Arial"/>
            </w:rPr>
            <w:t xml:space="preserve">first </w:t>
          </w:r>
          <w:r w:rsidRPr="0047434E">
            <w:rPr>
              <w:rFonts w:ascii="Arial" w:hAnsi="Arial" w:cs="Arial"/>
            </w:rPr>
            <w:t xml:space="preserve">is </w:t>
          </w:r>
          <w:r w:rsidR="00E219DC">
            <w:rPr>
              <w:rFonts w:ascii="Arial" w:hAnsi="Arial" w:cs="Arial"/>
            </w:rPr>
            <w:t>crucial in order</w:t>
          </w:r>
          <w:r w:rsidRPr="0047434E">
            <w:rPr>
              <w:rFonts w:ascii="Arial" w:hAnsi="Arial" w:cs="Arial"/>
            </w:rPr>
            <w:t xml:space="preserve"> to respond to</w:t>
          </w:r>
          <w:r w:rsidR="00E219DC">
            <w:rPr>
              <w:rFonts w:ascii="Arial" w:hAnsi="Arial" w:cs="Arial"/>
            </w:rPr>
            <w:t xml:space="preserve"> one</w:t>
          </w:r>
          <w:r w:rsidRPr="0047434E">
            <w:rPr>
              <w:rFonts w:ascii="Arial" w:hAnsi="Arial" w:cs="Arial"/>
            </w:rPr>
            <w:t xml:space="preserve"> another</w:t>
          </w:r>
          <w:r w:rsidR="00384638">
            <w:rPr>
              <w:rFonts w:ascii="Arial" w:hAnsi="Arial" w:cs="Arial"/>
            </w:rPr>
            <w:t>.</w:t>
          </w:r>
          <w:r w:rsidR="00E219DC">
            <w:rPr>
              <w:rFonts w:ascii="Arial" w:hAnsi="Arial" w:cs="Arial"/>
            </w:rPr>
            <w:t xml:space="preserve"> </w:t>
          </w:r>
          <w:r w:rsidR="00384638">
            <w:rPr>
              <w:rFonts w:ascii="Arial" w:hAnsi="Arial" w:cs="Arial"/>
            </w:rPr>
            <w:t xml:space="preserve"> </w:t>
          </w:r>
          <w:r w:rsidR="009473DF">
            <w:rPr>
              <w:rFonts w:ascii="Arial" w:hAnsi="Arial" w:cs="Arial"/>
            </w:rPr>
            <w:t>M</w:t>
          </w:r>
          <w:r w:rsidR="00384638">
            <w:rPr>
              <w:rFonts w:ascii="Arial" w:hAnsi="Arial" w:cs="Arial"/>
            </w:rPr>
            <w:t xml:space="preserve">ost people remember </w:t>
          </w:r>
          <w:r w:rsidR="006B4A8D">
            <w:rPr>
              <w:rFonts w:ascii="Arial" w:hAnsi="Arial" w:cs="Arial"/>
            </w:rPr>
            <w:t>only</w:t>
          </w:r>
          <w:r w:rsidR="00384638">
            <w:rPr>
              <w:rFonts w:ascii="Arial" w:hAnsi="Arial" w:cs="Arial"/>
            </w:rPr>
            <w:t xml:space="preserve"> 25% to 50%</w:t>
          </w:r>
          <w:r w:rsidR="00E219DC">
            <w:rPr>
              <w:rFonts w:ascii="Arial" w:hAnsi="Arial" w:cs="Arial"/>
            </w:rPr>
            <w:t xml:space="preserve"> of the</w:t>
          </w:r>
          <w:r w:rsidR="006B4A8D">
            <w:rPr>
              <w:rFonts w:ascii="Arial" w:hAnsi="Arial" w:cs="Arial"/>
            </w:rPr>
            <w:t xml:space="preserve"> of what they hear</w:t>
          </w:r>
          <w:r w:rsidR="00E219DC">
            <w:rPr>
              <w:rFonts w:ascii="Arial" w:hAnsi="Arial" w:cs="Arial"/>
            </w:rPr>
            <w:t>. I</w:t>
          </w:r>
          <w:r w:rsidR="002C6B61">
            <w:rPr>
              <w:rFonts w:ascii="Arial" w:hAnsi="Arial" w:cs="Arial"/>
            </w:rPr>
            <w:t>t is not because they have memory problem</w:t>
          </w:r>
          <w:r w:rsidR="00E219DC">
            <w:rPr>
              <w:rFonts w:ascii="Arial" w:hAnsi="Arial" w:cs="Arial"/>
            </w:rPr>
            <w:t>s</w:t>
          </w:r>
          <w:r w:rsidR="002C6B61">
            <w:rPr>
              <w:rFonts w:ascii="Arial" w:hAnsi="Arial" w:cs="Arial"/>
            </w:rPr>
            <w:t>, this is caused by</w:t>
          </w:r>
          <w:r w:rsidR="00E219DC">
            <w:rPr>
              <w:rFonts w:ascii="Arial" w:hAnsi="Arial" w:cs="Arial"/>
            </w:rPr>
            <w:t xml:space="preserve"> the lack of their listening</w:t>
          </w:r>
          <w:r w:rsidR="002C6B61">
            <w:rPr>
              <w:rFonts w:ascii="Arial" w:hAnsi="Arial" w:cs="Arial"/>
            </w:rPr>
            <w:t xml:space="preserve"> skill</w:t>
          </w:r>
          <w:r w:rsidR="00E219DC">
            <w:rPr>
              <w:rFonts w:ascii="Arial" w:hAnsi="Arial" w:cs="Arial"/>
            </w:rPr>
            <w:t>s</w:t>
          </w:r>
          <w:r w:rsidR="002C6B61">
            <w:rPr>
              <w:rFonts w:ascii="Arial" w:hAnsi="Arial" w:cs="Arial"/>
            </w:rPr>
            <w:t xml:space="preserve"> </w:t>
          </w:r>
          <w:r w:rsidR="006B4A8D">
            <w:rPr>
              <w:rFonts w:ascii="Arial" w:hAnsi="Arial" w:cs="Arial"/>
            </w:rPr>
            <w:t xml:space="preserve">(Crockett, 2011). </w:t>
          </w:r>
          <w:r w:rsidR="000F2BBF">
            <w:rPr>
              <w:rFonts w:ascii="Arial" w:hAnsi="Arial" w:cs="Arial"/>
            </w:rPr>
            <w:t xml:space="preserve">Nowadays </w:t>
          </w:r>
          <w:r w:rsidR="00474408">
            <w:rPr>
              <w:rFonts w:ascii="Arial" w:hAnsi="Arial" w:cs="Arial"/>
            </w:rPr>
            <w:t>different factors</w:t>
          </w:r>
          <w:r w:rsidR="000F2BBF">
            <w:rPr>
              <w:rFonts w:ascii="Arial" w:hAnsi="Arial" w:cs="Arial"/>
            </w:rPr>
            <w:t xml:space="preserve"> can affect people’s listening skills</w:t>
          </w:r>
          <w:r w:rsidR="00E219DC">
            <w:rPr>
              <w:rFonts w:ascii="Arial" w:hAnsi="Arial" w:cs="Arial"/>
            </w:rPr>
            <w:t xml:space="preserve">, </w:t>
          </w:r>
          <w:r w:rsidR="000F2BBF">
            <w:rPr>
              <w:rFonts w:ascii="Arial" w:hAnsi="Arial" w:cs="Arial"/>
            </w:rPr>
            <w:t xml:space="preserve">for example: </w:t>
          </w:r>
          <w:r w:rsidR="00127C82">
            <w:rPr>
              <w:rFonts w:ascii="Arial" w:hAnsi="Arial" w:cs="Arial"/>
            </w:rPr>
            <w:t>people</w:t>
          </w:r>
          <w:r w:rsidR="00474408">
            <w:rPr>
              <w:rFonts w:ascii="Arial" w:hAnsi="Arial" w:cs="Arial"/>
            </w:rPr>
            <w:t xml:space="preserve"> </w:t>
          </w:r>
          <w:r w:rsidR="00E219DC">
            <w:rPr>
              <w:rFonts w:ascii="Arial" w:hAnsi="Arial" w:cs="Arial"/>
            </w:rPr>
            <w:t>are coming from different</w:t>
          </w:r>
          <w:r w:rsidR="000F2BBF">
            <w:rPr>
              <w:rFonts w:ascii="Arial" w:hAnsi="Arial" w:cs="Arial"/>
            </w:rPr>
            <w:t xml:space="preserve"> background</w:t>
          </w:r>
          <w:r w:rsidR="00E219DC">
            <w:rPr>
              <w:rFonts w:ascii="Arial" w:hAnsi="Arial" w:cs="Arial"/>
            </w:rPr>
            <w:t>s</w:t>
          </w:r>
          <w:r w:rsidR="00474408">
            <w:rPr>
              <w:rFonts w:ascii="Arial" w:hAnsi="Arial" w:cs="Arial"/>
            </w:rPr>
            <w:t xml:space="preserve">, </w:t>
          </w:r>
          <w:r w:rsidR="00E219DC">
            <w:rPr>
              <w:rFonts w:ascii="Arial" w:hAnsi="Arial" w:cs="Arial"/>
            </w:rPr>
            <w:t xml:space="preserve">they have </w:t>
          </w:r>
          <w:r w:rsidR="00474408">
            <w:rPr>
              <w:rFonts w:ascii="Arial" w:hAnsi="Arial" w:cs="Arial"/>
            </w:rPr>
            <w:t xml:space="preserve">language differences </w:t>
          </w:r>
          <w:r w:rsidR="00D502C8">
            <w:rPr>
              <w:rFonts w:ascii="Arial" w:hAnsi="Arial" w:cs="Arial"/>
            </w:rPr>
            <w:t>etc</w:t>
          </w:r>
          <w:r w:rsidR="00D502C8">
            <w:rPr>
              <w:rStyle w:val="mat-tooltip-trigger"/>
              <w:rFonts w:ascii="Arial" w:hAnsi="Arial" w:cs="Arial"/>
            </w:rPr>
            <w:t xml:space="preserve">. Most people think that hearing and listening have </w:t>
          </w:r>
          <w:r w:rsidR="00DE3C8A">
            <w:rPr>
              <w:rStyle w:val="mat-tooltip-trigger"/>
              <w:rFonts w:ascii="Arial" w:hAnsi="Arial" w:cs="Arial"/>
            </w:rPr>
            <w:t>the</w:t>
          </w:r>
          <w:r w:rsidR="00D502C8">
            <w:rPr>
              <w:rStyle w:val="mat-tooltip-trigger"/>
              <w:rFonts w:ascii="Arial" w:hAnsi="Arial" w:cs="Arial"/>
            </w:rPr>
            <w:t xml:space="preserve"> same meaning, but </w:t>
          </w:r>
          <w:r w:rsidR="00DE3C8A">
            <w:rPr>
              <w:rStyle w:val="mat-tooltip-trigger"/>
              <w:rFonts w:ascii="Arial" w:hAnsi="Arial" w:cs="Arial"/>
            </w:rPr>
            <w:t>it</w:t>
          </w:r>
          <w:r w:rsidR="00D502C8">
            <w:rPr>
              <w:rStyle w:val="mat-tooltip-trigger"/>
              <w:rFonts w:ascii="Arial" w:hAnsi="Arial" w:cs="Arial"/>
            </w:rPr>
            <w:t xml:space="preserve"> is not </w:t>
          </w:r>
          <w:r w:rsidR="00DE3C8A">
            <w:rPr>
              <w:rStyle w:val="mat-tooltip-trigger"/>
              <w:rFonts w:ascii="Arial" w:hAnsi="Arial" w:cs="Arial"/>
            </w:rPr>
            <w:t>correct.</w:t>
          </w:r>
          <w:r w:rsidR="00D502C8">
            <w:rPr>
              <w:rStyle w:val="mat-tooltip-trigger"/>
              <w:rFonts w:ascii="Arial" w:hAnsi="Arial" w:cs="Arial"/>
            </w:rPr>
            <w:t xml:space="preserve"> </w:t>
          </w:r>
          <w:r w:rsidR="00DE3C8A">
            <w:rPr>
              <w:rStyle w:val="mat-tooltip-trigger"/>
              <w:rFonts w:ascii="Arial" w:hAnsi="Arial" w:cs="Arial"/>
            </w:rPr>
            <w:t>H</w:t>
          </w:r>
          <w:r w:rsidR="00D502C8">
            <w:rPr>
              <w:rStyle w:val="mat-tooltip-trigger"/>
              <w:rFonts w:ascii="Arial" w:hAnsi="Arial" w:cs="Arial"/>
            </w:rPr>
            <w:t>earing is a physical ability</w:t>
          </w:r>
          <w:r w:rsidR="00A37EA9">
            <w:rPr>
              <w:rStyle w:val="mat-tooltip-trigger"/>
              <w:rFonts w:ascii="Arial" w:hAnsi="Arial" w:cs="Arial"/>
            </w:rPr>
            <w:t xml:space="preserve"> which help</w:t>
          </w:r>
          <w:r w:rsidR="00372BB1">
            <w:rPr>
              <w:rStyle w:val="mat-tooltip-trigger"/>
              <w:rFonts w:ascii="Arial" w:hAnsi="Arial" w:cs="Arial"/>
            </w:rPr>
            <w:t>s</w:t>
          </w:r>
          <w:r w:rsidR="00A37EA9">
            <w:rPr>
              <w:rStyle w:val="mat-tooltip-trigger"/>
              <w:rFonts w:ascii="Arial" w:hAnsi="Arial" w:cs="Arial"/>
            </w:rPr>
            <w:t xml:space="preserve"> people </w:t>
          </w:r>
          <w:r w:rsidR="00372BB1">
            <w:rPr>
              <w:rStyle w:val="mat-tooltip-trigger"/>
              <w:rFonts w:ascii="Arial" w:hAnsi="Arial" w:cs="Arial"/>
            </w:rPr>
            <w:t xml:space="preserve">to </w:t>
          </w:r>
          <w:r w:rsidR="00A37EA9">
            <w:rPr>
              <w:rStyle w:val="mat-tooltip-trigger"/>
              <w:rFonts w:ascii="Arial" w:hAnsi="Arial" w:cs="Arial"/>
            </w:rPr>
            <w:t>recei</w:t>
          </w:r>
          <w:r w:rsidR="00372BB1">
            <w:rPr>
              <w:rStyle w:val="mat-tooltip-trigger"/>
              <w:rFonts w:ascii="Arial" w:hAnsi="Arial" w:cs="Arial"/>
            </w:rPr>
            <w:t>ve</w:t>
          </w:r>
          <w:r w:rsidR="00A37EA9">
            <w:rPr>
              <w:rStyle w:val="mat-tooltip-trigger"/>
              <w:rFonts w:ascii="Arial" w:hAnsi="Arial" w:cs="Arial"/>
            </w:rPr>
            <w:t xml:space="preserve"> sounds</w:t>
          </w:r>
          <w:r w:rsidR="00372BB1">
            <w:rPr>
              <w:rStyle w:val="mat-tooltip-trigger"/>
              <w:rFonts w:ascii="Arial" w:hAnsi="Arial" w:cs="Arial"/>
            </w:rPr>
            <w:t>, and</w:t>
          </w:r>
          <w:r w:rsidR="00A37EA9">
            <w:rPr>
              <w:rStyle w:val="mat-tooltip-trigger"/>
              <w:rFonts w:ascii="Arial" w:hAnsi="Arial" w:cs="Arial"/>
            </w:rPr>
            <w:t xml:space="preserve"> listening</w:t>
          </w:r>
          <w:r w:rsidR="00A37EA9">
            <w:rPr>
              <w:rFonts w:ascii="Arial" w:hAnsi="Arial" w:cs="Arial"/>
            </w:rPr>
            <w:t xml:space="preserve"> is</w:t>
          </w:r>
          <w:r w:rsidR="00372BB1">
            <w:rPr>
              <w:rFonts w:ascii="Arial" w:hAnsi="Arial" w:cs="Arial"/>
            </w:rPr>
            <w:t xml:space="preserve"> a complex communication</w:t>
          </w:r>
          <w:r w:rsidR="00A37EA9">
            <w:rPr>
              <w:rFonts w:ascii="Arial" w:hAnsi="Arial" w:cs="Arial"/>
            </w:rPr>
            <w:t xml:space="preserve"> skill</w:t>
          </w:r>
          <w:r w:rsidR="00372BB1">
            <w:rPr>
              <w:rFonts w:ascii="Arial" w:hAnsi="Arial" w:cs="Arial"/>
            </w:rPr>
            <w:t>, which is developable</w:t>
          </w:r>
          <w:r w:rsidR="006415F3">
            <w:rPr>
              <w:rFonts w:ascii="Arial" w:hAnsi="Arial" w:cs="Arial"/>
            </w:rPr>
            <w:t xml:space="preserve">. </w:t>
          </w:r>
          <w:r w:rsidR="00372BB1" w:rsidRPr="00600F30">
            <w:rPr>
              <w:rFonts w:ascii="Arial" w:hAnsi="Arial" w:cs="Arial"/>
              <w:color w:val="000000"/>
              <w:shd w:val="clear" w:color="auto" w:fill="FFFFFF"/>
            </w:rPr>
            <w:t>(</w:t>
          </w:r>
          <w:r w:rsidR="00372BB1" w:rsidRPr="00600F30">
            <w:rPr>
              <w:rStyle w:val="mat-tooltip-trigger"/>
              <w:rFonts w:ascii="Arial" w:hAnsi="Arial" w:cs="Arial"/>
            </w:rPr>
            <w:t>Quintanilla et al. 2020</w:t>
          </w:r>
          <w:r w:rsidR="006415F3">
            <w:rPr>
              <w:rStyle w:val="mat-tooltip-trigger"/>
              <w:rFonts w:ascii="Arial" w:hAnsi="Arial" w:cs="Arial"/>
            </w:rPr>
            <w:t>)</w:t>
          </w:r>
          <w:r w:rsidR="00372BB1">
            <w:rPr>
              <w:rFonts w:ascii="Arial" w:hAnsi="Arial" w:cs="Arial"/>
            </w:rPr>
            <w:t xml:space="preserve">  </w:t>
          </w:r>
          <w:r w:rsidR="00A37EA9">
            <w:rPr>
              <w:rFonts w:ascii="Arial" w:hAnsi="Arial" w:cs="Arial"/>
            </w:rPr>
            <w:t xml:space="preserve"> </w:t>
          </w:r>
        </w:p>
        <w:p w14:paraId="0B5DFA57" w14:textId="0ABDB66F" w:rsidR="00BD342D" w:rsidRDefault="0017539C" w:rsidP="0084227A">
          <w:pPr>
            <w:spacing w:line="360" w:lineRule="auto"/>
            <w:jc w:val="both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Excellent listening skills </w:t>
          </w:r>
          <w:r w:rsidR="00DE3C8A">
            <w:rPr>
              <w:rFonts w:ascii="Arial" w:hAnsi="Arial" w:cs="Arial"/>
            </w:rPr>
            <w:t>require paying</w:t>
          </w:r>
          <w:r>
            <w:rPr>
              <w:rFonts w:ascii="Arial" w:hAnsi="Arial" w:cs="Arial"/>
            </w:rPr>
            <w:t xml:space="preserve"> attention </w:t>
          </w:r>
          <w:r w:rsidR="00DE3C8A">
            <w:rPr>
              <w:rFonts w:ascii="Arial" w:hAnsi="Arial" w:cs="Arial"/>
            </w:rPr>
            <w:t>to</w:t>
          </w:r>
          <w:r>
            <w:rPr>
              <w:rFonts w:ascii="Arial" w:hAnsi="Arial" w:cs="Arial"/>
            </w:rPr>
            <w:t xml:space="preserve"> verbal </w:t>
          </w:r>
          <w:r w:rsidR="00DE3C8A">
            <w:rPr>
              <w:rFonts w:ascii="Arial" w:hAnsi="Arial" w:cs="Arial"/>
            </w:rPr>
            <w:t>and</w:t>
          </w:r>
          <w:r>
            <w:rPr>
              <w:rFonts w:ascii="Arial" w:hAnsi="Arial" w:cs="Arial"/>
            </w:rPr>
            <w:t xml:space="preserve"> nonverbal communication. To develop this skill </w:t>
          </w:r>
          <w:r w:rsidR="00DE3C8A">
            <w:rPr>
              <w:rFonts w:ascii="Arial" w:hAnsi="Arial" w:cs="Arial"/>
            </w:rPr>
            <w:t>requires</w:t>
          </w:r>
          <w:r>
            <w:rPr>
              <w:rFonts w:ascii="Arial" w:hAnsi="Arial" w:cs="Arial"/>
            </w:rPr>
            <w:t xml:space="preserve"> lots of practice.</w:t>
          </w:r>
          <w:r w:rsidR="00B017D3">
            <w:rPr>
              <w:rFonts w:ascii="Arial" w:hAnsi="Arial" w:cs="Arial"/>
            </w:rPr>
            <w:t xml:space="preserve"> </w:t>
          </w:r>
          <w:r w:rsidR="006E5318">
            <w:rPr>
              <w:rFonts w:ascii="Arial" w:hAnsi="Arial" w:cs="Arial"/>
            </w:rPr>
            <w:t>Barriers can affect the individual’s listening for example: external noises, internal noises or loss of attention</w:t>
          </w:r>
          <w:r w:rsidR="00DE3C8A">
            <w:rPr>
              <w:rFonts w:ascii="Arial" w:hAnsi="Arial" w:cs="Arial"/>
            </w:rPr>
            <w:t>.</w:t>
          </w:r>
          <w:r w:rsidR="008E1E78">
            <w:rPr>
              <w:rFonts w:ascii="Arial" w:hAnsi="Arial" w:cs="Arial"/>
            </w:rPr>
            <w:t xml:space="preserve"> </w:t>
          </w:r>
          <w:r w:rsidR="00DE3C8A">
            <w:rPr>
              <w:rFonts w:ascii="Arial" w:hAnsi="Arial" w:cs="Arial"/>
            </w:rPr>
            <w:t>B</w:t>
          </w:r>
          <w:r w:rsidR="006E5318">
            <w:rPr>
              <w:rFonts w:ascii="Arial" w:hAnsi="Arial" w:cs="Arial"/>
            </w:rPr>
            <w:t xml:space="preserve">y active listening </w:t>
          </w:r>
          <w:r w:rsidR="008E1E78">
            <w:rPr>
              <w:rFonts w:ascii="Arial" w:hAnsi="Arial" w:cs="Arial"/>
            </w:rPr>
            <w:t>these</w:t>
          </w:r>
          <w:r w:rsidR="006E5318">
            <w:rPr>
              <w:rFonts w:ascii="Arial" w:hAnsi="Arial" w:cs="Arial"/>
            </w:rPr>
            <w:t xml:space="preserve"> barriers </w:t>
          </w:r>
          <w:r w:rsidR="008E1E78">
            <w:rPr>
              <w:rFonts w:ascii="Arial" w:hAnsi="Arial" w:cs="Arial"/>
            </w:rPr>
            <w:t>can be evitable.</w:t>
          </w:r>
          <w:r w:rsidR="006D4F2A">
            <w:rPr>
              <w:rFonts w:ascii="Arial" w:hAnsi="Arial" w:cs="Arial"/>
            </w:rPr>
            <w:t xml:space="preserve"> </w:t>
          </w:r>
          <w:r w:rsidR="006E5318" w:rsidRPr="0047434E">
            <w:rPr>
              <w:rFonts w:ascii="Arial" w:hAnsi="Arial" w:cs="Arial"/>
            </w:rPr>
            <w:t>Active listen</w:t>
          </w:r>
          <w:r w:rsidR="008E1E78">
            <w:rPr>
              <w:rFonts w:ascii="Arial" w:hAnsi="Arial" w:cs="Arial"/>
            </w:rPr>
            <w:t xml:space="preserve">ing </w:t>
          </w:r>
          <w:r w:rsidR="00DE3C8A">
            <w:rPr>
              <w:rFonts w:ascii="Arial" w:hAnsi="Arial" w:cs="Arial"/>
            </w:rPr>
            <w:t xml:space="preserve">is </w:t>
          </w:r>
          <w:r w:rsidR="008E1E78">
            <w:rPr>
              <w:rFonts w:ascii="Arial" w:hAnsi="Arial" w:cs="Arial"/>
            </w:rPr>
            <w:t>when the person</w:t>
          </w:r>
          <w:r w:rsidR="006E5318" w:rsidRPr="0047434E">
            <w:rPr>
              <w:rFonts w:ascii="Arial" w:hAnsi="Arial" w:cs="Arial"/>
            </w:rPr>
            <w:t xml:space="preserve"> gives the speaker</w:t>
          </w:r>
          <w:r w:rsidR="00DE3C8A">
            <w:rPr>
              <w:rFonts w:ascii="Arial" w:hAnsi="Arial" w:cs="Arial"/>
            </w:rPr>
            <w:t xml:space="preserve"> their</w:t>
          </w:r>
          <w:r w:rsidR="006E5318" w:rsidRPr="0047434E">
            <w:rPr>
              <w:rFonts w:ascii="Arial" w:hAnsi="Arial" w:cs="Arial"/>
            </w:rPr>
            <w:t xml:space="preserve"> full attention,</w:t>
          </w:r>
          <w:r w:rsidR="008E1E78">
            <w:rPr>
              <w:rFonts w:ascii="Arial" w:hAnsi="Arial" w:cs="Arial"/>
            </w:rPr>
            <w:t xml:space="preserve"> </w:t>
          </w:r>
          <w:r w:rsidR="00DE3C8A">
            <w:rPr>
              <w:rFonts w:ascii="Arial" w:hAnsi="Arial" w:cs="Arial"/>
            </w:rPr>
            <w:t xml:space="preserve">does </w:t>
          </w:r>
          <w:r w:rsidR="008E1E78">
            <w:rPr>
              <w:rFonts w:ascii="Arial" w:hAnsi="Arial" w:cs="Arial"/>
            </w:rPr>
            <w:lastRenderedPageBreak/>
            <w:t>not interrupt the speaker, ask</w:t>
          </w:r>
          <w:r w:rsidR="00DE3C8A">
            <w:rPr>
              <w:rFonts w:ascii="Arial" w:hAnsi="Arial" w:cs="Arial"/>
            </w:rPr>
            <w:t>s</w:t>
          </w:r>
          <w:r w:rsidR="008E1E78">
            <w:rPr>
              <w:rFonts w:ascii="Arial" w:hAnsi="Arial" w:cs="Arial"/>
            </w:rPr>
            <w:t xml:space="preserve"> positive questions</w:t>
          </w:r>
          <w:r w:rsidR="00457008">
            <w:rPr>
              <w:rFonts w:ascii="Arial" w:hAnsi="Arial" w:cs="Arial"/>
            </w:rPr>
            <w:t xml:space="preserve">. </w:t>
          </w:r>
          <w:r w:rsidR="00BD342D">
            <w:rPr>
              <w:rFonts w:ascii="Arial" w:hAnsi="Arial" w:cs="Arial"/>
            </w:rPr>
            <w:t xml:space="preserve">Listening </w:t>
          </w:r>
          <w:r w:rsidR="006D4F2A">
            <w:rPr>
              <w:rFonts w:ascii="Arial" w:hAnsi="Arial" w:cs="Arial"/>
            </w:rPr>
            <w:t>skills ha</w:t>
          </w:r>
          <w:r w:rsidR="0012604C">
            <w:rPr>
              <w:rFonts w:ascii="Arial" w:hAnsi="Arial" w:cs="Arial"/>
            </w:rPr>
            <w:t>ve</w:t>
          </w:r>
          <w:r w:rsidR="006D4F2A">
            <w:rPr>
              <w:rFonts w:ascii="Arial" w:hAnsi="Arial" w:cs="Arial"/>
            </w:rPr>
            <w:t xml:space="preserve"> different </w:t>
          </w:r>
          <w:r w:rsidR="00BD342D">
            <w:rPr>
              <w:rFonts w:ascii="Arial" w:hAnsi="Arial" w:cs="Arial"/>
            </w:rPr>
            <w:t>types</w:t>
          </w:r>
          <w:r w:rsidR="006D4F2A">
            <w:rPr>
              <w:rFonts w:ascii="Arial" w:hAnsi="Arial" w:cs="Arial"/>
            </w:rPr>
            <w:t xml:space="preserve">: </w:t>
          </w:r>
          <w:r w:rsidR="00BD342D">
            <w:rPr>
              <w:rFonts w:ascii="Arial" w:hAnsi="Arial" w:cs="Arial"/>
            </w:rPr>
            <w:t>informational</w:t>
          </w:r>
          <w:r w:rsidR="006D4F2A">
            <w:rPr>
              <w:rFonts w:ascii="Arial" w:hAnsi="Arial" w:cs="Arial"/>
            </w:rPr>
            <w:t xml:space="preserve"> listener</w:t>
          </w:r>
          <w:r w:rsidR="00BD342D">
            <w:rPr>
              <w:rFonts w:ascii="Arial" w:hAnsi="Arial" w:cs="Arial"/>
            </w:rPr>
            <w:t>, critical</w:t>
          </w:r>
          <w:r w:rsidR="006D4F2A">
            <w:rPr>
              <w:rFonts w:ascii="Arial" w:hAnsi="Arial" w:cs="Arial"/>
            </w:rPr>
            <w:t xml:space="preserve"> </w:t>
          </w:r>
          <w:r w:rsidR="00127C82">
            <w:rPr>
              <w:rFonts w:ascii="Arial" w:hAnsi="Arial" w:cs="Arial"/>
            </w:rPr>
            <w:t>listener,</w:t>
          </w:r>
          <w:r w:rsidR="00BD342D">
            <w:rPr>
              <w:rFonts w:ascii="Arial" w:hAnsi="Arial" w:cs="Arial"/>
            </w:rPr>
            <w:t xml:space="preserve"> and empathetic </w:t>
          </w:r>
          <w:r w:rsidR="006D4F2A">
            <w:rPr>
              <w:rFonts w:ascii="Arial" w:hAnsi="Arial" w:cs="Arial"/>
            </w:rPr>
            <w:t>listener.</w:t>
          </w:r>
          <w:r w:rsidR="00457008" w:rsidRPr="00457008">
            <w:rPr>
              <w:rFonts w:ascii="Arial" w:hAnsi="Arial" w:cs="Arial"/>
              <w:color w:val="000000"/>
              <w:shd w:val="clear" w:color="auto" w:fill="FFFFFF"/>
            </w:rPr>
            <w:t xml:space="preserve"> </w:t>
          </w:r>
          <w:r w:rsidR="00457008" w:rsidRPr="00600F30">
            <w:rPr>
              <w:rFonts w:ascii="Arial" w:hAnsi="Arial" w:cs="Arial"/>
              <w:color w:val="000000"/>
              <w:shd w:val="clear" w:color="auto" w:fill="FFFFFF"/>
            </w:rPr>
            <w:t>(</w:t>
          </w:r>
          <w:r w:rsidR="00457008" w:rsidRPr="00600F30">
            <w:rPr>
              <w:rStyle w:val="mat-tooltip-trigger"/>
              <w:rFonts w:ascii="Arial" w:hAnsi="Arial" w:cs="Arial"/>
            </w:rPr>
            <w:t>Quintanilla et al. 2020)</w:t>
          </w:r>
        </w:p>
        <w:p w14:paraId="443A0A0A" w14:textId="21103970" w:rsidR="006D4F2A" w:rsidRDefault="00505E33" w:rsidP="001154D1">
          <w:pPr>
            <w:pStyle w:val="Heading3"/>
            <w:spacing w:line="360" w:lineRule="auto"/>
          </w:pPr>
          <w:bookmarkStart w:id="20" w:name="_Toc91607640"/>
          <w:r>
            <w:t xml:space="preserve">3.4.1 </w:t>
          </w:r>
          <w:r w:rsidR="006D4F2A">
            <w:t>Informational listener</w:t>
          </w:r>
          <w:bookmarkEnd w:id="20"/>
        </w:p>
        <w:p w14:paraId="06784CE4" w14:textId="077560A3" w:rsidR="00127C82" w:rsidRPr="00FE24F0" w:rsidRDefault="00FE24F0" w:rsidP="007E0C40">
          <w:pPr>
            <w:spacing w:line="360" w:lineRule="auto"/>
            <w:jc w:val="both"/>
            <w:rPr>
              <w:rFonts w:ascii="Arial" w:hAnsi="Arial" w:cs="Arial"/>
            </w:rPr>
          </w:pPr>
          <w:r w:rsidRPr="00FE24F0">
            <w:rPr>
              <w:rFonts w:ascii="Arial" w:hAnsi="Arial" w:cs="Arial"/>
            </w:rPr>
            <w:t>When people want to understand the message</w:t>
          </w:r>
          <w:r w:rsidR="001A5151">
            <w:rPr>
              <w:rFonts w:ascii="Arial" w:hAnsi="Arial" w:cs="Arial"/>
            </w:rPr>
            <w:t>, the information</w:t>
          </w:r>
          <w:r w:rsidRPr="00FE24F0">
            <w:rPr>
              <w:rFonts w:ascii="Arial" w:hAnsi="Arial" w:cs="Arial"/>
            </w:rPr>
            <w:t xml:space="preserve">, they simply listen, they don’t judge, </w:t>
          </w:r>
          <w:r w:rsidR="0012604C" w:rsidRPr="00FE24F0">
            <w:rPr>
              <w:rFonts w:ascii="Arial" w:hAnsi="Arial" w:cs="Arial"/>
            </w:rPr>
            <w:t>criti</w:t>
          </w:r>
          <w:r w:rsidR="0012604C">
            <w:rPr>
              <w:rFonts w:ascii="Arial" w:hAnsi="Arial" w:cs="Arial"/>
            </w:rPr>
            <w:t>cize</w:t>
          </w:r>
          <w:r w:rsidRPr="00FE24F0">
            <w:rPr>
              <w:rFonts w:ascii="Arial" w:hAnsi="Arial" w:cs="Arial"/>
            </w:rPr>
            <w:t>, or evaluat</w:t>
          </w:r>
          <w:r w:rsidR="0012604C">
            <w:rPr>
              <w:rFonts w:ascii="Arial" w:hAnsi="Arial" w:cs="Arial"/>
            </w:rPr>
            <w:t>e</w:t>
          </w:r>
          <w:r w:rsidRPr="00FE24F0">
            <w:rPr>
              <w:rFonts w:ascii="Arial" w:hAnsi="Arial" w:cs="Arial"/>
            </w:rPr>
            <w:t xml:space="preserve"> the message</w:t>
          </w:r>
          <w:r w:rsidR="001154D1">
            <w:rPr>
              <w:rFonts w:ascii="Arial" w:hAnsi="Arial" w:cs="Arial"/>
            </w:rPr>
            <w:t>, they just listen and learn.</w:t>
          </w:r>
          <w:r w:rsidR="00E534DA">
            <w:rPr>
              <w:rFonts w:ascii="Arial" w:hAnsi="Arial" w:cs="Arial"/>
            </w:rPr>
            <w:t xml:space="preserve"> This skill requires an open mind</w:t>
          </w:r>
          <w:r w:rsidR="007E0C40">
            <w:rPr>
              <w:rFonts w:ascii="Arial" w:hAnsi="Arial" w:cs="Arial"/>
            </w:rPr>
            <w:t xml:space="preserve"> </w:t>
          </w:r>
          <w:r w:rsidR="007E0C40" w:rsidRPr="00600F30">
            <w:rPr>
              <w:rFonts w:ascii="Arial" w:hAnsi="Arial" w:cs="Arial"/>
              <w:color w:val="000000"/>
              <w:shd w:val="clear" w:color="auto" w:fill="FFFFFF"/>
            </w:rPr>
            <w:t>(</w:t>
          </w:r>
          <w:r w:rsidR="007E0C40" w:rsidRPr="00600F30">
            <w:rPr>
              <w:rStyle w:val="mat-tooltip-trigger"/>
              <w:rFonts w:ascii="Arial" w:hAnsi="Arial" w:cs="Arial"/>
            </w:rPr>
            <w:t>Quintanilla et al. 2020)</w:t>
          </w:r>
          <w:r w:rsidR="007E0C40">
            <w:rPr>
              <w:rStyle w:val="mat-tooltip-trigger"/>
              <w:rFonts w:ascii="Arial" w:hAnsi="Arial" w:cs="Arial"/>
            </w:rPr>
            <w:t>.</w:t>
          </w:r>
          <w:r w:rsidR="007E0C40">
            <w:rPr>
              <w:rFonts w:ascii="Arial" w:hAnsi="Arial" w:cs="Arial"/>
            </w:rPr>
            <w:t xml:space="preserve">   </w:t>
          </w:r>
        </w:p>
        <w:p w14:paraId="77E7FF91" w14:textId="10B6AB67" w:rsidR="00505E33" w:rsidRDefault="00505E33" w:rsidP="001154D1">
          <w:pPr>
            <w:pStyle w:val="Heading3"/>
            <w:spacing w:line="360" w:lineRule="auto"/>
          </w:pPr>
          <w:bookmarkStart w:id="21" w:name="_Toc91607641"/>
          <w:r>
            <w:t>3.4.2 Critical listener</w:t>
          </w:r>
          <w:bookmarkEnd w:id="21"/>
        </w:p>
        <w:p w14:paraId="4ADA38AD" w14:textId="04C5C595" w:rsidR="001154D1" w:rsidRPr="001154D1" w:rsidRDefault="001154D1" w:rsidP="007E0C40">
          <w:pPr>
            <w:spacing w:line="360" w:lineRule="auto"/>
            <w:jc w:val="both"/>
            <w:rPr>
              <w:rFonts w:ascii="Arial" w:hAnsi="Arial" w:cs="Arial"/>
            </w:rPr>
          </w:pPr>
          <w:r w:rsidRPr="001154D1">
            <w:rPr>
              <w:rFonts w:ascii="Arial" w:hAnsi="Arial" w:cs="Arial"/>
            </w:rPr>
            <w:t xml:space="preserve">Critical listening is a process for </w:t>
          </w:r>
          <w:r w:rsidRPr="001154D1">
            <w:rPr>
              <w:rStyle w:val="Strong"/>
              <w:rFonts w:ascii="Arial" w:hAnsi="Arial" w:cs="Arial"/>
              <w:b w:val="0"/>
              <w:bCs w:val="0"/>
            </w:rPr>
            <w:t>understanding</w:t>
          </w:r>
          <w:r w:rsidRPr="001154D1">
            <w:rPr>
              <w:rStyle w:val="Strong"/>
              <w:rFonts w:ascii="Arial" w:hAnsi="Arial" w:cs="Arial"/>
            </w:rPr>
            <w:t xml:space="preserve"> </w:t>
          </w:r>
          <w:r w:rsidRPr="001154D1">
            <w:rPr>
              <w:rFonts w:ascii="Arial" w:hAnsi="Arial" w:cs="Arial"/>
            </w:rPr>
            <w:t>what is sai</w:t>
          </w:r>
          <w:r w:rsidR="000C4270">
            <w:rPr>
              <w:rFonts w:ascii="Arial" w:hAnsi="Arial" w:cs="Arial"/>
            </w:rPr>
            <w:t xml:space="preserve">d, listening for every </w:t>
          </w:r>
          <w:r w:rsidR="00CF47B4">
            <w:rPr>
              <w:rFonts w:ascii="Arial" w:hAnsi="Arial" w:cs="Arial"/>
            </w:rPr>
            <w:t>detail of the conversation</w:t>
          </w:r>
          <w:r>
            <w:rPr>
              <w:rFonts w:ascii="Arial" w:hAnsi="Arial" w:cs="Arial"/>
            </w:rPr>
            <w:t>.</w:t>
          </w:r>
          <w:r w:rsidR="000C4270">
            <w:rPr>
              <w:rFonts w:ascii="Arial" w:hAnsi="Arial" w:cs="Arial"/>
            </w:rPr>
            <w:t xml:space="preserve"> After </w:t>
          </w:r>
          <w:r w:rsidR="00CF47B4">
            <w:rPr>
              <w:rFonts w:ascii="Arial" w:hAnsi="Arial" w:cs="Arial"/>
            </w:rPr>
            <w:t>that</w:t>
          </w:r>
          <w:r w:rsidR="000C4270">
            <w:rPr>
              <w:rFonts w:ascii="Arial" w:hAnsi="Arial" w:cs="Arial"/>
            </w:rPr>
            <w:t xml:space="preserve"> </w:t>
          </w:r>
          <w:r w:rsidR="00CF47B4">
            <w:rPr>
              <w:rFonts w:ascii="Arial" w:hAnsi="Arial" w:cs="Arial"/>
            </w:rPr>
            <w:t>t</w:t>
          </w:r>
          <w:r>
            <w:rPr>
              <w:rFonts w:ascii="Arial" w:hAnsi="Arial" w:cs="Arial"/>
            </w:rPr>
            <w:t>he listener</w:t>
          </w:r>
          <w:r w:rsidRPr="001154D1">
            <w:rPr>
              <w:rFonts w:ascii="Arial" w:hAnsi="Arial" w:cs="Arial"/>
              <w:b/>
              <w:bCs/>
            </w:rPr>
            <w:t xml:space="preserve"> </w:t>
          </w:r>
          <w:r w:rsidRPr="001154D1">
            <w:rPr>
              <w:rStyle w:val="Strong"/>
              <w:rFonts w:ascii="Arial" w:hAnsi="Arial" w:cs="Arial"/>
              <w:b w:val="0"/>
              <w:bCs w:val="0"/>
            </w:rPr>
            <w:t>judg</w:t>
          </w:r>
          <w:r w:rsidR="0012604C">
            <w:rPr>
              <w:rStyle w:val="Strong"/>
              <w:rFonts w:ascii="Arial" w:hAnsi="Arial" w:cs="Arial"/>
              <w:b w:val="0"/>
              <w:bCs w:val="0"/>
            </w:rPr>
            <w:t>es</w:t>
          </w:r>
          <w:r w:rsidRPr="001154D1">
            <w:rPr>
              <w:rFonts w:ascii="Arial" w:hAnsi="Arial" w:cs="Arial"/>
              <w:b/>
              <w:bCs/>
            </w:rPr>
            <w:t>,</w:t>
          </w:r>
          <w:r w:rsidRPr="001154D1">
            <w:rPr>
              <w:rFonts w:ascii="Arial" w:hAnsi="Arial" w:cs="Arial"/>
            </w:rPr>
            <w:t xml:space="preserve"> and </w:t>
          </w:r>
          <w:r w:rsidRPr="001154D1">
            <w:rPr>
              <w:rStyle w:val="Strong"/>
              <w:rFonts w:ascii="Arial" w:hAnsi="Arial" w:cs="Arial"/>
              <w:b w:val="0"/>
              <w:bCs w:val="0"/>
            </w:rPr>
            <w:t>form</w:t>
          </w:r>
          <w:r w:rsidR="0012604C">
            <w:rPr>
              <w:rStyle w:val="Strong"/>
              <w:rFonts w:ascii="Arial" w:hAnsi="Arial" w:cs="Arial"/>
              <w:b w:val="0"/>
              <w:bCs w:val="0"/>
            </w:rPr>
            <w:t>s</w:t>
          </w:r>
          <w:r w:rsidRPr="001154D1">
            <w:rPr>
              <w:rStyle w:val="Strong"/>
              <w:rFonts w:ascii="Arial" w:hAnsi="Arial" w:cs="Arial"/>
              <w:b w:val="0"/>
              <w:bCs w:val="0"/>
            </w:rPr>
            <w:t xml:space="preserve"> an opinion</w:t>
          </w:r>
          <w:r w:rsidR="00CF47B4">
            <w:rPr>
              <w:rStyle w:val="Strong"/>
              <w:rFonts w:ascii="Arial" w:hAnsi="Arial" w:cs="Arial"/>
            </w:rPr>
            <w:t>,</w:t>
          </w:r>
          <w:r w:rsidRPr="001154D1">
            <w:rPr>
              <w:rFonts w:ascii="Arial" w:hAnsi="Arial" w:cs="Arial"/>
            </w:rPr>
            <w:t xml:space="preserve"> </w:t>
          </w:r>
          <w:r w:rsidR="00CF47B4">
            <w:rPr>
              <w:rStyle w:val="Strong"/>
              <w:rFonts w:ascii="Arial" w:hAnsi="Arial" w:cs="Arial"/>
              <w:b w:val="0"/>
              <w:bCs w:val="0"/>
            </w:rPr>
            <w:t>evaluating</w:t>
          </w:r>
          <w:r w:rsidRPr="001154D1">
            <w:rPr>
              <w:rStyle w:val="Strong"/>
              <w:rFonts w:ascii="Arial" w:hAnsi="Arial" w:cs="Arial"/>
            </w:rPr>
            <w:t xml:space="preserve"> </w:t>
          </w:r>
          <w:r w:rsidRPr="001154D1">
            <w:rPr>
              <w:rFonts w:ascii="Arial" w:hAnsi="Arial" w:cs="Arial"/>
            </w:rPr>
            <w:t xml:space="preserve">the strengths and weaknesses of the content, </w:t>
          </w:r>
          <w:r w:rsidRPr="001154D1">
            <w:rPr>
              <w:rStyle w:val="Strong"/>
              <w:rFonts w:ascii="Arial" w:hAnsi="Arial" w:cs="Arial"/>
              <w:b w:val="0"/>
              <w:bCs w:val="0"/>
            </w:rPr>
            <w:t>agree</w:t>
          </w:r>
          <w:r w:rsidR="00CF47B4">
            <w:rPr>
              <w:rStyle w:val="Strong"/>
              <w:rFonts w:ascii="Arial" w:hAnsi="Arial" w:cs="Arial"/>
              <w:b w:val="0"/>
              <w:bCs w:val="0"/>
            </w:rPr>
            <w:t>ing</w:t>
          </w:r>
          <w:r w:rsidRPr="001154D1">
            <w:rPr>
              <w:rStyle w:val="Strong"/>
              <w:rFonts w:ascii="Arial" w:hAnsi="Arial" w:cs="Arial"/>
            </w:rPr>
            <w:t xml:space="preserve"> </w:t>
          </w:r>
          <w:r w:rsidRPr="001154D1">
            <w:rPr>
              <w:rFonts w:ascii="Arial" w:hAnsi="Arial" w:cs="Arial"/>
            </w:rPr>
            <w:t xml:space="preserve">or </w:t>
          </w:r>
          <w:r w:rsidRPr="001154D1">
            <w:rPr>
              <w:rStyle w:val="Strong"/>
              <w:rFonts w:ascii="Arial" w:hAnsi="Arial" w:cs="Arial"/>
              <w:b w:val="0"/>
              <w:bCs w:val="0"/>
            </w:rPr>
            <w:t>disagree</w:t>
          </w:r>
          <w:r w:rsidR="00CF47B4">
            <w:rPr>
              <w:rStyle w:val="Strong"/>
              <w:rFonts w:ascii="Arial" w:hAnsi="Arial" w:cs="Arial"/>
              <w:b w:val="0"/>
              <w:bCs w:val="0"/>
            </w:rPr>
            <w:t>ing</w:t>
          </w:r>
          <w:r w:rsidRPr="001154D1">
            <w:rPr>
              <w:rStyle w:val="Strong"/>
              <w:rFonts w:ascii="Arial" w:hAnsi="Arial" w:cs="Arial"/>
              <w:b w:val="0"/>
              <w:bCs w:val="0"/>
            </w:rPr>
            <w:t xml:space="preserve"> </w:t>
          </w:r>
          <w:r w:rsidRPr="001154D1">
            <w:rPr>
              <w:rFonts w:ascii="Arial" w:hAnsi="Arial" w:cs="Arial"/>
            </w:rPr>
            <w:t>with the information</w:t>
          </w:r>
          <w:r w:rsidR="007E0C40">
            <w:rPr>
              <w:rFonts w:ascii="Arial" w:hAnsi="Arial" w:cs="Arial"/>
            </w:rPr>
            <w:t xml:space="preserve"> </w:t>
          </w:r>
          <w:r w:rsidR="007E0C40" w:rsidRPr="00600F30">
            <w:rPr>
              <w:rFonts w:ascii="Arial" w:hAnsi="Arial" w:cs="Arial"/>
              <w:color w:val="000000"/>
              <w:shd w:val="clear" w:color="auto" w:fill="FFFFFF"/>
            </w:rPr>
            <w:t>(</w:t>
          </w:r>
          <w:r w:rsidR="007E0C40" w:rsidRPr="00600F30">
            <w:rPr>
              <w:rStyle w:val="mat-tooltip-trigger"/>
              <w:rFonts w:ascii="Arial" w:hAnsi="Arial" w:cs="Arial"/>
            </w:rPr>
            <w:t>Quintanilla et al. 2020)</w:t>
          </w:r>
          <w:r w:rsidR="007E0C40">
            <w:rPr>
              <w:rStyle w:val="mat-tooltip-trigger"/>
              <w:rFonts w:ascii="Arial" w:hAnsi="Arial" w:cs="Arial"/>
            </w:rPr>
            <w:t>.</w:t>
          </w:r>
          <w:r w:rsidR="007E0C40">
            <w:rPr>
              <w:rFonts w:ascii="Arial" w:hAnsi="Arial" w:cs="Arial"/>
            </w:rPr>
            <w:t xml:space="preserve">   </w:t>
          </w:r>
        </w:p>
        <w:p w14:paraId="44E7FE80" w14:textId="75E5D48F" w:rsidR="001530B0" w:rsidRDefault="00505E33" w:rsidP="00755AEB">
          <w:pPr>
            <w:pStyle w:val="Heading3"/>
            <w:spacing w:line="360" w:lineRule="auto"/>
          </w:pPr>
          <w:bookmarkStart w:id="22" w:name="_Toc91607642"/>
          <w:r>
            <w:t>3.4.3</w:t>
          </w:r>
          <w:r w:rsidR="00C311F5">
            <w:t xml:space="preserve"> </w:t>
          </w:r>
          <w:r w:rsidR="0047434E" w:rsidRPr="0047434E">
            <w:t>Empathic listener</w:t>
          </w:r>
          <w:bookmarkEnd w:id="22"/>
        </w:p>
        <w:p w14:paraId="48CA09DA" w14:textId="348BC4A0" w:rsidR="007E0C40" w:rsidRPr="0047434E" w:rsidRDefault="00755AEB" w:rsidP="007E0C40">
          <w:pPr>
            <w:spacing w:line="360" w:lineRule="auto"/>
            <w:jc w:val="both"/>
            <w:rPr>
              <w:rFonts w:ascii="Arial" w:hAnsi="Arial" w:cs="Arial"/>
            </w:rPr>
          </w:pPr>
          <w:r w:rsidRPr="00755AEB">
            <w:rPr>
              <w:rFonts w:ascii="Arial" w:hAnsi="Arial" w:cs="Arial"/>
            </w:rPr>
            <w:t>Empathic listening is the practice of being a</w:t>
          </w:r>
          <w:r>
            <w:rPr>
              <w:rFonts w:ascii="Arial" w:hAnsi="Arial" w:cs="Arial"/>
            </w:rPr>
            <w:t>ctive</w:t>
          </w:r>
          <w:r w:rsidRPr="00755AEB">
            <w:rPr>
              <w:rFonts w:ascii="Arial" w:hAnsi="Arial" w:cs="Arial"/>
            </w:rPr>
            <w:t xml:space="preserve"> and responsive during conversation. Listening empathically </w:t>
          </w:r>
          <w:r>
            <w:rPr>
              <w:rFonts w:ascii="Arial" w:hAnsi="Arial" w:cs="Arial"/>
            </w:rPr>
            <w:t>is</w:t>
          </w:r>
          <w:r w:rsidRPr="00755AEB">
            <w:rPr>
              <w:rFonts w:ascii="Arial" w:hAnsi="Arial" w:cs="Arial"/>
            </w:rPr>
            <w:t xml:space="preserve"> an emotional connection with the other person</w:t>
          </w:r>
          <w:r w:rsidR="0012604C">
            <w:rPr>
              <w:rFonts w:ascii="Arial" w:hAnsi="Arial" w:cs="Arial"/>
            </w:rPr>
            <w:t>. A</w:t>
          </w:r>
          <w:r w:rsidR="00E2390B">
            <w:rPr>
              <w:rFonts w:ascii="Arial" w:hAnsi="Arial" w:cs="Arial"/>
            </w:rPr>
            <w:t>lso</w:t>
          </w:r>
          <w:r w:rsidR="0012604C">
            <w:rPr>
              <w:rFonts w:ascii="Arial" w:hAnsi="Arial" w:cs="Arial"/>
            </w:rPr>
            <w:t>,</w:t>
          </w:r>
          <w:r w:rsidR="00E2390B">
            <w:rPr>
              <w:rFonts w:ascii="Arial" w:hAnsi="Arial" w:cs="Arial"/>
            </w:rPr>
            <w:t xml:space="preserve"> </w:t>
          </w:r>
          <w:r w:rsidR="004832C4">
            <w:rPr>
              <w:rFonts w:ascii="Arial" w:hAnsi="Arial" w:cs="Arial"/>
            </w:rPr>
            <w:t xml:space="preserve">it </w:t>
          </w:r>
          <w:r w:rsidR="007E0C40">
            <w:rPr>
              <w:rFonts w:ascii="Arial" w:hAnsi="Arial" w:cs="Arial"/>
            </w:rPr>
            <w:t>requir</w:t>
          </w:r>
          <w:r w:rsidR="0012604C">
            <w:rPr>
              <w:rFonts w:ascii="Arial" w:hAnsi="Arial" w:cs="Arial"/>
            </w:rPr>
            <w:t>es</w:t>
          </w:r>
          <w:r w:rsidR="004832C4">
            <w:rPr>
              <w:rFonts w:ascii="Arial" w:hAnsi="Arial" w:cs="Arial"/>
            </w:rPr>
            <w:t xml:space="preserve"> </w:t>
          </w:r>
          <w:r w:rsidR="00E2390B">
            <w:rPr>
              <w:rFonts w:ascii="Arial" w:hAnsi="Arial" w:cs="Arial"/>
            </w:rPr>
            <w:t xml:space="preserve">the listener </w:t>
          </w:r>
          <w:r w:rsidR="004832C4">
            <w:rPr>
              <w:rFonts w:ascii="Arial" w:hAnsi="Arial" w:cs="Arial"/>
            </w:rPr>
            <w:t>to</w:t>
          </w:r>
          <w:r w:rsidR="00E2390B">
            <w:rPr>
              <w:rFonts w:ascii="Arial" w:hAnsi="Arial" w:cs="Arial"/>
            </w:rPr>
            <w:t xml:space="preserve"> consider the speaker</w:t>
          </w:r>
          <w:r w:rsidR="004832C4">
            <w:rPr>
              <w:rFonts w:ascii="Arial" w:hAnsi="Arial" w:cs="Arial"/>
            </w:rPr>
            <w:t>’s</w:t>
          </w:r>
          <w:r w:rsidR="00E2390B">
            <w:rPr>
              <w:rFonts w:ascii="Arial" w:hAnsi="Arial" w:cs="Arial"/>
            </w:rPr>
            <w:t xml:space="preserve"> input (imagine </w:t>
          </w:r>
          <w:r w:rsidR="004832C4">
            <w:rPr>
              <w:rFonts w:ascii="Arial" w:hAnsi="Arial" w:cs="Arial"/>
            </w:rPr>
            <w:t>placing</w:t>
          </w:r>
          <w:r w:rsidR="00E2390B">
            <w:rPr>
              <w:rFonts w:ascii="Arial" w:hAnsi="Arial" w:cs="Arial"/>
            </w:rPr>
            <w:t xml:space="preserve"> yourself in the speaker’s place) </w:t>
          </w:r>
          <w:r>
            <w:rPr>
              <w:rFonts w:ascii="Arial" w:hAnsi="Arial" w:cs="Arial"/>
            </w:rPr>
            <w:t>Emphatic listening a</w:t>
          </w:r>
          <w:r w:rsidRPr="00755AEB">
            <w:rPr>
              <w:rFonts w:ascii="Arial" w:hAnsi="Arial" w:cs="Arial"/>
            </w:rPr>
            <w:t>lso called active listening or reflective listening.</w:t>
          </w:r>
          <w:r w:rsidR="004832C4">
            <w:rPr>
              <w:rFonts w:ascii="Arial" w:hAnsi="Arial" w:cs="Arial"/>
            </w:rPr>
            <w:t xml:space="preserve"> This</w:t>
          </w:r>
          <w:r w:rsidRPr="00755AEB">
            <w:rPr>
              <w:rFonts w:ascii="Arial" w:hAnsi="Arial" w:cs="Arial"/>
            </w:rPr>
            <w:t xml:space="preserve"> listening</w:t>
          </w:r>
          <w:r w:rsidR="004832C4">
            <w:rPr>
              <w:rFonts w:ascii="Arial" w:hAnsi="Arial" w:cs="Arial"/>
            </w:rPr>
            <w:t xml:space="preserve"> type</w:t>
          </w:r>
          <w:r w:rsidRPr="00755AEB">
            <w:rPr>
              <w:rFonts w:ascii="Arial" w:hAnsi="Arial" w:cs="Arial"/>
            </w:rPr>
            <w:t xml:space="preserve"> giv</w:t>
          </w:r>
          <w:r w:rsidR="004832C4">
            <w:rPr>
              <w:rFonts w:ascii="Arial" w:hAnsi="Arial" w:cs="Arial"/>
            </w:rPr>
            <w:t xml:space="preserve">es </w:t>
          </w:r>
          <w:r w:rsidRPr="00755AEB">
            <w:rPr>
              <w:rFonts w:ascii="Arial" w:hAnsi="Arial" w:cs="Arial"/>
            </w:rPr>
            <w:t>support and encouragement rather than advice or criticism</w:t>
          </w:r>
          <w:r w:rsidR="004832C4">
            <w:rPr>
              <w:rFonts w:ascii="Arial" w:hAnsi="Arial" w:cs="Arial"/>
            </w:rPr>
            <w:t xml:space="preserve"> to the speaker</w:t>
          </w:r>
          <w:r w:rsidR="007E0C40">
            <w:rPr>
              <w:rFonts w:ascii="Arial" w:hAnsi="Arial" w:cs="Arial"/>
            </w:rPr>
            <w:t xml:space="preserve"> </w:t>
          </w:r>
          <w:r w:rsidR="007E0C40" w:rsidRPr="00600F30">
            <w:rPr>
              <w:rFonts w:ascii="Arial" w:hAnsi="Arial" w:cs="Arial"/>
              <w:color w:val="000000"/>
              <w:shd w:val="clear" w:color="auto" w:fill="FFFFFF"/>
            </w:rPr>
            <w:t>(</w:t>
          </w:r>
          <w:r w:rsidR="007E0C40" w:rsidRPr="00600F30">
            <w:rPr>
              <w:rStyle w:val="mat-tooltip-trigger"/>
              <w:rFonts w:ascii="Arial" w:hAnsi="Arial" w:cs="Arial"/>
            </w:rPr>
            <w:t>Quintanilla et al. 2020)</w:t>
          </w:r>
          <w:r w:rsidR="007E0C40">
            <w:rPr>
              <w:rStyle w:val="mat-tooltip-trigger"/>
              <w:rFonts w:ascii="Arial" w:hAnsi="Arial" w:cs="Arial"/>
            </w:rPr>
            <w:t>.</w:t>
          </w:r>
          <w:r w:rsidR="007E0C40">
            <w:rPr>
              <w:rFonts w:ascii="Arial" w:hAnsi="Arial" w:cs="Arial"/>
            </w:rPr>
            <w:t xml:space="preserve">   </w:t>
          </w:r>
        </w:p>
        <w:p w14:paraId="0D1859BA" w14:textId="45DC06FB" w:rsidR="00A04B24" w:rsidRDefault="0004550C" w:rsidP="00755AEB">
          <w:pPr>
            <w:spacing w:line="360" w:lineRule="auto"/>
            <w:rPr>
              <w:rFonts w:ascii="Arial" w:hAnsi="Arial" w:cs="Arial"/>
            </w:rPr>
          </w:pPr>
          <w:r w:rsidRPr="006415F3">
            <w:rPr>
              <w:rFonts w:ascii="Arial" w:hAnsi="Arial" w:cs="Arial"/>
              <w:b/>
              <w:bCs/>
            </w:rPr>
            <w:t>Case study:</w:t>
          </w:r>
          <w:r w:rsidRPr="00E80047">
            <w:rPr>
              <w:rFonts w:ascii="Arial" w:hAnsi="Arial" w:cs="Arial"/>
            </w:rPr>
            <w:t xml:space="preserve"> </w:t>
          </w:r>
          <w:r w:rsidR="00E80047" w:rsidRPr="00E80047">
            <w:rPr>
              <w:rFonts w:ascii="Arial" w:hAnsi="Arial" w:cs="Arial"/>
            </w:rPr>
            <w:t xml:space="preserve">Max the multitasker </w:t>
          </w:r>
        </w:p>
        <w:p w14:paraId="07138FA5" w14:textId="64CCF107" w:rsidR="00B14DF4" w:rsidRDefault="007C6157" w:rsidP="006415F3">
          <w:pPr>
            <w:spacing w:line="360" w:lineRule="auto"/>
            <w:jc w:val="both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Tamara was interrupt</w:t>
          </w:r>
          <w:r w:rsidR="00E0314C">
            <w:rPr>
              <w:rFonts w:ascii="Arial" w:hAnsi="Arial" w:cs="Arial"/>
            </w:rPr>
            <w:t>ed</w:t>
          </w:r>
          <w:r>
            <w:rPr>
              <w:rFonts w:ascii="Arial" w:hAnsi="Arial" w:cs="Arial"/>
            </w:rPr>
            <w:t xml:space="preserve"> Max by calling him on his mobile phone when he was busy</w:t>
          </w:r>
          <w:r w:rsidR="00315F90">
            <w:rPr>
              <w:rFonts w:ascii="Arial" w:hAnsi="Arial" w:cs="Arial"/>
            </w:rPr>
            <w:t xml:space="preserve"> with another client</w:t>
          </w:r>
          <w:r>
            <w:rPr>
              <w:rFonts w:ascii="Arial" w:hAnsi="Arial" w:cs="Arial"/>
            </w:rPr>
            <w:t>.</w:t>
          </w:r>
          <w:r w:rsidR="000A152C">
            <w:rPr>
              <w:rFonts w:ascii="Arial" w:hAnsi="Arial" w:cs="Arial"/>
            </w:rPr>
            <w:t xml:space="preserve"> Although</w:t>
          </w:r>
          <w:r>
            <w:rPr>
              <w:rFonts w:ascii="Arial" w:hAnsi="Arial" w:cs="Arial"/>
            </w:rPr>
            <w:t xml:space="preserve"> Max told </w:t>
          </w:r>
          <w:r w:rsidR="000A152C">
            <w:rPr>
              <w:rFonts w:ascii="Arial" w:hAnsi="Arial" w:cs="Arial"/>
            </w:rPr>
            <w:t>Tamara,</w:t>
          </w:r>
          <w:r>
            <w:rPr>
              <w:rFonts w:ascii="Arial" w:hAnsi="Arial" w:cs="Arial"/>
            </w:rPr>
            <w:t xml:space="preserve"> he </w:t>
          </w:r>
          <w:r w:rsidR="00E0314C">
            <w:rPr>
              <w:rFonts w:ascii="Arial" w:hAnsi="Arial" w:cs="Arial"/>
            </w:rPr>
            <w:t>was</w:t>
          </w:r>
          <w:r>
            <w:rPr>
              <w:rFonts w:ascii="Arial" w:hAnsi="Arial" w:cs="Arial"/>
            </w:rPr>
            <w:t xml:space="preserve"> busy, she wasn’t patient and wanted to change the venue’s date </w:t>
          </w:r>
          <w:r w:rsidR="00A5237D">
            <w:rPr>
              <w:rFonts w:ascii="Arial" w:hAnsi="Arial" w:cs="Arial"/>
            </w:rPr>
            <w:t>immediately</w:t>
          </w:r>
          <w:r w:rsidR="000A152C">
            <w:rPr>
              <w:rFonts w:ascii="Arial" w:hAnsi="Arial" w:cs="Arial"/>
            </w:rPr>
            <w:t xml:space="preserve">. Max wasn’t listening </w:t>
          </w:r>
          <w:r w:rsidR="003725BB">
            <w:rPr>
              <w:rFonts w:ascii="Arial" w:hAnsi="Arial" w:cs="Arial"/>
            </w:rPr>
            <w:t>actively,</w:t>
          </w:r>
          <w:r w:rsidR="000A152C">
            <w:rPr>
              <w:rFonts w:ascii="Arial" w:hAnsi="Arial" w:cs="Arial"/>
            </w:rPr>
            <w:t xml:space="preserve"> but he said yes </w:t>
          </w:r>
          <w:r w:rsidR="00E0314C">
            <w:rPr>
              <w:rFonts w:ascii="Arial" w:hAnsi="Arial" w:cs="Arial"/>
            </w:rPr>
            <w:t xml:space="preserve">to </w:t>
          </w:r>
          <w:r w:rsidR="003725BB">
            <w:rPr>
              <w:rFonts w:ascii="Arial" w:hAnsi="Arial" w:cs="Arial"/>
            </w:rPr>
            <w:t xml:space="preserve">Tamara’s </w:t>
          </w:r>
          <w:r w:rsidR="000A152C">
            <w:rPr>
              <w:rFonts w:ascii="Arial" w:hAnsi="Arial" w:cs="Arial"/>
            </w:rPr>
            <w:t xml:space="preserve">request. After that Max forgot to </w:t>
          </w:r>
          <w:r w:rsidR="003725BB">
            <w:rPr>
              <w:rFonts w:ascii="Arial" w:hAnsi="Arial" w:cs="Arial"/>
            </w:rPr>
            <w:t xml:space="preserve">change the date. </w:t>
          </w:r>
          <w:r w:rsidR="00E0314C">
            <w:rPr>
              <w:rFonts w:ascii="Arial" w:hAnsi="Arial" w:cs="Arial"/>
            </w:rPr>
            <w:t>Ne</w:t>
          </w:r>
          <w:r w:rsidR="003725BB">
            <w:rPr>
              <w:rFonts w:ascii="Arial" w:hAnsi="Arial" w:cs="Arial"/>
            </w:rPr>
            <w:t>ither of them followed up the telephone conversation</w:t>
          </w:r>
          <w:r w:rsidR="00E0314C">
            <w:rPr>
              <w:rFonts w:ascii="Arial" w:hAnsi="Arial" w:cs="Arial"/>
            </w:rPr>
            <w:t xml:space="preserve"> </w:t>
          </w:r>
          <w:r w:rsidR="003725BB">
            <w:rPr>
              <w:rFonts w:ascii="Arial" w:hAnsi="Arial" w:cs="Arial"/>
            </w:rPr>
            <w:t xml:space="preserve">they had, so the mistake was </w:t>
          </w:r>
          <w:r w:rsidR="00E0314C">
            <w:rPr>
              <w:rFonts w:ascii="Arial" w:hAnsi="Arial" w:cs="Arial"/>
            </w:rPr>
            <w:t>una</w:t>
          </w:r>
          <w:r w:rsidR="003725BB">
            <w:rPr>
              <w:rFonts w:ascii="Arial" w:hAnsi="Arial" w:cs="Arial"/>
            </w:rPr>
            <w:t xml:space="preserve">voidable. </w:t>
          </w:r>
          <w:r w:rsidR="00E0314C">
            <w:rPr>
              <w:rFonts w:ascii="Arial" w:hAnsi="Arial" w:cs="Arial"/>
            </w:rPr>
            <w:t>W</w:t>
          </w:r>
          <w:r w:rsidR="003725BB">
            <w:rPr>
              <w:rFonts w:ascii="Arial" w:hAnsi="Arial" w:cs="Arial"/>
            </w:rPr>
            <w:t xml:space="preserve">hen everyone turned up </w:t>
          </w:r>
          <w:r w:rsidR="00E0314C">
            <w:rPr>
              <w:rFonts w:ascii="Arial" w:hAnsi="Arial" w:cs="Arial"/>
            </w:rPr>
            <w:t>at</w:t>
          </w:r>
          <w:r w:rsidR="003725BB">
            <w:rPr>
              <w:rFonts w:ascii="Arial" w:hAnsi="Arial" w:cs="Arial"/>
            </w:rPr>
            <w:t xml:space="preserve"> the venue on the wrong date</w:t>
          </w:r>
          <w:r w:rsidR="00E0314C">
            <w:rPr>
              <w:rFonts w:ascii="Arial" w:hAnsi="Arial" w:cs="Arial"/>
            </w:rPr>
            <w:t>,</w:t>
          </w:r>
          <w:r w:rsidR="003725BB">
            <w:rPr>
              <w:rFonts w:ascii="Arial" w:hAnsi="Arial" w:cs="Arial"/>
            </w:rPr>
            <w:t xml:space="preserve"> </w:t>
          </w:r>
          <w:r w:rsidR="00E0314C">
            <w:rPr>
              <w:rFonts w:ascii="Arial" w:hAnsi="Arial" w:cs="Arial"/>
            </w:rPr>
            <w:t>it</w:t>
          </w:r>
          <w:r w:rsidR="003725BB">
            <w:rPr>
              <w:rFonts w:ascii="Arial" w:hAnsi="Arial" w:cs="Arial"/>
            </w:rPr>
            <w:t xml:space="preserve"> was chaos. Max</w:t>
          </w:r>
          <w:r w:rsidR="0072217C">
            <w:rPr>
              <w:rFonts w:ascii="Arial" w:hAnsi="Arial" w:cs="Arial"/>
            </w:rPr>
            <w:t xml:space="preserve"> apologised and offered a good deal to the family, but they didn’t accept that. Max tried to call Tamara many times to talk but she didn’t answer. T</w:t>
          </w:r>
          <w:r w:rsidR="007B0279">
            <w:rPr>
              <w:rFonts w:ascii="Arial" w:hAnsi="Arial" w:cs="Arial"/>
            </w:rPr>
            <w:t>o avoid these kind of communication</w:t>
          </w:r>
          <w:r w:rsidR="0072217C">
            <w:rPr>
              <w:rFonts w:ascii="Arial" w:hAnsi="Arial" w:cs="Arial"/>
            </w:rPr>
            <w:t xml:space="preserve"> </w:t>
          </w:r>
          <w:r w:rsidR="007B0279">
            <w:rPr>
              <w:rFonts w:ascii="Arial" w:hAnsi="Arial" w:cs="Arial"/>
            </w:rPr>
            <w:t>mistakes</w:t>
          </w:r>
          <w:r w:rsidR="0072217C">
            <w:rPr>
              <w:rFonts w:ascii="Arial" w:hAnsi="Arial" w:cs="Arial"/>
            </w:rPr>
            <w:t xml:space="preserve">, that is important </w:t>
          </w:r>
          <w:r w:rsidR="007B0279">
            <w:rPr>
              <w:rFonts w:ascii="Arial" w:hAnsi="Arial" w:cs="Arial"/>
            </w:rPr>
            <w:t>to be effective communicator and an effective listener</w:t>
          </w:r>
          <w:r w:rsidR="008C35DC">
            <w:rPr>
              <w:rFonts w:ascii="Arial" w:hAnsi="Arial" w:cs="Arial"/>
            </w:rPr>
            <w:t>,</w:t>
          </w:r>
          <w:r w:rsidR="007B0279">
            <w:rPr>
              <w:rFonts w:ascii="Arial" w:hAnsi="Arial" w:cs="Arial"/>
            </w:rPr>
            <w:t xml:space="preserve"> </w:t>
          </w:r>
          <w:r w:rsidR="0072217C">
            <w:rPr>
              <w:rFonts w:ascii="Arial" w:hAnsi="Arial" w:cs="Arial"/>
            </w:rPr>
            <w:t>what communication model we use and what communication skills we have</w:t>
          </w:r>
          <w:r w:rsidR="006415F3">
            <w:rPr>
              <w:rFonts w:ascii="Arial" w:hAnsi="Arial" w:cs="Arial"/>
            </w:rPr>
            <w:t>.</w:t>
          </w:r>
        </w:p>
        <w:p w14:paraId="79DE8841" w14:textId="09D90FE2" w:rsidR="00457008" w:rsidRPr="00ED58D0" w:rsidRDefault="00FE23D8" w:rsidP="006415F3">
          <w:pPr>
            <w:pStyle w:val="Heading1"/>
            <w:spacing w:line="360" w:lineRule="auto"/>
          </w:pPr>
          <w:bookmarkStart w:id="23" w:name="_Toc91607643"/>
          <w:r>
            <w:lastRenderedPageBreak/>
            <w:t>4</w:t>
          </w:r>
          <w:r w:rsidR="00457008" w:rsidRPr="00ED58D0">
            <w:t xml:space="preserve"> Workplace experience</w:t>
          </w:r>
          <w:bookmarkEnd w:id="23"/>
        </w:p>
        <w:p w14:paraId="691E2045" w14:textId="52E53103" w:rsidR="00457008" w:rsidRDefault="008C35DC" w:rsidP="006415F3">
          <w:pPr>
            <w:spacing w:line="360" w:lineRule="auto"/>
            <w:jc w:val="both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My </w:t>
          </w:r>
          <w:r w:rsidR="005E24C9">
            <w:rPr>
              <w:rFonts w:ascii="Arial" w:hAnsi="Arial" w:cs="Arial"/>
            </w:rPr>
            <w:t>manager</w:t>
          </w:r>
          <w:r w:rsidR="00457008">
            <w:rPr>
              <w:rFonts w:ascii="Arial" w:hAnsi="Arial" w:cs="Arial"/>
            </w:rPr>
            <w:t xml:space="preserve"> asked me </w:t>
          </w:r>
          <w:r>
            <w:rPr>
              <w:rFonts w:ascii="Arial" w:hAnsi="Arial" w:cs="Arial"/>
            </w:rPr>
            <w:t>to do</w:t>
          </w:r>
          <w:r w:rsidR="00457008">
            <w:rPr>
              <w:rFonts w:ascii="Arial" w:hAnsi="Arial" w:cs="Arial"/>
            </w:rPr>
            <w:t xml:space="preserve"> extra work. She didn’t request that in a proper way</w:t>
          </w:r>
          <w:r>
            <w:rPr>
              <w:rFonts w:ascii="Arial" w:hAnsi="Arial" w:cs="Arial"/>
            </w:rPr>
            <w:t>,</w:t>
          </w:r>
          <w:r w:rsidR="00457008">
            <w:rPr>
              <w:rFonts w:ascii="Arial" w:hAnsi="Arial" w:cs="Arial"/>
            </w:rPr>
            <w:t xml:space="preserve"> she gave me brief instruction only when I met her </w:t>
          </w:r>
          <w:r>
            <w:rPr>
              <w:rFonts w:ascii="Arial" w:hAnsi="Arial" w:cs="Arial"/>
            </w:rPr>
            <w:t>in</w:t>
          </w:r>
          <w:r w:rsidR="00457008">
            <w:rPr>
              <w:rFonts w:ascii="Arial" w:hAnsi="Arial" w:cs="Arial"/>
            </w:rPr>
            <w:t xml:space="preserve"> the hallway at our workplace. I was happy to help and worked so hard and spent lots of extra hours to complete the work before deadline. I gave her my work one day and she didn’t like that. She </w:t>
          </w:r>
          <w:r>
            <w:rPr>
              <w:rFonts w:ascii="Arial" w:hAnsi="Arial" w:cs="Arial"/>
            </w:rPr>
            <w:t xml:space="preserve">said </w:t>
          </w:r>
          <w:r w:rsidR="00457008">
            <w:rPr>
              <w:rFonts w:ascii="Arial" w:hAnsi="Arial" w:cs="Arial"/>
            </w:rPr>
            <w:t>that is not what she asked</w:t>
          </w:r>
          <w:r>
            <w:rPr>
              <w:rFonts w:ascii="Arial" w:hAnsi="Arial" w:cs="Arial"/>
            </w:rPr>
            <w:t xml:space="preserve"> of me</w:t>
          </w:r>
          <w:r w:rsidR="00457008">
            <w:rPr>
              <w:rFonts w:ascii="Arial" w:hAnsi="Arial" w:cs="Arial"/>
            </w:rPr>
            <w:t xml:space="preserve">. I was confused because I remembered clearly what she asked </w:t>
          </w:r>
          <w:r>
            <w:rPr>
              <w:rFonts w:ascii="Arial" w:hAnsi="Arial" w:cs="Arial"/>
            </w:rPr>
            <w:t xml:space="preserve">for </w:t>
          </w:r>
          <w:r w:rsidR="00457008">
            <w:rPr>
              <w:rFonts w:ascii="Arial" w:hAnsi="Arial" w:cs="Arial"/>
            </w:rPr>
            <w:t xml:space="preserve">but she remembered </w:t>
          </w:r>
          <w:r>
            <w:rPr>
              <w:rFonts w:ascii="Arial" w:hAnsi="Arial" w:cs="Arial"/>
            </w:rPr>
            <w:t>differently</w:t>
          </w:r>
          <w:r w:rsidR="00457008">
            <w:rPr>
              <w:rFonts w:ascii="Arial" w:hAnsi="Arial" w:cs="Arial"/>
            </w:rPr>
            <w:t>. I didn’t have</w:t>
          </w:r>
          <w:r w:rsidR="0073493E">
            <w:rPr>
              <w:rFonts w:ascii="Arial" w:hAnsi="Arial" w:cs="Arial"/>
            </w:rPr>
            <w:t xml:space="preserve"> any</w:t>
          </w:r>
          <w:r w:rsidR="00457008">
            <w:rPr>
              <w:rFonts w:ascii="Arial" w:hAnsi="Arial" w:cs="Arial"/>
            </w:rPr>
            <w:t xml:space="preserve"> evidence to prove to her because I h</w:t>
          </w:r>
          <w:r w:rsidR="0073493E">
            <w:rPr>
              <w:rFonts w:ascii="Arial" w:hAnsi="Arial" w:cs="Arial"/>
            </w:rPr>
            <w:t>ad only received a</w:t>
          </w:r>
          <w:r w:rsidR="00457008">
            <w:rPr>
              <w:rFonts w:ascii="Arial" w:hAnsi="Arial" w:cs="Arial"/>
            </w:rPr>
            <w:t xml:space="preserve"> short instruction, face to face, </w:t>
          </w:r>
          <w:r w:rsidR="0073493E">
            <w:rPr>
              <w:rFonts w:ascii="Arial" w:hAnsi="Arial" w:cs="Arial"/>
            </w:rPr>
            <w:t>and it</w:t>
          </w:r>
          <w:r w:rsidR="00457008">
            <w:rPr>
              <w:rFonts w:ascii="Arial" w:hAnsi="Arial" w:cs="Arial"/>
            </w:rPr>
            <w:t xml:space="preserve"> was a one-way communication between</w:t>
          </w:r>
          <w:r w:rsidR="0073493E">
            <w:rPr>
              <w:rFonts w:ascii="Arial" w:hAnsi="Arial" w:cs="Arial"/>
            </w:rPr>
            <w:t xml:space="preserve"> her</w:t>
          </w:r>
          <w:r w:rsidR="00457008">
            <w:rPr>
              <w:rFonts w:ascii="Arial" w:hAnsi="Arial" w:cs="Arial"/>
            </w:rPr>
            <w:t xml:space="preserve"> and me. I didn’t have any email or letter, not</w:t>
          </w:r>
          <w:r w:rsidR="0073493E">
            <w:rPr>
              <w:rFonts w:ascii="Arial" w:hAnsi="Arial" w:cs="Arial"/>
            </w:rPr>
            <w:t>hing</w:t>
          </w:r>
          <w:r w:rsidR="00457008">
            <w:rPr>
              <w:rFonts w:ascii="Arial" w:hAnsi="Arial" w:cs="Arial"/>
            </w:rPr>
            <w:t xml:space="preserve"> about </w:t>
          </w:r>
          <w:r w:rsidR="0073493E">
            <w:rPr>
              <w:rFonts w:ascii="Arial" w:hAnsi="Arial" w:cs="Arial"/>
            </w:rPr>
            <w:t xml:space="preserve">her </w:t>
          </w:r>
          <w:r w:rsidR="00457008">
            <w:rPr>
              <w:rFonts w:ascii="Arial" w:hAnsi="Arial" w:cs="Arial"/>
            </w:rPr>
            <w:t>request, no instructions, not</w:t>
          </w:r>
          <w:r w:rsidR="0073493E">
            <w:rPr>
              <w:rFonts w:ascii="Arial" w:hAnsi="Arial" w:cs="Arial"/>
            </w:rPr>
            <w:t>hing</w:t>
          </w:r>
          <w:r w:rsidR="00457008">
            <w:rPr>
              <w:rFonts w:ascii="Arial" w:hAnsi="Arial" w:cs="Arial"/>
            </w:rPr>
            <w:t xml:space="preserve"> about any details which could have help</w:t>
          </w:r>
          <w:r w:rsidR="0073493E">
            <w:rPr>
              <w:rFonts w:ascii="Arial" w:hAnsi="Arial" w:cs="Arial"/>
            </w:rPr>
            <w:t>ed</w:t>
          </w:r>
          <w:r w:rsidR="00457008">
            <w:rPr>
              <w:rFonts w:ascii="Arial" w:hAnsi="Arial" w:cs="Arial"/>
            </w:rPr>
            <w:t>. After all</w:t>
          </w:r>
          <w:r w:rsidR="0073493E">
            <w:rPr>
              <w:rFonts w:ascii="Arial" w:hAnsi="Arial" w:cs="Arial"/>
            </w:rPr>
            <w:t>,</w:t>
          </w:r>
          <w:r w:rsidR="00457008">
            <w:rPr>
              <w:rFonts w:ascii="Arial" w:hAnsi="Arial" w:cs="Arial"/>
            </w:rPr>
            <w:t xml:space="preserve"> it was a good experience because after this, I always make sure I have proper effective conversation with my </w:t>
          </w:r>
          <w:r w:rsidR="003B67B5">
            <w:rPr>
              <w:rFonts w:ascii="Arial" w:hAnsi="Arial" w:cs="Arial"/>
            </w:rPr>
            <w:t>manager,</w:t>
          </w:r>
          <w:r w:rsidR="00457008">
            <w:rPr>
              <w:rFonts w:ascii="Arial" w:hAnsi="Arial" w:cs="Arial"/>
            </w:rPr>
            <w:t xml:space="preserve"> and I always ask </w:t>
          </w:r>
          <w:r w:rsidR="0073493E">
            <w:rPr>
              <w:rFonts w:ascii="Arial" w:hAnsi="Arial" w:cs="Arial"/>
            </w:rPr>
            <w:t xml:space="preserve">for a </w:t>
          </w:r>
          <w:r w:rsidR="00457008">
            <w:rPr>
              <w:rFonts w:ascii="Arial" w:hAnsi="Arial" w:cs="Arial"/>
            </w:rPr>
            <w:t>written confirmation</w:t>
          </w:r>
          <w:r w:rsidR="0073493E">
            <w:rPr>
              <w:rFonts w:ascii="Arial" w:hAnsi="Arial" w:cs="Arial"/>
            </w:rPr>
            <w:t>. It</w:t>
          </w:r>
          <w:r w:rsidR="00457008">
            <w:rPr>
              <w:rFonts w:ascii="Arial" w:hAnsi="Arial" w:cs="Arial"/>
            </w:rPr>
            <w:t xml:space="preserve"> is important to understand each other, especially at the workplace. </w:t>
          </w:r>
        </w:p>
        <w:p w14:paraId="43C8DE3E" w14:textId="282E9675" w:rsidR="00457008" w:rsidRDefault="00457008" w:rsidP="00457008">
          <w:pPr>
            <w:spacing w:line="360" w:lineRule="auto"/>
            <w:jc w:val="both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Similar </w:t>
          </w:r>
          <w:r w:rsidR="003B67B5">
            <w:rPr>
              <w:rFonts w:ascii="Arial" w:hAnsi="Arial" w:cs="Arial"/>
            </w:rPr>
            <w:t>to</w:t>
          </w:r>
          <w:r>
            <w:rPr>
              <w:rFonts w:ascii="Arial" w:hAnsi="Arial" w:cs="Arial"/>
            </w:rPr>
            <w:t xml:space="preserve"> Maria and Pedro This </w:t>
          </w:r>
          <w:r w:rsidR="003B67B5">
            <w:rPr>
              <w:rFonts w:ascii="Arial" w:hAnsi="Arial" w:cs="Arial"/>
            </w:rPr>
            <w:t>miscommunication</w:t>
          </w:r>
          <w:r>
            <w:rPr>
              <w:rFonts w:ascii="Arial" w:hAnsi="Arial" w:cs="Arial"/>
            </w:rPr>
            <w:t xml:space="preserve"> would not</w:t>
          </w:r>
          <w:r w:rsidR="003B67B5">
            <w:rPr>
              <w:rFonts w:ascii="Arial" w:hAnsi="Arial" w:cs="Arial"/>
            </w:rPr>
            <w:t xml:space="preserve"> have</w:t>
          </w:r>
          <w:r>
            <w:rPr>
              <w:rFonts w:ascii="Arial" w:hAnsi="Arial" w:cs="Arial"/>
            </w:rPr>
            <w:t xml:space="preserve"> happen</w:t>
          </w:r>
          <w:r w:rsidR="003B67B5">
            <w:rPr>
              <w:rFonts w:ascii="Arial" w:hAnsi="Arial" w:cs="Arial"/>
            </w:rPr>
            <w:t>ed</w:t>
          </w:r>
          <w:r>
            <w:rPr>
              <w:rFonts w:ascii="Arial" w:hAnsi="Arial" w:cs="Arial"/>
            </w:rPr>
            <w:t xml:space="preserve"> If I </w:t>
          </w:r>
          <w:r w:rsidR="003B67B5">
            <w:rPr>
              <w:rFonts w:ascii="Arial" w:hAnsi="Arial" w:cs="Arial"/>
            </w:rPr>
            <w:t xml:space="preserve">had </w:t>
          </w:r>
          <w:r>
            <w:rPr>
              <w:rFonts w:ascii="Arial" w:hAnsi="Arial" w:cs="Arial"/>
            </w:rPr>
            <w:t>asked for more information</w:t>
          </w:r>
          <w:r w:rsidR="003B67B5">
            <w:rPr>
              <w:rFonts w:ascii="Arial" w:hAnsi="Arial" w:cs="Arial"/>
            </w:rPr>
            <w:t xml:space="preserve"> and</w:t>
          </w:r>
          <w:r>
            <w:rPr>
              <w:rFonts w:ascii="Arial" w:hAnsi="Arial" w:cs="Arial"/>
            </w:rPr>
            <w:t xml:space="preserve"> feedback form the manager. If the communication between us would be circular not linear… work together would have been more effective.  </w:t>
          </w:r>
        </w:p>
        <w:p w14:paraId="7DD16539" w14:textId="68ECED08" w:rsidR="0047434E" w:rsidRDefault="0047434E" w:rsidP="001530B0"/>
        <w:p w14:paraId="5241C06E" w14:textId="4FDB26FB" w:rsidR="001530B0" w:rsidRPr="00ED58D0" w:rsidRDefault="00FE23D8" w:rsidP="006415F3">
          <w:pPr>
            <w:pStyle w:val="Heading1"/>
            <w:spacing w:line="360" w:lineRule="auto"/>
          </w:pPr>
          <w:bookmarkStart w:id="24" w:name="_Toc91607644"/>
          <w:r>
            <w:t>5</w:t>
          </w:r>
          <w:r w:rsidR="001530B0" w:rsidRPr="00ED58D0">
            <w:t xml:space="preserve"> Conclusion</w:t>
          </w:r>
          <w:bookmarkEnd w:id="24"/>
        </w:p>
        <w:p w14:paraId="55D1D8A3" w14:textId="30CE39F7" w:rsidR="007B40F0" w:rsidRDefault="007B40F0" w:rsidP="006415F3">
          <w:pPr>
            <w:spacing w:line="360" w:lineRule="auto"/>
            <w:jc w:val="both"/>
            <w:rPr>
              <w:rFonts w:ascii="Arial" w:eastAsiaTheme="minorEastAsia" w:hAnsi="Arial" w:cs="Arial"/>
              <w:lang w:val="en-US"/>
            </w:rPr>
          </w:pPr>
          <w:r w:rsidRPr="0047434E">
            <w:rPr>
              <w:rFonts w:ascii="Arial" w:eastAsiaTheme="minorEastAsia" w:hAnsi="Arial" w:cs="Arial"/>
              <w:lang w:val="en-US"/>
            </w:rPr>
            <w:t xml:space="preserve">This report is aimed to </w:t>
          </w:r>
          <w:r>
            <w:rPr>
              <w:rFonts w:ascii="Arial" w:eastAsiaTheme="minorEastAsia" w:hAnsi="Arial" w:cs="Arial"/>
              <w:lang w:val="en-US"/>
            </w:rPr>
            <w:t>introduce</w:t>
          </w:r>
          <w:r w:rsidRPr="0047434E">
            <w:rPr>
              <w:rFonts w:ascii="Arial" w:eastAsiaTheme="minorEastAsia" w:hAnsi="Arial" w:cs="Arial"/>
              <w:lang w:val="en-US"/>
            </w:rPr>
            <w:t xml:space="preserve"> communication</w:t>
          </w:r>
          <w:r w:rsidR="003B67B5">
            <w:rPr>
              <w:rFonts w:ascii="Arial" w:eastAsiaTheme="minorEastAsia" w:hAnsi="Arial" w:cs="Arial"/>
              <w:lang w:val="en-US"/>
            </w:rPr>
            <w:t>; to</w:t>
          </w:r>
          <w:r>
            <w:rPr>
              <w:rFonts w:ascii="Arial" w:eastAsiaTheme="minorEastAsia" w:hAnsi="Arial" w:cs="Arial"/>
              <w:lang w:val="en-US"/>
            </w:rPr>
            <w:t xml:space="preserve"> demonstrate</w:t>
          </w:r>
          <w:r w:rsidRPr="0047434E">
            <w:rPr>
              <w:rFonts w:ascii="Arial" w:eastAsiaTheme="minorEastAsia" w:hAnsi="Arial" w:cs="Arial"/>
              <w:lang w:val="en-US"/>
            </w:rPr>
            <w:t xml:space="preserve"> </w:t>
          </w:r>
          <w:r>
            <w:rPr>
              <w:rFonts w:ascii="Arial" w:eastAsiaTheme="minorEastAsia" w:hAnsi="Arial" w:cs="Arial"/>
              <w:lang w:val="en-US"/>
            </w:rPr>
            <w:t>three communication</w:t>
          </w:r>
          <w:r w:rsidRPr="0047434E">
            <w:rPr>
              <w:rFonts w:ascii="Arial" w:eastAsiaTheme="minorEastAsia" w:hAnsi="Arial" w:cs="Arial"/>
              <w:lang w:val="en-US"/>
            </w:rPr>
            <w:t xml:space="preserve"> model</w:t>
          </w:r>
          <w:r w:rsidR="003B67B5">
            <w:rPr>
              <w:rFonts w:ascii="Arial" w:eastAsiaTheme="minorEastAsia" w:hAnsi="Arial" w:cs="Arial"/>
              <w:lang w:val="en-US"/>
            </w:rPr>
            <w:t>s</w:t>
          </w:r>
          <w:r w:rsidR="000B7E83">
            <w:rPr>
              <w:rFonts w:ascii="Arial" w:eastAsiaTheme="minorEastAsia" w:hAnsi="Arial" w:cs="Arial"/>
              <w:lang w:val="en-US"/>
            </w:rPr>
            <w:t xml:space="preserve"> by</w:t>
          </w:r>
          <w:r>
            <w:rPr>
              <w:rFonts w:ascii="Arial" w:eastAsiaTheme="minorEastAsia" w:hAnsi="Arial" w:cs="Arial"/>
              <w:lang w:val="en-US"/>
            </w:rPr>
            <w:t xml:space="preserve"> using case studies </w:t>
          </w:r>
          <w:r w:rsidR="000B7E83">
            <w:rPr>
              <w:rFonts w:ascii="Arial" w:eastAsiaTheme="minorEastAsia" w:hAnsi="Arial" w:cs="Arial"/>
              <w:lang w:val="en-US"/>
            </w:rPr>
            <w:t>to show how importan</w:t>
          </w:r>
          <w:r w:rsidR="003B67B5">
            <w:rPr>
              <w:rFonts w:ascii="Arial" w:eastAsiaTheme="minorEastAsia" w:hAnsi="Arial" w:cs="Arial"/>
              <w:lang w:val="en-US"/>
            </w:rPr>
            <w:t>t it</w:t>
          </w:r>
          <w:r w:rsidR="000B7E83">
            <w:rPr>
              <w:rFonts w:ascii="Arial" w:eastAsiaTheme="minorEastAsia" w:hAnsi="Arial" w:cs="Arial"/>
              <w:lang w:val="en-US"/>
            </w:rPr>
            <w:t xml:space="preserve"> </w:t>
          </w:r>
          <w:r w:rsidR="00946C65">
            <w:rPr>
              <w:rFonts w:ascii="Arial" w:eastAsiaTheme="minorEastAsia" w:hAnsi="Arial" w:cs="Arial"/>
              <w:lang w:val="en-US"/>
            </w:rPr>
            <w:t>is to</w:t>
          </w:r>
          <w:r w:rsidR="000B7E83">
            <w:rPr>
              <w:rFonts w:ascii="Arial" w:eastAsiaTheme="minorEastAsia" w:hAnsi="Arial" w:cs="Arial"/>
              <w:lang w:val="en-US"/>
            </w:rPr>
            <w:t xml:space="preserve"> understand</w:t>
          </w:r>
          <w:r w:rsidR="00946C65">
            <w:rPr>
              <w:rFonts w:ascii="Arial" w:eastAsiaTheme="minorEastAsia" w:hAnsi="Arial" w:cs="Arial"/>
              <w:lang w:val="en-US"/>
            </w:rPr>
            <w:t xml:space="preserve"> how we </w:t>
          </w:r>
          <w:r w:rsidR="004D4A46">
            <w:rPr>
              <w:rFonts w:ascii="Arial" w:eastAsiaTheme="minorEastAsia" w:hAnsi="Arial" w:cs="Arial"/>
              <w:lang w:val="en-US"/>
            </w:rPr>
            <w:t xml:space="preserve">communicate </w:t>
          </w:r>
          <w:r w:rsidR="00946C65">
            <w:rPr>
              <w:rFonts w:ascii="Arial" w:eastAsiaTheme="minorEastAsia" w:hAnsi="Arial" w:cs="Arial"/>
              <w:lang w:val="en-US"/>
            </w:rPr>
            <w:t>with</w:t>
          </w:r>
          <w:r w:rsidR="000B7E83">
            <w:rPr>
              <w:rFonts w:ascii="Arial" w:eastAsiaTheme="minorEastAsia" w:hAnsi="Arial" w:cs="Arial"/>
              <w:lang w:val="en-US"/>
            </w:rPr>
            <w:t xml:space="preserve"> each other</w:t>
          </w:r>
          <w:r w:rsidR="004D4A46">
            <w:rPr>
              <w:rFonts w:ascii="Arial" w:eastAsiaTheme="minorEastAsia" w:hAnsi="Arial" w:cs="Arial"/>
              <w:lang w:val="en-US"/>
            </w:rPr>
            <w:t>.</w:t>
          </w:r>
          <w:r w:rsidR="000B7E83">
            <w:rPr>
              <w:rFonts w:ascii="Arial" w:eastAsiaTheme="minorEastAsia" w:hAnsi="Arial" w:cs="Arial"/>
              <w:lang w:val="en-US"/>
            </w:rPr>
            <w:t xml:space="preserve"> I shared</w:t>
          </w:r>
          <w:r>
            <w:rPr>
              <w:rFonts w:ascii="Arial" w:eastAsiaTheme="minorEastAsia" w:hAnsi="Arial" w:cs="Arial"/>
              <w:lang w:val="en-US"/>
            </w:rPr>
            <w:t xml:space="preserve"> </w:t>
          </w:r>
          <w:r w:rsidR="003B67B5">
            <w:rPr>
              <w:rFonts w:ascii="Arial" w:eastAsiaTheme="minorEastAsia" w:hAnsi="Arial" w:cs="Arial"/>
              <w:lang w:val="en-US"/>
            </w:rPr>
            <w:t>my</w:t>
          </w:r>
          <w:r>
            <w:rPr>
              <w:rFonts w:ascii="Arial" w:eastAsiaTheme="minorEastAsia" w:hAnsi="Arial" w:cs="Arial"/>
              <w:lang w:val="en-US"/>
            </w:rPr>
            <w:t xml:space="preserve"> own experience of poor communication</w:t>
          </w:r>
          <w:r w:rsidR="000B7E83">
            <w:rPr>
              <w:rFonts w:ascii="Arial" w:eastAsiaTheme="minorEastAsia" w:hAnsi="Arial" w:cs="Arial"/>
              <w:lang w:val="en-US"/>
            </w:rPr>
            <w:t xml:space="preserve"> at</w:t>
          </w:r>
          <w:r w:rsidR="00946C65">
            <w:rPr>
              <w:rFonts w:ascii="Arial" w:eastAsiaTheme="minorEastAsia" w:hAnsi="Arial" w:cs="Arial"/>
              <w:lang w:val="en-US"/>
            </w:rPr>
            <w:t xml:space="preserve"> a</w:t>
          </w:r>
          <w:r w:rsidR="000B7E83">
            <w:rPr>
              <w:rFonts w:ascii="Arial" w:eastAsiaTheme="minorEastAsia" w:hAnsi="Arial" w:cs="Arial"/>
              <w:lang w:val="en-US"/>
            </w:rPr>
            <w:t xml:space="preserve"> workplace as an example</w:t>
          </w:r>
          <w:r w:rsidR="004D4A46">
            <w:rPr>
              <w:rFonts w:ascii="Arial" w:eastAsiaTheme="minorEastAsia" w:hAnsi="Arial" w:cs="Arial"/>
              <w:lang w:val="en-US"/>
            </w:rPr>
            <w:t xml:space="preserve"> and analyzed that how</w:t>
          </w:r>
          <w:r w:rsidR="003B67B5">
            <w:rPr>
              <w:rFonts w:ascii="Arial" w:eastAsiaTheme="minorEastAsia" w:hAnsi="Arial" w:cs="Arial"/>
              <w:lang w:val="en-US"/>
            </w:rPr>
            <w:t xml:space="preserve"> it</w:t>
          </w:r>
          <w:r w:rsidR="004D4A46">
            <w:rPr>
              <w:rFonts w:ascii="Arial" w:eastAsiaTheme="minorEastAsia" w:hAnsi="Arial" w:cs="Arial"/>
              <w:lang w:val="en-US"/>
            </w:rPr>
            <w:t xml:space="preserve"> can be managed to avoid similar mistakes in the future</w:t>
          </w:r>
          <w:r w:rsidR="00946C65">
            <w:rPr>
              <w:rFonts w:ascii="Arial" w:eastAsiaTheme="minorEastAsia" w:hAnsi="Arial" w:cs="Arial"/>
              <w:lang w:val="en-US"/>
            </w:rPr>
            <w:t>. The report includes</w:t>
          </w:r>
          <w:r w:rsidRPr="0047434E">
            <w:rPr>
              <w:rFonts w:ascii="Arial" w:eastAsiaTheme="minorEastAsia" w:hAnsi="Arial" w:cs="Arial"/>
              <w:lang w:val="en-US"/>
            </w:rPr>
            <w:t xml:space="preserve"> review</w:t>
          </w:r>
          <w:r w:rsidR="000B7E83">
            <w:rPr>
              <w:rFonts w:ascii="Arial" w:eastAsiaTheme="minorEastAsia" w:hAnsi="Arial" w:cs="Arial"/>
              <w:lang w:val="en-US"/>
            </w:rPr>
            <w:t>s</w:t>
          </w:r>
          <w:r w:rsidRPr="0047434E">
            <w:rPr>
              <w:rFonts w:ascii="Arial" w:eastAsiaTheme="minorEastAsia" w:hAnsi="Arial" w:cs="Arial"/>
              <w:lang w:val="en-US"/>
            </w:rPr>
            <w:t xml:space="preserve"> about </w:t>
          </w:r>
          <w:r>
            <w:rPr>
              <w:rFonts w:ascii="Arial" w:eastAsiaTheme="minorEastAsia" w:hAnsi="Arial" w:cs="Arial"/>
              <w:lang w:val="en-US"/>
            </w:rPr>
            <w:t xml:space="preserve">different </w:t>
          </w:r>
          <w:r w:rsidRPr="0047434E">
            <w:rPr>
              <w:rFonts w:ascii="Arial" w:eastAsiaTheme="minorEastAsia" w:hAnsi="Arial" w:cs="Arial"/>
              <w:lang w:val="en-US"/>
            </w:rPr>
            <w:t xml:space="preserve">communication </w:t>
          </w:r>
          <w:r w:rsidR="00BD0176" w:rsidRPr="0047434E">
            <w:rPr>
              <w:rFonts w:ascii="Arial" w:eastAsiaTheme="minorEastAsia" w:hAnsi="Arial" w:cs="Arial"/>
              <w:lang w:val="en-US"/>
            </w:rPr>
            <w:t>skills,</w:t>
          </w:r>
          <w:r w:rsidR="00946C65">
            <w:rPr>
              <w:rFonts w:ascii="Arial" w:eastAsiaTheme="minorEastAsia" w:hAnsi="Arial" w:cs="Arial"/>
              <w:lang w:val="en-US"/>
            </w:rPr>
            <w:t xml:space="preserve"> </w:t>
          </w:r>
          <w:r w:rsidR="003B67B5">
            <w:rPr>
              <w:rFonts w:ascii="Arial" w:eastAsiaTheme="minorEastAsia" w:hAnsi="Arial" w:cs="Arial"/>
              <w:lang w:val="en-US"/>
            </w:rPr>
            <w:t>and it</w:t>
          </w:r>
          <w:r w:rsidR="00946C65">
            <w:rPr>
              <w:rFonts w:ascii="Arial" w:eastAsiaTheme="minorEastAsia" w:hAnsi="Arial" w:cs="Arial"/>
              <w:lang w:val="en-US"/>
            </w:rPr>
            <w:t xml:space="preserve"> reflect</w:t>
          </w:r>
          <w:r w:rsidR="003B67B5">
            <w:rPr>
              <w:rFonts w:ascii="Arial" w:eastAsiaTheme="minorEastAsia" w:hAnsi="Arial" w:cs="Arial"/>
              <w:lang w:val="en-US"/>
            </w:rPr>
            <w:t>s on those each</w:t>
          </w:r>
          <w:r w:rsidR="00946C65">
            <w:rPr>
              <w:rFonts w:ascii="Arial" w:eastAsiaTheme="minorEastAsia" w:hAnsi="Arial" w:cs="Arial"/>
              <w:lang w:val="en-US"/>
            </w:rPr>
            <w:t xml:space="preserve"> with a case study</w:t>
          </w:r>
          <w:r w:rsidR="00BD0176">
            <w:rPr>
              <w:rFonts w:ascii="Arial" w:eastAsiaTheme="minorEastAsia" w:hAnsi="Arial" w:cs="Arial"/>
              <w:lang w:val="en-US"/>
            </w:rPr>
            <w:t>. It</w:t>
          </w:r>
          <w:r w:rsidR="00946C65">
            <w:rPr>
              <w:rFonts w:ascii="Arial" w:eastAsiaTheme="minorEastAsia" w:hAnsi="Arial" w:cs="Arial"/>
              <w:lang w:val="en-US"/>
            </w:rPr>
            <w:t xml:space="preserve"> is </w:t>
          </w:r>
          <w:r w:rsidR="00BD0176">
            <w:rPr>
              <w:rFonts w:ascii="Arial" w:eastAsiaTheme="minorEastAsia" w:hAnsi="Arial" w:cs="Arial"/>
              <w:lang w:val="en-US"/>
            </w:rPr>
            <w:t>emphasizing the importance of learning</w:t>
          </w:r>
          <w:r w:rsidR="00946C65">
            <w:rPr>
              <w:rFonts w:ascii="Arial" w:eastAsiaTheme="minorEastAsia" w:hAnsi="Arial" w:cs="Arial"/>
              <w:lang w:val="en-US"/>
            </w:rPr>
            <w:t xml:space="preserve"> how to communicate correctly, how people can be efficient communicator</w:t>
          </w:r>
          <w:r w:rsidR="00BD0176">
            <w:rPr>
              <w:rFonts w:ascii="Arial" w:eastAsiaTheme="minorEastAsia" w:hAnsi="Arial" w:cs="Arial"/>
              <w:lang w:val="en-US"/>
            </w:rPr>
            <w:t>s</w:t>
          </w:r>
          <w:r w:rsidR="00946C65">
            <w:rPr>
              <w:rFonts w:ascii="Arial" w:eastAsiaTheme="minorEastAsia" w:hAnsi="Arial" w:cs="Arial"/>
              <w:lang w:val="en-US"/>
            </w:rPr>
            <w:t xml:space="preserve"> by </w:t>
          </w:r>
          <w:r w:rsidR="00BD0176">
            <w:rPr>
              <w:rFonts w:ascii="Arial" w:eastAsiaTheme="minorEastAsia" w:hAnsi="Arial" w:cs="Arial"/>
              <w:lang w:val="en-US"/>
            </w:rPr>
            <w:t>practicing</w:t>
          </w:r>
          <w:r w:rsidR="00946C65">
            <w:rPr>
              <w:rFonts w:ascii="Arial" w:eastAsiaTheme="minorEastAsia" w:hAnsi="Arial" w:cs="Arial"/>
              <w:lang w:val="en-US"/>
            </w:rPr>
            <w:t xml:space="preserve"> the skills of verbal, non-verbal </w:t>
          </w:r>
          <w:r w:rsidR="004D4A46">
            <w:rPr>
              <w:rFonts w:ascii="Arial" w:eastAsiaTheme="minorEastAsia" w:hAnsi="Arial" w:cs="Arial"/>
              <w:lang w:val="en-US"/>
            </w:rPr>
            <w:t>communication,</w:t>
          </w:r>
          <w:r w:rsidR="00946C65">
            <w:rPr>
              <w:rFonts w:ascii="Arial" w:eastAsiaTheme="minorEastAsia" w:hAnsi="Arial" w:cs="Arial"/>
              <w:lang w:val="en-US"/>
            </w:rPr>
            <w:t xml:space="preserve"> </w:t>
          </w:r>
          <w:r w:rsidR="004D4A46">
            <w:rPr>
              <w:rFonts w:ascii="Arial" w:eastAsiaTheme="minorEastAsia" w:hAnsi="Arial" w:cs="Arial"/>
              <w:lang w:val="en-US"/>
            </w:rPr>
            <w:t>and the</w:t>
          </w:r>
          <w:r w:rsidR="00946C65">
            <w:rPr>
              <w:rFonts w:ascii="Arial" w:eastAsiaTheme="minorEastAsia" w:hAnsi="Arial" w:cs="Arial"/>
              <w:lang w:val="en-US"/>
            </w:rPr>
            <w:t xml:space="preserve"> listening skills.</w:t>
          </w:r>
        </w:p>
        <w:p w14:paraId="78B8031E" w14:textId="12F7C5A2" w:rsidR="00BD0176" w:rsidRDefault="00BD0176" w:rsidP="00007CAD">
          <w:pPr>
            <w:spacing w:line="360" w:lineRule="auto"/>
            <w:jc w:val="both"/>
            <w:rPr>
              <w:rFonts w:ascii="Arial" w:hAnsi="Arial" w:cs="Arial"/>
            </w:rPr>
          </w:pPr>
        </w:p>
        <w:p w14:paraId="46659452" w14:textId="41F7D7AB" w:rsidR="00AE0C64" w:rsidRDefault="00AE0C64" w:rsidP="00007CAD">
          <w:pPr>
            <w:spacing w:line="360" w:lineRule="auto"/>
            <w:jc w:val="both"/>
            <w:rPr>
              <w:rFonts w:ascii="Arial" w:hAnsi="Arial" w:cs="Arial"/>
            </w:rPr>
          </w:pPr>
        </w:p>
        <w:p w14:paraId="5C1998B5" w14:textId="77777777" w:rsidR="00AE0C64" w:rsidRDefault="00AE0C64" w:rsidP="00007CAD">
          <w:pPr>
            <w:spacing w:line="360" w:lineRule="auto"/>
            <w:jc w:val="both"/>
            <w:rPr>
              <w:rFonts w:ascii="Arial" w:hAnsi="Arial" w:cs="Arial"/>
            </w:rPr>
          </w:pPr>
        </w:p>
        <w:p w14:paraId="482F8BDF" w14:textId="2FEE3234" w:rsidR="00007CAD" w:rsidRDefault="00F37467" w:rsidP="00007CAD">
          <w:pPr>
            <w:spacing w:line="360" w:lineRule="auto"/>
            <w:jc w:val="both"/>
            <w:rPr>
              <w:rFonts w:ascii="Arial" w:hAnsi="Arial" w:cs="Arial"/>
            </w:rPr>
          </w:pPr>
        </w:p>
      </w:sdtContent>
    </w:sdt>
    <w:bookmarkStart w:id="25" w:name="_Toc91607645" w:displacedByCustomXml="prev"/>
    <w:p w14:paraId="1EA0B693" w14:textId="709967C9" w:rsidR="00223E9B" w:rsidRPr="00007CAD" w:rsidRDefault="00FE23D8" w:rsidP="00007CAD">
      <w:pPr>
        <w:pStyle w:val="Heading1"/>
        <w:rPr>
          <w:rFonts w:ascii="Arial" w:eastAsiaTheme="minorEastAsia" w:hAnsi="Arial" w:cs="Arial"/>
          <w:lang w:val="en-US"/>
        </w:rPr>
      </w:pPr>
      <w:r>
        <w:lastRenderedPageBreak/>
        <w:t>6</w:t>
      </w:r>
      <w:r w:rsidR="00505E33">
        <w:t xml:space="preserve"> References</w:t>
      </w:r>
      <w:bookmarkEnd w:id="25"/>
      <w:r w:rsidR="0082770D">
        <w:t xml:space="preserve"> </w:t>
      </w:r>
    </w:p>
    <w:p w14:paraId="3EFC925F" w14:textId="04D88420" w:rsidR="008E3D43" w:rsidRDefault="001B23EB" w:rsidP="00836F34">
      <w:pPr>
        <w:pStyle w:val="NoSpacing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Bhasin, H. (2021) Berlo’s model of communication explained, Marketing 91, </w:t>
      </w:r>
      <w:r w:rsidRPr="001B23EB">
        <w:rPr>
          <w:rFonts w:ascii="Arial" w:hAnsi="Arial" w:cs="Arial"/>
        </w:rPr>
        <w:t xml:space="preserve">Available at: </w:t>
      </w:r>
      <w:hyperlink r:id="rId12" w:history="1">
        <w:r w:rsidRPr="001B23EB">
          <w:rPr>
            <w:rStyle w:val="Hyperlink"/>
            <w:rFonts w:ascii="Arial" w:hAnsi="Arial" w:cs="Arial"/>
          </w:rPr>
          <w:t>https://www.marketing91.com/berlos-model-of-communication/</w:t>
        </w:r>
      </w:hyperlink>
    </w:p>
    <w:p w14:paraId="01518157" w14:textId="77777777" w:rsidR="00DD7B60" w:rsidRDefault="00DD7B60" w:rsidP="00836F34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6764F3D5" w14:textId="77777777" w:rsidR="00E54BF1" w:rsidRPr="007B5AD3" w:rsidRDefault="00E54BF1" w:rsidP="00E54BF1">
      <w:pPr>
        <w:rPr>
          <w:rFonts w:ascii="Arial" w:hAnsi="Arial" w:cs="Arial"/>
        </w:rPr>
      </w:pPr>
      <w:r w:rsidRPr="007B5AD3">
        <w:rPr>
          <w:rFonts w:ascii="Arial" w:hAnsi="Arial" w:cs="Arial"/>
        </w:rPr>
        <w:t>Crockett, R. O. (2011) Listening Is Critical in Today’s Multicultural Workplace, Available at:</w:t>
      </w:r>
    </w:p>
    <w:p w14:paraId="26EB1A15" w14:textId="2EDBA58C" w:rsidR="00E54BF1" w:rsidRDefault="00E54BF1" w:rsidP="00E54BF1">
      <w:pPr>
        <w:rPr>
          <w:rFonts w:ascii="Arial" w:hAnsi="Arial" w:cs="Arial"/>
        </w:rPr>
      </w:pPr>
      <w:r w:rsidRPr="007B5AD3">
        <w:rPr>
          <w:rFonts w:ascii="Arial" w:hAnsi="Arial" w:cs="Arial"/>
        </w:rPr>
        <w:t xml:space="preserve"> </w:t>
      </w:r>
      <w:hyperlink r:id="rId13" w:history="1">
        <w:r w:rsidRPr="007B5AD3">
          <w:rPr>
            <w:rStyle w:val="Hyperlink"/>
            <w:rFonts w:ascii="Arial" w:hAnsi="Arial" w:cs="Arial"/>
          </w:rPr>
          <w:t>https://hbr.org/2011/03/shhh-listening-is-critical-in</w:t>
        </w:r>
      </w:hyperlink>
      <w:r w:rsidRPr="007B5AD3">
        <w:rPr>
          <w:rFonts w:ascii="Arial" w:hAnsi="Arial" w:cs="Arial"/>
        </w:rPr>
        <w:t xml:space="preserve"> (Accessed: 28 December 2021)</w:t>
      </w:r>
    </w:p>
    <w:p w14:paraId="3B6AB584" w14:textId="77777777" w:rsidR="00DD7B60" w:rsidRDefault="00DD7B60" w:rsidP="00E54BF1">
      <w:pPr>
        <w:rPr>
          <w:rFonts w:ascii="Arial" w:hAnsi="Arial" w:cs="Arial"/>
        </w:rPr>
      </w:pPr>
    </w:p>
    <w:p w14:paraId="59E5BE8A" w14:textId="77777777" w:rsidR="00E54BF1" w:rsidRPr="001F4A4A" w:rsidRDefault="00E54BF1" w:rsidP="00E54BF1">
      <w:pPr>
        <w:rPr>
          <w:rFonts w:ascii="Arial" w:hAnsi="Arial" w:cs="Arial"/>
        </w:rPr>
      </w:pPr>
      <w:r>
        <w:rPr>
          <w:rFonts w:ascii="Arial" w:hAnsi="Arial" w:cs="Arial"/>
        </w:rPr>
        <w:t xml:space="preserve">Drew, C. (2019) </w:t>
      </w:r>
      <w:r w:rsidRPr="001F4A4A">
        <w:rPr>
          <w:rFonts w:ascii="Arial" w:hAnsi="Arial" w:cs="Arial"/>
        </w:rPr>
        <w:t>Shannon Weaver Model of Communication – 7 Key Concepts</w:t>
      </w:r>
      <w:r>
        <w:rPr>
          <w:rFonts w:ascii="Arial" w:hAnsi="Arial" w:cs="Arial"/>
        </w:rPr>
        <w:t xml:space="preserve"> Available at:</w:t>
      </w:r>
    </w:p>
    <w:p w14:paraId="5DCB964A" w14:textId="07C25D24" w:rsidR="00E54BF1" w:rsidRDefault="00F37467" w:rsidP="00E54BF1">
      <w:pPr>
        <w:pStyle w:val="NoSpacing"/>
        <w:spacing w:line="360" w:lineRule="auto"/>
        <w:rPr>
          <w:rStyle w:val="text-sm"/>
          <w:rFonts w:ascii="Arial" w:hAnsi="Arial" w:cs="Arial"/>
        </w:rPr>
      </w:pPr>
      <w:hyperlink r:id="rId14" w:history="1">
        <w:r w:rsidR="00DD7B60" w:rsidRPr="004A3510">
          <w:rPr>
            <w:rStyle w:val="Hyperlink"/>
            <w:rFonts w:ascii="Arial" w:hAnsi="Arial" w:cs="Arial"/>
          </w:rPr>
          <w:t>https://helpfulprofessor.com/shannon-weaver-model/</w:t>
        </w:r>
      </w:hyperlink>
      <w:r w:rsidR="00E54BF1">
        <w:rPr>
          <w:rStyle w:val="text-sm"/>
          <w:rFonts w:ascii="Arial" w:hAnsi="Arial" w:cs="Arial"/>
        </w:rPr>
        <w:t xml:space="preserve"> (Accessed: 10 December 2021)</w:t>
      </w:r>
    </w:p>
    <w:p w14:paraId="467BD125" w14:textId="77777777" w:rsidR="00DD7B60" w:rsidRDefault="00DD7B60" w:rsidP="00E54BF1">
      <w:pPr>
        <w:pStyle w:val="NoSpacing"/>
        <w:spacing w:line="360" w:lineRule="auto"/>
        <w:rPr>
          <w:rStyle w:val="text-sm"/>
          <w:rFonts w:ascii="Arial" w:hAnsi="Arial" w:cs="Arial"/>
        </w:rPr>
      </w:pPr>
    </w:p>
    <w:p w14:paraId="4A47DD0E" w14:textId="6CC09204" w:rsidR="00DD7B60" w:rsidRDefault="00DD7B60" w:rsidP="00DD7B60">
      <w:pPr>
        <w:rPr>
          <w:rFonts w:ascii="Arial" w:hAnsi="Arial" w:cs="Arial"/>
        </w:rPr>
      </w:pPr>
      <w:r>
        <w:rPr>
          <w:rFonts w:ascii="Arial" w:hAnsi="Arial" w:cs="Arial"/>
        </w:rPr>
        <w:t xml:space="preserve">Hatfield, R. (2020) Communication Models, Evolution Culture Available at: </w:t>
      </w:r>
      <w:hyperlink r:id="rId15" w:history="1">
        <w:r w:rsidRPr="004A3510">
          <w:rPr>
            <w:rStyle w:val="Hyperlink"/>
            <w:rFonts w:ascii="Arial" w:hAnsi="Arial" w:cs="Arial"/>
            <w:sz w:val="24"/>
            <w:szCs w:val="24"/>
          </w:rPr>
          <w:t>https://www.evolutionculture.co.uk/communication-models/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</w:rPr>
        <w:t>(Accessed: 20 December 2021)</w:t>
      </w:r>
    </w:p>
    <w:p w14:paraId="6D67FCC7" w14:textId="382F1F71" w:rsidR="00DD7B60" w:rsidRDefault="00DD7B60" w:rsidP="00DD7B60">
      <w:pPr>
        <w:pStyle w:val="NoSpacing"/>
        <w:spacing w:line="276" w:lineRule="auto"/>
        <w:rPr>
          <w:rStyle w:val="text-sm"/>
          <w:rFonts w:ascii="Arial" w:hAnsi="Arial" w:cs="Arial"/>
        </w:rPr>
      </w:pPr>
      <w:r>
        <w:rPr>
          <w:rStyle w:val="text-sm"/>
          <w:rFonts w:ascii="Arial" w:hAnsi="Arial" w:cs="Arial"/>
        </w:rPr>
        <w:t xml:space="preserve">INC/ International Language Services (2020) Language vs Communication, Available at: </w:t>
      </w:r>
      <w:hyperlink r:id="rId16" w:history="1">
        <w:r w:rsidRPr="004A3510">
          <w:rPr>
            <w:rStyle w:val="Hyperlink"/>
            <w:rFonts w:ascii="Arial" w:hAnsi="Arial" w:cs="Arial"/>
          </w:rPr>
          <w:t>https://www.ilstranslations.com/blog/language-vs-communication-theyre-not-the-same-thing/</w:t>
        </w:r>
      </w:hyperlink>
      <w:r>
        <w:rPr>
          <w:rStyle w:val="text-sm"/>
          <w:rFonts w:ascii="Arial" w:hAnsi="Arial" w:cs="Arial"/>
        </w:rPr>
        <w:t xml:space="preserve"> (Accessed: 10 December 2021)</w:t>
      </w:r>
    </w:p>
    <w:p w14:paraId="02D5FC02" w14:textId="77777777" w:rsidR="00DD7B60" w:rsidRDefault="00DD7B60" w:rsidP="00DD7B60">
      <w:pPr>
        <w:pStyle w:val="NoSpacing"/>
        <w:spacing w:line="276" w:lineRule="auto"/>
        <w:rPr>
          <w:rStyle w:val="text-sm"/>
          <w:rFonts w:ascii="Arial" w:hAnsi="Arial" w:cs="Arial"/>
        </w:rPr>
      </w:pPr>
    </w:p>
    <w:p w14:paraId="4A20D25F" w14:textId="77777777" w:rsidR="00DD7B60" w:rsidRDefault="00DD7B60" w:rsidP="00DD7B60">
      <w:pPr>
        <w:pStyle w:val="NoSpacing"/>
        <w:spacing w:line="276" w:lineRule="auto"/>
        <w:rPr>
          <w:rFonts w:ascii="Arial" w:hAnsi="Arial" w:cs="Arial"/>
          <w:color w:val="2F5496" w:themeColor="accent1" w:themeShade="BF"/>
          <w:sz w:val="36"/>
          <w:szCs w:val="36"/>
        </w:rPr>
      </w:pPr>
      <w:r>
        <w:rPr>
          <w:rFonts w:ascii="Arial" w:hAnsi="Arial" w:cs="Arial"/>
        </w:rPr>
        <w:t>J</w:t>
      </w:r>
      <w:r w:rsidRPr="00D63AFC">
        <w:rPr>
          <w:rFonts w:ascii="Arial" w:hAnsi="Arial" w:cs="Arial"/>
        </w:rPr>
        <w:t>ones</w:t>
      </w:r>
      <w:r>
        <w:rPr>
          <w:rFonts w:ascii="Arial" w:hAnsi="Arial" w:cs="Arial"/>
        </w:rPr>
        <w:t xml:space="preserve">, </w:t>
      </w:r>
      <w:r w:rsidRPr="00D63AFC">
        <w:rPr>
          <w:rFonts w:ascii="Arial" w:hAnsi="Arial" w:cs="Arial"/>
        </w:rPr>
        <w:t>M</w:t>
      </w:r>
      <w:r>
        <w:rPr>
          <w:rFonts w:ascii="Arial" w:hAnsi="Arial" w:cs="Arial"/>
        </w:rPr>
        <w:t>. (2020) Schramm’s communication model Available at:</w:t>
      </w:r>
    </w:p>
    <w:p w14:paraId="68336BAA" w14:textId="277C7336" w:rsidR="00DD7B60" w:rsidRDefault="00F37467" w:rsidP="00DD7B60">
      <w:pPr>
        <w:pStyle w:val="NoSpacing"/>
        <w:spacing w:line="360" w:lineRule="auto"/>
        <w:rPr>
          <w:rFonts w:ascii="Arial" w:hAnsi="Arial" w:cs="Arial"/>
        </w:rPr>
      </w:pPr>
      <w:hyperlink r:id="rId17" w:history="1">
        <w:r w:rsidR="00DD7B60" w:rsidRPr="00BC05BC">
          <w:rPr>
            <w:rStyle w:val="Hyperlink"/>
            <w:rFonts w:ascii="Arial" w:hAnsi="Arial" w:cs="Arial"/>
          </w:rPr>
          <w:t>https://www.youtube.com/watch?v=nh1_Z36sIMQ</w:t>
        </w:r>
      </w:hyperlink>
      <w:r w:rsidR="00DD7B60">
        <w:rPr>
          <w:rFonts w:ascii="Arial" w:hAnsi="Arial" w:cs="Arial"/>
          <w:color w:val="2F5496" w:themeColor="accent1" w:themeShade="BF"/>
        </w:rPr>
        <w:t xml:space="preserve"> </w:t>
      </w:r>
      <w:r w:rsidR="00DD7B60" w:rsidRPr="000760BD">
        <w:rPr>
          <w:rFonts w:ascii="Arial" w:hAnsi="Arial" w:cs="Arial"/>
        </w:rPr>
        <w:t>(Accessed: 26 December 2021)</w:t>
      </w:r>
    </w:p>
    <w:p w14:paraId="6C5C9E3B" w14:textId="77777777" w:rsidR="00DD7B60" w:rsidRDefault="00DD7B60" w:rsidP="00DD7B60">
      <w:pPr>
        <w:pStyle w:val="NoSpacing"/>
        <w:spacing w:line="360" w:lineRule="auto"/>
        <w:rPr>
          <w:rFonts w:ascii="Arial" w:hAnsi="Arial" w:cs="Arial"/>
        </w:rPr>
      </w:pPr>
    </w:p>
    <w:p w14:paraId="771FE86E" w14:textId="027F0011" w:rsidR="00DD7B60" w:rsidRDefault="00DD7B60" w:rsidP="00DD7B60">
      <w:pPr>
        <w:spacing w:line="360" w:lineRule="auto"/>
        <w:rPr>
          <w:rStyle w:val="text-sm"/>
          <w:rFonts w:ascii="Arial" w:hAnsi="Arial" w:cs="Arial"/>
        </w:rPr>
      </w:pPr>
      <w:r>
        <w:rPr>
          <w:rStyle w:val="text-sm"/>
          <w:rFonts w:ascii="Arial" w:hAnsi="Arial" w:cs="Arial"/>
        </w:rPr>
        <w:t>Moi, A.</w:t>
      </w:r>
      <w:r w:rsidRPr="00140803">
        <w:rPr>
          <w:rStyle w:val="text-sm"/>
          <w:rFonts w:ascii="Arial" w:hAnsi="Arial" w:cs="Arial"/>
        </w:rPr>
        <w:t xml:space="preserve"> </w:t>
      </w:r>
      <w:r>
        <w:rPr>
          <w:rStyle w:val="text-sm"/>
          <w:rFonts w:ascii="Arial" w:hAnsi="Arial" w:cs="Arial"/>
        </w:rPr>
        <w:t xml:space="preserve">(2018) </w:t>
      </w:r>
      <w:r w:rsidRPr="00140803">
        <w:rPr>
          <w:rFonts w:ascii="Arial" w:hAnsi="Arial" w:cs="Arial"/>
        </w:rPr>
        <w:t>Communication skills 3: non-verbal communication</w:t>
      </w:r>
      <w:r>
        <w:rPr>
          <w:rFonts w:ascii="Arial" w:hAnsi="Arial" w:cs="Arial"/>
        </w:rPr>
        <w:t xml:space="preserve">, Nursing Times Available at: </w:t>
      </w:r>
      <w:hyperlink r:id="rId18" w:history="1">
        <w:r w:rsidRPr="004A3510">
          <w:rPr>
            <w:rStyle w:val="Hyperlink"/>
            <w:rFonts w:ascii="Arial" w:hAnsi="Arial" w:cs="Arial"/>
          </w:rPr>
          <w:t>https://www.nursingtimes.net/clinical-archive/assessment-skills/communication-skills-3-non-verbal-communication-15-01-2018/</w:t>
        </w:r>
      </w:hyperlink>
      <w:r>
        <w:rPr>
          <w:rFonts w:ascii="Arial" w:hAnsi="Arial" w:cs="Arial"/>
        </w:rPr>
        <w:t xml:space="preserve"> (Accessed: 21 December 2021)</w:t>
      </w:r>
    </w:p>
    <w:p w14:paraId="3D37F9F1" w14:textId="17135295" w:rsidR="00DD7B60" w:rsidRDefault="00DD7B60" w:rsidP="00DD7B60">
      <w:pPr>
        <w:pStyle w:val="NoSpacing"/>
        <w:spacing w:line="360" w:lineRule="auto"/>
        <w:rPr>
          <w:rStyle w:val="text-sm"/>
          <w:rFonts w:ascii="Arial" w:hAnsi="Arial" w:cs="Arial"/>
        </w:rPr>
      </w:pPr>
      <w:r>
        <w:rPr>
          <w:rStyle w:val="text-sm"/>
          <w:rFonts w:ascii="Arial" w:hAnsi="Arial" w:cs="Arial"/>
        </w:rPr>
        <w:t xml:space="preserve">Narula, U. (2006) Communication models, Published Atlantic Ltd, India, Available at: </w:t>
      </w:r>
      <w:hyperlink r:id="rId19" w:anchor="v=onepage&amp;q&amp;f=false" w:history="1">
        <w:r w:rsidRPr="004A3510">
          <w:rPr>
            <w:rStyle w:val="Hyperlink"/>
            <w:rFonts w:ascii="Arial" w:hAnsi="Arial" w:cs="Arial"/>
          </w:rPr>
          <w:t>https://books.google.co.uk/books?hl=en&amp;lr=&amp;id=nDRn9PAlSBwC&amp;oi=fnd&amp;pg=PR9&amp;dq=models+of+communication&amp;ots=r_LrutsCR3&amp;sig=jP7TzJ0pb_D-pm9dB1L4a2TZe4M&amp;redir_esc=y#v=onepage&amp;q&amp;f=false</w:t>
        </w:r>
      </w:hyperlink>
      <w:r>
        <w:rPr>
          <w:rStyle w:val="text-sm"/>
          <w:rFonts w:ascii="Arial" w:hAnsi="Arial" w:cs="Arial"/>
        </w:rPr>
        <w:t xml:space="preserve"> (Accessed: 09 December 2021)</w:t>
      </w:r>
    </w:p>
    <w:p w14:paraId="2E74513A" w14:textId="77777777" w:rsidR="00DD7B60" w:rsidRDefault="00DD7B60" w:rsidP="00DD7B60">
      <w:pPr>
        <w:pStyle w:val="NoSpacing"/>
        <w:spacing w:line="360" w:lineRule="auto"/>
        <w:rPr>
          <w:rStyle w:val="mat-tooltip-trigger"/>
          <w:rFonts w:ascii="Arial" w:hAnsi="Arial" w:cs="Arial"/>
        </w:rPr>
      </w:pPr>
    </w:p>
    <w:p w14:paraId="005E15F6" w14:textId="17EE5D0C" w:rsidR="00DD7B60" w:rsidRDefault="00DD7B60" w:rsidP="00DD7B60">
      <w:pPr>
        <w:pStyle w:val="NoSpacing"/>
        <w:spacing w:line="360" w:lineRule="auto"/>
        <w:rPr>
          <w:rStyle w:val="mat-tooltip-trigger"/>
          <w:rFonts w:ascii="Arial" w:hAnsi="Arial" w:cs="Arial"/>
        </w:rPr>
      </w:pPr>
      <w:r w:rsidRPr="007B5AD3">
        <w:rPr>
          <w:rStyle w:val="mat-tooltip-trigger"/>
          <w:rFonts w:ascii="Arial" w:hAnsi="Arial" w:cs="Arial"/>
        </w:rPr>
        <w:t>Quintanilla, et al. (2020) Business and professional communication: Keys for workplace excellence</w:t>
      </w:r>
      <w:r w:rsidRPr="007B5AD3">
        <w:rPr>
          <w:rStyle w:val="text-sm"/>
          <w:rFonts w:ascii="Arial" w:hAnsi="Arial" w:cs="Arial"/>
        </w:rPr>
        <w:t xml:space="preserve">, </w:t>
      </w:r>
      <w:r w:rsidRPr="007B5AD3">
        <w:rPr>
          <w:rStyle w:val="mat-tooltip-trigger"/>
          <w:rFonts w:ascii="Arial" w:hAnsi="Arial" w:cs="Arial"/>
        </w:rPr>
        <w:t xml:space="preserve">4th edn., </w:t>
      </w:r>
      <w:r w:rsidRPr="007B5AD3">
        <w:rPr>
          <w:rStyle w:val="text-sm"/>
          <w:rFonts w:ascii="Arial" w:hAnsi="Arial" w:cs="Arial"/>
        </w:rPr>
        <w:t xml:space="preserve">International student edition, </w:t>
      </w:r>
      <w:r w:rsidRPr="007B5AD3">
        <w:rPr>
          <w:rStyle w:val="mat-tooltip-trigger"/>
          <w:rFonts w:ascii="Arial" w:hAnsi="Arial" w:cs="Arial"/>
        </w:rPr>
        <w:t>chapter 2 and chapter 3, Los Angeles</w:t>
      </w:r>
    </w:p>
    <w:p w14:paraId="40EE28A7" w14:textId="77777777" w:rsidR="00DD7B60" w:rsidRDefault="00DD7B60" w:rsidP="00DD7B60">
      <w:pPr>
        <w:pStyle w:val="NoSpacing"/>
        <w:spacing w:line="360" w:lineRule="auto"/>
        <w:rPr>
          <w:rStyle w:val="mat-tooltip-trigger"/>
          <w:rFonts w:ascii="Arial" w:hAnsi="Arial" w:cs="Arial"/>
        </w:rPr>
      </w:pPr>
    </w:p>
    <w:p w14:paraId="452E49BB" w14:textId="205F57D2" w:rsidR="00BD5739" w:rsidRPr="00DD7B60" w:rsidRDefault="00007EE6" w:rsidP="00DD7B60">
      <w:pPr>
        <w:jc w:val="both"/>
        <w:rPr>
          <w:rFonts w:ascii="Arial" w:hAnsi="Arial" w:cs="Arial"/>
          <w:color w:val="0563C1" w:themeColor="hyperlink"/>
          <w:u w:val="single"/>
        </w:rPr>
      </w:pPr>
      <w:r w:rsidRPr="00007EE6">
        <w:rPr>
          <w:rFonts w:ascii="Arial" w:hAnsi="Arial" w:cs="Arial"/>
        </w:rPr>
        <w:t xml:space="preserve">Walter, E. (1995) </w:t>
      </w:r>
      <w:r w:rsidR="008E3D43" w:rsidRPr="00007EE6">
        <w:rPr>
          <w:rFonts w:ascii="Arial" w:hAnsi="Arial" w:cs="Arial"/>
        </w:rPr>
        <w:t>Cambridge</w:t>
      </w:r>
      <w:r w:rsidRPr="00007EE6">
        <w:rPr>
          <w:rFonts w:ascii="Arial" w:hAnsi="Arial" w:cs="Arial"/>
        </w:rPr>
        <w:t xml:space="preserve"> Advanced Learner’s</w:t>
      </w:r>
      <w:r w:rsidR="008E3D43" w:rsidRPr="00007EE6">
        <w:rPr>
          <w:rFonts w:ascii="Arial" w:hAnsi="Arial" w:cs="Arial"/>
        </w:rPr>
        <w:t xml:space="preserve"> Dictionary </w:t>
      </w:r>
      <w:r w:rsidRPr="00007EE6">
        <w:rPr>
          <w:rFonts w:ascii="Arial" w:hAnsi="Arial" w:cs="Arial"/>
        </w:rPr>
        <w:t xml:space="preserve">Available at: </w:t>
      </w:r>
      <w:hyperlink r:id="rId20" w:history="1">
        <w:r w:rsidRPr="00007EE6">
          <w:rPr>
            <w:rStyle w:val="Hyperlink"/>
            <w:rFonts w:ascii="Arial" w:hAnsi="Arial" w:cs="Arial"/>
          </w:rPr>
          <w:t>https://dictionary.cambridge.org/dictionary/english/communication</w:t>
        </w:r>
      </w:hyperlink>
      <w:r w:rsidRPr="00007EE6">
        <w:rPr>
          <w:rFonts w:ascii="Arial" w:hAnsi="Arial" w:cs="Arial"/>
        </w:rPr>
        <w:t xml:space="preserve"> (Accessed: 20 December 2021</w:t>
      </w:r>
      <w:r w:rsidR="00DD7B60">
        <w:rPr>
          <w:rFonts w:ascii="Arial" w:hAnsi="Arial" w:cs="Arial"/>
        </w:rPr>
        <w:t>)</w:t>
      </w:r>
    </w:p>
    <w:sectPr w:rsidR="00BD5739" w:rsidRPr="00DD7B60" w:rsidSect="00DD42E3">
      <w:headerReference w:type="default" r:id="rId21"/>
      <w:footerReference w:type="default" r:id="rId2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151984" w14:textId="77777777" w:rsidR="00F37467" w:rsidRDefault="00F37467" w:rsidP="009E4EBF">
      <w:pPr>
        <w:spacing w:after="0" w:line="240" w:lineRule="auto"/>
      </w:pPr>
      <w:r>
        <w:separator/>
      </w:r>
    </w:p>
  </w:endnote>
  <w:endnote w:type="continuationSeparator" w:id="0">
    <w:p w14:paraId="6ADF1735" w14:textId="77777777" w:rsidR="00F37467" w:rsidRDefault="00F37467" w:rsidP="009E4E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Roboto">
    <w:altName w:val="Roboto"/>
    <w:charset w:val="00"/>
    <w:family w:val="auto"/>
    <w:pitch w:val="variable"/>
    <w:sig w:usb0="E00002FF" w:usb1="5000205B" w:usb2="0000002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9131814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CECDE54" w14:textId="6BEAB703" w:rsidR="009E4EBF" w:rsidRDefault="009E4EBF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EF9C2BA" w14:textId="77777777" w:rsidR="009E4EBF" w:rsidRDefault="009E4EB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A6F354" w14:textId="77777777" w:rsidR="00F37467" w:rsidRDefault="00F37467" w:rsidP="009E4EBF">
      <w:pPr>
        <w:spacing w:after="0" w:line="240" w:lineRule="auto"/>
      </w:pPr>
      <w:r>
        <w:separator/>
      </w:r>
    </w:p>
  </w:footnote>
  <w:footnote w:type="continuationSeparator" w:id="0">
    <w:p w14:paraId="2BA4F90B" w14:textId="77777777" w:rsidR="00F37467" w:rsidRDefault="00F37467" w:rsidP="009E4EB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2B7ACA" w14:textId="211EE150" w:rsidR="00782562" w:rsidRDefault="00782562" w:rsidP="00782562">
    <w:pPr>
      <w:spacing w:line="360" w:lineRule="auto"/>
      <w:jc w:val="center"/>
      <w:rPr>
        <w:rFonts w:ascii="Arial" w:hAnsi="Arial" w:cs="Arial"/>
        <w:b/>
        <w:bCs/>
      </w:rPr>
    </w:pPr>
    <w:r w:rsidRPr="00B739CE">
      <w:rPr>
        <w:rFonts w:ascii="Arial" w:hAnsi="Arial" w:cs="Arial"/>
        <w:b/>
        <w:bCs/>
      </w:rPr>
      <w:t>Nikolett Erdei</w:t>
    </w:r>
  </w:p>
  <w:p w14:paraId="45127172" w14:textId="77777777" w:rsidR="00782562" w:rsidRPr="00B739CE" w:rsidRDefault="00782562" w:rsidP="00782562">
    <w:pPr>
      <w:spacing w:line="360" w:lineRule="auto"/>
      <w:jc w:val="center"/>
      <w:rPr>
        <w:rFonts w:ascii="Arial" w:hAnsi="Arial" w:cs="Arial"/>
        <w:b/>
        <w:bCs/>
      </w:rPr>
    </w:pPr>
    <w:r>
      <w:rPr>
        <w:rFonts w:ascii="Arial" w:hAnsi="Arial" w:cs="Arial"/>
        <w:b/>
        <w:bCs/>
      </w:rPr>
      <w:t>Effective teamwork and communication Assessment 1</w:t>
    </w:r>
    <w:r w:rsidRPr="00B739CE">
      <w:rPr>
        <w:rFonts w:ascii="Arial" w:hAnsi="Arial" w:cs="Arial"/>
        <w:b/>
        <w:bCs/>
      </w:rPr>
      <w:t xml:space="preserve"> (Health and Social Care)</w:t>
    </w:r>
  </w:p>
  <w:p w14:paraId="6F9708FD" w14:textId="77777777" w:rsidR="00782562" w:rsidRPr="00F746FF" w:rsidRDefault="00782562" w:rsidP="00782562">
    <w:pPr>
      <w:spacing w:line="360" w:lineRule="auto"/>
      <w:rPr>
        <w:rFonts w:ascii="Arial" w:hAnsi="Arial" w:cs="Arial"/>
      </w:rPr>
    </w:pPr>
    <w:r w:rsidRPr="00B739CE">
      <w:rPr>
        <w:rFonts w:ascii="Arial" w:hAnsi="Arial" w:cs="Arial"/>
      </w:rPr>
      <w:t>Student number: 2027452</w:t>
    </w:r>
    <w:r>
      <w:rPr>
        <w:rFonts w:ascii="Arial" w:hAnsi="Arial" w:cs="Arial"/>
      </w:rPr>
      <w:t xml:space="preserve">       </w:t>
    </w:r>
    <w:r w:rsidRPr="00AC352C">
      <w:rPr>
        <w:rFonts w:ascii="Arial" w:hAnsi="Arial" w:cs="Arial"/>
      </w:rPr>
      <w:t>Modul code: BMSW</w:t>
    </w:r>
    <w:r>
      <w:rPr>
        <w:rFonts w:ascii="Arial" w:hAnsi="Arial" w:cs="Arial"/>
      </w:rPr>
      <w:t>4002</w:t>
    </w:r>
    <w:r w:rsidRPr="00B739CE">
      <w:rPr>
        <w:rFonts w:ascii="Arial" w:hAnsi="Arial" w:cs="Arial"/>
      </w:rPr>
      <w:t xml:space="preserve"> </w:t>
    </w:r>
    <w:r>
      <w:rPr>
        <w:rFonts w:ascii="Arial" w:hAnsi="Arial" w:cs="Arial"/>
      </w:rPr>
      <w:t xml:space="preserve">     </w:t>
    </w:r>
    <w:r w:rsidRPr="00B739CE">
      <w:rPr>
        <w:rFonts w:ascii="Arial" w:hAnsi="Arial" w:cs="Arial"/>
      </w:rPr>
      <w:t xml:space="preserve">Lecturer: </w:t>
    </w:r>
    <w:r>
      <w:rPr>
        <w:rFonts w:ascii="Arial" w:hAnsi="Arial" w:cs="Arial"/>
      </w:rPr>
      <w:t>Joe Botu/Lloyd Beharry</w:t>
    </w:r>
  </w:p>
  <w:p w14:paraId="7DC26D49" w14:textId="401FDAEF" w:rsidR="00782562" w:rsidRDefault="00782562">
    <w:pPr>
      <w:pStyle w:val="Header"/>
    </w:pPr>
  </w:p>
  <w:p w14:paraId="65F5B6C1" w14:textId="77777777" w:rsidR="00782562" w:rsidRDefault="0078256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A5E0AB3"/>
    <w:multiLevelType w:val="hybridMultilevel"/>
    <w:tmpl w:val="5D7A9B54"/>
    <w:lvl w:ilvl="0" w:tplc="4C90C23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5A4EB3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7E6D38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B3E93E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EC2F69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DFC85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E26C27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844CB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23CC4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CA919CC"/>
    <w:multiLevelType w:val="multilevel"/>
    <w:tmpl w:val="947616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CCF429F"/>
    <w:multiLevelType w:val="multilevel"/>
    <w:tmpl w:val="1EAE5F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AFF5E7D"/>
    <w:multiLevelType w:val="multilevel"/>
    <w:tmpl w:val="39409F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42E3"/>
    <w:rsid w:val="00000D2B"/>
    <w:rsid w:val="00004FDC"/>
    <w:rsid w:val="00007CAD"/>
    <w:rsid w:val="00007EE6"/>
    <w:rsid w:val="0001707B"/>
    <w:rsid w:val="0003490E"/>
    <w:rsid w:val="0004550C"/>
    <w:rsid w:val="0004628E"/>
    <w:rsid w:val="0004674E"/>
    <w:rsid w:val="00061FA3"/>
    <w:rsid w:val="00064919"/>
    <w:rsid w:val="000760BD"/>
    <w:rsid w:val="000A152C"/>
    <w:rsid w:val="000B7E83"/>
    <w:rsid w:val="000C33B7"/>
    <w:rsid w:val="000C4270"/>
    <w:rsid w:val="000E0D84"/>
    <w:rsid w:val="000F2BBF"/>
    <w:rsid w:val="000F5134"/>
    <w:rsid w:val="001011E1"/>
    <w:rsid w:val="001154D1"/>
    <w:rsid w:val="0012604C"/>
    <w:rsid w:val="00127C82"/>
    <w:rsid w:val="00130CC0"/>
    <w:rsid w:val="00140803"/>
    <w:rsid w:val="001443C3"/>
    <w:rsid w:val="001530B0"/>
    <w:rsid w:val="00153DBB"/>
    <w:rsid w:val="001615A8"/>
    <w:rsid w:val="00173CAA"/>
    <w:rsid w:val="0017539C"/>
    <w:rsid w:val="00194260"/>
    <w:rsid w:val="0019568C"/>
    <w:rsid w:val="001A5151"/>
    <w:rsid w:val="001A599C"/>
    <w:rsid w:val="001B23EB"/>
    <w:rsid w:val="001B6F56"/>
    <w:rsid w:val="001D1240"/>
    <w:rsid w:val="001D751F"/>
    <w:rsid w:val="001F4A4A"/>
    <w:rsid w:val="001F5646"/>
    <w:rsid w:val="0021496D"/>
    <w:rsid w:val="00220E69"/>
    <w:rsid w:val="00223E9B"/>
    <w:rsid w:val="002258E5"/>
    <w:rsid w:val="00247FDA"/>
    <w:rsid w:val="00250980"/>
    <w:rsid w:val="00275187"/>
    <w:rsid w:val="00294ADD"/>
    <w:rsid w:val="002A2C5B"/>
    <w:rsid w:val="002A3029"/>
    <w:rsid w:val="002B1721"/>
    <w:rsid w:val="002B786A"/>
    <w:rsid w:val="002C6B61"/>
    <w:rsid w:val="002E78B1"/>
    <w:rsid w:val="002F42B2"/>
    <w:rsid w:val="00300DA2"/>
    <w:rsid w:val="003050BF"/>
    <w:rsid w:val="00306191"/>
    <w:rsid w:val="003111D5"/>
    <w:rsid w:val="00315F90"/>
    <w:rsid w:val="00332A2C"/>
    <w:rsid w:val="00334C66"/>
    <w:rsid w:val="0034445E"/>
    <w:rsid w:val="00362AB8"/>
    <w:rsid w:val="003725BB"/>
    <w:rsid w:val="00372BB1"/>
    <w:rsid w:val="00384638"/>
    <w:rsid w:val="00385685"/>
    <w:rsid w:val="003B67B5"/>
    <w:rsid w:val="003D377E"/>
    <w:rsid w:val="003F0CD2"/>
    <w:rsid w:val="003F527C"/>
    <w:rsid w:val="00417939"/>
    <w:rsid w:val="004265E7"/>
    <w:rsid w:val="004523BF"/>
    <w:rsid w:val="00457008"/>
    <w:rsid w:val="0047434E"/>
    <w:rsid w:val="00474408"/>
    <w:rsid w:val="00481044"/>
    <w:rsid w:val="004832C4"/>
    <w:rsid w:val="00487062"/>
    <w:rsid w:val="00492072"/>
    <w:rsid w:val="00494166"/>
    <w:rsid w:val="004A6D21"/>
    <w:rsid w:val="004B03D6"/>
    <w:rsid w:val="004C3686"/>
    <w:rsid w:val="004D4A46"/>
    <w:rsid w:val="004D535F"/>
    <w:rsid w:val="004D5904"/>
    <w:rsid w:val="004E4CAE"/>
    <w:rsid w:val="005013E9"/>
    <w:rsid w:val="0050338E"/>
    <w:rsid w:val="00505E33"/>
    <w:rsid w:val="0051572B"/>
    <w:rsid w:val="005179E7"/>
    <w:rsid w:val="0053067C"/>
    <w:rsid w:val="005539CB"/>
    <w:rsid w:val="005542C0"/>
    <w:rsid w:val="00566B07"/>
    <w:rsid w:val="00567BF1"/>
    <w:rsid w:val="00577C03"/>
    <w:rsid w:val="005858EA"/>
    <w:rsid w:val="00592AD5"/>
    <w:rsid w:val="005A4F3D"/>
    <w:rsid w:val="005A6F8F"/>
    <w:rsid w:val="005C153F"/>
    <w:rsid w:val="005C6892"/>
    <w:rsid w:val="005D551F"/>
    <w:rsid w:val="005D78DA"/>
    <w:rsid w:val="005E24C9"/>
    <w:rsid w:val="005E339E"/>
    <w:rsid w:val="005F6F85"/>
    <w:rsid w:val="00600F30"/>
    <w:rsid w:val="00601CCD"/>
    <w:rsid w:val="006069EF"/>
    <w:rsid w:val="00614988"/>
    <w:rsid w:val="00616F47"/>
    <w:rsid w:val="006415F3"/>
    <w:rsid w:val="00674092"/>
    <w:rsid w:val="00685421"/>
    <w:rsid w:val="006A3D90"/>
    <w:rsid w:val="006B4A8D"/>
    <w:rsid w:val="006D4F2A"/>
    <w:rsid w:val="006E5318"/>
    <w:rsid w:val="00715298"/>
    <w:rsid w:val="0072217C"/>
    <w:rsid w:val="0073493E"/>
    <w:rsid w:val="00740D89"/>
    <w:rsid w:val="00741D08"/>
    <w:rsid w:val="00755AEB"/>
    <w:rsid w:val="00763248"/>
    <w:rsid w:val="00782562"/>
    <w:rsid w:val="00790E19"/>
    <w:rsid w:val="00794C3E"/>
    <w:rsid w:val="007A2171"/>
    <w:rsid w:val="007A30EE"/>
    <w:rsid w:val="007A56D8"/>
    <w:rsid w:val="007B0279"/>
    <w:rsid w:val="007B40F0"/>
    <w:rsid w:val="007B5895"/>
    <w:rsid w:val="007B5AD3"/>
    <w:rsid w:val="007C6157"/>
    <w:rsid w:val="007D25C5"/>
    <w:rsid w:val="007E0C40"/>
    <w:rsid w:val="00804D0E"/>
    <w:rsid w:val="008126B2"/>
    <w:rsid w:val="00812C2C"/>
    <w:rsid w:val="0081592E"/>
    <w:rsid w:val="00817B5E"/>
    <w:rsid w:val="00822451"/>
    <w:rsid w:val="00825DF9"/>
    <w:rsid w:val="0082770D"/>
    <w:rsid w:val="00835BAB"/>
    <w:rsid w:val="00836F34"/>
    <w:rsid w:val="0084227A"/>
    <w:rsid w:val="00846121"/>
    <w:rsid w:val="00861D52"/>
    <w:rsid w:val="00867576"/>
    <w:rsid w:val="00867A71"/>
    <w:rsid w:val="00872C7D"/>
    <w:rsid w:val="00873EA3"/>
    <w:rsid w:val="00876E3E"/>
    <w:rsid w:val="008906F9"/>
    <w:rsid w:val="00897877"/>
    <w:rsid w:val="008A34C2"/>
    <w:rsid w:val="008B24CA"/>
    <w:rsid w:val="008C03E9"/>
    <w:rsid w:val="008C35DC"/>
    <w:rsid w:val="008C48D9"/>
    <w:rsid w:val="008C64A5"/>
    <w:rsid w:val="008C71B0"/>
    <w:rsid w:val="008D6A2C"/>
    <w:rsid w:val="008D6B38"/>
    <w:rsid w:val="008E1E78"/>
    <w:rsid w:val="008E3D43"/>
    <w:rsid w:val="008F2E8A"/>
    <w:rsid w:val="008F78F9"/>
    <w:rsid w:val="00900743"/>
    <w:rsid w:val="00900E4A"/>
    <w:rsid w:val="00903FFB"/>
    <w:rsid w:val="00905AC3"/>
    <w:rsid w:val="0091026C"/>
    <w:rsid w:val="00911BA0"/>
    <w:rsid w:val="00946C65"/>
    <w:rsid w:val="009473DF"/>
    <w:rsid w:val="0095368E"/>
    <w:rsid w:val="00974277"/>
    <w:rsid w:val="009B1432"/>
    <w:rsid w:val="009B7179"/>
    <w:rsid w:val="009C01FE"/>
    <w:rsid w:val="009C3A90"/>
    <w:rsid w:val="009E16F1"/>
    <w:rsid w:val="009E4EBF"/>
    <w:rsid w:val="009F5B09"/>
    <w:rsid w:val="00A00021"/>
    <w:rsid w:val="00A04B24"/>
    <w:rsid w:val="00A050EA"/>
    <w:rsid w:val="00A05885"/>
    <w:rsid w:val="00A37EA9"/>
    <w:rsid w:val="00A5237D"/>
    <w:rsid w:val="00A534D8"/>
    <w:rsid w:val="00A87957"/>
    <w:rsid w:val="00AE0C64"/>
    <w:rsid w:val="00AE7975"/>
    <w:rsid w:val="00B017D3"/>
    <w:rsid w:val="00B14DF4"/>
    <w:rsid w:val="00B15032"/>
    <w:rsid w:val="00B36A3C"/>
    <w:rsid w:val="00B442CF"/>
    <w:rsid w:val="00B55FA5"/>
    <w:rsid w:val="00B74D39"/>
    <w:rsid w:val="00BB09FC"/>
    <w:rsid w:val="00BC2881"/>
    <w:rsid w:val="00BD0176"/>
    <w:rsid w:val="00BD342D"/>
    <w:rsid w:val="00BD5093"/>
    <w:rsid w:val="00BD6608"/>
    <w:rsid w:val="00BE1EE6"/>
    <w:rsid w:val="00BE621B"/>
    <w:rsid w:val="00C311F5"/>
    <w:rsid w:val="00C315CC"/>
    <w:rsid w:val="00C34D10"/>
    <w:rsid w:val="00C4103D"/>
    <w:rsid w:val="00C573A4"/>
    <w:rsid w:val="00C6076F"/>
    <w:rsid w:val="00C71683"/>
    <w:rsid w:val="00C83D32"/>
    <w:rsid w:val="00C93135"/>
    <w:rsid w:val="00CE128E"/>
    <w:rsid w:val="00CF47B4"/>
    <w:rsid w:val="00CF6372"/>
    <w:rsid w:val="00D05A26"/>
    <w:rsid w:val="00D13505"/>
    <w:rsid w:val="00D43C4E"/>
    <w:rsid w:val="00D502C8"/>
    <w:rsid w:val="00D53F05"/>
    <w:rsid w:val="00D56735"/>
    <w:rsid w:val="00D63AFC"/>
    <w:rsid w:val="00D81925"/>
    <w:rsid w:val="00D86C9F"/>
    <w:rsid w:val="00D877CA"/>
    <w:rsid w:val="00D97008"/>
    <w:rsid w:val="00DB2B0B"/>
    <w:rsid w:val="00DB3CF0"/>
    <w:rsid w:val="00DB4E58"/>
    <w:rsid w:val="00DD42E3"/>
    <w:rsid w:val="00DD7B60"/>
    <w:rsid w:val="00DE3C8A"/>
    <w:rsid w:val="00DF2D45"/>
    <w:rsid w:val="00E0314C"/>
    <w:rsid w:val="00E131CC"/>
    <w:rsid w:val="00E20CFE"/>
    <w:rsid w:val="00E219DC"/>
    <w:rsid w:val="00E2390B"/>
    <w:rsid w:val="00E3150B"/>
    <w:rsid w:val="00E35F6A"/>
    <w:rsid w:val="00E47781"/>
    <w:rsid w:val="00E534DA"/>
    <w:rsid w:val="00E54BF1"/>
    <w:rsid w:val="00E57BBE"/>
    <w:rsid w:val="00E65837"/>
    <w:rsid w:val="00E65DA8"/>
    <w:rsid w:val="00E6671D"/>
    <w:rsid w:val="00E80047"/>
    <w:rsid w:val="00E85D06"/>
    <w:rsid w:val="00EA2D66"/>
    <w:rsid w:val="00EB1BDC"/>
    <w:rsid w:val="00EB38A6"/>
    <w:rsid w:val="00ED58D0"/>
    <w:rsid w:val="00F05020"/>
    <w:rsid w:val="00F11B68"/>
    <w:rsid w:val="00F3149E"/>
    <w:rsid w:val="00F37467"/>
    <w:rsid w:val="00F66A08"/>
    <w:rsid w:val="00F67A17"/>
    <w:rsid w:val="00FA5E08"/>
    <w:rsid w:val="00FC02C5"/>
    <w:rsid w:val="00FC7150"/>
    <w:rsid w:val="00FE23D8"/>
    <w:rsid w:val="00FE24F0"/>
    <w:rsid w:val="00FF7C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22DD0B"/>
  <w15:chartTrackingRefBased/>
  <w15:docId w15:val="{143456AE-AD01-4E23-9C2F-48346DC2BB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42E3"/>
  </w:style>
  <w:style w:type="paragraph" w:styleId="Heading1">
    <w:name w:val="heading 1"/>
    <w:basedOn w:val="Normal"/>
    <w:next w:val="Normal"/>
    <w:link w:val="Heading1Char"/>
    <w:uiPriority w:val="9"/>
    <w:qFormat/>
    <w:rsid w:val="00C6076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1572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D58D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D42E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D42E3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C6076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6076F"/>
    <w:pPr>
      <w:outlineLvl w:val="9"/>
    </w:pPr>
    <w:rPr>
      <w:lang w:val="en-US"/>
    </w:rPr>
  </w:style>
  <w:style w:type="character" w:styleId="Hyperlink">
    <w:name w:val="Hyperlink"/>
    <w:basedOn w:val="DefaultParagraphFont"/>
    <w:uiPriority w:val="99"/>
    <w:unhideWhenUsed/>
    <w:rsid w:val="0047434E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51572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846121"/>
    <w:pPr>
      <w:spacing w:after="0"/>
      <w:ind w:left="220"/>
    </w:pPr>
    <w:rPr>
      <w:rFonts w:cstheme="minorHAnsi"/>
      <w:smallCaps/>
      <w:sz w:val="20"/>
      <w:szCs w:val="20"/>
    </w:rPr>
  </w:style>
  <w:style w:type="paragraph" w:styleId="TOC1">
    <w:name w:val="toc 1"/>
    <w:basedOn w:val="Normal"/>
    <w:next w:val="Normal"/>
    <w:autoRedefine/>
    <w:uiPriority w:val="39"/>
    <w:unhideWhenUsed/>
    <w:rsid w:val="005179E7"/>
    <w:pPr>
      <w:spacing w:before="120" w:after="120"/>
    </w:pPr>
    <w:rPr>
      <w:rFonts w:cstheme="minorHAnsi"/>
      <w:b/>
      <w:bCs/>
      <w: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unhideWhenUsed/>
    <w:rsid w:val="005179E7"/>
    <w:pPr>
      <w:spacing w:after="0"/>
      <w:ind w:left="440"/>
    </w:pPr>
    <w:rPr>
      <w:rFonts w:cstheme="minorHAnsi"/>
      <w:i/>
      <w:iCs/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5179E7"/>
    <w:pPr>
      <w:spacing w:after="0"/>
      <w:ind w:left="660"/>
    </w:pPr>
    <w:rPr>
      <w:rFonts w:cstheme="minorHAns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unhideWhenUsed/>
    <w:rsid w:val="005179E7"/>
    <w:pPr>
      <w:spacing w:after="0"/>
      <w:ind w:left="880"/>
    </w:pPr>
    <w:rPr>
      <w:rFonts w:cstheme="minorHAns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unhideWhenUsed/>
    <w:rsid w:val="005179E7"/>
    <w:pPr>
      <w:spacing w:after="0"/>
      <w:ind w:left="1100"/>
    </w:pPr>
    <w:rPr>
      <w:rFonts w:cstheme="minorHAns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unhideWhenUsed/>
    <w:rsid w:val="005179E7"/>
    <w:pPr>
      <w:spacing w:after="0"/>
      <w:ind w:left="1320"/>
    </w:pPr>
    <w:rPr>
      <w:rFonts w:cstheme="minorHAns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unhideWhenUsed/>
    <w:rsid w:val="005179E7"/>
    <w:pPr>
      <w:spacing w:after="0"/>
      <w:ind w:left="1540"/>
    </w:pPr>
    <w:rPr>
      <w:rFonts w:cstheme="minorHAns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unhideWhenUsed/>
    <w:rsid w:val="005179E7"/>
    <w:pPr>
      <w:spacing w:after="0"/>
      <w:ind w:left="1760"/>
    </w:pPr>
    <w:rPr>
      <w:rFonts w:cstheme="minorHAnsi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D05A2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1D751F"/>
    <w:rPr>
      <w:color w:val="605E5C"/>
      <w:shd w:val="clear" w:color="auto" w:fill="E1DFDD"/>
    </w:rPr>
  </w:style>
  <w:style w:type="character" w:customStyle="1" w:styleId="hlfld-contribauthor">
    <w:name w:val="hlfld-contribauthor"/>
    <w:basedOn w:val="DefaultParagraphFont"/>
    <w:rsid w:val="00487062"/>
  </w:style>
  <w:style w:type="character" w:customStyle="1" w:styleId="mat-tooltip-trigger">
    <w:name w:val="mat-tooltip-trigger"/>
    <w:basedOn w:val="DefaultParagraphFont"/>
    <w:rsid w:val="001615A8"/>
  </w:style>
  <w:style w:type="character" w:customStyle="1" w:styleId="text-sm">
    <w:name w:val="text-sm"/>
    <w:basedOn w:val="DefaultParagraphFont"/>
    <w:rsid w:val="001615A8"/>
  </w:style>
  <w:style w:type="paragraph" w:styleId="ListParagraph">
    <w:name w:val="List Paragraph"/>
    <w:basedOn w:val="Normal"/>
    <w:uiPriority w:val="34"/>
    <w:qFormat/>
    <w:rsid w:val="00974277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ED58D0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Strong">
    <w:name w:val="Strong"/>
    <w:basedOn w:val="DefaultParagraphFont"/>
    <w:uiPriority w:val="22"/>
    <w:qFormat/>
    <w:rsid w:val="001154D1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9E4E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E4EBF"/>
  </w:style>
  <w:style w:type="paragraph" w:styleId="Footer">
    <w:name w:val="footer"/>
    <w:basedOn w:val="Normal"/>
    <w:link w:val="FooterChar"/>
    <w:uiPriority w:val="99"/>
    <w:unhideWhenUsed/>
    <w:rsid w:val="009E4E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4EBF"/>
  </w:style>
  <w:style w:type="character" w:customStyle="1" w:styleId="hgkelc">
    <w:name w:val="hgkelc"/>
    <w:basedOn w:val="DefaultParagraphFont"/>
    <w:rsid w:val="00007EE6"/>
  </w:style>
  <w:style w:type="character" w:customStyle="1" w:styleId="entry-author">
    <w:name w:val="entry-author"/>
    <w:basedOn w:val="DefaultParagraphFont"/>
    <w:rsid w:val="001B23EB"/>
  </w:style>
  <w:style w:type="character" w:customStyle="1" w:styleId="entry-author-name">
    <w:name w:val="entry-author-name"/>
    <w:basedOn w:val="DefaultParagraphFont"/>
    <w:rsid w:val="001B23E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6717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634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305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726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906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6075637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869743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0669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718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064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097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91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0357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558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hbr.org/2011/03/shhh-listening-is-critical-in" TargetMode="External"/><Relationship Id="rId18" Type="http://schemas.openxmlformats.org/officeDocument/2006/relationships/hyperlink" Target="https://www.nursingtimes.net/clinical-archive/assessment-skills/communication-skills-3-non-verbal-communication-15-01-2018/" TargetMode="External"/><Relationship Id="rId3" Type="http://schemas.openxmlformats.org/officeDocument/2006/relationships/numbering" Target="numbering.xml"/><Relationship Id="rId21" Type="http://schemas.openxmlformats.org/officeDocument/2006/relationships/header" Target="header1.xml"/><Relationship Id="rId7" Type="http://schemas.openxmlformats.org/officeDocument/2006/relationships/footnotes" Target="footnotes.xml"/><Relationship Id="rId12" Type="http://schemas.openxmlformats.org/officeDocument/2006/relationships/hyperlink" Target="https://www.marketing91.com/berlos-model-of-communication/" TargetMode="External"/><Relationship Id="rId17" Type="http://schemas.openxmlformats.org/officeDocument/2006/relationships/hyperlink" Target="https://www.youtube.com/watch?v=nh1_Z36sIMQ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ilstranslations.com/blog/language-vs-communication-theyre-not-the-same-thing/" TargetMode="External"/><Relationship Id="rId20" Type="http://schemas.openxmlformats.org/officeDocument/2006/relationships/hyperlink" Target="https://dictionary.cambridge.org/dictionary/english/communication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g"/><Relationship Id="rId24" Type="http://schemas.openxmlformats.org/officeDocument/2006/relationships/glossaryDocument" Target="glossary/document.xml"/><Relationship Id="rId5" Type="http://schemas.openxmlformats.org/officeDocument/2006/relationships/settings" Target="settings.xml"/><Relationship Id="rId15" Type="http://schemas.openxmlformats.org/officeDocument/2006/relationships/hyperlink" Target="https://www.evolutionculture.co.uk/communication-models/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hyperlink" Target="https://books.google.co.uk/books?hl=en&amp;lr=&amp;id=nDRn9PAlSBwC&amp;oi=fnd&amp;pg=PR9&amp;dq=models+of+communication&amp;ots=r_LrutsCR3&amp;sig=jP7TzJ0pb_D-pm9dB1L4a2TZe4M&amp;redir_esc=y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helpfulprofessor.com/shannon-weaver-model/" TargetMode="External"/><Relationship Id="rId22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3794E28D1F4943F8908F5B621AC78B5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980FD76-A77B-400C-A02D-D336C01107A8}"/>
      </w:docPartPr>
      <w:docPartBody>
        <w:p w:rsidR="00B808DA" w:rsidRDefault="00515EE0" w:rsidP="00515EE0">
          <w:pPr>
            <w:pStyle w:val="3794E28D1F4943F8908F5B621AC78B5D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Roboto">
    <w:altName w:val="Roboto"/>
    <w:charset w:val="00"/>
    <w:family w:val="auto"/>
    <w:pitch w:val="variable"/>
    <w:sig w:usb0="E00002FF" w:usb1="5000205B" w:usb2="0000002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5EE0"/>
    <w:rsid w:val="00027E35"/>
    <w:rsid w:val="00254BEC"/>
    <w:rsid w:val="00371216"/>
    <w:rsid w:val="00515EE0"/>
    <w:rsid w:val="0054670F"/>
    <w:rsid w:val="007B4A97"/>
    <w:rsid w:val="008D6A10"/>
    <w:rsid w:val="00B808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794E28D1F4943F8908F5B621AC78B5D">
    <w:name w:val="3794E28D1F4943F8908F5B621AC78B5D"/>
    <w:rsid w:val="00515EE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16C6B32-F250-4AC7-89C9-42376C1A7F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3791</TotalTime>
  <Pages>11</Pages>
  <Words>2732</Words>
  <Characters>15575</Characters>
  <Application>Microsoft Office Word</Application>
  <DocSecurity>0</DocSecurity>
  <Lines>129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Communication models and Communication skills</vt:lpstr>
    </vt:vector>
  </TitlesOfParts>
  <Company/>
  <LinksUpToDate>false</LinksUpToDate>
  <CharactersWithSpaces>18271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Communication models and Communication skills</dc:title>
  <dc:subject/>
  <dc:creator>Nikolett Erdei</dc:creator>
  <cp:keywords/>
  <dc:description/>
  <cp:lastModifiedBy>Nikolett Erdei</cp:lastModifiedBy>
  <cp:revision>17</cp:revision>
  <dcterms:created xsi:type="dcterms:W3CDTF">2021-12-28T20:29:00Z</dcterms:created>
  <dcterms:modified xsi:type="dcterms:W3CDTF">2022-01-02T11:13:00Z</dcterms:modified>
</cp:coreProperties>
</file>