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Helvetica Neue" w:cs="Helvetica Neue" w:eastAsia="Helvetica Neue" w:hAnsi="Helvetica Neue"/>
          <w:b w:val="1"/>
          <w:color w:val="1d2125"/>
        </w:rPr>
      </w:pPr>
      <w:r w:rsidDel="00000000" w:rsidR="00000000" w:rsidRPr="00000000">
        <w:rPr>
          <w:rFonts w:ascii="Helvetica Neue" w:cs="Helvetica Neue" w:eastAsia="Helvetica Neue" w:hAnsi="Helvetica Neue"/>
          <w:b w:val="1"/>
          <w:color w:val="1d2125"/>
          <w:rtl w:val="0"/>
        </w:rPr>
        <w:t xml:space="preserve">1 x Essay (2000 words)  50%</w:t>
      </w:r>
    </w:p>
    <w:p w:rsidR="00000000" w:rsidDel="00000000" w:rsidP="00000000" w:rsidRDefault="00000000" w:rsidRPr="00000000" w14:paraId="00000002">
      <w:pPr>
        <w:rPr/>
      </w:pPr>
      <w:r w:rsidDel="00000000" w:rsidR="00000000" w:rsidRPr="00000000">
        <w:rPr>
          <w:rFonts w:ascii="Helvetica Neue" w:cs="Helvetica Neue" w:eastAsia="Helvetica Neue" w:hAnsi="Helvetica Neue"/>
          <w:color w:val="1d2125"/>
          <w:rtl w:val="0"/>
        </w:rPr>
        <w:t xml:space="preserve">discussion on the nature and direction of your chosen discipline and their relationship within the wider range of humanities.</w:t>
      </w: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Ancient history is the study of beginnings, of all of our beginnings, and how the world has shaped itself into what we know today. The humanities itself, with all its different branches and topics, can all be directly linked to ancient history, because this study is the birthplace of knowledge. The subject is very broad in its timeline, starting from the beginning of recorded human history and generally bridging into mediaeval times around the fall of the Roman Empire. It is most commonly split into three different specific periods, known as the Stone Age, the Bronze Age and the Iron Age. The further back we go, the less we can decipher between myth and reality. However, the archaeological evidence is very present. </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color w:val="383735"/>
          <w:sz w:val="26"/>
          <w:szCs w:val="26"/>
          <w:highlight w:val="white"/>
        </w:rPr>
      </w:pPr>
      <w:r w:rsidDel="00000000" w:rsidR="00000000" w:rsidRPr="00000000">
        <w:rPr>
          <w:rtl w:val="0"/>
        </w:rPr>
        <w:t xml:space="preserve">Our definition of ancient history and what is incorporated can be dependent on where you look, the university of Cardiff defines it as the study of the Near East, Persia, the Byzantine Empire, Ancient Greece and Rome, however UWTSD has a differing explanation and focus, honing in on the Graeco-Roman elements. Despite there being such a wide range of civilizations and time periods when it comes to ancient history, the main focus seems to have been primarily put onto the Ancient Greece and Rome, with them being regarded as some of the most significant turning points in human history, having almost the entirety of most ancient history and classics courses focussing on them. It is quite a closed off subject despite all the material out there.</w:t>
      </w: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Ancient history and classics are very similar yet differing subjects, both having ties with one another and, in a way, originating from each other. Both are regarded as ancient studies, however classics dwell more on the arts like literature and religion, whereas the study of ancient history, whilst still having a part in the arts takes a different approach. Towards politics, the economy and culture of our past. The studies developed independent of each other, despite fundamentally studying the same or similar things. However despite this, the main focus of both is still Greece and Rome. </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As an academic subject, ancient history seems to lack in it’s knowledge of things outside of the Graeco-Roman empire.  An example of this is the city of Teotihuacan, which at one point, was the largest city in the world. It is an archeological masterpiece, with an intense amount of cultural and economical features that the people left behind. It’s rich history and importance is thoroughly neglected by how incredibly Eurocentric our current study of ancient history currently is. Branching off into other countries instead of giving this European view of our ancient world is where the subject needs to go in the future; India and China are another example of this. They are both countries with an abundance of history to unlock and study, their roots surpass that of Greece and Rome, and even interlock with them, but they are never given the same level of importance nor are they studied as much as they should be. To give us a deeper understanding and full knowledge of what our ancient history, not just as an academic subject but in itself, is there should be a greater force put into global history, instead of what we currently have which is corrupted with is eurocentrism. </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As said previously, almost every subject in the humanities can be easily linked to the subject of ancient history, law and politics are two subjects that are interlinked and also have big relations to the subject we are discussing. This, we mainly associate and thank to Athens, as it is well known for its law and for being the birthplace of democracy, developing it into what we know today. Another example originates from ancient Mesopotamia in Babylon, called the Code of Hammurabi, which is the best preserved and well organised legal text of its time. Detailing family law, criminal law and civil law as well as the penalties for crimes. Ancient Rome also significantly impacted law as we know it today, with what is known as the Code of Justinian, which has been incorporated into the fundamental laws of modern societies today. Coming back to Athens, when it comes to politics, some of our main viewpoints and people who caused the biggest shifts were from Greece, notably Plato and Aristotle, both of which were great political philosophers. Greece was the turning point for politics in ancient European history, and the thoughts of these philosophers are still studied and well known today. Such as the organic theory of the state, and Aristotle’s thoughts on the state and government</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Religion also plays a massive role in ancient history, as it was much wider believed and gave people a strong sense of identity. In the entirety of ancient history there has not been a single civilisation which has not practised some form of religion. It played a huge role in peoples lives, and their attitudes and loyalty towards their chosen religion was admirable. Cyrus the Great was a king of the Achaemenid period, who had an interesting approach to religion, being one of the first conquerors to not force his religion on his people, instead he would respect the religions and actively participate in their practices, which was unheard of for a conqueror of his time. This is starkly different from the ancient Romans, who would persecute Christians purely for their religious beliefs.</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Archaeology and ancient history come hand in hand, without archaeology to help us learn and understand the ancient world there wouldn’t be ancient history. Archaeology is one of the baselines for ancient history. Telling us about the past through structures, tombs, cathedrals and pyramids.</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Overall, it can easily be seen and stated that ancient history is the fundamental base line of our world and the humanities as a whole. It is deeply connected to all humanities subjects in every way, with each of them having deep origins with the subject. It has such rich roots, and so many different areas to unlock and explore deeper as we progress into the past, shying away from eurocentrism. There is so much to uncover and understand when it comes to ancient history, it is a discipline that is extremely incorporative of all the other humanities subjects, having a part of all of them dipped into it. </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 </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tbl>
      <w:tblPr>
        <w:tblStyle w:val="Table1"/>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14.5"/>
        <w:gridCol w:w="4514.5"/>
        <w:tblGridChange w:id="0">
          <w:tblGrid>
            <w:gridCol w:w="4514.5"/>
            <w:gridCol w:w="4514.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Type of Source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Source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Website 1</w:t>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https://en.wikipedia.org/wiki/Ancient_history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Website 2</w:t>
            </w:r>
          </w:p>
        </w:tc>
        <w:tc>
          <w:tcPr>
            <w:shd w:fill="auto" w:val="clear"/>
            <w:tcMar>
              <w:top w:w="100.0" w:type="dxa"/>
              <w:left w:w="100.0" w:type="dxa"/>
              <w:bottom w:w="100.0" w:type="dxa"/>
              <w:right w:w="100.0" w:type="dxa"/>
            </w:tcMar>
            <w:vAlign w:val="top"/>
          </w:tcPr>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https://www.cardiff.ac.uk/study/undergraduate/courses/course/ancient-history-ba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Website 3</w:t>
            </w:r>
          </w:p>
        </w:tc>
        <w:tc>
          <w:tcPr>
            <w:shd w:fill="auto" w:val="clear"/>
            <w:tcMar>
              <w:top w:w="100.0" w:type="dxa"/>
              <w:left w:w="100.0" w:type="dxa"/>
              <w:bottom w:w="100.0" w:type="dxa"/>
              <w:right w:w="100.0" w:type="dxa"/>
            </w:tcMar>
            <w:vAlign w:val="top"/>
          </w:tcPr>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https://www.reading.ac.uk/ready-to-study/study/2023/classics-ug#:~:text=Classical%20Studies%20examines%20the%20civilisations,modern%20Africa%2C%20Asia%20and%20Europe.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Website 4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https://www.britannica.com/topic/Code-of-Hammurabi</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Website 5</w:t>
            </w:r>
          </w:p>
        </w:tc>
        <w:tc>
          <w:tcPr>
            <w:shd w:fill="auto" w:val="clear"/>
            <w:tcMar>
              <w:top w:w="100.0" w:type="dxa"/>
              <w:left w:w="100.0" w:type="dxa"/>
              <w:bottom w:w="100.0" w:type="dxa"/>
              <w:right w:w="100.0" w:type="dxa"/>
            </w:tcMar>
            <w:vAlign w:val="top"/>
          </w:tcPr>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https://www.mlsu.ac.in/econtents/1781_BA_politics_core_political_thought.pdf</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Website 6</w:t>
            </w:r>
          </w:p>
        </w:tc>
        <w:tc>
          <w:tcPr>
            <w:shd w:fill="auto" w:val="clear"/>
            <w:tcMar>
              <w:top w:w="100.0" w:type="dxa"/>
              <w:left w:w="100.0" w:type="dxa"/>
              <w:bottom w:w="100.0" w:type="dxa"/>
              <w:right w:w="100.0" w:type="dxa"/>
            </w:tcMar>
            <w:vAlign w:val="top"/>
          </w:tcPr>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https://www.britannica.com/place/Teotihuacan</w:t>
            </w:r>
          </w:p>
        </w:tc>
      </w:tr>
    </w:tbl>
    <w:p w:rsidR="00000000" w:rsidDel="00000000" w:rsidP="00000000" w:rsidRDefault="00000000" w:rsidRPr="00000000" w14:paraId="00000027">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