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A2B9B65" w:rsidR="005E6C44" w:rsidRPr="004C3A0B" w:rsidRDefault="00671C24" w:rsidP="008C4441">
            <w:pPr>
              <w:rPr>
                <w:rFonts w:ascii="Arial" w:hAnsi="Arial" w:cs="Arial"/>
                <w:sz w:val="22"/>
                <w:szCs w:val="22"/>
              </w:rPr>
            </w:pPr>
            <w:r>
              <w:rPr>
                <w:rFonts w:ascii="Arial" w:hAnsi="Arial" w:cs="Arial"/>
                <w:sz w:val="22"/>
                <w:szCs w:val="22"/>
              </w:rPr>
              <w:t>Mateusz Greś</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9568EF5" w:rsidR="005E6C44" w:rsidRDefault="00671C2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337713DE" w:rsidR="005E6C44" w:rsidRDefault="00671C2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5C2EEA44" w:rsidR="005E6C44" w:rsidRPr="004C3A0B" w:rsidRDefault="00D66319" w:rsidP="008C4441">
            <w:pPr>
              <w:rPr>
                <w:rFonts w:ascii="Arial" w:hAnsi="Arial" w:cs="Arial"/>
                <w:sz w:val="22"/>
                <w:szCs w:val="22"/>
              </w:rPr>
            </w:pPr>
            <w:r>
              <w:rPr>
                <w:rFonts w:ascii="Arial" w:hAnsi="Arial" w:cs="Arial"/>
                <w:sz w:val="22"/>
                <w:szCs w:val="22"/>
              </w:rPr>
              <w:t>Wales Institute of Science &amp; Art</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34E76DAD" w:rsidR="005E6C44" w:rsidRPr="004C3A0B" w:rsidRDefault="00671C24" w:rsidP="008C4441">
            <w:pPr>
              <w:rPr>
                <w:rFonts w:ascii="Arial" w:hAnsi="Arial" w:cs="Arial"/>
                <w:sz w:val="22"/>
                <w:szCs w:val="22"/>
              </w:rPr>
            </w:pPr>
            <w:r>
              <w:rPr>
                <w:rFonts w:ascii="Arial" w:hAnsi="Arial" w:cs="Arial"/>
                <w:sz w:val="22"/>
                <w:szCs w:val="22"/>
              </w:rPr>
              <w:t>Swansea</w:t>
            </w:r>
            <w:r w:rsidR="00D66319">
              <w:rPr>
                <w:rFonts w:ascii="Arial" w:hAnsi="Arial" w:cs="Arial"/>
                <w:sz w:val="22"/>
                <w:szCs w:val="22"/>
              </w:rPr>
              <w:t xml:space="preserve"> IQ</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Default="005E6C44" w:rsidP="008C4441">
            <w:pPr>
              <w:rPr>
                <w:rFonts w:ascii="Arial" w:hAnsi="Arial" w:cs="Arial"/>
                <w:sz w:val="22"/>
                <w:szCs w:val="22"/>
              </w:rPr>
            </w:pPr>
          </w:p>
          <w:p w14:paraId="6D16D89E" w14:textId="3ED50154" w:rsidR="005E6C44" w:rsidRPr="004C3A0B" w:rsidRDefault="00671C24" w:rsidP="008C4441">
            <w:pPr>
              <w:rPr>
                <w:rFonts w:ascii="Arial" w:hAnsi="Arial" w:cs="Arial"/>
                <w:sz w:val="22"/>
                <w:szCs w:val="22"/>
              </w:rPr>
            </w:pPr>
            <w:r>
              <w:rPr>
                <w:rFonts w:ascii="Arial" w:hAnsi="Arial" w:cs="Arial"/>
                <w:sz w:val="22"/>
                <w:szCs w:val="22"/>
              </w:rPr>
              <w:t>1922492@student.uwtsd.ac.uk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14CC2C23" w:rsidR="005E6C44" w:rsidRDefault="00671C24" w:rsidP="008C4441">
            <w:pPr>
              <w:rPr>
                <w:rFonts w:ascii="Arial" w:hAnsi="Arial" w:cs="Arial"/>
                <w:sz w:val="22"/>
                <w:szCs w:val="22"/>
              </w:rPr>
            </w:pPr>
            <w:r>
              <w:rPr>
                <w:rFonts w:ascii="Arial" w:hAnsi="Arial" w:cs="Arial"/>
                <w:sz w:val="22"/>
                <w:szCs w:val="22"/>
              </w:rPr>
              <w:t>07780830273</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7A84AB0" w:rsidR="005E6C44" w:rsidRPr="004C3A0B" w:rsidRDefault="00671C24" w:rsidP="00090CF7">
            <w:pPr>
              <w:rPr>
                <w:rFonts w:ascii="Arial" w:hAnsi="Arial" w:cs="Arial"/>
                <w:sz w:val="22"/>
                <w:szCs w:val="22"/>
              </w:rPr>
            </w:pPr>
            <w:r>
              <w:rPr>
                <w:rFonts w:ascii="Arial" w:hAnsi="Arial" w:cs="Arial"/>
                <w:sz w:val="22"/>
                <w:szCs w:val="22"/>
              </w:rPr>
              <w:t>1922492</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463B9CAB" w:rsidR="005E6C44" w:rsidRPr="004C3A0B" w:rsidRDefault="00671C24" w:rsidP="00090CF7">
            <w:pPr>
              <w:rPr>
                <w:rFonts w:ascii="Arial" w:hAnsi="Arial" w:cs="Arial"/>
                <w:sz w:val="22"/>
                <w:szCs w:val="22"/>
              </w:rPr>
            </w:pPr>
            <w:r>
              <w:rPr>
                <w:rFonts w:ascii="Arial" w:hAnsi="Arial" w:cs="Arial"/>
                <w:sz w:val="22"/>
                <w:szCs w:val="22"/>
              </w:rPr>
              <w:t>MSc Motorcycle 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4E3FC971" w:rsidR="005E6C44" w:rsidRPr="004C3A0B" w:rsidRDefault="00D66319" w:rsidP="00090CF7">
            <w:pPr>
              <w:rPr>
                <w:rFonts w:ascii="Arial" w:hAnsi="Arial" w:cs="Arial"/>
                <w:sz w:val="22"/>
                <w:szCs w:val="22"/>
              </w:rPr>
            </w:pPr>
            <w:r>
              <w:rPr>
                <w:rFonts w:ascii="Arial" w:hAnsi="Arial" w:cs="Arial"/>
                <w:sz w:val="22"/>
                <w:szCs w:val="22"/>
              </w:rPr>
              <w:t>Mark Sandford</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ela-Siatka"/>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6B1B6CC" w:rsidR="005E6C44" w:rsidRPr="00065801" w:rsidRDefault="007B1BD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AE45F46" w:rsidR="005E6C44" w:rsidRPr="00065801" w:rsidRDefault="007B1BD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9D4D7FB" w:rsidR="005E6C44" w:rsidRPr="004C3A0B" w:rsidRDefault="007B1BD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3D205C1B" w:rsidR="005E6C44" w:rsidRPr="004C3A0B" w:rsidRDefault="007B1BD8" w:rsidP="0082781D">
            <w:pPr>
              <w:autoSpaceDE w:val="0"/>
              <w:autoSpaceDN w:val="0"/>
              <w:adjustRightInd w:val="0"/>
              <w:jc w:val="center"/>
              <w:rPr>
                <w:rFonts w:ascii="Arial" w:hAnsi="Arial" w:cs="Arial"/>
                <w:b/>
                <w:bCs/>
                <w:sz w:val="22"/>
                <w:szCs w:val="22"/>
              </w:rPr>
            </w:pPr>
            <w:r>
              <w:rPr>
                <w:rFonts w:ascii="Arial" w:hAnsi="Arial" w:cs="Arial"/>
                <w:b/>
                <w:bCs/>
                <w:sz w:val="22"/>
                <w:szCs w:val="22"/>
              </w:rPr>
              <w:t>Mark Sandford (09/03/2021)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ela-Siatka"/>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5B2C7C" w:rsidP="00604C9F">
            <w:pPr>
              <w:autoSpaceDE w:val="0"/>
              <w:autoSpaceDN w:val="0"/>
              <w:adjustRightInd w:val="0"/>
              <w:rPr>
                <w:rStyle w:val="Hipercze"/>
                <w:rFonts w:ascii="Arial" w:hAnsi="Arial" w:cs="Arial"/>
                <w:b/>
                <w:bCs/>
                <w:color w:val="auto"/>
                <w:sz w:val="22"/>
                <w:szCs w:val="22"/>
                <w:u w:val="none"/>
              </w:rPr>
            </w:pPr>
            <w:hyperlink r:id="rId11" w:history="1">
              <w:r w:rsidR="005E6C44" w:rsidRPr="005704BE">
                <w:rPr>
                  <w:rStyle w:val="Hipercze"/>
                  <w:rFonts w:ascii="Arial" w:hAnsi="Arial" w:cs="Arial"/>
                  <w:b/>
                  <w:bCs/>
                  <w:color w:val="auto"/>
                  <w:sz w:val="22"/>
                  <w:szCs w:val="22"/>
                  <w:u w:val="none"/>
                </w:rPr>
                <w:t>UWTSD Research Ethi</w:t>
              </w:r>
              <w:r w:rsidR="005E6C44">
                <w:rPr>
                  <w:rStyle w:val="Hipercze"/>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29112097" w:rsidR="005E6C44" w:rsidRPr="00DD0929" w:rsidRDefault="009C55D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D449B53" w:rsidR="005E6C44" w:rsidRPr="004C3A0B" w:rsidRDefault="009C55D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ela-Siatka"/>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67AE93CC" w:rsidR="005E6C44" w:rsidRPr="00065801" w:rsidRDefault="003A675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5B2C7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5B2C7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5B2C7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5B2C7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5B2C7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5B2C7C" w:rsidP="005B2C7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5B2C7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5B2C7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5B2C7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5B2C7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ela-Siatka"/>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0C70678B" w:rsidR="004C3D85" w:rsidRPr="004C3A0B" w:rsidRDefault="003A675B" w:rsidP="003C07E3">
            <w:pPr>
              <w:rPr>
                <w:rFonts w:ascii="Arial" w:hAnsi="Arial" w:cs="Arial"/>
                <w:sz w:val="22"/>
                <w:szCs w:val="22"/>
              </w:rPr>
            </w:pPr>
            <w:r w:rsidRPr="003A675B">
              <w:rPr>
                <w:rFonts w:ascii="Arial" w:hAnsi="Arial" w:cs="Arial"/>
                <w:sz w:val="22"/>
                <w:szCs w:val="22"/>
              </w:rPr>
              <w:t>Conversion of Internal Combustion Engine Motorcycle</w:t>
            </w:r>
            <w:r w:rsidR="00DD3A72">
              <w:rPr>
                <w:rFonts w:ascii="Arial" w:hAnsi="Arial" w:cs="Arial"/>
                <w:sz w:val="22"/>
                <w:szCs w:val="22"/>
              </w:rPr>
              <w:t xml:space="preserve"> Powertrain</w:t>
            </w:r>
            <w:r w:rsidRPr="003A675B">
              <w:rPr>
                <w:rFonts w:ascii="Arial" w:hAnsi="Arial" w:cs="Arial"/>
                <w:sz w:val="22"/>
                <w:szCs w:val="22"/>
              </w:rPr>
              <w:t xml:space="preserve"> to an</w:t>
            </w:r>
            <w:r w:rsidR="00DD3A72">
              <w:rPr>
                <w:rFonts w:ascii="Arial" w:hAnsi="Arial" w:cs="Arial"/>
                <w:sz w:val="22"/>
                <w:szCs w:val="22"/>
              </w:rPr>
              <w:t xml:space="preserve"> </w:t>
            </w:r>
            <w:r w:rsidRPr="003A675B">
              <w:rPr>
                <w:rFonts w:ascii="Arial" w:hAnsi="Arial" w:cs="Arial"/>
                <w:sz w:val="22"/>
                <w:szCs w:val="22"/>
              </w:rPr>
              <w:t xml:space="preserve">Electric </w:t>
            </w:r>
            <w:r w:rsidR="00DD3A72">
              <w:rPr>
                <w:rFonts w:ascii="Arial" w:hAnsi="Arial" w:cs="Arial"/>
                <w:sz w:val="22"/>
                <w:szCs w:val="22"/>
              </w:rPr>
              <w:t>System</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5EE3A48F" w:rsidR="004C3D85" w:rsidRPr="00D839CD" w:rsidRDefault="003A675B" w:rsidP="003C07E3">
            <w:pPr>
              <w:rPr>
                <w:rFonts w:ascii="Arial" w:hAnsi="Arial" w:cs="Arial"/>
                <w:sz w:val="22"/>
                <w:szCs w:val="22"/>
              </w:rPr>
            </w:pPr>
            <w:r>
              <w:rPr>
                <w:rFonts w:ascii="Arial" w:hAnsi="Arial" w:cs="Arial"/>
                <w:sz w:val="22"/>
                <w:szCs w:val="22"/>
              </w:rPr>
              <w:t>15/05/2021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55F868AE" w:rsidR="004C3D85" w:rsidRPr="004C3A0B" w:rsidRDefault="003A675B" w:rsidP="003C07E3">
            <w:pPr>
              <w:rPr>
                <w:rFonts w:ascii="Arial" w:hAnsi="Arial" w:cs="Arial"/>
                <w:sz w:val="22"/>
                <w:szCs w:val="22"/>
              </w:rPr>
            </w:pPr>
            <w:r>
              <w:rPr>
                <w:rFonts w:ascii="Arial" w:hAnsi="Arial" w:cs="Arial"/>
                <w:sz w:val="22"/>
                <w:szCs w:val="22"/>
              </w:rPr>
              <w:t>15/10/2021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Akapitzlist"/>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Akapitzlist"/>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Akapitzlist"/>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Akapitzlist"/>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kapitzlist"/>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Akapitzlist"/>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7E0793A7" w:rsidR="00F96C3F" w:rsidRDefault="00770C1D" w:rsidP="00F96C3F">
            <w:pPr>
              <w:rPr>
                <w:rFonts w:ascii="Arial" w:hAnsi="Arial" w:cs="Arial"/>
              </w:rPr>
            </w:pPr>
            <w:r w:rsidRPr="00770C1D">
              <w:rPr>
                <w:rFonts w:ascii="Arial" w:hAnsi="Arial" w:cs="Arial"/>
              </w:rPr>
              <w:t>The main purpose of the research work is to convert a motorcycle equipped with the Internal Combustion Engine into a more economical and environmentally friendly electric drive.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85DF1C" w14:textId="77777777" w:rsidR="00770C1D" w:rsidRPr="00770C1D" w:rsidRDefault="00770C1D" w:rsidP="00770C1D">
            <w:pPr>
              <w:rPr>
                <w:rFonts w:ascii="Arial" w:hAnsi="Arial" w:cs="Arial"/>
              </w:rPr>
            </w:pPr>
            <w:r w:rsidRPr="00770C1D">
              <w:rPr>
                <w:rFonts w:ascii="Arial" w:hAnsi="Arial" w:cs="Arial"/>
              </w:rPr>
              <w:t xml:space="preserve">The work does not have a specific question. Nevertheless, questions to consider during the research include: </w:t>
            </w:r>
          </w:p>
          <w:p w14:paraId="0DCD02E0" w14:textId="77777777" w:rsidR="00770C1D" w:rsidRPr="00770C1D" w:rsidRDefault="00770C1D" w:rsidP="00770C1D">
            <w:pPr>
              <w:rPr>
                <w:rFonts w:ascii="Arial" w:hAnsi="Arial" w:cs="Arial"/>
              </w:rPr>
            </w:pPr>
            <w:r w:rsidRPr="00770C1D">
              <w:rPr>
                <w:rFonts w:ascii="Arial" w:hAnsi="Arial" w:cs="Arial"/>
              </w:rPr>
              <w:t>- what type of electric motor and battery will provide sufficient power and range for specfied electric motorcycle?</w:t>
            </w:r>
          </w:p>
          <w:p w14:paraId="3FA03920" w14:textId="1C0501AD" w:rsidR="00770C1D" w:rsidRDefault="00770C1D" w:rsidP="00770C1D">
            <w:pPr>
              <w:rPr>
                <w:rFonts w:ascii="Arial" w:hAnsi="Arial" w:cs="Arial"/>
              </w:rPr>
            </w:pPr>
            <w:r w:rsidRPr="00770C1D">
              <w:rPr>
                <w:rFonts w:ascii="Arial" w:hAnsi="Arial" w:cs="Arial"/>
              </w:rPr>
              <w:t>-</w:t>
            </w:r>
            <w:r>
              <w:rPr>
                <w:rFonts w:ascii="Arial" w:hAnsi="Arial" w:cs="Arial"/>
              </w:rPr>
              <w:t xml:space="preserve"> w</w:t>
            </w:r>
            <w:r w:rsidRPr="00770C1D">
              <w:rPr>
                <w:rFonts w:ascii="Arial" w:hAnsi="Arial" w:cs="Arial"/>
              </w:rPr>
              <w:t xml:space="preserve">hat other parts are needed in a given system and what parameters are required for them? </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17E164FD" w14:textId="211F10B2" w:rsidR="00383CC1" w:rsidRPr="006C1FDD" w:rsidRDefault="00383CC1" w:rsidP="00383CC1">
            <w:pPr>
              <w:rPr>
                <w:rFonts w:ascii="Arial" w:hAnsi="Arial" w:cs="Arial"/>
              </w:rPr>
            </w:pPr>
            <w:r>
              <w:rPr>
                <w:rFonts w:ascii="Arial" w:hAnsi="Arial" w:cs="Arial"/>
              </w:rPr>
              <w:t>The main aim of the</w:t>
            </w:r>
            <w:r w:rsidRPr="00770C1D">
              <w:rPr>
                <w:rFonts w:ascii="Arial" w:hAnsi="Arial" w:cs="Arial"/>
              </w:rPr>
              <w:t xml:space="preserve"> research </w:t>
            </w:r>
            <w:r>
              <w:rPr>
                <w:rFonts w:ascii="Arial" w:hAnsi="Arial" w:cs="Arial"/>
              </w:rPr>
              <w:t>is</w:t>
            </w:r>
            <w:r w:rsidRPr="00770C1D">
              <w:rPr>
                <w:rFonts w:ascii="Arial" w:hAnsi="Arial" w:cs="Arial"/>
              </w:rPr>
              <w:t xml:space="preserve"> selecting the appropriate components for such conversion, which will ensure comparable values of power and maneuverability of the motorcycle to the version with the Internal Combustion Engine.</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1F7E03F6" w:rsidR="00F96C3F" w:rsidRDefault="00383CC1" w:rsidP="00F96C3F">
            <w:pPr>
              <w:rPr>
                <w:rFonts w:ascii="Arial" w:hAnsi="Arial" w:cs="Arial"/>
              </w:rPr>
            </w:pPr>
            <w:r w:rsidRPr="00383CC1">
              <w:rPr>
                <w:rFonts w:ascii="Arial" w:hAnsi="Arial" w:cs="Arial"/>
              </w:rPr>
              <w:t>The objects of research include:</w:t>
            </w:r>
          </w:p>
          <w:p w14:paraId="7A03AAA3" w14:textId="6AAA141E" w:rsidR="00383CC1" w:rsidRPr="00383CC1" w:rsidRDefault="00383CC1" w:rsidP="00383CC1">
            <w:pPr>
              <w:rPr>
                <w:rFonts w:ascii="Arial" w:hAnsi="Arial" w:cs="Arial"/>
              </w:rPr>
            </w:pPr>
            <w:r w:rsidRPr="00383CC1">
              <w:rPr>
                <w:rFonts w:ascii="Arial" w:hAnsi="Arial" w:cs="Arial"/>
              </w:rPr>
              <w:t>1.</w:t>
            </w:r>
            <w:r>
              <w:rPr>
                <w:rFonts w:ascii="Arial" w:hAnsi="Arial" w:cs="Arial"/>
              </w:rPr>
              <w:t xml:space="preserve"> </w:t>
            </w:r>
            <w:r w:rsidRPr="00383CC1">
              <w:rPr>
                <w:rFonts w:ascii="Arial" w:hAnsi="Arial" w:cs="Arial"/>
              </w:rPr>
              <w:t xml:space="preserve">Analysis of modern batteries, their principles of operation, parameters and configuration, </w:t>
            </w:r>
          </w:p>
          <w:p w14:paraId="79B61AA9" w14:textId="455CF093" w:rsidR="00383CC1" w:rsidRPr="00383CC1" w:rsidRDefault="00383CC1" w:rsidP="00383CC1">
            <w:pPr>
              <w:rPr>
                <w:rFonts w:ascii="Arial" w:hAnsi="Arial" w:cs="Arial"/>
              </w:rPr>
            </w:pPr>
            <w:r w:rsidRPr="00383CC1">
              <w:rPr>
                <w:rFonts w:ascii="Arial" w:hAnsi="Arial" w:cs="Arial"/>
              </w:rPr>
              <w:t>2.</w:t>
            </w:r>
            <w:r>
              <w:rPr>
                <w:rFonts w:ascii="Arial" w:hAnsi="Arial" w:cs="Arial"/>
              </w:rPr>
              <w:t xml:space="preserve"> </w:t>
            </w:r>
            <w:r w:rsidRPr="00383CC1">
              <w:rPr>
                <w:rFonts w:ascii="Arial" w:hAnsi="Arial" w:cs="Arial"/>
              </w:rPr>
              <w:t xml:space="preserve">Analysis of modern electric motors, their principles of operation and parameters as well as options for recovering energy from braking, </w:t>
            </w:r>
          </w:p>
          <w:p w14:paraId="5A29B184" w14:textId="477B6741" w:rsidR="00383CC1" w:rsidRPr="00383CC1" w:rsidRDefault="00383CC1" w:rsidP="00383CC1">
            <w:pPr>
              <w:rPr>
                <w:rFonts w:ascii="Arial" w:hAnsi="Arial" w:cs="Arial"/>
              </w:rPr>
            </w:pPr>
            <w:r w:rsidRPr="00383CC1">
              <w:rPr>
                <w:rFonts w:ascii="Arial" w:hAnsi="Arial" w:cs="Arial"/>
              </w:rPr>
              <w:t>3.</w:t>
            </w:r>
            <w:r>
              <w:rPr>
                <w:rFonts w:ascii="Arial" w:hAnsi="Arial" w:cs="Arial"/>
              </w:rPr>
              <w:t xml:space="preserve"> </w:t>
            </w:r>
            <w:r w:rsidRPr="00383CC1">
              <w:rPr>
                <w:rFonts w:ascii="Arial" w:hAnsi="Arial" w:cs="Arial"/>
              </w:rPr>
              <w:t xml:space="preserve">Analysis of battery and motor cooling, </w:t>
            </w:r>
          </w:p>
          <w:p w14:paraId="0C8BF2FE" w14:textId="62D6B4DA" w:rsidR="00383CC1" w:rsidRPr="00383CC1" w:rsidRDefault="00383CC1" w:rsidP="00383CC1">
            <w:pPr>
              <w:rPr>
                <w:rFonts w:ascii="Arial" w:hAnsi="Arial" w:cs="Arial"/>
              </w:rPr>
            </w:pPr>
            <w:r w:rsidRPr="00383CC1">
              <w:rPr>
                <w:rFonts w:ascii="Arial" w:hAnsi="Arial" w:cs="Arial"/>
              </w:rPr>
              <w:t>4.</w:t>
            </w:r>
            <w:r>
              <w:rPr>
                <w:rFonts w:ascii="Arial" w:hAnsi="Arial" w:cs="Arial"/>
              </w:rPr>
              <w:t xml:space="preserve"> </w:t>
            </w:r>
            <w:r w:rsidRPr="00383CC1">
              <w:rPr>
                <w:rFonts w:ascii="Arial" w:hAnsi="Arial" w:cs="Arial"/>
              </w:rPr>
              <w:t>Analysis and selection of an appropriate motor controller,</w:t>
            </w:r>
          </w:p>
          <w:p w14:paraId="6FF5AC2C" w14:textId="27455F00" w:rsidR="00383CC1" w:rsidRPr="00383CC1" w:rsidRDefault="00383CC1" w:rsidP="00383CC1">
            <w:pPr>
              <w:rPr>
                <w:rFonts w:ascii="Arial" w:hAnsi="Arial" w:cs="Arial"/>
              </w:rPr>
            </w:pPr>
            <w:r w:rsidRPr="00383CC1">
              <w:rPr>
                <w:rFonts w:ascii="Arial" w:hAnsi="Arial" w:cs="Arial"/>
              </w:rPr>
              <w:t>5.</w:t>
            </w:r>
            <w:r>
              <w:rPr>
                <w:rFonts w:ascii="Arial" w:hAnsi="Arial" w:cs="Arial"/>
              </w:rPr>
              <w:t xml:space="preserve"> </w:t>
            </w:r>
            <w:r w:rsidRPr="00383CC1">
              <w:rPr>
                <w:rFonts w:ascii="Arial" w:hAnsi="Arial" w:cs="Arial"/>
              </w:rPr>
              <w:t xml:space="preserve">Analysis and selection of battery charger and monitoring system, </w:t>
            </w:r>
          </w:p>
          <w:p w14:paraId="3EDB1323" w14:textId="442CDB57" w:rsidR="00383CC1" w:rsidRPr="00383CC1" w:rsidRDefault="00383CC1" w:rsidP="00383CC1">
            <w:pPr>
              <w:rPr>
                <w:rFonts w:ascii="Arial" w:hAnsi="Arial" w:cs="Arial"/>
              </w:rPr>
            </w:pPr>
            <w:r w:rsidRPr="00383CC1">
              <w:rPr>
                <w:rFonts w:ascii="Arial" w:hAnsi="Arial" w:cs="Arial"/>
              </w:rPr>
              <w:t>6.</w:t>
            </w:r>
            <w:r>
              <w:rPr>
                <w:rFonts w:ascii="Arial" w:hAnsi="Arial" w:cs="Arial"/>
              </w:rPr>
              <w:t xml:space="preserve"> </w:t>
            </w:r>
            <w:r w:rsidRPr="00383CC1">
              <w:rPr>
                <w:rFonts w:ascii="Arial" w:hAnsi="Arial" w:cs="Arial"/>
              </w:rPr>
              <w:t xml:space="preserve">Transmission analysis and selection of the right one for a given motorcycle, </w:t>
            </w:r>
          </w:p>
          <w:p w14:paraId="757A08FE" w14:textId="52DC8B14" w:rsidR="00383CC1" w:rsidRPr="00383CC1" w:rsidRDefault="00383CC1" w:rsidP="00383CC1">
            <w:pPr>
              <w:rPr>
                <w:rFonts w:ascii="Arial" w:hAnsi="Arial" w:cs="Arial"/>
              </w:rPr>
            </w:pPr>
            <w:r w:rsidRPr="00383CC1">
              <w:rPr>
                <w:rFonts w:ascii="Arial" w:hAnsi="Arial" w:cs="Arial"/>
              </w:rPr>
              <w:t>7.</w:t>
            </w:r>
            <w:r>
              <w:rPr>
                <w:rFonts w:ascii="Arial" w:hAnsi="Arial" w:cs="Arial"/>
              </w:rPr>
              <w:t xml:space="preserve"> </w:t>
            </w:r>
            <w:r w:rsidRPr="00383CC1">
              <w:rPr>
                <w:rFonts w:ascii="Arial" w:hAnsi="Arial" w:cs="Arial"/>
              </w:rPr>
              <w:t xml:space="preserve">Selection of components such as electronic throttle sensor, rider display and diagnostic tool, </w:t>
            </w:r>
          </w:p>
          <w:p w14:paraId="65B7EBF6" w14:textId="64268F12" w:rsidR="00383CC1" w:rsidRPr="00383CC1" w:rsidRDefault="00383CC1" w:rsidP="00383CC1">
            <w:pPr>
              <w:rPr>
                <w:rFonts w:ascii="Arial" w:hAnsi="Arial" w:cs="Arial"/>
              </w:rPr>
            </w:pPr>
            <w:r w:rsidRPr="00383CC1">
              <w:rPr>
                <w:rFonts w:ascii="Arial" w:hAnsi="Arial" w:cs="Arial"/>
              </w:rPr>
              <w:t>8.</w:t>
            </w:r>
            <w:r>
              <w:rPr>
                <w:rFonts w:ascii="Arial" w:hAnsi="Arial" w:cs="Arial"/>
              </w:rPr>
              <w:t xml:space="preserve"> </w:t>
            </w:r>
            <w:r w:rsidRPr="00383CC1">
              <w:rPr>
                <w:rFonts w:ascii="Arial" w:hAnsi="Arial" w:cs="Arial"/>
              </w:rPr>
              <w:t xml:space="preserve">Sizing of the listed components, using the appropriate duty cycle, </w:t>
            </w:r>
          </w:p>
          <w:p w14:paraId="406AB4E1" w14:textId="09E0F839" w:rsidR="00383CC1" w:rsidRDefault="00383CC1" w:rsidP="00383CC1">
            <w:pPr>
              <w:rPr>
                <w:rFonts w:ascii="Arial" w:hAnsi="Arial" w:cs="Arial"/>
              </w:rPr>
            </w:pPr>
            <w:r w:rsidRPr="00383CC1">
              <w:rPr>
                <w:rFonts w:ascii="Arial" w:hAnsi="Arial" w:cs="Arial"/>
              </w:rPr>
              <w:t>9.</w:t>
            </w:r>
            <w:r>
              <w:rPr>
                <w:rFonts w:ascii="Arial" w:hAnsi="Arial" w:cs="Arial"/>
              </w:rPr>
              <w:t xml:space="preserve"> </w:t>
            </w:r>
            <w:r w:rsidRPr="00383CC1">
              <w:rPr>
                <w:rFonts w:ascii="Arial" w:hAnsi="Arial" w:cs="Arial"/>
              </w:rPr>
              <w:t>Integration of electric components in the existing ICE motorcycle frame and chassis torsion analysis.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745843DD" w14:textId="77777777" w:rsidR="00383CC1" w:rsidRDefault="00383CC1" w:rsidP="00383CC1">
            <w:pPr>
              <w:pStyle w:val="TEXT"/>
              <w:rPr>
                <w:lang w:val="en-GB"/>
              </w:rPr>
            </w:pPr>
            <w:r w:rsidRPr="00383556">
              <w:rPr>
                <w:lang w:val="en-GB"/>
              </w:rPr>
              <w:t xml:space="preserve">The methodology of the project is split into </w:t>
            </w:r>
            <w:r>
              <w:rPr>
                <w:lang w:val="en-GB"/>
              </w:rPr>
              <w:t>11</w:t>
            </w:r>
            <w:r w:rsidRPr="00383556">
              <w:rPr>
                <w:lang w:val="en-GB"/>
              </w:rPr>
              <w:t xml:space="preserve"> main s</w:t>
            </w:r>
            <w:r>
              <w:rPr>
                <w:lang w:val="en-GB"/>
              </w:rPr>
              <w:t>teps</w:t>
            </w:r>
            <w:r w:rsidRPr="00383556">
              <w:rPr>
                <w:lang w:val="en-GB"/>
              </w:rPr>
              <w:t>, as detailed below</w:t>
            </w:r>
            <w:r>
              <w:rPr>
                <w:lang w:val="en-GB"/>
              </w:rPr>
              <w:t>:</w:t>
            </w:r>
          </w:p>
          <w:p w14:paraId="79307E37" w14:textId="77777777" w:rsidR="00383CC1" w:rsidRDefault="00383CC1" w:rsidP="00383CC1">
            <w:pPr>
              <w:pStyle w:val="TEXT"/>
              <w:numPr>
                <w:ilvl w:val="0"/>
                <w:numId w:val="28"/>
              </w:numPr>
              <w:rPr>
                <w:lang w:val="en-GB"/>
              </w:rPr>
            </w:pPr>
            <w:r w:rsidRPr="00D46A6D">
              <w:rPr>
                <w:lang w:val="en-GB"/>
              </w:rPr>
              <w:t>The first step will be to choose a motorcycle that will be used for the EV conversation. The specific choice will depend on being able to access the actual dimensions of the motorcycle frame to then create its 3D model in the Computer-Aided Design Solidworks program. Motorcycles will be considered that do not require major changes to the chassis structure.</w:t>
            </w:r>
          </w:p>
          <w:p w14:paraId="5466EF0D" w14:textId="77777777" w:rsidR="00383CC1" w:rsidRPr="00D46A6D" w:rsidRDefault="00383CC1" w:rsidP="00383CC1">
            <w:pPr>
              <w:pStyle w:val="TEXT"/>
              <w:numPr>
                <w:ilvl w:val="0"/>
                <w:numId w:val="28"/>
              </w:numPr>
              <w:rPr>
                <w:rStyle w:val="jlqj4b"/>
                <w:lang w:val="en-GB"/>
              </w:rPr>
            </w:pPr>
            <w:r w:rsidRPr="00D46A6D">
              <w:rPr>
                <w:rStyle w:val="jlqj4b"/>
                <w:lang w:val="en"/>
              </w:rPr>
              <w:t>The second step is to generate the appropriate city cycle, moving the motorcycle through the streets of Swansea equipped with a 2D kit, which will allow to collect data about slope, road surface and motorcycle speed. The route should be long enough to take into account all aspects of city traffic, such as stop and go</w:t>
            </w:r>
            <w:r>
              <w:rPr>
                <w:rStyle w:val="jlqj4b"/>
                <w:lang w:val="en"/>
              </w:rPr>
              <w:t xml:space="preserve"> in</w:t>
            </w:r>
            <w:r w:rsidRPr="00D46A6D">
              <w:rPr>
                <w:rStyle w:val="jlqj4b"/>
                <w:lang w:val="en"/>
              </w:rPr>
              <w:t xml:space="preserve"> traffic with occasional accelerations and-high-speed events like sections of the highway. </w:t>
            </w:r>
          </w:p>
          <w:p w14:paraId="0BEDB54B" w14:textId="77777777" w:rsidR="00383CC1" w:rsidRPr="001C7C0B" w:rsidRDefault="00383CC1" w:rsidP="00383CC1">
            <w:pPr>
              <w:pStyle w:val="TEXT"/>
              <w:numPr>
                <w:ilvl w:val="0"/>
                <w:numId w:val="28"/>
              </w:numPr>
              <w:rPr>
                <w:rStyle w:val="jlqj4b"/>
                <w:lang w:val="en-GB"/>
              </w:rPr>
            </w:pPr>
            <w:r w:rsidRPr="002A30D5">
              <w:rPr>
                <w:rStyle w:val="jlqj4b"/>
                <w:lang w:val="en"/>
              </w:rPr>
              <w:t xml:space="preserve">Third step is the modelling to make an equation of tractive effort to determine how much load and how much energy is used during the generated duty cycle. Then a comparison of the created cycle to the WLTP and WMTC cycle. Modelling will be performed in Simulink </w:t>
            </w:r>
            <w:r>
              <w:rPr>
                <w:rStyle w:val="jlqj4b"/>
                <w:lang w:val="en"/>
              </w:rPr>
              <w:t xml:space="preserve">software, </w:t>
            </w:r>
            <w:r w:rsidRPr="002A30D5">
              <w:rPr>
                <w:rStyle w:val="jlqj4b"/>
                <w:lang w:val="en"/>
              </w:rPr>
              <w:t xml:space="preserve">using Method number 2 presented in the </w:t>
            </w:r>
            <w:r>
              <w:rPr>
                <w:rStyle w:val="jlqj4b"/>
                <w:lang w:val="en"/>
              </w:rPr>
              <w:t>Appendix</w:t>
            </w:r>
            <w:r w:rsidRPr="002A30D5">
              <w:rPr>
                <w:rStyle w:val="jlqj4b"/>
                <w:lang w:val="en"/>
              </w:rPr>
              <w:t>. On this basis, it will be possible to determine the energy requirements of the system and the average power that the electric motor must generate. This approach will enable adequate sizing of traction motor, battery pack and necessary components to propel the vehicle.</w:t>
            </w:r>
          </w:p>
          <w:p w14:paraId="3950C37B" w14:textId="77777777" w:rsidR="00383CC1" w:rsidRPr="001C7C0B" w:rsidRDefault="00383CC1" w:rsidP="00383CC1">
            <w:pPr>
              <w:pStyle w:val="TEXT"/>
              <w:numPr>
                <w:ilvl w:val="0"/>
                <w:numId w:val="28"/>
              </w:numPr>
              <w:rPr>
                <w:lang w:val="en-GB"/>
              </w:rPr>
            </w:pPr>
            <w:r>
              <w:rPr>
                <w:rStyle w:val="jlqj4b"/>
                <w:lang w:val="en"/>
              </w:rPr>
              <w:t>The fourth step is critical analysis and research on all components for electrical powertrain, such as motor, battery, motor controller, battery management system, transmission and others.</w:t>
            </w:r>
            <w:r>
              <w:rPr>
                <w:rStyle w:val="viiyi"/>
                <w:lang w:val="en"/>
              </w:rPr>
              <w:t xml:space="preserve"> </w:t>
            </w:r>
            <w:r>
              <w:rPr>
                <w:rStyle w:val="jlqj4b"/>
                <w:lang w:val="en"/>
              </w:rPr>
              <w:t>Their properties and functionality in a given type of vehicle, dimensions and weight will be taken into account.</w:t>
            </w:r>
            <w:r w:rsidRPr="00D46A6D">
              <w:rPr>
                <w:lang w:val="en-GB"/>
              </w:rPr>
              <w:t xml:space="preserve"> </w:t>
            </w:r>
          </w:p>
          <w:p w14:paraId="6A68193A" w14:textId="77777777" w:rsidR="00383CC1" w:rsidRPr="001C7C0B" w:rsidRDefault="00383CC1" w:rsidP="00383CC1">
            <w:pPr>
              <w:pStyle w:val="TEXT"/>
              <w:numPr>
                <w:ilvl w:val="0"/>
                <w:numId w:val="28"/>
              </w:numPr>
              <w:rPr>
                <w:lang w:val="en-GB"/>
              </w:rPr>
            </w:pPr>
            <w:r>
              <w:rPr>
                <w:rStyle w:val="jlqj4b"/>
                <w:lang w:val="en"/>
              </w:rPr>
              <w:t>The fifth step is the modification of the fuel tank to install the battery pack in its place.</w:t>
            </w:r>
            <w:r w:rsidRPr="00D46A6D">
              <w:rPr>
                <w:lang w:val="en-GB"/>
              </w:rPr>
              <w:t xml:space="preserve"> </w:t>
            </w:r>
          </w:p>
          <w:p w14:paraId="369CB437" w14:textId="77777777" w:rsidR="00383CC1" w:rsidRPr="001C7C0B" w:rsidRDefault="00383CC1" w:rsidP="00383CC1">
            <w:pPr>
              <w:pStyle w:val="TEXT"/>
              <w:numPr>
                <w:ilvl w:val="0"/>
                <w:numId w:val="28"/>
              </w:numPr>
              <w:rPr>
                <w:rStyle w:val="jlqj4b"/>
                <w:lang w:val="en-GB"/>
              </w:rPr>
            </w:pPr>
            <w:r w:rsidRPr="002A30D5">
              <w:rPr>
                <w:rStyle w:val="jlqj4b"/>
                <w:lang w:val="en"/>
              </w:rPr>
              <w:t>The sixth step is the creation of a wiring schematic, which will enable the connection of all-electric powertrain components</w:t>
            </w:r>
            <w:r>
              <w:rPr>
                <w:rStyle w:val="jlqj4b"/>
                <w:lang w:val="en"/>
              </w:rPr>
              <w:t xml:space="preserve"> with CAN</w:t>
            </w:r>
            <w:r w:rsidRPr="002A30D5">
              <w:rPr>
                <w:rStyle w:val="jlqj4b"/>
                <w:lang w:val="en"/>
              </w:rPr>
              <w:t>. This is a necessary step to ensure that each component is supplied with power. After doing this, it is possible to integrate the whole system.</w:t>
            </w:r>
          </w:p>
          <w:p w14:paraId="34BA7C45" w14:textId="77777777" w:rsidR="00383CC1" w:rsidRPr="001C7C0B" w:rsidRDefault="00383CC1" w:rsidP="00383CC1">
            <w:pPr>
              <w:pStyle w:val="TEXT"/>
              <w:numPr>
                <w:ilvl w:val="0"/>
                <w:numId w:val="28"/>
              </w:numPr>
              <w:rPr>
                <w:rStyle w:val="jlqj4b"/>
                <w:lang w:val="en-GB"/>
              </w:rPr>
            </w:pPr>
            <w:r w:rsidRPr="00040C41">
              <w:rPr>
                <w:rStyle w:val="jlqj4b"/>
                <w:lang w:val="en"/>
              </w:rPr>
              <w:t xml:space="preserve">The seventh step is system integration, i.e. fitting all components in the motorcycle's frame using the Solidworks </w:t>
            </w:r>
            <w:r>
              <w:rPr>
                <w:rStyle w:val="jlqj4b"/>
                <w:lang w:val="en"/>
              </w:rPr>
              <w:t>software</w:t>
            </w:r>
            <w:r w:rsidRPr="00040C41">
              <w:rPr>
                <w:rStyle w:val="jlqj4b"/>
                <w:lang w:val="en"/>
              </w:rPr>
              <w:t xml:space="preserve">. Component placement is a very important activity as the motorcycle's </w:t>
            </w:r>
            <w:r w:rsidRPr="00040C41">
              <w:rPr>
                <w:rStyle w:val="jlqj4b"/>
                <w:lang w:val="en"/>
              </w:rPr>
              <w:lastRenderedPageBreak/>
              <w:t>frame is not designed to accommodate all of the electrical components. Therefore, to fit them all, custom brackets must be created. The main goal is to keep the frame in its original condition without major alterations to reduce conversation costs. All safety considerations and the cooling of the electric motor and battery must also be taken into account, therefore each component must be rigidly mounted in the right place on the motorcycle frame.</w:t>
            </w:r>
          </w:p>
          <w:p w14:paraId="713E382F" w14:textId="77777777" w:rsidR="00383CC1" w:rsidRPr="00B72A16" w:rsidRDefault="00383CC1" w:rsidP="00383CC1">
            <w:pPr>
              <w:pStyle w:val="TEXT"/>
              <w:numPr>
                <w:ilvl w:val="0"/>
                <w:numId w:val="28"/>
              </w:numPr>
              <w:rPr>
                <w:rStyle w:val="jlqj4b"/>
                <w:lang w:val="en-GB"/>
              </w:rPr>
            </w:pPr>
            <w:r w:rsidRPr="002A30D5">
              <w:rPr>
                <w:rStyle w:val="jlqj4b"/>
                <w:lang w:val="en"/>
              </w:rPr>
              <w:t xml:space="preserve">The eighth step is aesthetics and appearance. During the conversion, most of the fairings were removed, therefore, to provide better aerodynamics, appearance and cover to the attached electric powertrain parts, new fairings will be modelled in the Solidworks </w:t>
            </w:r>
            <w:r>
              <w:rPr>
                <w:rStyle w:val="jlqj4b"/>
                <w:lang w:val="en"/>
              </w:rPr>
              <w:t>software</w:t>
            </w:r>
            <w:r w:rsidRPr="002A30D5">
              <w:rPr>
                <w:rStyle w:val="jlqj4b"/>
                <w:lang w:val="en"/>
              </w:rPr>
              <w:t>.</w:t>
            </w:r>
          </w:p>
          <w:p w14:paraId="7AFE4A19" w14:textId="77777777" w:rsidR="00383CC1" w:rsidRPr="009339C7" w:rsidRDefault="00383CC1" w:rsidP="00383CC1">
            <w:pPr>
              <w:pStyle w:val="TEXT"/>
              <w:numPr>
                <w:ilvl w:val="0"/>
                <w:numId w:val="28"/>
              </w:numPr>
              <w:rPr>
                <w:rStyle w:val="jlqj4b"/>
                <w:lang w:val="en-GB"/>
              </w:rPr>
            </w:pPr>
            <w:r w:rsidRPr="009339C7">
              <w:rPr>
                <w:rStyle w:val="jlqj4b"/>
                <w:lang w:val="en"/>
              </w:rPr>
              <w:t>The ninth step is torsion analysis on the frame to verify the stiffness of the designed is within range of the stock frame of the donor motorcycle.</w:t>
            </w:r>
          </w:p>
          <w:p w14:paraId="086D97FF" w14:textId="77777777" w:rsidR="00383CC1" w:rsidRPr="002A30D5" w:rsidRDefault="00383CC1" w:rsidP="00383CC1">
            <w:pPr>
              <w:pStyle w:val="TEXT"/>
              <w:numPr>
                <w:ilvl w:val="0"/>
                <w:numId w:val="28"/>
              </w:numPr>
              <w:rPr>
                <w:rStyle w:val="jlqj4b"/>
                <w:lang w:val="en-GB"/>
              </w:rPr>
            </w:pPr>
            <w:r w:rsidRPr="002A30D5">
              <w:rPr>
                <w:rStyle w:val="jlqj4b"/>
                <w:lang w:val="en"/>
              </w:rPr>
              <w:t xml:space="preserve">The </w:t>
            </w:r>
            <w:r>
              <w:rPr>
                <w:rStyle w:val="jlqj4b"/>
                <w:lang w:val="en"/>
              </w:rPr>
              <w:t>tenth</w:t>
            </w:r>
            <w:r w:rsidRPr="002A30D5">
              <w:rPr>
                <w:rStyle w:val="jlqj4b"/>
                <w:lang w:val="en"/>
              </w:rPr>
              <w:t xml:space="preserve"> step is to reuse the created duty cycle to simulate the course of driving the finished electric version of the motorcycle. The weight change will be taken into account. Then the performance of the electric version will be compared to the version equipped with ICE.</w:t>
            </w:r>
          </w:p>
          <w:p w14:paraId="6F6CCF4D" w14:textId="77777777" w:rsidR="00383CC1" w:rsidRPr="00D46A6D" w:rsidRDefault="00383CC1" w:rsidP="00383CC1">
            <w:pPr>
              <w:pStyle w:val="TEXT"/>
              <w:numPr>
                <w:ilvl w:val="0"/>
                <w:numId w:val="28"/>
              </w:numPr>
              <w:rPr>
                <w:lang w:val="en-GB"/>
              </w:rPr>
            </w:pPr>
            <w:r w:rsidRPr="00D46A6D">
              <w:rPr>
                <w:lang w:val="en-GB"/>
              </w:rPr>
              <w:t xml:space="preserve">The </w:t>
            </w:r>
            <w:r>
              <w:rPr>
                <w:lang w:val="en-GB"/>
              </w:rPr>
              <w:t>eleventh</w:t>
            </w:r>
            <w:r w:rsidRPr="00D46A6D">
              <w:rPr>
                <w:lang w:val="en-GB"/>
              </w:rPr>
              <w:t xml:space="preserve"> step is a critical analysis of the profitability of such conversion and a discussion of the difficulties and problems associated with it.</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767ECD45" w:rsidR="00B23BFF" w:rsidRPr="004C3A0B" w:rsidRDefault="00C34B48" w:rsidP="003C07E3">
            <w:pPr>
              <w:rPr>
                <w:rFonts w:ascii="Arial" w:hAnsi="Arial" w:cs="Arial"/>
                <w:sz w:val="22"/>
                <w:szCs w:val="22"/>
              </w:rPr>
            </w:pPr>
            <w:r>
              <w:rPr>
                <w:rFonts w:ascii="Arial" w:hAnsi="Arial" w:cs="Arial"/>
                <w:sz w:val="22"/>
                <w:szCs w:val="22"/>
              </w:rPr>
              <w:t>Swansea, United Kingdom</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ela-Siatka"/>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5B2C7C">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24FC53C" w:rsidR="004942B0" w:rsidRPr="00090CF7" w:rsidRDefault="00C34B4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5B2C7C">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5B2C7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ela-Siatka"/>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75A6B3F" w:rsidR="00C11423" w:rsidRPr="004C3A0B" w:rsidRDefault="00C34B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CECF9BB" w:rsidR="00C11423" w:rsidRPr="004C3A0B" w:rsidRDefault="00C34B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01DE6E8" w:rsidR="00C11423" w:rsidRPr="004C3A0B" w:rsidRDefault="00C34B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5753BAB" w:rsidR="00C11423" w:rsidRPr="004C3A0B" w:rsidRDefault="00C34B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F2DECE1" w:rsidR="00C11423" w:rsidRPr="004C3A0B" w:rsidRDefault="00C34B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DCC36AF" w:rsidR="00C11423" w:rsidRPr="004C3A0B" w:rsidRDefault="00C34B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80D2469" w:rsidR="00C11423" w:rsidRPr="004C3A0B" w:rsidRDefault="00C34B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877AD99" w:rsidR="00C11423" w:rsidRPr="004C3A0B" w:rsidRDefault="00C34B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FAB837A" w:rsidR="00C11423" w:rsidRPr="004C3A0B" w:rsidRDefault="00C34B4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E988E05" w:rsidR="00C11423" w:rsidRPr="004C3A0B" w:rsidRDefault="00C34B4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254EDB2" w:rsidR="00C11423" w:rsidRPr="004C3A0B" w:rsidRDefault="00C34B4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54B3865" w:rsidR="00C11423" w:rsidRPr="004C3A0B" w:rsidRDefault="00C34B4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F57EDEA" w:rsidR="00C11423" w:rsidRPr="004C3A0B" w:rsidRDefault="00C34B4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EA76349" w:rsidR="00C11423" w:rsidRPr="006C1FDD" w:rsidRDefault="00C34B48"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ela-Siatka"/>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EC31E3C" w:rsidR="00ED0C59" w:rsidRPr="004C3A0B" w:rsidRDefault="005B2C7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5BBA25BA" w:rsidR="00ED0C59" w:rsidRPr="004C3A0B" w:rsidRDefault="00F448E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63C37D1D" w:rsidR="00ED0C59" w:rsidRPr="004C3A0B" w:rsidRDefault="00A53C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D4C6CD7" w:rsidR="00ED0C59" w:rsidRPr="004C3A0B" w:rsidRDefault="00A53C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EFACA3E" w:rsidR="00ED0C59" w:rsidRPr="004C3A0B" w:rsidRDefault="00A53C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025DA74" w:rsidR="00ED0C59" w:rsidRPr="004C3A0B" w:rsidRDefault="00A53C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8C4FA67" w:rsidR="00ED0C59" w:rsidRPr="004C3A0B" w:rsidRDefault="00A53C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11F0EAA" w:rsidR="00ED0C59" w:rsidRPr="004C3A0B" w:rsidRDefault="00A53CE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AA3B289" w:rsidR="00ED0C59" w:rsidRPr="004C3A0B" w:rsidRDefault="00A53CE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F2ABF5E" w:rsidR="00ED0C59" w:rsidRPr="004C3A0B" w:rsidRDefault="00A53CE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ela-Siatka"/>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5CC78478" w:rsidR="00025F69" w:rsidRDefault="00EA499D" w:rsidP="003257BD">
            <w:pPr>
              <w:rPr>
                <w:rFonts w:ascii="Arial" w:hAnsi="Arial" w:cs="Arial"/>
                <w:sz w:val="22"/>
                <w:szCs w:val="22"/>
              </w:rPr>
            </w:pPr>
            <w:r>
              <w:rPr>
                <w:rFonts w:ascii="Arial" w:hAnsi="Arial" w:cs="Arial"/>
                <w:sz w:val="22"/>
                <w:szCs w:val="22"/>
              </w:rPr>
              <w:t>0</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DF7C9ED" w:rsidR="00025F69" w:rsidRDefault="00EA499D"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54DB60E2" w:rsidR="00025F69" w:rsidRDefault="00EA499D"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ela-Siatka"/>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128807CD" w:rsidR="00025F69" w:rsidRPr="004C3A0B" w:rsidRDefault="00F448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20B4843A" w:rsidR="00025F69" w:rsidRPr="004C3A0B" w:rsidRDefault="00F448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0D98886A" w:rsidR="00025F69" w:rsidRPr="004C3A0B" w:rsidRDefault="00F448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513F040" w:rsidR="00025F69" w:rsidRPr="004C3A0B" w:rsidRDefault="00F448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7E0DE77E" w:rsidR="00025F69" w:rsidRPr="004C3A0B" w:rsidRDefault="00F448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460FCB16" w:rsidR="00025F69" w:rsidRPr="004C3A0B" w:rsidRDefault="00F448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787F7202" w:rsidR="00025F69" w:rsidRPr="004C3A0B" w:rsidRDefault="00F448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2AB84C80" w:rsidR="00025F69" w:rsidRPr="004C3A0B" w:rsidRDefault="00F448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047D5DA3" w:rsidR="00025F69" w:rsidRPr="004C3A0B" w:rsidRDefault="00F448E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ela-Siatka"/>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0FC82A9" w:rsidR="00382031" w:rsidRPr="004C3A0B" w:rsidRDefault="00F448E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46FA4B36" w:rsidR="00382031" w:rsidRPr="004C3A0B" w:rsidRDefault="00F448E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058C33E1" w:rsidR="00382031" w:rsidRPr="004C3A0B" w:rsidRDefault="00F448E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48D116AD" w:rsidR="00382031" w:rsidRPr="004C3A0B" w:rsidRDefault="00F448E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Nagwek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Nagwek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Nagwek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Nagwek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Nagwek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Nagwek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0060336" w:rsidR="008C1A38" w:rsidRPr="00FD519A" w:rsidRDefault="005B2C7C" w:rsidP="00EC0070">
            <w:pPr>
              <w:pStyle w:val="Nagwek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F448E2">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Nagwek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Nagwek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Nagwek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5B2C7C" w:rsidP="00EC0070">
            <w:pPr>
              <w:pStyle w:val="Nagwek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44DEDCC5" w:rsidR="00003E64" w:rsidRPr="004C3A0B" w:rsidRDefault="00C41AC0" w:rsidP="003257BD">
            <w:pPr>
              <w:rPr>
                <w:rFonts w:ascii="Arial" w:hAnsi="Arial" w:cs="Arial"/>
                <w:sz w:val="22"/>
                <w:szCs w:val="22"/>
              </w:rPr>
            </w:pPr>
            <w:r>
              <w:rPr>
                <w:rFonts w:ascii="Arial" w:hAnsi="Arial" w:cs="Arial"/>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539D0981" w:rsidR="00003E64" w:rsidRDefault="00C41AC0" w:rsidP="003257BD">
            <w:pPr>
              <w:rPr>
                <w:rFonts w:ascii="Arial" w:hAnsi="Arial" w:cs="Arial"/>
                <w:sz w:val="22"/>
                <w:szCs w:val="22"/>
              </w:rPr>
            </w:pPr>
            <w:r>
              <w:rPr>
                <w:rFonts w:ascii="Arial" w:hAnsi="Arial" w:cs="Arial"/>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1A88CFA1" w:rsidR="00003E64" w:rsidRDefault="00EA499D" w:rsidP="003257BD">
            <w:pPr>
              <w:rPr>
                <w:rFonts w:ascii="Arial" w:hAnsi="Arial" w:cs="Arial"/>
                <w:sz w:val="22"/>
                <w:szCs w:val="22"/>
              </w:rPr>
            </w:pPr>
            <w:r>
              <w:rPr>
                <w:rFonts w:ascii="Arial" w:hAnsi="Arial" w:cs="Arial"/>
                <w:sz w:val="22"/>
                <w:szCs w:val="22"/>
              </w:rPr>
              <w:t>N/A</w:t>
            </w:r>
          </w:p>
          <w:p w14:paraId="1A0E0B68" w14:textId="6D63A473"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92179F5" w:rsidR="00003E64" w:rsidRDefault="00EA499D" w:rsidP="003257BD">
            <w:pPr>
              <w:rPr>
                <w:rFonts w:ascii="Arial" w:hAnsi="Arial" w:cs="Arial"/>
                <w:sz w:val="22"/>
                <w:szCs w:val="22"/>
              </w:rPr>
            </w:pPr>
            <w:r>
              <w:rPr>
                <w:rFonts w:ascii="Arial" w:hAnsi="Arial" w:cs="Arial"/>
                <w:sz w:val="22"/>
                <w:szCs w:val="22"/>
              </w:rPr>
              <w:t>N/A</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320C4119" w:rsidR="00003E64" w:rsidRDefault="00EA499D" w:rsidP="003257BD">
            <w:pPr>
              <w:rPr>
                <w:rFonts w:ascii="Arial" w:hAnsi="Arial" w:cs="Arial"/>
                <w:sz w:val="22"/>
                <w:szCs w:val="22"/>
              </w:rPr>
            </w:pPr>
            <w:r>
              <w:rPr>
                <w:rFonts w:ascii="Arial" w:hAnsi="Arial" w:cs="Arial"/>
                <w:sz w:val="22"/>
                <w:szCs w:val="22"/>
              </w:rPr>
              <w:t>N/A</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620EE2AB" w:rsidR="00003E64" w:rsidRDefault="00EA499D" w:rsidP="003257BD">
            <w:pPr>
              <w:rPr>
                <w:rFonts w:ascii="Arial" w:hAnsi="Arial" w:cs="Arial"/>
                <w:sz w:val="22"/>
                <w:szCs w:val="22"/>
              </w:rPr>
            </w:pPr>
            <w:r>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5B0A1111" w:rsidR="00003E64" w:rsidRDefault="00EA499D" w:rsidP="003257BD">
            <w:pPr>
              <w:rPr>
                <w:rFonts w:ascii="Arial" w:hAnsi="Arial" w:cs="Arial"/>
                <w:sz w:val="22"/>
                <w:szCs w:val="22"/>
              </w:rPr>
            </w:pPr>
            <w:r>
              <w:rPr>
                <w:rFonts w:ascii="Arial" w:hAnsi="Arial" w:cs="Arial"/>
                <w:sz w:val="22"/>
                <w:szCs w:val="22"/>
              </w:rPr>
              <w:t>N/A</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5B2C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D195A1C" w:rsidR="006930C2" w:rsidRPr="004C3A0B" w:rsidRDefault="005B2C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B834BBE" w:rsidR="006930C2" w:rsidRPr="004C3A0B" w:rsidRDefault="005B2C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30DD365C" w:rsidR="006930C2" w:rsidRDefault="004A3300" w:rsidP="003257BD">
            <w:pPr>
              <w:rPr>
                <w:rFonts w:ascii="Arial" w:hAnsi="Arial" w:cs="Arial"/>
                <w:sz w:val="22"/>
                <w:szCs w:val="22"/>
              </w:rPr>
            </w:pPr>
            <w:r>
              <w:rPr>
                <w:rFonts w:ascii="Arial" w:hAnsi="Arial" w:cs="Arial"/>
                <w:sz w:val="22"/>
                <w:szCs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298E09B8" w:rsidR="006930C2" w:rsidRDefault="004A3300" w:rsidP="003257BD">
            <w:pPr>
              <w:rPr>
                <w:rFonts w:ascii="Arial" w:hAnsi="Arial" w:cs="Arial"/>
                <w:sz w:val="22"/>
                <w:szCs w:val="22"/>
              </w:rPr>
            </w:pPr>
            <w:r>
              <w:rPr>
                <w:rFonts w:ascii="Arial" w:hAnsi="Arial" w:cs="Arial"/>
                <w:sz w:val="22"/>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BEE6675" w:rsidR="006930C2" w:rsidRDefault="004A3300" w:rsidP="003257BD">
            <w:pPr>
              <w:rPr>
                <w:rFonts w:ascii="Arial" w:hAnsi="Arial" w:cs="Arial"/>
                <w:sz w:val="22"/>
                <w:szCs w:val="22"/>
              </w:rPr>
            </w:pPr>
            <w:r>
              <w:rPr>
                <w:rFonts w:ascii="Arial" w:hAnsi="Arial" w:cs="Arial"/>
                <w:sz w:val="22"/>
                <w:szCs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ny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ipercze"/>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ny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ny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ny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ny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ny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ny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ny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A787923" w:rsidR="006930C2" w:rsidRDefault="004D02BD" w:rsidP="00947984">
            <w:pPr>
              <w:pStyle w:val="Normalny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22942550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ny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ny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ny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ny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ny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ny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nyWeb"/>
              <w:spacing w:before="0" w:beforeAutospacing="0" w:after="0" w:afterAutospacing="0"/>
              <w:ind w:left="567" w:right="567"/>
              <w:rPr>
                <w:rStyle w:val="Pogrubienie"/>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nyWeb"/>
              <w:spacing w:before="0" w:beforeAutospacing="0" w:after="0" w:afterAutospacing="0"/>
              <w:ind w:left="567" w:right="567"/>
            </w:pPr>
            <w:r>
              <w:rPr>
                <w:rStyle w:val="Pogrubienie"/>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ny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ny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ny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ny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ny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ny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ny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ny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ny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ny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nyWeb"/>
              <w:autoSpaceDE w:val="0"/>
              <w:autoSpaceDN w:val="0"/>
              <w:adjustRightInd w:val="0"/>
              <w:jc w:val="center"/>
              <w:rPr>
                <w:rFonts w:ascii="MS Gothic" w:eastAsia="MS Gothic" w:hAnsi="MS Gothic" w:cs="Arial"/>
                <w:b/>
                <w:bCs/>
                <w:sz w:val="22"/>
                <w:szCs w:val="22"/>
                <w:lang w:val="en-US"/>
              </w:rPr>
            </w:pPr>
          </w:p>
          <w:p w14:paraId="681CE3BB" w14:textId="0FD8D240" w:rsidR="006930C2" w:rsidRDefault="004D02BD" w:rsidP="00947984">
            <w:pPr>
              <w:pStyle w:val="NormalnyWeb"/>
              <w:autoSpaceDE w:val="0"/>
              <w:autoSpaceDN w:val="0"/>
              <w:adjustRightInd w:val="0"/>
              <w:jc w:val="center"/>
            </w:pPr>
            <w:sdt>
              <w:sdtPr>
                <w:rPr>
                  <w:rFonts w:ascii="Arial" w:hAnsi="Arial" w:cs="Arial"/>
                  <w:b/>
                  <w:bCs/>
                  <w:sz w:val="22"/>
                  <w:szCs w:val="22"/>
                </w:rPr>
                <w:id w:val="-977686540"/>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ny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ny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ela-Siatka"/>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4C244781" w:rsidR="004D0161" w:rsidRPr="004C3A0B" w:rsidRDefault="00B703A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3759AC0" w:rsidR="004D0161" w:rsidRPr="004C3A0B" w:rsidRDefault="00B703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31F91B08" w:rsidR="004D0161" w:rsidRPr="004C3A0B" w:rsidRDefault="00B703A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7515A9C" w:rsidR="004D0161" w:rsidRPr="004C3A0B" w:rsidRDefault="00B703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99C526B" w:rsidR="004D0161" w:rsidRPr="004C3A0B" w:rsidRDefault="00141A4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E0F2D9F" w:rsidR="004D0161" w:rsidRPr="004C3A0B" w:rsidRDefault="00B703A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16CF354" w:rsidR="004D0161" w:rsidRPr="004C3A0B" w:rsidRDefault="00B703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62F43A3D" w:rsidR="004D0161" w:rsidRPr="004C3A0B" w:rsidRDefault="00B703A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56C9FA22" w:rsidR="004D0161" w:rsidRPr="004C3A0B" w:rsidRDefault="00B703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19024F07" w:rsidR="004D0161" w:rsidRPr="004C3A0B" w:rsidRDefault="00141A4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09E44C6" w:rsidR="004D0161" w:rsidRPr="004C3A0B" w:rsidRDefault="00141A4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1698DD0" w:rsidR="004D0161" w:rsidRPr="004C3A0B" w:rsidRDefault="00EC7F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3CCDDAB2" w:rsidR="004D0161" w:rsidRPr="004C3A0B" w:rsidRDefault="00EC7F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6E11E8C4" w:rsidR="004D0161" w:rsidRPr="004C3A0B" w:rsidRDefault="0060326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BC1E2D7" w:rsidR="004D0161" w:rsidRPr="004C3A0B" w:rsidRDefault="006032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91CFC1E" w:rsidR="004D0161" w:rsidRPr="004C3A0B" w:rsidRDefault="00141A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348497F1" w:rsidR="004D0161" w:rsidRPr="004C3A0B" w:rsidRDefault="00EC7F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06539877" w:rsidR="004D0161" w:rsidRPr="004C3A0B" w:rsidRDefault="00EC7F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41CB9B94" w:rsidR="004D0161" w:rsidRPr="004C3A0B" w:rsidRDefault="00EC7F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D6BF42D" w:rsidR="004D0161" w:rsidRPr="004C3A0B" w:rsidRDefault="00EC7F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Content>
              <w:p w14:paraId="2CEBA581" w14:textId="4AABD90A" w:rsidR="004D0161" w:rsidRPr="004C3A0B" w:rsidRDefault="00EC7F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320F30" w:rsidR="004D0161" w:rsidRPr="004C3A0B" w:rsidRDefault="00EC7F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0C41DF97" w:rsidR="004D0161" w:rsidRPr="004C3A0B" w:rsidRDefault="00141A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55B9E0F5" w:rsidR="004D0161" w:rsidRPr="004C3A0B" w:rsidRDefault="00141A4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1637834D" w14:textId="4D5C8C08" w:rsidR="00603260" w:rsidRDefault="00FD52B9" w:rsidP="003257BD">
            <w:pPr>
              <w:autoSpaceDE w:val="0"/>
              <w:autoSpaceDN w:val="0"/>
              <w:adjustRightInd w:val="0"/>
              <w:rPr>
                <w:rFonts w:ascii="Arial" w:hAnsi="Arial" w:cs="Arial"/>
                <w:sz w:val="22"/>
                <w:szCs w:val="22"/>
              </w:rPr>
            </w:pPr>
            <w:r w:rsidRPr="00FD52B9">
              <w:rPr>
                <w:rFonts w:ascii="Arial" w:hAnsi="Arial" w:cs="Arial"/>
                <w:sz w:val="22"/>
                <w:szCs w:val="22"/>
              </w:rPr>
              <w:t>All data will be securely stored in accordance with GDPR, secure cloud storage used where possible, password-protected external storage drives used where applicable</w:t>
            </w:r>
            <w:r>
              <w:rPr>
                <w:rFonts w:ascii="Arial" w:hAnsi="Arial" w:cs="Arial"/>
                <w:sz w:val="22"/>
                <w:szCs w:val="22"/>
              </w:rPr>
              <w: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24E47BBD" w14:textId="013D16C1" w:rsidR="004D0161" w:rsidRDefault="00FD52B9" w:rsidP="003257BD">
            <w:pPr>
              <w:autoSpaceDE w:val="0"/>
              <w:autoSpaceDN w:val="0"/>
              <w:adjustRightInd w:val="0"/>
              <w:rPr>
                <w:rFonts w:ascii="Arial" w:hAnsi="Arial" w:cs="Arial"/>
                <w:sz w:val="22"/>
                <w:szCs w:val="22"/>
              </w:rPr>
            </w:pPr>
            <w:r>
              <w:rPr>
                <w:rFonts w:ascii="Arial" w:hAnsi="Arial" w:cs="Arial"/>
                <w:sz w:val="22"/>
                <w:szCs w:val="22"/>
              </w:rPr>
              <w:t>Principle Researcher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35FAEA6B" w:rsidR="004D0161" w:rsidRDefault="00FD52B9" w:rsidP="003257BD">
            <w:pPr>
              <w:autoSpaceDE w:val="0"/>
              <w:autoSpaceDN w:val="0"/>
              <w:adjustRightInd w:val="0"/>
              <w:rPr>
                <w:rFonts w:ascii="Arial" w:hAnsi="Arial" w:cs="Arial"/>
                <w:sz w:val="22"/>
                <w:szCs w:val="22"/>
              </w:rPr>
            </w:pPr>
            <w:r>
              <w:rPr>
                <w:rFonts w:ascii="Arial" w:hAnsi="Arial" w:cs="Arial"/>
                <w:sz w:val="22"/>
                <w:szCs w:val="22"/>
              </w:rPr>
              <w:t>Principle researcher</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5CAC8A49" w14:textId="77777777" w:rsidR="00FD52B9" w:rsidRDefault="00FD52B9" w:rsidP="00FD52B9">
            <w:pPr>
              <w:autoSpaceDE w:val="0"/>
              <w:autoSpaceDN w:val="0"/>
              <w:adjustRightInd w:val="0"/>
              <w:rPr>
                <w:rFonts w:ascii="Arial" w:hAnsi="Arial" w:cs="Arial"/>
                <w:sz w:val="22"/>
                <w:szCs w:val="22"/>
              </w:rPr>
            </w:pPr>
            <w:r w:rsidRPr="00FD52B9">
              <w:rPr>
                <w:rFonts w:ascii="Arial" w:hAnsi="Arial" w:cs="Arial"/>
                <w:sz w:val="22"/>
                <w:szCs w:val="22"/>
              </w:rPr>
              <w:t>All data will be securely stored in accordance with GDPR, secure cloud storage used where possible, password-protected external storage drives used where applicable</w:t>
            </w:r>
            <w:r>
              <w:rPr>
                <w:rFonts w:ascii="Arial" w:hAnsi="Arial" w:cs="Arial"/>
                <w:sz w:val="22"/>
                <w:szCs w:val="22"/>
              </w:rPr>
              <w:t>.</w:t>
            </w:r>
          </w:p>
          <w:p w14:paraId="7E572E05" w14:textId="77777777" w:rsidR="004D0161" w:rsidRPr="00FD52B9"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ipercze"/>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A7B8C06" w:rsidR="004D0161" w:rsidRDefault="00FD52B9"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ipercze"/>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5CE28A9D" w:rsidR="00673714" w:rsidRPr="0092487B" w:rsidRDefault="005B2C7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D52B9">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25A8C729" w:rsidR="00673714" w:rsidRPr="0092487B" w:rsidRDefault="005B2C7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FD52B9">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1F75B5E6" w:rsidR="00F619F4" w:rsidRPr="0092487B" w:rsidRDefault="005B2C7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FD52B9">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0C0ECBED" w:rsidR="00F619F4" w:rsidRPr="0092487B" w:rsidRDefault="005B2C7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D52B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ipercze"/>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5C14676" w:rsidR="004D0161" w:rsidRPr="004C3A0B" w:rsidRDefault="00141A40" w:rsidP="00694EA8">
            <w:pPr>
              <w:spacing w:before="100" w:beforeAutospacing="1" w:after="100" w:afterAutospacing="1"/>
              <w:rPr>
                <w:rFonts w:ascii="Arial" w:hAnsi="Arial" w:cs="Arial"/>
                <w:sz w:val="22"/>
                <w:szCs w:val="22"/>
              </w:rPr>
            </w:pPr>
            <w:r>
              <w:rPr>
                <w:rFonts w:ascii="Arial" w:hAnsi="Arial" w:cs="Arial"/>
                <w:sz w:val="22"/>
                <w:szCs w:val="22"/>
              </w:rPr>
              <w:t>Mateusz Greś</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0ADA554" w:rsidR="004D0161" w:rsidRPr="004C3A0B" w:rsidRDefault="00141A40" w:rsidP="00694EA8">
            <w:pPr>
              <w:spacing w:before="100" w:beforeAutospacing="1" w:after="100" w:afterAutospacing="1"/>
              <w:rPr>
                <w:rFonts w:ascii="Arial" w:hAnsi="Arial" w:cs="Arial"/>
                <w:sz w:val="22"/>
                <w:szCs w:val="22"/>
              </w:rPr>
            </w:pPr>
            <w:r>
              <w:rPr>
                <w:rFonts w:ascii="Arial" w:hAnsi="Arial" w:cs="Arial"/>
                <w:sz w:val="22"/>
                <w:szCs w:val="22"/>
              </w:rPr>
              <w:t>2</w:t>
            </w:r>
            <w:r w:rsidR="00FD52B9">
              <w:rPr>
                <w:rFonts w:ascii="Arial" w:hAnsi="Arial" w:cs="Arial"/>
                <w:sz w:val="22"/>
                <w:szCs w:val="22"/>
              </w:rPr>
              <w:t>2</w:t>
            </w:r>
            <w:r>
              <w:rPr>
                <w:rFonts w:ascii="Arial" w:hAnsi="Arial" w:cs="Arial"/>
                <w:sz w:val="22"/>
                <w:szCs w:val="22"/>
              </w:rPr>
              <w:t>.03.2021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kapitzlist"/>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kapitzlist"/>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Akapitzlist"/>
              <w:ind w:left="0"/>
              <w:rPr>
                <w:rFonts w:ascii="Arial" w:hAnsi="Arial" w:cs="Arial"/>
              </w:rPr>
            </w:pPr>
          </w:p>
        </w:tc>
        <w:tc>
          <w:tcPr>
            <w:tcW w:w="1014" w:type="pct"/>
            <w:vMerge w:val="restart"/>
          </w:tcPr>
          <w:p w14:paraId="7BA89991" w14:textId="77777777" w:rsidR="00AA7E42" w:rsidRPr="004C3A0B" w:rsidRDefault="00AA7E42" w:rsidP="0092487B">
            <w:pPr>
              <w:pStyle w:val="Akapitzlist"/>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kapitzlist"/>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kapitzlist"/>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Akapitzlist"/>
              <w:ind w:left="0"/>
              <w:rPr>
                <w:rFonts w:ascii="Arial" w:hAnsi="Arial" w:cs="Arial"/>
              </w:rPr>
            </w:pPr>
          </w:p>
          <w:p w14:paraId="20916ADA" w14:textId="77777777" w:rsidR="00AA7E42" w:rsidRPr="004C3A0B" w:rsidRDefault="00AA7E42" w:rsidP="0092487B">
            <w:pPr>
              <w:pStyle w:val="Akapitzlist"/>
              <w:ind w:left="0"/>
              <w:rPr>
                <w:rFonts w:ascii="Arial" w:hAnsi="Arial" w:cs="Arial"/>
              </w:rPr>
            </w:pPr>
          </w:p>
        </w:tc>
        <w:tc>
          <w:tcPr>
            <w:tcW w:w="1014" w:type="pct"/>
            <w:vMerge/>
            <w:vAlign w:val="center"/>
          </w:tcPr>
          <w:p w14:paraId="05BCF667" w14:textId="77777777" w:rsidR="00AA7E42" w:rsidRPr="004C3A0B" w:rsidRDefault="00AA7E42" w:rsidP="0092487B">
            <w:pPr>
              <w:pStyle w:val="Akapitzlist"/>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kapitzlist"/>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kapitzlist"/>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Akapitzlist"/>
              <w:ind w:left="0"/>
              <w:rPr>
                <w:rFonts w:ascii="Arial" w:hAnsi="Arial" w:cs="Arial"/>
              </w:rPr>
            </w:pPr>
          </w:p>
        </w:tc>
        <w:tc>
          <w:tcPr>
            <w:tcW w:w="1014" w:type="pct"/>
            <w:vMerge w:val="restart"/>
          </w:tcPr>
          <w:p w14:paraId="68B145B4" w14:textId="77777777" w:rsidR="00AA7E42" w:rsidRPr="004C3A0B" w:rsidRDefault="00AA7E42" w:rsidP="009D2E0B">
            <w:pPr>
              <w:pStyle w:val="Akapitzlist"/>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kapitzlist"/>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kapitzlist"/>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kapitzlist"/>
              <w:ind w:left="0"/>
              <w:rPr>
                <w:rFonts w:ascii="Arial" w:hAnsi="Arial" w:cs="Arial"/>
              </w:rPr>
            </w:pPr>
          </w:p>
          <w:p w14:paraId="0B158BE4" w14:textId="77777777" w:rsidR="00AA7E42" w:rsidRPr="004C3A0B" w:rsidRDefault="00AA7E42" w:rsidP="009D2E0B">
            <w:pPr>
              <w:pStyle w:val="Akapitzlist"/>
              <w:ind w:left="0"/>
              <w:rPr>
                <w:rFonts w:ascii="Arial" w:hAnsi="Arial" w:cs="Arial"/>
              </w:rPr>
            </w:pPr>
          </w:p>
        </w:tc>
        <w:tc>
          <w:tcPr>
            <w:tcW w:w="1014" w:type="pct"/>
            <w:vMerge/>
            <w:vAlign w:val="center"/>
          </w:tcPr>
          <w:p w14:paraId="54A46206" w14:textId="77777777" w:rsidR="00AA7E42" w:rsidRPr="004C3A0B" w:rsidRDefault="00AA7E42" w:rsidP="009D2E0B">
            <w:pPr>
              <w:pStyle w:val="Akapitzlist"/>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ela-Siatka"/>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2AABD38F" w:rsidR="00CC2661" w:rsidRPr="004C3A0B" w:rsidRDefault="00E87B0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5246762E" w:rsidR="00CC2661" w:rsidRPr="004C3A0B" w:rsidRDefault="00E87B0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08CD1512" w:rsidR="00CC2661" w:rsidRPr="004C3A0B" w:rsidRDefault="00E87B08"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34530182" w:rsidR="00CC2661" w:rsidRPr="004C3A0B" w:rsidRDefault="00E87B08"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5B1EECD5" w:rsidR="00743859" w:rsidRDefault="00E87B08"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173063F2" w:rsidR="00743859" w:rsidRPr="004C3A0B" w:rsidRDefault="00E87B08"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0AFD8B81" w:rsidR="00743859" w:rsidRPr="004C3A0B" w:rsidRDefault="00E87B08"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3DDFD7CB" w:rsidR="00424773" w:rsidRDefault="00E87B08"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ipercze"/>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Pogrubienie"/>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ipercze"/>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ipercze"/>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ipercze"/>
            <w:rFonts w:ascii="Arial" w:hAnsi="Arial" w:cs="Arial"/>
            <w:color w:val="auto"/>
            <w:sz w:val="22"/>
            <w:szCs w:val="22"/>
          </w:rPr>
          <w:t>pgresearch@uwtsd.ac.uk</w:t>
        </w:r>
      </w:hyperlink>
      <w:r w:rsidR="0041408E" w:rsidRPr="004C3A0B">
        <w:rPr>
          <w:rStyle w:val="Hipercze"/>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Akapitzlist"/>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Akapitzlist"/>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Akapitzlist"/>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Akapitzlist"/>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Akapitzlist"/>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Akapitzlist"/>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Akapitzlist"/>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Akapitzlist"/>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42C50D" w14:textId="77777777" w:rsidR="005F66B3" w:rsidRDefault="005F66B3" w:rsidP="00390251">
      <w:r>
        <w:separator/>
      </w:r>
    </w:p>
    <w:p w14:paraId="068E7DEF" w14:textId="77777777" w:rsidR="005F66B3" w:rsidRDefault="005F66B3"/>
  </w:endnote>
  <w:endnote w:type="continuationSeparator" w:id="0">
    <w:p w14:paraId="4BF4E393" w14:textId="77777777" w:rsidR="005F66B3" w:rsidRDefault="005F66B3" w:rsidP="00390251">
      <w:r>
        <w:continuationSeparator/>
      </w:r>
    </w:p>
    <w:p w14:paraId="0CCB50E7" w14:textId="77777777" w:rsidR="005F66B3" w:rsidRDefault="005F66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46F08D94" w:rsidR="005B2C7C" w:rsidRDefault="005B2C7C" w:rsidP="00E6714D">
    <w:pPr>
      <w:pStyle w:val="Stopka"/>
    </w:pPr>
    <w:r>
      <w:rPr>
        <w:rFonts w:ascii="Arial" w:hAnsi="Arial" w:cs="Arial"/>
      </w:rPr>
      <w:t>October 2020</w:t>
    </w:r>
    <w:r>
      <w:rPr>
        <w:rFonts w:ascii="Arial" w:hAnsi="Arial" w:cs="Arial"/>
      </w:rPr>
      <w:ptab w:relativeTo="margin" w:alignment="center" w:leader="none"/>
    </w:r>
    <w:r w:rsidRPr="00B70B72">
      <w:rPr>
        <w:rStyle w:val="Numerstrony"/>
        <w:rFonts w:ascii="Arial" w:hAnsi="Arial" w:cs="Arial"/>
      </w:rPr>
      <w:fldChar w:fldCharType="begin"/>
    </w:r>
    <w:r w:rsidRPr="00B70B72">
      <w:rPr>
        <w:rStyle w:val="Numerstrony"/>
        <w:rFonts w:ascii="Arial" w:hAnsi="Arial" w:cs="Arial"/>
      </w:rPr>
      <w:instrText xml:space="preserve"> PAGE </w:instrText>
    </w:r>
    <w:r w:rsidRPr="00B70B72">
      <w:rPr>
        <w:rStyle w:val="Numerstrony"/>
        <w:rFonts w:ascii="Arial" w:hAnsi="Arial" w:cs="Arial"/>
      </w:rPr>
      <w:fldChar w:fldCharType="separate"/>
    </w:r>
    <w:r>
      <w:rPr>
        <w:rStyle w:val="Numerstrony"/>
        <w:rFonts w:ascii="Arial" w:hAnsi="Arial" w:cs="Arial"/>
        <w:noProof/>
      </w:rPr>
      <w:t>1</w:t>
    </w:r>
    <w:r w:rsidRPr="00B70B72">
      <w:rPr>
        <w:rStyle w:val="Numerstrony"/>
        <w:rFonts w:ascii="Arial" w:hAnsi="Arial" w:cs="Arial"/>
      </w:rPr>
      <w:fldChar w:fldCharType="end"/>
    </w:r>
    <w:r>
      <w:rPr>
        <w:rStyle w:val="Numerstrony"/>
        <w:rFonts w:ascii="Arial" w:hAnsi="Arial" w:cs="Arial"/>
      </w:rPr>
      <w:ptab w:relativeTo="margin" w:alignment="right" w:leader="none"/>
    </w:r>
    <w:r>
      <w:rPr>
        <w:rStyle w:val="Numerstrony"/>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9ACE41" w14:textId="77777777" w:rsidR="005F66B3" w:rsidRDefault="005F66B3" w:rsidP="00390251">
      <w:r>
        <w:separator/>
      </w:r>
    </w:p>
    <w:p w14:paraId="19E76B48" w14:textId="77777777" w:rsidR="005F66B3" w:rsidRDefault="005F66B3"/>
  </w:footnote>
  <w:footnote w:type="continuationSeparator" w:id="0">
    <w:p w14:paraId="77EA221F" w14:textId="77777777" w:rsidR="005F66B3" w:rsidRDefault="005F66B3" w:rsidP="00390251">
      <w:r>
        <w:continuationSeparator/>
      </w:r>
    </w:p>
    <w:p w14:paraId="6C2BE8FC" w14:textId="77777777" w:rsidR="005F66B3" w:rsidRDefault="005F66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5B2C7C" w:rsidRPr="00965F27" w:rsidRDefault="005B2C7C" w:rsidP="00965F27">
    <w:pPr>
      <w:pStyle w:val="Nagwek"/>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50B87"/>
    <w:multiLevelType w:val="hybridMultilevel"/>
    <w:tmpl w:val="DB8068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1A40"/>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83CC1"/>
    <w:rsid w:val="00390251"/>
    <w:rsid w:val="00392D9A"/>
    <w:rsid w:val="00397B49"/>
    <w:rsid w:val="003A09CB"/>
    <w:rsid w:val="003A5C91"/>
    <w:rsid w:val="003A675B"/>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0969"/>
    <w:rsid w:val="00442053"/>
    <w:rsid w:val="00442954"/>
    <w:rsid w:val="00446205"/>
    <w:rsid w:val="0045485F"/>
    <w:rsid w:val="00462069"/>
    <w:rsid w:val="004632AA"/>
    <w:rsid w:val="00476398"/>
    <w:rsid w:val="0047697E"/>
    <w:rsid w:val="0048134A"/>
    <w:rsid w:val="00482054"/>
    <w:rsid w:val="0048583B"/>
    <w:rsid w:val="00486107"/>
    <w:rsid w:val="00487E4B"/>
    <w:rsid w:val="004942B0"/>
    <w:rsid w:val="00494691"/>
    <w:rsid w:val="004A3300"/>
    <w:rsid w:val="004A7DD5"/>
    <w:rsid w:val="004B7A0E"/>
    <w:rsid w:val="004C3A0B"/>
    <w:rsid w:val="004C3D85"/>
    <w:rsid w:val="004C5C13"/>
    <w:rsid w:val="004D0161"/>
    <w:rsid w:val="004D02BD"/>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2C7C"/>
    <w:rsid w:val="005B52AE"/>
    <w:rsid w:val="005C1527"/>
    <w:rsid w:val="005D0C38"/>
    <w:rsid w:val="005D6613"/>
    <w:rsid w:val="005E25AC"/>
    <w:rsid w:val="005E44E9"/>
    <w:rsid w:val="005E4987"/>
    <w:rsid w:val="005E6C44"/>
    <w:rsid w:val="005F4E36"/>
    <w:rsid w:val="005F66B3"/>
    <w:rsid w:val="005F677A"/>
    <w:rsid w:val="00601BEA"/>
    <w:rsid w:val="00601C36"/>
    <w:rsid w:val="00603260"/>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1C24"/>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1D"/>
    <w:rsid w:val="00776145"/>
    <w:rsid w:val="007816BA"/>
    <w:rsid w:val="0078273B"/>
    <w:rsid w:val="007849BE"/>
    <w:rsid w:val="00784D14"/>
    <w:rsid w:val="007902A2"/>
    <w:rsid w:val="0079264D"/>
    <w:rsid w:val="00792842"/>
    <w:rsid w:val="007A4607"/>
    <w:rsid w:val="007B1754"/>
    <w:rsid w:val="007B1BD8"/>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5D9"/>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3CE0"/>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3A8"/>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34B48"/>
    <w:rsid w:val="00C40DAE"/>
    <w:rsid w:val="00C41AC0"/>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319"/>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3A72"/>
    <w:rsid w:val="00DD4D69"/>
    <w:rsid w:val="00DD78DA"/>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87B08"/>
    <w:rsid w:val="00E914D8"/>
    <w:rsid w:val="00E93E44"/>
    <w:rsid w:val="00E95A30"/>
    <w:rsid w:val="00EA26D8"/>
    <w:rsid w:val="00EA499D"/>
    <w:rsid w:val="00EA5DE3"/>
    <w:rsid w:val="00EB6877"/>
    <w:rsid w:val="00EB722E"/>
    <w:rsid w:val="00EC0070"/>
    <w:rsid w:val="00EC11CA"/>
    <w:rsid w:val="00EC7F5B"/>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48E2"/>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2B9"/>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4BC8"/>
    <w:rPr>
      <w:lang w:eastAsia="en-US"/>
    </w:rPr>
  </w:style>
  <w:style w:type="paragraph" w:styleId="Nagwek1">
    <w:name w:val="heading 1"/>
    <w:basedOn w:val="Normalny"/>
    <w:next w:val="Normalny"/>
    <w:link w:val="Nagwek1Znak"/>
    <w:uiPriority w:val="99"/>
    <w:qFormat/>
    <w:rsid w:val="00E84BC8"/>
    <w:pPr>
      <w:keepNext/>
      <w:tabs>
        <w:tab w:val="left" w:pos="5103"/>
      </w:tabs>
      <w:jc w:val="center"/>
      <w:outlineLvl w:val="0"/>
    </w:pPr>
    <w:rPr>
      <w:b/>
      <w:bCs/>
      <w:sz w:val="22"/>
      <w:szCs w:val="22"/>
    </w:rPr>
  </w:style>
  <w:style w:type="paragraph" w:styleId="Nagwek4">
    <w:name w:val="heading 4"/>
    <w:basedOn w:val="Normalny"/>
    <w:next w:val="Normalny"/>
    <w:link w:val="Nagwek4Znak"/>
    <w:uiPriority w:val="99"/>
    <w:qFormat/>
    <w:rsid w:val="00784D14"/>
    <w:pPr>
      <w:keepNext/>
      <w:spacing w:before="240" w:after="60"/>
      <w:outlineLvl w:val="3"/>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rsid w:val="00AB15E7"/>
    <w:rPr>
      <w:rFonts w:ascii="Cambria" w:hAnsi="Cambria" w:cs="Cambria"/>
      <w:b/>
      <w:bCs/>
      <w:kern w:val="32"/>
      <w:sz w:val="32"/>
      <w:szCs w:val="32"/>
      <w:lang w:eastAsia="en-US"/>
    </w:rPr>
  </w:style>
  <w:style w:type="character" w:customStyle="1" w:styleId="Nagwek4Znak">
    <w:name w:val="Nagłówek 4 Znak"/>
    <w:link w:val="Nagwek4"/>
    <w:uiPriority w:val="99"/>
    <w:semiHidden/>
    <w:rsid w:val="00AB15E7"/>
    <w:rPr>
      <w:rFonts w:ascii="Calibri" w:hAnsi="Calibri" w:cs="Calibri"/>
      <w:b/>
      <w:bCs/>
      <w:sz w:val="28"/>
      <w:szCs w:val="28"/>
      <w:lang w:eastAsia="en-US"/>
    </w:rPr>
  </w:style>
  <w:style w:type="paragraph" w:styleId="Tekstpodstawowy2">
    <w:name w:val="Body Text 2"/>
    <w:basedOn w:val="Normalny"/>
    <w:link w:val="Tekstpodstawowy2Znak"/>
    <w:uiPriority w:val="99"/>
    <w:rsid w:val="00E84BC8"/>
    <w:pPr>
      <w:ind w:left="720" w:hanging="720"/>
    </w:pPr>
    <w:rPr>
      <w:b/>
      <w:bCs/>
      <w:sz w:val="22"/>
      <w:szCs w:val="22"/>
    </w:rPr>
  </w:style>
  <w:style w:type="character" w:customStyle="1" w:styleId="Tekstpodstawowy2Znak">
    <w:name w:val="Tekst podstawowy 2 Znak"/>
    <w:link w:val="Tekstpodstawowy2"/>
    <w:uiPriority w:val="99"/>
    <w:semiHidden/>
    <w:rsid w:val="00AB15E7"/>
    <w:rPr>
      <w:sz w:val="20"/>
      <w:szCs w:val="20"/>
      <w:lang w:eastAsia="en-US"/>
    </w:rPr>
  </w:style>
  <w:style w:type="paragraph" w:customStyle="1" w:styleId="deannah1">
    <w:name w:val="deannah1"/>
    <w:basedOn w:val="Normalny"/>
    <w:uiPriority w:val="99"/>
    <w:rsid w:val="00E84BC8"/>
    <w:pPr>
      <w:keepNext/>
      <w:spacing w:after="240"/>
    </w:pPr>
    <w:rPr>
      <w:b/>
      <w:bCs/>
      <w:sz w:val="24"/>
      <w:szCs w:val="24"/>
    </w:rPr>
  </w:style>
  <w:style w:type="paragraph" w:styleId="Tekstdymka">
    <w:name w:val="Balloon Text"/>
    <w:basedOn w:val="Normalny"/>
    <w:link w:val="TekstdymkaZnak"/>
    <w:uiPriority w:val="99"/>
    <w:semiHidden/>
    <w:rsid w:val="00E84BC8"/>
    <w:rPr>
      <w:rFonts w:ascii="Tahoma" w:hAnsi="Tahoma" w:cs="Tahoma"/>
      <w:sz w:val="16"/>
      <w:szCs w:val="16"/>
    </w:rPr>
  </w:style>
  <w:style w:type="character" w:customStyle="1" w:styleId="TekstdymkaZnak">
    <w:name w:val="Tekst dymka Znak"/>
    <w:link w:val="Tekstdymka"/>
    <w:uiPriority w:val="99"/>
    <w:semiHidden/>
    <w:rsid w:val="00AB15E7"/>
    <w:rPr>
      <w:sz w:val="2"/>
      <w:szCs w:val="2"/>
      <w:lang w:eastAsia="en-US"/>
    </w:rPr>
  </w:style>
  <w:style w:type="character" w:styleId="Hipercze">
    <w:name w:val="Hyperlink"/>
    <w:uiPriority w:val="99"/>
    <w:rsid w:val="0003212E"/>
    <w:rPr>
      <w:color w:val="0000FF"/>
      <w:u w:val="single"/>
    </w:rPr>
  </w:style>
  <w:style w:type="table" w:styleId="Tabela-Siatka">
    <w:name w:val="Table Grid"/>
    <w:basedOn w:val="Standardowy"/>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uiPriority w:val="99"/>
    <w:semiHidden/>
    <w:rsid w:val="000142F0"/>
    <w:rPr>
      <w:color w:val="800080"/>
      <w:u w:val="single"/>
    </w:rPr>
  </w:style>
  <w:style w:type="paragraph" w:styleId="Nagwek">
    <w:name w:val="header"/>
    <w:basedOn w:val="Normalny"/>
    <w:link w:val="NagwekZnak"/>
    <w:uiPriority w:val="99"/>
    <w:semiHidden/>
    <w:rsid w:val="00390251"/>
    <w:pPr>
      <w:tabs>
        <w:tab w:val="center" w:pos="4513"/>
        <w:tab w:val="right" w:pos="9026"/>
      </w:tabs>
    </w:pPr>
  </w:style>
  <w:style w:type="character" w:customStyle="1" w:styleId="NagwekZnak">
    <w:name w:val="Nagłówek Znak"/>
    <w:link w:val="Nagwek"/>
    <w:uiPriority w:val="99"/>
    <w:semiHidden/>
    <w:rsid w:val="00390251"/>
    <w:rPr>
      <w:lang w:eastAsia="en-US"/>
    </w:rPr>
  </w:style>
  <w:style w:type="paragraph" w:styleId="Stopka">
    <w:name w:val="footer"/>
    <w:basedOn w:val="Normalny"/>
    <w:link w:val="StopkaZnak"/>
    <w:uiPriority w:val="99"/>
    <w:rsid w:val="00390251"/>
    <w:pPr>
      <w:tabs>
        <w:tab w:val="center" w:pos="4513"/>
        <w:tab w:val="right" w:pos="9026"/>
      </w:tabs>
    </w:pPr>
  </w:style>
  <w:style w:type="character" w:customStyle="1" w:styleId="StopkaZnak">
    <w:name w:val="Stopka Znak"/>
    <w:link w:val="Stopka"/>
    <w:uiPriority w:val="99"/>
    <w:rsid w:val="00390251"/>
    <w:rPr>
      <w:lang w:eastAsia="en-US"/>
    </w:rPr>
  </w:style>
  <w:style w:type="paragraph" w:styleId="NormalnyWeb">
    <w:name w:val="Normal (Web)"/>
    <w:basedOn w:val="Normalny"/>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ny"/>
    <w:uiPriority w:val="99"/>
    <w:rsid w:val="00F64D54"/>
    <w:pPr>
      <w:spacing w:before="100" w:beforeAutospacing="1" w:after="300"/>
    </w:pPr>
    <w:rPr>
      <w:sz w:val="24"/>
      <w:szCs w:val="24"/>
      <w:lang w:eastAsia="en-GB"/>
    </w:rPr>
  </w:style>
  <w:style w:type="character" w:styleId="Numerstrony">
    <w:name w:val="page number"/>
    <w:basedOn w:val="Domylnaczcionkaakapitu"/>
    <w:uiPriority w:val="99"/>
    <w:rsid w:val="00B70B72"/>
  </w:style>
  <w:style w:type="character" w:styleId="Odwoaniedokomentarza">
    <w:name w:val="annotation reference"/>
    <w:uiPriority w:val="99"/>
    <w:semiHidden/>
    <w:unhideWhenUsed/>
    <w:rsid w:val="00F54257"/>
    <w:rPr>
      <w:sz w:val="16"/>
      <w:szCs w:val="16"/>
    </w:rPr>
  </w:style>
  <w:style w:type="paragraph" w:styleId="Tekstkomentarza">
    <w:name w:val="annotation text"/>
    <w:basedOn w:val="Normalny"/>
    <w:link w:val="TekstkomentarzaZnak"/>
    <w:uiPriority w:val="99"/>
    <w:semiHidden/>
    <w:unhideWhenUsed/>
    <w:rsid w:val="00F54257"/>
  </w:style>
  <w:style w:type="character" w:customStyle="1" w:styleId="TekstkomentarzaZnak">
    <w:name w:val="Tekst komentarza Znak"/>
    <w:link w:val="Tekstkomentarza"/>
    <w:uiPriority w:val="99"/>
    <w:semiHidden/>
    <w:rsid w:val="00F54257"/>
    <w:rPr>
      <w:lang w:eastAsia="en-US"/>
    </w:rPr>
  </w:style>
  <w:style w:type="paragraph" w:styleId="Tematkomentarza">
    <w:name w:val="annotation subject"/>
    <w:basedOn w:val="Tekstkomentarza"/>
    <w:next w:val="Tekstkomentarza"/>
    <w:link w:val="TematkomentarzaZnak"/>
    <w:uiPriority w:val="99"/>
    <w:semiHidden/>
    <w:unhideWhenUsed/>
    <w:rsid w:val="00F54257"/>
    <w:rPr>
      <w:b/>
      <w:bCs/>
    </w:rPr>
  </w:style>
  <w:style w:type="character" w:customStyle="1" w:styleId="TematkomentarzaZnak">
    <w:name w:val="Temat komentarza Znak"/>
    <w:link w:val="Tematkomentarza"/>
    <w:uiPriority w:val="99"/>
    <w:semiHidden/>
    <w:rsid w:val="00F54257"/>
    <w:rPr>
      <w:b/>
      <w:bCs/>
      <w:lang w:eastAsia="en-US"/>
    </w:rPr>
  </w:style>
  <w:style w:type="paragraph" w:styleId="Akapitzlist">
    <w:name w:val="List Paragraph"/>
    <w:basedOn w:val="Normalny"/>
    <w:uiPriority w:val="34"/>
    <w:qFormat/>
    <w:rsid w:val="00F54257"/>
    <w:pPr>
      <w:ind w:left="720"/>
      <w:contextualSpacing/>
    </w:pPr>
    <w:rPr>
      <w:rFonts w:ascii="Calibri" w:eastAsia="Calibri" w:hAnsi="Calibri"/>
      <w:sz w:val="22"/>
      <w:szCs w:val="22"/>
    </w:rPr>
  </w:style>
  <w:style w:type="character" w:styleId="Pogrubienie">
    <w:name w:val="Strong"/>
    <w:uiPriority w:val="22"/>
    <w:qFormat/>
    <w:rsid w:val="00844C9E"/>
    <w:rPr>
      <w:b/>
      <w:bCs/>
    </w:rPr>
  </w:style>
  <w:style w:type="character" w:customStyle="1" w:styleId="jlqj4b">
    <w:name w:val="jlqj4b"/>
    <w:basedOn w:val="Domylnaczcionkaakapitu"/>
    <w:rsid w:val="00770C1D"/>
  </w:style>
  <w:style w:type="paragraph" w:customStyle="1" w:styleId="TEXT">
    <w:name w:val="TEXT"/>
    <w:basedOn w:val="Normalny"/>
    <w:link w:val="TEXTZnak"/>
    <w:qFormat/>
    <w:rsid w:val="00383CC1"/>
    <w:pPr>
      <w:spacing w:after="160" w:line="360" w:lineRule="auto"/>
      <w:jc w:val="both"/>
    </w:pPr>
    <w:rPr>
      <w:rFonts w:eastAsiaTheme="minorHAnsi"/>
      <w:color w:val="000000"/>
      <w:sz w:val="24"/>
      <w:szCs w:val="24"/>
      <w:shd w:val="clear" w:color="auto" w:fill="FFFFFF"/>
      <w:lang w:val="pl-PL"/>
    </w:rPr>
  </w:style>
  <w:style w:type="character" w:customStyle="1" w:styleId="TEXTZnak">
    <w:name w:val="TEXT Znak"/>
    <w:basedOn w:val="Domylnaczcionkaakapitu"/>
    <w:link w:val="TEXT"/>
    <w:rsid w:val="00383CC1"/>
    <w:rPr>
      <w:rFonts w:eastAsiaTheme="minorHAnsi"/>
      <w:color w:val="000000"/>
      <w:sz w:val="24"/>
      <w:szCs w:val="24"/>
      <w:lang w:val="pl-PL" w:eastAsia="en-US"/>
    </w:rPr>
  </w:style>
  <w:style w:type="character" w:customStyle="1" w:styleId="viiyi">
    <w:name w:val="viiyi"/>
    <w:basedOn w:val="Domylnaczcionkaakapitu"/>
    <w:rsid w:val="00383C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15</Pages>
  <Words>5585</Words>
  <Characters>33516</Characters>
  <Application>Microsoft Office Word</Application>
  <DocSecurity>0</DocSecurity>
  <Lines>279</Lines>
  <Paragraphs>78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PG2-E1</vt:lpstr>
      <vt:lpstr>PG2-E1</vt:lpstr>
    </vt:vector>
  </TitlesOfParts>
  <Company>UoW Trinity Saint David</Company>
  <LinksUpToDate>false</LinksUpToDate>
  <CharactersWithSpaces>39023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Mateusz Greś</cp:lastModifiedBy>
  <cp:revision>29</cp:revision>
  <cp:lastPrinted>2016-10-24T12:21:00Z</cp:lastPrinted>
  <dcterms:created xsi:type="dcterms:W3CDTF">2020-10-28T17:00:00Z</dcterms:created>
  <dcterms:modified xsi:type="dcterms:W3CDTF">2021-03-22T16:26:00Z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