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604D" w:rsidRDefault="0086604D" w:rsidP="0086604D">
      <w:pPr>
        <w:jc w:val="right"/>
      </w:pPr>
      <w:r>
        <w:t>Philippa Jones</w:t>
      </w:r>
    </w:p>
    <w:p w:rsidR="0086604D" w:rsidRDefault="0086604D" w:rsidP="0086604D">
      <w:pPr>
        <w:jc w:val="right"/>
      </w:pPr>
      <w:r>
        <w:t xml:space="preserve">1920624 </w:t>
      </w:r>
    </w:p>
    <w:p w:rsidR="0086604D" w:rsidRDefault="0086604D" w:rsidP="0086604D">
      <w:pPr>
        <w:jc w:val="right"/>
      </w:pPr>
      <w:r>
        <w:t xml:space="preserve">Cohort 2/20 Year 2 </w:t>
      </w:r>
    </w:p>
    <w:p w:rsidR="0086604D" w:rsidRDefault="0086604D" w:rsidP="0086604D"/>
    <w:p w:rsidR="0086604D" w:rsidRPr="0086604D" w:rsidRDefault="0086604D" w:rsidP="0086604D">
      <w:pPr>
        <w:rPr>
          <w:b/>
          <w:u w:val="single"/>
        </w:rPr>
      </w:pPr>
      <w:r w:rsidRPr="0086604D">
        <w:rPr>
          <w:b/>
          <w:u w:val="single"/>
        </w:rPr>
        <w:t xml:space="preserve">Assess the role of community policing in fostering and maintaining community cohesion </w:t>
      </w:r>
    </w:p>
    <w:p w:rsidR="0086604D" w:rsidRPr="0086604D" w:rsidRDefault="0086604D" w:rsidP="0086604D">
      <w:pPr>
        <w:rPr>
          <w:b/>
          <w:u w:val="single"/>
        </w:rPr>
      </w:pPr>
      <w:r w:rsidRPr="0086604D">
        <w:rPr>
          <w:b/>
          <w:u w:val="single"/>
        </w:rPr>
        <w:t>(2000 words)</w:t>
      </w:r>
    </w:p>
    <w:p w:rsidR="0086604D" w:rsidRDefault="0086604D" w:rsidP="0086604D"/>
    <w:p w:rsidR="0086604D" w:rsidRDefault="0086604D" w:rsidP="0086604D">
      <w:r>
        <w:t xml:space="preserve">In this essay I will assess the role of community policing in fostering and maintaining community cohesion. </w:t>
      </w:r>
    </w:p>
    <w:p w:rsidR="0086604D" w:rsidRDefault="0086604D" w:rsidP="0086604D">
      <w:r>
        <w:t xml:space="preserve">The notion of community cohesion was established in the United Kingdom following a number of riots and disturbances in England in 2001. tedcantle.co.uk/about-community-cohesion/ defined community cohesion as, ‘what must happen in all communities to enable different groups of people to get on well together.’  Our recent experiences during the Covid pandemic lockdown illustrated how important it is for people to get on well together, respect our differences, and work towards attaining shared goals.  </w:t>
      </w:r>
    </w:p>
    <w:p w:rsidR="0086604D" w:rsidRDefault="0086604D" w:rsidP="0086604D">
      <w:r>
        <w:t xml:space="preserve">www.cops.usdoj.gov described community policing as the, ‘collaboration between the police and the community (residents) in which together they can identify and solve community issues. Together the residents and the police can encourage active citizen involvement in policing efforts, focus on issues of ongoing public concern, provide continuity of service to the community, develop, strengthen and/or build groups and organisations so residents can advocate for their own interests.’ </w:t>
      </w:r>
    </w:p>
    <w:p w:rsidR="0086604D" w:rsidRDefault="0086604D" w:rsidP="0086604D">
      <w:r>
        <w:t xml:space="preserve">In 2002 Community Police Officers were introduced in Wales and England to work in neighbourhood policing teams to help tackle and prevent crime in the community. www.inputyouth.co.uk noted that, ‘The role of a police community support officer (PCSO) is to reduce crime, fear and antisocial behaviour in the community.’  PCSO’s support the work of police officers but their powers are fixed. www.inputyouth.co.uk explained that a PCSO can, ‘detain a suspect until a police officer arrives, but they cannot arrest people, interview prisoners or investigate serious crime.’ </w:t>
      </w:r>
    </w:p>
    <w:p w:rsidR="0086604D" w:rsidRDefault="0086604D" w:rsidP="0086604D">
      <w:r>
        <w:t xml:space="preserve">Engagement (college.police.uk) noted that, ‘evidence has shown that effective community engagement, targeted foot patrols and collaborative problem solving can significantly increase public confidence in policing activity.’ Although daily tasks for PCSO’s vary between police forces, officers aim to spend a high percentage of their time patrolling their area on foot or bicycle in order to provide a visible and supportive presence within the community. </w:t>
      </w:r>
    </w:p>
    <w:p w:rsidR="0086604D" w:rsidRDefault="0086604D" w:rsidP="0086604D">
      <w:r>
        <w:t xml:space="preserve">www.inputyouth.co.uk listed the possible duties of a PCSO which included,  ‘ dealing with minor crimes, such as vandalism, graffiti, litter, abandoned vehicles and antisocial behaviour; intervening at an early stage to try to deter crime; issuing fixed penalty notices; providing crime prevention advice, supporting crime victims and reassuring the public; handling missing persons enquiries; dealing with nuisance offenders, such as street drinking or begging; building good relationships with local schools, businesses and community groups; carrying out house-to-house enquiries; collecting CCTV evidence; </w:t>
      </w:r>
    </w:p>
    <w:p w:rsidR="0086604D" w:rsidRDefault="0086604D" w:rsidP="0086604D"/>
    <w:p w:rsidR="0086604D" w:rsidRDefault="0086604D" w:rsidP="0086604D"/>
    <w:p w:rsidR="0086604D" w:rsidRDefault="0086604D" w:rsidP="0086604D">
      <w:pPr>
        <w:jc w:val="right"/>
      </w:pPr>
      <w:r>
        <w:lastRenderedPageBreak/>
        <w:t>Philippa Jones</w:t>
      </w:r>
    </w:p>
    <w:p w:rsidR="0086604D" w:rsidRDefault="0086604D" w:rsidP="0086604D">
      <w:pPr>
        <w:jc w:val="right"/>
      </w:pPr>
      <w:r>
        <w:t xml:space="preserve">1920624 </w:t>
      </w:r>
    </w:p>
    <w:p w:rsidR="0086604D" w:rsidRDefault="0086604D" w:rsidP="0086604D">
      <w:pPr>
        <w:jc w:val="right"/>
      </w:pPr>
      <w:r>
        <w:t>Cohort 2/20 Year 2</w:t>
      </w:r>
    </w:p>
    <w:p w:rsidR="0086604D" w:rsidRDefault="0086604D" w:rsidP="0086604D"/>
    <w:p w:rsidR="0086604D" w:rsidRDefault="0086604D" w:rsidP="0086604D">
      <w:r>
        <w:t>guarding crime scenes until police officers arrive; acting as professional witnesses in court when needed; helping to control crowds at major events, such as football games and keeping records.’  Community Police Officers are in constant touch with key people in the community, and with groups such as Neighbourhood Watch. PCSO’s also act in response to a varied range of non-criminal issues that contribute to vulnerability and safety within the community. Officers are expected to be discrete, use their designated powers appropriately, and act within Force guidelines.</w:t>
      </w:r>
    </w:p>
    <w:p w:rsidR="0086604D" w:rsidRDefault="0086604D" w:rsidP="0086604D">
      <w:r>
        <w:t xml:space="preserve">https://www.london.gov.uk/sites/default/files/communitycohesionactionguide.pdf believed that, ‘community cohesion lies at the heart of what makes a safe and strong community,’ and it must, ‘ be delivered locally through creating strong community networks, based on principles of trust and respect for local diversity, and nurturing a sense of belonging and confidence in local people.’  </w:t>
      </w:r>
    </w:p>
    <w:p w:rsidR="0086604D" w:rsidRDefault="0086604D" w:rsidP="0086604D">
      <w:r>
        <w:t>Engagement (college.police.uk) believed that, without the cooperation of the public, policing in developed democracies would become essentially unworkable.’  In other words, the police service would not function properly without the support of the communities it serves. Engagement (college.police.uk) also believed that by, ‘improving public perceptions and increasing trust through fair decision making and positive public interaction, the police service can enhance its legitimacy.’</w:t>
      </w:r>
    </w:p>
    <w:p w:rsidR="0086604D" w:rsidRDefault="0086604D" w:rsidP="0086604D">
      <w:r>
        <w:t xml:space="preserve">Police Community Support Officers act as an important link between local communities and policing. https://profdev.college.police.uk/professional-profile/police-community-support-officer-pcso/ noted that, ‘ Publicly facing, they provide a visible, accessible and approachable uniformed presence in the community to offer reassurance, defuse situations with threats of conflict, improve confidence and trust, gather information and foster good community relations.’ </w:t>
      </w:r>
    </w:p>
    <w:p w:rsidR="0086604D" w:rsidRDefault="0086604D" w:rsidP="0086604D">
      <w:r>
        <w:t>A successful example of the police community working with partners to foster good neighbourhood relationships is, The Cardiff Community Cohesion Cup which was founded in 2014 by Horn Development Association (HDA,) South Wales Police (SWP) and Fresh Slate. They believed that, ‘through the power of sport they could, ‘break down barriers, open direct channels of communication and build trust between various authorities and the communities.’ The Community Cohesion football tournament is played across Cardiff within BAME communities. The competition is based on the Champions League format with the winners of the final stage progressing to the ‘Super Cup’ final and playing a team made up of South Wales Police Officers and Ex Professional footballers from Super League teams. For the first three years the event was held at the Wales Millennium Stadium, since 2019 the team has been joined by new partners at the Cardiff City Foundation and the event now takes place at the Cardiff City Stadium. The organisers believed that, ‘Operating from these unique high profile stadiums helps to reflect the importance of community cohesion whilst inspiring those that are involved’.</w:t>
      </w:r>
    </w:p>
    <w:p w:rsidR="0086604D" w:rsidRDefault="0086604D" w:rsidP="0086604D">
      <w:r>
        <w:t xml:space="preserve">                  </w:t>
      </w:r>
    </w:p>
    <w:p w:rsidR="0086604D" w:rsidRDefault="0086604D" w:rsidP="0086604D"/>
    <w:p w:rsidR="0086604D" w:rsidRDefault="0086604D" w:rsidP="0086604D"/>
    <w:p w:rsidR="0086604D" w:rsidRDefault="0086604D" w:rsidP="0086604D"/>
    <w:p w:rsidR="0086604D" w:rsidRDefault="0086604D" w:rsidP="0086604D">
      <w:pPr>
        <w:jc w:val="right"/>
      </w:pPr>
      <w:r>
        <w:lastRenderedPageBreak/>
        <w:t>Philippa Jones</w:t>
      </w:r>
    </w:p>
    <w:p w:rsidR="0086604D" w:rsidRDefault="0086604D" w:rsidP="0086604D">
      <w:pPr>
        <w:jc w:val="right"/>
      </w:pPr>
      <w:r>
        <w:t xml:space="preserve">1920624 </w:t>
      </w:r>
    </w:p>
    <w:p w:rsidR="0086604D" w:rsidRDefault="0086604D" w:rsidP="0086604D">
      <w:pPr>
        <w:jc w:val="right"/>
      </w:pPr>
      <w:r>
        <w:t>Cohort 2/20 Year 2</w:t>
      </w:r>
    </w:p>
    <w:p w:rsidR="0086604D" w:rsidRDefault="0086604D" w:rsidP="0086604D"/>
    <w:p w:rsidR="0086604D" w:rsidRDefault="0086604D" w:rsidP="0086604D">
      <w:r>
        <w:t xml:space="preserve">https://whatworks.college.police.uk/Research/Documents/Community_engagement_lessons.pdf discussed the, ‘Confidence Cycle’ which they described as the link between community engagement and increased public confidence in the police. They believed that it ‘facilitates a greater willingness for the public to co-operate with the police, thereby enriching intelligence selection.’ This can have a positive impact on public satisfaction in policing because it enables more inclusive and accessible services.  Oliver, 2008) believed that, ‘Community-oriented policing is beneficial not only to the community and the police department but also the police officer.’  Research suggested that the behaviour of officers when engaging with the public helps to reduce crime by encouraging respect for the law and promoting social responsibility; making people more likely to help the police and not break the law. </w:t>
      </w:r>
    </w:p>
    <w:p w:rsidR="0086604D" w:rsidRDefault="0086604D" w:rsidP="0086604D">
      <w:r>
        <w:t>www.college.police.uk noted that, ‘The impact of poor police and community relations on public perceptions should not be underestimated.’  They discussed how negative, pre-existing opinions of the police have a harmful impact on the community. They believed that, ‘fair decision making and positive public interaction and engagement can improve these perceptions and increase ‘institutional trust’, thereby enhancing police legitimacy.’ They were of the opinion that this would effectively reduce crime by encouraging people to be law abiding citizens and being helpful to the police.</w:t>
      </w:r>
    </w:p>
    <w:p w:rsidR="0086604D" w:rsidRDefault="0086604D" w:rsidP="0086604D">
      <w:r>
        <w:t xml:space="preserve">During my tutorship I attended a call to a sudden death of a well-known local man alongside a long serving neighbourhood officer who had 20+ years’ experience and knowledge of the local people and areas. The particular area that we were called to attend was well known to be anti-police and even a minor police presence had previously been enough to cause hostility and social tensions. </w:t>
      </w:r>
    </w:p>
    <w:p w:rsidR="0086604D" w:rsidRDefault="0086604D" w:rsidP="0086604D">
      <w:r>
        <w:t>Two officers from another shift arrived at scene 5minutes before us and immediately called for assistance over the air. On our arrival the hostility from the community could be felt as soon as we stepped outside of the car. Everyone had come out of their houses and were crowding around the property that we were attending. The two officers were trying to calm the situation to no avail. The officer that I was with confidently walked into the crowd and started speaking with individuals. He not only knew them by their first name but knew about their lives and families’ which enabled him to talk to them in a familial manner. I looked on as the atmosphere began to change and the crowd became more compliant.</w:t>
      </w:r>
    </w:p>
    <w:p w:rsidR="0086604D" w:rsidRDefault="0086604D" w:rsidP="0086604D">
      <w:r>
        <w:t xml:space="preserve">After the incident I spoke with the officer who explained that having worked the area for 20 years he had seen many of those in the crowd grow up from youngsters. He explained how in his early days working on community he had spent a lot of time working alongside the youth offending team organising and participating in activities alongside youngsters who were becoming troublesome in the area. He said that from this he got to know not only the youngsters but their families too, and learnt a lot about the community in doing so. He told me that that he has always felt that having a </w:t>
      </w:r>
    </w:p>
    <w:p w:rsidR="0086604D" w:rsidRDefault="0086604D" w:rsidP="0086604D"/>
    <w:p w:rsidR="0086604D" w:rsidRDefault="0086604D" w:rsidP="0086604D"/>
    <w:p w:rsidR="0086604D" w:rsidRDefault="0086604D" w:rsidP="0086604D"/>
    <w:p w:rsidR="0086604D" w:rsidRDefault="0086604D" w:rsidP="0086604D">
      <w:pPr>
        <w:jc w:val="right"/>
      </w:pPr>
      <w:r>
        <w:lastRenderedPageBreak/>
        <w:t>Philippa Jones</w:t>
      </w:r>
    </w:p>
    <w:p w:rsidR="0086604D" w:rsidRDefault="0086604D" w:rsidP="0086604D">
      <w:pPr>
        <w:jc w:val="right"/>
      </w:pPr>
      <w:r>
        <w:t xml:space="preserve">1920624 </w:t>
      </w:r>
    </w:p>
    <w:p w:rsidR="0086604D" w:rsidRDefault="0086604D" w:rsidP="0086604D">
      <w:pPr>
        <w:jc w:val="right"/>
      </w:pPr>
      <w:r>
        <w:t>Cohort 2/20 Year 2</w:t>
      </w:r>
    </w:p>
    <w:p w:rsidR="0086604D" w:rsidRDefault="0086604D" w:rsidP="0086604D"/>
    <w:p w:rsidR="0086604D" w:rsidRDefault="0086604D" w:rsidP="0086604D">
      <w:r>
        <w:t>familiar face and an in-depth understanding of the community in which he served gave him a head-start when attending calls in the area.</w:t>
      </w:r>
    </w:p>
    <w:p w:rsidR="0086604D" w:rsidRDefault="0086604D" w:rsidP="0086604D">
      <w:r>
        <w:t xml:space="preserve">Community cohesion and participation – a practical framework | involve.org.uk noted  that in order to maintain Community Cohesion there is a need for, ‘those working to support community cohesion to understand the communities they are working with and ensure that the approaches they use are suitable to the context and the people involved.’  Community Officers need to have an in- depth knowledge of the community in which they are working and develop a varied, adaptable approach in order to create strong communities. Community cohesion and participation – a practical framework | involve.org.uk noted that, ‘a range of factors contribute to shaping social relationships, and what works in one place may not be suitable elsewhere.’  If information is shared by the community the police can develop long term solutions to concerns. Oliver, 2008 believed that,’ lines of communication between the police and the community are opened up when officers bring awareness to groups and members of the community that may be a potential target for crime. The aim is for the police and community to join forces and work in partnership to maintain, enhance, and restore social control over the entire community. www.the-role-of-the-police-in-community-policing.php believed that, ‘ if community members have an attachment or are dedicated to making the community a better and safer place, people would less likely commit a crime.’ </w:t>
      </w:r>
    </w:p>
    <w:p w:rsidR="0086604D" w:rsidRDefault="0086604D" w:rsidP="0086604D">
      <w:r>
        <w:t xml:space="preserve">I have explored the role of community policing in fostering and maintaining community cohesion, and I conclude that community policing has an essential role to play in facilitating community cohesion. Through working with local partners officers can help to embed community cohesion principles throughout local life and bring about real change to the lives of the people living in their neighbourhood.  Research revealed that community cohesion provides a high quality of life for local people and creates a community where people from different and religious, ethnic and cultural backgrounds can live and work together in an atmosphere of shared respect, tolerance and understanding. </w:t>
      </w:r>
    </w:p>
    <w:p w:rsidR="0086604D" w:rsidRDefault="0086604D" w:rsidP="0086604D">
      <w:r>
        <w:t>I agree with london.gov.uk/sites/default/files/communitycohesionactionguide.  who believed that, ‘Building cohesive communities brings huge benefits cohesive communities are communities which are better able to tackle common problems, to provide mutual support and to work together for a positive future.’</w:t>
      </w:r>
    </w:p>
    <w:p w:rsidR="0086604D" w:rsidRDefault="0086604D" w:rsidP="0086604D"/>
    <w:p w:rsidR="0086604D" w:rsidRDefault="0086604D" w:rsidP="0086604D">
      <w:r>
        <w:t>(1,706 Words)</w:t>
      </w:r>
    </w:p>
    <w:p w:rsidR="0086604D" w:rsidRDefault="0086604D" w:rsidP="0086604D"/>
    <w:p w:rsidR="0086604D" w:rsidRDefault="0086604D" w:rsidP="0086604D"/>
    <w:p w:rsidR="0086604D" w:rsidRDefault="0086604D" w:rsidP="0086604D"/>
    <w:p w:rsidR="0086604D" w:rsidRDefault="0086604D" w:rsidP="0086604D"/>
    <w:p w:rsidR="0086604D" w:rsidRDefault="0086604D" w:rsidP="0086604D"/>
    <w:p w:rsidR="0086604D" w:rsidRDefault="0086604D" w:rsidP="0086604D">
      <w:pPr>
        <w:jc w:val="right"/>
      </w:pPr>
      <w:r>
        <w:lastRenderedPageBreak/>
        <w:t>Philippa Jones</w:t>
      </w:r>
    </w:p>
    <w:p w:rsidR="0086604D" w:rsidRDefault="0086604D" w:rsidP="0086604D">
      <w:pPr>
        <w:jc w:val="right"/>
      </w:pPr>
      <w:r>
        <w:t xml:space="preserve">1920624 </w:t>
      </w:r>
    </w:p>
    <w:p w:rsidR="0086604D" w:rsidRDefault="0086604D" w:rsidP="0086604D">
      <w:pPr>
        <w:jc w:val="right"/>
      </w:pPr>
      <w:r>
        <w:t>Cohort 2/20 Year 2</w:t>
      </w:r>
    </w:p>
    <w:p w:rsidR="0086604D" w:rsidRPr="0086604D" w:rsidRDefault="0086604D" w:rsidP="0086604D">
      <w:pPr>
        <w:rPr>
          <w:b/>
          <w:u w:val="single"/>
        </w:rPr>
      </w:pPr>
    </w:p>
    <w:p w:rsidR="0086604D" w:rsidRPr="0086604D" w:rsidRDefault="0086604D" w:rsidP="0086604D">
      <w:pPr>
        <w:rPr>
          <w:b/>
          <w:u w:val="single"/>
        </w:rPr>
      </w:pPr>
      <w:r w:rsidRPr="0086604D">
        <w:rPr>
          <w:b/>
          <w:u w:val="single"/>
        </w:rPr>
        <w:t>Evaluate the Disruption Options Available to Target Criminal Activity on the Road Network</w:t>
      </w:r>
    </w:p>
    <w:p w:rsidR="0086604D" w:rsidRPr="0086604D" w:rsidRDefault="0086604D" w:rsidP="0086604D">
      <w:pPr>
        <w:rPr>
          <w:b/>
          <w:u w:val="single"/>
        </w:rPr>
      </w:pPr>
      <w:r w:rsidRPr="0086604D">
        <w:rPr>
          <w:b/>
          <w:u w:val="single"/>
        </w:rPr>
        <w:t>(2000 Words)</w:t>
      </w:r>
    </w:p>
    <w:p w:rsidR="0086604D" w:rsidRDefault="0086604D" w:rsidP="0086604D"/>
    <w:p w:rsidR="0086604D" w:rsidRDefault="0086604D" w:rsidP="0086604D">
      <w:r>
        <w:t>In this essay I will identify different forms of criminal activity conducted via the roads networks and evaluate the disruption options available to target this activity.</w:t>
      </w:r>
    </w:p>
    <w:p w:rsidR="0086604D" w:rsidRDefault="0086604D" w:rsidP="0086604D">
      <w:r>
        <w:t xml:space="preserve">The College of Policing 2019 stated that, ‘Criminals use of roads ranges from minor motoring offences to international organised crime. Forces should use Intelligence and enforcement to disrupt criminality’. Officers may be called to support road checks being carried out by the Driver and Vehicle Standards Agency (DVSA) and linked to national and seasonal campaigns. </w:t>
      </w:r>
    </w:p>
    <w:p w:rsidR="0086604D" w:rsidRDefault="0086604D" w:rsidP="0086604D">
      <w:r>
        <w:t xml:space="preserve">The use of modern day technology has completely changed the way in which police deal with/ target criminality on the roads. Current road networks assist criminal activity and the transportation of illegal goods.  There are a number of commonly used proactive policing tools used on the roads by forces to support response policing and larger scale investigations in the disruption of criminal activity.  These tools include, automatic number plate recognition (ANPR), CCTV, vehicle tracking devices, smart water, roadside fingerprinting (project lantern), facial recognition and average speed safety cameras. To monitor the movements of a suspect’s vehicle police officers can attach a GPS tracker to their vehicle.  www.police1.com July ‘20 noted that this option, ‘allows a degree of long-term surveillance that would normally be impossible to conduct without being detected.’ </w:t>
      </w:r>
    </w:p>
    <w:p w:rsidR="0086604D" w:rsidRDefault="0086604D" w:rsidP="0086604D">
      <w:r>
        <w:t>Speed cameras (fixed and mobile) are used to impose traffic speed limits, detect speeding vehicles and reduce road traffic collisions and injuries that result from them. www.college.police.uk 2019/Speed/cameras discussed research based on one Meta analytic review covering 51 primary studies.’ Results indicated that speed cameras led to, ‘ 7% reduction in average speed, 52% reduction of vehicles exceeding the speed limit, 19% reduction of collisions, 18% reduction of collisions resulting in injury and 21% reduction in severe or fatal injury, when compared to sites with no speed limits. ’ www.college.police.uk 2019/Speed/cameras believed that speed camera are suggested to reduce crime through deterrence,’ and this could work in one of two ways. Either General Deterrence, which is described as the threat of being caught and punished as a result of speed cameras; discouraging potential offenders from speeding. Or, Specific Deterrence which is described as the act of being caught and punished as a result of speed cameras discouraging active offenders from re- offending.</w:t>
      </w:r>
    </w:p>
    <w:p w:rsidR="0086604D" w:rsidRDefault="0086604D" w:rsidP="0086604D">
      <w:r>
        <w:t xml:space="preserve">The review of speed cameras discussed by Speed_Cameras_SR.pdf (college.police.uk) provided evidence that overall, ‘speed cameras are an effective intervention for reducing speeding behaviour, and can help combat some of the negative consequences such as fatalities and injury crashes.’ The review concluded that, because of the increase in traffic volume, speed cameras seem to be a </w:t>
      </w:r>
    </w:p>
    <w:p w:rsidR="0086604D" w:rsidRDefault="0086604D" w:rsidP="0086604D"/>
    <w:p w:rsidR="0086604D" w:rsidRDefault="0086604D" w:rsidP="0086604D"/>
    <w:p w:rsidR="0086604D" w:rsidRDefault="0086604D" w:rsidP="0086604D">
      <w:pPr>
        <w:jc w:val="right"/>
      </w:pPr>
      <w:r>
        <w:lastRenderedPageBreak/>
        <w:t>Philippa Jones</w:t>
      </w:r>
    </w:p>
    <w:p w:rsidR="0086604D" w:rsidRDefault="0086604D" w:rsidP="0086604D">
      <w:pPr>
        <w:jc w:val="right"/>
      </w:pPr>
      <w:r>
        <w:t xml:space="preserve">1920624 </w:t>
      </w:r>
    </w:p>
    <w:p w:rsidR="0086604D" w:rsidRDefault="0086604D" w:rsidP="0086604D">
      <w:pPr>
        <w:jc w:val="right"/>
      </w:pPr>
      <w:r>
        <w:t>Cohort 2/20 Year 2</w:t>
      </w:r>
    </w:p>
    <w:p w:rsidR="0086604D" w:rsidRDefault="0086604D" w:rsidP="0086604D"/>
    <w:p w:rsidR="0086604D" w:rsidRDefault="0086604D" w:rsidP="0086604D">
      <w:r>
        <w:t>valuable intervention to guard public safety and it advised that, ‘public education and publicly available data may be needed to ensure transparency of operations.’</w:t>
      </w:r>
    </w:p>
    <w:p w:rsidR="0086604D" w:rsidRDefault="0086604D" w:rsidP="0086604D">
      <w:r>
        <w:t xml:space="preserve"> ANPR provides lines of enquiry and evidence in the investigation of crime and is used by law enforcement agencies throughout England, Wales, Scotland and Northern Ireland. www.wcctv.co.uk stated that, ‘Automatic Number Plate Recognition (ANPR) cameras are an invaluable evidence-gathering tool. They provide police forces and local authorities with evidential quality video footage and images to investigate crimes and secure prosecutions.’  ANPR cameras may be used for fly-tipping prevention, traffic crime monitoring, construction site security and events management. Automatic number plate recognition systems are made up of cameras, linked to reading devices that collect data. ANPR technology is used to help, detect, deter and disrupt criminality at a local, force, regional and national level, including tackling travelling criminals, organised crime groups and terrorists. As a vehicle passes an ANPR camera its’ registration number is read and then checked against a database. This can highlight vehicles of interest, prompting officers to intercept and stop a vehicle in order to check it for evidence, and when necessary, make arrests. Searches of ANPR data can confirm whether vehicles associated with a known criminal has been in the area at the time of a crime. This data can dramatically speed up investigations. ANPR 2020-2024 stated that, ‘a record for all vehicles passing by a camera is stored, including those for vehicles that are not known to be of interest at the time of the read that may in appropriate circumstances be accessed for investigative purposes.’ </w:t>
      </w:r>
    </w:p>
    <w:p w:rsidR="0086604D" w:rsidRDefault="0086604D" w:rsidP="0086604D">
      <w:r>
        <w:t>Research indicated that the use of ANPR has proved to be important in the detection of many offences such as, tackling uninsured vehicle use, locating stolen vehicles, and continuing the fight against terrorism and major and organised crime. It has the potential to generate useful intelligence to create profiles of offenders and their movements, whilst also allowing law abiding drivers to go about their business normally.</w:t>
      </w:r>
    </w:p>
    <w:p w:rsidR="0086604D" w:rsidRDefault="0086604D" w:rsidP="0086604D">
      <w:r>
        <w:t>www.app.college.police.uk 2019 noted that, ‘ANPR can also be used as part of a pre-planned operation where an immediate response can be made to an alert from a local database, and then,’ cross-border operations should form part of the level two tasking and coordination process.’ They suggested that if historic ANPR data was considered, when organising an operation, ‘it could help to make a decision on the, ‘most suitable location, day of the week, and time of day for the operation to be carried out.’</w:t>
      </w:r>
    </w:p>
    <w:p w:rsidR="0086604D" w:rsidRDefault="0086604D" w:rsidP="0086604D">
      <w:r>
        <w:t xml:space="preserve">www.mosysolutions.com noted that regardless of its benefits to the police,’ there are some critics who object to the use of ANPR as well as other surveillance systems.’ - There is a concern that storing information could lead to data leaks and theft, or misuse of their personal information. People also dislike the idea of their location being known at all times. ‘However, ANPR is not considered a breach of an individual’s privacy, and the data is always stored securely and should only be accessed for good reason by a senior officer.  There are some downfalls of ANPR such as criminals </w:t>
      </w:r>
    </w:p>
    <w:p w:rsidR="0086604D" w:rsidRDefault="0086604D" w:rsidP="0086604D"/>
    <w:p w:rsidR="0086604D" w:rsidRDefault="0086604D" w:rsidP="0086604D"/>
    <w:p w:rsidR="0086604D" w:rsidRDefault="0086604D" w:rsidP="0086604D">
      <w:pPr>
        <w:jc w:val="right"/>
      </w:pPr>
      <w:r>
        <w:lastRenderedPageBreak/>
        <w:t>Philippa Jones</w:t>
      </w:r>
    </w:p>
    <w:p w:rsidR="0086604D" w:rsidRDefault="0086604D" w:rsidP="0086604D">
      <w:pPr>
        <w:jc w:val="right"/>
      </w:pPr>
      <w:r>
        <w:t xml:space="preserve">1920624 </w:t>
      </w:r>
    </w:p>
    <w:p w:rsidR="0086604D" w:rsidRDefault="0086604D" w:rsidP="0086604D">
      <w:pPr>
        <w:jc w:val="right"/>
      </w:pPr>
      <w:r>
        <w:t>Cohort 2/20 Year 2</w:t>
      </w:r>
    </w:p>
    <w:p w:rsidR="0086604D" w:rsidRDefault="0086604D" w:rsidP="0086604D"/>
    <w:p w:rsidR="0086604D" w:rsidRDefault="0086604D" w:rsidP="0086604D">
      <w:r>
        <w:t xml:space="preserve">becoming aware of where the cameras are and taking different routes to avoid them, altering number plates to avoid detection, giving false information and providing false details regarding vehicle registration. While there are some weaknesses in the ANPR intervention research indicated that overall it does reduce crime. </w:t>
      </w:r>
    </w:p>
    <w:p w:rsidR="0086604D" w:rsidRDefault="0086604D" w:rsidP="0086604D">
      <w:r>
        <w:t>Many drivers who are stopped on the road do not give their real identity. In 2006 Project Lantern was carried out in Luton in Bedfordshire. A hand-held electronic fingerprint reader was introduced which allowed officers to check someone’s profile against a national database within five minutes. A Pito spokesperson told GC News: 2006  "People will have to give their consent and the fingerprints will only be stored onto a mobile device until it is full, which is at around 100 fingerprints. “The fingerprints will not be stored onto the national database. However, the device gives the police more visibility and makes them more efficient." Barry Taylor, Dyfed-Powys Police deputy chief constable and senior responsible owner for Lantern, believed that: "Lantern is a powerful tool in that it allows an officer to make better informed decisions about how to proceed at the point of interaction with an unknown person they suspect of committing an offence." It scans a person’s index fingers and sends an encrypted wireless transmission to the database, which holds about 6.5 million fingerprints, to identify possible matches.  However, civil liberties groups expressed major concerns. They believed that if the trials were rolled out nationally, the law could be changed to make it compulsory. They were fearful that prints would be kept on the national database regardless of whether someone was guilty or not.</w:t>
      </w:r>
    </w:p>
    <w:p w:rsidR="0086604D" w:rsidRDefault="0086604D" w:rsidP="0086604D">
      <w:r>
        <w:t xml:space="preserve">                                                                                                                            </w:t>
      </w:r>
    </w:p>
    <w:p w:rsidR="0086604D" w:rsidRDefault="0086604D" w:rsidP="0086604D">
      <w:r>
        <w:t xml:space="preserve">Police trial new Home Office mobile fingerprint technology - GOV.UK (www.gov.uk) reported that in 2018 an app was developed which could be downloaded onto an officer’s phone, combined with a handheld scanner; this system was trialled by Yorkshire Police.  It enabled the police to check fingerprints against both criminal and immigration records by connecting to two live databases. The pilot was a success and rolled out to other forces at the end of 2018. </w:t>
      </w:r>
    </w:p>
    <w:p w:rsidR="0086604D" w:rsidRDefault="0086604D" w:rsidP="0086604D">
      <w:r>
        <w:t xml:space="preserve">Crime facilitated by use of road networks has serious implications on communities and interpersonal relations between members of a community, because crime creates fear. Civil liberties groups are increasingly worried by the spread of the 'Big Brother' cameras which record a person's and convert the image into an 'algorithmic pattern', or 'biometric print', which is compared to faces on a database of suspects. If a match is found, police officers can be ordered to stop and search this person. The more that people are aware of crime, the more they tend to fear becoming victims of crime, and this may cause persons within the communities to alter routine activities and habits, /contribute to some places turning into no-go areas, and withdrawal from the community. As trust decreases, community cohesion is drained and in turn wreaks havoc with neighbourhood stability. Research has shown that the fear of crime can be as psychologically and socially damaging as crime itself. The fear of crime has social and psychological dimensions that require interdisciplinary </w:t>
      </w:r>
    </w:p>
    <w:p w:rsidR="0086604D" w:rsidRDefault="0086604D" w:rsidP="0086604D"/>
    <w:p w:rsidR="0086604D" w:rsidRDefault="0086604D" w:rsidP="0086604D"/>
    <w:p w:rsidR="0086604D" w:rsidRDefault="0086604D" w:rsidP="0086604D">
      <w:pPr>
        <w:jc w:val="right"/>
      </w:pPr>
      <w:r>
        <w:lastRenderedPageBreak/>
        <w:t>Philippa Jones</w:t>
      </w:r>
    </w:p>
    <w:p w:rsidR="0086604D" w:rsidRDefault="0086604D" w:rsidP="0086604D">
      <w:pPr>
        <w:jc w:val="right"/>
      </w:pPr>
      <w:r>
        <w:t xml:space="preserve">1920624 </w:t>
      </w:r>
    </w:p>
    <w:p w:rsidR="0086604D" w:rsidRDefault="0086604D" w:rsidP="0086604D">
      <w:pPr>
        <w:jc w:val="right"/>
      </w:pPr>
      <w:r>
        <w:t>Cohort 2/20 Year 2</w:t>
      </w:r>
    </w:p>
    <w:p w:rsidR="0086604D" w:rsidRDefault="0086604D" w:rsidP="0086604D"/>
    <w:p w:rsidR="0086604D" w:rsidRDefault="0086604D" w:rsidP="0086604D">
      <w:r>
        <w:t xml:space="preserve">analysis (HELMUT KURY 2008 Therefore an increase in the disruption of crime on the roads has a positive impact on the public’s sense of safety. </w:t>
      </w:r>
    </w:p>
    <w:p w:rsidR="0086604D" w:rsidRDefault="0086604D" w:rsidP="0086604D">
      <w:r>
        <w:t xml:space="preserve">With all key points in mind I conclude that overall the impact of the interventions discussed in this essay, from the point of view of the police is positive and assists officers to get their work done quickly and efficiently.  My research revealed many strengths,  with the interventions proving to be important in the detection of many offences, including locating people wanted for arrest or missing, witnesses, stolen vehicles, uninsured vehicles and uncovering cases of major crime. However, there are some members of the public who are not happy with the interventions.  Dr Craig Donaldson in his article ‘speed cameras and police/public relations’, noted that some people believed that, ‘cameras are being used to make extra revenue,’ and not situated in appropriate places.  He stated that some members of the public also believed that, ‘sudden braking when a driver sees a camera at the last moment increases the chance of accidents rather than reducing it, ’  and some people feel that these interventions make , ‘law abiding citizens feel that they are being picked on.’  </w:t>
      </w:r>
    </w:p>
    <w:p w:rsidR="0086604D" w:rsidRDefault="0086604D" w:rsidP="0086604D">
      <w:r>
        <w:t>With all things considered I agree with college.police.uk 2019 that the way forward is, ‘to educate the public and make data publicly available to ensure transparency of operations.’</w:t>
      </w:r>
    </w:p>
    <w:p w:rsidR="0086604D" w:rsidRDefault="0086604D" w:rsidP="0086604D">
      <w:r>
        <w:t>(1,684 Words)</w:t>
      </w:r>
    </w:p>
    <w:p w:rsidR="0086604D" w:rsidRDefault="0086604D" w:rsidP="0086604D"/>
    <w:p w:rsidR="0086604D" w:rsidRDefault="0086604D" w:rsidP="0086604D"/>
    <w:p w:rsidR="0086604D" w:rsidRDefault="0086604D" w:rsidP="0086604D"/>
    <w:p w:rsidR="0086604D" w:rsidRDefault="0086604D" w:rsidP="0086604D"/>
    <w:p w:rsidR="0086604D" w:rsidRDefault="0086604D" w:rsidP="0086604D"/>
    <w:p w:rsidR="0086604D" w:rsidRDefault="0086604D" w:rsidP="0086604D"/>
    <w:p w:rsidR="0086604D" w:rsidRPr="0086604D" w:rsidRDefault="0086604D" w:rsidP="0086604D">
      <w:pPr>
        <w:rPr>
          <w:b/>
          <w:u w:val="single"/>
        </w:rPr>
      </w:pPr>
      <w:r>
        <w:rPr>
          <w:b/>
          <w:u w:val="single"/>
        </w:rPr>
        <w:t>Bibliography</w:t>
      </w:r>
      <w:bookmarkStart w:id="0" w:name="_GoBack"/>
      <w:bookmarkEnd w:id="0"/>
    </w:p>
    <w:p w:rsidR="0086604D" w:rsidRDefault="0086604D" w:rsidP="0086604D"/>
    <w:p w:rsidR="0086604D" w:rsidRDefault="0086604D" w:rsidP="0086604D">
      <w:r>
        <w:t>https://www.politics.co.uk/news/2006/11/22/police-test-roadside-fingerprinting/</w:t>
      </w:r>
    </w:p>
    <w:p w:rsidR="0086604D" w:rsidRDefault="0086604D" w:rsidP="0086604D">
      <w:r>
        <w:t>(Accessed Nov 2021)</w:t>
      </w:r>
    </w:p>
    <w:p w:rsidR="0086604D" w:rsidRDefault="0086604D" w:rsidP="0086604D"/>
    <w:p w:rsidR="0086604D" w:rsidRDefault="0086604D" w:rsidP="0086604D">
      <w:r>
        <w:t>Police trial new Home Office mobile fingerprint technology - GOV.UK (www.gov.uk)</w:t>
      </w:r>
    </w:p>
    <w:p w:rsidR="0086604D" w:rsidRDefault="0086604D" w:rsidP="0086604D">
      <w:r>
        <w:t>(Accessed Nov 2021)</w:t>
      </w:r>
    </w:p>
    <w:p w:rsidR="0086604D" w:rsidRDefault="0086604D" w:rsidP="0086604D"/>
    <w:p w:rsidR="0086604D" w:rsidRDefault="0086604D" w:rsidP="0086604D">
      <w:r>
        <w:t xml:space="preserve">www.college.police.uk </w:t>
      </w:r>
    </w:p>
    <w:p w:rsidR="0086604D" w:rsidRDefault="0086604D" w:rsidP="0086604D">
      <w:r>
        <w:lastRenderedPageBreak/>
        <w:t xml:space="preserve">(Accessed NOV 2021) </w:t>
      </w:r>
    </w:p>
    <w:p w:rsidR="0086604D" w:rsidRDefault="0086604D" w:rsidP="0086604D"/>
    <w:p w:rsidR="0086604D" w:rsidRDefault="0086604D" w:rsidP="0086604D">
      <w:r>
        <w:t>www.gov.scot/publications/works-reduce-crime-summary-evidence/pages/6/</w:t>
      </w:r>
    </w:p>
    <w:p w:rsidR="0086604D" w:rsidRDefault="0086604D" w:rsidP="0086604D">
      <w:r>
        <w:t>(Accessed Nov 2021)</w:t>
      </w:r>
    </w:p>
    <w:p w:rsidR="0086604D" w:rsidRDefault="0086604D" w:rsidP="0086604D"/>
    <w:p w:rsidR="0086604D" w:rsidRDefault="0086604D" w:rsidP="0086604D">
      <w:r>
        <w:t>www.police1.com/police-products/police-technology/gps/</w:t>
      </w:r>
    </w:p>
    <w:p w:rsidR="0086604D" w:rsidRDefault="0086604D" w:rsidP="0086604D">
      <w:r>
        <w:t>(Accessed Nov 2021)</w:t>
      </w:r>
    </w:p>
    <w:p w:rsidR="0086604D" w:rsidRDefault="0086604D" w:rsidP="0086604D"/>
    <w:p w:rsidR="0086604D" w:rsidRDefault="0086604D" w:rsidP="0086604D">
      <w:r>
        <w:t>www.wcctv.co.uk/the-benefits-of-automatic-number-plate-recognition-anpr-cameras/#:~:text=%20The%20Benef</w:t>
      </w:r>
    </w:p>
    <w:p w:rsidR="0086604D" w:rsidRDefault="0086604D" w:rsidP="0086604D">
      <w:r>
        <w:t>(Accessed Nov 2021)</w:t>
      </w:r>
    </w:p>
    <w:p w:rsidR="0086604D" w:rsidRDefault="0086604D" w:rsidP="0086604D"/>
    <w:p w:rsidR="0086604D" w:rsidRDefault="0086604D" w:rsidP="0086604D"/>
    <w:p w:rsidR="0086604D" w:rsidRDefault="0086604D" w:rsidP="0086604D"/>
    <w:p w:rsidR="0086604D" w:rsidRDefault="0086604D" w:rsidP="0086604D"/>
    <w:p w:rsidR="0086604D" w:rsidRDefault="0086604D" w:rsidP="0086604D"/>
    <w:p w:rsidR="0086604D" w:rsidRDefault="0086604D" w:rsidP="0086604D">
      <w:r>
        <w:t>.college.police.uk/toolkit/Pages/Intervention.aspx?InterventionID=50#:~:text=Speed%20cameras%20are%20suggested%20to%20reduce%20crime%20through,potential%20offenders%20i</w:t>
      </w:r>
    </w:p>
    <w:p w:rsidR="0086604D" w:rsidRDefault="0086604D" w:rsidP="0086604D">
      <w:r>
        <w:t xml:space="preserve">Speed_Cameras_SR.pdf (college.police.uk) </w:t>
      </w:r>
    </w:p>
    <w:p w:rsidR="0086604D" w:rsidRDefault="0086604D" w:rsidP="0086604D">
      <w:r>
        <w:t>(Accessed Nov 2021)</w:t>
      </w:r>
    </w:p>
    <w:p w:rsidR="0086604D" w:rsidRDefault="0086604D" w:rsidP="0086604D"/>
    <w:p w:rsidR="0086604D" w:rsidRDefault="0086604D" w:rsidP="0086604D"/>
    <w:p w:rsidR="0086604D" w:rsidRDefault="0086604D" w:rsidP="0086604D">
      <w:r>
        <w:t>www.totalparking.co.uk/news-and-media/news-archive/the-benefits-of-automatic-number-Disadvantages%201%20Privacy%20concerns</w:t>
      </w:r>
    </w:p>
    <w:p w:rsidR="0086604D" w:rsidRDefault="0086604D" w:rsidP="0086604D">
      <w:r>
        <w:t>(Accessed Nov 2021)</w:t>
      </w:r>
    </w:p>
    <w:p w:rsidR="0086604D" w:rsidRDefault="0086604D" w:rsidP="0086604D">
      <w:r>
        <w:t xml:space="preserve">Article - Dr Craig Donaldson speed cameras and police/public relations- Speed cameras and police/public relations </w:t>
      </w:r>
    </w:p>
    <w:p w:rsidR="0086604D" w:rsidRDefault="0086604D" w:rsidP="0086604D"/>
    <w:p w:rsidR="0086604D" w:rsidRDefault="0086604D" w:rsidP="0086604D">
      <w:r>
        <w:t>HELMUT KURY (2008)</w:t>
      </w:r>
    </w:p>
    <w:p w:rsidR="0086604D" w:rsidRDefault="0086604D" w:rsidP="0086604D"/>
    <w:p w:rsidR="0086604D" w:rsidRDefault="0086604D" w:rsidP="0086604D">
      <w:r>
        <w:t>https://www.inputyouth.co.uk/jobguides/job-policecommunitysupportofficer.html</w:t>
      </w:r>
    </w:p>
    <w:p w:rsidR="0086604D" w:rsidRDefault="0086604D" w:rsidP="0086604D">
      <w:r>
        <w:t>tedcantle.co.uk/about-community-cohesion</w:t>
      </w:r>
    </w:p>
    <w:p w:rsidR="0086604D" w:rsidRDefault="0086604D" w:rsidP="0086604D">
      <w:r>
        <w:lastRenderedPageBreak/>
        <w:t>(Accessed Nov 2021)</w:t>
      </w:r>
    </w:p>
    <w:p w:rsidR="0086604D" w:rsidRDefault="0086604D" w:rsidP="0086604D"/>
    <w:p w:rsidR="0086604D" w:rsidRDefault="0086604D" w:rsidP="0086604D">
      <w:r>
        <w:t>https://www.london.gov.uk/sites/default/files/communitycohesionactionguide.pdf</w:t>
      </w:r>
    </w:p>
    <w:p w:rsidR="0086604D" w:rsidRDefault="0086604D" w:rsidP="0086604D">
      <w:r>
        <w:t>(Accessed Nov 2021)</w:t>
      </w:r>
    </w:p>
    <w:p w:rsidR="0086604D" w:rsidRDefault="0086604D" w:rsidP="0086604D"/>
    <w:p w:rsidR="0086604D" w:rsidRDefault="0086604D" w:rsidP="0086604D">
      <w:r>
        <w:t xml:space="preserve">https://profdev.college.police.uk/professional-profile/police-community-support-officer-pcso/                                                                                                                  </w:t>
      </w:r>
    </w:p>
    <w:p w:rsidR="0086604D" w:rsidRDefault="0086604D" w:rsidP="0086604D">
      <w:r>
        <w:t xml:space="preserve">Engagement (college.police.uk) </w:t>
      </w:r>
    </w:p>
    <w:p w:rsidR="0086604D" w:rsidRDefault="0086604D" w:rsidP="0086604D">
      <w:r>
        <w:t>(Accessed Nov 2021)</w:t>
      </w:r>
    </w:p>
    <w:p w:rsidR="0086604D" w:rsidRDefault="0086604D" w:rsidP="0086604D"/>
    <w:p w:rsidR="0086604D" w:rsidRDefault="0086604D" w:rsidP="0086604D">
      <w:r>
        <w:t>https://whatworks.college.police.uk/Research/Documents/Community_engagement_lessons.pdf</w:t>
      </w:r>
    </w:p>
    <w:p w:rsidR="0086604D" w:rsidRDefault="0086604D" w:rsidP="0086604D">
      <w:r>
        <w:t>Community Cohesion (hdacardiff.org)</w:t>
      </w:r>
    </w:p>
    <w:p w:rsidR="0086604D" w:rsidRDefault="0086604D" w:rsidP="0086604D">
      <w:r>
        <w:t>(Accessed Nov 2021)</w:t>
      </w:r>
    </w:p>
    <w:p w:rsidR="0086604D" w:rsidRDefault="0086604D" w:rsidP="0086604D"/>
    <w:p w:rsidR="0086604D" w:rsidRDefault="0086604D" w:rsidP="0086604D">
      <w:r>
        <w:t>Community cohesion and participation – a practical framework | involve.org.uk</w:t>
      </w:r>
    </w:p>
    <w:p w:rsidR="0086604D" w:rsidRDefault="0086604D" w:rsidP="0086604D">
      <w:r>
        <w:t xml:space="preserve">Oliver, 2008. </w:t>
      </w:r>
    </w:p>
    <w:p w:rsidR="0086604D" w:rsidRDefault="0086604D" w:rsidP="0086604D">
      <w:r>
        <w:t>(Accessed Nov 2021)</w:t>
      </w:r>
    </w:p>
    <w:p w:rsidR="0086604D" w:rsidRDefault="0086604D" w:rsidP="0086604D"/>
    <w:p w:rsidR="0086604D" w:rsidRDefault="0086604D" w:rsidP="0086604D">
      <w:r>
        <w:t>www.the-role-of-the-police-in-community-policing.php</w:t>
      </w:r>
    </w:p>
    <w:p w:rsidR="005E6C0F" w:rsidRDefault="0086604D" w:rsidP="0086604D">
      <w:r>
        <w:t>(Accessed Nov 2021)</w:t>
      </w:r>
    </w:p>
    <w:sectPr w:rsidR="005E6C0F" w:rsidSect="0086604D">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604D" w:rsidRDefault="0086604D" w:rsidP="0086604D">
      <w:pPr>
        <w:spacing w:after="0" w:line="240" w:lineRule="auto"/>
      </w:pPr>
      <w:r>
        <w:separator/>
      </w:r>
    </w:p>
  </w:endnote>
  <w:endnote w:type="continuationSeparator" w:id="0">
    <w:p w:rsidR="0086604D" w:rsidRDefault="0086604D" w:rsidP="00866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04D" w:rsidRDefault="0086604D" w:rsidP="0086604D">
    <w:pPr>
      <w:pStyle w:val="Footer"/>
      <w:rPr>
        <w:color w:val="000000"/>
        <w:sz w:val="17"/>
      </w:rPr>
    </w:pPr>
    <w:bookmarkStart w:id="3" w:name="TITUS1FooterEvenPages"/>
    <w:r w:rsidRPr="0086604D">
      <w:rPr>
        <w:color w:val="000000"/>
        <w:sz w:val="17"/>
      </w:rPr>
      <w:t> </w:t>
    </w:r>
  </w:p>
  <w:bookmarkEnd w:id="3"/>
  <w:p w:rsidR="0086604D" w:rsidRDefault="0086604D" w:rsidP="0086604D">
    <w:pPr>
      <w:pStyle w:val="Footer"/>
    </w:pPr>
  </w:p>
  <w:p w:rsidR="0086604D" w:rsidRDefault="008660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04D" w:rsidRDefault="0086604D" w:rsidP="0086604D">
    <w:pPr>
      <w:pStyle w:val="Footer"/>
      <w:rPr>
        <w:color w:val="000000"/>
        <w:sz w:val="17"/>
      </w:rPr>
    </w:pPr>
    <w:bookmarkStart w:id="4" w:name="TITUS1FooterPrimary"/>
    <w:r>
      <w:rPr>
        <w:color w:val="000000"/>
        <w:sz w:val="17"/>
      </w:rPr>
      <w:t> </w:t>
    </w:r>
  </w:p>
  <w:bookmarkEnd w:id="4"/>
  <w:p w:rsidR="0086604D" w:rsidRDefault="008660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04D" w:rsidRDefault="0086604D" w:rsidP="0086604D">
    <w:pPr>
      <w:pStyle w:val="Footer"/>
      <w:rPr>
        <w:color w:val="000000"/>
        <w:sz w:val="17"/>
      </w:rPr>
    </w:pPr>
    <w:bookmarkStart w:id="6" w:name="TITUS1FooterFirstPage"/>
    <w:r>
      <w:rPr>
        <w:color w:val="000000"/>
        <w:sz w:val="17"/>
      </w:rPr>
      <w:t> </w:t>
    </w:r>
  </w:p>
  <w:bookmarkEnd w:id="6"/>
  <w:p w:rsidR="0086604D" w:rsidRDefault="008660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604D" w:rsidRDefault="0086604D" w:rsidP="0086604D">
      <w:pPr>
        <w:spacing w:after="0" w:line="240" w:lineRule="auto"/>
      </w:pPr>
      <w:r>
        <w:separator/>
      </w:r>
    </w:p>
  </w:footnote>
  <w:footnote w:type="continuationSeparator" w:id="0">
    <w:p w:rsidR="0086604D" w:rsidRDefault="0086604D" w:rsidP="008660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04D" w:rsidRDefault="0086604D" w:rsidP="0086604D">
    <w:pPr>
      <w:pStyle w:val="Header"/>
      <w:rPr>
        <w:color w:val="000000"/>
        <w:sz w:val="17"/>
      </w:rPr>
    </w:pPr>
    <w:bookmarkStart w:id="1" w:name="TITUS1HeaderEvenPages"/>
    <w:r w:rsidRPr="0086604D">
      <w:rPr>
        <w:color w:val="000000"/>
        <w:sz w:val="17"/>
      </w:rPr>
      <w:t> </w:t>
    </w:r>
  </w:p>
  <w:bookmarkEnd w:id="1"/>
  <w:p w:rsidR="0086604D" w:rsidRDefault="0086604D" w:rsidP="0086604D">
    <w:pPr>
      <w:pStyle w:val="Header"/>
    </w:pPr>
  </w:p>
  <w:p w:rsidR="0086604D" w:rsidRDefault="008660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04D" w:rsidRDefault="0086604D" w:rsidP="0086604D">
    <w:pPr>
      <w:pStyle w:val="Header"/>
      <w:rPr>
        <w:color w:val="000000"/>
        <w:sz w:val="17"/>
      </w:rPr>
    </w:pPr>
    <w:bookmarkStart w:id="2" w:name="TITUS1HeaderPrimary"/>
    <w:r>
      <w:rPr>
        <w:color w:val="000000"/>
        <w:sz w:val="17"/>
      </w:rPr>
      <w:t> </w:t>
    </w:r>
  </w:p>
  <w:bookmarkEnd w:id="2"/>
  <w:p w:rsidR="0086604D" w:rsidRDefault="008660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04D" w:rsidRDefault="0086604D" w:rsidP="0086604D">
    <w:pPr>
      <w:pStyle w:val="Header"/>
      <w:rPr>
        <w:color w:val="000000"/>
        <w:sz w:val="17"/>
      </w:rPr>
    </w:pPr>
    <w:bookmarkStart w:id="5" w:name="TITUS1HeaderFirstPage"/>
    <w:r>
      <w:rPr>
        <w:color w:val="000000"/>
        <w:sz w:val="17"/>
      </w:rPr>
      <w:t> </w:t>
    </w:r>
  </w:p>
  <w:bookmarkEnd w:id="5"/>
  <w:p w:rsidR="0086604D" w:rsidRDefault="008660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04D"/>
    <w:rsid w:val="0086604D"/>
    <w:rsid w:val="00DC4F9F"/>
    <w:rsid w:val="00E90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744A97"/>
  <w15:chartTrackingRefBased/>
  <w15:docId w15:val="{48B914BB-52F2-4C73-B5C3-03036407B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60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04D"/>
  </w:style>
  <w:style w:type="paragraph" w:styleId="Footer">
    <w:name w:val="footer"/>
    <w:basedOn w:val="Normal"/>
    <w:link w:val="FooterChar"/>
    <w:uiPriority w:val="99"/>
    <w:unhideWhenUsed/>
    <w:rsid w:val="008660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60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3739</Words>
  <Characters>21314</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Jones,Pippa swp6642</dc:creator>
  <cp:keywords/>
  <dc:description/>
  <cp:lastModifiedBy>Jones,Pippa swp6642</cp:lastModifiedBy>
  <cp:revision>1</cp:revision>
  <cp:lastPrinted>2021-11-22T23:49:00Z</cp:lastPrinted>
  <dcterms:created xsi:type="dcterms:W3CDTF">2021-11-22T23:44:00Z</dcterms:created>
  <dcterms:modified xsi:type="dcterms:W3CDTF">2021-11-22T23:50:00Z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9f23bd93-a9dc-4dad-9408-f108ba4f7c05</vt:lpwstr>
  </property>
  <property fmtid="{D5CDD505-2E9C-101B-9397-08002B2CF9AE}" pid="3" name="Classification">
    <vt:lpwstr>OFFICIAL</vt:lpwstr>
  </property>
  <property fmtid="{D5CDD505-2E9C-101B-9397-08002B2CF9AE}" pid="4" name="Visibility">
    <vt:lpwstr>NOT VISIBLE</vt:lpwstr>
  </property>
</Properties>
</file>