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1659362"/>
        <w:docPartObj>
          <w:docPartGallery w:val="Cover Pages"/>
          <w:docPartUnique/>
        </w:docPartObj>
      </w:sdtPr>
      <w:sdtEndPr>
        <w:rPr>
          <w:sz w:val="24"/>
          <w:szCs w:val="24"/>
        </w:rPr>
      </w:sdtEndPr>
      <w:sdtContent>
        <w:p w14:paraId="32E028C6" w14:textId="36D8A585" w:rsidR="00490BFE" w:rsidRDefault="00FE2545">
          <w:r>
            <w:rPr>
              <w:noProof/>
            </w:rPr>
            <mc:AlternateContent>
              <mc:Choice Requires="wps">
                <w:drawing>
                  <wp:anchor distT="0" distB="0" distL="114300" distR="114300" simplePos="0" relativeHeight="251659264" behindDoc="0" locked="0" layoutInCell="1" allowOverlap="1" wp14:anchorId="15434D6C" wp14:editId="54C3C901">
                    <wp:simplePos x="0" y="0"/>
                    <wp:positionH relativeFrom="page">
                      <wp:posOffset>388620</wp:posOffset>
                    </wp:positionH>
                    <wp:positionV relativeFrom="page">
                      <wp:posOffset>1341120</wp:posOffset>
                    </wp:positionV>
                    <wp:extent cx="7315200" cy="5166360"/>
                    <wp:effectExtent l="0" t="0" r="0" b="1524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5166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A87EC" w14:textId="5B09E6CA" w:rsidR="00490BFE" w:rsidRDefault="00EB2D7E" w:rsidP="009D7B48">
                                <w:pPr>
                                  <w:jc w:val="center"/>
                                  <w:rPr>
                                    <w:color w:val="5B9BD5" w:themeColor="accent1"/>
                                    <w:sz w:val="64"/>
                                    <w:szCs w:val="64"/>
                                  </w:rPr>
                                </w:pPr>
                                <w:sdt>
                                  <w:sdtPr>
                                    <w:rPr>
                                      <w:caps/>
                                      <w:color w:val="5B9BD5"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B2D7E">
                                      <w:rPr>
                                        <w:caps/>
                                        <w:color w:val="5B9BD5" w:themeColor="accent1"/>
                                        <w:sz w:val="40"/>
                                        <w:szCs w:val="40"/>
                                      </w:rPr>
                                      <w:t xml:space="preserve">Counselling theory and approaches </w:t>
                                    </w:r>
                                    <w:r>
                                      <w:rPr>
                                        <w:caps/>
                                        <w:color w:val="5B9BD5" w:themeColor="accent1"/>
                                        <w:sz w:val="40"/>
                                        <w:szCs w:val="40"/>
                                      </w:rPr>
                                      <w:t xml:space="preserve">                                            </w:t>
                                    </w:r>
                                    <w:r w:rsidRPr="00EB2D7E">
                                      <w:rPr>
                                        <w:caps/>
                                        <w:color w:val="5B9BD5" w:themeColor="accent1"/>
                                        <w:sz w:val="40"/>
                                        <w:szCs w:val="40"/>
                                      </w:rPr>
                                      <w:t>Module code</w:t>
                                    </w:r>
                                    <w:proofErr w:type="gramStart"/>
                                    <w:r w:rsidRPr="00EB2D7E">
                                      <w:rPr>
                                        <w:caps/>
                                        <w:color w:val="5B9BD5" w:themeColor="accent1"/>
                                        <w:sz w:val="40"/>
                                        <w:szCs w:val="40"/>
                                      </w:rPr>
                                      <w:t>-  ECPS</w:t>
                                    </w:r>
                                    <w:proofErr w:type="gramEnd"/>
                                    <w:r w:rsidRPr="00EB2D7E">
                                      <w:rPr>
                                        <w:caps/>
                                        <w:color w:val="5B9BD5" w:themeColor="accent1"/>
                                        <w:sz w:val="40"/>
                                        <w:szCs w:val="40"/>
                                      </w:rPr>
                                      <w:t xml:space="preserve">5013 </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2D60FE" w14:textId="12D6464F" w:rsidR="00490BFE" w:rsidRPr="009D7B48" w:rsidRDefault="009D7B48" w:rsidP="009D7B48">
                                    <w:pPr>
                                      <w:jc w:val="right"/>
                                      <w:rPr>
                                        <w:smallCaps/>
                                        <w:color w:val="404040" w:themeColor="text1" w:themeTint="BF"/>
                                        <w:sz w:val="28"/>
                                        <w:szCs w:val="28"/>
                                      </w:rPr>
                                    </w:pPr>
                                    <w:r w:rsidRPr="009D7B48">
                                      <w:rPr>
                                        <w:color w:val="404040" w:themeColor="text1" w:themeTint="BF"/>
                                        <w:sz w:val="28"/>
                                        <w:szCs w:val="28"/>
                                      </w:rPr>
                                      <w:t xml:space="preserve">Component TWO: Produce a qualitative research report based on the provided transcript. Carry out a thematic analysis of the provided interview transcript which explores the following research question: How do counsellors understand and experience professional boundaries in their counselling practice?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5434D6C" id="_x0000_t202" coordsize="21600,21600" o:spt="202" path="m,l,21600r21600,l21600,xe">
                    <v:stroke joinstyle="miter"/>
                    <v:path gradientshapeok="t" o:connecttype="rect"/>
                  </v:shapetype>
                  <v:shape id="Text Box 163" o:spid="_x0000_s1026" type="#_x0000_t202" style="position:absolute;margin-left:30.6pt;margin-top:105.6pt;width:8in;height:406.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Jz1bgIAAEAFAAAOAAAAZHJzL2Uyb0RvYy54bWysVN9P2zAQfp+0/8Hy+0ha1AxVpKgDMU1C&#10;gCgTz65jt9Ecn2dfm3R//c5O0iK2F6a9OBffd7+/8+VV1xi2Vz7UYEs+Ocs5U1ZCVdtNyb8/3366&#10;4CygsJUwYFXJDyrwq8XHD5etm6spbMFUyjNyYsO8dSXfIrp5lgW5VY0IZ+CUJaUG3wikX7/JKi9a&#10;8t6YbJrnRdaCr5wHqUKg25teyRfJv9ZK4oPWQSEzJafcMJ0+net4ZotLMd944ba1HNIQ/5BFI2pL&#10;QY+ubgQKtvP1H66aWnoIoPFMQpOB1rVUqQaqZpK/qWa1FU6lWqg5wR3bFP6fW3m/X7lHz7D7Ah0N&#10;MDakdWEe6DLW02nfxC9lykhPLTwc26Y6ZJIuP59PZjQLziTpZpOiOC9SY7OTufMBvypoWBRK7mku&#10;qV1ifxeQQhJ0hMRoFm5rY9JsjGVtyYvzWZ4MjhqyMDZiVZry4OaUepLwYFTEGPukNKurVEG8SPxS&#10;18azvSBmCCmVxVR88kvoiNKUxHsMB/wpq/cY93WMkcHi0bipLfhU/Zu0qx9jyrrHUyNf1R1F7NYd&#10;FV7y6TjZNVQHGriHfheCk7c1DeVOBHwUnshPg6SFxgc6tAFqPgwSZ1vwv/52H/HESdJy1tIylTz8&#10;3AmvODPfLLF1UuR5YgimX4rgk1BczC4icdbjtd0110ADmdCr4WQSIxjNKGoPzQut/DIGJJWwksKW&#10;fD2K19hvNz0ZUi2XCUSr5gTe2ZWT0XWcT2Tbc/civBsoicTmexg3TszfMLPHRksLyx2CrhNtY4v7&#10;hg6tpzVNbB6elPgOvP5PqNPDt/gNAAD//wMAUEsDBBQABgAIAAAAIQB879OH4AAAAAwBAAAPAAAA&#10;ZHJzL2Rvd25yZXYueG1sTI9BTsMwEEX3SNzBGiQ2FXViUChpnAqBskIs2vQAbjx1ArEdYrcNnJ7J&#10;CnZvNF9/3hSbyfbsjGPovJOQLhNg6BqvO2ck7OvqbgUsROW06r1DCd8YYFNeXxUq1/7itnjeRcOo&#10;xIVcSWhjHHLOQ9OiVWHpB3S0O/rRqkjjaLge1YXKbc9FkmTcqs7RhVYN+NJi87k7WQlGm71+rx7r&#10;RVZl9dfT69vi42eU8vZmel4DizjFvzDM+qQOJTkd/MnpwHoJWSooKUGkM8wBkd4THYgS8bACXhb8&#10;/xPlLwAAAP//AwBQSwECLQAUAAYACAAAACEAtoM4kv4AAADhAQAAEwAAAAAAAAAAAAAAAAAAAAAA&#10;W0NvbnRlbnRfVHlwZXNdLnhtbFBLAQItABQABgAIAAAAIQA4/SH/1gAAAJQBAAALAAAAAAAAAAAA&#10;AAAAAC8BAABfcmVscy8ucmVsc1BLAQItABQABgAIAAAAIQBs5Jz1bgIAAEAFAAAOAAAAAAAAAAAA&#10;AAAAAC4CAABkcnMvZTJvRG9jLnhtbFBLAQItABQABgAIAAAAIQB879OH4AAAAAwBAAAPAAAAAAAA&#10;AAAAAAAAAMgEAABkcnMvZG93bnJldi54bWxQSwUGAAAAAAQABADzAAAA1QUAAAAA&#10;" filled="f" stroked="f" strokeweight=".5pt">
                    <v:textbox inset="126pt,0,54pt,0">
                      <w:txbxContent>
                        <w:p w14:paraId="70AA87EC" w14:textId="5B09E6CA" w:rsidR="00490BFE" w:rsidRDefault="00EB2D7E" w:rsidP="009D7B48">
                          <w:pPr>
                            <w:jc w:val="center"/>
                            <w:rPr>
                              <w:color w:val="5B9BD5" w:themeColor="accent1"/>
                              <w:sz w:val="64"/>
                              <w:szCs w:val="64"/>
                            </w:rPr>
                          </w:pPr>
                          <w:sdt>
                            <w:sdtPr>
                              <w:rPr>
                                <w:caps/>
                                <w:color w:val="5B9BD5"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B2D7E">
                                <w:rPr>
                                  <w:caps/>
                                  <w:color w:val="5B9BD5" w:themeColor="accent1"/>
                                  <w:sz w:val="40"/>
                                  <w:szCs w:val="40"/>
                                </w:rPr>
                                <w:t xml:space="preserve">Counselling theory and approaches </w:t>
                              </w:r>
                              <w:r>
                                <w:rPr>
                                  <w:caps/>
                                  <w:color w:val="5B9BD5" w:themeColor="accent1"/>
                                  <w:sz w:val="40"/>
                                  <w:szCs w:val="40"/>
                                </w:rPr>
                                <w:t xml:space="preserve">                                            </w:t>
                              </w:r>
                              <w:r w:rsidRPr="00EB2D7E">
                                <w:rPr>
                                  <w:caps/>
                                  <w:color w:val="5B9BD5" w:themeColor="accent1"/>
                                  <w:sz w:val="40"/>
                                  <w:szCs w:val="40"/>
                                </w:rPr>
                                <w:t>Module code</w:t>
                              </w:r>
                              <w:proofErr w:type="gramStart"/>
                              <w:r w:rsidRPr="00EB2D7E">
                                <w:rPr>
                                  <w:caps/>
                                  <w:color w:val="5B9BD5" w:themeColor="accent1"/>
                                  <w:sz w:val="40"/>
                                  <w:szCs w:val="40"/>
                                </w:rPr>
                                <w:t>-  ECPS</w:t>
                              </w:r>
                              <w:proofErr w:type="gramEnd"/>
                              <w:r w:rsidRPr="00EB2D7E">
                                <w:rPr>
                                  <w:caps/>
                                  <w:color w:val="5B9BD5" w:themeColor="accent1"/>
                                  <w:sz w:val="40"/>
                                  <w:szCs w:val="40"/>
                                </w:rPr>
                                <w:t xml:space="preserve">5013 </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2D60FE" w14:textId="12D6464F" w:rsidR="00490BFE" w:rsidRPr="009D7B48" w:rsidRDefault="009D7B48" w:rsidP="009D7B48">
                              <w:pPr>
                                <w:jc w:val="right"/>
                                <w:rPr>
                                  <w:smallCaps/>
                                  <w:color w:val="404040" w:themeColor="text1" w:themeTint="BF"/>
                                  <w:sz w:val="28"/>
                                  <w:szCs w:val="28"/>
                                </w:rPr>
                              </w:pPr>
                              <w:r w:rsidRPr="009D7B48">
                                <w:rPr>
                                  <w:color w:val="404040" w:themeColor="text1" w:themeTint="BF"/>
                                  <w:sz w:val="28"/>
                                  <w:szCs w:val="28"/>
                                </w:rPr>
                                <w:t xml:space="preserve">Component TWO: Produce a qualitative research report based on the provided transcript. Carry out a thematic analysis of the provided interview transcript which explores the following research question: How do counsellors understand and experience professional boundaries in their counselling practice? </w:t>
                              </w:r>
                            </w:p>
                          </w:sdtContent>
                        </w:sdt>
                      </w:txbxContent>
                    </v:textbox>
                    <w10:wrap type="square" anchorx="page" anchory="page"/>
                  </v:shape>
                </w:pict>
              </mc:Fallback>
            </mc:AlternateContent>
          </w:r>
          <w:r w:rsidR="00490BFE">
            <w:rPr>
              <w:noProof/>
            </w:rPr>
            <mc:AlternateContent>
              <mc:Choice Requires="wpg">
                <w:drawing>
                  <wp:anchor distT="0" distB="0" distL="114300" distR="114300" simplePos="0" relativeHeight="251662336" behindDoc="0" locked="0" layoutInCell="1" allowOverlap="1" wp14:anchorId="5C88FCAF" wp14:editId="0E52ADBA">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79F43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490BFE">
            <w:rPr>
              <w:noProof/>
            </w:rPr>
            <mc:AlternateContent>
              <mc:Choice Requires="wps">
                <w:drawing>
                  <wp:anchor distT="0" distB="0" distL="114300" distR="114300" simplePos="0" relativeHeight="251660288" behindDoc="0" locked="0" layoutInCell="1" allowOverlap="1" wp14:anchorId="14DF7E7B" wp14:editId="5D03FA37">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0F5E83" w14:textId="1E76C0BE" w:rsidR="00490BFE" w:rsidRDefault="00490BFE">
                                    <w:pPr>
                                      <w:pStyle w:val="NoSpacing"/>
                                      <w:jc w:val="right"/>
                                      <w:rPr>
                                        <w:color w:val="595959" w:themeColor="text1" w:themeTint="A6"/>
                                        <w:sz w:val="28"/>
                                        <w:szCs w:val="28"/>
                                      </w:rPr>
                                    </w:pPr>
                                    <w:proofErr w:type="spellStart"/>
                                    <w:r>
                                      <w:rPr>
                                        <w:color w:val="595959" w:themeColor="text1" w:themeTint="A6"/>
                                        <w:sz w:val="28"/>
                                        <w:szCs w:val="28"/>
                                      </w:rPr>
                                      <w:t>Cez</w:t>
                                    </w:r>
                                    <w:proofErr w:type="spellEnd"/>
                                  </w:p>
                                </w:sdtContent>
                              </w:sdt>
                              <w:p w14:paraId="4CA98C99" w14:textId="77777777" w:rsidR="00490BFE" w:rsidRDefault="00490BF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4DF7E7B" id="Text Box 159"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0F5E83" w14:textId="1E76C0BE" w:rsidR="00490BFE" w:rsidRDefault="00490BFE">
                              <w:pPr>
                                <w:pStyle w:val="NoSpacing"/>
                                <w:jc w:val="right"/>
                                <w:rPr>
                                  <w:color w:val="595959" w:themeColor="text1" w:themeTint="A6"/>
                                  <w:sz w:val="28"/>
                                  <w:szCs w:val="28"/>
                                </w:rPr>
                              </w:pPr>
                              <w:proofErr w:type="spellStart"/>
                              <w:r>
                                <w:rPr>
                                  <w:color w:val="595959" w:themeColor="text1" w:themeTint="A6"/>
                                  <w:sz w:val="28"/>
                                  <w:szCs w:val="28"/>
                                </w:rPr>
                                <w:t>Cez</w:t>
                              </w:r>
                              <w:proofErr w:type="spellEnd"/>
                            </w:p>
                          </w:sdtContent>
                        </w:sdt>
                        <w:p w14:paraId="4CA98C99" w14:textId="77777777" w:rsidR="00490BFE" w:rsidRDefault="00490BF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p>
        <w:p w14:paraId="0AC8623D" w14:textId="00C3A269" w:rsidR="00490BFE" w:rsidRDefault="00490BFE">
          <w:pPr>
            <w:suppressAutoHyphens w:val="0"/>
            <w:rPr>
              <w:sz w:val="24"/>
              <w:szCs w:val="24"/>
            </w:rPr>
          </w:pPr>
          <w:r>
            <w:rPr>
              <w:sz w:val="24"/>
              <w:szCs w:val="24"/>
            </w:rPr>
            <w:br w:type="page"/>
          </w:r>
        </w:p>
      </w:sdtContent>
    </w:sdt>
    <w:p w14:paraId="7638D022" w14:textId="2441C8FD" w:rsidR="0075321E" w:rsidRPr="004328EC" w:rsidRDefault="0075321E" w:rsidP="006B67DA">
      <w:pPr>
        <w:spacing w:line="480" w:lineRule="auto"/>
        <w:rPr>
          <w:rFonts w:ascii="Aptos" w:hAnsi="Aptos"/>
          <w:sz w:val="24"/>
          <w:szCs w:val="24"/>
        </w:rPr>
      </w:pPr>
      <w:r w:rsidRPr="004328EC">
        <w:rPr>
          <w:rFonts w:ascii="Aptos" w:hAnsi="Aptos"/>
          <w:sz w:val="24"/>
          <w:szCs w:val="24"/>
        </w:rPr>
        <w:t>Abstract</w:t>
      </w:r>
    </w:p>
    <w:p w14:paraId="7C95A661"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This study explored how a humanistic integrative counsellor understands and experiences professional boundaries in therapeutic practice, using reflexive thematic analysis (Braun &amp; Clarke, 2022). The interview was coded using a data-driven (inductive) approach and themes were developed to clarify, explain and understand the relational, ethical and practical aspects of boundary work. Three main themes were generated: Boundaries as Relational Safety, Boundaries as Dynamic, Contextual Practice, and Boundaries as Reflexive Ethical Self-Management. Findings suggest that boundaries are less likely to be experienced as restrictive rules and more as ways of organising relationships that foster psychological safety, containment, and therapeutic depth. The counsellor characterised boundaries as client-centred whilst maintaining ethical standards, shaped by client need, culture, trauma history, and the method of counselling used. The analysis stresses the importance of counselling skills such as transparency, practitioner self-awareness, and consistency. Considerations for counsellor development and future research are discussed.</w:t>
      </w:r>
    </w:p>
    <w:p w14:paraId="141CC529" w14:textId="77777777" w:rsidR="0075321E" w:rsidRPr="004328EC" w:rsidRDefault="0075321E" w:rsidP="006B67DA">
      <w:pPr>
        <w:spacing w:line="480" w:lineRule="auto"/>
        <w:rPr>
          <w:rFonts w:ascii="Aptos" w:hAnsi="Aptos"/>
          <w:sz w:val="24"/>
          <w:szCs w:val="24"/>
        </w:rPr>
      </w:pPr>
    </w:p>
    <w:p w14:paraId="2EC47B5B"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Introduction</w:t>
      </w:r>
    </w:p>
    <w:p w14:paraId="42BD1425"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Professional boundaries are the core of ethical and effective counselling practice, providing clarity, psychological and therapeutic concept and safety for both client and counsellor. Boundaries create a clear framework for how the counsellor and client relate, for example, confidentiality, time, role, touch, and communication are viewed as key to maintaining professionalism and preventing harm (Bond, 2015). Yet boundaries are more than just rules: in relational and humanistic approaches, they are understood as part of building a safe therapeutic space where trust, depth and psychological safety can develop (Mearns &amp; Cooper, 2018). For many counsellors, boundary work is complicated, continuously negotiated, and shaped by the therapeutic relationship itself (Zur, 2007).</w:t>
      </w:r>
    </w:p>
    <w:p w14:paraId="6ABAB138"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Research emphasises that boundaries are influenced by theoretical framework, counsellor experience, social and cultural background and the needs and histories of clients (Gabriel &amp; Casemore, 2009). Humanistic counsellors emphasise personal growth, empathy and the potential for self-actualisation, requiring a balance between warmth and professional limits (BACP, 2018). Boundary challenges often occur with time, sharing personal experience, dual relationships, digital communication, and addressing past traumatic experiences. These situations require counsellors to engage in self-reflection and ethical reasoning (Lago, 2016).</w:t>
      </w:r>
    </w:p>
    <w:p w14:paraId="172DB31F"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The present study explores these issues by analysing an interview with “Chris,” a humanistic integrative counsellor practicing in Wales. The research question guiding the analysis is:</w:t>
      </w:r>
    </w:p>
    <w:p w14:paraId="4F3D76D1"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How do counsellors understand and experience professional boundaries in their counselling practice?</w:t>
      </w:r>
    </w:p>
    <w:p w14:paraId="0403FF81"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Using Braun and Clarke’s (2022) reflexive thematic analysis, the study intends to clarify how one experienced counsellor frames and navigates boundaries within everyday therapeutic work, and how relational, ethical, and contextual considerations shape that understanding.</w:t>
      </w:r>
    </w:p>
    <w:p w14:paraId="286DA798"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 xml:space="preserve">                                                                   </w:t>
      </w:r>
    </w:p>
    <w:p w14:paraId="06681781" w14:textId="77777777" w:rsidR="00063CD5" w:rsidRDefault="00063CD5" w:rsidP="006B67DA">
      <w:pPr>
        <w:spacing w:line="480" w:lineRule="auto"/>
        <w:rPr>
          <w:rFonts w:ascii="Aptos" w:hAnsi="Aptos"/>
          <w:sz w:val="24"/>
          <w:szCs w:val="24"/>
        </w:rPr>
      </w:pPr>
    </w:p>
    <w:p w14:paraId="11C340BF" w14:textId="04C7F754" w:rsidR="0075321E" w:rsidRPr="004328EC" w:rsidRDefault="0075321E" w:rsidP="006B67DA">
      <w:pPr>
        <w:spacing w:line="480" w:lineRule="auto"/>
        <w:rPr>
          <w:rFonts w:ascii="Aptos" w:hAnsi="Aptos"/>
          <w:sz w:val="24"/>
          <w:szCs w:val="24"/>
        </w:rPr>
      </w:pPr>
      <w:r w:rsidRPr="004328EC">
        <w:rPr>
          <w:rFonts w:ascii="Aptos" w:hAnsi="Aptos"/>
          <w:sz w:val="24"/>
          <w:szCs w:val="24"/>
        </w:rPr>
        <w:t>Method</w:t>
      </w:r>
    </w:p>
    <w:p w14:paraId="0A97A0A7"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Participants</w:t>
      </w:r>
    </w:p>
    <w:p w14:paraId="75FAE228"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One anonymised participant (Chris, aged 46) took part in the interview. Chris is a White British humanistic integrative counsellor based in Wales, working in independent practice with occasional agency work. The interview provides insight into their professional view of counselling boundaries.</w:t>
      </w:r>
    </w:p>
    <w:p w14:paraId="7B350080" w14:textId="77777777" w:rsidR="00A814EB" w:rsidRPr="004328EC" w:rsidRDefault="00A814EB" w:rsidP="006B67DA">
      <w:pPr>
        <w:spacing w:line="480" w:lineRule="auto"/>
        <w:rPr>
          <w:rFonts w:ascii="Aptos" w:hAnsi="Aptos"/>
          <w:sz w:val="24"/>
          <w:szCs w:val="24"/>
        </w:rPr>
      </w:pPr>
    </w:p>
    <w:p w14:paraId="34C32147" w14:textId="382193EF" w:rsidR="0075321E" w:rsidRPr="004328EC" w:rsidRDefault="0075321E" w:rsidP="006B67DA">
      <w:pPr>
        <w:spacing w:line="480" w:lineRule="auto"/>
        <w:rPr>
          <w:rFonts w:ascii="Aptos" w:hAnsi="Aptos"/>
          <w:sz w:val="24"/>
          <w:szCs w:val="24"/>
        </w:rPr>
      </w:pPr>
      <w:r w:rsidRPr="004328EC">
        <w:rPr>
          <w:rFonts w:ascii="Aptos" w:hAnsi="Aptos"/>
          <w:sz w:val="24"/>
          <w:szCs w:val="24"/>
        </w:rPr>
        <w:t>Procedures</w:t>
      </w:r>
    </w:p>
    <w:p w14:paraId="3CE0674D"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Data Collection</w:t>
      </w:r>
    </w:p>
    <w:p w14:paraId="07E7CBE5"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The data consisted of a single semi-structured interview transcript provided by the module. The interview followed a structured schedule exploring boundary conceptualisation, contracting, timing, physical space, digital communication, self-disclosure, money, endings, dual relationships, supervision, and challenges.</w:t>
      </w:r>
    </w:p>
    <w:p w14:paraId="6285B847"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Data Analysis</w:t>
      </w:r>
    </w:p>
    <w:p w14:paraId="3EFB5C73"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Reflexive thematic analysis followed Braun and Clarke’s (2022) six-phase model:</w:t>
      </w:r>
    </w:p>
    <w:p w14:paraId="4C168DC1" w14:textId="77777777" w:rsidR="0075321E" w:rsidRPr="004328EC" w:rsidRDefault="0075321E" w:rsidP="006B67DA">
      <w:pPr>
        <w:pStyle w:val="ListParagraph"/>
        <w:numPr>
          <w:ilvl w:val="0"/>
          <w:numId w:val="4"/>
        </w:numPr>
        <w:spacing w:line="480" w:lineRule="auto"/>
        <w:rPr>
          <w:rFonts w:ascii="Aptos" w:hAnsi="Aptos"/>
          <w:sz w:val="24"/>
          <w:szCs w:val="24"/>
        </w:rPr>
      </w:pPr>
      <w:r w:rsidRPr="004328EC">
        <w:rPr>
          <w:rFonts w:ascii="Aptos" w:hAnsi="Aptos"/>
          <w:sz w:val="24"/>
          <w:szCs w:val="24"/>
        </w:rPr>
        <w:t>Familiarisation: Reading and re-reading the transcript to gain an overall sense of it and noting observations.</w:t>
      </w:r>
    </w:p>
    <w:p w14:paraId="1849071F" w14:textId="77777777" w:rsidR="0075321E" w:rsidRPr="004328EC" w:rsidRDefault="0075321E" w:rsidP="006B67DA">
      <w:pPr>
        <w:pStyle w:val="ListParagraph"/>
        <w:numPr>
          <w:ilvl w:val="0"/>
          <w:numId w:val="4"/>
        </w:numPr>
        <w:spacing w:line="480" w:lineRule="auto"/>
        <w:rPr>
          <w:rFonts w:ascii="Aptos" w:hAnsi="Aptos"/>
          <w:sz w:val="24"/>
          <w:szCs w:val="24"/>
        </w:rPr>
      </w:pPr>
      <w:r w:rsidRPr="004328EC">
        <w:rPr>
          <w:rFonts w:ascii="Aptos" w:hAnsi="Aptos"/>
          <w:sz w:val="24"/>
          <w:szCs w:val="24"/>
        </w:rPr>
        <w:t xml:space="preserve">Coding: Highlighting parts of the text such as words, phrases and sentences that are meaningful to put into themes </w:t>
      </w:r>
      <w:proofErr w:type="gramStart"/>
      <w:r w:rsidRPr="004328EC">
        <w:rPr>
          <w:rFonts w:ascii="Aptos" w:hAnsi="Aptos"/>
          <w:sz w:val="24"/>
          <w:szCs w:val="24"/>
        </w:rPr>
        <w:t>later on</w:t>
      </w:r>
      <w:proofErr w:type="gramEnd"/>
      <w:r w:rsidRPr="004328EC">
        <w:rPr>
          <w:rFonts w:ascii="Aptos" w:hAnsi="Aptos"/>
          <w:sz w:val="24"/>
          <w:szCs w:val="24"/>
        </w:rPr>
        <w:t>. Coding is inductive.</w:t>
      </w:r>
    </w:p>
    <w:p w14:paraId="44A2FA37" w14:textId="77777777" w:rsidR="0075321E" w:rsidRPr="004328EC" w:rsidRDefault="0075321E" w:rsidP="006B67DA">
      <w:pPr>
        <w:pStyle w:val="ListParagraph"/>
        <w:numPr>
          <w:ilvl w:val="0"/>
          <w:numId w:val="4"/>
        </w:numPr>
        <w:spacing w:line="480" w:lineRule="auto"/>
        <w:rPr>
          <w:rFonts w:ascii="Aptos" w:hAnsi="Aptos"/>
          <w:sz w:val="24"/>
          <w:szCs w:val="24"/>
        </w:rPr>
      </w:pPr>
      <w:r w:rsidRPr="004328EC">
        <w:rPr>
          <w:rFonts w:ascii="Aptos" w:hAnsi="Aptos"/>
          <w:sz w:val="24"/>
          <w:szCs w:val="24"/>
        </w:rPr>
        <w:t>Searching for themes: Looking for patterns or connections among the codes that relate to the same idea and are grouped together to form potential themes.</w:t>
      </w:r>
    </w:p>
    <w:p w14:paraId="3B65F489" w14:textId="77777777" w:rsidR="0075321E" w:rsidRPr="004328EC" w:rsidRDefault="0075321E" w:rsidP="006B67DA">
      <w:pPr>
        <w:pStyle w:val="ListParagraph"/>
        <w:numPr>
          <w:ilvl w:val="0"/>
          <w:numId w:val="4"/>
        </w:numPr>
        <w:spacing w:line="480" w:lineRule="auto"/>
        <w:rPr>
          <w:rFonts w:ascii="Aptos" w:hAnsi="Aptos"/>
          <w:sz w:val="24"/>
          <w:szCs w:val="24"/>
        </w:rPr>
      </w:pPr>
      <w:r w:rsidRPr="004328EC">
        <w:rPr>
          <w:rFonts w:ascii="Aptos" w:hAnsi="Aptos"/>
          <w:sz w:val="24"/>
          <w:szCs w:val="24"/>
        </w:rPr>
        <w:t>Reviewing themes: Refining boundaries between themes, collapsing overlaps, and ensuring coherence for accuracy and coherence.</w:t>
      </w:r>
    </w:p>
    <w:p w14:paraId="5162FC77" w14:textId="77777777" w:rsidR="0075321E" w:rsidRPr="004328EC" w:rsidRDefault="0075321E" w:rsidP="006B67DA">
      <w:pPr>
        <w:pStyle w:val="ListParagraph"/>
        <w:numPr>
          <w:ilvl w:val="0"/>
          <w:numId w:val="4"/>
        </w:numPr>
        <w:spacing w:line="480" w:lineRule="auto"/>
        <w:rPr>
          <w:rFonts w:ascii="Aptos" w:hAnsi="Aptos"/>
          <w:sz w:val="24"/>
          <w:szCs w:val="24"/>
        </w:rPr>
      </w:pPr>
      <w:r w:rsidRPr="004328EC">
        <w:rPr>
          <w:rFonts w:ascii="Aptos" w:hAnsi="Aptos"/>
          <w:sz w:val="24"/>
          <w:szCs w:val="24"/>
        </w:rPr>
        <w:t>Defining and naming themes: After refining and reviewing themes, provide a short meaningful name that captures the main idea.</w:t>
      </w:r>
    </w:p>
    <w:p w14:paraId="5D7C531F" w14:textId="77777777" w:rsidR="0075321E" w:rsidRPr="004328EC" w:rsidRDefault="0075321E" w:rsidP="006B67DA">
      <w:pPr>
        <w:pStyle w:val="ListParagraph"/>
        <w:numPr>
          <w:ilvl w:val="0"/>
          <w:numId w:val="4"/>
        </w:numPr>
        <w:spacing w:line="480" w:lineRule="auto"/>
        <w:rPr>
          <w:rFonts w:ascii="Aptos" w:hAnsi="Aptos"/>
          <w:sz w:val="24"/>
          <w:szCs w:val="24"/>
        </w:rPr>
      </w:pPr>
      <w:r w:rsidRPr="004328EC">
        <w:rPr>
          <w:rFonts w:ascii="Aptos" w:hAnsi="Aptos"/>
          <w:sz w:val="24"/>
          <w:szCs w:val="24"/>
        </w:rPr>
        <w:t>Producing the report: The final phase, where the analysis is turned into a written report, showing how the themes answer the research question.</w:t>
      </w:r>
    </w:p>
    <w:p w14:paraId="26B3FEE9"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A reflexive approach acknowledged the researcher’s interpretive role in shaping meaning. No software was used; coding was completed manually.</w:t>
      </w:r>
    </w:p>
    <w:p w14:paraId="6247040A"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Results / Findings</w:t>
      </w:r>
    </w:p>
    <w:p w14:paraId="5972D3D7"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Three overarching themes were developed.</w:t>
      </w:r>
    </w:p>
    <w:p w14:paraId="2535C1A3"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Theme 1: Boundaries as Relational Safety</w:t>
      </w:r>
    </w:p>
    <w:p w14:paraId="1A525E96"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Boundaries were repeatedly presented as essential interpersonal conditions that create psychological safety rather than restrictions imposed on the client. Chris described boundaries as “the frame that lets trust and depth develop,” emphasising that “the paradox is that clear limits expand freedom.”</w:t>
      </w:r>
    </w:p>
    <w:p w14:paraId="65036832"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1.1 Predictability reduces anxiety</w:t>
      </w:r>
    </w:p>
    <w:p w14:paraId="4EC13FD9"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Chris highlighted how clear contracting reduces uncertainty:</w:t>
      </w:r>
    </w:p>
    <w:p w14:paraId="66BB4112"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“If clients know what to expect, it lowers anxiety.”</w:t>
      </w:r>
    </w:p>
    <w:p w14:paraId="38BC3631"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Predictability was linked to attachment safety, especially for clients with past traumas or a history of inconsistent caregiving.</w:t>
      </w:r>
    </w:p>
    <w:p w14:paraId="2777C9CC"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1.2 Boundaries create a structured space for managing difficult feelings for therapeutic depth.</w:t>
      </w:r>
    </w:p>
    <w:p w14:paraId="39856257"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Clear structure enables clients to be more authentic and take risks:</w:t>
      </w:r>
    </w:p>
    <w:p w14:paraId="4D1A652B"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“With a secure frame, clients take more risks to be authentic.”</w:t>
      </w:r>
    </w:p>
    <w:p w14:paraId="08A7F9FE"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Boundaries became part of the therapeutic conditions, reflecting humanistic principles.</w:t>
      </w:r>
    </w:p>
    <w:p w14:paraId="2F2E30CF"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1.3 Ending boundaries as opportunities for healing</w:t>
      </w:r>
    </w:p>
    <w:p w14:paraId="1A133D22"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Endings were understood as here and now relational dynamics, not just practical rules, schedules or organisational limits.</w:t>
      </w:r>
      <w:r w:rsidRPr="004328EC">
        <w:rPr>
          <w:rFonts w:ascii="Aptos" w:hAnsi="Aptos"/>
          <w:sz w:val="24"/>
          <w:szCs w:val="24"/>
        </w:rPr>
        <w:br/>
        <w:t>Chris described a client who brought important disclosures at the end of sessions:</w:t>
      </w:r>
    </w:p>
    <w:p w14:paraId="6F1D0336"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“For them, endings had meant abandonment.”</w:t>
      </w:r>
    </w:p>
    <w:p w14:paraId="471121DB"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By exploring the emotional meaning of endings, the boundary itself became therapeutic:</w:t>
      </w:r>
    </w:p>
    <w:p w14:paraId="774CB67B"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“The boundary stopped being a rejection and became part of the therapy.”</w:t>
      </w:r>
    </w:p>
    <w:p w14:paraId="55018A6A"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1.4 Warmth and clarity - relational holding</w:t>
      </w:r>
    </w:p>
    <w:p w14:paraId="3727D68E"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Chris emphasised that boundaries must be applied with care:</w:t>
      </w:r>
    </w:p>
    <w:p w14:paraId="0E5EDB75"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“Warmth plus clarity… Boundaries are love with edges.”</w:t>
      </w:r>
    </w:p>
    <w:p w14:paraId="6815D11F"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This highlights how boundaries protect the relationship rather than distance the counsellor from it.</w:t>
      </w:r>
    </w:p>
    <w:p w14:paraId="28048641"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Theme 2: Boundaries as Dynamic, Contextual Practice</w:t>
      </w:r>
    </w:p>
    <w:p w14:paraId="509F25FB"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Chris stressed that boundaries are not rigid; they are shaped by context, client need, culture, trauma history and modality.</w:t>
      </w:r>
    </w:p>
    <w:p w14:paraId="0480FB22"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2.1 Flexibility within consistency</w:t>
      </w:r>
    </w:p>
    <w:p w14:paraId="632EFEDF"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Time boundaries illustrated this tension; Chris was consistent.</w:t>
      </w:r>
    </w:p>
    <w:p w14:paraId="1CF4A1B5"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“If someone arrives late, we still end on time”.</w:t>
      </w:r>
      <w:r w:rsidRPr="004328EC">
        <w:rPr>
          <w:rFonts w:ascii="Aptos" w:hAnsi="Aptos"/>
          <w:sz w:val="24"/>
          <w:szCs w:val="24"/>
        </w:rPr>
        <w:br/>
        <w:t>but also allowed “a minute to settle” when appropriate.</w:t>
      </w:r>
    </w:p>
    <w:p w14:paraId="6FEC576C"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2.2 Cultural and individual adaptation</w:t>
      </w:r>
    </w:p>
    <w:p w14:paraId="58E2ACB0"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Chris avoided applying “universal” norms, but instead asked:</w:t>
      </w:r>
    </w:p>
    <w:p w14:paraId="0B07CFDB"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“What helps you feel respected here?”</w:t>
      </w:r>
    </w:p>
    <w:p w14:paraId="45BDB7F6"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Boundary preferences were understood through a cultural lens; some clients valued interconnection, others formality.</w:t>
      </w:r>
    </w:p>
    <w:p w14:paraId="1A472313"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2.3 Trauma-informed boundary work</w:t>
      </w:r>
    </w:p>
    <w:p w14:paraId="3619470D"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Working with trauma survivors required a step-by-step approach with informed consent:</w:t>
      </w:r>
    </w:p>
    <w:p w14:paraId="02C78B94"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“With trauma, pacing and consent are everything.”</w:t>
      </w:r>
    </w:p>
    <w:p w14:paraId="3C4255AD"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Boundaries became rules, limits and structures in a relationship that provided a sense of safety, predictability and reliability:</w:t>
      </w:r>
    </w:p>
    <w:p w14:paraId="57DDAE6E"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“Boundaries become a sanctuary rather than a rulebook.”</w:t>
      </w:r>
    </w:p>
    <w:p w14:paraId="6E79A7F8"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Chris emphasised moment-to-moment responses to non-verbal cues such as freeze responses at session endings.</w:t>
      </w:r>
    </w:p>
    <w:p w14:paraId="4C2DD884"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2.4 Digital boundary challenges</w:t>
      </w:r>
    </w:p>
    <w:p w14:paraId="15D830DF"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Online therapy added complexity around contact, presence and privacy:</w:t>
      </w:r>
    </w:p>
    <w:p w14:paraId="21D7AA96"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“I clarify response times… and that I don’t offer crisis cover.”</w:t>
      </w:r>
    </w:p>
    <w:p w14:paraId="69B81295"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Chris also declined WhatsApp/social media contact, holding a clear professional standard.</w:t>
      </w:r>
    </w:p>
    <w:p w14:paraId="55ADD304"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2.5 Managing dual relationships in small communities</w:t>
      </w:r>
    </w:p>
    <w:p w14:paraId="08852815"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In Wales, accidental encounters were unavoidable:</w:t>
      </w:r>
    </w:p>
    <w:p w14:paraId="775F691E"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“I’ve bumped into clients at the supermarket.”</w:t>
      </w:r>
    </w:p>
    <w:p w14:paraId="2250ACA5"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Chris emphasised transparency, client choice, and ethical consultation when handling these situations.</w:t>
      </w:r>
    </w:p>
    <w:p w14:paraId="0BFBFC74"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Theme 3: Boundaries as Reflective Ethical Self-Management</w:t>
      </w:r>
    </w:p>
    <w:p w14:paraId="5D109EB1"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The counsellor emphasised that effective boundary work depends on the practitioner’s self-awareness, supervision, and personal limits.</w:t>
      </w:r>
    </w:p>
    <w:p w14:paraId="61A4E11D"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3.1 Self-disclosure as ethical decision-making</w:t>
      </w:r>
    </w:p>
    <w:p w14:paraId="0D5CF632"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Chris used a three-part check, intention, proportionality, and timing:</w:t>
      </w:r>
    </w:p>
    <w:p w14:paraId="425D9BC7"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“Humanistic congruence isn’t a floodlight; it’s a carefully aimed lamp.”</w:t>
      </w:r>
    </w:p>
    <w:p w14:paraId="1C2E034D"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This highlights reflexivity over following rules.</w:t>
      </w:r>
    </w:p>
    <w:p w14:paraId="2C416AEE"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3.2 Money and cancellations as relational material</w:t>
      </w:r>
    </w:p>
    <w:p w14:paraId="64AFEAA6"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Chris framed financial boundaries as part of the therapeutic relationship:</w:t>
      </w:r>
    </w:p>
    <w:p w14:paraId="4BC9D95E"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“Money is relational, too.”</w:t>
      </w:r>
    </w:p>
    <w:p w14:paraId="19A4B6AE"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An important example was addressing a pattern of late cancellations:</w:t>
      </w:r>
    </w:p>
    <w:p w14:paraId="5F00E848"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“When we reestablished the boundary, they became more engaged.”</w:t>
      </w:r>
    </w:p>
    <w:p w14:paraId="40DBFF67"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3.3 Recognising and repairing boundary ruptures</w:t>
      </w:r>
    </w:p>
    <w:p w14:paraId="52E1E5D0"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Chris emphasised humility:</w:t>
      </w:r>
    </w:p>
    <w:p w14:paraId="3F3A3CC5"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“Clients don’t need perfection; they need to know the relationship can hold mistakes.”</w:t>
      </w:r>
    </w:p>
    <w:p w14:paraId="383A3419"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This approach interprets rupture as growth rather than failure.</w:t>
      </w:r>
    </w:p>
    <w:p w14:paraId="2BED7774"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3.4 Boundaries protecting practitioner wellbeing</w:t>
      </w:r>
    </w:p>
    <w:p w14:paraId="500C64D9"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Chris acknowledged a personal history of over-giving:</w:t>
      </w:r>
    </w:p>
    <w:p w14:paraId="0685AC28"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“Burnout taught me that I can’t offer deep presence if my boundaries leak.”</w:t>
      </w:r>
    </w:p>
    <w:p w14:paraId="512A2D68"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Personal well-being strategies such as breaks, limited availability, and supervision were described as non-negotiable.</w:t>
      </w:r>
    </w:p>
    <w:p w14:paraId="5A1CD56F"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3.5 Ethical judgement over rigid rules</w:t>
      </w:r>
    </w:p>
    <w:p w14:paraId="1F34D752" w14:textId="77777777" w:rsidR="0075321E" w:rsidRPr="004328EC" w:rsidRDefault="0075321E" w:rsidP="006B67DA">
      <w:pPr>
        <w:tabs>
          <w:tab w:val="left" w:pos="7992"/>
        </w:tabs>
        <w:spacing w:line="480" w:lineRule="auto"/>
        <w:rPr>
          <w:rFonts w:ascii="Aptos" w:hAnsi="Aptos"/>
          <w:sz w:val="24"/>
          <w:szCs w:val="24"/>
        </w:rPr>
      </w:pPr>
      <w:r w:rsidRPr="004328EC">
        <w:rPr>
          <w:rFonts w:ascii="Aptos" w:hAnsi="Aptos"/>
          <w:sz w:val="24"/>
          <w:szCs w:val="24"/>
        </w:rPr>
        <w:t>Chris described boundary decisions as ongoing ethical reasoning:</w:t>
      </w:r>
      <w:r w:rsidRPr="004328EC">
        <w:rPr>
          <w:rFonts w:ascii="Aptos" w:hAnsi="Aptos"/>
          <w:sz w:val="24"/>
          <w:szCs w:val="24"/>
        </w:rPr>
        <w:tab/>
      </w:r>
    </w:p>
    <w:p w14:paraId="49353004"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“Supervision is where I reality-check my judgments and tend my own edges.”</w:t>
      </w:r>
    </w:p>
    <w:p w14:paraId="187FF162"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This reinforces that boundary work is interpretive and relational, not procedural.</w:t>
      </w:r>
    </w:p>
    <w:p w14:paraId="7F5BED9A" w14:textId="1EECDA5F" w:rsidR="0075321E" w:rsidRPr="004328EC" w:rsidRDefault="0075321E" w:rsidP="006B67DA">
      <w:pPr>
        <w:spacing w:line="480" w:lineRule="auto"/>
        <w:rPr>
          <w:rFonts w:ascii="Aptos" w:hAnsi="Aptos"/>
          <w:sz w:val="24"/>
          <w:szCs w:val="24"/>
        </w:rPr>
      </w:pPr>
      <w:r w:rsidRPr="004328EC">
        <w:rPr>
          <w:rFonts w:ascii="Aptos" w:hAnsi="Aptos"/>
          <w:sz w:val="24"/>
          <w:szCs w:val="24"/>
        </w:rPr>
        <w:t>Discussion</w:t>
      </w:r>
    </w:p>
    <w:p w14:paraId="04B72536" w14:textId="0FDDCA17" w:rsidR="0075321E" w:rsidRPr="004328EC" w:rsidRDefault="0075321E" w:rsidP="006B67DA">
      <w:pPr>
        <w:spacing w:after="160" w:line="480" w:lineRule="auto"/>
        <w:rPr>
          <w:rFonts w:ascii="Aptos" w:hAnsi="Aptos"/>
          <w:sz w:val="24"/>
          <w:szCs w:val="24"/>
        </w:rPr>
      </w:pPr>
      <w:r w:rsidRPr="004328EC">
        <w:rPr>
          <w:rFonts w:ascii="Aptos" w:hAnsi="Aptos"/>
          <w:sz w:val="24"/>
          <w:szCs w:val="24"/>
        </w:rPr>
        <w:t xml:space="preserve">This thematic analysis explored how one humanistic integrative counsellor understands and experiences professional boundaries in counselling practice. Across the interview, boundaries were not described as fixed rules but as relational, ethical, and responsive to the client’s needs. This aligns with existing counselling literature which suggests that boundaries operate as part of the therapeutic relationship rather than </w:t>
      </w:r>
      <w:r w:rsidR="00632DAA">
        <w:rPr>
          <w:rFonts w:ascii="Aptos" w:hAnsi="Aptos"/>
          <w:sz w:val="24"/>
          <w:szCs w:val="24"/>
        </w:rPr>
        <w:t>just</w:t>
      </w:r>
      <w:r w:rsidRPr="004328EC">
        <w:rPr>
          <w:rFonts w:ascii="Aptos" w:hAnsi="Aptos"/>
          <w:sz w:val="24"/>
          <w:szCs w:val="24"/>
        </w:rPr>
        <w:t xml:space="preserve"> external procedures (Bond, 2015; Mearns &amp; Cooper, 2018).</w:t>
      </w:r>
    </w:p>
    <w:p w14:paraId="011B2A44" w14:textId="3C8A205B" w:rsidR="0075321E" w:rsidRPr="004328EC" w:rsidRDefault="0075321E" w:rsidP="006B67DA">
      <w:pPr>
        <w:spacing w:after="160" w:line="480" w:lineRule="auto"/>
        <w:rPr>
          <w:rFonts w:ascii="Aptos" w:hAnsi="Aptos"/>
          <w:sz w:val="24"/>
          <w:szCs w:val="24"/>
        </w:rPr>
      </w:pPr>
      <w:r w:rsidRPr="004328EC">
        <w:rPr>
          <w:rFonts w:ascii="Aptos" w:hAnsi="Aptos"/>
          <w:sz w:val="24"/>
          <w:szCs w:val="24"/>
        </w:rPr>
        <w:t>The first theme, Boundaries as Relational Safety, reflects the idea that boundaries provide the psychological structure that allows therapy to feel predictable</w:t>
      </w:r>
      <w:r w:rsidR="001412A1">
        <w:rPr>
          <w:rFonts w:ascii="Aptos" w:hAnsi="Aptos"/>
          <w:sz w:val="24"/>
          <w:szCs w:val="24"/>
        </w:rPr>
        <w:t>, relaxed and safe</w:t>
      </w:r>
      <w:r w:rsidRPr="004328EC">
        <w:rPr>
          <w:rFonts w:ascii="Aptos" w:hAnsi="Aptos"/>
          <w:sz w:val="24"/>
          <w:szCs w:val="24"/>
        </w:rPr>
        <w:t xml:space="preserve">. The participant repeatedly described boundaries as the “frame” of the work, emphasising that “clear limits expand freedom.” This fits well with attachment-informed perspectives, which argue that consistency and predictability encourage clients to take emotional risks because the </w:t>
      </w:r>
      <w:r w:rsidR="005A19F7">
        <w:rPr>
          <w:rFonts w:ascii="Aptos" w:hAnsi="Aptos"/>
          <w:sz w:val="24"/>
          <w:szCs w:val="24"/>
        </w:rPr>
        <w:t>th</w:t>
      </w:r>
      <w:r w:rsidR="00366665">
        <w:rPr>
          <w:rFonts w:ascii="Aptos" w:hAnsi="Aptos"/>
          <w:sz w:val="24"/>
          <w:szCs w:val="24"/>
        </w:rPr>
        <w:t>erapist</w:t>
      </w:r>
      <w:r w:rsidRPr="004328EC">
        <w:rPr>
          <w:rFonts w:ascii="Aptos" w:hAnsi="Aptos"/>
          <w:sz w:val="24"/>
          <w:szCs w:val="24"/>
        </w:rPr>
        <w:t xml:space="preserve"> and the setting feel dependable (Wallin, 2007). The participant’s focus on endings, time boundaries, and the emotional meaning of the therapeutic frame supports the idea that boundaries create a sense of </w:t>
      </w:r>
      <w:r w:rsidR="009F11EA">
        <w:rPr>
          <w:rFonts w:ascii="Aptos" w:hAnsi="Aptos"/>
          <w:sz w:val="24"/>
          <w:szCs w:val="24"/>
        </w:rPr>
        <w:t>structure</w:t>
      </w:r>
      <w:r w:rsidRPr="004328EC">
        <w:rPr>
          <w:rFonts w:ascii="Aptos" w:hAnsi="Aptos"/>
          <w:sz w:val="24"/>
          <w:szCs w:val="24"/>
        </w:rPr>
        <w:t xml:space="preserve">. Mearns and Cooper (2005) </w:t>
      </w:r>
      <w:r w:rsidR="00F71E0C">
        <w:rPr>
          <w:rFonts w:ascii="Aptos" w:hAnsi="Aptos"/>
          <w:sz w:val="24"/>
          <w:szCs w:val="24"/>
        </w:rPr>
        <w:t>In the same way, recognise</w:t>
      </w:r>
      <w:r w:rsidRPr="004328EC">
        <w:rPr>
          <w:rFonts w:ascii="Aptos" w:hAnsi="Aptos"/>
          <w:sz w:val="24"/>
          <w:szCs w:val="24"/>
        </w:rPr>
        <w:t xml:space="preserve"> that boundaries help clients feel safe enough to explore difficult feelings because they limit confusion, reduce anxiety, and hold the emotional intensity of the session. Overall, the findings suggest that boundaries can function as a relational resource rather than a barrier.</w:t>
      </w:r>
    </w:p>
    <w:p w14:paraId="0A31152C" w14:textId="2F0CA6A5" w:rsidR="0075321E" w:rsidRPr="004328EC" w:rsidRDefault="0075321E" w:rsidP="006B67DA">
      <w:pPr>
        <w:spacing w:after="160" w:line="480" w:lineRule="auto"/>
        <w:rPr>
          <w:rFonts w:ascii="Aptos" w:hAnsi="Aptos"/>
          <w:sz w:val="24"/>
          <w:szCs w:val="24"/>
        </w:rPr>
      </w:pPr>
      <w:r w:rsidRPr="004328EC">
        <w:rPr>
          <w:rFonts w:ascii="Aptos" w:hAnsi="Aptos"/>
          <w:sz w:val="24"/>
          <w:szCs w:val="24"/>
        </w:rPr>
        <w:t>The second theme, Boundaries as Dynamic, Contextual Practice, highlights the shift described in contemporary counselling literature from rigid</w:t>
      </w:r>
      <w:r w:rsidR="00B176DE">
        <w:rPr>
          <w:rFonts w:ascii="Aptos" w:hAnsi="Aptos"/>
          <w:sz w:val="24"/>
          <w:szCs w:val="24"/>
        </w:rPr>
        <w:t xml:space="preserve"> </w:t>
      </w:r>
      <w:r w:rsidR="00C1361B">
        <w:rPr>
          <w:rFonts w:ascii="Aptos" w:hAnsi="Aptos"/>
          <w:sz w:val="24"/>
          <w:szCs w:val="24"/>
        </w:rPr>
        <w:t>approaches</w:t>
      </w:r>
      <w:r w:rsidRPr="004328EC">
        <w:rPr>
          <w:rFonts w:ascii="Aptos" w:hAnsi="Aptos"/>
          <w:sz w:val="24"/>
          <w:szCs w:val="24"/>
        </w:rPr>
        <w:t xml:space="preserve"> to more flexible and client-sensitive approaches. Instead of applying one standard to all clients, the participant adapted boundaries according to cultural needs, trauma histories, and the client’s pace. This reflects Zur’s (2007) argument that boundary decisions must consider context, culture, and relational meaning rather than relying on fixed professional rules. The participant also discussed online boundaries including response times and communication methods that mirror recent discussions about the complexities introduced by digital therapy. Research surrounding online work suggests that boundaries can become blurred without clear agreements on messaging, availability, and privacy (Simpson &amp; Reid, 2014). The participant’s attention to attachment cues, emotional pacing, and the potential impact of digital contact shows how contextual factors shape boundary decisions in real practice.</w:t>
      </w:r>
    </w:p>
    <w:p w14:paraId="180601BE" w14:textId="7E511864" w:rsidR="0075321E" w:rsidRPr="004328EC" w:rsidRDefault="0075321E" w:rsidP="006B67DA">
      <w:pPr>
        <w:spacing w:after="160" w:line="480" w:lineRule="auto"/>
        <w:rPr>
          <w:rFonts w:ascii="Aptos" w:hAnsi="Aptos"/>
          <w:sz w:val="24"/>
          <w:szCs w:val="24"/>
        </w:rPr>
      </w:pPr>
      <w:r w:rsidRPr="004328EC">
        <w:rPr>
          <w:rFonts w:ascii="Aptos" w:hAnsi="Aptos"/>
          <w:sz w:val="24"/>
          <w:szCs w:val="24"/>
        </w:rPr>
        <w:t xml:space="preserve">The third theme, Boundaries as Reflexive Ethical Self-Management, highlights the participant’s ongoing reflection on their own wellbeing and ethical judgement. This aligns with the idea that boundary-keeping is not only about client safety but also about the counsellor’s need to work sustainably (BACP, 2018). The participant’s reflections on early-career, over-giving and eventual burnout are consistent with research showing that counsellor wellbeing and ethical boundaries are deeply connected (Skovholt &amp; Trotter-Mathison, 2016). Supervision </w:t>
      </w:r>
      <w:r w:rsidR="0035762F">
        <w:rPr>
          <w:rFonts w:ascii="Aptos" w:hAnsi="Aptos"/>
          <w:sz w:val="24"/>
          <w:szCs w:val="24"/>
        </w:rPr>
        <w:t>is important</w:t>
      </w:r>
      <w:r w:rsidRPr="004328EC">
        <w:rPr>
          <w:rFonts w:ascii="Aptos" w:hAnsi="Aptos"/>
          <w:sz w:val="24"/>
          <w:szCs w:val="24"/>
        </w:rPr>
        <w:t xml:space="preserve"> in </w:t>
      </w:r>
      <w:r w:rsidR="00B05560">
        <w:rPr>
          <w:rFonts w:ascii="Aptos" w:hAnsi="Aptos"/>
          <w:sz w:val="24"/>
          <w:szCs w:val="24"/>
        </w:rPr>
        <w:t xml:space="preserve">their </w:t>
      </w:r>
      <w:r w:rsidRPr="004328EC">
        <w:rPr>
          <w:rFonts w:ascii="Aptos" w:hAnsi="Aptos"/>
          <w:sz w:val="24"/>
          <w:szCs w:val="24"/>
        </w:rPr>
        <w:t xml:space="preserve">boundary decision-making, reflecting Lago’s (2016) emphasis on supervision as a space to check assumptions, understand emotional reactions, and </w:t>
      </w:r>
      <w:r w:rsidR="00630A8C">
        <w:rPr>
          <w:rFonts w:ascii="Aptos" w:hAnsi="Aptos"/>
          <w:sz w:val="24"/>
          <w:szCs w:val="24"/>
        </w:rPr>
        <w:t>improve</w:t>
      </w:r>
      <w:r w:rsidRPr="004328EC">
        <w:rPr>
          <w:rFonts w:ascii="Aptos" w:hAnsi="Aptos"/>
          <w:sz w:val="24"/>
          <w:szCs w:val="24"/>
        </w:rPr>
        <w:t xml:space="preserve"> ethical awareness. The participant also described rupture-repair as an active part of boundary work. This reflects relational psychotherapy theorists such as Safran and Muran (2000), who argue that moments of tension or misunderstanding can strengthen the therapeutic </w:t>
      </w:r>
      <w:r w:rsidR="00630A8C">
        <w:rPr>
          <w:rFonts w:ascii="Aptos" w:hAnsi="Aptos"/>
          <w:sz w:val="24"/>
          <w:szCs w:val="24"/>
        </w:rPr>
        <w:t>relationship</w:t>
      </w:r>
      <w:r w:rsidRPr="004328EC">
        <w:rPr>
          <w:rFonts w:ascii="Aptos" w:hAnsi="Aptos"/>
          <w:sz w:val="24"/>
          <w:szCs w:val="24"/>
        </w:rPr>
        <w:t xml:space="preserve"> when handled openly.</w:t>
      </w:r>
    </w:p>
    <w:p w14:paraId="397DA350" w14:textId="01948F75" w:rsidR="0075321E" w:rsidRPr="004328EC" w:rsidRDefault="0075321E" w:rsidP="006B67DA">
      <w:pPr>
        <w:spacing w:after="160" w:line="480" w:lineRule="auto"/>
        <w:rPr>
          <w:rFonts w:ascii="Aptos" w:hAnsi="Aptos"/>
          <w:sz w:val="24"/>
          <w:szCs w:val="24"/>
        </w:rPr>
      </w:pPr>
      <w:r w:rsidRPr="004328EC">
        <w:rPr>
          <w:rFonts w:ascii="Aptos" w:hAnsi="Aptos"/>
          <w:sz w:val="24"/>
          <w:szCs w:val="24"/>
        </w:rPr>
        <w:t xml:space="preserve">Overall, the findings highlight that boundaries are not </w:t>
      </w:r>
      <w:r w:rsidR="00442463">
        <w:rPr>
          <w:rFonts w:ascii="Aptos" w:hAnsi="Aptos"/>
          <w:sz w:val="24"/>
          <w:szCs w:val="24"/>
        </w:rPr>
        <w:t>only</w:t>
      </w:r>
      <w:r w:rsidRPr="004328EC">
        <w:rPr>
          <w:rFonts w:ascii="Aptos" w:hAnsi="Aptos"/>
          <w:sz w:val="24"/>
          <w:szCs w:val="24"/>
        </w:rPr>
        <w:t xml:space="preserve"> rules to be followed but are intertwined with relational safety, cultural understanding, and practitioner reflexivity. The results support a more relational and flexible view of boundaries in counselling and suggest that future research could explore how counsellors that work from different therapeutic approaches, negotiate the balance between structure and responsiveness in their everyday practice.</w:t>
      </w:r>
    </w:p>
    <w:p w14:paraId="453BCF63" w14:textId="77777777" w:rsidR="005C3F7A" w:rsidRPr="004328EC" w:rsidRDefault="005C3F7A" w:rsidP="006B67DA">
      <w:pPr>
        <w:spacing w:line="480" w:lineRule="auto"/>
        <w:rPr>
          <w:rFonts w:ascii="Aptos" w:hAnsi="Aptos"/>
          <w:sz w:val="24"/>
          <w:szCs w:val="24"/>
        </w:rPr>
      </w:pPr>
    </w:p>
    <w:p w14:paraId="23EF089F" w14:textId="714D8031" w:rsidR="0075321E" w:rsidRPr="004328EC" w:rsidRDefault="0075321E" w:rsidP="006B67DA">
      <w:pPr>
        <w:spacing w:line="480" w:lineRule="auto"/>
        <w:rPr>
          <w:rFonts w:ascii="Aptos" w:hAnsi="Aptos"/>
          <w:sz w:val="24"/>
          <w:szCs w:val="24"/>
        </w:rPr>
      </w:pPr>
      <w:r w:rsidRPr="004328EC">
        <w:rPr>
          <w:rFonts w:ascii="Aptos" w:hAnsi="Aptos"/>
          <w:sz w:val="24"/>
          <w:szCs w:val="24"/>
        </w:rPr>
        <w:t>Implications for Practice</w:t>
      </w:r>
    </w:p>
    <w:p w14:paraId="242A81BF" w14:textId="77777777" w:rsidR="0075321E" w:rsidRPr="004328EC" w:rsidRDefault="0075321E" w:rsidP="006B67DA">
      <w:pPr>
        <w:spacing w:line="480" w:lineRule="auto"/>
        <w:rPr>
          <w:rFonts w:ascii="Aptos" w:hAnsi="Aptos"/>
          <w:sz w:val="24"/>
          <w:szCs w:val="24"/>
        </w:rPr>
      </w:pPr>
      <w:r w:rsidRPr="004328EC">
        <w:rPr>
          <w:rFonts w:ascii="Aptos" w:hAnsi="Aptos"/>
          <w:sz w:val="24"/>
          <w:szCs w:val="24"/>
        </w:rPr>
        <w:t>Training programmes should focus more on relational ways of understanding boundaries rather than only following strict rules. Supervision needs to explore how counsellors feel and react when boundary issues come up. Counsellors working in rural or online settings need specific support for managing dual roles and digital communication. Trauma-informed ideas about boundaries should be built into training, with attention to pacing, consent, and emotional regulation. Services also need to look after counsellor wellbeing, as boundary difficulties often come from personal pressure or organisational strain.</w:t>
      </w:r>
    </w:p>
    <w:p w14:paraId="345301D4" w14:textId="77777777" w:rsidR="005575A0" w:rsidRDefault="005575A0" w:rsidP="006B67DA">
      <w:pPr>
        <w:spacing w:line="480" w:lineRule="auto"/>
        <w:rPr>
          <w:rFonts w:ascii="Aptos" w:hAnsi="Aptos"/>
          <w:sz w:val="24"/>
          <w:szCs w:val="24"/>
        </w:rPr>
      </w:pPr>
    </w:p>
    <w:p w14:paraId="0DC048E4" w14:textId="45CBBE5E" w:rsidR="0075321E" w:rsidRPr="004328EC" w:rsidRDefault="0075321E" w:rsidP="006B67DA">
      <w:pPr>
        <w:spacing w:line="480" w:lineRule="auto"/>
        <w:rPr>
          <w:rFonts w:ascii="Aptos" w:hAnsi="Aptos"/>
          <w:sz w:val="24"/>
          <w:szCs w:val="24"/>
        </w:rPr>
      </w:pPr>
      <w:r w:rsidRPr="004328EC">
        <w:rPr>
          <w:rFonts w:ascii="Aptos" w:hAnsi="Aptos"/>
          <w:sz w:val="24"/>
          <w:szCs w:val="24"/>
        </w:rPr>
        <w:t>Future Research</w:t>
      </w:r>
    </w:p>
    <w:p w14:paraId="24B917C4" w14:textId="1EDEB0CB" w:rsidR="0075321E" w:rsidRPr="004328EC" w:rsidRDefault="0075321E" w:rsidP="006B67DA">
      <w:pPr>
        <w:spacing w:after="160" w:line="480" w:lineRule="auto"/>
        <w:rPr>
          <w:rFonts w:ascii="Aptos" w:hAnsi="Aptos"/>
          <w:sz w:val="24"/>
          <w:szCs w:val="24"/>
        </w:rPr>
      </w:pPr>
      <w:r w:rsidRPr="004328EC">
        <w:rPr>
          <w:rFonts w:ascii="Aptos" w:hAnsi="Aptos"/>
          <w:sz w:val="24"/>
          <w:szCs w:val="24"/>
        </w:rPr>
        <w:t>Further studies could examine how counsellors in different m</w:t>
      </w:r>
      <w:r w:rsidR="0039218E">
        <w:rPr>
          <w:rFonts w:ascii="Aptos" w:hAnsi="Aptos"/>
          <w:sz w:val="24"/>
          <w:szCs w:val="24"/>
        </w:rPr>
        <w:t>ethods</w:t>
      </w:r>
      <w:r w:rsidRPr="004328EC">
        <w:rPr>
          <w:rFonts w:ascii="Aptos" w:hAnsi="Aptos"/>
          <w:sz w:val="24"/>
          <w:szCs w:val="24"/>
        </w:rPr>
        <w:t xml:space="preserve"> </w:t>
      </w:r>
      <w:r w:rsidR="008A54BA">
        <w:rPr>
          <w:rFonts w:ascii="Aptos" w:hAnsi="Aptos"/>
          <w:sz w:val="24"/>
          <w:szCs w:val="24"/>
        </w:rPr>
        <w:t>understand</w:t>
      </w:r>
      <w:r w:rsidRPr="004328EC">
        <w:rPr>
          <w:rFonts w:ascii="Aptos" w:hAnsi="Aptos"/>
          <w:sz w:val="24"/>
          <w:szCs w:val="24"/>
        </w:rPr>
        <w:t xml:space="preserve"> boundaries, and research should also explore how culture shapes boundary expectations. More research is needed on digital boundary management in the post-pandemic landscape, and comparative studies across career stages could help show how counsellors’ understanding of boundaries develops over time.</w:t>
      </w:r>
    </w:p>
    <w:p w14:paraId="316118FD" w14:textId="77777777" w:rsidR="00E307D8" w:rsidRDefault="00E307D8" w:rsidP="00AE568F">
      <w:pPr>
        <w:rPr>
          <w:rFonts w:ascii="Aptos" w:hAnsi="Aptos"/>
          <w:sz w:val="24"/>
          <w:szCs w:val="24"/>
        </w:rPr>
      </w:pPr>
    </w:p>
    <w:p w14:paraId="0104A890" w14:textId="77777777" w:rsidR="00121215" w:rsidRDefault="00121215" w:rsidP="00AE568F">
      <w:pPr>
        <w:rPr>
          <w:rFonts w:ascii="Aptos" w:hAnsi="Aptos"/>
          <w:sz w:val="24"/>
          <w:szCs w:val="24"/>
        </w:rPr>
      </w:pPr>
    </w:p>
    <w:p w14:paraId="2348B981" w14:textId="77777777" w:rsidR="00121215" w:rsidRDefault="00121215" w:rsidP="00AE568F">
      <w:pPr>
        <w:rPr>
          <w:rFonts w:ascii="Aptos" w:hAnsi="Aptos"/>
          <w:sz w:val="24"/>
          <w:szCs w:val="24"/>
        </w:rPr>
      </w:pPr>
    </w:p>
    <w:p w14:paraId="25B2F0A6" w14:textId="77777777" w:rsidR="00121215" w:rsidRDefault="00121215" w:rsidP="00AE568F">
      <w:pPr>
        <w:rPr>
          <w:rFonts w:ascii="Aptos" w:hAnsi="Aptos"/>
          <w:sz w:val="24"/>
          <w:szCs w:val="24"/>
        </w:rPr>
      </w:pPr>
    </w:p>
    <w:p w14:paraId="5D0A76A4" w14:textId="380151FC" w:rsidR="0075321E" w:rsidRPr="004328EC" w:rsidRDefault="005C3F7A" w:rsidP="00AE568F">
      <w:pPr>
        <w:rPr>
          <w:rFonts w:ascii="Aptos" w:hAnsi="Aptos"/>
          <w:sz w:val="24"/>
          <w:szCs w:val="24"/>
        </w:rPr>
      </w:pPr>
      <w:r w:rsidRPr="004328EC">
        <w:rPr>
          <w:rFonts w:ascii="Aptos" w:hAnsi="Aptos"/>
          <w:sz w:val="24"/>
          <w:szCs w:val="24"/>
        </w:rPr>
        <w:t>References:</w:t>
      </w:r>
    </w:p>
    <w:p w14:paraId="37884FDA" w14:textId="77777777" w:rsidR="00CE2612" w:rsidRPr="004328EC" w:rsidRDefault="00CE2612" w:rsidP="006F5077">
      <w:pPr>
        <w:spacing w:line="480" w:lineRule="auto"/>
        <w:ind w:left="720" w:hanging="720"/>
        <w:rPr>
          <w:rFonts w:ascii="Aptos" w:hAnsi="Aptos"/>
          <w:sz w:val="24"/>
          <w:szCs w:val="24"/>
        </w:rPr>
      </w:pPr>
    </w:p>
    <w:p w14:paraId="3A285821" w14:textId="1C8F10E8" w:rsidR="00A16A13" w:rsidRPr="004328EC" w:rsidRDefault="00C371BA" w:rsidP="006F5077">
      <w:pPr>
        <w:spacing w:line="480" w:lineRule="auto"/>
        <w:ind w:left="720" w:hanging="720"/>
        <w:rPr>
          <w:rFonts w:ascii="Aptos" w:hAnsi="Aptos"/>
          <w:sz w:val="24"/>
          <w:szCs w:val="24"/>
        </w:rPr>
      </w:pPr>
      <w:r w:rsidRPr="004328EC">
        <w:rPr>
          <w:rFonts w:ascii="Aptos" w:hAnsi="Aptos"/>
          <w:sz w:val="24"/>
          <w:szCs w:val="24"/>
        </w:rPr>
        <w:t xml:space="preserve">BACP. (2018). </w:t>
      </w:r>
      <w:r w:rsidRPr="004328EC">
        <w:rPr>
          <w:rFonts w:ascii="Aptos" w:hAnsi="Aptos"/>
          <w:i/>
          <w:iCs/>
          <w:sz w:val="24"/>
          <w:szCs w:val="24"/>
        </w:rPr>
        <w:t>Ethical framework for the counselling professions</w:t>
      </w:r>
      <w:r w:rsidRPr="004328EC">
        <w:rPr>
          <w:rFonts w:ascii="Aptos" w:hAnsi="Aptos"/>
          <w:sz w:val="24"/>
          <w:szCs w:val="24"/>
        </w:rPr>
        <w:t xml:space="preserve">. British Association for Counselling and Psychotherapy. </w:t>
      </w:r>
      <w:hyperlink r:id="rId10" w:tgtFrame="_new" w:history="1">
        <w:r w:rsidRPr="004328EC">
          <w:rPr>
            <w:rStyle w:val="Hyperlink"/>
            <w:rFonts w:ascii="Aptos" w:hAnsi="Aptos"/>
            <w:sz w:val="24"/>
            <w:szCs w:val="24"/>
          </w:rPr>
          <w:t>https://www.bacp.co.uk/events-and-resources/ethics-and-standards/</w:t>
        </w:r>
      </w:hyperlink>
    </w:p>
    <w:p w14:paraId="00DA4CF9" w14:textId="38C9BF55" w:rsidR="00A16A13" w:rsidRPr="004328EC" w:rsidRDefault="00A16A13" w:rsidP="006F5077">
      <w:pPr>
        <w:spacing w:line="480" w:lineRule="auto"/>
        <w:ind w:left="720" w:hanging="720"/>
        <w:rPr>
          <w:rFonts w:ascii="Aptos" w:hAnsi="Aptos"/>
          <w:sz w:val="24"/>
          <w:szCs w:val="24"/>
        </w:rPr>
      </w:pPr>
      <w:r w:rsidRPr="004328EC">
        <w:rPr>
          <w:rFonts w:ascii="Aptos" w:hAnsi="Aptos"/>
          <w:sz w:val="24"/>
          <w:szCs w:val="24"/>
        </w:rPr>
        <w:t xml:space="preserve">Bond, T. (2015). </w:t>
      </w:r>
      <w:r w:rsidRPr="004328EC">
        <w:rPr>
          <w:rFonts w:ascii="Aptos" w:hAnsi="Aptos"/>
          <w:i/>
          <w:iCs/>
          <w:sz w:val="24"/>
          <w:szCs w:val="24"/>
        </w:rPr>
        <w:t>Standards and ethics for counselling in action</w:t>
      </w:r>
      <w:r w:rsidRPr="004328EC">
        <w:rPr>
          <w:rFonts w:ascii="Aptos" w:hAnsi="Aptos"/>
          <w:sz w:val="24"/>
          <w:szCs w:val="24"/>
        </w:rPr>
        <w:t xml:space="preserve"> (4th ed.). Sage.</w:t>
      </w:r>
    </w:p>
    <w:p w14:paraId="51C7AAB9" w14:textId="77777777" w:rsidR="00A16A13" w:rsidRPr="004328EC" w:rsidRDefault="00A16A13" w:rsidP="006F5077">
      <w:pPr>
        <w:spacing w:line="480" w:lineRule="auto"/>
        <w:ind w:left="720" w:hanging="720"/>
        <w:rPr>
          <w:rFonts w:ascii="Aptos" w:hAnsi="Aptos"/>
          <w:sz w:val="24"/>
          <w:szCs w:val="24"/>
        </w:rPr>
      </w:pPr>
      <w:r w:rsidRPr="004328EC">
        <w:rPr>
          <w:rFonts w:ascii="Aptos" w:hAnsi="Aptos"/>
          <w:sz w:val="24"/>
          <w:szCs w:val="24"/>
        </w:rPr>
        <w:t xml:space="preserve">Braun, V., &amp; Clarke, V. (2022). </w:t>
      </w:r>
      <w:r w:rsidRPr="004328EC">
        <w:rPr>
          <w:rFonts w:ascii="Aptos" w:hAnsi="Aptos"/>
          <w:i/>
          <w:iCs/>
          <w:sz w:val="24"/>
          <w:szCs w:val="24"/>
        </w:rPr>
        <w:t>Thematic analysis: A practical guide</w:t>
      </w:r>
      <w:r w:rsidRPr="004328EC">
        <w:rPr>
          <w:rFonts w:ascii="Aptos" w:hAnsi="Aptos"/>
          <w:sz w:val="24"/>
          <w:szCs w:val="24"/>
        </w:rPr>
        <w:t>. Sage.</w:t>
      </w:r>
    </w:p>
    <w:p w14:paraId="73ED52DF" w14:textId="77777777" w:rsidR="00A16A13" w:rsidRPr="004328EC" w:rsidRDefault="00A16A13" w:rsidP="006F5077">
      <w:pPr>
        <w:spacing w:line="480" w:lineRule="auto"/>
        <w:ind w:left="720" w:hanging="720"/>
        <w:rPr>
          <w:rFonts w:ascii="Aptos" w:hAnsi="Aptos"/>
          <w:sz w:val="24"/>
          <w:szCs w:val="24"/>
        </w:rPr>
      </w:pPr>
      <w:r w:rsidRPr="004328EC">
        <w:rPr>
          <w:rFonts w:ascii="Aptos" w:hAnsi="Aptos"/>
          <w:sz w:val="24"/>
          <w:szCs w:val="24"/>
        </w:rPr>
        <w:t xml:space="preserve">Gabriel, L., &amp; Casemore, R. (2009). </w:t>
      </w:r>
      <w:r w:rsidRPr="004328EC">
        <w:rPr>
          <w:rFonts w:ascii="Aptos" w:hAnsi="Aptos"/>
          <w:i/>
          <w:iCs/>
          <w:sz w:val="24"/>
          <w:szCs w:val="24"/>
        </w:rPr>
        <w:t>Relationship boundaries in counselling and psychotherapy</w:t>
      </w:r>
      <w:r w:rsidRPr="004328EC">
        <w:rPr>
          <w:rFonts w:ascii="Aptos" w:hAnsi="Aptos"/>
          <w:sz w:val="24"/>
          <w:szCs w:val="24"/>
        </w:rPr>
        <w:t>. Routledge.</w:t>
      </w:r>
    </w:p>
    <w:p w14:paraId="72912E3E" w14:textId="77777777" w:rsidR="00A16A13" w:rsidRPr="004328EC" w:rsidRDefault="00A16A13" w:rsidP="006F5077">
      <w:pPr>
        <w:spacing w:line="480" w:lineRule="auto"/>
        <w:ind w:left="720" w:hanging="720"/>
        <w:rPr>
          <w:rFonts w:ascii="Aptos" w:hAnsi="Aptos"/>
          <w:sz w:val="24"/>
          <w:szCs w:val="24"/>
        </w:rPr>
      </w:pPr>
      <w:r w:rsidRPr="004328EC">
        <w:rPr>
          <w:rFonts w:ascii="Aptos" w:hAnsi="Aptos"/>
          <w:sz w:val="24"/>
          <w:szCs w:val="24"/>
        </w:rPr>
        <w:t xml:space="preserve">Lago, C. (2016). </w:t>
      </w:r>
      <w:r w:rsidRPr="004328EC">
        <w:rPr>
          <w:rFonts w:ascii="Aptos" w:hAnsi="Aptos"/>
          <w:i/>
          <w:iCs/>
          <w:sz w:val="24"/>
          <w:szCs w:val="24"/>
        </w:rPr>
        <w:t>Race, culture and counselling</w:t>
      </w:r>
      <w:r w:rsidRPr="004328EC">
        <w:rPr>
          <w:rFonts w:ascii="Aptos" w:hAnsi="Aptos"/>
          <w:sz w:val="24"/>
          <w:szCs w:val="24"/>
        </w:rPr>
        <w:t>. Open University Press.</w:t>
      </w:r>
    </w:p>
    <w:p w14:paraId="46A7FCD4" w14:textId="77777777" w:rsidR="00A16A13" w:rsidRPr="004328EC" w:rsidRDefault="00A16A13" w:rsidP="006F5077">
      <w:pPr>
        <w:spacing w:line="480" w:lineRule="auto"/>
        <w:ind w:left="720" w:hanging="720"/>
        <w:rPr>
          <w:rFonts w:ascii="Aptos" w:hAnsi="Aptos"/>
          <w:sz w:val="24"/>
          <w:szCs w:val="24"/>
        </w:rPr>
      </w:pPr>
      <w:r w:rsidRPr="004328EC">
        <w:rPr>
          <w:rFonts w:ascii="Aptos" w:hAnsi="Aptos"/>
          <w:sz w:val="24"/>
          <w:szCs w:val="24"/>
        </w:rPr>
        <w:t xml:space="preserve">Mearns, D., &amp; Cooper, M. (2018). </w:t>
      </w:r>
      <w:r w:rsidRPr="004328EC">
        <w:rPr>
          <w:rFonts w:ascii="Aptos" w:hAnsi="Aptos"/>
          <w:i/>
          <w:iCs/>
          <w:sz w:val="24"/>
          <w:szCs w:val="24"/>
        </w:rPr>
        <w:t>Working at relational depth in counselling and psychotherapy</w:t>
      </w:r>
      <w:r w:rsidRPr="004328EC">
        <w:rPr>
          <w:rFonts w:ascii="Aptos" w:hAnsi="Aptos"/>
          <w:sz w:val="24"/>
          <w:szCs w:val="24"/>
        </w:rPr>
        <w:t xml:space="preserve"> (2nd ed.). Sage.</w:t>
      </w:r>
    </w:p>
    <w:p w14:paraId="359B380B" w14:textId="77777777" w:rsidR="00A16A13" w:rsidRPr="004328EC" w:rsidRDefault="00A16A13" w:rsidP="006F5077">
      <w:pPr>
        <w:spacing w:line="480" w:lineRule="auto"/>
        <w:ind w:left="720" w:hanging="720"/>
        <w:rPr>
          <w:rFonts w:ascii="Aptos" w:hAnsi="Aptos"/>
          <w:sz w:val="24"/>
          <w:szCs w:val="24"/>
        </w:rPr>
      </w:pPr>
      <w:r w:rsidRPr="004328EC">
        <w:rPr>
          <w:rFonts w:ascii="Aptos" w:hAnsi="Aptos"/>
          <w:sz w:val="24"/>
          <w:szCs w:val="24"/>
        </w:rPr>
        <w:t xml:space="preserve">Safran, J. D., &amp; Muran, J. C. (2000). </w:t>
      </w:r>
      <w:r w:rsidRPr="004328EC">
        <w:rPr>
          <w:rFonts w:ascii="Aptos" w:hAnsi="Aptos"/>
          <w:i/>
          <w:iCs/>
          <w:sz w:val="24"/>
          <w:szCs w:val="24"/>
        </w:rPr>
        <w:t>Negotiating the therapeutic alliance</w:t>
      </w:r>
      <w:r w:rsidRPr="004328EC">
        <w:rPr>
          <w:rFonts w:ascii="Aptos" w:hAnsi="Aptos"/>
          <w:sz w:val="24"/>
          <w:szCs w:val="24"/>
        </w:rPr>
        <w:t>. Guilford Press.</w:t>
      </w:r>
    </w:p>
    <w:p w14:paraId="1EC1CE79" w14:textId="77777777" w:rsidR="00A16A13" w:rsidRPr="004328EC" w:rsidRDefault="00A16A13" w:rsidP="006F5077">
      <w:pPr>
        <w:spacing w:line="480" w:lineRule="auto"/>
        <w:ind w:left="720" w:hanging="720"/>
        <w:rPr>
          <w:rFonts w:ascii="Aptos" w:hAnsi="Aptos"/>
          <w:sz w:val="24"/>
          <w:szCs w:val="24"/>
        </w:rPr>
      </w:pPr>
      <w:r w:rsidRPr="004328EC">
        <w:rPr>
          <w:rFonts w:ascii="Aptos" w:hAnsi="Aptos"/>
          <w:sz w:val="24"/>
          <w:szCs w:val="24"/>
        </w:rPr>
        <w:t xml:space="preserve">Skovholt, T. M., &amp; Trotter-Mathison, M. (2016). </w:t>
      </w:r>
      <w:r w:rsidRPr="004328EC">
        <w:rPr>
          <w:rFonts w:ascii="Aptos" w:hAnsi="Aptos"/>
          <w:i/>
          <w:iCs/>
          <w:sz w:val="24"/>
          <w:szCs w:val="24"/>
        </w:rPr>
        <w:t>The resilient practitioner</w:t>
      </w:r>
      <w:r w:rsidRPr="004328EC">
        <w:rPr>
          <w:rFonts w:ascii="Aptos" w:hAnsi="Aptos"/>
          <w:sz w:val="24"/>
          <w:szCs w:val="24"/>
        </w:rPr>
        <w:t>. Routledge.</w:t>
      </w:r>
    </w:p>
    <w:p w14:paraId="0C1AAE95" w14:textId="77777777" w:rsidR="00A16A13" w:rsidRPr="004328EC" w:rsidRDefault="00A16A13" w:rsidP="006F5077">
      <w:pPr>
        <w:spacing w:line="480" w:lineRule="auto"/>
        <w:ind w:left="720" w:hanging="720"/>
        <w:rPr>
          <w:rFonts w:ascii="Aptos" w:hAnsi="Aptos"/>
          <w:sz w:val="24"/>
          <w:szCs w:val="24"/>
        </w:rPr>
      </w:pPr>
      <w:r w:rsidRPr="004328EC">
        <w:rPr>
          <w:rFonts w:ascii="Aptos" w:hAnsi="Aptos"/>
          <w:sz w:val="24"/>
          <w:szCs w:val="24"/>
        </w:rPr>
        <w:t xml:space="preserve">Wallin, D. (2007). </w:t>
      </w:r>
      <w:r w:rsidRPr="004328EC">
        <w:rPr>
          <w:rFonts w:ascii="Aptos" w:hAnsi="Aptos"/>
          <w:i/>
          <w:iCs/>
          <w:sz w:val="24"/>
          <w:szCs w:val="24"/>
        </w:rPr>
        <w:t>Attachment in psychotherapy</w:t>
      </w:r>
      <w:r w:rsidRPr="004328EC">
        <w:rPr>
          <w:rFonts w:ascii="Aptos" w:hAnsi="Aptos"/>
          <w:sz w:val="24"/>
          <w:szCs w:val="24"/>
        </w:rPr>
        <w:t>. Guilford Press.</w:t>
      </w:r>
    </w:p>
    <w:p w14:paraId="76A84D90" w14:textId="77777777" w:rsidR="00A16A13" w:rsidRDefault="00A16A13" w:rsidP="006F5077">
      <w:pPr>
        <w:spacing w:line="480" w:lineRule="auto"/>
        <w:ind w:left="720" w:hanging="720"/>
        <w:rPr>
          <w:rFonts w:ascii="Aptos" w:hAnsi="Aptos"/>
          <w:sz w:val="24"/>
          <w:szCs w:val="24"/>
        </w:rPr>
      </w:pPr>
      <w:r w:rsidRPr="004328EC">
        <w:rPr>
          <w:rFonts w:ascii="Aptos" w:hAnsi="Aptos"/>
          <w:sz w:val="24"/>
          <w:szCs w:val="24"/>
        </w:rPr>
        <w:t xml:space="preserve">Zur, O. (2007). </w:t>
      </w:r>
      <w:r w:rsidRPr="004328EC">
        <w:rPr>
          <w:rFonts w:ascii="Aptos" w:hAnsi="Aptos"/>
          <w:i/>
          <w:iCs/>
          <w:sz w:val="24"/>
          <w:szCs w:val="24"/>
        </w:rPr>
        <w:t>Boundaries in psychotherapy</w:t>
      </w:r>
      <w:r w:rsidRPr="004328EC">
        <w:rPr>
          <w:rFonts w:ascii="Aptos" w:hAnsi="Aptos"/>
          <w:sz w:val="24"/>
          <w:szCs w:val="24"/>
        </w:rPr>
        <w:t>. American Psychological Association.</w:t>
      </w:r>
    </w:p>
    <w:p w14:paraId="38390CEF" w14:textId="77777777" w:rsidR="009703B1" w:rsidRDefault="009703B1" w:rsidP="006F5077">
      <w:pPr>
        <w:spacing w:line="480" w:lineRule="auto"/>
        <w:ind w:left="720" w:hanging="720"/>
        <w:rPr>
          <w:rFonts w:ascii="Aptos" w:hAnsi="Aptos"/>
          <w:sz w:val="24"/>
          <w:szCs w:val="24"/>
        </w:rPr>
      </w:pPr>
    </w:p>
    <w:p w14:paraId="7756A81A" w14:textId="77777777" w:rsidR="00B3518B" w:rsidRPr="00AE568F" w:rsidRDefault="00B3518B" w:rsidP="00B3518B">
      <w:pPr>
        <w:suppressAutoHyphens w:val="0"/>
        <w:rPr>
          <w:sz w:val="20"/>
          <w:szCs w:val="20"/>
        </w:rPr>
      </w:pPr>
      <w:r w:rsidRPr="00C245DE">
        <w:rPr>
          <w:rFonts w:ascii="Aptos" w:hAnsi="Aptos"/>
          <w:sz w:val="24"/>
          <w:szCs w:val="24"/>
        </w:rPr>
        <w:t>Appendix A:</w:t>
      </w:r>
    </w:p>
    <w:p w14:paraId="527BDA8A" w14:textId="77777777" w:rsidR="00B3518B" w:rsidRPr="00C245DE" w:rsidRDefault="00B3518B" w:rsidP="00B3518B">
      <w:pPr>
        <w:suppressAutoHyphens w:val="0"/>
        <w:rPr>
          <w:rFonts w:ascii="Aptos" w:hAnsi="Aptos"/>
          <w:sz w:val="24"/>
          <w:szCs w:val="24"/>
        </w:rPr>
      </w:pPr>
    </w:p>
    <w:p w14:paraId="14809D34" w14:textId="3B3C3547" w:rsidR="0088755C" w:rsidRPr="00674E24" w:rsidRDefault="00B3518B" w:rsidP="00674E24">
      <w:pPr>
        <w:suppressAutoHyphens w:val="0"/>
        <w:rPr>
          <w:rFonts w:ascii="Aptos" w:hAnsi="Aptos"/>
          <w:sz w:val="24"/>
          <w:szCs w:val="24"/>
        </w:rPr>
      </w:pPr>
      <w:r w:rsidRPr="00C245DE">
        <w:rPr>
          <w:rFonts w:ascii="Aptos" w:hAnsi="Aptos"/>
          <w:sz w:val="24"/>
          <w:szCs w:val="24"/>
        </w:rPr>
        <w:t>Participant’s name (pseudonym): Chris</w:t>
      </w:r>
      <w:r w:rsidRPr="00C245DE">
        <w:rPr>
          <w:rFonts w:ascii="Aptos" w:hAnsi="Aptos"/>
          <w:sz w:val="24"/>
          <w:szCs w:val="24"/>
        </w:rPr>
        <w:br/>
        <w:t>Age: 46</w:t>
      </w:r>
      <w:r w:rsidRPr="00C245DE">
        <w:rPr>
          <w:rFonts w:ascii="Aptos" w:hAnsi="Aptos"/>
          <w:sz w:val="24"/>
          <w:szCs w:val="24"/>
        </w:rPr>
        <w:br/>
        <w:t>Ethnicity: White British</w:t>
      </w:r>
      <w:r w:rsidRPr="00C245DE">
        <w:rPr>
          <w:rFonts w:ascii="Aptos" w:hAnsi="Aptos"/>
          <w:sz w:val="24"/>
          <w:szCs w:val="24"/>
        </w:rPr>
        <w:br/>
        <w:t>Practice base: Wales (independent practice; occasional agency work).</w:t>
      </w:r>
    </w:p>
    <w:tbl>
      <w:tblPr>
        <w:tblpPr w:leftFromText="180" w:rightFromText="180" w:vertAnchor="text" w:horzAnchor="margin" w:tblpXSpec="center" w:tblpY="361"/>
        <w:tblW w:w="14473" w:type="dxa"/>
        <w:tblCellMar>
          <w:left w:w="10" w:type="dxa"/>
          <w:right w:w="10" w:type="dxa"/>
        </w:tblCellMar>
        <w:tblLook w:val="04A0" w:firstRow="1" w:lastRow="0" w:firstColumn="1" w:lastColumn="0" w:noHBand="0" w:noVBand="1"/>
      </w:tblPr>
      <w:tblGrid>
        <w:gridCol w:w="2733"/>
        <w:gridCol w:w="551"/>
        <w:gridCol w:w="7687"/>
        <w:gridCol w:w="3502"/>
      </w:tblGrid>
      <w:tr w:rsidR="0024244C" w:rsidRPr="000D5E78" w14:paraId="1767B7F5" w14:textId="77777777" w:rsidTr="0024244C">
        <w:tc>
          <w:tcPr>
            <w:tcW w:w="0" w:type="auto"/>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517D9955" w14:textId="77777777" w:rsidR="0024244C" w:rsidRPr="000D5E78" w:rsidRDefault="0024244C" w:rsidP="0024244C">
            <w:pPr>
              <w:pStyle w:val="Standard"/>
              <w:spacing w:after="0" w:line="360" w:lineRule="auto"/>
              <w:rPr>
                <w:rFonts w:asciiTheme="minorHAnsi" w:hAnsiTheme="minorHAnsi" w:cstheme="minorHAnsi"/>
                <w:b/>
              </w:rPr>
            </w:pPr>
            <w:r w:rsidRPr="000D5E78">
              <w:rPr>
                <w:rFonts w:asciiTheme="minorHAnsi" w:hAnsiTheme="minorHAnsi" w:cstheme="minorHAnsi"/>
                <w:b/>
              </w:rPr>
              <w:t xml:space="preserve"> </w:t>
            </w:r>
          </w:p>
          <w:p w14:paraId="5A703203" w14:textId="77777777" w:rsidR="0024244C" w:rsidRPr="000D5E78" w:rsidRDefault="0024244C" w:rsidP="0024244C">
            <w:pPr>
              <w:pStyle w:val="Standard"/>
              <w:spacing w:after="0" w:line="360" w:lineRule="auto"/>
              <w:rPr>
                <w:rFonts w:asciiTheme="minorHAnsi" w:hAnsiTheme="minorHAnsi" w:cstheme="minorHAnsi"/>
                <w:b/>
              </w:rPr>
            </w:pPr>
          </w:p>
          <w:p w14:paraId="1D3B78A8" w14:textId="77777777" w:rsidR="0024244C" w:rsidRPr="000D5E78" w:rsidRDefault="0024244C" w:rsidP="0024244C">
            <w:pPr>
              <w:pStyle w:val="Standard"/>
              <w:spacing w:after="0" w:line="360" w:lineRule="auto"/>
              <w:rPr>
                <w:rFonts w:asciiTheme="minorHAnsi" w:hAnsiTheme="minorHAnsi" w:cstheme="minorHAnsi"/>
                <w:b/>
              </w:rPr>
            </w:pPr>
          </w:p>
          <w:p w14:paraId="0D907729" w14:textId="77777777" w:rsidR="0024244C" w:rsidRPr="000D5E78" w:rsidRDefault="0024244C" w:rsidP="0024244C">
            <w:pPr>
              <w:pStyle w:val="Standard"/>
              <w:spacing w:after="0" w:line="360" w:lineRule="auto"/>
              <w:rPr>
                <w:rFonts w:asciiTheme="minorHAnsi" w:hAnsiTheme="minorHAnsi" w:cstheme="minorHAnsi"/>
                <w:b/>
              </w:rPr>
            </w:pPr>
          </w:p>
          <w:p w14:paraId="7A382739" w14:textId="77777777" w:rsidR="0024244C" w:rsidRPr="000014F3" w:rsidRDefault="0024244C" w:rsidP="0024244C">
            <w:pPr>
              <w:spacing w:line="240" w:lineRule="auto"/>
              <w:rPr>
                <w:sz w:val="24"/>
                <w:szCs w:val="24"/>
                <w:highlight w:val="yellow"/>
              </w:rPr>
            </w:pPr>
            <w:r w:rsidRPr="000014F3">
              <w:rPr>
                <w:sz w:val="24"/>
                <w:szCs w:val="24"/>
                <w:highlight w:val="yellow"/>
              </w:rPr>
              <w:t>Client-centred approach.</w:t>
            </w:r>
          </w:p>
          <w:p w14:paraId="5745B2E9" w14:textId="77777777" w:rsidR="0024244C" w:rsidRDefault="0024244C" w:rsidP="0024244C">
            <w:pPr>
              <w:spacing w:line="240" w:lineRule="auto"/>
              <w:rPr>
                <w:sz w:val="24"/>
                <w:szCs w:val="24"/>
              </w:rPr>
            </w:pPr>
            <w:r w:rsidRPr="000014F3">
              <w:rPr>
                <w:sz w:val="24"/>
                <w:szCs w:val="24"/>
                <w:highlight w:val="yellow"/>
              </w:rPr>
              <w:t>Counsellor.</w:t>
            </w:r>
          </w:p>
          <w:p w14:paraId="27ED8291" w14:textId="77777777" w:rsidR="0024244C" w:rsidRDefault="0024244C" w:rsidP="0024244C">
            <w:pPr>
              <w:spacing w:line="240" w:lineRule="auto"/>
              <w:rPr>
                <w:sz w:val="24"/>
                <w:szCs w:val="24"/>
              </w:rPr>
            </w:pPr>
            <w:r w:rsidRPr="005A57E6">
              <w:rPr>
                <w:sz w:val="24"/>
                <w:szCs w:val="24"/>
                <w:highlight w:val="green"/>
              </w:rPr>
              <w:t>Relational safety</w:t>
            </w:r>
          </w:p>
          <w:p w14:paraId="5DB6BA0F" w14:textId="77777777" w:rsidR="0024244C" w:rsidRPr="000014F3" w:rsidRDefault="0024244C" w:rsidP="0024244C">
            <w:pPr>
              <w:spacing w:line="240" w:lineRule="auto"/>
              <w:rPr>
                <w:sz w:val="24"/>
                <w:szCs w:val="24"/>
              </w:rPr>
            </w:pPr>
            <w:r w:rsidRPr="0092118D">
              <w:rPr>
                <w:sz w:val="24"/>
                <w:szCs w:val="24"/>
                <w:highlight w:val="cyan"/>
              </w:rPr>
              <w:t>Foundations</w:t>
            </w:r>
          </w:p>
          <w:p w14:paraId="460CB2EE" w14:textId="77777777" w:rsidR="0024244C" w:rsidRPr="000D5E78" w:rsidRDefault="0024244C" w:rsidP="0024244C">
            <w:pPr>
              <w:pStyle w:val="Standard"/>
              <w:spacing w:after="0" w:line="360" w:lineRule="auto"/>
              <w:rPr>
                <w:rFonts w:asciiTheme="minorHAnsi" w:hAnsiTheme="minorHAnsi" w:cstheme="minorHAnsi"/>
                <w:b/>
              </w:rPr>
            </w:pPr>
          </w:p>
          <w:p w14:paraId="70393A5C" w14:textId="77777777" w:rsidR="0024244C" w:rsidRPr="000D5E78" w:rsidRDefault="0024244C" w:rsidP="0024244C">
            <w:pPr>
              <w:pStyle w:val="Standard"/>
              <w:spacing w:after="0" w:line="360" w:lineRule="auto"/>
              <w:rPr>
                <w:rFonts w:asciiTheme="minorHAnsi" w:hAnsiTheme="minorHAnsi" w:cstheme="minorHAnsi"/>
                <w:b/>
              </w:rPr>
            </w:pPr>
          </w:p>
          <w:p w14:paraId="5E80DCD2" w14:textId="77777777" w:rsidR="0024244C" w:rsidRPr="000D5E78" w:rsidRDefault="0024244C" w:rsidP="0024244C">
            <w:pPr>
              <w:pStyle w:val="Standard"/>
              <w:spacing w:after="0" w:line="360" w:lineRule="auto"/>
              <w:rPr>
                <w:rFonts w:asciiTheme="minorHAnsi" w:hAnsiTheme="minorHAnsi" w:cstheme="minorHAnsi"/>
                <w:b/>
              </w:rPr>
            </w:pPr>
          </w:p>
          <w:p w14:paraId="10A458CE" w14:textId="77777777" w:rsidR="0024244C" w:rsidRPr="000D5E78" w:rsidRDefault="0024244C" w:rsidP="0024244C">
            <w:pPr>
              <w:pStyle w:val="Standard"/>
              <w:spacing w:after="0" w:line="360" w:lineRule="auto"/>
              <w:rPr>
                <w:rFonts w:asciiTheme="minorHAnsi" w:hAnsiTheme="minorHAnsi" w:cstheme="minorHAnsi"/>
                <w:b/>
              </w:rPr>
            </w:pPr>
          </w:p>
          <w:p w14:paraId="0BEF9BA0" w14:textId="77777777" w:rsidR="0024244C" w:rsidRPr="000D5E78" w:rsidRDefault="0024244C" w:rsidP="0024244C">
            <w:pPr>
              <w:pStyle w:val="Standard"/>
              <w:spacing w:after="0" w:line="360" w:lineRule="auto"/>
              <w:rPr>
                <w:rFonts w:asciiTheme="minorHAnsi" w:hAnsiTheme="minorHAnsi" w:cstheme="minorHAnsi"/>
                <w:b/>
              </w:rPr>
            </w:pPr>
          </w:p>
          <w:p w14:paraId="0231F2DD" w14:textId="77777777" w:rsidR="0024244C" w:rsidRPr="000D5E78" w:rsidRDefault="0024244C" w:rsidP="0024244C">
            <w:pPr>
              <w:pStyle w:val="Standard"/>
              <w:spacing w:after="0" w:line="360" w:lineRule="auto"/>
              <w:rPr>
                <w:rFonts w:asciiTheme="minorHAnsi" w:hAnsiTheme="minorHAnsi" w:cstheme="minorHAnsi"/>
                <w:b/>
              </w:rPr>
            </w:pPr>
          </w:p>
          <w:p w14:paraId="513EC26E" w14:textId="77777777" w:rsidR="0024244C" w:rsidRPr="000D5E78" w:rsidRDefault="0024244C" w:rsidP="0024244C">
            <w:pPr>
              <w:pStyle w:val="Standard"/>
              <w:spacing w:after="0" w:line="360" w:lineRule="auto"/>
              <w:rPr>
                <w:rFonts w:asciiTheme="minorHAnsi" w:hAnsiTheme="minorHAnsi" w:cstheme="minorHAnsi"/>
                <w:b/>
              </w:rPr>
            </w:pPr>
          </w:p>
          <w:p w14:paraId="6FB5CE00" w14:textId="77777777" w:rsidR="0024244C" w:rsidRPr="000D5E78" w:rsidRDefault="0024244C" w:rsidP="0024244C">
            <w:pPr>
              <w:pStyle w:val="Standard"/>
              <w:spacing w:after="0" w:line="360" w:lineRule="auto"/>
              <w:rPr>
                <w:rFonts w:asciiTheme="minorHAnsi" w:hAnsiTheme="minorHAnsi" w:cstheme="minorHAnsi"/>
                <w:b/>
              </w:rPr>
            </w:pPr>
          </w:p>
          <w:p w14:paraId="2CACD741" w14:textId="77777777" w:rsidR="0024244C" w:rsidRPr="000D5E78" w:rsidRDefault="0024244C" w:rsidP="0024244C">
            <w:pPr>
              <w:pStyle w:val="Standard"/>
              <w:spacing w:after="0" w:line="360" w:lineRule="auto"/>
              <w:rPr>
                <w:rFonts w:asciiTheme="minorHAnsi" w:hAnsiTheme="minorHAnsi" w:cstheme="minorHAnsi"/>
                <w:b/>
              </w:rPr>
            </w:pPr>
          </w:p>
          <w:p w14:paraId="7DCA98D3" w14:textId="77777777" w:rsidR="0024244C" w:rsidRPr="000D5E78" w:rsidRDefault="0024244C" w:rsidP="0024244C">
            <w:pPr>
              <w:pStyle w:val="Standard"/>
              <w:spacing w:after="0" w:line="360" w:lineRule="auto"/>
              <w:rPr>
                <w:rFonts w:asciiTheme="minorHAnsi" w:hAnsiTheme="minorHAnsi" w:cstheme="minorHAnsi"/>
                <w:b/>
              </w:rPr>
            </w:pPr>
          </w:p>
          <w:p w14:paraId="1A7F6E4E" w14:textId="155FADEB" w:rsidR="00115A88" w:rsidRDefault="00115A88" w:rsidP="00115A88">
            <w:pPr>
              <w:spacing w:line="240" w:lineRule="auto"/>
              <w:rPr>
                <w:sz w:val="24"/>
                <w:szCs w:val="24"/>
                <w:highlight w:val="yellow"/>
              </w:rPr>
            </w:pPr>
          </w:p>
          <w:p w14:paraId="5C40B7D5" w14:textId="77777777" w:rsidR="00E41845" w:rsidRDefault="00E41845" w:rsidP="00115A88">
            <w:pPr>
              <w:spacing w:line="240" w:lineRule="auto"/>
              <w:rPr>
                <w:sz w:val="24"/>
                <w:szCs w:val="24"/>
                <w:highlight w:val="yellow"/>
              </w:rPr>
            </w:pPr>
          </w:p>
          <w:p w14:paraId="19814A7C" w14:textId="7AA9B990" w:rsidR="00152CDD" w:rsidRDefault="00152CDD" w:rsidP="00115A88">
            <w:pPr>
              <w:spacing w:line="240" w:lineRule="auto"/>
              <w:rPr>
                <w:sz w:val="24"/>
                <w:szCs w:val="24"/>
                <w:highlight w:val="yellow"/>
              </w:rPr>
            </w:pPr>
            <w:r>
              <w:rPr>
                <w:sz w:val="24"/>
                <w:szCs w:val="24"/>
                <w:highlight w:val="yellow"/>
              </w:rPr>
              <w:t>Anxiety</w:t>
            </w:r>
          </w:p>
          <w:p w14:paraId="0F2638D3" w14:textId="77777777" w:rsidR="000275D6" w:rsidRPr="000275D6" w:rsidRDefault="00075895" w:rsidP="00115A88">
            <w:pPr>
              <w:spacing w:line="240" w:lineRule="auto"/>
              <w:rPr>
                <w:sz w:val="24"/>
                <w:szCs w:val="24"/>
                <w:highlight w:val="green"/>
              </w:rPr>
            </w:pPr>
            <w:r w:rsidRPr="000275D6">
              <w:rPr>
                <w:sz w:val="24"/>
                <w:szCs w:val="24"/>
                <w:highlight w:val="green"/>
              </w:rPr>
              <w:t>Relational safety</w:t>
            </w:r>
            <w:r w:rsidR="00A11D9D" w:rsidRPr="000275D6">
              <w:rPr>
                <w:sz w:val="24"/>
                <w:szCs w:val="24"/>
                <w:highlight w:val="green"/>
              </w:rPr>
              <w:t xml:space="preserve"> </w:t>
            </w:r>
          </w:p>
          <w:p w14:paraId="28ADEC33" w14:textId="73807C59" w:rsidR="00152CDD" w:rsidRPr="000275D6" w:rsidRDefault="000275D6" w:rsidP="00115A88">
            <w:pPr>
              <w:spacing w:line="240" w:lineRule="auto"/>
              <w:rPr>
                <w:sz w:val="24"/>
                <w:szCs w:val="24"/>
                <w:highlight w:val="cyan"/>
              </w:rPr>
            </w:pPr>
            <w:r w:rsidRPr="000275D6">
              <w:rPr>
                <w:sz w:val="24"/>
                <w:szCs w:val="24"/>
                <w:highlight w:val="cyan"/>
              </w:rPr>
              <w:t>P</w:t>
            </w:r>
            <w:r w:rsidR="00A11D9D" w:rsidRPr="000275D6">
              <w:rPr>
                <w:sz w:val="24"/>
                <w:szCs w:val="24"/>
                <w:highlight w:val="cyan"/>
              </w:rPr>
              <w:t>redictability</w:t>
            </w:r>
          </w:p>
          <w:p w14:paraId="5E2800BF" w14:textId="77777777" w:rsidR="0024244C" w:rsidRPr="000D5E78" w:rsidRDefault="0024244C" w:rsidP="0024244C">
            <w:pPr>
              <w:pStyle w:val="Standard"/>
              <w:spacing w:after="0" w:line="360" w:lineRule="auto"/>
              <w:rPr>
                <w:rFonts w:asciiTheme="minorHAnsi" w:hAnsiTheme="minorHAnsi" w:cstheme="minorHAnsi"/>
                <w:b/>
              </w:rPr>
            </w:pPr>
          </w:p>
          <w:p w14:paraId="50A3F995" w14:textId="77777777" w:rsidR="00D317CC" w:rsidRDefault="00D317CC" w:rsidP="0024244C">
            <w:pPr>
              <w:spacing w:line="240" w:lineRule="auto"/>
              <w:rPr>
                <w:sz w:val="24"/>
                <w:szCs w:val="24"/>
                <w:highlight w:val="yellow"/>
              </w:rPr>
            </w:pPr>
          </w:p>
          <w:p w14:paraId="59FAEA92" w14:textId="77777777" w:rsidR="00D317CC" w:rsidRDefault="00D317CC" w:rsidP="0024244C">
            <w:pPr>
              <w:spacing w:line="240" w:lineRule="auto"/>
              <w:rPr>
                <w:sz w:val="24"/>
                <w:szCs w:val="24"/>
                <w:highlight w:val="yellow"/>
              </w:rPr>
            </w:pPr>
          </w:p>
          <w:p w14:paraId="19CCCE2C" w14:textId="77777777" w:rsidR="00D317CC" w:rsidRDefault="00D317CC" w:rsidP="0024244C">
            <w:pPr>
              <w:spacing w:line="240" w:lineRule="auto"/>
              <w:rPr>
                <w:sz w:val="24"/>
                <w:szCs w:val="24"/>
                <w:highlight w:val="yellow"/>
              </w:rPr>
            </w:pPr>
          </w:p>
          <w:p w14:paraId="153B3D4B" w14:textId="77777777" w:rsidR="009A375F" w:rsidRDefault="009A375F" w:rsidP="0024244C">
            <w:pPr>
              <w:spacing w:line="240" w:lineRule="auto"/>
              <w:rPr>
                <w:sz w:val="24"/>
                <w:szCs w:val="24"/>
                <w:highlight w:val="yellow"/>
              </w:rPr>
            </w:pPr>
          </w:p>
          <w:p w14:paraId="6B42FD29" w14:textId="77777777" w:rsidR="009A375F" w:rsidRDefault="009A375F" w:rsidP="0024244C">
            <w:pPr>
              <w:spacing w:line="240" w:lineRule="auto"/>
              <w:rPr>
                <w:sz w:val="24"/>
                <w:szCs w:val="24"/>
                <w:highlight w:val="yellow"/>
              </w:rPr>
            </w:pPr>
          </w:p>
          <w:p w14:paraId="365AD89F" w14:textId="77777777" w:rsidR="009A375F" w:rsidRDefault="009A375F" w:rsidP="0024244C">
            <w:pPr>
              <w:spacing w:line="240" w:lineRule="auto"/>
              <w:rPr>
                <w:sz w:val="24"/>
                <w:szCs w:val="24"/>
                <w:highlight w:val="yellow"/>
              </w:rPr>
            </w:pPr>
          </w:p>
          <w:p w14:paraId="5054F217" w14:textId="77777777" w:rsidR="009A375F" w:rsidRDefault="009A375F" w:rsidP="0024244C">
            <w:pPr>
              <w:spacing w:line="240" w:lineRule="auto"/>
              <w:rPr>
                <w:sz w:val="24"/>
                <w:szCs w:val="24"/>
                <w:highlight w:val="yellow"/>
              </w:rPr>
            </w:pPr>
          </w:p>
          <w:p w14:paraId="3FB19938" w14:textId="56352839" w:rsidR="0024244C" w:rsidRPr="000014F3" w:rsidRDefault="0024244C" w:rsidP="0024244C">
            <w:pPr>
              <w:spacing w:line="240" w:lineRule="auto"/>
              <w:rPr>
                <w:sz w:val="24"/>
                <w:szCs w:val="24"/>
                <w:highlight w:val="yellow"/>
              </w:rPr>
            </w:pPr>
            <w:r w:rsidRPr="000014F3">
              <w:rPr>
                <w:sz w:val="24"/>
                <w:szCs w:val="24"/>
                <w:highlight w:val="yellow"/>
              </w:rPr>
              <w:t>Collaborative contracting.</w:t>
            </w:r>
          </w:p>
          <w:p w14:paraId="1B4FE086" w14:textId="75F846F3" w:rsidR="0024244C" w:rsidRPr="000014F3" w:rsidRDefault="0024244C" w:rsidP="0024244C">
            <w:pPr>
              <w:pStyle w:val="Standard"/>
              <w:spacing w:after="0" w:line="360" w:lineRule="auto"/>
              <w:rPr>
                <w:rFonts w:asciiTheme="minorHAnsi" w:hAnsiTheme="minorHAnsi" w:cstheme="minorHAnsi"/>
                <w:b/>
                <w:sz w:val="24"/>
                <w:szCs w:val="24"/>
              </w:rPr>
            </w:pPr>
            <w:r w:rsidRPr="000014F3">
              <w:rPr>
                <w:sz w:val="24"/>
                <w:szCs w:val="24"/>
                <w:highlight w:val="yellow"/>
              </w:rPr>
              <w:t xml:space="preserve">Cultural sensitivity </w:t>
            </w:r>
          </w:p>
          <w:p w14:paraId="510DB925" w14:textId="77777777" w:rsidR="007C17D6" w:rsidRDefault="0024244C" w:rsidP="0024244C">
            <w:pPr>
              <w:pStyle w:val="Standard"/>
              <w:spacing w:after="0" w:line="360" w:lineRule="auto"/>
              <w:rPr>
                <w:rFonts w:asciiTheme="minorHAnsi" w:hAnsiTheme="minorHAnsi" w:cstheme="minorHAnsi"/>
                <w:bCs/>
                <w:sz w:val="24"/>
                <w:szCs w:val="24"/>
                <w:highlight w:val="green"/>
              </w:rPr>
            </w:pPr>
            <w:r w:rsidRPr="005A57E6">
              <w:rPr>
                <w:rFonts w:asciiTheme="minorHAnsi" w:hAnsiTheme="minorHAnsi" w:cstheme="minorHAnsi"/>
                <w:bCs/>
                <w:sz w:val="24"/>
                <w:szCs w:val="24"/>
                <w:highlight w:val="green"/>
              </w:rPr>
              <w:t xml:space="preserve">Relational safety </w:t>
            </w:r>
          </w:p>
          <w:p w14:paraId="7AA090FC" w14:textId="3E5DF0D4" w:rsidR="007C17D6" w:rsidRPr="00D17292" w:rsidRDefault="00D17292" w:rsidP="0024244C">
            <w:pPr>
              <w:pStyle w:val="Standard"/>
              <w:spacing w:after="0" w:line="360" w:lineRule="auto"/>
              <w:rPr>
                <w:rFonts w:asciiTheme="minorHAnsi" w:hAnsiTheme="minorHAnsi" w:cstheme="minorHAnsi"/>
                <w:bCs/>
                <w:sz w:val="24"/>
                <w:szCs w:val="24"/>
                <w:highlight w:val="cyan"/>
              </w:rPr>
            </w:pPr>
            <w:r w:rsidRPr="00D17292">
              <w:rPr>
                <w:rFonts w:asciiTheme="minorHAnsi" w:hAnsiTheme="minorHAnsi" w:cstheme="minorHAnsi"/>
                <w:bCs/>
                <w:sz w:val="24"/>
                <w:szCs w:val="24"/>
                <w:highlight w:val="cyan"/>
              </w:rPr>
              <w:t>Cultural adaption</w:t>
            </w:r>
          </w:p>
          <w:p w14:paraId="62652CB9" w14:textId="1684AAFE" w:rsidR="0024244C" w:rsidRPr="005A57E6" w:rsidRDefault="0024244C" w:rsidP="0024244C">
            <w:pPr>
              <w:pStyle w:val="Standard"/>
              <w:spacing w:after="0" w:line="360" w:lineRule="auto"/>
              <w:rPr>
                <w:rFonts w:asciiTheme="minorHAnsi" w:hAnsiTheme="minorHAnsi" w:cstheme="minorHAnsi"/>
                <w:bCs/>
                <w:sz w:val="24"/>
                <w:szCs w:val="24"/>
              </w:rPr>
            </w:pPr>
            <w:r w:rsidRPr="0092118D">
              <w:rPr>
                <w:rFonts w:asciiTheme="minorHAnsi" w:hAnsiTheme="minorHAnsi" w:cstheme="minorHAnsi"/>
                <w:bCs/>
                <w:sz w:val="24"/>
                <w:szCs w:val="24"/>
                <w:highlight w:val="cyan"/>
              </w:rPr>
              <w:t>contracting</w:t>
            </w:r>
          </w:p>
          <w:p w14:paraId="5E71B050" w14:textId="77777777" w:rsidR="0024244C" w:rsidRPr="005A57E6" w:rsidRDefault="0024244C" w:rsidP="0024244C">
            <w:pPr>
              <w:pStyle w:val="Standard"/>
              <w:spacing w:after="0" w:line="360" w:lineRule="auto"/>
              <w:rPr>
                <w:rFonts w:asciiTheme="minorHAnsi" w:hAnsiTheme="minorHAnsi" w:cstheme="minorHAnsi"/>
                <w:bCs/>
                <w:sz w:val="24"/>
                <w:szCs w:val="24"/>
              </w:rPr>
            </w:pPr>
          </w:p>
          <w:p w14:paraId="4A85D79C" w14:textId="77777777" w:rsidR="0024244C" w:rsidRPr="000014F3" w:rsidRDefault="0024244C" w:rsidP="0024244C">
            <w:pPr>
              <w:pStyle w:val="Standard"/>
              <w:spacing w:after="0" w:line="360" w:lineRule="auto"/>
              <w:rPr>
                <w:rFonts w:asciiTheme="minorHAnsi" w:hAnsiTheme="minorHAnsi" w:cstheme="minorHAnsi"/>
                <w:b/>
                <w:sz w:val="24"/>
                <w:szCs w:val="24"/>
              </w:rPr>
            </w:pPr>
          </w:p>
          <w:p w14:paraId="0BAD60C1" w14:textId="77777777" w:rsidR="0024244C" w:rsidRPr="000014F3" w:rsidRDefault="0024244C" w:rsidP="0024244C">
            <w:pPr>
              <w:pStyle w:val="Standard"/>
              <w:spacing w:after="0" w:line="360" w:lineRule="auto"/>
              <w:rPr>
                <w:rFonts w:asciiTheme="minorHAnsi" w:hAnsiTheme="minorHAnsi" w:cstheme="minorHAnsi"/>
                <w:b/>
                <w:sz w:val="24"/>
                <w:szCs w:val="24"/>
              </w:rPr>
            </w:pPr>
          </w:p>
          <w:p w14:paraId="156580DE" w14:textId="77777777" w:rsidR="0024244C" w:rsidRPr="000014F3" w:rsidRDefault="0024244C" w:rsidP="0024244C">
            <w:pPr>
              <w:pStyle w:val="Standard"/>
              <w:spacing w:after="0" w:line="360" w:lineRule="auto"/>
              <w:rPr>
                <w:rFonts w:asciiTheme="minorHAnsi" w:hAnsiTheme="minorHAnsi" w:cstheme="minorHAnsi"/>
                <w:b/>
                <w:sz w:val="24"/>
                <w:szCs w:val="24"/>
              </w:rPr>
            </w:pPr>
          </w:p>
          <w:p w14:paraId="720D7353" w14:textId="77777777" w:rsidR="0024244C" w:rsidRPr="000014F3" w:rsidRDefault="0024244C" w:rsidP="0024244C">
            <w:pPr>
              <w:pStyle w:val="Standard"/>
              <w:spacing w:after="0" w:line="360" w:lineRule="auto"/>
              <w:rPr>
                <w:rFonts w:asciiTheme="minorHAnsi" w:hAnsiTheme="minorHAnsi" w:cstheme="minorHAnsi"/>
                <w:b/>
                <w:sz w:val="24"/>
                <w:szCs w:val="24"/>
              </w:rPr>
            </w:pPr>
          </w:p>
          <w:p w14:paraId="090E3D94" w14:textId="77777777" w:rsidR="0024244C" w:rsidRPr="000D5E78" w:rsidRDefault="0024244C" w:rsidP="0024244C">
            <w:pPr>
              <w:pStyle w:val="Standard"/>
              <w:spacing w:after="0" w:line="360" w:lineRule="auto"/>
              <w:rPr>
                <w:rFonts w:asciiTheme="minorHAnsi" w:hAnsiTheme="minorHAnsi" w:cstheme="minorHAnsi"/>
                <w:b/>
              </w:rPr>
            </w:pPr>
          </w:p>
          <w:p w14:paraId="025D0526" w14:textId="77777777" w:rsidR="0024244C" w:rsidRPr="000D5E78" w:rsidRDefault="0024244C" w:rsidP="0024244C">
            <w:pPr>
              <w:pStyle w:val="Standard"/>
              <w:spacing w:after="0" w:line="360" w:lineRule="auto"/>
              <w:rPr>
                <w:rFonts w:asciiTheme="minorHAnsi" w:hAnsiTheme="minorHAnsi" w:cstheme="minorHAnsi"/>
                <w:b/>
              </w:rPr>
            </w:pPr>
          </w:p>
          <w:p w14:paraId="5DAB8223" w14:textId="77777777" w:rsidR="00011BE4" w:rsidRDefault="00011BE4" w:rsidP="0024244C">
            <w:pPr>
              <w:spacing w:line="240" w:lineRule="auto"/>
              <w:rPr>
                <w:sz w:val="24"/>
                <w:szCs w:val="24"/>
                <w:highlight w:val="yellow"/>
              </w:rPr>
            </w:pPr>
          </w:p>
          <w:p w14:paraId="4A9CCF9A" w14:textId="77777777" w:rsidR="00011BE4" w:rsidRDefault="00011BE4" w:rsidP="0024244C">
            <w:pPr>
              <w:spacing w:line="240" w:lineRule="auto"/>
              <w:rPr>
                <w:sz w:val="24"/>
                <w:szCs w:val="24"/>
                <w:highlight w:val="yellow"/>
              </w:rPr>
            </w:pPr>
          </w:p>
          <w:p w14:paraId="15636732" w14:textId="77777777" w:rsidR="00011BE4" w:rsidRDefault="00011BE4" w:rsidP="0024244C">
            <w:pPr>
              <w:spacing w:line="240" w:lineRule="auto"/>
              <w:rPr>
                <w:sz w:val="24"/>
                <w:szCs w:val="24"/>
                <w:highlight w:val="yellow"/>
              </w:rPr>
            </w:pPr>
          </w:p>
          <w:p w14:paraId="485367AE" w14:textId="77777777" w:rsidR="008E51B3" w:rsidRDefault="008E51B3" w:rsidP="0024244C">
            <w:pPr>
              <w:spacing w:line="240" w:lineRule="auto"/>
              <w:rPr>
                <w:sz w:val="24"/>
                <w:szCs w:val="24"/>
                <w:highlight w:val="yellow"/>
              </w:rPr>
            </w:pPr>
          </w:p>
          <w:p w14:paraId="459B46FD" w14:textId="7FE9D312" w:rsidR="0024244C" w:rsidRDefault="0024244C" w:rsidP="0024244C">
            <w:pPr>
              <w:spacing w:line="240" w:lineRule="auto"/>
              <w:rPr>
                <w:sz w:val="18"/>
                <w:szCs w:val="18"/>
              </w:rPr>
            </w:pPr>
            <w:r w:rsidRPr="000014F3">
              <w:rPr>
                <w:sz w:val="24"/>
                <w:szCs w:val="24"/>
                <w:highlight w:val="yellow"/>
              </w:rPr>
              <w:t>Flexibility is within consistency</w:t>
            </w:r>
            <w:r w:rsidRPr="0089709A">
              <w:rPr>
                <w:sz w:val="18"/>
                <w:szCs w:val="18"/>
                <w:highlight w:val="yellow"/>
              </w:rPr>
              <w:t>.</w:t>
            </w:r>
          </w:p>
          <w:p w14:paraId="70FF3CFD" w14:textId="77777777" w:rsidR="0024244C" w:rsidRDefault="0024244C" w:rsidP="0024244C">
            <w:pPr>
              <w:spacing w:line="240" w:lineRule="auto"/>
              <w:rPr>
                <w:sz w:val="24"/>
                <w:szCs w:val="24"/>
                <w:highlight w:val="green"/>
              </w:rPr>
            </w:pPr>
            <w:r w:rsidRPr="005A57E6">
              <w:rPr>
                <w:sz w:val="24"/>
                <w:szCs w:val="24"/>
                <w:highlight w:val="green"/>
              </w:rPr>
              <w:t>Dynamic, contextual practice</w:t>
            </w:r>
          </w:p>
          <w:p w14:paraId="0AD3A808" w14:textId="77777777" w:rsidR="0024244C" w:rsidRPr="005A57E6" w:rsidRDefault="0024244C" w:rsidP="0024244C">
            <w:pPr>
              <w:spacing w:line="240" w:lineRule="auto"/>
              <w:rPr>
                <w:sz w:val="24"/>
                <w:szCs w:val="24"/>
              </w:rPr>
            </w:pPr>
            <w:r w:rsidRPr="0092118D">
              <w:rPr>
                <w:sz w:val="24"/>
                <w:szCs w:val="24"/>
                <w:highlight w:val="cyan"/>
              </w:rPr>
              <w:t>time management</w:t>
            </w:r>
          </w:p>
          <w:p w14:paraId="74E1E098" w14:textId="77777777" w:rsidR="0024244C" w:rsidRPr="0089709A" w:rsidRDefault="0024244C" w:rsidP="0024244C">
            <w:pPr>
              <w:spacing w:line="240" w:lineRule="auto"/>
              <w:rPr>
                <w:sz w:val="20"/>
                <w:szCs w:val="20"/>
              </w:rPr>
            </w:pPr>
          </w:p>
          <w:p w14:paraId="18720F12" w14:textId="77777777" w:rsidR="0024244C" w:rsidRPr="000D5E78" w:rsidRDefault="0024244C" w:rsidP="0024244C">
            <w:pPr>
              <w:pStyle w:val="Standard"/>
              <w:spacing w:after="0" w:line="360" w:lineRule="auto"/>
              <w:rPr>
                <w:rFonts w:asciiTheme="minorHAnsi" w:hAnsiTheme="minorHAnsi" w:cstheme="minorHAnsi"/>
                <w:b/>
              </w:rPr>
            </w:pPr>
          </w:p>
          <w:p w14:paraId="6AB8F616" w14:textId="77777777" w:rsidR="0024244C" w:rsidRPr="000D5E78" w:rsidRDefault="0024244C" w:rsidP="0024244C">
            <w:pPr>
              <w:pStyle w:val="Standard"/>
              <w:spacing w:after="0" w:line="360" w:lineRule="auto"/>
              <w:rPr>
                <w:rFonts w:asciiTheme="minorHAnsi" w:hAnsiTheme="minorHAnsi" w:cstheme="minorHAnsi"/>
                <w:b/>
              </w:rPr>
            </w:pPr>
          </w:p>
          <w:p w14:paraId="54C58DF2" w14:textId="77777777" w:rsidR="0024244C" w:rsidRPr="000D5E78" w:rsidRDefault="0024244C" w:rsidP="0024244C">
            <w:pPr>
              <w:pStyle w:val="Standard"/>
              <w:spacing w:after="0" w:line="360" w:lineRule="auto"/>
              <w:rPr>
                <w:rFonts w:asciiTheme="minorHAnsi" w:hAnsiTheme="minorHAnsi" w:cstheme="minorHAnsi"/>
                <w:b/>
              </w:rPr>
            </w:pPr>
          </w:p>
          <w:p w14:paraId="39E36298" w14:textId="77777777" w:rsidR="0024244C" w:rsidRPr="000D5E78" w:rsidRDefault="0024244C" w:rsidP="0024244C">
            <w:pPr>
              <w:pStyle w:val="Standard"/>
              <w:spacing w:after="0" w:line="360" w:lineRule="auto"/>
              <w:rPr>
                <w:rFonts w:asciiTheme="minorHAnsi" w:hAnsiTheme="minorHAnsi" w:cstheme="minorHAnsi"/>
              </w:rPr>
            </w:pPr>
          </w:p>
          <w:p w14:paraId="634A275A" w14:textId="77777777" w:rsidR="0024244C" w:rsidRPr="000D5E78" w:rsidRDefault="0024244C" w:rsidP="0024244C">
            <w:pPr>
              <w:pStyle w:val="Standard"/>
              <w:spacing w:after="0" w:line="360" w:lineRule="auto"/>
              <w:rPr>
                <w:rFonts w:asciiTheme="minorHAnsi" w:hAnsiTheme="minorHAnsi" w:cstheme="minorHAnsi"/>
                <w:b/>
              </w:rPr>
            </w:pPr>
          </w:p>
          <w:p w14:paraId="2ED48223" w14:textId="77777777" w:rsidR="0024244C" w:rsidRPr="000D5E78" w:rsidRDefault="0024244C" w:rsidP="0024244C">
            <w:pPr>
              <w:pStyle w:val="Standard"/>
              <w:spacing w:after="0" w:line="360" w:lineRule="auto"/>
              <w:rPr>
                <w:rFonts w:asciiTheme="minorHAnsi" w:hAnsiTheme="minorHAnsi" w:cstheme="minorHAnsi"/>
                <w:b/>
              </w:rPr>
            </w:pPr>
          </w:p>
          <w:p w14:paraId="29913569" w14:textId="77777777" w:rsidR="0024244C" w:rsidRPr="000D5E78" w:rsidRDefault="0024244C" w:rsidP="0024244C">
            <w:pPr>
              <w:pStyle w:val="Standard"/>
              <w:spacing w:after="0" w:line="360" w:lineRule="auto"/>
              <w:rPr>
                <w:rFonts w:asciiTheme="minorHAnsi" w:hAnsiTheme="minorHAnsi" w:cstheme="minorHAnsi"/>
                <w:b/>
              </w:rPr>
            </w:pPr>
          </w:p>
          <w:p w14:paraId="5E0E7B30" w14:textId="77777777" w:rsidR="00E41845" w:rsidRDefault="00E41845" w:rsidP="0024244C">
            <w:pPr>
              <w:spacing w:line="240" w:lineRule="auto"/>
              <w:rPr>
                <w:sz w:val="24"/>
                <w:szCs w:val="24"/>
                <w:highlight w:val="yellow"/>
              </w:rPr>
            </w:pPr>
          </w:p>
          <w:p w14:paraId="3BD2B495" w14:textId="77777777" w:rsidR="00E41845" w:rsidRDefault="00E41845" w:rsidP="0024244C">
            <w:pPr>
              <w:spacing w:line="240" w:lineRule="auto"/>
              <w:rPr>
                <w:sz w:val="24"/>
                <w:szCs w:val="24"/>
                <w:highlight w:val="yellow"/>
              </w:rPr>
            </w:pPr>
          </w:p>
          <w:p w14:paraId="04BB1498" w14:textId="77777777" w:rsidR="00E41845" w:rsidRDefault="00E41845" w:rsidP="0024244C">
            <w:pPr>
              <w:spacing w:line="240" w:lineRule="auto"/>
              <w:rPr>
                <w:sz w:val="24"/>
                <w:szCs w:val="24"/>
                <w:highlight w:val="yellow"/>
              </w:rPr>
            </w:pPr>
          </w:p>
          <w:p w14:paraId="0FD44CE7" w14:textId="1D669DA9" w:rsidR="0024244C" w:rsidRDefault="0024244C" w:rsidP="0024244C">
            <w:pPr>
              <w:spacing w:line="240" w:lineRule="auto"/>
              <w:rPr>
                <w:sz w:val="24"/>
                <w:szCs w:val="24"/>
              </w:rPr>
            </w:pPr>
            <w:r w:rsidRPr="000014F3">
              <w:rPr>
                <w:sz w:val="24"/>
                <w:szCs w:val="24"/>
                <w:highlight w:val="yellow"/>
              </w:rPr>
              <w:t>Endings as a therapeutic opportunity.</w:t>
            </w:r>
          </w:p>
          <w:p w14:paraId="5E96E97F" w14:textId="77777777" w:rsidR="0024244C" w:rsidRDefault="0024244C" w:rsidP="0024244C">
            <w:pPr>
              <w:spacing w:line="240" w:lineRule="auto"/>
              <w:rPr>
                <w:sz w:val="24"/>
                <w:szCs w:val="24"/>
                <w:highlight w:val="green"/>
              </w:rPr>
            </w:pPr>
            <w:r w:rsidRPr="00F70DA7">
              <w:rPr>
                <w:sz w:val="24"/>
                <w:szCs w:val="24"/>
                <w:highlight w:val="green"/>
              </w:rPr>
              <w:t>Relational safety</w:t>
            </w:r>
          </w:p>
          <w:p w14:paraId="5E889416" w14:textId="77777777" w:rsidR="0024244C" w:rsidRPr="000014F3" w:rsidRDefault="0024244C" w:rsidP="0024244C">
            <w:pPr>
              <w:spacing w:line="240" w:lineRule="auto"/>
              <w:rPr>
                <w:sz w:val="24"/>
                <w:szCs w:val="24"/>
              </w:rPr>
            </w:pPr>
            <w:r w:rsidRPr="0092118D">
              <w:rPr>
                <w:sz w:val="24"/>
                <w:szCs w:val="24"/>
                <w:highlight w:val="cyan"/>
              </w:rPr>
              <w:t>endings</w:t>
            </w:r>
          </w:p>
          <w:p w14:paraId="38A5FFDC" w14:textId="77777777" w:rsidR="0024244C" w:rsidRPr="0089709A" w:rsidRDefault="0024244C" w:rsidP="0024244C">
            <w:pPr>
              <w:spacing w:line="240" w:lineRule="auto"/>
              <w:rPr>
                <w:sz w:val="20"/>
                <w:szCs w:val="20"/>
              </w:rPr>
            </w:pPr>
          </w:p>
          <w:p w14:paraId="53557C07" w14:textId="77777777" w:rsidR="0024244C" w:rsidRPr="000D5E78" w:rsidRDefault="0024244C" w:rsidP="0024244C">
            <w:pPr>
              <w:pStyle w:val="Standard"/>
              <w:spacing w:after="0" w:line="360" w:lineRule="auto"/>
              <w:rPr>
                <w:rFonts w:asciiTheme="minorHAnsi" w:hAnsiTheme="minorHAnsi" w:cstheme="minorHAnsi"/>
                <w:b/>
              </w:rPr>
            </w:pPr>
          </w:p>
          <w:p w14:paraId="118401F8" w14:textId="77777777" w:rsidR="0024244C" w:rsidRPr="000D5E78" w:rsidRDefault="0024244C" w:rsidP="0024244C">
            <w:pPr>
              <w:pStyle w:val="Standard"/>
              <w:spacing w:after="0" w:line="360" w:lineRule="auto"/>
              <w:rPr>
                <w:rFonts w:asciiTheme="minorHAnsi" w:hAnsiTheme="minorHAnsi" w:cstheme="minorHAnsi"/>
                <w:b/>
              </w:rPr>
            </w:pPr>
          </w:p>
          <w:p w14:paraId="104C5060" w14:textId="77777777" w:rsidR="0024244C" w:rsidRPr="000D5E78" w:rsidRDefault="0024244C" w:rsidP="0024244C">
            <w:pPr>
              <w:pStyle w:val="Standard"/>
              <w:spacing w:after="0" w:line="360" w:lineRule="auto"/>
              <w:rPr>
                <w:rFonts w:asciiTheme="minorHAnsi" w:hAnsiTheme="minorHAnsi" w:cstheme="minorHAnsi"/>
                <w:b/>
              </w:rPr>
            </w:pPr>
          </w:p>
          <w:p w14:paraId="5AB43F13" w14:textId="77777777" w:rsidR="0024244C" w:rsidRPr="000D5E78" w:rsidRDefault="0024244C" w:rsidP="0024244C">
            <w:pPr>
              <w:pStyle w:val="Standard"/>
              <w:spacing w:after="0" w:line="360" w:lineRule="auto"/>
              <w:rPr>
                <w:rFonts w:asciiTheme="minorHAnsi" w:hAnsiTheme="minorHAnsi" w:cstheme="minorHAnsi"/>
                <w:b/>
              </w:rPr>
            </w:pPr>
          </w:p>
          <w:p w14:paraId="4FE4B1B0" w14:textId="77777777" w:rsidR="0024244C" w:rsidRPr="000D5E78" w:rsidRDefault="0024244C" w:rsidP="0024244C">
            <w:pPr>
              <w:pStyle w:val="Standard"/>
              <w:spacing w:after="0" w:line="360" w:lineRule="auto"/>
              <w:rPr>
                <w:rFonts w:asciiTheme="minorHAnsi" w:hAnsiTheme="minorHAnsi" w:cstheme="minorHAnsi"/>
                <w:b/>
              </w:rPr>
            </w:pPr>
          </w:p>
          <w:p w14:paraId="2764AEC1" w14:textId="77777777" w:rsidR="00005D97" w:rsidRDefault="00005D97" w:rsidP="0024244C">
            <w:pPr>
              <w:spacing w:line="240" w:lineRule="auto"/>
              <w:rPr>
                <w:sz w:val="24"/>
                <w:szCs w:val="24"/>
                <w:highlight w:val="yellow"/>
              </w:rPr>
            </w:pPr>
          </w:p>
          <w:p w14:paraId="13819B76" w14:textId="26F99E92" w:rsidR="0024244C" w:rsidRDefault="0024244C" w:rsidP="0024244C">
            <w:pPr>
              <w:spacing w:line="240" w:lineRule="auto"/>
              <w:rPr>
                <w:sz w:val="24"/>
                <w:szCs w:val="24"/>
              </w:rPr>
            </w:pPr>
            <w:r w:rsidRPr="000014F3">
              <w:rPr>
                <w:sz w:val="24"/>
                <w:szCs w:val="24"/>
                <w:highlight w:val="yellow"/>
              </w:rPr>
              <w:t>Consideration for physical touch and space</w:t>
            </w:r>
            <w:r w:rsidRPr="000014F3">
              <w:rPr>
                <w:sz w:val="24"/>
                <w:szCs w:val="24"/>
              </w:rPr>
              <w:t>.</w:t>
            </w:r>
          </w:p>
          <w:p w14:paraId="6E35AE45" w14:textId="77777777" w:rsidR="0024244C" w:rsidRDefault="0024244C" w:rsidP="0024244C">
            <w:pPr>
              <w:spacing w:line="240" w:lineRule="auto"/>
              <w:rPr>
                <w:sz w:val="24"/>
                <w:szCs w:val="24"/>
                <w:highlight w:val="green"/>
              </w:rPr>
            </w:pPr>
            <w:r w:rsidRPr="00F70DA7">
              <w:rPr>
                <w:sz w:val="24"/>
                <w:szCs w:val="24"/>
                <w:highlight w:val="green"/>
              </w:rPr>
              <w:t>Dynamic, contextual practice</w:t>
            </w:r>
          </w:p>
          <w:p w14:paraId="1C6B73F2" w14:textId="77777777" w:rsidR="0024244C" w:rsidRDefault="0024244C" w:rsidP="0024244C">
            <w:pPr>
              <w:spacing w:line="240" w:lineRule="auto"/>
              <w:rPr>
                <w:sz w:val="24"/>
                <w:szCs w:val="24"/>
              </w:rPr>
            </w:pPr>
            <w:r>
              <w:rPr>
                <w:sz w:val="24"/>
                <w:szCs w:val="24"/>
                <w:highlight w:val="cyan"/>
              </w:rPr>
              <w:t>P</w:t>
            </w:r>
            <w:r w:rsidRPr="0092118D">
              <w:rPr>
                <w:sz w:val="24"/>
                <w:szCs w:val="24"/>
                <w:highlight w:val="cyan"/>
              </w:rPr>
              <w:t>hysical boundaries</w:t>
            </w:r>
          </w:p>
          <w:p w14:paraId="614BCD86" w14:textId="77777777" w:rsidR="0024244C" w:rsidRPr="000014F3" w:rsidRDefault="0024244C" w:rsidP="0024244C">
            <w:pPr>
              <w:spacing w:line="240" w:lineRule="auto"/>
              <w:rPr>
                <w:sz w:val="24"/>
                <w:szCs w:val="24"/>
              </w:rPr>
            </w:pPr>
          </w:p>
          <w:p w14:paraId="341879E1" w14:textId="77777777" w:rsidR="0024244C" w:rsidRPr="0089709A" w:rsidRDefault="0024244C" w:rsidP="0024244C">
            <w:pPr>
              <w:spacing w:line="240" w:lineRule="auto"/>
              <w:rPr>
                <w:sz w:val="20"/>
                <w:szCs w:val="20"/>
              </w:rPr>
            </w:pPr>
          </w:p>
          <w:p w14:paraId="2A086B4E" w14:textId="77777777" w:rsidR="0024244C" w:rsidRPr="000D5E78" w:rsidRDefault="0024244C" w:rsidP="0024244C">
            <w:pPr>
              <w:pStyle w:val="Standard"/>
              <w:spacing w:after="0" w:line="360" w:lineRule="auto"/>
              <w:rPr>
                <w:rFonts w:asciiTheme="minorHAnsi" w:hAnsiTheme="minorHAnsi" w:cstheme="minorHAnsi"/>
                <w:b/>
              </w:rPr>
            </w:pPr>
          </w:p>
          <w:p w14:paraId="20095C84" w14:textId="77777777" w:rsidR="0024244C" w:rsidRPr="000D5E78" w:rsidRDefault="0024244C" w:rsidP="0024244C">
            <w:pPr>
              <w:pStyle w:val="Standard"/>
              <w:spacing w:after="0" w:line="360" w:lineRule="auto"/>
              <w:rPr>
                <w:rFonts w:asciiTheme="minorHAnsi" w:hAnsiTheme="minorHAnsi" w:cstheme="minorHAnsi"/>
                <w:b/>
              </w:rPr>
            </w:pPr>
          </w:p>
          <w:p w14:paraId="222EEAE1" w14:textId="77777777" w:rsidR="0024244C" w:rsidRPr="000D5E78" w:rsidRDefault="0024244C" w:rsidP="0024244C">
            <w:pPr>
              <w:pStyle w:val="Standard"/>
              <w:spacing w:after="0" w:line="360" w:lineRule="auto"/>
              <w:rPr>
                <w:rFonts w:asciiTheme="minorHAnsi" w:hAnsiTheme="minorHAnsi" w:cstheme="minorHAnsi"/>
                <w:b/>
              </w:rPr>
            </w:pPr>
          </w:p>
          <w:p w14:paraId="7CF572AE" w14:textId="77777777" w:rsidR="0024244C" w:rsidRPr="000D5E78" w:rsidRDefault="0024244C" w:rsidP="0024244C">
            <w:pPr>
              <w:pStyle w:val="Standard"/>
              <w:spacing w:after="0" w:line="360" w:lineRule="auto"/>
              <w:rPr>
                <w:rFonts w:asciiTheme="minorHAnsi" w:hAnsiTheme="minorHAnsi" w:cstheme="minorHAnsi"/>
                <w:b/>
              </w:rPr>
            </w:pPr>
          </w:p>
          <w:p w14:paraId="6F3D7F35" w14:textId="77777777" w:rsidR="0024244C" w:rsidRPr="000D5E78" w:rsidRDefault="0024244C" w:rsidP="0024244C">
            <w:pPr>
              <w:pStyle w:val="Standard"/>
              <w:spacing w:after="0" w:line="360" w:lineRule="auto"/>
              <w:rPr>
                <w:rFonts w:asciiTheme="minorHAnsi" w:hAnsiTheme="minorHAnsi" w:cstheme="minorHAnsi"/>
                <w:b/>
              </w:rPr>
            </w:pPr>
          </w:p>
          <w:p w14:paraId="25461A27" w14:textId="77777777" w:rsidR="0024244C" w:rsidRPr="000D5E78" w:rsidRDefault="0024244C" w:rsidP="0024244C">
            <w:pPr>
              <w:pStyle w:val="Standard"/>
              <w:spacing w:after="0" w:line="360" w:lineRule="auto"/>
              <w:rPr>
                <w:rFonts w:asciiTheme="minorHAnsi" w:hAnsiTheme="minorHAnsi" w:cstheme="minorHAnsi"/>
                <w:b/>
              </w:rPr>
            </w:pPr>
          </w:p>
          <w:p w14:paraId="510E2B07" w14:textId="77777777" w:rsidR="008D40A6" w:rsidRDefault="008D40A6" w:rsidP="0024244C">
            <w:pPr>
              <w:spacing w:line="240" w:lineRule="auto"/>
              <w:rPr>
                <w:sz w:val="24"/>
                <w:szCs w:val="24"/>
                <w:highlight w:val="yellow"/>
              </w:rPr>
            </w:pPr>
          </w:p>
          <w:p w14:paraId="0D66146D" w14:textId="61B0A747" w:rsidR="0024244C" w:rsidRDefault="0024244C" w:rsidP="0024244C">
            <w:pPr>
              <w:spacing w:line="240" w:lineRule="auto"/>
              <w:rPr>
                <w:sz w:val="24"/>
                <w:szCs w:val="24"/>
              </w:rPr>
            </w:pPr>
            <w:r w:rsidRPr="000014F3">
              <w:rPr>
                <w:sz w:val="24"/>
                <w:szCs w:val="24"/>
                <w:highlight w:val="yellow"/>
              </w:rPr>
              <w:t>Digital boundaries</w:t>
            </w:r>
          </w:p>
          <w:p w14:paraId="202A4D4D" w14:textId="77777777" w:rsidR="0024244C" w:rsidRDefault="0024244C" w:rsidP="0024244C">
            <w:pPr>
              <w:spacing w:line="240" w:lineRule="auto"/>
              <w:rPr>
                <w:sz w:val="24"/>
                <w:szCs w:val="24"/>
                <w:highlight w:val="green"/>
              </w:rPr>
            </w:pPr>
            <w:r w:rsidRPr="00F70DA7">
              <w:rPr>
                <w:sz w:val="24"/>
                <w:szCs w:val="24"/>
                <w:highlight w:val="green"/>
              </w:rPr>
              <w:t>Dynamic contextual practice</w:t>
            </w:r>
          </w:p>
          <w:p w14:paraId="11E44330" w14:textId="77777777" w:rsidR="0024244C" w:rsidRPr="000014F3" w:rsidRDefault="0024244C" w:rsidP="0024244C">
            <w:pPr>
              <w:spacing w:line="240" w:lineRule="auto"/>
              <w:rPr>
                <w:sz w:val="24"/>
                <w:szCs w:val="24"/>
              </w:rPr>
            </w:pPr>
            <w:r w:rsidRPr="0092118D">
              <w:rPr>
                <w:sz w:val="24"/>
                <w:szCs w:val="24"/>
                <w:highlight w:val="cyan"/>
              </w:rPr>
              <w:t>Digital boundaries</w:t>
            </w:r>
          </w:p>
          <w:p w14:paraId="7CF25576" w14:textId="77777777" w:rsidR="0024244C" w:rsidRPr="000D5E78" w:rsidRDefault="0024244C" w:rsidP="0024244C">
            <w:pPr>
              <w:pStyle w:val="Standard"/>
              <w:spacing w:after="0" w:line="360" w:lineRule="auto"/>
              <w:rPr>
                <w:rFonts w:asciiTheme="minorHAnsi" w:hAnsiTheme="minorHAnsi" w:cstheme="minorHAnsi"/>
                <w:b/>
              </w:rPr>
            </w:pPr>
          </w:p>
          <w:p w14:paraId="77C58594" w14:textId="77777777" w:rsidR="0024244C" w:rsidRPr="000D5E78" w:rsidRDefault="0024244C" w:rsidP="0024244C">
            <w:pPr>
              <w:pStyle w:val="Standard"/>
              <w:spacing w:after="0" w:line="360" w:lineRule="auto"/>
              <w:rPr>
                <w:rFonts w:asciiTheme="minorHAnsi" w:hAnsiTheme="minorHAnsi" w:cstheme="minorHAnsi"/>
                <w:b/>
              </w:rPr>
            </w:pPr>
          </w:p>
          <w:p w14:paraId="6FA26664" w14:textId="77777777" w:rsidR="0024244C" w:rsidRPr="000D5E78" w:rsidRDefault="0024244C" w:rsidP="0024244C">
            <w:pPr>
              <w:pStyle w:val="Standard"/>
              <w:spacing w:after="0" w:line="360" w:lineRule="auto"/>
              <w:rPr>
                <w:rFonts w:asciiTheme="minorHAnsi" w:hAnsiTheme="minorHAnsi" w:cstheme="minorHAnsi"/>
                <w:b/>
              </w:rPr>
            </w:pPr>
          </w:p>
          <w:p w14:paraId="443EEC42" w14:textId="77777777" w:rsidR="0024244C" w:rsidRPr="000D5E78" w:rsidRDefault="0024244C" w:rsidP="0024244C">
            <w:pPr>
              <w:pStyle w:val="Standard"/>
              <w:spacing w:after="0" w:line="360" w:lineRule="auto"/>
              <w:rPr>
                <w:rFonts w:asciiTheme="minorHAnsi" w:hAnsiTheme="minorHAnsi" w:cstheme="minorHAnsi"/>
                <w:b/>
              </w:rPr>
            </w:pPr>
          </w:p>
          <w:p w14:paraId="3CFA8967" w14:textId="77777777" w:rsidR="0024244C" w:rsidRPr="000D5E78" w:rsidRDefault="0024244C" w:rsidP="0024244C">
            <w:pPr>
              <w:pStyle w:val="Standard"/>
              <w:spacing w:after="0" w:line="360" w:lineRule="auto"/>
              <w:rPr>
                <w:rFonts w:asciiTheme="minorHAnsi" w:hAnsiTheme="minorHAnsi" w:cstheme="minorHAnsi"/>
                <w:b/>
              </w:rPr>
            </w:pPr>
          </w:p>
          <w:p w14:paraId="7275FDB2" w14:textId="77777777" w:rsidR="0024244C" w:rsidRPr="000D5E78" w:rsidRDefault="0024244C" w:rsidP="0024244C">
            <w:pPr>
              <w:pStyle w:val="Standard"/>
              <w:spacing w:after="0" w:line="360" w:lineRule="auto"/>
              <w:rPr>
                <w:rFonts w:asciiTheme="minorHAnsi" w:hAnsiTheme="minorHAnsi" w:cstheme="minorHAnsi"/>
                <w:b/>
              </w:rPr>
            </w:pPr>
          </w:p>
          <w:p w14:paraId="3392883B" w14:textId="77777777" w:rsidR="0024244C" w:rsidRPr="000D5E78" w:rsidRDefault="0024244C" w:rsidP="0024244C">
            <w:pPr>
              <w:pStyle w:val="Standard"/>
              <w:spacing w:after="0" w:line="360" w:lineRule="auto"/>
              <w:rPr>
                <w:rFonts w:asciiTheme="minorHAnsi" w:hAnsiTheme="minorHAnsi" w:cstheme="minorHAnsi"/>
                <w:b/>
              </w:rPr>
            </w:pPr>
          </w:p>
          <w:p w14:paraId="17810EEF" w14:textId="77777777" w:rsidR="0024244C" w:rsidRPr="000D5E78" w:rsidRDefault="0024244C" w:rsidP="0024244C">
            <w:pPr>
              <w:pStyle w:val="Standard"/>
              <w:spacing w:after="0" w:line="360" w:lineRule="auto"/>
              <w:rPr>
                <w:rFonts w:asciiTheme="minorHAnsi" w:hAnsiTheme="minorHAnsi" w:cstheme="minorHAnsi"/>
                <w:b/>
              </w:rPr>
            </w:pPr>
          </w:p>
          <w:p w14:paraId="4D26B5F3" w14:textId="77777777" w:rsidR="0024244C" w:rsidRPr="000D5E78" w:rsidRDefault="0024244C" w:rsidP="0024244C">
            <w:pPr>
              <w:pStyle w:val="Standard"/>
              <w:spacing w:after="0" w:line="360" w:lineRule="auto"/>
              <w:rPr>
                <w:rFonts w:asciiTheme="minorHAnsi" w:hAnsiTheme="minorHAnsi" w:cstheme="minorHAnsi"/>
                <w:b/>
              </w:rPr>
            </w:pPr>
          </w:p>
          <w:p w14:paraId="0E18D175" w14:textId="77777777" w:rsidR="00A73E25" w:rsidRDefault="00A73E25" w:rsidP="0024244C">
            <w:pPr>
              <w:spacing w:line="240" w:lineRule="auto"/>
              <w:rPr>
                <w:sz w:val="24"/>
                <w:szCs w:val="24"/>
                <w:highlight w:val="yellow"/>
              </w:rPr>
            </w:pPr>
          </w:p>
          <w:p w14:paraId="47C3F3CF" w14:textId="77777777" w:rsidR="00A73E25" w:rsidRDefault="00A73E25" w:rsidP="0024244C">
            <w:pPr>
              <w:spacing w:line="240" w:lineRule="auto"/>
              <w:rPr>
                <w:sz w:val="24"/>
                <w:szCs w:val="24"/>
                <w:highlight w:val="yellow"/>
              </w:rPr>
            </w:pPr>
          </w:p>
          <w:p w14:paraId="1CE17DF0" w14:textId="77777777" w:rsidR="004D466D" w:rsidRDefault="004D466D" w:rsidP="0024244C">
            <w:pPr>
              <w:spacing w:line="240" w:lineRule="auto"/>
              <w:rPr>
                <w:sz w:val="24"/>
                <w:szCs w:val="24"/>
                <w:highlight w:val="yellow"/>
              </w:rPr>
            </w:pPr>
          </w:p>
          <w:p w14:paraId="611EFDEC" w14:textId="397D7440" w:rsidR="0024244C" w:rsidRPr="000014F3" w:rsidRDefault="0024244C" w:rsidP="0024244C">
            <w:pPr>
              <w:spacing w:line="240" w:lineRule="auto"/>
              <w:rPr>
                <w:sz w:val="24"/>
                <w:szCs w:val="24"/>
              </w:rPr>
            </w:pPr>
            <w:r w:rsidRPr="000014F3">
              <w:rPr>
                <w:sz w:val="24"/>
                <w:szCs w:val="24"/>
                <w:highlight w:val="yellow"/>
              </w:rPr>
              <w:t>Reflective self-disclosure.</w:t>
            </w:r>
          </w:p>
          <w:p w14:paraId="7D002DFB" w14:textId="77777777" w:rsidR="0024244C" w:rsidRDefault="0024244C" w:rsidP="0024244C">
            <w:pPr>
              <w:spacing w:line="240" w:lineRule="auto"/>
              <w:rPr>
                <w:sz w:val="24"/>
                <w:szCs w:val="24"/>
                <w:highlight w:val="green"/>
              </w:rPr>
            </w:pPr>
            <w:r w:rsidRPr="00F70DA7">
              <w:rPr>
                <w:sz w:val="24"/>
                <w:szCs w:val="24"/>
                <w:highlight w:val="green"/>
              </w:rPr>
              <w:t>Reflective ethical self-management</w:t>
            </w:r>
          </w:p>
          <w:p w14:paraId="0AF101EE" w14:textId="77777777" w:rsidR="0024244C" w:rsidRPr="00F70DA7" w:rsidRDefault="0024244C" w:rsidP="0024244C">
            <w:pPr>
              <w:spacing w:line="240" w:lineRule="auto"/>
              <w:rPr>
                <w:sz w:val="24"/>
                <w:szCs w:val="24"/>
              </w:rPr>
            </w:pPr>
            <w:r w:rsidRPr="0092118D">
              <w:rPr>
                <w:sz w:val="24"/>
                <w:szCs w:val="24"/>
                <w:highlight w:val="cyan"/>
              </w:rPr>
              <w:t>Self-disclosure</w:t>
            </w:r>
          </w:p>
          <w:p w14:paraId="5AE3B1CB" w14:textId="77777777" w:rsidR="0024244C" w:rsidRPr="00F70DA7" w:rsidRDefault="0024244C" w:rsidP="0024244C">
            <w:pPr>
              <w:pStyle w:val="Standard"/>
              <w:spacing w:after="0" w:line="360" w:lineRule="auto"/>
              <w:rPr>
                <w:rFonts w:asciiTheme="minorHAnsi" w:hAnsiTheme="minorHAnsi" w:cstheme="minorHAnsi"/>
                <w:b/>
                <w:sz w:val="24"/>
                <w:szCs w:val="24"/>
              </w:rPr>
            </w:pPr>
          </w:p>
          <w:p w14:paraId="6C28AAA2" w14:textId="77777777" w:rsidR="0024244C" w:rsidRPr="000D5E78" w:rsidRDefault="0024244C" w:rsidP="0024244C">
            <w:pPr>
              <w:pStyle w:val="Standard"/>
              <w:spacing w:after="0" w:line="360" w:lineRule="auto"/>
              <w:rPr>
                <w:rFonts w:asciiTheme="minorHAnsi" w:hAnsiTheme="minorHAnsi" w:cstheme="minorHAnsi"/>
                <w:b/>
              </w:rPr>
            </w:pPr>
          </w:p>
          <w:p w14:paraId="6F270CA6" w14:textId="77777777" w:rsidR="0024244C" w:rsidRPr="000D5E78" w:rsidRDefault="0024244C" w:rsidP="0024244C">
            <w:pPr>
              <w:pStyle w:val="Standard"/>
              <w:spacing w:after="0" w:line="360" w:lineRule="auto"/>
              <w:rPr>
                <w:rFonts w:asciiTheme="minorHAnsi" w:hAnsiTheme="minorHAnsi" w:cstheme="minorHAnsi"/>
                <w:b/>
              </w:rPr>
            </w:pPr>
          </w:p>
          <w:p w14:paraId="481D29A0" w14:textId="77777777" w:rsidR="0024244C" w:rsidRPr="000D5E78" w:rsidRDefault="0024244C" w:rsidP="0024244C">
            <w:pPr>
              <w:pStyle w:val="Standard"/>
              <w:spacing w:after="0" w:line="360" w:lineRule="auto"/>
              <w:rPr>
                <w:rFonts w:asciiTheme="minorHAnsi" w:hAnsiTheme="minorHAnsi" w:cstheme="minorHAnsi"/>
                <w:b/>
              </w:rPr>
            </w:pPr>
          </w:p>
          <w:p w14:paraId="21D2B991" w14:textId="77777777" w:rsidR="0024244C" w:rsidRPr="000D5E78" w:rsidRDefault="0024244C" w:rsidP="0024244C">
            <w:pPr>
              <w:pStyle w:val="Standard"/>
              <w:spacing w:after="0" w:line="360" w:lineRule="auto"/>
              <w:rPr>
                <w:rFonts w:asciiTheme="minorHAnsi" w:hAnsiTheme="minorHAnsi" w:cstheme="minorHAnsi"/>
                <w:b/>
              </w:rPr>
            </w:pPr>
          </w:p>
          <w:p w14:paraId="2C25AC5F" w14:textId="77777777" w:rsidR="0024244C" w:rsidRPr="000D5E78" w:rsidRDefault="0024244C" w:rsidP="0024244C">
            <w:pPr>
              <w:pStyle w:val="Standard"/>
              <w:spacing w:after="0" w:line="360" w:lineRule="auto"/>
              <w:rPr>
                <w:rFonts w:asciiTheme="minorHAnsi" w:hAnsiTheme="minorHAnsi" w:cstheme="minorHAnsi"/>
                <w:b/>
              </w:rPr>
            </w:pPr>
          </w:p>
          <w:p w14:paraId="2B32804B" w14:textId="77777777" w:rsidR="00EF7738" w:rsidRDefault="00EF7738" w:rsidP="0024244C">
            <w:pPr>
              <w:spacing w:line="240" w:lineRule="auto"/>
              <w:rPr>
                <w:sz w:val="24"/>
                <w:szCs w:val="24"/>
                <w:highlight w:val="yellow"/>
              </w:rPr>
            </w:pPr>
          </w:p>
          <w:p w14:paraId="3741B11C" w14:textId="77777777" w:rsidR="00EF7738" w:rsidRDefault="00EF7738" w:rsidP="0024244C">
            <w:pPr>
              <w:spacing w:line="240" w:lineRule="auto"/>
              <w:rPr>
                <w:sz w:val="24"/>
                <w:szCs w:val="24"/>
                <w:highlight w:val="yellow"/>
              </w:rPr>
            </w:pPr>
          </w:p>
          <w:p w14:paraId="653428B4" w14:textId="77777777" w:rsidR="00EF7738" w:rsidRDefault="00EF7738" w:rsidP="0024244C">
            <w:pPr>
              <w:spacing w:line="240" w:lineRule="auto"/>
              <w:rPr>
                <w:sz w:val="24"/>
                <w:szCs w:val="24"/>
                <w:highlight w:val="yellow"/>
              </w:rPr>
            </w:pPr>
          </w:p>
          <w:p w14:paraId="3C5270EF" w14:textId="29315BA2" w:rsidR="0024244C" w:rsidRDefault="0024244C" w:rsidP="0024244C">
            <w:pPr>
              <w:spacing w:line="240" w:lineRule="auto"/>
              <w:rPr>
                <w:sz w:val="24"/>
                <w:szCs w:val="24"/>
              </w:rPr>
            </w:pPr>
            <w:r w:rsidRPr="000014F3">
              <w:rPr>
                <w:sz w:val="24"/>
                <w:szCs w:val="24"/>
                <w:highlight w:val="yellow"/>
              </w:rPr>
              <w:t>Financial boundaries.</w:t>
            </w:r>
          </w:p>
          <w:p w14:paraId="41C3520C" w14:textId="77777777" w:rsidR="0024244C" w:rsidRDefault="0024244C" w:rsidP="0024244C">
            <w:pPr>
              <w:spacing w:line="240" w:lineRule="auto"/>
              <w:rPr>
                <w:sz w:val="24"/>
                <w:szCs w:val="24"/>
                <w:highlight w:val="green"/>
              </w:rPr>
            </w:pPr>
            <w:r w:rsidRPr="00F70DA7">
              <w:rPr>
                <w:sz w:val="24"/>
                <w:szCs w:val="24"/>
                <w:highlight w:val="green"/>
              </w:rPr>
              <w:t>Reflective ethical self-management</w:t>
            </w:r>
          </w:p>
          <w:p w14:paraId="7D2F6C4C" w14:textId="77777777" w:rsidR="0024244C" w:rsidRPr="000014F3" w:rsidRDefault="0024244C" w:rsidP="0024244C">
            <w:pPr>
              <w:spacing w:line="240" w:lineRule="auto"/>
              <w:rPr>
                <w:sz w:val="24"/>
                <w:szCs w:val="24"/>
              </w:rPr>
            </w:pPr>
            <w:r w:rsidRPr="0092118D">
              <w:rPr>
                <w:sz w:val="24"/>
                <w:szCs w:val="24"/>
                <w:highlight w:val="cyan"/>
              </w:rPr>
              <w:t>Financial boundaries</w:t>
            </w:r>
          </w:p>
          <w:p w14:paraId="1F5AACED" w14:textId="77777777" w:rsidR="0024244C" w:rsidRDefault="0024244C" w:rsidP="0024244C">
            <w:pPr>
              <w:pStyle w:val="Standard"/>
              <w:spacing w:after="0" w:line="360" w:lineRule="auto"/>
              <w:rPr>
                <w:rFonts w:asciiTheme="minorHAnsi" w:hAnsiTheme="minorHAnsi" w:cstheme="minorHAnsi"/>
                <w:b/>
              </w:rPr>
            </w:pPr>
          </w:p>
          <w:p w14:paraId="74A8C9C0" w14:textId="77777777" w:rsidR="0024244C" w:rsidRDefault="0024244C" w:rsidP="0024244C">
            <w:pPr>
              <w:pStyle w:val="Standard"/>
              <w:spacing w:after="0" w:line="360" w:lineRule="auto"/>
              <w:rPr>
                <w:rFonts w:asciiTheme="minorHAnsi" w:hAnsiTheme="minorHAnsi" w:cstheme="minorHAnsi"/>
                <w:b/>
              </w:rPr>
            </w:pPr>
          </w:p>
          <w:p w14:paraId="0A50B9CC" w14:textId="77777777" w:rsidR="0024244C" w:rsidRDefault="0024244C" w:rsidP="0024244C">
            <w:pPr>
              <w:pStyle w:val="Standard"/>
              <w:spacing w:after="0" w:line="360" w:lineRule="auto"/>
              <w:rPr>
                <w:rFonts w:asciiTheme="minorHAnsi" w:hAnsiTheme="minorHAnsi" w:cstheme="minorHAnsi"/>
                <w:b/>
              </w:rPr>
            </w:pPr>
          </w:p>
          <w:p w14:paraId="55F48214" w14:textId="77777777" w:rsidR="0024244C" w:rsidRDefault="0024244C" w:rsidP="0024244C">
            <w:pPr>
              <w:pStyle w:val="Standard"/>
              <w:spacing w:after="0" w:line="360" w:lineRule="auto"/>
              <w:rPr>
                <w:rFonts w:asciiTheme="minorHAnsi" w:hAnsiTheme="minorHAnsi" w:cstheme="minorHAnsi"/>
                <w:b/>
              </w:rPr>
            </w:pPr>
          </w:p>
          <w:p w14:paraId="202F113C" w14:textId="77777777" w:rsidR="0024244C" w:rsidRDefault="0024244C" w:rsidP="0024244C">
            <w:pPr>
              <w:pStyle w:val="Standard"/>
              <w:spacing w:after="0" w:line="360" w:lineRule="auto"/>
              <w:rPr>
                <w:rFonts w:asciiTheme="minorHAnsi" w:hAnsiTheme="minorHAnsi" w:cstheme="minorHAnsi"/>
                <w:b/>
              </w:rPr>
            </w:pPr>
          </w:p>
          <w:p w14:paraId="48B4E7B7" w14:textId="77777777" w:rsidR="0024244C" w:rsidRDefault="0024244C" w:rsidP="0024244C">
            <w:pPr>
              <w:pStyle w:val="Standard"/>
              <w:spacing w:after="0" w:line="360" w:lineRule="auto"/>
              <w:rPr>
                <w:rFonts w:asciiTheme="minorHAnsi" w:hAnsiTheme="minorHAnsi" w:cstheme="minorHAnsi"/>
                <w:b/>
              </w:rPr>
            </w:pPr>
          </w:p>
          <w:p w14:paraId="5F2A24CE" w14:textId="77777777" w:rsidR="0024244C" w:rsidRDefault="0024244C" w:rsidP="0024244C">
            <w:pPr>
              <w:pStyle w:val="Standard"/>
              <w:spacing w:after="0" w:line="360" w:lineRule="auto"/>
              <w:rPr>
                <w:rFonts w:asciiTheme="minorHAnsi" w:hAnsiTheme="minorHAnsi" w:cstheme="minorHAnsi"/>
                <w:b/>
              </w:rPr>
            </w:pPr>
          </w:p>
          <w:p w14:paraId="6ED2DE0E" w14:textId="77777777" w:rsidR="0024244C" w:rsidRDefault="0024244C" w:rsidP="0024244C">
            <w:pPr>
              <w:pStyle w:val="Standard"/>
              <w:spacing w:after="0" w:line="360" w:lineRule="auto"/>
              <w:rPr>
                <w:rFonts w:asciiTheme="minorHAnsi" w:hAnsiTheme="minorHAnsi" w:cstheme="minorHAnsi"/>
                <w:b/>
              </w:rPr>
            </w:pPr>
          </w:p>
          <w:p w14:paraId="41FCE16D" w14:textId="77777777" w:rsidR="00385B7D" w:rsidRDefault="00385B7D" w:rsidP="0024244C">
            <w:pPr>
              <w:spacing w:line="240" w:lineRule="auto"/>
              <w:rPr>
                <w:sz w:val="24"/>
                <w:szCs w:val="24"/>
                <w:highlight w:val="yellow"/>
              </w:rPr>
            </w:pPr>
          </w:p>
          <w:p w14:paraId="2A9DBC84" w14:textId="0A71920E" w:rsidR="0024244C" w:rsidRDefault="0024244C" w:rsidP="0024244C">
            <w:pPr>
              <w:spacing w:line="240" w:lineRule="auto"/>
              <w:rPr>
                <w:sz w:val="24"/>
                <w:szCs w:val="24"/>
              </w:rPr>
            </w:pPr>
            <w:r w:rsidRPr="000014F3">
              <w:rPr>
                <w:sz w:val="24"/>
                <w:szCs w:val="24"/>
                <w:highlight w:val="yellow"/>
              </w:rPr>
              <w:t>Gifts as relational material</w:t>
            </w:r>
            <w:r w:rsidRPr="000014F3">
              <w:rPr>
                <w:sz w:val="24"/>
                <w:szCs w:val="24"/>
              </w:rPr>
              <w:t>.</w:t>
            </w:r>
          </w:p>
          <w:p w14:paraId="0055F07E" w14:textId="77777777" w:rsidR="0024244C" w:rsidRDefault="0024244C" w:rsidP="0024244C">
            <w:pPr>
              <w:spacing w:line="240" w:lineRule="auto"/>
              <w:rPr>
                <w:sz w:val="24"/>
                <w:szCs w:val="24"/>
                <w:highlight w:val="green"/>
              </w:rPr>
            </w:pPr>
            <w:r w:rsidRPr="00F70DA7">
              <w:rPr>
                <w:sz w:val="24"/>
                <w:szCs w:val="24"/>
                <w:highlight w:val="green"/>
              </w:rPr>
              <w:t xml:space="preserve">Reflective self-management </w:t>
            </w:r>
          </w:p>
          <w:p w14:paraId="7BF7D1C2" w14:textId="77777777" w:rsidR="0024244C" w:rsidRDefault="0024244C" w:rsidP="0024244C">
            <w:pPr>
              <w:spacing w:line="240" w:lineRule="auto"/>
              <w:rPr>
                <w:sz w:val="24"/>
                <w:szCs w:val="24"/>
              </w:rPr>
            </w:pPr>
            <w:r w:rsidRPr="0092118D">
              <w:rPr>
                <w:sz w:val="24"/>
                <w:szCs w:val="24"/>
                <w:highlight w:val="cyan"/>
              </w:rPr>
              <w:t>Financial and relational boundaries</w:t>
            </w:r>
          </w:p>
          <w:p w14:paraId="6D370453" w14:textId="77777777" w:rsidR="0024244C" w:rsidRPr="000014F3" w:rsidRDefault="0024244C" w:rsidP="0024244C">
            <w:pPr>
              <w:spacing w:line="240" w:lineRule="auto"/>
              <w:rPr>
                <w:sz w:val="24"/>
                <w:szCs w:val="24"/>
              </w:rPr>
            </w:pPr>
          </w:p>
          <w:p w14:paraId="72ADCE53" w14:textId="77777777" w:rsidR="0024244C" w:rsidRPr="0089709A" w:rsidRDefault="0024244C" w:rsidP="0024244C">
            <w:pPr>
              <w:rPr>
                <w:sz w:val="20"/>
                <w:szCs w:val="20"/>
              </w:rPr>
            </w:pPr>
          </w:p>
          <w:p w14:paraId="10D12ED5" w14:textId="77777777" w:rsidR="0024244C" w:rsidRDefault="0024244C" w:rsidP="0024244C">
            <w:pPr>
              <w:pStyle w:val="Standard"/>
              <w:spacing w:after="0" w:line="360" w:lineRule="auto"/>
              <w:rPr>
                <w:rFonts w:asciiTheme="minorHAnsi" w:hAnsiTheme="minorHAnsi" w:cstheme="minorHAnsi"/>
                <w:b/>
              </w:rPr>
            </w:pPr>
          </w:p>
          <w:p w14:paraId="43FE4B6A" w14:textId="77777777" w:rsidR="0024244C" w:rsidRDefault="0024244C" w:rsidP="0024244C">
            <w:pPr>
              <w:pStyle w:val="Standard"/>
              <w:spacing w:after="0" w:line="360" w:lineRule="auto"/>
              <w:rPr>
                <w:rFonts w:asciiTheme="minorHAnsi" w:hAnsiTheme="minorHAnsi" w:cstheme="minorHAnsi"/>
                <w:b/>
              </w:rPr>
            </w:pPr>
          </w:p>
          <w:p w14:paraId="0D9FF787" w14:textId="77777777" w:rsidR="0024244C" w:rsidRDefault="0024244C" w:rsidP="0024244C">
            <w:pPr>
              <w:pStyle w:val="Standard"/>
              <w:spacing w:after="0" w:line="360" w:lineRule="auto"/>
              <w:rPr>
                <w:rFonts w:asciiTheme="minorHAnsi" w:hAnsiTheme="minorHAnsi" w:cstheme="minorHAnsi"/>
                <w:b/>
              </w:rPr>
            </w:pPr>
          </w:p>
          <w:p w14:paraId="4CE7BD99" w14:textId="77777777" w:rsidR="0024244C" w:rsidRDefault="0024244C" w:rsidP="0024244C">
            <w:pPr>
              <w:pStyle w:val="Standard"/>
              <w:spacing w:after="0" w:line="360" w:lineRule="auto"/>
              <w:rPr>
                <w:rFonts w:asciiTheme="minorHAnsi" w:hAnsiTheme="minorHAnsi" w:cstheme="minorHAnsi"/>
                <w:b/>
              </w:rPr>
            </w:pPr>
          </w:p>
          <w:p w14:paraId="399AFC96" w14:textId="77777777" w:rsidR="008B7224" w:rsidRDefault="008B7224" w:rsidP="0024244C">
            <w:pPr>
              <w:spacing w:line="240" w:lineRule="auto"/>
              <w:rPr>
                <w:sz w:val="24"/>
                <w:szCs w:val="24"/>
                <w:highlight w:val="yellow"/>
              </w:rPr>
            </w:pPr>
          </w:p>
          <w:p w14:paraId="71618254" w14:textId="22628BD4" w:rsidR="0024244C" w:rsidRDefault="0024244C" w:rsidP="0024244C">
            <w:pPr>
              <w:spacing w:line="240" w:lineRule="auto"/>
              <w:rPr>
                <w:sz w:val="24"/>
                <w:szCs w:val="24"/>
              </w:rPr>
            </w:pPr>
            <w:r w:rsidRPr="000014F3">
              <w:rPr>
                <w:sz w:val="24"/>
                <w:szCs w:val="24"/>
                <w:highlight w:val="yellow"/>
              </w:rPr>
              <w:t>Dual relationships in small communities</w:t>
            </w:r>
            <w:r w:rsidRPr="000014F3">
              <w:rPr>
                <w:sz w:val="24"/>
                <w:szCs w:val="24"/>
              </w:rPr>
              <w:t>.</w:t>
            </w:r>
          </w:p>
          <w:p w14:paraId="44D1B1FF" w14:textId="77777777" w:rsidR="0024244C" w:rsidRDefault="0024244C" w:rsidP="0024244C">
            <w:pPr>
              <w:spacing w:line="240" w:lineRule="auto"/>
              <w:rPr>
                <w:sz w:val="24"/>
                <w:szCs w:val="24"/>
              </w:rPr>
            </w:pPr>
            <w:r w:rsidRPr="00882914">
              <w:rPr>
                <w:sz w:val="24"/>
                <w:szCs w:val="24"/>
                <w:highlight w:val="green"/>
              </w:rPr>
              <w:t>Dynamic, Contextual Practice</w:t>
            </w:r>
            <w:r w:rsidRPr="00882914">
              <w:rPr>
                <w:sz w:val="24"/>
                <w:szCs w:val="24"/>
              </w:rPr>
              <w:t xml:space="preserve"> </w:t>
            </w:r>
          </w:p>
          <w:p w14:paraId="3BA6699D" w14:textId="77777777" w:rsidR="0024244C" w:rsidRDefault="0024244C" w:rsidP="0024244C">
            <w:pPr>
              <w:spacing w:line="240" w:lineRule="auto"/>
              <w:rPr>
                <w:sz w:val="24"/>
                <w:szCs w:val="24"/>
              </w:rPr>
            </w:pPr>
            <w:r w:rsidRPr="00882914">
              <w:rPr>
                <w:sz w:val="24"/>
                <w:szCs w:val="24"/>
                <w:highlight w:val="cyan"/>
              </w:rPr>
              <w:t>Dual Relationships</w:t>
            </w:r>
          </w:p>
          <w:p w14:paraId="7A2E8E0A" w14:textId="77777777" w:rsidR="0024244C" w:rsidRPr="000014F3" w:rsidRDefault="0024244C" w:rsidP="0024244C">
            <w:pPr>
              <w:spacing w:line="240" w:lineRule="auto"/>
              <w:rPr>
                <w:sz w:val="24"/>
                <w:szCs w:val="24"/>
              </w:rPr>
            </w:pPr>
          </w:p>
          <w:p w14:paraId="670C05F3" w14:textId="77777777" w:rsidR="0024244C" w:rsidRPr="0089709A" w:rsidRDefault="0024244C" w:rsidP="0024244C">
            <w:pPr>
              <w:rPr>
                <w:sz w:val="20"/>
                <w:szCs w:val="20"/>
              </w:rPr>
            </w:pPr>
          </w:p>
          <w:p w14:paraId="534D1FE8" w14:textId="77777777" w:rsidR="0024244C" w:rsidRDefault="0024244C" w:rsidP="0024244C">
            <w:pPr>
              <w:pStyle w:val="Standard"/>
              <w:spacing w:after="0" w:line="360" w:lineRule="auto"/>
              <w:rPr>
                <w:rFonts w:asciiTheme="minorHAnsi" w:hAnsiTheme="minorHAnsi" w:cstheme="minorHAnsi"/>
                <w:b/>
              </w:rPr>
            </w:pPr>
          </w:p>
          <w:p w14:paraId="50CDDEF2" w14:textId="77777777" w:rsidR="0024244C" w:rsidRDefault="0024244C" w:rsidP="0024244C">
            <w:pPr>
              <w:pStyle w:val="Standard"/>
              <w:spacing w:after="0" w:line="360" w:lineRule="auto"/>
              <w:rPr>
                <w:rFonts w:asciiTheme="minorHAnsi" w:hAnsiTheme="minorHAnsi" w:cstheme="minorHAnsi"/>
                <w:b/>
              </w:rPr>
            </w:pPr>
          </w:p>
          <w:p w14:paraId="04EED7B0" w14:textId="77777777" w:rsidR="0024244C" w:rsidRDefault="0024244C" w:rsidP="0024244C">
            <w:pPr>
              <w:pStyle w:val="Standard"/>
              <w:spacing w:after="0" w:line="360" w:lineRule="auto"/>
              <w:rPr>
                <w:rFonts w:asciiTheme="minorHAnsi" w:hAnsiTheme="minorHAnsi" w:cstheme="minorHAnsi"/>
                <w:b/>
              </w:rPr>
            </w:pPr>
          </w:p>
          <w:p w14:paraId="59D53262" w14:textId="77777777" w:rsidR="0024244C" w:rsidRDefault="0024244C" w:rsidP="0024244C">
            <w:pPr>
              <w:spacing w:line="240" w:lineRule="auto"/>
              <w:rPr>
                <w:sz w:val="24"/>
                <w:szCs w:val="24"/>
                <w:highlight w:val="yellow"/>
              </w:rPr>
            </w:pPr>
          </w:p>
          <w:p w14:paraId="60EF055E" w14:textId="77777777" w:rsidR="008B7224" w:rsidRDefault="008B7224" w:rsidP="0024244C">
            <w:pPr>
              <w:spacing w:line="240" w:lineRule="auto"/>
              <w:rPr>
                <w:sz w:val="24"/>
                <w:szCs w:val="24"/>
                <w:highlight w:val="yellow"/>
              </w:rPr>
            </w:pPr>
          </w:p>
          <w:p w14:paraId="45A0239C" w14:textId="77777777" w:rsidR="006C7215" w:rsidRDefault="006C7215" w:rsidP="0024244C">
            <w:pPr>
              <w:spacing w:line="240" w:lineRule="auto"/>
              <w:rPr>
                <w:sz w:val="24"/>
                <w:szCs w:val="24"/>
                <w:highlight w:val="yellow"/>
              </w:rPr>
            </w:pPr>
          </w:p>
          <w:p w14:paraId="5A389798" w14:textId="77777777" w:rsidR="006C7215" w:rsidRDefault="006C7215" w:rsidP="0024244C">
            <w:pPr>
              <w:spacing w:line="240" w:lineRule="auto"/>
              <w:rPr>
                <w:sz w:val="24"/>
                <w:szCs w:val="24"/>
                <w:highlight w:val="yellow"/>
              </w:rPr>
            </w:pPr>
          </w:p>
          <w:p w14:paraId="0C5C48BF" w14:textId="77777777" w:rsidR="006C7215" w:rsidRDefault="006C7215" w:rsidP="0024244C">
            <w:pPr>
              <w:spacing w:line="240" w:lineRule="auto"/>
              <w:rPr>
                <w:sz w:val="24"/>
                <w:szCs w:val="24"/>
                <w:highlight w:val="yellow"/>
              </w:rPr>
            </w:pPr>
          </w:p>
          <w:p w14:paraId="62FAC353" w14:textId="481C9A67" w:rsidR="0024244C" w:rsidRDefault="0024244C" w:rsidP="0024244C">
            <w:pPr>
              <w:spacing w:line="240" w:lineRule="auto"/>
              <w:rPr>
                <w:sz w:val="24"/>
                <w:szCs w:val="24"/>
              </w:rPr>
            </w:pPr>
            <w:r w:rsidRPr="000014F3">
              <w:rPr>
                <w:sz w:val="24"/>
                <w:szCs w:val="24"/>
                <w:highlight w:val="yellow"/>
              </w:rPr>
              <w:t>Cultural and relational adaptation.</w:t>
            </w:r>
          </w:p>
          <w:p w14:paraId="49242C4E" w14:textId="77777777" w:rsidR="0024244C" w:rsidRDefault="0024244C" w:rsidP="0024244C">
            <w:pPr>
              <w:spacing w:line="240" w:lineRule="auto"/>
              <w:rPr>
                <w:sz w:val="24"/>
                <w:szCs w:val="24"/>
                <w:highlight w:val="green"/>
              </w:rPr>
            </w:pPr>
            <w:r w:rsidRPr="00F70DA7">
              <w:rPr>
                <w:sz w:val="24"/>
                <w:szCs w:val="24"/>
                <w:highlight w:val="green"/>
              </w:rPr>
              <w:t>Dynamic contextual practice</w:t>
            </w:r>
          </w:p>
          <w:p w14:paraId="0BC48E6C" w14:textId="14FEC8AC" w:rsidR="0024244C" w:rsidRDefault="00386986" w:rsidP="0024244C">
            <w:pPr>
              <w:spacing w:line="240" w:lineRule="auto"/>
              <w:rPr>
                <w:sz w:val="24"/>
                <w:szCs w:val="24"/>
              </w:rPr>
            </w:pPr>
            <w:r w:rsidRPr="00386986">
              <w:rPr>
                <w:sz w:val="24"/>
                <w:szCs w:val="24"/>
                <w:highlight w:val="cyan"/>
              </w:rPr>
              <w:t>Cultural adaption</w:t>
            </w:r>
          </w:p>
          <w:p w14:paraId="0E986FCC" w14:textId="77777777" w:rsidR="0024244C" w:rsidRDefault="0024244C" w:rsidP="0024244C">
            <w:pPr>
              <w:spacing w:line="240" w:lineRule="auto"/>
              <w:rPr>
                <w:sz w:val="24"/>
                <w:szCs w:val="24"/>
              </w:rPr>
            </w:pPr>
          </w:p>
          <w:p w14:paraId="09059F2F" w14:textId="77777777" w:rsidR="0024244C" w:rsidRDefault="0024244C" w:rsidP="0024244C">
            <w:pPr>
              <w:spacing w:line="240" w:lineRule="auto"/>
              <w:rPr>
                <w:sz w:val="24"/>
                <w:szCs w:val="24"/>
              </w:rPr>
            </w:pPr>
          </w:p>
          <w:p w14:paraId="37B878C9" w14:textId="77777777" w:rsidR="0024244C" w:rsidRDefault="0024244C" w:rsidP="0024244C">
            <w:pPr>
              <w:spacing w:line="240" w:lineRule="auto"/>
              <w:rPr>
                <w:sz w:val="24"/>
                <w:szCs w:val="24"/>
              </w:rPr>
            </w:pPr>
          </w:p>
          <w:p w14:paraId="3AFE7F07" w14:textId="77777777" w:rsidR="0024244C" w:rsidRDefault="0024244C" w:rsidP="0024244C">
            <w:pPr>
              <w:spacing w:line="240" w:lineRule="auto"/>
              <w:rPr>
                <w:sz w:val="24"/>
                <w:szCs w:val="24"/>
              </w:rPr>
            </w:pPr>
          </w:p>
          <w:p w14:paraId="505BF85F" w14:textId="77777777" w:rsidR="0024244C" w:rsidRDefault="0024244C" w:rsidP="0024244C">
            <w:pPr>
              <w:spacing w:line="240" w:lineRule="auto"/>
              <w:rPr>
                <w:sz w:val="24"/>
                <w:szCs w:val="24"/>
              </w:rPr>
            </w:pPr>
          </w:p>
          <w:p w14:paraId="0216FC98" w14:textId="77777777" w:rsidR="00FC20A3" w:rsidRDefault="00FC20A3" w:rsidP="0024244C">
            <w:pPr>
              <w:spacing w:line="240" w:lineRule="auto"/>
              <w:rPr>
                <w:sz w:val="24"/>
                <w:szCs w:val="24"/>
                <w:highlight w:val="yellow"/>
              </w:rPr>
            </w:pPr>
          </w:p>
          <w:p w14:paraId="735443A1" w14:textId="46E506C5" w:rsidR="0024244C" w:rsidRDefault="0024244C" w:rsidP="0024244C">
            <w:pPr>
              <w:spacing w:line="240" w:lineRule="auto"/>
              <w:rPr>
                <w:sz w:val="24"/>
                <w:szCs w:val="24"/>
              </w:rPr>
            </w:pPr>
            <w:r w:rsidRPr="000014F3">
              <w:rPr>
                <w:sz w:val="24"/>
                <w:szCs w:val="24"/>
                <w:highlight w:val="yellow"/>
              </w:rPr>
              <w:t>Boundary as therapeutic tool.</w:t>
            </w:r>
          </w:p>
          <w:p w14:paraId="02B35FA5" w14:textId="77777777" w:rsidR="0024244C" w:rsidRDefault="0024244C" w:rsidP="0024244C">
            <w:pPr>
              <w:spacing w:line="240" w:lineRule="auto"/>
              <w:rPr>
                <w:sz w:val="24"/>
                <w:szCs w:val="24"/>
                <w:highlight w:val="green"/>
              </w:rPr>
            </w:pPr>
            <w:r w:rsidRPr="007E0D6F">
              <w:rPr>
                <w:sz w:val="24"/>
                <w:szCs w:val="24"/>
                <w:highlight w:val="green"/>
              </w:rPr>
              <w:t>Relational safety</w:t>
            </w:r>
          </w:p>
          <w:p w14:paraId="3668DCA3" w14:textId="77777777" w:rsidR="0024244C" w:rsidRDefault="0024244C" w:rsidP="0024244C">
            <w:pPr>
              <w:spacing w:line="240" w:lineRule="auto"/>
              <w:rPr>
                <w:sz w:val="24"/>
                <w:szCs w:val="24"/>
              </w:rPr>
            </w:pPr>
            <w:r w:rsidRPr="00882914">
              <w:rPr>
                <w:sz w:val="24"/>
                <w:szCs w:val="24"/>
                <w:highlight w:val="cyan"/>
              </w:rPr>
              <w:t>Predictability and safety</w:t>
            </w:r>
          </w:p>
          <w:p w14:paraId="6FE52CAF" w14:textId="77777777" w:rsidR="0024244C" w:rsidRDefault="0024244C" w:rsidP="0024244C">
            <w:pPr>
              <w:spacing w:line="240" w:lineRule="auto"/>
              <w:rPr>
                <w:sz w:val="24"/>
                <w:szCs w:val="24"/>
              </w:rPr>
            </w:pPr>
          </w:p>
          <w:p w14:paraId="45F033C1" w14:textId="77777777" w:rsidR="0024244C" w:rsidRDefault="0024244C" w:rsidP="0024244C">
            <w:pPr>
              <w:spacing w:line="240" w:lineRule="auto"/>
              <w:rPr>
                <w:sz w:val="24"/>
                <w:szCs w:val="24"/>
              </w:rPr>
            </w:pPr>
          </w:p>
          <w:p w14:paraId="2AFE4875" w14:textId="77777777" w:rsidR="0024244C" w:rsidRDefault="0024244C" w:rsidP="0024244C">
            <w:pPr>
              <w:spacing w:line="240" w:lineRule="auto"/>
              <w:rPr>
                <w:sz w:val="24"/>
                <w:szCs w:val="24"/>
              </w:rPr>
            </w:pPr>
          </w:p>
          <w:p w14:paraId="782E8612" w14:textId="77777777" w:rsidR="0024244C" w:rsidRDefault="0024244C" w:rsidP="0024244C">
            <w:pPr>
              <w:spacing w:line="240" w:lineRule="auto"/>
              <w:rPr>
                <w:sz w:val="24"/>
                <w:szCs w:val="24"/>
              </w:rPr>
            </w:pPr>
          </w:p>
          <w:p w14:paraId="2BDA4B04" w14:textId="77777777" w:rsidR="0024244C" w:rsidRDefault="0024244C" w:rsidP="0024244C">
            <w:pPr>
              <w:spacing w:line="240" w:lineRule="auto"/>
              <w:rPr>
                <w:sz w:val="24"/>
                <w:szCs w:val="24"/>
              </w:rPr>
            </w:pPr>
          </w:p>
          <w:p w14:paraId="707C9046" w14:textId="77777777" w:rsidR="0024244C" w:rsidRDefault="0024244C" w:rsidP="0024244C">
            <w:pPr>
              <w:spacing w:line="240" w:lineRule="auto"/>
              <w:rPr>
                <w:sz w:val="24"/>
                <w:szCs w:val="24"/>
              </w:rPr>
            </w:pPr>
          </w:p>
          <w:p w14:paraId="75B7B3A1" w14:textId="77777777" w:rsidR="0024244C" w:rsidRDefault="0024244C" w:rsidP="0024244C">
            <w:pPr>
              <w:spacing w:line="240" w:lineRule="auto"/>
              <w:rPr>
                <w:sz w:val="24"/>
                <w:szCs w:val="24"/>
              </w:rPr>
            </w:pPr>
          </w:p>
          <w:p w14:paraId="23731E67" w14:textId="77777777" w:rsidR="0024244C" w:rsidRDefault="0024244C" w:rsidP="0024244C">
            <w:pPr>
              <w:spacing w:line="240" w:lineRule="auto"/>
              <w:rPr>
                <w:sz w:val="24"/>
                <w:szCs w:val="24"/>
              </w:rPr>
            </w:pPr>
          </w:p>
          <w:p w14:paraId="3C693271" w14:textId="77777777" w:rsidR="00AE5647" w:rsidRDefault="00AE5647" w:rsidP="0024244C">
            <w:pPr>
              <w:spacing w:line="240" w:lineRule="auto"/>
              <w:rPr>
                <w:sz w:val="24"/>
                <w:szCs w:val="24"/>
                <w:highlight w:val="yellow"/>
              </w:rPr>
            </w:pPr>
          </w:p>
          <w:p w14:paraId="46331203" w14:textId="77777777" w:rsidR="00AE5647" w:rsidRDefault="00AE5647" w:rsidP="0024244C">
            <w:pPr>
              <w:spacing w:line="240" w:lineRule="auto"/>
              <w:rPr>
                <w:sz w:val="24"/>
                <w:szCs w:val="24"/>
                <w:highlight w:val="yellow"/>
              </w:rPr>
            </w:pPr>
          </w:p>
          <w:p w14:paraId="26183802" w14:textId="77777777" w:rsidR="00AE5647" w:rsidRDefault="00AE5647" w:rsidP="0024244C">
            <w:pPr>
              <w:spacing w:line="240" w:lineRule="auto"/>
              <w:rPr>
                <w:sz w:val="24"/>
                <w:szCs w:val="24"/>
                <w:highlight w:val="yellow"/>
              </w:rPr>
            </w:pPr>
          </w:p>
          <w:p w14:paraId="73C6FF68" w14:textId="77777777" w:rsidR="00AE5647" w:rsidRDefault="00AE5647" w:rsidP="0024244C">
            <w:pPr>
              <w:spacing w:line="240" w:lineRule="auto"/>
              <w:rPr>
                <w:sz w:val="24"/>
                <w:szCs w:val="24"/>
                <w:highlight w:val="yellow"/>
              </w:rPr>
            </w:pPr>
          </w:p>
          <w:p w14:paraId="444557F4" w14:textId="77777777" w:rsidR="00AE5647" w:rsidRDefault="00AE5647" w:rsidP="0024244C">
            <w:pPr>
              <w:spacing w:line="240" w:lineRule="auto"/>
              <w:rPr>
                <w:sz w:val="24"/>
                <w:szCs w:val="24"/>
                <w:highlight w:val="yellow"/>
              </w:rPr>
            </w:pPr>
          </w:p>
          <w:p w14:paraId="05EE37B2" w14:textId="77777777" w:rsidR="00AE5647" w:rsidRDefault="00AE5647" w:rsidP="0024244C">
            <w:pPr>
              <w:spacing w:line="240" w:lineRule="auto"/>
              <w:rPr>
                <w:sz w:val="24"/>
                <w:szCs w:val="24"/>
                <w:highlight w:val="yellow"/>
              </w:rPr>
            </w:pPr>
          </w:p>
          <w:p w14:paraId="61B71511" w14:textId="77777777" w:rsidR="00AE5647" w:rsidRDefault="00AE5647" w:rsidP="0024244C">
            <w:pPr>
              <w:spacing w:line="240" w:lineRule="auto"/>
              <w:rPr>
                <w:sz w:val="24"/>
                <w:szCs w:val="24"/>
                <w:highlight w:val="yellow"/>
              </w:rPr>
            </w:pPr>
          </w:p>
          <w:p w14:paraId="792AA8F2" w14:textId="787502AF" w:rsidR="0024244C" w:rsidRPr="00451B29" w:rsidRDefault="0024244C" w:rsidP="0024244C">
            <w:pPr>
              <w:spacing w:line="240" w:lineRule="auto"/>
              <w:rPr>
                <w:sz w:val="24"/>
                <w:szCs w:val="24"/>
              </w:rPr>
            </w:pPr>
            <w:r w:rsidRPr="00451B29">
              <w:rPr>
                <w:sz w:val="24"/>
                <w:szCs w:val="24"/>
                <w:highlight w:val="yellow"/>
              </w:rPr>
              <w:t>Boundary repair.</w:t>
            </w:r>
          </w:p>
          <w:p w14:paraId="74A04525" w14:textId="77777777" w:rsidR="0024244C" w:rsidRDefault="0024244C" w:rsidP="0024244C">
            <w:pPr>
              <w:spacing w:line="240" w:lineRule="auto"/>
              <w:rPr>
                <w:sz w:val="24"/>
                <w:szCs w:val="24"/>
                <w:highlight w:val="green"/>
              </w:rPr>
            </w:pPr>
            <w:r w:rsidRPr="007E0D6F">
              <w:rPr>
                <w:sz w:val="24"/>
                <w:szCs w:val="24"/>
                <w:highlight w:val="green"/>
              </w:rPr>
              <w:t xml:space="preserve">Reflective Ethical Self-Management </w:t>
            </w:r>
          </w:p>
          <w:p w14:paraId="438998BF" w14:textId="77777777" w:rsidR="0024244C" w:rsidRPr="00451B29" w:rsidRDefault="0024244C" w:rsidP="0024244C">
            <w:pPr>
              <w:spacing w:line="240" w:lineRule="auto"/>
              <w:rPr>
                <w:sz w:val="24"/>
                <w:szCs w:val="24"/>
              </w:rPr>
            </w:pPr>
            <w:r w:rsidRPr="00882914">
              <w:rPr>
                <w:sz w:val="24"/>
                <w:szCs w:val="24"/>
                <w:highlight w:val="cyan"/>
              </w:rPr>
              <w:t>Rupture Repair</w:t>
            </w:r>
          </w:p>
          <w:p w14:paraId="10B5BE6B" w14:textId="77777777" w:rsidR="0024244C" w:rsidRPr="000014F3" w:rsidRDefault="0024244C" w:rsidP="0024244C">
            <w:pPr>
              <w:spacing w:line="240" w:lineRule="auto"/>
              <w:rPr>
                <w:sz w:val="24"/>
                <w:szCs w:val="24"/>
              </w:rPr>
            </w:pPr>
          </w:p>
          <w:p w14:paraId="2756B8FC" w14:textId="77777777" w:rsidR="0024244C" w:rsidRDefault="0024244C" w:rsidP="0024244C">
            <w:pPr>
              <w:pStyle w:val="Standard"/>
              <w:spacing w:after="0" w:line="360" w:lineRule="auto"/>
              <w:rPr>
                <w:rFonts w:asciiTheme="minorHAnsi" w:hAnsiTheme="minorHAnsi" w:cstheme="minorHAnsi"/>
                <w:b/>
              </w:rPr>
            </w:pPr>
          </w:p>
          <w:p w14:paraId="4503522B" w14:textId="77777777" w:rsidR="0024244C" w:rsidRDefault="0024244C" w:rsidP="0024244C">
            <w:pPr>
              <w:pStyle w:val="Standard"/>
              <w:spacing w:after="0" w:line="360" w:lineRule="auto"/>
              <w:rPr>
                <w:rFonts w:asciiTheme="minorHAnsi" w:hAnsiTheme="minorHAnsi" w:cstheme="minorHAnsi"/>
                <w:b/>
              </w:rPr>
            </w:pPr>
          </w:p>
          <w:p w14:paraId="2B74256C" w14:textId="77777777" w:rsidR="0024244C" w:rsidRDefault="0024244C" w:rsidP="0024244C">
            <w:pPr>
              <w:pStyle w:val="Standard"/>
              <w:spacing w:after="0" w:line="360" w:lineRule="auto"/>
              <w:rPr>
                <w:rFonts w:asciiTheme="minorHAnsi" w:hAnsiTheme="minorHAnsi" w:cstheme="minorHAnsi"/>
                <w:b/>
              </w:rPr>
            </w:pPr>
          </w:p>
          <w:p w14:paraId="21CC65FF" w14:textId="77777777" w:rsidR="0024244C" w:rsidRDefault="0024244C" w:rsidP="0024244C">
            <w:pPr>
              <w:pStyle w:val="Standard"/>
              <w:spacing w:after="0" w:line="360" w:lineRule="auto"/>
              <w:rPr>
                <w:rFonts w:asciiTheme="minorHAnsi" w:hAnsiTheme="minorHAnsi" w:cstheme="minorHAnsi"/>
                <w:b/>
              </w:rPr>
            </w:pPr>
          </w:p>
          <w:p w14:paraId="39719F3C" w14:textId="77777777" w:rsidR="0024244C" w:rsidRDefault="0024244C" w:rsidP="0024244C">
            <w:pPr>
              <w:pStyle w:val="Standard"/>
              <w:spacing w:after="0" w:line="360" w:lineRule="auto"/>
              <w:rPr>
                <w:rFonts w:asciiTheme="minorHAnsi" w:hAnsiTheme="minorHAnsi" w:cstheme="minorHAnsi"/>
                <w:b/>
              </w:rPr>
            </w:pPr>
          </w:p>
          <w:p w14:paraId="56F69218" w14:textId="77777777" w:rsidR="0024244C" w:rsidRDefault="0024244C" w:rsidP="0024244C">
            <w:pPr>
              <w:pStyle w:val="Standard"/>
              <w:spacing w:after="0" w:line="360" w:lineRule="auto"/>
              <w:rPr>
                <w:rFonts w:asciiTheme="minorHAnsi" w:hAnsiTheme="minorHAnsi" w:cstheme="minorHAnsi"/>
                <w:b/>
              </w:rPr>
            </w:pPr>
          </w:p>
          <w:p w14:paraId="3A278245" w14:textId="77777777" w:rsidR="00181BAB" w:rsidRDefault="00181BAB" w:rsidP="0024244C">
            <w:pPr>
              <w:spacing w:line="240" w:lineRule="auto"/>
              <w:rPr>
                <w:sz w:val="24"/>
                <w:szCs w:val="24"/>
                <w:highlight w:val="yellow"/>
              </w:rPr>
            </w:pPr>
          </w:p>
          <w:p w14:paraId="31ECA3CC" w14:textId="77777777" w:rsidR="00181BAB" w:rsidRDefault="00181BAB" w:rsidP="0024244C">
            <w:pPr>
              <w:spacing w:line="240" w:lineRule="auto"/>
              <w:rPr>
                <w:sz w:val="24"/>
                <w:szCs w:val="24"/>
                <w:highlight w:val="yellow"/>
              </w:rPr>
            </w:pPr>
          </w:p>
          <w:p w14:paraId="6C8F5D64" w14:textId="77777777" w:rsidR="00181BAB" w:rsidRDefault="00181BAB" w:rsidP="0024244C">
            <w:pPr>
              <w:spacing w:line="240" w:lineRule="auto"/>
              <w:rPr>
                <w:sz w:val="24"/>
                <w:szCs w:val="24"/>
                <w:highlight w:val="yellow"/>
              </w:rPr>
            </w:pPr>
          </w:p>
          <w:p w14:paraId="117FB481" w14:textId="77777777" w:rsidR="00181BAB" w:rsidRDefault="00181BAB" w:rsidP="0024244C">
            <w:pPr>
              <w:spacing w:line="240" w:lineRule="auto"/>
              <w:rPr>
                <w:sz w:val="24"/>
                <w:szCs w:val="24"/>
                <w:highlight w:val="yellow"/>
              </w:rPr>
            </w:pPr>
          </w:p>
          <w:p w14:paraId="4C4F7FA1" w14:textId="52FEBC04" w:rsidR="0024244C" w:rsidRDefault="0024244C" w:rsidP="0024244C">
            <w:pPr>
              <w:spacing w:line="240" w:lineRule="auto"/>
              <w:rPr>
                <w:sz w:val="24"/>
                <w:szCs w:val="24"/>
              </w:rPr>
            </w:pPr>
            <w:r w:rsidRPr="00451B29">
              <w:rPr>
                <w:sz w:val="24"/>
                <w:szCs w:val="24"/>
                <w:highlight w:val="yellow"/>
              </w:rPr>
              <w:t>Endings planned/unplanned</w:t>
            </w:r>
            <w:r w:rsidRPr="00451B29">
              <w:rPr>
                <w:sz w:val="24"/>
                <w:szCs w:val="24"/>
              </w:rPr>
              <w:t>.</w:t>
            </w:r>
          </w:p>
          <w:p w14:paraId="20E02652" w14:textId="77777777" w:rsidR="0024244C" w:rsidRDefault="0024244C" w:rsidP="0024244C">
            <w:pPr>
              <w:spacing w:line="240" w:lineRule="auto"/>
              <w:rPr>
                <w:sz w:val="24"/>
                <w:szCs w:val="24"/>
                <w:highlight w:val="green"/>
              </w:rPr>
            </w:pPr>
            <w:r w:rsidRPr="007E0D6F">
              <w:rPr>
                <w:sz w:val="24"/>
                <w:szCs w:val="24"/>
                <w:highlight w:val="green"/>
              </w:rPr>
              <w:t xml:space="preserve">Relational Safety  </w:t>
            </w:r>
          </w:p>
          <w:p w14:paraId="522AE1AB" w14:textId="77777777" w:rsidR="0024244C" w:rsidRDefault="0024244C" w:rsidP="0024244C">
            <w:pPr>
              <w:spacing w:line="240" w:lineRule="auto"/>
              <w:rPr>
                <w:sz w:val="24"/>
                <w:szCs w:val="24"/>
              </w:rPr>
            </w:pPr>
            <w:r w:rsidRPr="00882914">
              <w:rPr>
                <w:sz w:val="24"/>
                <w:szCs w:val="24"/>
                <w:highlight w:val="cyan"/>
              </w:rPr>
              <w:t>Endings</w:t>
            </w:r>
          </w:p>
          <w:p w14:paraId="52203AB5" w14:textId="77777777" w:rsidR="0024244C" w:rsidRDefault="0024244C" w:rsidP="0024244C">
            <w:pPr>
              <w:spacing w:line="240" w:lineRule="auto"/>
              <w:rPr>
                <w:sz w:val="24"/>
                <w:szCs w:val="24"/>
              </w:rPr>
            </w:pPr>
          </w:p>
          <w:p w14:paraId="39790693" w14:textId="77777777" w:rsidR="0024244C" w:rsidRDefault="0024244C" w:rsidP="0024244C">
            <w:pPr>
              <w:spacing w:line="240" w:lineRule="auto"/>
              <w:rPr>
                <w:sz w:val="24"/>
                <w:szCs w:val="24"/>
              </w:rPr>
            </w:pPr>
          </w:p>
          <w:p w14:paraId="72FE008D" w14:textId="77777777" w:rsidR="0024244C" w:rsidRDefault="0024244C" w:rsidP="0024244C">
            <w:pPr>
              <w:spacing w:line="240" w:lineRule="auto"/>
              <w:rPr>
                <w:sz w:val="24"/>
                <w:szCs w:val="24"/>
              </w:rPr>
            </w:pPr>
          </w:p>
          <w:p w14:paraId="25135B73" w14:textId="77777777" w:rsidR="003C61B7" w:rsidRDefault="003C61B7" w:rsidP="0024244C">
            <w:pPr>
              <w:rPr>
                <w:sz w:val="24"/>
                <w:szCs w:val="24"/>
                <w:highlight w:val="yellow"/>
              </w:rPr>
            </w:pPr>
          </w:p>
          <w:p w14:paraId="32532F77" w14:textId="77777777" w:rsidR="003C61B7" w:rsidRDefault="003C61B7" w:rsidP="0024244C">
            <w:pPr>
              <w:rPr>
                <w:sz w:val="24"/>
                <w:szCs w:val="24"/>
                <w:highlight w:val="yellow"/>
              </w:rPr>
            </w:pPr>
          </w:p>
          <w:p w14:paraId="0217F3DE" w14:textId="77777777" w:rsidR="003C61B7" w:rsidRDefault="003C61B7" w:rsidP="0024244C">
            <w:pPr>
              <w:rPr>
                <w:sz w:val="24"/>
                <w:szCs w:val="24"/>
                <w:highlight w:val="yellow"/>
              </w:rPr>
            </w:pPr>
          </w:p>
          <w:p w14:paraId="1568288C" w14:textId="7BF4EE8D" w:rsidR="0024244C" w:rsidRPr="00451B29" w:rsidRDefault="0024244C" w:rsidP="0024244C">
            <w:pPr>
              <w:rPr>
                <w:sz w:val="24"/>
                <w:szCs w:val="24"/>
              </w:rPr>
            </w:pPr>
            <w:r w:rsidRPr="00451B29">
              <w:rPr>
                <w:sz w:val="24"/>
                <w:szCs w:val="24"/>
                <w:highlight w:val="yellow"/>
              </w:rPr>
              <w:t>Practitioner self-care.</w:t>
            </w:r>
          </w:p>
          <w:p w14:paraId="57E83822" w14:textId="77777777" w:rsidR="0024244C" w:rsidRDefault="0024244C" w:rsidP="0024244C">
            <w:pPr>
              <w:spacing w:line="240" w:lineRule="auto"/>
              <w:rPr>
                <w:sz w:val="24"/>
                <w:szCs w:val="24"/>
                <w:highlight w:val="green"/>
              </w:rPr>
            </w:pPr>
            <w:r w:rsidRPr="007E0D6F">
              <w:rPr>
                <w:sz w:val="24"/>
                <w:szCs w:val="24"/>
                <w:highlight w:val="green"/>
              </w:rPr>
              <w:t xml:space="preserve">Reflective Ethical Self-Management </w:t>
            </w:r>
          </w:p>
          <w:p w14:paraId="02BE4FD0" w14:textId="77777777" w:rsidR="0024244C" w:rsidRDefault="0024244C" w:rsidP="0024244C">
            <w:pPr>
              <w:spacing w:line="240" w:lineRule="auto"/>
              <w:rPr>
                <w:sz w:val="24"/>
                <w:szCs w:val="24"/>
              </w:rPr>
            </w:pPr>
            <w:r w:rsidRPr="00882914">
              <w:rPr>
                <w:sz w:val="24"/>
                <w:szCs w:val="24"/>
                <w:highlight w:val="cyan"/>
              </w:rPr>
              <w:t xml:space="preserve"> Wellbeing</w:t>
            </w:r>
          </w:p>
          <w:p w14:paraId="5A08A1C6" w14:textId="77777777" w:rsidR="0024244C" w:rsidRDefault="0024244C" w:rsidP="0024244C">
            <w:pPr>
              <w:spacing w:line="240" w:lineRule="auto"/>
              <w:rPr>
                <w:sz w:val="24"/>
                <w:szCs w:val="24"/>
              </w:rPr>
            </w:pPr>
          </w:p>
          <w:p w14:paraId="18330027" w14:textId="77777777" w:rsidR="0024244C" w:rsidRDefault="0024244C" w:rsidP="0024244C">
            <w:pPr>
              <w:spacing w:line="240" w:lineRule="auto"/>
              <w:rPr>
                <w:sz w:val="24"/>
                <w:szCs w:val="24"/>
              </w:rPr>
            </w:pPr>
          </w:p>
          <w:p w14:paraId="77998CC4" w14:textId="77777777" w:rsidR="0024244C" w:rsidRPr="00451B29" w:rsidRDefault="0024244C" w:rsidP="0024244C">
            <w:pPr>
              <w:spacing w:line="240" w:lineRule="auto"/>
              <w:rPr>
                <w:sz w:val="24"/>
                <w:szCs w:val="24"/>
              </w:rPr>
            </w:pPr>
          </w:p>
          <w:p w14:paraId="58BA28AC" w14:textId="77777777" w:rsidR="0024244C" w:rsidRPr="0089709A" w:rsidRDefault="0024244C" w:rsidP="0024244C">
            <w:pPr>
              <w:rPr>
                <w:sz w:val="18"/>
                <w:szCs w:val="18"/>
              </w:rPr>
            </w:pPr>
          </w:p>
          <w:p w14:paraId="6C7FEB9E" w14:textId="77777777" w:rsidR="00A437FC" w:rsidRDefault="00A437FC" w:rsidP="0024244C">
            <w:pPr>
              <w:spacing w:line="240" w:lineRule="auto"/>
              <w:rPr>
                <w:sz w:val="24"/>
                <w:szCs w:val="24"/>
                <w:highlight w:val="yellow"/>
              </w:rPr>
            </w:pPr>
          </w:p>
          <w:p w14:paraId="78B736DB" w14:textId="115B0949" w:rsidR="0024244C" w:rsidRPr="00451B29" w:rsidRDefault="0024244C" w:rsidP="0024244C">
            <w:pPr>
              <w:spacing w:line="240" w:lineRule="auto"/>
              <w:rPr>
                <w:sz w:val="24"/>
                <w:szCs w:val="24"/>
              </w:rPr>
            </w:pPr>
            <w:r w:rsidRPr="00451B29">
              <w:rPr>
                <w:sz w:val="24"/>
                <w:szCs w:val="24"/>
                <w:highlight w:val="yellow"/>
              </w:rPr>
              <w:t>Supervision for boundary reflection.</w:t>
            </w:r>
          </w:p>
          <w:p w14:paraId="27C070BD" w14:textId="77777777" w:rsidR="0024244C" w:rsidRPr="00882914" w:rsidRDefault="0024244C" w:rsidP="0024244C">
            <w:pPr>
              <w:pStyle w:val="Standard"/>
              <w:spacing w:after="0" w:line="360" w:lineRule="auto"/>
              <w:rPr>
                <w:rFonts w:asciiTheme="minorHAnsi" w:hAnsiTheme="minorHAnsi" w:cstheme="minorHAnsi"/>
                <w:bCs/>
                <w:sz w:val="24"/>
                <w:szCs w:val="24"/>
                <w:highlight w:val="green"/>
              </w:rPr>
            </w:pPr>
            <w:r w:rsidRPr="00882914">
              <w:rPr>
                <w:rFonts w:asciiTheme="minorHAnsi" w:hAnsiTheme="minorHAnsi" w:cstheme="minorHAnsi"/>
                <w:bCs/>
                <w:sz w:val="24"/>
                <w:szCs w:val="24"/>
                <w:highlight w:val="green"/>
              </w:rPr>
              <w:t xml:space="preserve">Reflective Ethical Self-Management </w:t>
            </w:r>
          </w:p>
          <w:p w14:paraId="1CB1BBD5" w14:textId="77777777" w:rsidR="0024244C" w:rsidRPr="007E0D6F" w:rsidRDefault="0024244C" w:rsidP="0024244C">
            <w:pPr>
              <w:pStyle w:val="Standard"/>
              <w:spacing w:after="0" w:line="360" w:lineRule="auto"/>
              <w:rPr>
                <w:rFonts w:asciiTheme="minorHAnsi" w:hAnsiTheme="minorHAnsi" w:cstheme="minorHAnsi"/>
                <w:bCs/>
                <w:sz w:val="24"/>
                <w:szCs w:val="24"/>
              </w:rPr>
            </w:pPr>
            <w:r w:rsidRPr="00882914">
              <w:rPr>
                <w:rFonts w:asciiTheme="minorHAnsi" w:hAnsiTheme="minorHAnsi" w:cstheme="minorHAnsi"/>
                <w:bCs/>
                <w:sz w:val="24"/>
                <w:szCs w:val="24"/>
                <w:highlight w:val="cyan"/>
              </w:rPr>
              <w:t>Supervision</w:t>
            </w:r>
          </w:p>
          <w:p w14:paraId="697FA48E" w14:textId="77777777" w:rsidR="0024244C" w:rsidRDefault="0024244C" w:rsidP="0024244C">
            <w:pPr>
              <w:pStyle w:val="Standard"/>
              <w:spacing w:after="0" w:line="360" w:lineRule="auto"/>
              <w:rPr>
                <w:rFonts w:asciiTheme="minorHAnsi" w:hAnsiTheme="minorHAnsi" w:cstheme="minorHAnsi"/>
                <w:b/>
              </w:rPr>
            </w:pPr>
          </w:p>
          <w:p w14:paraId="60D8D50B" w14:textId="77777777" w:rsidR="0024244C" w:rsidRDefault="0024244C" w:rsidP="0024244C">
            <w:pPr>
              <w:pStyle w:val="Standard"/>
              <w:spacing w:after="0" w:line="360" w:lineRule="auto"/>
              <w:rPr>
                <w:rFonts w:asciiTheme="minorHAnsi" w:hAnsiTheme="minorHAnsi" w:cstheme="minorHAnsi"/>
                <w:b/>
              </w:rPr>
            </w:pPr>
          </w:p>
          <w:p w14:paraId="7971F1B1" w14:textId="77777777" w:rsidR="0024244C" w:rsidRDefault="0024244C" w:rsidP="0024244C">
            <w:pPr>
              <w:pStyle w:val="Standard"/>
              <w:spacing w:after="0" w:line="360" w:lineRule="auto"/>
              <w:rPr>
                <w:rFonts w:asciiTheme="minorHAnsi" w:hAnsiTheme="minorHAnsi" w:cstheme="minorHAnsi"/>
                <w:b/>
              </w:rPr>
            </w:pPr>
          </w:p>
          <w:p w14:paraId="23520651" w14:textId="77777777" w:rsidR="0024244C" w:rsidRDefault="0024244C" w:rsidP="0024244C">
            <w:pPr>
              <w:pStyle w:val="Standard"/>
              <w:spacing w:after="0" w:line="360" w:lineRule="auto"/>
              <w:rPr>
                <w:rFonts w:asciiTheme="minorHAnsi" w:hAnsiTheme="minorHAnsi" w:cstheme="minorHAnsi"/>
                <w:b/>
              </w:rPr>
            </w:pPr>
          </w:p>
          <w:p w14:paraId="1CC92460" w14:textId="77777777" w:rsidR="0024244C" w:rsidRDefault="0024244C" w:rsidP="0024244C">
            <w:pPr>
              <w:pStyle w:val="Standard"/>
              <w:spacing w:after="0" w:line="360" w:lineRule="auto"/>
              <w:rPr>
                <w:rFonts w:asciiTheme="minorHAnsi" w:hAnsiTheme="minorHAnsi" w:cstheme="minorHAnsi"/>
                <w:b/>
              </w:rPr>
            </w:pPr>
          </w:p>
          <w:p w14:paraId="6E4F5409" w14:textId="77777777" w:rsidR="00C55E49" w:rsidRDefault="00C55E49" w:rsidP="0024244C">
            <w:pPr>
              <w:spacing w:line="240" w:lineRule="auto"/>
              <w:rPr>
                <w:sz w:val="24"/>
                <w:szCs w:val="24"/>
                <w:highlight w:val="yellow"/>
              </w:rPr>
            </w:pPr>
          </w:p>
          <w:p w14:paraId="6B852D45" w14:textId="6FC4DC96" w:rsidR="0024244C" w:rsidRPr="00451B29" w:rsidRDefault="0024244C" w:rsidP="0024244C">
            <w:pPr>
              <w:spacing w:line="240" w:lineRule="auto"/>
              <w:rPr>
                <w:sz w:val="24"/>
                <w:szCs w:val="24"/>
              </w:rPr>
            </w:pPr>
            <w:r w:rsidRPr="00451B29">
              <w:rPr>
                <w:sz w:val="24"/>
                <w:szCs w:val="24"/>
                <w:highlight w:val="yellow"/>
              </w:rPr>
              <w:t>Remote therapy boundary managemen</w:t>
            </w:r>
            <w:r w:rsidRPr="00451B29">
              <w:rPr>
                <w:sz w:val="24"/>
                <w:szCs w:val="24"/>
              </w:rPr>
              <w:t>t</w:t>
            </w:r>
            <w:r>
              <w:rPr>
                <w:sz w:val="24"/>
                <w:szCs w:val="24"/>
              </w:rPr>
              <w:t>.</w:t>
            </w:r>
          </w:p>
          <w:p w14:paraId="6F26AB52" w14:textId="77777777" w:rsidR="0024244C" w:rsidRDefault="0024244C" w:rsidP="0024244C">
            <w:pPr>
              <w:spacing w:line="240" w:lineRule="auto"/>
              <w:rPr>
                <w:sz w:val="24"/>
                <w:szCs w:val="24"/>
                <w:highlight w:val="green"/>
              </w:rPr>
            </w:pPr>
            <w:r w:rsidRPr="007E0D6F">
              <w:rPr>
                <w:sz w:val="24"/>
                <w:szCs w:val="24"/>
                <w:highlight w:val="green"/>
              </w:rPr>
              <w:t xml:space="preserve">Dynamic, Contextual Practice </w:t>
            </w:r>
          </w:p>
          <w:p w14:paraId="39876159" w14:textId="77777777" w:rsidR="0024244C" w:rsidRPr="007E0D6F" w:rsidRDefault="0024244C" w:rsidP="0024244C">
            <w:pPr>
              <w:spacing w:line="240" w:lineRule="auto"/>
              <w:rPr>
                <w:sz w:val="24"/>
                <w:szCs w:val="24"/>
              </w:rPr>
            </w:pPr>
            <w:r w:rsidRPr="007E0D6F">
              <w:rPr>
                <w:sz w:val="24"/>
                <w:szCs w:val="24"/>
                <w:highlight w:val="green"/>
              </w:rPr>
              <w:t xml:space="preserve"> </w:t>
            </w:r>
            <w:r w:rsidRPr="00882914">
              <w:rPr>
                <w:sz w:val="24"/>
                <w:szCs w:val="24"/>
                <w:highlight w:val="cyan"/>
              </w:rPr>
              <w:t>Digital Boundaries</w:t>
            </w:r>
          </w:p>
          <w:p w14:paraId="19AE7737" w14:textId="77777777" w:rsidR="0024244C" w:rsidRDefault="0024244C" w:rsidP="0024244C">
            <w:pPr>
              <w:pStyle w:val="Standard"/>
              <w:spacing w:after="0" w:line="360" w:lineRule="auto"/>
              <w:rPr>
                <w:rFonts w:asciiTheme="minorHAnsi" w:hAnsiTheme="minorHAnsi" w:cstheme="minorHAnsi"/>
                <w:b/>
              </w:rPr>
            </w:pPr>
          </w:p>
          <w:p w14:paraId="55203153" w14:textId="77777777" w:rsidR="0024244C" w:rsidRDefault="0024244C" w:rsidP="0024244C">
            <w:pPr>
              <w:pStyle w:val="Standard"/>
              <w:spacing w:after="0" w:line="360" w:lineRule="auto"/>
              <w:rPr>
                <w:rFonts w:asciiTheme="minorHAnsi" w:hAnsiTheme="minorHAnsi" w:cstheme="minorHAnsi"/>
                <w:b/>
              </w:rPr>
            </w:pPr>
          </w:p>
          <w:p w14:paraId="4F112DC5" w14:textId="77777777" w:rsidR="0024244C" w:rsidRDefault="0024244C" w:rsidP="0024244C">
            <w:pPr>
              <w:pStyle w:val="Standard"/>
              <w:spacing w:after="0" w:line="360" w:lineRule="auto"/>
              <w:rPr>
                <w:rFonts w:asciiTheme="minorHAnsi" w:hAnsiTheme="minorHAnsi" w:cstheme="minorHAnsi"/>
                <w:b/>
              </w:rPr>
            </w:pPr>
          </w:p>
          <w:p w14:paraId="6115B8A1" w14:textId="77777777" w:rsidR="0024244C" w:rsidRDefault="0024244C" w:rsidP="0024244C">
            <w:pPr>
              <w:pStyle w:val="Standard"/>
              <w:spacing w:after="0" w:line="360" w:lineRule="auto"/>
              <w:rPr>
                <w:rFonts w:asciiTheme="minorHAnsi" w:hAnsiTheme="minorHAnsi" w:cstheme="minorHAnsi"/>
                <w:b/>
              </w:rPr>
            </w:pPr>
          </w:p>
          <w:p w14:paraId="1958DF11" w14:textId="77777777" w:rsidR="0024244C" w:rsidRDefault="0024244C" w:rsidP="0024244C">
            <w:pPr>
              <w:pStyle w:val="Standard"/>
              <w:spacing w:after="0" w:line="360" w:lineRule="auto"/>
              <w:rPr>
                <w:rFonts w:asciiTheme="minorHAnsi" w:hAnsiTheme="minorHAnsi" w:cstheme="minorHAnsi"/>
                <w:b/>
              </w:rPr>
            </w:pPr>
          </w:p>
          <w:p w14:paraId="01725C35" w14:textId="77777777" w:rsidR="0024244C" w:rsidRDefault="0024244C" w:rsidP="0024244C">
            <w:pPr>
              <w:pStyle w:val="Standard"/>
              <w:spacing w:after="0" w:line="360" w:lineRule="auto"/>
              <w:rPr>
                <w:rFonts w:asciiTheme="minorHAnsi" w:hAnsiTheme="minorHAnsi" w:cstheme="minorHAnsi"/>
                <w:b/>
              </w:rPr>
            </w:pPr>
          </w:p>
          <w:p w14:paraId="1B48063E" w14:textId="77777777" w:rsidR="0024244C" w:rsidRDefault="0024244C" w:rsidP="0024244C">
            <w:pPr>
              <w:pStyle w:val="Standard"/>
              <w:spacing w:after="0" w:line="360" w:lineRule="auto"/>
              <w:rPr>
                <w:rFonts w:asciiTheme="minorHAnsi" w:hAnsiTheme="minorHAnsi" w:cstheme="minorHAnsi"/>
                <w:b/>
              </w:rPr>
            </w:pPr>
          </w:p>
          <w:p w14:paraId="352439B7" w14:textId="77777777" w:rsidR="0024244C" w:rsidRDefault="0024244C" w:rsidP="0024244C">
            <w:pPr>
              <w:pStyle w:val="Standard"/>
              <w:spacing w:after="0" w:line="360" w:lineRule="auto"/>
              <w:rPr>
                <w:rFonts w:asciiTheme="minorHAnsi" w:hAnsiTheme="minorHAnsi" w:cstheme="minorHAnsi"/>
                <w:b/>
              </w:rPr>
            </w:pPr>
          </w:p>
          <w:p w14:paraId="461BA1FB" w14:textId="77777777" w:rsidR="00121D84" w:rsidRDefault="00121D84" w:rsidP="0024244C">
            <w:pPr>
              <w:spacing w:line="240" w:lineRule="auto"/>
              <w:rPr>
                <w:sz w:val="24"/>
                <w:szCs w:val="24"/>
                <w:highlight w:val="yellow"/>
              </w:rPr>
            </w:pPr>
          </w:p>
          <w:p w14:paraId="6D6A0A60" w14:textId="77777777" w:rsidR="00B55160" w:rsidRDefault="00B55160" w:rsidP="0024244C">
            <w:pPr>
              <w:spacing w:line="240" w:lineRule="auto"/>
              <w:rPr>
                <w:sz w:val="24"/>
                <w:szCs w:val="24"/>
                <w:highlight w:val="yellow"/>
              </w:rPr>
            </w:pPr>
          </w:p>
          <w:p w14:paraId="6F9F1974" w14:textId="77777777" w:rsidR="00181BAB" w:rsidRDefault="00181BAB" w:rsidP="0024244C">
            <w:pPr>
              <w:spacing w:line="240" w:lineRule="auto"/>
              <w:rPr>
                <w:sz w:val="24"/>
                <w:szCs w:val="24"/>
                <w:highlight w:val="yellow"/>
              </w:rPr>
            </w:pPr>
          </w:p>
          <w:p w14:paraId="49C6E182" w14:textId="16EBD034" w:rsidR="0024244C" w:rsidRDefault="0024244C" w:rsidP="0024244C">
            <w:pPr>
              <w:spacing w:line="240" w:lineRule="auto"/>
              <w:rPr>
                <w:sz w:val="18"/>
                <w:szCs w:val="18"/>
              </w:rPr>
            </w:pPr>
            <w:r w:rsidRPr="00451B29">
              <w:rPr>
                <w:sz w:val="24"/>
                <w:szCs w:val="24"/>
                <w:highlight w:val="yellow"/>
              </w:rPr>
              <w:t>Safeguarding and confidentiality</w:t>
            </w:r>
            <w:r w:rsidRPr="0089709A">
              <w:rPr>
                <w:sz w:val="18"/>
                <w:szCs w:val="18"/>
                <w:highlight w:val="yellow"/>
              </w:rPr>
              <w:t>.</w:t>
            </w:r>
          </w:p>
          <w:p w14:paraId="6DC60703" w14:textId="77777777" w:rsidR="0024244C" w:rsidRDefault="0024244C" w:rsidP="0024244C">
            <w:pPr>
              <w:spacing w:line="240" w:lineRule="auto"/>
              <w:rPr>
                <w:sz w:val="24"/>
                <w:szCs w:val="24"/>
                <w:highlight w:val="green"/>
              </w:rPr>
            </w:pPr>
            <w:r w:rsidRPr="007E0D6F">
              <w:rPr>
                <w:sz w:val="24"/>
                <w:szCs w:val="24"/>
                <w:highlight w:val="green"/>
              </w:rPr>
              <w:t xml:space="preserve">Dynamic, Contextual Practice </w:t>
            </w:r>
          </w:p>
          <w:p w14:paraId="6107EAE2" w14:textId="77777777" w:rsidR="0024244C" w:rsidRPr="007E0D6F" w:rsidRDefault="0024244C" w:rsidP="0024244C">
            <w:pPr>
              <w:spacing w:line="240" w:lineRule="auto"/>
              <w:rPr>
                <w:sz w:val="24"/>
                <w:szCs w:val="24"/>
              </w:rPr>
            </w:pPr>
            <w:r w:rsidRPr="00882914">
              <w:rPr>
                <w:sz w:val="24"/>
                <w:szCs w:val="24"/>
                <w:highlight w:val="cyan"/>
              </w:rPr>
              <w:t>Ethical Boundaries</w:t>
            </w:r>
          </w:p>
          <w:p w14:paraId="07CAD66B" w14:textId="77777777" w:rsidR="0024244C" w:rsidRDefault="0024244C" w:rsidP="0024244C">
            <w:pPr>
              <w:spacing w:line="240" w:lineRule="auto"/>
              <w:rPr>
                <w:sz w:val="18"/>
                <w:szCs w:val="18"/>
              </w:rPr>
            </w:pPr>
          </w:p>
          <w:p w14:paraId="0B907315" w14:textId="77777777" w:rsidR="0024244C" w:rsidRDefault="0024244C" w:rsidP="0024244C">
            <w:pPr>
              <w:spacing w:line="240" w:lineRule="auto"/>
              <w:rPr>
                <w:sz w:val="18"/>
                <w:szCs w:val="18"/>
              </w:rPr>
            </w:pPr>
          </w:p>
          <w:p w14:paraId="3F9BA68D" w14:textId="77777777" w:rsidR="0024244C" w:rsidRDefault="0024244C" w:rsidP="0024244C">
            <w:pPr>
              <w:spacing w:line="240" w:lineRule="auto"/>
              <w:rPr>
                <w:sz w:val="18"/>
                <w:szCs w:val="18"/>
              </w:rPr>
            </w:pPr>
          </w:p>
          <w:p w14:paraId="5151325C" w14:textId="77777777" w:rsidR="0024244C" w:rsidRDefault="0024244C" w:rsidP="0024244C">
            <w:pPr>
              <w:spacing w:line="240" w:lineRule="auto"/>
              <w:rPr>
                <w:sz w:val="18"/>
                <w:szCs w:val="18"/>
              </w:rPr>
            </w:pPr>
          </w:p>
          <w:p w14:paraId="09B77C09" w14:textId="77777777" w:rsidR="0024244C" w:rsidRDefault="0024244C" w:rsidP="0024244C">
            <w:pPr>
              <w:spacing w:line="240" w:lineRule="auto"/>
              <w:rPr>
                <w:sz w:val="24"/>
                <w:szCs w:val="24"/>
              </w:rPr>
            </w:pPr>
            <w:r w:rsidRPr="00451B29">
              <w:rPr>
                <w:sz w:val="24"/>
                <w:szCs w:val="24"/>
                <w:highlight w:val="yellow"/>
              </w:rPr>
              <w:t>Managing between-session contact.</w:t>
            </w:r>
          </w:p>
          <w:p w14:paraId="5F1E081C" w14:textId="77777777" w:rsidR="0024244C" w:rsidRDefault="0024244C" w:rsidP="0024244C">
            <w:pPr>
              <w:spacing w:line="240" w:lineRule="auto"/>
              <w:rPr>
                <w:sz w:val="24"/>
                <w:szCs w:val="24"/>
                <w:highlight w:val="green"/>
              </w:rPr>
            </w:pPr>
            <w:r w:rsidRPr="007E0D6F">
              <w:rPr>
                <w:sz w:val="24"/>
                <w:szCs w:val="24"/>
                <w:highlight w:val="green"/>
              </w:rPr>
              <w:t xml:space="preserve">Relational Safety </w:t>
            </w:r>
          </w:p>
          <w:p w14:paraId="1E2A05C5" w14:textId="77777777" w:rsidR="0024244C" w:rsidRDefault="0024244C" w:rsidP="0024244C">
            <w:pPr>
              <w:spacing w:line="240" w:lineRule="auto"/>
              <w:rPr>
                <w:sz w:val="24"/>
                <w:szCs w:val="24"/>
              </w:rPr>
            </w:pPr>
            <w:r w:rsidRPr="00882914">
              <w:rPr>
                <w:sz w:val="24"/>
                <w:szCs w:val="24"/>
                <w:highlight w:val="cyan"/>
              </w:rPr>
              <w:t xml:space="preserve"> Predictability</w:t>
            </w:r>
          </w:p>
          <w:p w14:paraId="4D2C2A1C" w14:textId="77777777" w:rsidR="0024244C" w:rsidRDefault="0024244C" w:rsidP="0024244C">
            <w:pPr>
              <w:spacing w:line="240" w:lineRule="auto"/>
              <w:rPr>
                <w:sz w:val="24"/>
                <w:szCs w:val="24"/>
              </w:rPr>
            </w:pPr>
          </w:p>
          <w:p w14:paraId="32586251" w14:textId="77777777" w:rsidR="0024244C" w:rsidRDefault="0024244C" w:rsidP="0024244C">
            <w:pPr>
              <w:spacing w:line="240" w:lineRule="auto"/>
              <w:rPr>
                <w:sz w:val="24"/>
                <w:szCs w:val="24"/>
              </w:rPr>
            </w:pPr>
          </w:p>
          <w:p w14:paraId="03C097B8" w14:textId="77777777" w:rsidR="0024244C" w:rsidRDefault="0024244C" w:rsidP="0024244C">
            <w:pPr>
              <w:spacing w:line="240" w:lineRule="auto"/>
              <w:rPr>
                <w:sz w:val="24"/>
                <w:szCs w:val="24"/>
              </w:rPr>
            </w:pPr>
          </w:p>
          <w:p w14:paraId="0E891C9A" w14:textId="77777777" w:rsidR="0024244C" w:rsidRDefault="0024244C" w:rsidP="0024244C">
            <w:pPr>
              <w:spacing w:line="240" w:lineRule="auto"/>
              <w:rPr>
                <w:sz w:val="24"/>
                <w:szCs w:val="24"/>
              </w:rPr>
            </w:pPr>
          </w:p>
          <w:p w14:paraId="3D1B009C" w14:textId="77777777" w:rsidR="0024244C" w:rsidRDefault="0024244C" w:rsidP="0024244C">
            <w:pPr>
              <w:spacing w:line="240" w:lineRule="auto"/>
              <w:rPr>
                <w:sz w:val="24"/>
                <w:szCs w:val="24"/>
              </w:rPr>
            </w:pPr>
          </w:p>
          <w:p w14:paraId="4FF33125" w14:textId="77777777" w:rsidR="0024244C" w:rsidRDefault="0024244C" w:rsidP="0024244C">
            <w:pPr>
              <w:spacing w:line="240" w:lineRule="auto"/>
              <w:rPr>
                <w:sz w:val="24"/>
                <w:szCs w:val="24"/>
              </w:rPr>
            </w:pPr>
          </w:p>
          <w:p w14:paraId="0CBF438D" w14:textId="77777777" w:rsidR="00AD28CE" w:rsidRDefault="00AD28CE" w:rsidP="0024244C">
            <w:pPr>
              <w:spacing w:line="240" w:lineRule="auto"/>
              <w:rPr>
                <w:sz w:val="24"/>
                <w:szCs w:val="24"/>
                <w:highlight w:val="yellow"/>
              </w:rPr>
            </w:pPr>
          </w:p>
          <w:p w14:paraId="2D673C67" w14:textId="77777777" w:rsidR="00AD28CE" w:rsidRDefault="00AD28CE" w:rsidP="0024244C">
            <w:pPr>
              <w:spacing w:line="240" w:lineRule="auto"/>
              <w:rPr>
                <w:sz w:val="24"/>
                <w:szCs w:val="24"/>
                <w:highlight w:val="yellow"/>
              </w:rPr>
            </w:pPr>
          </w:p>
          <w:p w14:paraId="47738B76" w14:textId="77777777" w:rsidR="00181BAB" w:rsidRDefault="00181BAB" w:rsidP="0024244C">
            <w:pPr>
              <w:spacing w:line="240" w:lineRule="auto"/>
              <w:rPr>
                <w:sz w:val="24"/>
                <w:szCs w:val="24"/>
                <w:highlight w:val="yellow"/>
              </w:rPr>
            </w:pPr>
          </w:p>
          <w:p w14:paraId="3FB1356E" w14:textId="62E35CFF" w:rsidR="0024244C" w:rsidRDefault="0024244C" w:rsidP="0024244C">
            <w:pPr>
              <w:spacing w:line="240" w:lineRule="auto"/>
              <w:rPr>
                <w:sz w:val="24"/>
                <w:szCs w:val="24"/>
              </w:rPr>
            </w:pPr>
            <w:r w:rsidRPr="00451B29">
              <w:rPr>
                <w:sz w:val="24"/>
                <w:szCs w:val="24"/>
                <w:highlight w:val="yellow"/>
              </w:rPr>
              <w:t>Negotiation, flexibility and firmness.</w:t>
            </w:r>
          </w:p>
          <w:p w14:paraId="0C5B8066" w14:textId="77777777" w:rsidR="0024244C" w:rsidRDefault="0024244C" w:rsidP="0024244C">
            <w:pPr>
              <w:spacing w:line="240" w:lineRule="auto"/>
              <w:rPr>
                <w:sz w:val="24"/>
                <w:szCs w:val="24"/>
                <w:highlight w:val="green"/>
              </w:rPr>
            </w:pPr>
            <w:r w:rsidRPr="007E0D6F">
              <w:rPr>
                <w:sz w:val="24"/>
                <w:szCs w:val="24"/>
                <w:highlight w:val="green"/>
              </w:rPr>
              <w:t xml:space="preserve">Dynamic, Contextual Practice </w:t>
            </w:r>
          </w:p>
          <w:p w14:paraId="2D598ED0" w14:textId="77777777" w:rsidR="0024244C" w:rsidRDefault="0024244C" w:rsidP="0024244C">
            <w:pPr>
              <w:spacing w:line="240" w:lineRule="auto"/>
              <w:rPr>
                <w:sz w:val="24"/>
                <w:szCs w:val="24"/>
              </w:rPr>
            </w:pPr>
            <w:r w:rsidRPr="00882914">
              <w:rPr>
                <w:sz w:val="24"/>
                <w:szCs w:val="24"/>
                <w:highlight w:val="cyan"/>
              </w:rPr>
              <w:t>Time and Professional Boundaries</w:t>
            </w:r>
          </w:p>
          <w:p w14:paraId="5FC89F85" w14:textId="77777777" w:rsidR="0024244C" w:rsidRDefault="0024244C" w:rsidP="0024244C">
            <w:pPr>
              <w:spacing w:line="240" w:lineRule="auto"/>
              <w:rPr>
                <w:sz w:val="24"/>
                <w:szCs w:val="24"/>
              </w:rPr>
            </w:pPr>
          </w:p>
          <w:p w14:paraId="2E9CA8FA" w14:textId="77777777" w:rsidR="0024244C" w:rsidRDefault="0024244C" w:rsidP="0024244C">
            <w:pPr>
              <w:spacing w:line="240" w:lineRule="auto"/>
              <w:rPr>
                <w:sz w:val="24"/>
                <w:szCs w:val="24"/>
              </w:rPr>
            </w:pPr>
          </w:p>
          <w:p w14:paraId="4B0B5BBB" w14:textId="77777777" w:rsidR="0024244C" w:rsidRDefault="0024244C" w:rsidP="0024244C">
            <w:pPr>
              <w:spacing w:line="240" w:lineRule="auto"/>
              <w:rPr>
                <w:sz w:val="24"/>
                <w:szCs w:val="24"/>
              </w:rPr>
            </w:pPr>
          </w:p>
          <w:p w14:paraId="0DCAF7C4" w14:textId="77777777" w:rsidR="0024244C" w:rsidRDefault="0024244C" w:rsidP="0024244C">
            <w:pPr>
              <w:spacing w:line="240" w:lineRule="auto"/>
              <w:rPr>
                <w:sz w:val="24"/>
                <w:szCs w:val="24"/>
              </w:rPr>
            </w:pPr>
          </w:p>
          <w:p w14:paraId="3E8FE415" w14:textId="77777777" w:rsidR="0024244C" w:rsidRDefault="0024244C" w:rsidP="0024244C">
            <w:pPr>
              <w:spacing w:line="240" w:lineRule="auto"/>
              <w:rPr>
                <w:sz w:val="24"/>
                <w:szCs w:val="24"/>
              </w:rPr>
            </w:pPr>
          </w:p>
          <w:p w14:paraId="312DD737" w14:textId="77777777" w:rsidR="0024244C" w:rsidRDefault="0024244C" w:rsidP="0024244C">
            <w:pPr>
              <w:spacing w:line="240" w:lineRule="auto"/>
              <w:rPr>
                <w:sz w:val="24"/>
                <w:szCs w:val="24"/>
              </w:rPr>
            </w:pPr>
          </w:p>
          <w:p w14:paraId="46A62DCD" w14:textId="77777777" w:rsidR="0024244C" w:rsidRDefault="0024244C" w:rsidP="0024244C">
            <w:pPr>
              <w:spacing w:line="240" w:lineRule="auto"/>
              <w:rPr>
                <w:sz w:val="24"/>
                <w:szCs w:val="24"/>
              </w:rPr>
            </w:pPr>
          </w:p>
          <w:p w14:paraId="4EA98596" w14:textId="77777777" w:rsidR="00BD1A26" w:rsidRDefault="00BD1A26" w:rsidP="0024244C">
            <w:pPr>
              <w:spacing w:line="240" w:lineRule="auto"/>
              <w:rPr>
                <w:sz w:val="24"/>
                <w:szCs w:val="24"/>
                <w:highlight w:val="yellow"/>
              </w:rPr>
            </w:pPr>
          </w:p>
          <w:p w14:paraId="7037DCA0" w14:textId="50D32118" w:rsidR="0024244C" w:rsidRPr="0089709A" w:rsidRDefault="0024244C" w:rsidP="0024244C">
            <w:pPr>
              <w:spacing w:line="240" w:lineRule="auto"/>
              <w:rPr>
                <w:sz w:val="18"/>
                <w:szCs w:val="18"/>
              </w:rPr>
            </w:pPr>
            <w:r w:rsidRPr="00451B29">
              <w:rPr>
                <w:sz w:val="24"/>
                <w:szCs w:val="24"/>
                <w:highlight w:val="yellow"/>
              </w:rPr>
              <w:t>Trauma informed boundaries</w:t>
            </w:r>
            <w:r w:rsidRPr="0089709A">
              <w:rPr>
                <w:sz w:val="18"/>
                <w:szCs w:val="18"/>
                <w:highlight w:val="yellow"/>
              </w:rPr>
              <w:t>.</w:t>
            </w:r>
          </w:p>
          <w:p w14:paraId="2A17C715" w14:textId="77777777" w:rsidR="0024244C" w:rsidRDefault="0024244C" w:rsidP="0024244C">
            <w:pPr>
              <w:spacing w:line="240" w:lineRule="auto"/>
              <w:rPr>
                <w:sz w:val="24"/>
                <w:szCs w:val="24"/>
                <w:highlight w:val="green"/>
              </w:rPr>
            </w:pPr>
            <w:r w:rsidRPr="007E0D6F">
              <w:rPr>
                <w:sz w:val="24"/>
                <w:szCs w:val="24"/>
                <w:highlight w:val="green"/>
              </w:rPr>
              <w:t xml:space="preserve">Dynamic, Contextual Practice </w:t>
            </w:r>
          </w:p>
          <w:p w14:paraId="6D3D4C44" w14:textId="77777777" w:rsidR="0024244C" w:rsidRPr="0089709A" w:rsidRDefault="0024244C" w:rsidP="0024244C">
            <w:pPr>
              <w:spacing w:line="240" w:lineRule="auto"/>
              <w:rPr>
                <w:sz w:val="18"/>
                <w:szCs w:val="18"/>
              </w:rPr>
            </w:pPr>
            <w:r w:rsidRPr="00882914">
              <w:rPr>
                <w:sz w:val="24"/>
                <w:szCs w:val="24"/>
                <w:highlight w:val="cyan"/>
              </w:rPr>
              <w:t>Trauma-Informed Practice</w:t>
            </w:r>
          </w:p>
          <w:p w14:paraId="63A3AC29" w14:textId="77777777" w:rsidR="0024244C" w:rsidRPr="00451B29" w:rsidRDefault="0024244C" w:rsidP="0024244C">
            <w:pPr>
              <w:spacing w:line="240" w:lineRule="auto"/>
              <w:rPr>
                <w:sz w:val="24"/>
                <w:szCs w:val="24"/>
              </w:rPr>
            </w:pPr>
          </w:p>
          <w:p w14:paraId="19108A9F" w14:textId="77777777" w:rsidR="0024244C" w:rsidRPr="00451B29" w:rsidRDefault="0024244C" w:rsidP="0024244C">
            <w:pPr>
              <w:spacing w:line="240" w:lineRule="auto"/>
              <w:rPr>
                <w:sz w:val="24"/>
                <w:szCs w:val="24"/>
              </w:rPr>
            </w:pPr>
          </w:p>
          <w:p w14:paraId="2AA2B48E" w14:textId="77777777" w:rsidR="0024244C" w:rsidRPr="0089709A" w:rsidRDefault="0024244C" w:rsidP="0024244C">
            <w:pPr>
              <w:spacing w:line="240" w:lineRule="auto"/>
              <w:rPr>
                <w:sz w:val="18"/>
                <w:szCs w:val="18"/>
              </w:rPr>
            </w:pPr>
          </w:p>
          <w:p w14:paraId="3EF5674E" w14:textId="77777777" w:rsidR="0024244C" w:rsidRDefault="0024244C" w:rsidP="0024244C">
            <w:pPr>
              <w:pStyle w:val="Standard"/>
              <w:spacing w:after="0" w:line="360" w:lineRule="auto"/>
              <w:rPr>
                <w:rFonts w:asciiTheme="minorHAnsi" w:hAnsiTheme="minorHAnsi" w:cstheme="minorHAnsi"/>
                <w:b/>
              </w:rPr>
            </w:pPr>
          </w:p>
          <w:p w14:paraId="6788EC42" w14:textId="77777777" w:rsidR="0024244C" w:rsidRDefault="0024244C" w:rsidP="0024244C">
            <w:pPr>
              <w:pStyle w:val="Standard"/>
              <w:spacing w:after="0" w:line="360" w:lineRule="auto"/>
              <w:rPr>
                <w:rFonts w:asciiTheme="minorHAnsi" w:hAnsiTheme="minorHAnsi" w:cstheme="minorHAnsi"/>
                <w:b/>
              </w:rPr>
            </w:pPr>
          </w:p>
          <w:p w14:paraId="0ADC806A" w14:textId="77777777" w:rsidR="0024244C" w:rsidRDefault="0024244C" w:rsidP="0024244C">
            <w:pPr>
              <w:pStyle w:val="Standard"/>
              <w:spacing w:after="0" w:line="360" w:lineRule="auto"/>
              <w:rPr>
                <w:rFonts w:asciiTheme="minorHAnsi" w:hAnsiTheme="minorHAnsi" w:cstheme="minorHAnsi"/>
                <w:b/>
              </w:rPr>
            </w:pPr>
          </w:p>
          <w:p w14:paraId="48370D37" w14:textId="77777777" w:rsidR="0024244C" w:rsidRDefault="0024244C" w:rsidP="0024244C">
            <w:pPr>
              <w:pStyle w:val="Standard"/>
              <w:spacing w:after="0" w:line="360" w:lineRule="auto"/>
              <w:rPr>
                <w:rFonts w:asciiTheme="minorHAnsi" w:hAnsiTheme="minorHAnsi" w:cstheme="minorHAnsi"/>
                <w:b/>
              </w:rPr>
            </w:pPr>
          </w:p>
          <w:p w14:paraId="7423BC3F" w14:textId="77777777" w:rsidR="004F7675" w:rsidRDefault="004F7675" w:rsidP="0024244C">
            <w:pPr>
              <w:spacing w:line="240" w:lineRule="auto"/>
              <w:rPr>
                <w:sz w:val="24"/>
                <w:szCs w:val="24"/>
                <w:highlight w:val="yellow"/>
              </w:rPr>
            </w:pPr>
          </w:p>
          <w:p w14:paraId="1D2589B0" w14:textId="77777777" w:rsidR="004F7675" w:rsidRDefault="004F7675" w:rsidP="0024244C">
            <w:pPr>
              <w:spacing w:line="240" w:lineRule="auto"/>
              <w:rPr>
                <w:sz w:val="24"/>
                <w:szCs w:val="24"/>
                <w:highlight w:val="yellow"/>
              </w:rPr>
            </w:pPr>
          </w:p>
          <w:p w14:paraId="0302E55B" w14:textId="19F9BF1D" w:rsidR="0024244C" w:rsidRPr="00451B29" w:rsidRDefault="0024244C" w:rsidP="0024244C">
            <w:pPr>
              <w:spacing w:line="240" w:lineRule="auto"/>
              <w:rPr>
                <w:sz w:val="24"/>
                <w:szCs w:val="24"/>
              </w:rPr>
            </w:pPr>
            <w:r w:rsidRPr="00451B29">
              <w:rPr>
                <w:sz w:val="24"/>
                <w:szCs w:val="24"/>
                <w:highlight w:val="yellow"/>
              </w:rPr>
              <w:t>Boundary re-establishment.</w:t>
            </w:r>
          </w:p>
          <w:p w14:paraId="21257687" w14:textId="77777777" w:rsidR="0024244C" w:rsidRDefault="0024244C" w:rsidP="0024244C">
            <w:pPr>
              <w:pStyle w:val="Standard"/>
              <w:spacing w:after="0" w:line="360" w:lineRule="auto"/>
              <w:rPr>
                <w:rFonts w:asciiTheme="minorHAnsi" w:hAnsiTheme="minorHAnsi" w:cstheme="minorHAnsi"/>
                <w:bCs/>
                <w:sz w:val="24"/>
                <w:szCs w:val="24"/>
                <w:highlight w:val="green"/>
              </w:rPr>
            </w:pPr>
            <w:r w:rsidRPr="007E0D6F">
              <w:rPr>
                <w:rFonts w:asciiTheme="minorHAnsi" w:hAnsiTheme="minorHAnsi" w:cstheme="minorHAnsi"/>
                <w:bCs/>
                <w:sz w:val="24"/>
                <w:szCs w:val="24"/>
                <w:highlight w:val="green"/>
              </w:rPr>
              <w:t xml:space="preserve">Reflective Ethical Self-Management </w:t>
            </w:r>
          </w:p>
          <w:p w14:paraId="3540E1CD" w14:textId="77777777" w:rsidR="0024244C" w:rsidRPr="007E0D6F" w:rsidRDefault="0024244C" w:rsidP="0024244C">
            <w:pPr>
              <w:pStyle w:val="Standard"/>
              <w:spacing w:after="0" w:line="360" w:lineRule="auto"/>
              <w:rPr>
                <w:rFonts w:asciiTheme="minorHAnsi" w:hAnsiTheme="minorHAnsi" w:cstheme="minorHAnsi"/>
                <w:bCs/>
                <w:sz w:val="24"/>
                <w:szCs w:val="24"/>
              </w:rPr>
            </w:pPr>
            <w:r w:rsidRPr="00882914">
              <w:rPr>
                <w:rFonts w:asciiTheme="minorHAnsi" w:hAnsiTheme="minorHAnsi" w:cstheme="minorHAnsi"/>
                <w:bCs/>
                <w:sz w:val="24"/>
                <w:szCs w:val="24"/>
                <w:highlight w:val="cyan"/>
              </w:rPr>
              <w:t>Financial and Engagement Boundaries</w:t>
            </w:r>
          </w:p>
          <w:p w14:paraId="15234E44" w14:textId="77777777" w:rsidR="0024244C" w:rsidRDefault="0024244C" w:rsidP="0024244C">
            <w:pPr>
              <w:pStyle w:val="Standard"/>
              <w:spacing w:after="0" w:line="360" w:lineRule="auto"/>
              <w:rPr>
                <w:rFonts w:asciiTheme="minorHAnsi" w:hAnsiTheme="minorHAnsi" w:cstheme="minorHAnsi"/>
                <w:b/>
              </w:rPr>
            </w:pPr>
          </w:p>
          <w:p w14:paraId="067E438C" w14:textId="77777777" w:rsidR="0024244C" w:rsidRDefault="0024244C" w:rsidP="0024244C">
            <w:pPr>
              <w:pStyle w:val="Standard"/>
              <w:spacing w:after="0" w:line="360" w:lineRule="auto"/>
              <w:rPr>
                <w:rFonts w:asciiTheme="minorHAnsi" w:hAnsiTheme="minorHAnsi" w:cstheme="minorHAnsi"/>
                <w:b/>
              </w:rPr>
            </w:pPr>
          </w:p>
          <w:p w14:paraId="34F21838" w14:textId="77777777" w:rsidR="0024244C" w:rsidRDefault="0024244C" w:rsidP="0024244C">
            <w:pPr>
              <w:pStyle w:val="Standard"/>
              <w:spacing w:after="0" w:line="360" w:lineRule="auto"/>
              <w:rPr>
                <w:rFonts w:asciiTheme="minorHAnsi" w:hAnsiTheme="minorHAnsi" w:cstheme="minorHAnsi"/>
                <w:b/>
              </w:rPr>
            </w:pPr>
          </w:p>
          <w:p w14:paraId="4697E553" w14:textId="77777777" w:rsidR="0024244C" w:rsidRDefault="0024244C" w:rsidP="0024244C">
            <w:pPr>
              <w:pStyle w:val="Standard"/>
              <w:spacing w:after="0" w:line="360" w:lineRule="auto"/>
              <w:rPr>
                <w:rFonts w:asciiTheme="minorHAnsi" w:hAnsiTheme="minorHAnsi" w:cstheme="minorHAnsi"/>
                <w:b/>
              </w:rPr>
            </w:pPr>
          </w:p>
          <w:p w14:paraId="4C4577D8" w14:textId="77777777" w:rsidR="0024244C" w:rsidRDefault="0024244C" w:rsidP="0024244C">
            <w:pPr>
              <w:pStyle w:val="Standard"/>
              <w:spacing w:after="0" w:line="360" w:lineRule="auto"/>
              <w:rPr>
                <w:rFonts w:asciiTheme="minorHAnsi" w:hAnsiTheme="minorHAnsi" w:cstheme="minorHAnsi"/>
                <w:b/>
              </w:rPr>
            </w:pPr>
          </w:p>
          <w:p w14:paraId="20137961" w14:textId="77777777" w:rsidR="0024244C" w:rsidRDefault="0024244C" w:rsidP="0024244C">
            <w:pPr>
              <w:pStyle w:val="Standard"/>
              <w:spacing w:after="0" w:line="360" w:lineRule="auto"/>
              <w:rPr>
                <w:rFonts w:asciiTheme="minorHAnsi" w:hAnsiTheme="minorHAnsi" w:cstheme="minorHAnsi"/>
                <w:b/>
              </w:rPr>
            </w:pPr>
          </w:p>
          <w:p w14:paraId="262444E6" w14:textId="77777777" w:rsidR="0024244C" w:rsidRDefault="0024244C" w:rsidP="0024244C">
            <w:pPr>
              <w:spacing w:line="240" w:lineRule="auto"/>
              <w:rPr>
                <w:sz w:val="24"/>
                <w:szCs w:val="24"/>
                <w:highlight w:val="yellow"/>
              </w:rPr>
            </w:pPr>
          </w:p>
          <w:p w14:paraId="2D02F1B9" w14:textId="77777777" w:rsidR="00905326" w:rsidRDefault="00905326" w:rsidP="0024244C">
            <w:pPr>
              <w:spacing w:line="240" w:lineRule="auto"/>
              <w:rPr>
                <w:sz w:val="24"/>
                <w:szCs w:val="24"/>
                <w:highlight w:val="yellow"/>
              </w:rPr>
            </w:pPr>
          </w:p>
          <w:p w14:paraId="5873EA0B" w14:textId="650023A4" w:rsidR="0024244C" w:rsidRPr="0089709A" w:rsidRDefault="0024244C" w:rsidP="0024244C">
            <w:pPr>
              <w:spacing w:line="240" w:lineRule="auto"/>
              <w:rPr>
                <w:sz w:val="18"/>
                <w:szCs w:val="18"/>
              </w:rPr>
            </w:pPr>
            <w:r w:rsidRPr="00451B29">
              <w:rPr>
                <w:sz w:val="24"/>
                <w:szCs w:val="24"/>
                <w:highlight w:val="yellow"/>
              </w:rPr>
              <w:t>Relational tone in boundaries</w:t>
            </w:r>
            <w:r w:rsidRPr="0089709A">
              <w:rPr>
                <w:sz w:val="18"/>
                <w:szCs w:val="18"/>
              </w:rPr>
              <w:t>.</w:t>
            </w:r>
          </w:p>
          <w:p w14:paraId="71E69491" w14:textId="77777777" w:rsidR="0024244C" w:rsidRPr="00882914" w:rsidRDefault="0024244C" w:rsidP="0024244C">
            <w:pPr>
              <w:pStyle w:val="Standard"/>
              <w:spacing w:after="0" w:line="360" w:lineRule="auto"/>
              <w:rPr>
                <w:rFonts w:asciiTheme="minorHAnsi" w:hAnsiTheme="minorHAnsi" w:cstheme="minorHAnsi"/>
                <w:bCs/>
                <w:sz w:val="24"/>
                <w:szCs w:val="24"/>
                <w:highlight w:val="green"/>
              </w:rPr>
            </w:pPr>
            <w:r w:rsidRPr="00882914">
              <w:rPr>
                <w:rFonts w:asciiTheme="minorHAnsi" w:hAnsiTheme="minorHAnsi" w:cstheme="minorHAnsi"/>
                <w:bCs/>
                <w:sz w:val="24"/>
                <w:szCs w:val="24"/>
                <w:highlight w:val="green"/>
              </w:rPr>
              <w:t xml:space="preserve">Relational Safety </w:t>
            </w:r>
          </w:p>
          <w:p w14:paraId="35DE6015" w14:textId="77777777" w:rsidR="0024244C" w:rsidRPr="00882914" w:rsidRDefault="0024244C" w:rsidP="0024244C">
            <w:pPr>
              <w:pStyle w:val="Standard"/>
              <w:spacing w:after="0" w:line="360" w:lineRule="auto"/>
              <w:rPr>
                <w:rFonts w:asciiTheme="minorHAnsi" w:hAnsiTheme="minorHAnsi" w:cstheme="minorHAnsi"/>
                <w:bCs/>
                <w:sz w:val="24"/>
                <w:szCs w:val="24"/>
              </w:rPr>
            </w:pPr>
            <w:r w:rsidRPr="00882914">
              <w:rPr>
                <w:rFonts w:asciiTheme="minorHAnsi" w:hAnsiTheme="minorHAnsi" w:cstheme="minorHAnsi"/>
                <w:bCs/>
                <w:sz w:val="24"/>
                <w:szCs w:val="24"/>
                <w:highlight w:val="cyan"/>
              </w:rPr>
              <w:t>Holding and Containment</w:t>
            </w:r>
          </w:p>
          <w:p w14:paraId="2F18E490" w14:textId="77777777" w:rsidR="0024244C" w:rsidRDefault="0024244C" w:rsidP="0024244C">
            <w:pPr>
              <w:pStyle w:val="Standard"/>
              <w:spacing w:after="0" w:line="360" w:lineRule="auto"/>
              <w:rPr>
                <w:rFonts w:asciiTheme="minorHAnsi" w:hAnsiTheme="minorHAnsi" w:cstheme="minorHAnsi"/>
                <w:b/>
              </w:rPr>
            </w:pPr>
          </w:p>
          <w:p w14:paraId="69054778" w14:textId="77777777" w:rsidR="0024244C" w:rsidRDefault="0024244C" w:rsidP="0024244C">
            <w:pPr>
              <w:pStyle w:val="Standard"/>
              <w:spacing w:after="0" w:line="360" w:lineRule="auto"/>
              <w:rPr>
                <w:rFonts w:asciiTheme="minorHAnsi" w:hAnsiTheme="minorHAnsi" w:cstheme="minorHAnsi"/>
                <w:b/>
              </w:rPr>
            </w:pPr>
          </w:p>
          <w:p w14:paraId="0A93BAA9" w14:textId="77777777" w:rsidR="0024244C" w:rsidRDefault="0024244C" w:rsidP="0024244C">
            <w:pPr>
              <w:pStyle w:val="Standard"/>
              <w:spacing w:after="0" w:line="360" w:lineRule="auto"/>
              <w:rPr>
                <w:rFonts w:asciiTheme="minorHAnsi" w:hAnsiTheme="minorHAnsi" w:cstheme="minorHAnsi"/>
                <w:b/>
              </w:rPr>
            </w:pPr>
          </w:p>
          <w:p w14:paraId="606CA6BB" w14:textId="77777777" w:rsidR="0024244C" w:rsidRDefault="0024244C" w:rsidP="0024244C">
            <w:pPr>
              <w:pStyle w:val="Standard"/>
              <w:spacing w:after="0" w:line="360" w:lineRule="auto"/>
              <w:rPr>
                <w:rFonts w:asciiTheme="minorHAnsi" w:hAnsiTheme="minorHAnsi" w:cstheme="minorHAnsi"/>
                <w:b/>
              </w:rPr>
            </w:pPr>
          </w:p>
          <w:p w14:paraId="43453CC2" w14:textId="77777777" w:rsidR="0024244C" w:rsidRDefault="0024244C" w:rsidP="0024244C">
            <w:pPr>
              <w:pStyle w:val="Standard"/>
              <w:spacing w:after="0" w:line="360" w:lineRule="auto"/>
              <w:rPr>
                <w:rFonts w:asciiTheme="minorHAnsi" w:hAnsiTheme="minorHAnsi" w:cstheme="minorHAnsi"/>
                <w:b/>
              </w:rPr>
            </w:pPr>
          </w:p>
          <w:p w14:paraId="4E58669A" w14:textId="77777777" w:rsidR="00404EFA" w:rsidRDefault="00404EFA" w:rsidP="0024244C">
            <w:pPr>
              <w:pStyle w:val="Standard"/>
              <w:spacing w:after="0" w:line="360" w:lineRule="auto"/>
              <w:rPr>
                <w:sz w:val="24"/>
                <w:szCs w:val="24"/>
                <w:highlight w:val="yellow"/>
              </w:rPr>
            </w:pPr>
          </w:p>
          <w:p w14:paraId="2C52E8BF" w14:textId="77777777" w:rsidR="00404EFA" w:rsidRDefault="00404EFA" w:rsidP="0024244C">
            <w:pPr>
              <w:pStyle w:val="Standard"/>
              <w:spacing w:after="0" w:line="360" w:lineRule="auto"/>
              <w:rPr>
                <w:sz w:val="24"/>
                <w:szCs w:val="24"/>
                <w:highlight w:val="yellow"/>
              </w:rPr>
            </w:pPr>
          </w:p>
          <w:p w14:paraId="38A84055" w14:textId="77777777" w:rsidR="00404EFA" w:rsidRDefault="00404EFA" w:rsidP="0024244C">
            <w:pPr>
              <w:pStyle w:val="Standard"/>
              <w:spacing w:after="0" w:line="360" w:lineRule="auto"/>
              <w:rPr>
                <w:sz w:val="24"/>
                <w:szCs w:val="24"/>
                <w:highlight w:val="yellow"/>
              </w:rPr>
            </w:pPr>
          </w:p>
          <w:p w14:paraId="5238BCBC" w14:textId="03B7AE59" w:rsidR="0024244C" w:rsidRDefault="0024244C" w:rsidP="0024244C">
            <w:pPr>
              <w:pStyle w:val="Standard"/>
              <w:spacing w:after="0" w:line="360" w:lineRule="auto"/>
              <w:rPr>
                <w:sz w:val="24"/>
                <w:szCs w:val="24"/>
              </w:rPr>
            </w:pPr>
            <w:r w:rsidRPr="00451B29">
              <w:rPr>
                <w:sz w:val="24"/>
                <w:szCs w:val="24"/>
                <w:highlight w:val="yellow"/>
              </w:rPr>
              <w:t>Client perception/ consistency</w:t>
            </w:r>
            <w:r>
              <w:rPr>
                <w:sz w:val="24"/>
                <w:szCs w:val="24"/>
              </w:rPr>
              <w:t>.</w:t>
            </w:r>
          </w:p>
          <w:p w14:paraId="65AD6577" w14:textId="58E69115" w:rsidR="0024244C" w:rsidRDefault="0024244C" w:rsidP="0024244C">
            <w:pPr>
              <w:pStyle w:val="Standard"/>
              <w:spacing w:after="0" w:line="360" w:lineRule="auto"/>
              <w:rPr>
                <w:sz w:val="24"/>
                <w:szCs w:val="24"/>
              </w:rPr>
            </w:pPr>
            <w:r w:rsidRPr="0092118D">
              <w:rPr>
                <w:sz w:val="24"/>
                <w:szCs w:val="24"/>
                <w:highlight w:val="green"/>
              </w:rPr>
              <w:t xml:space="preserve">Relational </w:t>
            </w:r>
            <w:proofErr w:type="gramStart"/>
            <w:r w:rsidRPr="0092118D">
              <w:rPr>
                <w:sz w:val="24"/>
                <w:szCs w:val="24"/>
                <w:highlight w:val="green"/>
              </w:rPr>
              <w:t xml:space="preserve">Safety  </w:t>
            </w:r>
            <w:r w:rsidRPr="00882914">
              <w:rPr>
                <w:sz w:val="24"/>
                <w:szCs w:val="24"/>
                <w:highlight w:val="cyan"/>
              </w:rPr>
              <w:t>Predictability</w:t>
            </w:r>
            <w:proofErr w:type="gramEnd"/>
            <w:r w:rsidRPr="00882914">
              <w:rPr>
                <w:sz w:val="24"/>
                <w:szCs w:val="24"/>
                <w:highlight w:val="cyan"/>
              </w:rPr>
              <w:t xml:space="preserve"> </w:t>
            </w:r>
            <w:r w:rsidR="00406493">
              <w:rPr>
                <w:sz w:val="24"/>
                <w:szCs w:val="24"/>
                <w:highlight w:val="cyan"/>
              </w:rPr>
              <w:t>and</w:t>
            </w:r>
            <w:r w:rsidRPr="00882914">
              <w:rPr>
                <w:sz w:val="24"/>
                <w:szCs w:val="24"/>
                <w:highlight w:val="cyan"/>
              </w:rPr>
              <w:t xml:space="preserve"> Safety</w:t>
            </w:r>
          </w:p>
          <w:p w14:paraId="481A7905" w14:textId="77777777" w:rsidR="0024244C" w:rsidRDefault="0024244C" w:rsidP="0024244C">
            <w:pPr>
              <w:pStyle w:val="Standard"/>
              <w:spacing w:after="0" w:line="360" w:lineRule="auto"/>
              <w:rPr>
                <w:sz w:val="24"/>
                <w:szCs w:val="24"/>
              </w:rPr>
            </w:pPr>
          </w:p>
          <w:p w14:paraId="3AA19925" w14:textId="77777777" w:rsidR="0024244C" w:rsidRDefault="0024244C" w:rsidP="0024244C">
            <w:pPr>
              <w:pStyle w:val="Standard"/>
              <w:spacing w:after="0" w:line="360" w:lineRule="auto"/>
              <w:rPr>
                <w:sz w:val="24"/>
                <w:szCs w:val="24"/>
              </w:rPr>
            </w:pPr>
          </w:p>
          <w:p w14:paraId="647D0298" w14:textId="77777777" w:rsidR="0024244C" w:rsidRDefault="0024244C" w:rsidP="0024244C">
            <w:pPr>
              <w:pStyle w:val="Standard"/>
              <w:spacing w:after="0" w:line="360" w:lineRule="auto"/>
              <w:rPr>
                <w:sz w:val="24"/>
                <w:szCs w:val="24"/>
              </w:rPr>
            </w:pPr>
          </w:p>
          <w:p w14:paraId="2AD97F79" w14:textId="77777777" w:rsidR="0024244C" w:rsidRDefault="0024244C" w:rsidP="0024244C">
            <w:pPr>
              <w:pStyle w:val="Standard"/>
              <w:spacing w:after="0" w:line="360" w:lineRule="auto"/>
              <w:rPr>
                <w:sz w:val="24"/>
                <w:szCs w:val="24"/>
              </w:rPr>
            </w:pPr>
          </w:p>
          <w:p w14:paraId="74FC2144" w14:textId="77777777" w:rsidR="0024244C" w:rsidRDefault="0024244C" w:rsidP="0024244C">
            <w:pPr>
              <w:pStyle w:val="Standard"/>
              <w:spacing w:after="0" w:line="360" w:lineRule="auto"/>
              <w:rPr>
                <w:sz w:val="24"/>
                <w:szCs w:val="24"/>
              </w:rPr>
            </w:pPr>
          </w:p>
          <w:p w14:paraId="672E1286" w14:textId="77777777" w:rsidR="005F3CED" w:rsidRDefault="005F3CED" w:rsidP="0024244C">
            <w:pPr>
              <w:pStyle w:val="Standard"/>
              <w:spacing w:after="0" w:line="360" w:lineRule="auto"/>
              <w:rPr>
                <w:sz w:val="24"/>
                <w:szCs w:val="24"/>
                <w:highlight w:val="yellow"/>
              </w:rPr>
            </w:pPr>
          </w:p>
          <w:p w14:paraId="07952584" w14:textId="0E3A21C4" w:rsidR="0024244C" w:rsidRDefault="0024244C" w:rsidP="0024244C">
            <w:pPr>
              <w:pStyle w:val="Standard"/>
              <w:spacing w:after="0" w:line="360" w:lineRule="auto"/>
              <w:rPr>
                <w:sz w:val="24"/>
                <w:szCs w:val="24"/>
              </w:rPr>
            </w:pPr>
            <w:r w:rsidRPr="00451B29">
              <w:rPr>
                <w:sz w:val="24"/>
                <w:szCs w:val="24"/>
                <w:highlight w:val="yellow"/>
              </w:rPr>
              <w:t>Counsellor experience informs boundaries</w:t>
            </w:r>
          </w:p>
          <w:p w14:paraId="7FCCFD82" w14:textId="77777777" w:rsidR="0024244C" w:rsidRDefault="0024244C" w:rsidP="0024244C">
            <w:pPr>
              <w:pStyle w:val="Standard"/>
              <w:spacing w:after="0" w:line="360" w:lineRule="auto"/>
              <w:rPr>
                <w:sz w:val="24"/>
                <w:szCs w:val="24"/>
                <w:highlight w:val="green"/>
              </w:rPr>
            </w:pPr>
            <w:r w:rsidRPr="0092118D">
              <w:rPr>
                <w:sz w:val="24"/>
                <w:szCs w:val="24"/>
                <w:highlight w:val="green"/>
              </w:rPr>
              <w:t xml:space="preserve">Reflective Ethical Self-Management </w:t>
            </w:r>
          </w:p>
          <w:p w14:paraId="76266C25" w14:textId="77777777" w:rsidR="0024244C" w:rsidRDefault="0024244C" w:rsidP="0024244C">
            <w:pPr>
              <w:pStyle w:val="Standard"/>
              <w:spacing w:after="0" w:line="360" w:lineRule="auto"/>
              <w:rPr>
                <w:sz w:val="24"/>
                <w:szCs w:val="24"/>
              </w:rPr>
            </w:pPr>
            <w:r w:rsidRPr="0092118D">
              <w:rPr>
                <w:sz w:val="24"/>
                <w:szCs w:val="24"/>
                <w:highlight w:val="green"/>
              </w:rPr>
              <w:t xml:space="preserve"> </w:t>
            </w:r>
            <w:r w:rsidRPr="00882914">
              <w:rPr>
                <w:sz w:val="24"/>
                <w:szCs w:val="24"/>
                <w:highlight w:val="cyan"/>
              </w:rPr>
              <w:t>Wellbeing</w:t>
            </w:r>
          </w:p>
          <w:p w14:paraId="3B0FB476" w14:textId="77777777" w:rsidR="0024244C" w:rsidRDefault="0024244C" w:rsidP="0024244C">
            <w:pPr>
              <w:pStyle w:val="Standard"/>
              <w:spacing w:after="0" w:line="360" w:lineRule="auto"/>
              <w:rPr>
                <w:sz w:val="24"/>
                <w:szCs w:val="24"/>
              </w:rPr>
            </w:pPr>
          </w:p>
          <w:p w14:paraId="648AF7CB" w14:textId="77777777" w:rsidR="0024244C" w:rsidRDefault="0024244C" w:rsidP="0024244C">
            <w:pPr>
              <w:pStyle w:val="Standard"/>
              <w:spacing w:after="0" w:line="360" w:lineRule="auto"/>
              <w:rPr>
                <w:sz w:val="24"/>
                <w:szCs w:val="24"/>
              </w:rPr>
            </w:pPr>
          </w:p>
          <w:p w14:paraId="42511A49" w14:textId="77777777" w:rsidR="0024244C" w:rsidRDefault="0024244C" w:rsidP="0024244C">
            <w:pPr>
              <w:pStyle w:val="Standard"/>
              <w:spacing w:after="0" w:line="360" w:lineRule="auto"/>
              <w:rPr>
                <w:sz w:val="24"/>
                <w:szCs w:val="24"/>
              </w:rPr>
            </w:pPr>
          </w:p>
          <w:p w14:paraId="3C6A3FCE" w14:textId="77777777" w:rsidR="0024244C" w:rsidRDefault="0024244C" w:rsidP="0024244C">
            <w:pPr>
              <w:pStyle w:val="Standard"/>
              <w:spacing w:after="0" w:line="360" w:lineRule="auto"/>
              <w:rPr>
                <w:sz w:val="24"/>
                <w:szCs w:val="24"/>
              </w:rPr>
            </w:pPr>
          </w:p>
          <w:p w14:paraId="093239F9" w14:textId="77777777" w:rsidR="005F3CED" w:rsidRDefault="005F3CED" w:rsidP="0024244C">
            <w:pPr>
              <w:spacing w:line="240" w:lineRule="auto"/>
              <w:rPr>
                <w:sz w:val="24"/>
                <w:szCs w:val="24"/>
                <w:highlight w:val="yellow"/>
              </w:rPr>
            </w:pPr>
          </w:p>
          <w:p w14:paraId="659220AE" w14:textId="77777777" w:rsidR="008715AB" w:rsidRDefault="008715AB" w:rsidP="0024244C">
            <w:pPr>
              <w:spacing w:line="240" w:lineRule="auto"/>
              <w:rPr>
                <w:sz w:val="24"/>
                <w:szCs w:val="24"/>
                <w:highlight w:val="yellow"/>
              </w:rPr>
            </w:pPr>
          </w:p>
          <w:p w14:paraId="41431751" w14:textId="77777777" w:rsidR="008715AB" w:rsidRDefault="008715AB" w:rsidP="0024244C">
            <w:pPr>
              <w:spacing w:line="240" w:lineRule="auto"/>
              <w:rPr>
                <w:sz w:val="24"/>
                <w:szCs w:val="24"/>
                <w:highlight w:val="yellow"/>
              </w:rPr>
            </w:pPr>
          </w:p>
          <w:p w14:paraId="531EA125" w14:textId="31FC9093" w:rsidR="0024244C" w:rsidRDefault="0024244C" w:rsidP="0024244C">
            <w:pPr>
              <w:spacing w:line="240" w:lineRule="auto"/>
              <w:rPr>
                <w:sz w:val="24"/>
                <w:szCs w:val="24"/>
              </w:rPr>
            </w:pPr>
            <w:r w:rsidRPr="00451B29">
              <w:rPr>
                <w:sz w:val="24"/>
                <w:szCs w:val="24"/>
                <w:highlight w:val="yellow"/>
              </w:rPr>
              <w:t>Referral decisions and ethical judgment</w:t>
            </w:r>
          </w:p>
          <w:p w14:paraId="5918E414" w14:textId="77777777" w:rsidR="0024244C" w:rsidRDefault="0024244C" w:rsidP="0024244C">
            <w:pPr>
              <w:spacing w:line="240" w:lineRule="auto"/>
              <w:rPr>
                <w:sz w:val="24"/>
                <w:szCs w:val="24"/>
                <w:highlight w:val="green"/>
              </w:rPr>
            </w:pPr>
            <w:r w:rsidRPr="0092118D">
              <w:rPr>
                <w:sz w:val="24"/>
                <w:szCs w:val="24"/>
                <w:highlight w:val="green"/>
              </w:rPr>
              <w:t xml:space="preserve">Reflective Ethical Self-Management </w:t>
            </w:r>
          </w:p>
          <w:p w14:paraId="2AF2B2BA" w14:textId="77777777" w:rsidR="0024244C" w:rsidRDefault="0024244C" w:rsidP="0024244C">
            <w:pPr>
              <w:spacing w:line="240" w:lineRule="auto"/>
              <w:rPr>
                <w:sz w:val="24"/>
                <w:szCs w:val="24"/>
              </w:rPr>
            </w:pPr>
            <w:r w:rsidRPr="00882914">
              <w:rPr>
                <w:sz w:val="24"/>
                <w:szCs w:val="24"/>
                <w:highlight w:val="cyan"/>
              </w:rPr>
              <w:t>Ethical Decision-Making</w:t>
            </w:r>
          </w:p>
          <w:p w14:paraId="3BBF4CC8" w14:textId="77777777" w:rsidR="0024244C" w:rsidRDefault="0024244C" w:rsidP="0024244C">
            <w:pPr>
              <w:spacing w:line="240" w:lineRule="auto"/>
              <w:rPr>
                <w:sz w:val="24"/>
                <w:szCs w:val="24"/>
              </w:rPr>
            </w:pPr>
          </w:p>
          <w:p w14:paraId="34F16BE0" w14:textId="77777777" w:rsidR="0024244C" w:rsidRDefault="0024244C" w:rsidP="0024244C">
            <w:pPr>
              <w:spacing w:line="240" w:lineRule="auto"/>
              <w:rPr>
                <w:sz w:val="24"/>
                <w:szCs w:val="24"/>
              </w:rPr>
            </w:pPr>
          </w:p>
          <w:p w14:paraId="2CC43456" w14:textId="77777777" w:rsidR="0024244C" w:rsidRDefault="0024244C" w:rsidP="0024244C">
            <w:pPr>
              <w:spacing w:line="240" w:lineRule="auto"/>
              <w:rPr>
                <w:sz w:val="24"/>
                <w:szCs w:val="24"/>
              </w:rPr>
            </w:pPr>
          </w:p>
          <w:p w14:paraId="2BB5A32B" w14:textId="77777777" w:rsidR="00393FC7" w:rsidRDefault="00393FC7" w:rsidP="0024244C">
            <w:pPr>
              <w:spacing w:line="240" w:lineRule="auto"/>
              <w:rPr>
                <w:sz w:val="24"/>
                <w:szCs w:val="24"/>
                <w:highlight w:val="yellow"/>
              </w:rPr>
            </w:pPr>
          </w:p>
          <w:p w14:paraId="52D86156" w14:textId="77777777" w:rsidR="00393FC7" w:rsidRDefault="00393FC7" w:rsidP="0024244C">
            <w:pPr>
              <w:spacing w:line="240" w:lineRule="auto"/>
              <w:rPr>
                <w:sz w:val="24"/>
                <w:szCs w:val="24"/>
                <w:highlight w:val="yellow"/>
              </w:rPr>
            </w:pPr>
          </w:p>
          <w:p w14:paraId="713ABAD0" w14:textId="77777777" w:rsidR="00393FC7" w:rsidRDefault="00393FC7" w:rsidP="0024244C">
            <w:pPr>
              <w:spacing w:line="240" w:lineRule="auto"/>
              <w:rPr>
                <w:sz w:val="24"/>
                <w:szCs w:val="24"/>
                <w:highlight w:val="yellow"/>
              </w:rPr>
            </w:pPr>
          </w:p>
          <w:p w14:paraId="7E189769" w14:textId="521B0279" w:rsidR="0024244C" w:rsidRPr="00B3644E" w:rsidRDefault="0024244C" w:rsidP="0024244C">
            <w:pPr>
              <w:spacing w:line="240" w:lineRule="auto"/>
              <w:rPr>
                <w:sz w:val="24"/>
                <w:szCs w:val="24"/>
              </w:rPr>
            </w:pPr>
            <w:r w:rsidRPr="00B3644E">
              <w:rPr>
                <w:sz w:val="24"/>
                <w:szCs w:val="24"/>
                <w:highlight w:val="yellow"/>
              </w:rPr>
              <w:t>Record keeping as boundary practice</w:t>
            </w:r>
          </w:p>
          <w:p w14:paraId="1075A4FD" w14:textId="77777777" w:rsidR="0024244C" w:rsidRDefault="0024244C" w:rsidP="0024244C">
            <w:pPr>
              <w:spacing w:line="240" w:lineRule="auto"/>
              <w:rPr>
                <w:sz w:val="24"/>
                <w:szCs w:val="24"/>
                <w:highlight w:val="green"/>
              </w:rPr>
            </w:pPr>
            <w:r w:rsidRPr="0092118D">
              <w:rPr>
                <w:sz w:val="24"/>
                <w:szCs w:val="24"/>
                <w:highlight w:val="green"/>
              </w:rPr>
              <w:t xml:space="preserve">Dynamic, Contextual Practice </w:t>
            </w:r>
          </w:p>
          <w:p w14:paraId="0C472B8C" w14:textId="77777777" w:rsidR="0024244C" w:rsidRPr="00451B29" w:rsidRDefault="0024244C" w:rsidP="0024244C">
            <w:pPr>
              <w:spacing w:line="240" w:lineRule="auto"/>
              <w:rPr>
                <w:sz w:val="24"/>
                <w:szCs w:val="24"/>
              </w:rPr>
            </w:pPr>
            <w:r w:rsidRPr="00882914">
              <w:rPr>
                <w:sz w:val="24"/>
                <w:szCs w:val="24"/>
                <w:highlight w:val="cyan"/>
              </w:rPr>
              <w:t>Ethical Boundaries</w:t>
            </w:r>
          </w:p>
          <w:p w14:paraId="215E3EBA" w14:textId="77777777" w:rsidR="0024244C" w:rsidRDefault="0024244C" w:rsidP="0024244C">
            <w:pPr>
              <w:pStyle w:val="Standard"/>
              <w:spacing w:after="0" w:line="360" w:lineRule="auto"/>
              <w:rPr>
                <w:rFonts w:asciiTheme="minorHAnsi" w:hAnsiTheme="minorHAnsi" w:cstheme="minorHAnsi"/>
                <w:b/>
                <w:sz w:val="24"/>
                <w:szCs w:val="24"/>
              </w:rPr>
            </w:pPr>
          </w:p>
          <w:p w14:paraId="37992722" w14:textId="77777777" w:rsidR="0024244C" w:rsidRDefault="0024244C" w:rsidP="0024244C">
            <w:pPr>
              <w:pStyle w:val="Standard"/>
              <w:spacing w:after="0" w:line="360" w:lineRule="auto"/>
              <w:rPr>
                <w:rFonts w:asciiTheme="minorHAnsi" w:hAnsiTheme="minorHAnsi" w:cstheme="minorHAnsi"/>
                <w:b/>
                <w:sz w:val="24"/>
                <w:szCs w:val="24"/>
              </w:rPr>
            </w:pPr>
          </w:p>
          <w:p w14:paraId="097F1AB9" w14:textId="77777777" w:rsidR="0024244C" w:rsidRDefault="0024244C" w:rsidP="0024244C">
            <w:pPr>
              <w:pStyle w:val="Standard"/>
              <w:spacing w:after="0" w:line="360" w:lineRule="auto"/>
              <w:rPr>
                <w:rFonts w:asciiTheme="minorHAnsi" w:hAnsiTheme="minorHAnsi" w:cstheme="minorHAnsi"/>
                <w:b/>
                <w:sz w:val="24"/>
                <w:szCs w:val="24"/>
              </w:rPr>
            </w:pPr>
          </w:p>
          <w:p w14:paraId="6C30D6BD" w14:textId="77777777" w:rsidR="0024244C" w:rsidRDefault="0024244C" w:rsidP="0024244C">
            <w:pPr>
              <w:pStyle w:val="Standard"/>
              <w:spacing w:after="0" w:line="360" w:lineRule="auto"/>
              <w:rPr>
                <w:rFonts w:asciiTheme="minorHAnsi" w:hAnsiTheme="minorHAnsi" w:cstheme="minorHAnsi"/>
                <w:b/>
                <w:sz w:val="24"/>
                <w:szCs w:val="24"/>
              </w:rPr>
            </w:pPr>
          </w:p>
          <w:p w14:paraId="28AAFEF5" w14:textId="468F81DC" w:rsidR="0024244C" w:rsidRPr="0089709A" w:rsidRDefault="0024244C" w:rsidP="0024244C">
            <w:pPr>
              <w:spacing w:line="240" w:lineRule="auto"/>
              <w:rPr>
                <w:sz w:val="18"/>
                <w:szCs w:val="18"/>
              </w:rPr>
            </w:pPr>
            <w:r w:rsidRPr="00B3644E">
              <w:rPr>
                <w:sz w:val="24"/>
                <w:szCs w:val="24"/>
                <w:highlight w:val="yellow"/>
              </w:rPr>
              <w:t>Boundary rupture management</w:t>
            </w:r>
            <w:r w:rsidRPr="0089709A">
              <w:rPr>
                <w:sz w:val="18"/>
                <w:szCs w:val="18"/>
                <w:highlight w:val="yellow"/>
              </w:rPr>
              <w:t>.</w:t>
            </w:r>
          </w:p>
          <w:p w14:paraId="4303BEDE" w14:textId="77777777" w:rsidR="0024244C" w:rsidRDefault="0024244C" w:rsidP="0024244C">
            <w:pPr>
              <w:pStyle w:val="Standard"/>
              <w:spacing w:after="0" w:line="360" w:lineRule="auto"/>
              <w:rPr>
                <w:rFonts w:asciiTheme="minorHAnsi" w:hAnsiTheme="minorHAnsi" w:cstheme="minorHAnsi"/>
                <w:bCs/>
                <w:sz w:val="24"/>
                <w:szCs w:val="24"/>
                <w:highlight w:val="green"/>
              </w:rPr>
            </w:pPr>
            <w:r w:rsidRPr="0092118D">
              <w:rPr>
                <w:rFonts w:asciiTheme="minorHAnsi" w:hAnsiTheme="minorHAnsi" w:cstheme="minorHAnsi"/>
                <w:bCs/>
                <w:sz w:val="24"/>
                <w:szCs w:val="24"/>
                <w:highlight w:val="green"/>
              </w:rPr>
              <w:t xml:space="preserve">Reflective Ethical Self-Management </w:t>
            </w:r>
          </w:p>
          <w:p w14:paraId="01BE1787" w14:textId="77777777" w:rsidR="0024244C" w:rsidRPr="0092118D" w:rsidRDefault="0024244C" w:rsidP="0024244C">
            <w:pPr>
              <w:pStyle w:val="Standard"/>
              <w:spacing w:after="0" w:line="360" w:lineRule="auto"/>
              <w:rPr>
                <w:rFonts w:asciiTheme="minorHAnsi" w:hAnsiTheme="minorHAnsi" w:cstheme="minorHAnsi"/>
                <w:bCs/>
                <w:sz w:val="24"/>
                <w:szCs w:val="24"/>
              </w:rPr>
            </w:pPr>
            <w:r w:rsidRPr="00882914">
              <w:rPr>
                <w:rFonts w:asciiTheme="minorHAnsi" w:hAnsiTheme="minorHAnsi" w:cstheme="minorHAnsi"/>
                <w:bCs/>
                <w:sz w:val="24"/>
                <w:szCs w:val="24"/>
                <w:highlight w:val="cyan"/>
              </w:rPr>
              <w:t>Rupture Repair</w:t>
            </w:r>
          </w:p>
          <w:p w14:paraId="74995774" w14:textId="77777777" w:rsidR="0024244C" w:rsidRDefault="0024244C" w:rsidP="0024244C">
            <w:pPr>
              <w:pStyle w:val="Standard"/>
              <w:spacing w:after="0" w:line="360" w:lineRule="auto"/>
              <w:rPr>
                <w:rFonts w:asciiTheme="minorHAnsi" w:hAnsiTheme="minorHAnsi" w:cstheme="minorHAnsi"/>
                <w:b/>
                <w:sz w:val="24"/>
                <w:szCs w:val="24"/>
              </w:rPr>
            </w:pPr>
          </w:p>
          <w:p w14:paraId="39BCECF0" w14:textId="77777777" w:rsidR="0024244C" w:rsidRDefault="0024244C" w:rsidP="0024244C">
            <w:pPr>
              <w:pStyle w:val="Standard"/>
              <w:spacing w:after="0" w:line="360" w:lineRule="auto"/>
              <w:rPr>
                <w:rFonts w:asciiTheme="minorHAnsi" w:hAnsiTheme="minorHAnsi" w:cstheme="minorHAnsi"/>
                <w:b/>
                <w:sz w:val="24"/>
                <w:szCs w:val="24"/>
              </w:rPr>
            </w:pPr>
          </w:p>
          <w:p w14:paraId="1FDA7E0B" w14:textId="77777777" w:rsidR="0024244C" w:rsidRDefault="0024244C" w:rsidP="0024244C">
            <w:pPr>
              <w:pStyle w:val="Standard"/>
              <w:spacing w:after="0" w:line="360" w:lineRule="auto"/>
              <w:rPr>
                <w:rFonts w:asciiTheme="minorHAnsi" w:hAnsiTheme="minorHAnsi" w:cstheme="minorHAnsi"/>
                <w:b/>
                <w:sz w:val="24"/>
                <w:szCs w:val="24"/>
              </w:rPr>
            </w:pPr>
          </w:p>
          <w:p w14:paraId="1C223115" w14:textId="77777777" w:rsidR="0024244C" w:rsidRDefault="0024244C" w:rsidP="0024244C">
            <w:pPr>
              <w:pStyle w:val="Standard"/>
              <w:spacing w:after="0" w:line="360" w:lineRule="auto"/>
              <w:rPr>
                <w:rFonts w:asciiTheme="minorHAnsi" w:hAnsiTheme="minorHAnsi" w:cstheme="minorHAnsi"/>
                <w:b/>
                <w:sz w:val="24"/>
                <w:szCs w:val="24"/>
              </w:rPr>
            </w:pPr>
          </w:p>
          <w:p w14:paraId="66C1B83C" w14:textId="77777777" w:rsidR="0024244C" w:rsidRDefault="0024244C" w:rsidP="0024244C">
            <w:pPr>
              <w:pStyle w:val="Standard"/>
              <w:spacing w:after="0" w:line="360" w:lineRule="auto"/>
              <w:rPr>
                <w:rFonts w:asciiTheme="minorHAnsi" w:hAnsiTheme="minorHAnsi" w:cstheme="minorHAnsi"/>
                <w:b/>
                <w:sz w:val="24"/>
                <w:szCs w:val="24"/>
              </w:rPr>
            </w:pPr>
          </w:p>
          <w:p w14:paraId="4C7D455E" w14:textId="77777777" w:rsidR="00394B3A" w:rsidRDefault="00394B3A" w:rsidP="0024244C">
            <w:pPr>
              <w:spacing w:line="240" w:lineRule="auto"/>
              <w:rPr>
                <w:sz w:val="24"/>
                <w:szCs w:val="24"/>
                <w:highlight w:val="yellow"/>
              </w:rPr>
            </w:pPr>
          </w:p>
          <w:p w14:paraId="7AD86386" w14:textId="77777777" w:rsidR="00394B3A" w:rsidRDefault="00394B3A" w:rsidP="0024244C">
            <w:pPr>
              <w:spacing w:line="240" w:lineRule="auto"/>
              <w:rPr>
                <w:sz w:val="24"/>
                <w:szCs w:val="24"/>
                <w:highlight w:val="yellow"/>
              </w:rPr>
            </w:pPr>
          </w:p>
          <w:p w14:paraId="30C5CC2F" w14:textId="7CDB0EEC" w:rsidR="0024244C" w:rsidRDefault="0024244C" w:rsidP="0024244C">
            <w:pPr>
              <w:spacing w:line="240" w:lineRule="auto"/>
              <w:rPr>
                <w:sz w:val="24"/>
                <w:szCs w:val="24"/>
              </w:rPr>
            </w:pPr>
            <w:r w:rsidRPr="00B3644E">
              <w:rPr>
                <w:sz w:val="24"/>
                <w:szCs w:val="24"/>
                <w:highlight w:val="yellow"/>
              </w:rPr>
              <w:t>Adjusting boundaries based off feedback.</w:t>
            </w:r>
          </w:p>
          <w:p w14:paraId="2F37009D" w14:textId="77777777" w:rsidR="0024244C" w:rsidRDefault="0024244C" w:rsidP="0024244C">
            <w:pPr>
              <w:spacing w:line="240" w:lineRule="auto"/>
              <w:rPr>
                <w:sz w:val="24"/>
                <w:szCs w:val="24"/>
                <w:highlight w:val="green"/>
              </w:rPr>
            </w:pPr>
            <w:r w:rsidRPr="0092118D">
              <w:rPr>
                <w:sz w:val="24"/>
                <w:szCs w:val="24"/>
                <w:highlight w:val="green"/>
              </w:rPr>
              <w:t xml:space="preserve">Dynamic, Contextual Practice </w:t>
            </w:r>
          </w:p>
          <w:p w14:paraId="6C1F6332" w14:textId="77777777" w:rsidR="0024244C" w:rsidRDefault="0024244C" w:rsidP="0024244C">
            <w:pPr>
              <w:spacing w:line="240" w:lineRule="auto"/>
              <w:rPr>
                <w:sz w:val="24"/>
                <w:szCs w:val="24"/>
              </w:rPr>
            </w:pPr>
            <w:r w:rsidRPr="00882914">
              <w:rPr>
                <w:sz w:val="24"/>
                <w:szCs w:val="24"/>
                <w:highlight w:val="cyan"/>
              </w:rPr>
              <w:t>Time and Professional Boundaries</w:t>
            </w:r>
          </w:p>
          <w:p w14:paraId="0B2D5F0B" w14:textId="77777777" w:rsidR="0024244C" w:rsidRDefault="0024244C" w:rsidP="0024244C">
            <w:pPr>
              <w:spacing w:line="240" w:lineRule="auto"/>
              <w:rPr>
                <w:sz w:val="24"/>
                <w:szCs w:val="24"/>
              </w:rPr>
            </w:pPr>
          </w:p>
          <w:p w14:paraId="66A3CF6F" w14:textId="77777777" w:rsidR="0024244C" w:rsidRDefault="0024244C" w:rsidP="0024244C">
            <w:pPr>
              <w:spacing w:line="240" w:lineRule="auto"/>
              <w:rPr>
                <w:sz w:val="24"/>
                <w:szCs w:val="24"/>
              </w:rPr>
            </w:pPr>
          </w:p>
          <w:p w14:paraId="3559B622" w14:textId="77777777" w:rsidR="0024244C" w:rsidRDefault="0024244C" w:rsidP="0024244C">
            <w:pPr>
              <w:spacing w:line="240" w:lineRule="auto"/>
              <w:rPr>
                <w:sz w:val="24"/>
                <w:szCs w:val="24"/>
              </w:rPr>
            </w:pPr>
          </w:p>
          <w:p w14:paraId="4DAD03E7" w14:textId="77777777" w:rsidR="0024244C" w:rsidRDefault="0024244C" w:rsidP="0024244C">
            <w:pPr>
              <w:spacing w:line="240" w:lineRule="auto"/>
              <w:rPr>
                <w:sz w:val="24"/>
                <w:szCs w:val="24"/>
                <w:highlight w:val="yellow"/>
              </w:rPr>
            </w:pPr>
            <w:r w:rsidRPr="00B3644E">
              <w:rPr>
                <w:sz w:val="24"/>
                <w:szCs w:val="24"/>
                <w:highlight w:val="yellow"/>
              </w:rPr>
              <w:t>Creative work within boundaries.</w:t>
            </w:r>
          </w:p>
          <w:p w14:paraId="017B8EB0" w14:textId="77777777" w:rsidR="0024244C" w:rsidRDefault="0024244C" w:rsidP="0024244C">
            <w:pPr>
              <w:spacing w:line="240" w:lineRule="auto"/>
              <w:rPr>
                <w:sz w:val="24"/>
                <w:szCs w:val="24"/>
                <w:highlight w:val="green"/>
              </w:rPr>
            </w:pPr>
            <w:r w:rsidRPr="0092118D">
              <w:rPr>
                <w:sz w:val="24"/>
                <w:szCs w:val="24"/>
                <w:highlight w:val="green"/>
              </w:rPr>
              <w:t xml:space="preserve">Dynamic, Contextual Practice </w:t>
            </w:r>
          </w:p>
          <w:p w14:paraId="7C1D9A46" w14:textId="77777777" w:rsidR="0024244C" w:rsidRPr="00882914" w:rsidRDefault="0024244C" w:rsidP="0024244C">
            <w:pPr>
              <w:spacing w:line="240" w:lineRule="auto"/>
              <w:rPr>
                <w:sz w:val="24"/>
                <w:szCs w:val="24"/>
                <w:highlight w:val="cyan"/>
              </w:rPr>
            </w:pPr>
            <w:r w:rsidRPr="00882914">
              <w:rPr>
                <w:sz w:val="24"/>
                <w:szCs w:val="24"/>
                <w:highlight w:val="cyan"/>
              </w:rPr>
              <w:t>Therapeutic Adaptation</w:t>
            </w:r>
          </w:p>
          <w:p w14:paraId="16B4734F" w14:textId="77777777" w:rsidR="0024244C" w:rsidRDefault="0024244C" w:rsidP="0024244C">
            <w:pPr>
              <w:spacing w:line="240" w:lineRule="auto"/>
              <w:rPr>
                <w:sz w:val="24"/>
                <w:szCs w:val="24"/>
                <w:highlight w:val="yellow"/>
              </w:rPr>
            </w:pPr>
          </w:p>
          <w:p w14:paraId="23B850BA" w14:textId="77777777" w:rsidR="0024244C" w:rsidRDefault="0024244C" w:rsidP="0024244C">
            <w:pPr>
              <w:spacing w:line="240" w:lineRule="auto"/>
              <w:rPr>
                <w:sz w:val="24"/>
                <w:szCs w:val="24"/>
                <w:highlight w:val="yellow"/>
              </w:rPr>
            </w:pPr>
          </w:p>
          <w:p w14:paraId="70FDBDCB" w14:textId="77777777" w:rsidR="0024244C" w:rsidRDefault="0024244C" w:rsidP="0024244C">
            <w:pPr>
              <w:spacing w:line="240" w:lineRule="auto"/>
              <w:rPr>
                <w:sz w:val="24"/>
                <w:szCs w:val="24"/>
                <w:highlight w:val="yellow"/>
              </w:rPr>
            </w:pPr>
          </w:p>
          <w:p w14:paraId="550E7748" w14:textId="77777777" w:rsidR="00DC4385" w:rsidRDefault="00DC4385" w:rsidP="0024244C">
            <w:pPr>
              <w:rPr>
                <w:sz w:val="24"/>
                <w:szCs w:val="24"/>
                <w:highlight w:val="yellow"/>
              </w:rPr>
            </w:pPr>
          </w:p>
          <w:p w14:paraId="386A7DAF" w14:textId="77777777" w:rsidR="00DC4385" w:rsidRDefault="00DC4385" w:rsidP="0024244C">
            <w:pPr>
              <w:rPr>
                <w:sz w:val="24"/>
                <w:szCs w:val="24"/>
                <w:highlight w:val="yellow"/>
              </w:rPr>
            </w:pPr>
          </w:p>
          <w:p w14:paraId="516706DC" w14:textId="2702FB2C" w:rsidR="0024244C" w:rsidRDefault="0024244C" w:rsidP="0024244C">
            <w:pPr>
              <w:rPr>
                <w:sz w:val="24"/>
                <w:szCs w:val="24"/>
                <w:highlight w:val="yellow"/>
              </w:rPr>
            </w:pPr>
            <w:r w:rsidRPr="00B3644E">
              <w:rPr>
                <w:sz w:val="24"/>
                <w:szCs w:val="24"/>
                <w:highlight w:val="yellow"/>
              </w:rPr>
              <w:t>Crisis and ad hoc support.</w:t>
            </w:r>
          </w:p>
          <w:p w14:paraId="787F1856" w14:textId="77777777" w:rsidR="0024244C" w:rsidRDefault="0024244C" w:rsidP="0024244C">
            <w:pPr>
              <w:rPr>
                <w:sz w:val="24"/>
                <w:szCs w:val="24"/>
                <w:highlight w:val="green"/>
              </w:rPr>
            </w:pPr>
            <w:r w:rsidRPr="0092118D">
              <w:rPr>
                <w:sz w:val="24"/>
                <w:szCs w:val="24"/>
                <w:highlight w:val="green"/>
              </w:rPr>
              <w:t xml:space="preserve">Dynamic, Contextual Practice </w:t>
            </w:r>
          </w:p>
          <w:p w14:paraId="3ED58318" w14:textId="77777777" w:rsidR="0024244C" w:rsidRPr="00882914" w:rsidRDefault="0024244C" w:rsidP="0024244C">
            <w:pPr>
              <w:rPr>
                <w:sz w:val="24"/>
                <w:szCs w:val="24"/>
                <w:highlight w:val="cyan"/>
              </w:rPr>
            </w:pPr>
            <w:r w:rsidRPr="00882914">
              <w:rPr>
                <w:sz w:val="24"/>
                <w:szCs w:val="24"/>
                <w:highlight w:val="cyan"/>
              </w:rPr>
              <w:t>Flexibility within Boundaries</w:t>
            </w:r>
          </w:p>
          <w:p w14:paraId="20130045" w14:textId="77777777" w:rsidR="0024244C" w:rsidRDefault="0024244C" w:rsidP="0024244C">
            <w:pPr>
              <w:rPr>
                <w:sz w:val="24"/>
                <w:szCs w:val="24"/>
                <w:highlight w:val="yellow"/>
              </w:rPr>
            </w:pPr>
          </w:p>
          <w:p w14:paraId="13FE14A9" w14:textId="77777777" w:rsidR="0024244C" w:rsidRDefault="0024244C" w:rsidP="0024244C">
            <w:pPr>
              <w:rPr>
                <w:sz w:val="24"/>
                <w:szCs w:val="24"/>
                <w:highlight w:val="yellow"/>
              </w:rPr>
            </w:pPr>
          </w:p>
          <w:p w14:paraId="156B56B6" w14:textId="77777777" w:rsidR="0024244C" w:rsidRDefault="0024244C" w:rsidP="0024244C">
            <w:pPr>
              <w:rPr>
                <w:sz w:val="24"/>
                <w:szCs w:val="24"/>
                <w:highlight w:val="yellow"/>
              </w:rPr>
            </w:pPr>
          </w:p>
          <w:p w14:paraId="4F3FE19B" w14:textId="77777777" w:rsidR="00B5711B" w:rsidRDefault="00B5711B" w:rsidP="0024244C">
            <w:pPr>
              <w:spacing w:line="240" w:lineRule="auto"/>
              <w:rPr>
                <w:sz w:val="24"/>
                <w:szCs w:val="24"/>
                <w:highlight w:val="yellow"/>
              </w:rPr>
            </w:pPr>
          </w:p>
          <w:p w14:paraId="167B2D2C" w14:textId="77777777" w:rsidR="00B5711B" w:rsidRDefault="00B5711B" w:rsidP="0024244C">
            <w:pPr>
              <w:spacing w:line="240" w:lineRule="auto"/>
              <w:rPr>
                <w:sz w:val="24"/>
                <w:szCs w:val="24"/>
                <w:highlight w:val="yellow"/>
              </w:rPr>
            </w:pPr>
          </w:p>
          <w:p w14:paraId="614C0787" w14:textId="77777777" w:rsidR="00394B3A" w:rsidRDefault="00394B3A" w:rsidP="0024244C">
            <w:pPr>
              <w:spacing w:line="240" w:lineRule="auto"/>
              <w:rPr>
                <w:sz w:val="24"/>
                <w:szCs w:val="24"/>
                <w:highlight w:val="yellow"/>
              </w:rPr>
            </w:pPr>
          </w:p>
          <w:p w14:paraId="2190EA0A" w14:textId="77777777" w:rsidR="00394B3A" w:rsidRDefault="00394B3A" w:rsidP="0024244C">
            <w:pPr>
              <w:spacing w:line="240" w:lineRule="auto"/>
              <w:rPr>
                <w:sz w:val="24"/>
                <w:szCs w:val="24"/>
                <w:highlight w:val="yellow"/>
              </w:rPr>
            </w:pPr>
          </w:p>
          <w:p w14:paraId="51EA4A40" w14:textId="3CC9B77C" w:rsidR="0024244C" w:rsidRDefault="0024244C" w:rsidP="0024244C">
            <w:pPr>
              <w:spacing w:line="240" w:lineRule="auto"/>
              <w:rPr>
                <w:sz w:val="18"/>
                <w:szCs w:val="18"/>
              </w:rPr>
            </w:pPr>
            <w:r w:rsidRPr="00B3644E">
              <w:rPr>
                <w:sz w:val="24"/>
                <w:szCs w:val="24"/>
                <w:highlight w:val="yellow"/>
              </w:rPr>
              <w:t>Grief related self-disclosure</w:t>
            </w:r>
            <w:r w:rsidRPr="0089709A">
              <w:rPr>
                <w:sz w:val="18"/>
                <w:szCs w:val="18"/>
                <w:highlight w:val="yellow"/>
              </w:rPr>
              <w:t>.</w:t>
            </w:r>
          </w:p>
          <w:p w14:paraId="242F53B1" w14:textId="77777777" w:rsidR="0024244C" w:rsidRDefault="0024244C" w:rsidP="0024244C">
            <w:pPr>
              <w:spacing w:line="240" w:lineRule="auto"/>
              <w:rPr>
                <w:sz w:val="24"/>
                <w:szCs w:val="24"/>
                <w:highlight w:val="green"/>
              </w:rPr>
            </w:pPr>
            <w:r w:rsidRPr="0092118D">
              <w:rPr>
                <w:sz w:val="24"/>
                <w:szCs w:val="24"/>
                <w:highlight w:val="green"/>
              </w:rPr>
              <w:t xml:space="preserve">Reflective Ethical Self-Management </w:t>
            </w:r>
          </w:p>
          <w:p w14:paraId="46AA69FE" w14:textId="77777777" w:rsidR="0024244C" w:rsidRPr="0092118D" w:rsidRDefault="0024244C" w:rsidP="0024244C">
            <w:pPr>
              <w:spacing w:line="240" w:lineRule="auto"/>
              <w:rPr>
                <w:sz w:val="24"/>
                <w:szCs w:val="24"/>
              </w:rPr>
            </w:pPr>
            <w:r w:rsidRPr="00882914">
              <w:rPr>
                <w:sz w:val="24"/>
                <w:szCs w:val="24"/>
                <w:highlight w:val="cyan"/>
              </w:rPr>
              <w:t>Self-Disclosure</w:t>
            </w:r>
          </w:p>
          <w:p w14:paraId="12B11410" w14:textId="77777777" w:rsidR="0024244C" w:rsidRDefault="0024244C" w:rsidP="0024244C">
            <w:pPr>
              <w:spacing w:line="240" w:lineRule="auto"/>
              <w:rPr>
                <w:sz w:val="18"/>
                <w:szCs w:val="18"/>
              </w:rPr>
            </w:pPr>
          </w:p>
          <w:p w14:paraId="2E5B54AC" w14:textId="77777777" w:rsidR="0024244C" w:rsidRDefault="0024244C" w:rsidP="0024244C">
            <w:pPr>
              <w:spacing w:line="240" w:lineRule="auto"/>
              <w:rPr>
                <w:sz w:val="18"/>
                <w:szCs w:val="18"/>
              </w:rPr>
            </w:pPr>
          </w:p>
          <w:p w14:paraId="00CC206E" w14:textId="77777777" w:rsidR="0024244C" w:rsidRDefault="0024244C" w:rsidP="0024244C">
            <w:pPr>
              <w:spacing w:line="240" w:lineRule="auto"/>
              <w:rPr>
                <w:sz w:val="18"/>
                <w:szCs w:val="18"/>
              </w:rPr>
            </w:pPr>
          </w:p>
          <w:p w14:paraId="3204DC8D" w14:textId="77777777" w:rsidR="0024244C" w:rsidRDefault="0024244C" w:rsidP="0024244C">
            <w:pPr>
              <w:spacing w:line="240" w:lineRule="auto"/>
              <w:rPr>
                <w:sz w:val="18"/>
                <w:szCs w:val="18"/>
              </w:rPr>
            </w:pPr>
          </w:p>
          <w:p w14:paraId="7F8DD6BA" w14:textId="77777777" w:rsidR="0024244C" w:rsidRDefault="0024244C" w:rsidP="0024244C">
            <w:pPr>
              <w:spacing w:line="240" w:lineRule="auto"/>
              <w:rPr>
                <w:sz w:val="18"/>
                <w:szCs w:val="18"/>
              </w:rPr>
            </w:pPr>
          </w:p>
          <w:p w14:paraId="7F738A2D" w14:textId="35DF427F" w:rsidR="0024244C" w:rsidRDefault="0024244C" w:rsidP="0024244C">
            <w:pPr>
              <w:spacing w:line="240" w:lineRule="auto"/>
              <w:rPr>
                <w:sz w:val="24"/>
                <w:szCs w:val="24"/>
              </w:rPr>
            </w:pPr>
            <w:r w:rsidRPr="00B3644E">
              <w:rPr>
                <w:sz w:val="24"/>
                <w:szCs w:val="24"/>
                <w:highlight w:val="yellow"/>
              </w:rPr>
              <w:t>Boundary evaluation; feedback-informed</w:t>
            </w:r>
          </w:p>
          <w:p w14:paraId="0E88D876" w14:textId="77777777" w:rsidR="0024244C" w:rsidRDefault="0024244C" w:rsidP="0024244C">
            <w:pPr>
              <w:spacing w:line="240" w:lineRule="auto"/>
              <w:rPr>
                <w:sz w:val="24"/>
                <w:szCs w:val="24"/>
                <w:highlight w:val="green"/>
              </w:rPr>
            </w:pPr>
            <w:r w:rsidRPr="0092118D">
              <w:rPr>
                <w:sz w:val="24"/>
                <w:szCs w:val="24"/>
                <w:highlight w:val="green"/>
              </w:rPr>
              <w:t xml:space="preserve">Reflective Ethical Self-Management </w:t>
            </w:r>
          </w:p>
          <w:p w14:paraId="32E4E0F0" w14:textId="77777777" w:rsidR="0024244C" w:rsidRDefault="0024244C" w:rsidP="0024244C">
            <w:pPr>
              <w:spacing w:line="240" w:lineRule="auto"/>
              <w:rPr>
                <w:sz w:val="24"/>
                <w:szCs w:val="24"/>
              </w:rPr>
            </w:pPr>
            <w:r w:rsidRPr="00882914">
              <w:rPr>
                <w:sz w:val="24"/>
                <w:szCs w:val="24"/>
                <w:highlight w:val="cyan"/>
              </w:rPr>
              <w:t>Reflexive Practice</w:t>
            </w:r>
          </w:p>
          <w:p w14:paraId="11962843" w14:textId="77777777" w:rsidR="0024244C" w:rsidRDefault="0024244C" w:rsidP="0024244C">
            <w:pPr>
              <w:spacing w:line="240" w:lineRule="auto"/>
              <w:rPr>
                <w:sz w:val="24"/>
                <w:szCs w:val="24"/>
              </w:rPr>
            </w:pPr>
          </w:p>
          <w:p w14:paraId="48935A59" w14:textId="77777777" w:rsidR="0024244C" w:rsidRDefault="0024244C" w:rsidP="0024244C">
            <w:pPr>
              <w:spacing w:line="240" w:lineRule="auto"/>
              <w:rPr>
                <w:sz w:val="24"/>
                <w:szCs w:val="24"/>
              </w:rPr>
            </w:pPr>
          </w:p>
          <w:p w14:paraId="57FDD129" w14:textId="77777777" w:rsidR="0024244C" w:rsidRDefault="0024244C" w:rsidP="0024244C">
            <w:pPr>
              <w:spacing w:line="240" w:lineRule="auto"/>
              <w:rPr>
                <w:sz w:val="24"/>
                <w:szCs w:val="24"/>
              </w:rPr>
            </w:pPr>
          </w:p>
          <w:p w14:paraId="3F4E0103" w14:textId="77777777" w:rsidR="0024244C" w:rsidRDefault="0024244C" w:rsidP="0024244C">
            <w:pPr>
              <w:spacing w:line="240" w:lineRule="auto"/>
              <w:rPr>
                <w:sz w:val="24"/>
                <w:szCs w:val="24"/>
              </w:rPr>
            </w:pPr>
          </w:p>
          <w:p w14:paraId="2E89B83E" w14:textId="77777777" w:rsidR="0024244C" w:rsidRDefault="0024244C" w:rsidP="0024244C">
            <w:pPr>
              <w:spacing w:line="240" w:lineRule="auto"/>
              <w:rPr>
                <w:sz w:val="24"/>
                <w:szCs w:val="24"/>
              </w:rPr>
            </w:pPr>
          </w:p>
          <w:p w14:paraId="746DE86E" w14:textId="77777777" w:rsidR="0024244C" w:rsidRDefault="0024244C" w:rsidP="0024244C">
            <w:pPr>
              <w:spacing w:line="240" w:lineRule="auto"/>
              <w:rPr>
                <w:sz w:val="24"/>
                <w:szCs w:val="24"/>
              </w:rPr>
            </w:pPr>
          </w:p>
          <w:p w14:paraId="12F6171B" w14:textId="77777777" w:rsidR="00187151" w:rsidRDefault="00187151" w:rsidP="0024244C">
            <w:pPr>
              <w:spacing w:line="240" w:lineRule="auto"/>
              <w:rPr>
                <w:sz w:val="24"/>
                <w:szCs w:val="24"/>
                <w:highlight w:val="yellow"/>
              </w:rPr>
            </w:pPr>
          </w:p>
          <w:p w14:paraId="377AAFDC" w14:textId="609A1A76" w:rsidR="0024244C" w:rsidRPr="0089709A" w:rsidRDefault="0024244C" w:rsidP="0024244C">
            <w:pPr>
              <w:spacing w:line="240" w:lineRule="auto"/>
              <w:rPr>
                <w:sz w:val="18"/>
                <w:szCs w:val="18"/>
              </w:rPr>
            </w:pPr>
            <w:r w:rsidRPr="00B3644E">
              <w:rPr>
                <w:sz w:val="24"/>
                <w:szCs w:val="24"/>
                <w:highlight w:val="yellow"/>
              </w:rPr>
              <w:t>Summary of humanistic approach to boundaries</w:t>
            </w:r>
            <w:r w:rsidRPr="0089709A">
              <w:rPr>
                <w:sz w:val="18"/>
                <w:szCs w:val="18"/>
              </w:rPr>
              <w:t>.</w:t>
            </w:r>
          </w:p>
          <w:p w14:paraId="78B953F9" w14:textId="77777777" w:rsidR="0024244C" w:rsidRDefault="0024244C" w:rsidP="0024244C">
            <w:pPr>
              <w:rPr>
                <w:sz w:val="24"/>
                <w:szCs w:val="24"/>
                <w:highlight w:val="green"/>
              </w:rPr>
            </w:pPr>
            <w:r w:rsidRPr="0092118D">
              <w:rPr>
                <w:sz w:val="24"/>
                <w:szCs w:val="24"/>
                <w:highlight w:val="green"/>
              </w:rPr>
              <w:t xml:space="preserve">Relational Safety </w:t>
            </w:r>
          </w:p>
          <w:p w14:paraId="78D77B7A" w14:textId="77777777" w:rsidR="0024244C" w:rsidRPr="0092118D" w:rsidRDefault="0024244C" w:rsidP="0024244C">
            <w:pPr>
              <w:rPr>
                <w:sz w:val="24"/>
                <w:szCs w:val="24"/>
              </w:rPr>
            </w:pPr>
            <w:r w:rsidRPr="00882914">
              <w:rPr>
                <w:sz w:val="24"/>
                <w:szCs w:val="24"/>
                <w:highlight w:val="cyan"/>
              </w:rPr>
              <w:t>Philosophy</w:t>
            </w:r>
          </w:p>
          <w:p w14:paraId="7DA8F99E" w14:textId="77777777" w:rsidR="0024244C" w:rsidRPr="00B3644E" w:rsidRDefault="0024244C" w:rsidP="0024244C">
            <w:pPr>
              <w:spacing w:line="240" w:lineRule="auto"/>
              <w:rPr>
                <w:sz w:val="24"/>
                <w:szCs w:val="24"/>
              </w:rPr>
            </w:pPr>
          </w:p>
          <w:p w14:paraId="567D1DCE" w14:textId="77777777" w:rsidR="0024244C" w:rsidRPr="00B3644E" w:rsidRDefault="0024244C" w:rsidP="0024244C">
            <w:pPr>
              <w:rPr>
                <w:sz w:val="24"/>
                <w:szCs w:val="24"/>
                <w:highlight w:val="yellow"/>
              </w:rPr>
            </w:pPr>
          </w:p>
          <w:p w14:paraId="18ED47F9" w14:textId="77777777" w:rsidR="0024244C" w:rsidRPr="00B3644E" w:rsidRDefault="0024244C" w:rsidP="0024244C">
            <w:pPr>
              <w:spacing w:line="240" w:lineRule="auto"/>
              <w:rPr>
                <w:sz w:val="24"/>
                <w:szCs w:val="24"/>
                <w:highlight w:val="yellow"/>
              </w:rPr>
            </w:pPr>
          </w:p>
          <w:p w14:paraId="61EED0A8" w14:textId="77777777" w:rsidR="0024244C" w:rsidRPr="00B3644E" w:rsidRDefault="0024244C" w:rsidP="0024244C">
            <w:pPr>
              <w:spacing w:line="240" w:lineRule="auto"/>
              <w:rPr>
                <w:sz w:val="24"/>
                <w:szCs w:val="24"/>
              </w:rPr>
            </w:pPr>
          </w:p>
          <w:p w14:paraId="21C79586" w14:textId="77777777" w:rsidR="0024244C" w:rsidRPr="00451B29" w:rsidRDefault="0024244C" w:rsidP="0024244C">
            <w:pPr>
              <w:pStyle w:val="Standard"/>
              <w:spacing w:after="0" w:line="360" w:lineRule="auto"/>
              <w:rPr>
                <w:rFonts w:asciiTheme="minorHAnsi" w:hAnsiTheme="minorHAnsi" w:cstheme="minorHAnsi"/>
                <w:b/>
                <w:sz w:val="24"/>
                <w:szCs w:val="24"/>
              </w:rPr>
            </w:pPr>
          </w:p>
        </w:tc>
        <w:tc>
          <w:tcPr>
            <w:tcW w:w="0" w:type="auto"/>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00BFFD0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w:t>
            </w:r>
          </w:p>
          <w:p w14:paraId="605A32E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w:t>
            </w:r>
          </w:p>
          <w:p w14:paraId="7F60C24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w:t>
            </w:r>
          </w:p>
          <w:p w14:paraId="3E0B1A9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w:t>
            </w:r>
          </w:p>
          <w:p w14:paraId="4B077D8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5</w:t>
            </w:r>
          </w:p>
          <w:p w14:paraId="79667A4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6</w:t>
            </w:r>
          </w:p>
          <w:p w14:paraId="6B6CF8E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7</w:t>
            </w:r>
          </w:p>
          <w:p w14:paraId="4E94FE3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8</w:t>
            </w:r>
          </w:p>
          <w:p w14:paraId="44EA926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9</w:t>
            </w:r>
          </w:p>
          <w:p w14:paraId="75FE3E6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10</w:t>
            </w:r>
          </w:p>
          <w:p w14:paraId="35AC9A8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11</w:t>
            </w:r>
          </w:p>
          <w:p w14:paraId="39B043C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12</w:t>
            </w:r>
          </w:p>
          <w:p w14:paraId="3A24AE8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13</w:t>
            </w:r>
          </w:p>
          <w:p w14:paraId="2C48B30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14</w:t>
            </w:r>
          </w:p>
          <w:p w14:paraId="7C091E0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15</w:t>
            </w:r>
          </w:p>
          <w:p w14:paraId="04D1265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16</w:t>
            </w:r>
          </w:p>
          <w:p w14:paraId="66B8BBE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17</w:t>
            </w:r>
          </w:p>
          <w:p w14:paraId="580EA1F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18</w:t>
            </w:r>
          </w:p>
          <w:p w14:paraId="4468F21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19</w:t>
            </w:r>
          </w:p>
          <w:p w14:paraId="091B9F3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20</w:t>
            </w:r>
          </w:p>
          <w:p w14:paraId="03B7D26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21</w:t>
            </w:r>
          </w:p>
          <w:p w14:paraId="3E108A7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22</w:t>
            </w:r>
          </w:p>
          <w:p w14:paraId="1B9C120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23</w:t>
            </w:r>
          </w:p>
          <w:p w14:paraId="4D6B7AF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24</w:t>
            </w:r>
          </w:p>
          <w:p w14:paraId="2F5A38D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25</w:t>
            </w:r>
          </w:p>
          <w:p w14:paraId="33427BE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26</w:t>
            </w:r>
          </w:p>
          <w:p w14:paraId="1897F57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27</w:t>
            </w:r>
          </w:p>
          <w:p w14:paraId="18B0473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28</w:t>
            </w:r>
          </w:p>
          <w:p w14:paraId="3DAA092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29</w:t>
            </w:r>
          </w:p>
          <w:p w14:paraId="3F2D67F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30</w:t>
            </w:r>
          </w:p>
          <w:p w14:paraId="4BFA704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31</w:t>
            </w:r>
          </w:p>
          <w:p w14:paraId="61B2562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32</w:t>
            </w:r>
          </w:p>
          <w:p w14:paraId="11A08B9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33</w:t>
            </w:r>
          </w:p>
          <w:p w14:paraId="5716C1E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34</w:t>
            </w:r>
          </w:p>
          <w:p w14:paraId="1F1A2D7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35</w:t>
            </w:r>
          </w:p>
          <w:p w14:paraId="4A4EE09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36</w:t>
            </w:r>
          </w:p>
          <w:p w14:paraId="4F0A905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37</w:t>
            </w:r>
          </w:p>
          <w:p w14:paraId="635130A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38</w:t>
            </w:r>
          </w:p>
          <w:p w14:paraId="3CC3591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39</w:t>
            </w:r>
          </w:p>
          <w:p w14:paraId="2D3DC7E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40</w:t>
            </w:r>
          </w:p>
          <w:p w14:paraId="362BE9F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41</w:t>
            </w:r>
          </w:p>
          <w:p w14:paraId="4DBBE09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42</w:t>
            </w:r>
          </w:p>
          <w:p w14:paraId="3BA46A6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43</w:t>
            </w:r>
          </w:p>
          <w:p w14:paraId="2D92F84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44</w:t>
            </w:r>
          </w:p>
          <w:p w14:paraId="7A4C06E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45</w:t>
            </w:r>
          </w:p>
          <w:p w14:paraId="51B275F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46</w:t>
            </w:r>
          </w:p>
          <w:p w14:paraId="46650DE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47</w:t>
            </w:r>
          </w:p>
          <w:p w14:paraId="2DD32A1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48</w:t>
            </w:r>
          </w:p>
          <w:p w14:paraId="19027FA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49</w:t>
            </w:r>
          </w:p>
          <w:p w14:paraId="0FE83EE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50</w:t>
            </w:r>
          </w:p>
          <w:p w14:paraId="5BC2DD5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51</w:t>
            </w:r>
          </w:p>
          <w:p w14:paraId="5DB24B3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52</w:t>
            </w:r>
          </w:p>
          <w:p w14:paraId="1BFD4DE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53</w:t>
            </w:r>
          </w:p>
          <w:p w14:paraId="5FA39D7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54</w:t>
            </w:r>
          </w:p>
          <w:p w14:paraId="22DBED2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55</w:t>
            </w:r>
          </w:p>
          <w:p w14:paraId="6A263A6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56</w:t>
            </w:r>
          </w:p>
          <w:p w14:paraId="579C3D1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57</w:t>
            </w:r>
          </w:p>
          <w:p w14:paraId="1FE07ED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58</w:t>
            </w:r>
          </w:p>
          <w:p w14:paraId="026FA02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59</w:t>
            </w:r>
          </w:p>
          <w:p w14:paraId="0F5FD70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60</w:t>
            </w:r>
          </w:p>
          <w:p w14:paraId="6AC8FFB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61</w:t>
            </w:r>
          </w:p>
          <w:p w14:paraId="3C07B81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62</w:t>
            </w:r>
          </w:p>
          <w:p w14:paraId="0F2F5B9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63</w:t>
            </w:r>
          </w:p>
          <w:p w14:paraId="26D9CA5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64</w:t>
            </w:r>
          </w:p>
          <w:p w14:paraId="0C34F3B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65</w:t>
            </w:r>
          </w:p>
          <w:p w14:paraId="66770B4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66</w:t>
            </w:r>
          </w:p>
          <w:p w14:paraId="7FF85B0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67</w:t>
            </w:r>
          </w:p>
          <w:p w14:paraId="75CA5E7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68</w:t>
            </w:r>
          </w:p>
          <w:p w14:paraId="6F96B33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69</w:t>
            </w:r>
          </w:p>
          <w:p w14:paraId="03659FB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70</w:t>
            </w:r>
          </w:p>
          <w:p w14:paraId="6CAE0B5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71</w:t>
            </w:r>
          </w:p>
          <w:p w14:paraId="6BF7230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72</w:t>
            </w:r>
          </w:p>
          <w:p w14:paraId="0308F7D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73</w:t>
            </w:r>
          </w:p>
          <w:p w14:paraId="0A19345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74</w:t>
            </w:r>
          </w:p>
          <w:p w14:paraId="03F9FF1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75</w:t>
            </w:r>
          </w:p>
          <w:p w14:paraId="28BD08F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76</w:t>
            </w:r>
          </w:p>
          <w:p w14:paraId="770EC07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77</w:t>
            </w:r>
          </w:p>
          <w:p w14:paraId="0BFA26B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78</w:t>
            </w:r>
          </w:p>
          <w:p w14:paraId="16AB143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79</w:t>
            </w:r>
          </w:p>
          <w:p w14:paraId="3C33597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80</w:t>
            </w:r>
          </w:p>
          <w:p w14:paraId="18FD3CF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81</w:t>
            </w:r>
          </w:p>
          <w:p w14:paraId="4618DC2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82</w:t>
            </w:r>
          </w:p>
          <w:p w14:paraId="42C2606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83</w:t>
            </w:r>
          </w:p>
          <w:p w14:paraId="35F9AEB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84</w:t>
            </w:r>
          </w:p>
          <w:p w14:paraId="46B0145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85</w:t>
            </w:r>
          </w:p>
          <w:p w14:paraId="6C085AF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86</w:t>
            </w:r>
          </w:p>
          <w:p w14:paraId="1796930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87</w:t>
            </w:r>
          </w:p>
          <w:p w14:paraId="0692DFD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88</w:t>
            </w:r>
          </w:p>
          <w:p w14:paraId="4BA1F75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89</w:t>
            </w:r>
          </w:p>
          <w:p w14:paraId="1F9AECA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90</w:t>
            </w:r>
          </w:p>
          <w:p w14:paraId="1576461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91</w:t>
            </w:r>
          </w:p>
          <w:p w14:paraId="756AF43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92</w:t>
            </w:r>
          </w:p>
          <w:p w14:paraId="2328778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93</w:t>
            </w:r>
          </w:p>
          <w:p w14:paraId="627DD4F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94</w:t>
            </w:r>
          </w:p>
          <w:p w14:paraId="106136D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95</w:t>
            </w:r>
          </w:p>
          <w:p w14:paraId="7C82C2A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96</w:t>
            </w:r>
          </w:p>
          <w:p w14:paraId="3F718E7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97</w:t>
            </w:r>
          </w:p>
          <w:p w14:paraId="0273BF0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98</w:t>
            </w:r>
          </w:p>
          <w:p w14:paraId="2D7542A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99</w:t>
            </w:r>
          </w:p>
          <w:p w14:paraId="068B780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100</w:t>
            </w:r>
          </w:p>
          <w:p w14:paraId="2F87C60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101</w:t>
            </w:r>
          </w:p>
          <w:p w14:paraId="06C6056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102</w:t>
            </w:r>
          </w:p>
          <w:p w14:paraId="75CA96C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103</w:t>
            </w:r>
          </w:p>
          <w:p w14:paraId="780790B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104</w:t>
            </w:r>
          </w:p>
          <w:p w14:paraId="55475AF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105</w:t>
            </w:r>
          </w:p>
          <w:p w14:paraId="2D79FFF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106</w:t>
            </w:r>
          </w:p>
          <w:p w14:paraId="3C5D63B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107</w:t>
            </w:r>
          </w:p>
          <w:p w14:paraId="65C7848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108</w:t>
            </w:r>
          </w:p>
          <w:p w14:paraId="3233099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109</w:t>
            </w:r>
          </w:p>
          <w:p w14:paraId="6B04306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110</w:t>
            </w:r>
          </w:p>
          <w:p w14:paraId="1AC11ED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111</w:t>
            </w:r>
          </w:p>
          <w:p w14:paraId="7DC8955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112</w:t>
            </w:r>
          </w:p>
          <w:p w14:paraId="1315FAC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113</w:t>
            </w:r>
          </w:p>
          <w:p w14:paraId="4D428BE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114</w:t>
            </w:r>
          </w:p>
          <w:p w14:paraId="0CFE983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115</w:t>
            </w:r>
          </w:p>
          <w:p w14:paraId="1E22CB7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116</w:t>
            </w:r>
          </w:p>
          <w:p w14:paraId="37E3E79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117</w:t>
            </w:r>
          </w:p>
          <w:p w14:paraId="3D37C25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118</w:t>
            </w:r>
          </w:p>
          <w:p w14:paraId="1F27C94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119</w:t>
            </w:r>
          </w:p>
          <w:p w14:paraId="546115F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120</w:t>
            </w:r>
          </w:p>
          <w:p w14:paraId="2B954E0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121</w:t>
            </w:r>
          </w:p>
          <w:p w14:paraId="19DFF29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122</w:t>
            </w:r>
          </w:p>
          <w:p w14:paraId="3F6B12C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123</w:t>
            </w:r>
          </w:p>
          <w:p w14:paraId="09BB45E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124</w:t>
            </w:r>
          </w:p>
          <w:p w14:paraId="7075E6A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125</w:t>
            </w:r>
          </w:p>
          <w:p w14:paraId="761E0A1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126</w:t>
            </w:r>
          </w:p>
          <w:p w14:paraId="7976704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127</w:t>
            </w:r>
          </w:p>
          <w:p w14:paraId="4FBDE56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128</w:t>
            </w:r>
          </w:p>
          <w:p w14:paraId="43166E4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129</w:t>
            </w:r>
          </w:p>
          <w:p w14:paraId="4E911C5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130</w:t>
            </w:r>
          </w:p>
          <w:p w14:paraId="2FF9163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131</w:t>
            </w:r>
          </w:p>
          <w:p w14:paraId="01D50E7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132</w:t>
            </w:r>
          </w:p>
          <w:p w14:paraId="6598118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133</w:t>
            </w:r>
          </w:p>
          <w:p w14:paraId="15E5CB1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134</w:t>
            </w:r>
          </w:p>
          <w:p w14:paraId="2BAC96F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135</w:t>
            </w:r>
          </w:p>
          <w:p w14:paraId="1728F76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136</w:t>
            </w:r>
          </w:p>
          <w:p w14:paraId="19A8B4B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137</w:t>
            </w:r>
          </w:p>
          <w:p w14:paraId="7829991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138</w:t>
            </w:r>
          </w:p>
          <w:p w14:paraId="6EE2BB3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139</w:t>
            </w:r>
          </w:p>
          <w:p w14:paraId="0B34AE6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140</w:t>
            </w:r>
          </w:p>
          <w:p w14:paraId="7F1390A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141</w:t>
            </w:r>
          </w:p>
          <w:p w14:paraId="2CA0BAA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142</w:t>
            </w:r>
          </w:p>
          <w:p w14:paraId="2D25287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143</w:t>
            </w:r>
          </w:p>
          <w:p w14:paraId="058EB6A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144</w:t>
            </w:r>
          </w:p>
          <w:p w14:paraId="4F02C2F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145</w:t>
            </w:r>
          </w:p>
          <w:p w14:paraId="37FE7FC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146</w:t>
            </w:r>
          </w:p>
          <w:p w14:paraId="3979E84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147</w:t>
            </w:r>
          </w:p>
          <w:p w14:paraId="14D037C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148</w:t>
            </w:r>
          </w:p>
          <w:p w14:paraId="12F93E5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149</w:t>
            </w:r>
          </w:p>
          <w:p w14:paraId="7ED9500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150</w:t>
            </w:r>
          </w:p>
          <w:p w14:paraId="71E097E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151</w:t>
            </w:r>
          </w:p>
          <w:p w14:paraId="5031488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152</w:t>
            </w:r>
          </w:p>
          <w:p w14:paraId="0DB8060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153</w:t>
            </w:r>
          </w:p>
          <w:p w14:paraId="67CC5A7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154</w:t>
            </w:r>
          </w:p>
          <w:p w14:paraId="25B66C5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155</w:t>
            </w:r>
          </w:p>
          <w:p w14:paraId="6267A79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156</w:t>
            </w:r>
          </w:p>
          <w:p w14:paraId="3D951F1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157</w:t>
            </w:r>
          </w:p>
          <w:p w14:paraId="1CD6FAB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158</w:t>
            </w:r>
          </w:p>
          <w:p w14:paraId="7E5D294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159</w:t>
            </w:r>
          </w:p>
          <w:p w14:paraId="5704763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160</w:t>
            </w:r>
          </w:p>
          <w:p w14:paraId="6138AA8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161</w:t>
            </w:r>
          </w:p>
          <w:p w14:paraId="55F3930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162</w:t>
            </w:r>
          </w:p>
          <w:p w14:paraId="7C5C490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163</w:t>
            </w:r>
          </w:p>
          <w:p w14:paraId="7B6AC1C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164</w:t>
            </w:r>
          </w:p>
          <w:p w14:paraId="4998AB2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165</w:t>
            </w:r>
          </w:p>
          <w:p w14:paraId="00EB22D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166</w:t>
            </w:r>
          </w:p>
          <w:p w14:paraId="57A3FE2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167</w:t>
            </w:r>
          </w:p>
          <w:p w14:paraId="495AD20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168</w:t>
            </w:r>
          </w:p>
          <w:p w14:paraId="3C39098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169</w:t>
            </w:r>
          </w:p>
          <w:p w14:paraId="732F3A7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170</w:t>
            </w:r>
          </w:p>
          <w:p w14:paraId="75E39AF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171</w:t>
            </w:r>
          </w:p>
          <w:p w14:paraId="37BCA93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172</w:t>
            </w:r>
          </w:p>
          <w:p w14:paraId="5BB4280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173</w:t>
            </w:r>
          </w:p>
          <w:p w14:paraId="296F685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174</w:t>
            </w:r>
          </w:p>
          <w:p w14:paraId="32035B8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175</w:t>
            </w:r>
          </w:p>
          <w:p w14:paraId="45DB162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176</w:t>
            </w:r>
          </w:p>
          <w:p w14:paraId="00EE5E7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177</w:t>
            </w:r>
          </w:p>
          <w:p w14:paraId="53A9E15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178</w:t>
            </w:r>
          </w:p>
          <w:p w14:paraId="373629E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179</w:t>
            </w:r>
          </w:p>
          <w:p w14:paraId="33F29F2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180</w:t>
            </w:r>
          </w:p>
          <w:p w14:paraId="7DD01D9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181</w:t>
            </w:r>
          </w:p>
          <w:p w14:paraId="340B165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182</w:t>
            </w:r>
          </w:p>
          <w:p w14:paraId="28642F1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183</w:t>
            </w:r>
          </w:p>
          <w:p w14:paraId="267057E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184</w:t>
            </w:r>
          </w:p>
          <w:p w14:paraId="3EE8459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185</w:t>
            </w:r>
          </w:p>
          <w:p w14:paraId="6FC3103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186</w:t>
            </w:r>
          </w:p>
          <w:p w14:paraId="2952F88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187</w:t>
            </w:r>
          </w:p>
          <w:p w14:paraId="6F165E4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188</w:t>
            </w:r>
          </w:p>
          <w:p w14:paraId="482C1CA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189</w:t>
            </w:r>
          </w:p>
          <w:p w14:paraId="5F539EC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190</w:t>
            </w:r>
          </w:p>
          <w:p w14:paraId="2600663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191</w:t>
            </w:r>
          </w:p>
          <w:p w14:paraId="785EC90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192</w:t>
            </w:r>
          </w:p>
          <w:p w14:paraId="6752614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193</w:t>
            </w:r>
          </w:p>
          <w:p w14:paraId="5E6B2E9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194</w:t>
            </w:r>
          </w:p>
          <w:p w14:paraId="50E8625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195</w:t>
            </w:r>
          </w:p>
          <w:p w14:paraId="7E10FED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196</w:t>
            </w:r>
          </w:p>
          <w:p w14:paraId="6D0C6AA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197</w:t>
            </w:r>
          </w:p>
          <w:p w14:paraId="10642A2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198</w:t>
            </w:r>
          </w:p>
          <w:p w14:paraId="6DB2483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199</w:t>
            </w:r>
          </w:p>
          <w:p w14:paraId="6B89B10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200</w:t>
            </w:r>
          </w:p>
          <w:p w14:paraId="1C5989B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201</w:t>
            </w:r>
          </w:p>
          <w:p w14:paraId="3204735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202</w:t>
            </w:r>
          </w:p>
          <w:p w14:paraId="6FCAA0B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203</w:t>
            </w:r>
          </w:p>
          <w:p w14:paraId="4B851FF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204</w:t>
            </w:r>
          </w:p>
          <w:p w14:paraId="4D29291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205</w:t>
            </w:r>
          </w:p>
          <w:p w14:paraId="3F194A3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206</w:t>
            </w:r>
          </w:p>
          <w:p w14:paraId="48400B8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207</w:t>
            </w:r>
          </w:p>
          <w:p w14:paraId="5C07DA3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208</w:t>
            </w:r>
          </w:p>
          <w:p w14:paraId="344B607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209</w:t>
            </w:r>
          </w:p>
          <w:p w14:paraId="4ABFE7E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210</w:t>
            </w:r>
          </w:p>
          <w:p w14:paraId="3F3077B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211</w:t>
            </w:r>
          </w:p>
          <w:p w14:paraId="416E59F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212</w:t>
            </w:r>
          </w:p>
          <w:p w14:paraId="417D229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213</w:t>
            </w:r>
          </w:p>
          <w:p w14:paraId="78A4722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214</w:t>
            </w:r>
          </w:p>
          <w:p w14:paraId="57BC8C6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215</w:t>
            </w:r>
          </w:p>
          <w:p w14:paraId="7763087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216</w:t>
            </w:r>
          </w:p>
          <w:p w14:paraId="2D49585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217</w:t>
            </w:r>
          </w:p>
          <w:p w14:paraId="71CDB1D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218</w:t>
            </w:r>
          </w:p>
          <w:p w14:paraId="7B2BF7C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219</w:t>
            </w:r>
          </w:p>
          <w:p w14:paraId="60CD0DD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220</w:t>
            </w:r>
          </w:p>
          <w:p w14:paraId="3597EF4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221</w:t>
            </w:r>
          </w:p>
          <w:p w14:paraId="20C272C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222</w:t>
            </w:r>
          </w:p>
          <w:p w14:paraId="5EB9C77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223</w:t>
            </w:r>
          </w:p>
          <w:p w14:paraId="1825AFD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224</w:t>
            </w:r>
          </w:p>
          <w:p w14:paraId="78D6B65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225</w:t>
            </w:r>
          </w:p>
          <w:p w14:paraId="601F455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226</w:t>
            </w:r>
          </w:p>
          <w:p w14:paraId="2AB4B52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227</w:t>
            </w:r>
          </w:p>
          <w:p w14:paraId="7196BE7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228</w:t>
            </w:r>
          </w:p>
          <w:p w14:paraId="3F15832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229</w:t>
            </w:r>
          </w:p>
          <w:p w14:paraId="3755DB6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230</w:t>
            </w:r>
          </w:p>
          <w:p w14:paraId="73CF66B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231</w:t>
            </w:r>
          </w:p>
          <w:p w14:paraId="76A397C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232</w:t>
            </w:r>
          </w:p>
          <w:p w14:paraId="7D0364E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233</w:t>
            </w:r>
          </w:p>
          <w:p w14:paraId="0643764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234</w:t>
            </w:r>
          </w:p>
          <w:p w14:paraId="651DFCE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235</w:t>
            </w:r>
          </w:p>
          <w:p w14:paraId="4A7B113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236</w:t>
            </w:r>
          </w:p>
          <w:p w14:paraId="6E503DC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237</w:t>
            </w:r>
          </w:p>
          <w:p w14:paraId="175ECA1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238</w:t>
            </w:r>
          </w:p>
          <w:p w14:paraId="2A7CBE0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239</w:t>
            </w:r>
          </w:p>
          <w:p w14:paraId="0E9330A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240</w:t>
            </w:r>
          </w:p>
          <w:p w14:paraId="3FBDE77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241</w:t>
            </w:r>
          </w:p>
          <w:p w14:paraId="7365523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242</w:t>
            </w:r>
          </w:p>
          <w:p w14:paraId="110FD23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243</w:t>
            </w:r>
          </w:p>
          <w:p w14:paraId="270121F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244</w:t>
            </w:r>
          </w:p>
          <w:p w14:paraId="717FBB5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245</w:t>
            </w:r>
          </w:p>
          <w:p w14:paraId="4C43F46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246</w:t>
            </w:r>
          </w:p>
          <w:p w14:paraId="66047CA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247</w:t>
            </w:r>
          </w:p>
          <w:p w14:paraId="552F971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248</w:t>
            </w:r>
          </w:p>
          <w:p w14:paraId="1DC5426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249</w:t>
            </w:r>
          </w:p>
          <w:p w14:paraId="339211F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250</w:t>
            </w:r>
          </w:p>
          <w:p w14:paraId="05C8C7D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251</w:t>
            </w:r>
          </w:p>
          <w:p w14:paraId="02A74E0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252</w:t>
            </w:r>
          </w:p>
          <w:p w14:paraId="67697B5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253</w:t>
            </w:r>
          </w:p>
          <w:p w14:paraId="54ACE0A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254</w:t>
            </w:r>
          </w:p>
          <w:p w14:paraId="0732DAF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255</w:t>
            </w:r>
          </w:p>
          <w:p w14:paraId="45079C2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256</w:t>
            </w:r>
          </w:p>
          <w:p w14:paraId="4FFDB31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257</w:t>
            </w:r>
          </w:p>
          <w:p w14:paraId="52CC8B6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258</w:t>
            </w:r>
          </w:p>
          <w:p w14:paraId="0C0C55D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259</w:t>
            </w:r>
          </w:p>
          <w:p w14:paraId="5046032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260</w:t>
            </w:r>
          </w:p>
          <w:p w14:paraId="28F2E3A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261</w:t>
            </w:r>
          </w:p>
          <w:p w14:paraId="09144F4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262</w:t>
            </w:r>
          </w:p>
          <w:p w14:paraId="6B31B61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263</w:t>
            </w:r>
          </w:p>
          <w:p w14:paraId="6D24BBF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264</w:t>
            </w:r>
          </w:p>
          <w:p w14:paraId="354C0AE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265</w:t>
            </w:r>
          </w:p>
          <w:p w14:paraId="414B633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266</w:t>
            </w:r>
          </w:p>
          <w:p w14:paraId="0428FA6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267</w:t>
            </w:r>
          </w:p>
          <w:p w14:paraId="331B5D0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268</w:t>
            </w:r>
          </w:p>
          <w:p w14:paraId="3BCD531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269</w:t>
            </w:r>
          </w:p>
          <w:p w14:paraId="4EF9D9B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270</w:t>
            </w:r>
          </w:p>
          <w:p w14:paraId="622165E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271</w:t>
            </w:r>
          </w:p>
          <w:p w14:paraId="364FC38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272</w:t>
            </w:r>
          </w:p>
          <w:p w14:paraId="2D0E20F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273</w:t>
            </w:r>
          </w:p>
          <w:p w14:paraId="1213594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274</w:t>
            </w:r>
          </w:p>
          <w:p w14:paraId="0B55DA4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275</w:t>
            </w:r>
          </w:p>
          <w:p w14:paraId="77A4BB6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276</w:t>
            </w:r>
          </w:p>
          <w:p w14:paraId="05B71D5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277</w:t>
            </w:r>
          </w:p>
          <w:p w14:paraId="5CEC624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278</w:t>
            </w:r>
          </w:p>
          <w:p w14:paraId="7383EE7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279</w:t>
            </w:r>
          </w:p>
          <w:p w14:paraId="275FA0B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280</w:t>
            </w:r>
          </w:p>
          <w:p w14:paraId="1AA699A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281</w:t>
            </w:r>
          </w:p>
          <w:p w14:paraId="046256F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282</w:t>
            </w:r>
          </w:p>
          <w:p w14:paraId="4BAF28C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283</w:t>
            </w:r>
          </w:p>
          <w:p w14:paraId="19BB6AF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284</w:t>
            </w:r>
          </w:p>
          <w:p w14:paraId="4602C94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285</w:t>
            </w:r>
          </w:p>
          <w:p w14:paraId="73EFF92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286</w:t>
            </w:r>
          </w:p>
          <w:p w14:paraId="58359FD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287</w:t>
            </w:r>
          </w:p>
          <w:p w14:paraId="1C41B2C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288</w:t>
            </w:r>
          </w:p>
          <w:p w14:paraId="1F74549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289</w:t>
            </w:r>
          </w:p>
          <w:p w14:paraId="4CDCCAB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290</w:t>
            </w:r>
          </w:p>
          <w:p w14:paraId="4D5A97D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291</w:t>
            </w:r>
          </w:p>
          <w:p w14:paraId="2780E60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292</w:t>
            </w:r>
          </w:p>
          <w:p w14:paraId="1704A3B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293</w:t>
            </w:r>
          </w:p>
          <w:p w14:paraId="28092D7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294</w:t>
            </w:r>
          </w:p>
          <w:p w14:paraId="03214E5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295</w:t>
            </w:r>
          </w:p>
          <w:p w14:paraId="2FC68CD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296</w:t>
            </w:r>
          </w:p>
          <w:p w14:paraId="6F14C60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297</w:t>
            </w:r>
          </w:p>
          <w:p w14:paraId="0AFEE44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298</w:t>
            </w:r>
          </w:p>
          <w:p w14:paraId="6F890FF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299</w:t>
            </w:r>
          </w:p>
          <w:p w14:paraId="7835BD0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300</w:t>
            </w:r>
          </w:p>
          <w:p w14:paraId="40A1E18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301</w:t>
            </w:r>
          </w:p>
          <w:p w14:paraId="1D54E69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302</w:t>
            </w:r>
          </w:p>
          <w:p w14:paraId="5D1FB2D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303</w:t>
            </w:r>
          </w:p>
          <w:p w14:paraId="241D60A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304</w:t>
            </w:r>
          </w:p>
          <w:p w14:paraId="1611285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305</w:t>
            </w:r>
          </w:p>
          <w:p w14:paraId="2B44F39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306</w:t>
            </w:r>
          </w:p>
          <w:p w14:paraId="0F40950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307</w:t>
            </w:r>
          </w:p>
          <w:p w14:paraId="3BA1425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308</w:t>
            </w:r>
          </w:p>
          <w:p w14:paraId="347A206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309</w:t>
            </w:r>
          </w:p>
          <w:p w14:paraId="4C39D66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310</w:t>
            </w:r>
          </w:p>
          <w:p w14:paraId="61E1FB3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311</w:t>
            </w:r>
          </w:p>
          <w:p w14:paraId="35702F3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312</w:t>
            </w:r>
          </w:p>
          <w:p w14:paraId="2BD166C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313</w:t>
            </w:r>
          </w:p>
          <w:p w14:paraId="1B614A9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314</w:t>
            </w:r>
          </w:p>
          <w:p w14:paraId="7E7782A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315</w:t>
            </w:r>
          </w:p>
          <w:p w14:paraId="49DD48C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316</w:t>
            </w:r>
          </w:p>
          <w:p w14:paraId="493D754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317</w:t>
            </w:r>
          </w:p>
          <w:p w14:paraId="55C8D1C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318</w:t>
            </w:r>
          </w:p>
          <w:p w14:paraId="14238BF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319</w:t>
            </w:r>
          </w:p>
          <w:p w14:paraId="32BE4F9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320</w:t>
            </w:r>
          </w:p>
          <w:p w14:paraId="49FF1B4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321</w:t>
            </w:r>
          </w:p>
          <w:p w14:paraId="5AC770E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322</w:t>
            </w:r>
          </w:p>
          <w:p w14:paraId="30441C0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323</w:t>
            </w:r>
          </w:p>
          <w:p w14:paraId="3FF3E98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324</w:t>
            </w:r>
          </w:p>
          <w:p w14:paraId="0B5371C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325</w:t>
            </w:r>
          </w:p>
          <w:p w14:paraId="1B3FE76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326</w:t>
            </w:r>
          </w:p>
          <w:p w14:paraId="7D9D690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327</w:t>
            </w:r>
          </w:p>
          <w:p w14:paraId="1AD23E9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328</w:t>
            </w:r>
          </w:p>
          <w:p w14:paraId="0EB881E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329</w:t>
            </w:r>
          </w:p>
          <w:p w14:paraId="575B1F6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340</w:t>
            </w:r>
          </w:p>
          <w:p w14:paraId="5DCF9E2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341</w:t>
            </w:r>
          </w:p>
          <w:p w14:paraId="00F26CA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342</w:t>
            </w:r>
          </w:p>
          <w:p w14:paraId="6F3EDE2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343</w:t>
            </w:r>
          </w:p>
          <w:p w14:paraId="59DDE47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344</w:t>
            </w:r>
          </w:p>
          <w:p w14:paraId="3093CF7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345</w:t>
            </w:r>
          </w:p>
          <w:p w14:paraId="318A5D8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346</w:t>
            </w:r>
          </w:p>
          <w:p w14:paraId="2432A2F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347</w:t>
            </w:r>
          </w:p>
          <w:p w14:paraId="45A39E6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348</w:t>
            </w:r>
          </w:p>
          <w:p w14:paraId="31017F4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349</w:t>
            </w:r>
          </w:p>
          <w:p w14:paraId="217BE1A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350</w:t>
            </w:r>
          </w:p>
          <w:p w14:paraId="288C222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351</w:t>
            </w:r>
          </w:p>
          <w:p w14:paraId="2307EAC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352</w:t>
            </w:r>
          </w:p>
          <w:p w14:paraId="01C659E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353</w:t>
            </w:r>
          </w:p>
          <w:p w14:paraId="3174316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354</w:t>
            </w:r>
          </w:p>
          <w:p w14:paraId="5197727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355</w:t>
            </w:r>
          </w:p>
          <w:p w14:paraId="3A0F255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356</w:t>
            </w:r>
          </w:p>
          <w:p w14:paraId="7219040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357</w:t>
            </w:r>
          </w:p>
          <w:p w14:paraId="44BB5C1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358</w:t>
            </w:r>
          </w:p>
          <w:p w14:paraId="62C82A4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359</w:t>
            </w:r>
          </w:p>
          <w:p w14:paraId="340ADCC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360</w:t>
            </w:r>
          </w:p>
          <w:p w14:paraId="1FC4A938"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361</w:t>
            </w:r>
          </w:p>
          <w:p w14:paraId="569C848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362</w:t>
            </w:r>
          </w:p>
          <w:p w14:paraId="4D9568A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363</w:t>
            </w:r>
          </w:p>
          <w:p w14:paraId="77DC327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364</w:t>
            </w:r>
          </w:p>
          <w:p w14:paraId="558A009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365</w:t>
            </w:r>
          </w:p>
          <w:p w14:paraId="2A455B3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366</w:t>
            </w:r>
          </w:p>
          <w:p w14:paraId="41C986A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367</w:t>
            </w:r>
          </w:p>
          <w:p w14:paraId="6B3F928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368</w:t>
            </w:r>
          </w:p>
          <w:p w14:paraId="00E61BE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369</w:t>
            </w:r>
          </w:p>
          <w:p w14:paraId="16C9C10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370</w:t>
            </w:r>
          </w:p>
          <w:p w14:paraId="54FF7F1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371</w:t>
            </w:r>
          </w:p>
          <w:p w14:paraId="68BB6E4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372</w:t>
            </w:r>
          </w:p>
          <w:p w14:paraId="7981B47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373</w:t>
            </w:r>
          </w:p>
          <w:p w14:paraId="7FF6096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374</w:t>
            </w:r>
          </w:p>
          <w:p w14:paraId="1CD4C21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375</w:t>
            </w:r>
          </w:p>
          <w:p w14:paraId="2925B87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376</w:t>
            </w:r>
          </w:p>
          <w:p w14:paraId="27220F6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377</w:t>
            </w:r>
          </w:p>
          <w:p w14:paraId="60B5FDB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378</w:t>
            </w:r>
          </w:p>
          <w:p w14:paraId="40D4509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379</w:t>
            </w:r>
          </w:p>
          <w:p w14:paraId="2C259B2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380</w:t>
            </w:r>
          </w:p>
          <w:p w14:paraId="39BD4A1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381</w:t>
            </w:r>
          </w:p>
          <w:p w14:paraId="2DD0D71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382</w:t>
            </w:r>
          </w:p>
          <w:p w14:paraId="3FD8225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383</w:t>
            </w:r>
          </w:p>
          <w:p w14:paraId="61AA11AF"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384</w:t>
            </w:r>
          </w:p>
          <w:p w14:paraId="54755B9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385</w:t>
            </w:r>
          </w:p>
          <w:p w14:paraId="3548653C"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386</w:t>
            </w:r>
          </w:p>
          <w:p w14:paraId="3560886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387</w:t>
            </w:r>
          </w:p>
          <w:p w14:paraId="535E074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388</w:t>
            </w:r>
          </w:p>
          <w:p w14:paraId="5949EE2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389</w:t>
            </w:r>
          </w:p>
          <w:p w14:paraId="04434E2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390</w:t>
            </w:r>
          </w:p>
          <w:p w14:paraId="251AEAA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391</w:t>
            </w:r>
          </w:p>
          <w:p w14:paraId="14A95F3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392</w:t>
            </w:r>
          </w:p>
          <w:p w14:paraId="40B58FB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393</w:t>
            </w:r>
          </w:p>
          <w:p w14:paraId="1056A90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394</w:t>
            </w:r>
          </w:p>
          <w:p w14:paraId="679E898A"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395</w:t>
            </w:r>
          </w:p>
          <w:p w14:paraId="480F6ED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396</w:t>
            </w:r>
          </w:p>
          <w:p w14:paraId="131C03A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397</w:t>
            </w:r>
          </w:p>
          <w:p w14:paraId="34C5C7F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398</w:t>
            </w:r>
          </w:p>
          <w:p w14:paraId="2294E01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399</w:t>
            </w:r>
          </w:p>
          <w:p w14:paraId="446697C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400</w:t>
            </w:r>
          </w:p>
          <w:p w14:paraId="2ED9353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401</w:t>
            </w:r>
          </w:p>
          <w:p w14:paraId="5DDC226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402</w:t>
            </w:r>
          </w:p>
          <w:p w14:paraId="611FA61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403</w:t>
            </w:r>
          </w:p>
          <w:p w14:paraId="163301A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404</w:t>
            </w:r>
          </w:p>
          <w:p w14:paraId="3DD2C92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405</w:t>
            </w:r>
          </w:p>
          <w:p w14:paraId="5A7B5EB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406</w:t>
            </w:r>
          </w:p>
          <w:p w14:paraId="49EE71B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407</w:t>
            </w:r>
          </w:p>
          <w:p w14:paraId="5B8E743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408</w:t>
            </w:r>
          </w:p>
          <w:p w14:paraId="030E4FC9"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409</w:t>
            </w:r>
          </w:p>
          <w:p w14:paraId="57177CA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410</w:t>
            </w:r>
          </w:p>
          <w:p w14:paraId="3B15FA1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411</w:t>
            </w:r>
          </w:p>
          <w:p w14:paraId="5527687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412</w:t>
            </w:r>
          </w:p>
          <w:p w14:paraId="63E08F7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413</w:t>
            </w:r>
          </w:p>
          <w:p w14:paraId="38EC1B46"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414</w:t>
            </w:r>
          </w:p>
          <w:p w14:paraId="54DF26D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415</w:t>
            </w:r>
          </w:p>
          <w:p w14:paraId="0FE2F5B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416</w:t>
            </w:r>
          </w:p>
          <w:p w14:paraId="10F8D92E"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417</w:t>
            </w:r>
          </w:p>
          <w:p w14:paraId="35B06492"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418</w:t>
            </w:r>
          </w:p>
          <w:p w14:paraId="4B0F0AF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419</w:t>
            </w:r>
          </w:p>
          <w:p w14:paraId="1B252623"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420</w:t>
            </w:r>
          </w:p>
          <w:p w14:paraId="7B34D637"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421</w:t>
            </w:r>
          </w:p>
          <w:p w14:paraId="350B0374"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422</w:t>
            </w:r>
          </w:p>
          <w:p w14:paraId="02903C35"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423</w:t>
            </w:r>
          </w:p>
          <w:p w14:paraId="7262602B"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424</w:t>
            </w:r>
          </w:p>
          <w:p w14:paraId="43104430"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425</w:t>
            </w:r>
          </w:p>
          <w:p w14:paraId="6214CBD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426</w:t>
            </w:r>
          </w:p>
          <w:p w14:paraId="52DDC2BD"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427</w:t>
            </w:r>
          </w:p>
          <w:p w14:paraId="2084A441" w14:textId="77777777" w:rsidR="0024244C" w:rsidRPr="005D00D8"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428</w:t>
            </w:r>
          </w:p>
          <w:p w14:paraId="1B9E120E" w14:textId="77777777" w:rsidR="0024244C" w:rsidRDefault="0024244C" w:rsidP="0024244C">
            <w:pPr>
              <w:pStyle w:val="Standard"/>
              <w:spacing w:after="0" w:line="360" w:lineRule="auto"/>
              <w:rPr>
                <w:rFonts w:asciiTheme="minorHAnsi" w:hAnsiTheme="minorHAnsi" w:cstheme="minorHAnsi"/>
              </w:rPr>
            </w:pPr>
            <w:r w:rsidRPr="005D00D8">
              <w:rPr>
                <w:rFonts w:asciiTheme="minorHAnsi" w:hAnsiTheme="minorHAnsi" w:cstheme="minorHAnsi"/>
              </w:rPr>
              <w:t>429</w:t>
            </w:r>
          </w:p>
          <w:p w14:paraId="1A275EA8" w14:textId="77777777" w:rsidR="0024244C" w:rsidRPr="005D00D8" w:rsidRDefault="0024244C" w:rsidP="0024244C">
            <w:pPr>
              <w:pStyle w:val="Standard"/>
              <w:spacing w:after="0" w:line="360" w:lineRule="auto"/>
              <w:rPr>
                <w:rFonts w:asciiTheme="minorHAnsi" w:hAnsiTheme="minorHAnsi" w:cstheme="minorHAnsi"/>
              </w:rPr>
            </w:pPr>
          </w:p>
          <w:p w14:paraId="73671604" w14:textId="77777777" w:rsidR="0024244C" w:rsidRPr="005D00D8" w:rsidRDefault="0024244C" w:rsidP="0024244C">
            <w:pPr>
              <w:pStyle w:val="Standard"/>
              <w:spacing w:after="0" w:line="360" w:lineRule="auto"/>
              <w:rPr>
                <w:rFonts w:asciiTheme="minorHAnsi" w:hAnsiTheme="minorHAnsi" w:cstheme="minorHAnsi"/>
              </w:rPr>
            </w:pPr>
          </w:p>
          <w:p w14:paraId="54C48021" w14:textId="77777777" w:rsidR="0024244C" w:rsidRPr="005D00D8" w:rsidRDefault="0024244C" w:rsidP="0024244C">
            <w:pPr>
              <w:pStyle w:val="Standard"/>
              <w:spacing w:after="0" w:line="360" w:lineRule="auto"/>
              <w:rPr>
                <w:rFonts w:asciiTheme="minorHAnsi" w:hAnsiTheme="minorHAnsi" w:cstheme="minorHAnsi"/>
              </w:rPr>
            </w:pPr>
          </w:p>
          <w:p w14:paraId="11744264" w14:textId="77777777" w:rsidR="0024244C" w:rsidRPr="005D00D8" w:rsidRDefault="0024244C" w:rsidP="0024244C">
            <w:pPr>
              <w:pStyle w:val="Standard"/>
              <w:spacing w:after="0" w:line="360" w:lineRule="auto"/>
              <w:rPr>
                <w:rFonts w:asciiTheme="minorHAnsi" w:hAnsiTheme="minorHAnsi" w:cstheme="minorHAnsi"/>
              </w:rPr>
            </w:pPr>
          </w:p>
          <w:p w14:paraId="3423A5FC" w14:textId="77777777" w:rsidR="0024244C" w:rsidRPr="000D5E78" w:rsidRDefault="0024244C" w:rsidP="0024244C">
            <w:pPr>
              <w:pStyle w:val="Standard"/>
              <w:spacing w:after="0" w:line="360" w:lineRule="auto"/>
              <w:rPr>
                <w:rFonts w:asciiTheme="minorHAnsi" w:hAnsiTheme="minorHAnsi" w:cstheme="minorHAnsi"/>
              </w:rPr>
            </w:pPr>
          </w:p>
          <w:p w14:paraId="56A37C1A" w14:textId="77777777" w:rsidR="0024244C" w:rsidRPr="000D5E78" w:rsidRDefault="0024244C" w:rsidP="0024244C">
            <w:pPr>
              <w:pStyle w:val="Standard"/>
              <w:spacing w:after="0" w:line="360" w:lineRule="auto"/>
              <w:rPr>
                <w:rFonts w:asciiTheme="minorHAnsi" w:hAnsiTheme="minorHAnsi" w:cstheme="minorHAnsi"/>
              </w:rPr>
            </w:pPr>
          </w:p>
          <w:p w14:paraId="58DCDD31" w14:textId="77777777" w:rsidR="0024244C" w:rsidRPr="000D5E78" w:rsidRDefault="0024244C" w:rsidP="0024244C">
            <w:pPr>
              <w:pStyle w:val="Standard"/>
              <w:spacing w:after="0" w:line="360" w:lineRule="auto"/>
              <w:rPr>
                <w:rFonts w:asciiTheme="minorHAnsi" w:hAnsiTheme="minorHAnsi" w:cstheme="minorHAnsi"/>
              </w:rPr>
            </w:pPr>
          </w:p>
        </w:tc>
        <w:tc>
          <w:tcPr>
            <w:tcW w:w="0" w:type="auto"/>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2C1E8249" w14:textId="77777777" w:rsidR="0024244C" w:rsidRPr="00604BE2" w:rsidRDefault="0024244C" w:rsidP="0024244C">
            <w:pPr>
              <w:spacing w:line="480" w:lineRule="auto"/>
              <w:rPr>
                <w:sz w:val="24"/>
                <w:szCs w:val="24"/>
              </w:rPr>
            </w:pPr>
            <w:r w:rsidRPr="00604BE2">
              <w:rPr>
                <w:b/>
                <w:bCs/>
                <w:sz w:val="24"/>
                <w:szCs w:val="24"/>
              </w:rPr>
              <w:t>Interviewer (I):</w:t>
            </w:r>
            <w:r w:rsidRPr="00604BE2">
              <w:rPr>
                <w:sz w:val="24"/>
                <w:szCs w:val="24"/>
              </w:rPr>
              <w:t xml:space="preserve"> Thanks for speaking with me, Chris. To start us off, could you share a little about your therapeutic philosophy?</w:t>
            </w:r>
          </w:p>
          <w:p w14:paraId="2978EA0F" w14:textId="77777777" w:rsidR="0024244C" w:rsidRPr="00604BE2" w:rsidRDefault="0024244C" w:rsidP="0024244C">
            <w:pPr>
              <w:spacing w:line="480" w:lineRule="auto"/>
              <w:rPr>
                <w:sz w:val="20"/>
                <w:szCs w:val="20"/>
              </w:rPr>
            </w:pPr>
            <w:r w:rsidRPr="00604BE2">
              <w:rPr>
                <w:b/>
                <w:bCs/>
                <w:sz w:val="24"/>
                <w:szCs w:val="24"/>
              </w:rPr>
              <w:t>Counsellor (C):</w:t>
            </w:r>
            <w:r w:rsidRPr="00604BE2">
              <w:rPr>
                <w:sz w:val="24"/>
                <w:szCs w:val="24"/>
              </w:rPr>
              <w:t xml:space="preserve"> Thanks for having me. I’d describe myself as a humanistic integrative </w:t>
            </w:r>
            <w:r w:rsidRPr="00604BE2">
              <w:rPr>
                <w:sz w:val="24"/>
                <w:szCs w:val="24"/>
                <w:highlight w:val="yellow"/>
              </w:rPr>
              <w:t>counsellor.</w:t>
            </w:r>
            <w:r w:rsidRPr="00604BE2">
              <w:rPr>
                <w:sz w:val="24"/>
                <w:szCs w:val="24"/>
              </w:rPr>
              <w:t xml:space="preserve"> The humanistic part means I hold a deep trust in the person’s </w:t>
            </w:r>
            <w:r w:rsidRPr="00604BE2">
              <w:rPr>
                <w:sz w:val="24"/>
                <w:szCs w:val="24"/>
                <w:highlight w:val="yellow"/>
              </w:rPr>
              <w:t>capacity for growth</w:t>
            </w:r>
            <w:r w:rsidRPr="00604BE2">
              <w:rPr>
                <w:sz w:val="24"/>
                <w:szCs w:val="24"/>
              </w:rPr>
              <w:t xml:space="preserve"> when the relationship offers </w:t>
            </w:r>
            <w:r w:rsidRPr="00604BE2">
              <w:rPr>
                <w:sz w:val="24"/>
                <w:szCs w:val="24"/>
                <w:highlight w:val="yellow"/>
              </w:rPr>
              <w:t>psychological safety</w:t>
            </w:r>
            <w:r w:rsidRPr="00604BE2">
              <w:rPr>
                <w:sz w:val="24"/>
                <w:szCs w:val="24"/>
              </w:rPr>
              <w:t xml:space="preserve">—empathy, unconditional positive regard, and congruence. The integrative part means I’ll draw gently from other approaches where it </w:t>
            </w:r>
            <w:r w:rsidRPr="00604BE2">
              <w:rPr>
                <w:sz w:val="24"/>
                <w:szCs w:val="24"/>
                <w:highlight w:val="yellow"/>
              </w:rPr>
              <w:t>supports the client’s process</w:t>
            </w:r>
            <w:r w:rsidRPr="00604BE2">
              <w:rPr>
                <w:sz w:val="24"/>
                <w:szCs w:val="24"/>
              </w:rPr>
              <w:t xml:space="preserve">—sometimes focusing, sometimes attachment informed reflections—but the </w:t>
            </w:r>
            <w:r w:rsidRPr="00604BE2">
              <w:rPr>
                <w:sz w:val="24"/>
                <w:szCs w:val="24"/>
                <w:highlight w:val="yellow"/>
              </w:rPr>
              <w:t>compass</w:t>
            </w:r>
            <w:r w:rsidRPr="00604BE2">
              <w:rPr>
                <w:sz w:val="24"/>
                <w:szCs w:val="24"/>
              </w:rPr>
              <w:t xml:space="preserve"> is </w:t>
            </w:r>
            <w:r w:rsidRPr="00604BE2">
              <w:rPr>
                <w:sz w:val="24"/>
                <w:szCs w:val="24"/>
                <w:highlight w:val="yellow"/>
              </w:rPr>
              <w:t>always the person-centred values</w:t>
            </w:r>
            <w:r w:rsidRPr="00604BE2">
              <w:rPr>
                <w:sz w:val="24"/>
                <w:szCs w:val="24"/>
              </w:rPr>
              <w:t xml:space="preserve">. I try to meet </w:t>
            </w:r>
            <w:r w:rsidRPr="00604BE2">
              <w:rPr>
                <w:sz w:val="24"/>
                <w:szCs w:val="24"/>
                <w:highlight w:val="yellow"/>
              </w:rPr>
              <w:t>the whole person, not a diagnosis</w:t>
            </w:r>
            <w:r w:rsidRPr="00604BE2">
              <w:rPr>
                <w:sz w:val="24"/>
                <w:szCs w:val="24"/>
              </w:rPr>
              <w:t xml:space="preserve">, and to work </w:t>
            </w:r>
            <w:r w:rsidRPr="00604BE2">
              <w:rPr>
                <w:sz w:val="24"/>
                <w:szCs w:val="24"/>
                <w:highlight w:val="yellow"/>
              </w:rPr>
              <w:t>relationally rather than technique first</w:t>
            </w:r>
            <w:r w:rsidRPr="00604BE2">
              <w:rPr>
                <w:sz w:val="20"/>
                <w:szCs w:val="20"/>
                <w:highlight w:val="yellow"/>
              </w:rPr>
              <w:t>.</w:t>
            </w:r>
          </w:p>
          <w:p w14:paraId="1EB81C7D"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Where do boundaries sit in that picture?</w:t>
            </w:r>
          </w:p>
          <w:p w14:paraId="1829B57D"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For me, boundaries are part of the “</w:t>
            </w:r>
            <w:r w:rsidRPr="00604BE2">
              <w:rPr>
                <w:sz w:val="24"/>
                <w:szCs w:val="24"/>
                <w:highlight w:val="yellow"/>
              </w:rPr>
              <w:t>conditions.</w:t>
            </w:r>
            <w:r w:rsidRPr="00604BE2">
              <w:rPr>
                <w:sz w:val="24"/>
                <w:szCs w:val="24"/>
              </w:rPr>
              <w:t xml:space="preserve">” They’re not </w:t>
            </w:r>
            <w:r w:rsidRPr="00604BE2">
              <w:rPr>
                <w:sz w:val="24"/>
                <w:szCs w:val="24"/>
                <w:highlight w:val="yellow"/>
              </w:rPr>
              <w:t>rigid fences</w:t>
            </w:r>
            <w:r w:rsidRPr="00604BE2">
              <w:rPr>
                <w:sz w:val="24"/>
                <w:szCs w:val="24"/>
              </w:rPr>
              <w:t xml:space="preserve">; they’re the frame that lets </w:t>
            </w:r>
            <w:r w:rsidRPr="00604BE2">
              <w:rPr>
                <w:sz w:val="24"/>
                <w:szCs w:val="24"/>
                <w:highlight w:val="yellow"/>
              </w:rPr>
              <w:t>trust</w:t>
            </w:r>
            <w:r w:rsidRPr="00604BE2">
              <w:rPr>
                <w:sz w:val="24"/>
                <w:szCs w:val="24"/>
              </w:rPr>
              <w:t xml:space="preserve"> and </w:t>
            </w:r>
            <w:r w:rsidRPr="00604BE2">
              <w:rPr>
                <w:sz w:val="24"/>
                <w:szCs w:val="24"/>
                <w:highlight w:val="yellow"/>
              </w:rPr>
              <w:t>depth</w:t>
            </w:r>
            <w:r w:rsidRPr="00604BE2">
              <w:rPr>
                <w:sz w:val="24"/>
                <w:szCs w:val="24"/>
              </w:rPr>
              <w:t xml:space="preserve"> develop. If clients </w:t>
            </w:r>
            <w:r w:rsidRPr="00604BE2">
              <w:rPr>
                <w:sz w:val="24"/>
                <w:szCs w:val="24"/>
                <w:highlight w:val="yellow"/>
              </w:rPr>
              <w:t>know what to expect</w:t>
            </w:r>
            <w:r w:rsidRPr="00604BE2">
              <w:rPr>
                <w:sz w:val="24"/>
                <w:szCs w:val="24"/>
              </w:rPr>
              <w:t xml:space="preserve">, how long we’re together, what confidentiality means, how to contact me and when, it </w:t>
            </w:r>
            <w:r w:rsidRPr="00604BE2">
              <w:rPr>
                <w:sz w:val="24"/>
                <w:szCs w:val="24"/>
                <w:highlight w:val="yellow"/>
              </w:rPr>
              <w:t>lowers anxiety</w:t>
            </w:r>
            <w:r w:rsidRPr="00604BE2">
              <w:rPr>
                <w:sz w:val="24"/>
                <w:szCs w:val="24"/>
              </w:rPr>
              <w:t xml:space="preserve">. The paradox is that </w:t>
            </w:r>
            <w:r w:rsidRPr="00604BE2">
              <w:rPr>
                <w:sz w:val="24"/>
                <w:szCs w:val="24"/>
                <w:highlight w:val="yellow"/>
              </w:rPr>
              <w:t>clear limits expand freedom</w:t>
            </w:r>
            <w:r w:rsidRPr="00604BE2">
              <w:rPr>
                <w:sz w:val="24"/>
                <w:szCs w:val="24"/>
              </w:rPr>
              <w:t xml:space="preserve">. With a secure frame, clients take </w:t>
            </w:r>
            <w:r w:rsidRPr="00604BE2">
              <w:rPr>
                <w:sz w:val="24"/>
                <w:szCs w:val="24"/>
                <w:highlight w:val="yellow"/>
              </w:rPr>
              <w:t>more risks to be authentic</w:t>
            </w:r>
            <w:r w:rsidRPr="00604BE2">
              <w:rPr>
                <w:sz w:val="24"/>
                <w:szCs w:val="24"/>
              </w:rPr>
              <w:t xml:space="preserve">. </w:t>
            </w:r>
            <w:r w:rsidRPr="00604BE2">
              <w:rPr>
                <w:sz w:val="24"/>
                <w:szCs w:val="24"/>
                <w:highlight w:val="yellow"/>
              </w:rPr>
              <w:t>Without it, the ground feels wobbly</w:t>
            </w:r>
            <w:r w:rsidRPr="00604BE2">
              <w:rPr>
                <w:sz w:val="24"/>
                <w:szCs w:val="24"/>
              </w:rPr>
              <w:t xml:space="preserve">, and the work can become either </w:t>
            </w:r>
            <w:r w:rsidRPr="00604BE2">
              <w:rPr>
                <w:sz w:val="24"/>
                <w:szCs w:val="24"/>
                <w:highlight w:val="yellow"/>
              </w:rPr>
              <w:t>over intimate or avoidant</w:t>
            </w:r>
            <w:r w:rsidRPr="00604BE2">
              <w:rPr>
                <w:sz w:val="24"/>
                <w:szCs w:val="24"/>
              </w:rPr>
              <w:t>.</w:t>
            </w:r>
          </w:p>
          <w:p w14:paraId="13243A3B"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What does that look like when you first meet someone. How do you contract?</w:t>
            </w:r>
          </w:p>
          <w:p w14:paraId="6FDA974A"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I treat contracting as </w:t>
            </w:r>
            <w:r w:rsidRPr="00604BE2">
              <w:rPr>
                <w:sz w:val="24"/>
                <w:szCs w:val="24"/>
                <w:highlight w:val="yellow"/>
              </w:rPr>
              <w:t>part of the relationship</w:t>
            </w:r>
            <w:r w:rsidRPr="00604BE2">
              <w:rPr>
                <w:sz w:val="24"/>
                <w:szCs w:val="24"/>
              </w:rPr>
              <w:t xml:space="preserve">, not </w:t>
            </w:r>
            <w:r w:rsidRPr="00604BE2">
              <w:rPr>
                <w:sz w:val="24"/>
                <w:szCs w:val="24"/>
                <w:highlight w:val="yellow"/>
              </w:rPr>
              <w:t>a legalistic prelude</w:t>
            </w:r>
            <w:r w:rsidRPr="00604BE2">
              <w:rPr>
                <w:sz w:val="24"/>
                <w:szCs w:val="24"/>
              </w:rPr>
              <w:t>. I cover the essentials: confidentiality and its limits; session length and frequency; fees and cancellation; recordkeeping; how we’ll communicate; how I store data; and what to do in crisis. But I avoid jargon and ask for their words: “</w:t>
            </w:r>
            <w:r w:rsidRPr="00604BE2">
              <w:rPr>
                <w:sz w:val="24"/>
                <w:szCs w:val="24"/>
                <w:highlight w:val="yellow"/>
              </w:rPr>
              <w:t>What would help this feel safe</w:t>
            </w:r>
            <w:r w:rsidRPr="00604BE2">
              <w:rPr>
                <w:sz w:val="24"/>
                <w:szCs w:val="24"/>
              </w:rPr>
              <w:t xml:space="preserve">?” </w:t>
            </w:r>
            <w:r w:rsidRPr="00604BE2">
              <w:rPr>
                <w:sz w:val="24"/>
                <w:szCs w:val="24"/>
                <w:highlight w:val="yellow"/>
              </w:rPr>
              <w:t>We cocreate practical agreements</w:t>
            </w:r>
            <w:r w:rsidRPr="00604BE2">
              <w:rPr>
                <w:sz w:val="24"/>
                <w:szCs w:val="24"/>
              </w:rPr>
              <w:t xml:space="preserve">: for example, </w:t>
            </w:r>
            <w:r w:rsidRPr="00604BE2">
              <w:rPr>
                <w:sz w:val="24"/>
                <w:szCs w:val="24"/>
                <w:highlight w:val="yellow"/>
              </w:rPr>
              <w:t>“If you’re more than ten minutes late, we’ll still end on time,</w:t>
            </w:r>
            <w:r w:rsidRPr="00604BE2">
              <w:rPr>
                <w:sz w:val="24"/>
                <w:szCs w:val="24"/>
              </w:rPr>
              <w:t>” or “If the technology fails, I’ll call you.” I check for cultural or access needs and explicitly invite questions. It’s collaborative and revisited as needed</w:t>
            </w:r>
            <w:r w:rsidRPr="00604BE2">
              <w:rPr>
                <w:sz w:val="24"/>
                <w:szCs w:val="24"/>
                <w:lang w:val="en-US"/>
              </w:rPr>
              <w:br/>
            </w:r>
            <w:r w:rsidRPr="00604BE2">
              <w:rPr>
                <w:sz w:val="24"/>
                <w:szCs w:val="24"/>
              </w:rPr>
              <w:t>contracts breathe.</w:t>
            </w:r>
          </w:p>
          <w:p w14:paraId="2FEAD204"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Time boundaries come up a lot for students. How do you experience them?</w:t>
            </w:r>
          </w:p>
          <w:p w14:paraId="5E87BF17"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t>
            </w:r>
            <w:r w:rsidRPr="00604BE2">
              <w:rPr>
                <w:sz w:val="24"/>
                <w:szCs w:val="24"/>
                <w:highlight w:val="yellow"/>
              </w:rPr>
              <w:t>Time is a big teacher</w:t>
            </w:r>
            <w:r w:rsidRPr="00604BE2">
              <w:rPr>
                <w:sz w:val="24"/>
                <w:szCs w:val="24"/>
              </w:rPr>
              <w:t xml:space="preserve">. I mark the beginning, perhaps a short grounding or a simple, “How are you arriving?”—and I flag the ending with five minutes to go. Those rituals help clients </w:t>
            </w:r>
            <w:r w:rsidRPr="00604BE2">
              <w:rPr>
                <w:sz w:val="24"/>
                <w:szCs w:val="24"/>
                <w:highlight w:val="yellow"/>
              </w:rPr>
              <w:t>anticipate closure. If someone arrives late, we still end on time; it’s not punitive, it’s consistent.</w:t>
            </w:r>
            <w:r w:rsidRPr="00604BE2">
              <w:rPr>
                <w:sz w:val="24"/>
                <w:szCs w:val="24"/>
              </w:rPr>
              <w:t xml:space="preserve"> If a disclosure lands at 59 minutes, I’ll attune to the feeling. “These matters; let’s name it and pick it up next time”—rather than diving in and overrunning. Occasionally I might allow a minute to settle if we’ve touched something raw, but I name it as a one off. </w:t>
            </w:r>
            <w:r w:rsidRPr="00604BE2">
              <w:rPr>
                <w:sz w:val="24"/>
                <w:szCs w:val="24"/>
                <w:highlight w:val="yellow"/>
              </w:rPr>
              <w:t>Consistency builds reliability; selective flexibility shows humanity.</w:t>
            </w:r>
          </w:p>
          <w:p w14:paraId="18BAB4D1"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Can you share a moment when time became a live boundary in the work?</w:t>
            </w:r>
          </w:p>
          <w:p w14:paraId="4DB77923"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I worked with a client who often tested endings, sharing something significant right as I signalled time. Instead of </w:t>
            </w:r>
            <w:r w:rsidRPr="00604BE2">
              <w:rPr>
                <w:sz w:val="24"/>
                <w:szCs w:val="24"/>
                <w:highlight w:val="yellow"/>
              </w:rPr>
              <w:t>shaming</w:t>
            </w:r>
            <w:r w:rsidRPr="00604BE2">
              <w:rPr>
                <w:sz w:val="24"/>
                <w:szCs w:val="24"/>
              </w:rPr>
              <w:t xml:space="preserve"> or </w:t>
            </w:r>
            <w:r w:rsidRPr="00604BE2">
              <w:rPr>
                <w:sz w:val="24"/>
                <w:szCs w:val="24"/>
                <w:highlight w:val="yellow"/>
              </w:rPr>
              <w:t>rescuing</w:t>
            </w:r>
            <w:r w:rsidRPr="00604BE2">
              <w:rPr>
                <w:sz w:val="24"/>
                <w:szCs w:val="24"/>
              </w:rPr>
              <w:t>, we became curious. What did endings evoke? For them</w:t>
            </w:r>
            <w:r w:rsidRPr="00604BE2">
              <w:rPr>
                <w:sz w:val="24"/>
                <w:szCs w:val="24"/>
                <w:highlight w:val="yellow"/>
              </w:rPr>
              <w:t>, endings had meant abandonment</w:t>
            </w:r>
            <w:r w:rsidRPr="00604BE2">
              <w:rPr>
                <w:sz w:val="24"/>
                <w:szCs w:val="24"/>
              </w:rPr>
              <w:t xml:space="preserve">. Over weeks, </w:t>
            </w:r>
            <w:r w:rsidRPr="00604BE2">
              <w:rPr>
                <w:sz w:val="24"/>
                <w:szCs w:val="24"/>
                <w:highlight w:val="yellow"/>
              </w:rPr>
              <w:t>we practiced noticing the feelings that surfaced</w:t>
            </w:r>
            <w:r w:rsidRPr="00604BE2">
              <w:rPr>
                <w:sz w:val="24"/>
                <w:szCs w:val="24"/>
              </w:rPr>
              <w:t xml:space="preserve"> at the time signal and building a bridge to the next session, sometimes a written note, sometimes a one-line intention</w:t>
            </w:r>
            <w:r w:rsidRPr="00604BE2">
              <w:rPr>
                <w:sz w:val="24"/>
                <w:szCs w:val="24"/>
                <w:highlight w:val="yellow"/>
              </w:rPr>
              <w:t>. The boundary stopped being a rejection and became part of the therapy:</w:t>
            </w:r>
            <w:r w:rsidRPr="00604BE2">
              <w:rPr>
                <w:sz w:val="24"/>
                <w:szCs w:val="24"/>
              </w:rPr>
              <w:t xml:space="preserve"> a chance to experience a </w:t>
            </w:r>
            <w:r w:rsidRPr="00604BE2">
              <w:rPr>
                <w:sz w:val="24"/>
                <w:szCs w:val="24"/>
                <w:highlight w:val="yellow"/>
              </w:rPr>
              <w:t>safe,</w:t>
            </w:r>
            <w:r w:rsidRPr="00604BE2">
              <w:rPr>
                <w:sz w:val="24"/>
                <w:szCs w:val="24"/>
              </w:rPr>
              <w:t xml:space="preserve"> </w:t>
            </w:r>
            <w:r w:rsidRPr="00604BE2">
              <w:rPr>
                <w:sz w:val="24"/>
                <w:szCs w:val="24"/>
                <w:highlight w:val="yellow"/>
              </w:rPr>
              <w:t>predictable ending</w:t>
            </w:r>
            <w:r w:rsidRPr="00604BE2">
              <w:rPr>
                <w:sz w:val="24"/>
                <w:szCs w:val="24"/>
              </w:rPr>
              <w:t>.</w:t>
            </w:r>
          </w:p>
          <w:p w14:paraId="12AF0AEF"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How about physical space, room layout, proximity, touch?</w:t>
            </w:r>
          </w:p>
          <w:p w14:paraId="604336C8" w14:textId="77777777" w:rsidR="0024244C" w:rsidRPr="00604BE2" w:rsidRDefault="0024244C" w:rsidP="0024244C">
            <w:pPr>
              <w:spacing w:line="480" w:lineRule="auto"/>
              <w:rPr>
                <w:sz w:val="24"/>
                <w:szCs w:val="24"/>
              </w:rPr>
            </w:pPr>
            <w:r w:rsidRPr="00604BE2">
              <w:rPr>
                <w:b/>
                <w:bCs/>
                <w:sz w:val="24"/>
                <w:szCs w:val="24"/>
              </w:rPr>
              <w:t>C</w:t>
            </w:r>
            <w:r w:rsidRPr="00604BE2">
              <w:rPr>
                <w:b/>
                <w:bCs/>
                <w:sz w:val="24"/>
                <w:szCs w:val="24"/>
                <w:highlight w:val="yellow"/>
              </w:rPr>
              <w:t>:</w:t>
            </w:r>
            <w:r w:rsidRPr="00604BE2">
              <w:rPr>
                <w:sz w:val="24"/>
                <w:szCs w:val="24"/>
                <w:highlight w:val="yellow"/>
              </w:rPr>
              <w:t xml:space="preserve"> I pay attention to the felt sense of the room</w:t>
            </w:r>
            <w:r w:rsidRPr="00604BE2">
              <w:rPr>
                <w:sz w:val="24"/>
                <w:szCs w:val="24"/>
              </w:rPr>
              <w:t xml:space="preserve">. Chairs at a comfortable angle, tissues in reach, water offered but not pushed, light that isn’t harsh. I sit grounded, feet on the floor, so my </w:t>
            </w:r>
            <w:r w:rsidRPr="00604BE2">
              <w:rPr>
                <w:sz w:val="24"/>
                <w:szCs w:val="24"/>
                <w:highlight w:val="yellow"/>
              </w:rPr>
              <w:t>nervous system is settled</w:t>
            </w:r>
            <w:r w:rsidRPr="00604BE2">
              <w:rPr>
                <w:sz w:val="24"/>
                <w:szCs w:val="24"/>
              </w:rPr>
              <w:t xml:space="preserve">. Regarding touch: </w:t>
            </w:r>
            <w:r w:rsidRPr="00604BE2">
              <w:rPr>
                <w:sz w:val="24"/>
                <w:szCs w:val="24"/>
                <w:highlight w:val="yellow"/>
              </w:rPr>
              <w:t>my default is no touch, because the meaning of touch is complex,</w:t>
            </w:r>
            <w:r w:rsidRPr="00604BE2">
              <w:rPr>
                <w:sz w:val="24"/>
                <w:szCs w:val="24"/>
              </w:rPr>
              <w:t xml:space="preserve"> especially in </w:t>
            </w:r>
            <w:r w:rsidRPr="00604BE2">
              <w:rPr>
                <w:sz w:val="24"/>
                <w:szCs w:val="24"/>
                <w:highlight w:val="yellow"/>
              </w:rPr>
              <w:t>trauma</w:t>
            </w:r>
            <w:r w:rsidRPr="00604BE2">
              <w:rPr>
                <w:sz w:val="24"/>
                <w:szCs w:val="24"/>
              </w:rPr>
              <w:t>. If someone asks for a handshake at the end, I check in, — “</w:t>
            </w:r>
            <w:r w:rsidRPr="00604BE2">
              <w:rPr>
                <w:sz w:val="24"/>
                <w:szCs w:val="24"/>
                <w:highlight w:val="yellow"/>
              </w:rPr>
              <w:t>Would that feel supportive for you</w:t>
            </w:r>
            <w:r w:rsidRPr="00604BE2">
              <w:rPr>
                <w:sz w:val="24"/>
                <w:szCs w:val="24"/>
              </w:rPr>
              <w:t xml:space="preserve">?”, and I track </w:t>
            </w:r>
            <w:r w:rsidRPr="00604BE2">
              <w:rPr>
                <w:sz w:val="24"/>
                <w:szCs w:val="24"/>
                <w:highlight w:val="yellow"/>
              </w:rPr>
              <w:t>consent</w:t>
            </w:r>
            <w:r w:rsidRPr="00604BE2">
              <w:rPr>
                <w:sz w:val="24"/>
                <w:szCs w:val="24"/>
              </w:rPr>
              <w:t xml:space="preserve"> in the moment and across sessions. In humanistic work we’re embodied, but </w:t>
            </w:r>
            <w:r w:rsidRPr="00604BE2">
              <w:rPr>
                <w:sz w:val="24"/>
                <w:szCs w:val="24"/>
                <w:highlight w:val="yellow"/>
              </w:rPr>
              <w:t>touch isn’t the only path to embodiment</w:t>
            </w:r>
            <w:r w:rsidRPr="00604BE2">
              <w:rPr>
                <w:sz w:val="24"/>
                <w:szCs w:val="24"/>
              </w:rPr>
              <w:t xml:space="preserve">. </w:t>
            </w:r>
            <w:proofErr w:type="spellStart"/>
            <w:r w:rsidRPr="00604BE2">
              <w:rPr>
                <w:sz w:val="24"/>
                <w:szCs w:val="24"/>
              </w:rPr>
              <w:t>Attunement</w:t>
            </w:r>
            <w:proofErr w:type="spellEnd"/>
            <w:r w:rsidRPr="00604BE2">
              <w:rPr>
                <w:sz w:val="24"/>
                <w:szCs w:val="24"/>
              </w:rPr>
              <w:t xml:space="preserve">, eye contact negotiated, voice tone, </w:t>
            </w:r>
            <w:r w:rsidRPr="00604BE2">
              <w:rPr>
                <w:sz w:val="24"/>
                <w:szCs w:val="24"/>
                <w:highlight w:val="yellow"/>
              </w:rPr>
              <w:t>pacing</w:t>
            </w:r>
            <w:r w:rsidRPr="00604BE2">
              <w:rPr>
                <w:sz w:val="24"/>
                <w:szCs w:val="24"/>
              </w:rPr>
              <w:t xml:space="preserve">—often does the work more </w:t>
            </w:r>
            <w:r w:rsidRPr="00604BE2">
              <w:rPr>
                <w:sz w:val="24"/>
                <w:szCs w:val="24"/>
                <w:highlight w:val="yellow"/>
              </w:rPr>
              <w:t>safely.</w:t>
            </w:r>
          </w:p>
          <w:p w14:paraId="0D998D32"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You mentioned digital boundaries. What’s your approach?</w:t>
            </w:r>
          </w:p>
          <w:p w14:paraId="56CA7847" w14:textId="77777777" w:rsidR="0024244C" w:rsidRPr="00604BE2" w:rsidRDefault="0024244C" w:rsidP="0024244C">
            <w:pPr>
              <w:spacing w:line="480" w:lineRule="auto"/>
              <w:rPr>
                <w:sz w:val="24"/>
                <w:szCs w:val="24"/>
              </w:rPr>
            </w:pPr>
            <w:r w:rsidRPr="00604BE2">
              <w:rPr>
                <w:b/>
                <w:bCs/>
                <w:sz w:val="24"/>
                <w:szCs w:val="24"/>
              </w:rPr>
              <w:t>C</w:t>
            </w:r>
            <w:r w:rsidRPr="00604BE2">
              <w:rPr>
                <w:b/>
                <w:bCs/>
                <w:sz w:val="24"/>
                <w:szCs w:val="24"/>
                <w:highlight w:val="yellow"/>
              </w:rPr>
              <w:t>:</w:t>
            </w:r>
            <w:r w:rsidRPr="00604BE2">
              <w:rPr>
                <w:sz w:val="24"/>
                <w:szCs w:val="24"/>
                <w:highlight w:val="yellow"/>
              </w:rPr>
              <w:t xml:space="preserve"> I keep it simple</w:t>
            </w:r>
            <w:r w:rsidRPr="00604BE2">
              <w:rPr>
                <w:sz w:val="24"/>
                <w:szCs w:val="24"/>
              </w:rPr>
              <w:t xml:space="preserve"> and </w:t>
            </w:r>
            <w:r w:rsidRPr="00604BE2">
              <w:rPr>
                <w:sz w:val="24"/>
                <w:szCs w:val="24"/>
                <w:highlight w:val="yellow"/>
              </w:rPr>
              <w:t>transparent.</w:t>
            </w:r>
            <w:r w:rsidRPr="00604BE2">
              <w:rPr>
                <w:sz w:val="24"/>
                <w:szCs w:val="24"/>
              </w:rPr>
              <w:t xml:space="preserve"> </w:t>
            </w:r>
            <w:r w:rsidRPr="00604BE2">
              <w:rPr>
                <w:sz w:val="24"/>
                <w:szCs w:val="24"/>
                <w:highlight w:val="yellow"/>
              </w:rPr>
              <w:t>I don’t use WhatsApp</w:t>
            </w:r>
            <w:r w:rsidRPr="00604BE2">
              <w:rPr>
                <w:sz w:val="24"/>
                <w:szCs w:val="24"/>
              </w:rPr>
              <w:t xml:space="preserve"> with clients; we stick to email for scheduling and the therapy platform for sessions. I don’t accept social media requests, and my profiles are private</w:t>
            </w:r>
            <w:r w:rsidRPr="00604BE2">
              <w:rPr>
                <w:sz w:val="24"/>
                <w:szCs w:val="24"/>
                <w:highlight w:val="yellow"/>
              </w:rPr>
              <w:t>. I clarify response times</w:t>
            </w:r>
            <w:r w:rsidRPr="00604BE2">
              <w:rPr>
                <w:sz w:val="24"/>
                <w:szCs w:val="24"/>
              </w:rPr>
              <w:t xml:space="preserve">—within 24–48 hours on </w:t>
            </w:r>
          </w:p>
          <w:p w14:paraId="30750FB7" w14:textId="77777777" w:rsidR="0024244C" w:rsidRPr="00604BE2" w:rsidRDefault="0024244C" w:rsidP="0024244C">
            <w:pPr>
              <w:spacing w:line="480" w:lineRule="auto"/>
              <w:rPr>
                <w:sz w:val="24"/>
                <w:szCs w:val="24"/>
              </w:rPr>
            </w:pPr>
            <w:r w:rsidRPr="00604BE2">
              <w:rPr>
                <w:sz w:val="24"/>
                <w:szCs w:val="24"/>
              </w:rPr>
              <w:t xml:space="preserve">working days—and that </w:t>
            </w:r>
            <w:r w:rsidRPr="00604BE2">
              <w:rPr>
                <w:sz w:val="24"/>
                <w:szCs w:val="24"/>
                <w:highlight w:val="yellow"/>
              </w:rPr>
              <w:t>I don’t offer crisis cover</w:t>
            </w:r>
            <w:r w:rsidRPr="00604BE2">
              <w:rPr>
                <w:sz w:val="24"/>
                <w:szCs w:val="24"/>
              </w:rPr>
              <w:t xml:space="preserve">. We </w:t>
            </w:r>
            <w:r w:rsidRPr="00604BE2">
              <w:rPr>
                <w:sz w:val="24"/>
                <w:szCs w:val="24"/>
                <w:highlight w:val="yellow"/>
              </w:rPr>
              <w:t>agree</w:t>
            </w:r>
            <w:r w:rsidRPr="00604BE2">
              <w:rPr>
                <w:sz w:val="24"/>
                <w:szCs w:val="24"/>
              </w:rPr>
              <w:t xml:space="preserve"> an emergency pathway (GP, out-of-hours services, Samaritans, relevant local crisis lines). If someone emails something therapeutically important, I acknowledge receipt but hold the processing until the session. That </w:t>
            </w:r>
            <w:r w:rsidRPr="00604BE2">
              <w:rPr>
                <w:sz w:val="24"/>
                <w:szCs w:val="24"/>
                <w:highlight w:val="yellow"/>
              </w:rPr>
              <w:t>protects</w:t>
            </w:r>
            <w:r w:rsidRPr="00604BE2">
              <w:rPr>
                <w:sz w:val="24"/>
                <w:szCs w:val="24"/>
              </w:rPr>
              <w:t xml:space="preserve"> the </w:t>
            </w:r>
            <w:r w:rsidRPr="00604BE2">
              <w:rPr>
                <w:sz w:val="24"/>
                <w:szCs w:val="24"/>
                <w:highlight w:val="yellow"/>
              </w:rPr>
              <w:t>therapeutic frame</w:t>
            </w:r>
            <w:r w:rsidRPr="00604BE2">
              <w:rPr>
                <w:sz w:val="24"/>
                <w:szCs w:val="24"/>
              </w:rPr>
              <w:t xml:space="preserve"> and my </w:t>
            </w:r>
            <w:r w:rsidRPr="00604BE2">
              <w:rPr>
                <w:sz w:val="24"/>
                <w:szCs w:val="24"/>
                <w:highlight w:val="yellow"/>
              </w:rPr>
              <w:t>own capacity</w:t>
            </w:r>
            <w:r w:rsidRPr="00604BE2">
              <w:rPr>
                <w:sz w:val="24"/>
                <w:szCs w:val="24"/>
              </w:rPr>
              <w:t>.</w:t>
            </w:r>
          </w:p>
          <w:p w14:paraId="15E8A3BE"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Self disclosure is a frequent grey area. How do you decide?</w:t>
            </w:r>
          </w:p>
          <w:p w14:paraId="18DE75B6"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t>
            </w:r>
            <w:r w:rsidRPr="00604BE2">
              <w:rPr>
                <w:sz w:val="24"/>
                <w:szCs w:val="24"/>
                <w:highlight w:val="yellow"/>
              </w:rPr>
              <w:t>I check three things</w:t>
            </w:r>
            <w:r w:rsidRPr="00604BE2">
              <w:rPr>
                <w:sz w:val="24"/>
                <w:szCs w:val="24"/>
              </w:rPr>
              <w:t xml:space="preserve">. </w:t>
            </w:r>
            <w:r w:rsidRPr="00604BE2">
              <w:rPr>
                <w:sz w:val="24"/>
                <w:szCs w:val="24"/>
                <w:highlight w:val="yellow"/>
              </w:rPr>
              <w:t>First, intention</w:t>
            </w:r>
            <w:r w:rsidRPr="00604BE2">
              <w:rPr>
                <w:sz w:val="24"/>
                <w:szCs w:val="24"/>
              </w:rPr>
              <w:t xml:space="preserve">: is the disclosure in service of the client, or is it to ease my own </w:t>
            </w:r>
            <w:r w:rsidRPr="00604BE2">
              <w:rPr>
                <w:sz w:val="24"/>
                <w:szCs w:val="24"/>
                <w:highlight w:val="yellow"/>
              </w:rPr>
              <w:t>discomfort</w:t>
            </w:r>
            <w:r w:rsidRPr="00604BE2">
              <w:rPr>
                <w:sz w:val="24"/>
                <w:szCs w:val="24"/>
              </w:rPr>
              <w:t xml:space="preserve">? </w:t>
            </w:r>
            <w:r w:rsidRPr="00604BE2">
              <w:rPr>
                <w:sz w:val="24"/>
                <w:szCs w:val="24"/>
                <w:highlight w:val="yellow"/>
              </w:rPr>
              <w:t>Second, proportionality</w:t>
            </w:r>
            <w:r w:rsidRPr="00604BE2">
              <w:rPr>
                <w:sz w:val="24"/>
                <w:szCs w:val="24"/>
              </w:rPr>
              <w:t xml:space="preserve">: the smallest bit that could help. </w:t>
            </w:r>
            <w:r w:rsidRPr="00604BE2">
              <w:rPr>
                <w:sz w:val="24"/>
                <w:szCs w:val="24"/>
                <w:highlight w:val="yellow"/>
              </w:rPr>
              <w:t>Third, timing</w:t>
            </w:r>
            <w:r w:rsidRPr="00604BE2">
              <w:rPr>
                <w:sz w:val="24"/>
                <w:szCs w:val="24"/>
              </w:rPr>
              <w:t xml:space="preserve">: is the relationship strong enough to hold it? For instance, if a client feels isolated, I might disclose that </w:t>
            </w:r>
            <w:r w:rsidRPr="00604BE2">
              <w:rPr>
                <w:sz w:val="24"/>
                <w:szCs w:val="24"/>
                <w:highlight w:val="yellow"/>
              </w:rPr>
              <w:t>I understand</w:t>
            </w:r>
            <w:r w:rsidRPr="00604BE2">
              <w:rPr>
                <w:sz w:val="24"/>
                <w:szCs w:val="24"/>
              </w:rPr>
              <w:t xml:space="preserve"> the terrain of loneliness, without details. Humanistic </w:t>
            </w:r>
            <w:r w:rsidRPr="00604BE2">
              <w:rPr>
                <w:sz w:val="24"/>
                <w:szCs w:val="24"/>
                <w:highlight w:val="yellow"/>
              </w:rPr>
              <w:t>congruence isn’t a floodlight</w:t>
            </w:r>
            <w:r w:rsidRPr="00604BE2">
              <w:rPr>
                <w:sz w:val="24"/>
                <w:szCs w:val="24"/>
              </w:rPr>
              <w:t xml:space="preserve">; it’s </w:t>
            </w:r>
            <w:r w:rsidRPr="00604BE2">
              <w:rPr>
                <w:sz w:val="24"/>
                <w:szCs w:val="24"/>
                <w:highlight w:val="yellow"/>
              </w:rPr>
              <w:t>a carefully aimed lamp</w:t>
            </w:r>
            <w:r w:rsidRPr="00604BE2">
              <w:rPr>
                <w:sz w:val="24"/>
                <w:szCs w:val="24"/>
              </w:rPr>
              <w:t xml:space="preserve">. And if I do disclose, we explore its impact—was it helpful, distracting, too much? The </w:t>
            </w:r>
            <w:r w:rsidRPr="00604BE2">
              <w:rPr>
                <w:sz w:val="24"/>
                <w:szCs w:val="24"/>
                <w:highlight w:val="yellow"/>
              </w:rPr>
              <w:t>feedback loop</w:t>
            </w:r>
            <w:r w:rsidRPr="00604BE2">
              <w:rPr>
                <w:sz w:val="24"/>
                <w:szCs w:val="24"/>
              </w:rPr>
              <w:t xml:space="preserve"> is part of boundary practice.</w:t>
            </w:r>
          </w:p>
          <w:p w14:paraId="295677BF"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Money and cancellations can feel awkward. How do you hold those?</w:t>
            </w:r>
          </w:p>
          <w:p w14:paraId="753CAFCD"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t>
            </w:r>
            <w:r w:rsidRPr="00604BE2">
              <w:rPr>
                <w:sz w:val="24"/>
                <w:szCs w:val="24"/>
                <w:highlight w:val="yellow"/>
              </w:rPr>
              <w:t>Money is relational, too</w:t>
            </w:r>
            <w:r w:rsidRPr="00604BE2">
              <w:rPr>
                <w:sz w:val="24"/>
                <w:szCs w:val="24"/>
              </w:rPr>
              <w:t xml:space="preserve">. I state my fee and give the rationale—training, supervision, room hire, the </w:t>
            </w:r>
            <w:r w:rsidRPr="00604BE2">
              <w:rPr>
                <w:sz w:val="24"/>
                <w:szCs w:val="24"/>
                <w:highlight w:val="yellow"/>
              </w:rPr>
              <w:t>value</w:t>
            </w:r>
            <w:r w:rsidRPr="00604BE2">
              <w:rPr>
                <w:sz w:val="24"/>
                <w:szCs w:val="24"/>
              </w:rPr>
              <w:t xml:space="preserve"> of </w:t>
            </w:r>
            <w:r w:rsidRPr="00604BE2">
              <w:rPr>
                <w:sz w:val="24"/>
                <w:szCs w:val="24"/>
                <w:highlight w:val="yellow"/>
              </w:rPr>
              <w:t>consistent care</w:t>
            </w:r>
            <w:r w:rsidRPr="00604BE2">
              <w:rPr>
                <w:sz w:val="24"/>
                <w:szCs w:val="24"/>
              </w:rPr>
              <w:t xml:space="preserve">. </w:t>
            </w:r>
            <w:r w:rsidRPr="00604BE2">
              <w:rPr>
                <w:sz w:val="24"/>
                <w:szCs w:val="24"/>
                <w:highlight w:val="yellow"/>
              </w:rPr>
              <w:t>My cancellation policy is 48 hours</w:t>
            </w:r>
            <w:r w:rsidRPr="00604BE2">
              <w:rPr>
                <w:sz w:val="24"/>
                <w:szCs w:val="24"/>
              </w:rPr>
              <w:t>; outside that window the fee is usually due, with discretion for emergencies. If someone faces hardship, we talk; I hold a few reduced fee slots and review periodically to keep it sustainable. I invoice on the same day each month so it’s predictable. When a payment is missed</w:t>
            </w:r>
            <w:r w:rsidRPr="00604BE2">
              <w:rPr>
                <w:sz w:val="24"/>
                <w:szCs w:val="24"/>
                <w:highlight w:val="yellow"/>
              </w:rPr>
              <w:t>, I raise it plainly and kindly</w:t>
            </w:r>
            <w:r w:rsidRPr="00604BE2">
              <w:rPr>
                <w:sz w:val="24"/>
                <w:szCs w:val="24"/>
              </w:rPr>
              <w:t xml:space="preserve">. Clarity </w:t>
            </w:r>
            <w:r w:rsidRPr="00604BE2">
              <w:rPr>
                <w:sz w:val="24"/>
                <w:szCs w:val="24"/>
                <w:highlight w:val="yellow"/>
              </w:rPr>
              <w:t>prevents shame</w:t>
            </w:r>
            <w:r w:rsidRPr="00604BE2">
              <w:rPr>
                <w:sz w:val="24"/>
                <w:szCs w:val="24"/>
              </w:rPr>
              <w:t xml:space="preserve"> and </w:t>
            </w:r>
            <w:r w:rsidRPr="00604BE2">
              <w:rPr>
                <w:sz w:val="24"/>
                <w:szCs w:val="24"/>
                <w:highlight w:val="yellow"/>
              </w:rPr>
              <w:t>resentment</w:t>
            </w:r>
            <w:r w:rsidRPr="00604BE2">
              <w:rPr>
                <w:sz w:val="24"/>
                <w:szCs w:val="24"/>
              </w:rPr>
              <w:t xml:space="preserve"> from silently eroding the alliance.</w:t>
            </w:r>
          </w:p>
          <w:p w14:paraId="34314E60"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Gifts?</w:t>
            </w:r>
          </w:p>
          <w:p w14:paraId="629878F0"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I don’t encourage gifts, but it happens—especially around endings. I tend to decline anything of monetary value and talk about what the gift symbolises. If it’s something modest—a card they’ve made, a small plant—I’ll consider accepting and we’ll </w:t>
            </w:r>
            <w:r w:rsidRPr="00604BE2">
              <w:rPr>
                <w:sz w:val="24"/>
                <w:szCs w:val="24"/>
                <w:highlight w:val="yellow"/>
              </w:rPr>
              <w:t>reflect</w:t>
            </w:r>
            <w:r w:rsidRPr="00604BE2">
              <w:rPr>
                <w:sz w:val="24"/>
                <w:szCs w:val="24"/>
              </w:rPr>
              <w:t xml:space="preserve"> on the meaning. The boundary </w:t>
            </w:r>
            <w:r w:rsidRPr="00604BE2">
              <w:rPr>
                <w:sz w:val="24"/>
                <w:szCs w:val="24"/>
                <w:highlight w:val="yellow"/>
              </w:rPr>
              <w:t>is less about a rule</w:t>
            </w:r>
            <w:r w:rsidRPr="00604BE2">
              <w:rPr>
                <w:sz w:val="24"/>
                <w:szCs w:val="24"/>
              </w:rPr>
              <w:t xml:space="preserve"> and </w:t>
            </w:r>
            <w:r w:rsidRPr="00604BE2">
              <w:rPr>
                <w:sz w:val="24"/>
                <w:szCs w:val="24"/>
                <w:highlight w:val="yellow"/>
              </w:rPr>
              <w:t>more about what serves the relationship</w:t>
            </w:r>
            <w:r w:rsidRPr="00604BE2">
              <w:rPr>
                <w:sz w:val="24"/>
                <w:szCs w:val="24"/>
              </w:rPr>
              <w:t xml:space="preserve"> and </w:t>
            </w:r>
            <w:r w:rsidRPr="00604BE2">
              <w:rPr>
                <w:sz w:val="24"/>
                <w:szCs w:val="24"/>
                <w:highlight w:val="yellow"/>
              </w:rPr>
              <w:t>avoids unintended obligations</w:t>
            </w:r>
            <w:r w:rsidRPr="00604BE2">
              <w:rPr>
                <w:sz w:val="24"/>
                <w:szCs w:val="24"/>
              </w:rPr>
              <w:t>.</w:t>
            </w:r>
          </w:p>
          <w:p w14:paraId="0E6474A5"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Dual relationships are hard to avoid in smaller communities. How do you navigate that in Wales?</w:t>
            </w:r>
          </w:p>
          <w:p w14:paraId="3EDB8F2B"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It’s real. </w:t>
            </w:r>
            <w:r w:rsidRPr="00604BE2">
              <w:rPr>
                <w:sz w:val="24"/>
                <w:szCs w:val="24"/>
                <w:highlight w:val="yellow"/>
              </w:rPr>
              <w:t>I’ve bumped into clients at the supermarket,</w:t>
            </w:r>
            <w:r w:rsidRPr="00604BE2">
              <w:rPr>
                <w:sz w:val="24"/>
                <w:szCs w:val="24"/>
              </w:rPr>
              <w:t xml:space="preserve"> or we’ve had mutual acquaintances. I anticipate it in </w:t>
            </w:r>
            <w:r w:rsidRPr="00604BE2">
              <w:rPr>
                <w:sz w:val="24"/>
                <w:szCs w:val="24"/>
                <w:highlight w:val="yellow"/>
              </w:rPr>
              <w:t>contracting</w:t>
            </w:r>
            <w:r w:rsidRPr="00604BE2">
              <w:rPr>
                <w:sz w:val="24"/>
                <w:szCs w:val="24"/>
              </w:rPr>
              <w:t xml:space="preserve">: “If we see each other out, I’ll take your lead—you can choose whether to acknowledge me.” If a </w:t>
            </w:r>
            <w:r w:rsidRPr="00604BE2">
              <w:rPr>
                <w:sz w:val="24"/>
                <w:szCs w:val="24"/>
                <w:highlight w:val="yellow"/>
              </w:rPr>
              <w:t>dual relationship risk</w:t>
            </w:r>
            <w:r w:rsidRPr="00604BE2">
              <w:rPr>
                <w:sz w:val="24"/>
                <w:szCs w:val="24"/>
              </w:rPr>
              <w:t xml:space="preserve"> emerges, say, a potential referral from a colleague’s partner—we think through the </w:t>
            </w:r>
            <w:r w:rsidRPr="00604BE2">
              <w:rPr>
                <w:sz w:val="24"/>
                <w:szCs w:val="24"/>
                <w:highlight w:val="yellow"/>
              </w:rPr>
              <w:t>power dynamics</w:t>
            </w:r>
            <w:r w:rsidRPr="00604BE2">
              <w:rPr>
                <w:sz w:val="24"/>
                <w:szCs w:val="24"/>
              </w:rPr>
              <w:t xml:space="preserve"> and </w:t>
            </w:r>
            <w:r w:rsidRPr="00604BE2">
              <w:rPr>
                <w:sz w:val="24"/>
                <w:szCs w:val="24"/>
                <w:highlight w:val="yellow"/>
              </w:rPr>
              <w:t>confidentiality</w:t>
            </w:r>
            <w:r w:rsidRPr="00604BE2">
              <w:rPr>
                <w:sz w:val="24"/>
                <w:szCs w:val="24"/>
              </w:rPr>
              <w:t xml:space="preserve">. Sometimes it’s manageable with </w:t>
            </w:r>
            <w:r w:rsidRPr="00604BE2">
              <w:rPr>
                <w:sz w:val="24"/>
                <w:szCs w:val="24"/>
                <w:highlight w:val="yellow"/>
              </w:rPr>
              <w:t>transparency</w:t>
            </w:r>
            <w:r w:rsidRPr="00604BE2">
              <w:rPr>
                <w:sz w:val="24"/>
                <w:szCs w:val="24"/>
              </w:rPr>
              <w:t xml:space="preserve">; sometimes it’s not and I’ll signpost to another counsellor. The humanistic piece is </w:t>
            </w:r>
            <w:r w:rsidRPr="00604BE2">
              <w:rPr>
                <w:sz w:val="24"/>
                <w:szCs w:val="24"/>
                <w:highlight w:val="yellow"/>
              </w:rPr>
              <w:t>honesty</w:t>
            </w:r>
            <w:r w:rsidRPr="00604BE2">
              <w:rPr>
                <w:sz w:val="24"/>
                <w:szCs w:val="24"/>
              </w:rPr>
              <w:t xml:space="preserve"> and </w:t>
            </w:r>
            <w:r w:rsidRPr="00604BE2">
              <w:rPr>
                <w:sz w:val="24"/>
                <w:szCs w:val="24"/>
                <w:highlight w:val="yellow"/>
              </w:rPr>
              <w:t>client choice, anchored by ethics</w:t>
            </w:r>
            <w:r w:rsidRPr="00604BE2">
              <w:rPr>
                <w:sz w:val="24"/>
                <w:szCs w:val="24"/>
              </w:rPr>
              <w:t>.</w:t>
            </w:r>
          </w:p>
          <w:p w14:paraId="08104B6D"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How do you approach cultural and relational styles around boundaries?</w:t>
            </w:r>
          </w:p>
          <w:p w14:paraId="742A502A"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I try not to universalise my own norms. </w:t>
            </w:r>
            <w:r w:rsidRPr="00604BE2">
              <w:rPr>
                <w:sz w:val="24"/>
                <w:szCs w:val="24"/>
                <w:highlight w:val="yellow"/>
              </w:rPr>
              <w:t>Some clients come from collectivist backgrounds</w:t>
            </w:r>
            <w:r w:rsidRPr="00604BE2">
              <w:rPr>
                <w:sz w:val="24"/>
                <w:szCs w:val="24"/>
              </w:rPr>
              <w:t xml:space="preserve"> where </w:t>
            </w:r>
            <w:r w:rsidRPr="00604BE2">
              <w:rPr>
                <w:sz w:val="24"/>
                <w:szCs w:val="24"/>
                <w:highlight w:val="yellow"/>
              </w:rPr>
              <w:t>care looks more interwoven</w:t>
            </w:r>
            <w:r w:rsidRPr="00604BE2">
              <w:rPr>
                <w:sz w:val="24"/>
                <w:szCs w:val="24"/>
              </w:rPr>
              <w:t xml:space="preserve">; </w:t>
            </w:r>
            <w:r w:rsidRPr="00604BE2">
              <w:rPr>
                <w:sz w:val="24"/>
                <w:szCs w:val="24"/>
                <w:highlight w:val="yellow"/>
              </w:rPr>
              <w:t>others prefer formality</w:t>
            </w:r>
            <w:r w:rsidRPr="00604BE2">
              <w:rPr>
                <w:sz w:val="24"/>
                <w:szCs w:val="24"/>
              </w:rPr>
              <w:t>. I ask: “</w:t>
            </w:r>
            <w:r w:rsidRPr="00604BE2">
              <w:rPr>
                <w:sz w:val="24"/>
                <w:szCs w:val="24"/>
                <w:highlight w:val="yellow"/>
              </w:rPr>
              <w:t>What helps you feel respected here?</w:t>
            </w:r>
            <w:r w:rsidRPr="00604BE2">
              <w:rPr>
                <w:sz w:val="24"/>
                <w:szCs w:val="24"/>
              </w:rPr>
              <w:t xml:space="preserve"> What would </w:t>
            </w:r>
            <w:r w:rsidRPr="00604BE2">
              <w:rPr>
                <w:sz w:val="24"/>
                <w:szCs w:val="24"/>
                <w:highlight w:val="yellow"/>
              </w:rPr>
              <w:t>feel too distant</w:t>
            </w:r>
            <w:r w:rsidRPr="00604BE2">
              <w:rPr>
                <w:sz w:val="24"/>
                <w:szCs w:val="24"/>
              </w:rPr>
              <w:t xml:space="preserve">, or </w:t>
            </w:r>
            <w:r w:rsidRPr="00604BE2">
              <w:rPr>
                <w:sz w:val="24"/>
                <w:szCs w:val="24"/>
                <w:highlight w:val="yellow"/>
              </w:rPr>
              <w:t>too close</w:t>
            </w:r>
            <w:r w:rsidRPr="00604BE2">
              <w:rPr>
                <w:sz w:val="24"/>
                <w:szCs w:val="24"/>
              </w:rPr>
              <w:t xml:space="preserve">?” I pay attention to language, terms like “homework” can </w:t>
            </w:r>
            <w:r w:rsidRPr="00604BE2">
              <w:rPr>
                <w:sz w:val="24"/>
                <w:szCs w:val="24"/>
                <w:highlight w:val="yellow"/>
              </w:rPr>
              <w:t>feel directive</w:t>
            </w:r>
            <w:r w:rsidRPr="00604BE2">
              <w:rPr>
                <w:sz w:val="24"/>
                <w:szCs w:val="24"/>
              </w:rPr>
              <w:t xml:space="preserve">; “experiments” or “invitations” can feel more collaborative. Boundary work is </w:t>
            </w:r>
            <w:r w:rsidRPr="00604BE2">
              <w:rPr>
                <w:sz w:val="24"/>
                <w:szCs w:val="24"/>
                <w:highlight w:val="yellow"/>
              </w:rPr>
              <w:t>always relational; culture is part of that relationship.</w:t>
            </w:r>
          </w:p>
          <w:p w14:paraId="1652449C"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Could you share a composite vignette that illustrates boundary work from a humanistic lens?</w:t>
            </w:r>
          </w:p>
          <w:p w14:paraId="6D1ED721"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Sure. Imagine “Alys,” late 20s, grew up with blurred boundaries—parentification, emotional enmeshment. In therapy, </w:t>
            </w:r>
            <w:r w:rsidRPr="00D22CB5">
              <w:rPr>
                <w:sz w:val="24"/>
                <w:szCs w:val="24"/>
                <w:highlight w:val="yellow"/>
              </w:rPr>
              <w:t>Alys often apologises</w:t>
            </w:r>
            <w:r w:rsidRPr="00604BE2">
              <w:rPr>
                <w:sz w:val="24"/>
                <w:szCs w:val="24"/>
              </w:rPr>
              <w:t xml:space="preserve"> for taking up space and </w:t>
            </w:r>
            <w:r w:rsidRPr="00604BE2">
              <w:rPr>
                <w:sz w:val="24"/>
                <w:szCs w:val="24"/>
                <w:highlight w:val="yellow"/>
              </w:rPr>
              <w:t>asks for reassurance</w:t>
            </w:r>
            <w:r w:rsidRPr="00604BE2">
              <w:rPr>
                <w:sz w:val="24"/>
                <w:szCs w:val="24"/>
              </w:rPr>
              <w:t xml:space="preserve"> between sessions. The work begins with </w:t>
            </w:r>
            <w:r w:rsidRPr="00604BE2">
              <w:rPr>
                <w:sz w:val="24"/>
                <w:szCs w:val="24"/>
                <w:highlight w:val="yellow"/>
              </w:rPr>
              <w:t>explicit safety</w:t>
            </w:r>
            <w:r w:rsidRPr="00604BE2">
              <w:rPr>
                <w:sz w:val="24"/>
                <w:szCs w:val="24"/>
              </w:rPr>
              <w:t>: session structure, how to reach me, what to expect if I’m on leave. In the room I track her body—</w:t>
            </w:r>
            <w:r w:rsidRPr="00D22CB5">
              <w:rPr>
                <w:sz w:val="24"/>
                <w:szCs w:val="24"/>
                <w:highlight w:val="yellow"/>
              </w:rPr>
              <w:t>shallow breath at endings</w:t>
            </w:r>
            <w:r w:rsidRPr="00604BE2">
              <w:rPr>
                <w:sz w:val="24"/>
                <w:szCs w:val="24"/>
              </w:rPr>
              <w:t xml:space="preserve">, gaze dropping when asking for reassurance. Rather than supplying reassurance on demand, I meet the need underneath: “I’m hearing the </w:t>
            </w:r>
            <w:r w:rsidRPr="00604BE2">
              <w:rPr>
                <w:sz w:val="24"/>
                <w:szCs w:val="24"/>
                <w:highlight w:val="yellow"/>
              </w:rPr>
              <w:t>fear</w:t>
            </w:r>
            <w:r w:rsidRPr="00604BE2">
              <w:rPr>
                <w:sz w:val="24"/>
                <w:szCs w:val="24"/>
              </w:rPr>
              <w:t xml:space="preserve"> that I’ll vanish between sessions—can we stay with that together?” Over months, we practice </w:t>
            </w:r>
            <w:r w:rsidRPr="00604BE2">
              <w:rPr>
                <w:sz w:val="24"/>
                <w:szCs w:val="24"/>
                <w:highlight w:val="yellow"/>
              </w:rPr>
              <w:t>tolerating the gap</w:t>
            </w:r>
            <w:r w:rsidRPr="00604BE2">
              <w:rPr>
                <w:sz w:val="24"/>
                <w:szCs w:val="24"/>
              </w:rPr>
              <w:t xml:space="preserve"> between sessions with </w:t>
            </w:r>
            <w:r w:rsidRPr="00604BE2">
              <w:rPr>
                <w:sz w:val="24"/>
                <w:szCs w:val="24"/>
                <w:highlight w:val="yellow"/>
              </w:rPr>
              <w:t>tiny anchors</w:t>
            </w:r>
            <w:r w:rsidRPr="00604BE2">
              <w:rPr>
                <w:sz w:val="24"/>
                <w:szCs w:val="24"/>
              </w:rPr>
              <w:t xml:space="preserve">: jotting a sentence at the end about what she’ll return to, </w:t>
            </w:r>
            <w:r w:rsidRPr="00604BE2">
              <w:rPr>
                <w:sz w:val="24"/>
                <w:szCs w:val="24"/>
                <w:highlight w:val="yellow"/>
              </w:rPr>
              <w:t>agreeing</w:t>
            </w:r>
            <w:r w:rsidRPr="00604BE2">
              <w:rPr>
                <w:sz w:val="24"/>
                <w:szCs w:val="24"/>
              </w:rPr>
              <w:t xml:space="preserve"> a grounding practice she can use, and normalising that she can email to reschedule but not for ongoing therapeutic dialogue. </w:t>
            </w:r>
            <w:r w:rsidRPr="00604BE2">
              <w:rPr>
                <w:sz w:val="24"/>
                <w:szCs w:val="24"/>
                <w:highlight w:val="yellow"/>
              </w:rPr>
              <w:t>The boundary becomes</w:t>
            </w:r>
            <w:r w:rsidRPr="00604BE2">
              <w:rPr>
                <w:sz w:val="24"/>
                <w:szCs w:val="24"/>
              </w:rPr>
              <w:t xml:space="preserve"> </w:t>
            </w:r>
            <w:r w:rsidRPr="00604BE2">
              <w:rPr>
                <w:sz w:val="24"/>
                <w:szCs w:val="24"/>
                <w:highlight w:val="yellow"/>
              </w:rPr>
              <w:t>a live curriculum in self-trust</w:t>
            </w:r>
            <w:r w:rsidRPr="00604BE2">
              <w:rPr>
                <w:sz w:val="24"/>
                <w:szCs w:val="24"/>
              </w:rPr>
              <w:t xml:space="preserve">. Her </w:t>
            </w:r>
            <w:r w:rsidRPr="00604BE2">
              <w:rPr>
                <w:sz w:val="24"/>
                <w:szCs w:val="24"/>
                <w:highlight w:val="yellow"/>
              </w:rPr>
              <w:t>growth</w:t>
            </w:r>
            <w:r w:rsidRPr="00604BE2">
              <w:rPr>
                <w:sz w:val="24"/>
                <w:szCs w:val="24"/>
              </w:rPr>
              <w:t xml:space="preserve"> shows up when she says “no” to extra shifts and when she can feel the urge to text me and choose to journal instead. It’s slow, tender work.</w:t>
            </w:r>
          </w:p>
          <w:p w14:paraId="5330119C"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How do you repair when you get a boundary wrong?</w:t>
            </w:r>
          </w:p>
          <w:p w14:paraId="76207AFD"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With humility and speed. If I’ve been too flexible or too firm, </w:t>
            </w:r>
            <w:r w:rsidRPr="00604BE2">
              <w:rPr>
                <w:sz w:val="24"/>
                <w:szCs w:val="24"/>
                <w:highlight w:val="yellow"/>
              </w:rPr>
              <w:t>I name it</w:t>
            </w:r>
            <w:r w:rsidRPr="00604BE2">
              <w:rPr>
                <w:sz w:val="24"/>
                <w:szCs w:val="24"/>
              </w:rPr>
              <w:t xml:space="preserve">: “I realise I extended last week’s session and that may have muddied the waters. I’m sorry—that’s on me. Can we talk about how it landed?” Humanistic counselling </w:t>
            </w:r>
            <w:r w:rsidRPr="00604BE2">
              <w:rPr>
                <w:sz w:val="24"/>
                <w:szCs w:val="24"/>
                <w:highlight w:val="yellow"/>
              </w:rPr>
              <w:t xml:space="preserve">values </w:t>
            </w:r>
            <w:proofErr w:type="gramStart"/>
            <w:r w:rsidRPr="00604BE2">
              <w:rPr>
                <w:sz w:val="24"/>
                <w:szCs w:val="24"/>
                <w:highlight w:val="yellow"/>
              </w:rPr>
              <w:t>congruence</w:t>
            </w:r>
            <w:r w:rsidRPr="00604BE2">
              <w:rPr>
                <w:sz w:val="24"/>
                <w:szCs w:val="24"/>
              </w:rPr>
              <w:t>;</w:t>
            </w:r>
            <w:proofErr w:type="gramEnd"/>
            <w:r w:rsidRPr="00604BE2">
              <w:rPr>
                <w:sz w:val="24"/>
                <w:szCs w:val="24"/>
              </w:rPr>
              <w:t xml:space="preserve"> </w:t>
            </w:r>
            <w:r w:rsidRPr="00604BE2">
              <w:rPr>
                <w:sz w:val="24"/>
                <w:szCs w:val="24"/>
                <w:highlight w:val="yellow"/>
              </w:rPr>
              <w:t>repair depends on it</w:t>
            </w:r>
            <w:r w:rsidRPr="00604BE2">
              <w:rPr>
                <w:sz w:val="24"/>
                <w:szCs w:val="24"/>
              </w:rPr>
              <w:t>. Clients don’t need perfection</w:t>
            </w:r>
            <w:r w:rsidRPr="00604BE2">
              <w:rPr>
                <w:sz w:val="24"/>
                <w:szCs w:val="24"/>
                <w:highlight w:val="yellow"/>
              </w:rPr>
              <w:t>; they need to know the relationship can hold mistakes</w:t>
            </w:r>
            <w:r w:rsidRPr="00604BE2">
              <w:rPr>
                <w:sz w:val="24"/>
                <w:szCs w:val="24"/>
              </w:rPr>
              <w:t xml:space="preserve">. Repair often deepens </w:t>
            </w:r>
            <w:r w:rsidRPr="00604BE2">
              <w:rPr>
                <w:sz w:val="24"/>
                <w:szCs w:val="24"/>
                <w:highlight w:val="yellow"/>
              </w:rPr>
              <w:t>trust</w:t>
            </w:r>
            <w:r w:rsidRPr="00604BE2">
              <w:rPr>
                <w:sz w:val="24"/>
                <w:szCs w:val="24"/>
              </w:rPr>
              <w:t xml:space="preserve"> more than </w:t>
            </w:r>
            <w:r w:rsidRPr="00604BE2">
              <w:rPr>
                <w:sz w:val="24"/>
                <w:szCs w:val="24"/>
                <w:highlight w:val="yellow"/>
              </w:rPr>
              <w:t>perfect adherence</w:t>
            </w:r>
            <w:r w:rsidRPr="00604BE2">
              <w:rPr>
                <w:sz w:val="24"/>
                <w:szCs w:val="24"/>
              </w:rPr>
              <w:t xml:space="preserve"> would have.</w:t>
            </w:r>
          </w:p>
          <w:p w14:paraId="571B3CA3"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Endings, planned and unplanned, are another hot topic. How do you work with them?</w:t>
            </w:r>
          </w:p>
          <w:p w14:paraId="4AF21574"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t>
            </w:r>
            <w:r w:rsidRPr="00604BE2">
              <w:rPr>
                <w:sz w:val="24"/>
                <w:szCs w:val="24"/>
                <w:highlight w:val="yellow"/>
              </w:rPr>
              <w:t>I introduce endings early as part of</w:t>
            </w:r>
            <w:r w:rsidRPr="00604BE2">
              <w:rPr>
                <w:sz w:val="24"/>
                <w:szCs w:val="24"/>
              </w:rPr>
              <w:t xml:space="preserve"> </w:t>
            </w:r>
            <w:r w:rsidRPr="00604BE2">
              <w:rPr>
                <w:sz w:val="24"/>
                <w:szCs w:val="24"/>
                <w:highlight w:val="yellow"/>
              </w:rPr>
              <w:t>safety</w:t>
            </w:r>
            <w:r w:rsidRPr="00604BE2">
              <w:rPr>
                <w:sz w:val="24"/>
                <w:szCs w:val="24"/>
              </w:rPr>
              <w:t xml:space="preserve">: therapy has a beginning, a middle, and an end; we’ll plan endings where possible. As we approach closure, we review the journey: what they’re taking with them, what remains tender, what </w:t>
            </w:r>
            <w:r w:rsidRPr="00604BE2">
              <w:rPr>
                <w:sz w:val="24"/>
                <w:szCs w:val="24"/>
                <w:highlight w:val="yellow"/>
              </w:rPr>
              <w:t>supports</w:t>
            </w:r>
            <w:r w:rsidRPr="00604BE2">
              <w:rPr>
                <w:sz w:val="24"/>
                <w:szCs w:val="24"/>
              </w:rPr>
              <w:t xml:space="preserve"> are in place. Some clients like a letter at the end summarising themes and strengths; others prefer simply to name it in the room. If the ending is unplanned—illness, relocation—we attend to the grief and try to create a transitional session if feasible</w:t>
            </w:r>
            <w:r w:rsidRPr="00604BE2">
              <w:rPr>
                <w:sz w:val="24"/>
                <w:szCs w:val="24"/>
                <w:highlight w:val="yellow"/>
              </w:rPr>
              <w:t>. The boundary here is</w:t>
            </w:r>
            <w:r w:rsidRPr="00604BE2">
              <w:rPr>
                <w:sz w:val="24"/>
                <w:szCs w:val="24"/>
              </w:rPr>
              <w:t xml:space="preserve"> </w:t>
            </w:r>
            <w:r w:rsidRPr="00604BE2">
              <w:rPr>
                <w:sz w:val="24"/>
                <w:szCs w:val="24"/>
                <w:highlight w:val="yellow"/>
              </w:rPr>
              <w:t>containment;</w:t>
            </w:r>
            <w:r w:rsidRPr="00604BE2">
              <w:rPr>
                <w:sz w:val="24"/>
                <w:szCs w:val="24"/>
              </w:rPr>
              <w:t xml:space="preserve"> good endings model that relationships can </w:t>
            </w:r>
            <w:r w:rsidRPr="00604BE2">
              <w:rPr>
                <w:sz w:val="24"/>
                <w:szCs w:val="24"/>
                <w:highlight w:val="yellow"/>
              </w:rPr>
              <w:t>close with care</w:t>
            </w:r>
            <w:r w:rsidRPr="00604BE2">
              <w:rPr>
                <w:sz w:val="24"/>
                <w:szCs w:val="24"/>
              </w:rPr>
              <w:t>.</w:t>
            </w:r>
          </w:p>
          <w:p w14:paraId="442DCD9F"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What about breaks and holidays?</w:t>
            </w:r>
          </w:p>
          <w:p w14:paraId="2C36155E"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t>
            </w:r>
            <w:r w:rsidRPr="00604BE2">
              <w:rPr>
                <w:sz w:val="24"/>
                <w:szCs w:val="24"/>
                <w:highlight w:val="yellow"/>
              </w:rPr>
              <w:t>I give notice of breaks as early as I can</w:t>
            </w:r>
            <w:r w:rsidRPr="00604BE2">
              <w:rPr>
                <w:sz w:val="24"/>
                <w:szCs w:val="24"/>
              </w:rPr>
              <w:t xml:space="preserve"> and we talk about how to </w:t>
            </w:r>
            <w:r w:rsidRPr="00604BE2">
              <w:rPr>
                <w:sz w:val="24"/>
                <w:szCs w:val="24"/>
                <w:highlight w:val="yellow"/>
              </w:rPr>
              <w:t>manage the gap.</w:t>
            </w:r>
            <w:r w:rsidRPr="00604BE2">
              <w:rPr>
                <w:sz w:val="24"/>
                <w:szCs w:val="24"/>
              </w:rPr>
              <w:t xml:space="preserve"> Some clients want a plan—journalling prompts, grounding practices; others simply want acknowledgement that the break may stir feelings. I hold my own boundary </w:t>
            </w:r>
            <w:r w:rsidRPr="00604BE2">
              <w:rPr>
                <w:sz w:val="24"/>
                <w:szCs w:val="24"/>
                <w:highlight w:val="yellow"/>
              </w:rPr>
              <w:t>not to respond to emails when I’m away</w:t>
            </w:r>
            <w:r w:rsidRPr="00604BE2">
              <w:rPr>
                <w:sz w:val="24"/>
                <w:szCs w:val="24"/>
              </w:rPr>
              <w:t xml:space="preserve"> and I signpost again to crisis services. </w:t>
            </w:r>
            <w:r w:rsidRPr="00604BE2">
              <w:rPr>
                <w:sz w:val="24"/>
                <w:szCs w:val="24"/>
                <w:highlight w:val="yellow"/>
              </w:rPr>
              <w:t>Predictability reduces rupture</w:t>
            </w:r>
            <w:r w:rsidRPr="00604BE2">
              <w:rPr>
                <w:sz w:val="24"/>
                <w:szCs w:val="24"/>
              </w:rPr>
              <w:t>.</w:t>
            </w:r>
          </w:p>
          <w:p w14:paraId="31DE915D"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How does supervision feature in boundary work?</w:t>
            </w:r>
          </w:p>
          <w:p w14:paraId="427B6AEF"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t>
            </w:r>
            <w:r w:rsidRPr="00604BE2">
              <w:rPr>
                <w:sz w:val="24"/>
                <w:szCs w:val="24"/>
                <w:highlight w:val="yellow"/>
              </w:rPr>
              <w:t>Supervision is where I reality check my judgments and tend my own edges</w:t>
            </w:r>
            <w:r w:rsidRPr="00604BE2">
              <w:rPr>
                <w:sz w:val="24"/>
                <w:szCs w:val="24"/>
              </w:rPr>
              <w:t xml:space="preserve">. If I feel unusually </w:t>
            </w:r>
            <w:r w:rsidRPr="00604BE2">
              <w:rPr>
                <w:sz w:val="24"/>
                <w:szCs w:val="24"/>
                <w:highlight w:val="yellow"/>
              </w:rPr>
              <w:t>compelled to bend a boundary</w:t>
            </w:r>
            <w:r w:rsidRPr="00604BE2">
              <w:rPr>
                <w:sz w:val="24"/>
                <w:szCs w:val="24"/>
              </w:rPr>
              <w:t>—</w:t>
            </w:r>
            <w:r w:rsidRPr="00604BE2">
              <w:rPr>
                <w:sz w:val="24"/>
                <w:szCs w:val="24"/>
                <w:highlight w:val="yellow"/>
              </w:rPr>
              <w:t>or irritated</w:t>
            </w:r>
            <w:r w:rsidRPr="00604BE2">
              <w:rPr>
                <w:sz w:val="24"/>
                <w:szCs w:val="24"/>
              </w:rPr>
              <w:t xml:space="preserve"> by a client’s testing—I’ll take it to supervision and explore what’s mine. Am I tired? Is there an </w:t>
            </w:r>
            <w:r w:rsidRPr="00604BE2">
              <w:rPr>
                <w:sz w:val="24"/>
                <w:szCs w:val="24"/>
                <w:highlight w:val="yellow"/>
              </w:rPr>
              <w:t>echo of my personal history?</w:t>
            </w:r>
            <w:r w:rsidRPr="00604BE2">
              <w:rPr>
                <w:sz w:val="24"/>
                <w:szCs w:val="24"/>
              </w:rPr>
              <w:t xml:space="preserve"> Humanistic practice asks for </w:t>
            </w:r>
            <w:r w:rsidRPr="00604BE2">
              <w:rPr>
                <w:sz w:val="24"/>
                <w:szCs w:val="24"/>
                <w:highlight w:val="yellow"/>
              </w:rPr>
              <w:t>self-awareness</w:t>
            </w:r>
            <w:r w:rsidRPr="00604BE2">
              <w:rPr>
                <w:sz w:val="24"/>
                <w:szCs w:val="24"/>
              </w:rPr>
              <w:t xml:space="preserve">; supervision </w:t>
            </w:r>
            <w:r w:rsidRPr="00604BE2">
              <w:rPr>
                <w:sz w:val="24"/>
                <w:szCs w:val="24"/>
                <w:highlight w:val="yellow"/>
              </w:rPr>
              <w:t>protects the client and me</w:t>
            </w:r>
            <w:r w:rsidRPr="00604BE2">
              <w:rPr>
                <w:sz w:val="24"/>
                <w:szCs w:val="24"/>
              </w:rPr>
              <w:t xml:space="preserve">. It’s also a place to celebrate holding a tricky boundary with </w:t>
            </w:r>
            <w:r w:rsidRPr="00604BE2">
              <w:rPr>
                <w:sz w:val="24"/>
                <w:szCs w:val="24"/>
                <w:highlight w:val="yellow"/>
              </w:rPr>
              <w:t>warmth.</w:t>
            </w:r>
          </w:p>
          <w:p w14:paraId="13C23DFA"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Has remote work changed your boundary landscape?</w:t>
            </w:r>
          </w:p>
          <w:p w14:paraId="1DD0498F"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Definitely. We lose some of the </w:t>
            </w:r>
            <w:r w:rsidRPr="00604BE2">
              <w:rPr>
                <w:sz w:val="24"/>
                <w:szCs w:val="24"/>
                <w:highlight w:val="yellow"/>
              </w:rPr>
              <w:t>natural cues</w:t>
            </w:r>
            <w:r w:rsidRPr="00604BE2">
              <w:rPr>
                <w:sz w:val="24"/>
                <w:szCs w:val="24"/>
              </w:rPr>
              <w:t xml:space="preserve"> of the therapy room. </w:t>
            </w:r>
            <w:proofErr w:type="gramStart"/>
            <w:r w:rsidRPr="00604BE2">
              <w:rPr>
                <w:sz w:val="24"/>
                <w:szCs w:val="24"/>
              </w:rPr>
              <w:t>So</w:t>
            </w:r>
            <w:proofErr w:type="gramEnd"/>
            <w:r w:rsidRPr="00604BE2">
              <w:rPr>
                <w:sz w:val="24"/>
                <w:szCs w:val="24"/>
              </w:rPr>
              <w:t xml:space="preserve"> </w:t>
            </w:r>
            <w:r w:rsidRPr="00604BE2">
              <w:rPr>
                <w:sz w:val="24"/>
                <w:szCs w:val="24"/>
                <w:highlight w:val="yellow"/>
              </w:rPr>
              <w:t>we cocreate a virtual frame</w:t>
            </w:r>
            <w:r w:rsidRPr="00604BE2">
              <w:rPr>
                <w:sz w:val="24"/>
                <w:szCs w:val="24"/>
              </w:rPr>
              <w:t xml:space="preserve">: </w:t>
            </w:r>
            <w:r w:rsidRPr="00604BE2">
              <w:rPr>
                <w:sz w:val="24"/>
                <w:szCs w:val="24"/>
                <w:highlight w:val="yellow"/>
              </w:rPr>
              <w:t xml:space="preserve">privacy </w:t>
            </w:r>
            <w:r w:rsidRPr="00604BE2">
              <w:rPr>
                <w:sz w:val="24"/>
                <w:szCs w:val="24"/>
              </w:rPr>
              <w:t xml:space="preserve">at their end, headphones, notifications off, camera placement, a backup plan if the internet fails. I’m intentional about onscreen presence—no multitasking, steady gaze—but I also check </w:t>
            </w:r>
            <w:r w:rsidRPr="00604BE2">
              <w:rPr>
                <w:sz w:val="24"/>
                <w:szCs w:val="24"/>
                <w:highlight w:val="yellow"/>
              </w:rPr>
              <w:t>preferences</w:t>
            </w:r>
            <w:r w:rsidRPr="00604BE2">
              <w:rPr>
                <w:sz w:val="24"/>
                <w:szCs w:val="24"/>
              </w:rPr>
              <w:t xml:space="preserve">: some clients </w:t>
            </w:r>
            <w:r w:rsidRPr="00604BE2">
              <w:rPr>
                <w:sz w:val="24"/>
                <w:szCs w:val="24"/>
                <w:highlight w:val="yellow"/>
              </w:rPr>
              <w:t>regulate better</w:t>
            </w:r>
            <w:r w:rsidRPr="00604BE2">
              <w:rPr>
                <w:sz w:val="24"/>
                <w:szCs w:val="24"/>
              </w:rPr>
              <w:t xml:space="preserve"> with the camera slightly off to the side. I end on time even if the platform drops and we reconnect; otherwise, online work can drift. After sessions </w:t>
            </w:r>
            <w:r w:rsidRPr="00604BE2">
              <w:rPr>
                <w:sz w:val="24"/>
                <w:szCs w:val="24"/>
                <w:highlight w:val="yellow"/>
              </w:rPr>
              <w:t>I take a screen break; that’s a self-boundary.</w:t>
            </w:r>
          </w:p>
          <w:p w14:paraId="5AA2AD18"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You mentioned safeguarding and confidentiality earlier. How do you talk about limits without scaring people off?</w:t>
            </w:r>
          </w:p>
          <w:p w14:paraId="2DD749C3" w14:textId="77777777" w:rsidR="0024244C" w:rsidRPr="00604BE2" w:rsidRDefault="0024244C" w:rsidP="0024244C">
            <w:pPr>
              <w:spacing w:line="480" w:lineRule="auto"/>
              <w:rPr>
                <w:sz w:val="24"/>
                <w:szCs w:val="24"/>
              </w:rPr>
            </w:pPr>
            <w:r w:rsidRPr="00604BE2">
              <w:rPr>
                <w:b/>
                <w:bCs/>
                <w:sz w:val="24"/>
                <w:szCs w:val="24"/>
              </w:rPr>
              <w:t>C</w:t>
            </w:r>
            <w:r w:rsidRPr="00604BE2">
              <w:rPr>
                <w:b/>
                <w:bCs/>
                <w:sz w:val="24"/>
                <w:szCs w:val="24"/>
                <w:highlight w:val="yellow"/>
              </w:rPr>
              <w:t>:</w:t>
            </w:r>
            <w:r w:rsidRPr="00604BE2">
              <w:rPr>
                <w:sz w:val="24"/>
                <w:szCs w:val="24"/>
                <w:highlight w:val="yellow"/>
              </w:rPr>
              <w:t xml:space="preserve"> Plain language and care</w:t>
            </w:r>
            <w:r w:rsidRPr="00604BE2">
              <w:rPr>
                <w:sz w:val="24"/>
                <w:szCs w:val="24"/>
              </w:rPr>
              <w:t xml:space="preserve">. I might say, “What you share is </w:t>
            </w:r>
            <w:r w:rsidRPr="00604BE2">
              <w:rPr>
                <w:sz w:val="24"/>
                <w:szCs w:val="24"/>
                <w:highlight w:val="yellow"/>
              </w:rPr>
              <w:t>confidential.</w:t>
            </w:r>
            <w:r w:rsidRPr="00604BE2">
              <w:rPr>
                <w:sz w:val="24"/>
                <w:szCs w:val="24"/>
              </w:rPr>
              <w:t xml:space="preserve"> The main exceptions are if there’s a </w:t>
            </w:r>
            <w:r w:rsidRPr="00604BE2">
              <w:rPr>
                <w:sz w:val="24"/>
                <w:szCs w:val="24"/>
                <w:highlight w:val="yellow"/>
              </w:rPr>
              <w:t>risk of serious harm</w:t>
            </w:r>
            <w:r w:rsidRPr="00604BE2">
              <w:rPr>
                <w:sz w:val="24"/>
                <w:szCs w:val="24"/>
              </w:rPr>
              <w:t xml:space="preserve"> to you or someone else, or if I’m legally required. If I ever felt we were near that line, I’d try to talk to you about it.” </w:t>
            </w:r>
            <w:r w:rsidRPr="00604BE2">
              <w:rPr>
                <w:sz w:val="24"/>
                <w:szCs w:val="24"/>
                <w:highlight w:val="yellow"/>
              </w:rPr>
              <w:t>I also explain supervision and minimal record</w:t>
            </w:r>
            <w:r w:rsidRPr="00604BE2">
              <w:rPr>
                <w:sz w:val="24"/>
                <w:szCs w:val="24"/>
                <w:highlight w:val="yellow"/>
              </w:rPr>
              <w:noBreakHyphen/>
              <w:t>keeping</w:t>
            </w:r>
            <w:r w:rsidRPr="00604BE2">
              <w:rPr>
                <w:sz w:val="24"/>
                <w:szCs w:val="24"/>
              </w:rPr>
              <w:t xml:space="preserve">. The message is: </w:t>
            </w:r>
            <w:r w:rsidRPr="00604BE2">
              <w:rPr>
                <w:sz w:val="24"/>
                <w:szCs w:val="24"/>
                <w:highlight w:val="yellow"/>
              </w:rPr>
              <w:t>I’m on your side</w:t>
            </w:r>
            <w:r w:rsidRPr="00604BE2">
              <w:rPr>
                <w:sz w:val="24"/>
                <w:szCs w:val="24"/>
              </w:rPr>
              <w:t xml:space="preserve">, and here’s </w:t>
            </w:r>
            <w:r w:rsidRPr="00604BE2">
              <w:rPr>
                <w:sz w:val="24"/>
                <w:szCs w:val="24"/>
                <w:highlight w:val="yellow"/>
              </w:rPr>
              <w:t>how I keep you safe</w:t>
            </w:r>
            <w:r w:rsidRPr="00604BE2">
              <w:rPr>
                <w:sz w:val="24"/>
                <w:szCs w:val="24"/>
              </w:rPr>
              <w:t>.</w:t>
            </w:r>
          </w:p>
          <w:p w14:paraId="373581BA"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Some students wonder how to respond to frequent between session messages. Could you walk through your approach?</w:t>
            </w:r>
          </w:p>
          <w:p w14:paraId="1ABE85C7" w14:textId="77777777" w:rsidR="0024244C" w:rsidRPr="00604BE2" w:rsidRDefault="0024244C" w:rsidP="0024244C">
            <w:pPr>
              <w:spacing w:line="480" w:lineRule="auto"/>
              <w:rPr>
                <w:sz w:val="24"/>
                <w:szCs w:val="24"/>
              </w:rPr>
            </w:pPr>
            <w:r w:rsidRPr="00604BE2">
              <w:rPr>
                <w:b/>
                <w:bCs/>
                <w:sz w:val="24"/>
                <w:szCs w:val="24"/>
              </w:rPr>
              <w:t>C</w:t>
            </w:r>
            <w:r w:rsidRPr="00604BE2">
              <w:rPr>
                <w:b/>
                <w:bCs/>
                <w:sz w:val="24"/>
                <w:szCs w:val="24"/>
                <w:highlight w:val="yellow"/>
              </w:rPr>
              <w:t>:</w:t>
            </w:r>
            <w:r w:rsidRPr="00604BE2">
              <w:rPr>
                <w:sz w:val="24"/>
                <w:szCs w:val="24"/>
                <w:highlight w:val="yellow"/>
              </w:rPr>
              <w:t xml:space="preserve"> </w:t>
            </w:r>
            <w:proofErr w:type="gramStart"/>
            <w:r w:rsidRPr="00604BE2">
              <w:rPr>
                <w:sz w:val="24"/>
                <w:szCs w:val="24"/>
                <w:highlight w:val="yellow"/>
              </w:rPr>
              <w:t>First</w:t>
            </w:r>
            <w:proofErr w:type="gramEnd"/>
            <w:r w:rsidRPr="00604BE2">
              <w:rPr>
                <w:sz w:val="24"/>
                <w:szCs w:val="24"/>
                <w:highlight w:val="yellow"/>
              </w:rPr>
              <w:t xml:space="preserve"> I check the function of the messages</w:t>
            </w:r>
            <w:r w:rsidRPr="00604BE2">
              <w:rPr>
                <w:sz w:val="24"/>
                <w:szCs w:val="24"/>
              </w:rPr>
              <w:t xml:space="preserve">: are they </w:t>
            </w:r>
            <w:r w:rsidRPr="00604BE2">
              <w:rPr>
                <w:sz w:val="24"/>
                <w:szCs w:val="24"/>
                <w:highlight w:val="yellow"/>
              </w:rPr>
              <w:t>seeking regulation,</w:t>
            </w:r>
            <w:r w:rsidRPr="00604BE2">
              <w:rPr>
                <w:sz w:val="24"/>
                <w:szCs w:val="24"/>
              </w:rPr>
              <w:t xml:space="preserve"> </w:t>
            </w:r>
            <w:r w:rsidRPr="00604BE2">
              <w:rPr>
                <w:sz w:val="24"/>
                <w:szCs w:val="24"/>
                <w:highlight w:val="yellow"/>
              </w:rPr>
              <w:t>reassurance</w:t>
            </w:r>
            <w:r w:rsidRPr="00604BE2">
              <w:rPr>
                <w:sz w:val="24"/>
                <w:szCs w:val="24"/>
              </w:rPr>
              <w:t xml:space="preserve">, or influence over me? I respond once with empathy and a boundary: “Thanks for sharing this—it sounds hard. I’ll hold it for our session on Tuesday.” Then I bring the </w:t>
            </w:r>
            <w:r w:rsidRPr="00604BE2">
              <w:rPr>
                <w:sz w:val="24"/>
                <w:szCs w:val="24"/>
                <w:highlight w:val="yellow"/>
              </w:rPr>
              <w:t>pattern</w:t>
            </w:r>
            <w:r w:rsidRPr="00604BE2">
              <w:rPr>
                <w:sz w:val="24"/>
                <w:szCs w:val="24"/>
              </w:rPr>
              <w:t xml:space="preserve"> into the room: “I notice messaging helps in the moment; does it help longer term?” </w:t>
            </w:r>
            <w:r w:rsidRPr="00604BE2">
              <w:rPr>
                <w:sz w:val="24"/>
                <w:szCs w:val="24"/>
                <w:highlight w:val="yellow"/>
              </w:rPr>
              <w:t>We might codesign alternatives</w:t>
            </w:r>
            <w:r w:rsidRPr="00604BE2">
              <w:rPr>
                <w:sz w:val="24"/>
                <w:szCs w:val="24"/>
              </w:rPr>
              <w:t xml:space="preserve">—writing to themselves, a coping card—so the need is met without me becoming the regulator. If the messages escalate, I’ll </w:t>
            </w:r>
            <w:r w:rsidRPr="00604BE2">
              <w:rPr>
                <w:sz w:val="24"/>
                <w:szCs w:val="24"/>
                <w:highlight w:val="yellow"/>
              </w:rPr>
              <w:t>restate the boundary</w:t>
            </w:r>
            <w:r w:rsidRPr="00604BE2">
              <w:rPr>
                <w:sz w:val="24"/>
                <w:szCs w:val="24"/>
              </w:rPr>
              <w:t xml:space="preserve"> and explore what’s stirring it. </w:t>
            </w:r>
            <w:r w:rsidRPr="00604BE2">
              <w:rPr>
                <w:sz w:val="24"/>
                <w:szCs w:val="24"/>
                <w:highlight w:val="yellow"/>
              </w:rPr>
              <w:t>The point isn’t to block; it’s to transform.</w:t>
            </w:r>
          </w:p>
          <w:p w14:paraId="1A1EE888"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What’s flexible and what’s non-negotiable for you?</w:t>
            </w:r>
          </w:p>
          <w:p w14:paraId="2ECB5697"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t>
            </w:r>
            <w:r w:rsidRPr="00604BE2">
              <w:rPr>
                <w:sz w:val="24"/>
                <w:szCs w:val="24"/>
                <w:highlight w:val="yellow"/>
              </w:rPr>
              <w:t>Flexible</w:t>
            </w:r>
            <w:r w:rsidRPr="00604BE2">
              <w:rPr>
                <w:sz w:val="24"/>
                <w:szCs w:val="24"/>
              </w:rPr>
              <w:t xml:space="preserve">: how we use the </w:t>
            </w:r>
            <w:r w:rsidRPr="00604BE2">
              <w:rPr>
                <w:sz w:val="24"/>
                <w:szCs w:val="24"/>
                <w:highlight w:val="yellow"/>
              </w:rPr>
              <w:t>last five minutes</w:t>
            </w:r>
            <w:r w:rsidRPr="00604BE2">
              <w:rPr>
                <w:sz w:val="24"/>
                <w:szCs w:val="24"/>
              </w:rPr>
              <w:t xml:space="preserve">; whether we sit with </w:t>
            </w:r>
            <w:r w:rsidRPr="00604BE2">
              <w:rPr>
                <w:sz w:val="24"/>
                <w:szCs w:val="24"/>
                <w:highlight w:val="yellow"/>
              </w:rPr>
              <w:t>silence</w:t>
            </w:r>
            <w:r w:rsidRPr="00604BE2">
              <w:rPr>
                <w:sz w:val="24"/>
                <w:szCs w:val="24"/>
              </w:rPr>
              <w:t xml:space="preserve"> or talk it through; occasional short extensions named as exceptions; </w:t>
            </w:r>
            <w:r w:rsidRPr="00604BE2">
              <w:rPr>
                <w:sz w:val="24"/>
                <w:szCs w:val="24"/>
                <w:highlight w:val="yellow"/>
              </w:rPr>
              <w:t>session frequency</w:t>
            </w:r>
            <w:r w:rsidRPr="00604BE2">
              <w:rPr>
                <w:sz w:val="24"/>
                <w:szCs w:val="24"/>
              </w:rPr>
              <w:t>; language and metaphors</w:t>
            </w:r>
            <w:r w:rsidRPr="00604BE2">
              <w:rPr>
                <w:sz w:val="24"/>
                <w:szCs w:val="24"/>
                <w:highlight w:val="yellow"/>
              </w:rPr>
              <w:t>; integrating creative methods</w:t>
            </w:r>
            <w:r w:rsidRPr="00604BE2">
              <w:rPr>
                <w:sz w:val="24"/>
                <w:szCs w:val="24"/>
              </w:rPr>
              <w:t xml:space="preserve"> if it suits them. Non-negotiable: </w:t>
            </w:r>
            <w:r w:rsidRPr="00604BE2">
              <w:rPr>
                <w:sz w:val="24"/>
                <w:szCs w:val="24"/>
                <w:highlight w:val="yellow"/>
              </w:rPr>
              <w:t>confidentiality limits; physical and psychological safety</w:t>
            </w:r>
            <w:r w:rsidRPr="00604BE2">
              <w:rPr>
                <w:sz w:val="24"/>
                <w:szCs w:val="24"/>
              </w:rPr>
              <w:t xml:space="preserve">; not meeting socially or connecting on </w:t>
            </w:r>
            <w:r w:rsidRPr="00604BE2">
              <w:rPr>
                <w:sz w:val="24"/>
                <w:szCs w:val="24"/>
                <w:highlight w:val="yellow"/>
              </w:rPr>
              <w:t>social media</w:t>
            </w:r>
            <w:r w:rsidRPr="00604BE2">
              <w:rPr>
                <w:sz w:val="24"/>
                <w:szCs w:val="24"/>
              </w:rPr>
              <w:t xml:space="preserve">; not offering therapy via text; charging agreed </w:t>
            </w:r>
            <w:r w:rsidRPr="00604BE2">
              <w:rPr>
                <w:sz w:val="24"/>
                <w:szCs w:val="24"/>
                <w:highlight w:val="yellow"/>
              </w:rPr>
              <w:t>fees</w:t>
            </w:r>
            <w:r w:rsidRPr="00604BE2">
              <w:rPr>
                <w:sz w:val="24"/>
                <w:szCs w:val="24"/>
              </w:rPr>
              <w:t xml:space="preserve"> and holding cancellation boundaries (with humane exceptions); </w:t>
            </w:r>
            <w:r w:rsidRPr="00604BE2">
              <w:rPr>
                <w:sz w:val="24"/>
                <w:szCs w:val="24"/>
                <w:highlight w:val="yellow"/>
              </w:rPr>
              <w:t>ending on time</w:t>
            </w:r>
            <w:r w:rsidRPr="00604BE2">
              <w:rPr>
                <w:sz w:val="24"/>
                <w:szCs w:val="24"/>
              </w:rPr>
              <w:t xml:space="preserve"> as the norm; my availability outside hours; my need for supervision and breaks. </w:t>
            </w:r>
            <w:r w:rsidRPr="00604BE2">
              <w:rPr>
                <w:sz w:val="24"/>
                <w:szCs w:val="24"/>
                <w:highlight w:val="yellow"/>
              </w:rPr>
              <w:t>The container protects the contents.</w:t>
            </w:r>
          </w:p>
          <w:p w14:paraId="49C5A6A3"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How do you support clients with trauma histories around boundaries?</w:t>
            </w:r>
          </w:p>
          <w:p w14:paraId="3E969581"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t>
            </w:r>
            <w:r w:rsidRPr="00604BE2">
              <w:rPr>
                <w:sz w:val="24"/>
                <w:szCs w:val="24"/>
                <w:highlight w:val="yellow"/>
              </w:rPr>
              <w:t>With trauma</w:t>
            </w:r>
            <w:r w:rsidRPr="00604BE2">
              <w:rPr>
                <w:sz w:val="24"/>
                <w:szCs w:val="24"/>
              </w:rPr>
              <w:t xml:space="preserve">, </w:t>
            </w:r>
            <w:r w:rsidRPr="00604BE2">
              <w:rPr>
                <w:sz w:val="24"/>
                <w:szCs w:val="24"/>
                <w:highlight w:val="yellow"/>
              </w:rPr>
              <w:t>pacing</w:t>
            </w:r>
            <w:r w:rsidRPr="00604BE2">
              <w:rPr>
                <w:sz w:val="24"/>
                <w:szCs w:val="24"/>
              </w:rPr>
              <w:t xml:space="preserve"> and </w:t>
            </w:r>
            <w:r w:rsidRPr="00604BE2">
              <w:rPr>
                <w:sz w:val="24"/>
                <w:szCs w:val="24"/>
                <w:highlight w:val="yellow"/>
              </w:rPr>
              <w:t>consent are everything</w:t>
            </w:r>
            <w:r w:rsidRPr="00604BE2">
              <w:rPr>
                <w:sz w:val="24"/>
                <w:szCs w:val="24"/>
              </w:rPr>
              <w:t xml:space="preserve">. We start with building present moment resources—breath, orienting, choice—so they can stay within a </w:t>
            </w:r>
            <w:r w:rsidRPr="00604BE2">
              <w:rPr>
                <w:sz w:val="24"/>
                <w:szCs w:val="24"/>
                <w:highlight w:val="yellow"/>
              </w:rPr>
              <w:t>window of tolerance</w:t>
            </w:r>
            <w:r w:rsidRPr="00604BE2">
              <w:rPr>
                <w:sz w:val="24"/>
                <w:szCs w:val="24"/>
              </w:rPr>
              <w:t xml:space="preserve">. I </w:t>
            </w:r>
            <w:r w:rsidRPr="00604BE2">
              <w:rPr>
                <w:sz w:val="24"/>
                <w:szCs w:val="24"/>
                <w:highlight w:val="yellow"/>
              </w:rPr>
              <w:t>seek permission</w:t>
            </w:r>
            <w:r w:rsidRPr="00604BE2">
              <w:rPr>
                <w:sz w:val="24"/>
                <w:szCs w:val="24"/>
              </w:rPr>
              <w:t xml:space="preserve"> for any shift: “Would it be okay if we slowed down here?” I track micro cues—foot tapping at the door, a </w:t>
            </w:r>
            <w:r w:rsidRPr="00604BE2">
              <w:rPr>
                <w:sz w:val="24"/>
                <w:szCs w:val="24"/>
                <w:highlight w:val="yellow"/>
              </w:rPr>
              <w:t>freeze when I mention endings</w:t>
            </w:r>
            <w:r w:rsidRPr="00604BE2">
              <w:rPr>
                <w:sz w:val="24"/>
                <w:szCs w:val="24"/>
              </w:rPr>
              <w:t xml:space="preserve">. We approach touch via language, not contact. And I’m </w:t>
            </w:r>
            <w:r w:rsidRPr="00604BE2">
              <w:rPr>
                <w:sz w:val="24"/>
                <w:szCs w:val="24"/>
                <w:highlight w:val="yellow"/>
              </w:rPr>
              <w:t>transparent</w:t>
            </w:r>
            <w:r w:rsidRPr="00604BE2">
              <w:rPr>
                <w:sz w:val="24"/>
                <w:szCs w:val="24"/>
              </w:rPr>
              <w:t xml:space="preserve"> about my own regulation: “I’m here; we can pause</w:t>
            </w:r>
            <w:r w:rsidRPr="00604BE2">
              <w:rPr>
                <w:sz w:val="24"/>
                <w:szCs w:val="24"/>
                <w:highlight w:val="yellow"/>
              </w:rPr>
              <w:t>.” Boundaries become a sanctuary rather than a rulebook.</w:t>
            </w:r>
          </w:p>
          <w:p w14:paraId="31F24AFC"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Can you recall a time when a boundary you set directly facilitated therapeutic movement?</w:t>
            </w:r>
          </w:p>
          <w:p w14:paraId="37336636"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A client used to ask me weekly to waive the cancellation fee after late changes, often with compelling reasons. Early on I was flexible; eventually the </w:t>
            </w:r>
            <w:r w:rsidRPr="00604BE2">
              <w:rPr>
                <w:sz w:val="24"/>
                <w:szCs w:val="24"/>
                <w:highlight w:val="yellow"/>
              </w:rPr>
              <w:t xml:space="preserve">pattern created resentment </w:t>
            </w:r>
            <w:r w:rsidRPr="00604BE2">
              <w:rPr>
                <w:sz w:val="24"/>
                <w:szCs w:val="24"/>
              </w:rPr>
              <w:t xml:space="preserve">in me—which is a sign something’s off. I named it gently: “I notice I’ve been making exceptions and it’s starting to </w:t>
            </w:r>
            <w:r w:rsidRPr="00604BE2">
              <w:rPr>
                <w:sz w:val="24"/>
                <w:szCs w:val="24"/>
                <w:highlight w:val="yellow"/>
              </w:rPr>
              <w:t>feel uneven</w:t>
            </w:r>
            <w:r w:rsidRPr="00604BE2">
              <w:rPr>
                <w:sz w:val="24"/>
                <w:szCs w:val="24"/>
              </w:rPr>
              <w:t xml:space="preserve"> for me. Can we look at what’s happening around committing to this time?” This opened a conversation about ambivalence and </w:t>
            </w:r>
            <w:r w:rsidRPr="00604BE2">
              <w:rPr>
                <w:sz w:val="24"/>
                <w:szCs w:val="24"/>
                <w:highlight w:val="yellow"/>
              </w:rPr>
              <w:t>fear</w:t>
            </w:r>
            <w:r w:rsidRPr="00604BE2">
              <w:rPr>
                <w:sz w:val="24"/>
                <w:szCs w:val="24"/>
              </w:rPr>
              <w:t xml:space="preserve"> of prioritising themselves. When we </w:t>
            </w:r>
            <w:r w:rsidRPr="00604BE2">
              <w:rPr>
                <w:sz w:val="24"/>
                <w:szCs w:val="24"/>
                <w:highlight w:val="yellow"/>
              </w:rPr>
              <w:t>reestablished the boundary</w:t>
            </w:r>
            <w:r w:rsidRPr="00604BE2">
              <w:rPr>
                <w:sz w:val="24"/>
                <w:szCs w:val="24"/>
              </w:rPr>
              <w:t xml:space="preserve">, </w:t>
            </w:r>
            <w:r w:rsidRPr="00604BE2">
              <w:rPr>
                <w:sz w:val="24"/>
                <w:szCs w:val="24"/>
                <w:highlight w:val="yellow"/>
              </w:rPr>
              <w:t>they became</w:t>
            </w:r>
            <w:r w:rsidRPr="00604BE2">
              <w:rPr>
                <w:sz w:val="24"/>
                <w:szCs w:val="24"/>
              </w:rPr>
              <w:t xml:space="preserve"> </w:t>
            </w:r>
            <w:r w:rsidRPr="00604BE2">
              <w:rPr>
                <w:sz w:val="24"/>
                <w:szCs w:val="24"/>
                <w:highlight w:val="yellow"/>
              </w:rPr>
              <w:t>more engaged</w:t>
            </w:r>
            <w:r w:rsidRPr="00604BE2">
              <w:rPr>
                <w:sz w:val="24"/>
                <w:szCs w:val="24"/>
              </w:rPr>
              <w:t xml:space="preserve"> and, interestingly, </w:t>
            </w:r>
            <w:r w:rsidRPr="00604BE2">
              <w:rPr>
                <w:sz w:val="24"/>
                <w:szCs w:val="24"/>
                <w:highlight w:val="yellow"/>
              </w:rPr>
              <w:t>kinder to themselves</w:t>
            </w:r>
            <w:r w:rsidRPr="00604BE2">
              <w:rPr>
                <w:sz w:val="24"/>
                <w:szCs w:val="24"/>
              </w:rPr>
              <w:t xml:space="preserve">. Sometimes the </w:t>
            </w:r>
            <w:r w:rsidRPr="00604BE2">
              <w:rPr>
                <w:sz w:val="24"/>
                <w:szCs w:val="24"/>
                <w:highlight w:val="yellow"/>
              </w:rPr>
              <w:t>clearest limit is the kindest act.</w:t>
            </w:r>
          </w:p>
          <w:p w14:paraId="49E4F617"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How do you keep boundaries from feeling cold?</w:t>
            </w:r>
          </w:p>
          <w:p w14:paraId="6FC1AD57"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t>
            </w:r>
            <w:r w:rsidRPr="00604BE2">
              <w:rPr>
                <w:sz w:val="24"/>
                <w:szCs w:val="24"/>
                <w:highlight w:val="yellow"/>
              </w:rPr>
              <w:t>Warmth plus clarity</w:t>
            </w:r>
            <w:r w:rsidRPr="00604BE2">
              <w:rPr>
                <w:sz w:val="24"/>
                <w:szCs w:val="24"/>
              </w:rPr>
              <w:t xml:space="preserve">. I </w:t>
            </w:r>
            <w:r w:rsidRPr="00B3644E">
              <w:rPr>
                <w:sz w:val="24"/>
                <w:szCs w:val="24"/>
                <w:highlight w:val="yellow"/>
              </w:rPr>
              <w:t>slow my voice</w:t>
            </w:r>
            <w:r w:rsidRPr="00604BE2">
              <w:rPr>
                <w:sz w:val="24"/>
                <w:szCs w:val="24"/>
              </w:rPr>
              <w:t xml:space="preserve">, </w:t>
            </w:r>
            <w:r w:rsidRPr="00B3644E">
              <w:rPr>
                <w:sz w:val="24"/>
                <w:szCs w:val="24"/>
                <w:highlight w:val="yellow"/>
              </w:rPr>
              <w:t>validate feelings</w:t>
            </w:r>
            <w:r w:rsidRPr="00604BE2">
              <w:rPr>
                <w:sz w:val="24"/>
                <w:szCs w:val="24"/>
              </w:rPr>
              <w:t>, and then state the limit plainly. “</w:t>
            </w:r>
            <w:r w:rsidRPr="00B3644E">
              <w:rPr>
                <w:sz w:val="24"/>
                <w:szCs w:val="24"/>
                <w:highlight w:val="yellow"/>
              </w:rPr>
              <w:t>I care about your safety</w:t>
            </w:r>
            <w:r w:rsidRPr="00604BE2">
              <w:rPr>
                <w:sz w:val="24"/>
                <w:szCs w:val="24"/>
              </w:rPr>
              <w:t xml:space="preserve">, and I’m not available outside our agreed times. Let’s plan what would support you between now and next week.” The relational message </w:t>
            </w:r>
            <w:proofErr w:type="gramStart"/>
            <w:r w:rsidRPr="00604BE2">
              <w:rPr>
                <w:sz w:val="24"/>
                <w:szCs w:val="24"/>
              </w:rPr>
              <w:t>is:</w:t>
            </w:r>
            <w:proofErr w:type="gramEnd"/>
            <w:r w:rsidRPr="00604BE2">
              <w:rPr>
                <w:sz w:val="24"/>
                <w:szCs w:val="24"/>
              </w:rPr>
              <w:t xml:space="preserve"> </w:t>
            </w:r>
            <w:r w:rsidRPr="00D22CB5">
              <w:rPr>
                <w:sz w:val="24"/>
                <w:szCs w:val="24"/>
                <w:highlight w:val="yellow"/>
              </w:rPr>
              <w:t>I’m here, I’m steady</w:t>
            </w:r>
            <w:r w:rsidRPr="00604BE2">
              <w:rPr>
                <w:sz w:val="24"/>
                <w:szCs w:val="24"/>
              </w:rPr>
              <w:t xml:space="preserve">, and I won’t collude in patterns that ultimately harm you or me. </w:t>
            </w:r>
            <w:r w:rsidRPr="00604BE2">
              <w:rPr>
                <w:sz w:val="24"/>
                <w:szCs w:val="24"/>
                <w:highlight w:val="yellow"/>
              </w:rPr>
              <w:t>Humanistic boundaries are compassion in structure</w:t>
            </w:r>
            <w:r w:rsidRPr="00604BE2">
              <w:rPr>
                <w:sz w:val="24"/>
                <w:szCs w:val="24"/>
              </w:rPr>
              <w:t>.</w:t>
            </w:r>
          </w:p>
          <w:p w14:paraId="7423CC67"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What would you say to trainees who worry that boundaries will make them seem uncaring?</w:t>
            </w:r>
          </w:p>
          <w:p w14:paraId="1C65778B"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I’d say most clients experience the opposite. Inconsistent boundaries are experienced as </w:t>
            </w:r>
            <w:r w:rsidRPr="00604BE2">
              <w:rPr>
                <w:sz w:val="24"/>
                <w:szCs w:val="24"/>
                <w:highlight w:val="yellow"/>
              </w:rPr>
              <w:t>unpredictability,</w:t>
            </w:r>
            <w:r w:rsidRPr="00604BE2">
              <w:rPr>
                <w:sz w:val="24"/>
                <w:szCs w:val="24"/>
              </w:rPr>
              <w:t xml:space="preserve"> which feels like </w:t>
            </w:r>
            <w:r w:rsidRPr="00604BE2">
              <w:rPr>
                <w:sz w:val="24"/>
                <w:szCs w:val="24"/>
                <w:highlight w:val="yellow"/>
              </w:rPr>
              <w:t>not being cared for. Consistency</w:t>
            </w:r>
            <w:r w:rsidRPr="00604BE2">
              <w:rPr>
                <w:sz w:val="24"/>
                <w:szCs w:val="24"/>
              </w:rPr>
              <w:t xml:space="preserve"> is a </w:t>
            </w:r>
            <w:r w:rsidRPr="00604BE2">
              <w:rPr>
                <w:sz w:val="24"/>
                <w:szCs w:val="24"/>
                <w:highlight w:val="yellow"/>
              </w:rPr>
              <w:t>form of love in professional clothing</w:t>
            </w:r>
            <w:r w:rsidRPr="00604BE2">
              <w:rPr>
                <w:sz w:val="24"/>
                <w:szCs w:val="24"/>
              </w:rPr>
              <w:t>. If you’re anxious, script phrases that align with your values. Practice saying, “I wish we had more time; let’s hold this carefully for next week,” in a tone that feels like you. And take it to supervision when it’s hard—you’re learning.</w:t>
            </w:r>
          </w:p>
          <w:p w14:paraId="7BA7C72A"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Have your own life experiences influenced the way you set boundaries?</w:t>
            </w:r>
          </w:p>
          <w:p w14:paraId="6E9094E2"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Of course. </w:t>
            </w:r>
            <w:r w:rsidRPr="00604BE2">
              <w:rPr>
                <w:sz w:val="24"/>
                <w:szCs w:val="24"/>
                <w:highlight w:val="yellow"/>
              </w:rPr>
              <w:t>Early in my career I over gave</w:t>
            </w:r>
            <w:r w:rsidRPr="00604BE2">
              <w:rPr>
                <w:sz w:val="24"/>
                <w:szCs w:val="24"/>
              </w:rPr>
              <w:t xml:space="preserve">—answering emails late, running over time—partly from </w:t>
            </w:r>
            <w:r w:rsidRPr="00604BE2">
              <w:rPr>
                <w:sz w:val="24"/>
                <w:szCs w:val="24"/>
                <w:highlight w:val="yellow"/>
              </w:rPr>
              <w:t>imposter anxiety</w:t>
            </w:r>
            <w:r w:rsidRPr="00604BE2">
              <w:rPr>
                <w:sz w:val="24"/>
                <w:szCs w:val="24"/>
              </w:rPr>
              <w:t xml:space="preserve"> and </w:t>
            </w:r>
            <w:r w:rsidRPr="00604BE2">
              <w:rPr>
                <w:sz w:val="24"/>
                <w:szCs w:val="24"/>
                <w:highlight w:val="yellow"/>
              </w:rPr>
              <w:t>a fear</w:t>
            </w:r>
            <w:r w:rsidRPr="00604BE2">
              <w:rPr>
                <w:sz w:val="24"/>
                <w:szCs w:val="24"/>
              </w:rPr>
              <w:t xml:space="preserve"> of letting people down. </w:t>
            </w:r>
            <w:r w:rsidRPr="00604BE2">
              <w:rPr>
                <w:sz w:val="24"/>
                <w:szCs w:val="24"/>
                <w:highlight w:val="yellow"/>
              </w:rPr>
              <w:t>Burnout</w:t>
            </w:r>
            <w:r w:rsidRPr="00604BE2">
              <w:rPr>
                <w:sz w:val="24"/>
                <w:szCs w:val="24"/>
              </w:rPr>
              <w:t xml:space="preserve"> taught me that </w:t>
            </w:r>
            <w:r w:rsidRPr="00604BE2">
              <w:rPr>
                <w:sz w:val="24"/>
                <w:szCs w:val="24"/>
                <w:highlight w:val="yellow"/>
              </w:rPr>
              <w:t>I can’t offer deep presence</w:t>
            </w:r>
            <w:r w:rsidRPr="00604BE2">
              <w:rPr>
                <w:sz w:val="24"/>
                <w:szCs w:val="24"/>
              </w:rPr>
              <w:t xml:space="preserve"> if my </w:t>
            </w:r>
            <w:r w:rsidRPr="00604BE2">
              <w:rPr>
                <w:sz w:val="24"/>
                <w:szCs w:val="24"/>
                <w:highlight w:val="yellow"/>
              </w:rPr>
              <w:t>boundaries leak</w:t>
            </w:r>
            <w:r w:rsidRPr="00604BE2">
              <w:rPr>
                <w:sz w:val="24"/>
                <w:szCs w:val="24"/>
              </w:rPr>
              <w:t xml:space="preserve">. Now I schedule buffer time between sessions, I eat lunch away from the desk, and I </w:t>
            </w:r>
            <w:r w:rsidRPr="00604BE2">
              <w:rPr>
                <w:sz w:val="24"/>
                <w:szCs w:val="24"/>
                <w:highlight w:val="yellow"/>
              </w:rPr>
              <w:t>protect my evenings</w:t>
            </w:r>
            <w:r w:rsidRPr="00604BE2">
              <w:rPr>
                <w:sz w:val="24"/>
                <w:szCs w:val="24"/>
              </w:rPr>
              <w:t xml:space="preserve">. My clients benefit from a </w:t>
            </w:r>
            <w:r w:rsidRPr="00604BE2">
              <w:rPr>
                <w:sz w:val="24"/>
                <w:szCs w:val="24"/>
                <w:highlight w:val="yellow"/>
              </w:rPr>
              <w:t>steady counsellor</w:t>
            </w:r>
            <w:r w:rsidRPr="00604BE2">
              <w:rPr>
                <w:sz w:val="24"/>
                <w:szCs w:val="24"/>
              </w:rPr>
              <w:t xml:space="preserve"> more than from an always available one.</w:t>
            </w:r>
          </w:p>
          <w:p w14:paraId="3BACA168"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How do you decide when to refer or signpost because of boundary considerations?</w:t>
            </w:r>
          </w:p>
          <w:p w14:paraId="68B8DDA2" w14:textId="77777777" w:rsidR="0024244C" w:rsidRPr="00604BE2" w:rsidRDefault="0024244C" w:rsidP="0024244C">
            <w:pPr>
              <w:spacing w:line="480" w:lineRule="auto"/>
              <w:rPr>
                <w:sz w:val="24"/>
                <w:szCs w:val="24"/>
              </w:rPr>
            </w:pPr>
            <w:r w:rsidRPr="00604BE2">
              <w:rPr>
                <w:b/>
                <w:bCs/>
                <w:sz w:val="24"/>
                <w:szCs w:val="24"/>
              </w:rPr>
              <w:t>C</w:t>
            </w:r>
            <w:r w:rsidRPr="00604BE2">
              <w:rPr>
                <w:b/>
                <w:bCs/>
                <w:sz w:val="24"/>
                <w:szCs w:val="24"/>
                <w:highlight w:val="yellow"/>
              </w:rPr>
              <w:t>:</w:t>
            </w:r>
            <w:r w:rsidRPr="00604BE2">
              <w:rPr>
                <w:sz w:val="24"/>
                <w:szCs w:val="24"/>
                <w:highlight w:val="yellow"/>
              </w:rPr>
              <w:t xml:space="preserve"> If the client’s needs exceed my competence</w:t>
            </w:r>
            <w:r w:rsidRPr="00604BE2">
              <w:rPr>
                <w:sz w:val="24"/>
                <w:szCs w:val="24"/>
              </w:rPr>
              <w:t xml:space="preserve"> or the frame—acute risk requiring crisis response, complex specialist needs—I’ll discuss options and, </w:t>
            </w:r>
            <w:r w:rsidRPr="00604BE2">
              <w:rPr>
                <w:sz w:val="24"/>
                <w:szCs w:val="24"/>
                <w:highlight w:val="yellow"/>
              </w:rPr>
              <w:t>with consent</w:t>
            </w:r>
            <w:r w:rsidRPr="00604BE2">
              <w:rPr>
                <w:sz w:val="24"/>
                <w:szCs w:val="24"/>
              </w:rPr>
              <w:t xml:space="preserve">, liaise with GP or relevant services. Sometimes it’s about the fit: if a client needs a highly structured approach and my way isn’t meeting them, we </w:t>
            </w:r>
            <w:r w:rsidRPr="00604BE2">
              <w:rPr>
                <w:sz w:val="24"/>
                <w:szCs w:val="24"/>
                <w:highlight w:val="yellow"/>
              </w:rPr>
              <w:t>talk honestly</w:t>
            </w:r>
            <w:r w:rsidRPr="00604BE2">
              <w:rPr>
                <w:sz w:val="24"/>
                <w:szCs w:val="24"/>
              </w:rPr>
              <w:t xml:space="preserve">. </w:t>
            </w:r>
            <w:r w:rsidRPr="00604BE2">
              <w:rPr>
                <w:sz w:val="24"/>
                <w:szCs w:val="24"/>
                <w:highlight w:val="yellow"/>
              </w:rPr>
              <w:t>Referral isn’t rejection;</w:t>
            </w:r>
            <w:r w:rsidRPr="00604BE2">
              <w:rPr>
                <w:sz w:val="24"/>
                <w:szCs w:val="24"/>
              </w:rPr>
              <w:t xml:space="preserve"> </w:t>
            </w:r>
            <w:r w:rsidRPr="00604BE2">
              <w:rPr>
                <w:sz w:val="24"/>
                <w:szCs w:val="24"/>
                <w:highlight w:val="yellow"/>
              </w:rPr>
              <w:t>it’s care for the person’s goals and safety</w:t>
            </w:r>
            <w:r w:rsidRPr="00604BE2">
              <w:rPr>
                <w:sz w:val="24"/>
                <w:szCs w:val="24"/>
              </w:rPr>
              <w:t>.</w:t>
            </w:r>
          </w:p>
          <w:p w14:paraId="171B7B4D"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Could you speak to record</w:t>
            </w:r>
            <w:r w:rsidRPr="00604BE2">
              <w:rPr>
                <w:sz w:val="24"/>
                <w:szCs w:val="24"/>
              </w:rPr>
              <w:noBreakHyphen/>
              <w:t>keeping as a boundary practice?</w:t>
            </w:r>
          </w:p>
          <w:p w14:paraId="1455FE96" w14:textId="77777777" w:rsidR="0024244C" w:rsidRPr="00604BE2" w:rsidRDefault="0024244C" w:rsidP="0024244C">
            <w:pPr>
              <w:spacing w:line="480" w:lineRule="auto"/>
              <w:rPr>
                <w:sz w:val="24"/>
                <w:szCs w:val="24"/>
              </w:rPr>
            </w:pPr>
            <w:r w:rsidRPr="00604BE2">
              <w:rPr>
                <w:b/>
                <w:bCs/>
                <w:sz w:val="24"/>
                <w:szCs w:val="24"/>
              </w:rPr>
              <w:t>C</w:t>
            </w:r>
            <w:r w:rsidRPr="00604BE2">
              <w:rPr>
                <w:b/>
                <w:bCs/>
                <w:sz w:val="24"/>
                <w:szCs w:val="24"/>
                <w:highlight w:val="yellow"/>
              </w:rPr>
              <w:t>:</w:t>
            </w:r>
            <w:r w:rsidRPr="00604BE2">
              <w:rPr>
                <w:sz w:val="24"/>
                <w:szCs w:val="24"/>
                <w:highlight w:val="yellow"/>
              </w:rPr>
              <w:t xml:space="preserve"> Minimal, respectful, and secure.</w:t>
            </w:r>
            <w:r w:rsidRPr="00604BE2">
              <w:rPr>
                <w:sz w:val="24"/>
                <w:szCs w:val="24"/>
              </w:rPr>
              <w:t xml:space="preserve"> I write brief process notes, not narratives, and I </w:t>
            </w:r>
            <w:r w:rsidRPr="00604BE2">
              <w:rPr>
                <w:sz w:val="24"/>
                <w:szCs w:val="24"/>
                <w:highlight w:val="yellow"/>
              </w:rPr>
              <w:t>store them encrypted</w:t>
            </w:r>
            <w:r w:rsidRPr="00604BE2">
              <w:rPr>
                <w:sz w:val="24"/>
                <w:szCs w:val="24"/>
              </w:rPr>
              <w:t xml:space="preserve">. I let clients know what I keep and for how long. </w:t>
            </w:r>
            <w:r w:rsidRPr="00604BE2">
              <w:rPr>
                <w:sz w:val="24"/>
                <w:szCs w:val="24"/>
                <w:highlight w:val="yellow"/>
              </w:rPr>
              <w:t>The boundary is about dignity—</w:t>
            </w:r>
            <w:r w:rsidRPr="00604BE2">
              <w:rPr>
                <w:sz w:val="24"/>
                <w:szCs w:val="24"/>
              </w:rPr>
              <w:t xml:space="preserve">writing only what’s necessary and remembering the person may one day see what I wrote. That thought alone is a </w:t>
            </w:r>
            <w:r w:rsidRPr="00604BE2">
              <w:rPr>
                <w:sz w:val="24"/>
                <w:szCs w:val="24"/>
                <w:highlight w:val="yellow"/>
              </w:rPr>
              <w:t>good ethical guide.</w:t>
            </w:r>
          </w:p>
          <w:p w14:paraId="42146A27"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Let’s touch on rupture—when a client feels a boundary as a slight or a rejection. What then?</w:t>
            </w:r>
          </w:p>
          <w:p w14:paraId="243933B6" w14:textId="77777777" w:rsidR="0024244C" w:rsidRPr="00604BE2" w:rsidRDefault="0024244C" w:rsidP="0024244C">
            <w:pPr>
              <w:spacing w:line="480" w:lineRule="auto"/>
              <w:rPr>
                <w:sz w:val="24"/>
                <w:szCs w:val="24"/>
              </w:rPr>
            </w:pPr>
            <w:r w:rsidRPr="00604BE2">
              <w:rPr>
                <w:b/>
                <w:bCs/>
                <w:sz w:val="24"/>
                <w:szCs w:val="24"/>
              </w:rPr>
              <w:t>C</w:t>
            </w:r>
            <w:r w:rsidRPr="00604BE2">
              <w:rPr>
                <w:b/>
                <w:bCs/>
                <w:sz w:val="24"/>
                <w:szCs w:val="24"/>
                <w:highlight w:val="yellow"/>
              </w:rPr>
              <w:t>:</w:t>
            </w:r>
            <w:r w:rsidRPr="00604BE2">
              <w:rPr>
                <w:sz w:val="24"/>
                <w:szCs w:val="24"/>
                <w:highlight w:val="yellow"/>
              </w:rPr>
              <w:t xml:space="preserve"> I invite it in</w:t>
            </w:r>
            <w:r w:rsidRPr="00604BE2">
              <w:rPr>
                <w:sz w:val="24"/>
                <w:szCs w:val="24"/>
              </w:rPr>
              <w:t>: “Can we talk about what happened when I ended the session?” and I thank them for the courage to tell me. I listen for the history—often the hurt is older than the room. I don’t defend; I stay curious. Sometimes I’ll validate the wish: “I get why you wanted more time</w:t>
            </w:r>
            <w:r w:rsidRPr="00604BE2">
              <w:rPr>
                <w:sz w:val="24"/>
                <w:szCs w:val="24"/>
                <w:highlight w:val="yellow"/>
              </w:rPr>
              <w:t>; what you shared matters</w:t>
            </w:r>
            <w:r w:rsidRPr="00604BE2">
              <w:rPr>
                <w:sz w:val="24"/>
                <w:szCs w:val="24"/>
              </w:rPr>
              <w:t xml:space="preserve">,” and then </w:t>
            </w:r>
            <w:r w:rsidRPr="00604BE2">
              <w:rPr>
                <w:sz w:val="24"/>
                <w:szCs w:val="24"/>
                <w:highlight w:val="yellow"/>
              </w:rPr>
              <w:t>restate the boundary</w:t>
            </w:r>
            <w:r w:rsidRPr="00604BE2">
              <w:rPr>
                <w:sz w:val="24"/>
                <w:szCs w:val="24"/>
              </w:rPr>
              <w:t xml:space="preserve"> and our </w:t>
            </w:r>
            <w:r w:rsidRPr="00604BE2">
              <w:rPr>
                <w:sz w:val="24"/>
                <w:szCs w:val="24"/>
                <w:highlight w:val="yellow"/>
              </w:rPr>
              <w:t>commitment</w:t>
            </w:r>
            <w:r w:rsidRPr="00604BE2">
              <w:rPr>
                <w:sz w:val="24"/>
                <w:szCs w:val="24"/>
              </w:rPr>
              <w:t xml:space="preserve"> to keep working with the feelings it evokes. </w:t>
            </w:r>
            <w:r w:rsidRPr="00604BE2">
              <w:rPr>
                <w:sz w:val="24"/>
                <w:szCs w:val="24"/>
                <w:highlight w:val="yellow"/>
              </w:rPr>
              <w:t>Rupture held well</w:t>
            </w:r>
            <w:r w:rsidRPr="00604BE2">
              <w:rPr>
                <w:sz w:val="24"/>
                <w:szCs w:val="24"/>
              </w:rPr>
              <w:t xml:space="preserve"> becomes </w:t>
            </w:r>
            <w:r w:rsidRPr="00604BE2">
              <w:rPr>
                <w:sz w:val="24"/>
                <w:szCs w:val="24"/>
                <w:highlight w:val="yellow"/>
              </w:rPr>
              <w:t>material for growth rather than a reason to leave</w:t>
            </w:r>
            <w:r w:rsidRPr="00604BE2">
              <w:rPr>
                <w:sz w:val="24"/>
                <w:szCs w:val="24"/>
              </w:rPr>
              <w:t>.</w:t>
            </w:r>
          </w:p>
          <w:p w14:paraId="418182EA"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Is there a time you adjusted a boundary after client feedback?</w:t>
            </w:r>
          </w:p>
          <w:p w14:paraId="208834E2"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Yes</w:t>
            </w:r>
            <w:r w:rsidRPr="00604BE2">
              <w:rPr>
                <w:sz w:val="24"/>
                <w:szCs w:val="24"/>
                <w:highlight w:val="yellow"/>
              </w:rPr>
              <w:t xml:space="preserve">. One client found the </w:t>
            </w:r>
            <w:proofErr w:type="gramStart"/>
            <w:r w:rsidRPr="00604BE2">
              <w:rPr>
                <w:sz w:val="24"/>
                <w:szCs w:val="24"/>
                <w:highlight w:val="yellow"/>
              </w:rPr>
              <w:t>five minute</w:t>
            </w:r>
            <w:proofErr w:type="gramEnd"/>
            <w:r w:rsidRPr="00604BE2">
              <w:rPr>
                <w:sz w:val="24"/>
                <w:szCs w:val="24"/>
                <w:highlight w:val="yellow"/>
              </w:rPr>
              <w:t xml:space="preserve"> time warning jolting</w:t>
            </w:r>
            <w:r w:rsidRPr="00604BE2">
              <w:rPr>
                <w:sz w:val="24"/>
                <w:szCs w:val="24"/>
              </w:rPr>
              <w:t xml:space="preserve">. We experimented: I shifted to a gentler cue—naming we were “beginning to land”—and watched how it </w:t>
            </w:r>
            <w:r w:rsidRPr="00604BE2">
              <w:rPr>
                <w:sz w:val="24"/>
                <w:szCs w:val="24"/>
                <w:highlight w:val="yellow"/>
              </w:rPr>
              <w:t>affected</w:t>
            </w:r>
            <w:r w:rsidRPr="00604BE2">
              <w:rPr>
                <w:sz w:val="24"/>
                <w:szCs w:val="24"/>
              </w:rPr>
              <w:t xml:space="preserve"> their </w:t>
            </w:r>
            <w:r w:rsidRPr="00604BE2">
              <w:rPr>
                <w:sz w:val="24"/>
                <w:szCs w:val="24"/>
                <w:highlight w:val="yellow"/>
              </w:rPr>
              <w:t>regulation</w:t>
            </w:r>
            <w:r w:rsidRPr="00604BE2">
              <w:rPr>
                <w:sz w:val="24"/>
                <w:szCs w:val="24"/>
              </w:rPr>
              <w:t xml:space="preserve">. They reported it </w:t>
            </w:r>
            <w:r w:rsidRPr="00604BE2">
              <w:rPr>
                <w:sz w:val="24"/>
                <w:szCs w:val="24"/>
                <w:highlight w:val="yellow"/>
              </w:rPr>
              <w:t>felt kinder</w:t>
            </w:r>
            <w:r w:rsidRPr="00604BE2">
              <w:rPr>
                <w:sz w:val="24"/>
                <w:szCs w:val="24"/>
              </w:rPr>
              <w:t xml:space="preserve"> </w:t>
            </w:r>
            <w:r w:rsidRPr="00604BE2">
              <w:rPr>
                <w:sz w:val="24"/>
                <w:szCs w:val="24"/>
                <w:highlight w:val="yellow"/>
              </w:rPr>
              <w:t>and less abrupt</w:t>
            </w:r>
            <w:r w:rsidRPr="00604BE2">
              <w:rPr>
                <w:sz w:val="24"/>
                <w:szCs w:val="24"/>
              </w:rPr>
              <w:t>. The structure remained</w:t>
            </w:r>
            <w:r w:rsidRPr="00604BE2">
              <w:rPr>
                <w:sz w:val="24"/>
                <w:szCs w:val="24"/>
                <w:highlight w:val="yellow"/>
              </w:rPr>
              <w:t>; the delivery changed</w:t>
            </w:r>
            <w:r w:rsidRPr="00604BE2">
              <w:rPr>
                <w:sz w:val="24"/>
                <w:szCs w:val="24"/>
              </w:rPr>
              <w:t>.</w:t>
            </w:r>
          </w:p>
          <w:p w14:paraId="24618ED5"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How do you integrate creative elements—writing, drawing—within boundaries?</w:t>
            </w:r>
          </w:p>
          <w:p w14:paraId="4DB134DB"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t>
            </w:r>
            <w:r w:rsidRPr="00604BE2">
              <w:rPr>
                <w:sz w:val="24"/>
                <w:szCs w:val="24"/>
                <w:highlight w:val="yellow"/>
              </w:rPr>
              <w:t>We agree the purpose and the frame</w:t>
            </w:r>
            <w:r w:rsidRPr="00604BE2">
              <w:rPr>
                <w:sz w:val="24"/>
                <w:szCs w:val="24"/>
              </w:rPr>
              <w:t xml:space="preserve">. If we use art materials, we set up and </w:t>
            </w:r>
            <w:proofErr w:type="gramStart"/>
            <w:r w:rsidRPr="00604BE2">
              <w:rPr>
                <w:sz w:val="24"/>
                <w:szCs w:val="24"/>
              </w:rPr>
              <w:t>close down</w:t>
            </w:r>
            <w:proofErr w:type="gramEnd"/>
            <w:r w:rsidRPr="00604BE2">
              <w:rPr>
                <w:sz w:val="24"/>
                <w:szCs w:val="24"/>
              </w:rPr>
              <w:t xml:space="preserve"> within the session time, and we talk about storage or taking work home. If we write letters (to self, to parts), we agree what happens to them—kept by them, shredded, saved</w:t>
            </w:r>
            <w:r w:rsidRPr="00604BE2">
              <w:rPr>
                <w:sz w:val="24"/>
                <w:szCs w:val="24"/>
                <w:highlight w:val="yellow"/>
              </w:rPr>
              <w:t>. Creative work can</w:t>
            </w:r>
            <w:r w:rsidRPr="00604BE2">
              <w:rPr>
                <w:sz w:val="24"/>
                <w:szCs w:val="24"/>
              </w:rPr>
              <w:t xml:space="preserve"> </w:t>
            </w:r>
            <w:r w:rsidRPr="00604BE2">
              <w:rPr>
                <w:sz w:val="24"/>
                <w:szCs w:val="24"/>
                <w:highlight w:val="yellow"/>
              </w:rPr>
              <w:t>stir strong emotion</w:t>
            </w:r>
            <w:r w:rsidRPr="00604BE2">
              <w:rPr>
                <w:sz w:val="24"/>
                <w:szCs w:val="24"/>
              </w:rPr>
              <w:t xml:space="preserve">; having a </w:t>
            </w:r>
            <w:r w:rsidRPr="00604BE2">
              <w:rPr>
                <w:sz w:val="24"/>
                <w:szCs w:val="24"/>
                <w:highlight w:val="yellow"/>
              </w:rPr>
              <w:t>clear start and finish contains it.</w:t>
            </w:r>
          </w:p>
          <w:p w14:paraId="2245873C"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What if a client asks to move to texting therapy or asks for ad</w:t>
            </w:r>
            <w:r w:rsidRPr="00604BE2">
              <w:rPr>
                <w:sz w:val="24"/>
                <w:szCs w:val="24"/>
              </w:rPr>
              <w:noBreakHyphen/>
              <w:t>hoc support “just this once” during a crisis?</w:t>
            </w:r>
          </w:p>
          <w:p w14:paraId="6061BBD2" w14:textId="77777777" w:rsidR="0024244C" w:rsidRPr="00604BE2" w:rsidRDefault="0024244C" w:rsidP="0024244C">
            <w:pPr>
              <w:spacing w:line="480" w:lineRule="auto"/>
              <w:rPr>
                <w:sz w:val="24"/>
                <w:szCs w:val="24"/>
              </w:rPr>
            </w:pPr>
            <w:r w:rsidRPr="00604BE2">
              <w:rPr>
                <w:b/>
                <w:bCs/>
                <w:sz w:val="24"/>
                <w:szCs w:val="24"/>
              </w:rPr>
              <w:t>C</w:t>
            </w:r>
            <w:r w:rsidRPr="00604BE2">
              <w:rPr>
                <w:b/>
                <w:bCs/>
                <w:sz w:val="24"/>
                <w:szCs w:val="24"/>
                <w:highlight w:val="yellow"/>
              </w:rPr>
              <w:t>:</w:t>
            </w:r>
            <w:r w:rsidRPr="00604BE2">
              <w:rPr>
                <w:sz w:val="24"/>
                <w:szCs w:val="24"/>
                <w:highlight w:val="yellow"/>
              </w:rPr>
              <w:t xml:space="preserve"> I empathise and offer what’s within the frame</w:t>
            </w:r>
            <w:r w:rsidRPr="00604BE2">
              <w:rPr>
                <w:sz w:val="24"/>
                <w:szCs w:val="24"/>
              </w:rPr>
              <w:t xml:space="preserve">. “I’m not able to offer therapy by text; what I can do is hold what you’ve shared for our session, and I can remind you of the crisis supports tonight.” If </w:t>
            </w:r>
            <w:proofErr w:type="spellStart"/>
            <w:r w:rsidRPr="00604BE2">
              <w:rPr>
                <w:sz w:val="24"/>
                <w:szCs w:val="24"/>
              </w:rPr>
              <w:t>adhoc</w:t>
            </w:r>
            <w:proofErr w:type="spellEnd"/>
            <w:r w:rsidRPr="00604BE2">
              <w:rPr>
                <w:sz w:val="24"/>
                <w:szCs w:val="24"/>
              </w:rPr>
              <w:t xml:space="preserve"> support becomes a pattern, we </w:t>
            </w:r>
            <w:r w:rsidRPr="00604BE2">
              <w:rPr>
                <w:sz w:val="24"/>
                <w:szCs w:val="24"/>
                <w:highlight w:val="yellow"/>
              </w:rPr>
              <w:t>name the pattern</w:t>
            </w:r>
            <w:r w:rsidRPr="00604BE2">
              <w:rPr>
                <w:sz w:val="24"/>
                <w:szCs w:val="24"/>
              </w:rPr>
              <w:t xml:space="preserve">. </w:t>
            </w:r>
            <w:r w:rsidRPr="00604BE2">
              <w:rPr>
                <w:sz w:val="24"/>
                <w:szCs w:val="24"/>
                <w:highlight w:val="yellow"/>
              </w:rPr>
              <w:t>Boundaries aren’t a punishment; they’re the shape that</w:t>
            </w:r>
            <w:r w:rsidRPr="00604BE2">
              <w:rPr>
                <w:sz w:val="24"/>
                <w:szCs w:val="24"/>
              </w:rPr>
              <w:t xml:space="preserve"> </w:t>
            </w:r>
            <w:r w:rsidRPr="00604BE2">
              <w:rPr>
                <w:sz w:val="24"/>
                <w:szCs w:val="24"/>
                <w:highlight w:val="yellow"/>
              </w:rPr>
              <w:t>keeps the work therapeutic</w:t>
            </w:r>
            <w:r w:rsidRPr="00604BE2">
              <w:rPr>
                <w:sz w:val="24"/>
                <w:szCs w:val="24"/>
              </w:rPr>
              <w:t xml:space="preserve"> rather than something else.</w:t>
            </w:r>
          </w:p>
          <w:p w14:paraId="206F5BE1"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Could you walk through an example of boundary work around self-disclosure in grief?</w:t>
            </w:r>
          </w:p>
          <w:p w14:paraId="6B24927D"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w:t>
            </w:r>
            <w:r w:rsidRPr="00604BE2">
              <w:rPr>
                <w:sz w:val="24"/>
                <w:szCs w:val="24"/>
                <w:highlight w:val="yellow"/>
              </w:rPr>
              <w:t>A client grieving a parent asked</w:t>
            </w:r>
            <w:r w:rsidRPr="00604BE2">
              <w:rPr>
                <w:sz w:val="24"/>
                <w:szCs w:val="24"/>
              </w:rPr>
              <w:t xml:space="preserve"> directly if I’d ever lost someone close. I checked my </w:t>
            </w:r>
            <w:r w:rsidRPr="00604BE2">
              <w:rPr>
                <w:sz w:val="24"/>
                <w:szCs w:val="24"/>
                <w:highlight w:val="yellow"/>
              </w:rPr>
              <w:t>intention</w:t>
            </w:r>
            <w:r w:rsidRPr="00604BE2">
              <w:rPr>
                <w:sz w:val="24"/>
                <w:szCs w:val="24"/>
              </w:rPr>
              <w:t xml:space="preserve"> and the </w:t>
            </w:r>
            <w:r w:rsidRPr="00604BE2">
              <w:rPr>
                <w:sz w:val="24"/>
                <w:szCs w:val="24"/>
                <w:highlight w:val="yellow"/>
              </w:rPr>
              <w:t>potential impact</w:t>
            </w:r>
            <w:r w:rsidRPr="00604BE2">
              <w:rPr>
                <w:sz w:val="24"/>
                <w:szCs w:val="24"/>
              </w:rPr>
              <w:t>. I offered a contained truth: “Yes, I have experienced a significant loss</w:t>
            </w:r>
            <w:r w:rsidRPr="00604BE2">
              <w:rPr>
                <w:sz w:val="24"/>
                <w:szCs w:val="24"/>
                <w:highlight w:val="yellow"/>
              </w:rPr>
              <w:t>.” I didn’t share details</w:t>
            </w:r>
            <w:r w:rsidRPr="00604BE2">
              <w:rPr>
                <w:sz w:val="24"/>
                <w:szCs w:val="24"/>
              </w:rPr>
              <w:t xml:space="preserve">. We then explored what it meant for them to know that—did it help them feel less alone, or were they worried about burdening me? </w:t>
            </w:r>
            <w:r w:rsidRPr="00604BE2">
              <w:rPr>
                <w:sz w:val="24"/>
                <w:szCs w:val="24"/>
                <w:highlight w:val="yellow"/>
              </w:rPr>
              <w:t>The disclosure was a doorway to their meaning, not a story about mine</w:t>
            </w:r>
            <w:r w:rsidRPr="00604BE2">
              <w:rPr>
                <w:sz w:val="24"/>
                <w:szCs w:val="24"/>
              </w:rPr>
              <w:t>.</w:t>
            </w:r>
          </w:p>
          <w:p w14:paraId="7514B7BF"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How do you evaluate whether your boundaries are working—for you and for clients?</w:t>
            </w:r>
          </w:p>
          <w:p w14:paraId="36DA21C8" w14:textId="77777777" w:rsidR="0024244C" w:rsidRPr="00604BE2" w:rsidRDefault="0024244C" w:rsidP="0024244C">
            <w:pPr>
              <w:spacing w:line="480" w:lineRule="auto"/>
              <w:rPr>
                <w:sz w:val="24"/>
                <w:szCs w:val="24"/>
              </w:rPr>
            </w:pPr>
            <w:r w:rsidRPr="00604BE2">
              <w:rPr>
                <w:b/>
                <w:bCs/>
                <w:sz w:val="24"/>
                <w:szCs w:val="24"/>
              </w:rPr>
              <w:t>C</w:t>
            </w:r>
            <w:r w:rsidRPr="00604BE2">
              <w:rPr>
                <w:b/>
                <w:bCs/>
                <w:sz w:val="24"/>
                <w:szCs w:val="24"/>
                <w:highlight w:val="yellow"/>
              </w:rPr>
              <w:t>:</w:t>
            </w:r>
            <w:r w:rsidRPr="00604BE2">
              <w:rPr>
                <w:sz w:val="24"/>
                <w:szCs w:val="24"/>
                <w:highlight w:val="yellow"/>
              </w:rPr>
              <w:t xml:space="preserve"> I listen to my body</w:t>
            </w:r>
            <w:r w:rsidRPr="00604BE2">
              <w:rPr>
                <w:sz w:val="24"/>
                <w:szCs w:val="24"/>
              </w:rPr>
              <w:t>—</w:t>
            </w:r>
            <w:r w:rsidRPr="00604BE2">
              <w:rPr>
                <w:sz w:val="24"/>
                <w:szCs w:val="24"/>
                <w:highlight w:val="yellow"/>
              </w:rPr>
              <w:t>tension, dread, resentment are signals</w:t>
            </w:r>
            <w:r w:rsidRPr="00604BE2">
              <w:rPr>
                <w:sz w:val="24"/>
                <w:szCs w:val="24"/>
              </w:rPr>
              <w:t xml:space="preserve">. If I’m consistently late to finish notes, skipping meals, or preoccupied, something needs resetting. With clients, I </w:t>
            </w:r>
            <w:r w:rsidRPr="00604BE2">
              <w:rPr>
                <w:sz w:val="24"/>
                <w:szCs w:val="24"/>
                <w:highlight w:val="yellow"/>
              </w:rPr>
              <w:t>pay attention to clarity</w:t>
            </w:r>
            <w:r w:rsidRPr="00604BE2">
              <w:rPr>
                <w:sz w:val="24"/>
                <w:szCs w:val="24"/>
              </w:rPr>
              <w:t xml:space="preserve">: Are we both clear about what happens when? Do they arrive and </w:t>
            </w:r>
            <w:r w:rsidRPr="00604BE2">
              <w:rPr>
                <w:sz w:val="24"/>
                <w:szCs w:val="24"/>
                <w:highlight w:val="yellow"/>
              </w:rPr>
              <w:t>leave more regulated</w:t>
            </w:r>
            <w:r w:rsidRPr="00604BE2">
              <w:rPr>
                <w:sz w:val="24"/>
                <w:szCs w:val="24"/>
              </w:rPr>
              <w:t xml:space="preserve">? </w:t>
            </w:r>
            <w:r w:rsidRPr="00604BE2">
              <w:rPr>
                <w:sz w:val="24"/>
                <w:szCs w:val="24"/>
                <w:highlight w:val="yellow"/>
              </w:rPr>
              <w:t>Feedback helps; I’ll ask directly</w:t>
            </w:r>
            <w:r w:rsidRPr="00604BE2">
              <w:rPr>
                <w:sz w:val="24"/>
                <w:szCs w:val="24"/>
              </w:rPr>
              <w:t xml:space="preserve">, “How are you finding the way we hold the time?” Boundaries should make the work </w:t>
            </w:r>
            <w:r w:rsidRPr="00604BE2">
              <w:rPr>
                <w:sz w:val="24"/>
                <w:szCs w:val="24"/>
                <w:highlight w:val="yellow"/>
              </w:rPr>
              <w:t>feel safer and deeper</w:t>
            </w:r>
            <w:r w:rsidRPr="00604BE2">
              <w:rPr>
                <w:sz w:val="24"/>
                <w:szCs w:val="24"/>
              </w:rPr>
              <w:t xml:space="preserve">, </w:t>
            </w:r>
            <w:r w:rsidRPr="00604BE2">
              <w:rPr>
                <w:sz w:val="24"/>
                <w:szCs w:val="24"/>
                <w:highlight w:val="yellow"/>
              </w:rPr>
              <w:t>not tighter and smaller</w:t>
            </w:r>
            <w:r w:rsidRPr="00604BE2">
              <w:rPr>
                <w:sz w:val="24"/>
                <w:szCs w:val="24"/>
              </w:rPr>
              <w:t>.</w:t>
            </w:r>
          </w:p>
          <w:p w14:paraId="694ED82F"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Finally, if you had to summarise the humanistic take on boundaries in a sentence or two?</w:t>
            </w:r>
          </w:p>
          <w:p w14:paraId="10C87DCF" w14:textId="77777777" w:rsidR="0024244C" w:rsidRPr="00604BE2" w:rsidRDefault="0024244C" w:rsidP="0024244C">
            <w:pPr>
              <w:spacing w:line="480" w:lineRule="auto"/>
              <w:rPr>
                <w:sz w:val="24"/>
                <w:szCs w:val="24"/>
              </w:rPr>
            </w:pPr>
            <w:r w:rsidRPr="00604BE2">
              <w:rPr>
                <w:b/>
                <w:bCs/>
                <w:sz w:val="24"/>
                <w:szCs w:val="24"/>
              </w:rPr>
              <w:t>C:</w:t>
            </w:r>
            <w:r w:rsidRPr="00604BE2">
              <w:rPr>
                <w:sz w:val="24"/>
                <w:szCs w:val="24"/>
              </w:rPr>
              <w:t xml:space="preserve"> Boundaries are </w:t>
            </w:r>
            <w:r w:rsidRPr="00604BE2">
              <w:rPr>
                <w:sz w:val="24"/>
                <w:szCs w:val="24"/>
                <w:highlight w:val="yellow"/>
              </w:rPr>
              <w:t>love with edges</w:t>
            </w:r>
            <w:r w:rsidRPr="00604BE2">
              <w:rPr>
                <w:sz w:val="24"/>
                <w:szCs w:val="24"/>
              </w:rPr>
              <w:t xml:space="preserve">. They’re </w:t>
            </w:r>
            <w:r w:rsidRPr="00604BE2">
              <w:rPr>
                <w:sz w:val="24"/>
                <w:szCs w:val="24"/>
                <w:highlight w:val="yellow"/>
              </w:rPr>
              <w:t>the reliable shape</w:t>
            </w:r>
            <w:r w:rsidRPr="00604BE2">
              <w:rPr>
                <w:sz w:val="24"/>
                <w:szCs w:val="24"/>
              </w:rPr>
              <w:t xml:space="preserve"> that lets two people meet with </w:t>
            </w:r>
            <w:r w:rsidRPr="00604BE2">
              <w:rPr>
                <w:sz w:val="24"/>
                <w:szCs w:val="24"/>
                <w:highlight w:val="yellow"/>
              </w:rPr>
              <w:t>depth</w:t>
            </w:r>
            <w:r w:rsidRPr="00604BE2">
              <w:rPr>
                <w:sz w:val="24"/>
                <w:szCs w:val="24"/>
              </w:rPr>
              <w:t xml:space="preserve"> and </w:t>
            </w:r>
            <w:r w:rsidRPr="00604BE2">
              <w:rPr>
                <w:sz w:val="24"/>
                <w:szCs w:val="24"/>
                <w:highlight w:val="yellow"/>
              </w:rPr>
              <w:t>honesty.</w:t>
            </w:r>
            <w:r w:rsidRPr="00604BE2">
              <w:rPr>
                <w:sz w:val="24"/>
                <w:szCs w:val="24"/>
              </w:rPr>
              <w:t xml:space="preserve"> Held with </w:t>
            </w:r>
            <w:r w:rsidRPr="00604BE2">
              <w:rPr>
                <w:sz w:val="24"/>
                <w:szCs w:val="24"/>
                <w:highlight w:val="yellow"/>
              </w:rPr>
              <w:t>warmth</w:t>
            </w:r>
            <w:r w:rsidRPr="00604BE2">
              <w:rPr>
                <w:sz w:val="24"/>
                <w:szCs w:val="24"/>
              </w:rPr>
              <w:t xml:space="preserve"> and </w:t>
            </w:r>
            <w:r w:rsidRPr="00604BE2">
              <w:rPr>
                <w:sz w:val="24"/>
                <w:szCs w:val="24"/>
                <w:highlight w:val="yellow"/>
              </w:rPr>
              <w:t>transparency</w:t>
            </w:r>
            <w:r w:rsidRPr="00604BE2">
              <w:rPr>
                <w:sz w:val="24"/>
                <w:szCs w:val="24"/>
              </w:rPr>
              <w:t xml:space="preserve">, </w:t>
            </w:r>
            <w:r w:rsidRPr="00604BE2">
              <w:rPr>
                <w:sz w:val="24"/>
                <w:szCs w:val="24"/>
                <w:highlight w:val="yellow"/>
              </w:rPr>
              <w:t>they don’t limit the relationship—they allow it.</w:t>
            </w:r>
          </w:p>
          <w:p w14:paraId="768F35E7" w14:textId="77777777" w:rsidR="0024244C" w:rsidRPr="00604BE2" w:rsidRDefault="0024244C" w:rsidP="0024244C">
            <w:pPr>
              <w:spacing w:line="480" w:lineRule="auto"/>
              <w:rPr>
                <w:sz w:val="24"/>
                <w:szCs w:val="24"/>
              </w:rPr>
            </w:pPr>
            <w:r w:rsidRPr="00604BE2">
              <w:rPr>
                <w:b/>
                <w:bCs/>
                <w:sz w:val="24"/>
                <w:szCs w:val="24"/>
              </w:rPr>
              <w:t>I:</w:t>
            </w:r>
            <w:r w:rsidRPr="00604BE2">
              <w:rPr>
                <w:sz w:val="24"/>
                <w:szCs w:val="24"/>
              </w:rPr>
              <w:t xml:space="preserve"> Beautiful. Thank you, Chris.</w:t>
            </w:r>
          </w:p>
          <w:p w14:paraId="6F13D899" w14:textId="77777777" w:rsidR="0024244C" w:rsidRPr="004D3A9E" w:rsidRDefault="0024244C" w:rsidP="0024244C">
            <w:pPr>
              <w:spacing w:line="480" w:lineRule="auto"/>
              <w:rPr>
                <w:sz w:val="24"/>
                <w:szCs w:val="24"/>
              </w:rPr>
            </w:pPr>
            <w:r w:rsidRPr="00604BE2">
              <w:rPr>
                <w:b/>
                <w:bCs/>
                <w:sz w:val="24"/>
                <w:szCs w:val="24"/>
              </w:rPr>
              <w:t>C:</w:t>
            </w:r>
            <w:r w:rsidRPr="00604BE2">
              <w:rPr>
                <w:sz w:val="24"/>
                <w:szCs w:val="24"/>
              </w:rPr>
              <w:t xml:space="preserve"> Thank you.</w:t>
            </w:r>
          </w:p>
          <w:p w14:paraId="6769652F" w14:textId="77777777" w:rsidR="0024244C" w:rsidRPr="004D3A9E" w:rsidRDefault="0024244C" w:rsidP="0024244C">
            <w:pPr>
              <w:pStyle w:val="Standard"/>
              <w:spacing w:after="0" w:line="360" w:lineRule="auto"/>
              <w:rPr>
                <w:rFonts w:asciiTheme="minorHAnsi" w:hAnsiTheme="minorHAnsi" w:cstheme="minorHAnsi"/>
                <w:sz w:val="24"/>
                <w:szCs w:val="24"/>
              </w:rPr>
            </w:pPr>
            <w:r w:rsidRPr="004D3A9E">
              <w:rPr>
                <w:rFonts w:asciiTheme="minorHAnsi" w:hAnsiTheme="minorHAnsi" w:cstheme="minorHAnsi"/>
                <w:sz w:val="24"/>
                <w:szCs w:val="24"/>
              </w:rPr>
              <w:br/>
            </w:r>
            <w:r w:rsidRPr="004D3A9E">
              <w:rPr>
                <w:rFonts w:asciiTheme="minorHAnsi" w:hAnsiTheme="minorHAnsi" w:cstheme="minorHAnsi"/>
                <w:sz w:val="24"/>
                <w:szCs w:val="24"/>
              </w:rPr>
              <w:br/>
            </w:r>
          </w:p>
          <w:p w14:paraId="515BA2CD" w14:textId="77777777" w:rsidR="0024244C" w:rsidRPr="004D3A9E" w:rsidRDefault="0024244C" w:rsidP="0024244C">
            <w:pPr>
              <w:pStyle w:val="Standard"/>
              <w:spacing w:after="0" w:line="360" w:lineRule="auto"/>
              <w:rPr>
                <w:rFonts w:asciiTheme="minorHAnsi" w:hAnsiTheme="minorHAnsi" w:cstheme="minorHAnsi"/>
                <w:sz w:val="24"/>
                <w:szCs w:val="24"/>
              </w:rPr>
            </w:pPr>
          </w:p>
          <w:p w14:paraId="43816D70" w14:textId="77777777" w:rsidR="0024244C" w:rsidRPr="004D3A9E" w:rsidRDefault="0024244C" w:rsidP="0024244C">
            <w:pPr>
              <w:pStyle w:val="Standard"/>
              <w:spacing w:after="0" w:line="360" w:lineRule="auto"/>
              <w:rPr>
                <w:rFonts w:asciiTheme="minorHAnsi" w:hAnsiTheme="minorHAnsi" w:cstheme="minorHAnsi"/>
                <w:sz w:val="24"/>
                <w:szCs w:val="24"/>
              </w:rPr>
            </w:pPr>
          </w:p>
          <w:p w14:paraId="575028CB" w14:textId="77777777" w:rsidR="0024244C" w:rsidRPr="004D3A9E" w:rsidRDefault="0024244C" w:rsidP="0024244C">
            <w:pPr>
              <w:pStyle w:val="Standard"/>
              <w:spacing w:after="0" w:line="360" w:lineRule="auto"/>
              <w:rPr>
                <w:rFonts w:asciiTheme="minorHAnsi" w:hAnsiTheme="minorHAnsi" w:cstheme="minorHAnsi"/>
                <w:sz w:val="24"/>
                <w:szCs w:val="24"/>
              </w:rPr>
            </w:pPr>
          </w:p>
          <w:p w14:paraId="3939DC0C" w14:textId="77777777" w:rsidR="0024244C" w:rsidRPr="004D3A9E" w:rsidRDefault="0024244C" w:rsidP="0024244C">
            <w:pPr>
              <w:pStyle w:val="Standard"/>
              <w:spacing w:after="0" w:line="360" w:lineRule="auto"/>
              <w:rPr>
                <w:rFonts w:asciiTheme="minorHAnsi" w:hAnsiTheme="minorHAnsi" w:cstheme="minorHAnsi"/>
                <w:sz w:val="24"/>
                <w:szCs w:val="24"/>
              </w:rPr>
            </w:pPr>
          </w:p>
          <w:p w14:paraId="7BBB8C33" w14:textId="77777777" w:rsidR="0024244C" w:rsidRPr="004D3A9E" w:rsidRDefault="0024244C" w:rsidP="0024244C">
            <w:pPr>
              <w:pStyle w:val="Standard"/>
              <w:spacing w:after="0" w:line="360" w:lineRule="auto"/>
              <w:rPr>
                <w:rFonts w:asciiTheme="minorHAnsi" w:hAnsiTheme="minorHAnsi" w:cstheme="minorHAnsi"/>
                <w:sz w:val="24"/>
                <w:szCs w:val="24"/>
              </w:rPr>
            </w:pPr>
          </w:p>
          <w:p w14:paraId="64FE8A8B" w14:textId="77777777" w:rsidR="0024244C" w:rsidRPr="004D3A9E" w:rsidRDefault="0024244C" w:rsidP="0024244C">
            <w:pPr>
              <w:pStyle w:val="Standard"/>
              <w:spacing w:after="0" w:line="360" w:lineRule="auto"/>
              <w:rPr>
                <w:rFonts w:asciiTheme="minorHAnsi" w:hAnsiTheme="minorHAnsi" w:cstheme="minorHAnsi"/>
                <w:sz w:val="24"/>
                <w:szCs w:val="24"/>
              </w:rPr>
            </w:pPr>
          </w:p>
          <w:p w14:paraId="1415E6D1" w14:textId="77777777" w:rsidR="0024244C" w:rsidRPr="004D3A9E" w:rsidRDefault="0024244C" w:rsidP="0024244C">
            <w:pPr>
              <w:pStyle w:val="Standard"/>
              <w:spacing w:after="0" w:line="360" w:lineRule="auto"/>
              <w:rPr>
                <w:rFonts w:asciiTheme="minorHAnsi" w:hAnsiTheme="minorHAnsi" w:cstheme="minorHAnsi"/>
                <w:sz w:val="24"/>
                <w:szCs w:val="24"/>
              </w:rPr>
            </w:pPr>
          </w:p>
          <w:p w14:paraId="27449E1E" w14:textId="77777777" w:rsidR="0024244C" w:rsidRPr="000D5E78" w:rsidRDefault="0024244C" w:rsidP="0024244C">
            <w:pPr>
              <w:pStyle w:val="Standard"/>
              <w:spacing w:after="0" w:line="360" w:lineRule="auto"/>
              <w:rPr>
                <w:rFonts w:asciiTheme="minorHAnsi" w:hAnsiTheme="minorHAnsi" w:cstheme="minorHAnsi"/>
                <w:b/>
              </w:rPr>
            </w:pPr>
          </w:p>
        </w:tc>
        <w:tc>
          <w:tcPr>
            <w:tcW w:w="0" w:type="auto"/>
            <w:tcBorders>
              <w:top w:val="single" w:sz="4" w:space="0" w:color="00000A"/>
              <w:left w:val="single" w:sz="4" w:space="0" w:color="00000A"/>
              <w:bottom w:val="single" w:sz="4" w:space="0" w:color="00000A"/>
              <w:right w:val="single" w:sz="4" w:space="0" w:color="00000A"/>
            </w:tcBorders>
          </w:tcPr>
          <w:p w14:paraId="0E72B599" w14:textId="77777777" w:rsidR="0024244C" w:rsidRPr="000D5E78" w:rsidRDefault="0024244C" w:rsidP="0024244C">
            <w:pPr>
              <w:pStyle w:val="Standard"/>
              <w:spacing w:after="0" w:line="360" w:lineRule="auto"/>
              <w:rPr>
                <w:rFonts w:asciiTheme="minorHAnsi" w:hAnsiTheme="minorHAnsi" w:cstheme="minorHAnsi"/>
              </w:rPr>
            </w:pPr>
          </w:p>
          <w:p w14:paraId="61AD7A1C" w14:textId="77777777" w:rsidR="0024244C" w:rsidRDefault="0024244C" w:rsidP="0024244C">
            <w:pPr>
              <w:pStyle w:val="Standard"/>
              <w:spacing w:after="0" w:line="360" w:lineRule="auto"/>
              <w:rPr>
                <w:rFonts w:asciiTheme="minorHAnsi" w:hAnsiTheme="minorHAnsi" w:cstheme="minorHAnsi"/>
                <w:b/>
              </w:rPr>
            </w:pPr>
          </w:p>
          <w:p w14:paraId="5732619B" w14:textId="77777777" w:rsidR="0024244C" w:rsidRDefault="0024244C" w:rsidP="0024244C">
            <w:pPr>
              <w:pStyle w:val="Standard"/>
              <w:spacing w:after="0" w:line="360" w:lineRule="auto"/>
              <w:rPr>
                <w:rFonts w:asciiTheme="minorHAnsi" w:hAnsiTheme="minorHAnsi" w:cstheme="minorHAnsi"/>
                <w:b/>
              </w:rPr>
            </w:pPr>
          </w:p>
          <w:p w14:paraId="42D7648E" w14:textId="77777777" w:rsidR="0024244C" w:rsidRDefault="0024244C" w:rsidP="0024244C">
            <w:pPr>
              <w:pStyle w:val="Standard"/>
              <w:spacing w:after="0" w:line="360" w:lineRule="auto"/>
              <w:rPr>
                <w:rFonts w:asciiTheme="minorHAnsi" w:hAnsiTheme="minorHAnsi" w:cstheme="minorHAnsi"/>
                <w:b/>
              </w:rPr>
            </w:pPr>
          </w:p>
          <w:p w14:paraId="5C396EFB" w14:textId="77777777" w:rsidR="0024244C" w:rsidRPr="00D22CB5" w:rsidRDefault="0024244C" w:rsidP="0024244C">
            <w:pPr>
              <w:spacing w:line="240" w:lineRule="auto"/>
              <w:rPr>
                <w:sz w:val="24"/>
                <w:szCs w:val="24"/>
                <w:highlight w:val="yellow"/>
              </w:rPr>
            </w:pPr>
            <w:r w:rsidRPr="00D22CB5">
              <w:rPr>
                <w:sz w:val="24"/>
                <w:szCs w:val="24"/>
                <w:highlight w:val="yellow"/>
              </w:rPr>
              <w:t xml:space="preserve">Values </w:t>
            </w:r>
            <w:proofErr w:type="gramStart"/>
            <w:r w:rsidRPr="00D22CB5">
              <w:rPr>
                <w:sz w:val="24"/>
                <w:szCs w:val="24"/>
                <w:highlight w:val="yellow"/>
              </w:rPr>
              <w:t>connection  over</w:t>
            </w:r>
            <w:proofErr w:type="gramEnd"/>
            <w:r w:rsidRPr="00D22CB5">
              <w:rPr>
                <w:sz w:val="24"/>
                <w:szCs w:val="24"/>
                <w:highlight w:val="yellow"/>
              </w:rPr>
              <w:t xml:space="preserve"> technical procedures.</w:t>
            </w:r>
          </w:p>
          <w:p w14:paraId="22637365" w14:textId="77777777" w:rsidR="0024244C" w:rsidRPr="00D22CB5" w:rsidRDefault="0024244C" w:rsidP="0024244C">
            <w:pPr>
              <w:spacing w:line="240" w:lineRule="auto"/>
              <w:rPr>
                <w:sz w:val="24"/>
                <w:szCs w:val="24"/>
                <w:highlight w:val="yellow"/>
              </w:rPr>
            </w:pPr>
            <w:r w:rsidRPr="00D22CB5">
              <w:rPr>
                <w:sz w:val="24"/>
                <w:szCs w:val="24"/>
                <w:highlight w:val="yellow"/>
              </w:rPr>
              <w:t xml:space="preserve"> Goal to aim towards growth.</w:t>
            </w:r>
          </w:p>
          <w:p w14:paraId="5C4EA5DC" w14:textId="77777777" w:rsidR="0024244C" w:rsidRPr="00D22CB5" w:rsidRDefault="0024244C" w:rsidP="0024244C">
            <w:pPr>
              <w:spacing w:line="240" w:lineRule="auto"/>
              <w:rPr>
                <w:sz w:val="24"/>
                <w:szCs w:val="24"/>
                <w:highlight w:val="yellow"/>
              </w:rPr>
            </w:pPr>
            <w:r w:rsidRPr="00D22CB5">
              <w:rPr>
                <w:sz w:val="24"/>
                <w:szCs w:val="24"/>
                <w:highlight w:val="yellow"/>
              </w:rPr>
              <w:t>Focus is on the client.</w:t>
            </w:r>
          </w:p>
          <w:p w14:paraId="503DBD4A" w14:textId="77777777" w:rsidR="0024244C" w:rsidRPr="001832C6" w:rsidRDefault="0024244C" w:rsidP="0024244C">
            <w:pPr>
              <w:spacing w:line="240" w:lineRule="auto"/>
              <w:rPr>
                <w:sz w:val="18"/>
                <w:szCs w:val="18"/>
              </w:rPr>
            </w:pPr>
            <w:r w:rsidRPr="00D22CB5">
              <w:rPr>
                <w:sz w:val="24"/>
                <w:szCs w:val="24"/>
                <w:highlight w:val="yellow"/>
              </w:rPr>
              <w:t>Less formal and more relaxed</w:t>
            </w:r>
            <w:r w:rsidRPr="007203E4">
              <w:rPr>
                <w:sz w:val="18"/>
                <w:szCs w:val="18"/>
                <w:highlight w:val="yellow"/>
              </w:rPr>
              <w:t>.</w:t>
            </w:r>
          </w:p>
          <w:p w14:paraId="6B93ADF3" w14:textId="77777777" w:rsidR="0024244C" w:rsidRDefault="0024244C" w:rsidP="0024244C">
            <w:pPr>
              <w:spacing w:line="240" w:lineRule="auto"/>
              <w:rPr>
                <w:sz w:val="20"/>
                <w:szCs w:val="20"/>
              </w:rPr>
            </w:pPr>
          </w:p>
          <w:p w14:paraId="1B853CF7" w14:textId="77777777" w:rsidR="0024244C" w:rsidRDefault="0024244C" w:rsidP="0024244C">
            <w:pPr>
              <w:spacing w:line="240" w:lineRule="auto"/>
              <w:rPr>
                <w:sz w:val="18"/>
                <w:szCs w:val="18"/>
              </w:rPr>
            </w:pPr>
          </w:p>
          <w:p w14:paraId="6180829B" w14:textId="77777777" w:rsidR="0024244C" w:rsidRDefault="0024244C" w:rsidP="0024244C">
            <w:pPr>
              <w:spacing w:line="240" w:lineRule="auto"/>
              <w:rPr>
                <w:sz w:val="18"/>
                <w:szCs w:val="18"/>
              </w:rPr>
            </w:pPr>
          </w:p>
          <w:p w14:paraId="1A1F5AF7" w14:textId="77777777" w:rsidR="0024244C" w:rsidRDefault="0024244C" w:rsidP="0024244C">
            <w:pPr>
              <w:spacing w:line="240" w:lineRule="auto"/>
              <w:rPr>
                <w:sz w:val="18"/>
                <w:szCs w:val="18"/>
              </w:rPr>
            </w:pPr>
          </w:p>
          <w:p w14:paraId="3FF1635D" w14:textId="77777777" w:rsidR="0024244C" w:rsidRDefault="0024244C" w:rsidP="0024244C">
            <w:pPr>
              <w:spacing w:line="240" w:lineRule="auto"/>
              <w:rPr>
                <w:sz w:val="18"/>
                <w:szCs w:val="18"/>
              </w:rPr>
            </w:pPr>
          </w:p>
          <w:p w14:paraId="2A7DB204" w14:textId="77777777" w:rsidR="0024244C" w:rsidRDefault="0024244C" w:rsidP="0024244C">
            <w:pPr>
              <w:spacing w:line="240" w:lineRule="auto"/>
              <w:rPr>
                <w:sz w:val="18"/>
                <w:szCs w:val="18"/>
                <w:highlight w:val="yellow"/>
              </w:rPr>
            </w:pPr>
          </w:p>
          <w:p w14:paraId="55A61903" w14:textId="77777777" w:rsidR="00E84686" w:rsidRDefault="00E84686" w:rsidP="0024244C">
            <w:pPr>
              <w:spacing w:line="240" w:lineRule="auto"/>
              <w:rPr>
                <w:sz w:val="24"/>
                <w:szCs w:val="24"/>
                <w:highlight w:val="yellow"/>
              </w:rPr>
            </w:pPr>
          </w:p>
          <w:p w14:paraId="70B7BC4C" w14:textId="77777777" w:rsidR="00556756" w:rsidRDefault="00556756" w:rsidP="0024244C">
            <w:pPr>
              <w:spacing w:line="240" w:lineRule="auto"/>
              <w:rPr>
                <w:sz w:val="24"/>
                <w:szCs w:val="24"/>
                <w:highlight w:val="yellow"/>
              </w:rPr>
            </w:pPr>
          </w:p>
          <w:p w14:paraId="2B32D058" w14:textId="77777777" w:rsidR="00E41845" w:rsidRDefault="00E41845" w:rsidP="0024244C">
            <w:pPr>
              <w:spacing w:line="240" w:lineRule="auto"/>
              <w:rPr>
                <w:sz w:val="24"/>
                <w:szCs w:val="24"/>
                <w:highlight w:val="yellow"/>
              </w:rPr>
            </w:pPr>
          </w:p>
          <w:p w14:paraId="6CF12873" w14:textId="77777777" w:rsidR="00E41845" w:rsidRDefault="00E41845" w:rsidP="0024244C">
            <w:pPr>
              <w:spacing w:line="240" w:lineRule="auto"/>
              <w:rPr>
                <w:sz w:val="24"/>
                <w:szCs w:val="24"/>
                <w:highlight w:val="yellow"/>
              </w:rPr>
            </w:pPr>
          </w:p>
          <w:p w14:paraId="33230504" w14:textId="576F893F" w:rsidR="0024244C" w:rsidRPr="00D22CB5" w:rsidRDefault="0024244C" w:rsidP="0024244C">
            <w:pPr>
              <w:spacing w:line="240" w:lineRule="auto"/>
              <w:rPr>
                <w:sz w:val="24"/>
                <w:szCs w:val="24"/>
                <w:highlight w:val="yellow"/>
              </w:rPr>
            </w:pPr>
            <w:r w:rsidRPr="00D22CB5">
              <w:rPr>
                <w:sz w:val="24"/>
                <w:szCs w:val="24"/>
                <w:highlight w:val="yellow"/>
              </w:rPr>
              <w:t>Enables trust and safety over rules.</w:t>
            </w:r>
          </w:p>
          <w:p w14:paraId="618441D1" w14:textId="77777777" w:rsidR="0024244C" w:rsidRPr="00D22CB5" w:rsidRDefault="0024244C" w:rsidP="0024244C">
            <w:pPr>
              <w:spacing w:line="240" w:lineRule="auto"/>
              <w:rPr>
                <w:sz w:val="24"/>
                <w:szCs w:val="24"/>
                <w:highlight w:val="yellow"/>
              </w:rPr>
            </w:pPr>
            <w:r w:rsidRPr="00D22CB5">
              <w:rPr>
                <w:sz w:val="24"/>
                <w:szCs w:val="24"/>
                <w:highlight w:val="yellow"/>
              </w:rPr>
              <w:t>Boundaries reduce anxiety in clients, creating a safe space to explore further.</w:t>
            </w:r>
          </w:p>
          <w:p w14:paraId="29DDE730" w14:textId="77777777" w:rsidR="0024244C" w:rsidRPr="007203E4" w:rsidRDefault="0024244C" w:rsidP="0024244C">
            <w:pPr>
              <w:spacing w:line="240" w:lineRule="auto"/>
              <w:rPr>
                <w:sz w:val="18"/>
                <w:szCs w:val="18"/>
                <w:highlight w:val="yellow"/>
              </w:rPr>
            </w:pPr>
            <w:r w:rsidRPr="00D22CB5">
              <w:rPr>
                <w:sz w:val="24"/>
                <w:szCs w:val="24"/>
                <w:highlight w:val="yellow"/>
              </w:rPr>
              <w:t>Boundaries enable therapeutic depth</w:t>
            </w:r>
            <w:r w:rsidRPr="007203E4">
              <w:rPr>
                <w:sz w:val="18"/>
                <w:szCs w:val="18"/>
                <w:highlight w:val="yellow"/>
              </w:rPr>
              <w:t>.</w:t>
            </w:r>
          </w:p>
          <w:p w14:paraId="40FAE45E" w14:textId="77777777" w:rsidR="0024244C" w:rsidRPr="007203E4" w:rsidRDefault="0024244C" w:rsidP="0024244C">
            <w:pPr>
              <w:rPr>
                <w:sz w:val="20"/>
                <w:szCs w:val="20"/>
                <w:highlight w:val="yellow"/>
              </w:rPr>
            </w:pPr>
          </w:p>
          <w:p w14:paraId="7417D25F" w14:textId="77777777" w:rsidR="0024244C" w:rsidRPr="007203E4" w:rsidRDefault="0024244C" w:rsidP="0024244C">
            <w:pPr>
              <w:spacing w:line="240" w:lineRule="auto"/>
              <w:rPr>
                <w:sz w:val="18"/>
                <w:szCs w:val="18"/>
                <w:highlight w:val="yellow"/>
              </w:rPr>
            </w:pPr>
          </w:p>
          <w:p w14:paraId="50EE79C0" w14:textId="77777777" w:rsidR="0024244C" w:rsidRPr="007203E4" w:rsidRDefault="0024244C" w:rsidP="0024244C">
            <w:pPr>
              <w:spacing w:line="240" w:lineRule="auto"/>
              <w:rPr>
                <w:sz w:val="18"/>
                <w:szCs w:val="18"/>
                <w:highlight w:val="yellow"/>
              </w:rPr>
            </w:pPr>
          </w:p>
          <w:p w14:paraId="67C1A2AC" w14:textId="77777777" w:rsidR="0024244C" w:rsidRDefault="0024244C" w:rsidP="0024244C">
            <w:pPr>
              <w:spacing w:line="240" w:lineRule="auto"/>
              <w:rPr>
                <w:sz w:val="24"/>
                <w:szCs w:val="24"/>
                <w:highlight w:val="yellow"/>
              </w:rPr>
            </w:pPr>
          </w:p>
          <w:p w14:paraId="0A8A9E38" w14:textId="77777777" w:rsidR="0024244C" w:rsidRDefault="0024244C" w:rsidP="0024244C">
            <w:pPr>
              <w:spacing w:line="240" w:lineRule="auto"/>
              <w:rPr>
                <w:sz w:val="24"/>
                <w:szCs w:val="24"/>
                <w:highlight w:val="yellow"/>
              </w:rPr>
            </w:pPr>
          </w:p>
          <w:p w14:paraId="75FE3F59" w14:textId="77777777" w:rsidR="00D317CC" w:rsidRDefault="00D317CC" w:rsidP="0024244C">
            <w:pPr>
              <w:spacing w:line="240" w:lineRule="auto"/>
              <w:rPr>
                <w:sz w:val="24"/>
                <w:szCs w:val="24"/>
                <w:highlight w:val="yellow"/>
              </w:rPr>
            </w:pPr>
          </w:p>
          <w:p w14:paraId="33ADB024" w14:textId="77777777" w:rsidR="00D317CC" w:rsidRDefault="00D317CC" w:rsidP="0024244C">
            <w:pPr>
              <w:spacing w:line="240" w:lineRule="auto"/>
              <w:rPr>
                <w:sz w:val="24"/>
                <w:szCs w:val="24"/>
                <w:highlight w:val="yellow"/>
              </w:rPr>
            </w:pPr>
          </w:p>
          <w:p w14:paraId="02E475E2" w14:textId="35D1260E" w:rsidR="0024244C" w:rsidRPr="00D22CB5" w:rsidRDefault="0024244C" w:rsidP="0024244C">
            <w:pPr>
              <w:spacing w:line="240" w:lineRule="auto"/>
              <w:rPr>
                <w:sz w:val="24"/>
                <w:szCs w:val="24"/>
                <w:highlight w:val="yellow"/>
              </w:rPr>
            </w:pPr>
            <w:r w:rsidRPr="00D22CB5">
              <w:rPr>
                <w:sz w:val="24"/>
                <w:szCs w:val="24"/>
                <w:highlight w:val="yellow"/>
              </w:rPr>
              <w:t>Contracting is a collaborative and flexible process.</w:t>
            </w:r>
          </w:p>
          <w:p w14:paraId="118B00AC" w14:textId="77777777" w:rsidR="0024244C" w:rsidRPr="00D22CB5" w:rsidRDefault="0024244C" w:rsidP="0024244C">
            <w:pPr>
              <w:spacing w:line="240" w:lineRule="auto"/>
              <w:rPr>
                <w:sz w:val="24"/>
                <w:szCs w:val="24"/>
              </w:rPr>
            </w:pPr>
            <w:r w:rsidRPr="00D22CB5">
              <w:rPr>
                <w:sz w:val="24"/>
                <w:szCs w:val="24"/>
                <w:highlight w:val="yellow"/>
              </w:rPr>
              <w:t>Cultural and individual needs are considered, and boundaries are adapted rather than applied universally.</w:t>
            </w:r>
          </w:p>
          <w:p w14:paraId="1CA5885A" w14:textId="77777777" w:rsidR="0024244C" w:rsidRPr="00D22CB5" w:rsidRDefault="0024244C" w:rsidP="0024244C">
            <w:pPr>
              <w:rPr>
                <w:sz w:val="24"/>
                <w:szCs w:val="24"/>
              </w:rPr>
            </w:pPr>
          </w:p>
          <w:p w14:paraId="156CA237" w14:textId="77777777" w:rsidR="0024244C" w:rsidRPr="00D22CB5" w:rsidRDefault="0024244C" w:rsidP="0024244C">
            <w:pPr>
              <w:rPr>
                <w:sz w:val="24"/>
                <w:szCs w:val="24"/>
              </w:rPr>
            </w:pPr>
          </w:p>
          <w:p w14:paraId="0397D055" w14:textId="77777777" w:rsidR="0024244C" w:rsidRPr="00D22CB5" w:rsidRDefault="0024244C" w:rsidP="0024244C">
            <w:pPr>
              <w:rPr>
                <w:sz w:val="24"/>
                <w:szCs w:val="24"/>
              </w:rPr>
            </w:pPr>
          </w:p>
          <w:p w14:paraId="721FF0C4" w14:textId="77777777" w:rsidR="0024244C" w:rsidRPr="00D22CB5" w:rsidRDefault="0024244C" w:rsidP="0024244C">
            <w:pPr>
              <w:rPr>
                <w:sz w:val="24"/>
                <w:szCs w:val="24"/>
              </w:rPr>
            </w:pPr>
          </w:p>
          <w:p w14:paraId="4E648FA1" w14:textId="77777777" w:rsidR="0024244C" w:rsidRPr="00D22CB5" w:rsidRDefault="0024244C" w:rsidP="0024244C">
            <w:pPr>
              <w:spacing w:line="240" w:lineRule="auto"/>
              <w:rPr>
                <w:sz w:val="24"/>
                <w:szCs w:val="24"/>
              </w:rPr>
            </w:pPr>
            <w:r w:rsidRPr="00D22CB5">
              <w:rPr>
                <w:sz w:val="24"/>
                <w:szCs w:val="24"/>
              </w:rPr>
              <w:t xml:space="preserve">. </w:t>
            </w:r>
          </w:p>
          <w:p w14:paraId="02E6FA38" w14:textId="77777777" w:rsidR="0024244C" w:rsidRPr="00D22CB5" w:rsidRDefault="0024244C" w:rsidP="0024244C">
            <w:pPr>
              <w:spacing w:line="240" w:lineRule="auto"/>
              <w:rPr>
                <w:sz w:val="24"/>
                <w:szCs w:val="24"/>
              </w:rPr>
            </w:pPr>
          </w:p>
          <w:p w14:paraId="7219EAF1" w14:textId="77777777" w:rsidR="0024244C" w:rsidRPr="00D22CB5" w:rsidRDefault="0024244C" w:rsidP="0024244C">
            <w:pPr>
              <w:spacing w:line="240" w:lineRule="auto"/>
              <w:rPr>
                <w:sz w:val="24"/>
                <w:szCs w:val="24"/>
              </w:rPr>
            </w:pPr>
          </w:p>
          <w:p w14:paraId="67570D05" w14:textId="77777777" w:rsidR="0024244C" w:rsidRPr="00D22CB5" w:rsidRDefault="0024244C" w:rsidP="0024244C">
            <w:pPr>
              <w:spacing w:line="240" w:lineRule="auto"/>
              <w:rPr>
                <w:sz w:val="24"/>
                <w:szCs w:val="24"/>
              </w:rPr>
            </w:pPr>
          </w:p>
          <w:p w14:paraId="72751896" w14:textId="77777777" w:rsidR="008E51B3" w:rsidRDefault="008E51B3" w:rsidP="0024244C">
            <w:pPr>
              <w:spacing w:line="240" w:lineRule="auto"/>
              <w:rPr>
                <w:sz w:val="24"/>
                <w:szCs w:val="24"/>
                <w:highlight w:val="yellow"/>
              </w:rPr>
            </w:pPr>
          </w:p>
          <w:p w14:paraId="7064CFB9" w14:textId="77777777" w:rsidR="008E51B3" w:rsidRDefault="008E51B3" w:rsidP="0024244C">
            <w:pPr>
              <w:spacing w:line="240" w:lineRule="auto"/>
              <w:rPr>
                <w:sz w:val="24"/>
                <w:szCs w:val="24"/>
                <w:highlight w:val="yellow"/>
              </w:rPr>
            </w:pPr>
          </w:p>
          <w:p w14:paraId="119B781F" w14:textId="113D1BEB" w:rsidR="0024244C" w:rsidRPr="00D22CB5" w:rsidRDefault="0024244C" w:rsidP="0024244C">
            <w:pPr>
              <w:spacing w:line="240" w:lineRule="auto"/>
              <w:rPr>
                <w:sz w:val="24"/>
                <w:szCs w:val="24"/>
                <w:highlight w:val="yellow"/>
              </w:rPr>
            </w:pPr>
            <w:r w:rsidRPr="00D22CB5">
              <w:rPr>
                <w:sz w:val="24"/>
                <w:szCs w:val="24"/>
                <w:highlight w:val="yellow"/>
              </w:rPr>
              <w:t>Shows balance between structure and flexibility.</w:t>
            </w:r>
          </w:p>
          <w:p w14:paraId="145C080B" w14:textId="77777777" w:rsidR="0024244C" w:rsidRPr="00D22CB5" w:rsidRDefault="0024244C" w:rsidP="0024244C">
            <w:pPr>
              <w:spacing w:line="240" w:lineRule="auto"/>
              <w:rPr>
                <w:sz w:val="24"/>
                <w:szCs w:val="24"/>
              </w:rPr>
            </w:pPr>
            <w:r w:rsidRPr="00D22CB5">
              <w:rPr>
                <w:sz w:val="24"/>
                <w:szCs w:val="24"/>
                <w:highlight w:val="yellow"/>
              </w:rPr>
              <w:t>Consistency allows trust whilst building adapting</w:t>
            </w:r>
          </w:p>
          <w:p w14:paraId="29AD4C1D" w14:textId="77777777" w:rsidR="0024244C" w:rsidRPr="00D22CB5" w:rsidRDefault="0024244C" w:rsidP="0024244C">
            <w:pPr>
              <w:spacing w:line="240" w:lineRule="auto"/>
              <w:rPr>
                <w:sz w:val="24"/>
                <w:szCs w:val="24"/>
              </w:rPr>
            </w:pPr>
          </w:p>
          <w:p w14:paraId="784DBE43" w14:textId="77777777" w:rsidR="0024244C" w:rsidRPr="00D22CB5" w:rsidRDefault="0024244C" w:rsidP="0024244C">
            <w:pPr>
              <w:spacing w:line="240" w:lineRule="auto"/>
              <w:rPr>
                <w:sz w:val="24"/>
                <w:szCs w:val="24"/>
              </w:rPr>
            </w:pPr>
          </w:p>
          <w:p w14:paraId="5989065A" w14:textId="77777777" w:rsidR="0024244C" w:rsidRPr="00D22CB5" w:rsidRDefault="0024244C" w:rsidP="0024244C">
            <w:pPr>
              <w:spacing w:line="240" w:lineRule="auto"/>
              <w:rPr>
                <w:sz w:val="24"/>
                <w:szCs w:val="24"/>
              </w:rPr>
            </w:pPr>
          </w:p>
          <w:p w14:paraId="78C587D4" w14:textId="77777777" w:rsidR="0024244C" w:rsidRPr="00D22CB5" w:rsidRDefault="0024244C" w:rsidP="0024244C">
            <w:pPr>
              <w:spacing w:line="240" w:lineRule="auto"/>
              <w:rPr>
                <w:sz w:val="24"/>
                <w:szCs w:val="24"/>
              </w:rPr>
            </w:pPr>
          </w:p>
          <w:p w14:paraId="4CF8C7C0" w14:textId="77777777" w:rsidR="0024244C" w:rsidRDefault="0024244C" w:rsidP="0024244C">
            <w:pPr>
              <w:spacing w:line="240" w:lineRule="auto"/>
              <w:rPr>
                <w:sz w:val="24"/>
                <w:szCs w:val="24"/>
                <w:highlight w:val="yellow"/>
              </w:rPr>
            </w:pPr>
          </w:p>
          <w:p w14:paraId="1D3EE162" w14:textId="77777777" w:rsidR="00C03188" w:rsidRDefault="00C03188" w:rsidP="0024244C">
            <w:pPr>
              <w:spacing w:line="240" w:lineRule="auto"/>
              <w:rPr>
                <w:sz w:val="24"/>
                <w:szCs w:val="24"/>
                <w:highlight w:val="yellow"/>
              </w:rPr>
            </w:pPr>
          </w:p>
          <w:p w14:paraId="4766E2F8" w14:textId="77777777" w:rsidR="00C03188" w:rsidRDefault="00C03188" w:rsidP="0024244C">
            <w:pPr>
              <w:spacing w:line="240" w:lineRule="auto"/>
              <w:rPr>
                <w:sz w:val="24"/>
                <w:szCs w:val="24"/>
                <w:highlight w:val="yellow"/>
              </w:rPr>
            </w:pPr>
          </w:p>
          <w:p w14:paraId="0DA851E5" w14:textId="77777777" w:rsidR="00C03188" w:rsidRDefault="00C03188" w:rsidP="0024244C">
            <w:pPr>
              <w:spacing w:line="240" w:lineRule="auto"/>
              <w:rPr>
                <w:sz w:val="24"/>
                <w:szCs w:val="24"/>
                <w:highlight w:val="yellow"/>
              </w:rPr>
            </w:pPr>
          </w:p>
          <w:p w14:paraId="7D20B512" w14:textId="77777777" w:rsidR="00E41845" w:rsidRDefault="00E41845" w:rsidP="0024244C">
            <w:pPr>
              <w:spacing w:line="240" w:lineRule="auto"/>
              <w:rPr>
                <w:sz w:val="24"/>
                <w:szCs w:val="24"/>
                <w:highlight w:val="yellow"/>
              </w:rPr>
            </w:pPr>
          </w:p>
          <w:p w14:paraId="3563FD14" w14:textId="77777777" w:rsidR="00E41845" w:rsidRDefault="00E41845" w:rsidP="0024244C">
            <w:pPr>
              <w:spacing w:line="240" w:lineRule="auto"/>
              <w:rPr>
                <w:sz w:val="24"/>
                <w:szCs w:val="24"/>
                <w:highlight w:val="yellow"/>
              </w:rPr>
            </w:pPr>
          </w:p>
          <w:p w14:paraId="4A3C5884" w14:textId="77777777" w:rsidR="00E41845" w:rsidRDefault="00E41845" w:rsidP="0024244C">
            <w:pPr>
              <w:spacing w:line="240" w:lineRule="auto"/>
              <w:rPr>
                <w:sz w:val="24"/>
                <w:szCs w:val="24"/>
                <w:highlight w:val="yellow"/>
              </w:rPr>
            </w:pPr>
          </w:p>
          <w:p w14:paraId="7F13F4C7" w14:textId="57F0C181" w:rsidR="0024244C" w:rsidRPr="00D22CB5" w:rsidRDefault="0024244C" w:rsidP="0024244C">
            <w:pPr>
              <w:spacing w:line="240" w:lineRule="auto"/>
              <w:rPr>
                <w:sz w:val="24"/>
                <w:szCs w:val="24"/>
              </w:rPr>
            </w:pPr>
            <w:r w:rsidRPr="00D22CB5">
              <w:rPr>
                <w:sz w:val="24"/>
                <w:szCs w:val="24"/>
                <w:highlight w:val="yellow"/>
              </w:rPr>
              <w:t>Shows how boundaries can be therapeutic, helping clients to perceive them as safety rather than rejection</w:t>
            </w:r>
            <w:r w:rsidRPr="00D22CB5">
              <w:rPr>
                <w:sz w:val="24"/>
                <w:szCs w:val="24"/>
              </w:rPr>
              <w:t>.</w:t>
            </w:r>
          </w:p>
          <w:p w14:paraId="3BA262F1" w14:textId="77777777" w:rsidR="0024244C" w:rsidRPr="00D22CB5" w:rsidRDefault="0024244C" w:rsidP="0024244C">
            <w:pPr>
              <w:spacing w:line="240" w:lineRule="auto"/>
              <w:rPr>
                <w:sz w:val="24"/>
                <w:szCs w:val="24"/>
              </w:rPr>
            </w:pPr>
          </w:p>
          <w:p w14:paraId="5FBA79B6" w14:textId="77777777" w:rsidR="0024244C" w:rsidRPr="00D22CB5" w:rsidRDefault="0024244C" w:rsidP="0024244C">
            <w:pPr>
              <w:spacing w:line="240" w:lineRule="auto"/>
              <w:rPr>
                <w:sz w:val="24"/>
                <w:szCs w:val="24"/>
              </w:rPr>
            </w:pPr>
          </w:p>
          <w:p w14:paraId="0FDC23DF" w14:textId="77777777" w:rsidR="0024244C" w:rsidRPr="00D22CB5" w:rsidRDefault="0024244C" w:rsidP="0024244C">
            <w:pPr>
              <w:spacing w:line="240" w:lineRule="auto"/>
              <w:rPr>
                <w:sz w:val="24"/>
                <w:szCs w:val="24"/>
              </w:rPr>
            </w:pPr>
          </w:p>
          <w:p w14:paraId="0B58D2F2" w14:textId="77777777" w:rsidR="0024244C" w:rsidRPr="00D22CB5" w:rsidRDefault="0024244C" w:rsidP="0024244C">
            <w:pPr>
              <w:spacing w:line="240" w:lineRule="auto"/>
              <w:rPr>
                <w:sz w:val="24"/>
                <w:szCs w:val="24"/>
              </w:rPr>
            </w:pPr>
          </w:p>
          <w:p w14:paraId="69A1327A" w14:textId="77777777" w:rsidR="0024244C" w:rsidRPr="00D22CB5" w:rsidRDefault="0024244C" w:rsidP="0024244C">
            <w:pPr>
              <w:spacing w:line="240" w:lineRule="auto"/>
              <w:rPr>
                <w:sz w:val="24"/>
                <w:szCs w:val="24"/>
              </w:rPr>
            </w:pPr>
          </w:p>
          <w:p w14:paraId="681A64BC" w14:textId="77777777" w:rsidR="0024244C" w:rsidRPr="00D22CB5" w:rsidRDefault="0024244C" w:rsidP="0024244C">
            <w:pPr>
              <w:spacing w:line="240" w:lineRule="auto"/>
              <w:rPr>
                <w:sz w:val="24"/>
                <w:szCs w:val="24"/>
              </w:rPr>
            </w:pPr>
          </w:p>
          <w:p w14:paraId="741583EB" w14:textId="77777777" w:rsidR="00E41845" w:rsidRDefault="00E41845" w:rsidP="0024244C">
            <w:pPr>
              <w:spacing w:line="240" w:lineRule="auto"/>
              <w:rPr>
                <w:sz w:val="24"/>
                <w:szCs w:val="24"/>
              </w:rPr>
            </w:pPr>
          </w:p>
          <w:p w14:paraId="55C282E8" w14:textId="35576048" w:rsidR="0024244C" w:rsidRPr="00D22CB5" w:rsidRDefault="0024244C" w:rsidP="0024244C">
            <w:pPr>
              <w:spacing w:line="240" w:lineRule="auto"/>
              <w:rPr>
                <w:sz w:val="24"/>
                <w:szCs w:val="24"/>
              </w:rPr>
            </w:pPr>
            <w:r w:rsidRPr="00D22CB5">
              <w:rPr>
                <w:sz w:val="24"/>
                <w:szCs w:val="24"/>
                <w:highlight w:val="yellow"/>
              </w:rPr>
              <w:t xml:space="preserve">Boundaries involve internal </w:t>
            </w:r>
            <w:proofErr w:type="gramStart"/>
            <w:r w:rsidRPr="00D22CB5">
              <w:rPr>
                <w:sz w:val="24"/>
                <w:szCs w:val="24"/>
                <w:highlight w:val="yellow"/>
              </w:rPr>
              <w:t>awareness</w:t>
            </w:r>
            <w:proofErr w:type="gramEnd"/>
            <w:r w:rsidRPr="00D22CB5">
              <w:rPr>
                <w:sz w:val="24"/>
                <w:szCs w:val="24"/>
                <w:highlight w:val="yellow"/>
              </w:rPr>
              <w:t xml:space="preserve"> which is important in therapeutic practice, especially in trauma-informed practice</w:t>
            </w:r>
            <w:r w:rsidRPr="00D22CB5">
              <w:rPr>
                <w:sz w:val="24"/>
                <w:szCs w:val="24"/>
              </w:rPr>
              <w:t>.</w:t>
            </w:r>
          </w:p>
          <w:p w14:paraId="2224EC34" w14:textId="77777777" w:rsidR="0024244C" w:rsidRPr="00D22CB5" w:rsidRDefault="0024244C" w:rsidP="0024244C">
            <w:pPr>
              <w:spacing w:line="240" w:lineRule="auto"/>
              <w:rPr>
                <w:sz w:val="24"/>
                <w:szCs w:val="24"/>
              </w:rPr>
            </w:pPr>
          </w:p>
          <w:p w14:paraId="7D864C45" w14:textId="77777777" w:rsidR="0024244C" w:rsidRPr="00D22CB5" w:rsidRDefault="0024244C" w:rsidP="0024244C">
            <w:pPr>
              <w:spacing w:line="240" w:lineRule="auto"/>
              <w:rPr>
                <w:sz w:val="24"/>
                <w:szCs w:val="24"/>
              </w:rPr>
            </w:pPr>
          </w:p>
          <w:p w14:paraId="2428FAEA" w14:textId="77777777" w:rsidR="0024244C" w:rsidRPr="00D22CB5" w:rsidRDefault="0024244C" w:rsidP="0024244C">
            <w:pPr>
              <w:spacing w:line="240" w:lineRule="auto"/>
              <w:rPr>
                <w:sz w:val="24"/>
                <w:szCs w:val="24"/>
              </w:rPr>
            </w:pPr>
          </w:p>
          <w:p w14:paraId="532EA29F" w14:textId="77777777" w:rsidR="0024244C" w:rsidRPr="00D22CB5" w:rsidRDefault="0024244C" w:rsidP="0024244C">
            <w:pPr>
              <w:spacing w:line="240" w:lineRule="auto"/>
              <w:rPr>
                <w:sz w:val="24"/>
                <w:szCs w:val="24"/>
              </w:rPr>
            </w:pPr>
          </w:p>
          <w:p w14:paraId="3F218FC5" w14:textId="77777777" w:rsidR="0024244C" w:rsidRPr="00D22CB5" w:rsidRDefault="0024244C" w:rsidP="0024244C">
            <w:pPr>
              <w:spacing w:line="240" w:lineRule="auto"/>
              <w:rPr>
                <w:sz w:val="24"/>
                <w:szCs w:val="24"/>
              </w:rPr>
            </w:pPr>
          </w:p>
          <w:p w14:paraId="05954286" w14:textId="77777777" w:rsidR="0024244C" w:rsidRDefault="0024244C" w:rsidP="0024244C">
            <w:pPr>
              <w:spacing w:line="240" w:lineRule="auto"/>
              <w:rPr>
                <w:sz w:val="24"/>
                <w:szCs w:val="24"/>
                <w:highlight w:val="yellow"/>
              </w:rPr>
            </w:pPr>
          </w:p>
          <w:p w14:paraId="4A25CCDF" w14:textId="77777777" w:rsidR="0024244C" w:rsidRDefault="0024244C" w:rsidP="0024244C">
            <w:pPr>
              <w:spacing w:line="240" w:lineRule="auto"/>
              <w:rPr>
                <w:sz w:val="24"/>
                <w:szCs w:val="24"/>
                <w:highlight w:val="yellow"/>
              </w:rPr>
            </w:pPr>
          </w:p>
          <w:p w14:paraId="273157B6" w14:textId="77777777" w:rsidR="0024244C" w:rsidRDefault="0024244C" w:rsidP="0024244C">
            <w:pPr>
              <w:spacing w:line="240" w:lineRule="auto"/>
              <w:rPr>
                <w:sz w:val="24"/>
                <w:szCs w:val="24"/>
                <w:highlight w:val="yellow"/>
              </w:rPr>
            </w:pPr>
          </w:p>
          <w:p w14:paraId="319D4A92" w14:textId="77777777" w:rsidR="008D40A6" w:rsidRDefault="008D40A6" w:rsidP="0024244C">
            <w:pPr>
              <w:spacing w:line="240" w:lineRule="auto"/>
              <w:rPr>
                <w:sz w:val="24"/>
                <w:szCs w:val="24"/>
                <w:highlight w:val="yellow"/>
              </w:rPr>
            </w:pPr>
          </w:p>
          <w:p w14:paraId="2AFEACA6" w14:textId="7A429D40" w:rsidR="0024244C" w:rsidRPr="00D22CB5" w:rsidRDefault="0024244C" w:rsidP="0024244C">
            <w:pPr>
              <w:spacing w:line="240" w:lineRule="auto"/>
              <w:rPr>
                <w:sz w:val="24"/>
                <w:szCs w:val="24"/>
              </w:rPr>
            </w:pPr>
            <w:r w:rsidRPr="00D22CB5">
              <w:rPr>
                <w:sz w:val="24"/>
                <w:szCs w:val="24"/>
                <w:highlight w:val="yellow"/>
              </w:rPr>
              <w:t>Manages online therapeutic boundaries to maintain counsellor well-being.</w:t>
            </w:r>
          </w:p>
          <w:p w14:paraId="07321361" w14:textId="77777777" w:rsidR="0024244C" w:rsidRPr="00D22CB5" w:rsidRDefault="0024244C" w:rsidP="0024244C">
            <w:pPr>
              <w:rPr>
                <w:sz w:val="24"/>
                <w:szCs w:val="24"/>
              </w:rPr>
            </w:pPr>
          </w:p>
          <w:p w14:paraId="271E371F" w14:textId="77777777" w:rsidR="0024244C" w:rsidRPr="00D22CB5" w:rsidRDefault="0024244C" w:rsidP="0024244C">
            <w:pPr>
              <w:rPr>
                <w:sz w:val="24"/>
                <w:szCs w:val="24"/>
              </w:rPr>
            </w:pPr>
          </w:p>
          <w:p w14:paraId="4D3573A8" w14:textId="77777777" w:rsidR="0024244C" w:rsidRPr="00D22CB5" w:rsidRDefault="0024244C" w:rsidP="0024244C">
            <w:pPr>
              <w:rPr>
                <w:sz w:val="24"/>
                <w:szCs w:val="24"/>
              </w:rPr>
            </w:pPr>
          </w:p>
          <w:p w14:paraId="16A2D43E" w14:textId="77777777" w:rsidR="0024244C" w:rsidRDefault="0024244C" w:rsidP="0024244C">
            <w:pPr>
              <w:spacing w:line="240" w:lineRule="auto"/>
              <w:rPr>
                <w:sz w:val="24"/>
                <w:szCs w:val="24"/>
                <w:highlight w:val="yellow"/>
              </w:rPr>
            </w:pPr>
          </w:p>
          <w:p w14:paraId="7FB50AB0" w14:textId="77777777" w:rsidR="0024244C" w:rsidRDefault="0024244C" w:rsidP="0024244C">
            <w:pPr>
              <w:spacing w:line="240" w:lineRule="auto"/>
              <w:rPr>
                <w:sz w:val="24"/>
                <w:szCs w:val="24"/>
                <w:highlight w:val="yellow"/>
              </w:rPr>
            </w:pPr>
          </w:p>
          <w:p w14:paraId="5F67FCAB" w14:textId="77777777" w:rsidR="0024244C" w:rsidRDefault="0024244C" w:rsidP="0024244C">
            <w:pPr>
              <w:spacing w:line="240" w:lineRule="auto"/>
              <w:rPr>
                <w:sz w:val="24"/>
                <w:szCs w:val="24"/>
                <w:highlight w:val="yellow"/>
              </w:rPr>
            </w:pPr>
          </w:p>
          <w:p w14:paraId="33551A57" w14:textId="77777777" w:rsidR="0024244C" w:rsidRDefault="0024244C" w:rsidP="0024244C">
            <w:pPr>
              <w:spacing w:line="240" w:lineRule="auto"/>
              <w:rPr>
                <w:sz w:val="24"/>
                <w:szCs w:val="24"/>
                <w:highlight w:val="yellow"/>
              </w:rPr>
            </w:pPr>
          </w:p>
          <w:p w14:paraId="62E05CDC" w14:textId="77777777" w:rsidR="0024244C" w:rsidRDefault="0024244C" w:rsidP="0024244C">
            <w:pPr>
              <w:spacing w:line="240" w:lineRule="auto"/>
              <w:rPr>
                <w:sz w:val="24"/>
                <w:szCs w:val="24"/>
                <w:highlight w:val="yellow"/>
              </w:rPr>
            </w:pPr>
          </w:p>
          <w:p w14:paraId="54575B48" w14:textId="77777777" w:rsidR="0024244C" w:rsidRDefault="0024244C" w:rsidP="0024244C">
            <w:pPr>
              <w:spacing w:line="240" w:lineRule="auto"/>
              <w:rPr>
                <w:sz w:val="24"/>
                <w:szCs w:val="24"/>
                <w:highlight w:val="yellow"/>
              </w:rPr>
            </w:pPr>
          </w:p>
          <w:p w14:paraId="36B43C66" w14:textId="77777777" w:rsidR="00530FA5" w:rsidRDefault="00530FA5" w:rsidP="0024244C">
            <w:pPr>
              <w:spacing w:line="240" w:lineRule="auto"/>
              <w:rPr>
                <w:sz w:val="24"/>
                <w:szCs w:val="24"/>
                <w:highlight w:val="yellow"/>
              </w:rPr>
            </w:pPr>
          </w:p>
          <w:p w14:paraId="1F9530CA" w14:textId="77777777" w:rsidR="004D466D" w:rsidRDefault="004D466D" w:rsidP="0024244C">
            <w:pPr>
              <w:spacing w:line="240" w:lineRule="auto"/>
              <w:rPr>
                <w:sz w:val="24"/>
                <w:szCs w:val="24"/>
                <w:highlight w:val="yellow"/>
              </w:rPr>
            </w:pPr>
          </w:p>
          <w:p w14:paraId="3655C08F" w14:textId="7DAAE161" w:rsidR="0024244C" w:rsidRPr="00D22CB5" w:rsidRDefault="0024244C" w:rsidP="0024244C">
            <w:pPr>
              <w:spacing w:line="240" w:lineRule="auto"/>
              <w:rPr>
                <w:sz w:val="24"/>
                <w:szCs w:val="24"/>
                <w:highlight w:val="yellow"/>
              </w:rPr>
            </w:pPr>
            <w:r w:rsidRPr="00D22CB5">
              <w:rPr>
                <w:sz w:val="24"/>
                <w:szCs w:val="24"/>
                <w:highlight w:val="yellow"/>
              </w:rPr>
              <w:t>Shows ethical reflection in self-disclosure.</w:t>
            </w:r>
          </w:p>
          <w:p w14:paraId="12C8FAE7" w14:textId="77777777" w:rsidR="0024244C" w:rsidRPr="00D22CB5" w:rsidRDefault="0024244C" w:rsidP="0024244C">
            <w:pPr>
              <w:spacing w:line="240" w:lineRule="auto"/>
              <w:rPr>
                <w:sz w:val="24"/>
                <w:szCs w:val="24"/>
              </w:rPr>
            </w:pPr>
            <w:r w:rsidRPr="00D22CB5">
              <w:rPr>
                <w:sz w:val="24"/>
                <w:szCs w:val="24"/>
                <w:highlight w:val="yellow"/>
              </w:rPr>
              <w:t>Focuses on what is appropriate and reflects on impact rather than following a set rule.</w:t>
            </w:r>
          </w:p>
          <w:p w14:paraId="434E384C" w14:textId="77777777" w:rsidR="0024244C" w:rsidRPr="00D22CB5" w:rsidRDefault="0024244C" w:rsidP="0024244C">
            <w:pPr>
              <w:spacing w:line="240" w:lineRule="auto"/>
              <w:rPr>
                <w:sz w:val="24"/>
                <w:szCs w:val="24"/>
              </w:rPr>
            </w:pPr>
          </w:p>
          <w:p w14:paraId="2AD2A748" w14:textId="77777777" w:rsidR="0024244C" w:rsidRPr="00D22CB5" w:rsidRDefault="0024244C" w:rsidP="0024244C">
            <w:pPr>
              <w:spacing w:line="240" w:lineRule="auto"/>
              <w:rPr>
                <w:sz w:val="24"/>
                <w:szCs w:val="24"/>
              </w:rPr>
            </w:pPr>
          </w:p>
          <w:p w14:paraId="6E684FAB" w14:textId="77777777" w:rsidR="0024244C" w:rsidRPr="00D22CB5" w:rsidRDefault="0024244C" w:rsidP="0024244C">
            <w:pPr>
              <w:spacing w:line="240" w:lineRule="auto"/>
              <w:rPr>
                <w:sz w:val="24"/>
                <w:szCs w:val="24"/>
              </w:rPr>
            </w:pPr>
          </w:p>
          <w:p w14:paraId="32C53D25" w14:textId="77777777" w:rsidR="0024244C" w:rsidRPr="00D22CB5" w:rsidRDefault="0024244C" w:rsidP="0024244C">
            <w:pPr>
              <w:spacing w:line="240" w:lineRule="auto"/>
              <w:rPr>
                <w:sz w:val="24"/>
                <w:szCs w:val="24"/>
              </w:rPr>
            </w:pPr>
          </w:p>
          <w:p w14:paraId="53C78F2E" w14:textId="77777777" w:rsidR="0024244C" w:rsidRPr="00D22CB5" w:rsidRDefault="0024244C" w:rsidP="0024244C">
            <w:pPr>
              <w:spacing w:line="240" w:lineRule="auto"/>
              <w:rPr>
                <w:sz w:val="24"/>
                <w:szCs w:val="24"/>
              </w:rPr>
            </w:pPr>
          </w:p>
          <w:p w14:paraId="4AAA15E6" w14:textId="77777777" w:rsidR="00370485" w:rsidRDefault="00370485" w:rsidP="0024244C">
            <w:pPr>
              <w:spacing w:line="240" w:lineRule="auto"/>
              <w:rPr>
                <w:sz w:val="24"/>
                <w:szCs w:val="24"/>
                <w:highlight w:val="yellow"/>
              </w:rPr>
            </w:pPr>
          </w:p>
          <w:p w14:paraId="5D60BE3C" w14:textId="77777777" w:rsidR="00370485" w:rsidRDefault="00370485" w:rsidP="0024244C">
            <w:pPr>
              <w:spacing w:line="240" w:lineRule="auto"/>
              <w:rPr>
                <w:sz w:val="24"/>
                <w:szCs w:val="24"/>
                <w:highlight w:val="yellow"/>
              </w:rPr>
            </w:pPr>
          </w:p>
          <w:p w14:paraId="29CCB047" w14:textId="749E1769" w:rsidR="0024244C" w:rsidRPr="00D22CB5" w:rsidRDefault="0024244C" w:rsidP="0024244C">
            <w:pPr>
              <w:spacing w:line="240" w:lineRule="auto"/>
              <w:rPr>
                <w:sz w:val="24"/>
                <w:szCs w:val="24"/>
              </w:rPr>
            </w:pPr>
            <w:r w:rsidRPr="00D22CB5">
              <w:rPr>
                <w:sz w:val="24"/>
                <w:szCs w:val="24"/>
                <w:highlight w:val="yellow"/>
              </w:rPr>
              <w:t>Boundaries surrounding financial management are handled relationally to prevent shame or resentment</w:t>
            </w:r>
            <w:r w:rsidRPr="00D22CB5">
              <w:rPr>
                <w:sz w:val="24"/>
                <w:szCs w:val="24"/>
              </w:rPr>
              <w:t>.</w:t>
            </w:r>
          </w:p>
          <w:p w14:paraId="2C936218" w14:textId="77777777" w:rsidR="0024244C" w:rsidRPr="00D22CB5" w:rsidRDefault="0024244C" w:rsidP="0024244C">
            <w:pPr>
              <w:spacing w:line="240" w:lineRule="auto"/>
              <w:rPr>
                <w:sz w:val="24"/>
                <w:szCs w:val="24"/>
              </w:rPr>
            </w:pPr>
          </w:p>
          <w:p w14:paraId="2D270571" w14:textId="77777777" w:rsidR="0024244C" w:rsidRPr="00D22CB5" w:rsidRDefault="0024244C" w:rsidP="0024244C">
            <w:pPr>
              <w:spacing w:line="240" w:lineRule="auto"/>
              <w:rPr>
                <w:sz w:val="24"/>
                <w:szCs w:val="24"/>
              </w:rPr>
            </w:pPr>
          </w:p>
          <w:p w14:paraId="4D0887E8" w14:textId="77777777" w:rsidR="0024244C" w:rsidRPr="00D22CB5" w:rsidRDefault="0024244C" w:rsidP="0024244C">
            <w:pPr>
              <w:spacing w:line="240" w:lineRule="auto"/>
              <w:rPr>
                <w:sz w:val="24"/>
                <w:szCs w:val="24"/>
              </w:rPr>
            </w:pPr>
          </w:p>
          <w:p w14:paraId="5B52B089" w14:textId="77777777" w:rsidR="0024244C" w:rsidRPr="00D22CB5" w:rsidRDefault="0024244C" w:rsidP="0024244C">
            <w:pPr>
              <w:spacing w:line="240" w:lineRule="auto"/>
              <w:rPr>
                <w:sz w:val="24"/>
                <w:szCs w:val="24"/>
              </w:rPr>
            </w:pPr>
          </w:p>
          <w:p w14:paraId="0E4B6F22" w14:textId="77777777" w:rsidR="0024244C" w:rsidRPr="00D22CB5" w:rsidRDefault="0024244C" w:rsidP="0024244C">
            <w:pPr>
              <w:spacing w:line="240" w:lineRule="auto"/>
              <w:rPr>
                <w:sz w:val="24"/>
                <w:szCs w:val="24"/>
              </w:rPr>
            </w:pPr>
          </w:p>
          <w:p w14:paraId="7EF32C63" w14:textId="77777777" w:rsidR="0024244C" w:rsidRPr="00D22CB5" w:rsidRDefault="0024244C" w:rsidP="0024244C">
            <w:pPr>
              <w:spacing w:line="240" w:lineRule="auto"/>
              <w:rPr>
                <w:sz w:val="24"/>
                <w:szCs w:val="24"/>
              </w:rPr>
            </w:pPr>
          </w:p>
          <w:p w14:paraId="51FAC547" w14:textId="77777777" w:rsidR="0024244C" w:rsidRPr="00D22CB5" w:rsidRDefault="0024244C" w:rsidP="0024244C">
            <w:pPr>
              <w:spacing w:line="240" w:lineRule="auto"/>
              <w:rPr>
                <w:sz w:val="24"/>
                <w:szCs w:val="24"/>
              </w:rPr>
            </w:pPr>
          </w:p>
          <w:p w14:paraId="1C6F239D" w14:textId="77777777" w:rsidR="0024244C" w:rsidRPr="00D22CB5" w:rsidRDefault="0024244C" w:rsidP="0024244C">
            <w:pPr>
              <w:spacing w:line="240" w:lineRule="auto"/>
              <w:rPr>
                <w:sz w:val="24"/>
                <w:szCs w:val="24"/>
              </w:rPr>
            </w:pPr>
          </w:p>
          <w:p w14:paraId="2B134E16" w14:textId="77777777" w:rsidR="00385B7D" w:rsidRDefault="00385B7D" w:rsidP="0024244C">
            <w:pPr>
              <w:spacing w:line="240" w:lineRule="auto"/>
              <w:rPr>
                <w:sz w:val="24"/>
                <w:szCs w:val="24"/>
                <w:highlight w:val="yellow"/>
              </w:rPr>
            </w:pPr>
          </w:p>
          <w:p w14:paraId="6EB60A4F" w14:textId="1D60F13C" w:rsidR="0024244C" w:rsidRPr="00D22CB5" w:rsidRDefault="0024244C" w:rsidP="0024244C">
            <w:pPr>
              <w:spacing w:line="240" w:lineRule="auto"/>
              <w:rPr>
                <w:sz w:val="24"/>
                <w:szCs w:val="24"/>
              </w:rPr>
            </w:pPr>
            <w:r w:rsidRPr="00D22CB5">
              <w:rPr>
                <w:sz w:val="24"/>
                <w:szCs w:val="24"/>
                <w:highlight w:val="yellow"/>
              </w:rPr>
              <w:t>Looks at boundaries in relationships and focuses on what they mean rather than following rules.</w:t>
            </w:r>
          </w:p>
          <w:p w14:paraId="58B67574" w14:textId="77777777" w:rsidR="0024244C" w:rsidRPr="00D22CB5" w:rsidRDefault="0024244C" w:rsidP="0024244C">
            <w:pPr>
              <w:spacing w:line="240" w:lineRule="auto"/>
              <w:rPr>
                <w:sz w:val="24"/>
                <w:szCs w:val="24"/>
              </w:rPr>
            </w:pPr>
          </w:p>
          <w:p w14:paraId="6AC4CD9D" w14:textId="77777777" w:rsidR="0024244C" w:rsidRPr="00D22CB5" w:rsidRDefault="0024244C" w:rsidP="0024244C">
            <w:pPr>
              <w:spacing w:line="240" w:lineRule="auto"/>
              <w:rPr>
                <w:sz w:val="24"/>
                <w:szCs w:val="24"/>
              </w:rPr>
            </w:pPr>
          </w:p>
          <w:p w14:paraId="1B10DE26" w14:textId="77777777" w:rsidR="0024244C" w:rsidRPr="00D22CB5" w:rsidRDefault="0024244C" w:rsidP="0024244C">
            <w:pPr>
              <w:spacing w:line="240" w:lineRule="auto"/>
              <w:rPr>
                <w:sz w:val="24"/>
                <w:szCs w:val="24"/>
              </w:rPr>
            </w:pPr>
          </w:p>
          <w:p w14:paraId="712710AC" w14:textId="77777777" w:rsidR="0024244C" w:rsidRPr="00D22CB5" w:rsidRDefault="0024244C" w:rsidP="0024244C">
            <w:pPr>
              <w:spacing w:line="240" w:lineRule="auto"/>
              <w:rPr>
                <w:sz w:val="24"/>
                <w:szCs w:val="24"/>
              </w:rPr>
            </w:pPr>
          </w:p>
          <w:p w14:paraId="02B79185" w14:textId="77777777" w:rsidR="0024244C" w:rsidRPr="00D22CB5" w:rsidRDefault="0024244C" w:rsidP="0024244C">
            <w:pPr>
              <w:spacing w:line="240" w:lineRule="auto"/>
              <w:rPr>
                <w:sz w:val="24"/>
                <w:szCs w:val="24"/>
              </w:rPr>
            </w:pPr>
          </w:p>
          <w:p w14:paraId="7C00C8CD" w14:textId="77777777" w:rsidR="001E6B7E" w:rsidRDefault="001E6B7E" w:rsidP="0024244C">
            <w:pPr>
              <w:spacing w:line="240" w:lineRule="auto"/>
              <w:rPr>
                <w:sz w:val="24"/>
                <w:szCs w:val="24"/>
                <w:highlight w:val="yellow"/>
              </w:rPr>
            </w:pPr>
          </w:p>
          <w:p w14:paraId="1D89D699" w14:textId="77777777" w:rsidR="001E6B7E" w:rsidRDefault="001E6B7E" w:rsidP="0024244C">
            <w:pPr>
              <w:spacing w:line="240" w:lineRule="auto"/>
              <w:rPr>
                <w:sz w:val="24"/>
                <w:szCs w:val="24"/>
                <w:highlight w:val="yellow"/>
              </w:rPr>
            </w:pPr>
          </w:p>
          <w:p w14:paraId="3D87F9D5" w14:textId="452452D0" w:rsidR="0024244C" w:rsidRPr="00D22CB5" w:rsidRDefault="0024244C" w:rsidP="0024244C">
            <w:pPr>
              <w:spacing w:line="240" w:lineRule="auto"/>
              <w:rPr>
                <w:sz w:val="24"/>
                <w:szCs w:val="24"/>
                <w:highlight w:val="yellow"/>
              </w:rPr>
            </w:pPr>
            <w:r w:rsidRPr="00D22CB5">
              <w:rPr>
                <w:sz w:val="24"/>
                <w:szCs w:val="24"/>
                <w:highlight w:val="yellow"/>
              </w:rPr>
              <w:t xml:space="preserve">Highlights contextual </w:t>
            </w:r>
            <w:proofErr w:type="gramStart"/>
            <w:r w:rsidRPr="00D22CB5">
              <w:rPr>
                <w:sz w:val="24"/>
                <w:szCs w:val="24"/>
                <w:highlight w:val="yellow"/>
              </w:rPr>
              <w:t>challenges;</w:t>
            </w:r>
            <w:proofErr w:type="gramEnd"/>
            <w:r w:rsidRPr="00D22CB5">
              <w:rPr>
                <w:sz w:val="24"/>
                <w:szCs w:val="24"/>
                <w:highlight w:val="yellow"/>
              </w:rPr>
              <w:t xml:space="preserve"> ethical decision-making and client choice guides boundary management.</w:t>
            </w:r>
          </w:p>
          <w:p w14:paraId="248830A1" w14:textId="77777777" w:rsidR="0024244C" w:rsidRPr="00D22CB5" w:rsidRDefault="0024244C" w:rsidP="0024244C">
            <w:pPr>
              <w:rPr>
                <w:sz w:val="24"/>
                <w:szCs w:val="24"/>
                <w:highlight w:val="yellow"/>
              </w:rPr>
            </w:pPr>
          </w:p>
          <w:p w14:paraId="17BE5892" w14:textId="77777777" w:rsidR="0024244C" w:rsidRPr="00D22CB5" w:rsidRDefault="0024244C" w:rsidP="0024244C">
            <w:pPr>
              <w:rPr>
                <w:sz w:val="24"/>
                <w:szCs w:val="24"/>
                <w:highlight w:val="yellow"/>
              </w:rPr>
            </w:pPr>
          </w:p>
          <w:p w14:paraId="7C58A8D6" w14:textId="77777777" w:rsidR="0024244C" w:rsidRPr="00D22CB5" w:rsidRDefault="0024244C" w:rsidP="0024244C">
            <w:pPr>
              <w:rPr>
                <w:sz w:val="24"/>
                <w:szCs w:val="24"/>
                <w:highlight w:val="yellow"/>
              </w:rPr>
            </w:pPr>
          </w:p>
          <w:p w14:paraId="705204BD" w14:textId="77777777" w:rsidR="0024244C" w:rsidRPr="00D22CB5" w:rsidRDefault="0024244C" w:rsidP="0024244C">
            <w:pPr>
              <w:rPr>
                <w:sz w:val="24"/>
                <w:szCs w:val="24"/>
                <w:highlight w:val="yellow"/>
              </w:rPr>
            </w:pPr>
          </w:p>
          <w:p w14:paraId="158CAF30" w14:textId="77777777" w:rsidR="0024244C" w:rsidRDefault="0024244C" w:rsidP="0024244C">
            <w:pPr>
              <w:spacing w:line="240" w:lineRule="auto"/>
              <w:rPr>
                <w:sz w:val="24"/>
                <w:szCs w:val="24"/>
                <w:highlight w:val="yellow"/>
              </w:rPr>
            </w:pPr>
          </w:p>
          <w:p w14:paraId="512986E6" w14:textId="77777777" w:rsidR="0024244C" w:rsidRDefault="0024244C" w:rsidP="0024244C">
            <w:pPr>
              <w:spacing w:line="240" w:lineRule="auto"/>
              <w:rPr>
                <w:sz w:val="24"/>
                <w:szCs w:val="24"/>
                <w:highlight w:val="yellow"/>
              </w:rPr>
            </w:pPr>
          </w:p>
          <w:p w14:paraId="42E543A8" w14:textId="77777777" w:rsidR="008B7224" w:rsidRDefault="008B7224" w:rsidP="0024244C">
            <w:pPr>
              <w:spacing w:line="240" w:lineRule="auto"/>
              <w:rPr>
                <w:sz w:val="24"/>
                <w:szCs w:val="24"/>
                <w:highlight w:val="yellow"/>
              </w:rPr>
            </w:pPr>
          </w:p>
          <w:p w14:paraId="63049E0D" w14:textId="77777777" w:rsidR="008B7224" w:rsidRDefault="008B7224" w:rsidP="0024244C">
            <w:pPr>
              <w:spacing w:line="240" w:lineRule="auto"/>
              <w:rPr>
                <w:sz w:val="24"/>
                <w:szCs w:val="24"/>
                <w:highlight w:val="yellow"/>
              </w:rPr>
            </w:pPr>
          </w:p>
          <w:p w14:paraId="2BBF4204" w14:textId="77777777" w:rsidR="006C7215" w:rsidRDefault="006C7215" w:rsidP="0024244C">
            <w:pPr>
              <w:spacing w:line="240" w:lineRule="auto"/>
              <w:rPr>
                <w:sz w:val="24"/>
                <w:szCs w:val="24"/>
                <w:highlight w:val="yellow"/>
              </w:rPr>
            </w:pPr>
          </w:p>
          <w:p w14:paraId="35CFAC00" w14:textId="77777777" w:rsidR="006C7215" w:rsidRDefault="006C7215" w:rsidP="0024244C">
            <w:pPr>
              <w:spacing w:line="240" w:lineRule="auto"/>
              <w:rPr>
                <w:sz w:val="24"/>
                <w:szCs w:val="24"/>
                <w:highlight w:val="yellow"/>
              </w:rPr>
            </w:pPr>
          </w:p>
          <w:p w14:paraId="3CDB8D7E" w14:textId="77777777" w:rsidR="006C7215" w:rsidRDefault="006C7215" w:rsidP="0024244C">
            <w:pPr>
              <w:spacing w:line="240" w:lineRule="auto"/>
              <w:rPr>
                <w:sz w:val="24"/>
                <w:szCs w:val="24"/>
                <w:highlight w:val="yellow"/>
              </w:rPr>
            </w:pPr>
          </w:p>
          <w:p w14:paraId="412903D1" w14:textId="7B065443" w:rsidR="0024244C" w:rsidRPr="00D22CB5" w:rsidRDefault="0024244C" w:rsidP="0024244C">
            <w:pPr>
              <w:spacing w:line="240" w:lineRule="auto"/>
              <w:rPr>
                <w:sz w:val="24"/>
                <w:szCs w:val="24"/>
              </w:rPr>
            </w:pPr>
            <w:r w:rsidRPr="00D22CB5">
              <w:rPr>
                <w:sz w:val="24"/>
                <w:szCs w:val="24"/>
                <w:highlight w:val="yellow"/>
              </w:rPr>
              <w:t>Shows that boundaries are tailored to client’s cultural context; relational negotiation is key.</w:t>
            </w:r>
          </w:p>
          <w:p w14:paraId="5D842FBB" w14:textId="77777777" w:rsidR="0024244C" w:rsidRPr="00D22CB5" w:rsidRDefault="0024244C" w:rsidP="0024244C">
            <w:pPr>
              <w:rPr>
                <w:sz w:val="24"/>
                <w:szCs w:val="24"/>
              </w:rPr>
            </w:pPr>
          </w:p>
          <w:p w14:paraId="33280BBA" w14:textId="77777777" w:rsidR="0024244C" w:rsidRPr="00D22CB5" w:rsidRDefault="0024244C" w:rsidP="0024244C">
            <w:pPr>
              <w:rPr>
                <w:sz w:val="24"/>
                <w:szCs w:val="24"/>
              </w:rPr>
            </w:pPr>
          </w:p>
          <w:p w14:paraId="22569C8A" w14:textId="77777777" w:rsidR="0024244C" w:rsidRPr="00D22CB5" w:rsidRDefault="0024244C" w:rsidP="0024244C">
            <w:pPr>
              <w:rPr>
                <w:sz w:val="24"/>
                <w:szCs w:val="24"/>
              </w:rPr>
            </w:pPr>
          </w:p>
          <w:p w14:paraId="6FC015EC" w14:textId="77777777" w:rsidR="0024244C" w:rsidRPr="00D22CB5" w:rsidRDefault="0024244C" w:rsidP="0024244C">
            <w:pPr>
              <w:rPr>
                <w:sz w:val="24"/>
                <w:szCs w:val="24"/>
              </w:rPr>
            </w:pPr>
          </w:p>
          <w:p w14:paraId="3715FCFD" w14:textId="77777777" w:rsidR="0024244C" w:rsidRDefault="0024244C" w:rsidP="0024244C">
            <w:pPr>
              <w:spacing w:line="240" w:lineRule="auto"/>
              <w:rPr>
                <w:sz w:val="24"/>
                <w:szCs w:val="24"/>
                <w:highlight w:val="yellow"/>
              </w:rPr>
            </w:pPr>
          </w:p>
          <w:p w14:paraId="6197524C" w14:textId="77777777" w:rsidR="0024244C" w:rsidRDefault="0024244C" w:rsidP="0024244C">
            <w:pPr>
              <w:spacing w:line="240" w:lineRule="auto"/>
              <w:rPr>
                <w:sz w:val="24"/>
                <w:szCs w:val="24"/>
                <w:highlight w:val="yellow"/>
              </w:rPr>
            </w:pPr>
          </w:p>
          <w:p w14:paraId="053D0607" w14:textId="77777777" w:rsidR="0024244C" w:rsidRDefault="0024244C" w:rsidP="0024244C">
            <w:pPr>
              <w:spacing w:line="240" w:lineRule="auto"/>
              <w:rPr>
                <w:sz w:val="24"/>
                <w:szCs w:val="24"/>
                <w:highlight w:val="yellow"/>
              </w:rPr>
            </w:pPr>
          </w:p>
          <w:p w14:paraId="09563595" w14:textId="77777777" w:rsidR="00FC20A3" w:rsidRDefault="00FC20A3" w:rsidP="0024244C">
            <w:pPr>
              <w:spacing w:line="240" w:lineRule="auto"/>
              <w:rPr>
                <w:sz w:val="24"/>
                <w:szCs w:val="24"/>
                <w:highlight w:val="yellow"/>
              </w:rPr>
            </w:pPr>
          </w:p>
          <w:p w14:paraId="111CFAE9" w14:textId="7CACB986" w:rsidR="0024244C" w:rsidRPr="00D22CB5" w:rsidRDefault="0024244C" w:rsidP="0024244C">
            <w:pPr>
              <w:spacing w:line="240" w:lineRule="auto"/>
              <w:rPr>
                <w:sz w:val="24"/>
                <w:szCs w:val="24"/>
                <w:highlight w:val="yellow"/>
              </w:rPr>
            </w:pPr>
            <w:r w:rsidRPr="00D22CB5">
              <w:rPr>
                <w:sz w:val="24"/>
                <w:szCs w:val="24"/>
                <w:highlight w:val="yellow"/>
              </w:rPr>
              <w:t>Boundaries actively support client development and autonomy, demonstrating therapeutic utility beyond structure.</w:t>
            </w:r>
          </w:p>
          <w:p w14:paraId="1FD2713F" w14:textId="77777777" w:rsidR="0024244C" w:rsidRPr="00D22CB5" w:rsidRDefault="0024244C" w:rsidP="0024244C">
            <w:pPr>
              <w:spacing w:line="240" w:lineRule="auto"/>
              <w:rPr>
                <w:sz w:val="24"/>
                <w:szCs w:val="24"/>
                <w:highlight w:val="yellow"/>
              </w:rPr>
            </w:pPr>
            <w:r w:rsidRPr="00D22CB5">
              <w:rPr>
                <w:sz w:val="24"/>
                <w:szCs w:val="24"/>
                <w:highlight w:val="yellow"/>
              </w:rPr>
              <w:t xml:space="preserve">Apologises for taking up </w:t>
            </w:r>
            <w:proofErr w:type="gramStart"/>
            <w:r w:rsidRPr="00D22CB5">
              <w:rPr>
                <w:sz w:val="24"/>
                <w:szCs w:val="24"/>
                <w:highlight w:val="yellow"/>
              </w:rPr>
              <w:t>space?</w:t>
            </w:r>
            <w:proofErr w:type="gramEnd"/>
          </w:p>
          <w:p w14:paraId="674F44FE" w14:textId="77777777" w:rsidR="0024244C" w:rsidRPr="00D22CB5" w:rsidRDefault="0024244C" w:rsidP="0024244C">
            <w:pPr>
              <w:spacing w:line="240" w:lineRule="auto"/>
              <w:rPr>
                <w:sz w:val="24"/>
                <w:szCs w:val="24"/>
              </w:rPr>
            </w:pPr>
            <w:r w:rsidRPr="00D22CB5">
              <w:rPr>
                <w:sz w:val="24"/>
                <w:szCs w:val="24"/>
                <w:highlight w:val="yellow"/>
              </w:rPr>
              <w:t>Tolerating the gap between sessions, fear?</w:t>
            </w:r>
          </w:p>
          <w:p w14:paraId="6716AC92" w14:textId="77777777" w:rsidR="0024244C" w:rsidRPr="00D22CB5" w:rsidRDefault="0024244C" w:rsidP="0024244C">
            <w:pPr>
              <w:rPr>
                <w:sz w:val="24"/>
                <w:szCs w:val="24"/>
              </w:rPr>
            </w:pPr>
          </w:p>
          <w:p w14:paraId="6BE7573F" w14:textId="77777777" w:rsidR="0024244C" w:rsidRPr="00D22CB5" w:rsidRDefault="0024244C" w:rsidP="0024244C">
            <w:pPr>
              <w:rPr>
                <w:sz w:val="24"/>
                <w:szCs w:val="24"/>
              </w:rPr>
            </w:pPr>
          </w:p>
          <w:p w14:paraId="250AEF8B" w14:textId="77777777" w:rsidR="0024244C" w:rsidRPr="00D22CB5" w:rsidRDefault="0024244C" w:rsidP="0024244C">
            <w:pPr>
              <w:rPr>
                <w:sz w:val="24"/>
                <w:szCs w:val="24"/>
              </w:rPr>
            </w:pPr>
          </w:p>
          <w:p w14:paraId="2F947174" w14:textId="77777777" w:rsidR="0024244C" w:rsidRPr="00D22CB5" w:rsidRDefault="0024244C" w:rsidP="0024244C">
            <w:pPr>
              <w:rPr>
                <w:sz w:val="24"/>
                <w:szCs w:val="24"/>
              </w:rPr>
            </w:pPr>
          </w:p>
          <w:p w14:paraId="6CD12D54" w14:textId="77777777" w:rsidR="0024244C" w:rsidRPr="00D22CB5" w:rsidRDefault="0024244C" w:rsidP="0024244C">
            <w:pPr>
              <w:rPr>
                <w:sz w:val="24"/>
                <w:szCs w:val="24"/>
              </w:rPr>
            </w:pPr>
          </w:p>
          <w:p w14:paraId="19989248" w14:textId="77777777" w:rsidR="00264407" w:rsidRDefault="00264407" w:rsidP="0024244C">
            <w:pPr>
              <w:spacing w:line="240" w:lineRule="auto"/>
              <w:rPr>
                <w:sz w:val="24"/>
                <w:szCs w:val="24"/>
                <w:highlight w:val="yellow"/>
              </w:rPr>
            </w:pPr>
          </w:p>
          <w:p w14:paraId="1B5CD1AE" w14:textId="77777777" w:rsidR="00264407" w:rsidRDefault="00264407" w:rsidP="0024244C">
            <w:pPr>
              <w:spacing w:line="240" w:lineRule="auto"/>
              <w:rPr>
                <w:sz w:val="24"/>
                <w:szCs w:val="24"/>
                <w:highlight w:val="yellow"/>
              </w:rPr>
            </w:pPr>
          </w:p>
          <w:p w14:paraId="2BBFADBF" w14:textId="77777777" w:rsidR="00264407" w:rsidRDefault="00264407" w:rsidP="0024244C">
            <w:pPr>
              <w:spacing w:line="240" w:lineRule="auto"/>
              <w:rPr>
                <w:sz w:val="24"/>
                <w:szCs w:val="24"/>
                <w:highlight w:val="yellow"/>
              </w:rPr>
            </w:pPr>
          </w:p>
          <w:p w14:paraId="10208F13" w14:textId="77777777" w:rsidR="00264407" w:rsidRDefault="00264407" w:rsidP="0024244C">
            <w:pPr>
              <w:spacing w:line="240" w:lineRule="auto"/>
              <w:rPr>
                <w:sz w:val="24"/>
                <w:szCs w:val="24"/>
                <w:highlight w:val="yellow"/>
              </w:rPr>
            </w:pPr>
          </w:p>
          <w:p w14:paraId="22398316" w14:textId="77777777" w:rsidR="00264407" w:rsidRDefault="00264407" w:rsidP="0024244C">
            <w:pPr>
              <w:spacing w:line="240" w:lineRule="auto"/>
              <w:rPr>
                <w:sz w:val="24"/>
                <w:szCs w:val="24"/>
                <w:highlight w:val="yellow"/>
              </w:rPr>
            </w:pPr>
          </w:p>
          <w:p w14:paraId="634AF862" w14:textId="77777777" w:rsidR="00264407" w:rsidRDefault="00264407" w:rsidP="0024244C">
            <w:pPr>
              <w:spacing w:line="240" w:lineRule="auto"/>
              <w:rPr>
                <w:sz w:val="24"/>
                <w:szCs w:val="24"/>
                <w:highlight w:val="yellow"/>
              </w:rPr>
            </w:pPr>
          </w:p>
          <w:p w14:paraId="6329A98C" w14:textId="77777777" w:rsidR="00264407" w:rsidRDefault="00264407" w:rsidP="0024244C">
            <w:pPr>
              <w:spacing w:line="240" w:lineRule="auto"/>
              <w:rPr>
                <w:sz w:val="24"/>
                <w:szCs w:val="24"/>
                <w:highlight w:val="yellow"/>
              </w:rPr>
            </w:pPr>
          </w:p>
          <w:p w14:paraId="23EEA147" w14:textId="6D37B460" w:rsidR="0024244C" w:rsidRPr="00D22CB5" w:rsidRDefault="0024244C" w:rsidP="0024244C">
            <w:pPr>
              <w:spacing w:line="240" w:lineRule="auto"/>
              <w:rPr>
                <w:sz w:val="24"/>
                <w:szCs w:val="24"/>
                <w:highlight w:val="yellow"/>
              </w:rPr>
            </w:pPr>
            <w:r w:rsidRPr="00D22CB5">
              <w:rPr>
                <w:sz w:val="24"/>
                <w:szCs w:val="24"/>
                <w:highlight w:val="yellow"/>
              </w:rPr>
              <w:t>Awareness that a mistake has been made and tries to repair it.</w:t>
            </w:r>
          </w:p>
          <w:p w14:paraId="14ADF70A" w14:textId="77777777" w:rsidR="0024244C" w:rsidRPr="00D22CB5" w:rsidRDefault="0024244C" w:rsidP="0024244C">
            <w:pPr>
              <w:rPr>
                <w:sz w:val="24"/>
                <w:szCs w:val="24"/>
                <w:highlight w:val="yellow"/>
              </w:rPr>
            </w:pPr>
            <w:r w:rsidRPr="00D22CB5">
              <w:rPr>
                <w:sz w:val="24"/>
                <w:szCs w:val="24"/>
                <w:highlight w:val="yellow"/>
              </w:rPr>
              <w:t>Repair enhances trust.</w:t>
            </w:r>
          </w:p>
          <w:p w14:paraId="70EAF0BA" w14:textId="77777777" w:rsidR="0024244C" w:rsidRPr="00D22CB5" w:rsidRDefault="0024244C" w:rsidP="0024244C">
            <w:pPr>
              <w:rPr>
                <w:sz w:val="24"/>
                <w:szCs w:val="24"/>
                <w:highlight w:val="yellow"/>
              </w:rPr>
            </w:pPr>
          </w:p>
          <w:p w14:paraId="00221552" w14:textId="77777777" w:rsidR="0024244C" w:rsidRPr="00D22CB5" w:rsidRDefault="0024244C" w:rsidP="0024244C">
            <w:pPr>
              <w:rPr>
                <w:sz w:val="24"/>
                <w:szCs w:val="24"/>
                <w:highlight w:val="yellow"/>
              </w:rPr>
            </w:pPr>
          </w:p>
          <w:p w14:paraId="3698A71B" w14:textId="77777777" w:rsidR="0024244C" w:rsidRPr="00D22CB5" w:rsidRDefault="0024244C" w:rsidP="0024244C">
            <w:pPr>
              <w:rPr>
                <w:sz w:val="24"/>
                <w:szCs w:val="24"/>
                <w:highlight w:val="yellow"/>
              </w:rPr>
            </w:pPr>
          </w:p>
          <w:p w14:paraId="682D2DDA" w14:textId="77777777" w:rsidR="0022579D" w:rsidRDefault="0022579D" w:rsidP="0024244C">
            <w:pPr>
              <w:spacing w:line="240" w:lineRule="auto"/>
              <w:rPr>
                <w:sz w:val="24"/>
                <w:szCs w:val="24"/>
                <w:highlight w:val="yellow"/>
              </w:rPr>
            </w:pPr>
          </w:p>
          <w:p w14:paraId="7A3C94EE" w14:textId="77777777" w:rsidR="0022579D" w:rsidRDefault="0022579D" w:rsidP="0024244C">
            <w:pPr>
              <w:spacing w:line="240" w:lineRule="auto"/>
              <w:rPr>
                <w:sz w:val="24"/>
                <w:szCs w:val="24"/>
                <w:highlight w:val="yellow"/>
              </w:rPr>
            </w:pPr>
          </w:p>
          <w:p w14:paraId="54B8F7EF" w14:textId="77777777" w:rsidR="0022579D" w:rsidRDefault="0022579D" w:rsidP="0024244C">
            <w:pPr>
              <w:spacing w:line="240" w:lineRule="auto"/>
              <w:rPr>
                <w:sz w:val="24"/>
                <w:szCs w:val="24"/>
                <w:highlight w:val="yellow"/>
              </w:rPr>
            </w:pPr>
          </w:p>
          <w:p w14:paraId="7BDEE6E2" w14:textId="77777777" w:rsidR="009D4C7B" w:rsidRDefault="009D4C7B" w:rsidP="0024244C">
            <w:pPr>
              <w:spacing w:line="240" w:lineRule="auto"/>
              <w:rPr>
                <w:sz w:val="24"/>
                <w:szCs w:val="24"/>
                <w:highlight w:val="yellow"/>
              </w:rPr>
            </w:pPr>
          </w:p>
          <w:p w14:paraId="5AF808B0" w14:textId="77777777" w:rsidR="009D4C7B" w:rsidRDefault="009D4C7B" w:rsidP="0024244C">
            <w:pPr>
              <w:spacing w:line="240" w:lineRule="auto"/>
              <w:rPr>
                <w:sz w:val="24"/>
                <w:szCs w:val="24"/>
                <w:highlight w:val="yellow"/>
              </w:rPr>
            </w:pPr>
          </w:p>
          <w:p w14:paraId="0BB58D82" w14:textId="77777777" w:rsidR="00181BAB" w:rsidRDefault="00181BAB" w:rsidP="0024244C">
            <w:pPr>
              <w:spacing w:line="240" w:lineRule="auto"/>
              <w:rPr>
                <w:sz w:val="24"/>
                <w:szCs w:val="24"/>
                <w:highlight w:val="yellow"/>
              </w:rPr>
            </w:pPr>
          </w:p>
          <w:p w14:paraId="2C0062AA" w14:textId="77777777" w:rsidR="00181BAB" w:rsidRDefault="00181BAB" w:rsidP="0024244C">
            <w:pPr>
              <w:spacing w:line="240" w:lineRule="auto"/>
              <w:rPr>
                <w:sz w:val="24"/>
                <w:szCs w:val="24"/>
                <w:highlight w:val="yellow"/>
              </w:rPr>
            </w:pPr>
          </w:p>
          <w:p w14:paraId="194F991E" w14:textId="4F0272F1" w:rsidR="0024244C" w:rsidRPr="00D22CB5" w:rsidRDefault="0024244C" w:rsidP="0024244C">
            <w:pPr>
              <w:spacing w:line="240" w:lineRule="auto"/>
              <w:rPr>
                <w:sz w:val="24"/>
                <w:szCs w:val="24"/>
                <w:highlight w:val="yellow"/>
              </w:rPr>
            </w:pPr>
            <w:r w:rsidRPr="00D22CB5">
              <w:rPr>
                <w:sz w:val="24"/>
                <w:szCs w:val="24"/>
                <w:highlight w:val="yellow"/>
              </w:rPr>
              <w:t>Boundaries provide emotional support and healthy relational closure.</w:t>
            </w:r>
          </w:p>
          <w:p w14:paraId="1DB1E1C0" w14:textId="77777777" w:rsidR="0024244C" w:rsidRPr="00D22CB5" w:rsidRDefault="0024244C" w:rsidP="0024244C">
            <w:pPr>
              <w:spacing w:line="240" w:lineRule="auto"/>
              <w:rPr>
                <w:sz w:val="24"/>
                <w:szCs w:val="24"/>
                <w:highlight w:val="yellow"/>
              </w:rPr>
            </w:pPr>
            <w:r w:rsidRPr="00D22CB5">
              <w:rPr>
                <w:sz w:val="24"/>
                <w:szCs w:val="24"/>
                <w:highlight w:val="yellow"/>
              </w:rPr>
              <w:t>Good endings – feelings of safety.</w:t>
            </w:r>
          </w:p>
          <w:p w14:paraId="4C2E5206" w14:textId="77777777" w:rsidR="0024244C" w:rsidRPr="00D22CB5" w:rsidRDefault="0024244C" w:rsidP="0024244C">
            <w:pPr>
              <w:spacing w:line="240" w:lineRule="auto"/>
              <w:rPr>
                <w:sz w:val="24"/>
                <w:szCs w:val="24"/>
                <w:highlight w:val="yellow"/>
              </w:rPr>
            </w:pPr>
            <w:r w:rsidRPr="00D22CB5">
              <w:rPr>
                <w:sz w:val="24"/>
                <w:szCs w:val="24"/>
                <w:highlight w:val="yellow"/>
              </w:rPr>
              <w:t>Preventing client from feeling overwhelmed?</w:t>
            </w:r>
          </w:p>
          <w:p w14:paraId="280D90C4" w14:textId="77777777" w:rsidR="0024244C" w:rsidRPr="00D22CB5" w:rsidRDefault="0024244C" w:rsidP="0024244C">
            <w:pPr>
              <w:spacing w:line="240" w:lineRule="auto"/>
              <w:rPr>
                <w:sz w:val="24"/>
                <w:szCs w:val="24"/>
                <w:highlight w:val="yellow"/>
              </w:rPr>
            </w:pPr>
          </w:p>
          <w:p w14:paraId="2B7767DA" w14:textId="77777777" w:rsidR="0024244C" w:rsidRDefault="0024244C" w:rsidP="0024244C">
            <w:pPr>
              <w:spacing w:line="240" w:lineRule="auto"/>
              <w:rPr>
                <w:sz w:val="24"/>
                <w:szCs w:val="24"/>
                <w:highlight w:val="yellow"/>
              </w:rPr>
            </w:pPr>
          </w:p>
          <w:p w14:paraId="1ED7D5F6" w14:textId="77777777" w:rsidR="0024244C" w:rsidRDefault="0024244C" w:rsidP="0024244C">
            <w:pPr>
              <w:spacing w:line="240" w:lineRule="auto"/>
              <w:rPr>
                <w:sz w:val="24"/>
                <w:szCs w:val="24"/>
                <w:highlight w:val="yellow"/>
              </w:rPr>
            </w:pPr>
          </w:p>
          <w:p w14:paraId="5169E3FF" w14:textId="77777777" w:rsidR="003C61B7" w:rsidRDefault="003C61B7" w:rsidP="0024244C">
            <w:pPr>
              <w:spacing w:line="240" w:lineRule="auto"/>
              <w:rPr>
                <w:sz w:val="24"/>
                <w:szCs w:val="24"/>
                <w:highlight w:val="yellow"/>
              </w:rPr>
            </w:pPr>
          </w:p>
          <w:p w14:paraId="06B205E7" w14:textId="77777777" w:rsidR="003C61B7" w:rsidRDefault="003C61B7" w:rsidP="0024244C">
            <w:pPr>
              <w:spacing w:line="240" w:lineRule="auto"/>
              <w:rPr>
                <w:sz w:val="24"/>
                <w:szCs w:val="24"/>
                <w:highlight w:val="yellow"/>
              </w:rPr>
            </w:pPr>
          </w:p>
          <w:p w14:paraId="6A4AFF90" w14:textId="77777777" w:rsidR="003C61B7" w:rsidRDefault="003C61B7" w:rsidP="0024244C">
            <w:pPr>
              <w:spacing w:line="240" w:lineRule="auto"/>
              <w:rPr>
                <w:sz w:val="24"/>
                <w:szCs w:val="24"/>
                <w:highlight w:val="yellow"/>
              </w:rPr>
            </w:pPr>
          </w:p>
          <w:p w14:paraId="593807F2" w14:textId="04068BF9" w:rsidR="0024244C" w:rsidRPr="00D22CB5" w:rsidRDefault="0024244C" w:rsidP="0024244C">
            <w:pPr>
              <w:spacing w:line="240" w:lineRule="auto"/>
              <w:rPr>
                <w:sz w:val="24"/>
                <w:szCs w:val="24"/>
                <w:highlight w:val="yellow"/>
              </w:rPr>
            </w:pPr>
            <w:r w:rsidRPr="00D22CB5">
              <w:rPr>
                <w:sz w:val="24"/>
                <w:szCs w:val="24"/>
                <w:highlight w:val="yellow"/>
              </w:rPr>
              <w:t>Demonstrates counsellor well-being, which is essential in therapeutic practice.</w:t>
            </w:r>
          </w:p>
          <w:p w14:paraId="5595B6FD" w14:textId="77777777" w:rsidR="0024244C" w:rsidRPr="00D22CB5" w:rsidRDefault="0024244C" w:rsidP="0024244C">
            <w:pPr>
              <w:spacing w:line="240" w:lineRule="auto"/>
              <w:rPr>
                <w:sz w:val="24"/>
                <w:szCs w:val="24"/>
                <w:highlight w:val="yellow"/>
              </w:rPr>
            </w:pPr>
          </w:p>
          <w:p w14:paraId="6B99ED36" w14:textId="77777777" w:rsidR="0024244C" w:rsidRPr="00D22CB5" w:rsidRDefault="0024244C" w:rsidP="0024244C">
            <w:pPr>
              <w:spacing w:line="240" w:lineRule="auto"/>
              <w:rPr>
                <w:sz w:val="24"/>
                <w:szCs w:val="24"/>
                <w:highlight w:val="yellow"/>
              </w:rPr>
            </w:pPr>
          </w:p>
          <w:p w14:paraId="0B2E20A3" w14:textId="77777777" w:rsidR="0024244C" w:rsidRPr="00D22CB5" w:rsidRDefault="0024244C" w:rsidP="0024244C">
            <w:pPr>
              <w:spacing w:line="240" w:lineRule="auto"/>
              <w:rPr>
                <w:sz w:val="24"/>
                <w:szCs w:val="24"/>
                <w:highlight w:val="yellow"/>
              </w:rPr>
            </w:pPr>
          </w:p>
          <w:p w14:paraId="03A6D5F9" w14:textId="77777777" w:rsidR="0024244C" w:rsidRPr="00D22CB5" w:rsidRDefault="0024244C" w:rsidP="0024244C">
            <w:pPr>
              <w:spacing w:line="240" w:lineRule="auto"/>
              <w:rPr>
                <w:sz w:val="24"/>
                <w:szCs w:val="24"/>
                <w:highlight w:val="yellow"/>
              </w:rPr>
            </w:pPr>
          </w:p>
          <w:p w14:paraId="326B733F" w14:textId="77777777" w:rsidR="0024244C" w:rsidRPr="00D22CB5" w:rsidRDefault="0024244C" w:rsidP="0024244C">
            <w:pPr>
              <w:spacing w:line="240" w:lineRule="auto"/>
              <w:rPr>
                <w:sz w:val="24"/>
                <w:szCs w:val="24"/>
                <w:highlight w:val="yellow"/>
              </w:rPr>
            </w:pPr>
          </w:p>
          <w:p w14:paraId="54B07A92" w14:textId="77777777" w:rsidR="00A437FC" w:rsidRDefault="00A437FC" w:rsidP="0024244C">
            <w:pPr>
              <w:spacing w:line="240" w:lineRule="auto"/>
              <w:rPr>
                <w:sz w:val="24"/>
                <w:szCs w:val="24"/>
                <w:highlight w:val="yellow"/>
              </w:rPr>
            </w:pPr>
          </w:p>
          <w:p w14:paraId="5F30FDCB" w14:textId="6B5FC90A" w:rsidR="0024244C" w:rsidRPr="00D22CB5" w:rsidRDefault="0024244C" w:rsidP="0024244C">
            <w:pPr>
              <w:spacing w:line="240" w:lineRule="auto"/>
              <w:rPr>
                <w:sz w:val="24"/>
                <w:szCs w:val="24"/>
                <w:highlight w:val="yellow"/>
              </w:rPr>
            </w:pPr>
            <w:r w:rsidRPr="00D22CB5">
              <w:rPr>
                <w:sz w:val="24"/>
                <w:szCs w:val="24"/>
                <w:highlight w:val="yellow"/>
              </w:rPr>
              <w:t>Supervision supports ethical judgment and personal boundary awareness.</w:t>
            </w:r>
          </w:p>
          <w:p w14:paraId="758540A4" w14:textId="77777777" w:rsidR="0024244C" w:rsidRPr="00D22CB5" w:rsidRDefault="0024244C" w:rsidP="0024244C">
            <w:pPr>
              <w:spacing w:line="240" w:lineRule="auto"/>
              <w:rPr>
                <w:sz w:val="24"/>
                <w:szCs w:val="24"/>
                <w:highlight w:val="yellow"/>
              </w:rPr>
            </w:pPr>
            <w:r w:rsidRPr="00D22CB5">
              <w:rPr>
                <w:sz w:val="24"/>
                <w:szCs w:val="24"/>
                <w:highlight w:val="yellow"/>
              </w:rPr>
              <w:t>Self-reflection.</w:t>
            </w:r>
          </w:p>
          <w:p w14:paraId="140DC300" w14:textId="77777777" w:rsidR="0024244C" w:rsidRPr="00D22CB5" w:rsidRDefault="0024244C" w:rsidP="0024244C">
            <w:pPr>
              <w:rPr>
                <w:sz w:val="24"/>
                <w:szCs w:val="24"/>
                <w:highlight w:val="yellow"/>
              </w:rPr>
            </w:pPr>
          </w:p>
          <w:p w14:paraId="6EFE8E5F" w14:textId="77777777" w:rsidR="0024244C" w:rsidRPr="00D22CB5" w:rsidRDefault="0024244C" w:rsidP="0024244C">
            <w:pPr>
              <w:rPr>
                <w:sz w:val="24"/>
                <w:szCs w:val="24"/>
                <w:highlight w:val="yellow"/>
              </w:rPr>
            </w:pPr>
          </w:p>
          <w:p w14:paraId="36A8B545" w14:textId="77777777" w:rsidR="0024244C" w:rsidRPr="00D22CB5" w:rsidRDefault="0024244C" w:rsidP="0024244C">
            <w:pPr>
              <w:rPr>
                <w:sz w:val="24"/>
                <w:szCs w:val="24"/>
                <w:highlight w:val="yellow"/>
              </w:rPr>
            </w:pPr>
          </w:p>
          <w:p w14:paraId="013EDB22" w14:textId="77777777" w:rsidR="0024244C" w:rsidRDefault="0024244C" w:rsidP="0024244C">
            <w:pPr>
              <w:spacing w:line="240" w:lineRule="auto"/>
              <w:rPr>
                <w:sz w:val="24"/>
                <w:szCs w:val="24"/>
                <w:highlight w:val="yellow"/>
              </w:rPr>
            </w:pPr>
          </w:p>
          <w:p w14:paraId="63694A44" w14:textId="77777777" w:rsidR="0024244C" w:rsidRDefault="0024244C" w:rsidP="0024244C">
            <w:pPr>
              <w:spacing w:line="240" w:lineRule="auto"/>
              <w:rPr>
                <w:sz w:val="24"/>
                <w:szCs w:val="24"/>
                <w:highlight w:val="yellow"/>
              </w:rPr>
            </w:pPr>
          </w:p>
          <w:p w14:paraId="675459AC" w14:textId="77777777" w:rsidR="00C55E49" w:rsidRDefault="00C55E49" w:rsidP="0024244C">
            <w:pPr>
              <w:spacing w:line="240" w:lineRule="auto"/>
              <w:rPr>
                <w:sz w:val="24"/>
                <w:szCs w:val="24"/>
                <w:highlight w:val="yellow"/>
              </w:rPr>
            </w:pPr>
          </w:p>
          <w:p w14:paraId="59530545" w14:textId="7457CCAF" w:rsidR="0024244C" w:rsidRPr="00D22CB5" w:rsidRDefault="0024244C" w:rsidP="0024244C">
            <w:pPr>
              <w:spacing w:line="240" w:lineRule="auto"/>
              <w:rPr>
                <w:sz w:val="24"/>
                <w:szCs w:val="24"/>
                <w:highlight w:val="yellow"/>
              </w:rPr>
            </w:pPr>
            <w:r w:rsidRPr="00D22CB5">
              <w:rPr>
                <w:sz w:val="24"/>
                <w:szCs w:val="24"/>
                <w:highlight w:val="yellow"/>
              </w:rPr>
              <w:t>Adapting boundaries for online therapy, maintains safety, structure and wellbeing.</w:t>
            </w:r>
          </w:p>
          <w:p w14:paraId="60FE02F4" w14:textId="77777777" w:rsidR="0024244C" w:rsidRPr="00D22CB5" w:rsidRDefault="0024244C" w:rsidP="0024244C">
            <w:pPr>
              <w:spacing w:line="240" w:lineRule="auto"/>
              <w:rPr>
                <w:sz w:val="24"/>
                <w:szCs w:val="24"/>
                <w:highlight w:val="yellow"/>
              </w:rPr>
            </w:pPr>
            <w:r w:rsidRPr="00D22CB5">
              <w:rPr>
                <w:sz w:val="24"/>
                <w:szCs w:val="24"/>
                <w:highlight w:val="yellow"/>
              </w:rPr>
              <w:t>Taking a break from the screen, is this for his own well-being?</w:t>
            </w:r>
          </w:p>
          <w:p w14:paraId="0BC43125" w14:textId="77777777" w:rsidR="0024244C" w:rsidRPr="00D22CB5" w:rsidRDefault="0024244C" w:rsidP="0024244C">
            <w:pPr>
              <w:spacing w:line="240" w:lineRule="auto"/>
              <w:rPr>
                <w:sz w:val="24"/>
                <w:szCs w:val="24"/>
                <w:highlight w:val="yellow"/>
              </w:rPr>
            </w:pPr>
          </w:p>
          <w:p w14:paraId="009E1E81" w14:textId="77777777" w:rsidR="0024244C" w:rsidRPr="00D22CB5" w:rsidRDefault="0024244C" w:rsidP="0024244C">
            <w:pPr>
              <w:spacing w:line="240" w:lineRule="auto"/>
              <w:rPr>
                <w:sz w:val="24"/>
                <w:szCs w:val="24"/>
                <w:highlight w:val="yellow"/>
              </w:rPr>
            </w:pPr>
          </w:p>
          <w:p w14:paraId="4D04E7F8" w14:textId="77777777" w:rsidR="0024244C" w:rsidRPr="00D22CB5" w:rsidRDefault="0024244C" w:rsidP="0024244C">
            <w:pPr>
              <w:spacing w:line="240" w:lineRule="auto"/>
              <w:rPr>
                <w:sz w:val="24"/>
                <w:szCs w:val="24"/>
                <w:highlight w:val="yellow"/>
              </w:rPr>
            </w:pPr>
          </w:p>
          <w:p w14:paraId="5043FC45" w14:textId="77777777" w:rsidR="0024244C" w:rsidRPr="00D22CB5" w:rsidRDefault="0024244C" w:rsidP="0024244C">
            <w:pPr>
              <w:spacing w:line="240" w:lineRule="auto"/>
              <w:rPr>
                <w:sz w:val="24"/>
                <w:szCs w:val="24"/>
                <w:highlight w:val="yellow"/>
              </w:rPr>
            </w:pPr>
          </w:p>
          <w:p w14:paraId="5B31CCF0" w14:textId="77777777" w:rsidR="0024244C" w:rsidRPr="00D22CB5" w:rsidRDefault="0024244C" w:rsidP="0024244C">
            <w:pPr>
              <w:spacing w:line="240" w:lineRule="auto"/>
              <w:rPr>
                <w:sz w:val="24"/>
                <w:szCs w:val="24"/>
                <w:highlight w:val="yellow"/>
              </w:rPr>
            </w:pPr>
          </w:p>
          <w:p w14:paraId="20900648" w14:textId="77777777" w:rsidR="0024244C" w:rsidRPr="00D22CB5" w:rsidRDefault="0024244C" w:rsidP="0024244C">
            <w:pPr>
              <w:spacing w:line="240" w:lineRule="auto"/>
              <w:rPr>
                <w:sz w:val="24"/>
                <w:szCs w:val="24"/>
                <w:highlight w:val="yellow"/>
              </w:rPr>
            </w:pPr>
          </w:p>
          <w:p w14:paraId="504DABA2" w14:textId="77777777" w:rsidR="0024244C" w:rsidRDefault="0024244C" w:rsidP="0024244C">
            <w:pPr>
              <w:spacing w:line="240" w:lineRule="auto"/>
              <w:rPr>
                <w:sz w:val="24"/>
                <w:szCs w:val="24"/>
                <w:highlight w:val="yellow"/>
              </w:rPr>
            </w:pPr>
          </w:p>
          <w:p w14:paraId="05D0BE05" w14:textId="77777777" w:rsidR="00B55160" w:rsidRDefault="00B55160" w:rsidP="0024244C">
            <w:pPr>
              <w:spacing w:line="240" w:lineRule="auto"/>
              <w:rPr>
                <w:sz w:val="24"/>
                <w:szCs w:val="24"/>
                <w:highlight w:val="yellow"/>
              </w:rPr>
            </w:pPr>
          </w:p>
          <w:p w14:paraId="5DADDE9D" w14:textId="77777777" w:rsidR="00B55160" w:rsidRDefault="00B55160" w:rsidP="0024244C">
            <w:pPr>
              <w:spacing w:line="240" w:lineRule="auto"/>
              <w:rPr>
                <w:sz w:val="24"/>
                <w:szCs w:val="24"/>
                <w:highlight w:val="yellow"/>
              </w:rPr>
            </w:pPr>
          </w:p>
          <w:p w14:paraId="362972A6" w14:textId="77777777" w:rsidR="00181BAB" w:rsidRDefault="00181BAB" w:rsidP="0024244C">
            <w:pPr>
              <w:spacing w:line="240" w:lineRule="auto"/>
              <w:rPr>
                <w:sz w:val="24"/>
                <w:szCs w:val="24"/>
                <w:highlight w:val="yellow"/>
              </w:rPr>
            </w:pPr>
          </w:p>
          <w:p w14:paraId="4EBE3786" w14:textId="45A06AAE" w:rsidR="0024244C" w:rsidRPr="00D22CB5" w:rsidRDefault="0024244C" w:rsidP="0024244C">
            <w:pPr>
              <w:spacing w:line="240" w:lineRule="auto"/>
              <w:rPr>
                <w:sz w:val="24"/>
                <w:szCs w:val="24"/>
                <w:highlight w:val="yellow"/>
              </w:rPr>
            </w:pPr>
            <w:r w:rsidRPr="00D22CB5">
              <w:rPr>
                <w:sz w:val="24"/>
                <w:szCs w:val="24"/>
                <w:highlight w:val="yellow"/>
              </w:rPr>
              <w:t>There is clear communication about limits, this enhances safety and trust.</w:t>
            </w:r>
          </w:p>
          <w:p w14:paraId="7264E911" w14:textId="77777777" w:rsidR="0024244C" w:rsidRPr="00D22CB5" w:rsidRDefault="0024244C" w:rsidP="0024244C">
            <w:pPr>
              <w:spacing w:line="240" w:lineRule="auto"/>
              <w:rPr>
                <w:sz w:val="24"/>
                <w:szCs w:val="24"/>
                <w:highlight w:val="yellow"/>
              </w:rPr>
            </w:pPr>
            <w:r w:rsidRPr="00D22CB5">
              <w:rPr>
                <w:sz w:val="24"/>
                <w:szCs w:val="24"/>
                <w:highlight w:val="yellow"/>
              </w:rPr>
              <w:t>Talks about how to speak to the client first, this may help the client to feel respected.</w:t>
            </w:r>
          </w:p>
          <w:p w14:paraId="244E25C4" w14:textId="77777777" w:rsidR="0024244C" w:rsidRPr="00D22CB5" w:rsidRDefault="0024244C" w:rsidP="0024244C">
            <w:pPr>
              <w:spacing w:line="240" w:lineRule="auto"/>
              <w:rPr>
                <w:sz w:val="24"/>
                <w:szCs w:val="24"/>
                <w:highlight w:val="yellow"/>
              </w:rPr>
            </w:pPr>
          </w:p>
          <w:p w14:paraId="650B9BF4" w14:textId="77777777" w:rsidR="0024244C" w:rsidRPr="00D22CB5" w:rsidRDefault="0024244C" w:rsidP="0024244C">
            <w:pPr>
              <w:spacing w:line="240" w:lineRule="auto"/>
              <w:rPr>
                <w:sz w:val="24"/>
                <w:szCs w:val="24"/>
                <w:highlight w:val="yellow"/>
              </w:rPr>
            </w:pPr>
          </w:p>
          <w:p w14:paraId="096AD1FC" w14:textId="77777777" w:rsidR="0024244C" w:rsidRPr="00D22CB5" w:rsidRDefault="0024244C" w:rsidP="0024244C">
            <w:pPr>
              <w:spacing w:line="240" w:lineRule="auto"/>
              <w:rPr>
                <w:sz w:val="24"/>
                <w:szCs w:val="24"/>
                <w:highlight w:val="yellow"/>
              </w:rPr>
            </w:pPr>
          </w:p>
          <w:p w14:paraId="62066B10" w14:textId="77777777" w:rsidR="0024244C" w:rsidRPr="00D22CB5" w:rsidRDefault="0024244C" w:rsidP="0024244C">
            <w:pPr>
              <w:spacing w:line="240" w:lineRule="auto"/>
              <w:rPr>
                <w:sz w:val="24"/>
                <w:szCs w:val="24"/>
                <w:highlight w:val="yellow"/>
              </w:rPr>
            </w:pPr>
          </w:p>
          <w:p w14:paraId="2B463FB2" w14:textId="4A0BF8C0" w:rsidR="0024244C" w:rsidRPr="00D22CB5" w:rsidRDefault="0024244C" w:rsidP="0024244C">
            <w:pPr>
              <w:spacing w:line="240" w:lineRule="auto"/>
              <w:rPr>
                <w:sz w:val="24"/>
                <w:szCs w:val="24"/>
                <w:highlight w:val="yellow"/>
              </w:rPr>
            </w:pPr>
            <w:r w:rsidRPr="00D22CB5">
              <w:rPr>
                <w:sz w:val="24"/>
                <w:szCs w:val="24"/>
                <w:highlight w:val="yellow"/>
              </w:rPr>
              <w:t>Boundaries keep the therapeutic structure whilst adapting to client needs in the therapeutic relationship.</w:t>
            </w:r>
          </w:p>
          <w:p w14:paraId="4106654F" w14:textId="77777777" w:rsidR="0024244C" w:rsidRPr="00D22CB5" w:rsidRDefault="0024244C" w:rsidP="0024244C">
            <w:pPr>
              <w:spacing w:line="240" w:lineRule="auto"/>
              <w:rPr>
                <w:sz w:val="24"/>
                <w:szCs w:val="24"/>
                <w:highlight w:val="yellow"/>
              </w:rPr>
            </w:pPr>
            <w:r w:rsidRPr="00D22CB5">
              <w:rPr>
                <w:sz w:val="24"/>
                <w:szCs w:val="24"/>
                <w:highlight w:val="yellow"/>
              </w:rPr>
              <w:t>Checking and finding alternative solutions for between session contact.</w:t>
            </w:r>
          </w:p>
          <w:p w14:paraId="2D6952C7" w14:textId="77777777" w:rsidR="0024244C" w:rsidRPr="00D22CB5" w:rsidRDefault="0024244C" w:rsidP="0024244C">
            <w:pPr>
              <w:spacing w:line="240" w:lineRule="auto"/>
              <w:rPr>
                <w:sz w:val="24"/>
                <w:szCs w:val="24"/>
                <w:highlight w:val="yellow"/>
              </w:rPr>
            </w:pPr>
            <w:r w:rsidRPr="00D22CB5">
              <w:rPr>
                <w:sz w:val="24"/>
                <w:szCs w:val="24"/>
                <w:highlight w:val="yellow"/>
              </w:rPr>
              <w:t>Restating the boundary without ignoring the client.</w:t>
            </w:r>
          </w:p>
          <w:p w14:paraId="3C997648" w14:textId="77777777" w:rsidR="0024244C" w:rsidRPr="00D22CB5" w:rsidRDefault="0024244C" w:rsidP="0024244C">
            <w:pPr>
              <w:spacing w:line="240" w:lineRule="auto"/>
              <w:rPr>
                <w:sz w:val="24"/>
                <w:szCs w:val="24"/>
                <w:highlight w:val="yellow"/>
              </w:rPr>
            </w:pPr>
          </w:p>
          <w:p w14:paraId="665B87C3" w14:textId="77777777" w:rsidR="0024244C" w:rsidRPr="00D22CB5" w:rsidRDefault="0024244C" w:rsidP="0024244C">
            <w:pPr>
              <w:spacing w:line="240" w:lineRule="auto"/>
              <w:rPr>
                <w:sz w:val="24"/>
                <w:szCs w:val="24"/>
                <w:highlight w:val="yellow"/>
              </w:rPr>
            </w:pPr>
          </w:p>
          <w:p w14:paraId="60743B59" w14:textId="77777777" w:rsidR="0024244C" w:rsidRPr="00D22CB5" w:rsidRDefault="0024244C" w:rsidP="0024244C">
            <w:pPr>
              <w:spacing w:line="240" w:lineRule="auto"/>
              <w:rPr>
                <w:sz w:val="24"/>
                <w:szCs w:val="24"/>
                <w:highlight w:val="yellow"/>
              </w:rPr>
            </w:pPr>
          </w:p>
          <w:p w14:paraId="6615BAAB" w14:textId="77777777" w:rsidR="0024244C" w:rsidRPr="00D22CB5" w:rsidRDefault="0024244C" w:rsidP="0024244C">
            <w:pPr>
              <w:spacing w:line="240" w:lineRule="auto"/>
              <w:rPr>
                <w:sz w:val="24"/>
                <w:szCs w:val="24"/>
                <w:highlight w:val="yellow"/>
              </w:rPr>
            </w:pPr>
          </w:p>
          <w:p w14:paraId="30E3ACFC" w14:textId="77777777" w:rsidR="00BD1A26" w:rsidRDefault="00BD1A26" w:rsidP="0024244C">
            <w:pPr>
              <w:spacing w:line="240" w:lineRule="auto"/>
              <w:rPr>
                <w:sz w:val="24"/>
                <w:szCs w:val="24"/>
                <w:highlight w:val="yellow"/>
              </w:rPr>
            </w:pPr>
          </w:p>
          <w:p w14:paraId="1A7014CC" w14:textId="77777777" w:rsidR="00181BAB" w:rsidRDefault="00181BAB" w:rsidP="0024244C">
            <w:pPr>
              <w:spacing w:line="240" w:lineRule="auto"/>
              <w:rPr>
                <w:sz w:val="24"/>
                <w:szCs w:val="24"/>
                <w:highlight w:val="yellow"/>
              </w:rPr>
            </w:pPr>
          </w:p>
          <w:p w14:paraId="6AA71D31" w14:textId="36BA0C21" w:rsidR="0024244C" w:rsidRPr="00D22CB5" w:rsidRDefault="0024244C" w:rsidP="0024244C">
            <w:pPr>
              <w:spacing w:line="240" w:lineRule="auto"/>
              <w:rPr>
                <w:sz w:val="24"/>
                <w:szCs w:val="24"/>
                <w:highlight w:val="yellow"/>
              </w:rPr>
            </w:pPr>
            <w:r w:rsidRPr="00D22CB5">
              <w:rPr>
                <w:sz w:val="24"/>
                <w:szCs w:val="24"/>
                <w:highlight w:val="yellow"/>
              </w:rPr>
              <w:t>Maintains a mix of flexibility and firm boundaries, making choices that respect both client and ethical standards.</w:t>
            </w:r>
          </w:p>
          <w:p w14:paraId="2817D04C" w14:textId="77777777" w:rsidR="0024244C" w:rsidRPr="00D22CB5" w:rsidRDefault="0024244C" w:rsidP="0024244C">
            <w:pPr>
              <w:spacing w:line="240" w:lineRule="auto"/>
              <w:rPr>
                <w:sz w:val="24"/>
                <w:szCs w:val="24"/>
                <w:highlight w:val="yellow"/>
              </w:rPr>
            </w:pPr>
          </w:p>
          <w:p w14:paraId="349EB1E0" w14:textId="77777777" w:rsidR="0024244C" w:rsidRPr="00D22CB5" w:rsidRDefault="0024244C" w:rsidP="0024244C">
            <w:pPr>
              <w:spacing w:line="240" w:lineRule="auto"/>
              <w:rPr>
                <w:sz w:val="24"/>
                <w:szCs w:val="24"/>
                <w:highlight w:val="yellow"/>
              </w:rPr>
            </w:pPr>
          </w:p>
          <w:p w14:paraId="471AB60A" w14:textId="77777777" w:rsidR="0024244C" w:rsidRPr="00D22CB5" w:rsidRDefault="0024244C" w:rsidP="0024244C">
            <w:pPr>
              <w:spacing w:line="240" w:lineRule="auto"/>
              <w:rPr>
                <w:sz w:val="24"/>
                <w:szCs w:val="24"/>
                <w:highlight w:val="yellow"/>
              </w:rPr>
            </w:pPr>
          </w:p>
          <w:p w14:paraId="66C68B67" w14:textId="77777777" w:rsidR="0024244C" w:rsidRPr="00D22CB5" w:rsidRDefault="0024244C" w:rsidP="0024244C">
            <w:pPr>
              <w:spacing w:line="240" w:lineRule="auto"/>
              <w:rPr>
                <w:sz w:val="24"/>
                <w:szCs w:val="24"/>
                <w:highlight w:val="yellow"/>
              </w:rPr>
            </w:pPr>
          </w:p>
          <w:p w14:paraId="69DECC3A" w14:textId="77777777" w:rsidR="0024244C" w:rsidRPr="00D22CB5" w:rsidRDefault="0024244C" w:rsidP="0024244C">
            <w:pPr>
              <w:spacing w:line="240" w:lineRule="auto"/>
              <w:rPr>
                <w:sz w:val="24"/>
                <w:szCs w:val="24"/>
                <w:highlight w:val="yellow"/>
              </w:rPr>
            </w:pPr>
          </w:p>
          <w:p w14:paraId="234DB6CC" w14:textId="77777777" w:rsidR="0024244C" w:rsidRPr="00D22CB5" w:rsidRDefault="0024244C" w:rsidP="0024244C">
            <w:pPr>
              <w:spacing w:line="240" w:lineRule="auto"/>
              <w:rPr>
                <w:sz w:val="24"/>
                <w:szCs w:val="24"/>
                <w:highlight w:val="yellow"/>
              </w:rPr>
            </w:pPr>
          </w:p>
          <w:p w14:paraId="319F58D6" w14:textId="77777777" w:rsidR="00BD1A26" w:rsidRDefault="00BD1A26" w:rsidP="0024244C">
            <w:pPr>
              <w:spacing w:line="240" w:lineRule="auto"/>
              <w:rPr>
                <w:sz w:val="24"/>
                <w:szCs w:val="24"/>
                <w:highlight w:val="yellow"/>
              </w:rPr>
            </w:pPr>
          </w:p>
          <w:p w14:paraId="652EA4EC" w14:textId="77777777" w:rsidR="00BD1A26" w:rsidRDefault="00BD1A26" w:rsidP="0024244C">
            <w:pPr>
              <w:spacing w:line="240" w:lineRule="auto"/>
              <w:rPr>
                <w:sz w:val="24"/>
                <w:szCs w:val="24"/>
                <w:highlight w:val="yellow"/>
              </w:rPr>
            </w:pPr>
          </w:p>
          <w:p w14:paraId="61E5282A" w14:textId="77777777" w:rsidR="00BD1A26" w:rsidRDefault="00BD1A26" w:rsidP="0024244C">
            <w:pPr>
              <w:spacing w:line="240" w:lineRule="auto"/>
              <w:rPr>
                <w:sz w:val="24"/>
                <w:szCs w:val="24"/>
                <w:highlight w:val="yellow"/>
              </w:rPr>
            </w:pPr>
          </w:p>
          <w:p w14:paraId="306C966A" w14:textId="77777777" w:rsidR="00BD1A26" w:rsidRDefault="00BD1A26" w:rsidP="0024244C">
            <w:pPr>
              <w:spacing w:line="240" w:lineRule="auto"/>
              <w:rPr>
                <w:sz w:val="24"/>
                <w:szCs w:val="24"/>
                <w:highlight w:val="yellow"/>
              </w:rPr>
            </w:pPr>
          </w:p>
          <w:p w14:paraId="776A6EE5" w14:textId="2F42CAD8" w:rsidR="0024244C" w:rsidRPr="00D22CB5" w:rsidRDefault="0024244C" w:rsidP="0024244C">
            <w:pPr>
              <w:spacing w:line="240" w:lineRule="auto"/>
              <w:rPr>
                <w:sz w:val="24"/>
                <w:szCs w:val="24"/>
                <w:highlight w:val="yellow"/>
              </w:rPr>
            </w:pPr>
            <w:r w:rsidRPr="00D22CB5">
              <w:rPr>
                <w:sz w:val="24"/>
                <w:szCs w:val="24"/>
                <w:highlight w:val="yellow"/>
              </w:rPr>
              <w:t>Trauma sensitive approach, boundaries provide safety and predictability.</w:t>
            </w:r>
          </w:p>
          <w:p w14:paraId="492D4FA3" w14:textId="77777777" w:rsidR="0024244C" w:rsidRPr="00D22CB5" w:rsidRDefault="0024244C" w:rsidP="0024244C">
            <w:pPr>
              <w:spacing w:line="240" w:lineRule="auto"/>
              <w:rPr>
                <w:sz w:val="24"/>
                <w:szCs w:val="24"/>
                <w:highlight w:val="yellow"/>
              </w:rPr>
            </w:pPr>
            <w:r w:rsidRPr="00D22CB5">
              <w:rPr>
                <w:sz w:val="24"/>
                <w:szCs w:val="24"/>
                <w:highlight w:val="yellow"/>
              </w:rPr>
              <w:t>Searching for anxiety related cues.</w:t>
            </w:r>
          </w:p>
          <w:p w14:paraId="6A54F136" w14:textId="77777777" w:rsidR="0024244C" w:rsidRPr="00D22CB5" w:rsidRDefault="0024244C" w:rsidP="0024244C">
            <w:pPr>
              <w:spacing w:line="240" w:lineRule="auto"/>
              <w:rPr>
                <w:sz w:val="24"/>
                <w:szCs w:val="24"/>
                <w:highlight w:val="yellow"/>
              </w:rPr>
            </w:pPr>
            <w:r w:rsidRPr="00D22CB5">
              <w:rPr>
                <w:sz w:val="24"/>
                <w:szCs w:val="24"/>
                <w:highlight w:val="yellow"/>
              </w:rPr>
              <w:t>Boundaries are not rigid.</w:t>
            </w:r>
          </w:p>
          <w:p w14:paraId="57B68C04" w14:textId="77777777" w:rsidR="0024244C" w:rsidRPr="00D22CB5" w:rsidRDefault="0024244C" w:rsidP="0024244C">
            <w:pPr>
              <w:spacing w:line="240" w:lineRule="auto"/>
              <w:rPr>
                <w:sz w:val="24"/>
                <w:szCs w:val="24"/>
                <w:highlight w:val="yellow"/>
              </w:rPr>
            </w:pPr>
          </w:p>
          <w:p w14:paraId="112668C5" w14:textId="77777777" w:rsidR="0024244C" w:rsidRPr="00D22CB5" w:rsidRDefault="0024244C" w:rsidP="0024244C">
            <w:pPr>
              <w:spacing w:line="240" w:lineRule="auto"/>
              <w:rPr>
                <w:sz w:val="24"/>
                <w:szCs w:val="24"/>
                <w:highlight w:val="yellow"/>
              </w:rPr>
            </w:pPr>
          </w:p>
          <w:p w14:paraId="098E15F3" w14:textId="77777777" w:rsidR="0024244C" w:rsidRPr="00D22CB5" w:rsidRDefault="0024244C" w:rsidP="0024244C">
            <w:pPr>
              <w:spacing w:line="240" w:lineRule="auto"/>
              <w:rPr>
                <w:sz w:val="24"/>
                <w:szCs w:val="24"/>
                <w:highlight w:val="yellow"/>
              </w:rPr>
            </w:pPr>
          </w:p>
          <w:p w14:paraId="2AECD096" w14:textId="77777777" w:rsidR="0024244C" w:rsidRPr="00D22CB5" w:rsidRDefault="0024244C" w:rsidP="0024244C">
            <w:pPr>
              <w:spacing w:line="240" w:lineRule="auto"/>
              <w:rPr>
                <w:sz w:val="24"/>
                <w:szCs w:val="24"/>
                <w:highlight w:val="yellow"/>
              </w:rPr>
            </w:pPr>
          </w:p>
          <w:p w14:paraId="5A0AE501" w14:textId="77777777" w:rsidR="0024244C" w:rsidRPr="00D22CB5" w:rsidRDefault="0024244C" w:rsidP="0024244C">
            <w:pPr>
              <w:spacing w:line="240" w:lineRule="auto"/>
              <w:rPr>
                <w:sz w:val="24"/>
                <w:szCs w:val="24"/>
                <w:highlight w:val="yellow"/>
              </w:rPr>
            </w:pPr>
          </w:p>
          <w:p w14:paraId="6F004162" w14:textId="77777777" w:rsidR="0024244C" w:rsidRPr="00D22CB5" w:rsidRDefault="0024244C" w:rsidP="0024244C">
            <w:pPr>
              <w:spacing w:line="240" w:lineRule="auto"/>
              <w:rPr>
                <w:sz w:val="24"/>
                <w:szCs w:val="24"/>
                <w:highlight w:val="yellow"/>
              </w:rPr>
            </w:pPr>
          </w:p>
          <w:p w14:paraId="77D94DA0" w14:textId="77777777" w:rsidR="0024244C" w:rsidRDefault="0024244C" w:rsidP="0024244C">
            <w:pPr>
              <w:spacing w:line="240" w:lineRule="auto"/>
              <w:rPr>
                <w:sz w:val="24"/>
                <w:szCs w:val="24"/>
                <w:highlight w:val="yellow"/>
              </w:rPr>
            </w:pPr>
          </w:p>
          <w:p w14:paraId="17562E4F" w14:textId="77777777" w:rsidR="004F7675" w:rsidRDefault="004F7675" w:rsidP="0024244C">
            <w:pPr>
              <w:spacing w:line="240" w:lineRule="auto"/>
              <w:rPr>
                <w:sz w:val="24"/>
                <w:szCs w:val="24"/>
                <w:highlight w:val="yellow"/>
              </w:rPr>
            </w:pPr>
          </w:p>
          <w:p w14:paraId="5D19A482" w14:textId="77777777" w:rsidR="004F7675" w:rsidRDefault="004F7675" w:rsidP="0024244C">
            <w:pPr>
              <w:spacing w:line="240" w:lineRule="auto"/>
              <w:rPr>
                <w:sz w:val="24"/>
                <w:szCs w:val="24"/>
                <w:highlight w:val="yellow"/>
              </w:rPr>
            </w:pPr>
          </w:p>
          <w:p w14:paraId="6683EB3C" w14:textId="603B46D8" w:rsidR="0024244C" w:rsidRPr="00D22CB5" w:rsidRDefault="0024244C" w:rsidP="0024244C">
            <w:pPr>
              <w:spacing w:line="240" w:lineRule="auto"/>
              <w:rPr>
                <w:sz w:val="24"/>
                <w:szCs w:val="24"/>
                <w:highlight w:val="yellow"/>
              </w:rPr>
            </w:pPr>
            <w:r w:rsidRPr="00D22CB5">
              <w:rPr>
                <w:sz w:val="24"/>
                <w:szCs w:val="24"/>
                <w:highlight w:val="yellow"/>
              </w:rPr>
              <w:t>Reestablishing boundaries supports client engagement and autonomy.</w:t>
            </w:r>
          </w:p>
          <w:p w14:paraId="6DE43D3A" w14:textId="77777777" w:rsidR="0024244C" w:rsidRPr="00D22CB5" w:rsidRDefault="0024244C" w:rsidP="0024244C">
            <w:pPr>
              <w:spacing w:line="240" w:lineRule="auto"/>
              <w:rPr>
                <w:sz w:val="24"/>
                <w:szCs w:val="24"/>
                <w:highlight w:val="yellow"/>
              </w:rPr>
            </w:pPr>
            <w:r w:rsidRPr="00D22CB5">
              <w:rPr>
                <w:sz w:val="24"/>
                <w:szCs w:val="24"/>
                <w:highlight w:val="yellow"/>
              </w:rPr>
              <w:t>Self-reflection and naming feelings.</w:t>
            </w:r>
          </w:p>
          <w:p w14:paraId="680DD181" w14:textId="77777777" w:rsidR="0024244C" w:rsidRPr="00D22CB5" w:rsidRDefault="0024244C" w:rsidP="0024244C">
            <w:pPr>
              <w:spacing w:line="240" w:lineRule="auto"/>
              <w:rPr>
                <w:sz w:val="24"/>
                <w:szCs w:val="24"/>
              </w:rPr>
            </w:pPr>
            <w:r w:rsidRPr="00D22CB5">
              <w:rPr>
                <w:sz w:val="24"/>
                <w:szCs w:val="24"/>
                <w:highlight w:val="yellow"/>
              </w:rPr>
              <w:t>Client avoidance.</w:t>
            </w:r>
          </w:p>
          <w:p w14:paraId="752B3061" w14:textId="77777777" w:rsidR="0024244C" w:rsidRPr="00D22CB5" w:rsidRDefault="0024244C" w:rsidP="0024244C">
            <w:pPr>
              <w:spacing w:line="240" w:lineRule="auto"/>
              <w:rPr>
                <w:sz w:val="24"/>
                <w:szCs w:val="24"/>
              </w:rPr>
            </w:pPr>
          </w:p>
          <w:p w14:paraId="14EBF65F" w14:textId="77777777" w:rsidR="0024244C" w:rsidRPr="00D22CB5" w:rsidRDefault="0024244C" w:rsidP="0024244C">
            <w:pPr>
              <w:spacing w:line="240" w:lineRule="auto"/>
              <w:rPr>
                <w:sz w:val="24"/>
                <w:szCs w:val="24"/>
              </w:rPr>
            </w:pPr>
          </w:p>
          <w:p w14:paraId="3B575B2D" w14:textId="77777777" w:rsidR="0024244C" w:rsidRPr="00D22CB5" w:rsidRDefault="0024244C" w:rsidP="0024244C">
            <w:pPr>
              <w:spacing w:line="240" w:lineRule="auto"/>
              <w:rPr>
                <w:sz w:val="24"/>
                <w:szCs w:val="24"/>
              </w:rPr>
            </w:pPr>
          </w:p>
          <w:p w14:paraId="21519DD3" w14:textId="77777777" w:rsidR="0024244C" w:rsidRPr="00D22CB5" w:rsidRDefault="0024244C" w:rsidP="0024244C">
            <w:pPr>
              <w:spacing w:line="240" w:lineRule="auto"/>
              <w:rPr>
                <w:sz w:val="24"/>
                <w:szCs w:val="24"/>
              </w:rPr>
            </w:pPr>
          </w:p>
          <w:p w14:paraId="53205E46" w14:textId="77777777" w:rsidR="0024244C" w:rsidRPr="00D22CB5" w:rsidRDefault="0024244C" w:rsidP="0024244C">
            <w:pPr>
              <w:spacing w:line="240" w:lineRule="auto"/>
              <w:rPr>
                <w:sz w:val="24"/>
                <w:szCs w:val="24"/>
              </w:rPr>
            </w:pPr>
          </w:p>
          <w:p w14:paraId="1BCD8D3B" w14:textId="77777777" w:rsidR="0024244C" w:rsidRPr="00D22CB5" w:rsidRDefault="0024244C" w:rsidP="0024244C">
            <w:pPr>
              <w:spacing w:line="240" w:lineRule="auto"/>
              <w:rPr>
                <w:sz w:val="24"/>
                <w:szCs w:val="24"/>
              </w:rPr>
            </w:pPr>
          </w:p>
          <w:p w14:paraId="47EE7975" w14:textId="77777777" w:rsidR="00905326" w:rsidRDefault="00905326" w:rsidP="0024244C">
            <w:pPr>
              <w:spacing w:line="240" w:lineRule="auto"/>
              <w:rPr>
                <w:sz w:val="24"/>
                <w:szCs w:val="24"/>
                <w:highlight w:val="yellow"/>
              </w:rPr>
            </w:pPr>
          </w:p>
          <w:p w14:paraId="46A68F22" w14:textId="77777777" w:rsidR="00905326" w:rsidRDefault="00905326" w:rsidP="0024244C">
            <w:pPr>
              <w:spacing w:line="240" w:lineRule="auto"/>
              <w:rPr>
                <w:sz w:val="24"/>
                <w:szCs w:val="24"/>
                <w:highlight w:val="yellow"/>
              </w:rPr>
            </w:pPr>
          </w:p>
          <w:p w14:paraId="37AFD631" w14:textId="7ECDF299" w:rsidR="0024244C" w:rsidRPr="00D22CB5" w:rsidRDefault="0024244C" w:rsidP="0024244C">
            <w:pPr>
              <w:spacing w:line="240" w:lineRule="auto"/>
              <w:rPr>
                <w:sz w:val="24"/>
                <w:szCs w:val="24"/>
                <w:highlight w:val="yellow"/>
              </w:rPr>
            </w:pPr>
            <w:r w:rsidRPr="00D22CB5">
              <w:rPr>
                <w:sz w:val="24"/>
                <w:szCs w:val="24"/>
                <w:highlight w:val="yellow"/>
              </w:rPr>
              <w:t>Boundaries protect the therapeutic relationship and are experienced as care.</w:t>
            </w:r>
          </w:p>
          <w:p w14:paraId="6FB8F3C2" w14:textId="77777777" w:rsidR="0024244C" w:rsidRPr="00D22CB5" w:rsidRDefault="0024244C" w:rsidP="0024244C">
            <w:pPr>
              <w:spacing w:line="240" w:lineRule="auto"/>
              <w:rPr>
                <w:sz w:val="24"/>
                <w:szCs w:val="24"/>
                <w:highlight w:val="yellow"/>
              </w:rPr>
            </w:pPr>
            <w:r w:rsidRPr="00D22CB5">
              <w:rPr>
                <w:sz w:val="24"/>
                <w:szCs w:val="24"/>
                <w:highlight w:val="yellow"/>
              </w:rPr>
              <w:t>Letting the client know there is a limit but also showing care the same time.</w:t>
            </w:r>
          </w:p>
          <w:p w14:paraId="256C5124" w14:textId="77777777" w:rsidR="0024244C" w:rsidRPr="00D22CB5" w:rsidRDefault="0024244C" w:rsidP="0024244C">
            <w:pPr>
              <w:spacing w:line="240" w:lineRule="auto"/>
              <w:rPr>
                <w:sz w:val="24"/>
                <w:szCs w:val="24"/>
                <w:highlight w:val="yellow"/>
              </w:rPr>
            </w:pPr>
          </w:p>
          <w:p w14:paraId="477188B3" w14:textId="77777777" w:rsidR="0024244C" w:rsidRPr="00D22CB5" w:rsidRDefault="0024244C" w:rsidP="0024244C">
            <w:pPr>
              <w:spacing w:line="240" w:lineRule="auto"/>
              <w:rPr>
                <w:sz w:val="24"/>
                <w:szCs w:val="24"/>
                <w:highlight w:val="yellow"/>
              </w:rPr>
            </w:pPr>
          </w:p>
          <w:p w14:paraId="699624D3" w14:textId="77777777" w:rsidR="0024244C" w:rsidRPr="00D22CB5" w:rsidRDefault="0024244C" w:rsidP="0024244C">
            <w:pPr>
              <w:spacing w:line="240" w:lineRule="auto"/>
              <w:rPr>
                <w:sz w:val="24"/>
                <w:szCs w:val="24"/>
                <w:highlight w:val="yellow"/>
              </w:rPr>
            </w:pPr>
          </w:p>
          <w:p w14:paraId="400F9EC6" w14:textId="77777777" w:rsidR="0024244C" w:rsidRDefault="0024244C" w:rsidP="0024244C">
            <w:pPr>
              <w:spacing w:line="240" w:lineRule="auto"/>
              <w:rPr>
                <w:sz w:val="24"/>
                <w:szCs w:val="24"/>
                <w:highlight w:val="yellow"/>
              </w:rPr>
            </w:pPr>
          </w:p>
          <w:p w14:paraId="324AEFE4" w14:textId="77777777" w:rsidR="0024244C" w:rsidRDefault="0024244C" w:rsidP="0024244C">
            <w:pPr>
              <w:spacing w:line="240" w:lineRule="auto"/>
              <w:rPr>
                <w:sz w:val="24"/>
                <w:szCs w:val="24"/>
                <w:highlight w:val="yellow"/>
              </w:rPr>
            </w:pPr>
          </w:p>
          <w:p w14:paraId="33685EA3" w14:textId="77777777" w:rsidR="00404EFA" w:rsidRDefault="00404EFA" w:rsidP="0024244C">
            <w:pPr>
              <w:spacing w:line="240" w:lineRule="auto"/>
              <w:rPr>
                <w:sz w:val="24"/>
                <w:szCs w:val="24"/>
                <w:highlight w:val="yellow"/>
              </w:rPr>
            </w:pPr>
          </w:p>
          <w:p w14:paraId="0B229348" w14:textId="77777777" w:rsidR="00404EFA" w:rsidRDefault="00404EFA" w:rsidP="0024244C">
            <w:pPr>
              <w:spacing w:line="240" w:lineRule="auto"/>
              <w:rPr>
                <w:sz w:val="24"/>
                <w:szCs w:val="24"/>
                <w:highlight w:val="yellow"/>
              </w:rPr>
            </w:pPr>
          </w:p>
          <w:p w14:paraId="7FE1CF1F" w14:textId="46036410" w:rsidR="0024244C" w:rsidRPr="00D22CB5" w:rsidRDefault="0024244C" w:rsidP="0024244C">
            <w:pPr>
              <w:spacing w:line="240" w:lineRule="auto"/>
              <w:rPr>
                <w:sz w:val="24"/>
                <w:szCs w:val="24"/>
                <w:highlight w:val="yellow"/>
              </w:rPr>
            </w:pPr>
            <w:r w:rsidRPr="00D22CB5">
              <w:rPr>
                <w:sz w:val="24"/>
                <w:szCs w:val="24"/>
                <w:highlight w:val="yellow"/>
              </w:rPr>
              <w:t xml:space="preserve">Consistency with </w:t>
            </w:r>
            <w:proofErr w:type="gramStart"/>
            <w:r w:rsidRPr="00D22CB5">
              <w:rPr>
                <w:sz w:val="24"/>
                <w:szCs w:val="24"/>
                <w:highlight w:val="yellow"/>
              </w:rPr>
              <w:t>boundaries  help</w:t>
            </w:r>
            <w:proofErr w:type="gramEnd"/>
            <w:r w:rsidRPr="00D22CB5">
              <w:rPr>
                <w:sz w:val="24"/>
                <w:szCs w:val="24"/>
                <w:highlight w:val="yellow"/>
              </w:rPr>
              <w:t xml:space="preserve"> with trust and security.</w:t>
            </w:r>
          </w:p>
          <w:p w14:paraId="14D3DB8A" w14:textId="77777777" w:rsidR="0024244C" w:rsidRPr="00D22CB5" w:rsidRDefault="0024244C" w:rsidP="0024244C">
            <w:pPr>
              <w:spacing w:line="240" w:lineRule="auto"/>
              <w:rPr>
                <w:sz w:val="24"/>
                <w:szCs w:val="24"/>
                <w:highlight w:val="yellow"/>
              </w:rPr>
            </w:pPr>
          </w:p>
          <w:p w14:paraId="1E99F99A" w14:textId="77777777" w:rsidR="0024244C" w:rsidRPr="00D22CB5" w:rsidRDefault="0024244C" w:rsidP="0024244C">
            <w:pPr>
              <w:spacing w:line="240" w:lineRule="auto"/>
              <w:rPr>
                <w:sz w:val="24"/>
                <w:szCs w:val="24"/>
                <w:highlight w:val="yellow"/>
              </w:rPr>
            </w:pPr>
          </w:p>
          <w:p w14:paraId="140952D4" w14:textId="77777777" w:rsidR="0024244C" w:rsidRPr="00D22CB5" w:rsidRDefault="0024244C" w:rsidP="0024244C">
            <w:pPr>
              <w:spacing w:line="240" w:lineRule="auto"/>
              <w:rPr>
                <w:sz w:val="24"/>
                <w:szCs w:val="24"/>
                <w:highlight w:val="yellow"/>
              </w:rPr>
            </w:pPr>
          </w:p>
          <w:p w14:paraId="44BB463D" w14:textId="77777777" w:rsidR="0024244C" w:rsidRPr="00D22CB5" w:rsidRDefault="0024244C" w:rsidP="0024244C">
            <w:pPr>
              <w:spacing w:line="240" w:lineRule="auto"/>
              <w:rPr>
                <w:sz w:val="24"/>
                <w:szCs w:val="24"/>
                <w:highlight w:val="yellow"/>
              </w:rPr>
            </w:pPr>
          </w:p>
          <w:p w14:paraId="5F8266FA" w14:textId="77777777" w:rsidR="0024244C" w:rsidRPr="00D22CB5" w:rsidRDefault="0024244C" w:rsidP="0024244C">
            <w:pPr>
              <w:spacing w:line="240" w:lineRule="auto"/>
              <w:rPr>
                <w:sz w:val="24"/>
                <w:szCs w:val="24"/>
                <w:highlight w:val="yellow"/>
              </w:rPr>
            </w:pPr>
          </w:p>
          <w:p w14:paraId="28B57657" w14:textId="77777777" w:rsidR="0024244C" w:rsidRPr="00D22CB5" w:rsidRDefault="0024244C" w:rsidP="0024244C">
            <w:pPr>
              <w:spacing w:line="240" w:lineRule="auto"/>
              <w:rPr>
                <w:sz w:val="24"/>
                <w:szCs w:val="24"/>
                <w:highlight w:val="yellow"/>
              </w:rPr>
            </w:pPr>
          </w:p>
          <w:p w14:paraId="5489A233" w14:textId="77777777" w:rsidR="0024244C" w:rsidRPr="00D22CB5" w:rsidRDefault="0024244C" w:rsidP="0024244C">
            <w:pPr>
              <w:spacing w:line="240" w:lineRule="auto"/>
              <w:rPr>
                <w:sz w:val="24"/>
                <w:szCs w:val="24"/>
                <w:highlight w:val="yellow"/>
              </w:rPr>
            </w:pPr>
          </w:p>
          <w:p w14:paraId="3F205A04" w14:textId="77777777" w:rsidR="0024244C" w:rsidRPr="00D22CB5" w:rsidRDefault="0024244C" w:rsidP="0024244C">
            <w:pPr>
              <w:spacing w:line="240" w:lineRule="auto"/>
              <w:rPr>
                <w:sz w:val="24"/>
                <w:szCs w:val="24"/>
                <w:highlight w:val="yellow"/>
              </w:rPr>
            </w:pPr>
            <w:r w:rsidRPr="00D22CB5">
              <w:rPr>
                <w:sz w:val="24"/>
                <w:szCs w:val="24"/>
                <w:highlight w:val="yellow"/>
              </w:rPr>
              <w:t>Highlights the importance of self-care.</w:t>
            </w:r>
          </w:p>
          <w:p w14:paraId="572A1CF9" w14:textId="77777777" w:rsidR="0024244C" w:rsidRPr="00D22CB5" w:rsidRDefault="0024244C" w:rsidP="0024244C">
            <w:pPr>
              <w:spacing w:line="240" w:lineRule="auto"/>
              <w:rPr>
                <w:sz w:val="24"/>
                <w:szCs w:val="24"/>
                <w:highlight w:val="yellow"/>
              </w:rPr>
            </w:pPr>
            <w:r w:rsidRPr="00D22CB5">
              <w:rPr>
                <w:sz w:val="24"/>
                <w:szCs w:val="24"/>
                <w:highlight w:val="yellow"/>
              </w:rPr>
              <w:t>Personal experience shapes ethical boundary practice.</w:t>
            </w:r>
          </w:p>
          <w:p w14:paraId="05A66E47" w14:textId="77777777" w:rsidR="0024244C" w:rsidRPr="00D22CB5" w:rsidRDefault="0024244C" w:rsidP="0024244C">
            <w:pPr>
              <w:spacing w:line="240" w:lineRule="auto"/>
              <w:rPr>
                <w:sz w:val="24"/>
                <w:szCs w:val="24"/>
                <w:highlight w:val="yellow"/>
              </w:rPr>
            </w:pPr>
          </w:p>
          <w:p w14:paraId="5CE149E5" w14:textId="77777777" w:rsidR="0024244C" w:rsidRPr="00D22CB5" w:rsidRDefault="0024244C" w:rsidP="0024244C">
            <w:pPr>
              <w:spacing w:line="240" w:lineRule="auto"/>
              <w:rPr>
                <w:sz w:val="24"/>
                <w:szCs w:val="24"/>
                <w:highlight w:val="yellow"/>
              </w:rPr>
            </w:pPr>
          </w:p>
          <w:p w14:paraId="49DCC78F" w14:textId="77777777" w:rsidR="0024244C" w:rsidRPr="00D22CB5" w:rsidRDefault="0024244C" w:rsidP="0024244C">
            <w:pPr>
              <w:spacing w:line="240" w:lineRule="auto"/>
              <w:rPr>
                <w:sz w:val="24"/>
                <w:szCs w:val="24"/>
                <w:highlight w:val="yellow"/>
              </w:rPr>
            </w:pPr>
          </w:p>
          <w:p w14:paraId="51D80A56" w14:textId="77777777" w:rsidR="005F3CED" w:rsidRDefault="005F3CED" w:rsidP="0024244C">
            <w:pPr>
              <w:spacing w:line="240" w:lineRule="auto"/>
              <w:rPr>
                <w:sz w:val="24"/>
                <w:szCs w:val="24"/>
                <w:highlight w:val="yellow"/>
              </w:rPr>
            </w:pPr>
          </w:p>
          <w:p w14:paraId="7DE0F5A4" w14:textId="77777777" w:rsidR="005F3CED" w:rsidRDefault="005F3CED" w:rsidP="0024244C">
            <w:pPr>
              <w:spacing w:line="240" w:lineRule="auto"/>
              <w:rPr>
                <w:sz w:val="24"/>
                <w:szCs w:val="24"/>
                <w:highlight w:val="yellow"/>
              </w:rPr>
            </w:pPr>
          </w:p>
          <w:p w14:paraId="41D6C663" w14:textId="77777777" w:rsidR="005F3CED" w:rsidRDefault="005F3CED" w:rsidP="0024244C">
            <w:pPr>
              <w:spacing w:line="240" w:lineRule="auto"/>
              <w:rPr>
                <w:sz w:val="24"/>
                <w:szCs w:val="24"/>
                <w:highlight w:val="yellow"/>
              </w:rPr>
            </w:pPr>
          </w:p>
          <w:p w14:paraId="1707DE63" w14:textId="77777777" w:rsidR="008715AB" w:rsidRDefault="008715AB" w:rsidP="0024244C">
            <w:pPr>
              <w:spacing w:line="240" w:lineRule="auto"/>
              <w:rPr>
                <w:sz w:val="24"/>
                <w:szCs w:val="24"/>
                <w:highlight w:val="yellow"/>
              </w:rPr>
            </w:pPr>
          </w:p>
          <w:p w14:paraId="125C5EA5" w14:textId="77777777" w:rsidR="008715AB" w:rsidRDefault="008715AB" w:rsidP="0024244C">
            <w:pPr>
              <w:spacing w:line="240" w:lineRule="auto"/>
              <w:rPr>
                <w:sz w:val="24"/>
                <w:szCs w:val="24"/>
                <w:highlight w:val="yellow"/>
              </w:rPr>
            </w:pPr>
          </w:p>
          <w:p w14:paraId="35E08BF9" w14:textId="23EB3BA8" w:rsidR="0024244C" w:rsidRPr="00D22CB5" w:rsidRDefault="0024244C" w:rsidP="0024244C">
            <w:pPr>
              <w:spacing w:line="240" w:lineRule="auto"/>
              <w:rPr>
                <w:sz w:val="24"/>
                <w:szCs w:val="24"/>
                <w:highlight w:val="yellow"/>
              </w:rPr>
            </w:pPr>
            <w:r w:rsidRPr="00D22CB5">
              <w:rPr>
                <w:sz w:val="24"/>
                <w:szCs w:val="24"/>
                <w:highlight w:val="yellow"/>
              </w:rPr>
              <w:t>Boundaries protect client and counsellor’s safety.</w:t>
            </w:r>
          </w:p>
          <w:p w14:paraId="02668CD4" w14:textId="77777777" w:rsidR="0024244C" w:rsidRPr="00D22CB5" w:rsidRDefault="0024244C" w:rsidP="0024244C">
            <w:pPr>
              <w:spacing w:line="240" w:lineRule="auto"/>
              <w:rPr>
                <w:sz w:val="24"/>
                <w:szCs w:val="24"/>
                <w:highlight w:val="yellow"/>
              </w:rPr>
            </w:pPr>
            <w:r w:rsidRPr="00D22CB5">
              <w:rPr>
                <w:sz w:val="24"/>
                <w:szCs w:val="24"/>
                <w:highlight w:val="yellow"/>
              </w:rPr>
              <w:t>Protects counsellor ethical responsibility.</w:t>
            </w:r>
          </w:p>
          <w:p w14:paraId="33354B6D" w14:textId="77777777" w:rsidR="0024244C" w:rsidRPr="00D22CB5" w:rsidRDefault="0024244C" w:rsidP="0024244C">
            <w:pPr>
              <w:spacing w:line="240" w:lineRule="auto"/>
              <w:rPr>
                <w:sz w:val="24"/>
                <w:szCs w:val="24"/>
                <w:highlight w:val="yellow"/>
              </w:rPr>
            </w:pPr>
          </w:p>
          <w:p w14:paraId="1E9B6719" w14:textId="77777777" w:rsidR="0024244C" w:rsidRPr="00D22CB5" w:rsidRDefault="0024244C" w:rsidP="0024244C">
            <w:pPr>
              <w:spacing w:line="240" w:lineRule="auto"/>
              <w:rPr>
                <w:sz w:val="24"/>
                <w:szCs w:val="24"/>
                <w:highlight w:val="yellow"/>
              </w:rPr>
            </w:pPr>
          </w:p>
          <w:p w14:paraId="4ACEF409" w14:textId="77777777" w:rsidR="0024244C" w:rsidRPr="00D22CB5" w:rsidRDefault="0024244C" w:rsidP="0024244C">
            <w:pPr>
              <w:spacing w:line="240" w:lineRule="auto"/>
              <w:rPr>
                <w:sz w:val="24"/>
                <w:szCs w:val="24"/>
                <w:highlight w:val="yellow"/>
              </w:rPr>
            </w:pPr>
          </w:p>
          <w:p w14:paraId="0074E1D4" w14:textId="77777777" w:rsidR="0024244C" w:rsidRPr="00D22CB5" w:rsidRDefault="0024244C" w:rsidP="0024244C">
            <w:pPr>
              <w:spacing w:line="240" w:lineRule="auto"/>
              <w:rPr>
                <w:sz w:val="24"/>
                <w:szCs w:val="24"/>
                <w:highlight w:val="yellow"/>
              </w:rPr>
            </w:pPr>
          </w:p>
          <w:p w14:paraId="1F082C5A" w14:textId="77777777" w:rsidR="0024244C" w:rsidRPr="00D22CB5" w:rsidRDefault="0024244C" w:rsidP="0024244C">
            <w:pPr>
              <w:spacing w:line="240" w:lineRule="auto"/>
              <w:rPr>
                <w:sz w:val="24"/>
                <w:szCs w:val="24"/>
                <w:highlight w:val="yellow"/>
              </w:rPr>
            </w:pPr>
          </w:p>
          <w:p w14:paraId="0C4B5B0F" w14:textId="77777777" w:rsidR="00391173" w:rsidRDefault="00391173" w:rsidP="0024244C">
            <w:pPr>
              <w:spacing w:line="240" w:lineRule="auto"/>
              <w:rPr>
                <w:sz w:val="24"/>
                <w:szCs w:val="24"/>
                <w:highlight w:val="yellow"/>
              </w:rPr>
            </w:pPr>
          </w:p>
          <w:p w14:paraId="5739C361" w14:textId="77777777" w:rsidR="00391173" w:rsidRDefault="00391173" w:rsidP="0024244C">
            <w:pPr>
              <w:spacing w:line="240" w:lineRule="auto"/>
              <w:rPr>
                <w:sz w:val="24"/>
                <w:szCs w:val="24"/>
                <w:highlight w:val="yellow"/>
              </w:rPr>
            </w:pPr>
          </w:p>
          <w:p w14:paraId="179A443A" w14:textId="41F10AD7" w:rsidR="0024244C" w:rsidRPr="00D22CB5" w:rsidRDefault="0024244C" w:rsidP="0024244C">
            <w:pPr>
              <w:spacing w:line="240" w:lineRule="auto"/>
              <w:rPr>
                <w:sz w:val="24"/>
                <w:szCs w:val="24"/>
                <w:highlight w:val="yellow"/>
              </w:rPr>
            </w:pPr>
            <w:r w:rsidRPr="00D22CB5">
              <w:rPr>
                <w:sz w:val="24"/>
                <w:szCs w:val="24"/>
                <w:highlight w:val="yellow"/>
              </w:rPr>
              <w:t>Policies and boundaries maintain ethics and strengthen professional relationships.</w:t>
            </w:r>
          </w:p>
          <w:p w14:paraId="143827A6" w14:textId="77777777" w:rsidR="0024244C" w:rsidRPr="00D22CB5" w:rsidRDefault="0024244C" w:rsidP="0024244C">
            <w:pPr>
              <w:spacing w:line="240" w:lineRule="auto"/>
              <w:rPr>
                <w:sz w:val="24"/>
                <w:szCs w:val="24"/>
                <w:highlight w:val="yellow"/>
              </w:rPr>
            </w:pPr>
            <w:r w:rsidRPr="00D22CB5">
              <w:rPr>
                <w:sz w:val="24"/>
                <w:szCs w:val="24"/>
                <w:highlight w:val="yellow"/>
              </w:rPr>
              <w:t>Consideration for how the client may feel if they ever needed to read counsellor notes.</w:t>
            </w:r>
          </w:p>
          <w:p w14:paraId="4955BA79" w14:textId="77777777" w:rsidR="0024244C" w:rsidRPr="00D22CB5" w:rsidRDefault="0024244C" w:rsidP="0024244C">
            <w:pPr>
              <w:spacing w:line="240" w:lineRule="auto"/>
              <w:rPr>
                <w:sz w:val="24"/>
                <w:szCs w:val="24"/>
                <w:highlight w:val="yellow"/>
              </w:rPr>
            </w:pPr>
          </w:p>
          <w:p w14:paraId="78DF87C3" w14:textId="77777777" w:rsidR="0024244C" w:rsidRPr="00D22CB5" w:rsidRDefault="0024244C" w:rsidP="0024244C">
            <w:pPr>
              <w:spacing w:line="240" w:lineRule="auto"/>
              <w:rPr>
                <w:sz w:val="24"/>
                <w:szCs w:val="24"/>
                <w:highlight w:val="yellow"/>
              </w:rPr>
            </w:pPr>
          </w:p>
          <w:p w14:paraId="3110D809" w14:textId="77777777" w:rsidR="0022712B" w:rsidRDefault="0022712B" w:rsidP="0024244C">
            <w:pPr>
              <w:spacing w:line="240" w:lineRule="auto"/>
              <w:rPr>
                <w:sz w:val="24"/>
                <w:szCs w:val="24"/>
                <w:highlight w:val="yellow"/>
              </w:rPr>
            </w:pPr>
          </w:p>
          <w:p w14:paraId="3268373B" w14:textId="21BA3B9C" w:rsidR="0024244C" w:rsidRPr="00D22CB5" w:rsidRDefault="0024244C" w:rsidP="0024244C">
            <w:pPr>
              <w:spacing w:line="240" w:lineRule="auto"/>
              <w:rPr>
                <w:sz w:val="24"/>
                <w:szCs w:val="24"/>
                <w:highlight w:val="yellow"/>
              </w:rPr>
            </w:pPr>
            <w:r w:rsidRPr="00D22CB5">
              <w:rPr>
                <w:sz w:val="24"/>
                <w:szCs w:val="24"/>
                <w:highlight w:val="yellow"/>
              </w:rPr>
              <w:t xml:space="preserve">Showing how boundary ruptures can be used to encourage growth and strengthen the therapeutic relationship. </w:t>
            </w:r>
          </w:p>
          <w:p w14:paraId="631BA1C8" w14:textId="77777777" w:rsidR="0024244C" w:rsidRPr="00D22CB5" w:rsidRDefault="0024244C" w:rsidP="0024244C">
            <w:pPr>
              <w:spacing w:line="240" w:lineRule="auto"/>
              <w:rPr>
                <w:sz w:val="24"/>
                <w:szCs w:val="24"/>
                <w:highlight w:val="yellow"/>
              </w:rPr>
            </w:pPr>
          </w:p>
          <w:p w14:paraId="361A5D35" w14:textId="77777777" w:rsidR="0024244C" w:rsidRPr="00D22CB5" w:rsidRDefault="0024244C" w:rsidP="0024244C">
            <w:pPr>
              <w:spacing w:line="240" w:lineRule="auto"/>
              <w:rPr>
                <w:sz w:val="24"/>
                <w:szCs w:val="24"/>
                <w:highlight w:val="yellow"/>
              </w:rPr>
            </w:pPr>
          </w:p>
          <w:p w14:paraId="2C769525" w14:textId="77777777" w:rsidR="0024244C" w:rsidRPr="00D22CB5" w:rsidRDefault="0024244C" w:rsidP="0024244C">
            <w:pPr>
              <w:spacing w:line="240" w:lineRule="auto"/>
              <w:rPr>
                <w:sz w:val="24"/>
                <w:szCs w:val="24"/>
                <w:highlight w:val="yellow"/>
              </w:rPr>
            </w:pPr>
          </w:p>
          <w:p w14:paraId="5C446C94" w14:textId="77777777" w:rsidR="0024244C" w:rsidRPr="00D22CB5" w:rsidRDefault="0024244C" w:rsidP="0024244C">
            <w:pPr>
              <w:spacing w:line="240" w:lineRule="auto"/>
              <w:rPr>
                <w:sz w:val="24"/>
                <w:szCs w:val="24"/>
                <w:highlight w:val="yellow"/>
              </w:rPr>
            </w:pPr>
          </w:p>
          <w:p w14:paraId="48065630" w14:textId="77777777" w:rsidR="0024244C" w:rsidRPr="00D22CB5" w:rsidRDefault="0024244C" w:rsidP="0024244C">
            <w:pPr>
              <w:spacing w:line="240" w:lineRule="auto"/>
              <w:rPr>
                <w:sz w:val="24"/>
                <w:szCs w:val="24"/>
                <w:highlight w:val="yellow"/>
              </w:rPr>
            </w:pPr>
          </w:p>
          <w:p w14:paraId="362542E9" w14:textId="77777777" w:rsidR="0024244C" w:rsidRDefault="0024244C" w:rsidP="0024244C">
            <w:pPr>
              <w:spacing w:line="240" w:lineRule="auto"/>
              <w:rPr>
                <w:sz w:val="24"/>
                <w:szCs w:val="24"/>
                <w:highlight w:val="yellow"/>
              </w:rPr>
            </w:pPr>
          </w:p>
          <w:p w14:paraId="71332E54" w14:textId="77777777" w:rsidR="00394B3A" w:rsidRDefault="00394B3A" w:rsidP="0024244C">
            <w:pPr>
              <w:spacing w:line="240" w:lineRule="auto"/>
              <w:rPr>
                <w:sz w:val="24"/>
                <w:szCs w:val="24"/>
                <w:highlight w:val="yellow"/>
              </w:rPr>
            </w:pPr>
          </w:p>
          <w:p w14:paraId="4E84A575" w14:textId="5A6F0C2E" w:rsidR="0024244C" w:rsidRPr="00D22CB5" w:rsidRDefault="0024244C" w:rsidP="0024244C">
            <w:pPr>
              <w:spacing w:line="240" w:lineRule="auto"/>
              <w:rPr>
                <w:sz w:val="24"/>
                <w:szCs w:val="24"/>
                <w:highlight w:val="yellow"/>
              </w:rPr>
            </w:pPr>
            <w:r w:rsidRPr="00D22CB5">
              <w:rPr>
                <w:sz w:val="24"/>
                <w:szCs w:val="24"/>
                <w:highlight w:val="yellow"/>
              </w:rPr>
              <w:t>Shows flexibility and client-</w:t>
            </w:r>
            <w:proofErr w:type="spellStart"/>
            <w:r w:rsidRPr="00D22CB5">
              <w:rPr>
                <w:sz w:val="24"/>
                <w:szCs w:val="24"/>
                <w:highlight w:val="yellow"/>
              </w:rPr>
              <w:t>centered</w:t>
            </w:r>
            <w:proofErr w:type="spellEnd"/>
            <w:r w:rsidRPr="00D22CB5">
              <w:rPr>
                <w:sz w:val="24"/>
                <w:szCs w:val="24"/>
                <w:highlight w:val="yellow"/>
              </w:rPr>
              <w:t xml:space="preserve"> adaptation within a consistent framework.</w:t>
            </w:r>
          </w:p>
          <w:p w14:paraId="51CC57EA" w14:textId="77777777" w:rsidR="0024244C" w:rsidRPr="00D22CB5" w:rsidRDefault="0024244C" w:rsidP="0024244C">
            <w:pPr>
              <w:spacing w:line="240" w:lineRule="auto"/>
              <w:rPr>
                <w:sz w:val="24"/>
                <w:szCs w:val="24"/>
                <w:highlight w:val="yellow"/>
              </w:rPr>
            </w:pPr>
          </w:p>
          <w:p w14:paraId="275580C1" w14:textId="77777777" w:rsidR="0024244C" w:rsidRPr="00D22CB5" w:rsidRDefault="0024244C" w:rsidP="0024244C">
            <w:pPr>
              <w:spacing w:line="240" w:lineRule="auto"/>
              <w:rPr>
                <w:sz w:val="24"/>
                <w:szCs w:val="24"/>
                <w:highlight w:val="yellow"/>
              </w:rPr>
            </w:pPr>
          </w:p>
          <w:p w14:paraId="1639304D" w14:textId="77777777" w:rsidR="0024244C" w:rsidRPr="00D22CB5" w:rsidRDefault="0024244C" w:rsidP="0024244C">
            <w:pPr>
              <w:spacing w:line="240" w:lineRule="auto"/>
              <w:rPr>
                <w:sz w:val="24"/>
                <w:szCs w:val="24"/>
                <w:highlight w:val="yellow"/>
              </w:rPr>
            </w:pPr>
          </w:p>
          <w:p w14:paraId="2AFEB8B0" w14:textId="77777777" w:rsidR="0024244C" w:rsidRPr="00D22CB5" w:rsidRDefault="0024244C" w:rsidP="0024244C">
            <w:pPr>
              <w:spacing w:line="240" w:lineRule="auto"/>
              <w:rPr>
                <w:sz w:val="24"/>
                <w:szCs w:val="24"/>
                <w:highlight w:val="yellow"/>
              </w:rPr>
            </w:pPr>
          </w:p>
          <w:p w14:paraId="3A5EB1DE" w14:textId="77777777" w:rsidR="00394B3A" w:rsidRDefault="00394B3A" w:rsidP="0024244C">
            <w:pPr>
              <w:spacing w:line="240" w:lineRule="auto"/>
              <w:rPr>
                <w:sz w:val="24"/>
                <w:szCs w:val="24"/>
                <w:highlight w:val="yellow"/>
              </w:rPr>
            </w:pPr>
          </w:p>
          <w:p w14:paraId="1D46A402" w14:textId="77777777" w:rsidR="00394B3A" w:rsidRDefault="00394B3A" w:rsidP="0024244C">
            <w:pPr>
              <w:spacing w:line="240" w:lineRule="auto"/>
              <w:rPr>
                <w:sz w:val="24"/>
                <w:szCs w:val="24"/>
                <w:highlight w:val="yellow"/>
              </w:rPr>
            </w:pPr>
          </w:p>
          <w:p w14:paraId="0900130E" w14:textId="5DDA5DA0" w:rsidR="0024244C" w:rsidRPr="00D22CB5" w:rsidRDefault="0024244C" w:rsidP="0024244C">
            <w:pPr>
              <w:spacing w:line="240" w:lineRule="auto"/>
              <w:rPr>
                <w:sz w:val="24"/>
                <w:szCs w:val="24"/>
                <w:highlight w:val="yellow"/>
              </w:rPr>
            </w:pPr>
            <w:r w:rsidRPr="00D22CB5">
              <w:rPr>
                <w:sz w:val="24"/>
                <w:szCs w:val="24"/>
                <w:highlight w:val="yellow"/>
              </w:rPr>
              <w:t>Boundaries are adaptable while</w:t>
            </w:r>
            <w:r w:rsidRPr="00D22CB5">
              <w:rPr>
                <w:sz w:val="24"/>
                <w:szCs w:val="24"/>
              </w:rPr>
              <w:t xml:space="preserve"> </w:t>
            </w:r>
            <w:r w:rsidRPr="00D22CB5">
              <w:rPr>
                <w:sz w:val="24"/>
                <w:szCs w:val="24"/>
                <w:highlight w:val="yellow"/>
              </w:rPr>
              <w:t>holding a safe space for intense, creative work.</w:t>
            </w:r>
          </w:p>
          <w:p w14:paraId="62E7AEC4" w14:textId="77777777" w:rsidR="0024244C" w:rsidRPr="00D22CB5" w:rsidRDefault="0024244C" w:rsidP="0024244C">
            <w:pPr>
              <w:spacing w:line="240" w:lineRule="auto"/>
              <w:rPr>
                <w:sz w:val="24"/>
                <w:szCs w:val="24"/>
                <w:highlight w:val="yellow"/>
              </w:rPr>
            </w:pPr>
          </w:p>
          <w:p w14:paraId="6D287542" w14:textId="77777777" w:rsidR="0024244C" w:rsidRPr="00D22CB5" w:rsidRDefault="0024244C" w:rsidP="0024244C">
            <w:pPr>
              <w:spacing w:line="240" w:lineRule="auto"/>
              <w:rPr>
                <w:sz w:val="24"/>
                <w:szCs w:val="24"/>
                <w:highlight w:val="yellow"/>
              </w:rPr>
            </w:pPr>
          </w:p>
          <w:p w14:paraId="44275FEF" w14:textId="77777777" w:rsidR="0024244C" w:rsidRPr="00D22CB5" w:rsidRDefault="0024244C" w:rsidP="0024244C">
            <w:pPr>
              <w:spacing w:line="240" w:lineRule="auto"/>
              <w:rPr>
                <w:sz w:val="24"/>
                <w:szCs w:val="24"/>
                <w:highlight w:val="yellow"/>
              </w:rPr>
            </w:pPr>
          </w:p>
          <w:p w14:paraId="35983083" w14:textId="77777777" w:rsidR="0024244C" w:rsidRPr="00D22CB5" w:rsidRDefault="0024244C" w:rsidP="0024244C">
            <w:pPr>
              <w:spacing w:line="240" w:lineRule="auto"/>
              <w:rPr>
                <w:sz w:val="24"/>
                <w:szCs w:val="24"/>
                <w:highlight w:val="yellow"/>
              </w:rPr>
            </w:pPr>
          </w:p>
          <w:p w14:paraId="2A89DF84" w14:textId="77777777" w:rsidR="0024244C" w:rsidRPr="00D22CB5" w:rsidRDefault="0024244C" w:rsidP="0024244C">
            <w:pPr>
              <w:spacing w:line="240" w:lineRule="auto"/>
              <w:rPr>
                <w:sz w:val="24"/>
                <w:szCs w:val="24"/>
                <w:highlight w:val="yellow"/>
              </w:rPr>
            </w:pPr>
          </w:p>
          <w:p w14:paraId="0650A133" w14:textId="77777777" w:rsidR="0024244C" w:rsidRPr="00D22CB5" w:rsidRDefault="0024244C" w:rsidP="0024244C">
            <w:pPr>
              <w:spacing w:line="240" w:lineRule="auto"/>
              <w:rPr>
                <w:sz w:val="24"/>
                <w:szCs w:val="24"/>
                <w:highlight w:val="yellow"/>
              </w:rPr>
            </w:pPr>
          </w:p>
          <w:p w14:paraId="5E44D7A0" w14:textId="77777777" w:rsidR="0024244C" w:rsidRPr="00D22CB5" w:rsidRDefault="0024244C" w:rsidP="0024244C">
            <w:pPr>
              <w:spacing w:line="240" w:lineRule="auto"/>
              <w:rPr>
                <w:sz w:val="24"/>
                <w:szCs w:val="24"/>
                <w:highlight w:val="yellow"/>
              </w:rPr>
            </w:pPr>
          </w:p>
          <w:p w14:paraId="6FB59AD1" w14:textId="77777777" w:rsidR="00DC4385" w:rsidRDefault="00DC4385" w:rsidP="0024244C">
            <w:pPr>
              <w:spacing w:line="240" w:lineRule="auto"/>
              <w:rPr>
                <w:sz w:val="24"/>
                <w:szCs w:val="24"/>
                <w:highlight w:val="yellow"/>
              </w:rPr>
            </w:pPr>
          </w:p>
          <w:p w14:paraId="1210F483" w14:textId="68646CFA" w:rsidR="0024244C" w:rsidRPr="00D22CB5" w:rsidRDefault="0024244C" w:rsidP="0024244C">
            <w:pPr>
              <w:spacing w:line="240" w:lineRule="auto"/>
              <w:rPr>
                <w:sz w:val="24"/>
                <w:szCs w:val="24"/>
                <w:highlight w:val="yellow"/>
              </w:rPr>
            </w:pPr>
            <w:r w:rsidRPr="00D22CB5">
              <w:rPr>
                <w:sz w:val="24"/>
                <w:szCs w:val="24"/>
                <w:highlight w:val="yellow"/>
              </w:rPr>
              <w:t>Shows how boundaries can adapt to the relationship while keeping the therapy structured.</w:t>
            </w:r>
          </w:p>
          <w:p w14:paraId="2F8101D5" w14:textId="77777777" w:rsidR="0024244C" w:rsidRPr="00D22CB5" w:rsidRDefault="0024244C" w:rsidP="0024244C">
            <w:pPr>
              <w:spacing w:line="240" w:lineRule="auto"/>
              <w:rPr>
                <w:sz w:val="24"/>
                <w:szCs w:val="24"/>
                <w:highlight w:val="yellow"/>
              </w:rPr>
            </w:pPr>
            <w:r w:rsidRPr="00D22CB5">
              <w:rPr>
                <w:sz w:val="24"/>
                <w:szCs w:val="24"/>
                <w:highlight w:val="yellow"/>
              </w:rPr>
              <w:t>Showing empathy whilst reminding the client of alternative support.</w:t>
            </w:r>
          </w:p>
          <w:p w14:paraId="033023B8" w14:textId="77777777" w:rsidR="0024244C" w:rsidRPr="00D22CB5" w:rsidRDefault="0024244C" w:rsidP="0024244C">
            <w:pPr>
              <w:spacing w:line="240" w:lineRule="auto"/>
              <w:rPr>
                <w:sz w:val="24"/>
                <w:szCs w:val="24"/>
                <w:highlight w:val="yellow"/>
              </w:rPr>
            </w:pPr>
          </w:p>
          <w:p w14:paraId="68D70D6D" w14:textId="77777777" w:rsidR="0024244C" w:rsidRPr="00D22CB5" w:rsidRDefault="0024244C" w:rsidP="0024244C">
            <w:pPr>
              <w:spacing w:line="240" w:lineRule="auto"/>
              <w:rPr>
                <w:sz w:val="24"/>
                <w:szCs w:val="24"/>
                <w:highlight w:val="yellow"/>
              </w:rPr>
            </w:pPr>
          </w:p>
          <w:p w14:paraId="1D2B08A9" w14:textId="77777777" w:rsidR="0024244C" w:rsidRPr="00D22CB5" w:rsidRDefault="0024244C" w:rsidP="0024244C">
            <w:pPr>
              <w:spacing w:line="240" w:lineRule="auto"/>
              <w:rPr>
                <w:sz w:val="24"/>
                <w:szCs w:val="24"/>
                <w:highlight w:val="yellow"/>
              </w:rPr>
            </w:pPr>
          </w:p>
          <w:p w14:paraId="16F801C1" w14:textId="77777777" w:rsidR="0024244C" w:rsidRPr="00D22CB5" w:rsidRDefault="0024244C" w:rsidP="0024244C">
            <w:pPr>
              <w:spacing w:line="240" w:lineRule="auto"/>
              <w:rPr>
                <w:sz w:val="24"/>
                <w:szCs w:val="24"/>
                <w:highlight w:val="yellow"/>
              </w:rPr>
            </w:pPr>
          </w:p>
          <w:p w14:paraId="6D4C6870" w14:textId="77777777" w:rsidR="00876B82" w:rsidRDefault="00876B82" w:rsidP="0024244C">
            <w:pPr>
              <w:spacing w:line="240" w:lineRule="auto"/>
              <w:rPr>
                <w:sz w:val="24"/>
                <w:szCs w:val="24"/>
                <w:highlight w:val="yellow"/>
              </w:rPr>
            </w:pPr>
          </w:p>
          <w:p w14:paraId="323FAEF5" w14:textId="77777777" w:rsidR="00876B82" w:rsidRDefault="00876B82" w:rsidP="0024244C">
            <w:pPr>
              <w:spacing w:line="240" w:lineRule="auto"/>
              <w:rPr>
                <w:sz w:val="24"/>
                <w:szCs w:val="24"/>
                <w:highlight w:val="yellow"/>
              </w:rPr>
            </w:pPr>
          </w:p>
          <w:p w14:paraId="79329AE2" w14:textId="77777777" w:rsidR="00394B3A" w:rsidRDefault="00394B3A" w:rsidP="0024244C">
            <w:pPr>
              <w:spacing w:line="240" w:lineRule="auto"/>
              <w:rPr>
                <w:sz w:val="24"/>
                <w:szCs w:val="24"/>
                <w:highlight w:val="yellow"/>
              </w:rPr>
            </w:pPr>
          </w:p>
          <w:p w14:paraId="58DF44E9" w14:textId="77777777" w:rsidR="00394B3A" w:rsidRDefault="00394B3A" w:rsidP="0024244C">
            <w:pPr>
              <w:spacing w:line="240" w:lineRule="auto"/>
              <w:rPr>
                <w:sz w:val="24"/>
                <w:szCs w:val="24"/>
                <w:highlight w:val="yellow"/>
              </w:rPr>
            </w:pPr>
          </w:p>
          <w:p w14:paraId="43681218" w14:textId="256CC571" w:rsidR="0024244C" w:rsidRPr="00D22CB5" w:rsidRDefault="0024244C" w:rsidP="0024244C">
            <w:pPr>
              <w:spacing w:line="240" w:lineRule="auto"/>
              <w:rPr>
                <w:sz w:val="24"/>
                <w:szCs w:val="24"/>
                <w:highlight w:val="yellow"/>
              </w:rPr>
            </w:pPr>
            <w:r w:rsidRPr="00D22CB5">
              <w:rPr>
                <w:sz w:val="24"/>
                <w:szCs w:val="24"/>
                <w:highlight w:val="yellow"/>
              </w:rPr>
              <w:t xml:space="preserve">Ethical use of self-disclosure supports client </w:t>
            </w:r>
            <w:proofErr w:type="gramStart"/>
            <w:r w:rsidRPr="00D22CB5">
              <w:rPr>
                <w:sz w:val="24"/>
                <w:szCs w:val="24"/>
                <w:highlight w:val="yellow"/>
              </w:rPr>
              <w:t>meaning-making</w:t>
            </w:r>
            <w:proofErr w:type="gramEnd"/>
            <w:r w:rsidRPr="00D22CB5">
              <w:rPr>
                <w:sz w:val="24"/>
                <w:szCs w:val="24"/>
                <w:highlight w:val="yellow"/>
              </w:rPr>
              <w:t>.</w:t>
            </w:r>
          </w:p>
          <w:p w14:paraId="0A8AF96A" w14:textId="77777777" w:rsidR="0024244C" w:rsidRPr="00D22CB5" w:rsidRDefault="0024244C" w:rsidP="0024244C">
            <w:pPr>
              <w:spacing w:line="240" w:lineRule="auto"/>
              <w:rPr>
                <w:sz w:val="24"/>
                <w:szCs w:val="24"/>
                <w:highlight w:val="yellow"/>
              </w:rPr>
            </w:pPr>
          </w:p>
          <w:p w14:paraId="108F110E" w14:textId="77777777" w:rsidR="0024244C" w:rsidRPr="00D22CB5" w:rsidRDefault="0024244C" w:rsidP="0024244C">
            <w:pPr>
              <w:spacing w:line="240" w:lineRule="auto"/>
              <w:rPr>
                <w:sz w:val="24"/>
                <w:szCs w:val="24"/>
                <w:highlight w:val="yellow"/>
              </w:rPr>
            </w:pPr>
          </w:p>
          <w:p w14:paraId="5B8E0CBE" w14:textId="77777777" w:rsidR="0024244C" w:rsidRPr="00D22CB5" w:rsidRDefault="0024244C" w:rsidP="0024244C">
            <w:pPr>
              <w:spacing w:line="240" w:lineRule="auto"/>
              <w:rPr>
                <w:sz w:val="24"/>
                <w:szCs w:val="24"/>
                <w:highlight w:val="yellow"/>
              </w:rPr>
            </w:pPr>
          </w:p>
          <w:p w14:paraId="738BB9E0" w14:textId="77777777" w:rsidR="0024244C" w:rsidRPr="00D22CB5" w:rsidRDefault="0024244C" w:rsidP="0024244C">
            <w:pPr>
              <w:spacing w:line="240" w:lineRule="auto"/>
              <w:rPr>
                <w:sz w:val="24"/>
                <w:szCs w:val="24"/>
                <w:highlight w:val="yellow"/>
              </w:rPr>
            </w:pPr>
          </w:p>
          <w:p w14:paraId="5266B2F2" w14:textId="77777777" w:rsidR="0024244C" w:rsidRPr="00D22CB5" w:rsidRDefault="0024244C" w:rsidP="0024244C">
            <w:pPr>
              <w:spacing w:line="240" w:lineRule="auto"/>
              <w:rPr>
                <w:sz w:val="24"/>
                <w:szCs w:val="24"/>
                <w:highlight w:val="yellow"/>
              </w:rPr>
            </w:pPr>
          </w:p>
          <w:p w14:paraId="48EBCF65" w14:textId="77777777" w:rsidR="0024244C" w:rsidRPr="00D22CB5" w:rsidRDefault="0024244C" w:rsidP="0024244C">
            <w:pPr>
              <w:spacing w:line="240" w:lineRule="auto"/>
              <w:rPr>
                <w:sz w:val="24"/>
                <w:szCs w:val="24"/>
                <w:highlight w:val="yellow"/>
              </w:rPr>
            </w:pPr>
          </w:p>
          <w:p w14:paraId="1D7E26D8" w14:textId="77777777" w:rsidR="00876B82" w:rsidRDefault="00876B82" w:rsidP="0024244C">
            <w:pPr>
              <w:spacing w:line="240" w:lineRule="auto"/>
              <w:rPr>
                <w:sz w:val="24"/>
                <w:szCs w:val="24"/>
                <w:highlight w:val="yellow"/>
              </w:rPr>
            </w:pPr>
          </w:p>
          <w:p w14:paraId="19803B99" w14:textId="4995EFE4" w:rsidR="0024244C" w:rsidRPr="00D22CB5" w:rsidRDefault="0024244C" w:rsidP="0024244C">
            <w:pPr>
              <w:spacing w:line="240" w:lineRule="auto"/>
              <w:rPr>
                <w:sz w:val="24"/>
                <w:szCs w:val="24"/>
                <w:highlight w:val="yellow"/>
              </w:rPr>
            </w:pPr>
            <w:r w:rsidRPr="00D22CB5">
              <w:rPr>
                <w:sz w:val="24"/>
                <w:szCs w:val="24"/>
                <w:highlight w:val="yellow"/>
              </w:rPr>
              <w:t>Counsellor monitors effectiveness of boundaries; uses client feedback to improve practice.</w:t>
            </w:r>
          </w:p>
          <w:p w14:paraId="677B1141" w14:textId="77777777" w:rsidR="0024244C" w:rsidRPr="00D22CB5" w:rsidRDefault="0024244C" w:rsidP="0024244C">
            <w:pPr>
              <w:spacing w:line="240" w:lineRule="auto"/>
              <w:rPr>
                <w:sz w:val="24"/>
                <w:szCs w:val="24"/>
                <w:highlight w:val="yellow"/>
              </w:rPr>
            </w:pPr>
          </w:p>
          <w:p w14:paraId="7751DF0C" w14:textId="77777777" w:rsidR="0024244C" w:rsidRPr="00D22CB5" w:rsidRDefault="0024244C" w:rsidP="0024244C">
            <w:pPr>
              <w:spacing w:line="240" w:lineRule="auto"/>
              <w:rPr>
                <w:sz w:val="24"/>
                <w:szCs w:val="24"/>
                <w:highlight w:val="yellow"/>
              </w:rPr>
            </w:pPr>
          </w:p>
          <w:p w14:paraId="1AE6D9E8" w14:textId="77777777" w:rsidR="0024244C" w:rsidRPr="00D22CB5" w:rsidRDefault="0024244C" w:rsidP="0024244C">
            <w:pPr>
              <w:spacing w:line="240" w:lineRule="auto"/>
              <w:rPr>
                <w:sz w:val="24"/>
                <w:szCs w:val="24"/>
                <w:highlight w:val="yellow"/>
              </w:rPr>
            </w:pPr>
          </w:p>
          <w:p w14:paraId="25424737" w14:textId="77777777" w:rsidR="0024244C" w:rsidRPr="00D22CB5" w:rsidRDefault="0024244C" w:rsidP="0024244C">
            <w:pPr>
              <w:spacing w:line="240" w:lineRule="auto"/>
              <w:rPr>
                <w:sz w:val="24"/>
                <w:szCs w:val="24"/>
                <w:highlight w:val="yellow"/>
              </w:rPr>
            </w:pPr>
          </w:p>
          <w:p w14:paraId="7AB2C9B7" w14:textId="77777777" w:rsidR="0024244C" w:rsidRPr="00D22CB5" w:rsidRDefault="0024244C" w:rsidP="0024244C">
            <w:pPr>
              <w:spacing w:line="240" w:lineRule="auto"/>
              <w:rPr>
                <w:sz w:val="24"/>
                <w:szCs w:val="24"/>
                <w:highlight w:val="yellow"/>
              </w:rPr>
            </w:pPr>
          </w:p>
          <w:p w14:paraId="37F16F49" w14:textId="77777777" w:rsidR="0024244C" w:rsidRPr="00D22CB5" w:rsidRDefault="0024244C" w:rsidP="0024244C">
            <w:pPr>
              <w:spacing w:line="240" w:lineRule="auto"/>
              <w:rPr>
                <w:sz w:val="24"/>
                <w:szCs w:val="24"/>
                <w:highlight w:val="yellow"/>
              </w:rPr>
            </w:pPr>
          </w:p>
          <w:p w14:paraId="08F02B5A" w14:textId="77777777" w:rsidR="00187151" w:rsidRDefault="00187151" w:rsidP="0024244C">
            <w:pPr>
              <w:spacing w:line="240" w:lineRule="auto"/>
              <w:rPr>
                <w:sz w:val="24"/>
                <w:szCs w:val="24"/>
                <w:highlight w:val="yellow"/>
              </w:rPr>
            </w:pPr>
          </w:p>
          <w:p w14:paraId="4004BCC9" w14:textId="77777777" w:rsidR="00187151" w:rsidRDefault="00187151" w:rsidP="0024244C">
            <w:pPr>
              <w:spacing w:line="240" w:lineRule="auto"/>
              <w:rPr>
                <w:sz w:val="24"/>
                <w:szCs w:val="24"/>
                <w:highlight w:val="yellow"/>
              </w:rPr>
            </w:pPr>
          </w:p>
          <w:p w14:paraId="61AA62B8" w14:textId="77777777" w:rsidR="00187151" w:rsidRDefault="00187151" w:rsidP="0024244C">
            <w:pPr>
              <w:spacing w:line="240" w:lineRule="auto"/>
              <w:rPr>
                <w:sz w:val="24"/>
                <w:szCs w:val="24"/>
                <w:highlight w:val="yellow"/>
              </w:rPr>
            </w:pPr>
          </w:p>
          <w:p w14:paraId="44471C76" w14:textId="10CB4889" w:rsidR="0024244C" w:rsidRPr="00D22CB5" w:rsidRDefault="0024244C" w:rsidP="0024244C">
            <w:pPr>
              <w:spacing w:line="240" w:lineRule="auto"/>
              <w:rPr>
                <w:sz w:val="24"/>
                <w:szCs w:val="24"/>
              </w:rPr>
            </w:pPr>
            <w:r w:rsidRPr="00D22CB5">
              <w:rPr>
                <w:sz w:val="24"/>
                <w:szCs w:val="24"/>
                <w:highlight w:val="yellow"/>
              </w:rPr>
              <w:t>Highlights the humanistic, relationship-focused principles behind all boundary work.</w:t>
            </w:r>
          </w:p>
          <w:p w14:paraId="771BA5A5" w14:textId="77777777" w:rsidR="0024244C" w:rsidRPr="00D22CB5" w:rsidRDefault="0024244C" w:rsidP="0024244C">
            <w:pPr>
              <w:spacing w:line="240" w:lineRule="auto"/>
              <w:rPr>
                <w:sz w:val="24"/>
                <w:szCs w:val="24"/>
              </w:rPr>
            </w:pPr>
          </w:p>
          <w:p w14:paraId="7AAE8F6B" w14:textId="77777777" w:rsidR="0024244C" w:rsidRPr="00D22CB5" w:rsidRDefault="0024244C" w:rsidP="0024244C">
            <w:pPr>
              <w:spacing w:line="240" w:lineRule="auto"/>
              <w:rPr>
                <w:sz w:val="24"/>
                <w:szCs w:val="24"/>
              </w:rPr>
            </w:pPr>
          </w:p>
          <w:p w14:paraId="15C0EC0B" w14:textId="77777777" w:rsidR="0024244C" w:rsidRPr="00D22CB5" w:rsidRDefault="0024244C" w:rsidP="0024244C">
            <w:pPr>
              <w:spacing w:line="240" w:lineRule="auto"/>
              <w:rPr>
                <w:sz w:val="24"/>
                <w:szCs w:val="24"/>
              </w:rPr>
            </w:pPr>
          </w:p>
          <w:p w14:paraId="252C1254" w14:textId="77777777" w:rsidR="0024244C" w:rsidRPr="00D22CB5" w:rsidRDefault="0024244C" w:rsidP="0024244C">
            <w:pPr>
              <w:spacing w:line="240" w:lineRule="auto"/>
              <w:rPr>
                <w:sz w:val="24"/>
                <w:szCs w:val="24"/>
              </w:rPr>
            </w:pPr>
            <w:r>
              <w:rPr>
                <w:sz w:val="24"/>
                <w:szCs w:val="24"/>
              </w:rPr>
              <w:t xml:space="preserve"> </w:t>
            </w:r>
          </w:p>
          <w:p w14:paraId="26C7DA10" w14:textId="77777777" w:rsidR="0024244C" w:rsidRPr="00D22CB5" w:rsidRDefault="0024244C" w:rsidP="0024244C">
            <w:pPr>
              <w:spacing w:line="240" w:lineRule="auto"/>
              <w:rPr>
                <w:sz w:val="24"/>
                <w:szCs w:val="24"/>
              </w:rPr>
            </w:pPr>
          </w:p>
          <w:p w14:paraId="5C055E78" w14:textId="77777777" w:rsidR="0024244C" w:rsidRPr="00D22CB5" w:rsidRDefault="0024244C" w:rsidP="0024244C">
            <w:pPr>
              <w:spacing w:line="240" w:lineRule="auto"/>
              <w:rPr>
                <w:sz w:val="24"/>
                <w:szCs w:val="24"/>
              </w:rPr>
            </w:pPr>
          </w:p>
          <w:p w14:paraId="55060672" w14:textId="77777777" w:rsidR="0024244C" w:rsidRPr="00D22CB5" w:rsidRDefault="0024244C" w:rsidP="0024244C">
            <w:pPr>
              <w:spacing w:line="240" w:lineRule="auto"/>
              <w:rPr>
                <w:sz w:val="24"/>
                <w:szCs w:val="24"/>
              </w:rPr>
            </w:pPr>
          </w:p>
          <w:p w14:paraId="63322FFC" w14:textId="77777777" w:rsidR="0024244C" w:rsidRPr="000D5E78" w:rsidRDefault="0024244C" w:rsidP="0024244C">
            <w:pPr>
              <w:pStyle w:val="Standard"/>
              <w:spacing w:after="0" w:line="360" w:lineRule="auto"/>
              <w:rPr>
                <w:rFonts w:asciiTheme="minorHAnsi" w:hAnsiTheme="minorHAnsi" w:cstheme="minorHAnsi"/>
                <w:b/>
              </w:rPr>
            </w:pPr>
          </w:p>
        </w:tc>
      </w:tr>
    </w:tbl>
    <w:p w14:paraId="75764A84" w14:textId="77777777" w:rsidR="0075321E" w:rsidRDefault="0075321E" w:rsidP="0075321E"/>
    <w:p w14:paraId="56159B18" w14:textId="77777777" w:rsidR="0075321E" w:rsidRDefault="0075321E" w:rsidP="0075321E"/>
    <w:p w14:paraId="264ADDD2" w14:textId="10D026BB" w:rsidR="00FD301B" w:rsidRPr="00835242" w:rsidRDefault="00FD301B" w:rsidP="00A72C1A">
      <w:pPr>
        <w:rPr>
          <w:sz w:val="28"/>
          <w:szCs w:val="28"/>
        </w:rPr>
      </w:pPr>
    </w:p>
    <w:p w14:paraId="558D19D7" w14:textId="77777777" w:rsidR="00731B19" w:rsidRDefault="00731B19" w:rsidP="004D3A9E">
      <w:pPr>
        <w:spacing w:line="240" w:lineRule="auto"/>
        <w:rPr>
          <w:sz w:val="20"/>
          <w:szCs w:val="20"/>
        </w:rPr>
      </w:pPr>
    </w:p>
    <w:p w14:paraId="6D90DF0F" w14:textId="77777777" w:rsidR="0024244C" w:rsidRPr="00C245DE" w:rsidRDefault="00731B19" w:rsidP="00AE568F">
      <w:pPr>
        <w:suppressAutoHyphens w:val="0"/>
        <w:rPr>
          <w:rFonts w:ascii="Aptos" w:hAnsi="Aptos"/>
          <w:sz w:val="24"/>
          <w:szCs w:val="24"/>
        </w:rPr>
      </w:pPr>
      <w:r>
        <w:rPr>
          <w:sz w:val="20"/>
          <w:szCs w:val="20"/>
        </w:rPr>
        <w:br w:type="page"/>
      </w:r>
    </w:p>
    <w:p w14:paraId="776BDDBD" w14:textId="12A09B5C" w:rsidR="004D3A9E" w:rsidRDefault="00C245DE" w:rsidP="00C245DE">
      <w:pPr>
        <w:suppressAutoHyphens w:val="0"/>
        <w:rPr>
          <w:rFonts w:ascii="Aptos" w:hAnsi="Aptos"/>
          <w:sz w:val="24"/>
          <w:szCs w:val="24"/>
        </w:rPr>
      </w:pPr>
      <w:r w:rsidRPr="00C245DE">
        <w:rPr>
          <w:rFonts w:ascii="Aptos" w:hAnsi="Aptos"/>
          <w:sz w:val="24"/>
          <w:szCs w:val="24"/>
        </w:rPr>
        <w:t xml:space="preserve">Appendix </w:t>
      </w:r>
      <w:r w:rsidR="00187151">
        <w:rPr>
          <w:rFonts w:ascii="Aptos" w:hAnsi="Aptos"/>
          <w:sz w:val="24"/>
          <w:szCs w:val="24"/>
        </w:rPr>
        <w:t>B</w:t>
      </w:r>
      <w:r w:rsidR="005F6F8C">
        <w:rPr>
          <w:rFonts w:ascii="Aptos" w:hAnsi="Aptos"/>
          <w:sz w:val="24"/>
          <w:szCs w:val="24"/>
        </w:rPr>
        <w:t>:</w:t>
      </w:r>
    </w:p>
    <w:p w14:paraId="3CA4A6DC" w14:textId="2B9FDFE9" w:rsidR="005F6F8C" w:rsidRDefault="005F6F8C" w:rsidP="00C245DE">
      <w:pPr>
        <w:suppressAutoHyphens w:val="0"/>
        <w:rPr>
          <w:rFonts w:ascii="Aptos" w:hAnsi="Aptos"/>
          <w:sz w:val="24"/>
          <w:szCs w:val="24"/>
        </w:rPr>
      </w:pPr>
      <w:r>
        <w:rPr>
          <w:rFonts w:ascii="Aptos" w:hAnsi="Aptos"/>
          <w:sz w:val="24"/>
          <w:szCs w:val="24"/>
        </w:rPr>
        <w:t>Theme map</w:t>
      </w:r>
    </w:p>
    <w:p w14:paraId="3A3C62EB" w14:textId="77777777" w:rsidR="005F6F8C" w:rsidRPr="00187151" w:rsidRDefault="005F6F8C" w:rsidP="00C245DE">
      <w:pPr>
        <w:suppressAutoHyphens w:val="0"/>
        <w:rPr>
          <w:sz w:val="20"/>
          <w:szCs w:val="20"/>
        </w:rPr>
      </w:pPr>
    </w:p>
    <w:tbl>
      <w:tblPr>
        <w:tblStyle w:val="TableGrid"/>
        <w:tblW w:w="0" w:type="auto"/>
        <w:tblLook w:val="04A0" w:firstRow="1" w:lastRow="0" w:firstColumn="1" w:lastColumn="0" w:noHBand="0" w:noVBand="1"/>
      </w:tblPr>
      <w:tblGrid>
        <w:gridCol w:w="4649"/>
        <w:gridCol w:w="4649"/>
        <w:gridCol w:w="4650"/>
      </w:tblGrid>
      <w:tr w:rsidR="002A3F2A" w14:paraId="4657BD27" w14:textId="77777777" w:rsidTr="002A3F2A">
        <w:tc>
          <w:tcPr>
            <w:tcW w:w="4649" w:type="dxa"/>
          </w:tcPr>
          <w:p w14:paraId="5A15B531" w14:textId="32919AE1" w:rsidR="002A3F2A" w:rsidRPr="00A73B18" w:rsidRDefault="002A3F2A" w:rsidP="004D3A9E">
            <w:pPr>
              <w:pStyle w:val="Standard"/>
              <w:spacing w:line="360" w:lineRule="auto"/>
              <w:rPr>
                <w:rFonts w:asciiTheme="minorHAnsi" w:hAnsiTheme="minorHAnsi" w:cstheme="minorHAnsi"/>
                <w:sz w:val="24"/>
                <w:szCs w:val="24"/>
              </w:rPr>
            </w:pPr>
            <w:r w:rsidRPr="00A73B18">
              <w:rPr>
                <w:rFonts w:asciiTheme="minorHAnsi" w:hAnsiTheme="minorHAnsi" w:cstheme="minorHAnsi"/>
                <w:sz w:val="24"/>
                <w:szCs w:val="24"/>
              </w:rPr>
              <w:t>Theme</w:t>
            </w:r>
          </w:p>
        </w:tc>
        <w:tc>
          <w:tcPr>
            <w:tcW w:w="4649" w:type="dxa"/>
          </w:tcPr>
          <w:p w14:paraId="0DD50D05" w14:textId="641F2BD7" w:rsidR="002A3F2A" w:rsidRPr="00A73B18" w:rsidRDefault="002A3F2A" w:rsidP="004D3A9E">
            <w:pPr>
              <w:pStyle w:val="Standard"/>
              <w:spacing w:line="360" w:lineRule="auto"/>
              <w:rPr>
                <w:rFonts w:asciiTheme="minorHAnsi" w:hAnsiTheme="minorHAnsi" w:cstheme="minorHAnsi"/>
                <w:sz w:val="24"/>
                <w:szCs w:val="24"/>
              </w:rPr>
            </w:pPr>
            <w:r w:rsidRPr="00A73B18">
              <w:rPr>
                <w:rFonts w:asciiTheme="minorHAnsi" w:hAnsiTheme="minorHAnsi" w:cstheme="minorHAnsi"/>
                <w:sz w:val="24"/>
                <w:szCs w:val="24"/>
              </w:rPr>
              <w:t>Initial codes</w:t>
            </w:r>
          </w:p>
        </w:tc>
        <w:tc>
          <w:tcPr>
            <w:tcW w:w="4650" w:type="dxa"/>
          </w:tcPr>
          <w:p w14:paraId="416121BA" w14:textId="268E0FA6" w:rsidR="002A3F2A" w:rsidRPr="00A73B18" w:rsidRDefault="002A3F2A" w:rsidP="004D3A9E">
            <w:pPr>
              <w:pStyle w:val="Standard"/>
              <w:spacing w:line="360" w:lineRule="auto"/>
              <w:rPr>
                <w:rFonts w:asciiTheme="minorHAnsi" w:hAnsiTheme="minorHAnsi" w:cstheme="minorHAnsi"/>
                <w:sz w:val="24"/>
                <w:szCs w:val="24"/>
              </w:rPr>
            </w:pPr>
            <w:r w:rsidRPr="00A73B18">
              <w:rPr>
                <w:rFonts w:asciiTheme="minorHAnsi" w:hAnsiTheme="minorHAnsi" w:cstheme="minorHAnsi"/>
                <w:sz w:val="24"/>
                <w:szCs w:val="24"/>
              </w:rPr>
              <w:t>Interpretation</w:t>
            </w:r>
          </w:p>
        </w:tc>
      </w:tr>
      <w:tr w:rsidR="002A3F2A" w14:paraId="068030A2" w14:textId="77777777" w:rsidTr="002A3F2A">
        <w:tc>
          <w:tcPr>
            <w:tcW w:w="4649" w:type="dxa"/>
          </w:tcPr>
          <w:p w14:paraId="2F00602E" w14:textId="32927C13" w:rsidR="002A3F2A" w:rsidRPr="00A73B18" w:rsidRDefault="000A7D4E" w:rsidP="000B190C">
            <w:pPr>
              <w:pStyle w:val="Standard"/>
              <w:numPr>
                <w:ilvl w:val="0"/>
                <w:numId w:val="6"/>
              </w:numPr>
              <w:spacing w:line="360" w:lineRule="auto"/>
              <w:rPr>
                <w:rFonts w:asciiTheme="minorHAnsi" w:hAnsiTheme="minorHAnsi" w:cstheme="minorHAnsi"/>
                <w:sz w:val="24"/>
                <w:szCs w:val="24"/>
              </w:rPr>
            </w:pPr>
            <w:r w:rsidRPr="00A73B18">
              <w:rPr>
                <w:rFonts w:asciiTheme="minorHAnsi" w:hAnsiTheme="minorHAnsi" w:cstheme="minorHAnsi"/>
                <w:sz w:val="24"/>
                <w:szCs w:val="24"/>
              </w:rPr>
              <w:t>Boundaries as relational safety</w:t>
            </w:r>
          </w:p>
        </w:tc>
        <w:tc>
          <w:tcPr>
            <w:tcW w:w="464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78"/>
              <w:gridCol w:w="81"/>
            </w:tblGrid>
            <w:tr w:rsidR="00C444DA" w:rsidRPr="00A73B18" w14:paraId="2C82094B" w14:textId="77777777">
              <w:trPr>
                <w:tblCellSpacing w:w="15" w:type="dxa"/>
              </w:trPr>
              <w:tc>
                <w:tcPr>
                  <w:tcW w:w="0" w:type="auto"/>
                  <w:vAlign w:val="center"/>
                  <w:hideMark/>
                </w:tcPr>
                <w:p w14:paraId="25BA9219" w14:textId="418C4823" w:rsidR="004A5AC9" w:rsidRPr="004A5AC9" w:rsidRDefault="00BA6C4F" w:rsidP="004A5AC9">
                  <w:pPr>
                    <w:pStyle w:val="Standard"/>
                    <w:spacing w:line="360" w:lineRule="auto"/>
                    <w:rPr>
                      <w:rFonts w:asciiTheme="minorHAnsi" w:hAnsiTheme="minorHAnsi" w:cstheme="minorHAnsi"/>
                      <w:sz w:val="24"/>
                      <w:szCs w:val="24"/>
                    </w:rPr>
                  </w:pPr>
                  <w:proofErr w:type="gramStart"/>
                  <w:r w:rsidRPr="00A73B18">
                    <w:rPr>
                      <w:rFonts w:asciiTheme="minorHAnsi" w:hAnsiTheme="minorHAnsi" w:cstheme="minorHAnsi"/>
                      <w:sz w:val="24"/>
                      <w:szCs w:val="24"/>
                    </w:rPr>
                    <w:t>”c</w:t>
                  </w:r>
                  <w:r w:rsidR="004A5AC9" w:rsidRPr="004A5AC9">
                    <w:rPr>
                      <w:rFonts w:asciiTheme="minorHAnsi" w:hAnsiTheme="minorHAnsi" w:cstheme="minorHAnsi"/>
                      <w:sz w:val="24"/>
                      <w:szCs w:val="24"/>
                    </w:rPr>
                    <w:t>lear</w:t>
                  </w:r>
                  <w:proofErr w:type="gramEnd"/>
                  <w:r w:rsidR="004A5AC9" w:rsidRPr="004A5AC9">
                    <w:rPr>
                      <w:rFonts w:asciiTheme="minorHAnsi" w:hAnsiTheme="minorHAnsi" w:cstheme="minorHAnsi"/>
                      <w:sz w:val="24"/>
                      <w:szCs w:val="24"/>
                    </w:rPr>
                    <w:t xml:space="preserve"> limits expand freedom”</w:t>
                  </w:r>
                </w:p>
              </w:tc>
              <w:tc>
                <w:tcPr>
                  <w:tcW w:w="0" w:type="auto"/>
                  <w:vAlign w:val="center"/>
                  <w:hideMark/>
                </w:tcPr>
                <w:p w14:paraId="01837DE9" w14:textId="2EDF9AA2" w:rsidR="004A5AC9" w:rsidRPr="004A5AC9" w:rsidRDefault="004A5AC9" w:rsidP="004A5AC9">
                  <w:pPr>
                    <w:pStyle w:val="Standard"/>
                    <w:spacing w:line="360" w:lineRule="auto"/>
                    <w:rPr>
                      <w:rFonts w:asciiTheme="minorHAnsi" w:hAnsiTheme="minorHAnsi" w:cstheme="minorHAnsi"/>
                      <w:sz w:val="24"/>
                      <w:szCs w:val="24"/>
                    </w:rPr>
                  </w:pPr>
                </w:p>
              </w:tc>
            </w:tr>
          </w:tbl>
          <w:p w14:paraId="13AB5E30" w14:textId="77777777" w:rsidR="004A5AC9" w:rsidRPr="004A5AC9" w:rsidRDefault="004A5AC9" w:rsidP="004A5AC9">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091"/>
              <w:gridCol w:w="81"/>
            </w:tblGrid>
            <w:tr w:rsidR="00C444DA" w:rsidRPr="00A73B18" w14:paraId="32E0FC27" w14:textId="77777777">
              <w:trPr>
                <w:tblCellSpacing w:w="15" w:type="dxa"/>
              </w:trPr>
              <w:tc>
                <w:tcPr>
                  <w:tcW w:w="0" w:type="auto"/>
                  <w:vAlign w:val="center"/>
                  <w:hideMark/>
                </w:tcPr>
                <w:p w14:paraId="3049118C" w14:textId="77777777" w:rsidR="004A5AC9" w:rsidRPr="004A5AC9" w:rsidRDefault="004A5AC9" w:rsidP="004A5AC9">
                  <w:pPr>
                    <w:pStyle w:val="Standard"/>
                    <w:spacing w:line="360" w:lineRule="auto"/>
                    <w:rPr>
                      <w:rFonts w:asciiTheme="minorHAnsi" w:hAnsiTheme="minorHAnsi" w:cstheme="minorHAnsi"/>
                      <w:sz w:val="24"/>
                      <w:szCs w:val="24"/>
                    </w:rPr>
                  </w:pPr>
                </w:p>
              </w:tc>
              <w:tc>
                <w:tcPr>
                  <w:tcW w:w="0" w:type="auto"/>
                  <w:vAlign w:val="center"/>
                  <w:hideMark/>
                </w:tcPr>
                <w:p w14:paraId="7E32E93B" w14:textId="77777777" w:rsidR="004A5AC9" w:rsidRPr="004A5AC9" w:rsidRDefault="004A5AC9" w:rsidP="004A5AC9">
                  <w:pPr>
                    <w:pStyle w:val="Standard"/>
                    <w:spacing w:line="360" w:lineRule="auto"/>
                    <w:rPr>
                      <w:rFonts w:asciiTheme="minorHAnsi" w:hAnsiTheme="minorHAnsi" w:cstheme="minorHAnsi"/>
                      <w:sz w:val="24"/>
                      <w:szCs w:val="24"/>
                    </w:rPr>
                  </w:pPr>
                  <w:r w:rsidRPr="004A5AC9">
                    <w:rPr>
                      <w:rFonts w:asciiTheme="minorHAnsi" w:hAnsiTheme="minorHAnsi" w:cstheme="minorHAnsi"/>
                      <w:sz w:val="24"/>
                      <w:szCs w:val="24"/>
                    </w:rPr>
                    <w:t>“</w:t>
                  </w:r>
                  <w:proofErr w:type="gramStart"/>
                  <w:r w:rsidRPr="004A5AC9">
                    <w:rPr>
                      <w:rFonts w:asciiTheme="minorHAnsi" w:hAnsiTheme="minorHAnsi" w:cstheme="minorHAnsi"/>
                      <w:sz w:val="24"/>
                      <w:szCs w:val="24"/>
                    </w:rPr>
                    <w:t>reliable</w:t>
                  </w:r>
                  <w:proofErr w:type="gramEnd"/>
                  <w:r w:rsidRPr="004A5AC9">
                    <w:rPr>
                      <w:rFonts w:asciiTheme="minorHAnsi" w:hAnsiTheme="minorHAnsi" w:cstheme="minorHAnsi"/>
                      <w:sz w:val="24"/>
                      <w:szCs w:val="24"/>
                    </w:rPr>
                    <w:t xml:space="preserve"> structure builds trust”</w:t>
                  </w:r>
                </w:p>
              </w:tc>
              <w:tc>
                <w:tcPr>
                  <w:tcW w:w="0" w:type="auto"/>
                  <w:vAlign w:val="center"/>
                  <w:hideMark/>
                </w:tcPr>
                <w:p w14:paraId="022A7BEE" w14:textId="3B4D1AA1" w:rsidR="004A5AC9" w:rsidRPr="004A5AC9" w:rsidRDefault="004A5AC9" w:rsidP="004A5AC9">
                  <w:pPr>
                    <w:pStyle w:val="Standard"/>
                    <w:spacing w:line="360" w:lineRule="auto"/>
                    <w:rPr>
                      <w:rFonts w:asciiTheme="minorHAnsi" w:hAnsiTheme="minorHAnsi" w:cstheme="minorHAnsi"/>
                      <w:sz w:val="24"/>
                      <w:szCs w:val="24"/>
                    </w:rPr>
                  </w:pPr>
                </w:p>
              </w:tc>
            </w:tr>
          </w:tbl>
          <w:p w14:paraId="7C3641D4" w14:textId="77777777" w:rsidR="004A5AC9" w:rsidRPr="004A5AC9" w:rsidRDefault="004A5AC9" w:rsidP="004A5AC9">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271"/>
              <w:gridCol w:w="81"/>
            </w:tblGrid>
            <w:tr w:rsidR="00C444DA" w:rsidRPr="00A73B18" w14:paraId="135ED267" w14:textId="77777777">
              <w:trPr>
                <w:tblCellSpacing w:w="15" w:type="dxa"/>
              </w:trPr>
              <w:tc>
                <w:tcPr>
                  <w:tcW w:w="0" w:type="auto"/>
                  <w:vAlign w:val="center"/>
                  <w:hideMark/>
                </w:tcPr>
                <w:p w14:paraId="488854CE" w14:textId="77777777" w:rsidR="004A5AC9" w:rsidRPr="004A5AC9" w:rsidRDefault="004A5AC9" w:rsidP="004A5AC9">
                  <w:pPr>
                    <w:pStyle w:val="Standard"/>
                    <w:spacing w:line="360" w:lineRule="auto"/>
                    <w:rPr>
                      <w:rFonts w:asciiTheme="minorHAnsi" w:hAnsiTheme="minorHAnsi" w:cstheme="minorHAnsi"/>
                      <w:sz w:val="24"/>
                      <w:szCs w:val="24"/>
                    </w:rPr>
                  </w:pPr>
                </w:p>
              </w:tc>
              <w:tc>
                <w:tcPr>
                  <w:tcW w:w="0" w:type="auto"/>
                  <w:vAlign w:val="center"/>
                  <w:hideMark/>
                </w:tcPr>
                <w:p w14:paraId="312A472B" w14:textId="77777777" w:rsidR="004A5AC9" w:rsidRPr="004A5AC9" w:rsidRDefault="004A5AC9" w:rsidP="004A5AC9">
                  <w:pPr>
                    <w:pStyle w:val="Standard"/>
                    <w:spacing w:line="360" w:lineRule="auto"/>
                    <w:rPr>
                      <w:rFonts w:asciiTheme="minorHAnsi" w:hAnsiTheme="minorHAnsi" w:cstheme="minorHAnsi"/>
                      <w:sz w:val="24"/>
                      <w:szCs w:val="24"/>
                    </w:rPr>
                  </w:pPr>
                  <w:r w:rsidRPr="004A5AC9">
                    <w:rPr>
                      <w:rFonts w:asciiTheme="minorHAnsi" w:hAnsiTheme="minorHAnsi" w:cstheme="minorHAnsi"/>
                      <w:sz w:val="24"/>
                      <w:szCs w:val="24"/>
                    </w:rPr>
                    <w:t>“</w:t>
                  </w:r>
                  <w:proofErr w:type="gramStart"/>
                  <w:r w:rsidRPr="004A5AC9">
                    <w:rPr>
                      <w:rFonts w:asciiTheme="minorHAnsi" w:hAnsiTheme="minorHAnsi" w:cstheme="minorHAnsi"/>
                      <w:sz w:val="24"/>
                      <w:szCs w:val="24"/>
                    </w:rPr>
                    <w:t>clients</w:t>
                  </w:r>
                  <w:proofErr w:type="gramEnd"/>
                  <w:r w:rsidRPr="004A5AC9">
                    <w:rPr>
                      <w:rFonts w:asciiTheme="minorHAnsi" w:hAnsiTheme="minorHAnsi" w:cstheme="minorHAnsi"/>
                      <w:sz w:val="24"/>
                      <w:szCs w:val="24"/>
                    </w:rPr>
                    <w:t xml:space="preserve"> relax when they know what is happening”</w:t>
                  </w:r>
                </w:p>
              </w:tc>
              <w:tc>
                <w:tcPr>
                  <w:tcW w:w="0" w:type="auto"/>
                  <w:vAlign w:val="center"/>
                  <w:hideMark/>
                </w:tcPr>
                <w:p w14:paraId="3DF8F86A" w14:textId="4F33FA3F" w:rsidR="004A5AC9" w:rsidRPr="004A5AC9" w:rsidRDefault="004A5AC9" w:rsidP="004A5AC9">
                  <w:pPr>
                    <w:pStyle w:val="Standard"/>
                    <w:spacing w:line="360" w:lineRule="auto"/>
                    <w:rPr>
                      <w:rFonts w:asciiTheme="minorHAnsi" w:hAnsiTheme="minorHAnsi" w:cstheme="minorHAnsi"/>
                      <w:sz w:val="24"/>
                      <w:szCs w:val="24"/>
                    </w:rPr>
                  </w:pPr>
                </w:p>
              </w:tc>
            </w:tr>
          </w:tbl>
          <w:p w14:paraId="37BA6F5E" w14:textId="77777777" w:rsidR="004A5AC9" w:rsidRPr="004A5AC9" w:rsidRDefault="004A5AC9" w:rsidP="004A5AC9">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271"/>
              <w:gridCol w:w="81"/>
            </w:tblGrid>
            <w:tr w:rsidR="004A5AC9" w:rsidRPr="00A73B18" w14:paraId="03331BD6" w14:textId="77777777">
              <w:trPr>
                <w:tblCellSpacing w:w="15" w:type="dxa"/>
              </w:trPr>
              <w:tc>
                <w:tcPr>
                  <w:tcW w:w="0" w:type="auto"/>
                  <w:vAlign w:val="center"/>
                  <w:hideMark/>
                </w:tcPr>
                <w:p w14:paraId="064F3A99" w14:textId="77777777" w:rsidR="004A5AC9" w:rsidRPr="004A5AC9" w:rsidRDefault="004A5AC9" w:rsidP="004A5AC9">
                  <w:pPr>
                    <w:pStyle w:val="Standard"/>
                    <w:spacing w:line="360" w:lineRule="auto"/>
                    <w:rPr>
                      <w:rFonts w:asciiTheme="minorHAnsi" w:hAnsiTheme="minorHAnsi" w:cstheme="minorHAnsi"/>
                      <w:sz w:val="24"/>
                      <w:szCs w:val="24"/>
                    </w:rPr>
                  </w:pPr>
                </w:p>
              </w:tc>
              <w:tc>
                <w:tcPr>
                  <w:tcW w:w="0" w:type="auto"/>
                  <w:vAlign w:val="center"/>
                  <w:hideMark/>
                </w:tcPr>
                <w:p w14:paraId="2887C411" w14:textId="77777777" w:rsidR="004A5AC9" w:rsidRPr="004A5AC9" w:rsidRDefault="004A5AC9" w:rsidP="004A5AC9">
                  <w:pPr>
                    <w:pStyle w:val="Standard"/>
                    <w:spacing w:line="360" w:lineRule="auto"/>
                    <w:rPr>
                      <w:rFonts w:asciiTheme="minorHAnsi" w:hAnsiTheme="minorHAnsi" w:cstheme="minorHAnsi"/>
                      <w:sz w:val="24"/>
                      <w:szCs w:val="24"/>
                    </w:rPr>
                  </w:pPr>
                  <w:r w:rsidRPr="004A5AC9">
                    <w:rPr>
                      <w:rFonts w:asciiTheme="minorHAnsi" w:hAnsiTheme="minorHAnsi" w:cstheme="minorHAnsi"/>
                      <w:sz w:val="24"/>
                      <w:szCs w:val="24"/>
                    </w:rPr>
                    <w:t>“</w:t>
                  </w:r>
                  <w:proofErr w:type="gramStart"/>
                  <w:r w:rsidRPr="004A5AC9">
                    <w:rPr>
                      <w:rFonts w:asciiTheme="minorHAnsi" w:hAnsiTheme="minorHAnsi" w:cstheme="minorHAnsi"/>
                      <w:sz w:val="24"/>
                      <w:szCs w:val="24"/>
                    </w:rPr>
                    <w:t>boundaries</w:t>
                  </w:r>
                  <w:proofErr w:type="gramEnd"/>
                  <w:r w:rsidRPr="004A5AC9">
                    <w:rPr>
                      <w:rFonts w:asciiTheme="minorHAnsi" w:hAnsiTheme="minorHAnsi" w:cstheme="minorHAnsi"/>
                      <w:sz w:val="24"/>
                      <w:szCs w:val="24"/>
                    </w:rPr>
                    <w:t xml:space="preserve"> allow clients to take emotional risks”</w:t>
                  </w:r>
                </w:p>
              </w:tc>
              <w:tc>
                <w:tcPr>
                  <w:tcW w:w="0" w:type="auto"/>
                  <w:vAlign w:val="center"/>
                  <w:hideMark/>
                </w:tcPr>
                <w:p w14:paraId="7B799AC3" w14:textId="4BC3CD88" w:rsidR="004A5AC9" w:rsidRPr="004A5AC9" w:rsidRDefault="004A5AC9" w:rsidP="004A5AC9">
                  <w:pPr>
                    <w:pStyle w:val="Standard"/>
                    <w:spacing w:line="360" w:lineRule="auto"/>
                    <w:rPr>
                      <w:rFonts w:asciiTheme="minorHAnsi" w:hAnsiTheme="minorHAnsi" w:cstheme="minorHAnsi"/>
                      <w:sz w:val="24"/>
                      <w:szCs w:val="24"/>
                    </w:rPr>
                  </w:pPr>
                </w:p>
              </w:tc>
            </w:tr>
          </w:tbl>
          <w:p w14:paraId="5ABF90EB" w14:textId="77777777" w:rsidR="004A5AC9" w:rsidRPr="004A5AC9" w:rsidRDefault="004A5AC9" w:rsidP="004A5AC9">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604"/>
            </w:tblGrid>
            <w:tr w:rsidR="004A5AC9" w:rsidRPr="004A5AC9" w14:paraId="04339013" w14:textId="77777777">
              <w:trPr>
                <w:tblCellSpacing w:w="15" w:type="dxa"/>
              </w:trPr>
              <w:tc>
                <w:tcPr>
                  <w:tcW w:w="0" w:type="auto"/>
                  <w:vAlign w:val="center"/>
                  <w:hideMark/>
                </w:tcPr>
                <w:p w14:paraId="02277FB6" w14:textId="77777777" w:rsidR="004A5AC9" w:rsidRPr="004A5AC9" w:rsidRDefault="004A5AC9" w:rsidP="004A5AC9">
                  <w:pPr>
                    <w:pStyle w:val="Standard"/>
                    <w:spacing w:line="360" w:lineRule="auto"/>
                    <w:rPr>
                      <w:rFonts w:asciiTheme="minorHAnsi" w:hAnsiTheme="minorHAnsi" w:cstheme="minorHAnsi"/>
                      <w:sz w:val="24"/>
                      <w:szCs w:val="24"/>
                    </w:rPr>
                  </w:pPr>
                </w:p>
              </w:tc>
              <w:tc>
                <w:tcPr>
                  <w:tcW w:w="0" w:type="auto"/>
                  <w:vAlign w:val="center"/>
                  <w:hideMark/>
                </w:tcPr>
                <w:p w14:paraId="405B28A8" w14:textId="77777777" w:rsidR="004A5AC9" w:rsidRPr="004A5AC9" w:rsidRDefault="004A5AC9" w:rsidP="004A5AC9">
                  <w:pPr>
                    <w:pStyle w:val="Standard"/>
                    <w:spacing w:line="360" w:lineRule="auto"/>
                    <w:rPr>
                      <w:rFonts w:asciiTheme="minorHAnsi" w:hAnsiTheme="minorHAnsi" w:cstheme="minorHAnsi"/>
                      <w:sz w:val="24"/>
                      <w:szCs w:val="24"/>
                    </w:rPr>
                  </w:pPr>
                  <w:r w:rsidRPr="004A5AC9">
                    <w:rPr>
                      <w:rFonts w:asciiTheme="minorHAnsi" w:hAnsiTheme="minorHAnsi" w:cstheme="minorHAnsi"/>
                      <w:sz w:val="24"/>
                      <w:szCs w:val="24"/>
                    </w:rPr>
                    <w:t>Attention to safety and containment</w:t>
                  </w:r>
                </w:p>
              </w:tc>
            </w:tr>
          </w:tbl>
          <w:p w14:paraId="3C76847A" w14:textId="77777777" w:rsidR="002A3F2A" w:rsidRPr="00A73B18" w:rsidRDefault="002A3F2A" w:rsidP="004D3A9E">
            <w:pPr>
              <w:pStyle w:val="Standard"/>
              <w:spacing w:line="360" w:lineRule="auto"/>
              <w:rPr>
                <w:rFonts w:asciiTheme="minorHAnsi" w:hAnsiTheme="minorHAnsi" w:cstheme="minorHAnsi"/>
                <w:sz w:val="24"/>
                <w:szCs w:val="24"/>
              </w:rPr>
            </w:pPr>
          </w:p>
        </w:tc>
        <w:tc>
          <w:tcPr>
            <w:tcW w:w="46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34"/>
            </w:tblGrid>
            <w:tr w:rsidR="00BA6C4F" w:rsidRPr="00BA6C4F" w14:paraId="569B3B24" w14:textId="77777777">
              <w:trPr>
                <w:tblCellSpacing w:w="15" w:type="dxa"/>
              </w:trPr>
              <w:tc>
                <w:tcPr>
                  <w:tcW w:w="0" w:type="auto"/>
                  <w:vAlign w:val="center"/>
                  <w:hideMark/>
                </w:tcPr>
                <w:p w14:paraId="0BFBD15B" w14:textId="6E375BA8" w:rsidR="00BA6C4F" w:rsidRPr="00BA6C4F" w:rsidRDefault="00BA6C4F" w:rsidP="00BA6C4F">
                  <w:pPr>
                    <w:pStyle w:val="Standard"/>
                    <w:spacing w:line="360" w:lineRule="auto"/>
                    <w:rPr>
                      <w:rFonts w:asciiTheme="minorHAnsi" w:hAnsiTheme="minorHAnsi" w:cstheme="minorHAnsi"/>
                      <w:sz w:val="24"/>
                      <w:szCs w:val="24"/>
                    </w:rPr>
                  </w:pPr>
                  <w:r w:rsidRPr="00BA6C4F">
                    <w:rPr>
                      <w:rFonts w:asciiTheme="minorHAnsi" w:hAnsiTheme="minorHAnsi" w:cstheme="minorHAnsi"/>
                      <w:sz w:val="24"/>
                      <w:szCs w:val="24"/>
                    </w:rPr>
                    <w:t xml:space="preserve">Boundaries create psychological safety and </w:t>
                  </w:r>
                  <w:r w:rsidRPr="00A73B18">
                    <w:rPr>
                      <w:rFonts w:asciiTheme="minorHAnsi" w:hAnsiTheme="minorHAnsi" w:cstheme="minorHAnsi"/>
                      <w:sz w:val="24"/>
                      <w:szCs w:val="24"/>
                    </w:rPr>
                    <w:t xml:space="preserve">    </w:t>
                  </w:r>
                  <w:r w:rsidRPr="00BA6C4F">
                    <w:rPr>
                      <w:rFonts w:asciiTheme="minorHAnsi" w:hAnsiTheme="minorHAnsi" w:cstheme="minorHAnsi"/>
                      <w:sz w:val="24"/>
                      <w:szCs w:val="24"/>
                    </w:rPr>
                    <w:t xml:space="preserve">help clients feel </w:t>
                  </w:r>
                  <w:r w:rsidR="003221D5" w:rsidRPr="00A73B18">
                    <w:rPr>
                      <w:rFonts w:asciiTheme="minorHAnsi" w:hAnsiTheme="minorHAnsi" w:cstheme="minorHAnsi"/>
                      <w:sz w:val="24"/>
                      <w:szCs w:val="24"/>
                    </w:rPr>
                    <w:t>relaxed</w:t>
                  </w:r>
                </w:p>
              </w:tc>
            </w:tr>
          </w:tbl>
          <w:p w14:paraId="1C38BEEE" w14:textId="77777777" w:rsidR="00BA6C4F" w:rsidRPr="00BA6C4F" w:rsidRDefault="00BA6C4F" w:rsidP="00BA6C4F">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4287"/>
            </w:tblGrid>
            <w:tr w:rsidR="00BA6C4F" w:rsidRPr="00A73B18" w14:paraId="1412D165" w14:textId="77777777">
              <w:trPr>
                <w:tblCellSpacing w:w="15" w:type="dxa"/>
              </w:trPr>
              <w:tc>
                <w:tcPr>
                  <w:tcW w:w="0" w:type="auto"/>
                  <w:vAlign w:val="center"/>
                  <w:hideMark/>
                </w:tcPr>
                <w:p w14:paraId="480164B0" w14:textId="77777777" w:rsidR="00BA6C4F" w:rsidRPr="00BA6C4F" w:rsidRDefault="00BA6C4F" w:rsidP="00BA6C4F">
                  <w:pPr>
                    <w:pStyle w:val="Standard"/>
                    <w:spacing w:line="360" w:lineRule="auto"/>
                    <w:rPr>
                      <w:rFonts w:asciiTheme="minorHAnsi" w:hAnsiTheme="minorHAnsi" w:cstheme="minorHAnsi"/>
                      <w:sz w:val="24"/>
                      <w:szCs w:val="24"/>
                    </w:rPr>
                  </w:pPr>
                </w:p>
              </w:tc>
              <w:tc>
                <w:tcPr>
                  <w:tcW w:w="0" w:type="auto"/>
                  <w:vAlign w:val="center"/>
                  <w:hideMark/>
                </w:tcPr>
                <w:p w14:paraId="78807E90" w14:textId="68263043" w:rsidR="00BA6C4F" w:rsidRPr="00BA6C4F" w:rsidRDefault="00BA6C4F" w:rsidP="00BA6C4F">
                  <w:pPr>
                    <w:pStyle w:val="Standard"/>
                    <w:spacing w:line="360" w:lineRule="auto"/>
                    <w:rPr>
                      <w:rFonts w:asciiTheme="minorHAnsi" w:hAnsiTheme="minorHAnsi" w:cstheme="minorHAnsi"/>
                      <w:sz w:val="24"/>
                      <w:szCs w:val="24"/>
                    </w:rPr>
                  </w:pPr>
                </w:p>
              </w:tc>
              <w:tc>
                <w:tcPr>
                  <w:tcW w:w="0" w:type="auto"/>
                  <w:vAlign w:val="center"/>
                  <w:hideMark/>
                </w:tcPr>
                <w:p w14:paraId="74845737" w14:textId="686F3EFE" w:rsidR="00BA6C4F" w:rsidRPr="00BA6C4F" w:rsidRDefault="00F178BF" w:rsidP="00BA6C4F">
                  <w:pPr>
                    <w:pStyle w:val="Standard"/>
                    <w:spacing w:line="360" w:lineRule="auto"/>
                    <w:rPr>
                      <w:rFonts w:asciiTheme="minorHAnsi" w:hAnsiTheme="minorHAnsi" w:cstheme="minorHAnsi"/>
                      <w:sz w:val="24"/>
                      <w:szCs w:val="24"/>
                    </w:rPr>
                  </w:pPr>
                  <w:r w:rsidRPr="00A73B18">
                    <w:rPr>
                      <w:rFonts w:asciiTheme="minorHAnsi" w:hAnsiTheme="minorHAnsi" w:cstheme="minorHAnsi"/>
                      <w:sz w:val="24"/>
                      <w:szCs w:val="24"/>
                    </w:rPr>
                    <w:t xml:space="preserve">Being consistent </w:t>
                  </w:r>
                  <w:proofErr w:type="gramStart"/>
                  <w:r w:rsidRPr="00A73B18">
                    <w:rPr>
                      <w:rFonts w:asciiTheme="minorHAnsi" w:hAnsiTheme="minorHAnsi" w:cstheme="minorHAnsi"/>
                      <w:sz w:val="24"/>
                      <w:szCs w:val="24"/>
                    </w:rPr>
                    <w:t>shows</w:t>
                  </w:r>
                  <w:proofErr w:type="gramEnd"/>
                  <w:r w:rsidR="00BA6C4F" w:rsidRPr="00BA6C4F">
                    <w:rPr>
                      <w:rFonts w:asciiTheme="minorHAnsi" w:hAnsiTheme="minorHAnsi" w:cstheme="minorHAnsi"/>
                      <w:sz w:val="24"/>
                      <w:szCs w:val="24"/>
                    </w:rPr>
                    <w:t xml:space="preserve"> reliability and strengthens the </w:t>
                  </w:r>
                  <w:r w:rsidR="00BF4CDB" w:rsidRPr="00A73B18">
                    <w:rPr>
                      <w:rFonts w:asciiTheme="minorHAnsi" w:hAnsiTheme="minorHAnsi" w:cstheme="minorHAnsi"/>
                      <w:sz w:val="24"/>
                      <w:szCs w:val="24"/>
                    </w:rPr>
                    <w:t>relationship</w:t>
                  </w:r>
                  <w:r w:rsidR="00BA6C4F" w:rsidRPr="00BA6C4F">
                    <w:rPr>
                      <w:rFonts w:asciiTheme="minorHAnsi" w:hAnsiTheme="minorHAnsi" w:cstheme="minorHAnsi"/>
                      <w:sz w:val="24"/>
                      <w:szCs w:val="24"/>
                    </w:rPr>
                    <w:t>.</w:t>
                  </w:r>
                </w:p>
              </w:tc>
            </w:tr>
          </w:tbl>
          <w:p w14:paraId="30F7BF46" w14:textId="77777777" w:rsidR="00BA6C4F" w:rsidRPr="00BA6C4F" w:rsidRDefault="00BA6C4F" w:rsidP="00BA6C4F">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4287"/>
            </w:tblGrid>
            <w:tr w:rsidR="00BA6C4F" w:rsidRPr="00A73B18" w14:paraId="7455329D" w14:textId="77777777">
              <w:trPr>
                <w:tblCellSpacing w:w="15" w:type="dxa"/>
              </w:trPr>
              <w:tc>
                <w:tcPr>
                  <w:tcW w:w="0" w:type="auto"/>
                  <w:vAlign w:val="center"/>
                  <w:hideMark/>
                </w:tcPr>
                <w:p w14:paraId="2B71A105" w14:textId="77777777" w:rsidR="00BA6C4F" w:rsidRPr="00BA6C4F" w:rsidRDefault="00BA6C4F" w:rsidP="00BA6C4F">
                  <w:pPr>
                    <w:pStyle w:val="Standard"/>
                    <w:spacing w:line="360" w:lineRule="auto"/>
                    <w:rPr>
                      <w:rFonts w:asciiTheme="minorHAnsi" w:hAnsiTheme="minorHAnsi" w:cstheme="minorHAnsi"/>
                      <w:sz w:val="24"/>
                      <w:szCs w:val="24"/>
                    </w:rPr>
                  </w:pPr>
                </w:p>
              </w:tc>
              <w:tc>
                <w:tcPr>
                  <w:tcW w:w="0" w:type="auto"/>
                  <w:vAlign w:val="center"/>
                  <w:hideMark/>
                </w:tcPr>
                <w:p w14:paraId="413B0652" w14:textId="2F3E40E9" w:rsidR="00BA6C4F" w:rsidRPr="00BA6C4F" w:rsidRDefault="00BA6C4F" w:rsidP="00BA6C4F">
                  <w:pPr>
                    <w:pStyle w:val="Standard"/>
                    <w:spacing w:line="360" w:lineRule="auto"/>
                    <w:rPr>
                      <w:rFonts w:asciiTheme="minorHAnsi" w:hAnsiTheme="minorHAnsi" w:cstheme="minorHAnsi"/>
                      <w:sz w:val="24"/>
                      <w:szCs w:val="24"/>
                    </w:rPr>
                  </w:pPr>
                </w:p>
              </w:tc>
              <w:tc>
                <w:tcPr>
                  <w:tcW w:w="0" w:type="auto"/>
                  <w:vAlign w:val="center"/>
                  <w:hideMark/>
                </w:tcPr>
                <w:p w14:paraId="106E58E6" w14:textId="77777777" w:rsidR="00BA6C4F" w:rsidRPr="00BA6C4F" w:rsidRDefault="00BA6C4F" w:rsidP="00BA6C4F">
                  <w:pPr>
                    <w:pStyle w:val="Standard"/>
                    <w:spacing w:line="360" w:lineRule="auto"/>
                    <w:rPr>
                      <w:rFonts w:asciiTheme="minorHAnsi" w:hAnsiTheme="minorHAnsi" w:cstheme="minorHAnsi"/>
                      <w:sz w:val="24"/>
                      <w:szCs w:val="24"/>
                    </w:rPr>
                  </w:pPr>
                  <w:r w:rsidRPr="00BA6C4F">
                    <w:rPr>
                      <w:rFonts w:asciiTheme="minorHAnsi" w:hAnsiTheme="minorHAnsi" w:cstheme="minorHAnsi"/>
                      <w:sz w:val="24"/>
                      <w:szCs w:val="24"/>
                    </w:rPr>
                    <w:t>Predictability reduces anxiety and supports emotional openness.</w:t>
                  </w:r>
                </w:p>
              </w:tc>
            </w:tr>
          </w:tbl>
          <w:p w14:paraId="0383A0AF" w14:textId="77777777" w:rsidR="00BA6C4F" w:rsidRPr="00BA6C4F" w:rsidRDefault="00BA6C4F" w:rsidP="00BA6C4F">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4287"/>
            </w:tblGrid>
            <w:tr w:rsidR="00BA6C4F" w:rsidRPr="00A73B18" w14:paraId="470C0019" w14:textId="77777777">
              <w:trPr>
                <w:tblCellSpacing w:w="15" w:type="dxa"/>
              </w:trPr>
              <w:tc>
                <w:tcPr>
                  <w:tcW w:w="0" w:type="auto"/>
                  <w:vAlign w:val="center"/>
                  <w:hideMark/>
                </w:tcPr>
                <w:p w14:paraId="6BB7FF8F" w14:textId="77777777" w:rsidR="00BA6C4F" w:rsidRPr="00BA6C4F" w:rsidRDefault="00BA6C4F" w:rsidP="00BA6C4F">
                  <w:pPr>
                    <w:pStyle w:val="Standard"/>
                    <w:spacing w:line="360" w:lineRule="auto"/>
                    <w:rPr>
                      <w:rFonts w:asciiTheme="minorHAnsi" w:hAnsiTheme="minorHAnsi" w:cstheme="minorHAnsi"/>
                      <w:sz w:val="24"/>
                      <w:szCs w:val="24"/>
                    </w:rPr>
                  </w:pPr>
                </w:p>
              </w:tc>
              <w:tc>
                <w:tcPr>
                  <w:tcW w:w="0" w:type="auto"/>
                  <w:vAlign w:val="center"/>
                  <w:hideMark/>
                </w:tcPr>
                <w:p w14:paraId="0CD414AD" w14:textId="392C2F8D" w:rsidR="00BA6C4F" w:rsidRPr="00BA6C4F" w:rsidRDefault="00BA6C4F" w:rsidP="00BA6C4F">
                  <w:pPr>
                    <w:pStyle w:val="Standard"/>
                    <w:spacing w:line="360" w:lineRule="auto"/>
                    <w:rPr>
                      <w:rFonts w:asciiTheme="minorHAnsi" w:hAnsiTheme="minorHAnsi" w:cstheme="minorHAnsi"/>
                      <w:sz w:val="24"/>
                      <w:szCs w:val="24"/>
                    </w:rPr>
                  </w:pPr>
                </w:p>
              </w:tc>
              <w:tc>
                <w:tcPr>
                  <w:tcW w:w="0" w:type="auto"/>
                  <w:vAlign w:val="center"/>
                  <w:hideMark/>
                </w:tcPr>
                <w:p w14:paraId="3F29F0E9" w14:textId="77777777" w:rsidR="00BA6C4F" w:rsidRPr="00BA6C4F" w:rsidRDefault="00BA6C4F" w:rsidP="00BA6C4F">
                  <w:pPr>
                    <w:pStyle w:val="Standard"/>
                    <w:spacing w:line="360" w:lineRule="auto"/>
                    <w:rPr>
                      <w:rFonts w:asciiTheme="minorHAnsi" w:hAnsiTheme="minorHAnsi" w:cstheme="minorHAnsi"/>
                      <w:sz w:val="24"/>
                      <w:szCs w:val="24"/>
                    </w:rPr>
                  </w:pPr>
                  <w:r w:rsidRPr="00BA6C4F">
                    <w:rPr>
                      <w:rFonts w:asciiTheme="minorHAnsi" w:hAnsiTheme="minorHAnsi" w:cstheme="minorHAnsi"/>
                      <w:sz w:val="24"/>
                      <w:szCs w:val="24"/>
                    </w:rPr>
                    <w:t>Matches humanistic and attachment-based views that boundaries form a secure base.</w:t>
                  </w:r>
                </w:p>
              </w:tc>
            </w:tr>
          </w:tbl>
          <w:p w14:paraId="326C96AD" w14:textId="77777777" w:rsidR="00BA6C4F" w:rsidRPr="00BA6C4F" w:rsidRDefault="00BA6C4F" w:rsidP="00BA6C4F">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4287"/>
            </w:tblGrid>
            <w:tr w:rsidR="00BA6C4F" w:rsidRPr="00A73B18" w14:paraId="692ADE4C" w14:textId="77777777">
              <w:trPr>
                <w:tblCellSpacing w:w="15" w:type="dxa"/>
              </w:trPr>
              <w:tc>
                <w:tcPr>
                  <w:tcW w:w="0" w:type="auto"/>
                  <w:vAlign w:val="center"/>
                  <w:hideMark/>
                </w:tcPr>
                <w:p w14:paraId="0ADD2B4A" w14:textId="77777777" w:rsidR="00BA6C4F" w:rsidRPr="00BA6C4F" w:rsidRDefault="00BA6C4F" w:rsidP="00BA6C4F">
                  <w:pPr>
                    <w:pStyle w:val="Standard"/>
                    <w:spacing w:line="360" w:lineRule="auto"/>
                    <w:rPr>
                      <w:rFonts w:asciiTheme="minorHAnsi" w:hAnsiTheme="minorHAnsi" w:cstheme="minorHAnsi"/>
                      <w:sz w:val="24"/>
                      <w:szCs w:val="24"/>
                    </w:rPr>
                  </w:pPr>
                </w:p>
              </w:tc>
              <w:tc>
                <w:tcPr>
                  <w:tcW w:w="0" w:type="auto"/>
                  <w:vAlign w:val="center"/>
                  <w:hideMark/>
                </w:tcPr>
                <w:p w14:paraId="61D27173" w14:textId="6CB69240" w:rsidR="00BA6C4F" w:rsidRPr="00BA6C4F" w:rsidRDefault="00BA6C4F" w:rsidP="00BA6C4F">
                  <w:pPr>
                    <w:pStyle w:val="Standard"/>
                    <w:spacing w:line="360" w:lineRule="auto"/>
                    <w:rPr>
                      <w:rFonts w:asciiTheme="minorHAnsi" w:hAnsiTheme="minorHAnsi" w:cstheme="minorHAnsi"/>
                      <w:sz w:val="24"/>
                      <w:szCs w:val="24"/>
                    </w:rPr>
                  </w:pPr>
                </w:p>
              </w:tc>
              <w:tc>
                <w:tcPr>
                  <w:tcW w:w="0" w:type="auto"/>
                  <w:vAlign w:val="center"/>
                  <w:hideMark/>
                </w:tcPr>
                <w:p w14:paraId="61573220" w14:textId="77777777" w:rsidR="00BA6C4F" w:rsidRPr="00BA6C4F" w:rsidRDefault="00BA6C4F" w:rsidP="00BA6C4F">
                  <w:pPr>
                    <w:pStyle w:val="Standard"/>
                    <w:spacing w:line="360" w:lineRule="auto"/>
                    <w:rPr>
                      <w:rFonts w:asciiTheme="minorHAnsi" w:hAnsiTheme="minorHAnsi" w:cstheme="minorHAnsi"/>
                      <w:sz w:val="24"/>
                      <w:szCs w:val="24"/>
                    </w:rPr>
                  </w:pPr>
                  <w:r w:rsidRPr="00BA6C4F">
                    <w:rPr>
                      <w:rFonts w:asciiTheme="minorHAnsi" w:hAnsiTheme="minorHAnsi" w:cstheme="minorHAnsi"/>
                      <w:sz w:val="24"/>
                      <w:szCs w:val="24"/>
                    </w:rPr>
                    <w:t>The participant links boundaries to emotional holding and protection</w:t>
                  </w:r>
                </w:p>
              </w:tc>
            </w:tr>
          </w:tbl>
          <w:p w14:paraId="29C505E7" w14:textId="77777777" w:rsidR="002A3F2A" w:rsidRPr="00A73B18" w:rsidRDefault="002A3F2A" w:rsidP="004D3A9E">
            <w:pPr>
              <w:pStyle w:val="Standard"/>
              <w:spacing w:line="360" w:lineRule="auto"/>
              <w:rPr>
                <w:rFonts w:asciiTheme="minorHAnsi" w:hAnsiTheme="minorHAnsi" w:cstheme="minorHAnsi"/>
                <w:sz w:val="24"/>
                <w:szCs w:val="24"/>
              </w:rPr>
            </w:pPr>
          </w:p>
        </w:tc>
      </w:tr>
      <w:tr w:rsidR="002A3F2A" w14:paraId="5F49BE22" w14:textId="77777777" w:rsidTr="002A3F2A">
        <w:tc>
          <w:tcPr>
            <w:tcW w:w="4649" w:type="dxa"/>
          </w:tcPr>
          <w:p w14:paraId="7ED675CA" w14:textId="644962E7" w:rsidR="002A3F2A" w:rsidRPr="00A73B18" w:rsidRDefault="00B55FD2" w:rsidP="000B190C">
            <w:pPr>
              <w:pStyle w:val="Standard"/>
              <w:numPr>
                <w:ilvl w:val="0"/>
                <w:numId w:val="6"/>
              </w:numPr>
              <w:spacing w:line="360" w:lineRule="auto"/>
              <w:rPr>
                <w:rFonts w:asciiTheme="minorHAnsi" w:hAnsiTheme="minorHAnsi" w:cstheme="minorHAnsi"/>
                <w:sz w:val="24"/>
                <w:szCs w:val="24"/>
              </w:rPr>
            </w:pPr>
            <w:r w:rsidRPr="00A73B18">
              <w:rPr>
                <w:rFonts w:asciiTheme="minorHAnsi" w:hAnsiTheme="minorHAnsi" w:cstheme="minorHAnsi"/>
                <w:sz w:val="24"/>
                <w:szCs w:val="24"/>
              </w:rPr>
              <w:t>Boundaries as dynamic contextual practice</w:t>
            </w:r>
          </w:p>
        </w:tc>
        <w:tc>
          <w:tcPr>
            <w:tcW w:w="464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9"/>
              <w:gridCol w:w="81"/>
            </w:tblGrid>
            <w:tr w:rsidR="006B5B89" w:rsidRPr="00A73B18" w14:paraId="3ABEB6EF" w14:textId="77777777">
              <w:trPr>
                <w:tblCellSpacing w:w="15" w:type="dxa"/>
              </w:trPr>
              <w:tc>
                <w:tcPr>
                  <w:tcW w:w="0" w:type="auto"/>
                  <w:vAlign w:val="center"/>
                  <w:hideMark/>
                </w:tcPr>
                <w:p w14:paraId="5695AC73" w14:textId="77777777" w:rsidR="00E9649B" w:rsidRPr="00E9649B" w:rsidRDefault="00E9649B" w:rsidP="00E9649B">
                  <w:pPr>
                    <w:pStyle w:val="Standard"/>
                    <w:spacing w:line="360" w:lineRule="auto"/>
                    <w:rPr>
                      <w:rFonts w:asciiTheme="minorHAnsi" w:hAnsiTheme="minorHAnsi" w:cstheme="minorHAnsi"/>
                      <w:sz w:val="24"/>
                      <w:szCs w:val="24"/>
                    </w:rPr>
                  </w:pPr>
                  <w:r w:rsidRPr="00E9649B">
                    <w:rPr>
                      <w:rFonts w:asciiTheme="minorHAnsi" w:hAnsiTheme="minorHAnsi" w:cstheme="minorHAnsi"/>
                      <w:sz w:val="24"/>
                      <w:szCs w:val="24"/>
                    </w:rPr>
                    <w:t>not one-size-fits-all”</w:t>
                  </w:r>
                </w:p>
              </w:tc>
              <w:tc>
                <w:tcPr>
                  <w:tcW w:w="0" w:type="auto"/>
                  <w:vAlign w:val="center"/>
                  <w:hideMark/>
                </w:tcPr>
                <w:p w14:paraId="47058B53" w14:textId="16CEAA65" w:rsidR="00E9649B" w:rsidRPr="00E9649B" w:rsidRDefault="00E9649B" w:rsidP="00E9649B">
                  <w:pPr>
                    <w:pStyle w:val="Standard"/>
                    <w:spacing w:line="360" w:lineRule="auto"/>
                    <w:rPr>
                      <w:rFonts w:asciiTheme="minorHAnsi" w:hAnsiTheme="minorHAnsi" w:cstheme="minorHAnsi"/>
                      <w:sz w:val="24"/>
                      <w:szCs w:val="24"/>
                    </w:rPr>
                  </w:pPr>
                </w:p>
              </w:tc>
            </w:tr>
          </w:tbl>
          <w:p w14:paraId="417CC91D" w14:textId="77777777" w:rsidR="00E9649B" w:rsidRPr="00E9649B" w:rsidRDefault="00E9649B" w:rsidP="00E9649B">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194"/>
              <w:gridCol w:w="81"/>
            </w:tblGrid>
            <w:tr w:rsidR="006B5B89" w:rsidRPr="00A73B18" w14:paraId="4DF873A5" w14:textId="77777777">
              <w:trPr>
                <w:tblCellSpacing w:w="15" w:type="dxa"/>
              </w:trPr>
              <w:tc>
                <w:tcPr>
                  <w:tcW w:w="0" w:type="auto"/>
                  <w:vAlign w:val="center"/>
                  <w:hideMark/>
                </w:tcPr>
                <w:p w14:paraId="6B3C32A7" w14:textId="77777777" w:rsidR="00E9649B" w:rsidRPr="00E9649B" w:rsidRDefault="00E9649B" w:rsidP="00E9649B">
                  <w:pPr>
                    <w:pStyle w:val="Standard"/>
                    <w:spacing w:line="360" w:lineRule="auto"/>
                    <w:rPr>
                      <w:rFonts w:asciiTheme="minorHAnsi" w:hAnsiTheme="minorHAnsi" w:cstheme="minorHAnsi"/>
                      <w:sz w:val="24"/>
                      <w:szCs w:val="24"/>
                    </w:rPr>
                  </w:pPr>
                </w:p>
              </w:tc>
              <w:tc>
                <w:tcPr>
                  <w:tcW w:w="0" w:type="auto"/>
                  <w:vAlign w:val="center"/>
                  <w:hideMark/>
                </w:tcPr>
                <w:p w14:paraId="7F7017B1" w14:textId="77777777" w:rsidR="00E9649B" w:rsidRPr="00E9649B" w:rsidRDefault="00E9649B" w:rsidP="00E9649B">
                  <w:pPr>
                    <w:pStyle w:val="Standard"/>
                    <w:spacing w:line="360" w:lineRule="auto"/>
                    <w:rPr>
                      <w:rFonts w:asciiTheme="minorHAnsi" w:hAnsiTheme="minorHAnsi" w:cstheme="minorHAnsi"/>
                      <w:sz w:val="24"/>
                      <w:szCs w:val="24"/>
                    </w:rPr>
                  </w:pPr>
                  <w:r w:rsidRPr="00E9649B">
                    <w:rPr>
                      <w:rFonts w:asciiTheme="minorHAnsi" w:hAnsiTheme="minorHAnsi" w:cstheme="minorHAnsi"/>
                      <w:sz w:val="24"/>
                      <w:szCs w:val="24"/>
                    </w:rPr>
                    <w:t>“</w:t>
                  </w:r>
                  <w:proofErr w:type="gramStart"/>
                  <w:r w:rsidRPr="00E9649B">
                    <w:rPr>
                      <w:rFonts w:asciiTheme="minorHAnsi" w:hAnsiTheme="minorHAnsi" w:cstheme="minorHAnsi"/>
                      <w:sz w:val="24"/>
                      <w:szCs w:val="24"/>
                    </w:rPr>
                    <w:t>adapt</w:t>
                  </w:r>
                  <w:proofErr w:type="gramEnd"/>
                  <w:r w:rsidRPr="00E9649B">
                    <w:rPr>
                      <w:rFonts w:asciiTheme="minorHAnsi" w:hAnsiTheme="minorHAnsi" w:cstheme="minorHAnsi"/>
                      <w:sz w:val="24"/>
                      <w:szCs w:val="24"/>
                    </w:rPr>
                    <w:t xml:space="preserve"> depending on the client”</w:t>
                  </w:r>
                </w:p>
              </w:tc>
              <w:tc>
                <w:tcPr>
                  <w:tcW w:w="0" w:type="auto"/>
                  <w:vAlign w:val="center"/>
                  <w:hideMark/>
                </w:tcPr>
                <w:p w14:paraId="0A49D837" w14:textId="503DE61A" w:rsidR="00E9649B" w:rsidRPr="00E9649B" w:rsidRDefault="00E9649B" w:rsidP="00E9649B">
                  <w:pPr>
                    <w:pStyle w:val="Standard"/>
                    <w:spacing w:line="360" w:lineRule="auto"/>
                    <w:rPr>
                      <w:rFonts w:asciiTheme="minorHAnsi" w:hAnsiTheme="minorHAnsi" w:cstheme="minorHAnsi"/>
                      <w:sz w:val="24"/>
                      <w:szCs w:val="24"/>
                    </w:rPr>
                  </w:pPr>
                </w:p>
              </w:tc>
            </w:tr>
          </w:tbl>
          <w:p w14:paraId="4F796D96" w14:textId="77777777" w:rsidR="00E9649B" w:rsidRPr="00E9649B" w:rsidRDefault="00E9649B" w:rsidP="00E9649B">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401"/>
              <w:gridCol w:w="81"/>
            </w:tblGrid>
            <w:tr w:rsidR="0031288B" w:rsidRPr="00A73B18" w14:paraId="52A11919" w14:textId="77777777">
              <w:trPr>
                <w:tblCellSpacing w:w="15" w:type="dxa"/>
              </w:trPr>
              <w:tc>
                <w:tcPr>
                  <w:tcW w:w="0" w:type="auto"/>
                  <w:vAlign w:val="center"/>
                  <w:hideMark/>
                </w:tcPr>
                <w:p w14:paraId="006DFBDF" w14:textId="77777777" w:rsidR="00E9649B" w:rsidRPr="00E9649B" w:rsidRDefault="00E9649B" w:rsidP="00E9649B">
                  <w:pPr>
                    <w:pStyle w:val="Standard"/>
                    <w:spacing w:line="360" w:lineRule="auto"/>
                    <w:rPr>
                      <w:rFonts w:asciiTheme="minorHAnsi" w:hAnsiTheme="minorHAnsi" w:cstheme="minorHAnsi"/>
                      <w:sz w:val="24"/>
                      <w:szCs w:val="24"/>
                    </w:rPr>
                  </w:pPr>
                </w:p>
              </w:tc>
              <w:tc>
                <w:tcPr>
                  <w:tcW w:w="0" w:type="auto"/>
                  <w:vAlign w:val="center"/>
                  <w:hideMark/>
                </w:tcPr>
                <w:p w14:paraId="16644E77" w14:textId="77777777" w:rsidR="00E9649B" w:rsidRPr="00E9649B" w:rsidRDefault="00E9649B" w:rsidP="00E9649B">
                  <w:pPr>
                    <w:pStyle w:val="Standard"/>
                    <w:spacing w:line="360" w:lineRule="auto"/>
                    <w:rPr>
                      <w:rFonts w:asciiTheme="minorHAnsi" w:hAnsiTheme="minorHAnsi" w:cstheme="minorHAnsi"/>
                      <w:sz w:val="24"/>
                      <w:szCs w:val="24"/>
                    </w:rPr>
                  </w:pPr>
                  <w:r w:rsidRPr="00E9649B">
                    <w:rPr>
                      <w:rFonts w:asciiTheme="minorHAnsi" w:hAnsiTheme="minorHAnsi" w:cstheme="minorHAnsi"/>
                      <w:sz w:val="24"/>
                      <w:szCs w:val="24"/>
                    </w:rPr>
                    <w:t>“</w:t>
                  </w:r>
                  <w:proofErr w:type="gramStart"/>
                  <w:r w:rsidRPr="00E9649B">
                    <w:rPr>
                      <w:rFonts w:asciiTheme="minorHAnsi" w:hAnsiTheme="minorHAnsi" w:cstheme="minorHAnsi"/>
                      <w:sz w:val="24"/>
                      <w:szCs w:val="24"/>
                    </w:rPr>
                    <w:t>consider</w:t>
                  </w:r>
                  <w:proofErr w:type="gramEnd"/>
                  <w:r w:rsidRPr="00E9649B">
                    <w:rPr>
                      <w:rFonts w:asciiTheme="minorHAnsi" w:hAnsiTheme="minorHAnsi" w:cstheme="minorHAnsi"/>
                      <w:sz w:val="24"/>
                      <w:szCs w:val="24"/>
                    </w:rPr>
                    <w:t xml:space="preserve"> the client’s background”</w:t>
                  </w:r>
                </w:p>
              </w:tc>
              <w:tc>
                <w:tcPr>
                  <w:tcW w:w="0" w:type="auto"/>
                  <w:vAlign w:val="center"/>
                  <w:hideMark/>
                </w:tcPr>
                <w:p w14:paraId="2122E467" w14:textId="2404E4FB" w:rsidR="00E9649B" w:rsidRPr="00E9649B" w:rsidRDefault="00E9649B" w:rsidP="00E9649B">
                  <w:pPr>
                    <w:pStyle w:val="Standard"/>
                    <w:spacing w:line="360" w:lineRule="auto"/>
                    <w:rPr>
                      <w:rFonts w:asciiTheme="minorHAnsi" w:hAnsiTheme="minorHAnsi" w:cstheme="minorHAnsi"/>
                      <w:sz w:val="24"/>
                      <w:szCs w:val="24"/>
                    </w:rPr>
                  </w:pPr>
                </w:p>
              </w:tc>
            </w:tr>
          </w:tbl>
          <w:p w14:paraId="094CB5D4" w14:textId="77777777" w:rsidR="00E9649B" w:rsidRPr="00E9649B" w:rsidRDefault="00E9649B" w:rsidP="00E9649B">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398"/>
              <w:gridCol w:w="81"/>
            </w:tblGrid>
            <w:tr w:rsidR="0031288B" w:rsidRPr="00A73B18" w14:paraId="625729E6" w14:textId="77777777">
              <w:trPr>
                <w:tblCellSpacing w:w="15" w:type="dxa"/>
              </w:trPr>
              <w:tc>
                <w:tcPr>
                  <w:tcW w:w="0" w:type="auto"/>
                  <w:vAlign w:val="center"/>
                  <w:hideMark/>
                </w:tcPr>
                <w:p w14:paraId="5EE84ACC" w14:textId="77777777" w:rsidR="00E9649B" w:rsidRPr="00E9649B" w:rsidRDefault="00E9649B" w:rsidP="00E9649B">
                  <w:pPr>
                    <w:pStyle w:val="Standard"/>
                    <w:spacing w:line="360" w:lineRule="auto"/>
                    <w:rPr>
                      <w:rFonts w:asciiTheme="minorHAnsi" w:hAnsiTheme="minorHAnsi" w:cstheme="minorHAnsi"/>
                      <w:sz w:val="24"/>
                      <w:szCs w:val="24"/>
                    </w:rPr>
                  </w:pPr>
                </w:p>
              </w:tc>
              <w:tc>
                <w:tcPr>
                  <w:tcW w:w="0" w:type="auto"/>
                  <w:vAlign w:val="center"/>
                  <w:hideMark/>
                </w:tcPr>
                <w:p w14:paraId="108A6A93" w14:textId="77777777" w:rsidR="00E9649B" w:rsidRPr="00E9649B" w:rsidRDefault="00E9649B" w:rsidP="00E9649B">
                  <w:pPr>
                    <w:pStyle w:val="Standard"/>
                    <w:spacing w:line="360" w:lineRule="auto"/>
                    <w:rPr>
                      <w:rFonts w:asciiTheme="minorHAnsi" w:hAnsiTheme="minorHAnsi" w:cstheme="minorHAnsi"/>
                      <w:sz w:val="24"/>
                      <w:szCs w:val="24"/>
                    </w:rPr>
                  </w:pPr>
                  <w:r w:rsidRPr="00E9649B">
                    <w:rPr>
                      <w:rFonts w:asciiTheme="minorHAnsi" w:hAnsiTheme="minorHAnsi" w:cstheme="minorHAnsi"/>
                      <w:sz w:val="24"/>
                      <w:szCs w:val="24"/>
                    </w:rPr>
                    <w:t>“</w:t>
                  </w:r>
                  <w:proofErr w:type="gramStart"/>
                  <w:r w:rsidRPr="00E9649B">
                    <w:rPr>
                      <w:rFonts w:asciiTheme="minorHAnsi" w:hAnsiTheme="minorHAnsi" w:cstheme="minorHAnsi"/>
                      <w:sz w:val="24"/>
                      <w:szCs w:val="24"/>
                    </w:rPr>
                    <w:t>watching</w:t>
                  </w:r>
                  <w:proofErr w:type="gramEnd"/>
                  <w:r w:rsidRPr="00E9649B">
                    <w:rPr>
                      <w:rFonts w:asciiTheme="minorHAnsi" w:hAnsiTheme="minorHAnsi" w:cstheme="minorHAnsi"/>
                      <w:sz w:val="24"/>
                      <w:szCs w:val="24"/>
                    </w:rPr>
                    <w:t xml:space="preserve"> trauma cues”</w:t>
                  </w:r>
                </w:p>
              </w:tc>
              <w:tc>
                <w:tcPr>
                  <w:tcW w:w="0" w:type="auto"/>
                  <w:vAlign w:val="center"/>
                  <w:hideMark/>
                </w:tcPr>
                <w:p w14:paraId="2927438C" w14:textId="2B6A8A29" w:rsidR="00E9649B" w:rsidRPr="00E9649B" w:rsidRDefault="00E9649B" w:rsidP="00E9649B">
                  <w:pPr>
                    <w:pStyle w:val="Standard"/>
                    <w:spacing w:line="360" w:lineRule="auto"/>
                    <w:rPr>
                      <w:rFonts w:asciiTheme="minorHAnsi" w:hAnsiTheme="minorHAnsi" w:cstheme="minorHAnsi"/>
                      <w:sz w:val="24"/>
                      <w:szCs w:val="24"/>
                    </w:rPr>
                  </w:pPr>
                </w:p>
              </w:tc>
            </w:tr>
          </w:tbl>
          <w:p w14:paraId="44EF46CE" w14:textId="77777777" w:rsidR="00E9649B" w:rsidRPr="00E9649B" w:rsidRDefault="00E9649B" w:rsidP="00E9649B">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823"/>
              <w:gridCol w:w="81"/>
            </w:tblGrid>
            <w:tr w:rsidR="0031288B" w:rsidRPr="00A73B18" w14:paraId="493A980A" w14:textId="77777777">
              <w:trPr>
                <w:tblCellSpacing w:w="15" w:type="dxa"/>
              </w:trPr>
              <w:tc>
                <w:tcPr>
                  <w:tcW w:w="0" w:type="auto"/>
                  <w:vAlign w:val="center"/>
                  <w:hideMark/>
                </w:tcPr>
                <w:p w14:paraId="2A7C160B" w14:textId="77777777" w:rsidR="00E9649B" w:rsidRPr="00E9649B" w:rsidRDefault="00E9649B" w:rsidP="00E9649B">
                  <w:pPr>
                    <w:pStyle w:val="Standard"/>
                    <w:spacing w:line="360" w:lineRule="auto"/>
                    <w:rPr>
                      <w:rFonts w:asciiTheme="minorHAnsi" w:hAnsiTheme="minorHAnsi" w:cstheme="minorHAnsi"/>
                      <w:sz w:val="24"/>
                      <w:szCs w:val="24"/>
                    </w:rPr>
                  </w:pPr>
                </w:p>
              </w:tc>
              <w:tc>
                <w:tcPr>
                  <w:tcW w:w="0" w:type="auto"/>
                  <w:vAlign w:val="center"/>
                  <w:hideMark/>
                </w:tcPr>
                <w:p w14:paraId="7566693A" w14:textId="77777777" w:rsidR="00E9649B" w:rsidRPr="00E9649B" w:rsidRDefault="00E9649B" w:rsidP="00E9649B">
                  <w:pPr>
                    <w:pStyle w:val="Standard"/>
                    <w:spacing w:line="360" w:lineRule="auto"/>
                    <w:rPr>
                      <w:rFonts w:asciiTheme="minorHAnsi" w:hAnsiTheme="minorHAnsi" w:cstheme="minorHAnsi"/>
                      <w:sz w:val="24"/>
                      <w:szCs w:val="24"/>
                    </w:rPr>
                  </w:pPr>
                  <w:r w:rsidRPr="00E9649B">
                    <w:rPr>
                      <w:rFonts w:asciiTheme="minorHAnsi" w:hAnsiTheme="minorHAnsi" w:cstheme="minorHAnsi"/>
                      <w:sz w:val="24"/>
                      <w:szCs w:val="24"/>
                    </w:rPr>
                    <w:t>“</w:t>
                  </w:r>
                  <w:proofErr w:type="gramStart"/>
                  <w:r w:rsidRPr="00E9649B">
                    <w:rPr>
                      <w:rFonts w:asciiTheme="minorHAnsi" w:hAnsiTheme="minorHAnsi" w:cstheme="minorHAnsi"/>
                      <w:sz w:val="24"/>
                      <w:szCs w:val="24"/>
                    </w:rPr>
                    <w:t>being</w:t>
                  </w:r>
                  <w:proofErr w:type="gramEnd"/>
                  <w:r w:rsidRPr="00E9649B">
                    <w:rPr>
                      <w:rFonts w:asciiTheme="minorHAnsi" w:hAnsiTheme="minorHAnsi" w:cstheme="minorHAnsi"/>
                      <w:sz w:val="24"/>
                      <w:szCs w:val="24"/>
                    </w:rPr>
                    <w:t xml:space="preserve"> careful with endings”</w:t>
                  </w:r>
                </w:p>
              </w:tc>
              <w:tc>
                <w:tcPr>
                  <w:tcW w:w="0" w:type="auto"/>
                  <w:vAlign w:val="center"/>
                  <w:hideMark/>
                </w:tcPr>
                <w:p w14:paraId="74DFCFFA" w14:textId="2B7CAED2" w:rsidR="00E9649B" w:rsidRPr="00E9649B" w:rsidRDefault="00E9649B" w:rsidP="00E9649B">
                  <w:pPr>
                    <w:pStyle w:val="Standard"/>
                    <w:spacing w:line="360" w:lineRule="auto"/>
                    <w:rPr>
                      <w:rFonts w:asciiTheme="minorHAnsi" w:hAnsiTheme="minorHAnsi" w:cstheme="minorHAnsi"/>
                      <w:sz w:val="24"/>
                      <w:szCs w:val="24"/>
                    </w:rPr>
                  </w:pPr>
                </w:p>
              </w:tc>
            </w:tr>
          </w:tbl>
          <w:p w14:paraId="67E798F6" w14:textId="77777777" w:rsidR="00E9649B" w:rsidRPr="00E9649B" w:rsidRDefault="00E9649B" w:rsidP="00E9649B">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335"/>
            </w:tblGrid>
            <w:tr w:rsidR="00E9649B" w:rsidRPr="00E9649B" w14:paraId="23E3EF3E" w14:textId="77777777">
              <w:trPr>
                <w:tblCellSpacing w:w="15" w:type="dxa"/>
              </w:trPr>
              <w:tc>
                <w:tcPr>
                  <w:tcW w:w="0" w:type="auto"/>
                  <w:vAlign w:val="center"/>
                  <w:hideMark/>
                </w:tcPr>
                <w:p w14:paraId="3AE413B2" w14:textId="77777777" w:rsidR="00E9649B" w:rsidRPr="00E9649B" w:rsidRDefault="00E9649B" w:rsidP="00E9649B">
                  <w:pPr>
                    <w:pStyle w:val="Standard"/>
                    <w:spacing w:line="360" w:lineRule="auto"/>
                    <w:rPr>
                      <w:rFonts w:asciiTheme="minorHAnsi" w:hAnsiTheme="minorHAnsi" w:cstheme="minorHAnsi"/>
                      <w:sz w:val="24"/>
                      <w:szCs w:val="24"/>
                    </w:rPr>
                  </w:pPr>
                </w:p>
              </w:tc>
              <w:tc>
                <w:tcPr>
                  <w:tcW w:w="0" w:type="auto"/>
                  <w:vAlign w:val="center"/>
                  <w:hideMark/>
                </w:tcPr>
                <w:p w14:paraId="5AD476F1" w14:textId="77777777" w:rsidR="00E9649B" w:rsidRPr="00E9649B" w:rsidRDefault="00E9649B" w:rsidP="00E9649B">
                  <w:pPr>
                    <w:pStyle w:val="Standard"/>
                    <w:spacing w:line="360" w:lineRule="auto"/>
                    <w:rPr>
                      <w:rFonts w:asciiTheme="minorHAnsi" w:hAnsiTheme="minorHAnsi" w:cstheme="minorHAnsi"/>
                      <w:sz w:val="24"/>
                      <w:szCs w:val="24"/>
                    </w:rPr>
                  </w:pPr>
                  <w:r w:rsidRPr="00E9649B">
                    <w:rPr>
                      <w:rFonts w:asciiTheme="minorHAnsi" w:hAnsiTheme="minorHAnsi" w:cstheme="minorHAnsi"/>
                      <w:sz w:val="24"/>
                      <w:szCs w:val="24"/>
                    </w:rPr>
                    <w:t>“</w:t>
                  </w:r>
                  <w:proofErr w:type="gramStart"/>
                  <w:r w:rsidRPr="00E9649B">
                    <w:rPr>
                      <w:rFonts w:asciiTheme="minorHAnsi" w:hAnsiTheme="minorHAnsi" w:cstheme="minorHAnsi"/>
                      <w:sz w:val="24"/>
                      <w:szCs w:val="24"/>
                    </w:rPr>
                    <w:t>digital</w:t>
                  </w:r>
                  <w:proofErr w:type="gramEnd"/>
                  <w:r w:rsidRPr="00E9649B">
                    <w:rPr>
                      <w:rFonts w:asciiTheme="minorHAnsi" w:hAnsiTheme="minorHAnsi" w:cstheme="minorHAnsi"/>
                      <w:sz w:val="24"/>
                      <w:szCs w:val="24"/>
                    </w:rPr>
                    <w:t xml:space="preserve"> boundaries feel different”</w:t>
                  </w:r>
                </w:p>
              </w:tc>
            </w:tr>
          </w:tbl>
          <w:p w14:paraId="0471B668" w14:textId="77777777" w:rsidR="002A3F2A" w:rsidRPr="00A73B18" w:rsidRDefault="002A3F2A" w:rsidP="004D3A9E">
            <w:pPr>
              <w:pStyle w:val="Standard"/>
              <w:spacing w:line="360" w:lineRule="auto"/>
              <w:rPr>
                <w:rFonts w:asciiTheme="minorHAnsi" w:hAnsiTheme="minorHAnsi" w:cstheme="minorHAnsi"/>
                <w:sz w:val="24"/>
                <w:szCs w:val="24"/>
              </w:rPr>
            </w:pPr>
          </w:p>
        </w:tc>
        <w:tc>
          <w:tcPr>
            <w:tcW w:w="46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34"/>
            </w:tblGrid>
            <w:tr w:rsidR="006B5B89" w:rsidRPr="006B5B89" w14:paraId="2F239EB1" w14:textId="77777777">
              <w:trPr>
                <w:tblCellSpacing w:w="15" w:type="dxa"/>
              </w:trPr>
              <w:tc>
                <w:tcPr>
                  <w:tcW w:w="0" w:type="auto"/>
                  <w:vAlign w:val="center"/>
                  <w:hideMark/>
                </w:tcPr>
                <w:p w14:paraId="1C02B698" w14:textId="77777777" w:rsidR="006B5B89" w:rsidRPr="006B5B89" w:rsidRDefault="006B5B89" w:rsidP="006B5B89">
                  <w:pPr>
                    <w:pStyle w:val="Standard"/>
                    <w:spacing w:line="360" w:lineRule="auto"/>
                    <w:rPr>
                      <w:rFonts w:asciiTheme="minorHAnsi" w:hAnsiTheme="minorHAnsi" w:cstheme="minorHAnsi"/>
                      <w:sz w:val="24"/>
                      <w:szCs w:val="24"/>
                    </w:rPr>
                  </w:pPr>
                  <w:r w:rsidRPr="006B5B89">
                    <w:rPr>
                      <w:rFonts w:asciiTheme="minorHAnsi" w:hAnsiTheme="minorHAnsi" w:cstheme="minorHAnsi"/>
                      <w:sz w:val="24"/>
                      <w:szCs w:val="24"/>
                    </w:rPr>
                    <w:t>Boundaries are adjusted depending on clients’ needs and situations.</w:t>
                  </w:r>
                </w:p>
              </w:tc>
            </w:tr>
          </w:tbl>
          <w:p w14:paraId="048BABFE" w14:textId="77777777" w:rsidR="006B5B89" w:rsidRPr="006B5B89" w:rsidRDefault="006B5B89" w:rsidP="006B5B89">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3563"/>
            </w:tblGrid>
            <w:tr w:rsidR="00166582" w:rsidRPr="00A73B18" w14:paraId="4063F24F" w14:textId="77777777">
              <w:trPr>
                <w:tblCellSpacing w:w="15" w:type="dxa"/>
              </w:trPr>
              <w:tc>
                <w:tcPr>
                  <w:tcW w:w="0" w:type="auto"/>
                  <w:vAlign w:val="center"/>
                  <w:hideMark/>
                </w:tcPr>
                <w:p w14:paraId="7D51F1E2" w14:textId="77777777" w:rsidR="006B5B89" w:rsidRPr="006B5B89" w:rsidRDefault="006B5B89" w:rsidP="006B5B89">
                  <w:pPr>
                    <w:pStyle w:val="Standard"/>
                    <w:spacing w:line="360" w:lineRule="auto"/>
                    <w:rPr>
                      <w:rFonts w:asciiTheme="minorHAnsi" w:hAnsiTheme="minorHAnsi" w:cstheme="minorHAnsi"/>
                      <w:sz w:val="24"/>
                      <w:szCs w:val="24"/>
                    </w:rPr>
                  </w:pPr>
                </w:p>
              </w:tc>
              <w:tc>
                <w:tcPr>
                  <w:tcW w:w="0" w:type="auto"/>
                  <w:vAlign w:val="center"/>
                  <w:hideMark/>
                </w:tcPr>
                <w:p w14:paraId="4BB9574C" w14:textId="1F83115C" w:rsidR="006B5B89" w:rsidRPr="006B5B89" w:rsidRDefault="006B5B89" w:rsidP="006B5B89">
                  <w:pPr>
                    <w:pStyle w:val="Standard"/>
                    <w:spacing w:line="360" w:lineRule="auto"/>
                    <w:rPr>
                      <w:rFonts w:asciiTheme="minorHAnsi" w:hAnsiTheme="minorHAnsi" w:cstheme="minorHAnsi"/>
                      <w:sz w:val="24"/>
                      <w:szCs w:val="24"/>
                    </w:rPr>
                  </w:pPr>
                </w:p>
              </w:tc>
              <w:tc>
                <w:tcPr>
                  <w:tcW w:w="0" w:type="auto"/>
                  <w:vAlign w:val="center"/>
                  <w:hideMark/>
                </w:tcPr>
                <w:p w14:paraId="2056E38A" w14:textId="4CD35DDE" w:rsidR="006B5B89" w:rsidRPr="006B5B89" w:rsidRDefault="006B5B89" w:rsidP="006B5B89">
                  <w:pPr>
                    <w:pStyle w:val="Standard"/>
                    <w:spacing w:line="360" w:lineRule="auto"/>
                    <w:rPr>
                      <w:rFonts w:asciiTheme="minorHAnsi" w:hAnsiTheme="minorHAnsi" w:cstheme="minorHAnsi"/>
                      <w:sz w:val="24"/>
                      <w:szCs w:val="24"/>
                    </w:rPr>
                  </w:pPr>
                  <w:r w:rsidRPr="006B5B89">
                    <w:rPr>
                      <w:rFonts w:asciiTheme="minorHAnsi" w:hAnsiTheme="minorHAnsi" w:cstheme="minorHAnsi"/>
                      <w:sz w:val="24"/>
                      <w:szCs w:val="24"/>
                    </w:rPr>
                    <w:t xml:space="preserve">Flexibility is part of </w:t>
                  </w:r>
                  <w:proofErr w:type="gramStart"/>
                  <w:r w:rsidRPr="006B5B89">
                    <w:rPr>
                      <w:rFonts w:asciiTheme="minorHAnsi" w:hAnsiTheme="minorHAnsi" w:cstheme="minorHAnsi"/>
                      <w:sz w:val="24"/>
                      <w:szCs w:val="24"/>
                    </w:rPr>
                    <w:t>ethical</w:t>
                  </w:r>
                  <w:r w:rsidR="00166582" w:rsidRPr="00A73B18">
                    <w:rPr>
                      <w:rFonts w:asciiTheme="minorHAnsi" w:hAnsiTheme="minorHAnsi" w:cstheme="minorHAnsi"/>
                      <w:sz w:val="24"/>
                      <w:szCs w:val="24"/>
                    </w:rPr>
                    <w:t xml:space="preserve"> </w:t>
                  </w:r>
                  <w:r w:rsidRPr="006B5B89">
                    <w:rPr>
                      <w:rFonts w:asciiTheme="minorHAnsi" w:hAnsiTheme="minorHAnsi" w:cstheme="minorHAnsi"/>
                      <w:sz w:val="24"/>
                      <w:szCs w:val="24"/>
                    </w:rPr>
                    <w:t xml:space="preserve"> practice</w:t>
                  </w:r>
                  <w:proofErr w:type="gramEnd"/>
                  <w:r w:rsidRPr="006B5B89">
                    <w:rPr>
                      <w:rFonts w:asciiTheme="minorHAnsi" w:hAnsiTheme="minorHAnsi" w:cstheme="minorHAnsi"/>
                      <w:sz w:val="24"/>
                      <w:szCs w:val="24"/>
                    </w:rPr>
                    <w:t>.</w:t>
                  </w:r>
                </w:p>
              </w:tc>
            </w:tr>
          </w:tbl>
          <w:p w14:paraId="55539DFC" w14:textId="77777777" w:rsidR="006B5B89" w:rsidRPr="006B5B89" w:rsidRDefault="006B5B89" w:rsidP="006B5B89">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4287"/>
            </w:tblGrid>
            <w:tr w:rsidR="006B5B89" w:rsidRPr="00A73B18" w14:paraId="23E9B256" w14:textId="77777777">
              <w:trPr>
                <w:tblCellSpacing w:w="15" w:type="dxa"/>
              </w:trPr>
              <w:tc>
                <w:tcPr>
                  <w:tcW w:w="0" w:type="auto"/>
                  <w:vAlign w:val="center"/>
                  <w:hideMark/>
                </w:tcPr>
                <w:p w14:paraId="03E0ABDC" w14:textId="77777777" w:rsidR="006B5B89" w:rsidRPr="006B5B89" w:rsidRDefault="006B5B89" w:rsidP="006B5B89">
                  <w:pPr>
                    <w:pStyle w:val="Standard"/>
                    <w:spacing w:line="360" w:lineRule="auto"/>
                    <w:rPr>
                      <w:rFonts w:asciiTheme="minorHAnsi" w:hAnsiTheme="minorHAnsi" w:cstheme="minorHAnsi"/>
                      <w:sz w:val="24"/>
                      <w:szCs w:val="24"/>
                    </w:rPr>
                  </w:pPr>
                </w:p>
              </w:tc>
              <w:tc>
                <w:tcPr>
                  <w:tcW w:w="0" w:type="auto"/>
                  <w:vAlign w:val="center"/>
                  <w:hideMark/>
                </w:tcPr>
                <w:p w14:paraId="5D2DCC32" w14:textId="1259E76A" w:rsidR="006B5B89" w:rsidRPr="006B5B89" w:rsidRDefault="006B5B89" w:rsidP="006B5B89">
                  <w:pPr>
                    <w:pStyle w:val="Standard"/>
                    <w:spacing w:line="360" w:lineRule="auto"/>
                    <w:rPr>
                      <w:rFonts w:asciiTheme="minorHAnsi" w:hAnsiTheme="minorHAnsi" w:cstheme="minorHAnsi"/>
                      <w:sz w:val="24"/>
                      <w:szCs w:val="24"/>
                    </w:rPr>
                  </w:pPr>
                </w:p>
              </w:tc>
              <w:tc>
                <w:tcPr>
                  <w:tcW w:w="0" w:type="auto"/>
                  <w:vAlign w:val="center"/>
                  <w:hideMark/>
                </w:tcPr>
                <w:p w14:paraId="40FF799F" w14:textId="19A7B4E0" w:rsidR="006B5B89" w:rsidRPr="006B5B89" w:rsidRDefault="006B5B89" w:rsidP="006B5B89">
                  <w:pPr>
                    <w:pStyle w:val="Standard"/>
                    <w:spacing w:line="360" w:lineRule="auto"/>
                    <w:rPr>
                      <w:rFonts w:asciiTheme="minorHAnsi" w:hAnsiTheme="minorHAnsi" w:cstheme="minorHAnsi"/>
                      <w:sz w:val="24"/>
                      <w:szCs w:val="24"/>
                    </w:rPr>
                  </w:pPr>
                  <w:r w:rsidRPr="006B5B89">
                    <w:rPr>
                      <w:rFonts w:asciiTheme="minorHAnsi" w:hAnsiTheme="minorHAnsi" w:cstheme="minorHAnsi"/>
                      <w:sz w:val="24"/>
                      <w:szCs w:val="24"/>
                    </w:rPr>
                    <w:t xml:space="preserve">Boundaries are </w:t>
                  </w:r>
                  <w:r w:rsidR="00C920D3" w:rsidRPr="00A73B18">
                    <w:rPr>
                      <w:rFonts w:asciiTheme="minorHAnsi" w:hAnsiTheme="minorHAnsi" w:cstheme="minorHAnsi"/>
                      <w:sz w:val="24"/>
                      <w:szCs w:val="24"/>
                    </w:rPr>
                    <w:t>adapted to personal and cultural needs</w:t>
                  </w:r>
                </w:p>
              </w:tc>
            </w:tr>
          </w:tbl>
          <w:p w14:paraId="576B6475" w14:textId="77777777" w:rsidR="006B5B89" w:rsidRPr="006B5B89" w:rsidRDefault="006B5B89" w:rsidP="006B5B89">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4287"/>
            </w:tblGrid>
            <w:tr w:rsidR="006B5B89" w:rsidRPr="00A73B18" w14:paraId="329F77EE" w14:textId="77777777">
              <w:trPr>
                <w:tblCellSpacing w:w="15" w:type="dxa"/>
              </w:trPr>
              <w:tc>
                <w:tcPr>
                  <w:tcW w:w="0" w:type="auto"/>
                  <w:vAlign w:val="center"/>
                  <w:hideMark/>
                </w:tcPr>
                <w:p w14:paraId="4DF9C6D4" w14:textId="77777777" w:rsidR="006B5B89" w:rsidRPr="006B5B89" w:rsidRDefault="006B5B89" w:rsidP="006B5B89">
                  <w:pPr>
                    <w:pStyle w:val="Standard"/>
                    <w:spacing w:line="360" w:lineRule="auto"/>
                    <w:rPr>
                      <w:rFonts w:asciiTheme="minorHAnsi" w:hAnsiTheme="minorHAnsi" w:cstheme="minorHAnsi"/>
                      <w:sz w:val="24"/>
                      <w:szCs w:val="24"/>
                    </w:rPr>
                  </w:pPr>
                </w:p>
              </w:tc>
              <w:tc>
                <w:tcPr>
                  <w:tcW w:w="0" w:type="auto"/>
                  <w:vAlign w:val="center"/>
                  <w:hideMark/>
                </w:tcPr>
                <w:p w14:paraId="024D8331" w14:textId="0F7196E3" w:rsidR="006B5B89" w:rsidRPr="006B5B89" w:rsidRDefault="006B5B89" w:rsidP="006B5B89">
                  <w:pPr>
                    <w:pStyle w:val="Standard"/>
                    <w:spacing w:line="360" w:lineRule="auto"/>
                    <w:rPr>
                      <w:rFonts w:asciiTheme="minorHAnsi" w:hAnsiTheme="minorHAnsi" w:cstheme="minorHAnsi"/>
                      <w:sz w:val="24"/>
                      <w:szCs w:val="24"/>
                    </w:rPr>
                  </w:pPr>
                </w:p>
              </w:tc>
              <w:tc>
                <w:tcPr>
                  <w:tcW w:w="0" w:type="auto"/>
                  <w:vAlign w:val="center"/>
                  <w:hideMark/>
                </w:tcPr>
                <w:p w14:paraId="72AEAFE9" w14:textId="77777777" w:rsidR="006B5B89" w:rsidRPr="006B5B89" w:rsidRDefault="006B5B89" w:rsidP="006B5B89">
                  <w:pPr>
                    <w:pStyle w:val="Standard"/>
                    <w:spacing w:line="360" w:lineRule="auto"/>
                    <w:rPr>
                      <w:rFonts w:asciiTheme="minorHAnsi" w:hAnsiTheme="minorHAnsi" w:cstheme="minorHAnsi"/>
                      <w:sz w:val="24"/>
                      <w:szCs w:val="24"/>
                    </w:rPr>
                  </w:pPr>
                  <w:r w:rsidRPr="006B5B89">
                    <w:rPr>
                      <w:rFonts w:asciiTheme="minorHAnsi" w:hAnsiTheme="minorHAnsi" w:cstheme="minorHAnsi"/>
                      <w:sz w:val="24"/>
                      <w:szCs w:val="24"/>
                    </w:rPr>
                    <w:t>Trauma awareness shapes boundary decisions.</w:t>
                  </w:r>
                </w:p>
              </w:tc>
            </w:tr>
          </w:tbl>
          <w:p w14:paraId="2AC8C0CD" w14:textId="77777777" w:rsidR="006B5B89" w:rsidRPr="006B5B89" w:rsidRDefault="006B5B89" w:rsidP="006B5B89">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4287"/>
            </w:tblGrid>
            <w:tr w:rsidR="006B5B89" w:rsidRPr="00A73B18" w14:paraId="1FE42AE4" w14:textId="77777777">
              <w:trPr>
                <w:tblCellSpacing w:w="15" w:type="dxa"/>
              </w:trPr>
              <w:tc>
                <w:tcPr>
                  <w:tcW w:w="0" w:type="auto"/>
                  <w:vAlign w:val="center"/>
                  <w:hideMark/>
                </w:tcPr>
                <w:p w14:paraId="72993C0E" w14:textId="77777777" w:rsidR="006B5B89" w:rsidRPr="006B5B89" w:rsidRDefault="006B5B89" w:rsidP="006B5B89">
                  <w:pPr>
                    <w:pStyle w:val="Standard"/>
                    <w:spacing w:line="360" w:lineRule="auto"/>
                    <w:rPr>
                      <w:rFonts w:asciiTheme="minorHAnsi" w:hAnsiTheme="minorHAnsi" w:cstheme="minorHAnsi"/>
                      <w:sz w:val="24"/>
                      <w:szCs w:val="24"/>
                    </w:rPr>
                  </w:pPr>
                </w:p>
              </w:tc>
              <w:tc>
                <w:tcPr>
                  <w:tcW w:w="0" w:type="auto"/>
                  <w:vAlign w:val="center"/>
                  <w:hideMark/>
                </w:tcPr>
                <w:p w14:paraId="7BA1DF24" w14:textId="6CAEDC87" w:rsidR="006B5B89" w:rsidRPr="006B5B89" w:rsidRDefault="006B5B89" w:rsidP="006B5B89">
                  <w:pPr>
                    <w:pStyle w:val="Standard"/>
                    <w:spacing w:line="360" w:lineRule="auto"/>
                    <w:rPr>
                      <w:rFonts w:asciiTheme="minorHAnsi" w:hAnsiTheme="minorHAnsi" w:cstheme="minorHAnsi"/>
                      <w:sz w:val="24"/>
                      <w:szCs w:val="24"/>
                    </w:rPr>
                  </w:pPr>
                </w:p>
              </w:tc>
              <w:tc>
                <w:tcPr>
                  <w:tcW w:w="0" w:type="auto"/>
                  <w:vAlign w:val="center"/>
                  <w:hideMark/>
                </w:tcPr>
                <w:p w14:paraId="0BFA643D" w14:textId="3606A3CC" w:rsidR="006B5B89" w:rsidRPr="006B5B89" w:rsidRDefault="006B5B89" w:rsidP="006B5B89">
                  <w:pPr>
                    <w:pStyle w:val="Standard"/>
                    <w:spacing w:line="360" w:lineRule="auto"/>
                    <w:rPr>
                      <w:rFonts w:asciiTheme="minorHAnsi" w:hAnsiTheme="minorHAnsi" w:cstheme="minorHAnsi"/>
                      <w:sz w:val="24"/>
                      <w:szCs w:val="24"/>
                    </w:rPr>
                  </w:pPr>
                  <w:r w:rsidRPr="006B5B89">
                    <w:rPr>
                      <w:rFonts w:asciiTheme="minorHAnsi" w:hAnsiTheme="minorHAnsi" w:cstheme="minorHAnsi"/>
                      <w:sz w:val="24"/>
                      <w:szCs w:val="24"/>
                    </w:rPr>
                    <w:t xml:space="preserve">Shows sensitivity to attachment and the emotional </w:t>
                  </w:r>
                  <w:r w:rsidR="00B72DB1" w:rsidRPr="00A73B18">
                    <w:rPr>
                      <w:rFonts w:asciiTheme="minorHAnsi" w:hAnsiTheme="minorHAnsi" w:cstheme="minorHAnsi"/>
                      <w:sz w:val="24"/>
                      <w:szCs w:val="24"/>
                    </w:rPr>
                    <w:t>impact</w:t>
                  </w:r>
                  <w:r w:rsidRPr="006B5B89">
                    <w:rPr>
                      <w:rFonts w:asciiTheme="minorHAnsi" w:hAnsiTheme="minorHAnsi" w:cstheme="minorHAnsi"/>
                      <w:sz w:val="24"/>
                      <w:szCs w:val="24"/>
                    </w:rPr>
                    <w:t xml:space="preserve"> of endings.</w:t>
                  </w:r>
                </w:p>
              </w:tc>
            </w:tr>
          </w:tbl>
          <w:p w14:paraId="0F4E1F2F" w14:textId="77777777" w:rsidR="006B5B89" w:rsidRPr="006B5B89" w:rsidRDefault="006B5B89" w:rsidP="006B5B89">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4287"/>
            </w:tblGrid>
            <w:tr w:rsidR="006B5B89" w:rsidRPr="00A73B18" w14:paraId="2B6F71D8" w14:textId="77777777">
              <w:trPr>
                <w:tblCellSpacing w:w="15" w:type="dxa"/>
              </w:trPr>
              <w:tc>
                <w:tcPr>
                  <w:tcW w:w="0" w:type="auto"/>
                  <w:vAlign w:val="center"/>
                  <w:hideMark/>
                </w:tcPr>
                <w:p w14:paraId="430F03F3" w14:textId="77777777" w:rsidR="006B5B89" w:rsidRPr="006B5B89" w:rsidRDefault="006B5B89" w:rsidP="006B5B89">
                  <w:pPr>
                    <w:pStyle w:val="Standard"/>
                    <w:spacing w:line="360" w:lineRule="auto"/>
                    <w:rPr>
                      <w:rFonts w:asciiTheme="minorHAnsi" w:hAnsiTheme="minorHAnsi" w:cstheme="minorHAnsi"/>
                      <w:sz w:val="24"/>
                      <w:szCs w:val="24"/>
                    </w:rPr>
                  </w:pPr>
                </w:p>
              </w:tc>
              <w:tc>
                <w:tcPr>
                  <w:tcW w:w="0" w:type="auto"/>
                  <w:vAlign w:val="center"/>
                  <w:hideMark/>
                </w:tcPr>
                <w:p w14:paraId="32174BC2" w14:textId="28BB1597" w:rsidR="006B5B89" w:rsidRPr="006B5B89" w:rsidRDefault="006B5B89" w:rsidP="006B5B89">
                  <w:pPr>
                    <w:pStyle w:val="Standard"/>
                    <w:spacing w:line="360" w:lineRule="auto"/>
                    <w:rPr>
                      <w:rFonts w:asciiTheme="minorHAnsi" w:hAnsiTheme="minorHAnsi" w:cstheme="minorHAnsi"/>
                      <w:sz w:val="24"/>
                      <w:szCs w:val="24"/>
                    </w:rPr>
                  </w:pPr>
                </w:p>
              </w:tc>
              <w:tc>
                <w:tcPr>
                  <w:tcW w:w="0" w:type="auto"/>
                  <w:vAlign w:val="center"/>
                  <w:hideMark/>
                </w:tcPr>
                <w:p w14:paraId="42C21A15" w14:textId="77777777" w:rsidR="006B5B89" w:rsidRPr="006B5B89" w:rsidRDefault="006B5B89" w:rsidP="006B5B89">
                  <w:pPr>
                    <w:pStyle w:val="Standard"/>
                    <w:spacing w:line="360" w:lineRule="auto"/>
                    <w:rPr>
                      <w:rFonts w:asciiTheme="minorHAnsi" w:hAnsiTheme="minorHAnsi" w:cstheme="minorHAnsi"/>
                      <w:sz w:val="24"/>
                      <w:szCs w:val="24"/>
                    </w:rPr>
                  </w:pPr>
                  <w:r w:rsidRPr="006B5B89">
                    <w:rPr>
                      <w:rFonts w:asciiTheme="minorHAnsi" w:hAnsiTheme="minorHAnsi" w:cstheme="minorHAnsi"/>
                      <w:sz w:val="24"/>
                      <w:szCs w:val="24"/>
                    </w:rPr>
                    <w:t>Online therapy introduces unique boundary challenges.</w:t>
                  </w:r>
                </w:p>
              </w:tc>
            </w:tr>
          </w:tbl>
          <w:p w14:paraId="196F562D" w14:textId="77777777" w:rsidR="002A3F2A" w:rsidRPr="00A73B18" w:rsidRDefault="002A3F2A" w:rsidP="004D3A9E">
            <w:pPr>
              <w:pStyle w:val="Standard"/>
              <w:spacing w:line="360" w:lineRule="auto"/>
              <w:rPr>
                <w:rFonts w:asciiTheme="minorHAnsi" w:hAnsiTheme="minorHAnsi" w:cstheme="minorHAnsi"/>
                <w:sz w:val="24"/>
                <w:szCs w:val="24"/>
              </w:rPr>
            </w:pPr>
          </w:p>
        </w:tc>
      </w:tr>
      <w:tr w:rsidR="002A3F2A" w14:paraId="2F1B6E70" w14:textId="77777777" w:rsidTr="002A3F2A">
        <w:tc>
          <w:tcPr>
            <w:tcW w:w="4649" w:type="dxa"/>
          </w:tcPr>
          <w:p w14:paraId="2B100AA0" w14:textId="465D42DE" w:rsidR="002A3F2A" w:rsidRPr="00A73B18" w:rsidRDefault="008274E8" w:rsidP="00B72DB1">
            <w:pPr>
              <w:pStyle w:val="Standard"/>
              <w:numPr>
                <w:ilvl w:val="0"/>
                <w:numId w:val="6"/>
              </w:numPr>
              <w:spacing w:line="360" w:lineRule="auto"/>
              <w:rPr>
                <w:rFonts w:asciiTheme="minorHAnsi" w:hAnsiTheme="minorHAnsi" w:cstheme="minorHAnsi"/>
                <w:sz w:val="24"/>
                <w:szCs w:val="24"/>
              </w:rPr>
            </w:pPr>
            <w:r w:rsidRPr="00A73B18">
              <w:rPr>
                <w:rFonts w:asciiTheme="minorHAnsi" w:hAnsiTheme="minorHAnsi" w:cstheme="minorHAnsi"/>
                <w:sz w:val="24"/>
                <w:szCs w:val="24"/>
              </w:rPr>
              <w:t xml:space="preserve">Boundaries as reflective ethical </w:t>
            </w:r>
            <w:r w:rsidR="00EB14CE" w:rsidRPr="00A73B18">
              <w:rPr>
                <w:rFonts w:asciiTheme="minorHAnsi" w:hAnsiTheme="minorHAnsi" w:cstheme="minorHAnsi"/>
                <w:sz w:val="24"/>
                <w:szCs w:val="24"/>
              </w:rPr>
              <w:t>self-management</w:t>
            </w:r>
          </w:p>
        </w:tc>
        <w:tc>
          <w:tcPr>
            <w:tcW w:w="464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05"/>
              <w:gridCol w:w="81"/>
            </w:tblGrid>
            <w:tr w:rsidR="00175E94" w:rsidRPr="00A73B18" w14:paraId="044C3F1C" w14:textId="77777777">
              <w:trPr>
                <w:tblCellSpacing w:w="15" w:type="dxa"/>
              </w:trPr>
              <w:tc>
                <w:tcPr>
                  <w:tcW w:w="0" w:type="auto"/>
                  <w:vAlign w:val="center"/>
                  <w:hideMark/>
                </w:tcPr>
                <w:p w14:paraId="00EE9081" w14:textId="77777777" w:rsidR="00EB14CE" w:rsidRPr="00EB14CE" w:rsidRDefault="00EB14CE" w:rsidP="00EB14CE">
                  <w:pPr>
                    <w:pStyle w:val="Standard"/>
                    <w:spacing w:line="360" w:lineRule="auto"/>
                    <w:rPr>
                      <w:rFonts w:asciiTheme="minorHAnsi" w:hAnsiTheme="minorHAnsi" w:cstheme="minorHAnsi"/>
                      <w:sz w:val="24"/>
                      <w:szCs w:val="24"/>
                    </w:rPr>
                  </w:pPr>
                  <w:r w:rsidRPr="00EB14CE">
                    <w:rPr>
                      <w:rFonts w:asciiTheme="minorHAnsi" w:hAnsiTheme="minorHAnsi" w:cstheme="minorHAnsi"/>
                      <w:sz w:val="24"/>
                      <w:szCs w:val="24"/>
                    </w:rPr>
                    <w:t>“I can over-give sometimes”</w:t>
                  </w:r>
                </w:p>
              </w:tc>
              <w:tc>
                <w:tcPr>
                  <w:tcW w:w="0" w:type="auto"/>
                  <w:vAlign w:val="center"/>
                  <w:hideMark/>
                </w:tcPr>
                <w:p w14:paraId="5B2A6407" w14:textId="1FCA005B" w:rsidR="00EB14CE" w:rsidRPr="00EB14CE" w:rsidRDefault="00EB14CE" w:rsidP="00EB14CE">
                  <w:pPr>
                    <w:pStyle w:val="Standard"/>
                    <w:spacing w:line="360" w:lineRule="auto"/>
                    <w:rPr>
                      <w:rFonts w:asciiTheme="minorHAnsi" w:hAnsiTheme="minorHAnsi" w:cstheme="minorHAnsi"/>
                      <w:sz w:val="24"/>
                      <w:szCs w:val="24"/>
                    </w:rPr>
                  </w:pPr>
                </w:p>
              </w:tc>
            </w:tr>
          </w:tbl>
          <w:p w14:paraId="7C1DB696" w14:textId="77777777" w:rsidR="00EB14CE" w:rsidRPr="00EB14CE" w:rsidRDefault="00EB14CE" w:rsidP="00EB14CE">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149"/>
              <w:gridCol w:w="81"/>
            </w:tblGrid>
            <w:tr w:rsidR="00175E94" w:rsidRPr="00A73B18" w14:paraId="18FB9230" w14:textId="77777777">
              <w:trPr>
                <w:tblCellSpacing w:w="15" w:type="dxa"/>
              </w:trPr>
              <w:tc>
                <w:tcPr>
                  <w:tcW w:w="0" w:type="auto"/>
                  <w:vAlign w:val="center"/>
                  <w:hideMark/>
                </w:tcPr>
                <w:p w14:paraId="1AF29926" w14:textId="77777777" w:rsidR="00EB14CE" w:rsidRPr="00EB14CE" w:rsidRDefault="00EB14CE" w:rsidP="00EB14CE">
                  <w:pPr>
                    <w:pStyle w:val="Standard"/>
                    <w:spacing w:line="360" w:lineRule="auto"/>
                    <w:rPr>
                      <w:rFonts w:asciiTheme="minorHAnsi" w:hAnsiTheme="minorHAnsi" w:cstheme="minorHAnsi"/>
                      <w:sz w:val="24"/>
                      <w:szCs w:val="24"/>
                    </w:rPr>
                  </w:pPr>
                </w:p>
              </w:tc>
              <w:tc>
                <w:tcPr>
                  <w:tcW w:w="0" w:type="auto"/>
                  <w:vAlign w:val="center"/>
                  <w:hideMark/>
                </w:tcPr>
                <w:p w14:paraId="67E9F5A2" w14:textId="77777777" w:rsidR="00EB14CE" w:rsidRPr="00EB14CE" w:rsidRDefault="00EB14CE" w:rsidP="00EB14CE">
                  <w:pPr>
                    <w:pStyle w:val="Standard"/>
                    <w:spacing w:line="360" w:lineRule="auto"/>
                    <w:rPr>
                      <w:rFonts w:asciiTheme="minorHAnsi" w:hAnsiTheme="minorHAnsi" w:cstheme="minorHAnsi"/>
                      <w:sz w:val="24"/>
                      <w:szCs w:val="24"/>
                    </w:rPr>
                  </w:pPr>
                  <w:r w:rsidRPr="00EB14CE">
                    <w:rPr>
                      <w:rFonts w:asciiTheme="minorHAnsi" w:hAnsiTheme="minorHAnsi" w:cstheme="minorHAnsi"/>
                      <w:sz w:val="24"/>
                      <w:szCs w:val="24"/>
                    </w:rPr>
                    <w:t>“</w:t>
                  </w:r>
                  <w:proofErr w:type="gramStart"/>
                  <w:r w:rsidRPr="00EB14CE">
                    <w:rPr>
                      <w:rFonts w:asciiTheme="minorHAnsi" w:hAnsiTheme="minorHAnsi" w:cstheme="minorHAnsi"/>
                      <w:sz w:val="24"/>
                      <w:szCs w:val="24"/>
                    </w:rPr>
                    <w:t>need</w:t>
                  </w:r>
                  <w:proofErr w:type="gramEnd"/>
                  <w:r w:rsidRPr="00EB14CE">
                    <w:rPr>
                      <w:rFonts w:asciiTheme="minorHAnsi" w:hAnsiTheme="minorHAnsi" w:cstheme="minorHAnsi"/>
                      <w:sz w:val="24"/>
                      <w:szCs w:val="24"/>
                    </w:rPr>
                    <w:t xml:space="preserve"> to notice when I’m tired”</w:t>
                  </w:r>
                </w:p>
              </w:tc>
              <w:tc>
                <w:tcPr>
                  <w:tcW w:w="0" w:type="auto"/>
                  <w:vAlign w:val="center"/>
                  <w:hideMark/>
                </w:tcPr>
                <w:p w14:paraId="158135D9" w14:textId="709940EE" w:rsidR="00EB14CE" w:rsidRPr="00EB14CE" w:rsidRDefault="00EB14CE" w:rsidP="00EB14CE">
                  <w:pPr>
                    <w:pStyle w:val="Standard"/>
                    <w:spacing w:line="360" w:lineRule="auto"/>
                    <w:rPr>
                      <w:rFonts w:asciiTheme="minorHAnsi" w:hAnsiTheme="minorHAnsi" w:cstheme="minorHAnsi"/>
                      <w:sz w:val="24"/>
                      <w:szCs w:val="24"/>
                    </w:rPr>
                  </w:pPr>
                </w:p>
              </w:tc>
            </w:tr>
          </w:tbl>
          <w:p w14:paraId="0623F270" w14:textId="77777777" w:rsidR="00EB14CE" w:rsidRPr="00EB14CE" w:rsidRDefault="00EB14CE" w:rsidP="00EB14CE">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294"/>
              <w:gridCol w:w="81"/>
            </w:tblGrid>
            <w:tr w:rsidR="00175E94" w:rsidRPr="00A73B18" w14:paraId="12920C15" w14:textId="77777777">
              <w:trPr>
                <w:tblCellSpacing w:w="15" w:type="dxa"/>
              </w:trPr>
              <w:tc>
                <w:tcPr>
                  <w:tcW w:w="0" w:type="auto"/>
                  <w:vAlign w:val="center"/>
                  <w:hideMark/>
                </w:tcPr>
                <w:p w14:paraId="2C18729A" w14:textId="77777777" w:rsidR="00EB14CE" w:rsidRPr="00EB14CE" w:rsidRDefault="00EB14CE" w:rsidP="00EB14CE">
                  <w:pPr>
                    <w:pStyle w:val="Standard"/>
                    <w:spacing w:line="360" w:lineRule="auto"/>
                    <w:rPr>
                      <w:rFonts w:asciiTheme="minorHAnsi" w:hAnsiTheme="minorHAnsi" w:cstheme="minorHAnsi"/>
                      <w:sz w:val="24"/>
                      <w:szCs w:val="24"/>
                    </w:rPr>
                  </w:pPr>
                </w:p>
              </w:tc>
              <w:tc>
                <w:tcPr>
                  <w:tcW w:w="0" w:type="auto"/>
                  <w:vAlign w:val="center"/>
                  <w:hideMark/>
                </w:tcPr>
                <w:p w14:paraId="40F15576" w14:textId="77777777" w:rsidR="00EB14CE" w:rsidRPr="00EB14CE" w:rsidRDefault="00EB14CE" w:rsidP="00EB14CE">
                  <w:pPr>
                    <w:pStyle w:val="Standard"/>
                    <w:spacing w:line="360" w:lineRule="auto"/>
                    <w:rPr>
                      <w:rFonts w:asciiTheme="minorHAnsi" w:hAnsiTheme="minorHAnsi" w:cstheme="minorHAnsi"/>
                      <w:sz w:val="24"/>
                      <w:szCs w:val="24"/>
                    </w:rPr>
                  </w:pPr>
                  <w:r w:rsidRPr="00EB14CE">
                    <w:rPr>
                      <w:rFonts w:asciiTheme="minorHAnsi" w:hAnsiTheme="minorHAnsi" w:cstheme="minorHAnsi"/>
                      <w:sz w:val="24"/>
                      <w:szCs w:val="24"/>
                    </w:rPr>
                    <w:t>“</w:t>
                  </w:r>
                  <w:proofErr w:type="gramStart"/>
                  <w:r w:rsidRPr="00EB14CE">
                    <w:rPr>
                      <w:rFonts w:asciiTheme="minorHAnsi" w:hAnsiTheme="minorHAnsi" w:cstheme="minorHAnsi"/>
                      <w:sz w:val="24"/>
                      <w:szCs w:val="24"/>
                    </w:rPr>
                    <w:t>take</w:t>
                  </w:r>
                  <w:proofErr w:type="gramEnd"/>
                  <w:r w:rsidRPr="00EB14CE">
                    <w:rPr>
                      <w:rFonts w:asciiTheme="minorHAnsi" w:hAnsiTheme="minorHAnsi" w:cstheme="minorHAnsi"/>
                      <w:sz w:val="24"/>
                      <w:szCs w:val="24"/>
                    </w:rPr>
                    <w:t xml:space="preserve"> it to supervision”</w:t>
                  </w:r>
                </w:p>
              </w:tc>
              <w:tc>
                <w:tcPr>
                  <w:tcW w:w="0" w:type="auto"/>
                  <w:vAlign w:val="center"/>
                  <w:hideMark/>
                </w:tcPr>
                <w:p w14:paraId="05686FB4" w14:textId="15221E2C" w:rsidR="00EB14CE" w:rsidRPr="00EB14CE" w:rsidRDefault="00EB14CE" w:rsidP="00EB14CE">
                  <w:pPr>
                    <w:pStyle w:val="Standard"/>
                    <w:spacing w:line="360" w:lineRule="auto"/>
                    <w:rPr>
                      <w:rFonts w:asciiTheme="minorHAnsi" w:hAnsiTheme="minorHAnsi" w:cstheme="minorHAnsi"/>
                      <w:sz w:val="24"/>
                      <w:szCs w:val="24"/>
                    </w:rPr>
                  </w:pPr>
                </w:p>
              </w:tc>
            </w:tr>
          </w:tbl>
          <w:p w14:paraId="07E6443E" w14:textId="77777777" w:rsidR="00EB14CE" w:rsidRPr="00EB14CE" w:rsidRDefault="00EB14CE" w:rsidP="00EB14CE">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647"/>
              <w:gridCol w:w="81"/>
            </w:tblGrid>
            <w:tr w:rsidR="00EB14CE" w:rsidRPr="00A73B18" w14:paraId="266D7748" w14:textId="77777777">
              <w:trPr>
                <w:tblCellSpacing w:w="15" w:type="dxa"/>
              </w:trPr>
              <w:tc>
                <w:tcPr>
                  <w:tcW w:w="0" w:type="auto"/>
                  <w:vAlign w:val="center"/>
                  <w:hideMark/>
                </w:tcPr>
                <w:p w14:paraId="27D4C45C" w14:textId="77777777" w:rsidR="00EB14CE" w:rsidRPr="00EB14CE" w:rsidRDefault="00EB14CE" w:rsidP="00EB14CE">
                  <w:pPr>
                    <w:pStyle w:val="Standard"/>
                    <w:spacing w:line="360" w:lineRule="auto"/>
                    <w:rPr>
                      <w:rFonts w:asciiTheme="minorHAnsi" w:hAnsiTheme="minorHAnsi" w:cstheme="minorHAnsi"/>
                      <w:sz w:val="24"/>
                      <w:szCs w:val="24"/>
                    </w:rPr>
                  </w:pPr>
                </w:p>
              </w:tc>
              <w:tc>
                <w:tcPr>
                  <w:tcW w:w="0" w:type="auto"/>
                  <w:vAlign w:val="center"/>
                  <w:hideMark/>
                </w:tcPr>
                <w:p w14:paraId="287DBBFD" w14:textId="77777777" w:rsidR="00EB14CE" w:rsidRPr="00EB14CE" w:rsidRDefault="00EB14CE" w:rsidP="00EB14CE">
                  <w:pPr>
                    <w:pStyle w:val="Standard"/>
                    <w:spacing w:line="360" w:lineRule="auto"/>
                    <w:rPr>
                      <w:rFonts w:asciiTheme="minorHAnsi" w:hAnsiTheme="minorHAnsi" w:cstheme="minorHAnsi"/>
                      <w:sz w:val="24"/>
                      <w:szCs w:val="24"/>
                    </w:rPr>
                  </w:pPr>
                  <w:r w:rsidRPr="00EB14CE">
                    <w:rPr>
                      <w:rFonts w:asciiTheme="minorHAnsi" w:hAnsiTheme="minorHAnsi" w:cstheme="minorHAnsi"/>
                      <w:sz w:val="24"/>
                      <w:szCs w:val="24"/>
                    </w:rPr>
                    <w:t>“</w:t>
                  </w:r>
                  <w:proofErr w:type="gramStart"/>
                  <w:r w:rsidRPr="00EB14CE">
                    <w:rPr>
                      <w:rFonts w:asciiTheme="minorHAnsi" w:hAnsiTheme="minorHAnsi" w:cstheme="minorHAnsi"/>
                      <w:sz w:val="24"/>
                      <w:szCs w:val="24"/>
                    </w:rPr>
                    <w:t>important</w:t>
                  </w:r>
                  <w:proofErr w:type="gramEnd"/>
                  <w:r w:rsidRPr="00EB14CE">
                    <w:rPr>
                      <w:rFonts w:asciiTheme="minorHAnsi" w:hAnsiTheme="minorHAnsi" w:cstheme="minorHAnsi"/>
                      <w:sz w:val="24"/>
                      <w:szCs w:val="24"/>
                    </w:rPr>
                    <w:t xml:space="preserve"> not to take on too much”</w:t>
                  </w:r>
                </w:p>
              </w:tc>
              <w:tc>
                <w:tcPr>
                  <w:tcW w:w="0" w:type="auto"/>
                  <w:vAlign w:val="center"/>
                  <w:hideMark/>
                </w:tcPr>
                <w:p w14:paraId="7AA1A615" w14:textId="18F135E9" w:rsidR="00EB14CE" w:rsidRPr="00EB14CE" w:rsidRDefault="00EB14CE" w:rsidP="00EB14CE">
                  <w:pPr>
                    <w:pStyle w:val="Standard"/>
                    <w:spacing w:line="360" w:lineRule="auto"/>
                    <w:rPr>
                      <w:rFonts w:asciiTheme="minorHAnsi" w:hAnsiTheme="minorHAnsi" w:cstheme="minorHAnsi"/>
                      <w:sz w:val="24"/>
                      <w:szCs w:val="24"/>
                    </w:rPr>
                  </w:pPr>
                </w:p>
              </w:tc>
            </w:tr>
          </w:tbl>
          <w:p w14:paraId="5085BE2D" w14:textId="77777777" w:rsidR="00EB14CE" w:rsidRPr="00EB14CE" w:rsidRDefault="00EB14CE" w:rsidP="00EB14CE">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52"/>
            </w:tblGrid>
            <w:tr w:rsidR="00EB14CE" w:rsidRPr="00EB14CE" w14:paraId="1A9D95C6" w14:textId="77777777">
              <w:trPr>
                <w:tblCellSpacing w:w="15" w:type="dxa"/>
              </w:trPr>
              <w:tc>
                <w:tcPr>
                  <w:tcW w:w="0" w:type="auto"/>
                  <w:vAlign w:val="center"/>
                  <w:hideMark/>
                </w:tcPr>
                <w:p w14:paraId="35DDA6F4" w14:textId="77777777" w:rsidR="00EB14CE" w:rsidRPr="00EB14CE" w:rsidRDefault="00EB14CE" w:rsidP="00EB14CE">
                  <w:pPr>
                    <w:pStyle w:val="Standard"/>
                    <w:spacing w:line="360" w:lineRule="auto"/>
                    <w:rPr>
                      <w:rFonts w:asciiTheme="minorHAnsi" w:hAnsiTheme="minorHAnsi" w:cstheme="minorHAnsi"/>
                      <w:sz w:val="24"/>
                      <w:szCs w:val="24"/>
                    </w:rPr>
                  </w:pPr>
                </w:p>
              </w:tc>
              <w:tc>
                <w:tcPr>
                  <w:tcW w:w="0" w:type="auto"/>
                  <w:vAlign w:val="center"/>
                  <w:hideMark/>
                </w:tcPr>
                <w:p w14:paraId="135AB9FB" w14:textId="77777777" w:rsidR="00EB14CE" w:rsidRPr="00EB14CE" w:rsidRDefault="00EB14CE" w:rsidP="00EB14CE">
                  <w:pPr>
                    <w:pStyle w:val="Standard"/>
                    <w:spacing w:line="360" w:lineRule="auto"/>
                    <w:rPr>
                      <w:rFonts w:asciiTheme="minorHAnsi" w:hAnsiTheme="minorHAnsi" w:cstheme="minorHAnsi"/>
                      <w:sz w:val="24"/>
                      <w:szCs w:val="24"/>
                    </w:rPr>
                  </w:pPr>
                  <w:r w:rsidRPr="00EB14CE">
                    <w:rPr>
                      <w:rFonts w:asciiTheme="minorHAnsi" w:hAnsiTheme="minorHAnsi" w:cstheme="minorHAnsi"/>
                      <w:sz w:val="24"/>
                      <w:szCs w:val="24"/>
                    </w:rPr>
                    <w:t>“</w:t>
                  </w:r>
                  <w:proofErr w:type="gramStart"/>
                  <w:r w:rsidRPr="00EB14CE">
                    <w:rPr>
                      <w:rFonts w:asciiTheme="minorHAnsi" w:hAnsiTheme="minorHAnsi" w:cstheme="minorHAnsi"/>
                      <w:sz w:val="24"/>
                      <w:szCs w:val="24"/>
                    </w:rPr>
                    <w:t>reflecting</w:t>
                  </w:r>
                  <w:proofErr w:type="gramEnd"/>
                  <w:r w:rsidRPr="00EB14CE">
                    <w:rPr>
                      <w:rFonts w:asciiTheme="minorHAnsi" w:hAnsiTheme="minorHAnsi" w:cstheme="minorHAnsi"/>
                      <w:sz w:val="24"/>
                      <w:szCs w:val="24"/>
                    </w:rPr>
                    <w:t xml:space="preserve"> on my reactions helps me adjust”</w:t>
                  </w:r>
                </w:p>
              </w:tc>
            </w:tr>
          </w:tbl>
          <w:p w14:paraId="217461A9" w14:textId="77777777" w:rsidR="002A3F2A" w:rsidRPr="00A73B18" w:rsidRDefault="002A3F2A" w:rsidP="004D3A9E">
            <w:pPr>
              <w:pStyle w:val="Standard"/>
              <w:spacing w:line="360" w:lineRule="auto"/>
              <w:rPr>
                <w:rFonts w:asciiTheme="minorHAnsi" w:hAnsiTheme="minorHAnsi" w:cstheme="minorHAnsi"/>
                <w:sz w:val="24"/>
                <w:szCs w:val="24"/>
              </w:rPr>
            </w:pPr>
          </w:p>
        </w:tc>
        <w:tc>
          <w:tcPr>
            <w:tcW w:w="46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53"/>
            </w:tblGrid>
            <w:tr w:rsidR="00C0699D" w:rsidRPr="00A73B18" w14:paraId="0CAD215E" w14:textId="77777777">
              <w:trPr>
                <w:tblCellSpacing w:w="15" w:type="dxa"/>
              </w:trPr>
              <w:tc>
                <w:tcPr>
                  <w:tcW w:w="0" w:type="auto"/>
                  <w:vAlign w:val="center"/>
                  <w:hideMark/>
                </w:tcPr>
                <w:p w14:paraId="1AE41CAA" w14:textId="5334D2EF" w:rsidR="00C0699D" w:rsidRPr="00C0699D" w:rsidRDefault="00C0699D" w:rsidP="00C0699D">
                  <w:pPr>
                    <w:pStyle w:val="Standard"/>
                    <w:spacing w:line="360" w:lineRule="auto"/>
                    <w:rPr>
                      <w:rFonts w:asciiTheme="minorHAnsi" w:hAnsiTheme="minorHAnsi" w:cstheme="minorHAnsi"/>
                      <w:sz w:val="24"/>
                      <w:szCs w:val="24"/>
                    </w:rPr>
                  </w:pPr>
                </w:p>
              </w:tc>
              <w:tc>
                <w:tcPr>
                  <w:tcW w:w="0" w:type="auto"/>
                  <w:vAlign w:val="center"/>
                  <w:hideMark/>
                </w:tcPr>
                <w:p w14:paraId="3C2C5B08" w14:textId="77777777" w:rsidR="00C0699D" w:rsidRPr="00C0699D" w:rsidRDefault="00C0699D" w:rsidP="00C0699D">
                  <w:pPr>
                    <w:pStyle w:val="Standard"/>
                    <w:spacing w:line="360" w:lineRule="auto"/>
                    <w:rPr>
                      <w:rFonts w:asciiTheme="minorHAnsi" w:hAnsiTheme="minorHAnsi" w:cstheme="minorHAnsi"/>
                      <w:sz w:val="24"/>
                      <w:szCs w:val="24"/>
                    </w:rPr>
                  </w:pPr>
                  <w:r w:rsidRPr="00C0699D">
                    <w:rPr>
                      <w:rFonts w:asciiTheme="minorHAnsi" w:hAnsiTheme="minorHAnsi" w:cstheme="minorHAnsi"/>
                      <w:sz w:val="24"/>
                      <w:szCs w:val="24"/>
                    </w:rPr>
                    <w:t>Recognising personal patterns that may affect boundaries.</w:t>
                  </w:r>
                </w:p>
              </w:tc>
            </w:tr>
          </w:tbl>
          <w:p w14:paraId="68E5D65B" w14:textId="77777777" w:rsidR="00C0699D" w:rsidRPr="00C0699D" w:rsidRDefault="00C0699D" w:rsidP="00C0699D">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4287"/>
            </w:tblGrid>
            <w:tr w:rsidR="00C0699D" w:rsidRPr="00A73B18" w14:paraId="4AC682D0" w14:textId="77777777">
              <w:trPr>
                <w:tblCellSpacing w:w="15" w:type="dxa"/>
              </w:trPr>
              <w:tc>
                <w:tcPr>
                  <w:tcW w:w="0" w:type="auto"/>
                  <w:vAlign w:val="center"/>
                  <w:hideMark/>
                </w:tcPr>
                <w:p w14:paraId="545D5EA3" w14:textId="77777777" w:rsidR="00C0699D" w:rsidRPr="00C0699D" w:rsidRDefault="00C0699D" w:rsidP="00C0699D">
                  <w:pPr>
                    <w:pStyle w:val="Standard"/>
                    <w:spacing w:line="360" w:lineRule="auto"/>
                    <w:rPr>
                      <w:rFonts w:asciiTheme="minorHAnsi" w:hAnsiTheme="minorHAnsi" w:cstheme="minorHAnsi"/>
                      <w:sz w:val="24"/>
                      <w:szCs w:val="24"/>
                    </w:rPr>
                  </w:pPr>
                </w:p>
              </w:tc>
              <w:tc>
                <w:tcPr>
                  <w:tcW w:w="0" w:type="auto"/>
                  <w:vAlign w:val="center"/>
                  <w:hideMark/>
                </w:tcPr>
                <w:p w14:paraId="1D047D8A" w14:textId="02EEBF81" w:rsidR="00C0699D" w:rsidRPr="00C0699D" w:rsidRDefault="00C0699D" w:rsidP="00C0699D">
                  <w:pPr>
                    <w:pStyle w:val="Standard"/>
                    <w:spacing w:line="360" w:lineRule="auto"/>
                    <w:rPr>
                      <w:rFonts w:asciiTheme="minorHAnsi" w:hAnsiTheme="minorHAnsi" w:cstheme="minorHAnsi"/>
                      <w:sz w:val="24"/>
                      <w:szCs w:val="24"/>
                    </w:rPr>
                  </w:pPr>
                </w:p>
              </w:tc>
              <w:tc>
                <w:tcPr>
                  <w:tcW w:w="0" w:type="auto"/>
                  <w:vAlign w:val="center"/>
                  <w:hideMark/>
                </w:tcPr>
                <w:p w14:paraId="5050E74E" w14:textId="77777777" w:rsidR="00C0699D" w:rsidRPr="00C0699D" w:rsidRDefault="00C0699D" w:rsidP="00C0699D">
                  <w:pPr>
                    <w:pStyle w:val="Standard"/>
                    <w:spacing w:line="360" w:lineRule="auto"/>
                    <w:rPr>
                      <w:rFonts w:asciiTheme="minorHAnsi" w:hAnsiTheme="minorHAnsi" w:cstheme="minorHAnsi"/>
                      <w:sz w:val="24"/>
                      <w:szCs w:val="24"/>
                    </w:rPr>
                  </w:pPr>
                  <w:r w:rsidRPr="00C0699D">
                    <w:rPr>
                      <w:rFonts w:asciiTheme="minorHAnsi" w:hAnsiTheme="minorHAnsi" w:cstheme="minorHAnsi"/>
                      <w:sz w:val="24"/>
                      <w:szCs w:val="24"/>
                    </w:rPr>
                    <w:t>Awareness of emotional and physical limits is key to ethical practice.</w:t>
                  </w:r>
                </w:p>
              </w:tc>
            </w:tr>
          </w:tbl>
          <w:p w14:paraId="3C95397C" w14:textId="77777777" w:rsidR="00C0699D" w:rsidRPr="00C0699D" w:rsidRDefault="00C0699D" w:rsidP="00C0699D">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4287"/>
            </w:tblGrid>
            <w:tr w:rsidR="00C0699D" w:rsidRPr="00A73B18" w14:paraId="5F6D0CA3" w14:textId="77777777">
              <w:trPr>
                <w:tblCellSpacing w:w="15" w:type="dxa"/>
              </w:trPr>
              <w:tc>
                <w:tcPr>
                  <w:tcW w:w="0" w:type="auto"/>
                  <w:vAlign w:val="center"/>
                  <w:hideMark/>
                </w:tcPr>
                <w:p w14:paraId="43CB0E4F" w14:textId="77777777" w:rsidR="00C0699D" w:rsidRPr="00C0699D" w:rsidRDefault="00C0699D" w:rsidP="00C0699D">
                  <w:pPr>
                    <w:pStyle w:val="Standard"/>
                    <w:spacing w:line="360" w:lineRule="auto"/>
                    <w:rPr>
                      <w:rFonts w:asciiTheme="minorHAnsi" w:hAnsiTheme="minorHAnsi" w:cstheme="minorHAnsi"/>
                      <w:sz w:val="24"/>
                      <w:szCs w:val="24"/>
                    </w:rPr>
                  </w:pPr>
                </w:p>
              </w:tc>
              <w:tc>
                <w:tcPr>
                  <w:tcW w:w="0" w:type="auto"/>
                  <w:vAlign w:val="center"/>
                  <w:hideMark/>
                </w:tcPr>
                <w:p w14:paraId="5FF0B262" w14:textId="3B6D5FAE" w:rsidR="00C0699D" w:rsidRPr="00C0699D" w:rsidRDefault="00C0699D" w:rsidP="00C0699D">
                  <w:pPr>
                    <w:pStyle w:val="Standard"/>
                    <w:spacing w:line="360" w:lineRule="auto"/>
                    <w:rPr>
                      <w:rFonts w:asciiTheme="minorHAnsi" w:hAnsiTheme="minorHAnsi" w:cstheme="minorHAnsi"/>
                      <w:sz w:val="24"/>
                      <w:szCs w:val="24"/>
                    </w:rPr>
                  </w:pPr>
                </w:p>
              </w:tc>
              <w:tc>
                <w:tcPr>
                  <w:tcW w:w="0" w:type="auto"/>
                  <w:vAlign w:val="center"/>
                  <w:hideMark/>
                </w:tcPr>
                <w:p w14:paraId="2FF83098" w14:textId="77777777" w:rsidR="00C0699D" w:rsidRPr="00C0699D" w:rsidRDefault="00C0699D" w:rsidP="00C0699D">
                  <w:pPr>
                    <w:pStyle w:val="Standard"/>
                    <w:spacing w:line="360" w:lineRule="auto"/>
                    <w:rPr>
                      <w:rFonts w:asciiTheme="minorHAnsi" w:hAnsiTheme="minorHAnsi" w:cstheme="minorHAnsi"/>
                      <w:sz w:val="24"/>
                      <w:szCs w:val="24"/>
                    </w:rPr>
                  </w:pPr>
                  <w:r w:rsidRPr="00C0699D">
                    <w:rPr>
                      <w:rFonts w:asciiTheme="minorHAnsi" w:hAnsiTheme="minorHAnsi" w:cstheme="minorHAnsi"/>
                      <w:sz w:val="24"/>
                      <w:szCs w:val="24"/>
                    </w:rPr>
                    <w:t>Supervision used as containment, reflection, and ethical monitoring.</w:t>
                  </w:r>
                </w:p>
              </w:tc>
            </w:tr>
          </w:tbl>
          <w:p w14:paraId="758AA5C0" w14:textId="77777777" w:rsidR="00C0699D" w:rsidRPr="00C0699D" w:rsidRDefault="00C0699D" w:rsidP="00C0699D">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4287"/>
            </w:tblGrid>
            <w:tr w:rsidR="00C0699D" w:rsidRPr="00A73B18" w14:paraId="62092C31" w14:textId="77777777">
              <w:trPr>
                <w:tblCellSpacing w:w="15" w:type="dxa"/>
              </w:trPr>
              <w:tc>
                <w:tcPr>
                  <w:tcW w:w="0" w:type="auto"/>
                  <w:vAlign w:val="center"/>
                  <w:hideMark/>
                </w:tcPr>
                <w:p w14:paraId="63059D1A" w14:textId="77777777" w:rsidR="00C0699D" w:rsidRPr="00C0699D" w:rsidRDefault="00C0699D" w:rsidP="00C0699D">
                  <w:pPr>
                    <w:pStyle w:val="Standard"/>
                    <w:spacing w:line="360" w:lineRule="auto"/>
                    <w:rPr>
                      <w:rFonts w:asciiTheme="minorHAnsi" w:hAnsiTheme="minorHAnsi" w:cstheme="minorHAnsi"/>
                      <w:sz w:val="24"/>
                      <w:szCs w:val="24"/>
                    </w:rPr>
                  </w:pPr>
                </w:p>
              </w:tc>
              <w:tc>
                <w:tcPr>
                  <w:tcW w:w="0" w:type="auto"/>
                  <w:vAlign w:val="center"/>
                  <w:hideMark/>
                </w:tcPr>
                <w:p w14:paraId="6968CD14" w14:textId="309887E2" w:rsidR="00C0699D" w:rsidRPr="00C0699D" w:rsidRDefault="00C0699D" w:rsidP="00C0699D">
                  <w:pPr>
                    <w:pStyle w:val="Standard"/>
                    <w:spacing w:line="360" w:lineRule="auto"/>
                    <w:rPr>
                      <w:rFonts w:asciiTheme="minorHAnsi" w:hAnsiTheme="minorHAnsi" w:cstheme="minorHAnsi"/>
                      <w:sz w:val="24"/>
                      <w:szCs w:val="24"/>
                    </w:rPr>
                  </w:pPr>
                </w:p>
              </w:tc>
              <w:tc>
                <w:tcPr>
                  <w:tcW w:w="0" w:type="auto"/>
                  <w:vAlign w:val="center"/>
                  <w:hideMark/>
                </w:tcPr>
                <w:p w14:paraId="749061E9" w14:textId="41250249" w:rsidR="00C0699D" w:rsidRPr="00C0699D" w:rsidRDefault="00C0699D" w:rsidP="00C0699D">
                  <w:pPr>
                    <w:pStyle w:val="Standard"/>
                    <w:spacing w:line="360" w:lineRule="auto"/>
                    <w:rPr>
                      <w:rFonts w:asciiTheme="minorHAnsi" w:hAnsiTheme="minorHAnsi" w:cstheme="minorHAnsi"/>
                      <w:sz w:val="24"/>
                      <w:szCs w:val="24"/>
                    </w:rPr>
                  </w:pPr>
                  <w:r w:rsidRPr="00C0699D">
                    <w:rPr>
                      <w:rFonts w:asciiTheme="minorHAnsi" w:hAnsiTheme="minorHAnsi" w:cstheme="minorHAnsi"/>
                      <w:sz w:val="24"/>
                      <w:szCs w:val="24"/>
                    </w:rPr>
                    <w:t>Boundary</w:t>
                  </w:r>
                  <w:r w:rsidR="00A73B18" w:rsidRPr="00A73B18">
                    <w:rPr>
                      <w:rFonts w:asciiTheme="minorHAnsi" w:hAnsiTheme="minorHAnsi" w:cstheme="minorHAnsi"/>
                      <w:sz w:val="24"/>
                      <w:szCs w:val="24"/>
                    </w:rPr>
                    <w:t xml:space="preserve"> </w:t>
                  </w:r>
                  <w:r w:rsidRPr="00C0699D">
                    <w:rPr>
                      <w:rFonts w:asciiTheme="minorHAnsi" w:hAnsiTheme="minorHAnsi" w:cstheme="minorHAnsi"/>
                      <w:sz w:val="24"/>
                      <w:szCs w:val="24"/>
                    </w:rPr>
                    <w:t>setting protects practitioner wellbeing and prevents burnout.</w:t>
                  </w:r>
                </w:p>
              </w:tc>
            </w:tr>
          </w:tbl>
          <w:p w14:paraId="14F13A15" w14:textId="77777777" w:rsidR="00C0699D" w:rsidRPr="00C0699D" w:rsidRDefault="00C0699D" w:rsidP="00C0699D">
            <w:pPr>
              <w:pStyle w:val="Standard"/>
              <w:spacing w:line="360" w:lineRule="auto"/>
              <w:rPr>
                <w:rFonts w:asciiTheme="minorHAnsi" w:hAnsiTheme="minorHAnsi" w:cs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C0699D" w:rsidRPr="00C0699D" w14:paraId="1C334177" w14:textId="77777777">
              <w:trPr>
                <w:tblCellSpacing w:w="15" w:type="dxa"/>
              </w:trPr>
              <w:tc>
                <w:tcPr>
                  <w:tcW w:w="0" w:type="auto"/>
                  <w:vAlign w:val="center"/>
                  <w:hideMark/>
                </w:tcPr>
                <w:p w14:paraId="054DE8C9" w14:textId="77777777" w:rsidR="00C0699D" w:rsidRPr="00C0699D" w:rsidRDefault="00C0699D" w:rsidP="00C0699D">
                  <w:pPr>
                    <w:pStyle w:val="Standard"/>
                    <w:spacing w:line="360" w:lineRule="auto"/>
                    <w:rPr>
                      <w:rFonts w:asciiTheme="minorHAnsi" w:hAnsiTheme="minorHAnsi" w:cstheme="minorHAnsi"/>
                      <w:sz w:val="24"/>
                      <w:szCs w:val="24"/>
                    </w:rPr>
                  </w:pPr>
                </w:p>
              </w:tc>
              <w:tc>
                <w:tcPr>
                  <w:tcW w:w="0" w:type="auto"/>
                  <w:vAlign w:val="center"/>
                  <w:hideMark/>
                </w:tcPr>
                <w:p w14:paraId="18E8207E" w14:textId="466A34F9" w:rsidR="00C0699D" w:rsidRPr="00C0699D" w:rsidRDefault="00C0699D" w:rsidP="00C0699D">
                  <w:pPr>
                    <w:pStyle w:val="Standard"/>
                    <w:spacing w:line="360" w:lineRule="auto"/>
                    <w:rPr>
                      <w:rFonts w:asciiTheme="minorHAnsi" w:hAnsiTheme="minorHAnsi" w:cstheme="minorHAnsi"/>
                      <w:sz w:val="24"/>
                      <w:szCs w:val="24"/>
                    </w:rPr>
                  </w:pPr>
                </w:p>
              </w:tc>
            </w:tr>
          </w:tbl>
          <w:p w14:paraId="08D35974" w14:textId="77777777" w:rsidR="002A3F2A" w:rsidRPr="00A73B18" w:rsidRDefault="002A3F2A" w:rsidP="004D3A9E">
            <w:pPr>
              <w:pStyle w:val="Standard"/>
              <w:spacing w:line="360" w:lineRule="auto"/>
              <w:rPr>
                <w:rFonts w:asciiTheme="minorHAnsi" w:hAnsiTheme="minorHAnsi" w:cstheme="minorHAnsi"/>
                <w:sz w:val="24"/>
                <w:szCs w:val="24"/>
              </w:rPr>
            </w:pPr>
          </w:p>
        </w:tc>
      </w:tr>
    </w:tbl>
    <w:p w14:paraId="5726AA37" w14:textId="5F645AAD" w:rsidR="004A14F5" w:rsidRPr="000D5E78" w:rsidRDefault="004A14F5" w:rsidP="004D3A9E">
      <w:pPr>
        <w:pStyle w:val="Standard"/>
        <w:spacing w:line="360" w:lineRule="auto"/>
        <w:rPr>
          <w:rFonts w:asciiTheme="minorHAnsi" w:hAnsiTheme="minorHAnsi" w:cstheme="minorHAnsi"/>
        </w:rPr>
      </w:pPr>
    </w:p>
    <w:p w14:paraId="4D0D4E3B" w14:textId="77777777" w:rsidR="00BB442A" w:rsidRDefault="00BB442A">
      <w:r>
        <w:br w:type="page"/>
      </w:r>
    </w:p>
    <w:p w14:paraId="7189F35C" w14:textId="77777777" w:rsidR="00F97FD5" w:rsidRPr="00F97FD5" w:rsidRDefault="00F97FD5" w:rsidP="00F97FD5">
      <w:pPr>
        <w:rPr>
          <w:sz w:val="24"/>
          <w:szCs w:val="24"/>
        </w:rPr>
      </w:pPr>
      <w:r w:rsidRPr="00F97FD5">
        <w:rPr>
          <w:sz w:val="24"/>
          <w:szCs w:val="24"/>
        </w:rPr>
        <w:t>AI acknowledgment:</w:t>
      </w:r>
    </w:p>
    <w:p w14:paraId="5449F340" w14:textId="77777777" w:rsidR="00F97FD5" w:rsidRPr="00F97FD5" w:rsidRDefault="00F97FD5" w:rsidP="00F97FD5">
      <w:pPr>
        <w:rPr>
          <w:sz w:val="24"/>
          <w:szCs w:val="24"/>
        </w:rPr>
      </w:pPr>
      <w:r w:rsidRPr="00F97FD5">
        <w:rPr>
          <w:sz w:val="24"/>
          <w:szCs w:val="24"/>
        </w:rPr>
        <w:t xml:space="preserve">I confirm that I have not presented any AI generated text as my own work. I can confirm that I have copies of my drafts, notes, and resources that I have used for this essay.  </w:t>
      </w:r>
    </w:p>
    <w:p w14:paraId="3405CE92" w14:textId="77777777" w:rsidR="00F97FD5" w:rsidRDefault="00F97FD5" w:rsidP="00F97FD5">
      <w:pPr>
        <w:jc w:val="center"/>
      </w:pPr>
    </w:p>
    <w:p w14:paraId="5DD2753A" w14:textId="77777777" w:rsidR="00F97FD5" w:rsidRDefault="00F97FD5" w:rsidP="00F97FD5">
      <w:pPr>
        <w:jc w:val="center"/>
      </w:pPr>
    </w:p>
    <w:p w14:paraId="30A9270D" w14:textId="429E7273" w:rsidR="00E42410" w:rsidRPr="000D5E78" w:rsidRDefault="00E42410" w:rsidP="000D5E78">
      <w:pPr>
        <w:pStyle w:val="Standard"/>
        <w:spacing w:line="360" w:lineRule="auto"/>
        <w:rPr>
          <w:rFonts w:asciiTheme="minorHAnsi" w:hAnsiTheme="minorHAnsi" w:cstheme="minorHAnsi"/>
        </w:rPr>
      </w:pPr>
    </w:p>
    <w:sectPr w:rsidR="00E42410" w:rsidRPr="000D5E78" w:rsidSect="00490BFE">
      <w:pgSz w:w="16838" w:h="11906" w:orient="landscape" w:code="9"/>
      <w:pgMar w:top="1440" w:right="1440" w:bottom="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56FA9" w14:textId="77777777" w:rsidR="007A6D69" w:rsidRDefault="007A6D69">
      <w:pPr>
        <w:spacing w:after="0" w:line="240" w:lineRule="auto"/>
      </w:pPr>
      <w:r>
        <w:separator/>
      </w:r>
    </w:p>
  </w:endnote>
  <w:endnote w:type="continuationSeparator" w:id="0">
    <w:p w14:paraId="036F76CA" w14:textId="77777777" w:rsidR="007A6D69" w:rsidRDefault="007A6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ADFB7" w14:textId="77777777" w:rsidR="007A6D69" w:rsidRDefault="007A6D69">
      <w:pPr>
        <w:spacing w:after="0" w:line="240" w:lineRule="auto"/>
      </w:pPr>
      <w:r>
        <w:rPr>
          <w:color w:val="000000"/>
        </w:rPr>
        <w:separator/>
      </w:r>
    </w:p>
  </w:footnote>
  <w:footnote w:type="continuationSeparator" w:id="0">
    <w:p w14:paraId="63A5272F" w14:textId="77777777" w:rsidR="007A6D69" w:rsidRDefault="007A6D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F6523"/>
    <w:multiLevelType w:val="hybridMultilevel"/>
    <w:tmpl w:val="C8A88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375B45"/>
    <w:multiLevelType w:val="hybridMultilevel"/>
    <w:tmpl w:val="59AEC4D0"/>
    <w:lvl w:ilvl="0" w:tplc="9982C10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B31365B"/>
    <w:multiLevelType w:val="hybridMultilevel"/>
    <w:tmpl w:val="95B4B7C8"/>
    <w:lvl w:ilvl="0" w:tplc="1B7E01AC">
      <w:start w:val="2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E1E4A87"/>
    <w:multiLevelType w:val="hybridMultilevel"/>
    <w:tmpl w:val="07EA0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901D8A"/>
    <w:multiLevelType w:val="hybridMultilevel"/>
    <w:tmpl w:val="9B6C2E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86453DE"/>
    <w:multiLevelType w:val="hybridMultilevel"/>
    <w:tmpl w:val="840C3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9505858">
    <w:abstractNumId w:val="5"/>
  </w:num>
  <w:num w:numId="2" w16cid:durableId="1897888816">
    <w:abstractNumId w:val="2"/>
  </w:num>
  <w:num w:numId="3" w16cid:durableId="339546126">
    <w:abstractNumId w:val="1"/>
  </w:num>
  <w:num w:numId="4" w16cid:durableId="1118181805">
    <w:abstractNumId w:val="4"/>
  </w:num>
  <w:num w:numId="5" w16cid:durableId="1742216215">
    <w:abstractNumId w:val="0"/>
  </w:num>
  <w:num w:numId="6" w16cid:durableId="552515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14F5"/>
    <w:rsid w:val="000014F3"/>
    <w:rsid w:val="00005D97"/>
    <w:rsid w:val="00011BE4"/>
    <w:rsid w:val="000127CD"/>
    <w:rsid w:val="00013E20"/>
    <w:rsid w:val="000275D6"/>
    <w:rsid w:val="00047FA2"/>
    <w:rsid w:val="00063CD5"/>
    <w:rsid w:val="00075895"/>
    <w:rsid w:val="00095324"/>
    <w:rsid w:val="000A7D4E"/>
    <w:rsid w:val="000B190C"/>
    <w:rsid w:val="000B7D84"/>
    <w:rsid w:val="000D5E78"/>
    <w:rsid w:val="000F07C7"/>
    <w:rsid w:val="001057D4"/>
    <w:rsid w:val="00115A88"/>
    <w:rsid w:val="00116BDD"/>
    <w:rsid w:val="00121215"/>
    <w:rsid w:val="00121D84"/>
    <w:rsid w:val="00124041"/>
    <w:rsid w:val="00127812"/>
    <w:rsid w:val="001412A1"/>
    <w:rsid w:val="00143FAF"/>
    <w:rsid w:val="00144CC4"/>
    <w:rsid w:val="00152CDD"/>
    <w:rsid w:val="00166582"/>
    <w:rsid w:val="001710DC"/>
    <w:rsid w:val="00175E94"/>
    <w:rsid w:val="00181BAB"/>
    <w:rsid w:val="00182695"/>
    <w:rsid w:val="00187151"/>
    <w:rsid w:val="001A7615"/>
    <w:rsid w:val="001B09C7"/>
    <w:rsid w:val="001B27DD"/>
    <w:rsid w:val="001C53EC"/>
    <w:rsid w:val="001E6B7E"/>
    <w:rsid w:val="001E6CF6"/>
    <w:rsid w:val="0022579D"/>
    <w:rsid w:val="00226B9D"/>
    <w:rsid w:val="0022712B"/>
    <w:rsid w:val="0024244C"/>
    <w:rsid w:val="00257B93"/>
    <w:rsid w:val="00264407"/>
    <w:rsid w:val="00267959"/>
    <w:rsid w:val="002A3F2A"/>
    <w:rsid w:val="002E0893"/>
    <w:rsid w:val="002E6775"/>
    <w:rsid w:val="003111AA"/>
    <w:rsid w:val="0031288B"/>
    <w:rsid w:val="00321FD3"/>
    <w:rsid w:val="003221D5"/>
    <w:rsid w:val="00331997"/>
    <w:rsid w:val="00345EFC"/>
    <w:rsid w:val="00353055"/>
    <w:rsid w:val="0035762F"/>
    <w:rsid w:val="00366665"/>
    <w:rsid w:val="00370485"/>
    <w:rsid w:val="0038177A"/>
    <w:rsid w:val="00385B7D"/>
    <w:rsid w:val="00386986"/>
    <w:rsid w:val="00386E59"/>
    <w:rsid w:val="00391173"/>
    <w:rsid w:val="0039218E"/>
    <w:rsid w:val="00393FC7"/>
    <w:rsid w:val="00394B3A"/>
    <w:rsid w:val="003C61B7"/>
    <w:rsid w:val="00404EFA"/>
    <w:rsid w:val="00405861"/>
    <w:rsid w:val="00406493"/>
    <w:rsid w:val="0040679B"/>
    <w:rsid w:val="00420370"/>
    <w:rsid w:val="00420BF3"/>
    <w:rsid w:val="004328EC"/>
    <w:rsid w:val="00440416"/>
    <w:rsid w:val="00442463"/>
    <w:rsid w:val="00451B29"/>
    <w:rsid w:val="00490BFE"/>
    <w:rsid w:val="004A14F5"/>
    <w:rsid w:val="004A5AC9"/>
    <w:rsid w:val="004B57EC"/>
    <w:rsid w:val="004B6D02"/>
    <w:rsid w:val="004C2A84"/>
    <w:rsid w:val="004D0740"/>
    <w:rsid w:val="004D3A9E"/>
    <w:rsid w:val="004D466D"/>
    <w:rsid w:val="004D56A2"/>
    <w:rsid w:val="004D743D"/>
    <w:rsid w:val="004F2C7C"/>
    <w:rsid w:val="004F7675"/>
    <w:rsid w:val="005249F8"/>
    <w:rsid w:val="00530FA5"/>
    <w:rsid w:val="00556756"/>
    <w:rsid w:val="005575A0"/>
    <w:rsid w:val="005A19F7"/>
    <w:rsid w:val="005A57E6"/>
    <w:rsid w:val="005A5A0C"/>
    <w:rsid w:val="005B355A"/>
    <w:rsid w:val="005C1A6B"/>
    <w:rsid w:val="005C3F7A"/>
    <w:rsid w:val="005D00D8"/>
    <w:rsid w:val="005F3CED"/>
    <w:rsid w:val="005F6F8C"/>
    <w:rsid w:val="00604BE2"/>
    <w:rsid w:val="00605F8D"/>
    <w:rsid w:val="00607C83"/>
    <w:rsid w:val="00622287"/>
    <w:rsid w:val="00630A8C"/>
    <w:rsid w:val="00632DAA"/>
    <w:rsid w:val="00664797"/>
    <w:rsid w:val="00674E24"/>
    <w:rsid w:val="006760E1"/>
    <w:rsid w:val="0067733A"/>
    <w:rsid w:val="00682453"/>
    <w:rsid w:val="006B5B89"/>
    <w:rsid w:val="006B67DA"/>
    <w:rsid w:val="006C7215"/>
    <w:rsid w:val="006D26F4"/>
    <w:rsid w:val="006D504A"/>
    <w:rsid w:val="006D59D4"/>
    <w:rsid w:val="006F5077"/>
    <w:rsid w:val="006F62C4"/>
    <w:rsid w:val="00705232"/>
    <w:rsid w:val="007101EA"/>
    <w:rsid w:val="007145F7"/>
    <w:rsid w:val="00731B19"/>
    <w:rsid w:val="0075321E"/>
    <w:rsid w:val="00753ED8"/>
    <w:rsid w:val="00760E71"/>
    <w:rsid w:val="00763489"/>
    <w:rsid w:val="007921EE"/>
    <w:rsid w:val="007A6D69"/>
    <w:rsid w:val="007B2144"/>
    <w:rsid w:val="007C17D6"/>
    <w:rsid w:val="007E0D6F"/>
    <w:rsid w:val="007E7929"/>
    <w:rsid w:val="008274E8"/>
    <w:rsid w:val="0082792C"/>
    <w:rsid w:val="008615DC"/>
    <w:rsid w:val="008715AB"/>
    <w:rsid w:val="00876B82"/>
    <w:rsid w:val="00882914"/>
    <w:rsid w:val="0088755C"/>
    <w:rsid w:val="008A2635"/>
    <w:rsid w:val="008A54BA"/>
    <w:rsid w:val="008B7224"/>
    <w:rsid w:val="008D40A6"/>
    <w:rsid w:val="008E3319"/>
    <w:rsid w:val="008E51B3"/>
    <w:rsid w:val="009032A9"/>
    <w:rsid w:val="00905326"/>
    <w:rsid w:val="00912C69"/>
    <w:rsid w:val="0092118D"/>
    <w:rsid w:val="0092299B"/>
    <w:rsid w:val="009631AD"/>
    <w:rsid w:val="009703B1"/>
    <w:rsid w:val="00975A7B"/>
    <w:rsid w:val="009A375F"/>
    <w:rsid w:val="009B07AC"/>
    <w:rsid w:val="009B0AFB"/>
    <w:rsid w:val="009B3707"/>
    <w:rsid w:val="009D4C7B"/>
    <w:rsid w:val="009D7B48"/>
    <w:rsid w:val="009E2D61"/>
    <w:rsid w:val="009E605C"/>
    <w:rsid w:val="009F0321"/>
    <w:rsid w:val="009F11EA"/>
    <w:rsid w:val="00A11D9D"/>
    <w:rsid w:val="00A16233"/>
    <w:rsid w:val="00A16A13"/>
    <w:rsid w:val="00A27232"/>
    <w:rsid w:val="00A30851"/>
    <w:rsid w:val="00A42934"/>
    <w:rsid w:val="00A437FC"/>
    <w:rsid w:val="00A50D8C"/>
    <w:rsid w:val="00A64C80"/>
    <w:rsid w:val="00A672E4"/>
    <w:rsid w:val="00A72C1A"/>
    <w:rsid w:val="00A73B18"/>
    <w:rsid w:val="00A73E25"/>
    <w:rsid w:val="00A814EB"/>
    <w:rsid w:val="00AA0654"/>
    <w:rsid w:val="00AB36A3"/>
    <w:rsid w:val="00AB6A42"/>
    <w:rsid w:val="00AC0FE6"/>
    <w:rsid w:val="00AC452C"/>
    <w:rsid w:val="00AD28CE"/>
    <w:rsid w:val="00AD3D2F"/>
    <w:rsid w:val="00AE0793"/>
    <w:rsid w:val="00AE5647"/>
    <w:rsid w:val="00AE568F"/>
    <w:rsid w:val="00B000F3"/>
    <w:rsid w:val="00B05560"/>
    <w:rsid w:val="00B10CDF"/>
    <w:rsid w:val="00B176DE"/>
    <w:rsid w:val="00B257B8"/>
    <w:rsid w:val="00B3518B"/>
    <w:rsid w:val="00B3644E"/>
    <w:rsid w:val="00B4033F"/>
    <w:rsid w:val="00B4035C"/>
    <w:rsid w:val="00B55160"/>
    <w:rsid w:val="00B55FD2"/>
    <w:rsid w:val="00B5711B"/>
    <w:rsid w:val="00B72DB1"/>
    <w:rsid w:val="00BA6C4F"/>
    <w:rsid w:val="00BB1687"/>
    <w:rsid w:val="00BB182C"/>
    <w:rsid w:val="00BB442A"/>
    <w:rsid w:val="00BD1A26"/>
    <w:rsid w:val="00BF48C1"/>
    <w:rsid w:val="00BF4CDB"/>
    <w:rsid w:val="00C03188"/>
    <w:rsid w:val="00C0699D"/>
    <w:rsid w:val="00C1361B"/>
    <w:rsid w:val="00C245DE"/>
    <w:rsid w:val="00C3235C"/>
    <w:rsid w:val="00C371BA"/>
    <w:rsid w:val="00C444DA"/>
    <w:rsid w:val="00C476BA"/>
    <w:rsid w:val="00C55E49"/>
    <w:rsid w:val="00C85D23"/>
    <w:rsid w:val="00C920D3"/>
    <w:rsid w:val="00CE2612"/>
    <w:rsid w:val="00CE509B"/>
    <w:rsid w:val="00D11B08"/>
    <w:rsid w:val="00D17292"/>
    <w:rsid w:val="00D22CB5"/>
    <w:rsid w:val="00D26F42"/>
    <w:rsid w:val="00D30524"/>
    <w:rsid w:val="00D317CC"/>
    <w:rsid w:val="00D73958"/>
    <w:rsid w:val="00D77601"/>
    <w:rsid w:val="00D77E66"/>
    <w:rsid w:val="00D82F6B"/>
    <w:rsid w:val="00D93C0B"/>
    <w:rsid w:val="00DA5880"/>
    <w:rsid w:val="00DB5F71"/>
    <w:rsid w:val="00DC4385"/>
    <w:rsid w:val="00DD6944"/>
    <w:rsid w:val="00DE5786"/>
    <w:rsid w:val="00DE5B3A"/>
    <w:rsid w:val="00DE7904"/>
    <w:rsid w:val="00E1228B"/>
    <w:rsid w:val="00E2751A"/>
    <w:rsid w:val="00E307D8"/>
    <w:rsid w:val="00E41845"/>
    <w:rsid w:val="00E42410"/>
    <w:rsid w:val="00E84686"/>
    <w:rsid w:val="00E850A8"/>
    <w:rsid w:val="00E8597B"/>
    <w:rsid w:val="00E9649B"/>
    <w:rsid w:val="00EB0F18"/>
    <w:rsid w:val="00EB14CE"/>
    <w:rsid w:val="00EB2D7E"/>
    <w:rsid w:val="00EC72C7"/>
    <w:rsid w:val="00ED1992"/>
    <w:rsid w:val="00ED7DE7"/>
    <w:rsid w:val="00EF2FDD"/>
    <w:rsid w:val="00EF7738"/>
    <w:rsid w:val="00F178BF"/>
    <w:rsid w:val="00F61E52"/>
    <w:rsid w:val="00F70130"/>
    <w:rsid w:val="00F70DA7"/>
    <w:rsid w:val="00F71E0C"/>
    <w:rsid w:val="00F833E3"/>
    <w:rsid w:val="00F97FD5"/>
    <w:rsid w:val="00FA52B3"/>
    <w:rsid w:val="00FC20A3"/>
    <w:rsid w:val="00FD301B"/>
    <w:rsid w:val="00FE25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391156"/>
  <w15:docId w15:val="{2C482625-24AC-4693-A146-6B3C1A5FC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SimSun" w:hAnsi="Calibri" w:cs="Tahoma"/>
        <w:kern w:val="3"/>
        <w:sz w:val="22"/>
        <w:szCs w:val="22"/>
        <w:lang w:val="en-GB" w:eastAsia="en-US" w:bidi="ar-SA"/>
      </w:rPr>
    </w:rPrDefault>
    <w:pPrDefault>
      <w:pPr>
        <w:widowControl w:val="0"/>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paragraph" w:styleId="Heading1">
    <w:name w:val="heading 1"/>
    <w:basedOn w:val="Normal"/>
    <w:next w:val="Normal"/>
    <w:link w:val="Heading1Char"/>
    <w:uiPriority w:val="9"/>
    <w:qFormat/>
    <w:rsid w:val="000014F3"/>
    <w:pPr>
      <w:keepNext/>
      <w:keepLines/>
      <w:widowControl/>
      <w:suppressAutoHyphens w:val="0"/>
      <w:autoSpaceDN/>
      <w:spacing w:before="360" w:after="80" w:line="480" w:lineRule="auto"/>
      <w:textAlignment w:val="auto"/>
      <w:outlineLvl w:val="0"/>
    </w:pPr>
    <w:rPr>
      <w:rFonts w:asciiTheme="majorHAnsi" w:eastAsiaTheme="majorEastAsia" w:hAnsiTheme="majorHAnsi" w:cstheme="majorBidi"/>
      <w:color w:val="2E74B5" w:themeColor="accent1" w:themeShade="BF"/>
      <w:kern w:val="2"/>
      <w:sz w:val="40"/>
      <w:szCs w:val="40"/>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suppressAutoHyphens/>
    </w:pPr>
  </w:style>
  <w:style w:type="paragraph" w:customStyle="1" w:styleId="Heading">
    <w:name w:val="Heading"/>
    <w:basedOn w:val="Standard"/>
    <w:next w:val="Textbody"/>
    <w:pPr>
      <w:keepNext/>
      <w:spacing w:before="240" w:after="120"/>
    </w:pPr>
    <w:rPr>
      <w:rFonts w:ascii="Arial" w:eastAsia="Microsoft YaHei" w:hAnsi="Arial" w:cs="Mangal"/>
      <w:sz w:val="28"/>
      <w:szCs w:val="28"/>
    </w:rPr>
  </w:style>
  <w:style w:type="paragraph" w:customStyle="1" w:styleId="Textbody">
    <w:name w:val="Text body"/>
    <w:basedOn w:val="Standard"/>
    <w:pPr>
      <w:spacing w:after="120"/>
    </w:pPr>
  </w:style>
  <w:style w:type="paragraph" w:styleId="List">
    <w:name w:val="List"/>
    <w:basedOn w:val="Textbody"/>
    <w:rPr>
      <w:rFonts w:cs="Mangal"/>
    </w:rPr>
  </w:style>
  <w:style w:type="paragraph" w:styleId="Caption">
    <w:name w:val="caption"/>
    <w:basedOn w:val="Standard"/>
    <w:pPr>
      <w:suppressLineNumbers/>
      <w:spacing w:before="120" w:after="120"/>
    </w:pPr>
    <w:rPr>
      <w:rFonts w:cs="Mangal"/>
      <w:i/>
      <w:iCs/>
      <w:sz w:val="24"/>
      <w:szCs w:val="24"/>
    </w:rPr>
  </w:style>
  <w:style w:type="paragraph" w:customStyle="1" w:styleId="Index">
    <w:name w:val="Index"/>
    <w:basedOn w:val="Standard"/>
    <w:pPr>
      <w:suppressLineNumbers/>
    </w:pPr>
    <w:rPr>
      <w:rFonts w:cs="Mangal"/>
    </w:rPr>
  </w:style>
  <w:style w:type="paragraph" w:customStyle="1" w:styleId="TableContents">
    <w:name w:val="Table Contents"/>
    <w:basedOn w:val="Standard"/>
    <w:pPr>
      <w:suppressLineNumbers/>
    </w:pPr>
  </w:style>
  <w:style w:type="paragraph" w:styleId="ListParagraph">
    <w:name w:val="List Paragraph"/>
    <w:basedOn w:val="Normal"/>
    <w:uiPriority w:val="34"/>
    <w:qFormat/>
    <w:rsid w:val="00C476BA"/>
    <w:pPr>
      <w:widowControl/>
      <w:suppressAutoHyphens w:val="0"/>
      <w:autoSpaceDN/>
      <w:spacing w:after="160" w:line="259" w:lineRule="auto"/>
      <w:ind w:left="720"/>
      <w:contextualSpacing/>
      <w:textAlignment w:val="auto"/>
    </w:pPr>
    <w:rPr>
      <w:rFonts w:asciiTheme="minorHAnsi" w:eastAsiaTheme="minorHAnsi" w:hAnsiTheme="minorHAnsi" w:cstheme="minorBidi"/>
      <w:kern w:val="0"/>
    </w:rPr>
  </w:style>
  <w:style w:type="paragraph" w:styleId="Header">
    <w:name w:val="header"/>
    <w:basedOn w:val="Normal"/>
    <w:link w:val="HeaderChar"/>
    <w:uiPriority w:val="99"/>
    <w:unhideWhenUsed/>
    <w:rsid w:val="00420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370"/>
  </w:style>
  <w:style w:type="paragraph" w:styleId="Footer">
    <w:name w:val="footer"/>
    <w:basedOn w:val="Normal"/>
    <w:link w:val="FooterChar"/>
    <w:uiPriority w:val="99"/>
    <w:unhideWhenUsed/>
    <w:rsid w:val="00420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370"/>
  </w:style>
  <w:style w:type="character" w:customStyle="1" w:styleId="Heading1Char">
    <w:name w:val="Heading 1 Char"/>
    <w:basedOn w:val="DefaultParagraphFont"/>
    <w:link w:val="Heading1"/>
    <w:uiPriority w:val="9"/>
    <w:rsid w:val="000014F3"/>
    <w:rPr>
      <w:rFonts w:asciiTheme="majorHAnsi" w:eastAsiaTheme="majorEastAsia" w:hAnsiTheme="majorHAnsi" w:cstheme="majorBidi"/>
      <w:color w:val="2E74B5" w:themeColor="accent1" w:themeShade="BF"/>
      <w:kern w:val="2"/>
      <w:sz w:val="40"/>
      <w:szCs w:val="40"/>
      <w14:ligatures w14:val="standardContextual"/>
    </w:rPr>
  </w:style>
  <w:style w:type="character" w:styleId="Hyperlink">
    <w:name w:val="Hyperlink"/>
    <w:basedOn w:val="DefaultParagraphFont"/>
    <w:uiPriority w:val="99"/>
    <w:unhideWhenUsed/>
    <w:rsid w:val="00C371BA"/>
    <w:rPr>
      <w:color w:val="0563C1" w:themeColor="hyperlink"/>
      <w:u w:val="single"/>
    </w:rPr>
  </w:style>
  <w:style w:type="character" w:styleId="UnresolvedMention">
    <w:name w:val="Unresolved Mention"/>
    <w:basedOn w:val="DefaultParagraphFont"/>
    <w:uiPriority w:val="99"/>
    <w:semiHidden/>
    <w:unhideWhenUsed/>
    <w:rsid w:val="00C371BA"/>
    <w:rPr>
      <w:color w:val="605E5C"/>
      <w:shd w:val="clear" w:color="auto" w:fill="E1DFDD"/>
    </w:rPr>
  </w:style>
  <w:style w:type="table" w:styleId="TableGrid">
    <w:name w:val="Table Grid"/>
    <w:basedOn w:val="TableNormal"/>
    <w:uiPriority w:val="39"/>
    <w:rsid w:val="00D93C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90BFE"/>
    <w:pPr>
      <w:widowControl/>
      <w:autoSpaceDN/>
      <w:spacing w:after="0" w:line="240" w:lineRule="auto"/>
      <w:textAlignment w:val="auto"/>
    </w:pPr>
    <w:rPr>
      <w:rFonts w:asciiTheme="minorHAnsi" w:eastAsiaTheme="minorEastAsia" w:hAnsiTheme="minorHAnsi" w:cstheme="minorBidi"/>
      <w:kern w:val="0"/>
      <w:lang w:eastAsia="en-GB"/>
    </w:rPr>
  </w:style>
  <w:style w:type="character" w:customStyle="1" w:styleId="NoSpacingChar">
    <w:name w:val="No Spacing Char"/>
    <w:basedOn w:val="DefaultParagraphFont"/>
    <w:link w:val="NoSpacing"/>
    <w:uiPriority w:val="1"/>
    <w:rsid w:val="00490BFE"/>
    <w:rPr>
      <w:rFonts w:asciiTheme="minorHAnsi" w:eastAsiaTheme="minorEastAsia" w:hAnsiTheme="minorHAnsi" w:cstheme="minorBidi"/>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acp.co.uk/events-and-resources/ethics-and-standard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06A424-8B11-43BA-8EE9-CF3C4B3A5F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37</Pages>
  <Words>6971</Words>
  <Characters>40033</Characters>
  <Application>Microsoft Office Word</Application>
  <DocSecurity>0</DocSecurity>
  <Lines>2001</Lines>
  <Paragraphs>979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Counselling theory and approaches                                             Module code-  ECPS5013</dc:title>
  <dc:subject>Component TWO: Produce a qualitative research report based on the provided transcript. Carry out a thematic analysis of the provided interview transcript which explores the following research question: How do counsellors understand and experience professional boundaries in their counselling practice?</dc:subject>
  <dc:creator>Cez</dc:creator>
  <cp:lastModifiedBy>kristina haris</cp:lastModifiedBy>
  <cp:revision>179</cp:revision>
  <cp:lastPrinted>2025-11-24T18:10:00Z</cp:lastPrinted>
  <dcterms:created xsi:type="dcterms:W3CDTF">2025-11-23T13:20:00Z</dcterms:created>
  <dcterms:modified xsi:type="dcterms:W3CDTF">2025-11-24T22:44:00Z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r8>0</vt:r8>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GrammarlyDocumentId">
    <vt:lpwstr>6ae87a0c-32b3-470e-b713-e4d7de753cf9</vt:lpwstr>
  </property>
</Properties>
</file>