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00867E" w14:textId="77777777" w:rsidR="0067369D" w:rsidRPr="00646C1F" w:rsidRDefault="0067369D" w:rsidP="00646C1F">
      <w:pPr>
        <w:spacing w:line="360" w:lineRule="auto"/>
        <w:rPr>
          <w:rFonts w:ascii="Times New Roman" w:hAnsi="Times New Roman" w:cs="Times New Roman"/>
          <w:b/>
          <w:bCs/>
        </w:rPr>
      </w:pPr>
      <w:bookmarkStart w:id="0" w:name="_Hlk199726609"/>
    </w:p>
    <w:p w14:paraId="5726EB0E" w14:textId="7C2FC0B3" w:rsidR="00EE0A91" w:rsidRPr="00646C1F" w:rsidRDefault="00EE0A91" w:rsidP="00646C1F">
      <w:pPr>
        <w:spacing w:line="360" w:lineRule="auto"/>
        <w:rPr>
          <w:rFonts w:ascii="Times New Roman" w:hAnsi="Times New Roman" w:cs="Times New Roman"/>
          <w:b/>
          <w:bCs/>
        </w:rPr>
      </w:pPr>
      <w:r w:rsidRPr="00646C1F">
        <w:rPr>
          <w:rFonts w:ascii="Times New Roman" w:hAnsi="Times New Roman" w:cs="Times New Roman"/>
          <w:noProof/>
        </w:rPr>
        <w:drawing>
          <wp:inline distT="0" distB="0" distL="0" distR="0" wp14:anchorId="137EC921" wp14:editId="2FE666E6">
            <wp:extent cx="2461260" cy="1043940"/>
            <wp:effectExtent l="0" t="0" r="0" b="3810"/>
            <wp:docPr id="2117780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780217" name=""/>
                    <pic:cNvPicPr/>
                  </pic:nvPicPr>
                  <pic:blipFill rotWithShape="1">
                    <a:blip r:embed="rId6"/>
                    <a:srcRect l="7659" t="23607" r="12539" b="16504"/>
                    <a:stretch/>
                  </pic:blipFill>
                  <pic:spPr bwMode="auto">
                    <a:xfrm>
                      <a:off x="0" y="0"/>
                      <a:ext cx="2461260" cy="1043940"/>
                    </a:xfrm>
                    <a:prstGeom prst="rect">
                      <a:avLst/>
                    </a:prstGeom>
                    <a:ln>
                      <a:noFill/>
                    </a:ln>
                    <a:extLst>
                      <a:ext uri="{53640926-AAD7-44D8-BBD7-CCE9431645EC}">
                        <a14:shadowObscured xmlns:a14="http://schemas.microsoft.com/office/drawing/2010/main"/>
                      </a:ext>
                    </a:extLst>
                  </pic:spPr>
                </pic:pic>
              </a:graphicData>
            </a:graphic>
          </wp:inline>
        </w:drawing>
      </w:r>
    </w:p>
    <w:p w14:paraId="08DF0949" w14:textId="77777777" w:rsidR="00646C1F" w:rsidRP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Student Learning Log</w:t>
      </w:r>
    </w:p>
    <w:p w14:paraId="6F73EB64" w14:textId="77777777" w:rsid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Module Code: BMIH6002</w:t>
      </w:r>
    </w:p>
    <w:p w14:paraId="466902F9" w14:textId="33D37255" w:rsidR="007A5CB7" w:rsidRPr="005666A6" w:rsidRDefault="007A5CB7" w:rsidP="005666A6">
      <w:pPr>
        <w:spacing w:line="360" w:lineRule="auto"/>
        <w:jc w:val="center"/>
        <w:rPr>
          <w:rFonts w:ascii="Times New Roman" w:hAnsi="Times New Roman" w:cs="Times New Roman"/>
          <w:b/>
          <w:bCs/>
          <w:lang w:val="en-GB"/>
        </w:rPr>
      </w:pPr>
      <w:r>
        <w:rPr>
          <w:rFonts w:ascii="Times New Roman" w:hAnsi="Times New Roman" w:cs="Times New Roman"/>
          <w:b/>
          <w:bCs/>
        </w:rPr>
        <w:t xml:space="preserve">Module name: </w:t>
      </w:r>
      <w:r w:rsidRPr="007A5CB7">
        <w:rPr>
          <w:rFonts w:ascii="Times New Roman" w:hAnsi="Times New Roman" w:cs="Times New Roman"/>
          <w:b/>
          <w:bCs/>
          <w:lang w:val="en-GB"/>
        </w:rPr>
        <w:t>Managing Guest Service Operations</w:t>
      </w:r>
    </w:p>
    <w:p w14:paraId="04E8FCBE" w14:textId="035E9026" w:rsidR="00646C1F" w:rsidRPr="00646C1F" w:rsidRDefault="005666A6" w:rsidP="005666A6">
      <w:pPr>
        <w:spacing w:line="360" w:lineRule="auto"/>
        <w:rPr>
          <w:rFonts w:ascii="Times New Roman" w:hAnsi="Times New Roman" w:cs="Times New Roman"/>
          <w:b/>
          <w:bCs/>
        </w:rPr>
      </w:pPr>
      <w:r>
        <w:rPr>
          <w:rFonts w:ascii="Times New Roman" w:hAnsi="Times New Roman" w:cs="Times New Roman"/>
          <w:b/>
          <w:bCs/>
        </w:rPr>
        <w:t xml:space="preserve">                                               </w:t>
      </w:r>
      <w:r w:rsidR="00646C1F" w:rsidRPr="00646C1F">
        <w:rPr>
          <w:rFonts w:ascii="Times New Roman" w:hAnsi="Times New Roman" w:cs="Times New Roman"/>
          <w:b/>
          <w:bCs/>
        </w:rPr>
        <w:t>Assessment Title: Student Learning Log</w:t>
      </w:r>
    </w:p>
    <w:p w14:paraId="7934C6CF" w14:textId="60258F03"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Student Name:</w:t>
      </w:r>
      <w:r w:rsidR="005666A6">
        <w:rPr>
          <w:rFonts w:ascii="Times New Roman" w:hAnsi="Times New Roman" w:cs="Times New Roman"/>
          <w:b/>
          <w:bCs/>
        </w:rPr>
        <w:t xml:space="preserve"> Antonela Costiuc</w:t>
      </w:r>
    </w:p>
    <w:p w14:paraId="78BBDF78" w14:textId="6564EDA5"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Student ID:</w:t>
      </w:r>
      <w:r w:rsidR="005666A6">
        <w:rPr>
          <w:rFonts w:ascii="Times New Roman" w:hAnsi="Times New Roman" w:cs="Times New Roman"/>
          <w:b/>
          <w:bCs/>
        </w:rPr>
        <w:t xml:space="preserve"> </w:t>
      </w:r>
      <w:r w:rsidR="00652BA7" w:rsidRPr="00652BA7">
        <w:rPr>
          <w:rFonts w:ascii="Times New Roman" w:hAnsi="Times New Roman" w:cs="Times New Roman"/>
          <w:b/>
          <w:bCs/>
        </w:rPr>
        <w:t>2117337</w:t>
      </w:r>
    </w:p>
    <w:p w14:paraId="6BCB8CC6" w14:textId="3A645C94" w:rsidR="00646C1F" w:rsidRPr="00646C1F" w:rsidRDefault="00652BA7" w:rsidP="00735E55">
      <w:pPr>
        <w:spacing w:line="360" w:lineRule="auto"/>
        <w:rPr>
          <w:rFonts w:ascii="Times New Roman" w:hAnsi="Times New Roman" w:cs="Times New Roman"/>
          <w:b/>
          <w:bCs/>
        </w:rPr>
      </w:pPr>
      <w:r>
        <w:rPr>
          <w:rFonts w:ascii="Times New Roman" w:hAnsi="Times New Roman" w:cs="Times New Roman"/>
          <w:b/>
          <w:bCs/>
        </w:rPr>
        <w:t xml:space="preserve">Tutor </w:t>
      </w:r>
      <w:r w:rsidR="00646C1F" w:rsidRPr="00646C1F">
        <w:rPr>
          <w:rFonts w:ascii="Times New Roman" w:hAnsi="Times New Roman" w:cs="Times New Roman"/>
          <w:b/>
          <w:bCs/>
        </w:rPr>
        <w:t>Name:</w:t>
      </w:r>
      <w:r>
        <w:rPr>
          <w:rFonts w:ascii="Times New Roman" w:hAnsi="Times New Roman" w:cs="Times New Roman"/>
          <w:b/>
          <w:bCs/>
        </w:rPr>
        <w:t xml:space="preserve"> </w:t>
      </w:r>
      <w:r w:rsidR="00735E55" w:rsidRPr="00735E55">
        <w:rPr>
          <w:rFonts w:ascii="Times New Roman" w:hAnsi="Times New Roman" w:cs="Times New Roman"/>
          <w:b/>
          <w:bCs/>
        </w:rPr>
        <w:t>Kathryn Roberts</w:t>
      </w:r>
    </w:p>
    <w:p w14:paraId="278768BB" w14:textId="1FEECE5E" w:rsidR="00646C1F" w:rsidRPr="00646C1F" w:rsidRDefault="00646C1F" w:rsidP="00735E55">
      <w:pPr>
        <w:spacing w:line="360" w:lineRule="auto"/>
        <w:rPr>
          <w:rFonts w:ascii="Times New Roman" w:hAnsi="Times New Roman" w:cs="Times New Roman"/>
          <w:b/>
          <w:bCs/>
        </w:rPr>
      </w:pPr>
      <w:r w:rsidRPr="00646C1F">
        <w:rPr>
          <w:rFonts w:ascii="Times New Roman" w:hAnsi="Times New Roman" w:cs="Times New Roman"/>
          <w:b/>
          <w:bCs/>
        </w:rPr>
        <w:t>Placement Hotel: Marriott Cardiff City Centre</w:t>
      </w:r>
    </w:p>
    <w:p w14:paraId="14DC6036" w14:textId="77777777" w:rsidR="00735E55" w:rsidRDefault="00735E55" w:rsidP="00646C1F">
      <w:pPr>
        <w:spacing w:line="360" w:lineRule="auto"/>
        <w:jc w:val="center"/>
        <w:rPr>
          <w:rFonts w:ascii="Times New Roman" w:hAnsi="Times New Roman" w:cs="Times New Roman"/>
          <w:b/>
          <w:bCs/>
        </w:rPr>
      </w:pPr>
    </w:p>
    <w:p w14:paraId="332CE676" w14:textId="6BF443DD" w:rsidR="0067369D" w:rsidRPr="00646C1F" w:rsidRDefault="00646C1F" w:rsidP="00646C1F">
      <w:pPr>
        <w:spacing w:line="360" w:lineRule="auto"/>
        <w:jc w:val="center"/>
        <w:rPr>
          <w:rFonts w:ascii="Times New Roman" w:hAnsi="Times New Roman" w:cs="Times New Roman"/>
          <w:b/>
          <w:bCs/>
        </w:rPr>
      </w:pPr>
      <w:r w:rsidRPr="00646C1F">
        <w:rPr>
          <w:rFonts w:ascii="Times New Roman" w:hAnsi="Times New Roman" w:cs="Times New Roman"/>
          <w:b/>
          <w:bCs/>
        </w:rPr>
        <w:t>AI Decleration</w:t>
      </w:r>
    </w:p>
    <w:p w14:paraId="4064E494" w14:textId="5FA1E737" w:rsidR="00652EEC" w:rsidRPr="00646C1F" w:rsidRDefault="0067369D" w:rsidP="00646C1F">
      <w:pPr>
        <w:spacing w:line="360" w:lineRule="auto"/>
        <w:jc w:val="center"/>
        <w:rPr>
          <w:rFonts w:ascii="Times New Roman" w:hAnsi="Times New Roman" w:cs="Times New Roman"/>
          <w:b/>
          <w:bCs/>
        </w:rPr>
      </w:pPr>
      <w:r w:rsidRPr="00646C1F">
        <w:rPr>
          <w:rFonts w:ascii="Times New Roman" w:hAnsi="Times New Roman" w:cs="Times New Roman"/>
          <w:b/>
          <w:bCs/>
          <w:noProof/>
        </w:rPr>
        <w:drawing>
          <wp:inline distT="0" distB="0" distL="0" distR="0" wp14:anchorId="6130133A" wp14:editId="1763713A">
            <wp:extent cx="5600700" cy="1394460"/>
            <wp:effectExtent l="0" t="0" r="0" b="0"/>
            <wp:docPr id="16780278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027836" name="Picture 1678027836"/>
                    <pic:cNvPicPr/>
                  </pic:nvPicPr>
                  <pic:blipFill rotWithShape="1">
                    <a:blip r:embed="rId7">
                      <a:extLst>
                        <a:ext uri="{28A0092B-C50C-407E-A947-70E740481C1C}">
                          <a14:useLocalDpi xmlns:a14="http://schemas.microsoft.com/office/drawing/2010/main" val="0"/>
                        </a:ext>
                      </a:extLst>
                    </a:blip>
                    <a:srcRect r="5769"/>
                    <a:stretch/>
                  </pic:blipFill>
                  <pic:spPr bwMode="auto">
                    <a:xfrm>
                      <a:off x="0" y="0"/>
                      <a:ext cx="5600700" cy="1394460"/>
                    </a:xfrm>
                    <a:prstGeom prst="rect">
                      <a:avLst/>
                    </a:prstGeom>
                    <a:ln>
                      <a:noFill/>
                    </a:ln>
                    <a:extLst>
                      <a:ext uri="{53640926-AAD7-44D8-BBD7-CCE9431645EC}">
                        <a14:shadowObscured xmlns:a14="http://schemas.microsoft.com/office/drawing/2010/main"/>
                      </a:ext>
                    </a:extLst>
                  </pic:spPr>
                </pic:pic>
              </a:graphicData>
            </a:graphic>
          </wp:inline>
        </w:drawing>
      </w:r>
      <w:r w:rsidR="00A400D2" w:rsidRPr="00646C1F">
        <w:rPr>
          <w:rFonts w:ascii="Times New Roman" w:hAnsi="Times New Roman" w:cs="Times New Roman"/>
          <w:b/>
          <w:bCs/>
        </w:rPr>
        <w:br/>
      </w:r>
    </w:p>
    <w:p w14:paraId="2979946D" w14:textId="77777777" w:rsidR="00652EEC" w:rsidRPr="00646C1F" w:rsidRDefault="00652EEC" w:rsidP="00646C1F">
      <w:pPr>
        <w:spacing w:line="360" w:lineRule="auto"/>
        <w:rPr>
          <w:rFonts w:ascii="Times New Roman" w:hAnsi="Times New Roman" w:cs="Times New Roman"/>
        </w:rPr>
      </w:pPr>
      <w:r w:rsidRPr="00646C1F">
        <w:rPr>
          <w:rFonts w:ascii="Times New Roman" w:hAnsi="Times New Roman" w:cs="Times New Roman"/>
        </w:rPr>
        <w:br w:type="page"/>
      </w:r>
    </w:p>
    <w:sdt>
      <w:sdtPr>
        <w:rPr>
          <w:rFonts w:ascii="Times New Roman" w:eastAsiaTheme="minorHAnsi" w:hAnsi="Times New Roman" w:cs="Times New Roman"/>
          <w:color w:val="auto"/>
          <w:kern w:val="2"/>
          <w:sz w:val="24"/>
          <w:szCs w:val="24"/>
          <w14:ligatures w14:val="standardContextual"/>
        </w:rPr>
        <w:id w:val="1989196537"/>
        <w:docPartObj>
          <w:docPartGallery w:val="Table of Contents"/>
          <w:docPartUnique/>
        </w:docPartObj>
      </w:sdtPr>
      <w:sdtEndPr>
        <w:rPr>
          <w:b/>
          <w:bCs/>
          <w:noProof/>
        </w:rPr>
      </w:sdtEndPr>
      <w:sdtContent>
        <w:p w14:paraId="75AA3704" w14:textId="00DB8243" w:rsidR="00652EEC" w:rsidRPr="00646C1F" w:rsidRDefault="00652EEC" w:rsidP="00646C1F">
          <w:pPr>
            <w:pStyle w:val="TOCHeading"/>
            <w:numPr>
              <w:ilvl w:val="0"/>
              <w:numId w:val="0"/>
            </w:numPr>
            <w:spacing w:line="360" w:lineRule="auto"/>
            <w:ind w:left="432" w:hanging="432"/>
            <w:jc w:val="center"/>
            <w:rPr>
              <w:rFonts w:ascii="Times New Roman" w:hAnsi="Times New Roman" w:cs="Times New Roman"/>
              <w:b/>
              <w:color w:val="auto"/>
              <w:sz w:val="24"/>
              <w:szCs w:val="24"/>
            </w:rPr>
          </w:pPr>
          <w:r w:rsidRPr="00646C1F">
            <w:rPr>
              <w:rFonts w:ascii="Times New Roman" w:hAnsi="Times New Roman" w:cs="Times New Roman"/>
              <w:b/>
              <w:color w:val="auto"/>
              <w:sz w:val="24"/>
              <w:szCs w:val="24"/>
            </w:rPr>
            <w:t>Table of Contents</w:t>
          </w:r>
        </w:p>
        <w:p w14:paraId="75416F30" w14:textId="74788DC2" w:rsidR="009708C9" w:rsidRPr="009708C9" w:rsidRDefault="00652EEC">
          <w:pPr>
            <w:pStyle w:val="TOC1"/>
            <w:tabs>
              <w:tab w:val="left" w:pos="480"/>
              <w:tab w:val="right" w:leader="dot" w:pos="9350"/>
            </w:tabs>
            <w:rPr>
              <w:rFonts w:eastAsiaTheme="minorEastAsia"/>
              <w:noProof/>
            </w:rPr>
          </w:pPr>
          <w:r w:rsidRPr="00646C1F">
            <w:rPr>
              <w:rFonts w:ascii="Times New Roman" w:hAnsi="Times New Roman" w:cs="Times New Roman"/>
            </w:rPr>
            <w:fldChar w:fldCharType="begin"/>
          </w:r>
          <w:r w:rsidRPr="00646C1F">
            <w:rPr>
              <w:rFonts w:ascii="Times New Roman" w:hAnsi="Times New Roman" w:cs="Times New Roman"/>
            </w:rPr>
            <w:instrText xml:space="preserve"> TOC \o "1-3" \h \z \u </w:instrText>
          </w:r>
          <w:r w:rsidRPr="00646C1F">
            <w:rPr>
              <w:rFonts w:ascii="Times New Roman" w:hAnsi="Times New Roman" w:cs="Times New Roman"/>
            </w:rPr>
            <w:fldChar w:fldCharType="separate"/>
          </w:r>
          <w:hyperlink w:anchor="_Toc199976826" w:history="1">
            <w:r w:rsidR="009708C9" w:rsidRPr="009708C9">
              <w:rPr>
                <w:rStyle w:val="Hyperlink"/>
                <w:rFonts w:ascii="Times New Roman" w:hAnsi="Times New Roman" w:cs="Times New Roman"/>
                <w:noProof/>
              </w:rPr>
              <w:t>1</w:t>
            </w:r>
            <w:r w:rsidR="009708C9" w:rsidRPr="009708C9">
              <w:rPr>
                <w:rFonts w:eastAsiaTheme="minorEastAsia"/>
                <w:noProof/>
              </w:rPr>
              <w:tab/>
            </w:r>
            <w:r w:rsidR="009708C9" w:rsidRPr="009708C9">
              <w:rPr>
                <w:rStyle w:val="Hyperlink"/>
                <w:rFonts w:ascii="Times New Roman" w:hAnsi="Times New Roman" w:cs="Times New Roman"/>
                <w:noProof/>
              </w:rPr>
              <w:t>Introduction</w:t>
            </w:r>
            <w:r w:rsidR="009708C9" w:rsidRPr="009708C9">
              <w:rPr>
                <w:noProof/>
                <w:webHidden/>
              </w:rPr>
              <w:tab/>
            </w:r>
            <w:r w:rsidR="009708C9" w:rsidRPr="009708C9">
              <w:rPr>
                <w:noProof/>
                <w:webHidden/>
              </w:rPr>
              <w:fldChar w:fldCharType="begin"/>
            </w:r>
            <w:r w:rsidR="009708C9" w:rsidRPr="009708C9">
              <w:rPr>
                <w:noProof/>
                <w:webHidden/>
              </w:rPr>
              <w:instrText xml:space="preserve"> PAGEREF _Toc199976826 \h </w:instrText>
            </w:r>
            <w:r w:rsidR="009708C9" w:rsidRPr="009708C9">
              <w:rPr>
                <w:noProof/>
                <w:webHidden/>
              </w:rPr>
            </w:r>
            <w:r w:rsidR="009708C9" w:rsidRPr="009708C9">
              <w:rPr>
                <w:noProof/>
                <w:webHidden/>
              </w:rPr>
              <w:fldChar w:fldCharType="separate"/>
            </w:r>
            <w:r w:rsidR="00590999">
              <w:rPr>
                <w:noProof/>
                <w:webHidden/>
              </w:rPr>
              <w:t>3</w:t>
            </w:r>
            <w:r w:rsidR="009708C9" w:rsidRPr="009708C9">
              <w:rPr>
                <w:noProof/>
                <w:webHidden/>
              </w:rPr>
              <w:fldChar w:fldCharType="end"/>
            </w:r>
          </w:hyperlink>
        </w:p>
        <w:p w14:paraId="6A538383" w14:textId="318F8C9C" w:rsidR="009708C9" w:rsidRPr="009708C9" w:rsidRDefault="009708C9">
          <w:pPr>
            <w:pStyle w:val="TOC1"/>
            <w:tabs>
              <w:tab w:val="left" w:pos="480"/>
              <w:tab w:val="right" w:leader="dot" w:pos="9350"/>
            </w:tabs>
            <w:rPr>
              <w:rFonts w:eastAsiaTheme="minorEastAsia"/>
              <w:noProof/>
            </w:rPr>
          </w:pPr>
          <w:hyperlink w:anchor="_Toc199976827" w:history="1">
            <w:r w:rsidRPr="009708C9">
              <w:rPr>
                <w:rStyle w:val="Hyperlink"/>
                <w:rFonts w:ascii="Times New Roman" w:hAnsi="Times New Roman" w:cs="Times New Roman"/>
                <w:noProof/>
              </w:rPr>
              <w:t>2</w:t>
            </w:r>
            <w:r w:rsidRPr="009708C9">
              <w:rPr>
                <w:rFonts w:eastAsiaTheme="minorEastAsia"/>
                <w:noProof/>
              </w:rPr>
              <w:tab/>
            </w:r>
            <w:r w:rsidRPr="009708C9">
              <w:rPr>
                <w:rStyle w:val="Hyperlink"/>
                <w:rFonts w:ascii="Times New Roman" w:hAnsi="Times New Roman" w:cs="Times New Roman"/>
                <w:noProof/>
              </w:rPr>
              <w:t>Section 1: Role Reflection (Using Kolb’s Experiential Learning Cycle 1984)</w:t>
            </w:r>
            <w:r w:rsidRPr="009708C9">
              <w:rPr>
                <w:noProof/>
                <w:webHidden/>
              </w:rPr>
              <w:tab/>
            </w:r>
            <w:r w:rsidRPr="009708C9">
              <w:rPr>
                <w:noProof/>
                <w:webHidden/>
              </w:rPr>
              <w:fldChar w:fldCharType="begin"/>
            </w:r>
            <w:r w:rsidRPr="009708C9">
              <w:rPr>
                <w:noProof/>
                <w:webHidden/>
              </w:rPr>
              <w:instrText xml:space="preserve"> PAGEREF _Toc199976827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20E93B31" w14:textId="37602C16" w:rsidR="009708C9" w:rsidRPr="009708C9" w:rsidRDefault="009708C9">
          <w:pPr>
            <w:pStyle w:val="TOC2"/>
            <w:tabs>
              <w:tab w:val="left" w:pos="960"/>
              <w:tab w:val="right" w:leader="dot" w:pos="9350"/>
            </w:tabs>
            <w:rPr>
              <w:rFonts w:eastAsiaTheme="minorEastAsia"/>
              <w:noProof/>
            </w:rPr>
          </w:pPr>
          <w:hyperlink w:anchor="_Toc199976828" w:history="1">
            <w:r w:rsidRPr="009708C9">
              <w:rPr>
                <w:rStyle w:val="Hyperlink"/>
                <w:rFonts w:ascii="Times New Roman" w:hAnsi="Times New Roman" w:cs="Times New Roman"/>
                <w:noProof/>
              </w:rPr>
              <w:t>2.1</w:t>
            </w:r>
            <w:r w:rsidRPr="009708C9">
              <w:rPr>
                <w:rFonts w:eastAsiaTheme="minorEastAsia"/>
                <w:noProof/>
              </w:rPr>
              <w:tab/>
            </w:r>
            <w:r w:rsidRPr="009708C9">
              <w:rPr>
                <w:rStyle w:val="Hyperlink"/>
                <w:rFonts w:ascii="Times New Roman" w:hAnsi="Times New Roman" w:cs="Times New Roman"/>
                <w:noProof/>
              </w:rPr>
              <w:t>Concrete Experience</w:t>
            </w:r>
            <w:r w:rsidRPr="009708C9">
              <w:rPr>
                <w:noProof/>
                <w:webHidden/>
              </w:rPr>
              <w:tab/>
            </w:r>
            <w:r w:rsidRPr="009708C9">
              <w:rPr>
                <w:noProof/>
                <w:webHidden/>
              </w:rPr>
              <w:fldChar w:fldCharType="begin"/>
            </w:r>
            <w:r w:rsidRPr="009708C9">
              <w:rPr>
                <w:noProof/>
                <w:webHidden/>
              </w:rPr>
              <w:instrText xml:space="preserve"> PAGEREF _Toc199976828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2E909148" w14:textId="793A63F2" w:rsidR="009708C9" w:rsidRPr="009708C9" w:rsidRDefault="009708C9">
          <w:pPr>
            <w:pStyle w:val="TOC2"/>
            <w:tabs>
              <w:tab w:val="left" w:pos="960"/>
              <w:tab w:val="right" w:leader="dot" w:pos="9350"/>
            </w:tabs>
            <w:rPr>
              <w:rFonts w:eastAsiaTheme="minorEastAsia"/>
              <w:noProof/>
            </w:rPr>
          </w:pPr>
          <w:hyperlink w:anchor="_Toc199976829" w:history="1">
            <w:r w:rsidRPr="009708C9">
              <w:rPr>
                <w:rStyle w:val="Hyperlink"/>
                <w:rFonts w:ascii="Times New Roman" w:hAnsi="Times New Roman" w:cs="Times New Roman"/>
                <w:noProof/>
              </w:rPr>
              <w:t>2.2</w:t>
            </w:r>
            <w:r w:rsidRPr="009708C9">
              <w:rPr>
                <w:rFonts w:eastAsiaTheme="minorEastAsia"/>
                <w:noProof/>
              </w:rPr>
              <w:tab/>
            </w:r>
            <w:r w:rsidRPr="009708C9">
              <w:rPr>
                <w:rStyle w:val="Hyperlink"/>
                <w:rFonts w:ascii="Times New Roman" w:hAnsi="Times New Roman" w:cs="Times New Roman"/>
                <w:noProof/>
              </w:rPr>
              <w:t>Reflective Observation</w:t>
            </w:r>
            <w:r w:rsidRPr="009708C9">
              <w:rPr>
                <w:noProof/>
                <w:webHidden/>
              </w:rPr>
              <w:tab/>
            </w:r>
            <w:r w:rsidRPr="009708C9">
              <w:rPr>
                <w:noProof/>
                <w:webHidden/>
              </w:rPr>
              <w:fldChar w:fldCharType="begin"/>
            </w:r>
            <w:r w:rsidRPr="009708C9">
              <w:rPr>
                <w:noProof/>
                <w:webHidden/>
              </w:rPr>
              <w:instrText xml:space="preserve"> PAGEREF _Toc199976829 \h </w:instrText>
            </w:r>
            <w:r w:rsidRPr="009708C9">
              <w:rPr>
                <w:noProof/>
                <w:webHidden/>
              </w:rPr>
            </w:r>
            <w:r w:rsidRPr="009708C9">
              <w:rPr>
                <w:noProof/>
                <w:webHidden/>
              </w:rPr>
              <w:fldChar w:fldCharType="separate"/>
            </w:r>
            <w:r w:rsidR="00590999">
              <w:rPr>
                <w:noProof/>
                <w:webHidden/>
              </w:rPr>
              <w:t>3</w:t>
            </w:r>
            <w:r w:rsidRPr="009708C9">
              <w:rPr>
                <w:noProof/>
                <w:webHidden/>
              </w:rPr>
              <w:fldChar w:fldCharType="end"/>
            </w:r>
          </w:hyperlink>
        </w:p>
        <w:p w14:paraId="7B223FC2" w14:textId="49F23F44" w:rsidR="009708C9" w:rsidRPr="009708C9" w:rsidRDefault="009708C9">
          <w:pPr>
            <w:pStyle w:val="TOC2"/>
            <w:tabs>
              <w:tab w:val="left" w:pos="960"/>
              <w:tab w:val="right" w:leader="dot" w:pos="9350"/>
            </w:tabs>
            <w:rPr>
              <w:rFonts w:eastAsiaTheme="minorEastAsia"/>
              <w:noProof/>
            </w:rPr>
          </w:pPr>
          <w:hyperlink w:anchor="_Toc199976830" w:history="1">
            <w:r w:rsidRPr="009708C9">
              <w:rPr>
                <w:rStyle w:val="Hyperlink"/>
                <w:rFonts w:ascii="Times New Roman" w:hAnsi="Times New Roman" w:cs="Times New Roman"/>
                <w:noProof/>
              </w:rPr>
              <w:t>2.3</w:t>
            </w:r>
            <w:r w:rsidRPr="009708C9">
              <w:rPr>
                <w:rFonts w:eastAsiaTheme="minorEastAsia"/>
                <w:noProof/>
              </w:rPr>
              <w:tab/>
            </w:r>
            <w:r w:rsidRPr="009708C9">
              <w:rPr>
                <w:rStyle w:val="Hyperlink"/>
                <w:rFonts w:ascii="Times New Roman" w:hAnsi="Times New Roman" w:cs="Times New Roman"/>
                <w:noProof/>
              </w:rPr>
              <w:t>Abstract Concept</w:t>
            </w:r>
            <w:r w:rsidRPr="009708C9">
              <w:rPr>
                <w:noProof/>
                <w:webHidden/>
              </w:rPr>
              <w:tab/>
            </w:r>
            <w:r w:rsidRPr="009708C9">
              <w:rPr>
                <w:noProof/>
                <w:webHidden/>
              </w:rPr>
              <w:fldChar w:fldCharType="begin"/>
            </w:r>
            <w:r w:rsidRPr="009708C9">
              <w:rPr>
                <w:noProof/>
                <w:webHidden/>
              </w:rPr>
              <w:instrText xml:space="preserve"> PAGEREF _Toc199976830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6BF4F60D" w14:textId="00EFAFDC" w:rsidR="009708C9" w:rsidRPr="009708C9" w:rsidRDefault="009708C9">
          <w:pPr>
            <w:pStyle w:val="TOC2"/>
            <w:tabs>
              <w:tab w:val="left" w:pos="960"/>
              <w:tab w:val="right" w:leader="dot" w:pos="9350"/>
            </w:tabs>
            <w:rPr>
              <w:rFonts w:eastAsiaTheme="minorEastAsia"/>
              <w:noProof/>
            </w:rPr>
          </w:pPr>
          <w:hyperlink w:anchor="_Toc199976831" w:history="1">
            <w:r w:rsidRPr="009708C9">
              <w:rPr>
                <w:rStyle w:val="Hyperlink"/>
                <w:rFonts w:ascii="Times New Roman" w:hAnsi="Times New Roman" w:cs="Times New Roman"/>
                <w:noProof/>
              </w:rPr>
              <w:t>2.4</w:t>
            </w:r>
            <w:r w:rsidRPr="009708C9">
              <w:rPr>
                <w:rFonts w:eastAsiaTheme="minorEastAsia"/>
                <w:noProof/>
              </w:rPr>
              <w:tab/>
            </w:r>
            <w:r w:rsidRPr="009708C9">
              <w:rPr>
                <w:rStyle w:val="Hyperlink"/>
                <w:rFonts w:ascii="Times New Roman" w:hAnsi="Times New Roman" w:cs="Times New Roman"/>
                <w:noProof/>
              </w:rPr>
              <w:t xml:space="preserve">Active </w:t>
            </w:r>
            <w:r w:rsidR="000F74FC">
              <w:rPr>
                <w:rStyle w:val="Hyperlink"/>
                <w:rFonts w:ascii="Times New Roman" w:hAnsi="Times New Roman" w:cs="Times New Roman"/>
                <w:noProof/>
              </w:rPr>
              <w:t>Research</w:t>
            </w:r>
            <w:r w:rsidRPr="009708C9">
              <w:rPr>
                <w:noProof/>
                <w:webHidden/>
              </w:rPr>
              <w:tab/>
            </w:r>
            <w:r w:rsidRPr="009708C9">
              <w:rPr>
                <w:noProof/>
                <w:webHidden/>
              </w:rPr>
              <w:fldChar w:fldCharType="begin"/>
            </w:r>
            <w:r w:rsidRPr="009708C9">
              <w:rPr>
                <w:noProof/>
                <w:webHidden/>
              </w:rPr>
              <w:instrText xml:space="preserve"> PAGEREF _Toc199976831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2F90453D" w14:textId="16128E43" w:rsidR="009708C9" w:rsidRPr="009708C9" w:rsidRDefault="009708C9">
          <w:pPr>
            <w:pStyle w:val="TOC1"/>
            <w:tabs>
              <w:tab w:val="left" w:pos="480"/>
              <w:tab w:val="right" w:leader="dot" w:pos="9350"/>
            </w:tabs>
            <w:rPr>
              <w:rFonts w:eastAsiaTheme="minorEastAsia"/>
              <w:noProof/>
            </w:rPr>
          </w:pPr>
          <w:hyperlink w:anchor="_Toc199976832" w:history="1">
            <w:r w:rsidRPr="009708C9">
              <w:rPr>
                <w:rStyle w:val="Hyperlink"/>
                <w:rFonts w:ascii="Times New Roman" w:hAnsi="Times New Roman" w:cs="Times New Roman"/>
                <w:noProof/>
              </w:rPr>
              <w:t>3</w:t>
            </w:r>
            <w:r w:rsidRPr="009708C9">
              <w:rPr>
                <w:rFonts w:eastAsiaTheme="minorEastAsia"/>
                <w:noProof/>
              </w:rPr>
              <w:tab/>
            </w:r>
            <w:r w:rsidRPr="009708C9">
              <w:rPr>
                <w:rStyle w:val="Hyperlink"/>
                <w:rFonts w:ascii="Times New Roman" w:hAnsi="Times New Roman" w:cs="Times New Roman"/>
                <w:noProof/>
              </w:rPr>
              <w:t>Section 2: Development Journey</w:t>
            </w:r>
            <w:r w:rsidRPr="009708C9">
              <w:rPr>
                <w:noProof/>
                <w:webHidden/>
              </w:rPr>
              <w:tab/>
            </w:r>
            <w:r w:rsidRPr="009708C9">
              <w:rPr>
                <w:noProof/>
                <w:webHidden/>
              </w:rPr>
              <w:fldChar w:fldCharType="begin"/>
            </w:r>
            <w:r w:rsidRPr="009708C9">
              <w:rPr>
                <w:noProof/>
                <w:webHidden/>
              </w:rPr>
              <w:instrText xml:space="preserve"> PAGEREF _Toc199976832 \h </w:instrText>
            </w:r>
            <w:r w:rsidRPr="009708C9">
              <w:rPr>
                <w:noProof/>
                <w:webHidden/>
              </w:rPr>
            </w:r>
            <w:r w:rsidRPr="009708C9">
              <w:rPr>
                <w:noProof/>
                <w:webHidden/>
              </w:rPr>
              <w:fldChar w:fldCharType="separate"/>
            </w:r>
            <w:r w:rsidR="00590999">
              <w:rPr>
                <w:noProof/>
                <w:webHidden/>
              </w:rPr>
              <w:t>4</w:t>
            </w:r>
            <w:r w:rsidRPr="009708C9">
              <w:rPr>
                <w:noProof/>
                <w:webHidden/>
              </w:rPr>
              <w:fldChar w:fldCharType="end"/>
            </w:r>
          </w:hyperlink>
        </w:p>
        <w:p w14:paraId="4CBCFA05" w14:textId="1545A523" w:rsidR="009708C9" w:rsidRPr="009708C9" w:rsidRDefault="009708C9">
          <w:pPr>
            <w:pStyle w:val="TOC2"/>
            <w:tabs>
              <w:tab w:val="left" w:pos="960"/>
              <w:tab w:val="right" w:leader="dot" w:pos="9350"/>
            </w:tabs>
            <w:rPr>
              <w:rFonts w:eastAsiaTheme="minorEastAsia"/>
              <w:noProof/>
            </w:rPr>
          </w:pPr>
          <w:hyperlink w:anchor="_Toc199976833" w:history="1">
            <w:r w:rsidRPr="009708C9">
              <w:rPr>
                <w:rStyle w:val="Hyperlink"/>
                <w:rFonts w:ascii="Times New Roman" w:hAnsi="Times New Roman" w:cs="Times New Roman"/>
                <w:noProof/>
              </w:rPr>
              <w:t>3.1</w:t>
            </w:r>
            <w:r w:rsidRPr="009708C9">
              <w:rPr>
                <w:rFonts w:eastAsiaTheme="minorEastAsia"/>
                <w:noProof/>
              </w:rPr>
              <w:tab/>
            </w:r>
            <w:r w:rsidRPr="009708C9">
              <w:rPr>
                <w:rStyle w:val="Hyperlink"/>
                <w:rFonts w:ascii="Times New Roman" w:hAnsi="Times New Roman" w:cs="Times New Roman"/>
                <w:noProof/>
              </w:rPr>
              <w:t>Building Strategic Communication Skills</w:t>
            </w:r>
            <w:r w:rsidRPr="009708C9">
              <w:rPr>
                <w:noProof/>
                <w:webHidden/>
              </w:rPr>
              <w:tab/>
            </w:r>
            <w:r w:rsidRPr="009708C9">
              <w:rPr>
                <w:noProof/>
                <w:webHidden/>
              </w:rPr>
              <w:fldChar w:fldCharType="begin"/>
            </w:r>
            <w:r w:rsidRPr="009708C9">
              <w:rPr>
                <w:noProof/>
                <w:webHidden/>
              </w:rPr>
              <w:instrText xml:space="preserve"> PAGEREF _Toc199976833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08D068E3" w14:textId="2F3898DE" w:rsidR="009708C9" w:rsidRPr="009708C9" w:rsidRDefault="009708C9">
          <w:pPr>
            <w:pStyle w:val="TOC2"/>
            <w:tabs>
              <w:tab w:val="left" w:pos="960"/>
              <w:tab w:val="right" w:leader="dot" w:pos="9350"/>
            </w:tabs>
            <w:rPr>
              <w:rFonts w:eastAsiaTheme="minorEastAsia"/>
              <w:noProof/>
            </w:rPr>
          </w:pPr>
          <w:hyperlink w:anchor="_Toc199976834" w:history="1">
            <w:r w:rsidRPr="009708C9">
              <w:rPr>
                <w:rStyle w:val="Hyperlink"/>
                <w:rFonts w:ascii="Times New Roman" w:hAnsi="Times New Roman" w:cs="Times New Roman"/>
                <w:noProof/>
              </w:rPr>
              <w:t>3.2</w:t>
            </w:r>
            <w:r w:rsidRPr="009708C9">
              <w:rPr>
                <w:rFonts w:eastAsiaTheme="minorEastAsia"/>
                <w:noProof/>
              </w:rPr>
              <w:tab/>
            </w:r>
            <w:r w:rsidRPr="009708C9">
              <w:rPr>
                <w:rStyle w:val="Hyperlink"/>
                <w:rFonts w:ascii="Times New Roman" w:hAnsi="Times New Roman" w:cs="Times New Roman"/>
                <w:noProof/>
              </w:rPr>
              <w:t>Strengthening Data-Driven Thinking</w:t>
            </w:r>
            <w:r w:rsidRPr="009708C9">
              <w:rPr>
                <w:noProof/>
                <w:webHidden/>
              </w:rPr>
              <w:tab/>
            </w:r>
            <w:r w:rsidRPr="009708C9">
              <w:rPr>
                <w:noProof/>
                <w:webHidden/>
              </w:rPr>
              <w:fldChar w:fldCharType="begin"/>
            </w:r>
            <w:r w:rsidRPr="009708C9">
              <w:rPr>
                <w:noProof/>
                <w:webHidden/>
              </w:rPr>
              <w:instrText xml:space="preserve"> PAGEREF _Toc199976834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3E54827D" w14:textId="01EF3948" w:rsidR="009708C9" w:rsidRPr="009708C9" w:rsidRDefault="009708C9">
          <w:pPr>
            <w:pStyle w:val="TOC2"/>
            <w:tabs>
              <w:tab w:val="left" w:pos="960"/>
              <w:tab w:val="right" w:leader="dot" w:pos="9350"/>
            </w:tabs>
            <w:rPr>
              <w:rFonts w:eastAsiaTheme="minorEastAsia"/>
              <w:noProof/>
            </w:rPr>
          </w:pPr>
          <w:hyperlink w:anchor="_Toc199976835" w:history="1">
            <w:r w:rsidRPr="009708C9">
              <w:rPr>
                <w:rStyle w:val="Hyperlink"/>
                <w:rFonts w:ascii="Times New Roman" w:hAnsi="Times New Roman" w:cs="Times New Roman"/>
                <w:noProof/>
              </w:rPr>
              <w:t>3.3</w:t>
            </w:r>
            <w:r w:rsidRPr="009708C9">
              <w:rPr>
                <w:rFonts w:eastAsiaTheme="minorEastAsia"/>
                <w:noProof/>
              </w:rPr>
              <w:tab/>
            </w:r>
            <w:r w:rsidRPr="009708C9">
              <w:rPr>
                <w:rStyle w:val="Hyperlink"/>
                <w:rFonts w:ascii="Times New Roman" w:hAnsi="Times New Roman" w:cs="Times New Roman"/>
                <w:noProof/>
              </w:rPr>
              <w:t>Enhancing Service Recovery Skills</w:t>
            </w:r>
            <w:r w:rsidRPr="009708C9">
              <w:rPr>
                <w:noProof/>
                <w:webHidden/>
              </w:rPr>
              <w:tab/>
            </w:r>
            <w:r w:rsidRPr="009708C9">
              <w:rPr>
                <w:noProof/>
                <w:webHidden/>
              </w:rPr>
              <w:fldChar w:fldCharType="begin"/>
            </w:r>
            <w:r w:rsidRPr="009708C9">
              <w:rPr>
                <w:noProof/>
                <w:webHidden/>
              </w:rPr>
              <w:instrText xml:space="preserve"> PAGEREF _Toc199976835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4B1ECDD3" w14:textId="2DD6271C" w:rsidR="009708C9" w:rsidRPr="009708C9" w:rsidRDefault="009708C9">
          <w:pPr>
            <w:pStyle w:val="TOC1"/>
            <w:tabs>
              <w:tab w:val="left" w:pos="480"/>
              <w:tab w:val="right" w:leader="dot" w:pos="9350"/>
            </w:tabs>
            <w:rPr>
              <w:rFonts w:eastAsiaTheme="minorEastAsia"/>
              <w:noProof/>
            </w:rPr>
          </w:pPr>
          <w:hyperlink w:anchor="_Toc199976836" w:history="1">
            <w:r w:rsidRPr="009708C9">
              <w:rPr>
                <w:rStyle w:val="Hyperlink"/>
                <w:rFonts w:ascii="Times New Roman" w:hAnsi="Times New Roman" w:cs="Times New Roman"/>
                <w:noProof/>
              </w:rPr>
              <w:t>4</w:t>
            </w:r>
            <w:r w:rsidRPr="009708C9">
              <w:rPr>
                <w:rFonts w:eastAsiaTheme="minorEastAsia"/>
                <w:noProof/>
              </w:rPr>
              <w:tab/>
            </w:r>
            <w:r w:rsidRPr="009708C9">
              <w:rPr>
                <w:rStyle w:val="Hyperlink"/>
                <w:rFonts w:ascii="Times New Roman" w:hAnsi="Times New Roman" w:cs="Times New Roman"/>
                <w:noProof/>
              </w:rPr>
              <w:t>Section 3: Service Improvement Proposal</w:t>
            </w:r>
            <w:r w:rsidRPr="009708C9">
              <w:rPr>
                <w:noProof/>
                <w:webHidden/>
              </w:rPr>
              <w:tab/>
            </w:r>
            <w:r w:rsidRPr="009708C9">
              <w:rPr>
                <w:noProof/>
                <w:webHidden/>
              </w:rPr>
              <w:fldChar w:fldCharType="begin"/>
            </w:r>
            <w:r w:rsidRPr="009708C9">
              <w:rPr>
                <w:noProof/>
                <w:webHidden/>
              </w:rPr>
              <w:instrText xml:space="preserve"> PAGEREF _Toc199976836 \h </w:instrText>
            </w:r>
            <w:r w:rsidRPr="009708C9">
              <w:rPr>
                <w:noProof/>
                <w:webHidden/>
              </w:rPr>
            </w:r>
            <w:r w:rsidRPr="009708C9">
              <w:rPr>
                <w:noProof/>
                <w:webHidden/>
              </w:rPr>
              <w:fldChar w:fldCharType="separate"/>
            </w:r>
            <w:r w:rsidR="00590999">
              <w:rPr>
                <w:noProof/>
                <w:webHidden/>
              </w:rPr>
              <w:t>5</w:t>
            </w:r>
            <w:r w:rsidRPr="009708C9">
              <w:rPr>
                <w:noProof/>
                <w:webHidden/>
              </w:rPr>
              <w:fldChar w:fldCharType="end"/>
            </w:r>
          </w:hyperlink>
        </w:p>
        <w:p w14:paraId="77CAFE60" w14:textId="40F918D1" w:rsidR="009708C9" w:rsidRPr="009708C9" w:rsidRDefault="009708C9">
          <w:pPr>
            <w:pStyle w:val="TOC2"/>
            <w:tabs>
              <w:tab w:val="left" w:pos="960"/>
              <w:tab w:val="right" w:leader="dot" w:pos="9350"/>
            </w:tabs>
            <w:rPr>
              <w:rFonts w:eastAsiaTheme="minorEastAsia"/>
              <w:noProof/>
            </w:rPr>
          </w:pPr>
          <w:hyperlink w:anchor="_Toc199976837" w:history="1">
            <w:r w:rsidRPr="009708C9">
              <w:rPr>
                <w:rStyle w:val="Hyperlink"/>
                <w:rFonts w:ascii="Times New Roman" w:hAnsi="Times New Roman" w:cs="Times New Roman"/>
                <w:noProof/>
              </w:rPr>
              <w:t>4.1</w:t>
            </w:r>
            <w:r w:rsidRPr="009708C9">
              <w:rPr>
                <w:rFonts w:eastAsiaTheme="minorEastAsia"/>
                <w:noProof/>
              </w:rPr>
              <w:tab/>
            </w:r>
            <w:r w:rsidRPr="009708C9">
              <w:rPr>
                <w:rStyle w:val="Hyperlink"/>
                <w:rFonts w:ascii="Times New Roman" w:hAnsi="Times New Roman" w:cs="Times New Roman"/>
                <w:noProof/>
              </w:rPr>
              <w:t>Introduce KPI Briefings at Shift Start</w:t>
            </w:r>
            <w:r w:rsidRPr="009708C9">
              <w:rPr>
                <w:noProof/>
                <w:webHidden/>
              </w:rPr>
              <w:tab/>
            </w:r>
            <w:r w:rsidRPr="009708C9">
              <w:rPr>
                <w:noProof/>
                <w:webHidden/>
              </w:rPr>
              <w:fldChar w:fldCharType="begin"/>
            </w:r>
            <w:r w:rsidRPr="009708C9">
              <w:rPr>
                <w:noProof/>
                <w:webHidden/>
              </w:rPr>
              <w:instrText xml:space="preserve"> PAGEREF _Toc199976837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418DAA34" w14:textId="7774981A" w:rsidR="009708C9" w:rsidRPr="009708C9" w:rsidRDefault="009708C9">
          <w:pPr>
            <w:pStyle w:val="TOC2"/>
            <w:tabs>
              <w:tab w:val="left" w:pos="960"/>
              <w:tab w:val="right" w:leader="dot" w:pos="9350"/>
            </w:tabs>
            <w:rPr>
              <w:rFonts w:eastAsiaTheme="minorEastAsia"/>
              <w:noProof/>
            </w:rPr>
          </w:pPr>
          <w:hyperlink w:anchor="_Toc199976838" w:history="1">
            <w:r w:rsidRPr="009708C9">
              <w:rPr>
                <w:rStyle w:val="Hyperlink"/>
                <w:rFonts w:ascii="Times New Roman" w:hAnsi="Times New Roman" w:cs="Times New Roman"/>
                <w:noProof/>
              </w:rPr>
              <w:t>4.2</w:t>
            </w:r>
            <w:r w:rsidRPr="009708C9">
              <w:rPr>
                <w:rFonts w:eastAsiaTheme="minorEastAsia"/>
                <w:noProof/>
              </w:rPr>
              <w:tab/>
            </w:r>
            <w:r w:rsidRPr="009708C9">
              <w:rPr>
                <w:rStyle w:val="Hyperlink"/>
                <w:rFonts w:ascii="Times New Roman" w:hAnsi="Times New Roman" w:cs="Times New Roman"/>
                <w:noProof/>
              </w:rPr>
              <w:t>Implement a Digital Performance Display</w:t>
            </w:r>
            <w:r w:rsidRPr="009708C9">
              <w:rPr>
                <w:noProof/>
                <w:webHidden/>
              </w:rPr>
              <w:tab/>
            </w:r>
            <w:r w:rsidRPr="009708C9">
              <w:rPr>
                <w:noProof/>
                <w:webHidden/>
              </w:rPr>
              <w:fldChar w:fldCharType="begin"/>
            </w:r>
            <w:r w:rsidRPr="009708C9">
              <w:rPr>
                <w:noProof/>
                <w:webHidden/>
              </w:rPr>
              <w:instrText xml:space="preserve"> PAGEREF _Toc199976838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72C75425" w14:textId="48C2612E" w:rsidR="009708C9" w:rsidRPr="009708C9" w:rsidRDefault="009708C9">
          <w:pPr>
            <w:pStyle w:val="TOC2"/>
            <w:tabs>
              <w:tab w:val="left" w:pos="960"/>
              <w:tab w:val="right" w:leader="dot" w:pos="9350"/>
            </w:tabs>
            <w:rPr>
              <w:rFonts w:eastAsiaTheme="minorEastAsia"/>
              <w:noProof/>
            </w:rPr>
          </w:pPr>
          <w:hyperlink w:anchor="_Toc199976839" w:history="1">
            <w:r w:rsidRPr="009708C9">
              <w:rPr>
                <w:rStyle w:val="Hyperlink"/>
                <w:rFonts w:ascii="Times New Roman" w:hAnsi="Times New Roman" w:cs="Times New Roman"/>
                <w:noProof/>
              </w:rPr>
              <w:t>4.3</w:t>
            </w:r>
            <w:r w:rsidRPr="009708C9">
              <w:rPr>
                <w:rFonts w:eastAsiaTheme="minorEastAsia"/>
                <w:noProof/>
              </w:rPr>
              <w:tab/>
            </w:r>
            <w:r w:rsidRPr="009708C9">
              <w:rPr>
                <w:rStyle w:val="Hyperlink"/>
                <w:rFonts w:ascii="Times New Roman" w:hAnsi="Times New Roman" w:cs="Times New Roman"/>
                <w:noProof/>
              </w:rPr>
              <w:t>Host Monthly Feedback Circles</w:t>
            </w:r>
            <w:r w:rsidRPr="009708C9">
              <w:rPr>
                <w:noProof/>
                <w:webHidden/>
              </w:rPr>
              <w:tab/>
            </w:r>
            <w:r w:rsidRPr="009708C9">
              <w:rPr>
                <w:noProof/>
                <w:webHidden/>
              </w:rPr>
              <w:fldChar w:fldCharType="begin"/>
            </w:r>
            <w:r w:rsidRPr="009708C9">
              <w:rPr>
                <w:noProof/>
                <w:webHidden/>
              </w:rPr>
              <w:instrText xml:space="preserve"> PAGEREF _Toc199976839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63F405AD" w14:textId="74FFA9B4" w:rsidR="009708C9" w:rsidRPr="009708C9" w:rsidRDefault="009708C9">
          <w:pPr>
            <w:pStyle w:val="TOC1"/>
            <w:tabs>
              <w:tab w:val="left" w:pos="480"/>
              <w:tab w:val="right" w:leader="dot" w:pos="9350"/>
            </w:tabs>
            <w:rPr>
              <w:rFonts w:eastAsiaTheme="minorEastAsia"/>
              <w:noProof/>
            </w:rPr>
          </w:pPr>
          <w:hyperlink w:anchor="_Toc199976840" w:history="1">
            <w:r w:rsidRPr="009708C9">
              <w:rPr>
                <w:rStyle w:val="Hyperlink"/>
                <w:rFonts w:ascii="Times New Roman" w:hAnsi="Times New Roman" w:cs="Times New Roman"/>
                <w:noProof/>
              </w:rPr>
              <w:t>5</w:t>
            </w:r>
            <w:r w:rsidRPr="009708C9">
              <w:rPr>
                <w:rFonts w:eastAsiaTheme="minorEastAsia"/>
                <w:noProof/>
              </w:rPr>
              <w:tab/>
            </w:r>
            <w:r w:rsidRPr="009708C9">
              <w:rPr>
                <w:rStyle w:val="Hyperlink"/>
                <w:rFonts w:ascii="Times New Roman" w:hAnsi="Times New Roman" w:cs="Times New Roman"/>
                <w:noProof/>
              </w:rPr>
              <w:t>Conclusion</w:t>
            </w:r>
            <w:r w:rsidRPr="009708C9">
              <w:rPr>
                <w:noProof/>
                <w:webHidden/>
              </w:rPr>
              <w:tab/>
            </w:r>
            <w:r w:rsidRPr="009708C9">
              <w:rPr>
                <w:noProof/>
                <w:webHidden/>
              </w:rPr>
              <w:fldChar w:fldCharType="begin"/>
            </w:r>
            <w:r w:rsidRPr="009708C9">
              <w:rPr>
                <w:noProof/>
                <w:webHidden/>
              </w:rPr>
              <w:instrText xml:space="preserve"> PAGEREF _Toc199976840 \h </w:instrText>
            </w:r>
            <w:r w:rsidRPr="009708C9">
              <w:rPr>
                <w:noProof/>
                <w:webHidden/>
              </w:rPr>
            </w:r>
            <w:r w:rsidRPr="009708C9">
              <w:rPr>
                <w:noProof/>
                <w:webHidden/>
              </w:rPr>
              <w:fldChar w:fldCharType="separate"/>
            </w:r>
            <w:r w:rsidR="00590999">
              <w:rPr>
                <w:noProof/>
                <w:webHidden/>
              </w:rPr>
              <w:t>6</w:t>
            </w:r>
            <w:r w:rsidRPr="009708C9">
              <w:rPr>
                <w:noProof/>
                <w:webHidden/>
              </w:rPr>
              <w:fldChar w:fldCharType="end"/>
            </w:r>
          </w:hyperlink>
        </w:p>
        <w:p w14:paraId="238AAFF7" w14:textId="2A1F9440" w:rsidR="009708C9" w:rsidRPr="009708C9" w:rsidRDefault="009708C9">
          <w:pPr>
            <w:pStyle w:val="TOC1"/>
            <w:tabs>
              <w:tab w:val="left" w:pos="480"/>
              <w:tab w:val="right" w:leader="dot" w:pos="9350"/>
            </w:tabs>
            <w:rPr>
              <w:rFonts w:eastAsiaTheme="minorEastAsia"/>
              <w:noProof/>
            </w:rPr>
          </w:pPr>
          <w:hyperlink w:anchor="_Toc199976841" w:history="1">
            <w:r w:rsidRPr="009708C9">
              <w:rPr>
                <w:rStyle w:val="Hyperlink"/>
                <w:rFonts w:ascii="Times New Roman" w:eastAsia="Times New Roman" w:hAnsi="Times New Roman" w:cs="Times New Roman"/>
                <w:noProof/>
              </w:rPr>
              <w:t>6</w:t>
            </w:r>
            <w:r w:rsidRPr="009708C9">
              <w:rPr>
                <w:rFonts w:eastAsiaTheme="minorEastAsia"/>
                <w:noProof/>
              </w:rPr>
              <w:tab/>
            </w:r>
            <w:r w:rsidRPr="009708C9">
              <w:rPr>
                <w:rStyle w:val="Hyperlink"/>
                <w:rFonts w:ascii="Times New Roman" w:eastAsia="Times New Roman" w:hAnsi="Times New Roman" w:cs="Times New Roman"/>
                <w:noProof/>
              </w:rPr>
              <w:t>References</w:t>
            </w:r>
            <w:r w:rsidRPr="009708C9">
              <w:rPr>
                <w:noProof/>
                <w:webHidden/>
              </w:rPr>
              <w:tab/>
            </w:r>
            <w:r w:rsidRPr="009708C9">
              <w:rPr>
                <w:noProof/>
                <w:webHidden/>
              </w:rPr>
              <w:fldChar w:fldCharType="begin"/>
            </w:r>
            <w:r w:rsidRPr="009708C9">
              <w:rPr>
                <w:noProof/>
                <w:webHidden/>
              </w:rPr>
              <w:instrText xml:space="preserve"> PAGEREF _Toc199976841 \h </w:instrText>
            </w:r>
            <w:r w:rsidRPr="009708C9">
              <w:rPr>
                <w:noProof/>
                <w:webHidden/>
              </w:rPr>
            </w:r>
            <w:r w:rsidRPr="009708C9">
              <w:rPr>
                <w:noProof/>
                <w:webHidden/>
              </w:rPr>
              <w:fldChar w:fldCharType="separate"/>
            </w:r>
            <w:r w:rsidR="00590999">
              <w:rPr>
                <w:noProof/>
                <w:webHidden/>
              </w:rPr>
              <w:t>7</w:t>
            </w:r>
            <w:r w:rsidRPr="009708C9">
              <w:rPr>
                <w:noProof/>
                <w:webHidden/>
              </w:rPr>
              <w:fldChar w:fldCharType="end"/>
            </w:r>
          </w:hyperlink>
        </w:p>
        <w:p w14:paraId="1E0D872C" w14:textId="1A8D62B6" w:rsidR="00652EEC" w:rsidRPr="00646C1F" w:rsidRDefault="00652EEC" w:rsidP="00646C1F">
          <w:pPr>
            <w:spacing w:line="360" w:lineRule="auto"/>
            <w:rPr>
              <w:rFonts w:ascii="Times New Roman" w:hAnsi="Times New Roman" w:cs="Times New Roman"/>
            </w:rPr>
          </w:pPr>
          <w:r w:rsidRPr="00646C1F">
            <w:rPr>
              <w:rFonts w:ascii="Times New Roman" w:hAnsi="Times New Roman" w:cs="Times New Roman"/>
              <w:b/>
              <w:bCs/>
              <w:noProof/>
            </w:rPr>
            <w:fldChar w:fldCharType="end"/>
          </w:r>
        </w:p>
      </w:sdtContent>
    </w:sdt>
    <w:p w14:paraId="6CAD691B" w14:textId="77777777" w:rsidR="00A400D2" w:rsidRPr="00646C1F" w:rsidRDefault="00A400D2" w:rsidP="00646C1F">
      <w:pPr>
        <w:spacing w:line="360" w:lineRule="auto"/>
        <w:rPr>
          <w:rFonts w:ascii="Times New Roman" w:hAnsi="Times New Roman" w:cs="Times New Roman"/>
        </w:rPr>
      </w:pPr>
    </w:p>
    <w:p w14:paraId="6294ACED" w14:textId="7CBAE7F2" w:rsidR="00A400D2" w:rsidRPr="00646C1F" w:rsidRDefault="00A400D2" w:rsidP="00646C1F">
      <w:pPr>
        <w:spacing w:line="360" w:lineRule="auto"/>
        <w:jc w:val="center"/>
        <w:rPr>
          <w:rFonts w:ascii="Times New Roman" w:hAnsi="Times New Roman" w:cs="Times New Roman"/>
        </w:rPr>
      </w:pPr>
      <w:r w:rsidRPr="00646C1F">
        <w:rPr>
          <w:rFonts w:ascii="Times New Roman" w:hAnsi="Times New Roman" w:cs="Times New Roman"/>
        </w:rPr>
        <w:br w:type="page"/>
      </w:r>
    </w:p>
    <w:p w14:paraId="296125AD" w14:textId="3A5A9B4E" w:rsidR="00A400D2" w:rsidRPr="009708C9" w:rsidRDefault="00A400D2" w:rsidP="00646C1F">
      <w:pPr>
        <w:pStyle w:val="Heading1"/>
        <w:spacing w:line="360" w:lineRule="auto"/>
        <w:rPr>
          <w:rFonts w:ascii="Times New Roman" w:hAnsi="Times New Roman" w:cs="Times New Roman"/>
          <w:b/>
          <w:bCs/>
          <w:color w:val="auto"/>
          <w:sz w:val="24"/>
          <w:szCs w:val="24"/>
        </w:rPr>
      </w:pPr>
      <w:bookmarkStart w:id="1" w:name="_Toc199976826"/>
      <w:bookmarkEnd w:id="0"/>
      <w:r w:rsidRPr="009708C9">
        <w:rPr>
          <w:rFonts w:ascii="Times New Roman" w:hAnsi="Times New Roman" w:cs="Times New Roman"/>
          <w:b/>
          <w:bCs/>
          <w:color w:val="auto"/>
          <w:sz w:val="24"/>
          <w:szCs w:val="24"/>
        </w:rPr>
        <w:lastRenderedPageBreak/>
        <w:t>Introduction</w:t>
      </w:r>
      <w:bookmarkEnd w:id="1"/>
    </w:p>
    <w:p w14:paraId="39A80BB1" w14:textId="01F963CE" w:rsidR="00A400D2" w:rsidRPr="00646C1F" w:rsidRDefault="00960A64" w:rsidP="00646C1F">
      <w:pPr>
        <w:spacing w:line="360" w:lineRule="auto"/>
        <w:jc w:val="both"/>
        <w:rPr>
          <w:rFonts w:ascii="Times New Roman" w:hAnsi="Times New Roman" w:cs="Times New Roman"/>
        </w:rPr>
      </w:pPr>
      <w:r w:rsidRPr="00646C1F">
        <w:rPr>
          <w:rFonts w:ascii="Times New Roman" w:hAnsi="Times New Roman" w:cs="Times New Roman"/>
        </w:rPr>
        <w:t>My placement at Marriott Cardiff City Centre consisted mainly of watching managers run the hotel and how they dealt with guest needs.</w:t>
      </w:r>
      <w:r w:rsidR="00A400D2" w:rsidRPr="00646C1F">
        <w:rPr>
          <w:rFonts w:ascii="Times New Roman" w:hAnsi="Times New Roman" w:cs="Times New Roman"/>
        </w:rPr>
        <w:t xml:space="preserve"> Marriott is </w:t>
      </w:r>
      <w:r w:rsidRPr="00646C1F">
        <w:rPr>
          <w:rFonts w:ascii="Times New Roman" w:hAnsi="Times New Roman" w:cs="Times New Roman"/>
        </w:rPr>
        <w:t>recognized</w:t>
      </w:r>
      <w:r w:rsidR="00A400D2" w:rsidRPr="00646C1F">
        <w:rPr>
          <w:rFonts w:ascii="Times New Roman" w:hAnsi="Times New Roman" w:cs="Times New Roman"/>
        </w:rPr>
        <w:t xml:space="preserve"> for its well-structured service and operations, in line with what Johnston</w:t>
      </w:r>
      <w:r w:rsidR="00AA3B38" w:rsidRPr="00646C1F">
        <w:rPr>
          <w:rFonts w:ascii="Times New Roman" w:hAnsi="Times New Roman" w:cs="Times New Roman"/>
        </w:rPr>
        <w:t xml:space="preserve"> </w:t>
      </w:r>
      <w:proofErr w:type="spellStart"/>
      <w:r w:rsidR="00AA3B38" w:rsidRPr="00646C1F">
        <w:rPr>
          <w:rFonts w:ascii="Times New Roman" w:hAnsi="Times New Roman" w:cs="Times New Roman"/>
        </w:rPr>
        <w:t>etal</w:t>
      </w:r>
      <w:proofErr w:type="spellEnd"/>
      <w:r w:rsidR="00AA3B38" w:rsidRPr="00646C1F">
        <w:rPr>
          <w:rFonts w:ascii="Times New Roman" w:hAnsi="Times New Roman" w:cs="Times New Roman"/>
        </w:rPr>
        <w:t>.</w:t>
      </w:r>
      <w:r w:rsidR="00A400D2" w:rsidRPr="00646C1F">
        <w:rPr>
          <w:rFonts w:ascii="Times New Roman" w:hAnsi="Times New Roman" w:cs="Times New Roman"/>
        </w:rPr>
        <w:t xml:space="preserve"> (2012) state about effective management in the hospitality industry. I was assigned to watch how managers routinely check front-of-house service, examine performance against set targets and reply to customer reviews.</w:t>
      </w:r>
    </w:p>
    <w:p w14:paraId="315046CE" w14:textId="44DD44AF" w:rsidR="001C2857" w:rsidRPr="00646C1F" w:rsidRDefault="00960A64" w:rsidP="00646C1F">
      <w:pPr>
        <w:spacing w:line="360" w:lineRule="auto"/>
        <w:jc w:val="both"/>
        <w:rPr>
          <w:rFonts w:ascii="Times New Roman" w:hAnsi="Times New Roman" w:cs="Times New Roman"/>
        </w:rPr>
      </w:pPr>
      <w:r w:rsidRPr="00646C1F">
        <w:rPr>
          <w:rFonts w:ascii="Times New Roman" w:hAnsi="Times New Roman" w:cs="Times New Roman"/>
        </w:rPr>
        <w:t xml:space="preserve">I established many learning objectives to help me understand how service management works in practice. I started by looking at how managers carry out service strategies and how this affects real guest experiences. It was also important for me to find out how guest service KPIs are made part of each day’s work at the hotel. I then tried to use service management concepts in real situations </w:t>
      </w:r>
      <w:r w:rsidR="001E320C" w:rsidRPr="00646C1F">
        <w:rPr>
          <w:rFonts w:ascii="Times New Roman" w:hAnsi="Times New Roman" w:cs="Times New Roman"/>
        </w:rPr>
        <w:t>within</w:t>
      </w:r>
      <w:r w:rsidRPr="00646C1F">
        <w:rPr>
          <w:rFonts w:ascii="Times New Roman" w:hAnsi="Times New Roman" w:cs="Times New Roman"/>
        </w:rPr>
        <w:t xml:space="preserve"> the hospitality sector.</w:t>
      </w:r>
    </w:p>
    <w:p w14:paraId="5A4631EA" w14:textId="0616C0C0" w:rsidR="00A400D2" w:rsidRPr="00646C1F" w:rsidRDefault="00A400D2" w:rsidP="00646C1F">
      <w:pPr>
        <w:pStyle w:val="Heading1"/>
        <w:spacing w:line="360" w:lineRule="auto"/>
        <w:rPr>
          <w:rFonts w:ascii="Times New Roman" w:hAnsi="Times New Roman" w:cs="Times New Roman"/>
          <w:b/>
          <w:bCs/>
          <w:color w:val="auto"/>
          <w:sz w:val="24"/>
          <w:szCs w:val="24"/>
        </w:rPr>
      </w:pPr>
      <w:bookmarkStart w:id="2" w:name="_Toc199976827"/>
      <w:r w:rsidRPr="00646C1F">
        <w:rPr>
          <w:rFonts w:ascii="Times New Roman" w:hAnsi="Times New Roman" w:cs="Times New Roman"/>
          <w:b/>
          <w:bCs/>
          <w:color w:val="auto"/>
          <w:sz w:val="24"/>
          <w:szCs w:val="24"/>
        </w:rPr>
        <w:t>Section 1: Role Reflection</w:t>
      </w:r>
      <w:r w:rsidR="00D63602" w:rsidRPr="00646C1F">
        <w:rPr>
          <w:rFonts w:ascii="Times New Roman" w:hAnsi="Times New Roman" w:cs="Times New Roman"/>
          <w:b/>
          <w:bCs/>
          <w:color w:val="auto"/>
          <w:sz w:val="24"/>
          <w:szCs w:val="24"/>
        </w:rPr>
        <w:t xml:space="preserve"> </w:t>
      </w:r>
      <w:r w:rsidRPr="00646C1F">
        <w:rPr>
          <w:rFonts w:ascii="Times New Roman" w:hAnsi="Times New Roman" w:cs="Times New Roman"/>
          <w:b/>
          <w:bCs/>
          <w:color w:val="auto"/>
          <w:sz w:val="24"/>
          <w:szCs w:val="24"/>
        </w:rPr>
        <w:t>(Using Kolb’s Experiential Learning Cycle</w:t>
      </w:r>
      <w:r w:rsidR="00D63602" w:rsidRPr="00646C1F">
        <w:rPr>
          <w:rFonts w:ascii="Times New Roman" w:hAnsi="Times New Roman" w:cs="Times New Roman"/>
          <w:b/>
          <w:bCs/>
          <w:color w:val="auto"/>
          <w:sz w:val="24"/>
          <w:szCs w:val="24"/>
        </w:rPr>
        <w:t xml:space="preserve"> 1984</w:t>
      </w:r>
      <w:r w:rsidRPr="00646C1F">
        <w:rPr>
          <w:rFonts w:ascii="Times New Roman" w:hAnsi="Times New Roman" w:cs="Times New Roman"/>
          <w:b/>
          <w:bCs/>
          <w:color w:val="auto"/>
          <w:sz w:val="24"/>
          <w:szCs w:val="24"/>
        </w:rPr>
        <w:t>)</w:t>
      </w:r>
      <w:bookmarkEnd w:id="2"/>
    </w:p>
    <w:p w14:paraId="5CCB71C7" w14:textId="0392D3A7"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 xml:space="preserve">Kolb introduced a four-part cycle for learning called Kolb’s Experiential Learning Cycle in 1984 that includes Concrete Experience, Reflective Observation, Abstract </w:t>
      </w:r>
      <w:r w:rsidR="001E5E13" w:rsidRPr="00646C1F">
        <w:rPr>
          <w:rFonts w:ascii="Times New Roman" w:hAnsi="Times New Roman" w:cs="Times New Roman"/>
        </w:rPr>
        <w:t>Concept and</w:t>
      </w:r>
      <w:r w:rsidRPr="00646C1F">
        <w:rPr>
          <w:rFonts w:ascii="Times New Roman" w:hAnsi="Times New Roman" w:cs="Times New Roman"/>
        </w:rPr>
        <w:t xml:space="preserve"> Active </w:t>
      </w:r>
      <w:proofErr w:type="spellStart"/>
      <w:r w:rsidR="00863269">
        <w:rPr>
          <w:rFonts w:ascii="Times New Roman" w:hAnsi="Times New Roman" w:cs="Times New Roman"/>
        </w:rPr>
        <w:t>Reaserch</w:t>
      </w:r>
      <w:proofErr w:type="spellEnd"/>
      <w:r w:rsidRPr="00646C1F">
        <w:rPr>
          <w:rFonts w:ascii="Times New Roman" w:hAnsi="Times New Roman" w:cs="Times New Roman"/>
        </w:rPr>
        <w:t>. It helps people turn things they have experienced into useful knowledge and future plans</w:t>
      </w:r>
      <w:r w:rsidR="00AA3B38" w:rsidRPr="00646C1F">
        <w:rPr>
          <w:rFonts w:ascii="Times New Roman" w:hAnsi="Times New Roman" w:cs="Times New Roman"/>
        </w:rPr>
        <w:t xml:space="preserve"> (Morris, 2</w:t>
      </w:r>
      <w:r w:rsidR="00FC64B1" w:rsidRPr="00646C1F">
        <w:rPr>
          <w:rFonts w:ascii="Times New Roman" w:hAnsi="Times New Roman" w:cs="Times New Roman"/>
        </w:rPr>
        <w:t>020)</w:t>
      </w:r>
      <w:r w:rsidRPr="00646C1F">
        <w:rPr>
          <w:rFonts w:ascii="Times New Roman" w:hAnsi="Times New Roman" w:cs="Times New Roman"/>
        </w:rPr>
        <w:t>. I applied this theory to think about my contribution to managing performance and serving our guests.</w:t>
      </w:r>
    </w:p>
    <w:p w14:paraId="03D8D935" w14:textId="244454EC" w:rsidR="00A400D2" w:rsidRPr="00646C1F" w:rsidRDefault="00A400D2" w:rsidP="00646C1F">
      <w:pPr>
        <w:pStyle w:val="Heading2"/>
        <w:spacing w:line="360" w:lineRule="auto"/>
        <w:rPr>
          <w:rFonts w:ascii="Times New Roman" w:hAnsi="Times New Roman" w:cs="Times New Roman"/>
          <w:b/>
          <w:color w:val="auto"/>
          <w:sz w:val="24"/>
          <w:szCs w:val="24"/>
        </w:rPr>
      </w:pPr>
      <w:bookmarkStart w:id="3" w:name="_Toc199976828"/>
      <w:r w:rsidRPr="00646C1F">
        <w:rPr>
          <w:rStyle w:val="Heading2Char"/>
          <w:rFonts w:ascii="Times New Roman" w:hAnsi="Times New Roman" w:cs="Times New Roman"/>
          <w:b/>
          <w:bCs/>
          <w:color w:val="auto"/>
          <w:sz w:val="24"/>
          <w:szCs w:val="24"/>
        </w:rPr>
        <w:t>Concrete Experience</w:t>
      </w:r>
      <w:bookmarkEnd w:id="3"/>
    </w:p>
    <w:p w14:paraId="03C30BC7" w14:textId="78922C52" w:rsidR="00A400D2" w:rsidRPr="00646C1F" w:rsidRDefault="00FC64B1" w:rsidP="00646C1F">
      <w:pPr>
        <w:spacing w:line="360" w:lineRule="auto"/>
        <w:jc w:val="both"/>
        <w:rPr>
          <w:rFonts w:ascii="Times New Roman" w:hAnsi="Times New Roman" w:cs="Times New Roman"/>
        </w:rPr>
      </w:pPr>
      <w:r w:rsidRPr="00646C1F">
        <w:rPr>
          <w:rFonts w:ascii="Times New Roman" w:hAnsi="Times New Roman" w:cs="Times New Roman"/>
        </w:rPr>
        <w:t>While I was on my</w:t>
      </w:r>
      <w:r w:rsidR="00060D84">
        <w:rPr>
          <w:rFonts w:ascii="Times New Roman" w:hAnsi="Times New Roman" w:cs="Times New Roman"/>
        </w:rPr>
        <w:t xml:space="preserve"> placement</w:t>
      </w:r>
      <w:r w:rsidRPr="00646C1F">
        <w:rPr>
          <w:rFonts w:ascii="Times New Roman" w:hAnsi="Times New Roman" w:cs="Times New Roman"/>
        </w:rPr>
        <w:t xml:space="preserve">, I worked side by side with the Front Office Manager and Operations Supervisor during check-ins, check-outs, team meetings and whenever any guests complained. </w:t>
      </w:r>
      <w:r w:rsidR="00A400D2" w:rsidRPr="00646C1F">
        <w:rPr>
          <w:rFonts w:ascii="Times New Roman" w:hAnsi="Times New Roman" w:cs="Times New Roman"/>
        </w:rPr>
        <w:t>I also observed how managers checked service scores and let guest feedback (provided online or in person) guide their actions.</w:t>
      </w:r>
    </w:p>
    <w:p w14:paraId="6CA7800C" w14:textId="33DAA94F" w:rsidR="00A400D2" w:rsidRPr="00646C1F" w:rsidRDefault="00A400D2" w:rsidP="00646C1F">
      <w:pPr>
        <w:pStyle w:val="Heading2"/>
        <w:spacing w:line="360" w:lineRule="auto"/>
        <w:rPr>
          <w:rFonts w:ascii="Times New Roman" w:hAnsi="Times New Roman" w:cs="Times New Roman"/>
          <w:b/>
          <w:color w:val="auto"/>
          <w:sz w:val="24"/>
          <w:szCs w:val="24"/>
        </w:rPr>
      </w:pPr>
      <w:bookmarkStart w:id="4" w:name="_Toc199976829"/>
      <w:r w:rsidRPr="00646C1F">
        <w:rPr>
          <w:rFonts w:ascii="Times New Roman" w:hAnsi="Times New Roman" w:cs="Times New Roman"/>
          <w:b/>
          <w:color w:val="auto"/>
          <w:sz w:val="24"/>
          <w:szCs w:val="24"/>
        </w:rPr>
        <w:t>Reflective Observation</w:t>
      </w:r>
      <w:bookmarkEnd w:id="4"/>
    </w:p>
    <w:p w14:paraId="7B57400B" w14:textId="66C0092A"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 xml:space="preserve">A specific incident happened when a business guest was unhappy about their room taking longer to prepare. The manager quickly </w:t>
      </w:r>
      <w:r w:rsidR="00AC09BF" w:rsidRPr="00646C1F">
        <w:rPr>
          <w:rFonts w:ascii="Times New Roman" w:hAnsi="Times New Roman" w:cs="Times New Roman"/>
        </w:rPr>
        <w:t>apologized</w:t>
      </w:r>
      <w:r w:rsidRPr="00646C1F">
        <w:rPr>
          <w:rFonts w:ascii="Times New Roman" w:hAnsi="Times New Roman" w:cs="Times New Roman"/>
        </w:rPr>
        <w:t xml:space="preserve">, gave free drinks in the lounge and requested more housekeeping support. As Walker (2021) explains, a frontline leader should act to </w:t>
      </w:r>
      <w:r w:rsidR="00933A76" w:rsidRPr="00646C1F">
        <w:rPr>
          <w:rFonts w:ascii="Times New Roman" w:hAnsi="Times New Roman" w:cs="Times New Roman"/>
        </w:rPr>
        <w:t>fulfil</w:t>
      </w:r>
      <w:r w:rsidRPr="00646C1F">
        <w:rPr>
          <w:rFonts w:ascii="Times New Roman" w:hAnsi="Times New Roman" w:cs="Times New Roman"/>
        </w:rPr>
        <w:t xml:space="preserve"> the brand promise every time a customer needs recovery. I also noticed that staff did not regularly know the </w:t>
      </w:r>
      <w:r w:rsidRPr="00646C1F">
        <w:rPr>
          <w:rFonts w:ascii="Times New Roman" w:hAnsi="Times New Roman" w:cs="Times New Roman"/>
        </w:rPr>
        <w:lastRenderedPageBreak/>
        <w:t xml:space="preserve">daily performance targets. When there is no united vision for service performance, proactive service delivery may be </w:t>
      </w:r>
      <w:r w:rsidR="00F00939" w:rsidRPr="00646C1F">
        <w:rPr>
          <w:rFonts w:ascii="Times New Roman" w:hAnsi="Times New Roman" w:cs="Times New Roman"/>
        </w:rPr>
        <w:t>delayed</w:t>
      </w:r>
      <w:r w:rsidR="00FC64B1" w:rsidRPr="00646C1F">
        <w:rPr>
          <w:rFonts w:ascii="Times New Roman" w:hAnsi="Times New Roman" w:cs="Times New Roman"/>
        </w:rPr>
        <w:t xml:space="preserve"> that is difficult to overcome. </w:t>
      </w:r>
    </w:p>
    <w:p w14:paraId="5D40CE5F" w14:textId="702C8AC3" w:rsidR="00A400D2" w:rsidRPr="00646C1F" w:rsidRDefault="00A400D2" w:rsidP="00646C1F">
      <w:pPr>
        <w:pStyle w:val="Heading2"/>
        <w:spacing w:line="360" w:lineRule="auto"/>
        <w:rPr>
          <w:rFonts w:ascii="Times New Roman" w:hAnsi="Times New Roman" w:cs="Times New Roman"/>
          <w:b/>
          <w:color w:val="auto"/>
          <w:sz w:val="24"/>
          <w:szCs w:val="24"/>
        </w:rPr>
      </w:pPr>
      <w:bookmarkStart w:id="5" w:name="_Toc199976830"/>
      <w:r w:rsidRPr="00646C1F">
        <w:rPr>
          <w:rFonts w:ascii="Times New Roman" w:hAnsi="Times New Roman" w:cs="Times New Roman"/>
          <w:b/>
          <w:color w:val="auto"/>
          <w:sz w:val="24"/>
          <w:szCs w:val="24"/>
        </w:rPr>
        <w:t xml:space="preserve">Abstract </w:t>
      </w:r>
      <w:r w:rsidR="00933A76" w:rsidRPr="00646C1F">
        <w:rPr>
          <w:rFonts w:ascii="Times New Roman" w:hAnsi="Times New Roman" w:cs="Times New Roman"/>
          <w:b/>
          <w:color w:val="auto"/>
          <w:sz w:val="24"/>
          <w:szCs w:val="24"/>
        </w:rPr>
        <w:t>Concept</w:t>
      </w:r>
      <w:bookmarkEnd w:id="5"/>
    </w:p>
    <w:p w14:paraId="4E4F8C32" w14:textId="0A71A7BA" w:rsidR="00A400D2" w:rsidRPr="00646C1F" w:rsidRDefault="00A400D2" w:rsidP="00646C1F">
      <w:pPr>
        <w:spacing w:line="360" w:lineRule="auto"/>
        <w:jc w:val="both"/>
        <w:rPr>
          <w:rFonts w:ascii="Times New Roman" w:hAnsi="Times New Roman" w:cs="Times New Roman"/>
        </w:rPr>
      </w:pPr>
      <w:r w:rsidRPr="00646C1F">
        <w:rPr>
          <w:rFonts w:ascii="Times New Roman" w:hAnsi="Times New Roman" w:cs="Times New Roman"/>
        </w:rPr>
        <w:t>Being part of Marriott taught me how their service ideas fit with the theories of service design and operations. Johnston et al. (2012) believe that for service outcomes to improve, performance indicators should be linked to what employees do. In addition, according to Fallon and Rutherford (2010), thoughtful leadership and active communication among staff help provide smooth service to guests. From watching management, I found that offering excellent guest service requires both data review and strong emotional intelligence</w:t>
      </w:r>
      <w:r w:rsidR="00933A76" w:rsidRPr="00646C1F">
        <w:rPr>
          <w:rFonts w:ascii="Times New Roman" w:hAnsi="Times New Roman" w:cs="Times New Roman"/>
        </w:rPr>
        <w:t>,</w:t>
      </w:r>
      <w:r w:rsidRPr="00646C1F">
        <w:rPr>
          <w:rFonts w:ascii="Times New Roman" w:hAnsi="Times New Roman" w:cs="Times New Roman"/>
        </w:rPr>
        <w:t xml:space="preserve"> along with great communication skills every frontline leader needs.</w:t>
      </w:r>
    </w:p>
    <w:p w14:paraId="5CC24157" w14:textId="77BA4B58" w:rsidR="00A400D2" w:rsidRPr="00646C1F" w:rsidRDefault="00A400D2" w:rsidP="00646C1F">
      <w:pPr>
        <w:pStyle w:val="Heading2"/>
        <w:spacing w:line="360" w:lineRule="auto"/>
        <w:rPr>
          <w:rFonts w:ascii="Times New Roman" w:hAnsi="Times New Roman" w:cs="Times New Roman"/>
          <w:b/>
          <w:color w:val="auto"/>
          <w:sz w:val="24"/>
          <w:szCs w:val="24"/>
        </w:rPr>
      </w:pPr>
      <w:bookmarkStart w:id="6" w:name="_Toc199976831"/>
      <w:r w:rsidRPr="00646C1F">
        <w:rPr>
          <w:rFonts w:ascii="Times New Roman" w:hAnsi="Times New Roman" w:cs="Times New Roman"/>
          <w:b/>
          <w:color w:val="auto"/>
          <w:sz w:val="24"/>
          <w:szCs w:val="24"/>
        </w:rPr>
        <w:t xml:space="preserve">Active </w:t>
      </w:r>
      <w:bookmarkEnd w:id="6"/>
      <w:r w:rsidR="00863269" w:rsidRPr="00646C1F">
        <w:rPr>
          <w:rFonts w:ascii="Times New Roman" w:hAnsi="Times New Roman" w:cs="Times New Roman"/>
          <w:b/>
          <w:color w:val="auto"/>
          <w:sz w:val="24"/>
          <w:szCs w:val="24"/>
        </w:rPr>
        <w:t>Research</w:t>
      </w:r>
    </w:p>
    <w:p w14:paraId="298407A4" w14:textId="56707AED" w:rsidR="001C2857" w:rsidRPr="00646C1F" w:rsidRDefault="00DD21DD" w:rsidP="00646C1F">
      <w:pPr>
        <w:spacing w:line="360" w:lineRule="auto"/>
        <w:jc w:val="both"/>
        <w:rPr>
          <w:rFonts w:ascii="Times New Roman" w:hAnsi="Times New Roman" w:cs="Times New Roman"/>
        </w:rPr>
      </w:pPr>
      <w:r w:rsidRPr="00646C1F">
        <w:rPr>
          <w:rFonts w:ascii="Times New Roman" w:hAnsi="Times New Roman" w:cs="Times New Roman"/>
        </w:rPr>
        <w:t xml:space="preserve">I plan to work on developing my leadership communication and guest service analysis through a combination of practical and learning methods. Initially, I’ll take part in exercises aimed at handling reservations and solving issues by students which will help me get more confident in my role. I plan to sign up for a course on hotel operations management such as those from AHLEI or LinkedIn Learning, because I want to understand operational methods and leadership in the hospitality industry. At the end, I will design and use a mini KPI dashboard in service lab sessions to examine performance data and improve my choices and the offered service. </w:t>
      </w:r>
      <w:r w:rsidR="00A400D2" w:rsidRPr="00646C1F">
        <w:rPr>
          <w:rFonts w:ascii="Times New Roman" w:hAnsi="Times New Roman" w:cs="Times New Roman"/>
        </w:rPr>
        <w:t xml:space="preserve">Hagg (2013) points out that being placed in a real </w:t>
      </w:r>
      <w:r w:rsidR="00AA3B38" w:rsidRPr="00646C1F">
        <w:rPr>
          <w:rFonts w:ascii="Times New Roman" w:hAnsi="Times New Roman" w:cs="Times New Roman"/>
        </w:rPr>
        <w:t>organization</w:t>
      </w:r>
      <w:r w:rsidR="00A400D2" w:rsidRPr="00646C1F">
        <w:rPr>
          <w:rFonts w:ascii="Times New Roman" w:hAnsi="Times New Roman" w:cs="Times New Roman"/>
        </w:rPr>
        <w:t xml:space="preserve"> gives students a chance to use their understanding to take action.</w:t>
      </w:r>
    </w:p>
    <w:p w14:paraId="3A5352BF" w14:textId="77777777" w:rsidR="004D6EA4" w:rsidRPr="00646C1F" w:rsidRDefault="004D6EA4" w:rsidP="00646C1F">
      <w:pPr>
        <w:pStyle w:val="Heading1"/>
        <w:spacing w:line="360" w:lineRule="auto"/>
        <w:rPr>
          <w:rFonts w:ascii="Times New Roman" w:hAnsi="Times New Roman" w:cs="Times New Roman"/>
          <w:b/>
          <w:bCs/>
          <w:color w:val="auto"/>
          <w:sz w:val="24"/>
          <w:szCs w:val="24"/>
        </w:rPr>
      </w:pPr>
      <w:bookmarkStart w:id="7" w:name="_Toc199976832"/>
      <w:r w:rsidRPr="00646C1F">
        <w:rPr>
          <w:rFonts w:ascii="Times New Roman" w:hAnsi="Times New Roman" w:cs="Times New Roman"/>
          <w:b/>
          <w:bCs/>
          <w:color w:val="auto"/>
          <w:sz w:val="24"/>
          <w:szCs w:val="24"/>
        </w:rPr>
        <w:t>Section 2: Development Journey</w:t>
      </w:r>
      <w:bookmarkEnd w:id="7"/>
    </w:p>
    <w:p w14:paraId="456B7814" w14:textId="575BE85E"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 xml:space="preserve">My position at Marriott Cardiff City Centre taught me a lot about what skills are necessary for a successful hospitality manager. I </w:t>
      </w:r>
      <w:r w:rsidR="004F061B" w:rsidRPr="00646C1F">
        <w:rPr>
          <w:rFonts w:ascii="Times New Roman" w:hAnsi="Times New Roman" w:cs="Times New Roman"/>
        </w:rPr>
        <w:t>understood</w:t>
      </w:r>
      <w:r w:rsidRPr="00646C1F">
        <w:rPr>
          <w:rFonts w:ascii="Times New Roman" w:hAnsi="Times New Roman" w:cs="Times New Roman"/>
        </w:rPr>
        <w:t xml:space="preserve"> that hotel operations should be efficient while making sure guests are happy and being a strong leader includes clear message sharing, reacting well and inspiring ongoing improvements. From what I have gone through, I have chosen three key areas that I need to improve on for a future career in hotel leadership.</w:t>
      </w:r>
    </w:p>
    <w:p w14:paraId="0AC0AF2E" w14:textId="794A01EE" w:rsidR="004D6EA4" w:rsidRPr="00646C1F" w:rsidRDefault="004D6EA4" w:rsidP="00646C1F">
      <w:pPr>
        <w:pStyle w:val="Heading2"/>
        <w:spacing w:line="360" w:lineRule="auto"/>
        <w:rPr>
          <w:rFonts w:ascii="Times New Roman" w:hAnsi="Times New Roman" w:cs="Times New Roman"/>
          <w:b/>
          <w:color w:val="auto"/>
          <w:sz w:val="24"/>
          <w:szCs w:val="24"/>
        </w:rPr>
      </w:pPr>
      <w:bookmarkStart w:id="8" w:name="_Toc199976833"/>
      <w:r w:rsidRPr="00646C1F">
        <w:rPr>
          <w:rFonts w:ascii="Times New Roman" w:hAnsi="Times New Roman" w:cs="Times New Roman"/>
          <w:b/>
          <w:color w:val="auto"/>
          <w:sz w:val="24"/>
          <w:szCs w:val="24"/>
        </w:rPr>
        <w:lastRenderedPageBreak/>
        <w:t>Building Strategic Communication Skills</w:t>
      </w:r>
      <w:bookmarkEnd w:id="8"/>
    </w:p>
    <w:p w14:paraId="2700764B" w14:textId="4A50C1DD"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Strong communication helps the team perform together and makes guests happy</w:t>
      </w:r>
      <w:r w:rsidR="00AA3B38" w:rsidRPr="00646C1F">
        <w:rPr>
          <w:rFonts w:ascii="Times New Roman" w:hAnsi="Times New Roman" w:cs="Times New Roman"/>
        </w:rPr>
        <w:t>.</w:t>
      </w:r>
      <w:r w:rsidRPr="00646C1F">
        <w:rPr>
          <w:rFonts w:ascii="Times New Roman" w:hAnsi="Times New Roman" w:cs="Times New Roman"/>
        </w:rPr>
        <w:t xml:space="preserve"> Communication plays a key role in anyone’s performance on the job, for instance in service sectors such as hospitality (ASET, 2017). It seemed that teams became more attentive and engaged when their managers clearly set expectations and gave feedback in a timely manner</w:t>
      </w:r>
      <w:r w:rsidR="00646C1F" w:rsidRPr="00646C1F">
        <w:rPr>
          <w:rFonts w:ascii="Times New Roman" w:hAnsi="Times New Roman" w:cs="Times New Roman"/>
        </w:rPr>
        <w:t xml:space="preserve"> (</w:t>
      </w:r>
      <w:proofErr w:type="spellStart"/>
      <w:r w:rsidR="00646C1F" w:rsidRPr="00646C1F">
        <w:rPr>
          <w:rFonts w:ascii="Times New Roman" w:hAnsi="Times New Roman" w:cs="Times New Roman"/>
        </w:rPr>
        <w:t>Amerstorfer</w:t>
      </w:r>
      <w:proofErr w:type="spellEnd"/>
      <w:r w:rsidR="00646C1F" w:rsidRPr="00646C1F">
        <w:rPr>
          <w:rFonts w:ascii="Times New Roman" w:hAnsi="Times New Roman" w:cs="Times New Roman"/>
        </w:rPr>
        <w:t xml:space="preserve"> and Kistner, 2021)</w:t>
      </w:r>
      <w:r w:rsidRPr="00646C1F">
        <w:rPr>
          <w:rFonts w:ascii="Times New Roman" w:hAnsi="Times New Roman" w:cs="Times New Roman"/>
        </w:rPr>
        <w:t>. Nonetheless, lack of proper communication at times caused unclear goals for day-to-day activities. I am working on making my directions about jobs and responses to service problems clearer, so teams can work smoothly and confidently.</w:t>
      </w:r>
    </w:p>
    <w:p w14:paraId="1CD7FBF8" w14:textId="445F8E33" w:rsidR="00FC64B1" w:rsidRPr="00646C1F" w:rsidRDefault="004D6EA4" w:rsidP="00646C1F">
      <w:pPr>
        <w:pStyle w:val="Heading2"/>
        <w:spacing w:line="360" w:lineRule="auto"/>
        <w:rPr>
          <w:rFonts w:ascii="Times New Roman" w:hAnsi="Times New Roman" w:cs="Times New Roman"/>
          <w:b/>
          <w:color w:val="auto"/>
          <w:sz w:val="24"/>
          <w:szCs w:val="24"/>
        </w:rPr>
      </w:pPr>
      <w:bookmarkStart w:id="9" w:name="_Toc199976834"/>
      <w:r w:rsidRPr="00646C1F">
        <w:rPr>
          <w:rFonts w:ascii="Times New Roman" w:hAnsi="Times New Roman" w:cs="Times New Roman"/>
          <w:b/>
          <w:color w:val="auto"/>
          <w:sz w:val="24"/>
          <w:szCs w:val="24"/>
        </w:rPr>
        <w:t>Strengthening Data-Driven Thinkin</w:t>
      </w:r>
      <w:r w:rsidR="00FC64B1" w:rsidRPr="00646C1F">
        <w:rPr>
          <w:rFonts w:ascii="Times New Roman" w:hAnsi="Times New Roman" w:cs="Times New Roman"/>
          <w:b/>
          <w:color w:val="auto"/>
          <w:sz w:val="24"/>
          <w:szCs w:val="24"/>
        </w:rPr>
        <w:t>g</w:t>
      </w:r>
      <w:bookmarkEnd w:id="9"/>
    </w:p>
    <w:p w14:paraId="73D8DDAE" w14:textId="0A408FCC" w:rsidR="00AA3B38" w:rsidRPr="00646C1F" w:rsidRDefault="00FC64B1" w:rsidP="00646C1F">
      <w:pPr>
        <w:spacing w:line="360" w:lineRule="auto"/>
        <w:jc w:val="both"/>
        <w:rPr>
          <w:rFonts w:ascii="Times New Roman" w:hAnsi="Times New Roman" w:cs="Times New Roman"/>
        </w:rPr>
      </w:pPr>
      <w:r w:rsidRPr="00646C1F">
        <w:rPr>
          <w:rFonts w:ascii="Times New Roman" w:hAnsi="Times New Roman" w:cs="Times New Roman"/>
        </w:rPr>
        <w:t>Research explains that monitoring guest services relies on the use of KPIs and dashboards</w:t>
      </w:r>
      <w:r w:rsidR="00646C1F" w:rsidRPr="00646C1F">
        <w:rPr>
          <w:rFonts w:ascii="Times New Roman" w:hAnsi="Times New Roman" w:cs="Times New Roman"/>
        </w:rPr>
        <w:t xml:space="preserve"> (Joseph Kobi, 2023)</w:t>
      </w:r>
      <w:r w:rsidRPr="00646C1F">
        <w:rPr>
          <w:rFonts w:ascii="Times New Roman" w:hAnsi="Times New Roman" w:cs="Times New Roman"/>
        </w:rPr>
        <w:t>. However, there were some employees who did not use these tools properly, reducing how useful data-driven decisions can be. In a</w:t>
      </w:r>
      <w:r w:rsidR="004D6EA4" w:rsidRPr="00646C1F">
        <w:rPr>
          <w:rFonts w:ascii="Times New Roman" w:hAnsi="Times New Roman" w:cs="Times New Roman"/>
        </w:rPr>
        <w:t xml:space="preserve"> study, Johnston et al. (2012) argue that real-time information helps with efficient and rapid service adjustments. I wish to improve my understanding and use of metrics like arrival times and how pleased guests are to help me make good decisions. Working on performance data in student simulations will allow me to develop this skill and choose decisions that raise the quality of service.</w:t>
      </w:r>
    </w:p>
    <w:p w14:paraId="657B8392" w14:textId="35A1FADA" w:rsidR="004D6EA4" w:rsidRPr="00646C1F" w:rsidRDefault="004D6EA4" w:rsidP="00646C1F">
      <w:pPr>
        <w:pStyle w:val="Heading2"/>
        <w:spacing w:line="360" w:lineRule="auto"/>
        <w:rPr>
          <w:rFonts w:ascii="Times New Roman" w:hAnsi="Times New Roman" w:cs="Times New Roman"/>
          <w:b/>
          <w:color w:val="auto"/>
          <w:sz w:val="24"/>
          <w:szCs w:val="24"/>
        </w:rPr>
      </w:pPr>
      <w:bookmarkStart w:id="10" w:name="_Toc199976835"/>
      <w:r w:rsidRPr="00646C1F">
        <w:rPr>
          <w:rFonts w:ascii="Times New Roman" w:hAnsi="Times New Roman" w:cs="Times New Roman"/>
          <w:b/>
          <w:color w:val="auto"/>
          <w:sz w:val="24"/>
          <w:szCs w:val="24"/>
        </w:rPr>
        <w:t>Enhancing Service Recovery Skills</w:t>
      </w:r>
      <w:bookmarkEnd w:id="10"/>
    </w:p>
    <w:p w14:paraId="518FDC8C" w14:textId="35AA9B82" w:rsidR="001C2857"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 xml:space="preserve">I was impressed by the way Marriott employees addressed service problems with compassion and expertise. According to Walker (2021), when service recovery is done well, it boosts loyalty among guests and improves the brand. I witnessed how </w:t>
      </w:r>
      <w:r w:rsidR="007D6FAD" w:rsidRPr="00646C1F">
        <w:rPr>
          <w:rFonts w:ascii="Times New Roman" w:hAnsi="Times New Roman" w:cs="Times New Roman"/>
        </w:rPr>
        <w:t>personalized</w:t>
      </w:r>
      <w:r w:rsidRPr="00646C1F">
        <w:rPr>
          <w:rFonts w:ascii="Times New Roman" w:hAnsi="Times New Roman" w:cs="Times New Roman"/>
        </w:rPr>
        <w:t xml:space="preserve"> and quick responses helped addresses problems effectively. I will use case studies and exercises related to emotional intelligence and conflict management to improve the way I deal with actual guest issues.</w:t>
      </w:r>
    </w:p>
    <w:p w14:paraId="0F2AA791" w14:textId="77777777" w:rsidR="004D6EA4" w:rsidRPr="00646C1F" w:rsidRDefault="004D6EA4" w:rsidP="00646C1F">
      <w:pPr>
        <w:pStyle w:val="Heading1"/>
        <w:spacing w:line="360" w:lineRule="auto"/>
        <w:rPr>
          <w:rFonts w:ascii="Times New Roman" w:hAnsi="Times New Roman" w:cs="Times New Roman"/>
          <w:b/>
          <w:bCs/>
          <w:color w:val="auto"/>
          <w:sz w:val="24"/>
          <w:szCs w:val="24"/>
        </w:rPr>
      </w:pPr>
      <w:bookmarkStart w:id="11" w:name="_Toc199976836"/>
      <w:r w:rsidRPr="00646C1F">
        <w:rPr>
          <w:rFonts w:ascii="Times New Roman" w:hAnsi="Times New Roman" w:cs="Times New Roman"/>
          <w:b/>
          <w:bCs/>
          <w:color w:val="auto"/>
          <w:sz w:val="24"/>
          <w:szCs w:val="24"/>
        </w:rPr>
        <w:t>Section 3: Service Improvement Proposal</w:t>
      </w:r>
      <w:bookmarkEnd w:id="11"/>
    </w:p>
    <w:p w14:paraId="211FBEBD" w14:textId="44D0194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Front-of-house employees at Marriott Cardiff City Centre should be made more aware of current performance data. Talking to the team members made it clear that while managers often relied on dashboards, the frontline staff were rarely aware of the KPIs they had to meet</w:t>
      </w:r>
      <w:r w:rsidR="00646C1F" w:rsidRPr="00646C1F">
        <w:rPr>
          <w:rFonts w:ascii="Times New Roman" w:hAnsi="Times New Roman" w:cs="Times New Roman"/>
        </w:rPr>
        <w:t xml:space="preserve"> (Neill and Bowen, 2021)</w:t>
      </w:r>
      <w:r w:rsidRPr="00646C1F">
        <w:rPr>
          <w:rFonts w:ascii="Times New Roman" w:hAnsi="Times New Roman" w:cs="Times New Roman"/>
        </w:rPr>
        <w:t xml:space="preserve">. Because of the disconnect, staff might not be as motivated and the service could suffer. Vallen </w:t>
      </w:r>
      <w:proofErr w:type="spellStart"/>
      <w:r w:rsidRPr="00646C1F">
        <w:rPr>
          <w:rFonts w:ascii="Times New Roman" w:hAnsi="Times New Roman" w:cs="Times New Roman"/>
        </w:rPr>
        <w:t>anfd</w:t>
      </w:r>
      <w:proofErr w:type="spellEnd"/>
      <w:r w:rsidRPr="00646C1F">
        <w:rPr>
          <w:rFonts w:ascii="Times New Roman" w:hAnsi="Times New Roman" w:cs="Times New Roman"/>
        </w:rPr>
        <w:t xml:space="preserve"> Vallen (2014) state that organized service delivery is based on unified performance goals. If staff do not realize how what they do affects the results, accountability gets weaker and </w:t>
      </w:r>
      <w:r w:rsidRPr="00646C1F">
        <w:rPr>
          <w:rFonts w:ascii="Times New Roman" w:hAnsi="Times New Roman" w:cs="Times New Roman"/>
        </w:rPr>
        <w:lastRenderedPageBreak/>
        <w:t xml:space="preserve">the connection between their effort and guest satisfaction </w:t>
      </w:r>
      <w:r w:rsidR="00687607" w:rsidRPr="00646C1F">
        <w:rPr>
          <w:rFonts w:ascii="Times New Roman" w:hAnsi="Times New Roman" w:cs="Times New Roman"/>
        </w:rPr>
        <w:t>fails</w:t>
      </w:r>
      <w:r w:rsidRPr="00646C1F">
        <w:rPr>
          <w:rFonts w:ascii="Times New Roman" w:hAnsi="Times New Roman" w:cs="Times New Roman"/>
        </w:rPr>
        <w:t>. A three-step service improvement plan is being offered to handle this issue.</w:t>
      </w:r>
    </w:p>
    <w:p w14:paraId="59E52862" w14:textId="54DDE625" w:rsidR="004D6EA4" w:rsidRPr="00646C1F" w:rsidRDefault="004D6EA4" w:rsidP="00646C1F">
      <w:pPr>
        <w:pStyle w:val="Heading2"/>
        <w:spacing w:line="360" w:lineRule="auto"/>
        <w:rPr>
          <w:rFonts w:ascii="Times New Roman" w:hAnsi="Times New Roman" w:cs="Times New Roman"/>
          <w:b/>
          <w:color w:val="auto"/>
          <w:sz w:val="24"/>
          <w:szCs w:val="24"/>
        </w:rPr>
      </w:pPr>
      <w:bookmarkStart w:id="12" w:name="_Toc199976837"/>
      <w:r w:rsidRPr="00646C1F">
        <w:rPr>
          <w:rFonts w:ascii="Times New Roman" w:hAnsi="Times New Roman" w:cs="Times New Roman"/>
          <w:b/>
          <w:color w:val="auto"/>
          <w:sz w:val="24"/>
          <w:szCs w:val="24"/>
        </w:rPr>
        <w:t>Introduce KPI Briefings at Shift Start</w:t>
      </w:r>
      <w:bookmarkEnd w:id="12"/>
    </w:p>
    <w:p w14:paraId="276FDC23" w14:textId="2503404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A short KPI review session at the start of every shift could help staff remember the objectives. According to Fallon &amp; Rutherford (2010), when managers explain things clearly and consistently, accountability and teamwork are promoted. This would make it easier for staff to know what is needed and be part of how service outcomes are achieved.</w:t>
      </w:r>
    </w:p>
    <w:p w14:paraId="095CECBB" w14:textId="1E9B41FF" w:rsidR="004D6EA4" w:rsidRPr="00646C1F" w:rsidRDefault="004D6EA4" w:rsidP="00646C1F">
      <w:pPr>
        <w:pStyle w:val="Heading2"/>
        <w:spacing w:line="360" w:lineRule="auto"/>
        <w:rPr>
          <w:rFonts w:ascii="Times New Roman" w:hAnsi="Times New Roman" w:cs="Times New Roman"/>
          <w:b/>
          <w:color w:val="auto"/>
          <w:sz w:val="24"/>
          <w:szCs w:val="24"/>
        </w:rPr>
      </w:pPr>
      <w:bookmarkStart w:id="13" w:name="_Toc199976838"/>
      <w:r w:rsidRPr="00646C1F">
        <w:rPr>
          <w:rFonts w:ascii="Times New Roman" w:hAnsi="Times New Roman" w:cs="Times New Roman"/>
          <w:b/>
          <w:color w:val="auto"/>
          <w:sz w:val="24"/>
          <w:szCs w:val="24"/>
        </w:rPr>
        <w:t>Implement a Digital Performance Display</w:t>
      </w:r>
      <w:bookmarkEnd w:id="13"/>
    </w:p>
    <w:p w14:paraId="0CB46D23" w14:textId="08C5427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Displaying real-time metrics (for example, check-ins and ratings) on a screen in the staff room motivates the staff. Johnston et al.’s work (2012) suggests that studying videos keeps the team focused on their goals and helps them take proactive steps during the delivery of services.</w:t>
      </w:r>
    </w:p>
    <w:p w14:paraId="00CBA1E6" w14:textId="7EC7B6A9" w:rsidR="004D6EA4" w:rsidRPr="00646C1F" w:rsidRDefault="004D6EA4" w:rsidP="00646C1F">
      <w:pPr>
        <w:pStyle w:val="Heading2"/>
        <w:spacing w:line="360" w:lineRule="auto"/>
        <w:rPr>
          <w:rFonts w:ascii="Times New Roman" w:hAnsi="Times New Roman" w:cs="Times New Roman"/>
          <w:b/>
          <w:color w:val="auto"/>
          <w:sz w:val="24"/>
          <w:szCs w:val="24"/>
        </w:rPr>
      </w:pPr>
      <w:bookmarkStart w:id="14" w:name="_Toc199976839"/>
      <w:r w:rsidRPr="00646C1F">
        <w:rPr>
          <w:rFonts w:ascii="Times New Roman" w:hAnsi="Times New Roman" w:cs="Times New Roman"/>
          <w:b/>
          <w:color w:val="auto"/>
          <w:sz w:val="24"/>
          <w:szCs w:val="24"/>
        </w:rPr>
        <w:t>Host Monthly Feedback Circles</w:t>
      </w:r>
      <w:bookmarkEnd w:id="14"/>
    </w:p>
    <w:p w14:paraId="0028BA9C" w14:textId="13317514" w:rsidR="004D6EA4"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Giving teams an opportunity to discuss how KPIs are being met can build a fe</w:t>
      </w:r>
      <w:r w:rsidR="00FC64B1" w:rsidRPr="00646C1F">
        <w:rPr>
          <w:rFonts w:ascii="Times New Roman" w:hAnsi="Times New Roman" w:cs="Times New Roman"/>
        </w:rPr>
        <w:t>edback-oriented culture. Some researchers discussed that performance openly helps inspire new ideas and allow employees to feel responsible for making improvements (Vallen &amp; Vallen, 2014).</w:t>
      </w:r>
    </w:p>
    <w:p w14:paraId="75547A85" w14:textId="77777777" w:rsidR="004D6EA4" w:rsidRPr="00646C1F" w:rsidRDefault="004D6EA4" w:rsidP="00646C1F">
      <w:pPr>
        <w:pStyle w:val="Heading1"/>
        <w:spacing w:line="360" w:lineRule="auto"/>
        <w:rPr>
          <w:rFonts w:ascii="Times New Roman" w:hAnsi="Times New Roman" w:cs="Times New Roman"/>
          <w:b/>
          <w:color w:val="auto"/>
          <w:sz w:val="24"/>
          <w:szCs w:val="24"/>
        </w:rPr>
      </w:pPr>
      <w:bookmarkStart w:id="15" w:name="_Toc199976840"/>
      <w:r w:rsidRPr="00646C1F">
        <w:rPr>
          <w:rFonts w:ascii="Times New Roman" w:hAnsi="Times New Roman" w:cs="Times New Roman"/>
          <w:b/>
          <w:color w:val="auto"/>
          <w:sz w:val="24"/>
          <w:szCs w:val="24"/>
        </w:rPr>
        <w:t>Conclusion</w:t>
      </w:r>
      <w:bookmarkEnd w:id="15"/>
    </w:p>
    <w:p w14:paraId="7DCE5FA6" w14:textId="29CB6513" w:rsidR="00A400D2" w:rsidRPr="00646C1F" w:rsidRDefault="004D6EA4" w:rsidP="00646C1F">
      <w:pPr>
        <w:spacing w:line="360" w:lineRule="auto"/>
        <w:jc w:val="both"/>
        <w:rPr>
          <w:rFonts w:ascii="Times New Roman" w:hAnsi="Times New Roman" w:cs="Times New Roman"/>
        </w:rPr>
      </w:pPr>
      <w:r w:rsidRPr="00646C1F">
        <w:rPr>
          <w:rFonts w:ascii="Times New Roman" w:hAnsi="Times New Roman" w:cs="Times New Roman"/>
        </w:rPr>
        <w:t>As a result of my placement, I realized that hospitality management involves combining communication, being aware of your performance and adapting to different situations. I used Kolb’s Experiential Learning Cycle to learn from the things I saw happening around me at work. As time passes, I shall improve our communication, use data more efficiently and hone my service recovery abilities to be a successful and hospitality-focused leader. I have gained the confidence, mindset and skills I need to guide teams and constantly improve the hospitality industry as a result of these experiences.</w:t>
      </w:r>
    </w:p>
    <w:p w14:paraId="4368EE4D" w14:textId="2B8AE37B" w:rsidR="00650DC7" w:rsidRPr="00646C1F" w:rsidRDefault="00650DC7" w:rsidP="00646C1F">
      <w:pPr>
        <w:spacing w:line="360" w:lineRule="auto"/>
        <w:jc w:val="both"/>
        <w:rPr>
          <w:rFonts w:ascii="Times New Roman" w:hAnsi="Times New Roman" w:cs="Times New Roman"/>
        </w:rPr>
      </w:pPr>
      <w:r w:rsidRPr="00646C1F">
        <w:rPr>
          <w:rFonts w:ascii="Times New Roman" w:hAnsi="Times New Roman" w:cs="Times New Roman"/>
        </w:rPr>
        <w:br w:type="page"/>
      </w:r>
    </w:p>
    <w:p w14:paraId="2C537D15" w14:textId="77777777" w:rsidR="00650DC7" w:rsidRPr="00646C1F" w:rsidRDefault="00650DC7" w:rsidP="00646C1F">
      <w:pPr>
        <w:pStyle w:val="Heading1"/>
        <w:spacing w:line="360" w:lineRule="auto"/>
        <w:rPr>
          <w:rFonts w:ascii="Times New Roman" w:eastAsia="Times New Roman" w:hAnsi="Times New Roman" w:cs="Times New Roman"/>
          <w:b/>
          <w:color w:val="auto"/>
          <w:sz w:val="24"/>
          <w:szCs w:val="24"/>
        </w:rPr>
      </w:pPr>
      <w:bookmarkStart w:id="16" w:name="_Toc199976841"/>
      <w:r w:rsidRPr="00646C1F">
        <w:rPr>
          <w:rFonts w:ascii="Times New Roman" w:eastAsia="Times New Roman" w:hAnsi="Times New Roman" w:cs="Times New Roman"/>
          <w:b/>
          <w:color w:val="auto"/>
          <w:sz w:val="24"/>
          <w:szCs w:val="24"/>
        </w:rPr>
        <w:lastRenderedPageBreak/>
        <w:t>References</w:t>
      </w:r>
      <w:bookmarkEnd w:id="16"/>
    </w:p>
    <w:p w14:paraId="192FCD18"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roofErr w:type="spellStart"/>
      <w:r w:rsidRPr="00646C1F">
        <w:rPr>
          <w:rFonts w:ascii="Times New Roman" w:eastAsia="Times New Roman" w:hAnsi="Times New Roman" w:cs="Times New Roman"/>
          <w:kern w:val="0"/>
          <w14:ligatures w14:val="none"/>
        </w:rPr>
        <w:t>Amerstorfer</w:t>
      </w:r>
      <w:proofErr w:type="spellEnd"/>
      <w:r w:rsidRPr="00646C1F">
        <w:rPr>
          <w:rFonts w:ascii="Times New Roman" w:eastAsia="Times New Roman" w:hAnsi="Times New Roman" w:cs="Times New Roman"/>
          <w:kern w:val="0"/>
          <w14:ligatures w14:val="none"/>
        </w:rPr>
        <w:t xml:space="preserve">, C.M. and von Münster-Kistner, C.F. (2021). Student Perceptions of Academic Engagement and Student-Teacher Relationships in Problem-Based Learning. </w:t>
      </w:r>
      <w:r w:rsidRPr="00646C1F">
        <w:rPr>
          <w:rFonts w:ascii="Times New Roman" w:eastAsia="Times New Roman" w:hAnsi="Times New Roman" w:cs="Times New Roman"/>
          <w:i/>
          <w:iCs/>
          <w:kern w:val="0"/>
          <w14:ligatures w14:val="none"/>
        </w:rPr>
        <w:t>Frontiers in Psychology</w:t>
      </w:r>
      <w:r w:rsidRPr="00646C1F">
        <w:rPr>
          <w:rFonts w:ascii="Times New Roman" w:eastAsia="Times New Roman" w:hAnsi="Times New Roman" w:cs="Times New Roman"/>
          <w:kern w:val="0"/>
          <w14:ligatures w14:val="none"/>
        </w:rPr>
        <w:t xml:space="preserve">, [online] 12(12). </w:t>
      </w:r>
      <w:proofErr w:type="spellStart"/>
      <w:r w:rsidRPr="00646C1F">
        <w:rPr>
          <w:rFonts w:ascii="Times New Roman" w:eastAsia="Times New Roman" w:hAnsi="Times New Roman" w:cs="Times New Roman"/>
          <w:kern w:val="0"/>
          <w14:ligatures w14:val="none"/>
        </w:rPr>
        <w:t>doi:https</w:t>
      </w:r>
      <w:proofErr w:type="spellEnd"/>
      <w:r w:rsidRPr="00646C1F">
        <w:rPr>
          <w:rFonts w:ascii="Times New Roman" w:eastAsia="Times New Roman" w:hAnsi="Times New Roman" w:cs="Times New Roman"/>
          <w:kern w:val="0"/>
          <w14:ligatures w14:val="none"/>
        </w:rPr>
        <w:t>://doi.org/10.3389/fpsyg.2021.713057.</w:t>
      </w:r>
    </w:p>
    <w:p w14:paraId="59DBE1E5"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ASET (2017) </w:t>
      </w:r>
      <w:r w:rsidRPr="00D37052">
        <w:rPr>
          <w:rFonts w:ascii="Times New Roman" w:eastAsia="Times New Roman" w:hAnsi="Times New Roman" w:cs="Times New Roman"/>
          <w:i/>
          <w:iCs/>
          <w:kern w:val="0"/>
          <w14:ligatures w14:val="none"/>
        </w:rPr>
        <w:t xml:space="preserve">Good Practice Guide for </w:t>
      </w:r>
      <w:proofErr w:type="spellStart"/>
      <w:r w:rsidRPr="00D37052">
        <w:rPr>
          <w:rFonts w:ascii="Times New Roman" w:eastAsia="Times New Roman" w:hAnsi="Times New Roman" w:cs="Times New Roman"/>
          <w:i/>
          <w:iCs/>
          <w:kern w:val="0"/>
          <w14:ligatures w14:val="none"/>
        </w:rPr>
        <w:t>Workbased</w:t>
      </w:r>
      <w:proofErr w:type="spellEnd"/>
      <w:r w:rsidRPr="00D37052">
        <w:rPr>
          <w:rFonts w:ascii="Times New Roman" w:eastAsia="Times New Roman" w:hAnsi="Times New Roman" w:cs="Times New Roman"/>
          <w:i/>
          <w:iCs/>
          <w:kern w:val="0"/>
          <w14:ligatures w14:val="none"/>
        </w:rPr>
        <w:t xml:space="preserve"> and Placement Learning in Higher Education.</w:t>
      </w:r>
      <w:r w:rsidRPr="00646C1F">
        <w:rPr>
          <w:rFonts w:ascii="Times New Roman" w:eastAsia="Times New Roman" w:hAnsi="Times New Roman" w:cs="Times New Roman"/>
          <w:kern w:val="0"/>
          <w14:ligatures w14:val="none"/>
        </w:rPr>
        <w:t xml:space="preserve"> Sheffield: ASET.</w:t>
      </w:r>
    </w:p>
    <w:p w14:paraId="6375E64E"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Bardi, J. (2010) </w:t>
      </w:r>
      <w:r w:rsidRPr="00D37052">
        <w:rPr>
          <w:rFonts w:ascii="Times New Roman" w:eastAsia="Times New Roman" w:hAnsi="Times New Roman" w:cs="Times New Roman"/>
          <w:i/>
          <w:iCs/>
          <w:kern w:val="0"/>
          <w14:ligatures w14:val="none"/>
        </w:rPr>
        <w:t>Hotel Front Office Management.</w:t>
      </w:r>
      <w:r w:rsidRPr="00646C1F">
        <w:rPr>
          <w:rFonts w:ascii="Times New Roman" w:eastAsia="Times New Roman" w:hAnsi="Times New Roman" w:cs="Times New Roman"/>
          <w:kern w:val="0"/>
          <w14:ligatures w14:val="none"/>
        </w:rPr>
        <w:t xml:space="preserve"> 5th Ed. London: Wiley.</w:t>
      </w:r>
    </w:p>
    <w:p w14:paraId="3D112F8E"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Casado, M. (2012) </w:t>
      </w:r>
      <w:r w:rsidRPr="00D37052">
        <w:rPr>
          <w:rFonts w:ascii="Times New Roman" w:eastAsia="Times New Roman" w:hAnsi="Times New Roman" w:cs="Times New Roman"/>
          <w:i/>
          <w:iCs/>
          <w:kern w:val="0"/>
          <w14:ligatures w14:val="none"/>
        </w:rPr>
        <w:t>Housekeeping Management.</w:t>
      </w:r>
      <w:r w:rsidRPr="00646C1F">
        <w:rPr>
          <w:rFonts w:ascii="Times New Roman" w:eastAsia="Times New Roman" w:hAnsi="Times New Roman" w:cs="Times New Roman"/>
          <w:kern w:val="0"/>
          <w14:ligatures w14:val="none"/>
        </w:rPr>
        <w:t xml:space="preserve"> 2nd Ed. London: Wiley.</w:t>
      </w:r>
    </w:p>
    <w:p w14:paraId="575A1FAB"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Hagg, E. (2013) </w:t>
      </w:r>
      <w:r w:rsidRPr="00D37052">
        <w:rPr>
          <w:rFonts w:ascii="Times New Roman" w:eastAsia="Times New Roman" w:hAnsi="Times New Roman" w:cs="Times New Roman"/>
          <w:i/>
          <w:iCs/>
          <w:kern w:val="0"/>
          <w14:ligatures w14:val="none"/>
        </w:rPr>
        <w:t>Internship Guide: Work Placements Step by Step.</w:t>
      </w:r>
      <w:r w:rsidRPr="00646C1F">
        <w:rPr>
          <w:rFonts w:ascii="Times New Roman" w:eastAsia="Times New Roman" w:hAnsi="Times New Roman" w:cs="Times New Roman"/>
          <w:kern w:val="0"/>
          <w14:ligatures w14:val="none"/>
        </w:rPr>
        <w:t xml:space="preserve"> 5th Ed. The Hague: Eleven International Publishing.</w:t>
      </w:r>
    </w:p>
    <w:p w14:paraId="377DCF18"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Joseph Kobi (2023). </w:t>
      </w:r>
      <w:r w:rsidRPr="00646C1F">
        <w:rPr>
          <w:rFonts w:ascii="Times New Roman" w:eastAsia="Times New Roman" w:hAnsi="Times New Roman" w:cs="Times New Roman"/>
          <w:i/>
          <w:iCs/>
          <w:kern w:val="0"/>
          <w14:ligatures w14:val="none"/>
        </w:rPr>
        <w:t>Developing dashboard analytics and visualization tools for effective performance management and continuous process improvement| International Journal of Innovative Science and Research Technology</w:t>
      </w:r>
      <w:r w:rsidRPr="00646C1F">
        <w:rPr>
          <w:rFonts w:ascii="Times New Roman" w:eastAsia="Times New Roman" w:hAnsi="Times New Roman" w:cs="Times New Roman"/>
          <w:kern w:val="0"/>
          <w14:ligatures w14:val="none"/>
        </w:rPr>
        <w:t>. [online] Doi.org. Available at: https://doi.org/10.38124/ijisrt/IJISRT24MAY1147.</w:t>
      </w:r>
    </w:p>
    <w:p w14:paraId="707E9BBD"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Kolb, D.A. (1984). </w:t>
      </w:r>
      <w:r w:rsidRPr="00646C1F">
        <w:rPr>
          <w:rFonts w:ascii="Times New Roman" w:eastAsia="Times New Roman" w:hAnsi="Times New Roman" w:cs="Times New Roman"/>
          <w:i/>
          <w:iCs/>
          <w:kern w:val="0"/>
          <w14:ligatures w14:val="none"/>
        </w:rPr>
        <w:t>Experiential Learning: Experience As The Source Of Learning And Development</w:t>
      </w:r>
      <w:r w:rsidRPr="00646C1F">
        <w:rPr>
          <w:rFonts w:ascii="Times New Roman" w:eastAsia="Times New Roman" w:hAnsi="Times New Roman" w:cs="Times New Roman"/>
          <w:kern w:val="0"/>
          <w14:ligatures w14:val="none"/>
        </w:rPr>
        <w:t>. [online] Research Gate. Available at: https://www.researchgate.net/publication/235701029_Experiential_Learning_Experience_As_The_Source_Of_Learning_And_Development.</w:t>
      </w:r>
    </w:p>
    <w:p w14:paraId="4429A190"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Morris, T.H. (2020). Experiential Learning - a Systematic Review and Revision of Kolb’s Model. </w:t>
      </w:r>
      <w:r w:rsidRPr="00646C1F">
        <w:rPr>
          <w:rFonts w:ascii="Times New Roman" w:eastAsia="Times New Roman" w:hAnsi="Times New Roman" w:cs="Times New Roman"/>
          <w:i/>
          <w:iCs/>
          <w:kern w:val="0"/>
          <w14:ligatures w14:val="none"/>
        </w:rPr>
        <w:t>Interactive Learning Environments</w:t>
      </w:r>
      <w:r w:rsidRPr="00646C1F">
        <w:rPr>
          <w:rFonts w:ascii="Times New Roman" w:eastAsia="Times New Roman" w:hAnsi="Times New Roman" w:cs="Times New Roman"/>
          <w:kern w:val="0"/>
          <w14:ligatures w14:val="none"/>
        </w:rPr>
        <w:t>, [online] 28(8), pp.1064–1077. doi:https://doi.org/10.1080/10494820.2019.1570279.</w:t>
      </w:r>
    </w:p>
    <w:p w14:paraId="0C27ED8D"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t xml:space="preserve">Neill, M.S. and Bowen, S.A. (2021). Ethical listening to employees during a pandemic: new approaches, barriers and lessons. </w:t>
      </w:r>
      <w:r w:rsidRPr="00646C1F">
        <w:rPr>
          <w:rFonts w:ascii="Times New Roman" w:eastAsia="Times New Roman" w:hAnsi="Times New Roman" w:cs="Times New Roman"/>
          <w:i/>
          <w:iCs/>
          <w:kern w:val="0"/>
          <w14:ligatures w14:val="none"/>
        </w:rPr>
        <w:t>Journal of Communication Management</w:t>
      </w:r>
      <w:r w:rsidRPr="00646C1F">
        <w:rPr>
          <w:rFonts w:ascii="Times New Roman" w:eastAsia="Times New Roman" w:hAnsi="Times New Roman" w:cs="Times New Roman"/>
          <w:kern w:val="0"/>
          <w14:ligatures w14:val="none"/>
        </w:rPr>
        <w:t xml:space="preserve">, [online] 25(3), pp.276–297. </w:t>
      </w:r>
      <w:proofErr w:type="spellStart"/>
      <w:r w:rsidRPr="00646C1F">
        <w:rPr>
          <w:rFonts w:ascii="Times New Roman" w:eastAsia="Times New Roman" w:hAnsi="Times New Roman" w:cs="Times New Roman"/>
          <w:kern w:val="0"/>
          <w14:ligatures w14:val="none"/>
        </w:rPr>
        <w:t>doi:https</w:t>
      </w:r>
      <w:proofErr w:type="spellEnd"/>
      <w:r w:rsidRPr="00646C1F">
        <w:rPr>
          <w:rFonts w:ascii="Times New Roman" w:eastAsia="Times New Roman" w:hAnsi="Times New Roman" w:cs="Times New Roman"/>
          <w:kern w:val="0"/>
          <w14:ligatures w14:val="none"/>
        </w:rPr>
        <w:t>://doi.org/10.1108/jcom-09-2020-0103.</w:t>
      </w:r>
    </w:p>
    <w:p w14:paraId="72D104B3"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r w:rsidRPr="00646C1F">
        <w:rPr>
          <w:rFonts w:ascii="Times New Roman" w:eastAsia="Times New Roman" w:hAnsi="Times New Roman" w:cs="Times New Roman"/>
          <w:kern w:val="0"/>
          <w14:ligatures w14:val="none"/>
        </w:rPr>
        <w:lastRenderedPageBreak/>
        <w:t xml:space="preserve">QAA (2018) </w:t>
      </w:r>
      <w:r w:rsidRPr="00D37052">
        <w:rPr>
          <w:rFonts w:ascii="Times New Roman" w:eastAsia="Times New Roman" w:hAnsi="Times New Roman" w:cs="Times New Roman"/>
          <w:i/>
          <w:iCs/>
          <w:kern w:val="0"/>
          <w14:ligatures w14:val="none"/>
        </w:rPr>
        <w:t>UK Quality Code, Advice and Guidance: Work-based Learning.</w:t>
      </w:r>
      <w:r w:rsidRPr="00646C1F">
        <w:rPr>
          <w:rFonts w:ascii="Times New Roman" w:eastAsia="Times New Roman" w:hAnsi="Times New Roman" w:cs="Times New Roman"/>
          <w:kern w:val="0"/>
          <w14:ligatures w14:val="none"/>
        </w:rPr>
        <w:t xml:space="preserve"> London: QAA.</w:t>
      </w:r>
    </w:p>
    <w:p w14:paraId="10478AD3" w14:textId="77777777" w:rsidR="00646C1F" w:rsidRPr="00646C1F" w:rsidRDefault="00646C1F"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5A8355F" w14:textId="77777777" w:rsidR="00AD05A0" w:rsidRPr="00646C1F" w:rsidRDefault="00AD05A0" w:rsidP="00646C1F">
      <w:pPr>
        <w:spacing w:before="100" w:beforeAutospacing="1" w:after="100" w:afterAutospacing="1" w:line="360" w:lineRule="auto"/>
        <w:ind w:left="720" w:hanging="720"/>
        <w:jc w:val="both"/>
        <w:rPr>
          <w:rFonts w:ascii="Times New Roman" w:eastAsia="Times New Roman" w:hAnsi="Times New Roman" w:cs="Times New Roman"/>
          <w:kern w:val="0"/>
          <w14:ligatures w14:val="none"/>
        </w:rPr>
      </w:pPr>
    </w:p>
    <w:p w14:paraId="51ED4CFC" w14:textId="77777777" w:rsidR="00095114" w:rsidRPr="00646C1F" w:rsidRDefault="00095114"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76E68047" w14:textId="77777777" w:rsidR="00F76E7B" w:rsidRPr="00646C1F" w:rsidRDefault="00F76E7B"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284ACBE6" w14:textId="77777777" w:rsidR="00650DC7" w:rsidRPr="00646C1F" w:rsidRDefault="00650DC7" w:rsidP="00646C1F">
      <w:pPr>
        <w:spacing w:before="100" w:beforeAutospacing="1" w:after="100" w:afterAutospacing="1" w:line="360" w:lineRule="auto"/>
        <w:jc w:val="both"/>
        <w:rPr>
          <w:rFonts w:ascii="Times New Roman" w:eastAsia="Times New Roman" w:hAnsi="Times New Roman" w:cs="Times New Roman"/>
          <w:kern w:val="0"/>
          <w14:ligatures w14:val="none"/>
        </w:rPr>
      </w:pPr>
    </w:p>
    <w:p w14:paraId="0A45A18E" w14:textId="77777777" w:rsidR="00650DC7" w:rsidRPr="00646C1F" w:rsidRDefault="00650DC7" w:rsidP="00646C1F">
      <w:pPr>
        <w:spacing w:line="360" w:lineRule="auto"/>
        <w:jc w:val="both"/>
        <w:rPr>
          <w:rFonts w:ascii="Times New Roman" w:hAnsi="Times New Roman" w:cs="Times New Roman"/>
        </w:rPr>
      </w:pPr>
    </w:p>
    <w:sectPr w:rsidR="00650DC7" w:rsidRPr="00646C1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6D4B3D"/>
    <w:multiLevelType w:val="hybridMultilevel"/>
    <w:tmpl w:val="6FB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03664E"/>
    <w:multiLevelType w:val="hybridMultilevel"/>
    <w:tmpl w:val="FD2C46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9C11D1"/>
    <w:multiLevelType w:val="hybridMultilevel"/>
    <w:tmpl w:val="706C7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2BC7206"/>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BF213BF"/>
    <w:multiLevelType w:val="hybridMultilevel"/>
    <w:tmpl w:val="80B29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EC30715"/>
    <w:multiLevelType w:val="hybridMultilevel"/>
    <w:tmpl w:val="EE283DA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0F3C2A"/>
    <w:multiLevelType w:val="hybridMultilevel"/>
    <w:tmpl w:val="8E9453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60084274">
    <w:abstractNumId w:val="2"/>
  </w:num>
  <w:num w:numId="2" w16cid:durableId="567687243">
    <w:abstractNumId w:val="0"/>
  </w:num>
  <w:num w:numId="3" w16cid:durableId="1775974073">
    <w:abstractNumId w:val="1"/>
  </w:num>
  <w:num w:numId="4" w16cid:durableId="1076518865">
    <w:abstractNumId w:val="6"/>
  </w:num>
  <w:num w:numId="5" w16cid:durableId="2035619236">
    <w:abstractNumId w:val="4"/>
  </w:num>
  <w:num w:numId="6" w16cid:durableId="1028719068">
    <w:abstractNumId w:val="5"/>
  </w:num>
  <w:num w:numId="7" w16cid:durableId="1816213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6B3A"/>
    <w:rsid w:val="00060D84"/>
    <w:rsid w:val="00095114"/>
    <w:rsid w:val="000F74FC"/>
    <w:rsid w:val="00116B3A"/>
    <w:rsid w:val="00186A40"/>
    <w:rsid w:val="001A70FB"/>
    <w:rsid w:val="001C2857"/>
    <w:rsid w:val="001E320C"/>
    <w:rsid w:val="001E5E13"/>
    <w:rsid w:val="00226C43"/>
    <w:rsid w:val="00310A73"/>
    <w:rsid w:val="003421C3"/>
    <w:rsid w:val="004974EA"/>
    <w:rsid w:val="004D6EA4"/>
    <w:rsid w:val="004F061B"/>
    <w:rsid w:val="00513DB6"/>
    <w:rsid w:val="005666A6"/>
    <w:rsid w:val="00590999"/>
    <w:rsid w:val="00620FFE"/>
    <w:rsid w:val="00646C1F"/>
    <w:rsid w:val="00650DC7"/>
    <w:rsid w:val="00652BA7"/>
    <w:rsid w:val="00652EEC"/>
    <w:rsid w:val="0067369D"/>
    <w:rsid w:val="00687607"/>
    <w:rsid w:val="00735E55"/>
    <w:rsid w:val="00736C16"/>
    <w:rsid w:val="00757AE5"/>
    <w:rsid w:val="0076225A"/>
    <w:rsid w:val="007A256E"/>
    <w:rsid w:val="007A3290"/>
    <w:rsid w:val="007A5CB7"/>
    <w:rsid w:val="007D6FAD"/>
    <w:rsid w:val="00810AE5"/>
    <w:rsid w:val="008530D6"/>
    <w:rsid w:val="00863269"/>
    <w:rsid w:val="00876FA7"/>
    <w:rsid w:val="00880009"/>
    <w:rsid w:val="008B111F"/>
    <w:rsid w:val="00933A76"/>
    <w:rsid w:val="00960A64"/>
    <w:rsid w:val="009708C9"/>
    <w:rsid w:val="00A400D2"/>
    <w:rsid w:val="00AA3B38"/>
    <w:rsid w:val="00AC09BF"/>
    <w:rsid w:val="00AD05A0"/>
    <w:rsid w:val="00AD1EAF"/>
    <w:rsid w:val="00B342C6"/>
    <w:rsid w:val="00C66DB3"/>
    <w:rsid w:val="00C858A4"/>
    <w:rsid w:val="00D37052"/>
    <w:rsid w:val="00D47487"/>
    <w:rsid w:val="00D63602"/>
    <w:rsid w:val="00DD21DD"/>
    <w:rsid w:val="00EE0A91"/>
    <w:rsid w:val="00F00939"/>
    <w:rsid w:val="00F54838"/>
    <w:rsid w:val="00F76E7B"/>
    <w:rsid w:val="00FC64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E87CD8"/>
  <w15:chartTrackingRefBased/>
  <w15:docId w15:val="{C6AD9897-5C1E-4EAA-81D1-68039E0CA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B3A"/>
    <w:pPr>
      <w:keepNext/>
      <w:keepLines/>
      <w:numPr>
        <w:numId w:val="7"/>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16B3A"/>
    <w:pPr>
      <w:keepNext/>
      <w:keepLines/>
      <w:numPr>
        <w:ilvl w:val="1"/>
        <w:numId w:val="7"/>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16B3A"/>
    <w:pPr>
      <w:keepNext/>
      <w:keepLines/>
      <w:numPr>
        <w:ilvl w:val="2"/>
        <w:numId w:val="7"/>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16B3A"/>
    <w:pPr>
      <w:keepNext/>
      <w:keepLines/>
      <w:numPr>
        <w:ilvl w:val="3"/>
        <w:numId w:val="7"/>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16B3A"/>
    <w:pPr>
      <w:keepNext/>
      <w:keepLines/>
      <w:numPr>
        <w:ilvl w:val="4"/>
        <w:numId w:val="7"/>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16B3A"/>
    <w:pPr>
      <w:keepNext/>
      <w:keepLines/>
      <w:numPr>
        <w:ilvl w:val="5"/>
        <w:numId w:val="7"/>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B3A"/>
    <w:pPr>
      <w:keepNext/>
      <w:keepLines/>
      <w:numPr>
        <w:ilvl w:val="6"/>
        <w:numId w:val="7"/>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B3A"/>
    <w:pPr>
      <w:keepNext/>
      <w:keepLines/>
      <w:numPr>
        <w:ilvl w:val="7"/>
        <w:numId w:val="7"/>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B3A"/>
    <w:pPr>
      <w:keepNext/>
      <w:keepLines/>
      <w:numPr>
        <w:ilvl w:val="8"/>
        <w:numId w:val="7"/>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B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16B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16B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16B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16B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16B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B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B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B3A"/>
    <w:rPr>
      <w:rFonts w:eastAsiaTheme="majorEastAsia" w:cstheme="majorBidi"/>
      <w:color w:val="272727" w:themeColor="text1" w:themeTint="D8"/>
    </w:rPr>
  </w:style>
  <w:style w:type="paragraph" w:styleId="Title">
    <w:name w:val="Title"/>
    <w:basedOn w:val="Normal"/>
    <w:next w:val="Normal"/>
    <w:link w:val="TitleChar"/>
    <w:uiPriority w:val="10"/>
    <w:qFormat/>
    <w:rsid w:val="00116B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B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B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B3A"/>
    <w:pPr>
      <w:spacing w:before="160"/>
      <w:jc w:val="center"/>
    </w:pPr>
    <w:rPr>
      <w:i/>
      <w:iCs/>
      <w:color w:val="404040" w:themeColor="text1" w:themeTint="BF"/>
    </w:rPr>
  </w:style>
  <w:style w:type="character" w:customStyle="1" w:styleId="QuoteChar">
    <w:name w:val="Quote Char"/>
    <w:basedOn w:val="DefaultParagraphFont"/>
    <w:link w:val="Quote"/>
    <w:uiPriority w:val="29"/>
    <w:rsid w:val="00116B3A"/>
    <w:rPr>
      <w:i/>
      <w:iCs/>
      <w:color w:val="404040" w:themeColor="text1" w:themeTint="BF"/>
    </w:rPr>
  </w:style>
  <w:style w:type="paragraph" w:styleId="ListParagraph">
    <w:name w:val="List Paragraph"/>
    <w:basedOn w:val="Normal"/>
    <w:uiPriority w:val="34"/>
    <w:qFormat/>
    <w:rsid w:val="00116B3A"/>
    <w:pPr>
      <w:ind w:left="720"/>
      <w:contextualSpacing/>
    </w:pPr>
  </w:style>
  <w:style w:type="character" w:styleId="IntenseEmphasis">
    <w:name w:val="Intense Emphasis"/>
    <w:basedOn w:val="DefaultParagraphFont"/>
    <w:uiPriority w:val="21"/>
    <w:qFormat/>
    <w:rsid w:val="00116B3A"/>
    <w:rPr>
      <w:i/>
      <w:iCs/>
      <w:color w:val="2F5496" w:themeColor="accent1" w:themeShade="BF"/>
    </w:rPr>
  </w:style>
  <w:style w:type="paragraph" w:styleId="IntenseQuote">
    <w:name w:val="Intense Quote"/>
    <w:basedOn w:val="Normal"/>
    <w:next w:val="Normal"/>
    <w:link w:val="IntenseQuoteChar"/>
    <w:uiPriority w:val="30"/>
    <w:qFormat/>
    <w:rsid w:val="00116B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16B3A"/>
    <w:rPr>
      <w:i/>
      <w:iCs/>
      <w:color w:val="2F5496" w:themeColor="accent1" w:themeShade="BF"/>
    </w:rPr>
  </w:style>
  <w:style w:type="character" w:styleId="IntenseReference">
    <w:name w:val="Intense Reference"/>
    <w:basedOn w:val="DefaultParagraphFont"/>
    <w:uiPriority w:val="32"/>
    <w:qFormat/>
    <w:rsid w:val="00116B3A"/>
    <w:rPr>
      <w:b/>
      <w:bCs/>
      <w:smallCaps/>
      <w:color w:val="2F5496" w:themeColor="accent1" w:themeShade="BF"/>
      <w:spacing w:val="5"/>
    </w:rPr>
  </w:style>
  <w:style w:type="character" w:styleId="Hyperlink">
    <w:name w:val="Hyperlink"/>
    <w:basedOn w:val="DefaultParagraphFont"/>
    <w:uiPriority w:val="99"/>
    <w:unhideWhenUsed/>
    <w:rsid w:val="00AD05A0"/>
    <w:rPr>
      <w:color w:val="0563C1" w:themeColor="hyperlink"/>
      <w:u w:val="single"/>
    </w:rPr>
  </w:style>
  <w:style w:type="character" w:customStyle="1" w:styleId="UnresolvedMention1">
    <w:name w:val="Unresolved Mention1"/>
    <w:basedOn w:val="DefaultParagraphFont"/>
    <w:uiPriority w:val="99"/>
    <w:semiHidden/>
    <w:unhideWhenUsed/>
    <w:rsid w:val="00AD05A0"/>
    <w:rPr>
      <w:color w:val="605E5C"/>
      <w:shd w:val="clear" w:color="auto" w:fill="E1DFDD"/>
    </w:rPr>
  </w:style>
  <w:style w:type="paragraph" w:styleId="TOCHeading">
    <w:name w:val="TOC Heading"/>
    <w:basedOn w:val="Heading1"/>
    <w:next w:val="Normal"/>
    <w:uiPriority w:val="39"/>
    <w:unhideWhenUsed/>
    <w:qFormat/>
    <w:rsid w:val="00652EE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52EEC"/>
    <w:pPr>
      <w:spacing w:after="100"/>
    </w:pPr>
  </w:style>
  <w:style w:type="paragraph" w:styleId="TOC2">
    <w:name w:val="toc 2"/>
    <w:basedOn w:val="Normal"/>
    <w:next w:val="Normal"/>
    <w:autoRedefine/>
    <w:uiPriority w:val="39"/>
    <w:unhideWhenUsed/>
    <w:rsid w:val="00652EEC"/>
    <w:pPr>
      <w:spacing w:after="100"/>
      <w:ind w:left="240"/>
    </w:pPr>
  </w:style>
  <w:style w:type="character" w:styleId="CommentReference">
    <w:name w:val="annotation reference"/>
    <w:basedOn w:val="DefaultParagraphFont"/>
    <w:uiPriority w:val="99"/>
    <w:semiHidden/>
    <w:unhideWhenUsed/>
    <w:rsid w:val="007A3290"/>
    <w:rPr>
      <w:sz w:val="16"/>
      <w:szCs w:val="16"/>
    </w:rPr>
  </w:style>
  <w:style w:type="paragraph" w:styleId="CommentText">
    <w:name w:val="annotation text"/>
    <w:basedOn w:val="Normal"/>
    <w:link w:val="CommentTextChar"/>
    <w:uiPriority w:val="99"/>
    <w:semiHidden/>
    <w:unhideWhenUsed/>
    <w:rsid w:val="007A3290"/>
    <w:pPr>
      <w:spacing w:line="240" w:lineRule="auto"/>
    </w:pPr>
    <w:rPr>
      <w:sz w:val="20"/>
      <w:szCs w:val="20"/>
    </w:rPr>
  </w:style>
  <w:style w:type="character" w:customStyle="1" w:styleId="CommentTextChar">
    <w:name w:val="Comment Text Char"/>
    <w:basedOn w:val="DefaultParagraphFont"/>
    <w:link w:val="CommentText"/>
    <w:uiPriority w:val="99"/>
    <w:semiHidden/>
    <w:rsid w:val="007A3290"/>
    <w:rPr>
      <w:sz w:val="20"/>
      <w:szCs w:val="20"/>
    </w:rPr>
  </w:style>
  <w:style w:type="paragraph" w:styleId="CommentSubject">
    <w:name w:val="annotation subject"/>
    <w:basedOn w:val="CommentText"/>
    <w:next w:val="CommentText"/>
    <w:link w:val="CommentSubjectChar"/>
    <w:uiPriority w:val="99"/>
    <w:semiHidden/>
    <w:unhideWhenUsed/>
    <w:rsid w:val="007A3290"/>
    <w:rPr>
      <w:b/>
      <w:bCs/>
    </w:rPr>
  </w:style>
  <w:style w:type="character" w:customStyle="1" w:styleId="CommentSubjectChar">
    <w:name w:val="Comment Subject Char"/>
    <w:basedOn w:val="CommentTextChar"/>
    <w:link w:val="CommentSubject"/>
    <w:uiPriority w:val="99"/>
    <w:semiHidden/>
    <w:rsid w:val="007A3290"/>
    <w:rPr>
      <w:b/>
      <w:bCs/>
      <w:sz w:val="20"/>
      <w:szCs w:val="20"/>
    </w:rPr>
  </w:style>
  <w:style w:type="paragraph" w:styleId="BalloonText">
    <w:name w:val="Balloon Text"/>
    <w:basedOn w:val="Normal"/>
    <w:link w:val="BalloonTextChar"/>
    <w:uiPriority w:val="99"/>
    <w:semiHidden/>
    <w:unhideWhenUsed/>
    <w:rsid w:val="007A32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329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88587">
      <w:bodyDiv w:val="1"/>
      <w:marLeft w:val="0"/>
      <w:marRight w:val="0"/>
      <w:marTop w:val="0"/>
      <w:marBottom w:val="0"/>
      <w:divBdr>
        <w:top w:val="none" w:sz="0" w:space="0" w:color="auto"/>
        <w:left w:val="none" w:sz="0" w:space="0" w:color="auto"/>
        <w:bottom w:val="none" w:sz="0" w:space="0" w:color="auto"/>
        <w:right w:val="none" w:sz="0" w:space="0" w:color="auto"/>
      </w:divBdr>
    </w:div>
    <w:div w:id="29962960">
      <w:bodyDiv w:val="1"/>
      <w:marLeft w:val="0"/>
      <w:marRight w:val="0"/>
      <w:marTop w:val="0"/>
      <w:marBottom w:val="0"/>
      <w:divBdr>
        <w:top w:val="none" w:sz="0" w:space="0" w:color="auto"/>
        <w:left w:val="none" w:sz="0" w:space="0" w:color="auto"/>
        <w:bottom w:val="none" w:sz="0" w:space="0" w:color="auto"/>
        <w:right w:val="none" w:sz="0" w:space="0" w:color="auto"/>
      </w:divBdr>
      <w:divsChild>
        <w:div w:id="1054281452">
          <w:marLeft w:val="0"/>
          <w:marRight w:val="0"/>
          <w:marTop w:val="0"/>
          <w:marBottom w:val="0"/>
          <w:divBdr>
            <w:top w:val="none" w:sz="0" w:space="0" w:color="auto"/>
            <w:left w:val="none" w:sz="0" w:space="0" w:color="auto"/>
            <w:bottom w:val="none" w:sz="0" w:space="0" w:color="auto"/>
            <w:right w:val="none" w:sz="0" w:space="0" w:color="auto"/>
          </w:divBdr>
        </w:div>
      </w:divsChild>
    </w:div>
    <w:div w:id="252470420">
      <w:bodyDiv w:val="1"/>
      <w:marLeft w:val="0"/>
      <w:marRight w:val="0"/>
      <w:marTop w:val="0"/>
      <w:marBottom w:val="0"/>
      <w:divBdr>
        <w:top w:val="none" w:sz="0" w:space="0" w:color="auto"/>
        <w:left w:val="none" w:sz="0" w:space="0" w:color="auto"/>
        <w:bottom w:val="none" w:sz="0" w:space="0" w:color="auto"/>
        <w:right w:val="none" w:sz="0" w:space="0" w:color="auto"/>
      </w:divBdr>
    </w:div>
    <w:div w:id="289865915">
      <w:bodyDiv w:val="1"/>
      <w:marLeft w:val="0"/>
      <w:marRight w:val="0"/>
      <w:marTop w:val="0"/>
      <w:marBottom w:val="0"/>
      <w:divBdr>
        <w:top w:val="none" w:sz="0" w:space="0" w:color="auto"/>
        <w:left w:val="none" w:sz="0" w:space="0" w:color="auto"/>
        <w:bottom w:val="none" w:sz="0" w:space="0" w:color="auto"/>
        <w:right w:val="none" w:sz="0" w:space="0" w:color="auto"/>
      </w:divBdr>
    </w:div>
    <w:div w:id="301812278">
      <w:bodyDiv w:val="1"/>
      <w:marLeft w:val="0"/>
      <w:marRight w:val="0"/>
      <w:marTop w:val="0"/>
      <w:marBottom w:val="0"/>
      <w:divBdr>
        <w:top w:val="none" w:sz="0" w:space="0" w:color="auto"/>
        <w:left w:val="none" w:sz="0" w:space="0" w:color="auto"/>
        <w:bottom w:val="none" w:sz="0" w:space="0" w:color="auto"/>
        <w:right w:val="none" w:sz="0" w:space="0" w:color="auto"/>
      </w:divBdr>
    </w:div>
    <w:div w:id="306514769">
      <w:bodyDiv w:val="1"/>
      <w:marLeft w:val="0"/>
      <w:marRight w:val="0"/>
      <w:marTop w:val="0"/>
      <w:marBottom w:val="0"/>
      <w:divBdr>
        <w:top w:val="none" w:sz="0" w:space="0" w:color="auto"/>
        <w:left w:val="none" w:sz="0" w:space="0" w:color="auto"/>
        <w:bottom w:val="none" w:sz="0" w:space="0" w:color="auto"/>
        <w:right w:val="none" w:sz="0" w:space="0" w:color="auto"/>
      </w:divBdr>
    </w:div>
    <w:div w:id="363094139">
      <w:bodyDiv w:val="1"/>
      <w:marLeft w:val="0"/>
      <w:marRight w:val="0"/>
      <w:marTop w:val="0"/>
      <w:marBottom w:val="0"/>
      <w:divBdr>
        <w:top w:val="none" w:sz="0" w:space="0" w:color="auto"/>
        <w:left w:val="none" w:sz="0" w:space="0" w:color="auto"/>
        <w:bottom w:val="none" w:sz="0" w:space="0" w:color="auto"/>
        <w:right w:val="none" w:sz="0" w:space="0" w:color="auto"/>
      </w:divBdr>
    </w:div>
    <w:div w:id="412822639">
      <w:bodyDiv w:val="1"/>
      <w:marLeft w:val="0"/>
      <w:marRight w:val="0"/>
      <w:marTop w:val="0"/>
      <w:marBottom w:val="0"/>
      <w:divBdr>
        <w:top w:val="none" w:sz="0" w:space="0" w:color="auto"/>
        <w:left w:val="none" w:sz="0" w:space="0" w:color="auto"/>
        <w:bottom w:val="none" w:sz="0" w:space="0" w:color="auto"/>
        <w:right w:val="none" w:sz="0" w:space="0" w:color="auto"/>
      </w:divBdr>
      <w:divsChild>
        <w:div w:id="1836843169">
          <w:marLeft w:val="0"/>
          <w:marRight w:val="0"/>
          <w:marTop w:val="0"/>
          <w:marBottom w:val="0"/>
          <w:divBdr>
            <w:top w:val="none" w:sz="0" w:space="0" w:color="auto"/>
            <w:left w:val="none" w:sz="0" w:space="0" w:color="auto"/>
            <w:bottom w:val="none" w:sz="0" w:space="0" w:color="auto"/>
            <w:right w:val="none" w:sz="0" w:space="0" w:color="auto"/>
          </w:divBdr>
        </w:div>
      </w:divsChild>
    </w:div>
    <w:div w:id="556743843">
      <w:bodyDiv w:val="1"/>
      <w:marLeft w:val="0"/>
      <w:marRight w:val="0"/>
      <w:marTop w:val="0"/>
      <w:marBottom w:val="0"/>
      <w:divBdr>
        <w:top w:val="none" w:sz="0" w:space="0" w:color="auto"/>
        <w:left w:val="none" w:sz="0" w:space="0" w:color="auto"/>
        <w:bottom w:val="none" w:sz="0" w:space="0" w:color="auto"/>
        <w:right w:val="none" w:sz="0" w:space="0" w:color="auto"/>
      </w:divBdr>
    </w:div>
    <w:div w:id="632829826">
      <w:bodyDiv w:val="1"/>
      <w:marLeft w:val="0"/>
      <w:marRight w:val="0"/>
      <w:marTop w:val="0"/>
      <w:marBottom w:val="0"/>
      <w:divBdr>
        <w:top w:val="none" w:sz="0" w:space="0" w:color="auto"/>
        <w:left w:val="none" w:sz="0" w:space="0" w:color="auto"/>
        <w:bottom w:val="none" w:sz="0" w:space="0" w:color="auto"/>
        <w:right w:val="none" w:sz="0" w:space="0" w:color="auto"/>
      </w:divBdr>
    </w:div>
    <w:div w:id="728726137">
      <w:bodyDiv w:val="1"/>
      <w:marLeft w:val="0"/>
      <w:marRight w:val="0"/>
      <w:marTop w:val="0"/>
      <w:marBottom w:val="0"/>
      <w:divBdr>
        <w:top w:val="none" w:sz="0" w:space="0" w:color="auto"/>
        <w:left w:val="none" w:sz="0" w:space="0" w:color="auto"/>
        <w:bottom w:val="none" w:sz="0" w:space="0" w:color="auto"/>
        <w:right w:val="none" w:sz="0" w:space="0" w:color="auto"/>
      </w:divBdr>
    </w:div>
    <w:div w:id="934091003">
      <w:bodyDiv w:val="1"/>
      <w:marLeft w:val="0"/>
      <w:marRight w:val="0"/>
      <w:marTop w:val="0"/>
      <w:marBottom w:val="0"/>
      <w:divBdr>
        <w:top w:val="none" w:sz="0" w:space="0" w:color="auto"/>
        <w:left w:val="none" w:sz="0" w:space="0" w:color="auto"/>
        <w:bottom w:val="none" w:sz="0" w:space="0" w:color="auto"/>
        <w:right w:val="none" w:sz="0" w:space="0" w:color="auto"/>
      </w:divBdr>
    </w:div>
    <w:div w:id="1104031250">
      <w:bodyDiv w:val="1"/>
      <w:marLeft w:val="0"/>
      <w:marRight w:val="0"/>
      <w:marTop w:val="0"/>
      <w:marBottom w:val="0"/>
      <w:divBdr>
        <w:top w:val="none" w:sz="0" w:space="0" w:color="auto"/>
        <w:left w:val="none" w:sz="0" w:space="0" w:color="auto"/>
        <w:bottom w:val="none" w:sz="0" w:space="0" w:color="auto"/>
        <w:right w:val="none" w:sz="0" w:space="0" w:color="auto"/>
      </w:divBdr>
      <w:divsChild>
        <w:div w:id="454831546">
          <w:marLeft w:val="0"/>
          <w:marRight w:val="0"/>
          <w:marTop w:val="0"/>
          <w:marBottom w:val="0"/>
          <w:divBdr>
            <w:top w:val="none" w:sz="0" w:space="0" w:color="auto"/>
            <w:left w:val="none" w:sz="0" w:space="0" w:color="auto"/>
            <w:bottom w:val="none" w:sz="0" w:space="0" w:color="auto"/>
            <w:right w:val="none" w:sz="0" w:space="0" w:color="auto"/>
          </w:divBdr>
        </w:div>
      </w:divsChild>
    </w:div>
    <w:div w:id="1159929603">
      <w:bodyDiv w:val="1"/>
      <w:marLeft w:val="0"/>
      <w:marRight w:val="0"/>
      <w:marTop w:val="0"/>
      <w:marBottom w:val="0"/>
      <w:divBdr>
        <w:top w:val="none" w:sz="0" w:space="0" w:color="auto"/>
        <w:left w:val="none" w:sz="0" w:space="0" w:color="auto"/>
        <w:bottom w:val="none" w:sz="0" w:space="0" w:color="auto"/>
        <w:right w:val="none" w:sz="0" w:space="0" w:color="auto"/>
      </w:divBdr>
    </w:div>
    <w:div w:id="1172716519">
      <w:bodyDiv w:val="1"/>
      <w:marLeft w:val="0"/>
      <w:marRight w:val="0"/>
      <w:marTop w:val="0"/>
      <w:marBottom w:val="0"/>
      <w:divBdr>
        <w:top w:val="none" w:sz="0" w:space="0" w:color="auto"/>
        <w:left w:val="none" w:sz="0" w:space="0" w:color="auto"/>
        <w:bottom w:val="none" w:sz="0" w:space="0" w:color="auto"/>
        <w:right w:val="none" w:sz="0" w:space="0" w:color="auto"/>
      </w:divBdr>
    </w:div>
    <w:div w:id="1306662757">
      <w:bodyDiv w:val="1"/>
      <w:marLeft w:val="0"/>
      <w:marRight w:val="0"/>
      <w:marTop w:val="0"/>
      <w:marBottom w:val="0"/>
      <w:divBdr>
        <w:top w:val="none" w:sz="0" w:space="0" w:color="auto"/>
        <w:left w:val="none" w:sz="0" w:space="0" w:color="auto"/>
        <w:bottom w:val="none" w:sz="0" w:space="0" w:color="auto"/>
        <w:right w:val="none" w:sz="0" w:space="0" w:color="auto"/>
      </w:divBdr>
      <w:divsChild>
        <w:div w:id="29307289">
          <w:marLeft w:val="0"/>
          <w:marRight w:val="0"/>
          <w:marTop w:val="0"/>
          <w:marBottom w:val="0"/>
          <w:divBdr>
            <w:top w:val="none" w:sz="0" w:space="0" w:color="auto"/>
            <w:left w:val="none" w:sz="0" w:space="0" w:color="auto"/>
            <w:bottom w:val="none" w:sz="0" w:space="0" w:color="auto"/>
            <w:right w:val="none" w:sz="0" w:space="0" w:color="auto"/>
          </w:divBdr>
        </w:div>
      </w:divsChild>
    </w:div>
    <w:div w:id="1436746870">
      <w:bodyDiv w:val="1"/>
      <w:marLeft w:val="0"/>
      <w:marRight w:val="0"/>
      <w:marTop w:val="0"/>
      <w:marBottom w:val="0"/>
      <w:divBdr>
        <w:top w:val="none" w:sz="0" w:space="0" w:color="auto"/>
        <w:left w:val="none" w:sz="0" w:space="0" w:color="auto"/>
        <w:bottom w:val="none" w:sz="0" w:space="0" w:color="auto"/>
        <w:right w:val="none" w:sz="0" w:space="0" w:color="auto"/>
      </w:divBdr>
      <w:divsChild>
        <w:div w:id="979384883">
          <w:marLeft w:val="0"/>
          <w:marRight w:val="0"/>
          <w:marTop w:val="0"/>
          <w:marBottom w:val="0"/>
          <w:divBdr>
            <w:top w:val="none" w:sz="0" w:space="0" w:color="auto"/>
            <w:left w:val="none" w:sz="0" w:space="0" w:color="auto"/>
            <w:bottom w:val="none" w:sz="0" w:space="0" w:color="auto"/>
            <w:right w:val="none" w:sz="0" w:space="0" w:color="auto"/>
          </w:divBdr>
        </w:div>
      </w:divsChild>
    </w:div>
    <w:div w:id="1458796444">
      <w:bodyDiv w:val="1"/>
      <w:marLeft w:val="0"/>
      <w:marRight w:val="0"/>
      <w:marTop w:val="0"/>
      <w:marBottom w:val="0"/>
      <w:divBdr>
        <w:top w:val="none" w:sz="0" w:space="0" w:color="auto"/>
        <w:left w:val="none" w:sz="0" w:space="0" w:color="auto"/>
        <w:bottom w:val="none" w:sz="0" w:space="0" w:color="auto"/>
        <w:right w:val="none" w:sz="0" w:space="0" w:color="auto"/>
      </w:divBdr>
    </w:div>
    <w:div w:id="1629703747">
      <w:bodyDiv w:val="1"/>
      <w:marLeft w:val="0"/>
      <w:marRight w:val="0"/>
      <w:marTop w:val="0"/>
      <w:marBottom w:val="0"/>
      <w:divBdr>
        <w:top w:val="none" w:sz="0" w:space="0" w:color="auto"/>
        <w:left w:val="none" w:sz="0" w:space="0" w:color="auto"/>
        <w:bottom w:val="none" w:sz="0" w:space="0" w:color="auto"/>
        <w:right w:val="none" w:sz="0" w:space="0" w:color="auto"/>
      </w:divBdr>
      <w:divsChild>
        <w:div w:id="1260602358">
          <w:marLeft w:val="0"/>
          <w:marRight w:val="0"/>
          <w:marTop w:val="0"/>
          <w:marBottom w:val="0"/>
          <w:divBdr>
            <w:top w:val="none" w:sz="0" w:space="0" w:color="auto"/>
            <w:left w:val="none" w:sz="0" w:space="0" w:color="auto"/>
            <w:bottom w:val="none" w:sz="0" w:space="0" w:color="auto"/>
            <w:right w:val="none" w:sz="0" w:space="0" w:color="auto"/>
          </w:divBdr>
        </w:div>
      </w:divsChild>
    </w:div>
    <w:div w:id="1667124384">
      <w:bodyDiv w:val="1"/>
      <w:marLeft w:val="0"/>
      <w:marRight w:val="0"/>
      <w:marTop w:val="0"/>
      <w:marBottom w:val="0"/>
      <w:divBdr>
        <w:top w:val="none" w:sz="0" w:space="0" w:color="auto"/>
        <w:left w:val="none" w:sz="0" w:space="0" w:color="auto"/>
        <w:bottom w:val="none" w:sz="0" w:space="0" w:color="auto"/>
        <w:right w:val="none" w:sz="0" w:space="0" w:color="auto"/>
      </w:divBdr>
    </w:div>
    <w:div w:id="1766263122">
      <w:bodyDiv w:val="1"/>
      <w:marLeft w:val="0"/>
      <w:marRight w:val="0"/>
      <w:marTop w:val="0"/>
      <w:marBottom w:val="0"/>
      <w:divBdr>
        <w:top w:val="none" w:sz="0" w:space="0" w:color="auto"/>
        <w:left w:val="none" w:sz="0" w:space="0" w:color="auto"/>
        <w:bottom w:val="none" w:sz="0" w:space="0" w:color="auto"/>
        <w:right w:val="none" w:sz="0" w:space="0" w:color="auto"/>
      </w:divBdr>
    </w:div>
    <w:div w:id="1860124101">
      <w:bodyDiv w:val="1"/>
      <w:marLeft w:val="0"/>
      <w:marRight w:val="0"/>
      <w:marTop w:val="0"/>
      <w:marBottom w:val="0"/>
      <w:divBdr>
        <w:top w:val="none" w:sz="0" w:space="0" w:color="auto"/>
        <w:left w:val="none" w:sz="0" w:space="0" w:color="auto"/>
        <w:bottom w:val="none" w:sz="0" w:space="0" w:color="auto"/>
        <w:right w:val="none" w:sz="0" w:space="0" w:color="auto"/>
      </w:divBdr>
    </w:div>
    <w:div w:id="1878347972">
      <w:bodyDiv w:val="1"/>
      <w:marLeft w:val="0"/>
      <w:marRight w:val="0"/>
      <w:marTop w:val="0"/>
      <w:marBottom w:val="0"/>
      <w:divBdr>
        <w:top w:val="none" w:sz="0" w:space="0" w:color="auto"/>
        <w:left w:val="none" w:sz="0" w:space="0" w:color="auto"/>
        <w:bottom w:val="none" w:sz="0" w:space="0" w:color="auto"/>
        <w:right w:val="none" w:sz="0" w:space="0" w:color="auto"/>
      </w:divBdr>
    </w:div>
    <w:div w:id="2083023920">
      <w:bodyDiv w:val="1"/>
      <w:marLeft w:val="0"/>
      <w:marRight w:val="0"/>
      <w:marTop w:val="0"/>
      <w:marBottom w:val="0"/>
      <w:divBdr>
        <w:top w:val="none" w:sz="0" w:space="0" w:color="auto"/>
        <w:left w:val="none" w:sz="0" w:space="0" w:color="auto"/>
        <w:bottom w:val="none" w:sz="0" w:space="0" w:color="auto"/>
        <w:right w:val="none" w:sz="0" w:space="0" w:color="auto"/>
      </w:divBdr>
    </w:div>
    <w:div w:id="2114351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A460D3-7923-404D-A3A5-F4457E78C2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8</Pages>
  <Words>1789</Words>
  <Characters>10199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 4</dc:creator>
  <cp:keywords/>
  <dc:description/>
  <cp:lastModifiedBy>antonela costiuc</cp:lastModifiedBy>
  <cp:revision>33</cp:revision>
  <dcterms:created xsi:type="dcterms:W3CDTF">2025-06-02T08:00:00Z</dcterms:created>
  <dcterms:modified xsi:type="dcterms:W3CDTF">2025-06-09T12:45:00Z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762934c1-5f11-468a-83f0-c0a1cdb6ca8f</vt:lpwstr>
  </property>
</Properties>
</file>