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6"/>
        <w:gridCol w:w="1708"/>
        <w:gridCol w:w="1706"/>
        <w:gridCol w:w="1709"/>
        <w:gridCol w:w="1709"/>
        <w:gridCol w:w="1709"/>
        <w:gridCol w:w="1706"/>
        <w:gridCol w:w="1709"/>
        <w:gridCol w:w="1706"/>
      </w:tblGrid>
      <w:tr w:rsidR="002C3275" w14:paraId="30182AD1" w14:textId="77777777" w:rsidTr="4A2801F2">
        <w:trPr>
          <w:trHeight w:val="1123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46A35A8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99929D4" w14:textId="3FCE4334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3E65B8C" w14:textId="66F50265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752BFC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C9539A6" w14:textId="2249204D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3D159CB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16E74F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58A3F15" w14:textId="6A68EF34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3A30589" w14:textId="56AD97CC" w:rsidR="002C3275" w:rsidRDefault="002C3275" w:rsidP="002C3275">
            <w:pPr>
              <w:jc w:val="center"/>
            </w:pPr>
          </w:p>
        </w:tc>
      </w:tr>
      <w:tr w:rsidR="002C3275" w14:paraId="325DF82F" w14:textId="77777777" w:rsidTr="4A2801F2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A2F69CC" w14:textId="193C77D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7FA70BA" w14:textId="5680762E" w:rsidR="002C3275" w:rsidRPr="002C3275" w:rsidRDefault="00EB74E8" w:rsidP="1BBEFD68">
            <w:pPr>
              <w:jc w:val="center"/>
              <w:rPr>
                <w:b/>
                <w:bCs/>
              </w:rPr>
            </w:pPr>
            <w:r w:rsidRPr="1BBEFD68">
              <w:rPr>
                <w:b/>
                <w:bCs/>
              </w:rPr>
              <w:t xml:space="preserve">Educational Policies in Wales 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DC3838F" w14:textId="6069DB18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09AE5A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416A3128" w14:textId="77D8C59C" w:rsidR="002C3275" w:rsidRDefault="650383FF" w:rsidP="623C94F4">
            <w:pPr>
              <w:jc w:val="center"/>
              <w:rPr>
                <w:b/>
                <w:bCs/>
              </w:rPr>
            </w:pPr>
            <w:r w:rsidRPr="623C94F4">
              <w:rPr>
                <w:b/>
                <w:bCs/>
              </w:rPr>
              <w:t>Social Justice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1ECA96B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2C3834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2E74DD90" w14:textId="77096F17" w:rsidR="002C3275" w:rsidRPr="002C3275" w:rsidRDefault="650383FF" w:rsidP="1BBEFD68">
            <w:pPr>
              <w:jc w:val="center"/>
              <w:rPr>
                <w:b/>
                <w:bCs/>
              </w:rPr>
            </w:pPr>
            <w:r w:rsidRPr="623C94F4">
              <w:rPr>
                <w:b/>
                <w:bCs/>
              </w:rPr>
              <w:t>The learner’s community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4649967" w14:textId="5CA55B41" w:rsidR="002C3275" w:rsidRDefault="002C3275" w:rsidP="002C3275">
            <w:pPr>
              <w:jc w:val="center"/>
            </w:pPr>
          </w:p>
        </w:tc>
      </w:tr>
      <w:tr w:rsidR="002C3275" w14:paraId="3FB26608" w14:textId="77777777" w:rsidTr="4A2801F2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A06EEE6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707E6DD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530890B" w14:textId="580711F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2066642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A8D9DBD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45E91222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9697E3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7F1BD1F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9536764" w14:textId="77777777" w:rsidR="002C3275" w:rsidRDefault="002C3275" w:rsidP="002C3275">
            <w:pPr>
              <w:jc w:val="center"/>
            </w:pPr>
          </w:p>
        </w:tc>
      </w:tr>
      <w:tr w:rsidR="002C3275" w14:paraId="75D2E57E" w14:textId="77777777" w:rsidTr="4A2801F2">
        <w:trPr>
          <w:trHeight w:val="1123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A0120AA" w14:textId="5A877265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84EF8D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8AD3D33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5911B959" w14:textId="3DB87256" w:rsidR="002C3275" w:rsidRDefault="00EB74E8" w:rsidP="002C3275">
            <w:pPr>
              <w:jc w:val="center"/>
            </w:pPr>
            <w:r>
              <w:t>Educational Policies in Wales</w:t>
            </w:r>
            <w:r w:rsidR="002C3275">
              <w:t xml:space="preserve"> 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180073C9" w14:textId="0C8EFDF7" w:rsidR="002C3275" w:rsidRDefault="15051D47" w:rsidP="4A2801F2">
            <w:pPr>
              <w:jc w:val="center"/>
            </w:pPr>
            <w:r>
              <w:t>Social Justice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6466A170" w14:textId="7B6F05B6" w:rsidR="002C3275" w:rsidRDefault="00EB74E8" w:rsidP="002C3275">
            <w:pPr>
              <w:jc w:val="center"/>
            </w:pPr>
            <w:r>
              <w:t xml:space="preserve">The learner’s community 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04C211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39EAD01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495FA893" w14:textId="77777777" w:rsidR="002C3275" w:rsidRDefault="002C3275" w:rsidP="002C3275">
            <w:pPr>
              <w:jc w:val="center"/>
            </w:pPr>
          </w:p>
        </w:tc>
      </w:tr>
      <w:tr w:rsidR="002C3275" w14:paraId="0DA57CE8" w14:textId="77777777" w:rsidTr="4A2801F2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BB07AA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4B083" w:themeFill="accent2" w:themeFillTint="99"/>
            <w:vAlign w:val="center"/>
          </w:tcPr>
          <w:p w14:paraId="4021C605" w14:textId="4DDD9269" w:rsidR="002C3275" w:rsidRPr="000E2424" w:rsidRDefault="008A0A4D" w:rsidP="4A2801F2">
            <w:pPr>
              <w:jc w:val="center"/>
              <w:rPr>
                <w:b/>
                <w:bCs/>
              </w:rPr>
            </w:pPr>
            <w:r w:rsidRPr="000E2424">
              <w:rPr>
                <w:b/>
                <w:bCs/>
              </w:rPr>
              <w:t>Sociological factors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AB68FAC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4B083" w:themeFill="accent2" w:themeFillTint="99"/>
            <w:vAlign w:val="center"/>
          </w:tcPr>
          <w:p w14:paraId="78B29BDD" w14:textId="1EA4B7CE" w:rsidR="002C3275" w:rsidRDefault="001E5DCA" w:rsidP="4A2801F2">
            <w:pPr>
              <w:jc w:val="center"/>
            </w:pPr>
            <w:r>
              <w:t>Sociological factors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D7D31" w:themeFill="accent2"/>
            <w:vAlign w:val="center"/>
          </w:tcPr>
          <w:p w14:paraId="77125A14" w14:textId="77777777" w:rsidR="002C3275" w:rsidRPr="002C3275" w:rsidRDefault="002C3275" w:rsidP="002C3275">
            <w:pPr>
              <w:jc w:val="center"/>
              <w:rPr>
                <w:b/>
              </w:rPr>
            </w:pPr>
            <w:r w:rsidRPr="002C3275">
              <w:rPr>
                <w:b/>
              </w:rPr>
              <w:t>Where am I teaching?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4B083" w:themeFill="accent2" w:themeFillTint="99"/>
            <w:vAlign w:val="center"/>
          </w:tcPr>
          <w:p w14:paraId="1616A795" w14:textId="0E7EA8D3" w:rsidR="002C3275" w:rsidRDefault="002617FE" w:rsidP="4A2801F2">
            <w:pPr>
              <w:jc w:val="center"/>
            </w:pPr>
            <w:r>
              <w:t>International Perspectives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E27AB68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4B083" w:themeFill="accent2" w:themeFillTint="99"/>
            <w:vAlign w:val="center"/>
          </w:tcPr>
          <w:p w14:paraId="52E7C265" w14:textId="51AEE3BB" w:rsidR="002C3275" w:rsidRPr="000E2424" w:rsidRDefault="008A0A4D" w:rsidP="4A2801F2">
            <w:pPr>
              <w:jc w:val="center"/>
              <w:rPr>
                <w:b/>
                <w:bCs/>
              </w:rPr>
            </w:pPr>
            <w:r w:rsidRPr="000E2424">
              <w:rPr>
                <w:b/>
                <w:bCs/>
              </w:rPr>
              <w:t>International Perspectives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0198239" w14:textId="77777777" w:rsidR="002C3275" w:rsidRDefault="002C3275" w:rsidP="002C3275">
            <w:pPr>
              <w:jc w:val="center"/>
            </w:pPr>
          </w:p>
        </w:tc>
      </w:tr>
      <w:tr w:rsidR="002C3275" w14:paraId="6E894522" w14:textId="77777777" w:rsidTr="4A2801F2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20B58C9A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FDFABE3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72D2094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EBB5663" w14:textId="74B7F17C" w:rsidR="002C3275" w:rsidRDefault="4CABE547" w:rsidP="4A2801F2">
            <w:pPr>
              <w:jc w:val="center"/>
            </w:pPr>
            <w:r>
              <w:t>Wales: Bilingual and Diverse Nation</w:t>
            </w:r>
            <w:r w:rsidR="5E9CED9B">
              <w:t xml:space="preserve"> 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3EE1391" w14:textId="55365F89" w:rsidR="002C3275" w:rsidRDefault="6450511B" w:rsidP="002C3275">
            <w:pPr>
              <w:jc w:val="center"/>
            </w:pPr>
            <w:r>
              <w:t>Wider perspectives on education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0F718868" w14:textId="087A3D97" w:rsidR="002C3275" w:rsidRDefault="555BD594" w:rsidP="623C94F4">
            <w:pPr>
              <w:jc w:val="center"/>
            </w:pPr>
            <w:r>
              <w:t>School improvement and SDPs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18AB276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0ED0095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F3C11F1" w14:textId="77777777" w:rsidR="002C3275" w:rsidRDefault="002C3275" w:rsidP="002C3275">
            <w:pPr>
              <w:jc w:val="center"/>
            </w:pPr>
          </w:p>
        </w:tc>
      </w:tr>
      <w:tr w:rsidR="002C3275" w14:paraId="43383C3E" w14:textId="77777777" w:rsidTr="4A2801F2">
        <w:trPr>
          <w:trHeight w:val="1123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2E097D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82EB5A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72FCDA08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9454E7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2E09BF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1DCC90C0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D9E1CD" w14:textId="59E78B93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0B85D54" w14:textId="22E2609E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BE1098D" w14:textId="77777777" w:rsidR="002C3275" w:rsidRDefault="002C3275" w:rsidP="002C3275">
            <w:pPr>
              <w:jc w:val="center"/>
            </w:pPr>
          </w:p>
        </w:tc>
      </w:tr>
      <w:tr w:rsidR="002C3275" w14:paraId="6C2A1AB1" w14:textId="77777777" w:rsidTr="4A2801F2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F6BE98B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49EB5D3A" w14:textId="11A19AB2" w:rsidR="002C3275" w:rsidRPr="002C3275" w:rsidRDefault="00EB74E8" w:rsidP="4A2801F2">
            <w:pPr>
              <w:jc w:val="center"/>
              <w:rPr>
                <w:b/>
                <w:bCs/>
              </w:rPr>
            </w:pPr>
            <w:r w:rsidRPr="4A2801F2">
              <w:rPr>
                <w:b/>
                <w:bCs/>
              </w:rPr>
              <w:t xml:space="preserve"> </w:t>
            </w:r>
            <w:r w:rsidR="36BCC8BE" w:rsidRPr="4A2801F2">
              <w:rPr>
                <w:b/>
                <w:bCs/>
              </w:rPr>
              <w:t xml:space="preserve">Wales: Bilingual and Diverse Nation 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5644AD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39812F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0C1C670C" w14:textId="40CB6AE3" w:rsidR="002C3275" w:rsidRPr="002C3275" w:rsidRDefault="7456C1FE" w:rsidP="4A2801F2">
            <w:pPr>
              <w:jc w:val="center"/>
              <w:rPr>
                <w:b/>
                <w:bCs/>
              </w:rPr>
            </w:pPr>
            <w:r w:rsidRPr="4A2801F2">
              <w:rPr>
                <w:b/>
                <w:bCs/>
              </w:rPr>
              <w:t>Wider perspectives on education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8A9FE9E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C99C345" w14:textId="45A4AF58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61E52008" w14:textId="48568F05" w:rsidR="002C3275" w:rsidRPr="002C3275" w:rsidRDefault="42B84B8C" w:rsidP="4A2801F2">
            <w:pPr>
              <w:jc w:val="center"/>
              <w:rPr>
                <w:b/>
                <w:bCs/>
              </w:rPr>
            </w:pPr>
            <w:r w:rsidRPr="4A2801F2">
              <w:rPr>
                <w:b/>
                <w:bCs/>
              </w:rPr>
              <w:t>School improvement and SDPs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E0AB763" w14:textId="77777777" w:rsidR="002C3275" w:rsidRDefault="002C3275" w:rsidP="002C3275">
            <w:pPr>
              <w:jc w:val="center"/>
            </w:pPr>
          </w:p>
        </w:tc>
      </w:tr>
      <w:tr w:rsidR="002C3275" w14:paraId="191D88CF" w14:textId="77777777" w:rsidTr="4A2801F2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264EEE51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3D195033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F2685E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3EBAC6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342FD0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BF20C8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FD74ABE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15B419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4F07DFA" w14:textId="77777777" w:rsidR="002C3275" w:rsidRDefault="002C3275" w:rsidP="002C3275">
            <w:pPr>
              <w:jc w:val="center"/>
            </w:pPr>
          </w:p>
        </w:tc>
      </w:tr>
    </w:tbl>
    <w:p w14:paraId="692C8152" w14:textId="77777777" w:rsidR="006E5636" w:rsidRDefault="006E5636"/>
    <w:sectPr w:rsidR="006E5636" w:rsidSect="002C3275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8AFAE4" w14:textId="77777777" w:rsidR="00E058BC" w:rsidRDefault="00E058BC" w:rsidP="00E41DEE">
      <w:pPr>
        <w:spacing w:after="0" w:line="240" w:lineRule="auto"/>
      </w:pPr>
      <w:r>
        <w:separator/>
      </w:r>
    </w:p>
  </w:endnote>
  <w:endnote w:type="continuationSeparator" w:id="0">
    <w:p w14:paraId="78359348" w14:textId="77777777" w:rsidR="00E058BC" w:rsidRDefault="00E058BC" w:rsidP="00E41D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AB8B7F" w14:textId="77777777" w:rsidR="00E058BC" w:rsidRDefault="00E058BC" w:rsidP="00E41DEE">
      <w:pPr>
        <w:spacing w:after="0" w:line="240" w:lineRule="auto"/>
      </w:pPr>
      <w:r>
        <w:separator/>
      </w:r>
    </w:p>
  </w:footnote>
  <w:footnote w:type="continuationSeparator" w:id="0">
    <w:p w14:paraId="3CD46B02" w14:textId="77777777" w:rsidR="00E058BC" w:rsidRDefault="00E058BC" w:rsidP="00E41DE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3275"/>
    <w:rsid w:val="00086B26"/>
    <w:rsid w:val="000E2424"/>
    <w:rsid w:val="000F6EF1"/>
    <w:rsid w:val="001362BD"/>
    <w:rsid w:val="001927AA"/>
    <w:rsid w:val="001E5DCA"/>
    <w:rsid w:val="002617FE"/>
    <w:rsid w:val="002A1E33"/>
    <w:rsid w:val="002C3275"/>
    <w:rsid w:val="0037119C"/>
    <w:rsid w:val="003D62F1"/>
    <w:rsid w:val="003F76EE"/>
    <w:rsid w:val="004A112F"/>
    <w:rsid w:val="004B37D6"/>
    <w:rsid w:val="00527CD0"/>
    <w:rsid w:val="006E5636"/>
    <w:rsid w:val="006E7AA8"/>
    <w:rsid w:val="007A35B9"/>
    <w:rsid w:val="0081720B"/>
    <w:rsid w:val="00851431"/>
    <w:rsid w:val="008662AE"/>
    <w:rsid w:val="008A0A4D"/>
    <w:rsid w:val="009517EA"/>
    <w:rsid w:val="00997745"/>
    <w:rsid w:val="009E06D5"/>
    <w:rsid w:val="00A73C1D"/>
    <w:rsid w:val="00ACEEBC"/>
    <w:rsid w:val="00AD48F5"/>
    <w:rsid w:val="00AE2BFC"/>
    <w:rsid w:val="00CB115E"/>
    <w:rsid w:val="00D17FE5"/>
    <w:rsid w:val="00D34EC4"/>
    <w:rsid w:val="00D60C41"/>
    <w:rsid w:val="00DA0263"/>
    <w:rsid w:val="00DA44BE"/>
    <w:rsid w:val="00DA6900"/>
    <w:rsid w:val="00DE0D83"/>
    <w:rsid w:val="00DF5598"/>
    <w:rsid w:val="00E058BC"/>
    <w:rsid w:val="00E407CF"/>
    <w:rsid w:val="00E41DEE"/>
    <w:rsid w:val="00E653DC"/>
    <w:rsid w:val="00EB74E8"/>
    <w:rsid w:val="00EC2721"/>
    <w:rsid w:val="00F71F33"/>
    <w:rsid w:val="00FE27A5"/>
    <w:rsid w:val="014E7065"/>
    <w:rsid w:val="0742879D"/>
    <w:rsid w:val="07B06F5F"/>
    <w:rsid w:val="0C5C8F48"/>
    <w:rsid w:val="0FCC077A"/>
    <w:rsid w:val="15051D47"/>
    <w:rsid w:val="19947738"/>
    <w:rsid w:val="1B448F62"/>
    <w:rsid w:val="1BBEFD68"/>
    <w:rsid w:val="1D90B4F0"/>
    <w:rsid w:val="20180085"/>
    <w:rsid w:val="20EF5E1E"/>
    <w:rsid w:val="27C87FEE"/>
    <w:rsid w:val="29C099F5"/>
    <w:rsid w:val="2BFF3968"/>
    <w:rsid w:val="2D9B09C9"/>
    <w:rsid w:val="326E7AEC"/>
    <w:rsid w:val="32CBEBCC"/>
    <w:rsid w:val="365D5D97"/>
    <w:rsid w:val="36BCC8BE"/>
    <w:rsid w:val="3C011DC8"/>
    <w:rsid w:val="3E40E2DA"/>
    <w:rsid w:val="3FEEBE2C"/>
    <w:rsid w:val="41C368EB"/>
    <w:rsid w:val="42B84B8C"/>
    <w:rsid w:val="46555490"/>
    <w:rsid w:val="47E00579"/>
    <w:rsid w:val="49D9AE50"/>
    <w:rsid w:val="4A2801F2"/>
    <w:rsid w:val="4C6982DC"/>
    <w:rsid w:val="4C7327B3"/>
    <w:rsid w:val="4CABE547"/>
    <w:rsid w:val="512425DB"/>
    <w:rsid w:val="51C0CE5A"/>
    <w:rsid w:val="545BC69D"/>
    <w:rsid w:val="55191AFD"/>
    <w:rsid w:val="555BD594"/>
    <w:rsid w:val="5604F06A"/>
    <w:rsid w:val="57A0C0CB"/>
    <w:rsid w:val="5850BBBF"/>
    <w:rsid w:val="59AD8425"/>
    <w:rsid w:val="5E9CED9B"/>
    <w:rsid w:val="620B732A"/>
    <w:rsid w:val="623C94F4"/>
    <w:rsid w:val="63C982C0"/>
    <w:rsid w:val="644BCE91"/>
    <w:rsid w:val="6450511B"/>
    <w:rsid w:val="650383FF"/>
    <w:rsid w:val="67A99597"/>
    <w:rsid w:val="6A094044"/>
    <w:rsid w:val="6B8A40E1"/>
    <w:rsid w:val="73F8D610"/>
    <w:rsid w:val="7456C1FE"/>
    <w:rsid w:val="756895EA"/>
    <w:rsid w:val="7A5B118C"/>
    <w:rsid w:val="7B76FD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DC1E2"/>
  <w15:chartTrackingRefBased/>
  <w15:docId w15:val="{3F790330-550B-4AF7-B364-3EA2210C15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C32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41D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E"/>
  </w:style>
  <w:style w:type="paragraph" w:styleId="Footer">
    <w:name w:val="footer"/>
    <w:basedOn w:val="Normal"/>
    <w:link w:val="FooterChar"/>
    <w:uiPriority w:val="99"/>
    <w:unhideWhenUsed/>
    <w:rsid w:val="00E41D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2c24619-d6d5-42cf-b618-23d930ad9f20">
      <Terms xmlns="http://schemas.microsoft.com/office/infopath/2007/PartnerControls"/>
    </lcf76f155ced4ddcb4097134ff3c332f>
    <TaxCatchAll xmlns="8ee9550b-f5f4-4dde-bce5-39f4ba45c2f1" xsi:nil="true"/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7122DB03-33F9-49ED-BE5B-C2CD0E13CD3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5A8AEDE-4330-4796-BCE4-A5B4D4FC9A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A2FE4C0-44AF-4606-8CB3-A4E965F42A14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78</Words>
  <Characters>449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Jessica Roberts</cp:lastModifiedBy>
  <cp:revision>7</cp:revision>
  <cp:lastPrinted>2023-02-07T12:41:00Z</cp:lastPrinted>
  <dcterms:created xsi:type="dcterms:W3CDTF">2023-11-28T15:09:00Z</dcterms:created>
  <dcterms:modified xsi:type="dcterms:W3CDTF">2024-01-03T17:06:00Z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