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09522425"/>
        <w:docPartObj>
          <w:docPartGallery w:val="Cover Pages"/>
          <w:docPartUnique/>
        </w:docPartObj>
      </w:sdtPr>
      <w:sdtEndPr/>
      <w:sdtContent>
        <w:p w14:paraId="1AB4121E" w14:textId="418E3FFB" w:rsidR="00274D81" w:rsidRDefault="00274D81"/>
        <w:p w14:paraId="4BFCCCD6" w14:textId="562EFE0B" w:rsidR="00274D81" w:rsidRDefault="004F3D98">
          <w:r>
            <w:rPr>
              <w:noProof/>
            </w:rPr>
            <mc:AlternateContent>
              <mc:Choice Requires="wps">
                <w:drawing>
                  <wp:anchor distT="45720" distB="45720" distL="114300" distR="114300" simplePos="0" relativeHeight="251662336" behindDoc="0" locked="0" layoutInCell="1" allowOverlap="1" wp14:anchorId="63D4CB14" wp14:editId="0D5D85DC">
                    <wp:simplePos x="0" y="0"/>
                    <wp:positionH relativeFrom="column">
                      <wp:posOffset>352425</wp:posOffset>
                    </wp:positionH>
                    <wp:positionV relativeFrom="paragraph">
                      <wp:posOffset>5743575</wp:posOffset>
                    </wp:positionV>
                    <wp:extent cx="2781300" cy="9334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933450"/>
                            </a:xfrm>
                            <a:prstGeom prst="rect">
                              <a:avLst/>
                            </a:prstGeom>
                            <a:noFill/>
                            <a:ln w="9525">
                              <a:noFill/>
                              <a:miter lim="800000"/>
                              <a:headEnd/>
                              <a:tailEnd/>
                            </a:ln>
                          </wps:spPr>
                          <wps:txbx>
                            <w:txbxContent>
                              <w:p w14:paraId="09AA8497" w14:textId="2346A234" w:rsidR="004F3D98" w:rsidRDefault="004F3D98">
                                <w:pPr>
                                  <w:rPr>
                                    <w:color w:val="2E74B5" w:themeColor="accent5" w:themeShade="BF"/>
                                  </w:rPr>
                                </w:pPr>
                                <w:r>
                                  <w:rPr>
                                    <w:color w:val="2E74B5" w:themeColor="accent5" w:themeShade="BF"/>
                                  </w:rPr>
                                  <w:t>P147135</w:t>
                                </w:r>
                              </w:p>
                              <w:p w14:paraId="65F0763D" w14:textId="57E5102D" w:rsidR="004F3D98" w:rsidRDefault="004F3D98">
                                <w:pPr>
                                  <w:rPr>
                                    <w:color w:val="2E74B5" w:themeColor="accent5" w:themeShade="BF"/>
                                  </w:rPr>
                                </w:pPr>
                                <w:r w:rsidRPr="004F3D98">
                                  <w:rPr>
                                    <w:color w:val="2E74B5" w:themeColor="accent5" w:themeShade="BF"/>
                                  </w:rPr>
                                  <w:t>M7X01384</w:t>
                                </w:r>
                              </w:p>
                              <w:p w14:paraId="3983CE4E" w14:textId="64D33343" w:rsidR="004F3D98" w:rsidRPr="004F3D98" w:rsidRDefault="004F3D98">
                                <w:pPr>
                                  <w:rPr>
                                    <w:color w:val="2E74B5" w:themeColor="accent5" w:themeShade="BF"/>
                                  </w:rPr>
                                </w:pPr>
                                <w:r>
                                  <w:rPr>
                                    <w:color w:val="2E74B5" w:themeColor="accent5" w:themeShade="BF"/>
                                  </w:rPr>
                                  <w:t>Stephen Mosey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D4CB14" id="_x0000_t202" coordsize="21600,21600" o:spt="202" path="m,l,21600r21600,l21600,xe">
                    <v:stroke joinstyle="miter"/>
                    <v:path gradientshapeok="t" o:connecttype="rect"/>
                  </v:shapetype>
                  <v:shape id="Text Box 2" o:spid="_x0000_s1026" type="#_x0000_t202" style="position:absolute;margin-left:27.75pt;margin-top:452.25pt;width:219pt;height:7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" filled="f" stroked="f">
                    <v:textbox>
                      <w:txbxContent>
                        <w:p w14:paraId="09AA8497" w14:textId="2346A234" w:rsidR="004F3D98" w:rsidRDefault="004F3D98">
                          <w:pPr>
                            <w:rPr>
                              <w:color w:val="2E74B5" w:themeColor="accent5" w:themeShade="BF"/>
                            </w:rPr>
                          </w:pPr>
                          <w:r>
                            <w:rPr>
                              <w:color w:val="2E74B5" w:themeColor="accent5" w:themeShade="BF"/>
                            </w:rPr>
                            <w:t>P147135</w:t>
                          </w:r>
                        </w:p>
                        <w:p w14:paraId="65F0763D" w14:textId="57E5102D" w:rsidR="004F3D98" w:rsidRDefault="004F3D98">
                          <w:pPr>
                            <w:rPr>
                              <w:color w:val="2E74B5" w:themeColor="accent5" w:themeShade="BF"/>
                            </w:rPr>
                          </w:pPr>
                          <w:r w:rsidRPr="004F3D98">
                            <w:rPr>
                              <w:color w:val="2E74B5" w:themeColor="accent5" w:themeShade="BF"/>
                            </w:rPr>
                            <w:t>M7X01384</w:t>
                          </w:r>
                        </w:p>
                        <w:p w14:paraId="3983CE4E" w14:textId="64D33343" w:rsidR="004F3D98" w:rsidRPr="004F3D98" w:rsidRDefault="004F3D98">
                          <w:pPr>
                            <w:rPr>
                              <w:color w:val="2E74B5" w:themeColor="accent5" w:themeShade="BF"/>
                            </w:rPr>
                          </w:pPr>
                          <w:r>
                            <w:rPr>
                              <w:color w:val="2E74B5" w:themeColor="accent5" w:themeShade="BF"/>
                            </w:rPr>
                            <w:t>Stephen Mosey</w:t>
                          </w:r>
                        </w:p>
                      </w:txbxContent>
                    </v:textbox>
                    <w10:wrap type="square"/>
                  </v:shape>
                </w:pict>
              </mc:Fallback>
            </mc:AlternateContent>
          </w:r>
          <w:r w:rsidR="00274D81">
            <w:rPr>
              <w:noProof/>
            </w:rPr>
            <mc:AlternateContent>
              <mc:Choice Requires="wps">
                <w:drawing>
                  <wp:anchor distT="0" distB="0" distL="182880" distR="182880" simplePos="0" relativeHeight="251660288" behindDoc="0" locked="0" layoutInCell="1" allowOverlap="1" wp14:anchorId="54C8BCAB" wp14:editId="1118E9E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48590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48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6978FF" w14:textId="4206726F" w:rsidR="00274D81" w:rsidRPr="00B64009" w:rsidRDefault="00C36229" w:rsidP="00B6400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C74E6">
                                      <w:rPr>
                                        <w:color w:val="4472C4" w:themeColor="accent1"/>
                                        <w:sz w:val="72"/>
                                        <w:szCs w:val="72"/>
                                      </w:rPr>
                                      <w:t>NDT exam replacement.</w:t>
                                    </w:r>
                                  </w:sdtContent>
                                </w:sdt>
                              </w:p>
                              <w:sdt>
                                <w:sdtPr>
                                  <w:rPr>
                                    <w:caps/>
                                    <w:color w:val="2E74B5" w:themeColor="accent5" w:themeShade="BF"/>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rPr>
                                    <w:color w:val="2E74B5" w:themeColor="accent5" w:themeShade="BF"/>
                                  </w:rPr>
                                </w:sdtEndPr>
                                <w:sdtContent>
                                  <w:p w14:paraId="0D53D5E3" w14:textId="01B77935" w:rsidR="00274D81" w:rsidRPr="004F3D98" w:rsidRDefault="00274D81">
                                    <w:pPr>
                                      <w:pStyle w:val="NoSpacing"/>
                                      <w:spacing w:before="80" w:after="40"/>
                                      <w:rPr>
                                        <w:caps/>
                                        <w:color w:val="2E74B5" w:themeColor="accent5" w:themeShade="BF"/>
                                        <w:sz w:val="24"/>
                                        <w:szCs w:val="24"/>
                                      </w:rPr>
                                    </w:pPr>
                                    <w:r w:rsidRPr="004F3D98">
                                      <w:rPr>
                                        <w:caps/>
                                        <w:color w:val="2E74B5" w:themeColor="accent5" w:themeShade="BF"/>
                                        <w:sz w:val="24"/>
                                        <w:szCs w:val="24"/>
                                      </w:rPr>
                                      <w:t>simon hughes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54C8BCAB" id="Text Box 131" o:spid="_x0000_s1027" type="#_x0000_t202" style="position:absolute;margin-left:0;margin-top:0;width:369pt;height:117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" filled="f" stroked="f" strokeweight=".5pt">
                    <v:textbox inset="0,0,0,0">
                      <w:txbxContent>
                        <w:p w14:paraId="746978FF" w14:textId="4206726F" w:rsidR="00274D81" w:rsidRPr="00B64009" w:rsidRDefault="00C36229" w:rsidP="00B6400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C74E6">
                                <w:rPr>
                                  <w:color w:val="4472C4" w:themeColor="accent1"/>
                                  <w:sz w:val="72"/>
                                  <w:szCs w:val="72"/>
                                </w:rPr>
                                <w:t>NDT exam replacement.</w:t>
                              </w:r>
                            </w:sdtContent>
                          </w:sdt>
                        </w:p>
                        <w:sdt>
                          <w:sdtPr>
                            <w:rPr>
                              <w:caps/>
                              <w:color w:val="2E74B5" w:themeColor="accent5" w:themeShade="BF"/>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rPr>
                              <w:color w:val="2E74B5" w:themeColor="accent5" w:themeShade="BF"/>
                            </w:rPr>
                          </w:sdtEndPr>
                          <w:sdtContent>
                            <w:p w14:paraId="0D53D5E3" w14:textId="01B77935" w:rsidR="00274D81" w:rsidRPr="004F3D98" w:rsidRDefault="00274D81">
                              <w:pPr>
                                <w:pStyle w:val="NoSpacing"/>
                                <w:spacing w:before="80" w:after="40"/>
                                <w:rPr>
                                  <w:caps/>
                                  <w:color w:val="2E74B5" w:themeColor="accent5" w:themeShade="BF"/>
                                  <w:sz w:val="24"/>
                                  <w:szCs w:val="24"/>
                                </w:rPr>
                              </w:pPr>
                              <w:r w:rsidRPr="004F3D98">
                                <w:rPr>
                                  <w:caps/>
                                  <w:color w:val="2E74B5" w:themeColor="accent5" w:themeShade="BF"/>
                                  <w:sz w:val="24"/>
                                  <w:szCs w:val="24"/>
                                </w:rPr>
                                <w:t>simon hughes</w:t>
                              </w:r>
                            </w:p>
                          </w:sdtContent>
                        </w:sdt>
                      </w:txbxContent>
                    </v:textbox>
                    <w10:wrap type="square" anchorx="margin" anchory="page"/>
                  </v:shape>
                </w:pict>
              </mc:Fallback>
            </mc:AlternateContent>
          </w:r>
          <w:r w:rsidR="00274D81">
            <w:rPr>
              <w:noProof/>
            </w:rPr>
            <mc:AlternateContent>
              <mc:Choice Requires="wps">
                <w:drawing>
                  <wp:anchor distT="0" distB="0" distL="114300" distR="114300" simplePos="0" relativeHeight="251659264" behindDoc="0" locked="0" layoutInCell="1" allowOverlap="1" wp14:anchorId="35304F8F" wp14:editId="1968F62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F9D7047" w14:textId="42534768" w:rsidR="00274D81" w:rsidRDefault="002C74E6">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304F8F"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ADW86K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F9D7047" w14:textId="42534768" w:rsidR="00274D81" w:rsidRDefault="002C74E6">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274D81">
            <w:br w:type="page"/>
          </w:r>
        </w:p>
      </w:sdtContent>
    </w:sdt>
    <w:p w14:paraId="63F7F5EB" w14:textId="4645626B" w:rsidR="00274D81" w:rsidRDefault="00274D81" w:rsidP="00274D81">
      <w:pPr>
        <w:pStyle w:val="Heading1"/>
      </w:pPr>
      <w:r>
        <w:lastRenderedPageBreak/>
        <w:t xml:space="preserve"> Question 1</w:t>
      </w:r>
    </w:p>
    <w:p w14:paraId="2C7E81DB" w14:textId="4BAB4CDF" w:rsidR="00D43023" w:rsidRDefault="002B12CA" w:rsidP="00274D81">
      <w:pPr>
        <w:pStyle w:val="ListParagraph"/>
        <w:numPr>
          <w:ilvl w:val="0"/>
          <w:numId w:val="3"/>
        </w:numPr>
      </w:pPr>
      <w:r>
        <w:t>Maximum d</w:t>
      </w:r>
      <w:r w:rsidR="00D43023">
        <w:t xml:space="preserve">imensioning uncertainty </w:t>
      </w:r>
      <w:r>
        <w:t>of operators.</w:t>
      </w:r>
    </w:p>
    <w:tbl>
      <w:tblPr>
        <w:tblStyle w:val="TableGrid"/>
        <w:tblW w:w="0" w:type="auto"/>
        <w:tblInd w:w="720" w:type="dxa"/>
        <w:tblLook w:val="04A0" w:firstRow="1" w:lastRow="0" w:firstColumn="1" w:lastColumn="0" w:noHBand="0" w:noVBand="1"/>
      </w:tblPr>
      <w:tblGrid>
        <w:gridCol w:w="4152"/>
        <w:gridCol w:w="4144"/>
      </w:tblGrid>
      <w:tr w:rsidR="00D43023" w14:paraId="10A69411" w14:textId="77777777" w:rsidTr="00D43023">
        <w:tc>
          <w:tcPr>
            <w:tcW w:w="4508" w:type="dxa"/>
          </w:tcPr>
          <w:p w14:paraId="21FE5405" w14:textId="10BAD0DF" w:rsidR="00D43023" w:rsidRDefault="00D43023" w:rsidP="00D43023">
            <w:pPr>
              <w:pStyle w:val="ListParagraph"/>
              <w:ind w:left="0"/>
            </w:pPr>
            <w:r>
              <w:t>Operator 1</w:t>
            </w:r>
          </w:p>
        </w:tc>
        <w:tc>
          <w:tcPr>
            <w:tcW w:w="4508" w:type="dxa"/>
          </w:tcPr>
          <w:p w14:paraId="34EA03F5" w14:textId="5B91BE47" w:rsidR="00D43023" w:rsidRDefault="00D43023" w:rsidP="00D43023">
            <w:pPr>
              <w:pStyle w:val="ListParagraph"/>
              <w:ind w:left="0"/>
            </w:pPr>
            <w:r>
              <w:t>+/- 1mm</w:t>
            </w:r>
          </w:p>
        </w:tc>
      </w:tr>
      <w:tr w:rsidR="00D43023" w14:paraId="6CE48D49" w14:textId="77777777" w:rsidTr="00D43023">
        <w:tc>
          <w:tcPr>
            <w:tcW w:w="4508" w:type="dxa"/>
          </w:tcPr>
          <w:p w14:paraId="618AFD48" w14:textId="5B777470" w:rsidR="00D43023" w:rsidRDefault="00D43023" w:rsidP="00D43023">
            <w:pPr>
              <w:pStyle w:val="ListParagraph"/>
              <w:ind w:left="0"/>
            </w:pPr>
            <w:r>
              <w:t>Operator</w:t>
            </w:r>
            <w:r>
              <w:t xml:space="preserve"> 2 </w:t>
            </w:r>
          </w:p>
        </w:tc>
        <w:tc>
          <w:tcPr>
            <w:tcW w:w="4508" w:type="dxa"/>
          </w:tcPr>
          <w:p w14:paraId="2C239A56" w14:textId="2829D7A6" w:rsidR="00D43023" w:rsidRDefault="00D43023" w:rsidP="00D43023">
            <w:pPr>
              <w:pStyle w:val="ListParagraph"/>
              <w:ind w:left="0"/>
            </w:pPr>
            <w:r>
              <w:t>+/-</w:t>
            </w:r>
            <w:r>
              <w:t xml:space="preserve"> 1.5mm </w:t>
            </w:r>
          </w:p>
        </w:tc>
      </w:tr>
      <w:tr w:rsidR="00D43023" w14:paraId="1A4DA370" w14:textId="77777777" w:rsidTr="00D43023">
        <w:tc>
          <w:tcPr>
            <w:tcW w:w="4508" w:type="dxa"/>
          </w:tcPr>
          <w:p w14:paraId="170D24A1" w14:textId="45991ACA" w:rsidR="00D43023" w:rsidRDefault="00D43023" w:rsidP="00D43023">
            <w:pPr>
              <w:pStyle w:val="ListParagraph"/>
              <w:ind w:left="0"/>
            </w:pPr>
            <w:r>
              <w:t>Operator</w:t>
            </w:r>
            <w:r>
              <w:t xml:space="preserve"> 3</w:t>
            </w:r>
          </w:p>
        </w:tc>
        <w:tc>
          <w:tcPr>
            <w:tcW w:w="4508" w:type="dxa"/>
          </w:tcPr>
          <w:p w14:paraId="6E42F8BF" w14:textId="5145F213" w:rsidR="00D43023" w:rsidRDefault="00D43023" w:rsidP="00D43023">
            <w:pPr>
              <w:pStyle w:val="ListParagraph"/>
              <w:ind w:left="0"/>
            </w:pPr>
            <w:r>
              <w:t>+/-</w:t>
            </w:r>
            <w:r>
              <w:t>1.25mm</w:t>
            </w:r>
          </w:p>
        </w:tc>
      </w:tr>
      <w:tr w:rsidR="00D43023" w14:paraId="5BF156C9" w14:textId="77777777" w:rsidTr="00D43023">
        <w:tc>
          <w:tcPr>
            <w:tcW w:w="4508" w:type="dxa"/>
          </w:tcPr>
          <w:p w14:paraId="2F83B078" w14:textId="69A921DD" w:rsidR="00D43023" w:rsidRDefault="00D43023" w:rsidP="00D43023">
            <w:pPr>
              <w:pStyle w:val="ListParagraph"/>
              <w:ind w:left="0"/>
            </w:pPr>
            <w:r>
              <w:t>Operator</w:t>
            </w:r>
            <w:r>
              <w:t xml:space="preserve"> 4</w:t>
            </w:r>
          </w:p>
        </w:tc>
        <w:tc>
          <w:tcPr>
            <w:tcW w:w="4508" w:type="dxa"/>
          </w:tcPr>
          <w:p w14:paraId="6A15A895" w14:textId="5561F624" w:rsidR="00D43023" w:rsidRDefault="00D43023" w:rsidP="00D43023">
            <w:pPr>
              <w:pStyle w:val="ListParagraph"/>
              <w:ind w:left="0"/>
            </w:pPr>
            <w:r>
              <w:t>+/-</w:t>
            </w:r>
            <w:r>
              <w:t xml:space="preserve"> 1.4mm</w:t>
            </w:r>
          </w:p>
        </w:tc>
      </w:tr>
      <w:tr w:rsidR="00D43023" w14:paraId="54064241" w14:textId="77777777" w:rsidTr="00D43023">
        <w:tc>
          <w:tcPr>
            <w:tcW w:w="4508" w:type="dxa"/>
          </w:tcPr>
          <w:p w14:paraId="549B441F" w14:textId="0C6733CD" w:rsidR="00D43023" w:rsidRDefault="00D43023" w:rsidP="00D43023">
            <w:pPr>
              <w:pStyle w:val="ListParagraph"/>
              <w:ind w:left="0"/>
            </w:pPr>
            <w:r>
              <w:t>Operator</w:t>
            </w:r>
            <w:r>
              <w:t xml:space="preserve"> 5</w:t>
            </w:r>
          </w:p>
        </w:tc>
        <w:tc>
          <w:tcPr>
            <w:tcW w:w="4508" w:type="dxa"/>
          </w:tcPr>
          <w:p w14:paraId="639130B4" w14:textId="7EA931B7" w:rsidR="00D43023" w:rsidRDefault="00D43023" w:rsidP="00D43023">
            <w:pPr>
              <w:pStyle w:val="ListParagraph"/>
              <w:ind w:left="0"/>
            </w:pPr>
            <w:r>
              <w:t>+/-</w:t>
            </w:r>
            <w:r>
              <w:t xml:space="preserve"> 1.02mm</w:t>
            </w:r>
          </w:p>
        </w:tc>
      </w:tr>
      <w:tr w:rsidR="00D43023" w14:paraId="6193911D" w14:textId="77777777" w:rsidTr="00D43023">
        <w:tc>
          <w:tcPr>
            <w:tcW w:w="4508" w:type="dxa"/>
          </w:tcPr>
          <w:p w14:paraId="0F28A1CA" w14:textId="779C6620" w:rsidR="00D43023" w:rsidRDefault="00D43023" w:rsidP="00D43023">
            <w:pPr>
              <w:pStyle w:val="ListParagraph"/>
              <w:ind w:left="0"/>
            </w:pPr>
            <w:r>
              <w:t>Operator</w:t>
            </w:r>
            <w:r>
              <w:t xml:space="preserve"> 6</w:t>
            </w:r>
          </w:p>
        </w:tc>
        <w:tc>
          <w:tcPr>
            <w:tcW w:w="4508" w:type="dxa"/>
          </w:tcPr>
          <w:p w14:paraId="24D3849F" w14:textId="2149B2A9" w:rsidR="00D43023" w:rsidRDefault="00D43023" w:rsidP="00D43023">
            <w:pPr>
              <w:pStyle w:val="ListParagraph"/>
              <w:ind w:left="0"/>
            </w:pPr>
            <w:r>
              <w:t>+/-</w:t>
            </w:r>
            <w:r>
              <w:t>1.4mm</w:t>
            </w:r>
          </w:p>
        </w:tc>
      </w:tr>
      <w:tr w:rsidR="00D43023" w14:paraId="28A8C713" w14:textId="77777777" w:rsidTr="00D43023">
        <w:tc>
          <w:tcPr>
            <w:tcW w:w="4508" w:type="dxa"/>
          </w:tcPr>
          <w:p w14:paraId="7532FF11" w14:textId="1F748299" w:rsidR="00D43023" w:rsidRDefault="00D43023" w:rsidP="00D43023">
            <w:pPr>
              <w:pStyle w:val="ListParagraph"/>
              <w:ind w:left="0"/>
            </w:pPr>
            <w:r>
              <w:t>Operator</w:t>
            </w:r>
            <w:r>
              <w:t xml:space="preserve"> 7</w:t>
            </w:r>
          </w:p>
        </w:tc>
        <w:tc>
          <w:tcPr>
            <w:tcW w:w="4508" w:type="dxa"/>
          </w:tcPr>
          <w:p w14:paraId="407020D8" w14:textId="6D87E19D" w:rsidR="00D43023" w:rsidRDefault="00D43023" w:rsidP="00D43023">
            <w:pPr>
              <w:pStyle w:val="ListParagraph"/>
              <w:ind w:left="0"/>
            </w:pPr>
            <w:r>
              <w:t>+/-</w:t>
            </w:r>
            <w:r>
              <w:t xml:space="preserve"> 1mm</w:t>
            </w:r>
          </w:p>
        </w:tc>
      </w:tr>
      <w:tr w:rsidR="00D43023" w14:paraId="11041E96" w14:textId="77777777" w:rsidTr="00D43023">
        <w:tc>
          <w:tcPr>
            <w:tcW w:w="4508" w:type="dxa"/>
          </w:tcPr>
          <w:p w14:paraId="6DE9FE1D" w14:textId="2A417C64" w:rsidR="00D43023" w:rsidRDefault="00D43023" w:rsidP="00D43023">
            <w:pPr>
              <w:pStyle w:val="ListParagraph"/>
              <w:ind w:left="0"/>
            </w:pPr>
            <w:r>
              <w:t>Operator</w:t>
            </w:r>
            <w:r>
              <w:t xml:space="preserve"> 8</w:t>
            </w:r>
          </w:p>
        </w:tc>
        <w:tc>
          <w:tcPr>
            <w:tcW w:w="4508" w:type="dxa"/>
          </w:tcPr>
          <w:p w14:paraId="44C6930C" w14:textId="7ABEAAE0" w:rsidR="00D43023" w:rsidRDefault="00D43023" w:rsidP="00D43023">
            <w:pPr>
              <w:pStyle w:val="ListParagraph"/>
              <w:ind w:left="0"/>
            </w:pPr>
            <w:r>
              <w:t>+/-</w:t>
            </w:r>
            <w:r>
              <w:t xml:space="preserve"> 0.8mm</w:t>
            </w:r>
          </w:p>
        </w:tc>
      </w:tr>
      <w:tr w:rsidR="00D43023" w14:paraId="17C304A4" w14:textId="77777777" w:rsidTr="00D43023">
        <w:tc>
          <w:tcPr>
            <w:tcW w:w="4508" w:type="dxa"/>
          </w:tcPr>
          <w:p w14:paraId="66161132" w14:textId="7CDDF31B" w:rsidR="00D43023" w:rsidRDefault="00D43023" w:rsidP="00D43023">
            <w:pPr>
              <w:pStyle w:val="ListParagraph"/>
              <w:ind w:left="0"/>
            </w:pPr>
            <w:r>
              <w:t>Operator</w:t>
            </w:r>
            <w:r>
              <w:t xml:space="preserve"> 9</w:t>
            </w:r>
          </w:p>
        </w:tc>
        <w:tc>
          <w:tcPr>
            <w:tcW w:w="4508" w:type="dxa"/>
          </w:tcPr>
          <w:p w14:paraId="779E878C" w14:textId="4B974F3C" w:rsidR="00D43023" w:rsidRDefault="00D43023" w:rsidP="00D43023">
            <w:pPr>
              <w:pStyle w:val="ListParagraph"/>
              <w:ind w:left="0"/>
            </w:pPr>
            <w:r>
              <w:t>+/-</w:t>
            </w:r>
            <w:r>
              <w:t xml:space="preserve"> 1.2mm</w:t>
            </w:r>
          </w:p>
        </w:tc>
      </w:tr>
      <w:tr w:rsidR="00D43023" w14:paraId="2A3EE610" w14:textId="77777777" w:rsidTr="00D43023">
        <w:tc>
          <w:tcPr>
            <w:tcW w:w="4508" w:type="dxa"/>
          </w:tcPr>
          <w:p w14:paraId="2F95C7F1" w14:textId="1DE5005F" w:rsidR="00D43023" w:rsidRDefault="00D43023" w:rsidP="00D43023">
            <w:pPr>
              <w:pStyle w:val="ListParagraph"/>
              <w:ind w:left="0"/>
            </w:pPr>
            <w:r>
              <w:t>Operator</w:t>
            </w:r>
            <w:r>
              <w:t xml:space="preserve"> 10</w:t>
            </w:r>
          </w:p>
        </w:tc>
        <w:tc>
          <w:tcPr>
            <w:tcW w:w="4508" w:type="dxa"/>
          </w:tcPr>
          <w:p w14:paraId="20244384" w14:textId="57EF54F0" w:rsidR="00D43023" w:rsidRDefault="00D43023" w:rsidP="00D43023">
            <w:pPr>
              <w:pStyle w:val="ListParagraph"/>
              <w:ind w:left="0"/>
            </w:pPr>
            <w:r>
              <w:t>+/-</w:t>
            </w:r>
            <w:r w:rsidR="002B12CA">
              <w:t xml:space="preserve"> 0.65mm</w:t>
            </w:r>
          </w:p>
        </w:tc>
      </w:tr>
    </w:tbl>
    <w:p w14:paraId="6151A72F" w14:textId="17E25AD1" w:rsidR="00D43023" w:rsidRDefault="002B12CA" w:rsidP="00D43023">
      <w:pPr>
        <w:pStyle w:val="ListParagraph"/>
      </w:pPr>
      <w:r>
        <w:t xml:space="preserve">From the uncertainties above </w:t>
      </w:r>
      <w:r w:rsidR="00B607A6">
        <w:t xml:space="preserve">several of the operators </w:t>
      </w:r>
      <w:r w:rsidR="003D5461">
        <w:t>particularly</w:t>
      </w:r>
      <w:r w:rsidR="00B607A6">
        <w:t xml:space="preserve"> </w:t>
      </w:r>
      <w:r w:rsidR="003D5461">
        <w:t>operator 10 show a good closeness to the actual measurement</w:t>
      </w:r>
      <w:r>
        <w:t>.</w:t>
      </w:r>
    </w:p>
    <w:p w14:paraId="07C892D8" w14:textId="139A52DB" w:rsidR="002B12CA" w:rsidRDefault="002B12CA" w:rsidP="00D43023">
      <w:pPr>
        <w:pStyle w:val="ListParagraph"/>
      </w:pPr>
    </w:p>
    <w:p w14:paraId="226962F8" w14:textId="2AFFE017" w:rsidR="002B12CA" w:rsidRDefault="002B12CA" w:rsidP="00D43023">
      <w:pPr>
        <w:pStyle w:val="ListParagraph"/>
      </w:pPr>
      <w:r>
        <w:t xml:space="preserve">From the supplied graphs it is shown that all the operators have a tendency for overestimation with less that half of the total 210 </w:t>
      </w:r>
      <w:r w:rsidR="00B607A6">
        <w:t>measurements being on of under the real thickness.</w:t>
      </w:r>
    </w:p>
    <w:p w14:paraId="4E5DCFCC" w14:textId="7FF99F05" w:rsidR="00F356A1" w:rsidRDefault="00F356A1" w:rsidP="00F356A1">
      <w:pPr>
        <w:pStyle w:val="ListParagraph"/>
      </w:pPr>
    </w:p>
    <w:p w14:paraId="265681D2" w14:textId="0F7EDE67" w:rsidR="00F356A1" w:rsidRDefault="00F356A1" w:rsidP="00F356A1">
      <w:pPr>
        <w:pStyle w:val="ListParagraph"/>
      </w:pPr>
      <w:r>
        <w:t xml:space="preserve">The process as a whole seems to indicate an overestimation for the majority of the measurements with </w:t>
      </w:r>
      <w:r w:rsidR="00D43023">
        <w:t>a minority of the</w:t>
      </w:r>
      <w:r>
        <w:t xml:space="preserve"> measurements being underestimated, but this could be due to operator training as operator 7 has a fairly even spread both sides of the actual thickness. The process at this stage would not be good for actual use in certain sectors that are high risk.</w:t>
      </w:r>
    </w:p>
    <w:p w14:paraId="584AEAFB" w14:textId="4D25884F" w:rsidR="00C36229" w:rsidRDefault="00C36229" w:rsidP="00C36229">
      <w:r>
        <w:br w:type="page"/>
      </w:r>
    </w:p>
    <w:p w14:paraId="0F5131A6" w14:textId="576F5304" w:rsidR="00274D81" w:rsidRDefault="00274D81" w:rsidP="00274D81">
      <w:pPr>
        <w:pStyle w:val="ListParagraph"/>
        <w:numPr>
          <w:ilvl w:val="0"/>
          <w:numId w:val="3"/>
        </w:numPr>
      </w:pPr>
    </w:p>
    <w:tbl>
      <w:tblPr>
        <w:tblW w:w="8360" w:type="dxa"/>
        <w:tblLook w:val="04A0" w:firstRow="1" w:lastRow="0" w:firstColumn="1" w:lastColumn="0" w:noHBand="0" w:noVBand="1"/>
      </w:tblPr>
      <w:tblGrid>
        <w:gridCol w:w="440"/>
        <w:gridCol w:w="785"/>
        <w:gridCol w:w="1000"/>
        <w:gridCol w:w="1000"/>
        <w:gridCol w:w="923"/>
        <w:gridCol w:w="400"/>
        <w:gridCol w:w="1096"/>
        <w:gridCol w:w="1000"/>
        <w:gridCol w:w="1000"/>
        <w:gridCol w:w="1000"/>
      </w:tblGrid>
      <w:tr w:rsidR="00CA2D7A" w:rsidRPr="00CA2D7A" w14:paraId="69C9FB4C" w14:textId="77777777" w:rsidTr="00CA2D7A">
        <w:trPr>
          <w:trHeight w:val="300"/>
        </w:trPr>
        <w:tc>
          <w:tcPr>
            <w:tcW w:w="340" w:type="dxa"/>
            <w:tcBorders>
              <w:top w:val="nil"/>
              <w:left w:val="nil"/>
              <w:bottom w:val="nil"/>
              <w:right w:val="nil"/>
            </w:tcBorders>
            <w:shd w:val="clear" w:color="000000" w:fill="B4C6E7"/>
            <w:noWrap/>
            <w:vAlign w:val="bottom"/>
            <w:hideMark/>
          </w:tcPr>
          <w:p w14:paraId="2888376E"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 </w:t>
            </w:r>
          </w:p>
        </w:tc>
        <w:tc>
          <w:tcPr>
            <w:tcW w:w="700" w:type="dxa"/>
            <w:tcBorders>
              <w:top w:val="nil"/>
              <w:left w:val="nil"/>
              <w:bottom w:val="nil"/>
              <w:right w:val="nil"/>
            </w:tcBorders>
            <w:shd w:val="clear" w:color="000000" w:fill="B4C6E7"/>
            <w:noWrap/>
            <w:vAlign w:val="bottom"/>
            <w:hideMark/>
          </w:tcPr>
          <w:p w14:paraId="0CC34C28"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defect</w:t>
            </w:r>
          </w:p>
        </w:tc>
        <w:tc>
          <w:tcPr>
            <w:tcW w:w="1000" w:type="dxa"/>
            <w:tcBorders>
              <w:top w:val="nil"/>
              <w:left w:val="nil"/>
              <w:bottom w:val="nil"/>
              <w:right w:val="nil"/>
            </w:tcBorders>
            <w:shd w:val="clear" w:color="000000" w:fill="B4C6E7"/>
            <w:noWrap/>
            <w:vAlign w:val="bottom"/>
            <w:hideMark/>
          </w:tcPr>
          <w:p w14:paraId="3B4D622A"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method 1</w:t>
            </w:r>
          </w:p>
        </w:tc>
        <w:tc>
          <w:tcPr>
            <w:tcW w:w="1000" w:type="dxa"/>
            <w:tcBorders>
              <w:top w:val="nil"/>
              <w:left w:val="nil"/>
              <w:bottom w:val="nil"/>
              <w:right w:val="nil"/>
            </w:tcBorders>
            <w:shd w:val="clear" w:color="000000" w:fill="B4C6E7"/>
            <w:noWrap/>
            <w:vAlign w:val="bottom"/>
            <w:hideMark/>
          </w:tcPr>
          <w:p w14:paraId="22BBB19D"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method 2</w:t>
            </w:r>
          </w:p>
        </w:tc>
        <w:tc>
          <w:tcPr>
            <w:tcW w:w="920" w:type="dxa"/>
            <w:tcBorders>
              <w:top w:val="nil"/>
              <w:left w:val="nil"/>
              <w:bottom w:val="nil"/>
              <w:right w:val="nil"/>
            </w:tcBorders>
            <w:shd w:val="clear" w:color="000000" w:fill="B4C6E7"/>
            <w:noWrap/>
            <w:vAlign w:val="bottom"/>
            <w:hideMark/>
          </w:tcPr>
          <w:p w14:paraId="15998B09"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method 3</w:t>
            </w:r>
          </w:p>
        </w:tc>
        <w:tc>
          <w:tcPr>
            <w:tcW w:w="400" w:type="dxa"/>
            <w:tcBorders>
              <w:top w:val="nil"/>
              <w:left w:val="nil"/>
              <w:bottom w:val="nil"/>
              <w:right w:val="nil"/>
            </w:tcBorders>
            <w:shd w:val="clear" w:color="auto" w:fill="auto"/>
            <w:noWrap/>
            <w:vAlign w:val="bottom"/>
            <w:hideMark/>
          </w:tcPr>
          <w:p w14:paraId="3E77982F" w14:textId="77777777" w:rsidR="00CA2D7A" w:rsidRPr="00CA2D7A" w:rsidRDefault="00CA2D7A" w:rsidP="00CA2D7A">
            <w:pPr>
              <w:spacing w:after="0" w:line="240" w:lineRule="auto"/>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0D161A98"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000000" w:fill="B4C6E7"/>
            <w:noWrap/>
            <w:vAlign w:val="bottom"/>
            <w:hideMark/>
          </w:tcPr>
          <w:p w14:paraId="2406F2B1"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method 1</w:t>
            </w:r>
          </w:p>
        </w:tc>
        <w:tc>
          <w:tcPr>
            <w:tcW w:w="1000" w:type="dxa"/>
            <w:tcBorders>
              <w:top w:val="nil"/>
              <w:left w:val="nil"/>
              <w:bottom w:val="nil"/>
              <w:right w:val="nil"/>
            </w:tcBorders>
            <w:shd w:val="clear" w:color="000000" w:fill="B4C6E7"/>
            <w:noWrap/>
            <w:vAlign w:val="bottom"/>
            <w:hideMark/>
          </w:tcPr>
          <w:p w14:paraId="39992FFE"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method 2</w:t>
            </w:r>
          </w:p>
        </w:tc>
        <w:tc>
          <w:tcPr>
            <w:tcW w:w="1000" w:type="dxa"/>
            <w:tcBorders>
              <w:top w:val="nil"/>
              <w:left w:val="nil"/>
              <w:bottom w:val="nil"/>
              <w:right w:val="nil"/>
            </w:tcBorders>
            <w:shd w:val="clear" w:color="000000" w:fill="B4C6E7"/>
            <w:noWrap/>
            <w:vAlign w:val="bottom"/>
            <w:hideMark/>
          </w:tcPr>
          <w:p w14:paraId="44D2E5E2"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method 3</w:t>
            </w:r>
          </w:p>
        </w:tc>
      </w:tr>
      <w:tr w:rsidR="00CA2D7A" w:rsidRPr="00CA2D7A" w14:paraId="79730D47" w14:textId="77777777" w:rsidTr="00CA2D7A">
        <w:trPr>
          <w:trHeight w:val="300"/>
        </w:trPr>
        <w:tc>
          <w:tcPr>
            <w:tcW w:w="340" w:type="dxa"/>
            <w:tcBorders>
              <w:top w:val="nil"/>
              <w:left w:val="nil"/>
              <w:bottom w:val="nil"/>
              <w:right w:val="nil"/>
            </w:tcBorders>
            <w:shd w:val="clear" w:color="000000" w:fill="B4C6E7"/>
            <w:noWrap/>
            <w:vAlign w:val="bottom"/>
            <w:hideMark/>
          </w:tcPr>
          <w:p w14:paraId="04BA778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700" w:type="dxa"/>
            <w:tcBorders>
              <w:top w:val="nil"/>
              <w:left w:val="nil"/>
              <w:bottom w:val="nil"/>
              <w:right w:val="nil"/>
            </w:tcBorders>
            <w:shd w:val="clear" w:color="000000" w:fill="B4C6E7"/>
            <w:noWrap/>
            <w:vAlign w:val="bottom"/>
            <w:hideMark/>
          </w:tcPr>
          <w:p w14:paraId="0088B650"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17C6D1F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41728FD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6305ABB2"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6B98B9CE"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000000" w:fill="B4C6E7"/>
            <w:noWrap/>
            <w:vAlign w:val="bottom"/>
            <w:hideMark/>
          </w:tcPr>
          <w:p w14:paraId="5D1D147D"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TP</w:t>
            </w:r>
          </w:p>
        </w:tc>
        <w:tc>
          <w:tcPr>
            <w:tcW w:w="1000" w:type="dxa"/>
            <w:tcBorders>
              <w:top w:val="nil"/>
              <w:left w:val="nil"/>
              <w:bottom w:val="nil"/>
              <w:right w:val="nil"/>
            </w:tcBorders>
            <w:shd w:val="clear" w:color="auto" w:fill="auto"/>
            <w:noWrap/>
            <w:vAlign w:val="bottom"/>
            <w:hideMark/>
          </w:tcPr>
          <w:p w14:paraId="3FA7D49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5</w:t>
            </w:r>
          </w:p>
        </w:tc>
        <w:tc>
          <w:tcPr>
            <w:tcW w:w="1000" w:type="dxa"/>
            <w:tcBorders>
              <w:top w:val="nil"/>
              <w:left w:val="nil"/>
              <w:bottom w:val="nil"/>
              <w:right w:val="nil"/>
            </w:tcBorders>
            <w:shd w:val="clear" w:color="auto" w:fill="auto"/>
            <w:noWrap/>
            <w:vAlign w:val="bottom"/>
            <w:hideMark/>
          </w:tcPr>
          <w:p w14:paraId="249405F1"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4</w:t>
            </w:r>
          </w:p>
        </w:tc>
        <w:tc>
          <w:tcPr>
            <w:tcW w:w="1000" w:type="dxa"/>
            <w:tcBorders>
              <w:top w:val="nil"/>
              <w:left w:val="nil"/>
              <w:bottom w:val="nil"/>
              <w:right w:val="nil"/>
            </w:tcBorders>
            <w:shd w:val="clear" w:color="auto" w:fill="auto"/>
            <w:noWrap/>
            <w:vAlign w:val="bottom"/>
            <w:hideMark/>
          </w:tcPr>
          <w:p w14:paraId="5DB4BAE7"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7</w:t>
            </w:r>
          </w:p>
        </w:tc>
      </w:tr>
      <w:tr w:rsidR="00CA2D7A" w:rsidRPr="00CA2D7A" w14:paraId="431359F5" w14:textId="77777777" w:rsidTr="00CA2D7A">
        <w:trPr>
          <w:trHeight w:val="300"/>
        </w:trPr>
        <w:tc>
          <w:tcPr>
            <w:tcW w:w="340" w:type="dxa"/>
            <w:tcBorders>
              <w:top w:val="nil"/>
              <w:left w:val="nil"/>
              <w:bottom w:val="nil"/>
              <w:right w:val="nil"/>
            </w:tcBorders>
            <w:shd w:val="clear" w:color="000000" w:fill="B4C6E7"/>
            <w:noWrap/>
            <w:vAlign w:val="bottom"/>
            <w:hideMark/>
          </w:tcPr>
          <w:p w14:paraId="4DD14312"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2</w:t>
            </w:r>
          </w:p>
        </w:tc>
        <w:tc>
          <w:tcPr>
            <w:tcW w:w="700" w:type="dxa"/>
            <w:tcBorders>
              <w:top w:val="nil"/>
              <w:left w:val="nil"/>
              <w:bottom w:val="nil"/>
              <w:right w:val="nil"/>
            </w:tcBorders>
            <w:shd w:val="clear" w:color="000000" w:fill="B4C6E7"/>
            <w:noWrap/>
            <w:vAlign w:val="bottom"/>
            <w:hideMark/>
          </w:tcPr>
          <w:p w14:paraId="7006E121"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52F795CA"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7F3A4850"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920" w:type="dxa"/>
            <w:tcBorders>
              <w:top w:val="nil"/>
              <w:left w:val="nil"/>
              <w:bottom w:val="nil"/>
              <w:right w:val="nil"/>
            </w:tcBorders>
            <w:shd w:val="clear" w:color="auto" w:fill="auto"/>
            <w:noWrap/>
            <w:vAlign w:val="bottom"/>
            <w:hideMark/>
          </w:tcPr>
          <w:p w14:paraId="79F50E69"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4936BAF8"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000000" w:fill="B4C6E7"/>
            <w:noWrap/>
            <w:vAlign w:val="bottom"/>
            <w:hideMark/>
          </w:tcPr>
          <w:p w14:paraId="53AF9A6D"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TN</w:t>
            </w:r>
          </w:p>
        </w:tc>
        <w:tc>
          <w:tcPr>
            <w:tcW w:w="1000" w:type="dxa"/>
            <w:tcBorders>
              <w:top w:val="nil"/>
              <w:left w:val="nil"/>
              <w:bottom w:val="nil"/>
              <w:right w:val="nil"/>
            </w:tcBorders>
            <w:shd w:val="clear" w:color="auto" w:fill="auto"/>
            <w:noWrap/>
            <w:vAlign w:val="bottom"/>
            <w:hideMark/>
          </w:tcPr>
          <w:p w14:paraId="12C43BB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6</w:t>
            </w:r>
          </w:p>
        </w:tc>
        <w:tc>
          <w:tcPr>
            <w:tcW w:w="1000" w:type="dxa"/>
            <w:tcBorders>
              <w:top w:val="nil"/>
              <w:left w:val="nil"/>
              <w:bottom w:val="nil"/>
              <w:right w:val="nil"/>
            </w:tcBorders>
            <w:shd w:val="clear" w:color="auto" w:fill="auto"/>
            <w:noWrap/>
            <w:vAlign w:val="bottom"/>
            <w:hideMark/>
          </w:tcPr>
          <w:p w14:paraId="0D3489F8"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9</w:t>
            </w:r>
          </w:p>
        </w:tc>
        <w:tc>
          <w:tcPr>
            <w:tcW w:w="1000" w:type="dxa"/>
            <w:tcBorders>
              <w:top w:val="nil"/>
              <w:left w:val="nil"/>
              <w:bottom w:val="nil"/>
              <w:right w:val="nil"/>
            </w:tcBorders>
            <w:shd w:val="clear" w:color="auto" w:fill="auto"/>
            <w:noWrap/>
            <w:vAlign w:val="bottom"/>
            <w:hideMark/>
          </w:tcPr>
          <w:p w14:paraId="339DAD6F"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9</w:t>
            </w:r>
          </w:p>
        </w:tc>
      </w:tr>
      <w:tr w:rsidR="00CA2D7A" w:rsidRPr="00CA2D7A" w14:paraId="26AA7A8A" w14:textId="77777777" w:rsidTr="00CA2D7A">
        <w:trPr>
          <w:trHeight w:val="300"/>
        </w:trPr>
        <w:tc>
          <w:tcPr>
            <w:tcW w:w="340" w:type="dxa"/>
            <w:tcBorders>
              <w:top w:val="nil"/>
              <w:left w:val="nil"/>
              <w:bottom w:val="nil"/>
              <w:right w:val="nil"/>
            </w:tcBorders>
            <w:shd w:val="clear" w:color="000000" w:fill="B4C6E7"/>
            <w:noWrap/>
            <w:vAlign w:val="bottom"/>
            <w:hideMark/>
          </w:tcPr>
          <w:p w14:paraId="586EF5A7"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3</w:t>
            </w:r>
          </w:p>
        </w:tc>
        <w:tc>
          <w:tcPr>
            <w:tcW w:w="700" w:type="dxa"/>
            <w:tcBorders>
              <w:top w:val="nil"/>
              <w:left w:val="nil"/>
              <w:bottom w:val="nil"/>
              <w:right w:val="nil"/>
            </w:tcBorders>
            <w:shd w:val="clear" w:color="000000" w:fill="B4C6E7"/>
            <w:noWrap/>
            <w:vAlign w:val="bottom"/>
            <w:hideMark/>
          </w:tcPr>
          <w:p w14:paraId="33D2E5DB"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3CC8C266"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7CD69399"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4EE95EE6"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69EA8361"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000000" w:fill="B4C6E7"/>
            <w:noWrap/>
            <w:vAlign w:val="bottom"/>
            <w:hideMark/>
          </w:tcPr>
          <w:p w14:paraId="64BF1AAB"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FP</w:t>
            </w:r>
          </w:p>
        </w:tc>
        <w:tc>
          <w:tcPr>
            <w:tcW w:w="1000" w:type="dxa"/>
            <w:tcBorders>
              <w:top w:val="nil"/>
              <w:left w:val="nil"/>
              <w:bottom w:val="nil"/>
              <w:right w:val="nil"/>
            </w:tcBorders>
            <w:shd w:val="clear" w:color="auto" w:fill="auto"/>
            <w:noWrap/>
            <w:vAlign w:val="bottom"/>
            <w:hideMark/>
          </w:tcPr>
          <w:p w14:paraId="126F0AAF"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5</w:t>
            </w:r>
          </w:p>
        </w:tc>
        <w:tc>
          <w:tcPr>
            <w:tcW w:w="1000" w:type="dxa"/>
            <w:tcBorders>
              <w:top w:val="nil"/>
              <w:left w:val="nil"/>
              <w:bottom w:val="nil"/>
              <w:right w:val="nil"/>
            </w:tcBorders>
            <w:shd w:val="clear" w:color="auto" w:fill="auto"/>
            <w:noWrap/>
            <w:vAlign w:val="bottom"/>
            <w:hideMark/>
          </w:tcPr>
          <w:p w14:paraId="48F99904"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2</w:t>
            </w:r>
          </w:p>
        </w:tc>
        <w:tc>
          <w:tcPr>
            <w:tcW w:w="1000" w:type="dxa"/>
            <w:tcBorders>
              <w:top w:val="nil"/>
              <w:left w:val="nil"/>
              <w:bottom w:val="nil"/>
              <w:right w:val="nil"/>
            </w:tcBorders>
            <w:shd w:val="clear" w:color="auto" w:fill="auto"/>
            <w:noWrap/>
            <w:vAlign w:val="bottom"/>
            <w:hideMark/>
          </w:tcPr>
          <w:p w14:paraId="2A700632"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2</w:t>
            </w:r>
          </w:p>
        </w:tc>
      </w:tr>
      <w:tr w:rsidR="00CA2D7A" w:rsidRPr="00CA2D7A" w14:paraId="04852EBD" w14:textId="77777777" w:rsidTr="00CA2D7A">
        <w:trPr>
          <w:trHeight w:val="300"/>
        </w:trPr>
        <w:tc>
          <w:tcPr>
            <w:tcW w:w="340" w:type="dxa"/>
            <w:tcBorders>
              <w:top w:val="nil"/>
              <w:left w:val="nil"/>
              <w:bottom w:val="nil"/>
              <w:right w:val="nil"/>
            </w:tcBorders>
            <w:shd w:val="clear" w:color="000000" w:fill="B4C6E7"/>
            <w:noWrap/>
            <w:vAlign w:val="bottom"/>
            <w:hideMark/>
          </w:tcPr>
          <w:p w14:paraId="752BD9D2"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4</w:t>
            </w:r>
          </w:p>
        </w:tc>
        <w:tc>
          <w:tcPr>
            <w:tcW w:w="700" w:type="dxa"/>
            <w:tcBorders>
              <w:top w:val="nil"/>
              <w:left w:val="nil"/>
              <w:bottom w:val="nil"/>
              <w:right w:val="nil"/>
            </w:tcBorders>
            <w:shd w:val="clear" w:color="000000" w:fill="B4C6E7"/>
            <w:noWrap/>
            <w:vAlign w:val="bottom"/>
            <w:hideMark/>
          </w:tcPr>
          <w:p w14:paraId="2E503764"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5669B298"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2FF5650F"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920" w:type="dxa"/>
            <w:tcBorders>
              <w:top w:val="nil"/>
              <w:left w:val="nil"/>
              <w:bottom w:val="nil"/>
              <w:right w:val="nil"/>
            </w:tcBorders>
            <w:shd w:val="clear" w:color="auto" w:fill="auto"/>
            <w:noWrap/>
            <w:vAlign w:val="bottom"/>
            <w:hideMark/>
          </w:tcPr>
          <w:p w14:paraId="7432C33E"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5A7916B6"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000000" w:fill="B4C6E7"/>
            <w:noWrap/>
            <w:vAlign w:val="bottom"/>
            <w:hideMark/>
          </w:tcPr>
          <w:p w14:paraId="72692140"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FN</w:t>
            </w:r>
          </w:p>
        </w:tc>
        <w:tc>
          <w:tcPr>
            <w:tcW w:w="1000" w:type="dxa"/>
            <w:tcBorders>
              <w:top w:val="nil"/>
              <w:left w:val="nil"/>
              <w:bottom w:val="nil"/>
              <w:right w:val="nil"/>
            </w:tcBorders>
            <w:shd w:val="clear" w:color="auto" w:fill="auto"/>
            <w:noWrap/>
            <w:vAlign w:val="bottom"/>
            <w:hideMark/>
          </w:tcPr>
          <w:p w14:paraId="462D8BF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3</w:t>
            </w:r>
          </w:p>
        </w:tc>
        <w:tc>
          <w:tcPr>
            <w:tcW w:w="1000" w:type="dxa"/>
            <w:tcBorders>
              <w:top w:val="nil"/>
              <w:left w:val="nil"/>
              <w:bottom w:val="nil"/>
              <w:right w:val="nil"/>
            </w:tcBorders>
            <w:shd w:val="clear" w:color="auto" w:fill="auto"/>
            <w:noWrap/>
            <w:vAlign w:val="bottom"/>
            <w:hideMark/>
          </w:tcPr>
          <w:p w14:paraId="5C602693"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4</w:t>
            </w:r>
          </w:p>
        </w:tc>
        <w:tc>
          <w:tcPr>
            <w:tcW w:w="1000" w:type="dxa"/>
            <w:tcBorders>
              <w:top w:val="nil"/>
              <w:left w:val="nil"/>
              <w:bottom w:val="nil"/>
              <w:right w:val="nil"/>
            </w:tcBorders>
            <w:shd w:val="clear" w:color="auto" w:fill="auto"/>
            <w:noWrap/>
            <w:vAlign w:val="bottom"/>
            <w:hideMark/>
          </w:tcPr>
          <w:p w14:paraId="6FB4C20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r>
      <w:tr w:rsidR="00CA2D7A" w:rsidRPr="00CA2D7A" w14:paraId="169C2FC2" w14:textId="77777777" w:rsidTr="00CA2D7A">
        <w:trPr>
          <w:trHeight w:val="300"/>
        </w:trPr>
        <w:tc>
          <w:tcPr>
            <w:tcW w:w="340" w:type="dxa"/>
            <w:tcBorders>
              <w:top w:val="nil"/>
              <w:left w:val="nil"/>
              <w:bottom w:val="nil"/>
              <w:right w:val="nil"/>
            </w:tcBorders>
            <w:shd w:val="clear" w:color="000000" w:fill="B4C6E7"/>
            <w:noWrap/>
            <w:vAlign w:val="bottom"/>
            <w:hideMark/>
          </w:tcPr>
          <w:p w14:paraId="045EBD30"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5</w:t>
            </w:r>
          </w:p>
        </w:tc>
        <w:tc>
          <w:tcPr>
            <w:tcW w:w="700" w:type="dxa"/>
            <w:tcBorders>
              <w:top w:val="nil"/>
              <w:left w:val="nil"/>
              <w:bottom w:val="nil"/>
              <w:right w:val="nil"/>
            </w:tcBorders>
            <w:shd w:val="clear" w:color="000000" w:fill="B4C6E7"/>
            <w:noWrap/>
            <w:vAlign w:val="bottom"/>
            <w:hideMark/>
          </w:tcPr>
          <w:p w14:paraId="418C9A94"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4A12E5D3"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5207A31F"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0A09C371"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339B7E19"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6F4159D3"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3000" w:type="dxa"/>
            <w:gridSpan w:val="3"/>
            <w:tcBorders>
              <w:top w:val="nil"/>
              <w:left w:val="nil"/>
              <w:bottom w:val="nil"/>
              <w:right w:val="nil"/>
            </w:tcBorders>
            <w:shd w:val="clear" w:color="000000" w:fill="B4C6E7"/>
            <w:noWrap/>
            <w:vAlign w:val="bottom"/>
            <w:hideMark/>
          </w:tcPr>
          <w:p w14:paraId="391FDE33" w14:textId="77777777" w:rsidR="00CA2D7A" w:rsidRPr="00CA2D7A" w:rsidRDefault="00CA2D7A" w:rsidP="00CA2D7A">
            <w:pPr>
              <w:spacing w:after="0" w:line="240" w:lineRule="auto"/>
              <w:jc w:val="center"/>
              <w:rPr>
                <w:rFonts w:ascii="Calibri" w:eastAsia="Times New Roman" w:hAnsi="Calibri" w:cs="Calibri"/>
                <w:color w:val="000000"/>
                <w:lang w:eastAsia="en-GB"/>
              </w:rPr>
            </w:pPr>
            <w:proofErr w:type="spellStart"/>
            <w:r w:rsidRPr="00CA2D7A">
              <w:rPr>
                <w:rFonts w:ascii="Calibri" w:eastAsia="Times New Roman" w:hAnsi="Calibri" w:cs="Calibri"/>
                <w:color w:val="000000"/>
                <w:lang w:eastAsia="en-GB"/>
              </w:rPr>
              <w:t>PoD</w:t>
            </w:r>
            <w:proofErr w:type="spellEnd"/>
          </w:p>
        </w:tc>
      </w:tr>
      <w:tr w:rsidR="00CA2D7A" w:rsidRPr="00CA2D7A" w14:paraId="55C1D065" w14:textId="77777777" w:rsidTr="00CA2D7A">
        <w:trPr>
          <w:trHeight w:val="300"/>
        </w:trPr>
        <w:tc>
          <w:tcPr>
            <w:tcW w:w="340" w:type="dxa"/>
            <w:tcBorders>
              <w:top w:val="nil"/>
              <w:left w:val="nil"/>
              <w:bottom w:val="nil"/>
              <w:right w:val="nil"/>
            </w:tcBorders>
            <w:shd w:val="clear" w:color="000000" w:fill="B4C6E7"/>
            <w:noWrap/>
            <w:vAlign w:val="bottom"/>
            <w:hideMark/>
          </w:tcPr>
          <w:p w14:paraId="00E0E82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6</w:t>
            </w:r>
          </w:p>
        </w:tc>
        <w:tc>
          <w:tcPr>
            <w:tcW w:w="700" w:type="dxa"/>
            <w:tcBorders>
              <w:top w:val="nil"/>
              <w:left w:val="nil"/>
              <w:bottom w:val="nil"/>
              <w:right w:val="nil"/>
            </w:tcBorders>
            <w:shd w:val="clear" w:color="000000" w:fill="B4C6E7"/>
            <w:noWrap/>
            <w:vAlign w:val="bottom"/>
            <w:hideMark/>
          </w:tcPr>
          <w:p w14:paraId="4F37600F"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1A6D0043"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62AFBCF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0AF22E06"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07DC562E"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000000" w:fill="B4C6E7"/>
            <w:noWrap/>
            <w:vAlign w:val="bottom"/>
            <w:hideMark/>
          </w:tcPr>
          <w:p w14:paraId="2AE2C674"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TP/FN+TP</w:t>
            </w:r>
          </w:p>
        </w:tc>
        <w:tc>
          <w:tcPr>
            <w:tcW w:w="1000" w:type="dxa"/>
            <w:tcBorders>
              <w:top w:val="nil"/>
              <w:left w:val="nil"/>
              <w:bottom w:val="nil"/>
              <w:right w:val="nil"/>
            </w:tcBorders>
            <w:shd w:val="clear" w:color="auto" w:fill="auto"/>
            <w:noWrap/>
            <w:vAlign w:val="bottom"/>
            <w:hideMark/>
          </w:tcPr>
          <w:p w14:paraId="58E41C44"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0.6250</w:t>
            </w:r>
          </w:p>
        </w:tc>
        <w:tc>
          <w:tcPr>
            <w:tcW w:w="1000" w:type="dxa"/>
            <w:tcBorders>
              <w:top w:val="nil"/>
              <w:left w:val="nil"/>
              <w:bottom w:val="nil"/>
              <w:right w:val="nil"/>
            </w:tcBorders>
            <w:shd w:val="clear" w:color="auto" w:fill="auto"/>
            <w:noWrap/>
            <w:vAlign w:val="bottom"/>
            <w:hideMark/>
          </w:tcPr>
          <w:p w14:paraId="421D4B86"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0.5000</w:t>
            </w:r>
          </w:p>
        </w:tc>
        <w:tc>
          <w:tcPr>
            <w:tcW w:w="1000" w:type="dxa"/>
            <w:tcBorders>
              <w:top w:val="nil"/>
              <w:left w:val="nil"/>
              <w:bottom w:val="nil"/>
              <w:right w:val="nil"/>
            </w:tcBorders>
            <w:shd w:val="clear" w:color="auto" w:fill="auto"/>
            <w:noWrap/>
            <w:vAlign w:val="bottom"/>
            <w:hideMark/>
          </w:tcPr>
          <w:p w14:paraId="78E71FF4"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0.8750</w:t>
            </w:r>
          </w:p>
        </w:tc>
      </w:tr>
      <w:tr w:rsidR="00CA2D7A" w:rsidRPr="00CA2D7A" w14:paraId="417BC537" w14:textId="77777777" w:rsidTr="00CA2D7A">
        <w:trPr>
          <w:trHeight w:val="300"/>
        </w:trPr>
        <w:tc>
          <w:tcPr>
            <w:tcW w:w="340" w:type="dxa"/>
            <w:tcBorders>
              <w:top w:val="nil"/>
              <w:left w:val="nil"/>
              <w:bottom w:val="nil"/>
              <w:right w:val="nil"/>
            </w:tcBorders>
            <w:shd w:val="clear" w:color="000000" w:fill="B4C6E7"/>
            <w:noWrap/>
            <w:vAlign w:val="bottom"/>
            <w:hideMark/>
          </w:tcPr>
          <w:p w14:paraId="07649D2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7</w:t>
            </w:r>
          </w:p>
        </w:tc>
        <w:tc>
          <w:tcPr>
            <w:tcW w:w="700" w:type="dxa"/>
            <w:tcBorders>
              <w:top w:val="nil"/>
              <w:left w:val="nil"/>
              <w:bottom w:val="nil"/>
              <w:right w:val="nil"/>
            </w:tcBorders>
            <w:shd w:val="clear" w:color="000000" w:fill="B4C6E7"/>
            <w:noWrap/>
            <w:vAlign w:val="bottom"/>
            <w:hideMark/>
          </w:tcPr>
          <w:p w14:paraId="39EE325E"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020F1F63"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1933C746"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727085A5"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61C40B24"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38EC5C30"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3000" w:type="dxa"/>
            <w:gridSpan w:val="3"/>
            <w:tcBorders>
              <w:top w:val="nil"/>
              <w:left w:val="nil"/>
              <w:bottom w:val="nil"/>
              <w:right w:val="nil"/>
            </w:tcBorders>
            <w:shd w:val="clear" w:color="000000" w:fill="B4C6E7"/>
            <w:noWrap/>
            <w:vAlign w:val="bottom"/>
            <w:hideMark/>
          </w:tcPr>
          <w:p w14:paraId="5E997DCB" w14:textId="77777777" w:rsidR="00CA2D7A" w:rsidRPr="00CA2D7A" w:rsidRDefault="00CA2D7A" w:rsidP="00CA2D7A">
            <w:pPr>
              <w:spacing w:after="0" w:line="240" w:lineRule="auto"/>
              <w:jc w:val="center"/>
              <w:rPr>
                <w:rFonts w:ascii="Calibri" w:eastAsia="Times New Roman" w:hAnsi="Calibri" w:cs="Calibri"/>
                <w:color w:val="000000"/>
                <w:lang w:eastAsia="en-GB"/>
              </w:rPr>
            </w:pPr>
            <w:proofErr w:type="spellStart"/>
            <w:r w:rsidRPr="00CA2D7A">
              <w:rPr>
                <w:rFonts w:ascii="Calibri" w:eastAsia="Times New Roman" w:hAnsi="Calibri" w:cs="Calibri"/>
                <w:color w:val="000000"/>
                <w:lang w:eastAsia="en-GB"/>
              </w:rPr>
              <w:t>PoFA</w:t>
            </w:r>
            <w:proofErr w:type="spellEnd"/>
          </w:p>
        </w:tc>
      </w:tr>
      <w:tr w:rsidR="00CA2D7A" w:rsidRPr="00CA2D7A" w14:paraId="2901666B" w14:textId="77777777" w:rsidTr="00CA2D7A">
        <w:trPr>
          <w:trHeight w:val="300"/>
        </w:trPr>
        <w:tc>
          <w:tcPr>
            <w:tcW w:w="340" w:type="dxa"/>
            <w:tcBorders>
              <w:top w:val="nil"/>
              <w:left w:val="nil"/>
              <w:bottom w:val="nil"/>
              <w:right w:val="nil"/>
            </w:tcBorders>
            <w:shd w:val="clear" w:color="000000" w:fill="B4C6E7"/>
            <w:noWrap/>
            <w:vAlign w:val="bottom"/>
            <w:hideMark/>
          </w:tcPr>
          <w:p w14:paraId="44499B1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8</w:t>
            </w:r>
          </w:p>
        </w:tc>
        <w:tc>
          <w:tcPr>
            <w:tcW w:w="700" w:type="dxa"/>
            <w:tcBorders>
              <w:top w:val="nil"/>
              <w:left w:val="nil"/>
              <w:bottom w:val="nil"/>
              <w:right w:val="nil"/>
            </w:tcBorders>
            <w:shd w:val="clear" w:color="000000" w:fill="B4C6E7"/>
            <w:noWrap/>
            <w:vAlign w:val="bottom"/>
            <w:hideMark/>
          </w:tcPr>
          <w:p w14:paraId="56D049A0"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0FA571C5"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590A4298"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79A9AB9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7D29A389"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000000" w:fill="B4C6E7"/>
            <w:noWrap/>
            <w:vAlign w:val="bottom"/>
            <w:hideMark/>
          </w:tcPr>
          <w:p w14:paraId="4173C890"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FP/TN+FP</w:t>
            </w:r>
          </w:p>
        </w:tc>
        <w:tc>
          <w:tcPr>
            <w:tcW w:w="1000" w:type="dxa"/>
            <w:tcBorders>
              <w:top w:val="nil"/>
              <w:left w:val="nil"/>
              <w:bottom w:val="nil"/>
              <w:right w:val="nil"/>
            </w:tcBorders>
            <w:shd w:val="clear" w:color="auto" w:fill="auto"/>
            <w:noWrap/>
            <w:vAlign w:val="bottom"/>
            <w:hideMark/>
          </w:tcPr>
          <w:p w14:paraId="11E217A7"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0.4545</w:t>
            </w:r>
          </w:p>
        </w:tc>
        <w:tc>
          <w:tcPr>
            <w:tcW w:w="1000" w:type="dxa"/>
            <w:tcBorders>
              <w:top w:val="nil"/>
              <w:left w:val="nil"/>
              <w:bottom w:val="nil"/>
              <w:right w:val="nil"/>
            </w:tcBorders>
            <w:shd w:val="clear" w:color="auto" w:fill="auto"/>
            <w:noWrap/>
            <w:vAlign w:val="bottom"/>
            <w:hideMark/>
          </w:tcPr>
          <w:p w14:paraId="29B22541"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0.1818</w:t>
            </w:r>
          </w:p>
        </w:tc>
        <w:tc>
          <w:tcPr>
            <w:tcW w:w="1000" w:type="dxa"/>
            <w:tcBorders>
              <w:top w:val="nil"/>
              <w:left w:val="nil"/>
              <w:bottom w:val="nil"/>
              <w:right w:val="nil"/>
            </w:tcBorders>
            <w:shd w:val="clear" w:color="auto" w:fill="auto"/>
            <w:noWrap/>
            <w:vAlign w:val="bottom"/>
            <w:hideMark/>
          </w:tcPr>
          <w:p w14:paraId="324C024F"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0.1818</w:t>
            </w:r>
          </w:p>
        </w:tc>
      </w:tr>
      <w:tr w:rsidR="00CA2D7A" w:rsidRPr="00CA2D7A" w14:paraId="0D4B7EB8" w14:textId="77777777" w:rsidTr="00CA2D7A">
        <w:trPr>
          <w:trHeight w:val="300"/>
        </w:trPr>
        <w:tc>
          <w:tcPr>
            <w:tcW w:w="340" w:type="dxa"/>
            <w:tcBorders>
              <w:top w:val="nil"/>
              <w:left w:val="nil"/>
              <w:bottom w:val="nil"/>
              <w:right w:val="nil"/>
            </w:tcBorders>
            <w:shd w:val="clear" w:color="000000" w:fill="B4C6E7"/>
            <w:noWrap/>
            <w:vAlign w:val="bottom"/>
            <w:hideMark/>
          </w:tcPr>
          <w:p w14:paraId="35C2E8E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9</w:t>
            </w:r>
          </w:p>
        </w:tc>
        <w:tc>
          <w:tcPr>
            <w:tcW w:w="700" w:type="dxa"/>
            <w:tcBorders>
              <w:top w:val="nil"/>
              <w:left w:val="nil"/>
              <w:bottom w:val="nil"/>
              <w:right w:val="nil"/>
            </w:tcBorders>
            <w:shd w:val="clear" w:color="000000" w:fill="B4C6E7"/>
            <w:noWrap/>
            <w:vAlign w:val="bottom"/>
            <w:hideMark/>
          </w:tcPr>
          <w:p w14:paraId="116E553E"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50C8E525"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460B8A11"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43BC8EE9"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33C3473A"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659059F4"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6DD7D655"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0C465BEA"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0240DC2E"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3C05710F" w14:textId="77777777" w:rsidTr="00CA2D7A">
        <w:trPr>
          <w:trHeight w:val="300"/>
        </w:trPr>
        <w:tc>
          <w:tcPr>
            <w:tcW w:w="340" w:type="dxa"/>
            <w:tcBorders>
              <w:top w:val="nil"/>
              <w:left w:val="nil"/>
              <w:bottom w:val="nil"/>
              <w:right w:val="nil"/>
            </w:tcBorders>
            <w:shd w:val="clear" w:color="000000" w:fill="B4C6E7"/>
            <w:noWrap/>
            <w:vAlign w:val="bottom"/>
            <w:hideMark/>
          </w:tcPr>
          <w:p w14:paraId="2449208E"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10</w:t>
            </w:r>
          </w:p>
        </w:tc>
        <w:tc>
          <w:tcPr>
            <w:tcW w:w="700" w:type="dxa"/>
            <w:tcBorders>
              <w:top w:val="nil"/>
              <w:left w:val="nil"/>
              <w:bottom w:val="nil"/>
              <w:right w:val="nil"/>
            </w:tcBorders>
            <w:shd w:val="clear" w:color="000000" w:fill="B4C6E7"/>
            <w:noWrap/>
            <w:vAlign w:val="bottom"/>
            <w:hideMark/>
          </w:tcPr>
          <w:p w14:paraId="2472AB8A"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5E2B8E0F"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47F5AB21"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36B2F2B2"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0A156B1D"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72BADFD8"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062A5709"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2159A799"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077F5C52"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2E1328F0" w14:textId="77777777" w:rsidTr="00CA2D7A">
        <w:trPr>
          <w:trHeight w:val="300"/>
        </w:trPr>
        <w:tc>
          <w:tcPr>
            <w:tcW w:w="340" w:type="dxa"/>
            <w:tcBorders>
              <w:top w:val="nil"/>
              <w:left w:val="nil"/>
              <w:bottom w:val="nil"/>
              <w:right w:val="nil"/>
            </w:tcBorders>
            <w:shd w:val="clear" w:color="000000" w:fill="B4C6E7"/>
            <w:noWrap/>
            <w:vAlign w:val="bottom"/>
            <w:hideMark/>
          </w:tcPr>
          <w:p w14:paraId="37CF19E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11</w:t>
            </w:r>
          </w:p>
        </w:tc>
        <w:tc>
          <w:tcPr>
            <w:tcW w:w="700" w:type="dxa"/>
            <w:tcBorders>
              <w:top w:val="nil"/>
              <w:left w:val="nil"/>
              <w:bottom w:val="nil"/>
              <w:right w:val="nil"/>
            </w:tcBorders>
            <w:shd w:val="clear" w:color="000000" w:fill="B4C6E7"/>
            <w:noWrap/>
            <w:vAlign w:val="bottom"/>
            <w:hideMark/>
          </w:tcPr>
          <w:p w14:paraId="1F226BE5"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0691FF05"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29F11997"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920" w:type="dxa"/>
            <w:tcBorders>
              <w:top w:val="nil"/>
              <w:left w:val="nil"/>
              <w:bottom w:val="nil"/>
              <w:right w:val="nil"/>
            </w:tcBorders>
            <w:shd w:val="clear" w:color="auto" w:fill="auto"/>
            <w:noWrap/>
            <w:vAlign w:val="bottom"/>
            <w:hideMark/>
          </w:tcPr>
          <w:p w14:paraId="216F873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4EA39FF3"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763C0BFC"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78A4B329"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617A2C65"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27060C50"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5B7AE3A2" w14:textId="77777777" w:rsidTr="00CA2D7A">
        <w:trPr>
          <w:trHeight w:val="300"/>
        </w:trPr>
        <w:tc>
          <w:tcPr>
            <w:tcW w:w="340" w:type="dxa"/>
            <w:tcBorders>
              <w:top w:val="nil"/>
              <w:left w:val="nil"/>
              <w:bottom w:val="nil"/>
              <w:right w:val="nil"/>
            </w:tcBorders>
            <w:shd w:val="clear" w:color="000000" w:fill="B4C6E7"/>
            <w:noWrap/>
            <w:vAlign w:val="bottom"/>
            <w:hideMark/>
          </w:tcPr>
          <w:p w14:paraId="30164AC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12</w:t>
            </w:r>
          </w:p>
        </w:tc>
        <w:tc>
          <w:tcPr>
            <w:tcW w:w="700" w:type="dxa"/>
            <w:tcBorders>
              <w:top w:val="nil"/>
              <w:left w:val="nil"/>
              <w:bottom w:val="nil"/>
              <w:right w:val="nil"/>
            </w:tcBorders>
            <w:shd w:val="clear" w:color="000000" w:fill="B4C6E7"/>
            <w:noWrap/>
            <w:vAlign w:val="bottom"/>
            <w:hideMark/>
          </w:tcPr>
          <w:p w14:paraId="62400BC9"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4E110725"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7E4BEA35"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920" w:type="dxa"/>
            <w:tcBorders>
              <w:top w:val="nil"/>
              <w:left w:val="nil"/>
              <w:bottom w:val="nil"/>
              <w:right w:val="nil"/>
            </w:tcBorders>
            <w:shd w:val="clear" w:color="auto" w:fill="auto"/>
            <w:noWrap/>
            <w:vAlign w:val="bottom"/>
            <w:hideMark/>
          </w:tcPr>
          <w:p w14:paraId="4164F64E"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5949DC56"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0196AC75"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0C62B67C"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41FF6C71"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7EF015A2"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2FA4E987" w14:textId="77777777" w:rsidTr="00CA2D7A">
        <w:trPr>
          <w:trHeight w:val="300"/>
        </w:trPr>
        <w:tc>
          <w:tcPr>
            <w:tcW w:w="340" w:type="dxa"/>
            <w:tcBorders>
              <w:top w:val="nil"/>
              <w:left w:val="nil"/>
              <w:bottom w:val="nil"/>
              <w:right w:val="nil"/>
            </w:tcBorders>
            <w:shd w:val="clear" w:color="000000" w:fill="B4C6E7"/>
            <w:noWrap/>
            <w:vAlign w:val="bottom"/>
            <w:hideMark/>
          </w:tcPr>
          <w:p w14:paraId="147B9A64"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13</w:t>
            </w:r>
          </w:p>
        </w:tc>
        <w:tc>
          <w:tcPr>
            <w:tcW w:w="700" w:type="dxa"/>
            <w:tcBorders>
              <w:top w:val="nil"/>
              <w:left w:val="nil"/>
              <w:bottom w:val="nil"/>
              <w:right w:val="nil"/>
            </w:tcBorders>
            <w:shd w:val="clear" w:color="000000" w:fill="B4C6E7"/>
            <w:noWrap/>
            <w:vAlign w:val="bottom"/>
            <w:hideMark/>
          </w:tcPr>
          <w:p w14:paraId="64DEAE51"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4DD237E9"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14B7C15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920" w:type="dxa"/>
            <w:tcBorders>
              <w:top w:val="nil"/>
              <w:left w:val="nil"/>
              <w:bottom w:val="nil"/>
              <w:right w:val="nil"/>
            </w:tcBorders>
            <w:shd w:val="clear" w:color="auto" w:fill="auto"/>
            <w:noWrap/>
            <w:vAlign w:val="bottom"/>
            <w:hideMark/>
          </w:tcPr>
          <w:p w14:paraId="6881A67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50DCC880"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4104AE17"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6B978F28"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05BD377"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4DCC3F4A"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437047B9" w14:textId="77777777" w:rsidTr="00CA2D7A">
        <w:trPr>
          <w:trHeight w:val="300"/>
        </w:trPr>
        <w:tc>
          <w:tcPr>
            <w:tcW w:w="340" w:type="dxa"/>
            <w:tcBorders>
              <w:top w:val="nil"/>
              <w:left w:val="nil"/>
              <w:bottom w:val="nil"/>
              <w:right w:val="nil"/>
            </w:tcBorders>
            <w:shd w:val="clear" w:color="000000" w:fill="B4C6E7"/>
            <w:noWrap/>
            <w:vAlign w:val="bottom"/>
            <w:hideMark/>
          </w:tcPr>
          <w:p w14:paraId="649FAC3E"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14</w:t>
            </w:r>
          </w:p>
        </w:tc>
        <w:tc>
          <w:tcPr>
            <w:tcW w:w="700" w:type="dxa"/>
            <w:tcBorders>
              <w:top w:val="nil"/>
              <w:left w:val="nil"/>
              <w:bottom w:val="nil"/>
              <w:right w:val="nil"/>
            </w:tcBorders>
            <w:shd w:val="clear" w:color="000000" w:fill="B4C6E7"/>
            <w:noWrap/>
            <w:vAlign w:val="bottom"/>
            <w:hideMark/>
          </w:tcPr>
          <w:p w14:paraId="5C9FBC4F"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77081137"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0B89681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316BE133"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12AB3201"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4CAA06FC"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1DADB59"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41DAB17"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71396F50"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0BDE1EED" w14:textId="77777777" w:rsidTr="00CA2D7A">
        <w:trPr>
          <w:trHeight w:val="300"/>
        </w:trPr>
        <w:tc>
          <w:tcPr>
            <w:tcW w:w="340" w:type="dxa"/>
            <w:tcBorders>
              <w:top w:val="nil"/>
              <w:left w:val="nil"/>
              <w:bottom w:val="nil"/>
              <w:right w:val="nil"/>
            </w:tcBorders>
            <w:shd w:val="clear" w:color="000000" w:fill="B4C6E7"/>
            <w:noWrap/>
            <w:vAlign w:val="bottom"/>
            <w:hideMark/>
          </w:tcPr>
          <w:p w14:paraId="457C6131"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15</w:t>
            </w:r>
          </w:p>
        </w:tc>
        <w:tc>
          <w:tcPr>
            <w:tcW w:w="700" w:type="dxa"/>
            <w:tcBorders>
              <w:top w:val="nil"/>
              <w:left w:val="nil"/>
              <w:bottom w:val="nil"/>
              <w:right w:val="nil"/>
            </w:tcBorders>
            <w:shd w:val="clear" w:color="000000" w:fill="B4C6E7"/>
            <w:noWrap/>
            <w:vAlign w:val="bottom"/>
            <w:hideMark/>
          </w:tcPr>
          <w:p w14:paraId="4FA97E99"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346A9FB4"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797D9A59"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62973FFE"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5F7ED042"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1F085DC7"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1F02610E"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9520DAF"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1BE3C3E0"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69F8ADDD" w14:textId="77777777" w:rsidTr="00CA2D7A">
        <w:trPr>
          <w:trHeight w:val="300"/>
        </w:trPr>
        <w:tc>
          <w:tcPr>
            <w:tcW w:w="340" w:type="dxa"/>
            <w:tcBorders>
              <w:top w:val="nil"/>
              <w:left w:val="nil"/>
              <w:bottom w:val="nil"/>
              <w:right w:val="nil"/>
            </w:tcBorders>
            <w:shd w:val="clear" w:color="000000" w:fill="B4C6E7"/>
            <w:noWrap/>
            <w:vAlign w:val="bottom"/>
            <w:hideMark/>
          </w:tcPr>
          <w:p w14:paraId="63552690"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16</w:t>
            </w:r>
          </w:p>
        </w:tc>
        <w:tc>
          <w:tcPr>
            <w:tcW w:w="700" w:type="dxa"/>
            <w:tcBorders>
              <w:top w:val="nil"/>
              <w:left w:val="nil"/>
              <w:bottom w:val="nil"/>
              <w:right w:val="nil"/>
            </w:tcBorders>
            <w:shd w:val="clear" w:color="000000" w:fill="B4C6E7"/>
            <w:noWrap/>
            <w:vAlign w:val="bottom"/>
            <w:hideMark/>
          </w:tcPr>
          <w:p w14:paraId="54B5528E"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4B2CEF2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15E03FCE"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920" w:type="dxa"/>
            <w:tcBorders>
              <w:top w:val="nil"/>
              <w:left w:val="nil"/>
              <w:bottom w:val="nil"/>
              <w:right w:val="nil"/>
            </w:tcBorders>
            <w:shd w:val="clear" w:color="auto" w:fill="auto"/>
            <w:noWrap/>
            <w:vAlign w:val="bottom"/>
            <w:hideMark/>
          </w:tcPr>
          <w:p w14:paraId="56FC8CF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31B9A6DE"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3A436E23"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47E5063D"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82D1D9D"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5D5E681"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42B445F1" w14:textId="77777777" w:rsidTr="00CA2D7A">
        <w:trPr>
          <w:trHeight w:val="300"/>
        </w:trPr>
        <w:tc>
          <w:tcPr>
            <w:tcW w:w="340" w:type="dxa"/>
            <w:tcBorders>
              <w:top w:val="nil"/>
              <w:left w:val="nil"/>
              <w:bottom w:val="nil"/>
              <w:right w:val="nil"/>
            </w:tcBorders>
            <w:shd w:val="clear" w:color="000000" w:fill="B4C6E7"/>
            <w:noWrap/>
            <w:vAlign w:val="bottom"/>
            <w:hideMark/>
          </w:tcPr>
          <w:p w14:paraId="0432F0A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17</w:t>
            </w:r>
          </w:p>
        </w:tc>
        <w:tc>
          <w:tcPr>
            <w:tcW w:w="700" w:type="dxa"/>
            <w:tcBorders>
              <w:top w:val="nil"/>
              <w:left w:val="nil"/>
              <w:bottom w:val="nil"/>
              <w:right w:val="nil"/>
            </w:tcBorders>
            <w:shd w:val="clear" w:color="000000" w:fill="B4C6E7"/>
            <w:noWrap/>
            <w:vAlign w:val="bottom"/>
            <w:hideMark/>
          </w:tcPr>
          <w:p w14:paraId="3147B3DA"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26CB82F8"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1000" w:type="dxa"/>
            <w:tcBorders>
              <w:top w:val="nil"/>
              <w:left w:val="nil"/>
              <w:bottom w:val="nil"/>
              <w:right w:val="nil"/>
            </w:tcBorders>
            <w:shd w:val="clear" w:color="auto" w:fill="auto"/>
            <w:noWrap/>
            <w:vAlign w:val="bottom"/>
            <w:hideMark/>
          </w:tcPr>
          <w:p w14:paraId="686C3696"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1A77182C"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65E7173D"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6D737565"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016B95A9"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17593283"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53F39552"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51A8948B" w14:textId="77777777" w:rsidTr="00CA2D7A">
        <w:trPr>
          <w:trHeight w:val="300"/>
        </w:trPr>
        <w:tc>
          <w:tcPr>
            <w:tcW w:w="340" w:type="dxa"/>
            <w:tcBorders>
              <w:top w:val="nil"/>
              <w:left w:val="nil"/>
              <w:bottom w:val="nil"/>
              <w:right w:val="nil"/>
            </w:tcBorders>
            <w:shd w:val="clear" w:color="000000" w:fill="B4C6E7"/>
            <w:noWrap/>
            <w:vAlign w:val="bottom"/>
            <w:hideMark/>
          </w:tcPr>
          <w:p w14:paraId="18EBF3F0"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18</w:t>
            </w:r>
          </w:p>
        </w:tc>
        <w:tc>
          <w:tcPr>
            <w:tcW w:w="700" w:type="dxa"/>
            <w:tcBorders>
              <w:top w:val="nil"/>
              <w:left w:val="nil"/>
              <w:bottom w:val="nil"/>
              <w:right w:val="nil"/>
            </w:tcBorders>
            <w:shd w:val="clear" w:color="000000" w:fill="B4C6E7"/>
            <w:noWrap/>
            <w:vAlign w:val="bottom"/>
            <w:hideMark/>
          </w:tcPr>
          <w:p w14:paraId="2EF9F94F"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n</w:t>
            </w:r>
          </w:p>
        </w:tc>
        <w:tc>
          <w:tcPr>
            <w:tcW w:w="1000" w:type="dxa"/>
            <w:tcBorders>
              <w:top w:val="nil"/>
              <w:left w:val="nil"/>
              <w:bottom w:val="nil"/>
              <w:right w:val="nil"/>
            </w:tcBorders>
            <w:shd w:val="clear" w:color="auto" w:fill="auto"/>
            <w:noWrap/>
            <w:vAlign w:val="bottom"/>
            <w:hideMark/>
          </w:tcPr>
          <w:p w14:paraId="46DE0B3D"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4F61FE33"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7D61B899"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400" w:type="dxa"/>
            <w:tcBorders>
              <w:top w:val="nil"/>
              <w:left w:val="nil"/>
              <w:bottom w:val="nil"/>
              <w:right w:val="nil"/>
            </w:tcBorders>
            <w:shd w:val="clear" w:color="auto" w:fill="auto"/>
            <w:noWrap/>
            <w:vAlign w:val="bottom"/>
            <w:hideMark/>
          </w:tcPr>
          <w:p w14:paraId="28F3D020"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2C842FEC"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662F3178"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3B89C666"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2F8D0FEC"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r w:rsidR="00CA2D7A" w:rsidRPr="00CA2D7A" w14:paraId="7D75578C" w14:textId="77777777" w:rsidTr="00CA2D7A">
        <w:trPr>
          <w:trHeight w:val="300"/>
        </w:trPr>
        <w:tc>
          <w:tcPr>
            <w:tcW w:w="340" w:type="dxa"/>
            <w:tcBorders>
              <w:top w:val="nil"/>
              <w:left w:val="nil"/>
              <w:bottom w:val="nil"/>
              <w:right w:val="nil"/>
            </w:tcBorders>
            <w:shd w:val="clear" w:color="000000" w:fill="B4C6E7"/>
            <w:noWrap/>
            <w:vAlign w:val="bottom"/>
            <w:hideMark/>
          </w:tcPr>
          <w:p w14:paraId="4B578118"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19</w:t>
            </w:r>
          </w:p>
        </w:tc>
        <w:tc>
          <w:tcPr>
            <w:tcW w:w="700" w:type="dxa"/>
            <w:tcBorders>
              <w:top w:val="nil"/>
              <w:left w:val="nil"/>
              <w:bottom w:val="nil"/>
              <w:right w:val="nil"/>
            </w:tcBorders>
            <w:shd w:val="clear" w:color="000000" w:fill="B4C6E7"/>
            <w:noWrap/>
            <w:vAlign w:val="bottom"/>
            <w:hideMark/>
          </w:tcPr>
          <w:p w14:paraId="7700656F" w14:textId="77777777" w:rsidR="00CA2D7A" w:rsidRPr="00CA2D7A" w:rsidRDefault="00CA2D7A" w:rsidP="00CA2D7A">
            <w:pPr>
              <w:spacing w:after="0" w:line="240" w:lineRule="auto"/>
              <w:rPr>
                <w:rFonts w:ascii="Calibri" w:eastAsia="Times New Roman" w:hAnsi="Calibri" w:cs="Calibri"/>
                <w:color w:val="000000"/>
                <w:lang w:eastAsia="en-GB"/>
              </w:rPr>
            </w:pPr>
            <w:r w:rsidRPr="00CA2D7A">
              <w:rPr>
                <w:rFonts w:ascii="Calibri" w:eastAsia="Times New Roman" w:hAnsi="Calibri" w:cs="Calibri"/>
                <w:color w:val="000000"/>
                <w:lang w:eastAsia="en-GB"/>
              </w:rPr>
              <w:t>y</w:t>
            </w:r>
          </w:p>
        </w:tc>
        <w:tc>
          <w:tcPr>
            <w:tcW w:w="1000" w:type="dxa"/>
            <w:tcBorders>
              <w:top w:val="nil"/>
              <w:left w:val="nil"/>
              <w:bottom w:val="nil"/>
              <w:right w:val="nil"/>
            </w:tcBorders>
            <w:shd w:val="clear" w:color="auto" w:fill="auto"/>
            <w:noWrap/>
            <w:vAlign w:val="bottom"/>
            <w:hideMark/>
          </w:tcPr>
          <w:p w14:paraId="65404CDB"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1000" w:type="dxa"/>
            <w:tcBorders>
              <w:top w:val="nil"/>
              <w:left w:val="nil"/>
              <w:bottom w:val="nil"/>
              <w:right w:val="nil"/>
            </w:tcBorders>
            <w:shd w:val="clear" w:color="auto" w:fill="auto"/>
            <w:noWrap/>
            <w:vAlign w:val="bottom"/>
            <w:hideMark/>
          </w:tcPr>
          <w:p w14:paraId="6ED15F5F"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0</w:t>
            </w:r>
          </w:p>
        </w:tc>
        <w:tc>
          <w:tcPr>
            <w:tcW w:w="920" w:type="dxa"/>
            <w:tcBorders>
              <w:top w:val="nil"/>
              <w:left w:val="nil"/>
              <w:bottom w:val="nil"/>
              <w:right w:val="nil"/>
            </w:tcBorders>
            <w:shd w:val="clear" w:color="auto" w:fill="auto"/>
            <w:noWrap/>
            <w:vAlign w:val="bottom"/>
            <w:hideMark/>
          </w:tcPr>
          <w:p w14:paraId="7144BC57" w14:textId="77777777" w:rsidR="00CA2D7A" w:rsidRPr="00CA2D7A" w:rsidRDefault="00CA2D7A" w:rsidP="00CA2D7A">
            <w:pPr>
              <w:spacing w:after="0" w:line="240" w:lineRule="auto"/>
              <w:jc w:val="right"/>
              <w:rPr>
                <w:rFonts w:ascii="Calibri" w:eastAsia="Times New Roman" w:hAnsi="Calibri" w:cs="Calibri"/>
                <w:color w:val="000000"/>
                <w:lang w:eastAsia="en-GB"/>
              </w:rPr>
            </w:pPr>
            <w:r w:rsidRPr="00CA2D7A">
              <w:rPr>
                <w:rFonts w:ascii="Calibri" w:eastAsia="Times New Roman" w:hAnsi="Calibri" w:cs="Calibri"/>
                <w:color w:val="000000"/>
                <w:lang w:eastAsia="en-GB"/>
              </w:rPr>
              <w:t>1</w:t>
            </w:r>
          </w:p>
        </w:tc>
        <w:tc>
          <w:tcPr>
            <w:tcW w:w="400" w:type="dxa"/>
            <w:tcBorders>
              <w:top w:val="nil"/>
              <w:left w:val="nil"/>
              <w:bottom w:val="nil"/>
              <w:right w:val="nil"/>
            </w:tcBorders>
            <w:shd w:val="clear" w:color="auto" w:fill="auto"/>
            <w:noWrap/>
            <w:vAlign w:val="bottom"/>
            <w:hideMark/>
          </w:tcPr>
          <w:p w14:paraId="74FA471E" w14:textId="77777777" w:rsidR="00CA2D7A" w:rsidRPr="00CA2D7A" w:rsidRDefault="00CA2D7A" w:rsidP="00CA2D7A">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hideMark/>
          </w:tcPr>
          <w:p w14:paraId="4087514B"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22468CC7"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079382AA"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c>
          <w:tcPr>
            <w:tcW w:w="1000" w:type="dxa"/>
            <w:tcBorders>
              <w:top w:val="nil"/>
              <w:left w:val="nil"/>
              <w:bottom w:val="nil"/>
              <w:right w:val="nil"/>
            </w:tcBorders>
            <w:shd w:val="clear" w:color="auto" w:fill="auto"/>
            <w:noWrap/>
            <w:vAlign w:val="bottom"/>
            <w:hideMark/>
          </w:tcPr>
          <w:p w14:paraId="41087B77" w14:textId="77777777" w:rsidR="00CA2D7A" w:rsidRPr="00CA2D7A" w:rsidRDefault="00CA2D7A" w:rsidP="00CA2D7A">
            <w:pPr>
              <w:spacing w:after="0" w:line="240" w:lineRule="auto"/>
              <w:rPr>
                <w:rFonts w:ascii="Times New Roman" w:eastAsia="Times New Roman" w:hAnsi="Times New Roman" w:cs="Times New Roman"/>
                <w:sz w:val="20"/>
                <w:szCs w:val="20"/>
                <w:lang w:eastAsia="en-GB"/>
              </w:rPr>
            </w:pPr>
          </w:p>
        </w:tc>
      </w:tr>
    </w:tbl>
    <w:p w14:paraId="430A008C" w14:textId="642B20C5" w:rsidR="00074DAC" w:rsidRPr="00274D81" w:rsidRDefault="00074DAC" w:rsidP="00074DAC">
      <w:pPr>
        <w:pStyle w:val="ListParagraph"/>
      </w:pPr>
    </w:p>
    <w:p w14:paraId="15DF858A" w14:textId="1CB59C57" w:rsidR="0070429F" w:rsidRDefault="0075286D">
      <w:pPr>
        <w:rPr>
          <w:rFonts w:asciiTheme="majorHAnsi" w:eastAsiaTheme="majorEastAsia" w:hAnsiTheme="majorHAnsi" w:cstheme="majorBidi"/>
          <w:color w:val="2F5496" w:themeColor="accent1" w:themeShade="BF"/>
          <w:sz w:val="32"/>
          <w:szCs w:val="32"/>
        </w:rPr>
      </w:pPr>
      <w:r>
        <w:t>The pod analysis shows that method 3 is the most accurate.</w:t>
      </w:r>
      <w:r w:rsidR="0070429F">
        <w:br w:type="page"/>
      </w:r>
    </w:p>
    <w:p w14:paraId="1970758C" w14:textId="6C29AD05" w:rsidR="00274D81" w:rsidRDefault="00274D81" w:rsidP="00274D81">
      <w:pPr>
        <w:pStyle w:val="Heading1"/>
      </w:pPr>
      <w:r>
        <w:lastRenderedPageBreak/>
        <w:t>Question 2</w:t>
      </w:r>
    </w:p>
    <w:p w14:paraId="1E779206" w14:textId="77777777" w:rsidR="0070429F" w:rsidRDefault="008672E1" w:rsidP="008672E1">
      <w:r>
        <w:rPr>
          <w:noProof/>
        </w:rPr>
        <w:drawing>
          <wp:inline distT="0" distB="0" distL="0" distR="0" wp14:anchorId="2DE98FC2" wp14:editId="4B610715">
            <wp:extent cx="5219700" cy="8556260"/>
            <wp:effectExtent l="0" t="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016.jpg"/>
                    <pic:cNvPicPr/>
                  </pic:nvPicPr>
                  <pic:blipFill>
                    <a:blip r:embed="rId6" cstate="print">
                      <a:extLst>
                        <a:ext uri="{28A0092B-C50C-407E-A947-70E740481C1C}">
                          <a14:useLocalDpi xmlns:a14="http://schemas.microsoft.com/office/drawing/2010/main" val="0"/>
                        </a:ext>
                      </a:extLst>
                    </a:blip>
                    <a:stretch>
                      <a:fillRect/>
                    </a:stretch>
                  </pic:blipFill>
                  <pic:spPr>
                    <a:xfrm rot="10800000">
                      <a:off x="0" y="0"/>
                      <a:ext cx="5233117" cy="8578253"/>
                    </a:xfrm>
                    <a:prstGeom prst="rect">
                      <a:avLst/>
                    </a:prstGeom>
                  </pic:spPr>
                </pic:pic>
              </a:graphicData>
            </a:graphic>
          </wp:inline>
        </w:drawing>
      </w:r>
    </w:p>
    <w:p w14:paraId="09FAB35E" w14:textId="54E63477" w:rsidR="00274D81" w:rsidRDefault="008672E1" w:rsidP="008672E1">
      <w:r>
        <w:rPr>
          <w:noProof/>
        </w:rPr>
        <w:lastRenderedPageBreak/>
        <w:drawing>
          <wp:inline distT="0" distB="0" distL="0" distR="0" wp14:anchorId="6AB33621" wp14:editId="317673D9">
            <wp:extent cx="5701030" cy="6600825"/>
            <wp:effectExtent l="0" t="0" r="0" b="9525"/>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017.jpg"/>
                    <pic:cNvPicPr/>
                  </pic:nvPicPr>
                  <pic:blipFill rotWithShape="1">
                    <a:blip r:embed="rId7" cstate="print">
                      <a:extLst>
                        <a:ext uri="{28A0092B-C50C-407E-A947-70E740481C1C}">
                          <a14:useLocalDpi xmlns:a14="http://schemas.microsoft.com/office/drawing/2010/main" val="0"/>
                        </a:ext>
                      </a:extLst>
                    </a:blip>
                    <a:srcRect t="25527"/>
                    <a:stretch/>
                  </pic:blipFill>
                  <pic:spPr bwMode="auto">
                    <a:xfrm rot="10800000">
                      <a:off x="0" y="0"/>
                      <a:ext cx="5701030" cy="6600825"/>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236C502B" wp14:editId="7780992D">
            <wp:extent cx="5731510" cy="8505190"/>
            <wp:effectExtent l="0" t="0" r="254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018.jpg"/>
                    <pic:cNvPicPr/>
                  </pic:nvPicPr>
                  <pic:blipFill>
                    <a:blip r:embed="rId8" cstate="print">
                      <a:extLst>
                        <a:ext uri="{28A0092B-C50C-407E-A947-70E740481C1C}">
                          <a14:useLocalDpi xmlns:a14="http://schemas.microsoft.com/office/drawing/2010/main" val="0"/>
                        </a:ext>
                      </a:extLst>
                    </a:blip>
                    <a:stretch>
                      <a:fillRect/>
                    </a:stretch>
                  </pic:blipFill>
                  <pic:spPr>
                    <a:xfrm rot="10800000">
                      <a:off x="0" y="0"/>
                      <a:ext cx="5731510" cy="8505190"/>
                    </a:xfrm>
                    <a:prstGeom prst="rect">
                      <a:avLst/>
                    </a:prstGeom>
                  </pic:spPr>
                </pic:pic>
              </a:graphicData>
            </a:graphic>
          </wp:inline>
        </w:drawing>
      </w:r>
    </w:p>
    <w:p w14:paraId="49BCBD06" w14:textId="5F96BB76" w:rsidR="00274D81" w:rsidRDefault="00274D81" w:rsidP="00274D81">
      <w:pPr>
        <w:pStyle w:val="Heading1"/>
      </w:pPr>
      <w:r>
        <w:lastRenderedPageBreak/>
        <w:t>Question 3</w:t>
      </w:r>
    </w:p>
    <w:p w14:paraId="6625ACCF" w14:textId="2748CB8A" w:rsidR="00C8763C" w:rsidRDefault="00B57D88" w:rsidP="00697B5D">
      <w:pPr>
        <w:pStyle w:val="ListParagraph"/>
        <w:numPr>
          <w:ilvl w:val="0"/>
          <w:numId w:val="5"/>
        </w:numPr>
      </w:pPr>
      <w:r>
        <w:t>The magnetic fields created in the test part by the eddy currents that are created by the primary magnetic field are opposed to each other, this reduces the flux of the overall system subsequently reducing the current at an exponential rate as the depth rises.</w:t>
      </w:r>
    </w:p>
    <w:p w14:paraId="5DC687CE" w14:textId="2B7F7D09" w:rsidR="00697B5D" w:rsidRDefault="00697B5D" w:rsidP="00697B5D">
      <w:pPr>
        <w:pStyle w:val="ListParagraph"/>
      </w:pPr>
      <w:r>
        <w:t>Eddy currents at the surface also act as a type of shielding for the probe and reduce the induced eddy currents at greater depths.</w:t>
      </w:r>
    </w:p>
    <w:p w14:paraId="161B0064" w14:textId="77777777" w:rsidR="00B57D88" w:rsidRDefault="00B57D88" w:rsidP="00B57D88">
      <w:pPr>
        <w:pStyle w:val="ListParagraph"/>
      </w:pPr>
    </w:p>
    <w:p w14:paraId="3D55B54F" w14:textId="111F264D" w:rsidR="00DB1EE0" w:rsidRDefault="00DB1EE0" w:rsidP="00166872">
      <w:pPr>
        <w:pStyle w:val="ListParagraph"/>
        <w:numPr>
          <w:ilvl w:val="0"/>
          <w:numId w:val="5"/>
        </w:numPr>
      </w:pPr>
      <w:r>
        <w:t>Magnetic shielding</w:t>
      </w:r>
      <w:r w:rsidR="00166872">
        <w:t xml:space="preserve"> u</w:t>
      </w:r>
      <w:r>
        <w:t xml:space="preserve">ses a ferrite ring around the </w:t>
      </w:r>
      <w:r w:rsidR="00166872">
        <w:t xml:space="preserve">probe, the ferrite concentrates the magnetic field due to its low magnetic reluctance. </w:t>
      </w:r>
    </w:p>
    <w:p w14:paraId="0DAAF17B" w14:textId="670881E7" w:rsidR="00DB1EE0" w:rsidRDefault="00DB1EE0" w:rsidP="00166872">
      <w:pPr>
        <w:pStyle w:val="ListParagraph"/>
      </w:pPr>
      <w:r>
        <w:t>Eddy current shielding</w:t>
      </w:r>
      <w:r w:rsidR="00166872">
        <w:t xml:space="preserve"> uses a nonmagnetic material with high conductivity, this causes eddy current to form in the shield rather than in unwanted areas of the test subject.</w:t>
      </w:r>
    </w:p>
    <w:p w14:paraId="719887DF" w14:textId="5DDE06A0" w:rsidR="00274D81" w:rsidRPr="00274D81" w:rsidRDefault="008672E1" w:rsidP="008672E1">
      <w:r>
        <w:rPr>
          <w:noProof/>
        </w:rPr>
        <w:lastRenderedPageBreak/>
        <w:drawing>
          <wp:inline distT="0" distB="0" distL="0" distR="0" wp14:anchorId="29B10F87" wp14:editId="30DB8FD1">
            <wp:extent cx="5376545" cy="8863330"/>
            <wp:effectExtent l="0" t="0"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019.jpg"/>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5376545" cy="8863330"/>
                    </a:xfrm>
                    <a:prstGeom prst="rect">
                      <a:avLst/>
                    </a:prstGeom>
                  </pic:spPr>
                </pic:pic>
              </a:graphicData>
            </a:graphic>
          </wp:inline>
        </w:drawing>
      </w:r>
    </w:p>
    <w:sectPr w:rsidR="00274D81" w:rsidRPr="00274D81" w:rsidSect="00274D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A4400C"/>
    <w:multiLevelType w:val="hybridMultilevel"/>
    <w:tmpl w:val="AD02CC54"/>
    <w:lvl w:ilvl="0" w:tplc="610CA0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AB2A9E"/>
    <w:multiLevelType w:val="hybridMultilevel"/>
    <w:tmpl w:val="652A595A"/>
    <w:lvl w:ilvl="0" w:tplc="5CEEA340">
      <w:start w:val="1"/>
      <w:numFmt w:val="bullet"/>
      <w:lvlText w:val="•"/>
      <w:lvlJc w:val="left"/>
      <w:pPr>
        <w:tabs>
          <w:tab w:val="num" w:pos="720"/>
        </w:tabs>
        <w:ind w:left="720" w:hanging="360"/>
      </w:pPr>
      <w:rPr>
        <w:rFonts w:ascii="Arial" w:hAnsi="Arial" w:hint="default"/>
      </w:rPr>
    </w:lvl>
    <w:lvl w:ilvl="1" w:tplc="76CAA7B0" w:tentative="1">
      <w:start w:val="1"/>
      <w:numFmt w:val="bullet"/>
      <w:lvlText w:val="•"/>
      <w:lvlJc w:val="left"/>
      <w:pPr>
        <w:tabs>
          <w:tab w:val="num" w:pos="1440"/>
        </w:tabs>
        <w:ind w:left="1440" w:hanging="360"/>
      </w:pPr>
      <w:rPr>
        <w:rFonts w:ascii="Arial" w:hAnsi="Arial" w:hint="default"/>
      </w:rPr>
    </w:lvl>
    <w:lvl w:ilvl="2" w:tplc="9EF45F88" w:tentative="1">
      <w:start w:val="1"/>
      <w:numFmt w:val="bullet"/>
      <w:lvlText w:val="•"/>
      <w:lvlJc w:val="left"/>
      <w:pPr>
        <w:tabs>
          <w:tab w:val="num" w:pos="2160"/>
        </w:tabs>
        <w:ind w:left="2160" w:hanging="360"/>
      </w:pPr>
      <w:rPr>
        <w:rFonts w:ascii="Arial" w:hAnsi="Arial" w:hint="default"/>
      </w:rPr>
    </w:lvl>
    <w:lvl w:ilvl="3" w:tplc="5664A5C2" w:tentative="1">
      <w:start w:val="1"/>
      <w:numFmt w:val="bullet"/>
      <w:lvlText w:val="•"/>
      <w:lvlJc w:val="left"/>
      <w:pPr>
        <w:tabs>
          <w:tab w:val="num" w:pos="2880"/>
        </w:tabs>
        <w:ind w:left="2880" w:hanging="360"/>
      </w:pPr>
      <w:rPr>
        <w:rFonts w:ascii="Arial" w:hAnsi="Arial" w:hint="default"/>
      </w:rPr>
    </w:lvl>
    <w:lvl w:ilvl="4" w:tplc="7F50B7FA" w:tentative="1">
      <w:start w:val="1"/>
      <w:numFmt w:val="bullet"/>
      <w:lvlText w:val="•"/>
      <w:lvlJc w:val="left"/>
      <w:pPr>
        <w:tabs>
          <w:tab w:val="num" w:pos="3600"/>
        </w:tabs>
        <w:ind w:left="3600" w:hanging="360"/>
      </w:pPr>
      <w:rPr>
        <w:rFonts w:ascii="Arial" w:hAnsi="Arial" w:hint="default"/>
      </w:rPr>
    </w:lvl>
    <w:lvl w:ilvl="5" w:tplc="8250A62A" w:tentative="1">
      <w:start w:val="1"/>
      <w:numFmt w:val="bullet"/>
      <w:lvlText w:val="•"/>
      <w:lvlJc w:val="left"/>
      <w:pPr>
        <w:tabs>
          <w:tab w:val="num" w:pos="4320"/>
        </w:tabs>
        <w:ind w:left="4320" w:hanging="360"/>
      </w:pPr>
      <w:rPr>
        <w:rFonts w:ascii="Arial" w:hAnsi="Arial" w:hint="default"/>
      </w:rPr>
    </w:lvl>
    <w:lvl w:ilvl="6" w:tplc="3438C032" w:tentative="1">
      <w:start w:val="1"/>
      <w:numFmt w:val="bullet"/>
      <w:lvlText w:val="•"/>
      <w:lvlJc w:val="left"/>
      <w:pPr>
        <w:tabs>
          <w:tab w:val="num" w:pos="5040"/>
        </w:tabs>
        <w:ind w:left="5040" w:hanging="360"/>
      </w:pPr>
      <w:rPr>
        <w:rFonts w:ascii="Arial" w:hAnsi="Arial" w:hint="default"/>
      </w:rPr>
    </w:lvl>
    <w:lvl w:ilvl="7" w:tplc="C39A6BF6" w:tentative="1">
      <w:start w:val="1"/>
      <w:numFmt w:val="bullet"/>
      <w:lvlText w:val="•"/>
      <w:lvlJc w:val="left"/>
      <w:pPr>
        <w:tabs>
          <w:tab w:val="num" w:pos="5760"/>
        </w:tabs>
        <w:ind w:left="5760" w:hanging="360"/>
      </w:pPr>
      <w:rPr>
        <w:rFonts w:ascii="Arial" w:hAnsi="Arial" w:hint="default"/>
      </w:rPr>
    </w:lvl>
    <w:lvl w:ilvl="8" w:tplc="27CC2A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3E5C30"/>
    <w:multiLevelType w:val="hybridMultilevel"/>
    <w:tmpl w:val="B680E858"/>
    <w:lvl w:ilvl="0" w:tplc="0EE6FB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6976C9"/>
    <w:multiLevelType w:val="hybridMultilevel"/>
    <w:tmpl w:val="DDBC0BA2"/>
    <w:lvl w:ilvl="0" w:tplc="610CA0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C407C5"/>
    <w:multiLevelType w:val="hybridMultilevel"/>
    <w:tmpl w:val="6F6C1142"/>
    <w:lvl w:ilvl="0" w:tplc="0EE6FB64">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A1691A"/>
    <w:multiLevelType w:val="hybridMultilevel"/>
    <w:tmpl w:val="73421A6C"/>
    <w:lvl w:ilvl="0" w:tplc="610CA0F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3"/>
  </w:num>
  <w:num w:numId="3">
    <w:abstractNumId w:val="0"/>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D81"/>
    <w:rsid w:val="00071FDD"/>
    <w:rsid w:val="00074DAC"/>
    <w:rsid w:val="00166872"/>
    <w:rsid w:val="00274D81"/>
    <w:rsid w:val="002B12CA"/>
    <w:rsid w:val="002C74E6"/>
    <w:rsid w:val="003D5461"/>
    <w:rsid w:val="004F3D98"/>
    <w:rsid w:val="005F3848"/>
    <w:rsid w:val="00682E65"/>
    <w:rsid w:val="00697B5D"/>
    <w:rsid w:val="006A45A2"/>
    <w:rsid w:val="0070429F"/>
    <w:rsid w:val="0075286D"/>
    <w:rsid w:val="008672E1"/>
    <w:rsid w:val="00B57D88"/>
    <w:rsid w:val="00B607A6"/>
    <w:rsid w:val="00B64009"/>
    <w:rsid w:val="00C36229"/>
    <w:rsid w:val="00C8763C"/>
    <w:rsid w:val="00CA2D7A"/>
    <w:rsid w:val="00D43023"/>
    <w:rsid w:val="00DB1EE0"/>
    <w:rsid w:val="00DD7AFB"/>
    <w:rsid w:val="00DF0E7F"/>
    <w:rsid w:val="00EE03D7"/>
    <w:rsid w:val="00F35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4E285"/>
  <w15:chartTrackingRefBased/>
  <w15:docId w15:val="{D74C25A8-679D-40CF-9AD3-814478364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D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4D81"/>
    <w:rPr>
      <w:rFonts w:eastAsiaTheme="minorEastAsia"/>
      <w:lang w:val="en-US"/>
    </w:rPr>
  </w:style>
  <w:style w:type="character" w:customStyle="1" w:styleId="Heading1Char">
    <w:name w:val="Heading 1 Char"/>
    <w:basedOn w:val="DefaultParagraphFont"/>
    <w:link w:val="Heading1"/>
    <w:uiPriority w:val="9"/>
    <w:rsid w:val="00274D8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74D81"/>
    <w:pPr>
      <w:ind w:left="720"/>
      <w:contextualSpacing/>
    </w:pPr>
  </w:style>
  <w:style w:type="table" w:styleId="TableGrid">
    <w:name w:val="Table Grid"/>
    <w:basedOn w:val="TableNormal"/>
    <w:uiPriority w:val="39"/>
    <w:rsid w:val="00D43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561616">
      <w:bodyDiv w:val="1"/>
      <w:marLeft w:val="0"/>
      <w:marRight w:val="0"/>
      <w:marTop w:val="0"/>
      <w:marBottom w:val="0"/>
      <w:divBdr>
        <w:top w:val="none" w:sz="0" w:space="0" w:color="auto"/>
        <w:left w:val="none" w:sz="0" w:space="0" w:color="auto"/>
        <w:bottom w:val="none" w:sz="0" w:space="0" w:color="auto"/>
        <w:right w:val="none" w:sz="0" w:space="0" w:color="auto"/>
      </w:divBdr>
    </w:div>
    <w:div w:id="876818596">
      <w:bodyDiv w:val="1"/>
      <w:marLeft w:val="0"/>
      <w:marRight w:val="0"/>
      <w:marTop w:val="0"/>
      <w:marBottom w:val="0"/>
      <w:divBdr>
        <w:top w:val="none" w:sz="0" w:space="0" w:color="auto"/>
        <w:left w:val="none" w:sz="0" w:space="0" w:color="auto"/>
        <w:bottom w:val="none" w:sz="0" w:space="0" w:color="auto"/>
        <w:right w:val="none" w:sz="0" w:space="0" w:color="auto"/>
      </w:divBdr>
      <w:divsChild>
        <w:div w:id="1820148220">
          <w:marLeft w:val="576"/>
          <w:marRight w:val="0"/>
          <w:marTop w:val="0"/>
          <w:marBottom w:val="0"/>
          <w:divBdr>
            <w:top w:val="none" w:sz="0" w:space="0" w:color="auto"/>
            <w:left w:val="none" w:sz="0" w:space="0" w:color="auto"/>
            <w:bottom w:val="none" w:sz="0" w:space="0" w:color="auto"/>
            <w:right w:val="none" w:sz="0" w:space="0" w:color="auto"/>
          </w:divBdr>
        </w:div>
        <w:div w:id="559748877">
          <w:marLeft w:val="576"/>
          <w:marRight w:val="0"/>
          <w:marTop w:val="0"/>
          <w:marBottom w:val="0"/>
          <w:divBdr>
            <w:top w:val="none" w:sz="0" w:space="0" w:color="auto"/>
            <w:left w:val="none" w:sz="0" w:space="0" w:color="auto"/>
            <w:bottom w:val="none" w:sz="0" w:space="0" w:color="auto"/>
            <w:right w:val="none" w:sz="0" w:space="0" w:color="auto"/>
          </w:divBdr>
        </w:div>
        <w:div w:id="1724985515">
          <w:marLeft w:val="576"/>
          <w:marRight w:val="0"/>
          <w:marTop w:val="0"/>
          <w:marBottom w:val="0"/>
          <w:divBdr>
            <w:top w:val="none" w:sz="0" w:space="0" w:color="auto"/>
            <w:left w:val="none" w:sz="0" w:space="0" w:color="auto"/>
            <w:bottom w:val="none" w:sz="0" w:space="0" w:color="auto"/>
            <w:right w:val="none" w:sz="0" w:space="0" w:color="auto"/>
          </w:divBdr>
        </w:div>
      </w:divsChild>
    </w:div>
    <w:div w:id="880018994">
      <w:bodyDiv w:val="1"/>
      <w:marLeft w:val="0"/>
      <w:marRight w:val="0"/>
      <w:marTop w:val="0"/>
      <w:marBottom w:val="0"/>
      <w:divBdr>
        <w:top w:val="none" w:sz="0" w:space="0" w:color="auto"/>
        <w:left w:val="none" w:sz="0" w:space="0" w:color="auto"/>
        <w:bottom w:val="none" w:sz="0" w:space="0" w:color="auto"/>
        <w:right w:val="none" w:sz="0" w:space="0" w:color="auto"/>
      </w:divBdr>
    </w:div>
    <w:div w:id="1451127041">
      <w:bodyDiv w:val="1"/>
      <w:marLeft w:val="0"/>
      <w:marRight w:val="0"/>
      <w:marTop w:val="0"/>
      <w:marBottom w:val="0"/>
      <w:divBdr>
        <w:top w:val="none" w:sz="0" w:space="0" w:color="auto"/>
        <w:left w:val="none" w:sz="0" w:space="0" w:color="auto"/>
        <w:bottom w:val="none" w:sz="0" w:space="0" w:color="auto"/>
        <w:right w:val="none" w:sz="0" w:space="0" w:color="auto"/>
      </w:divBdr>
    </w:div>
    <w:div w:id="1561751053">
      <w:bodyDiv w:val="1"/>
      <w:marLeft w:val="0"/>
      <w:marRight w:val="0"/>
      <w:marTop w:val="0"/>
      <w:marBottom w:val="0"/>
      <w:divBdr>
        <w:top w:val="none" w:sz="0" w:space="0" w:color="auto"/>
        <w:left w:val="none" w:sz="0" w:space="0" w:color="auto"/>
        <w:bottom w:val="none" w:sz="0" w:space="0" w:color="auto"/>
        <w:right w:val="none" w:sz="0" w:space="0" w:color="auto"/>
      </w:divBdr>
    </w:div>
    <w:div w:id="1852183933">
      <w:bodyDiv w:val="1"/>
      <w:marLeft w:val="0"/>
      <w:marRight w:val="0"/>
      <w:marTop w:val="0"/>
      <w:marBottom w:val="0"/>
      <w:divBdr>
        <w:top w:val="none" w:sz="0" w:space="0" w:color="auto"/>
        <w:left w:val="none" w:sz="0" w:space="0" w:color="auto"/>
        <w:bottom w:val="none" w:sz="0" w:space="0" w:color="auto"/>
        <w:right w:val="none" w:sz="0" w:space="0" w:color="auto"/>
      </w:divBdr>
    </w:div>
    <w:div w:id="188463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8</Pages>
  <Words>331</Words>
  <Characters>1891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NDT exam replacement.</dc:title>
  <dc:subject/>
  <dc:creator>simon hughes</dc:creator>
  <cp:keywords/>
  <dc:description/>
  <cp:lastModifiedBy>simon hughes</cp:lastModifiedBy>
  <cp:revision>10</cp:revision>
  <dcterms:created xsi:type="dcterms:W3CDTF">2020-05-19T18:52:00Z</dcterms:created>
  <dcterms:modified xsi:type="dcterms:W3CDTF">2020-05-20T16:29:00Z</dcterms:modified>
</cp:coreProperties>
</file>