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03AE9" w14:textId="77777777" w:rsidR="00A773F2" w:rsidRDefault="50B34B08" w:rsidP="50B34B08">
      <w:pPr>
        <w:spacing w:before="240" w:after="240"/>
        <w:rPr>
          <w:sz w:val="24"/>
          <w:szCs w:val="24"/>
        </w:rPr>
      </w:pPr>
      <w:r>
        <w:rPr>
          <w:b/>
          <w:bCs/>
          <w:sz w:val="24"/>
          <w:szCs w:val="24"/>
        </w:rPr>
        <w:t>Student Name:</w:t>
      </w:r>
      <w:r>
        <w:rPr>
          <w:sz w:val="24"/>
          <w:szCs w:val="24"/>
        </w:rPr>
        <w:t xml:space="preserve"> Khawar Mahmood</w:t>
      </w:r>
    </w:p>
    <w:p w14:paraId="019A8325" w14:textId="77777777" w:rsidR="00A773F2" w:rsidRDefault="50B34B08" w:rsidP="50B34B08">
      <w:pPr>
        <w:spacing w:before="240" w:after="240"/>
        <w:rPr>
          <w:sz w:val="24"/>
          <w:szCs w:val="24"/>
        </w:rPr>
      </w:pPr>
      <w:r>
        <w:rPr>
          <w:b/>
          <w:bCs/>
          <w:sz w:val="24"/>
          <w:szCs w:val="24"/>
        </w:rPr>
        <w:t>Student ID:</w:t>
      </w:r>
      <w:r>
        <w:rPr>
          <w:sz w:val="24"/>
          <w:szCs w:val="24"/>
        </w:rPr>
        <w:t xml:space="preserve"> 2414257</w:t>
      </w:r>
    </w:p>
    <w:p w14:paraId="1CBD06C1" w14:textId="77777777" w:rsidR="00A773F2" w:rsidRDefault="50B34B08" w:rsidP="50B34B08">
      <w:pPr>
        <w:spacing w:before="240" w:after="240"/>
        <w:rPr>
          <w:sz w:val="24"/>
          <w:szCs w:val="24"/>
        </w:rPr>
      </w:pPr>
      <w:r>
        <w:rPr>
          <w:b/>
          <w:bCs/>
          <w:sz w:val="24"/>
          <w:szCs w:val="24"/>
        </w:rPr>
        <w:t>Lecturer:</w:t>
      </w:r>
      <w:r>
        <w:rPr>
          <w:sz w:val="24"/>
          <w:szCs w:val="24"/>
        </w:rPr>
        <w:t xml:space="preserve"> Dr. Said Usman</w:t>
      </w:r>
    </w:p>
    <w:p w14:paraId="00000001" w14:textId="77777777" w:rsidR="00A773F2" w:rsidRDefault="50B34B08">
      <w:pPr>
        <w:spacing w:before="240" w:after="240"/>
        <w:rPr>
          <w:sz w:val="24"/>
          <w:szCs w:val="24"/>
        </w:rPr>
      </w:pPr>
      <w:r>
        <w:rPr>
          <w:b/>
          <w:bCs/>
          <w:sz w:val="24"/>
          <w:szCs w:val="24"/>
        </w:rPr>
        <w:t>Programme of Study:</w:t>
      </w:r>
      <w:r>
        <w:rPr>
          <w:sz w:val="24"/>
          <w:szCs w:val="24"/>
        </w:rPr>
        <w:t xml:space="preserve"> Certificate in Higher Education Business Skills for the Workplace</w:t>
      </w:r>
    </w:p>
    <w:p w14:paraId="20068DE8" w14:textId="136580C9" w:rsidR="00A773F2" w:rsidRDefault="50B34B08" w:rsidP="50B34B08">
      <w:pPr>
        <w:spacing w:before="240" w:after="240"/>
        <w:rPr>
          <w:sz w:val="24"/>
          <w:szCs w:val="24"/>
        </w:rPr>
      </w:pPr>
      <w:r>
        <w:rPr>
          <w:b/>
          <w:bCs/>
          <w:sz w:val="24"/>
          <w:szCs w:val="24"/>
        </w:rPr>
        <w:t>Module Name:</w:t>
      </w:r>
      <w:r>
        <w:rPr>
          <w:sz w:val="24"/>
          <w:szCs w:val="24"/>
        </w:rPr>
        <w:t xml:space="preserve"> Enterprise and Entrepreneurship</w:t>
      </w:r>
    </w:p>
    <w:p w14:paraId="251D975D" w14:textId="77777777" w:rsidR="00A773F2" w:rsidRDefault="50B34B08" w:rsidP="50B34B08">
      <w:pPr>
        <w:spacing w:before="240" w:after="240"/>
        <w:rPr>
          <w:sz w:val="24"/>
          <w:szCs w:val="24"/>
        </w:rPr>
      </w:pPr>
      <w:r>
        <w:rPr>
          <w:b/>
          <w:bCs/>
          <w:sz w:val="24"/>
          <w:szCs w:val="24"/>
        </w:rPr>
        <w:t>Module Code:</w:t>
      </w:r>
      <w:r>
        <w:rPr>
          <w:sz w:val="24"/>
          <w:szCs w:val="24"/>
        </w:rPr>
        <w:t xml:space="preserve"> LCLM4006</w:t>
      </w:r>
    </w:p>
    <w:p w14:paraId="00000002" w14:textId="77777777" w:rsidR="00A773F2" w:rsidRDefault="50B34B08">
      <w:pPr>
        <w:spacing w:before="240" w:after="240"/>
        <w:rPr>
          <w:sz w:val="24"/>
          <w:szCs w:val="24"/>
        </w:rPr>
      </w:pPr>
      <w:r>
        <w:rPr>
          <w:b/>
          <w:bCs/>
          <w:sz w:val="24"/>
          <w:szCs w:val="24"/>
        </w:rPr>
        <w:t>Assignment Title:</w:t>
      </w:r>
      <w:r>
        <w:rPr>
          <w:sz w:val="24"/>
          <w:szCs w:val="24"/>
        </w:rPr>
        <w:t xml:space="preserve"> Business Plan – Indian Restaurant</w:t>
      </w:r>
    </w:p>
    <w:p w14:paraId="2623214D" w14:textId="5B9F6BA5" w:rsidR="50B34B08" w:rsidRDefault="50B34B08" w:rsidP="50B34B08">
      <w:pPr>
        <w:spacing w:before="240" w:after="240"/>
        <w:rPr>
          <w:sz w:val="24"/>
          <w:szCs w:val="24"/>
        </w:rPr>
      </w:pPr>
    </w:p>
    <w:p w14:paraId="308E4ADF" w14:textId="551C1200" w:rsidR="50B34B08" w:rsidRDefault="50B34B08" w:rsidP="50B34B08">
      <w:pPr>
        <w:spacing w:before="240" w:after="240"/>
        <w:rPr>
          <w:sz w:val="24"/>
          <w:szCs w:val="24"/>
        </w:rPr>
      </w:pPr>
    </w:p>
    <w:p w14:paraId="091EED3F" w14:textId="501FD7F6" w:rsidR="50B34B08" w:rsidRDefault="50B34B08" w:rsidP="50B34B08">
      <w:pPr>
        <w:spacing w:before="240" w:after="240"/>
        <w:rPr>
          <w:sz w:val="24"/>
          <w:szCs w:val="24"/>
        </w:rPr>
      </w:pPr>
    </w:p>
    <w:p w14:paraId="31C9A768" w14:textId="5C3003BE" w:rsidR="50B34B08" w:rsidRDefault="50B34B08" w:rsidP="50B34B08">
      <w:pPr>
        <w:spacing w:before="240" w:after="240"/>
        <w:rPr>
          <w:sz w:val="24"/>
          <w:szCs w:val="24"/>
        </w:rPr>
      </w:pPr>
    </w:p>
    <w:p w14:paraId="75DB01DF" w14:textId="21563930" w:rsidR="50B34B08" w:rsidRDefault="50B34B08" w:rsidP="50B34B08">
      <w:pPr>
        <w:spacing w:before="240" w:after="240"/>
        <w:rPr>
          <w:sz w:val="24"/>
          <w:szCs w:val="24"/>
        </w:rPr>
      </w:pPr>
    </w:p>
    <w:p w14:paraId="18D074C8" w14:textId="51CA604C" w:rsidR="50B34B08" w:rsidRDefault="50B34B08" w:rsidP="50B34B08">
      <w:pPr>
        <w:spacing w:before="240" w:after="240"/>
        <w:rPr>
          <w:sz w:val="24"/>
          <w:szCs w:val="24"/>
        </w:rPr>
      </w:pPr>
    </w:p>
    <w:p w14:paraId="59C6C850" w14:textId="2C5D9424" w:rsidR="50B34B08" w:rsidRDefault="50B34B08" w:rsidP="50B34B08">
      <w:pPr>
        <w:spacing w:before="240" w:after="240"/>
        <w:rPr>
          <w:sz w:val="24"/>
          <w:szCs w:val="24"/>
        </w:rPr>
      </w:pPr>
    </w:p>
    <w:p w14:paraId="7853FD68" w14:textId="0405BAE2" w:rsidR="50B34B08" w:rsidRDefault="50B34B08" w:rsidP="50B34B08">
      <w:pPr>
        <w:spacing w:before="240" w:after="240"/>
        <w:rPr>
          <w:sz w:val="24"/>
          <w:szCs w:val="24"/>
        </w:rPr>
      </w:pPr>
    </w:p>
    <w:p w14:paraId="0CB567E5" w14:textId="772117EF" w:rsidR="50B34B08" w:rsidRDefault="50B34B08" w:rsidP="50B34B08">
      <w:pPr>
        <w:spacing w:before="240" w:after="240"/>
        <w:rPr>
          <w:sz w:val="24"/>
          <w:szCs w:val="24"/>
        </w:rPr>
      </w:pPr>
    </w:p>
    <w:p w14:paraId="27132C66" w14:textId="7E2778CF" w:rsidR="50B34B08" w:rsidRDefault="50B34B08" w:rsidP="50B34B08">
      <w:pPr>
        <w:spacing w:before="240" w:after="240"/>
        <w:rPr>
          <w:sz w:val="24"/>
          <w:szCs w:val="24"/>
        </w:rPr>
      </w:pPr>
    </w:p>
    <w:p w14:paraId="21DC0404" w14:textId="5CA1E47D" w:rsidR="50B34B08" w:rsidRDefault="50B34B08" w:rsidP="50B34B08">
      <w:pPr>
        <w:spacing w:before="240" w:after="240"/>
        <w:rPr>
          <w:sz w:val="24"/>
          <w:szCs w:val="24"/>
        </w:rPr>
      </w:pPr>
    </w:p>
    <w:p w14:paraId="43EBDDE6" w14:textId="3891D937" w:rsidR="50B34B08" w:rsidRDefault="50B34B08" w:rsidP="50B34B08">
      <w:pPr>
        <w:spacing w:before="240" w:after="240"/>
        <w:rPr>
          <w:sz w:val="24"/>
          <w:szCs w:val="24"/>
        </w:rPr>
      </w:pPr>
    </w:p>
    <w:p w14:paraId="3740CEE1" w14:textId="0D44BFF4" w:rsidR="50B34B08" w:rsidRDefault="50B34B08" w:rsidP="50B34B08">
      <w:pPr>
        <w:spacing w:before="240" w:after="240"/>
        <w:rPr>
          <w:sz w:val="24"/>
          <w:szCs w:val="24"/>
        </w:rPr>
      </w:pPr>
    </w:p>
    <w:p w14:paraId="2BBD5585" w14:textId="47C95C8D" w:rsidR="50B34B08" w:rsidRDefault="50B34B08" w:rsidP="50B34B08">
      <w:pPr>
        <w:spacing w:before="240" w:after="240"/>
        <w:rPr>
          <w:sz w:val="24"/>
          <w:szCs w:val="24"/>
        </w:rPr>
      </w:pPr>
    </w:p>
    <w:p w14:paraId="3BC541EF" w14:textId="2B6BE019" w:rsidR="50B34B08" w:rsidRDefault="50B34B08" w:rsidP="50B34B08">
      <w:pPr>
        <w:spacing w:before="240" w:after="240"/>
        <w:rPr>
          <w:sz w:val="24"/>
          <w:szCs w:val="24"/>
        </w:rPr>
      </w:pPr>
    </w:p>
    <w:p w14:paraId="1C77B127" w14:textId="3E2CEF36" w:rsidR="50B34B08" w:rsidRDefault="50B34B08" w:rsidP="50B34B08">
      <w:pPr>
        <w:spacing w:before="240" w:after="240"/>
        <w:rPr>
          <w:sz w:val="24"/>
          <w:szCs w:val="24"/>
        </w:rPr>
      </w:pPr>
    </w:p>
    <w:p w14:paraId="2C4D5B9E" w14:textId="529F5FC4" w:rsidR="50B34B08" w:rsidRDefault="50B34B08" w:rsidP="50B34B08">
      <w:pPr>
        <w:spacing w:before="240" w:after="240"/>
        <w:rPr>
          <w:sz w:val="24"/>
          <w:szCs w:val="24"/>
        </w:rPr>
      </w:pPr>
    </w:p>
    <w:p w14:paraId="00000003" w14:textId="3F2B4C10" w:rsidR="00A773F2" w:rsidRDefault="00F728A9">
      <w:pPr>
        <w:rPr>
          <w:sz w:val="24"/>
          <w:szCs w:val="24"/>
        </w:rPr>
      </w:pPr>
      <w:r>
        <w:rPr>
          <w:noProof/>
        </w:rPr>
      </w:r>
      <w:r w:rsidR="00F728A9">
        <w:rPr>
          <w:noProof/>
        </w:rPr>
        <w:pict w14:anchorId="0454C8A8">
          <v:rect id="_x0000_i1025" style="width:0;height:1.5pt" o:hralign="center" o:hrstd="t" o:hr="t" fillcolor="#a0a0a0" stroked="f"/>
        </w:pict>
      </w:r>
      <w:r w:rsidR="65C1A757" w:rsidRPr="50B34B08">
        <w:rPr>
          <w:b/>
          <w:bCs/>
          <w:sz w:val="24"/>
          <w:szCs w:val="24"/>
        </w:rPr>
        <w:t>TABLE OF CONTENTS</w:t>
      </w:r>
    </w:p>
    <w:p w14:paraId="0000000C" w14:textId="77777777" w:rsidR="00A773F2" w:rsidRDefault="00F728A9">
      <w:pPr>
        <w:rPr>
          <w:sz w:val="24"/>
          <w:szCs w:val="24"/>
        </w:rPr>
      </w:pPr>
      <w:r>
        <w:rPr>
          <w:noProof/>
        </w:rPr>
      </w:r>
      <w:r w:rsidR="00F728A9">
        <w:rPr>
          <w:noProof/>
        </w:rPr>
        <w:pict w14:anchorId="05ECA204">
          <v:rect id="_x0000_i1026" style="width:0;height:1.5pt" o:hralign="center" o:hrstd="t" o:hr="t" fillcolor="#a0a0a0" stroked="f"/>
        </w:pict>
      </w:r>
    </w:p>
    <w:sdt>
      <w:sdtPr>
        <w:id w:val="42866952"/>
        <w:docPartObj>
          <w:docPartGallery w:val="Table of Contents"/>
          <w:docPartUnique/>
        </w:docPartObj>
      </w:sdtPr>
      <w:sdtEndPr/>
      <w:sdtContent>
        <w:p w14:paraId="7B8BE2C2" w14:textId="75B97F4D" w:rsidR="50B34B08" w:rsidRDefault="50B34B08" w:rsidP="50B34B08">
          <w:pPr>
            <w:pStyle w:val="TOC1"/>
            <w:tabs>
              <w:tab w:val="right" w:leader="dot" w:pos="9015"/>
            </w:tabs>
            <w:rPr>
              <w:rStyle w:val="Hyperlink"/>
            </w:rPr>
          </w:pPr>
          <w:r>
            <w:fldChar w:fldCharType="begin"/>
          </w:r>
          <w:r>
            <w:instrText>TOC \o "1-9" \z \u \h</w:instrText>
          </w:r>
          <w:r>
            <w:fldChar w:fldCharType="separate"/>
          </w:r>
          <w:hyperlink w:anchor="_Toc1908282590">
            <w:r w:rsidRPr="50B34B08">
              <w:rPr>
                <w:rStyle w:val="Hyperlink"/>
              </w:rPr>
              <w:t>EXECUTIVE SUMMARY</w:t>
            </w:r>
            <w:r>
              <w:tab/>
            </w:r>
            <w:r>
              <w:fldChar w:fldCharType="begin"/>
            </w:r>
            <w:r>
              <w:instrText>PAGEREF _Toc1908282590 \h</w:instrText>
            </w:r>
            <w:r>
              <w:fldChar w:fldCharType="separate"/>
            </w:r>
            <w:r w:rsidRPr="50B34B08">
              <w:rPr>
                <w:rStyle w:val="Hyperlink"/>
              </w:rPr>
              <w:t>2</w:t>
            </w:r>
            <w:r>
              <w:fldChar w:fldCharType="end"/>
            </w:r>
          </w:hyperlink>
        </w:p>
        <w:p w14:paraId="2882AC81" w14:textId="62DD75B7" w:rsidR="50B34B08" w:rsidRDefault="50B34B08" w:rsidP="50B34B08">
          <w:pPr>
            <w:pStyle w:val="TOC1"/>
            <w:tabs>
              <w:tab w:val="right" w:leader="dot" w:pos="9015"/>
            </w:tabs>
            <w:rPr>
              <w:rStyle w:val="Hyperlink"/>
            </w:rPr>
          </w:pPr>
          <w:hyperlink w:anchor="_Toc930698537">
            <w:r w:rsidRPr="50B34B08">
              <w:rPr>
                <w:rStyle w:val="Hyperlink"/>
              </w:rPr>
              <w:t>1. OVERVIEW OF THE BUSINESS IDEA</w:t>
            </w:r>
            <w:r>
              <w:tab/>
            </w:r>
            <w:r>
              <w:fldChar w:fldCharType="begin"/>
            </w:r>
            <w:r>
              <w:instrText>PAGEREF _Toc930698537 \h</w:instrText>
            </w:r>
            <w:r>
              <w:fldChar w:fldCharType="separate"/>
            </w:r>
            <w:r w:rsidRPr="50B34B08">
              <w:rPr>
                <w:rStyle w:val="Hyperlink"/>
              </w:rPr>
              <w:t>2</w:t>
            </w:r>
            <w:r>
              <w:fldChar w:fldCharType="end"/>
            </w:r>
          </w:hyperlink>
        </w:p>
        <w:p w14:paraId="6DE59E07" w14:textId="50365875" w:rsidR="50B34B08" w:rsidRDefault="50B34B08" w:rsidP="50B34B08">
          <w:pPr>
            <w:pStyle w:val="TOC2"/>
            <w:tabs>
              <w:tab w:val="right" w:leader="dot" w:pos="9015"/>
            </w:tabs>
            <w:rPr>
              <w:rStyle w:val="Hyperlink"/>
            </w:rPr>
          </w:pPr>
          <w:hyperlink w:anchor="_Toc1392150495">
            <w:r w:rsidRPr="50B34B08">
              <w:rPr>
                <w:rStyle w:val="Hyperlink"/>
              </w:rPr>
              <w:t>Introduction</w:t>
            </w:r>
            <w:r>
              <w:tab/>
            </w:r>
            <w:r>
              <w:fldChar w:fldCharType="begin"/>
            </w:r>
            <w:r>
              <w:instrText>PAGEREF _Toc1392150495 \h</w:instrText>
            </w:r>
            <w:r>
              <w:fldChar w:fldCharType="separate"/>
            </w:r>
            <w:r w:rsidRPr="50B34B08">
              <w:rPr>
                <w:rStyle w:val="Hyperlink"/>
              </w:rPr>
              <w:t>2</w:t>
            </w:r>
            <w:r>
              <w:fldChar w:fldCharType="end"/>
            </w:r>
          </w:hyperlink>
        </w:p>
        <w:p w14:paraId="78A4B035" w14:textId="1743BB1E" w:rsidR="50B34B08" w:rsidRDefault="50B34B08" w:rsidP="50B34B08">
          <w:pPr>
            <w:pStyle w:val="TOC2"/>
            <w:tabs>
              <w:tab w:val="right" w:leader="dot" w:pos="9015"/>
            </w:tabs>
            <w:rPr>
              <w:rStyle w:val="Hyperlink"/>
            </w:rPr>
          </w:pPr>
          <w:hyperlink w:anchor="_Toc52595460">
            <w:r w:rsidRPr="50B34B08">
              <w:rPr>
                <w:rStyle w:val="Hyperlink"/>
              </w:rPr>
              <w:t>Business Idea</w:t>
            </w:r>
            <w:r>
              <w:tab/>
            </w:r>
            <w:r>
              <w:fldChar w:fldCharType="begin"/>
            </w:r>
            <w:r>
              <w:instrText>PAGEREF _Toc52595460 \h</w:instrText>
            </w:r>
            <w:r>
              <w:fldChar w:fldCharType="separate"/>
            </w:r>
            <w:r w:rsidRPr="50B34B08">
              <w:rPr>
                <w:rStyle w:val="Hyperlink"/>
              </w:rPr>
              <w:t>3</w:t>
            </w:r>
            <w:r>
              <w:fldChar w:fldCharType="end"/>
            </w:r>
          </w:hyperlink>
        </w:p>
        <w:p w14:paraId="403BC9CF" w14:textId="1FF42AAE" w:rsidR="50B34B08" w:rsidRDefault="50B34B08" w:rsidP="50B34B08">
          <w:pPr>
            <w:pStyle w:val="TOC1"/>
            <w:tabs>
              <w:tab w:val="right" w:leader="dot" w:pos="9015"/>
            </w:tabs>
            <w:rPr>
              <w:rStyle w:val="Hyperlink"/>
            </w:rPr>
          </w:pPr>
          <w:hyperlink w:anchor="_Toc729131051">
            <w:r w:rsidRPr="50B34B08">
              <w:rPr>
                <w:rStyle w:val="Hyperlink"/>
              </w:rPr>
              <w:t>2. LEGAL FORMAT AND MANAGEMENT STRUCTURE</w:t>
            </w:r>
            <w:r>
              <w:tab/>
            </w:r>
            <w:r>
              <w:fldChar w:fldCharType="begin"/>
            </w:r>
            <w:r>
              <w:instrText>PAGEREF _Toc729131051 \h</w:instrText>
            </w:r>
            <w:r>
              <w:fldChar w:fldCharType="separate"/>
            </w:r>
            <w:r w:rsidRPr="50B34B08">
              <w:rPr>
                <w:rStyle w:val="Hyperlink"/>
              </w:rPr>
              <w:t>3</w:t>
            </w:r>
            <w:r>
              <w:fldChar w:fldCharType="end"/>
            </w:r>
          </w:hyperlink>
        </w:p>
        <w:p w14:paraId="1F5B14D8" w14:textId="2B7E2B49" w:rsidR="50B34B08" w:rsidRDefault="50B34B08" w:rsidP="50B34B08">
          <w:pPr>
            <w:pStyle w:val="TOC2"/>
            <w:tabs>
              <w:tab w:val="right" w:leader="dot" w:pos="9015"/>
            </w:tabs>
            <w:rPr>
              <w:rStyle w:val="Hyperlink"/>
            </w:rPr>
          </w:pPr>
          <w:hyperlink w:anchor="_Toc19894543">
            <w:r w:rsidRPr="50B34B08">
              <w:rPr>
                <w:rStyle w:val="Hyperlink"/>
              </w:rPr>
              <w:t>Legal Structure</w:t>
            </w:r>
            <w:r>
              <w:tab/>
            </w:r>
            <w:r>
              <w:fldChar w:fldCharType="begin"/>
            </w:r>
            <w:r>
              <w:instrText>PAGEREF _Toc19894543 \h</w:instrText>
            </w:r>
            <w:r>
              <w:fldChar w:fldCharType="separate"/>
            </w:r>
            <w:r w:rsidRPr="50B34B08">
              <w:rPr>
                <w:rStyle w:val="Hyperlink"/>
              </w:rPr>
              <w:t>3</w:t>
            </w:r>
            <w:r>
              <w:fldChar w:fldCharType="end"/>
            </w:r>
          </w:hyperlink>
        </w:p>
        <w:p w14:paraId="7FEFDF23" w14:textId="737BDA84" w:rsidR="50B34B08" w:rsidRDefault="50B34B08" w:rsidP="50B34B08">
          <w:pPr>
            <w:pStyle w:val="TOC2"/>
            <w:tabs>
              <w:tab w:val="right" w:leader="dot" w:pos="9015"/>
            </w:tabs>
            <w:rPr>
              <w:rStyle w:val="Hyperlink"/>
            </w:rPr>
          </w:pPr>
          <w:hyperlink w:anchor="_Toc1214341148">
            <w:r w:rsidRPr="50B34B08">
              <w:rPr>
                <w:rStyle w:val="Hyperlink"/>
              </w:rPr>
              <w:t>Management Structure</w:t>
            </w:r>
            <w:r>
              <w:tab/>
            </w:r>
            <w:r>
              <w:fldChar w:fldCharType="begin"/>
            </w:r>
            <w:r>
              <w:instrText>PAGEREF _Toc1214341148 \h</w:instrText>
            </w:r>
            <w:r>
              <w:fldChar w:fldCharType="separate"/>
            </w:r>
            <w:r w:rsidRPr="50B34B08">
              <w:rPr>
                <w:rStyle w:val="Hyperlink"/>
              </w:rPr>
              <w:t>4</w:t>
            </w:r>
            <w:r>
              <w:fldChar w:fldCharType="end"/>
            </w:r>
          </w:hyperlink>
        </w:p>
        <w:p w14:paraId="2CC2C4CF" w14:textId="7932AA26" w:rsidR="50B34B08" w:rsidRDefault="50B34B08" w:rsidP="50B34B08">
          <w:pPr>
            <w:pStyle w:val="TOC3"/>
            <w:tabs>
              <w:tab w:val="right" w:leader="dot" w:pos="9015"/>
            </w:tabs>
            <w:rPr>
              <w:rStyle w:val="Hyperlink"/>
            </w:rPr>
          </w:pPr>
          <w:hyperlink w:anchor="_Toc2065792581">
            <w:r w:rsidRPr="50B34B08">
              <w:rPr>
                <w:rStyle w:val="Hyperlink"/>
              </w:rPr>
              <w:t>Organisational Structure</w:t>
            </w:r>
            <w:r>
              <w:tab/>
            </w:r>
            <w:r>
              <w:fldChar w:fldCharType="begin"/>
            </w:r>
            <w:r>
              <w:instrText>PAGEREF _Toc2065792581 \h</w:instrText>
            </w:r>
            <w:r>
              <w:fldChar w:fldCharType="separate"/>
            </w:r>
            <w:r w:rsidRPr="50B34B08">
              <w:rPr>
                <w:rStyle w:val="Hyperlink"/>
              </w:rPr>
              <w:t>4</w:t>
            </w:r>
            <w:r>
              <w:fldChar w:fldCharType="end"/>
            </w:r>
          </w:hyperlink>
        </w:p>
        <w:p w14:paraId="71DB9E1A" w14:textId="70D929A1" w:rsidR="50B34B08" w:rsidRDefault="50B34B08" w:rsidP="50B34B08">
          <w:pPr>
            <w:pStyle w:val="TOC1"/>
            <w:tabs>
              <w:tab w:val="right" w:leader="dot" w:pos="9015"/>
            </w:tabs>
            <w:rPr>
              <w:rStyle w:val="Hyperlink"/>
            </w:rPr>
          </w:pPr>
          <w:hyperlink w:anchor="_Toc804512907">
            <w:r w:rsidRPr="50B34B08">
              <w:rPr>
                <w:rStyle w:val="Hyperlink"/>
              </w:rPr>
              <w:t>3. MARKET RESEARCH</w:t>
            </w:r>
            <w:r>
              <w:tab/>
            </w:r>
            <w:r>
              <w:fldChar w:fldCharType="begin"/>
            </w:r>
            <w:r>
              <w:instrText>PAGEREF _Toc804512907 \h</w:instrText>
            </w:r>
            <w:r>
              <w:fldChar w:fldCharType="separate"/>
            </w:r>
            <w:r w:rsidRPr="50B34B08">
              <w:rPr>
                <w:rStyle w:val="Hyperlink"/>
              </w:rPr>
              <w:t>4</w:t>
            </w:r>
            <w:r>
              <w:fldChar w:fldCharType="end"/>
            </w:r>
          </w:hyperlink>
        </w:p>
        <w:p w14:paraId="0A6A649B" w14:textId="22C614E6" w:rsidR="50B34B08" w:rsidRDefault="50B34B08" w:rsidP="50B34B08">
          <w:pPr>
            <w:pStyle w:val="TOC2"/>
            <w:tabs>
              <w:tab w:val="right" w:leader="dot" w:pos="9015"/>
            </w:tabs>
            <w:rPr>
              <w:rStyle w:val="Hyperlink"/>
            </w:rPr>
          </w:pPr>
          <w:hyperlink w:anchor="_Toc158512389">
            <w:r w:rsidRPr="50B34B08">
              <w:rPr>
                <w:rStyle w:val="Hyperlink"/>
              </w:rPr>
              <w:t>3.1 PESTEL Analysis</w:t>
            </w:r>
            <w:r>
              <w:tab/>
            </w:r>
            <w:r>
              <w:fldChar w:fldCharType="begin"/>
            </w:r>
            <w:r>
              <w:instrText>PAGEREF _Toc158512389 \h</w:instrText>
            </w:r>
            <w:r>
              <w:fldChar w:fldCharType="separate"/>
            </w:r>
            <w:r w:rsidRPr="50B34B08">
              <w:rPr>
                <w:rStyle w:val="Hyperlink"/>
              </w:rPr>
              <w:t>4</w:t>
            </w:r>
            <w:r>
              <w:fldChar w:fldCharType="end"/>
            </w:r>
          </w:hyperlink>
        </w:p>
        <w:p w14:paraId="2A3585D8" w14:textId="7AE26358" w:rsidR="50B34B08" w:rsidRDefault="50B34B08" w:rsidP="50B34B08">
          <w:pPr>
            <w:pStyle w:val="TOC3"/>
            <w:tabs>
              <w:tab w:val="right" w:leader="dot" w:pos="9015"/>
            </w:tabs>
            <w:rPr>
              <w:rStyle w:val="Hyperlink"/>
            </w:rPr>
          </w:pPr>
          <w:hyperlink w:anchor="_Toc524095474">
            <w:r w:rsidRPr="50B34B08">
              <w:rPr>
                <w:rStyle w:val="Hyperlink"/>
              </w:rPr>
              <w:t>Political Factors</w:t>
            </w:r>
            <w:r>
              <w:tab/>
            </w:r>
            <w:r>
              <w:fldChar w:fldCharType="begin"/>
            </w:r>
            <w:r>
              <w:instrText>PAGEREF _Toc524095474 \h</w:instrText>
            </w:r>
            <w:r>
              <w:fldChar w:fldCharType="separate"/>
            </w:r>
            <w:r w:rsidRPr="50B34B08">
              <w:rPr>
                <w:rStyle w:val="Hyperlink"/>
              </w:rPr>
              <w:t>4</w:t>
            </w:r>
            <w:r>
              <w:fldChar w:fldCharType="end"/>
            </w:r>
          </w:hyperlink>
        </w:p>
        <w:p w14:paraId="39B08A0E" w14:textId="6997E328" w:rsidR="50B34B08" w:rsidRDefault="50B34B08" w:rsidP="50B34B08">
          <w:pPr>
            <w:pStyle w:val="TOC3"/>
            <w:tabs>
              <w:tab w:val="right" w:leader="dot" w:pos="9015"/>
            </w:tabs>
            <w:rPr>
              <w:rStyle w:val="Hyperlink"/>
            </w:rPr>
          </w:pPr>
          <w:hyperlink w:anchor="_Toc966056057">
            <w:r w:rsidRPr="50B34B08">
              <w:rPr>
                <w:rStyle w:val="Hyperlink"/>
              </w:rPr>
              <w:t>Economic Factors</w:t>
            </w:r>
            <w:r>
              <w:tab/>
            </w:r>
            <w:r>
              <w:fldChar w:fldCharType="begin"/>
            </w:r>
            <w:r>
              <w:instrText>PAGEREF _Toc966056057 \h</w:instrText>
            </w:r>
            <w:r>
              <w:fldChar w:fldCharType="separate"/>
            </w:r>
            <w:r w:rsidRPr="50B34B08">
              <w:rPr>
                <w:rStyle w:val="Hyperlink"/>
              </w:rPr>
              <w:t>5</w:t>
            </w:r>
            <w:r>
              <w:fldChar w:fldCharType="end"/>
            </w:r>
          </w:hyperlink>
        </w:p>
        <w:p w14:paraId="70A598BF" w14:textId="7CAD11F1" w:rsidR="50B34B08" w:rsidRDefault="50B34B08" w:rsidP="50B34B08">
          <w:pPr>
            <w:pStyle w:val="TOC3"/>
            <w:tabs>
              <w:tab w:val="right" w:leader="dot" w:pos="9015"/>
            </w:tabs>
            <w:rPr>
              <w:rStyle w:val="Hyperlink"/>
            </w:rPr>
          </w:pPr>
          <w:hyperlink w:anchor="_Toc235639952">
            <w:r w:rsidRPr="50B34B08">
              <w:rPr>
                <w:rStyle w:val="Hyperlink"/>
              </w:rPr>
              <w:t>Social Factors</w:t>
            </w:r>
            <w:r>
              <w:tab/>
            </w:r>
            <w:r>
              <w:fldChar w:fldCharType="begin"/>
            </w:r>
            <w:r>
              <w:instrText>PAGEREF _Toc235639952 \h</w:instrText>
            </w:r>
            <w:r>
              <w:fldChar w:fldCharType="separate"/>
            </w:r>
            <w:r w:rsidRPr="50B34B08">
              <w:rPr>
                <w:rStyle w:val="Hyperlink"/>
              </w:rPr>
              <w:t>5</w:t>
            </w:r>
            <w:r>
              <w:fldChar w:fldCharType="end"/>
            </w:r>
          </w:hyperlink>
        </w:p>
        <w:p w14:paraId="2CD16200" w14:textId="62B79796" w:rsidR="50B34B08" w:rsidRDefault="50B34B08" w:rsidP="50B34B08">
          <w:pPr>
            <w:pStyle w:val="TOC3"/>
            <w:tabs>
              <w:tab w:val="right" w:leader="dot" w:pos="9015"/>
            </w:tabs>
            <w:rPr>
              <w:rStyle w:val="Hyperlink"/>
            </w:rPr>
          </w:pPr>
          <w:hyperlink w:anchor="_Toc1606997488">
            <w:r w:rsidRPr="50B34B08">
              <w:rPr>
                <w:rStyle w:val="Hyperlink"/>
              </w:rPr>
              <w:t>Technological Factors</w:t>
            </w:r>
            <w:r>
              <w:tab/>
            </w:r>
            <w:r>
              <w:fldChar w:fldCharType="begin"/>
            </w:r>
            <w:r>
              <w:instrText>PAGEREF _Toc1606997488 \h</w:instrText>
            </w:r>
            <w:r>
              <w:fldChar w:fldCharType="separate"/>
            </w:r>
            <w:r w:rsidRPr="50B34B08">
              <w:rPr>
                <w:rStyle w:val="Hyperlink"/>
              </w:rPr>
              <w:t>5</w:t>
            </w:r>
            <w:r>
              <w:fldChar w:fldCharType="end"/>
            </w:r>
          </w:hyperlink>
        </w:p>
        <w:p w14:paraId="42038010" w14:textId="64B4FA08" w:rsidR="50B34B08" w:rsidRDefault="50B34B08" w:rsidP="50B34B08">
          <w:pPr>
            <w:pStyle w:val="TOC3"/>
            <w:tabs>
              <w:tab w:val="right" w:leader="dot" w:pos="9015"/>
            </w:tabs>
            <w:rPr>
              <w:rStyle w:val="Hyperlink"/>
            </w:rPr>
          </w:pPr>
          <w:hyperlink w:anchor="_Toc850846954">
            <w:r w:rsidRPr="50B34B08">
              <w:rPr>
                <w:rStyle w:val="Hyperlink"/>
              </w:rPr>
              <w:t>Environmental Factors</w:t>
            </w:r>
            <w:r>
              <w:tab/>
            </w:r>
            <w:r>
              <w:fldChar w:fldCharType="begin"/>
            </w:r>
            <w:r>
              <w:instrText>PAGEREF _Toc850846954 \h</w:instrText>
            </w:r>
            <w:r>
              <w:fldChar w:fldCharType="separate"/>
            </w:r>
            <w:r w:rsidRPr="50B34B08">
              <w:rPr>
                <w:rStyle w:val="Hyperlink"/>
              </w:rPr>
              <w:t>5</w:t>
            </w:r>
            <w:r>
              <w:fldChar w:fldCharType="end"/>
            </w:r>
          </w:hyperlink>
        </w:p>
        <w:p w14:paraId="32578F0D" w14:textId="3ABCA481" w:rsidR="50B34B08" w:rsidRDefault="50B34B08" w:rsidP="50B34B08">
          <w:pPr>
            <w:pStyle w:val="TOC3"/>
            <w:tabs>
              <w:tab w:val="right" w:leader="dot" w:pos="9015"/>
            </w:tabs>
            <w:rPr>
              <w:rStyle w:val="Hyperlink"/>
            </w:rPr>
          </w:pPr>
          <w:hyperlink w:anchor="_Toc476821610">
            <w:r w:rsidRPr="50B34B08">
              <w:rPr>
                <w:rStyle w:val="Hyperlink"/>
              </w:rPr>
              <w:t>Legal Factors</w:t>
            </w:r>
            <w:r>
              <w:tab/>
            </w:r>
            <w:r>
              <w:fldChar w:fldCharType="begin"/>
            </w:r>
            <w:r>
              <w:instrText>PAGEREF _Toc476821610 \h</w:instrText>
            </w:r>
            <w:r>
              <w:fldChar w:fldCharType="separate"/>
            </w:r>
            <w:r w:rsidRPr="50B34B08">
              <w:rPr>
                <w:rStyle w:val="Hyperlink"/>
              </w:rPr>
              <w:t>5</w:t>
            </w:r>
            <w:r>
              <w:fldChar w:fldCharType="end"/>
            </w:r>
          </w:hyperlink>
        </w:p>
        <w:p w14:paraId="078656FE" w14:textId="5283EF40" w:rsidR="50B34B08" w:rsidRDefault="50B34B08" w:rsidP="50B34B08">
          <w:pPr>
            <w:pStyle w:val="TOC2"/>
            <w:tabs>
              <w:tab w:val="right" w:leader="dot" w:pos="9015"/>
            </w:tabs>
            <w:rPr>
              <w:rStyle w:val="Hyperlink"/>
            </w:rPr>
          </w:pPr>
          <w:hyperlink w:anchor="_Toc721686983">
            <w:r w:rsidRPr="50B34B08">
              <w:rPr>
                <w:rStyle w:val="Hyperlink"/>
              </w:rPr>
              <w:t>Aligning PESTEL with Business Strategy</w:t>
            </w:r>
            <w:r>
              <w:tab/>
            </w:r>
            <w:r>
              <w:fldChar w:fldCharType="begin"/>
            </w:r>
            <w:r>
              <w:instrText>PAGEREF _Toc721686983 \h</w:instrText>
            </w:r>
            <w:r>
              <w:fldChar w:fldCharType="separate"/>
            </w:r>
            <w:r w:rsidRPr="50B34B08">
              <w:rPr>
                <w:rStyle w:val="Hyperlink"/>
              </w:rPr>
              <w:t>5</w:t>
            </w:r>
            <w:r>
              <w:fldChar w:fldCharType="end"/>
            </w:r>
          </w:hyperlink>
        </w:p>
        <w:p w14:paraId="78923994" w14:textId="39854A8E" w:rsidR="50B34B08" w:rsidRDefault="50B34B08" w:rsidP="50B34B08">
          <w:pPr>
            <w:pStyle w:val="TOC2"/>
            <w:tabs>
              <w:tab w:val="right" w:leader="dot" w:pos="9015"/>
            </w:tabs>
            <w:rPr>
              <w:rStyle w:val="Hyperlink"/>
            </w:rPr>
          </w:pPr>
          <w:hyperlink w:anchor="_Toc1231848997">
            <w:r w:rsidRPr="50B34B08">
              <w:rPr>
                <w:rStyle w:val="Hyperlink"/>
              </w:rPr>
              <w:t>3.2 Competition Analysis</w:t>
            </w:r>
            <w:r>
              <w:tab/>
            </w:r>
            <w:r>
              <w:fldChar w:fldCharType="begin"/>
            </w:r>
            <w:r>
              <w:instrText>PAGEREF _Toc1231848997 \h</w:instrText>
            </w:r>
            <w:r>
              <w:fldChar w:fldCharType="separate"/>
            </w:r>
            <w:r w:rsidRPr="50B34B08">
              <w:rPr>
                <w:rStyle w:val="Hyperlink"/>
              </w:rPr>
              <w:t>6</w:t>
            </w:r>
            <w:r>
              <w:fldChar w:fldCharType="end"/>
            </w:r>
          </w:hyperlink>
        </w:p>
        <w:p w14:paraId="43748AC2" w14:textId="62E0BC69" w:rsidR="50B34B08" w:rsidRDefault="50B34B08" w:rsidP="50B34B08">
          <w:pPr>
            <w:pStyle w:val="TOC1"/>
            <w:tabs>
              <w:tab w:val="right" w:leader="dot" w:pos="9015"/>
            </w:tabs>
            <w:rPr>
              <w:rStyle w:val="Hyperlink"/>
            </w:rPr>
          </w:pPr>
          <w:hyperlink w:anchor="_Toc1683346206">
            <w:r w:rsidRPr="50B34B08">
              <w:rPr>
                <w:rStyle w:val="Hyperlink"/>
              </w:rPr>
              <w:t>4. MARKETING COMMUNICATIONS</w:t>
            </w:r>
            <w:r>
              <w:tab/>
            </w:r>
            <w:r>
              <w:fldChar w:fldCharType="begin"/>
            </w:r>
            <w:r>
              <w:instrText>PAGEREF _Toc1683346206 \h</w:instrText>
            </w:r>
            <w:r>
              <w:fldChar w:fldCharType="separate"/>
            </w:r>
            <w:r w:rsidRPr="50B34B08">
              <w:rPr>
                <w:rStyle w:val="Hyperlink"/>
              </w:rPr>
              <w:t>6</w:t>
            </w:r>
            <w:r>
              <w:fldChar w:fldCharType="end"/>
            </w:r>
          </w:hyperlink>
        </w:p>
        <w:p w14:paraId="3B7C834B" w14:textId="749FEFD7" w:rsidR="50B34B08" w:rsidRDefault="50B34B08" w:rsidP="50B34B08">
          <w:pPr>
            <w:pStyle w:val="TOC1"/>
            <w:tabs>
              <w:tab w:val="right" w:leader="dot" w:pos="9015"/>
            </w:tabs>
            <w:rPr>
              <w:rStyle w:val="Hyperlink"/>
            </w:rPr>
          </w:pPr>
          <w:hyperlink w:anchor="_Toc341682324">
            <w:r w:rsidRPr="50B34B08">
              <w:rPr>
                <w:rStyle w:val="Hyperlink"/>
              </w:rPr>
              <w:t>5. FINANCIALS</w:t>
            </w:r>
            <w:r>
              <w:tab/>
            </w:r>
            <w:r>
              <w:fldChar w:fldCharType="begin"/>
            </w:r>
            <w:r>
              <w:instrText>PAGEREF _Toc341682324 \h</w:instrText>
            </w:r>
            <w:r>
              <w:fldChar w:fldCharType="separate"/>
            </w:r>
            <w:r w:rsidRPr="50B34B08">
              <w:rPr>
                <w:rStyle w:val="Hyperlink"/>
              </w:rPr>
              <w:t>7</w:t>
            </w:r>
            <w:r>
              <w:fldChar w:fldCharType="end"/>
            </w:r>
          </w:hyperlink>
        </w:p>
        <w:p w14:paraId="58FC5EAD" w14:textId="7995959C" w:rsidR="50B34B08" w:rsidRDefault="50B34B08" w:rsidP="50B34B08">
          <w:pPr>
            <w:pStyle w:val="TOC2"/>
            <w:tabs>
              <w:tab w:val="right" w:leader="dot" w:pos="9015"/>
            </w:tabs>
            <w:rPr>
              <w:rStyle w:val="Hyperlink"/>
            </w:rPr>
          </w:pPr>
          <w:hyperlink w:anchor="_Toc1865564">
            <w:r w:rsidRPr="50B34B08">
              <w:rPr>
                <w:rStyle w:val="Hyperlink"/>
              </w:rPr>
              <w:t>5.1 Funding Requirement and Source</w:t>
            </w:r>
            <w:r>
              <w:tab/>
            </w:r>
            <w:r>
              <w:fldChar w:fldCharType="begin"/>
            </w:r>
            <w:r>
              <w:instrText>PAGEREF _Toc1865564 \h</w:instrText>
            </w:r>
            <w:r>
              <w:fldChar w:fldCharType="separate"/>
            </w:r>
            <w:r w:rsidRPr="50B34B08">
              <w:rPr>
                <w:rStyle w:val="Hyperlink"/>
              </w:rPr>
              <w:t>7</w:t>
            </w:r>
            <w:r>
              <w:fldChar w:fldCharType="end"/>
            </w:r>
          </w:hyperlink>
        </w:p>
        <w:p w14:paraId="5417D82F" w14:textId="74C8099E" w:rsidR="50B34B08" w:rsidRDefault="50B34B08" w:rsidP="50B34B08">
          <w:pPr>
            <w:pStyle w:val="TOC2"/>
            <w:tabs>
              <w:tab w:val="right" w:leader="dot" w:pos="9015"/>
            </w:tabs>
            <w:rPr>
              <w:rStyle w:val="Hyperlink"/>
            </w:rPr>
          </w:pPr>
          <w:hyperlink w:anchor="_Toc587598538">
            <w:r w:rsidRPr="50B34B08">
              <w:rPr>
                <w:rStyle w:val="Hyperlink"/>
              </w:rPr>
              <w:t>5.2 Startup Costs</w:t>
            </w:r>
            <w:r>
              <w:tab/>
            </w:r>
            <w:r>
              <w:fldChar w:fldCharType="begin"/>
            </w:r>
            <w:r>
              <w:instrText>PAGEREF _Toc587598538 \h</w:instrText>
            </w:r>
            <w:r>
              <w:fldChar w:fldCharType="separate"/>
            </w:r>
            <w:r w:rsidRPr="50B34B08">
              <w:rPr>
                <w:rStyle w:val="Hyperlink"/>
              </w:rPr>
              <w:t>7</w:t>
            </w:r>
            <w:r>
              <w:fldChar w:fldCharType="end"/>
            </w:r>
          </w:hyperlink>
        </w:p>
        <w:p w14:paraId="7D4F57F6" w14:textId="35D34557" w:rsidR="50B34B08" w:rsidRDefault="50B34B08" w:rsidP="50B34B08">
          <w:pPr>
            <w:pStyle w:val="TOC2"/>
            <w:tabs>
              <w:tab w:val="right" w:leader="dot" w:pos="9015"/>
            </w:tabs>
            <w:rPr>
              <w:rStyle w:val="Hyperlink"/>
            </w:rPr>
          </w:pPr>
          <w:hyperlink w:anchor="_Toc1053657241">
            <w:r w:rsidRPr="50B34B08">
              <w:rPr>
                <w:rStyle w:val="Hyperlink"/>
              </w:rPr>
              <w:t>5.3 Fixed Costs per Month</w:t>
            </w:r>
            <w:r>
              <w:tab/>
            </w:r>
            <w:r>
              <w:fldChar w:fldCharType="begin"/>
            </w:r>
            <w:r>
              <w:instrText>PAGEREF _Toc1053657241 \h</w:instrText>
            </w:r>
            <w:r>
              <w:fldChar w:fldCharType="separate"/>
            </w:r>
            <w:r w:rsidRPr="50B34B08">
              <w:rPr>
                <w:rStyle w:val="Hyperlink"/>
              </w:rPr>
              <w:t>8</w:t>
            </w:r>
            <w:r>
              <w:fldChar w:fldCharType="end"/>
            </w:r>
          </w:hyperlink>
        </w:p>
        <w:p w14:paraId="5AE13AF1" w14:textId="0C8D42F2" w:rsidR="50B34B08" w:rsidRDefault="50B34B08" w:rsidP="50B34B08">
          <w:pPr>
            <w:pStyle w:val="TOC2"/>
            <w:tabs>
              <w:tab w:val="right" w:leader="dot" w:pos="9015"/>
            </w:tabs>
            <w:rPr>
              <w:rStyle w:val="Hyperlink"/>
            </w:rPr>
          </w:pPr>
          <w:hyperlink w:anchor="_Toc488744720">
            <w:r w:rsidRPr="50B34B08">
              <w:rPr>
                <w:rStyle w:val="Hyperlink"/>
              </w:rPr>
              <w:t>5.4 Variable Costs</w:t>
            </w:r>
            <w:r>
              <w:tab/>
            </w:r>
            <w:r>
              <w:fldChar w:fldCharType="begin"/>
            </w:r>
            <w:r>
              <w:instrText>PAGEREF _Toc488744720 \h</w:instrText>
            </w:r>
            <w:r>
              <w:fldChar w:fldCharType="separate"/>
            </w:r>
            <w:r w:rsidRPr="50B34B08">
              <w:rPr>
                <w:rStyle w:val="Hyperlink"/>
              </w:rPr>
              <w:t>8</w:t>
            </w:r>
            <w:r>
              <w:fldChar w:fldCharType="end"/>
            </w:r>
          </w:hyperlink>
        </w:p>
        <w:p w14:paraId="076CACCA" w14:textId="2A824674" w:rsidR="50B34B08" w:rsidRDefault="50B34B08" w:rsidP="50B34B08">
          <w:pPr>
            <w:pStyle w:val="TOC2"/>
            <w:tabs>
              <w:tab w:val="right" w:leader="dot" w:pos="9015"/>
            </w:tabs>
            <w:rPr>
              <w:rStyle w:val="Hyperlink"/>
            </w:rPr>
          </w:pPr>
          <w:hyperlink w:anchor="_Toc1778587540">
            <w:r w:rsidRPr="50B34B08">
              <w:rPr>
                <w:rStyle w:val="Hyperlink"/>
              </w:rPr>
              <w:t>5.5 Monthly Financial Forecast</w:t>
            </w:r>
            <w:r>
              <w:tab/>
            </w:r>
            <w:r>
              <w:fldChar w:fldCharType="begin"/>
            </w:r>
            <w:r>
              <w:instrText>PAGEREF _Toc1778587540 \h</w:instrText>
            </w:r>
            <w:r>
              <w:fldChar w:fldCharType="separate"/>
            </w:r>
            <w:r w:rsidRPr="50B34B08">
              <w:rPr>
                <w:rStyle w:val="Hyperlink"/>
              </w:rPr>
              <w:t>8</w:t>
            </w:r>
            <w:r>
              <w:fldChar w:fldCharType="end"/>
            </w:r>
          </w:hyperlink>
        </w:p>
        <w:p w14:paraId="4F9857AA" w14:textId="466BE4E5" w:rsidR="50B34B08" w:rsidRDefault="50B34B08" w:rsidP="50B34B08">
          <w:pPr>
            <w:pStyle w:val="TOC2"/>
            <w:tabs>
              <w:tab w:val="right" w:leader="dot" w:pos="9015"/>
            </w:tabs>
            <w:rPr>
              <w:rStyle w:val="Hyperlink"/>
            </w:rPr>
          </w:pPr>
          <w:hyperlink w:anchor="_Toc2110783694">
            <w:r w:rsidRPr="50B34B08">
              <w:rPr>
                <w:rStyle w:val="Hyperlink"/>
              </w:rPr>
              <w:t>5.6 Break-even Analysis</w:t>
            </w:r>
            <w:r>
              <w:tab/>
            </w:r>
            <w:r>
              <w:fldChar w:fldCharType="begin"/>
            </w:r>
            <w:r>
              <w:instrText>PAGEREF _Toc2110783694 \h</w:instrText>
            </w:r>
            <w:r>
              <w:fldChar w:fldCharType="separate"/>
            </w:r>
            <w:r w:rsidRPr="50B34B08">
              <w:rPr>
                <w:rStyle w:val="Hyperlink"/>
              </w:rPr>
              <w:t>9</w:t>
            </w:r>
            <w:r>
              <w:fldChar w:fldCharType="end"/>
            </w:r>
          </w:hyperlink>
        </w:p>
        <w:p w14:paraId="5B42E381" w14:textId="79C2F3FF" w:rsidR="50B34B08" w:rsidRDefault="50B34B08" w:rsidP="50B34B08">
          <w:pPr>
            <w:pStyle w:val="TOC1"/>
            <w:tabs>
              <w:tab w:val="right" w:leader="dot" w:pos="9015"/>
            </w:tabs>
            <w:rPr>
              <w:rStyle w:val="Hyperlink"/>
            </w:rPr>
          </w:pPr>
          <w:hyperlink w:anchor="_Toc2054592299">
            <w:r w:rsidRPr="50B34B08">
              <w:rPr>
                <w:rStyle w:val="Hyperlink"/>
              </w:rPr>
              <w:t>CONCLUSION</w:t>
            </w:r>
            <w:r>
              <w:tab/>
            </w:r>
            <w:r>
              <w:fldChar w:fldCharType="begin"/>
            </w:r>
            <w:r>
              <w:instrText>PAGEREF _Toc2054592299 \h</w:instrText>
            </w:r>
            <w:r>
              <w:fldChar w:fldCharType="separate"/>
            </w:r>
            <w:r w:rsidRPr="50B34B08">
              <w:rPr>
                <w:rStyle w:val="Hyperlink"/>
              </w:rPr>
              <w:t>9</w:t>
            </w:r>
            <w:r>
              <w:fldChar w:fldCharType="end"/>
            </w:r>
          </w:hyperlink>
        </w:p>
        <w:p w14:paraId="284371D9" w14:textId="70A42191" w:rsidR="50B34B08" w:rsidRDefault="50B34B08" w:rsidP="50B34B08">
          <w:pPr>
            <w:pStyle w:val="TOC1"/>
            <w:tabs>
              <w:tab w:val="right" w:leader="dot" w:pos="9015"/>
            </w:tabs>
            <w:rPr>
              <w:rStyle w:val="Hyperlink"/>
            </w:rPr>
          </w:pPr>
          <w:hyperlink w:anchor="_Toc1165966071">
            <w:r w:rsidRPr="50B34B08">
              <w:rPr>
                <w:rStyle w:val="Hyperlink"/>
              </w:rPr>
              <w:t>REFERENCE LIST</w:t>
            </w:r>
            <w:r>
              <w:tab/>
            </w:r>
            <w:r>
              <w:fldChar w:fldCharType="begin"/>
            </w:r>
            <w:r>
              <w:instrText>PAGEREF _Toc1165966071 \h</w:instrText>
            </w:r>
            <w:r>
              <w:fldChar w:fldCharType="separate"/>
            </w:r>
            <w:r w:rsidRPr="50B34B08">
              <w:rPr>
                <w:rStyle w:val="Hyperlink"/>
              </w:rPr>
              <w:t>10</w:t>
            </w:r>
            <w:r>
              <w:fldChar w:fldCharType="end"/>
            </w:r>
          </w:hyperlink>
          <w:r>
            <w:fldChar w:fldCharType="end"/>
          </w:r>
        </w:p>
      </w:sdtContent>
    </w:sdt>
    <w:p w14:paraId="673DA925" w14:textId="4152DF9B" w:rsidR="50B34B08" w:rsidRDefault="50B34B08" w:rsidP="50B34B08">
      <w:pPr>
        <w:rPr>
          <w:sz w:val="24"/>
          <w:szCs w:val="24"/>
        </w:rPr>
      </w:pPr>
    </w:p>
    <w:p w14:paraId="7909106A" w14:textId="287F98BC" w:rsidR="50B34B08" w:rsidRDefault="50B34B08" w:rsidP="50B34B08">
      <w:pPr>
        <w:rPr>
          <w:sz w:val="24"/>
          <w:szCs w:val="24"/>
        </w:rPr>
      </w:pPr>
    </w:p>
    <w:p w14:paraId="1221A98E" w14:textId="71794B78" w:rsidR="50B34B08" w:rsidRDefault="50B34B08" w:rsidP="50B34B08">
      <w:pPr>
        <w:rPr>
          <w:sz w:val="24"/>
          <w:szCs w:val="24"/>
        </w:rPr>
      </w:pPr>
    </w:p>
    <w:p w14:paraId="4A5B1121" w14:textId="3D8C526F" w:rsidR="50B34B08" w:rsidRDefault="50B34B08" w:rsidP="50B34B08">
      <w:pPr>
        <w:rPr>
          <w:sz w:val="24"/>
          <w:szCs w:val="24"/>
        </w:rPr>
      </w:pPr>
    </w:p>
    <w:p w14:paraId="196FDEB5" w14:textId="2885C23E" w:rsidR="50B34B08" w:rsidRDefault="50B34B08" w:rsidP="50B34B08">
      <w:pPr>
        <w:rPr>
          <w:sz w:val="24"/>
          <w:szCs w:val="24"/>
        </w:rPr>
      </w:pPr>
    </w:p>
    <w:p w14:paraId="0000000D" w14:textId="77777777" w:rsidR="00A773F2" w:rsidRDefault="50B34B08" w:rsidP="50B34B08">
      <w:pPr>
        <w:pStyle w:val="Heading1"/>
        <w:keepNext w:val="0"/>
        <w:keepLines w:val="0"/>
        <w:spacing w:before="480"/>
        <w:rPr>
          <w:b/>
          <w:bCs/>
          <w:sz w:val="28"/>
          <w:szCs w:val="28"/>
        </w:rPr>
      </w:pPr>
      <w:bookmarkStart w:id="0" w:name="_bizesd3nbpp3"/>
      <w:bookmarkStart w:id="1" w:name="_Toc1908282590"/>
      <w:bookmarkEnd w:id="0"/>
      <w:r w:rsidRPr="50B34B08">
        <w:rPr>
          <w:b/>
          <w:bCs/>
          <w:sz w:val="28"/>
          <w:szCs w:val="28"/>
        </w:rPr>
        <w:t>EXECUTIVE SUMMARY</w:t>
      </w:r>
      <w:bookmarkEnd w:id="1"/>
    </w:p>
    <w:p w14:paraId="0000000E" w14:textId="77777777" w:rsidR="00A773F2" w:rsidRDefault="00F728A9">
      <w:pPr>
        <w:spacing w:before="240" w:after="240"/>
        <w:rPr>
          <w:sz w:val="24"/>
          <w:szCs w:val="24"/>
        </w:rPr>
      </w:pPr>
      <w:r>
        <w:rPr>
          <w:sz w:val="24"/>
          <w:szCs w:val="24"/>
        </w:rPr>
        <w:t>This business plan presents the proposal for launching a new Indian restaurant in the UK. The aim of the business is to provide high-quality Indian food, a welcoming dine-in atmosphere, and reliable takeaway and delivery services. The restaurant will target local residents, students, workers, and families who want authentic Indian cuisine at reasonable prices.</w:t>
      </w:r>
    </w:p>
    <w:p w14:paraId="0000000F" w14:textId="77777777" w:rsidR="00A773F2" w:rsidRDefault="00F728A9">
      <w:pPr>
        <w:spacing w:before="240" w:after="240"/>
        <w:rPr>
          <w:sz w:val="24"/>
          <w:szCs w:val="24"/>
        </w:rPr>
      </w:pPr>
      <w:r>
        <w:rPr>
          <w:sz w:val="24"/>
          <w:szCs w:val="24"/>
        </w:rPr>
        <w:t xml:space="preserve">The business will be structured as a </w:t>
      </w:r>
      <w:r>
        <w:rPr>
          <w:b/>
          <w:bCs/>
          <w:sz w:val="24"/>
          <w:szCs w:val="24"/>
        </w:rPr>
        <w:t>private limited company</w:t>
      </w:r>
      <w:r>
        <w:rPr>
          <w:sz w:val="24"/>
          <w:szCs w:val="24"/>
        </w:rPr>
        <w:t xml:space="preserve"> because this legal form offers limited liability, improves business credibility, and supports future growth. The management structure will be simple but effective, with the owner overseeing operations and a small team handling kitchen, service, and administration.</w:t>
      </w:r>
    </w:p>
    <w:p w14:paraId="00000010" w14:textId="77777777" w:rsidR="00A773F2" w:rsidRDefault="00F728A9">
      <w:pPr>
        <w:spacing w:before="240" w:after="240"/>
        <w:rPr>
          <w:sz w:val="24"/>
          <w:szCs w:val="24"/>
        </w:rPr>
      </w:pPr>
      <w:r>
        <w:rPr>
          <w:sz w:val="24"/>
          <w:szCs w:val="24"/>
        </w:rPr>
        <w:t>This business plan also evaluates the market through a PESTEL analysis and competition review. The restaurant industry is competitive, but there is still strong demand for Indian food in the UK. The business will aim to stand out through authentic taste, good customer service, hygiene, fair pricing, and active marketing on social media and food delivery platforms.</w:t>
      </w:r>
    </w:p>
    <w:p w14:paraId="00000011" w14:textId="77777777" w:rsidR="00A773F2" w:rsidRDefault="50B34B08">
      <w:pPr>
        <w:spacing w:before="240" w:after="240"/>
        <w:rPr>
          <w:sz w:val="24"/>
          <w:szCs w:val="24"/>
        </w:rPr>
      </w:pPr>
      <w:r w:rsidRPr="50B34B08">
        <w:rPr>
          <w:sz w:val="24"/>
          <w:szCs w:val="24"/>
        </w:rPr>
        <w:t xml:space="preserve">The total funding available for the business is </w:t>
      </w:r>
      <w:r w:rsidRPr="50B34B08">
        <w:rPr>
          <w:b/>
          <w:bCs/>
          <w:sz w:val="24"/>
          <w:szCs w:val="24"/>
        </w:rPr>
        <w:t>£50,000</w:t>
      </w:r>
      <w:r w:rsidRPr="50B34B08">
        <w:rPr>
          <w:sz w:val="24"/>
          <w:szCs w:val="24"/>
        </w:rPr>
        <w:t xml:space="preserve">, coming from family support and personal savings. However, the minimum capital required to start and operate the business until break-even is estimated at </w:t>
      </w:r>
      <w:r w:rsidRPr="50B34B08">
        <w:rPr>
          <w:b/>
          <w:bCs/>
          <w:sz w:val="24"/>
          <w:szCs w:val="24"/>
        </w:rPr>
        <w:t>£25,000</w:t>
      </w:r>
      <w:r w:rsidRPr="50B34B08">
        <w:rPr>
          <w:sz w:val="24"/>
          <w:szCs w:val="24"/>
        </w:rPr>
        <w:t xml:space="preserve">. Startup costs are projected at </w:t>
      </w:r>
      <w:r w:rsidRPr="50B34B08">
        <w:rPr>
          <w:b/>
          <w:bCs/>
          <w:sz w:val="24"/>
          <w:szCs w:val="24"/>
        </w:rPr>
        <w:t>£18,000</w:t>
      </w:r>
      <w:r w:rsidRPr="50B34B08">
        <w:rPr>
          <w:sz w:val="24"/>
          <w:szCs w:val="24"/>
        </w:rPr>
        <w:t xml:space="preserve">, while monthly fixed costs are </w:t>
      </w:r>
      <w:r w:rsidRPr="50B34B08">
        <w:rPr>
          <w:b/>
          <w:bCs/>
          <w:sz w:val="24"/>
          <w:szCs w:val="24"/>
        </w:rPr>
        <w:t>£5,550</w:t>
      </w:r>
      <w:r w:rsidRPr="50B34B08">
        <w:rPr>
          <w:sz w:val="24"/>
          <w:szCs w:val="24"/>
        </w:rPr>
        <w:t xml:space="preserve">. Variable costs are expected to rise gradually as sales increase. Based on the financial forecast, the business is expected to break even in </w:t>
      </w:r>
      <w:r w:rsidRPr="50B34B08">
        <w:rPr>
          <w:b/>
          <w:bCs/>
          <w:sz w:val="24"/>
          <w:szCs w:val="24"/>
        </w:rPr>
        <w:t>April</w:t>
      </w:r>
      <w:r w:rsidRPr="50B34B08">
        <w:rPr>
          <w:sz w:val="24"/>
          <w:szCs w:val="24"/>
        </w:rPr>
        <w:t>, with profits starting from that month onward.</w:t>
      </w:r>
    </w:p>
    <w:p w14:paraId="00000013" w14:textId="77777777" w:rsidR="00A773F2" w:rsidRDefault="00F728A9">
      <w:pPr>
        <w:rPr>
          <w:sz w:val="24"/>
          <w:szCs w:val="24"/>
        </w:rPr>
      </w:pPr>
      <w:r>
        <w:rPr>
          <w:noProof/>
        </w:rPr>
      </w:r>
      <w:r w:rsidR="00F728A9">
        <w:rPr>
          <w:noProof/>
        </w:rPr>
        <w:pict w14:anchorId="2E79BFBA">
          <v:rect id="_x0000_i1027" style="width:0;height:1.5pt" o:hralign="center" o:hrstd="t" o:hr="t" fillcolor="#a0a0a0" stroked="f"/>
        </w:pict>
      </w:r>
    </w:p>
    <w:p w14:paraId="00000014" w14:textId="77777777" w:rsidR="00A773F2" w:rsidRDefault="50B34B08" w:rsidP="50B34B08">
      <w:pPr>
        <w:pStyle w:val="Heading1"/>
        <w:keepNext w:val="0"/>
        <w:keepLines w:val="0"/>
        <w:spacing w:before="480"/>
        <w:rPr>
          <w:b/>
          <w:bCs/>
          <w:sz w:val="28"/>
          <w:szCs w:val="28"/>
        </w:rPr>
      </w:pPr>
      <w:bookmarkStart w:id="2" w:name="_vnq7axqpoxbu"/>
      <w:bookmarkStart w:id="3" w:name="_Toc930698537"/>
      <w:bookmarkEnd w:id="2"/>
      <w:r w:rsidRPr="50B34B08">
        <w:rPr>
          <w:b/>
          <w:bCs/>
          <w:sz w:val="28"/>
          <w:szCs w:val="28"/>
        </w:rPr>
        <w:t>1. OVERVIEW OF THE BUSINESS IDEA</w:t>
      </w:r>
      <w:bookmarkEnd w:id="3"/>
    </w:p>
    <w:p w14:paraId="00000015" w14:textId="77777777" w:rsidR="00A773F2" w:rsidRDefault="50B34B08" w:rsidP="50B34B08">
      <w:pPr>
        <w:pStyle w:val="Heading2"/>
        <w:keepNext w:val="0"/>
        <w:keepLines w:val="0"/>
        <w:spacing w:after="80"/>
        <w:rPr>
          <w:b/>
          <w:bCs/>
          <w:sz w:val="28"/>
          <w:szCs w:val="28"/>
        </w:rPr>
      </w:pPr>
      <w:bookmarkStart w:id="4" w:name="_cgl8nryrmz1t"/>
      <w:bookmarkStart w:id="5" w:name="_Toc1392150495"/>
      <w:bookmarkEnd w:id="4"/>
      <w:r w:rsidRPr="50B34B08">
        <w:rPr>
          <w:b/>
          <w:bCs/>
          <w:sz w:val="28"/>
          <w:szCs w:val="28"/>
        </w:rPr>
        <w:t>Introduction</w:t>
      </w:r>
      <w:bookmarkEnd w:id="5"/>
    </w:p>
    <w:p w14:paraId="00000016" w14:textId="77777777" w:rsidR="00A773F2" w:rsidRDefault="00F728A9">
      <w:pPr>
        <w:spacing w:before="240" w:after="240"/>
        <w:rPr>
          <w:sz w:val="24"/>
          <w:szCs w:val="24"/>
        </w:rPr>
      </w:pPr>
      <w:r>
        <w:rPr>
          <w:sz w:val="24"/>
          <w:szCs w:val="24"/>
        </w:rPr>
        <w:t xml:space="preserve">My name is </w:t>
      </w:r>
      <w:r>
        <w:rPr>
          <w:b/>
          <w:bCs/>
          <w:sz w:val="24"/>
          <w:szCs w:val="24"/>
        </w:rPr>
        <w:t>Khawar Mahmood</w:t>
      </w:r>
      <w:r>
        <w:rPr>
          <w:sz w:val="24"/>
          <w:szCs w:val="24"/>
        </w:rPr>
        <w:t xml:space="preserve">, and this business plan has been prepared to present my startup idea for an </w:t>
      </w:r>
      <w:r>
        <w:rPr>
          <w:b/>
          <w:bCs/>
          <w:sz w:val="24"/>
          <w:szCs w:val="24"/>
        </w:rPr>
        <w:t>Indian restaurant</w:t>
      </w:r>
      <w:r>
        <w:rPr>
          <w:sz w:val="24"/>
          <w:szCs w:val="24"/>
        </w:rPr>
        <w:t>. The purpose of this plan is to explain the business concept, evaluate the external market environment, identify the target customers, outline the marketing strategy, and present the financial requirements for launching the business successfully.</w:t>
      </w:r>
    </w:p>
    <w:p w14:paraId="00000017" w14:textId="77777777" w:rsidR="00A773F2" w:rsidRDefault="00F728A9">
      <w:pPr>
        <w:spacing w:before="240" w:after="240"/>
        <w:rPr>
          <w:sz w:val="24"/>
          <w:szCs w:val="24"/>
        </w:rPr>
      </w:pPr>
      <w:r>
        <w:rPr>
          <w:sz w:val="24"/>
          <w:szCs w:val="24"/>
        </w:rPr>
        <w:t>The main aim of this business is to establish a restaurant that offers authentic Indian cuisine in a clean, comfortable, and customer-focused environment. In addition to dine-in services, the restaurant will also provide takeaway and delivery options in order to increase sales and meet changing customer preferences.</w:t>
      </w:r>
    </w:p>
    <w:p w14:paraId="00000018" w14:textId="77777777" w:rsidR="00A773F2" w:rsidRDefault="50B34B08" w:rsidP="50B34B08">
      <w:pPr>
        <w:pStyle w:val="Heading2"/>
        <w:keepNext w:val="0"/>
        <w:keepLines w:val="0"/>
        <w:spacing w:after="80"/>
        <w:rPr>
          <w:b/>
          <w:bCs/>
          <w:sz w:val="28"/>
          <w:szCs w:val="28"/>
        </w:rPr>
      </w:pPr>
      <w:bookmarkStart w:id="6" w:name="_r3dwaur4q6bb"/>
      <w:bookmarkStart w:id="7" w:name="_Toc52595460"/>
      <w:bookmarkEnd w:id="6"/>
      <w:r w:rsidRPr="50B34B08">
        <w:rPr>
          <w:b/>
          <w:bCs/>
          <w:sz w:val="28"/>
          <w:szCs w:val="28"/>
        </w:rPr>
        <w:t>Business Idea</w:t>
      </w:r>
      <w:bookmarkEnd w:id="7"/>
    </w:p>
    <w:p w14:paraId="00000019" w14:textId="77777777" w:rsidR="00A773F2" w:rsidRDefault="50B34B08">
      <w:pPr>
        <w:spacing w:before="240" w:after="240"/>
        <w:rPr>
          <w:sz w:val="24"/>
          <w:szCs w:val="24"/>
        </w:rPr>
      </w:pPr>
      <w:r w:rsidRPr="50B34B08">
        <w:rPr>
          <w:sz w:val="24"/>
          <w:szCs w:val="24"/>
        </w:rPr>
        <w:t>The proposed business is an Indian restaurant that will serve a range of popular Indian dishes such as biryani, curries, naan, grilled items, vegetarian options, desserts, and drinks. The restaurant will focus on quality ingredients, strong flavours, generous portion sizes, and consistent service. The menu will be designed to appeal to a wide group of customers, including those who prefer mild dishes as well as those who enjoy more traditional spicy food.</w:t>
      </w:r>
    </w:p>
    <w:p w14:paraId="0000001B" w14:textId="77777777" w:rsidR="00A773F2" w:rsidRDefault="00F728A9">
      <w:pPr>
        <w:spacing w:before="240" w:after="240"/>
        <w:rPr>
          <w:sz w:val="24"/>
          <w:szCs w:val="24"/>
        </w:rPr>
      </w:pPr>
      <w:r>
        <w:rPr>
          <w:sz w:val="24"/>
          <w:szCs w:val="24"/>
        </w:rPr>
        <w:t>The main services offered by the business will be:</w:t>
      </w:r>
    </w:p>
    <w:p w14:paraId="0000001C" w14:textId="77777777" w:rsidR="00A773F2" w:rsidRDefault="00F728A9">
      <w:pPr>
        <w:numPr>
          <w:ilvl w:val="0"/>
          <w:numId w:val="3"/>
        </w:numPr>
        <w:spacing w:before="240"/>
        <w:rPr>
          <w:sz w:val="24"/>
          <w:szCs w:val="24"/>
        </w:rPr>
      </w:pPr>
      <w:r>
        <w:rPr>
          <w:sz w:val="24"/>
          <w:szCs w:val="24"/>
        </w:rPr>
        <w:t>Dine-in restaurant service</w:t>
      </w:r>
    </w:p>
    <w:p w14:paraId="0000001D" w14:textId="77777777" w:rsidR="00A773F2" w:rsidRDefault="00F728A9">
      <w:pPr>
        <w:numPr>
          <w:ilvl w:val="0"/>
          <w:numId w:val="3"/>
        </w:numPr>
        <w:rPr>
          <w:sz w:val="24"/>
          <w:szCs w:val="24"/>
        </w:rPr>
      </w:pPr>
      <w:r>
        <w:rPr>
          <w:sz w:val="24"/>
          <w:szCs w:val="24"/>
        </w:rPr>
        <w:t>Takeaway meals</w:t>
      </w:r>
    </w:p>
    <w:p w14:paraId="0000001E" w14:textId="77777777" w:rsidR="00A773F2" w:rsidRDefault="00F728A9">
      <w:pPr>
        <w:numPr>
          <w:ilvl w:val="0"/>
          <w:numId w:val="3"/>
        </w:numPr>
        <w:rPr>
          <w:sz w:val="24"/>
          <w:szCs w:val="24"/>
        </w:rPr>
      </w:pPr>
      <w:r>
        <w:rPr>
          <w:sz w:val="24"/>
          <w:szCs w:val="24"/>
        </w:rPr>
        <w:t>Home delivery</w:t>
      </w:r>
    </w:p>
    <w:p w14:paraId="0000001F" w14:textId="77777777" w:rsidR="00A773F2" w:rsidRDefault="00F728A9">
      <w:pPr>
        <w:numPr>
          <w:ilvl w:val="0"/>
          <w:numId w:val="3"/>
        </w:numPr>
        <w:rPr>
          <w:sz w:val="24"/>
          <w:szCs w:val="24"/>
        </w:rPr>
      </w:pPr>
      <w:r>
        <w:rPr>
          <w:sz w:val="24"/>
          <w:szCs w:val="24"/>
        </w:rPr>
        <w:t>Group/family meal deals</w:t>
      </w:r>
    </w:p>
    <w:p w14:paraId="00000020" w14:textId="77777777" w:rsidR="00A773F2" w:rsidRDefault="00F728A9">
      <w:pPr>
        <w:numPr>
          <w:ilvl w:val="0"/>
          <w:numId w:val="3"/>
        </w:numPr>
        <w:spacing w:after="240"/>
        <w:rPr>
          <w:sz w:val="24"/>
          <w:szCs w:val="24"/>
        </w:rPr>
      </w:pPr>
      <w:r>
        <w:rPr>
          <w:sz w:val="24"/>
          <w:szCs w:val="24"/>
        </w:rPr>
        <w:t>Special promotions for lunch and weekends</w:t>
      </w:r>
    </w:p>
    <w:p w14:paraId="00000022" w14:textId="3A170D43" w:rsidR="00A773F2" w:rsidRDefault="50B34B08" w:rsidP="50B34B08">
      <w:pPr>
        <w:spacing w:before="240" w:after="240"/>
        <w:rPr>
          <w:sz w:val="24"/>
          <w:szCs w:val="24"/>
        </w:rPr>
      </w:pPr>
      <w:r w:rsidRPr="50B34B08">
        <w:rPr>
          <w:sz w:val="24"/>
          <w:szCs w:val="24"/>
        </w:rPr>
        <w:t>The restaurant’s mission is to provide authentic Indian food, excellent customer service, and strong value for money. Its long-term goal is to build a loyal customer base and eventually expand into a larger site or additional branch.</w:t>
      </w:r>
    </w:p>
    <w:p w14:paraId="00000023" w14:textId="77777777" w:rsidR="00A773F2" w:rsidRDefault="50B34B08" w:rsidP="50B34B08">
      <w:pPr>
        <w:pStyle w:val="Heading1"/>
        <w:keepNext w:val="0"/>
        <w:keepLines w:val="0"/>
        <w:spacing w:before="480"/>
        <w:rPr>
          <w:b/>
          <w:bCs/>
          <w:sz w:val="28"/>
          <w:szCs w:val="28"/>
        </w:rPr>
      </w:pPr>
      <w:bookmarkStart w:id="8" w:name="_be0pmxgf7czt"/>
      <w:bookmarkStart w:id="9" w:name="_Toc729131051"/>
      <w:bookmarkEnd w:id="8"/>
      <w:r w:rsidRPr="50B34B08">
        <w:rPr>
          <w:b/>
          <w:bCs/>
          <w:sz w:val="28"/>
          <w:szCs w:val="28"/>
        </w:rPr>
        <w:t>2. LEGAL FORMAT AND MANAGEMENT STRUCTURE</w:t>
      </w:r>
      <w:bookmarkEnd w:id="9"/>
    </w:p>
    <w:p w14:paraId="00000024" w14:textId="77777777" w:rsidR="00A773F2" w:rsidRDefault="50B34B08" w:rsidP="50B34B08">
      <w:pPr>
        <w:pStyle w:val="Heading2"/>
        <w:keepNext w:val="0"/>
        <w:keepLines w:val="0"/>
        <w:spacing w:after="80"/>
        <w:rPr>
          <w:b/>
          <w:bCs/>
          <w:sz w:val="28"/>
          <w:szCs w:val="28"/>
        </w:rPr>
      </w:pPr>
      <w:bookmarkStart w:id="10" w:name="_w8hznph0fbww"/>
      <w:bookmarkStart w:id="11" w:name="_Toc19894543"/>
      <w:bookmarkEnd w:id="10"/>
      <w:r w:rsidRPr="50B34B08">
        <w:rPr>
          <w:b/>
          <w:bCs/>
          <w:sz w:val="28"/>
          <w:szCs w:val="28"/>
        </w:rPr>
        <w:t>Legal Structure</w:t>
      </w:r>
      <w:bookmarkEnd w:id="11"/>
    </w:p>
    <w:p w14:paraId="00000025" w14:textId="77777777" w:rsidR="00A773F2" w:rsidRDefault="00F728A9">
      <w:pPr>
        <w:spacing w:before="240" w:after="240"/>
        <w:rPr>
          <w:sz w:val="24"/>
          <w:szCs w:val="24"/>
        </w:rPr>
      </w:pPr>
      <w:r>
        <w:rPr>
          <w:sz w:val="24"/>
          <w:szCs w:val="24"/>
        </w:rPr>
        <w:t xml:space="preserve">The proposed legal structure for this startup is a </w:t>
      </w:r>
      <w:r>
        <w:rPr>
          <w:b/>
          <w:bCs/>
          <w:sz w:val="24"/>
          <w:szCs w:val="24"/>
        </w:rPr>
        <w:t>Private Limited Company</w:t>
      </w:r>
      <w:r>
        <w:rPr>
          <w:sz w:val="24"/>
          <w:szCs w:val="24"/>
        </w:rPr>
        <w:t>. This structure is the most suitable choice because it separates the owner’s personal finances from the business finances. As a result, the owner has limited liability, which reduces personal financial risk if the business faces losses or legal claims.</w:t>
      </w:r>
    </w:p>
    <w:p w14:paraId="00000026" w14:textId="77777777" w:rsidR="00A773F2" w:rsidRDefault="50B34B08">
      <w:pPr>
        <w:spacing w:before="240" w:after="240"/>
        <w:rPr>
          <w:sz w:val="24"/>
          <w:szCs w:val="24"/>
        </w:rPr>
      </w:pPr>
      <w:r w:rsidRPr="50B34B08">
        <w:rPr>
          <w:sz w:val="24"/>
          <w:szCs w:val="24"/>
        </w:rPr>
        <w:t>Another reason for choosing a limited company is that it gives the business a more professional and credible image. This is useful when dealing with suppliers, landlords, banks, and customers. It also supports future growth because the business can bring in additional investment more easily than a sole trader business.</w:t>
      </w:r>
    </w:p>
    <w:p w14:paraId="00000028" w14:textId="77777777" w:rsidR="00A773F2" w:rsidRDefault="50B34B08" w:rsidP="50B34B08">
      <w:pPr>
        <w:pStyle w:val="Heading2"/>
        <w:keepNext w:val="0"/>
        <w:keepLines w:val="0"/>
        <w:spacing w:after="80"/>
        <w:rPr>
          <w:b/>
          <w:bCs/>
          <w:sz w:val="28"/>
          <w:szCs w:val="28"/>
        </w:rPr>
      </w:pPr>
      <w:bookmarkStart w:id="12" w:name="_33d1r9lxg0a7"/>
      <w:bookmarkStart w:id="13" w:name="_Toc1214341148"/>
      <w:bookmarkEnd w:id="12"/>
      <w:r w:rsidRPr="50B34B08">
        <w:rPr>
          <w:b/>
          <w:bCs/>
          <w:sz w:val="28"/>
          <w:szCs w:val="28"/>
        </w:rPr>
        <w:t>Management Structure</w:t>
      </w:r>
      <w:bookmarkEnd w:id="13"/>
    </w:p>
    <w:p w14:paraId="00000029" w14:textId="77777777" w:rsidR="00A773F2" w:rsidRDefault="50B34B08">
      <w:pPr>
        <w:spacing w:before="240" w:after="240"/>
        <w:rPr>
          <w:sz w:val="24"/>
          <w:szCs w:val="24"/>
        </w:rPr>
      </w:pPr>
      <w:r w:rsidRPr="50B34B08">
        <w:rPr>
          <w:sz w:val="24"/>
          <w:szCs w:val="24"/>
        </w:rPr>
        <w:t>The management structure of the restaurant will be simple during the startup phase so that costs can be controlled. The owner will oversee the business and make key decisions relating to finance, staff, purchasing, quality control, and marketing.</w:t>
      </w:r>
    </w:p>
    <w:p w14:paraId="619BC6C9" w14:textId="1F54B0DF" w:rsidR="50B34B08" w:rsidRDefault="50B34B08" w:rsidP="50B34B08">
      <w:pPr>
        <w:spacing w:before="240" w:after="240"/>
        <w:rPr>
          <w:sz w:val="24"/>
          <w:szCs w:val="24"/>
        </w:rPr>
      </w:pPr>
    </w:p>
    <w:p w14:paraId="0000002A" w14:textId="77777777" w:rsidR="00A773F2" w:rsidRDefault="50B34B08">
      <w:pPr>
        <w:pStyle w:val="Heading3"/>
        <w:keepNext w:val="0"/>
        <w:keepLines w:val="0"/>
        <w:spacing w:before="280"/>
        <w:rPr>
          <w:b/>
          <w:bCs/>
          <w:color w:val="000000"/>
          <w:sz w:val="26"/>
          <w:szCs w:val="26"/>
        </w:rPr>
      </w:pPr>
      <w:bookmarkStart w:id="14" w:name="_2en9cfu1h715"/>
      <w:bookmarkStart w:id="15" w:name="_Toc2065792581"/>
      <w:bookmarkEnd w:id="14"/>
      <w:r w:rsidRPr="50B34B08">
        <w:rPr>
          <w:b/>
          <w:bCs/>
          <w:color w:val="000000" w:themeColor="text1"/>
          <w:sz w:val="26"/>
          <w:szCs w:val="26"/>
        </w:rPr>
        <w:t>Organisational Structure</w:t>
      </w:r>
      <w:bookmarkEnd w:id="15"/>
    </w:p>
    <w:p w14:paraId="0000002B" w14:textId="2960AAE8" w:rsidR="00A773F2" w:rsidRDefault="50B34B08">
      <w:pPr>
        <w:spacing w:before="240" w:after="240"/>
        <w:rPr>
          <w:sz w:val="24"/>
          <w:szCs w:val="24"/>
        </w:rPr>
      </w:pPr>
      <w:r>
        <w:rPr>
          <w:b/>
          <w:bCs/>
          <w:sz w:val="24"/>
          <w:szCs w:val="24"/>
        </w:rPr>
        <w:t>Owner / Director – Khawar Mahmood</w:t>
      </w:r>
      <w:r w:rsidR="14B911B2">
        <w:rPr>
          <w:b/>
          <w:bCs/>
          <w:sz w:val="24"/>
          <w:szCs w:val="24"/>
        </w:rPr>
        <w:t xml:space="preserve"> </w:t>
      </w:r>
      <w:r>
        <w:rPr>
          <w:sz w:val="24"/>
          <w:szCs w:val="24"/>
        </w:rPr>
        <w:t>Responsible for overall management, finance, planning, supplier relations, and business development.</w:t>
      </w:r>
    </w:p>
    <w:p w14:paraId="0000002C" w14:textId="5F7E6783" w:rsidR="00A773F2" w:rsidRDefault="50B34B08">
      <w:pPr>
        <w:spacing w:before="240" w:after="240"/>
        <w:rPr>
          <w:sz w:val="24"/>
          <w:szCs w:val="24"/>
        </w:rPr>
      </w:pPr>
      <w:r>
        <w:rPr>
          <w:b/>
          <w:bCs/>
          <w:sz w:val="24"/>
          <w:szCs w:val="24"/>
        </w:rPr>
        <w:t>Restaurant Manager</w:t>
      </w:r>
      <w:r w:rsidR="69E9E7AE">
        <w:rPr>
          <w:b/>
          <w:bCs/>
          <w:sz w:val="24"/>
          <w:szCs w:val="24"/>
        </w:rPr>
        <w:t xml:space="preserve"> </w:t>
      </w:r>
      <w:r>
        <w:rPr>
          <w:sz w:val="24"/>
          <w:szCs w:val="24"/>
        </w:rPr>
        <w:t>Responsible for day-to-day operations, customer service supervision, staff scheduling, and handling customer issues.</w:t>
      </w:r>
    </w:p>
    <w:p w14:paraId="0000002D" w14:textId="460FF9CC" w:rsidR="00A773F2" w:rsidRDefault="50B34B08">
      <w:pPr>
        <w:spacing w:before="240" w:after="240"/>
        <w:rPr>
          <w:sz w:val="24"/>
          <w:szCs w:val="24"/>
        </w:rPr>
      </w:pPr>
      <w:r>
        <w:rPr>
          <w:b/>
          <w:bCs/>
          <w:sz w:val="24"/>
          <w:szCs w:val="24"/>
        </w:rPr>
        <w:t>Head Chef</w:t>
      </w:r>
      <w:r w:rsidR="045A5A91">
        <w:rPr>
          <w:b/>
          <w:bCs/>
          <w:sz w:val="24"/>
          <w:szCs w:val="24"/>
        </w:rPr>
        <w:t xml:space="preserve"> </w:t>
      </w:r>
      <w:r>
        <w:rPr>
          <w:sz w:val="24"/>
          <w:szCs w:val="24"/>
        </w:rPr>
        <w:t>Responsible for menu quality, food preparation, kitchen management, hygiene, and stock usage.</w:t>
      </w:r>
    </w:p>
    <w:p w14:paraId="0000002E" w14:textId="01E8F29A" w:rsidR="00A773F2" w:rsidRDefault="50B34B08">
      <w:pPr>
        <w:spacing w:before="240" w:after="240"/>
        <w:rPr>
          <w:sz w:val="24"/>
          <w:szCs w:val="24"/>
        </w:rPr>
      </w:pPr>
      <w:r>
        <w:rPr>
          <w:b/>
          <w:bCs/>
          <w:sz w:val="24"/>
          <w:szCs w:val="24"/>
        </w:rPr>
        <w:t>Kitchen Assistants / Cooks</w:t>
      </w:r>
      <w:r w:rsidR="3AD24595">
        <w:rPr>
          <w:b/>
          <w:bCs/>
          <w:sz w:val="24"/>
          <w:szCs w:val="24"/>
        </w:rPr>
        <w:t xml:space="preserve"> </w:t>
      </w:r>
      <w:r>
        <w:rPr>
          <w:sz w:val="24"/>
          <w:szCs w:val="24"/>
        </w:rPr>
        <w:t>Responsible for assisting with preparation, cooking support, cleaning, and maintaining efficiency in the kitchen.</w:t>
      </w:r>
    </w:p>
    <w:p w14:paraId="0000002F" w14:textId="7A9CE882" w:rsidR="00A773F2" w:rsidRDefault="50B34B08">
      <w:pPr>
        <w:spacing w:before="240" w:after="240"/>
        <w:rPr>
          <w:sz w:val="24"/>
          <w:szCs w:val="24"/>
        </w:rPr>
      </w:pPr>
      <w:r>
        <w:rPr>
          <w:b/>
          <w:bCs/>
          <w:sz w:val="24"/>
          <w:szCs w:val="24"/>
        </w:rPr>
        <w:t>Front-of-House Staff / Servers</w:t>
      </w:r>
      <w:r w:rsidR="0BAD2F80">
        <w:rPr>
          <w:b/>
          <w:bCs/>
          <w:sz w:val="24"/>
          <w:szCs w:val="24"/>
        </w:rPr>
        <w:t xml:space="preserve"> </w:t>
      </w:r>
      <w:r>
        <w:rPr>
          <w:sz w:val="24"/>
          <w:szCs w:val="24"/>
        </w:rPr>
        <w:t>Responsible for taking orders, serving food, dealing with customers, and ensuring a positive dining experience.</w:t>
      </w:r>
    </w:p>
    <w:p w14:paraId="00000030" w14:textId="07BE38CE" w:rsidR="00A773F2" w:rsidRDefault="50B34B08">
      <w:pPr>
        <w:spacing w:before="240" w:after="240"/>
        <w:rPr>
          <w:sz w:val="24"/>
          <w:szCs w:val="24"/>
        </w:rPr>
      </w:pPr>
      <w:r>
        <w:rPr>
          <w:b/>
          <w:bCs/>
          <w:sz w:val="24"/>
          <w:szCs w:val="24"/>
        </w:rPr>
        <w:t>Accountant (external/part-time)</w:t>
      </w:r>
      <w:r w:rsidR="62A49BDD">
        <w:rPr>
          <w:b/>
          <w:bCs/>
          <w:sz w:val="24"/>
          <w:szCs w:val="24"/>
        </w:rPr>
        <w:t xml:space="preserve"> </w:t>
      </w:r>
      <w:r>
        <w:rPr>
          <w:sz w:val="24"/>
          <w:szCs w:val="24"/>
        </w:rPr>
        <w:t>Responsible for payroll, bookkeeping, tax records, and financial compliance.</w:t>
      </w:r>
    </w:p>
    <w:p w14:paraId="7168445C" w14:textId="22590D27" w:rsidR="50B34B08" w:rsidRDefault="50B34B08" w:rsidP="50B34B08">
      <w:pPr>
        <w:spacing w:before="240" w:after="240"/>
        <w:rPr>
          <w:sz w:val="24"/>
          <w:szCs w:val="24"/>
        </w:rPr>
      </w:pPr>
    </w:p>
    <w:p w14:paraId="00000033" w14:textId="77777777" w:rsidR="00A773F2" w:rsidRDefault="50B34B08" w:rsidP="50B34B08">
      <w:pPr>
        <w:pStyle w:val="Heading1"/>
        <w:keepNext w:val="0"/>
        <w:keepLines w:val="0"/>
        <w:spacing w:before="480"/>
        <w:rPr>
          <w:b/>
          <w:bCs/>
          <w:sz w:val="28"/>
          <w:szCs w:val="28"/>
        </w:rPr>
      </w:pPr>
      <w:bookmarkStart w:id="16" w:name="_1qefdsq7lnvb"/>
      <w:bookmarkStart w:id="17" w:name="_Toc804512907"/>
      <w:bookmarkEnd w:id="16"/>
      <w:r w:rsidRPr="50B34B08">
        <w:rPr>
          <w:b/>
          <w:bCs/>
          <w:sz w:val="28"/>
          <w:szCs w:val="28"/>
        </w:rPr>
        <w:t>3. MARKET RESEARCH</w:t>
      </w:r>
      <w:bookmarkEnd w:id="17"/>
    </w:p>
    <w:p w14:paraId="00000034" w14:textId="77777777" w:rsidR="00A773F2" w:rsidRDefault="50B34B08" w:rsidP="50B34B08">
      <w:pPr>
        <w:pStyle w:val="Heading2"/>
        <w:keepNext w:val="0"/>
        <w:keepLines w:val="0"/>
        <w:spacing w:after="80"/>
        <w:rPr>
          <w:b/>
          <w:bCs/>
          <w:sz w:val="28"/>
          <w:szCs w:val="28"/>
        </w:rPr>
      </w:pPr>
      <w:bookmarkStart w:id="18" w:name="_fw1q5o44pki3"/>
      <w:bookmarkStart w:id="19" w:name="_Toc158512389"/>
      <w:bookmarkEnd w:id="18"/>
      <w:r w:rsidRPr="50B34B08">
        <w:rPr>
          <w:b/>
          <w:bCs/>
          <w:sz w:val="28"/>
          <w:szCs w:val="28"/>
        </w:rPr>
        <w:t>3.1 PESTEL Analysis</w:t>
      </w:r>
      <w:bookmarkEnd w:id="19"/>
    </w:p>
    <w:p w14:paraId="00000035" w14:textId="77777777" w:rsidR="00A773F2" w:rsidRDefault="50B34B08">
      <w:pPr>
        <w:spacing w:before="240" w:after="240"/>
        <w:rPr>
          <w:sz w:val="24"/>
          <w:szCs w:val="24"/>
        </w:rPr>
      </w:pPr>
      <w:r w:rsidRPr="50B34B08">
        <w:rPr>
          <w:sz w:val="24"/>
          <w:szCs w:val="24"/>
        </w:rPr>
        <w:t>A PESTEL analysis helps to identify the external factors that may affect the restaurant.</w:t>
      </w:r>
    </w:p>
    <w:p w14:paraId="6DD4E177" w14:textId="0183743B" w:rsidR="482D44AD" w:rsidRDefault="482D44AD" w:rsidP="50B34B08">
      <w:pPr>
        <w:pStyle w:val="Heading3"/>
        <w:spacing w:before="281" w:after="281"/>
        <w:rPr>
          <w:b/>
          <w:bCs/>
          <w:color w:val="auto"/>
        </w:rPr>
      </w:pPr>
      <w:bookmarkStart w:id="20" w:name="_Toc524095474"/>
      <w:r w:rsidRPr="50B34B08">
        <w:rPr>
          <w:b/>
          <w:bCs/>
          <w:color w:val="auto"/>
        </w:rPr>
        <w:t>Political Factors</w:t>
      </w:r>
      <w:bookmarkEnd w:id="20"/>
    </w:p>
    <w:p w14:paraId="3B62541B" w14:textId="2B1EF980" w:rsidR="482D44AD" w:rsidRDefault="482D44AD" w:rsidP="50B34B08">
      <w:pPr>
        <w:spacing w:before="240" w:after="240"/>
      </w:pPr>
      <w:r w:rsidRPr="50B34B08">
        <w:rPr>
          <w:sz w:val="24"/>
          <w:szCs w:val="24"/>
        </w:rPr>
        <w:t>Political decisions can affect the restaurant industry through taxation, food safety regulation, employment law, and business rates. The business must comply with all local authority, food hygiene, and employment requirements. To manage this, the restaurant will maintain proper documentation, staff training, and legal compliance from the beginning.</w:t>
      </w:r>
    </w:p>
    <w:p w14:paraId="33A88DB0" w14:textId="36FB3B34" w:rsidR="482D44AD" w:rsidRDefault="482D44AD" w:rsidP="50B34B08">
      <w:pPr>
        <w:pStyle w:val="Heading3"/>
        <w:spacing w:before="281" w:after="281"/>
        <w:rPr>
          <w:b/>
          <w:bCs/>
          <w:color w:val="auto"/>
        </w:rPr>
      </w:pPr>
      <w:bookmarkStart w:id="21" w:name="_Toc966056057"/>
      <w:r w:rsidRPr="50B34B08">
        <w:rPr>
          <w:b/>
          <w:bCs/>
          <w:color w:val="auto"/>
        </w:rPr>
        <w:t>Economic Factors</w:t>
      </w:r>
      <w:bookmarkEnd w:id="21"/>
    </w:p>
    <w:p w14:paraId="4DCA8B36" w14:textId="2C35D0AE" w:rsidR="482D44AD" w:rsidRDefault="482D44AD" w:rsidP="50B34B08">
      <w:pPr>
        <w:spacing w:before="240" w:after="240"/>
      </w:pPr>
      <w:r w:rsidRPr="50B34B08">
        <w:rPr>
          <w:sz w:val="24"/>
          <w:szCs w:val="24"/>
        </w:rPr>
        <w:t>Economic conditions such as inflation, rising supplier prices, and reduced consumer spending can affect profitability. Customers may become more price-sensitive during difficult economic periods. To respond, the business will control costs carefully, offer value meal options, and review pricing regularly to remain competitive without damaging quality.</w:t>
      </w:r>
    </w:p>
    <w:p w14:paraId="33368161" w14:textId="3AB54DEF" w:rsidR="482D44AD" w:rsidRDefault="482D44AD" w:rsidP="50B34B08">
      <w:pPr>
        <w:pStyle w:val="Heading3"/>
        <w:spacing w:before="281" w:after="281"/>
        <w:rPr>
          <w:b/>
          <w:bCs/>
          <w:color w:val="auto"/>
        </w:rPr>
      </w:pPr>
      <w:bookmarkStart w:id="22" w:name="_Toc235639952"/>
      <w:r w:rsidRPr="50B34B08">
        <w:rPr>
          <w:b/>
          <w:bCs/>
          <w:color w:val="auto"/>
        </w:rPr>
        <w:t>Social Factors</w:t>
      </w:r>
      <w:bookmarkEnd w:id="22"/>
    </w:p>
    <w:p w14:paraId="3A5FA814" w14:textId="63B95B78" w:rsidR="482D44AD" w:rsidRDefault="482D44AD" w:rsidP="50B34B08">
      <w:pPr>
        <w:spacing w:before="240" w:after="240"/>
      </w:pPr>
      <w:r w:rsidRPr="50B34B08">
        <w:rPr>
          <w:sz w:val="24"/>
          <w:szCs w:val="24"/>
        </w:rPr>
        <w:t>Consumer lifestyles are changing, and there is increasing demand for convenience, delivery, and diverse food choices. Indian food is already popular and widely accepted, which creates an opportunity for growth. The business will respond by offering dine-in, takeaway, and delivery, as well as menu choices for different customer tastes, including vegetarian options.</w:t>
      </w:r>
    </w:p>
    <w:p w14:paraId="6AE9891F" w14:textId="3FC1D0E6" w:rsidR="482D44AD" w:rsidRDefault="482D44AD" w:rsidP="50B34B08">
      <w:pPr>
        <w:pStyle w:val="Heading3"/>
        <w:spacing w:before="281" w:after="281"/>
        <w:rPr>
          <w:b/>
          <w:bCs/>
          <w:color w:val="auto"/>
        </w:rPr>
      </w:pPr>
      <w:bookmarkStart w:id="23" w:name="_Toc1606997488"/>
      <w:r w:rsidRPr="50B34B08">
        <w:rPr>
          <w:b/>
          <w:bCs/>
          <w:color w:val="auto"/>
        </w:rPr>
        <w:t>Technological Factors</w:t>
      </w:r>
      <w:bookmarkEnd w:id="23"/>
    </w:p>
    <w:p w14:paraId="025F5F5A" w14:textId="5806CD50" w:rsidR="482D44AD" w:rsidRDefault="482D44AD" w:rsidP="50B34B08">
      <w:pPr>
        <w:spacing w:before="240" w:after="240"/>
      </w:pPr>
      <w:r w:rsidRPr="50B34B08">
        <w:rPr>
          <w:sz w:val="24"/>
          <w:szCs w:val="24"/>
        </w:rPr>
        <w:t>Technology plays an important role in modern restaurant operations. Customers expect online ordering, digital payments, and social media presence. The business will use food delivery apps, digital marketing, and online customer engagement to increase visibility and sales.</w:t>
      </w:r>
    </w:p>
    <w:p w14:paraId="31EB6F33" w14:textId="1DDEF8C9" w:rsidR="482D44AD" w:rsidRDefault="482D44AD" w:rsidP="50B34B08">
      <w:pPr>
        <w:pStyle w:val="Heading3"/>
        <w:spacing w:before="281" w:after="281"/>
        <w:rPr>
          <w:b/>
          <w:bCs/>
          <w:color w:val="auto"/>
        </w:rPr>
      </w:pPr>
      <w:bookmarkStart w:id="24" w:name="_Toc850846954"/>
      <w:r w:rsidRPr="50B34B08">
        <w:rPr>
          <w:b/>
          <w:bCs/>
          <w:color w:val="auto"/>
        </w:rPr>
        <w:t>Environmental Factors</w:t>
      </w:r>
      <w:bookmarkEnd w:id="24"/>
    </w:p>
    <w:p w14:paraId="29F597ED" w14:textId="12584B52" w:rsidR="482D44AD" w:rsidRDefault="482D44AD" w:rsidP="50B34B08">
      <w:pPr>
        <w:spacing w:before="240" w:after="240"/>
      </w:pPr>
      <w:r w:rsidRPr="50B34B08">
        <w:rPr>
          <w:sz w:val="24"/>
          <w:szCs w:val="24"/>
        </w:rPr>
        <w:t>Customers are becoming more aware of sustainability, waste reduction, and eco-friendly packaging. The restaurant will aim to reduce waste, manage energy use sensibly, and use packaging that is practical and environmentally responsible where possible.</w:t>
      </w:r>
    </w:p>
    <w:p w14:paraId="7AA2B0BE" w14:textId="495247E1" w:rsidR="482D44AD" w:rsidRDefault="482D44AD" w:rsidP="50B34B08">
      <w:pPr>
        <w:pStyle w:val="Heading3"/>
        <w:spacing w:before="281" w:after="281"/>
        <w:rPr>
          <w:b/>
          <w:bCs/>
          <w:color w:val="auto"/>
        </w:rPr>
      </w:pPr>
      <w:bookmarkStart w:id="25" w:name="_Toc476821610"/>
      <w:r w:rsidRPr="50B34B08">
        <w:rPr>
          <w:b/>
          <w:bCs/>
          <w:color w:val="auto"/>
        </w:rPr>
        <w:t>Legal Factors</w:t>
      </w:r>
      <w:bookmarkEnd w:id="25"/>
    </w:p>
    <w:p w14:paraId="1C4BDEEA" w14:textId="163CEB3C" w:rsidR="482D44AD" w:rsidRDefault="482D44AD" w:rsidP="50B34B08">
      <w:pPr>
        <w:spacing w:before="240" w:after="240"/>
      </w:pPr>
      <w:r w:rsidRPr="50B34B08">
        <w:rPr>
          <w:sz w:val="24"/>
          <w:szCs w:val="24"/>
        </w:rPr>
        <w:t>The restaurant must meet legal requirements relating to food hygiene, staff rights, health and safety, fire safety, licensing, and accounting records. Failure to comply could damage reputation and result in penalties. Therefore, the business will use professional support where needed, including an accountant and proper staff procedures.</w:t>
      </w:r>
    </w:p>
    <w:p w14:paraId="00000042" w14:textId="77777777" w:rsidR="00A773F2" w:rsidRDefault="50B34B08" w:rsidP="50B34B08">
      <w:pPr>
        <w:pStyle w:val="Heading2"/>
        <w:keepNext w:val="0"/>
        <w:keepLines w:val="0"/>
        <w:spacing w:after="80"/>
        <w:rPr>
          <w:b/>
          <w:bCs/>
          <w:sz w:val="28"/>
          <w:szCs w:val="28"/>
        </w:rPr>
      </w:pPr>
      <w:bookmarkStart w:id="26" w:name="_m0rn1giimow"/>
      <w:bookmarkStart w:id="27" w:name="_Toc721686983"/>
      <w:bookmarkEnd w:id="26"/>
      <w:r w:rsidRPr="50B34B08">
        <w:rPr>
          <w:b/>
          <w:bCs/>
          <w:sz w:val="28"/>
          <w:szCs w:val="28"/>
        </w:rPr>
        <w:t>Aligning PESTEL with Business Strategy</w:t>
      </w:r>
      <w:bookmarkEnd w:id="27"/>
    </w:p>
    <w:p w14:paraId="00000043" w14:textId="77777777" w:rsidR="00A773F2" w:rsidRDefault="50B34B08">
      <w:pPr>
        <w:spacing w:before="240" w:after="240"/>
        <w:rPr>
          <w:sz w:val="24"/>
          <w:szCs w:val="24"/>
        </w:rPr>
      </w:pPr>
      <w:r w:rsidRPr="50B34B08">
        <w:rPr>
          <w:sz w:val="24"/>
          <w:szCs w:val="24"/>
        </w:rPr>
        <w:t>The restaurant’s strategy is to operate as a compliant, customer-focused, and flexible business. Political and legal factors will be addressed through strong compliance and record-keeping. Economic risks will be reduced through cost control and practical pricing. Social and technological factors will be turned into opportunities by offering authentic food with modern convenience. Environmental expectations will be considered through more responsible operations. This shows that the external environment has been linked directly to the business strategy.</w:t>
      </w:r>
    </w:p>
    <w:p w14:paraId="79A89FA2" w14:textId="1DF56C4C" w:rsidR="50B34B08" w:rsidRDefault="50B34B08" w:rsidP="50B34B08">
      <w:pPr>
        <w:spacing w:before="240" w:after="240"/>
        <w:rPr>
          <w:sz w:val="24"/>
          <w:szCs w:val="24"/>
        </w:rPr>
      </w:pPr>
    </w:p>
    <w:p w14:paraId="397DD0E0" w14:textId="55AE267C" w:rsidR="50B34B08" w:rsidRDefault="50B34B08" w:rsidP="50B34B08">
      <w:pPr>
        <w:spacing w:before="240" w:after="240"/>
        <w:rPr>
          <w:sz w:val="24"/>
          <w:szCs w:val="24"/>
        </w:rPr>
      </w:pPr>
    </w:p>
    <w:p w14:paraId="00000044" w14:textId="77777777" w:rsidR="00A773F2" w:rsidRDefault="50B34B08" w:rsidP="50B34B08">
      <w:pPr>
        <w:pStyle w:val="Heading2"/>
        <w:keepNext w:val="0"/>
        <w:keepLines w:val="0"/>
        <w:spacing w:after="80"/>
        <w:rPr>
          <w:b/>
          <w:bCs/>
          <w:sz w:val="28"/>
          <w:szCs w:val="28"/>
        </w:rPr>
      </w:pPr>
      <w:bookmarkStart w:id="28" w:name="_4j6mb0qqzcjz"/>
      <w:bookmarkStart w:id="29" w:name="_Toc1231848997"/>
      <w:bookmarkEnd w:id="28"/>
      <w:r w:rsidRPr="50B34B08">
        <w:rPr>
          <w:b/>
          <w:bCs/>
          <w:sz w:val="28"/>
          <w:szCs w:val="28"/>
        </w:rPr>
        <w:t>3.2 Competition Analysis</w:t>
      </w:r>
      <w:bookmarkEnd w:id="29"/>
    </w:p>
    <w:p w14:paraId="00000045" w14:textId="77777777" w:rsidR="00A773F2" w:rsidRDefault="00F728A9">
      <w:pPr>
        <w:spacing w:before="240" w:after="240"/>
        <w:rPr>
          <w:sz w:val="24"/>
          <w:szCs w:val="24"/>
        </w:rPr>
      </w:pPr>
      <w:r>
        <w:rPr>
          <w:sz w:val="24"/>
          <w:szCs w:val="24"/>
        </w:rPr>
        <w:t>The restaurant industry is highly competitive, especially in areas where customers already have many choices. Competitors may include other Indian restaurants, fast food outlets, takeaway-only kitchens, and international food chains.</w:t>
      </w:r>
    </w:p>
    <w:p w14:paraId="00000046" w14:textId="77777777" w:rsidR="00A773F2" w:rsidRDefault="00F728A9">
      <w:pPr>
        <w:spacing w:before="240" w:after="240"/>
        <w:rPr>
          <w:sz w:val="24"/>
          <w:szCs w:val="24"/>
        </w:rPr>
      </w:pPr>
      <w:r>
        <w:rPr>
          <w:sz w:val="24"/>
          <w:szCs w:val="24"/>
        </w:rPr>
        <w:t>Despite this competition, the proposed business has several strengths. First, Indian cuisine has a strong and loyal market. Second, the restaurant will focus on authenticity and consistent quality. Third, the business will combine eat-in, takeaway, and delivery options, making it accessible to different customer groups.</w:t>
      </w:r>
    </w:p>
    <w:p w14:paraId="00000047" w14:textId="77777777" w:rsidR="00A773F2" w:rsidRDefault="00F728A9">
      <w:pPr>
        <w:spacing w:before="240" w:after="240"/>
        <w:rPr>
          <w:sz w:val="24"/>
          <w:szCs w:val="24"/>
        </w:rPr>
      </w:pPr>
      <w:r>
        <w:rPr>
          <w:sz w:val="24"/>
          <w:szCs w:val="24"/>
        </w:rPr>
        <w:t>The business will compete by offering:</w:t>
      </w:r>
    </w:p>
    <w:p w14:paraId="00000048" w14:textId="77777777" w:rsidR="00A773F2" w:rsidRDefault="00F728A9">
      <w:pPr>
        <w:numPr>
          <w:ilvl w:val="0"/>
          <w:numId w:val="1"/>
        </w:numPr>
        <w:spacing w:before="240"/>
        <w:rPr>
          <w:sz w:val="24"/>
          <w:szCs w:val="24"/>
        </w:rPr>
      </w:pPr>
      <w:r>
        <w:rPr>
          <w:sz w:val="24"/>
          <w:szCs w:val="24"/>
        </w:rPr>
        <w:t>Authentic Indian flavour</w:t>
      </w:r>
    </w:p>
    <w:p w14:paraId="00000049" w14:textId="77777777" w:rsidR="00A773F2" w:rsidRDefault="00F728A9">
      <w:pPr>
        <w:numPr>
          <w:ilvl w:val="0"/>
          <w:numId w:val="1"/>
        </w:numPr>
        <w:rPr>
          <w:sz w:val="24"/>
          <w:szCs w:val="24"/>
        </w:rPr>
      </w:pPr>
      <w:r>
        <w:rPr>
          <w:sz w:val="24"/>
          <w:szCs w:val="24"/>
        </w:rPr>
        <w:t>Good portion sizes</w:t>
      </w:r>
    </w:p>
    <w:p w14:paraId="0000004A" w14:textId="77777777" w:rsidR="00A773F2" w:rsidRDefault="00F728A9">
      <w:pPr>
        <w:numPr>
          <w:ilvl w:val="0"/>
          <w:numId w:val="1"/>
        </w:numPr>
        <w:rPr>
          <w:sz w:val="24"/>
          <w:szCs w:val="24"/>
        </w:rPr>
      </w:pPr>
      <w:r>
        <w:rPr>
          <w:sz w:val="24"/>
          <w:szCs w:val="24"/>
        </w:rPr>
        <w:t>Reasonable prices</w:t>
      </w:r>
    </w:p>
    <w:p w14:paraId="0000004B" w14:textId="77777777" w:rsidR="00A773F2" w:rsidRDefault="00F728A9">
      <w:pPr>
        <w:numPr>
          <w:ilvl w:val="0"/>
          <w:numId w:val="1"/>
        </w:numPr>
        <w:rPr>
          <w:sz w:val="24"/>
          <w:szCs w:val="24"/>
        </w:rPr>
      </w:pPr>
      <w:r>
        <w:rPr>
          <w:sz w:val="24"/>
          <w:szCs w:val="24"/>
        </w:rPr>
        <w:t>Clean and welcoming environment</w:t>
      </w:r>
    </w:p>
    <w:p w14:paraId="0000004C" w14:textId="77777777" w:rsidR="00A773F2" w:rsidRDefault="00F728A9">
      <w:pPr>
        <w:numPr>
          <w:ilvl w:val="0"/>
          <w:numId w:val="1"/>
        </w:numPr>
        <w:rPr>
          <w:sz w:val="24"/>
          <w:szCs w:val="24"/>
        </w:rPr>
      </w:pPr>
      <w:r>
        <w:rPr>
          <w:sz w:val="24"/>
          <w:szCs w:val="24"/>
        </w:rPr>
        <w:t>Friendly customer service</w:t>
      </w:r>
    </w:p>
    <w:p w14:paraId="0000004D" w14:textId="77777777" w:rsidR="00A773F2" w:rsidRDefault="00F728A9">
      <w:pPr>
        <w:numPr>
          <w:ilvl w:val="0"/>
          <w:numId w:val="1"/>
        </w:numPr>
        <w:spacing w:after="240"/>
        <w:rPr>
          <w:sz w:val="24"/>
          <w:szCs w:val="24"/>
        </w:rPr>
      </w:pPr>
      <w:r>
        <w:rPr>
          <w:sz w:val="24"/>
          <w:szCs w:val="24"/>
        </w:rPr>
        <w:t>Strong takeaway and delivery service</w:t>
      </w:r>
    </w:p>
    <w:p w14:paraId="0000004E" w14:textId="77777777" w:rsidR="00A773F2" w:rsidRDefault="00F728A9">
      <w:pPr>
        <w:spacing w:before="240" w:after="240"/>
        <w:rPr>
          <w:sz w:val="24"/>
          <w:szCs w:val="24"/>
        </w:rPr>
      </w:pPr>
      <w:r>
        <w:rPr>
          <w:sz w:val="24"/>
          <w:szCs w:val="24"/>
        </w:rPr>
        <w:t>These factors will help the restaurant build customer loyalty and compete effectively.</w:t>
      </w:r>
    </w:p>
    <w:p w14:paraId="0000004F" w14:textId="6CF2849B" w:rsidR="00A773F2" w:rsidRDefault="00A773F2"/>
    <w:p w14:paraId="00000050" w14:textId="77777777" w:rsidR="00A773F2" w:rsidRDefault="50B34B08" w:rsidP="50B34B08">
      <w:pPr>
        <w:pStyle w:val="Heading1"/>
        <w:keepNext w:val="0"/>
        <w:keepLines w:val="0"/>
        <w:spacing w:before="480"/>
        <w:rPr>
          <w:b/>
          <w:bCs/>
          <w:sz w:val="28"/>
          <w:szCs w:val="28"/>
        </w:rPr>
      </w:pPr>
      <w:bookmarkStart w:id="30" w:name="_c157afr0uyar"/>
      <w:bookmarkStart w:id="31" w:name="_Toc1683346206"/>
      <w:bookmarkEnd w:id="30"/>
      <w:r w:rsidRPr="50B34B08">
        <w:rPr>
          <w:b/>
          <w:bCs/>
          <w:sz w:val="28"/>
          <w:szCs w:val="28"/>
        </w:rPr>
        <w:t>4. MARKETING COMMUNICATIONS</w:t>
      </w:r>
      <w:bookmarkEnd w:id="31"/>
    </w:p>
    <w:p w14:paraId="00000051" w14:textId="77777777" w:rsidR="00A773F2" w:rsidRDefault="00F728A9">
      <w:pPr>
        <w:spacing w:before="240" w:after="240"/>
        <w:rPr>
          <w:sz w:val="24"/>
          <w:szCs w:val="24"/>
        </w:rPr>
      </w:pPr>
      <w:r>
        <w:rPr>
          <w:sz w:val="24"/>
          <w:szCs w:val="24"/>
        </w:rPr>
        <w:t>The target market for the restaurant includes local residents, university students, office workers, families, and people ordering food at home. These customer groups are attractive because they provide demand across lunch, dinner, and weekends.</w:t>
      </w:r>
    </w:p>
    <w:p w14:paraId="00000052" w14:textId="77777777" w:rsidR="00A773F2" w:rsidRDefault="00F728A9">
      <w:pPr>
        <w:spacing w:before="240" w:after="240"/>
        <w:rPr>
          <w:sz w:val="24"/>
          <w:szCs w:val="24"/>
        </w:rPr>
      </w:pPr>
      <w:r>
        <w:rPr>
          <w:sz w:val="24"/>
          <w:szCs w:val="24"/>
        </w:rPr>
        <w:t>The primary customer segments are:</w:t>
      </w:r>
    </w:p>
    <w:p w14:paraId="00000053" w14:textId="77777777" w:rsidR="00A773F2" w:rsidRDefault="00F728A9">
      <w:pPr>
        <w:numPr>
          <w:ilvl w:val="0"/>
          <w:numId w:val="4"/>
        </w:numPr>
        <w:spacing w:before="240"/>
        <w:rPr>
          <w:sz w:val="24"/>
          <w:szCs w:val="24"/>
        </w:rPr>
      </w:pPr>
      <w:r>
        <w:rPr>
          <w:b/>
          <w:bCs/>
          <w:sz w:val="24"/>
          <w:szCs w:val="24"/>
        </w:rPr>
        <w:t>Students</w:t>
      </w:r>
      <w:r>
        <w:rPr>
          <w:sz w:val="24"/>
          <w:szCs w:val="24"/>
        </w:rPr>
        <w:t xml:space="preserve"> looking for affordable and filling meals</w:t>
      </w:r>
    </w:p>
    <w:p w14:paraId="00000054" w14:textId="77777777" w:rsidR="00A773F2" w:rsidRDefault="00F728A9">
      <w:pPr>
        <w:numPr>
          <w:ilvl w:val="0"/>
          <w:numId w:val="4"/>
        </w:numPr>
        <w:rPr>
          <w:sz w:val="24"/>
          <w:szCs w:val="24"/>
        </w:rPr>
      </w:pPr>
      <w:r>
        <w:rPr>
          <w:b/>
          <w:bCs/>
          <w:sz w:val="24"/>
          <w:szCs w:val="24"/>
        </w:rPr>
        <w:t>Families</w:t>
      </w:r>
      <w:r>
        <w:rPr>
          <w:sz w:val="24"/>
          <w:szCs w:val="24"/>
        </w:rPr>
        <w:t xml:space="preserve"> looking for dine-in options and sharing meals</w:t>
      </w:r>
    </w:p>
    <w:p w14:paraId="00000055" w14:textId="77777777" w:rsidR="00A773F2" w:rsidRDefault="00F728A9">
      <w:pPr>
        <w:numPr>
          <w:ilvl w:val="0"/>
          <w:numId w:val="4"/>
        </w:numPr>
        <w:rPr>
          <w:sz w:val="24"/>
          <w:szCs w:val="24"/>
        </w:rPr>
      </w:pPr>
      <w:r>
        <w:rPr>
          <w:b/>
          <w:bCs/>
          <w:sz w:val="24"/>
          <w:szCs w:val="24"/>
        </w:rPr>
        <w:t>Working professionals</w:t>
      </w:r>
      <w:r>
        <w:rPr>
          <w:sz w:val="24"/>
          <w:szCs w:val="24"/>
        </w:rPr>
        <w:t xml:space="preserve"> looking for convenient lunch or dinner options</w:t>
      </w:r>
    </w:p>
    <w:p w14:paraId="00000056" w14:textId="77777777" w:rsidR="00A773F2" w:rsidRDefault="00F728A9">
      <w:pPr>
        <w:numPr>
          <w:ilvl w:val="0"/>
          <w:numId w:val="4"/>
        </w:numPr>
        <w:spacing w:after="240"/>
        <w:rPr>
          <w:sz w:val="24"/>
          <w:szCs w:val="24"/>
        </w:rPr>
      </w:pPr>
      <w:r>
        <w:rPr>
          <w:b/>
          <w:bCs/>
          <w:sz w:val="24"/>
          <w:szCs w:val="24"/>
        </w:rPr>
        <w:t>Takeaway and delivery customers</w:t>
      </w:r>
      <w:r>
        <w:rPr>
          <w:sz w:val="24"/>
          <w:szCs w:val="24"/>
        </w:rPr>
        <w:t xml:space="preserve"> who prefer food at home</w:t>
      </w:r>
    </w:p>
    <w:p w14:paraId="00000057" w14:textId="77777777" w:rsidR="00A773F2" w:rsidRDefault="50B34B08">
      <w:pPr>
        <w:spacing w:before="240" w:after="240"/>
        <w:rPr>
          <w:sz w:val="24"/>
          <w:szCs w:val="24"/>
        </w:rPr>
      </w:pPr>
      <w:r w:rsidRPr="50B34B08">
        <w:rPr>
          <w:sz w:val="24"/>
          <w:szCs w:val="24"/>
        </w:rPr>
        <w:t>The unique selling points of the restaurant will be authentic taste, strong hygiene standards, fair pricing, generous portions, and multiple service options. The restaurant will also aim to provide a more welcoming and consistent customer experience than many low-cost competitors.</w:t>
      </w:r>
    </w:p>
    <w:p w14:paraId="00000059" w14:textId="77777777" w:rsidR="00A773F2" w:rsidRDefault="00F728A9">
      <w:pPr>
        <w:spacing w:before="240" w:after="240"/>
        <w:rPr>
          <w:sz w:val="24"/>
          <w:szCs w:val="24"/>
        </w:rPr>
      </w:pPr>
      <w:r>
        <w:rPr>
          <w:sz w:val="24"/>
          <w:szCs w:val="24"/>
        </w:rPr>
        <w:t>In addition, attractive signage, good location presentation, and word-of-mouth recommendations will play an important role. In the restaurant sector, satisfied customers are one of the most effective marketing tools, so service quality will be treated as part of the marketing strategy.</w:t>
      </w:r>
    </w:p>
    <w:p w14:paraId="0000005A" w14:textId="77777777" w:rsidR="00A773F2" w:rsidRDefault="00F728A9" w:rsidP="50B34B08">
      <w:pPr>
        <w:rPr>
          <w:sz w:val="28"/>
          <w:szCs w:val="28"/>
        </w:rPr>
      </w:pPr>
      <w:r>
        <w:rPr>
          <w:noProof/>
        </w:rPr>
      </w:r>
      <w:r w:rsidR="00F728A9">
        <w:rPr>
          <w:noProof/>
        </w:rPr>
        <w:pict w14:anchorId="052FBE3C">
          <v:rect id="_x0000_i1028" style="width:0;height:1.5pt" o:hralign="center" o:hrstd="t" o:hr="t" fillcolor="#a0a0a0" stroked="f"/>
        </w:pict>
      </w:r>
    </w:p>
    <w:p w14:paraId="0000005B" w14:textId="77777777" w:rsidR="00A773F2" w:rsidRDefault="50B34B08" w:rsidP="50B34B08">
      <w:pPr>
        <w:pStyle w:val="Heading1"/>
        <w:keepNext w:val="0"/>
        <w:keepLines w:val="0"/>
        <w:spacing w:before="480"/>
        <w:rPr>
          <w:b/>
          <w:bCs/>
          <w:sz w:val="28"/>
          <w:szCs w:val="28"/>
        </w:rPr>
      </w:pPr>
      <w:bookmarkStart w:id="32" w:name="_nkut2koy7tuk"/>
      <w:bookmarkStart w:id="33" w:name="_Toc341682324"/>
      <w:bookmarkEnd w:id="32"/>
      <w:r w:rsidRPr="50B34B08">
        <w:rPr>
          <w:b/>
          <w:bCs/>
          <w:sz w:val="28"/>
          <w:szCs w:val="28"/>
        </w:rPr>
        <w:t>5. FINANCIALS</w:t>
      </w:r>
      <w:bookmarkEnd w:id="33"/>
    </w:p>
    <w:p w14:paraId="0000005C" w14:textId="77777777" w:rsidR="00A773F2" w:rsidRDefault="50B34B08" w:rsidP="50B34B08">
      <w:pPr>
        <w:pStyle w:val="Heading2"/>
        <w:keepNext w:val="0"/>
        <w:keepLines w:val="0"/>
        <w:spacing w:after="80"/>
        <w:rPr>
          <w:b/>
          <w:bCs/>
          <w:sz w:val="28"/>
          <w:szCs w:val="28"/>
        </w:rPr>
      </w:pPr>
      <w:bookmarkStart w:id="34" w:name="_9f97oow7o9l0"/>
      <w:bookmarkStart w:id="35" w:name="_Toc1865564"/>
      <w:bookmarkEnd w:id="34"/>
      <w:r w:rsidRPr="50B34B08">
        <w:rPr>
          <w:b/>
          <w:bCs/>
          <w:sz w:val="28"/>
          <w:szCs w:val="28"/>
        </w:rPr>
        <w:t>5.1 Funding Requirement and Source</w:t>
      </w:r>
      <w:bookmarkEnd w:id="35"/>
    </w:p>
    <w:p w14:paraId="0000005D" w14:textId="77777777" w:rsidR="00A773F2" w:rsidRDefault="00F728A9">
      <w:pPr>
        <w:spacing w:before="240" w:after="240"/>
        <w:rPr>
          <w:sz w:val="24"/>
          <w:szCs w:val="24"/>
        </w:rPr>
      </w:pPr>
      <w:r>
        <w:rPr>
          <w:sz w:val="24"/>
          <w:szCs w:val="24"/>
        </w:rPr>
        <w:t xml:space="preserve">The business has access to </w:t>
      </w:r>
      <w:r>
        <w:rPr>
          <w:b/>
          <w:bCs/>
          <w:sz w:val="24"/>
          <w:szCs w:val="24"/>
        </w:rPr>
        <w:t>£50,000</w:t>
      </w:r>
      <w:r>
        <w:rPr>
          <w:sz w:val="24"/>
          <w:szCs w:val="24"/>
        </w:rPr>
        <w:t xml:space="preserve">, which will come from </w:t>
      </w:r>
      <w:r>
        <w:rPr>
          <w:b/>
          <w:bCs/>
          <w:sz w:val="24"/>
          <w:szCs w:val="24"/>
        </w:rPr>
        <w:t>family contribution and personal savings</w:t>
      </w:r>
      <w:r>
        <w:rPr>
          <w:sz w:val="24"/>
          <w:szCs w:val="24"/>
        </w:rPr>
        <w:t>. This means the startup does not depend on bank loans at the beginning, which reduces financial pressure and interest costs.</w:t>
      </w:r>
    </w:p>
    <w:p w14:paraId="0000005E" w14:textId="77777777" w:rsidR="00A773F2" w:rsidRDefault="00F728A9">
      <w:pPr>
        <w:spacing w:before="240" w:after="240"/>
        <w:rPr>
          <w:sz w:val="24"/>
          <w:szCs w:val="24"/>
        </w:rPr>
      </w:pPr>
      <w:r>
        <w:rPr>
          <w:sz w:val="24"/>
          <w:szCs w:val="24"/>
        </w:rPr>
        <w:t xml:space="preserve">However, based on the financial forecast, the </w:t>
      </w:r>
      <w:r>
        <w:rPr>
          <w:b/>
          <w:bCs/>
          <w:sz w:val="24"/>
          <w:szCs w:val="24"/>
        </w:rPr>
        <w:t>minimum capital needed to start the business and cover losses until break-even is £25,000</w:t>
      </w:r>
      <w:r>
        <w:rPr>
          <w:sz w:val="24"/>
          <w:szCs w:val="24"/>
        </w:rPr>
        <w:t>. The remaining £25,000 will be held as a reserve fund for emergencies, unexpected repairs, working capital support, or future expansion.</w:t>
      </w:r>
    </w:p>
    <w:p w14:paraId="0000005F" w14:textId="77777777" w:rsidR="00A773F2" w:rsidRDefault="50B34B08" w:rsidP="50B34B08">
      <w:pPr>
        <w:pStyle w:val="Heading2"/>
        <w:keepNext w:val="0"/>
        <w:keepLines w:val="0"/>
        <w:spacing w:after="80"/>
        <w:rPr>
          <w:b/>
          <w:bCs/>
          <w:sz w:val="28"/>
          <w:szCs w:val="28"/>
        </w:rPr>
      </w:pPr>
      <w:bookmarkStart w:id="36" w:name="_k5b0xkxxhjkl"/>
      <w:bookmarkStart w:id="37" w:name="_Toc587598538"/>
      <w:bookmarkEnd w:id="36"/>
      <w:r w:rsidRPr="50B34B08">
        <w:rPr>
          <w:b/>
          <w:bCs/>
          <w:sz w:val="28"/>
          <w:szCs w:val="28"/>
        </w:rPr>
        <w:t>5.2 Startup Costs</w:t>
      </w:r>
      <w:bookmarkEnd w:id="37"/>
    </w:p>
    <w:tbl>
      <w:tblPr>
        <w:tblW w:w="5630"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00" w:firstRow="0" w:lastRow="0" w:firstColumn="0" w:lastColumn="0" w:noHBand="1" w:noVBand="1"/>
      </w:tblPr>
      <w:tblGrid>
        <w:gridCol w:w="3540"/>
        <w:gridCol w:w="2090"/>
      </w:tblGrid>
      <w:tr w:rsidR="00A773F2" w14:paraId="619DD981" w14:textId="77777777" w:rsidTr="50B34B08">
        <w:trPr>
          <w:trHeight w:val="515"/>
        </w:trPr>
        <w:tc>
          <w:tcPr>
            <w:tcW w:w="3540" w:type="dxa"/>
            <w:tcMar>
              <w:top w:w="100" w:type="dxa"/>
              <w:left w:w="100" w:type="dxa"/>
              <w:bottom w:w="100" w:type="dxa"/>
              <w:right w:w="100" w:type="dxa"/>
            </w:tcMar>
          </w:tcPr>
          <w:p w14:paraId="00000060" w14:textId="77777777" w:rsidR="00A773F2" w:rsidRDefault="00F728A9">
            <w:pPr>
              <w:jc w:val="center"/>
              <w:rPr>
                <w:sz w:val="24"/>
                <w:szCs w:val="24"/>
              </w:rPr>
            </w:pPr>
            <w:r>
              <w:rPr>
                <w:b/>
                <w:bCs/>
                <w:sz w:val="24"/>
                <w:szCs w:val="24"/>
              </w:rPr>
              <w:t>Startup Cost</w:t>
            </w:r>
          </w:p>
        </w:tc>
        <w:tc>
          <w:tcPr>
            <w:tcW w:w="2090" w:type="dxa"/>
            <w:tcMar>
              <w:top w:w="100" w:type="dxa"/>
              <w:left w:w="100" w:type="dxa"/>
              <w:bottom w:w="100" w:type="dxa"/>
              <w:right w:w="100" w:type="dxa"/>
            </w:tcMar>
          </w:tcPr>
          <w:p w14:paraId="00000061" w14:textId="77777777" w:rsidR="00A773F2" w:rsidRDefault="00F728A9">
            <w:pPr>
              <w:jc w:val="center"/>
              <w:rPr>
                <w:sz w:val="24"/>
                <w:szCs w:val="24"/>
              </w:rPr>
            </w:pPr>
            <w:r>
              <w:rPr>
                <w:b/>
                <w:bCs/>
                <w:sz w:val="24"/>
                <w:szCs w:val="24"/>
              </w:rPr>
              <w:t>Amount</w:t>
            </w:r>
          </w:p>
        </w:tc>
      </w:tr>
      <w:tr w:rsidR="00A773F2" w14:paraId="33FBF257" w14:textId="77777777" w:rsidTr="50B34B08">
        <w:trPr>
          <w:trHeight w:val="515"/>
        </w:trPr>
        <w:tc>
          <w:tcPr>
            <w:tcW w:w="3540" w:type="dxa"/>
            <w:tcMar>
              <w:top w:w="100" w:type="dxa"/>
              <w:left w:w="100" w:type="dxa"/>
              <w:bottom w:w="100" w:type="dxa"/>
              <w:right w:w="100" w:type="dxa"/>
            </w:tcMar>
          </w:tcPr>
          <w:p w14:paraId="00000062" w14:textId="77777777" w:rsidR="00A773F2" w:rsidRDefault="00F728A9">
            <w:pPr>
              <w:rPr>
                <w:sz w:val="24"/>
                <w:szCs w:val="24"/>
              </w:rPr>
            </w:pPr>
            <w:r>
              <w:rPr>
                <w:sz w:val="24"/>
                <w:szCs w:val="24"/>
              </w:rPr>
              <w:t>Furniture</w:t>
            </w:r>
          </w:p>
        </w:tc>
        <w:tc>
          <w:tcPr>
            <w:tcW w:w="2090" w:type="dxa"/>
            <w:tcMar>
              <w:top w:w="100" w:type="dxa"/>
              <w:left w:w="100" w:type="dxa"/>
              <w:bottom w:w="100" w:type="dxa"/>
              <w:right w:w="100" w:type="dxa"/>
            </w:tcMar>
          </w:tcPr>
          <w:p w14:paraId="00000063" w14:textId="77777777" w:rsidR="00A773F2" w:rsidRDefault="00F728A9">
            <w:pPr>
              <w:rPr>
                <w:sz w:val="24"/>
                <w:szCs w:val="24"/>
              </w:rPr>
            </w:pPr>
            <w:r>
              <w:rPr>
                <w:sz w:val="24"/>
                <w:szCs w:val="24"/>
              </w:rPr>
              <w:t>£8,000</w:t>
            </w:r>
          </w:p>
        </w:tc>
      </w:tr>
      <w:tr w:rsidR="00A773F2" w14:paraId="7557C177" w14:textId="77777777" w:rsidTr="50B34B08">
        <w:trPr>
          <w:trHeight w:val="515"/>
        </w:trPr>
        <w:tc>
          <w:tcPr>
            <w:tcW w:w="3540" w:type="dxa"/>
            <w:tcMar>
              <w:top w:w="100" w:type="dxa"/>
              <w:left w:w="100" w:type="dxa"/>
              <w:bottom w:w="100" w:type="dxa"/>
              <w:right w:w="100" w:type="dxa"/>
            </w:tcMar>
          </w:tcPr>
          <w:p w14:paraId="00000064" w14:textId="77777777" w:rsidR="00A773F2" w:rsidRDefault="00F728A9">
            <w:pPr>
              <w:rPr>
                <w:sz w:val="24"/>
                <w:szCs w:val="24"/>
              </w:rPr>
            </w:pPr>
            <w:r>
              <w:rPr>
                <w:sz w:val="24"/>
                <w:szCs w:val="24"/>
              </w:rPr>
              <w:t>Accessories</w:t>
            </w:r>
          </w:p>
        </w:tc>
        <w:tc>
          <w:tcPr>
            <w:tcW w:w="2090" w:type="dxa"/>
            <w:tcMar>
              <w:top w:w="100" w:type="dxa"/>
              <w:left w:w="100" w:type="dxa"/>
              <w:bottom w:w="100" w:type="dxa"/>
              <w:right w:w="100" w:type="dxa"/>
            </w:tcMar>
          </w:tcPr>
          <w:p w14:paraId="00000065" w14:textId="77777777" w:rsidR="00A773F2" w:rsidRDefault="00F728A9">
            <w:pPr>
              <w:rPr>
                <w:sz w:val="24"/>
                <w:szCs w:val="24"/>
              </w:rPr>
            </w:pPr>
            <w:r>
              <w:rPr>
                <w:sz w:val="24"/>
                <w:szCs w:val="24"/>
              </w:rPr>
              <w:t>£4,000</w:t>
            </w:r>
          </w:p>
        </w:tc>
      </w:tr>
      <w:tr w:rsidR="00A773F2" w14:paraId="1DB103A4" w14:textId="77777777" w:rsidTr="50B34B08">
        <w:trPr>
          <w:trHeight w:val="515"/>
        </w:trPr>
        <w:tc>
          <w:tcPr>
            <w:tcW w:w="3540" w:type="dxa"/>
            <w:tcMar>
              <w:top w:w="100" w:type="dxa"/>
              <w:left w:w="100" w:type="dxa"/>
              <w:bottom w:w="100" w:type="dxa"/>
              <w:right w:w="100" w:type="dxa"/>
            </w:tcMar>
          </w:tcPr>
          <w:p w14:paraId="00000066" w14:textId="77777777" w:rsidR="00A773F2" w:rsidRDefault="00F728A9">
            <w:pPr>
              <w:rPr>
                <w:sz w:val="24"/>
                <w:szCs w:val="24"/>
              </w:rPr>
            </w:pPr>
            <w:r>
              <w:rPr>
                <w:sz w:val="24"/>
                <w:szCs w:val="24"/>
              </w:rPr>
              <w:t>Toiletries</w:t>
            </w:r>
          </w:p>
        </w:tc>
        <w:tc>
          <w:tcPr>
            <w:tcW w:w="2090" w:type="dxa"/>
            <w:tcMar>
              <w:top w:w="100" w:type="dxa"/>
              <w:left w:w="100" w:type="dxa"/>
              <w:bottom w:w="100" w:type="dxa"/>
              <w:right w:w="100" w:type="dxa"/>
            </w:tcMar>
          </w:tcPr>
          <w:p w14:paraId="00000067" w14:textId="77777777" w:rsidR="00A773F2" w:rsidRDefault="00F728A9">
            <w:pPr>
              <w:rPr>
                <w:sz w:val="24"/>
                <w:szCs w:val="24"/>
              </w:rPr>
            </w:pPr>
            <w:r>
              <w:rPr>
                <w:sz w:val="24"/>
                <w:szCs w:val="24"/>
              </w:rPr>
              <w:t>£1,000</w:t>
            </w:r>
          </w:p>
        </w:tc>
      </w:tr>
      <w:tr w:rsidR="00A773F2" w14:paraId="488CBD9C" w14:textId="77777777" w:rsidTr="50B34B08">
        <w:trPr>
          <w:trHeight w:val="515"/>
        </w:trPr>
        <w:tc>
          <w:tcPr>
            <w:tcW w:w="3540" w:type="dxa"/>
            <w:tcMar>
              <w:top w:w="100" w:type="dxa"/>
              <w:left w:w="100" w:type="dxa"/>
              <w:bottom w:w="100" w:type="dxa"/>
              <w:right w:w="100" w:type="dxa"/>
            </w:tcMar>
          </w:tcPr>
          <w:p w14:paraId="00000068" w14:textId="77777777" w:rsidR="00A773F2" w:rsidRDefault="00F728A9">
            <w:pPr>
              <w:rPr>
                <w:sz w:val="24"/>
                <w:szCs w:val="24"/>
              </w:rPr>
            </w:pPr>
            <w:r>
              <w:rPr>
                <w:sz w:val="24"/>
                <w:szCs w:val="24"/>
              </w:rPr>
              <w:t>Renovation</w:t>
            </w:r>
          </w:p>
        </w:tc>
        <w:tc>
          <w:tcPr>
            <w:tcW w:w="2090" w:type="dxa"/>
            <w:tcMar>
              <w:top w:w="100" w:type="dxa"/>
              <w:left w:w="100" w:type="dxa"/>
              <w:bottom w:w="100" w:type="dxa"/>
              <w:right w:w="100" w:type="dxa"/>
            </w:tcMar>
          </w:tcPr>
          <w:p w14:paraId="00000069" w14:textId="77777777" w:rsidR="00A773F2" w:rsidRDefault="00F728A9">
            <w:pPr>
              <w:rPr>
                <w:sz w:val="24"/>
                <w:szCs w:val="24"/>
              </w:rPr>
            </w:pPr>
            <w:r>
              <w:rPr>
                <w:sz w:val="24"/>
                <w:szCs w:val="24"/>
              </w:rPr>
              <w:t>£5,000</w:t>
            </w:r>
          </w:p>
        </w:tc>
      </w:tr>
      <w:tr w:rsidR="00A773F2" w14:paraId="0DD0E2FA" w14:textId="77777777" w:rsidTr="50B34B08">
        <w:trPr>
          <w:trHeight w:val="515"/>
        </w:trPr>
        <w:tc>
          <w:tcPr>
            <w:tcW w:w="3540" w:type="dxa"/>
            <w:tcMar>
              <w:top w:w="100" w:type="dxa"/>
              <w:left w:w="100" w:type="dxa"/>
              <w:bottom w:w="100" w:type="dxa"/>
              <w:right w:w="100" w:type="dxa"/>
            </w:tcMar>
          </w:tcPr>
          <w:p w14:paraId="0000006A" w14:textId="77777777" w:rsidR="00A773F2" w:rsidRDefault="00F728A9">
            <w:pPr>
              <w:rPr>
                <w:sz w:val="24"/>
                <w:szCs w:val="24"/>
              </w:rPr>
            </w:pPr>
            <w:r>
              <w:rPr>
                <w:b/>
                <w:bCs/>
                <w:sz w:val="24"/>
                <w:szCs w:val="24"/>
              </w:rPr>
              <w:t>Total Startup Cost</w:t>
            </w:r>
          </w:p>
        </w:tc>
        <w:tc>
          <w:tcPr>
            <w:tcW w:w="2090" w:type="dxa"/>
            <w:tcMar>
              <w:top w:w="100" w:type="dxa"/>
              <w:left w:w="100" w:type="dxa"/>
              <w:bottom w:w="100" w:type="dxa"/>
              <w:right w:w="100" w:type="dxa"/>
            </w:tcMar>
          </w:tcPr>
          <w:p w14:paraId="0000006B" w14:textId="77777777" w:rsidR="00A773F2" w:rsidRDefault="00F728A9">
            <w:pPr>
              <w:rPr>
                <w:sz w:val="24"/>
                <w:szCs w:val="24"/>
              </w:rPr>
            </w:pPr>
            <w:r>
              <w:rPr>
                <w:b/>
                <w:bCs/>
                <w:sz w:val="24"/>
                <w:szCs w:val="24"/>
              </w:rPr>
              <w:t>£18,000</w:t>
            </w:r>
          </w:p>
        </w:tc>
      </w:tr>
    </w:tbl>
    <w:p w14:paraId="0000006C" w14:textId="77777777" w:rsidR="00A773F2" w:rsidRDefault="50B34B08" w:rsidP="50B34B08">
      <w:pPr>
        <w:pStyle w:val="Heading2"/>
        <w:keepNext w:val="0"/>
        <w:keepLines w:val="0"/>
        <w:spacing w:after="80"/>
        <w:rPr>
          <w:b/>
          <w:bCs/>
          <w:sz w:val="28"/>
          <w:szCs w:val="28"/>
        </w:rPr>
      </w:pPr>
      <w:bookmarkStart w:id="38" w:name="_1uocp77cvtwc"/>
      <w:bookmarkStart w:id="39" w:name="_Toc1053657241"/>
      <w:bookmarkEnd w:id="38"/>
      <w:r w:rsidRPr="50B34B08">
        <w:rPr>
          <w:b/>
          <w:bCs/>
          <w:sz w:val="28"/>
          <w:szCs w:val="28"/>
        </w:rPr>
        <w:t>5.3 Fixed Costs per Month</w:t>
      </w:r>
      <w:bookmarkEnd w:id="39"/>
    </w:p>
    <w:tbl>
      <w:tblPr>
        <w:tblW w:w="7220"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00" w:firstRow="0" w:lastRow="0" w:firstColumn="0" w:lastColumn="0" w:noHBand="1" w:noVBand="1"/>
      </w:tblPr>
      <w:tblGrid>
        <w:gridCol w:w="2510"/>
        <w:gridCol w:w="4710"/>
      </w:tblGrid>
      <w:tr w:rsidR="00A773F2" w14:paraId="6711708F" w14:textId="77777777" w:rsidTr="50B34B08">
        <w:trPr>
          <w:trHeight w:val="515"/>
        </w:trPr>
        <w:tc>
          <w:tcPr>
            <w:tcW w:w="2510" w:type="dxa"/>
            <w:tcMar>
              <w:top w:w="100" w:type="dxa"/>
              <w:left w:w="100" w:type="dxa"/>
              <w:bottom w:w="100" w:type="dxa"/>
              <w:right w:w="100" w:type="dxa"/>
            </w:tcMar>
          </w:tcPr>
          <w:p w14:paraId="0000006D" w14:textId="77777777" w:rsidR="00A773F2" w:rsidRDefault="00F728A9">
            <w:pPr>
              <w:jc w:val="center"/>
              <w:rPr>
                <w:sz w:val="24"/>
                <w:szCs w:val="24"/>
              </w:rPr>
            </w:pPr>
            <w:r>
              <w:rPr>
                <w:b/>
                <w:bCs/>
                <w:sz w:val="24"/>
                <w:szCs w:val="24"/>
              </w:rPr>
              <w:t>Fixed Costs</w:t>
            </w:r>
          </w:p>
        </w:tc>
        <w:tc>
          <w:tcPr>
            <w:tcW w:w="4710" w:type="dxa"/>
            <w:tcMar>
              <w:top w:w="100" w:type="dxa"/>
              <w:left w:w="100" w:type="dxa"/>
              <w:bottom w:w="100" w:type="dxa"/>
              <w:right w:w="100" w:type="dxa"/>
            </w:tcMar>
          </w:tcPr>
          <w:p w14:paraId="0000006E" w14:textId="77777777" w:rsidR="00A773F2" w:rsidRDefault="00F728A9">
            <w:pPr>
              <w:jc w:val="center"/>
              <w:rPr>
                <w:sz w:val="24"/>
                <w:szCs w:val="24"/>
              </w:rPr>
            </w:pPr>
            <w:r>
              <w:rPr>
                <w:b/>
                <w:bCs/>
                <w:sz w:val="24"/>
                <w:szCs w:val="24"/>
              </w:rPr>
              <w:t>Amount per Month</w:t>
            </w:r>
          </w:p>
        </w:tc>
      </w:tr>
      <w:tr w:rsidR="00A773F2" w14:paraId="199D37F9" w14:textId="77777777" w:rsidTr="50B34B08">
        <w:trPr>
          <w:trHeight w:val="515"/>
        </w:trPr>
        <w:tc>
          <w:tcPr>
            <w:tcW w:w="2510" w:type="dxa"/>
            <w:tcMar>
              <w:top w:w="100" w:type="dxa"/>
              <w:left w:w="100" w:type="dxa"/>
              <w:bottom w:w="100" w:type="dxa"/>
              <w:right w:w="100" w:type="dxa"/>
            </w:tcMar>
          </w:tcPr>
          <w:p w14:paraId="0000006F" w14:textId="77777777" w:rsidR="00A773F2" w:rsidRDefault="00F728A9">
            <w:pPr>
              <w:rPr>
                <w:sz w:val="24"/>
                <w:szCs w:val="24"/>
              </w:rPr>
            </w:pPr>
            <w:r>
              <w:rPr>
                <w:sz w:val="24"/>
                <w:szCs w:val="24"/>
              </w:rPr>
              <w:t>Rent</w:t>
            </w:r>
          </w:p>
        </w:tc>
        <w:tc>
          <w:tcPr>
            <w:tcW w:w="4710" w:type="dxa"/>
            <w:tcMar>
              <w:top w:w="100" w:type="dxa"/>
              <w:left w:w="100" w:type="dxa"/>
              <w:bottom w:w="100" w:type="dxa"/>
              <w:right w:w="100" w:type="dxa"/>
            </w:tcMar>
          </w:tcPr>
          <w:p w14:paraId="00000070" w14:textId="77777777" w:rsidR="00A773F2" w:rsidRDefault="00F728A9">
            <w:pPr>
              <w:rPr>
                <w:sz w:val="24"/>
                <w:szCs w:val="24"/>
              </w:rPr>
            </w:pPr>
            <w:r>
              <w:rPr>
                <w:sz w:val="24"/>
                <w:szCs w:val="24"/>
              </w:rPr>
              <w:t>£1,500</w:t>
            </w:r>
          </w:p>
        </w:tc>
      </w:tr>
      <w:tr w:rsidR="00A773F2" w14:paraId="064B2A08" w14:textId="77777777" w:rsidTr="50B34B08">
        <w:trPr>
          <w:trHeight w:val="515"/>
        </w:trPr>
        <w:tc>
          <w:tcPr>
            <w:tcW w:w="2510" w:type="dxa"/>
            <w:tcMar>
              <w:top w:w="100" w:type="dxa"/>
              <w:left w:w="100" w:type="dxa"/>
              <w:bottom w:w="100" w:type="dxa"/>
              <w:right w:w="100" w:type="dxa"/>
            </w:tcMar>
          </w:tcPr>
          <w:p w14:paraId="00000071" w14:textId="77777777" w:rsidR="00A773F2" w:rsidRDefault="00F728A9">
            <w:pPr>
              <w:rPr>
                <w:sz w:val="24"/>
                <w:szCs w:val="24"/>
              </w:rPr>
            </w:pPr>
            <w:r>
              <w:rPr>
                <w:sz w:val="24"/>
                <w:szCs w:val="24"/>
              </w:rPr>
              <w:t>Business Rates</w:t>
            </w:r>
          </w:p>
        </w:tc>
        <w:tc>
          <w:tcPr>
            <w:tcW w:w="4710" w:type="dxa"/>
            <w:tcMar>
              <w:top w:w="100" w:type="dxa"/>
              <w:left w:w="100" w:type="dxa"/>
              <w:bottom w:w="100" w:type="dxa"/>
              <w:right w:w="100" w:type="dxa"/>
            </w:tcMar>
          </w:tcPr>
          <w:p w14:paraId="00000072" w14:textId="77777777" w:rsidR="00A773F2" w:rsidRDefault="00F728A9">
            <w:pPr>
              <w:rPr>
                <w:sz w:val="24"/>
                <w:szCs w:val="24"/>
              </w:rPr>
            </w:pPr>
            <w:r>
              <w:rPr>
                <w:sz w:val="24"/>
                <w:szCs w:val="24"/>
              </w:rPr>
              <w:t>£300</w:t>
            </w:r>
          </w:p>
        </w:tc>
      </w:tr>
      <w:tr w:rsidR="00A773F2" w14:paraId="6A5C1C06" w14:textId="77777777" w:rsidTr="50B34B08">
        <w:trPr>
          <w:trHeight w:val="515"/>
        </w:trPr>
        <w:tc>
          <w:tcPr>
            <w:tcW w:w="2510" w:type="dxa"/>
            <w:tcMar>
              <w:top w:w="100" w:type="dxa"/>
              <w:left w:w="100" w:type="dxa"/>
              <w:bottom w:w="100" w:type="dxa"/>
              <w:right w:w="100" w:type="dxa"/>
            </w:tcMar>
          </w:tcPr>
          <w:p w14:paraId="00000073" w14:textId="77777777" w:rsidR="00A773F2" w:rsidRDefault="00F728A9">
            <w:pPr>
              <w:rPr>
                <w:sz w:val="24"/>
                <w:szCs w:val="24"/>
              </w:rPr>
            </w:pPr>
            <w:r>
              <w:rPr>
                <w:sz w:val="24"/>
                <w:szCs w:val="24"/>
              </w:rPr>
              <w:t>Gas Bill</w:t>
            </w:r>
          </w:p>
        </w:tc>
        <w:tc>
          <w:tcPr>
            <w:tcW w:w="4710" w:type="dxa"/>
            <w:tcMar>
              <w:top w:w="100" w:type="dxa"/>
              <w:left w:w="100" w:type="dxa"/>
              <w:bottom w:w="100" w:type="dxa"/>
              <w:right w:w="100" w:type="dxa"/>
            </w:tcMar>
          </w:tcPr>
          <w:p w14:paraId="00000074" w14:textId="77777777" w:rsidR="00A773F2" w:rsidRDefault="00F728A9">
            <w:pPr>
              <w:rPr>
                <w:sz w:val="24"/>
                <w:szCs w:val="24"/>
              </w:rPr>
            </w:pPr>
            <w:r>
              <w:rPr>
                <w:sz w:val="24"/>
                <w:szCs w:val="24"/>
              </w:rPr>
              <w:t>£150</w:t>
            </w:r>
          </w:p>
        </w:tc>
      </w:tr>
      <w:tr w:rsidR="00A773F2" w14:paraId="0FA5CE12" w14:textId="77777777" w:rsidTr="50B34B08">
        <w:trPr>
          <w:trHeight w:val="515"/>
        </w:trPr>
        <w:tc>
          <w:tcPr>
            <w:tcW w:w="2510" w:type="dxa"/>
            <w:tcMar>
              <w:top w:w="100" w:type="dxa"/>
              <w:left w:w="100" w:type="dxa"/>
              <w:bottom w:w="100" w:type="dxa"/>
              <w:right w:w="100" w:type="dxa"/>
            </w:tcMar>
          </w:tcPr>
          <w:p w14:paraId="00000075" w14:textId="77777777" w:rsidR="00A773F2" w:rsidRDefault="00F728A9">
            <w:pPr>
              <w:rPr>
                <w:sz w:val="24"/>
                <w:szCs w:val="24"/>
              </w:rPr>
            </w:pPr>
            <w:r>
              <w:rPr>
                <w:sz w:val="24"/>
                <w:szCs w:val="24"/>
              </w:rPr>
              <w:t>Two Employees’ Salary</w:t>
            </w:r>
          </w:p>
        </w:tc>
        <w:tc>
          <w:tcPr>
            <w:tcW w:w="4710" w:type="dxa"/>
            <w:tcMar>
              <w:top w:w="100" w:type="dxa"/>
              <w:left w:w="100" w:type="dxa"/>
              <w:bottom w:w="100" w:type="dxa"/>
              <w:right w:w="100" w:type="dxa"/>
            </w:tcMar>
          </w:tcPr>
          <w:p w14:paraId="00000076" w14:textId="77777777" w:rsidR="00A773F2" w:rsidRDefault="00F728A9">
            <w:pPr>
              <w:rPr>
                <w:sz w:val="24"/>
                <w:szCs w:val="24"/>
              </w:rPr>
            </w:pPr>
            <w:r>
              <w:rPr>
                <w:sz w:val="24"/>
                <w:szCs w:val="24"/>
              </w:rPr>
              <w:t>£3,500</w:t>
            </w:r>
          </w:p>
        </w:tc>
      </w:tr>
      <w:tr w:rsidR="00A773F2" w14:paraId="0057B383" w14:textId="77777777" w:rsidTr="50B34B08">
        <w:trPr>
          <w:trHeight w:val="515"/>
        </w:trPr>
        <w:tc>
          <w:tcPr>
            <w:tcW w:w="2510" w:type="dxa"/>
            <w:tcMar>
              <w:top w:w="100" w:type="dxa"/>
              <w:left w:w="100" w:type="dxa"/>
              <w:bottom w:w="100" w:type="dxa"/>
              <w:right w:w="100" w:type="dxa"/>
            </w:tcMar>
          </w:tcPr>
          <w:p w14:paraId="00000077" w14:textId="77777777" w:rsidR="00A773F2" w:rsidRDefault="00F728A9">
            <w:pPr>
              <w:rPr>
                <w:sz w:val="24"/>
                <w:szCs w:val="24"/>
              </w:rPr>
            </w:pPr>
            <w:r>
              <w:rPr>
                <w:sz w:val="24"/>
                <w:szCs w:val="24"/>
              </w:rPr>
              <w:t>Accountant</w:t>
            </w:r>
          </w:p>
        </w:tc>
        <w:tc>
          <w:tcPr>
            <w:tcW w:w="4710" w:type="dxa"/>
            <w:tcMar>
              <w:top w:w="100" w:type="dxa"/>
              <w:left w:w="100" w:type="dxa"/>
              <w:bottom w:w="100" w:type="dxa"/>
              <w:right w:w="100" w:type="dxa"/>
            </w:tcMar>
          </w:tcPr>
          <w:p w14:paraId="00000078" w14:textId="77777777" w:rsidR="00A773F2" w:rsidRDefault="00F728A9">
            <w:pPr>
              <w:rPr>
                <w:sz w:val="24"/>
                <w:szCs w:val="24"/>
              </w:rPr>
            </w:pPr>
            <w:r>
              <w:rPr>
                <w:sz w:val="24"/>
                <w:szCs w:val="24"/>
              </w:rPr>
              <w:t>£100</w:t>
            </w:r>
          </w:p>
        </w:tc>
      </w:tr>
      <w:tr w:rsidR="00A773F2" w14:paraId="43BB2D0B" w14:textId="77777777" w:rsidTr="50B34B08">
        <w:trPr>
          <w:trHeight w:val="515"/>
        </w:trPr>
        <w:tc>
          <w:tcPr>
            <w:tcW w:w="2510" w:type="dxa"/>
            <w:tcMar>
              <w:top w:w="100" w:type="dxa"/>
              <w:left w:w="100" w:type="dxa"/>
              <w:bottom w:w="100" w:type="dxa"/>
              <w:right w:w="100" w:type="dxa"/>
            </w:tcMar>
          </w:tcPr>
          <w:p w14:paraId="00000079" w14:textId="77777777" w:rsidR="00A773F2" w:rsidRDefault="00F728A9">
            <w:pPr>
              <w:rPr>
                <w:sz w:val="24"/>
                <w:szCs w:val="24"/>
              </w:rPr>
            </w:pPr>
            <w:r>
              <w:rPr>
                <w:b/>
                <w:bCs/>
                <w:sz w:val="24"/>
                <w:szCs w:val="24"/>
              </w:rPr>
              <w:t>Total Fixed Cost</w:t>
            </w:r>
          </w:p>
        </w:tc>
        <w:tc>
          <w:tcPr>
            <w:tcW w:w="4710" w:type="dxa"/>
            <w:tcMar>
              <w:top w:w="100" w:type="dxa"/>
              <w:left w:w="100" w:type="dxa"/>
              <w:bottom w:w="100" w:type="dxa"/>
              <w:right w:w="100" w:type="dxa"/>
            </w:tcMar>
          </w:tcPr>
          <w:p w14:paraId="0000007A" w14:textId="77777777" w:rsidR="00A773F2" w:rsidRDefault="00F728A9">
            <w:pPr>
              <w:rPr>
                <w:sz w:val="24"/>
                <w:szCs w:val="24"/>
              </w:rPr>
            </w:pPr>
            <w:r>
              <w:rPr>
                <w:b/>
                <w:bCs/>
                <w:sz w:val="24"/>
                <w:szCs w:val="24"/>
              </w:rPr>
              <w:t>£5,550</w:t>
            </w:r>
          </w:p>
        </w:tc>
      </w:tr>
    </w:tbl>
    <w:p w14:paraId="0000007B" w14:textId="77777777" w:rsidR="00A773F2" w:rsidRDefault="50B34B08" w:rsidP="50B34B08">
      <w:pPr>
        <w:pStyle w:val="Heading2"/>
        <w:keepNext w:val="0"/>
        <w:keepLines w:val="0"/>
        <w:spacing w:after="80"/>
        <w:rPr>
          <w:b/>
          <w:bCs/>
          <w:sz w:val="28"/>
          <w:szCs w:val="28"/>
        </w:rPr>
      </w:pPr>
      <w:bookmarkStart w:id="40" w:name="_gjck4xte8isb"/>
      <w:bookmarkStart w:id="41" w:name="_Toc488744720"/>
      <w:bookmarkEnd w:id="40"/>
      <w:r w:rsidRPr="50B34B08">
        <w:rPr>
          <w:b/>
          <w:bCs/>
          <w:sz w:val="28"/>
          <w:szCs w:val="28"/>
        </w:rPr>
        <w:t>5.4 Variable Costs</w:t>
      </w:r>
      <w:bookmarkEnd w:id="41"/>
    </w:p>
    <w:tbl>
      <w:tblPr>
        <w:tblW w:w="8670"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00" w:firstRow="0" w:lastRow="0" w:firstColumn="0" w:lastColumn="0" w:noHBand="1" w:noVBand="1"/>
      </w:tblPr>
      <w:tblGrid>
        <w:gridCol w:w="2525"/>
        <w:gridCol w:w="810"/>
        <w:gridCol w:w="915"/>
        <w:gridCol w:w="1005"/>
        <w:gridCol w:w="840"/>
        <w:gridCol w:w="1010"/>
        <w:gridCol w:w="1565"/>
      </w:tblGrid>
      <w:tr w:rsidR="00A773F2" w14:paraId="42FA88BA" w14:textId="77777777" w:rsidTr="50B34B08">
        <w:trPr>
          <w:trHeight w:val="515"/>
        </w:trPr>
        <w:tc>
          <w:tcPr>
            <w:tcW w:w="2525" w:type="dxa"/>
            <w:tcMar>
              <w:top w:w="100" w:type="dxa"/>
              <w:left w:w="100" w:type="dxa"/>
              <w:bottom w:w="100" w:type="dxa"/>
              <w:right w:w="100" w:type="dxa"/>
            </w:tcMar>
          </w:tcPr>
          <w:p w14:paraId="0000007C" w14:textId="77777777" w:rsidR="00A773F2" w:rsidRDefault="00F728A9">
            <w:pPr>
              <w:jc w:val="center"/>
              <w:rPr>
                <w:sz w:val="24"/>
                <w:szCs w:val="24"/>
              </w:rPr>
            </w:pPr>
            <w:r>
              <w:rPr>
                <w:b/>
                <w:bCs/>
                <w:sz w:val="24"/>
                <w:szCs w:val="24"/>
              </w:rPr>
              <w:t>Variable Costs</w:t>
            </w:r>
          </w:p>
        </w:tc>
        <w:tc>
          <w:tcPr>
            <w:tcW w:w="810" w:type="dxa"/>
            <w:tcMar>
              <w:top w:w="100" w:type="dxa"/>
              <w:left w:w="100" w:type="dxa"/>
              <w:bottom w:w="100" w:type="dxa"/>
              <w:right w:w="100" w:type="dxa"/>
            </w:tcMar>
          </w:tcPr>
          <w:p w14:paraId="0000007D" w14:textId="77777777" w:rsidR="00A773F2" w:rsidRDefault="00F728A9">
            <w:pPr>
              <w:jc w:val="center"/>
              <w:rPr>
                <w:sz w:val="24"/>
                <w:szCs w:val="24"/>
              </w:rPr>
            </w:pPr>
            <w:r>
              <w:rPr>
                <w:b/>
                <w:bCs/>
                <w:sz w:val="24"/>
                <w:szCs w:val="24"/>
              </w:rPr>
              <w:t>Jan</w:t>
            </w:r>
          </w:p>
        </w:tc>
        <w:tc>
          <w:tcPr>
            <w:tcW w:w="915" w:type="dxa"/>
            <w:tcMar>
              <w:top w:w="100" w:type="dxa"/>
              <w:left w:w="100" w:type="dxa"/>
              <w:bottom w:w="100" w:type="dxa"/>
              <w:right w:w="100" w:type="dxa"/>
            </w:tcMar>
          </w:tcPr>
          <w:p w14:paraId="0000007E" w14:textId="77777777" w:rsidR="00A773F2" w:rsidRDefault="00F728A9">
            <w:pPr>
              <w:jc w:val="center"/>
              <w:rPr>
                <w:sz w:val="24"/>
                <w:szCs w:val="24"/>
              </w:rPr>
            </w:pPr>
            <w:r>
              <w:rPr>
                <w:b/>
                <w:bCs/>
                <w:sz w:val="24"/>
                <w:szCs w:val="24"/>
              </w:rPr>
              <w:t>Feb</w:t>
            </w:r>
          </w:p>
        </w:tc>
        <w:tc>
          <w:tcPr>
            <w:tcW w:w="1005" w:type="dxa"/>
            <w:tcMar>
              <w:top w:w="100" w:type="dxa"/>
              <w:left w:w="100" w:type="dxa"/>
              <w:bottom w:w="100" w:type="dxa"/>
              <w:right w:w="100" w:type="dxa"/>
            </w:tcMar>
          </w:tcPr>
          <w:p w14:paraId="0000007F" w14:textId="77777777" w:rsidR="00A773F2" w:rsidRDefault="00F728A9">
            <w:pPr>
              <w:jc w:val="center"/>
              <w:rPr>
                <w:sz w:val="24"/>
                <w:szCs w:val="24"/>
              </w:rPr>
            </w:pPr>
            <w:r>
              <w:rPr>
                <w:b/>
                <w:bCs/>
                <w:sz w:val="24"/>
                <w:szCs w:val="24"/>
              </w:rPr>
              <w:t>Mar</w:t>
            </w:r>
          </w:p>
        </w:tc>
        <w:tc>
          <w:tcPr>
            <w:tcW w:w="840" w:type="dxa"/>
            <w:tcMar>
              <w:top w:w="100" w:type="dxa"/>
              <w:left w:w="100" w:type="dxa"/>
              <w:bottom w:w="100" w:type="dxa"/>
              <w:right w:w="100" w:type="dxa"/>
            </w:tcMar>
          </w:tcPr>
          <w:p w14:paraId="00000080" w14:textId="77777777" w:rsidR="00A773F2" w:rsidRDefault="00F728A9">
            <w:pPr>
              <w:jc w:val="center"/>
              <w:rPr>
                <w:sz w:val="24"/>
                <w:szCs w:val="24"/>
              </w:rPr>
            </w:pPr>
            <w:r>
              <w:rPr>
                <w:b/>
                <w:bCs/>
                <w:sz w:val="24"/>
                <w:szCs w:val="24"/>
              </w:rPr>
              <w:t>Apr</w:t>
            </w:r>
          </w:p>
        </w:tc>
        <w:tc>
          <w:tcPr>
            <w:tcW w:w="1010" w:type="dxa"/>
            <w:tcMar>
              <w:top w:w="100" w:type="dxa"/>
              <w:left w:w="100" w:type="dxa"/>
              <w:bottom w:w="100" w:type="dxa"/>
              <w:right w:w="100" w:type="dxa"/>
            </w:tcMar>
          </w:tcPr>
          <w:p w14:paraId="00000081" w14:textId="77777777" w:rsidR="00A773F2" w:rsidRDefault="00F728A9">
            <w:pPr>
              <w:jc w:val="center"/>
              <w:rPr>
                <w:sz w:val="24"/>
                <w:szCs w:val="24"/>
              </w:rPr>
            </w:pPr>
            <w:r>
              <w:rPr>
                <w:b/>
                <w:bCs/>
                <w:sz w:val="24"/>
                <w:szCs w:val="24"/>
              </w:rPr>
              <w:t>May</w:t>
            </w:r>
          </w:p>
        </w:tc>
        <w:tc>
          <w:tcPr>
            <w:tcW w:w="1565" w:type="dxa"/>
            <w:tcMar>
              <w:top w:w="100" w:type="dxa"/>
              <w:left w:w="100" w:type="dxa"/>
              <w:bottom w:w="100" w:type="dxa"/>
              <w:right w:w="100" w:type="dxa"/>
            </w:tcMar>
          </w:tcPr>
          <w:p w14:paraId="00000082" w14:textId="77777777" w:rsidR="00A773F2" w:rsidRDefault="00F728A9">
            <w:pPr>
              <w:jc w:val="center"/>
              <w:rPr>
                <w:sz w:val="24"/>
                <w:szCs w:val="24"/>
              </w:rPr>
            </w:pPr>
            <w:r>
              <w:rPr>
                <w:b/>
                <w:bCs/>
                <w:sz w:val="24"/>
                <w:szCs w:val="24"/>
              </w:rPr>
              <w:t>Jun</w:t>
            </w:r>
          </w:p>
        </w:tc>
      </w:tr>
      <w:tr w:rsidR="00A773F2" w14:paraId="531469AA" w14:textId="77777777" w:rsidTr="50B34B08">
        <w:trPr>
          <w:trHeight w:val="515"/>
        </w:trPr>
        <w:tc>
          <w:tcPr>
            <w:tcW w:w="2525" w:type="dxa"/>
            <w:tcMar>
              <w:top w:w="100" w:type="dxa"/>
              <w:left w:w="100" w:type="dxa"/>
              <w:bottom w:w="100" w:type="dxa"/>
              <w:right w:w="100" w:type="dxa"/>
            </w:tcMar>
          </w:tcPr>
          <w:p w14:paraId="00000083" w14:textId="77777777" w:rsidR="00A773F2" w:rsidRDefault="00F728A9">
            <w:pPr>
              <w:rPr>
                <w:sz w:val="24"/>
                <w:szCs w:val="24"/>
              </w:rPr>
            </w:pPr>
            <w:r>
              <w:rPr>
                <w:sz w:val="24"/>
                <w:szCs w:val="24"/>
              </w:rPr>
              <w:t>Electricity</w:t>
            </w:r>
          </w:p>
        </w:tc>
        <w:tc>
          <w:tcPr>
            <w:tcW w:w="810" w:type="dxa"/>
            <w:tcMar>
              <w:top w:w="100" w:type="dxa"/>
              <w:left w:w="100" w:type="dxa"/>
              <w:bottom w:w="100" w:type="dxa"/>
              <w:right w:w="100" w:type="dxa"/>
            </w:tcMar>
          </w:tcPr>
          <w:p w14:paraId="00000084" w14:textId="77777777" w:rsidR="00A773F2" w:rsidRDefault="00F728A9">
            <w:pPr>
              <w:rPr>
                <w:sz w:val="24"/>
                <w:szCs w:val="24"/>
              </w:rPr>
            </w:pPr>
            <w:r>
              <w:rPr>
                <w:sz w:val="24"/>
                <w:szCs w:val="24"/>
              </w:rPr>
              <w:t>£300</w:t>
            </w:r>
          </w:p>
        </w:tc>
        <w:tc>
          <w:tcPr>
            <w:tcW w:w="915" w:type="dxa"/>
            <w:tcMar>
              <w:top w:w="100" w:type="dxa"/>
              <w:left w:w="100" w:type="dxa"/>
              <w:bottom w:w="100" w:type="dxa"/>
              <w:right w:w="100" w:type="dxa"/>
            </w:tcMar>
          </w:tcPr>
          <w:p w14:paraId="00000085" w14:textId="77777777" w:rsidR="00A773F2" w:rsidRDefault="00F728A9">
            <w:pPr>
              <w:rPr>
                <w:sz w:val="24"/>
                <w:szCs w:val="24"/>
              </w:rPr>
            </w:pPr>
            <w:r>
              <w:rPr>
                <w:sz w:val="24"/>
                <w:szCs w:val="24"/>
              </w:rPr>
              <w:t>£400</w:t>
            </w:r>
          </w:p>
        </w:tc>
        <w:tc>
          <w:tcPr>
            <w:tcW w:w="1005" w:type="dxa"/>
            <w:tcMar>
              <w:top w:w="100" w:type="dxa"/>
              <w:left w:w="100" w:type="dxa"/>
              <w:bottom w:w="100" w:type="dxa"/>
              <w:right w:w="100" w:type="dxa"/>
            </w:tcMar>
          </w:tcPr>
          <w:p w14:paraId="00000086" w14:textId="77777777" w:rsidR="00A773F2" w:rsidRDefault="00F728A9">
            <w:pPr>
              <w:rPr>
                <w:sz w:val="24"/>
                <w:szCs w:val="24"/>
              </w:rPr>
            </w:pPr>
            <w:r>
              <w:rPr>
                <w:sz w:val="24"/>
                <w:szCs w:val="24"/>
              </w:rPr>
              <w:t>£500</w:t>
            </w:r>
          </w:p>
        </w:tc>
        <w:tc>
          <w:tcPr>
            <w:tcW w:w="840" w:type="dxa"/>
            <w:tcMar>
              <w:top w:w="100" w:type="dxa"/>
              <w:left w:w="100" w:type="dxa"/>
              <w:bottom w:w="100" w:type="dxa"/>
              <w:right w:w="100" w:type="dxa"/>
            </w:tcMar>
          </w:tcPr>
          <w:p w14:paraId="00000087" w14:textId="77777777" w:rsidR="00A773F2" w:rsidRDefault="00F728A9">
            <w:pPr>
              <w:rPr>
                <w:sz w:val="24"/>
                <w:szCs w:val="24"/>
              </w:rPr>
            </w:pPr>
            <w:r>
              <w:rPr>
                <w:sz w:val="24"/>
                <w:szCs w:val="24"/>
              </w:rPr>
              <w:t>£700</w:t>
            </w:r>
          </w:p>
        </w:tc>
        <w:tc>
          <w:tcPr>
            <w:tcW w:w="1010" w:type="dxa"/>
            <w:tcMar>
              <w:top w:w="100" w:type="dxa"/>
              <w:left w:w="100" w:type="dxa"/>
              <w:bottom w:w="100" w:type="dxa"/>
              <w:right w:w="100" w:type="dxa"/>
            </w:tcMar>
          </w:tcPr>
          <w:p w14:paraId="00000088" w14:textId="77777777" w:rsidR="00A773F2" w:rsidRDefault="00F728A9">
            <w:pPr>
              <w:rPr>
                <w:sz w:val="24"/>
                <w:szCs w:val="24"/>
              </w:rPr>
            </w:pPr>
            <w:r>
              <w:rPr>
                <w:sz w:val="24"/>
                <w:szCs w:val="24"/>
              </w:rPr>
              <w:t>£700</w:t>
            </w:r>
          </w:p>
        </w:tc>
        <w:tc>
          <w:tcPr>
            <w:tcW w:w="1565" w:type="dxa"/>
            <w:tcMar>
              <w:top w:w="100" w:type="dxa"/>
              <w:left w:w="100" w:type="dxa"/>
              <w:bottom w:w="100" w:type="dxa"/>
              <w:right w:w="100" w:type="dxa"/>
            </w:tcMar>
          </w:tcPr>
          <w:p w14:paraId="00000089" w14:textId="77777777" w:rsidR="00A773F2" w:rsidRDefault="00F728A9">
            <w:pPr>
              <w:rPr>
                <w:sz w:val="24"/>
                <w:szCs w:val="24"/>
              </w:rPr>
            </w:pPr>
            <w:r>
              <w:rPr>
                <w:sz w:val="24"/>
                <w:szCs w:val="24"/>
              </w:rPr>
              <w:t>£750</w:t>
            </w:r>
          </w:p>
        </w:tc>
      </w:tr>
      <w:tr w:rsidR="00A773F2" w14:paraId="09A946DC" w14:textId="77777777" w:rsidTr="50B34B08">
        <w:trPr>
          <w:trHeight w:val="515"/>
        </w:trPr>
        <w:tc>
          <w:tcPr>
            <w:tcW w:w="2525" w:type="dxa"/>
            <w:tcMar>
              <w:top w:w="100" w:type="dxa"/>
              <w:left w:w="100" w:type="dxa"/>
              <w:bottom w:w="100" w:type="dxa"/>
              <w:right w:w="100" w:type="dxa"/>
            </w:tcMar>
          </w:tcPr>
          <w:p w14:paraId="0000008A" w14:textId="77777777" w:rsidR="00A773F2" w:rsidRDefault="00F728A9">
            <w:pPr>
              <w:rPr>
                <w:sz w:val="24"/>
                <w:szCs w:val="24"/>
              </w:rPr>
            </w:pPr>
            <w:r>
              <w:rPr>
                <w:sz w:val="24"/>
                <w:szCs w:val="24"/>
              </w:rPr>
              <w:t>Raw Materials</w:t>
            </w:r>
          </w:p>
        </w:tc>
        <w:tc>
          <w:tcPr>
            <w:tcW w:w="810" w:type="dxa"/>
            <w:tcMar>
              <w:top w:w="100" w:type="dxa"/>
              <w:left w:w="100" w:type="dxa"/>
              <w:bottom w:w="100" w:type="dxa"/>
              <w:right w:w="100" w:type="dxa"/>
            </w:tcMar>
          </w:tcPr>
          <w:p w14:paraId="0000008B" w14:textId="77777777" w:rsidR="00A773F2" w:rsidRDefault="00F728A9">
            <w:pPr>
              <w:rPr>
                <w:sz w:val="24"/>
                <w:szCs w:val="24"/>
              </w:rPr>
            </w:pPr>
            <w:r>
              <w:rPr>
                <w:sz w:val="24"/>
                <w:szCs w:val="24"/>
              </w:rPr>
              <w:t>£400</w:t>
            </w:r>
          </w:p>
        </w:tc>
        <w:tc>
          <w:tcPr>
            <w:tcW w:w="915" w:type="dxa"/>
            <w:tcMar>
              <w:top w:w="100" w:type="dxa"/>
              <w:left w:w="100" w:type="dxa"/>
              <w:bottom w:w="100" w:type="dxa"/>
              <w:right w:w="100" w:type="dxa"/>
            </w:tcMar>
          </w:tcPr>
          <w:p w14:paraId="0000008C" w14:textId="77777777" w:rsidR="00A773F2" w:rsidRDefault="00F728A9">
            <w:pPr>
              <w:rPr>
                <w:sz w:val="24"/>
                <w:szCs w:val="24"/>
              </w:rPr>
            </w:pPr>
            <w:r>
              <w:rPr>
                <w:sz w:val="24"/>
                <w:szCs w:val="24"/>
              </w:rPr>
              <w:t>£600</w:t>
            </w:r>
          </w:p>
        </w:tc>
        <w:tc>
          <w:tcPr>
            <w:tcW w:w="1005" w:type="dxa"/>
            <w:tcMar>
              <w:top w:w="100" w:type="dxa"/>
              <w:left w:w="100" w:type="dxa"/>
              <w:bottom w:w="100" w:type="dxa"/>
              <w:right w:w="100" w:type="dxa"/>
            </w:tcMar>
          </w:tcPr>
          <w:p w14:paraId="0000008D" w14:textId="77777777" w:rsidR="00A773F2" w:rsidRDefault="00F728A9">
            <w:pPr>
              <w:rPr>
                <w:sz w:val="24"/>
                <w:szCs w:val="24"/>
              </w:rPr>
            </w:pPr>
            <w:r>
              <w:rPr>
                <w:sz w:val="24"/>
                <w:szCs w:val="24"/>
              </w:rPr>
              <w:t>£650</w:t>
            </w:r>
          </w:p>
        </w:tc>
        <w:tc>
          <w:tcPr>
            <w:tcW w:w="840" w:type="dxa"/>
            <w:tcMar>
              <w:top w:w="100" w:type="dxa"/>
              <w:left w:w="100" w:type="dxa"/>
              <w:bottom w:w="100" w:type="dxa"/>
              <w:right w:w="100" w:type="dxa"/>
            </w:tcMar>
          </w:tcPr>
          <w:p w14:paraId="0000008E" w14:textId="77777777" w:rsidR="00A773F2" w:rsidRDefault="00F728A9">
            <w:pPr>
              <w:rPr>
                <w:sz w:val="24"/>
                <w:szCs w:val="24"/>
              </w:rPr>
            </w:pPr>
            <w:r>
              <w:rPr>
                <w:sz w:val="24"/>
                <w:szCs w:val="24"/>
              </w:rPr>
              <w:t>£800</w:t>
            </w:r>
          </w:p>
        </w:tc>
        <w:tc>
          <w:tcPr>
            <w:tcW w:w="1010" w:type="dxa"/>
            <w:tcMar>
              <w:top w:w="100" w:type="dxa"/>
              <w:left w:w="100" w:type="dxa"/>
              <w:bottom w:w="100" w:type="dxa"/>
              <w:right w:w="100" w:type="dxa"/>
            </w:tcMar>
          </w:tcPr>
          <w:p w14:paraId="0000008F" w14:textId="77777777" w:rsidR="00A773F2" w:rsidRDefault="00F728A9">
            <w:pPr>
              <w:rPr>
                <w:sz w:val="24"/>
                <w:szCs w:val="24"/>
              </w:rPr>
            </w:pPr>
            <w:r>
              <w:rPr>
                <w:sz w:val="24"/>
                <w:szCs w:val="24"/>
              </w:rPr>
              <w:t>£800</w:t>
            </w:r>
          </w:p>
        </w:tc>
        <w:tc>
          <w:tcPr>
            <w:tcW w:w="1565" w:type="dxa"/>
            <w:tcMar>
              <w:top w:w="100" w:type="dxa"/>
              <w:left w:w="100" w:type="dxa"/>
              <w:bottom w:w="100" w:type="dxa"/>
              <w:right w:w="100" w:type="dxa"/>
            </w:tcMar>
          </w:tcPr>
          <w:p w14:paraId="00000090" w14:textId="77777777" w:rsidR="00A773F2" w:rsidRDefault="00F728A9">
            <w:pPr>
              <w:rPr>
                <w:sz w:val="24"/>
                <w:szCs w:val="24"/>
              </w:rPr>
            </w:pPr>
            <w:r>
              <w:rPr>
                <w:sz w:val="24"/>
                <w:szCs w:val="24"/>
              </w:rPr>
              <w:t>£1,000</w:t>
            </w:r>
          </w:p>
        </w:tc>
      </w:tr>
      <w:tr w:rsidR="00A773F2" w14:paraId="6F422048" w14:textId="77777777" w:rsidTr="50B34B08">
        <w:trPr>
          <w:trHeight w:val="515"/>
        </w:trPr>
        <w:tc>
          <w:tcPr>
            <w:tcW w:w="2525" w:type="dxa"/>
            <w:tcMar>
              <w:top w:w="100" w:type="dxa"/>
              <w:left w:w="100" w:type="dxa"/>
              <w:bottom w:w="100" w:type="dxa"/>
              <w:right w:w="100" w:type="dxa"/>
            </w:tcMar>
          </w:tcPr>
          <w:p w14:paraId="00000091" w14:textId="77777777" w:rsidR="00A773F2" w:rsidRDefault="00F728A9">
            <w:pPr>
              <w:rPr>
                <w:sz w:val="24"/>
                <w:szCs w:val="24"/>
              </w:rPr>
            </w:pPr>
            <w:r>
              <w:rPr>
                <w:sz w:val="24"/>
                <w:szCs w:val="24"/>
              </w:rPr>
              <w:t>Hourly Paid Employees</w:t>
            </w:r>
          </w:p>
        </w:tc>
        <w:tc>
          <w:tcPr>
            <w:tcW w:w="810" w:type="dxa"/>
            <w:tcMar>
              <w:top w:w="100" w:type="dxa"/>
              <w:left w:w="100" w:type="dxa"/>
              <w:bottom w:w="100" w:type="dxa"/>
              <w:right w:w="100" w:type="dxa"/>
            </w:tcMar>
          </w:tcPr>
          <w:p w14:paraId="00000092" w14:textId="77777777" w:rsidR="00A773F2" w:rsidRDefault="00F728A9">
            <w:pPr>
              <w:rPr>
                <w:sz w:val="24"/>
                <w:szCs w:val="24"/>
              </w:rPr>
            </w:pPr>
            <w:r>
              <w:rPr>
                <w:sz w:val="24"/>
                <w:szCs w:val="24"/>
              </w:rPr>
              <w:t>£0</w:t>
            </w:r>
          </w:p>
        </w:tc>
        <w:tc>
          <w:tcPr>
            <w:tcW w:w="915" w:type="dxa"/>
            <w:tcMar>
              <w:top w:w="100" w:type="dxa"/>
              <w:left w:w="100" w:type="dxa"/>
              <w:bottom w:w="100" w:type="dxa"/>
              <w:right w:w="100" w:type="dxa"/>
            </w:tcMar>
          </w:tcPr>
          <w:p w14:paraId="00000093" w14:textId="77777777" w:rsidR="00A773F2" w:rsidRDefault="00F728A9">
            <w:pPr>
              <w:rPr>
                <w:sz w:val="24"/>
                <w:szCs w:val="24"/>
              </w:rPr>
            </w:pPr>
            <w:r>
              <w:rPr>
                <w:sz w:val="24"/>
                <w:szCs w:val="24"/>
              </w:rPr>
              <w:t>£500</w:t>
            </w:r>
          </w:p>
        </w:tc>
        <w:tc>
          <w:tcPr>
            <w:tcW w:w="1005" w:type="dxa"/>
            <w:tcMar>
              <w:top w:w="100" w:type="dxa"/>
              <w:left w:w="100" w:type="dxa"/>
              <w:bottom w:w="100" w:type="dxa"/>
              <w:right w:w="100" w:type="dxa"/>
            </w:tcMar>
          </w:tcPr>
          <w:p w14:paraId="00000094" w14:textId="77777777" w:rsidR="00A773F2" w:rsidRDefault="00F728A9">
            <w:pPr>
              <w:rPr>
                <w:sz w:val="24"/>
                <w:szCs w:val="24"/>
              </w:rPr>
            </w:pPr>
            <w:r>
              <w:rPr>
                <w:sz w:val="24"/>
                <w:szCs w:val="24"/>
              </w:rPr>
              <w:t>£500</w:t>
            </w:r>
          </w:p>
        </w:tc>
        <w:tc>
          <w:tcPr>
            <w:tcW w:w="840" w:type="dxa"/>
            <w:tcMar>
              <w:top w:w="100" w:type="dxa"/>
              <w:left w:w="100" w:type="dxa"/>
              <w:bottom w:w="100" w:type="dxa"/>
              <w:right w:w="100" w:type="dxa"/>
            </w:tcMar>
          </w:tcPr>
          <w:p w14:paraId="00000095" w14:textId="77777777" w:rsidR="00A773F2" w:rsidRDefault="00F728A9">
            <w:pPr>
              <w:rPr>
                <w:sz w:val="24"/>
                <w:szCs w:val="24"/>
              </w:rPr>
            </w:pPr>
            <w:r>
              <w:rPr>
                <w:sz w:val="24"/>
                <w:szCs w:val="24"/>
              </w:rPr>
              <w:t>£600</w:t>
            </w:r>
          </w:p>
        </w:tc>
        <w:tc>
          <w:tcPr>
            <w:tcW w:w="1010" w:type="dxa"/>
            <w:tcMar>
              <w:top w:w="100" w:type="dxa"/>
              <w:left w:w="100" w:type="dxa"/>
              <w:bottom w:w="100" w:type="dxa"/>
              <w:right w:w="100" w:type="dxa"/>
            </w:tcMar>
          </w:tcPr>
          <w:p w14:paraId="00000096" w14:textId="77777777" w:rsidR="00A773F2" w:rsidRDefault="00F728A9">
            <w:pPr>
              <w:rPr>
                <w:sz w:val="24"/>
                <w:szCs w:val="24"/>
              </w:rPr>
            </w:pPr>
            <w:r>
              <w:rPr>
                <w:sz w:val="24"/>
                <w:szCs w:val="24"/>
              </w:rPr>
              <w:t>£600</w:t>
            </w:r>
          </w:p>
        </w:tc>
        <w:tc>
          <w:tcPr>
            <w:tcW w:w="1565" w:type="dxa"/>
            <w:tcMar>
              <w:top w:w="100" w:type="dxa"/>
              <w:left w:w="100" w:type="dxa"/>
              <w:bottom w:w="100" w:type="dxa"/>
              <w:right w:w="100" w:type="dxa"/>
            </w:tcMar>
          </w:tcPr>
          <w:p w14:paraId="00000097" w14:textId="77777777" w:rsidR="00A773F2" w:rsidRDefault="00F728A9">
            <w:pPr>
              <w:rPr>
                <w:sz w:val="24"/>
                <w:szCs w:val="24"/>
              </w:rPr>
            </w:pPr>
            <w:r>
              <w:rPr>
                <w:sz w:val="24"/>
                <w:szCs w:val="24"/>
              </w:rPr>
              <w:t>£700</w:t>
            </w:r>
          </w:p>
        </w:tc>
      </w:tr>
      <w:tr w:rsidR="00A773F2" w14:paraId="3D3A3BDA" w14:textId="77777777" w:rsidTr="50B34B08">
        <w:trPr>
          <w:trHeight w:val="515"/>
        </w:trPr>
        <w:tc>
          <w:tcPr>
            <w:tcW w:w="2525" w:type="dxa"/>
            <w:tcMar>
              <w:top w:w="100" w:type="dxa"/>
              <w:left w:w="100" w:type="dxa"/>
              <w:bottom w:w="100" w:type="dxa"/>
              <w:right w:w="100" w:type="dxa"/>
            </w:tcMar>
          </w:tcPr>
          <w:p w14:paraId="00000098" w14:textId="77777777" w:rsidR="00A773F2" w:rsidRDefault="00F728A9">
            <w:pPr>
              <w:rPr>
                <w:sz w:val="24"/>
                <w:szCs w:val="24"/>
              </w:rPr>
            </w:pPr>
            <w:r>
              <w:rPr>
                <w:b/>
                <w:bCs/>
                <w:sz w:val="24"/>
                <w:szCs w:val="24"/>
              </w:rPr>
              <w:t>Total Variable Cost</w:t>
            </w:r>
          </w:p>
        </w:tc>
        <w:tc>
          <w:tcPr>
            <w:tcW w:w="810" w:type="dxa"/>
            <w:tcMar>
              <w:top w:w="100" w:type="dxa"/>
              <w:left w:w="100" w:type="dxa"/>
              <w:bottom w:w="100" w:type="dxa"/>
              <w:right w:w="100" w:type="dxa"/>
            </w:tcMar>
          </w:tcPr>
          <w:p w14:paraId="00000099" w14:textId="77777777" w:rsidR="00A773F2" w:rsidRDefault="00F728A9">
            <w:pPr>
              <w:rPr>
                <w:sz w:val="24"/>
                <w:szCs w:val="24"/>
              </w:rPr>
            </w:pPr>
            <w:r>
              <w:rPr>
                <w:b/>
                <w:bCs/>
                <w:sz w:val="24"/>
                <w:szCs w:val="24"/>
              </w:rPr>
              <w:t>£700</w:t>
            </w:r>
          </w:p>
        </w:tc>
        <w:tc>
          <w:tcPr>
            <w:tcW w:w="915" w:type="dxa"/>
            <w:tcMar>
              <w:top w:w="100" w:type="dxa"/>
              <w:left w:w="100" w:type="dxa"/>
              <w:bottom w:w="100" w:type="dxa"/>
              <w:right w:w="100" w:type="dxa"/>
            </w:tcMar>
          </w:tcPr>
          <w:p w14:paraId="0000009A" w14:textId="77777777" w:rsidR="00A773F2" w:rsidRDefault="00F728A9">
            <w:pPr>
              <w:rPr>
                <w:sz w:val="24"/>
                <w:szCs w:val="24"/>
              </w:rPr>
            </w:pPr>
            <w:r>
              <w:rPr>
                <w:b/>
                <w:bCs/>
                <w:sz w:val="24"/>
                <w:szCs w:val="24"/>
              </w:rPr>
              <w:t>£1,500</w:t>
            </w:r>
          </w:p>
        </w:tc>
        <w:tc>
          <w:tcPr>
            <w:tcW w:w="1005" w:type="dxa"/>
            <w:tcMar>
              <w:top w:w="100" w:type="dxa"/>
              <w:left w:w="100" w:type="dxa"/>
              <w:bottom w:w="100" w:type="dxa"/>
              <w:right w:w="100" w:type="dxa"/>
            </w:tcMar>
          </w:tcPr>
          <w:p w14:paraId="0000009B" w14:textId="77777777" w:rsidR="00A773F2" w:rsidRDefault="00F728A9">
            <w:pPr>
              <w:rPr>
                <w:sz w:val="24"/>
                <w:szCs w:val="24"/>
              </w:rPr>
            </w:pPr>
            <w:r>
              <w:rPr>
                <w:b/>
                <w:bCs/>
                <w:sz w:val="24"/>
                <w:szCs w:val="24"/>
              </w:rPr>
              <w:t>£1,650</w:t>
            </w:r>
          </w:p>
        </w:tc>
        <w:tc>
          <w:tcPr>
            <w:tcW w:w="840" w:type="dxa"/>
            <w:tcMar>
              <w:top w:w="100" w:type="dxa"/>
              <w:left w:w="100" w:type="dxa"/>
              <w:bottom w:w="100" w:type="dxa"/>
              <w:right w:w="100" w:type="dxa"/>
            </w:tcMar>
          </w:tcPr>
          <w:p w14:paraId="0000009C" w14:textId="77777777" w:rsidR="00A773F2" w:rsidRDefault="00F728A9">
            <w:pPr>
              <w:rPr>
                <w:sz w:val="24"/>
                <w:szCs w:val="24"/>
              </w:rPr>
            </w:pPr>
            <w:r>
              <w:rPr>
                <w:b/>
                <w:bCs/>
                <w:sz w:val="24"/>
                <w:szCs w:val="24"/>
              </w:rPr>
              <w:t>£2,100</w:t>
            </w:r>
          </w:p>
        </w:tc>
        <w:tc>
          <w:tcPr>
            <w:tcW w:w="1010" w:type="dxa"/>
            <w:tcMar>
              <w:top w:w="100" w:type="dxa"/>
              <w:left w:w="100" w:type="dxa"/>
              <w:bottom w:w="100" w:type="dxa"/>
              <w:right w:w="100" w:type="dxa"/>
            </w:tcMar>
          </w:tcPr>
          <w:p w14:paraId="0000009D" w14:textId="77777777" w:rsidR="00A773F2" w:rsidRDefault="00F728A9">
            <w:pPr>
              <w:rPr>
                <w:sz w:val="24"/>
                <w:szCs w:val="24"/>
              </w:rPr>
            </w:pPr>
            <w:r>
              <w:rPr>
                <w:b/>
                <w:bCs/>
                <w:sz w:val="24"/>
                <w:szCs w:val="24"/>
              </w:rPr>
              <w:t>£2,100</w:t>
            </w:r>
          </w:p>
        </w:tc>
        <w:tc>
          <w:tcPr>
            <w:tcW w:w="1565" w:type="dxa"/>
            <w:tcMar>
              <w:top w:w="100" w:type="dxa"/>
              <w:left w:w="100" w:type="dxa"/>
              <w:bottom w:w="100" w:type="dxa"/>
              <w:right w:w="100" w:type="dxa"/>
            </w:tcMar>
          </w:tcPr>
          <w:p w14:paraId="0000009E" w14:textId="77777777" w:rsidR="00A773F2" w:rsidRDefault="00F728A9">
            <w:pPr>
              <w:rPr>
                <w:sz w:val="24"/>
                <w:szCs w:val="24"/>
              </w:rPr>
            </w:pPr>
            <w:r>
              <w:rPr>
                <w:b/>
                <w:bCs/>
                <w:sz w:val="24"/>
                <w:szCs w:val="24"/>
              </w:rPr>
              <w:t>£2,450</w:t>
            </w:r>
          </w:p>
        </w:tc>
      </w:tr>
    </w:tbl>
    <w:p w14:paraId="0000009F" w14:textId="77777777" w:rsidR="00A773F2" w:rsidRDefault="50B34B08" w:rsidP="50B34B08">
      <w:pPr>
        <w:pStyle w:val="Heading2"/>
        <w:keepNext w:val="0"/>
        <w:keepLines w:val="0"/>
        <w:spacing w:after="80"/>
        <w:rPr>
          <w:b/>
          <w:bCs/>
          <w:sz w:val="28"/>
          <w:szCs w:val="28"/>
        </w:rPr>
      </w:pPr>
      <w:bookmarkStart w:id="42" w:name="_uqp6ocib7j47"/>
      <w:bookmarkStart w:id="43" w:name="_Toc1778587540"/>
      <w:bookmarkEnd w:id="42"/>
      <w:r w:rsidRPr="50B34B08">
        <w:rPr>
          <w:b/>
          <w:bCs/>
          <w:sz w:val="28"/>
          <w:szCs w:val="28"/>
        </w:rPr>
        <w:t>5.5 Monthly Financial Forecast</w:t>
      </w:r>
      <w:bookmarkEnd w:id="43"/>
    </w:p>
    <w:tbl>
      <w:tblPr>
        <w:tblW w:w="827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00" w:firstRow="0" w:lastRow="0" w:firstColumn="0" w:lastColumn="0" w:noHBand="1" w:noVBand="1"/>
      </w:tblPr>
      <w:tblGrid>
        <w:gridCol w:w="1110"/>
        <w:gridCol w:w="1135"/>
        <w:gridCol w:w="1625"/>
        <w:gridCol w:w="1280"/>
        <w:gridCol w:w="1410"/>
        <w:gridCol w:w="1715"/>
      </w:tblGrid>
      <w:tr w:rsidR="00A773F2" w14:paraId="129ADF71" w14:textId="77777777" w:rsidTr="50B34B08">
        <w:trPr>
          <w:trHeight w:val="515"/>
        </w:trPr>
        <w:tc>
          <w:tcPr>
            <w:tcW w:w="1110" w:type="dxa"/>
            <w:tcMar>
              <w:top w:w="100" w:type="dxa"/>
              <w:left w:w="100" w:type="dxa"/>
              <w:bottom w:w="100" w:type="dxa"/>
              <w:right w:w="100" w:type="dxa"/>
            </w:tcMar>
          </w:tcPr>
          <w:p w14:paraId="000000A0" w14:textId="77777777" w:rsidR="00A773F2" w:rsidRDefault="00F728A9">
            <w:pPr>
              <w:jc w:val="center"/>
              <w:rPr>
                <w:sz w:val="24"/>
                <w:szCs w:val="24"/>
              </w:rPr>
            </w:pPr>
            <w:r>
              <w:rPr>
                <w:b/>
                <w:bCs/>
                <w:sz w:val="24"/>
                <w:szCs w:val="24"/>
              </w:rPr>
              <w:t>Month</w:t>
            </w:r>
          </w:p>
        </w:tc>
        <w:tc>
          <w:tcPr>
            <w:tcW w:w="1135" w:type="dxa"/>
            <w:tcMar>
              <w:top w:w="100" w:type="dxa"/>
              <w:left w:w="100" w:type="dxa"/>
              <w:bottom w:w="100" w:type="dxa"/>
              <w:right w:w="100" w:type="dxa"/>
            </w:tcMar>
          </w:tcPr>
          <w:p w14:paraId="000000A1" w14:textId="77777777" w:rsidR="00A773F2" w:rsidRDefault="00F728A9">
            <w:pPr>
              <w:jc w:val="center"/>
              <w:rPr>
                <w:sz w:val="24"/>
                <w:szCs w:val="24"/>
              </w:rPr>
            </w:pPr>
            <w:r>
              <w:rPr>
                <w:b/>
                <w:bCs/>
                <w:sz w:val="24"/>
                <w:szCs w:val="24"/>
              </w:rPr>
              <w:t>Fixed Cost</w:t>
            </w:r>
          </w:p>
        </w:tc>
        <w:tc>
          <w:tcPr>
            <w:tcW w:w="1625" w:type="dxa"/>
            <w:tcMar>
              <w:top w:w="100" w:type="dxa"/>
              <w:left w:w="100" w:type="dxa"/>
              <w:bottom w:w="100" w:type="dxa"/>
              <w:right w:w="100" w:type="dxa"/>
            </w:tcMar>
          </w:tcPr>
          <w:p w14:paraId="000000A2" w14:textId="77777777" w:rsidR="00A773F2" w:rsidRDefault="00F728A9">
            <w:pPr>
              <w:jc w:val="center"/>
              <w:rPr>
                <w:sz w:val="24"/>
                <w:szCs w:val="24"/>
              </w:rPr>
            </w:pPr>
            <w:r>
              <w:rPr>
                <w:b/>
                <w:bCs/>
                <w:sz w:val="24"/>
                <w:szCs w:val="24"/>
              </w:rPr>
              <w:t>Variable Cost</w:t>
            </w:r>
          </w:p>
        </w:tc>
        <w:tc>
          <w:tcPr>
            <w:tcW w:w="1280" w:type="dxa"/>
            <w:tcMar>
              <w:top w:w="100" w:type="dxa"/>
              <w:left w:w="100" w:type="dxa"/>
              <w:bottom w:w="100" w:type="dxa"/>
              <w:right w:w="100" w:type="dxa"/>
            </w:tcMar>
          </w:tcPr>
          <w:p w14:paraId="000000A3" w14:textId="77777777" w:rsidR="00A773F2" w:rsidRDefault="00F728A9">
            <w:pPr>
              <w:jc w:val="center"/>
              <w:rPr>
                <w:sz w:val="24"/>
                <w:szCs w:val="24"/>
              </w:rPr>
            </w:pPr>
            <w:r>
              <w:rPr>
                <w:b/>
                <w:bCs/>
                <w:sz w:val="24"/>
                <w:szCs w:val="24"/>
              </w:rPr>
              <w:t>Total Cost</w:t>
            </w:r>
          </w:p>
        </w:tc>
        <w:tc>
          <w:tcPr>
            <w:tcW w:w="1410" w:type="dxa"/>
            <w:tcMar>
              <w:top w:w="100" w:type="dxa"/>
              <w:left w:w="100" w:type="dxa"/>
              <w:bottom w:w="100" w:type="dxa"/>
              <w:right w:w="100" w:type="dxa"/>
            </w:tcMar>
          </w:tcPr>
          <w:p w14:paraId="000000A4" w14:textId="77777777" w:rsidR="00A773F2" w:rsidRDefault="00F728A9">
            <w:pPr>
              <w:jc w:val="center"/>
              <w:rPr>
                <w:sz w:val="24"/>
                <w:szCs w:val="24"/>
              </w:rPr>
            </w:pPr>
            <w:r>
              <w:rPr>
                <w:b/>
                <w:bCs/>
                <w:sz w:val="24"/>
                <w:szCs w:val="24"/>
              </w:rPr>
              <w:t>Revenue</w:t>
            </w:r>
          </w:p>
        </w:tc>
        <w:tc>
          <w:tcPr>
            <w:tcW w:w="1715" w:type="dxa"/>
            <w:tcMar>
              <w:top w:w="100" w:type="dxa"/>
              <w:left w:w="100" w:type="dxa"/>
              <w:bottom w:w="100" w:type="dxa"/>
              <w:right w:w="100" w:type="dxa"/>
            </w:tcMar>
          </w:tcPr>
          <w:p w14:paraId="000000A5" w14:textId="77777777" w:rsidR="00A773F2" w:rsidRDefault="00F728A9">
            <w:pPr>
              <w:jc w:val="center"/>
              <w:rPr>
                <w:sz w:val="24"/>
                <w:szCs w:val="24"/>
              </w:rPr>
            </w:pPr>
            <w:r>
              <w:rPr>
                <w:b/>
                <w:bCs/>
                <w:sz w:val="24"/>
                <w:szCs w:val="24"/>
              </w:rPr>
              <w:t>Profit/(Loss)</w:t>
            </w:r>
          </w:p>
        </w:tc>
      </w:tr>
      <w:tr w:rsidR="00A773F2" w14:paraId="462D2A5C" w14:textId="77777777" w:rsidTr="50B34B08">
        <w:trPr>
          <w:trHeight w:val="515"/>
        </w:trPr>
        <w:tc>
          <w:tcPr>
            <w:tcW w:w="1110" w:type="dxa"/>
            <w:tcMar>
              <w:top w:w="100" w:type="dxa"/>
              <w:left w:w="100" w:type="dxa"/>
              <w:bottom w:w="100" w:type="dxa"/>
              <w:right w:w="100" w:type="dxa"/>
            </w:tcMar>
          </w:tcPr>
          <w:p w14:paraId="000000A6" w14:textId="77777777" w:rsidR="00A773F2" w:rsidRDefault="00F728A9">
            <w:pPr>
              <w:rPr>
                <w:sz w:val="24"/>
                <w:szCs w:val="24"/>
              </w:rPr>
            </w:pPr>
            <w:r>
              <w:rPr>
                <w:sz w:val="24"/>
                <w:szCs w:val="24"/>
              </w:rPr>
              <w:t>Jan</w:t>
            </w:r>
          </w:p>
        </w:tc>
        <w:tc>
          <w:tcPr>
            <w:tcW w:w="1135" w:type="dxa"/>
            <w:tcMar>
              <w:top w:w="100" w:type="dxa"/>
              <w:left w:w="100" w:type="dxa"/>
              <w:bottom w:w="100" w:type="dxa"/>
              <w:right w:w="100" w:type="dxa"/>
            </w:tcMar>
          </w:tcPr>
          <w:p w14:paraId="000000A7" w14:textId="77777777" w:rsidR="00A773F2" w:rsidRDefault="00F728A9">
            <w:pPr>
              <w:rPr>
                <w:sz w:val="24"/>
                <w:szCs w:val="24"/>
              </w:rPr>
            </w:pPr>
            <w:r>
              <w:rPr>
                <w:sz w:val="24"/>
                <w:szCs w:val="24"/>
              </w:rPr>
              <w:t>£5,550</w:t>
            </w:r>
          </w:p>
        </w:tc>
        <w:tc>
          <w:tcPr>
            <w:tcW w:w="1625" w:type="dxa"/>
            <w:tcMar>
              <w:top w:w="100" w:type="dxa"/>
              <w:left w:w="100" w:type="dxa"/>
              <w:bottom w:w="100" w:type="dxa"/>
              <w:right w:w="100" w:type="dxa"/>
            </w:tcMar>
          </w:tcPr>
          <w:p w14:paraId="000000A8" w14:textId="77777777" w:rsidR="00A773F2" w:rsidRDefault="00F728A9">
            <w:pPr>
              <w:rPr>
                <w:sz w:val="24"/>
                <w:szCs w:val="24"/>
              </w:rPr>
            </w:pPr>
            <w:r>
              <w:rPr>
                <w:sz w:val="24"/>
                <w:szCs w:val="24"/>
              </w:rPr>
              <w:t>£700</w:t>
            </w:r>
          </w:p>
        </w:tc>
        <w:tc>
          <w:tcPr>
            <w:tcW w:w="1280" w:type="dxa"/>
            <w:tcMar>
              <w:top w:w="100" w:type="dxa"/>
              <w:left w:w="100" w:type="dxa"/>
              <w:bottom w:w="100" w:type="dxa"/>
              <w:right w:w="100" w:type="dxa"/>
            </w:tcMar>
          </w:tcPr>
          <w:p w14:paraId="000000A9" w14:textId="77777777" w:rsidR="00A773F2" w:rsidRDefault="00F728A9">
            <w:pPr>
              <w:rPr>
                <w:sz w:val="24"/>
                <w:szCs w:val="24"/>
              </w:rPr>
            </w:pPr>
            <w:r>
              <w:rPr>
                <w:sz w:val="24"/>
                <w:szCs w:val="24"/>
              </w:rPr>
              <w:t>£6,250</w:t>
            </w:r>
          </w:p>
        </w:tc>
        <w:tc>
          <w:tcPr>
            <w:tcW w:w="1410" w:type="dxa"/>
            <w:tcMar>
              <w:top w:w="100" w:type="dxa"/>
              <w:left w:w="100" w:type="dxa"/>
              <w:bottom w:w="100" w:type="dxa"/>
              <w:right w:w="100" w:type="dxa"/>
            </w:tcMar>
          </w:tcPr>
          <w:p w14:paraId="000000AA" w14:textId="77777777" w:rsidR="00A773F2" w:rsidRDefault="00F728A9">
            <w:pPr>
              <w:rPr>
                <w:sz w:val="24"/>
                <w:szCs w:val="24"/>
              </w:rPr>
            </w:pPr>
            <w:r>
              <w:rPr>
                <w:sz w:val="24"/>
                <w:szCs w:val="24"/>
              </w:rPr>
              <w:t>£3,000</w:t>
            </w:r>
          </w:p>
        </w:tc>
        <w:tc>
          <w:tcPr>
            <w:tcW w:w="1715" w:type="dxa"/>
            <w:tcMar>
              <w:top w:w="100" w:type="dxa"/>
              <w:left w:w="100" w:type="dxa"/>
              <w:bottom w:w="100" w:type="dxa"/>
              <w:right w:w="100" w:type="dxa"/>
            </w:tcMar>
          </w:tcPr>
          <w:p w14:paraId="000000AB" w14:textId="77777777" w:rsidR="00A773F2" w:rsidRDefault="00F728A9">
            <w:pPr>
              <w:rPr>
                <w:sz w:val="24"/>
                <w:szCs w:val="24"/>
              </w:rPr>
            </w:pPr>
            <w:r>
              <w:rPr>
                <w:b/>
                <w:bCs/>
                <w:sz w:val="24"/>
                <w:szCs w:val="24"/>
              </w:rPr>
              <w:t>(£3,250)</w:t>
            </w:r>
          </w:p>
        </w:tc>
      </w:tr>
      <w:tr w:rsidR="00A773F2" w14:paraId="30A36571" w14:textId="77777777" w:rsidTr="50B34B08">
        <w:trPr>
          <w:trHeight w:val="515"/>
        </w:trPr>
        <w:tc>
          <w:tcPr>
            <w:tcW w:w="1110" w:type="dxa"/>
            <w:tcMar>
              <w:top w:w="100" w:type="dxa"/>
              <w:left w:w="100" w:type="dxa"/>
              <w:bottom w:w="100" w:type="dxa"/>
              <w:right w:w="100" w:type="dxa"/>
            </w:tcMar>
          </w:tcPr>
          <w:p w14:paraId="000000AC" w14:textId="77777777" w:rsidR="00A773F2" w:rsidRDefault="00F728A9">
            <w:pPr>
              <w:rPr>
                <w:sz w:val="24"/>
                <w:szCs w:val="24"/>
              </w:rPr>
            </w:pPr>
            <w:r>
              <w:rPr>
                <w:sz w:val="24"/>
                <w:szCs w:val="24"/>
              </w:rPr>
              <w:t>Feb</w:t>
            </w:r>
          </w:p>
        </w:tc>
        <w:tc>
          <w:tcPr>
            <w:tcW w:w="1135" w:type="dxa"/>
            <w:tcMar>
              <w:top w:w="100" w:type="dxa"/>
              <w:left w:w="100" w:type="dxa"/>
              <w:bottom w:w="100" w:type="dxa"/>
              <w:right w:w="100" w:type="dxa"/>
            </w:tcMar>
          </w:tcPr>
          <w:p w14:paraId="000000AD" w14:textId="77777777" w:rsidR="00A773F2" w:rsidRDefault="00F728A9">
            <w:pPr>
              <w:rPr>
                <w:sz w:val="24"/>
                <w:szCs w:val="24"/>
              </w:rPr>
            </w:pPr>
            <w:r>
              <w:rPr>
                <w:sz w:val="24"/>
                <w:szCs w:val="24"/>
              </w:rPr>
              <w:t>£5,550</w:t>
            </w:r>
          </w:p>
        </w:tc>
        <w:tc>
          <w:tcPr>
            <w:tcW w:w="1625" w:type="dxa"/>
            <w:tcMar>
              <w:top w:w="100" w:type="dxa"/>
              <w:left w:w="100" w:type="dxa"/>
              <w:bottom w:w="100" w:type="dxa"/>
              <w:right w:w="100" w:type="dxa"/>
            </w:tcMar>
          </w:tcPr>
          <w:p w14:paraId="000000AE" w14:textId="77777777" w:rsidR="00A773F2" w:rsidRDefault="00F728A9">
            <w:pPr>
              <w:rPr>
                <w:sz w:val="24"/>
                <w:szCs w:val="24"/>
              </w:rPr>
            </w:pPr>
            <w:r>
              <w:rPr>
                <w:sz w:val="24"/>
                <w:szCs w:val="24"/>
              </w:rPr>
              <w:t>£1,500</w:t>
            </w:r>
          </w:p>
        </w:tc>
        <w:tc>
          <w:tcPr>
            <w:tcW w:w="1280" w:type="dxa"/>
            <w:tcMar>
              <w:top w:w="100" w:type="dxa"/>
              <w:left w:w="100" w:type="dxa"/>
              <w:bottom w:w="100" w:type="dxa"/>
              <w:right w:w="100" w:type="dxa"/>
            </w:tcMar>
          </w:tcPr>
          <w:p w14:paraId="000000AF" w14:textId="77777777" w:rsidR="00A773F2" w:rsidRDefault="00F728A9">
            <w:pPr>
              <w:rPr>
                <w:sz w:val="24"/>
                <w:szCs w:val="24"/>
              </w:rPr>
            </w:pPr>
            <w:r>
              <w:rPr>
                <w:sz w:val="24"/>
                <w:szCs w:val="24"/>
              </w:rPr>
              <w:t>£7,050</w:t>
            </w:r>
          </w:p>
        </w:tc>
        <w:tc>
          <w:tcPr>
            <w:tcW w:w="1410" w:type="dxa"/>
            <w:tcMar>
              <w:top w:w="100" w:type="dxa"/>
              <w:left w:w="100" w:type="dxa"/>
              <w:bottom w:w="100" w:type="dxa"/>
              <w:right w:w="100" w:type="dxa"/>
            </w:tcMar>
          </w:tcPr>
          <w:p w14:paraId="000000B0" w14:textId="77777777" w:rsidR="00A773F2" w:rsidRDefault="00F728A9">
            <w:pPr>
              <w:rPr>
                <w:sz w:val="24"/>
                <w:szCs w:val="24"/>
              </w:rPr>
            </w:pPr>
            <w:r>
              <w:rPr>
                <w:sz w:val="24"/>
                <w:szCs w:val="24"/>
              </w:rPr>
              <w:t>£4,500</w:t>
            </w:r>
          </w:p>
        </w:tc>
        <w:tc>
          <w:tcPr>
            <w:tcW w:w="1715" w:type="dxa"/>
            <w:tcMar>
              <w:top w:w="100" w:type="dxa"/>
              <w:left w:w="100" w:type="dxa"/>
              <w:bottom w:w="100" w:type="dxa"/>
              <w:right w:w="100" w:type="dxa"/>
            </w:tcMar>
          </w:tcPr>
          <w:p w14:paraId="000000B1" w14:textId="77777777" w:rsidR="00A773F2" w:rsidRDefault="00F728A9">
            <w:pPr>
              <w:rPr>
                <w:sz w:val="24"/>
                <w:szCs w:val="24"/>
              </w:rPr>
            </w:pPr>
            <w:r>
              <w:rPr>
                <w:b/>
                <w:bCs/>
                <w:sz w:val="24"/>
                <w:szCs w:val="24"/>
              </w:rPr>
              <w:t>(£2,550)</w:t>
            </w:r>
          </w:p>
        </w:tc>
      </w:tr>
      <w:tr w:rsidR="00A773F2" w14:paraId="02F5584F" w14:textId="77777777" w:rsidTr="50B34B08">
        <w:trPr>
          <w:trHeight w:val="515"/>
        </w:trPr>
        <w:tc>
          <w:tcPr>
            <w:tcW w:w="1110" w:type="dxa"/>
            <w:tcMar>
              <w:top w:w="100" w:type="dxa"/>
              <w:left w:w="100" w:type="dxa"/>
              <w:bottom w:w="100" w:type="dxa"/>
              <w:right w:w="100" w:type="dxa"/>
            </w:tcMar>
          </w:tcPr>
          <w:p w14:paraId="000000B2" w14:textId="77777777" w:rsidR="00A773F2" w:rsidRDefault="00F728A9">
            <w:pPr>
              <w:rPr>
                <w:sz w:val="24"/>
                <w:szCs w:val="24"/>
              </w:rPr>
            </w:pPr>
            <w:r>
              <w:rPr>
                <w:sz w:val="24"/>
                <w:szCs w:val="24"/>
              </w:rPr>
              <w:t>Mar</w:t>
            </w:r>
          </w:p>
        </w:tc>
        <w:tc>
          <w:tcPr>
            <w:tcW w:w="1135" w:type="dxa"/>
            <w:tcMar>
              <w:top w:w="100" w:type="dxa"/>
              <w:left w:w="100" w:type="dxa"/>
              <w:bottom w:w="100" w:type="dxa"/>
              <w:right w:w="100" w:type="dxa"/>
            </w:tcMar>
          </w:tcPr>
          <w:p w14:paraId="000000B3" w14:textId="77777777" w:rsidR="00A773F2" w:rsidRDefault="00F728A9">
            <w:pPr>
              <w:rPr>
                <w:sz w:val="24"/>
                <w:szCs w:val="24"/>
              </w:rPr>
            </w:pPr>
            <w:r>
              <w:rPr>
                <w:sz w:val="24"/>
                <w:szCs w:val="24"/>
              </w:rPr>
              <w:t>£5,550</w:t>
            </w:r>
          </w:p>
        </w:tc>
        <w:tc>
          <w:tcPr>
            <w:tcW w:w="1625" w:type="dxa"/>
            <w:tcMar>
              <w:top w:w="100" w:type="dxa"/>
              <w:left w:w="100" w:type="dxa"/>
              <w:bottom w:w="100" w:type="dxa"/>
              <w:right w:w="100" w:type="dxa"/>
            </w:tcMar>
          </w:tcPr>
          <w:p w14:paraId="000000B4" w14:textId="77777777" w:rsidR="00A773F2" w:rsidRDefault="00F728A9">
            <w:pPr>
              <w:rPr>
                <w:sz w:val="24"/>
                <w:szCs w:val="24"/>
              </w:rPr>
            </w:pPr>
            <w:r>
              <w:rPr>
                <w:sz w:val="24"/>
                <w:szCs w:val="24"/>
              </w:rPr>
              <w:t>£1,650</w:t>
            </w:r>
          </w:p>
        </w:tc>
        <w:tc>
          <w:tcPr>
            <w:tcW w:w="1280" w:type="dxa"/>
            <w:tcMar>
              <w:top w:w="100" w:type="dxa"/>
              <w:left w:w="100" w:type="dxa"/>
              <w:bottom w:w="100" w:type="dxa"/>
              <w:right w:w="100" w:type="dxa"/>
            </w:tcMar>
          </w:tcPr>
          <w:p w14:paraId="000000B5" w14:textId="77777777" w:rsidR="00A773F2" w:rsidRDefault="00F728A9">
            <w:pPr>
              <w:rPr>
                <w:sz w:val="24"/>
                <w:szCs w:val="24"/>
              </w:rPr>
            </w:pPr>
            <w:r>
              <w:rPr>
                <w:sz w:val="24"/>
                <w:szCs w:val="24"/>
              </w:rPr>
              <w:t>£7,200</w:t>
            </w:r>
          </w:p>
        </w:tc>
        <w:tc>
          <w:tcPr>
            <w:tcW w:w="1410" w:type="dxa"/>
            <w:tcMar>
              <w:top w:w="100" w:type="dxa"/>
              <w:left w:w="100" w:type="dxa"/>
              <w:bottom w:w="100" w:type="dxa"/>
              <w:right w:w="100" w:type="dxa"/>
            </w:tcMar>
          </w:tcPr>
          <w:p w14:paraId="000000B6" w14:textId="77777777" w:rsidR="00A773F2" w:rsidRDefault="00F728A9">
            <w:pPr>
              <w:rPr>
                <w:sz w:val="24"/>
                <w:szCs w:val="24"/>
              </w:rPr>
            </w:pPr>
            <w:r>
              <w:rPr>
                <w:sz w:val="24"/>
                <w:szCs w:val="24"/>
              </w:rPr>
              <w:t>£6,000</w:t>
            </w:r>
          </w:p>
        </w:tc>
        <w:tc>
          <w:tcPr>
            <w:tcW w:w="1715" w:type="dxa"/>
            <w:tcMar>
              <w:top w:w="100" w:type="dxa"/>
              <w:left w:w="100" w:type="dxa"/>
              <w:bottom w:w="100" w:type="dxa"/>
              <w:right w:w="100" w:type="dxa"/>
            </w:tcMar>
          </w:tcPr>
          <w:p w14:paraId="000000B7" w14:textId="77777777" w:rsidR="00A773F2" w:rsidRDefault="00F728A9">
            <w:pPr>
              <w:rPr>
                <w:sz w:val="24"/>
                <w:szCs w:val="24"/>
              </w:rPr>
            </w:pPr>
            <w:r>
              <w:rPr>
                <w:b/>
                <w:bCs/>
                <w:sz w:val="24"/>
                <w:szCs w:val="24"/>
              </w:rPr>
              <w:t>(£1,200)</w:t>
            </w:r>
          </w:p>
        </w:tc>
      </w:tr>
      <w:tr w:rsidR="00A773F2" w14:paraId="5D4546B3" w14:textId="77777777" w:rsidTr="50B34B08">
        <w:trPr>
          <w:trHeight w:val="515"/>
        </w:trPr>
        <w:tc>
          <w:tcPr>
            <w:tcW w:w="1110" w:type="dxa"/>
            <w:tcMar>
              <w:top w:w="100" w:type="dxa"/>
              <w:left w:w="100" w:type="dxa"/>
              <w:bottom w:w="100" w:type="dxa"/>
              <w:right w:w="100" w:type="dxa"/>
            </w:tcMar>
          </w:tcPr>
          <w:p w14:paraId="000000B8" w14:textId="77777777" w:rsidR="00A773F2" w:rsidRDefault="00F728A9">
            <w:pPr>
              <w:rPr>
                <w:sz w:val="24"/>
                <w:szCs w:val="24"/>
              </w:rPr>
            </w:pPr>
            <w:r>
              <w:rPr>
                <w:sz w:val="24"/>
                <w:szCs w:val="24"/>
              </w:rPr>
              <w:t>Apr</w:t>
            </w:r>
          </w:p>
        </w:tc>
        <w:tc>
          <w:tcPr>
            <w:tcW w:w="1135" w:type="dxa"/>
            <w:tcMar>
              <w:top w:w="100" w:type="dxa"/>
              <w:left w:w="100" w:type="dxa"/>
              <w:bottom w:w="100" w:type="dxa"/>
              <w:right w:w="100" w:type="dxa"/>
            </w:tcMar>
          </w:tcPr>
          <w:p w14:paraId="000000B9" w14:textId="77777777" w:rsidR="00A773F2" w:rsidRDefault="00F728A9">
            <w:pPr>
              <w:rPr>
                <w:sz w:val="24"/>
                <w:szCs w:val="24"/>
              </w:rPr>
            </w:pPr>
            <w:r>
              <w:rPr>
                <w:sz w:val="24"/>
                <w:szCs w:val="24"/>
              </w:rPr>
              <w:t>£5,550</w:t>
            </w:r>
          </w:p>
        </w:tc>
        <w:tc>
          <w:tcPr>
            <w:tcW w:w="1625" w:type="dxa"/>
            <w:tcMar>
              <w:top w:w="100" w:type="dxa"/>
              <w:left w:w="100" w:type="dxa"/>
              <w:bottom w:w="100" w:type="dxa"/>
              <w:right w:w="100" w:type="dxa"/>
            </w:tcMar>
          </w:tcPr>
          <w:p w14:paraId="000000BA" w14:textId="77777777" w:rsidR="00A773F2" w:rsidRDefault="00F728A9">
            <w:pPr>
              <w:rPr>
                <w:sz w:val="24"/>
                <w:szCs w:val="24"/>
              </w:rPr>
            </w:pPr>
            <w:r>
              <w:rPr>
                <w:sz w:val="24"/>
                <w:szCs w:val="24"/>
              </w:rPr>
              <w:t>£2,100</w:t>
            </w:r>
          </w:p>
        </w:tc>
        <w:tc>
          <w:tcPr>
            <w:tcW w:w="1280" w:type="dxa"/>
            <w:tcMar>
              <w:top w:w="100" w:type="dxa"/>
              <w:left w:w="100" w:type="dxa"/>
              <w:bottom w:w="100" w:type="dxa"/>
              <w:right w:w="100" w:type="dxa"/>
            </w:tcMar>
          </w:tcPr>
          <w:p w14:paraId="000000BB" w14:textId="77777777" w:rsidR="00A773F2" w:rsidRDefault="00F728A9">
            <w:pPr>
              <w:rPr>
                <w:sz w:val="24"/>
                <w:szCs w:val="24"/>
              </w:rPr>
            </w:pPr>
            <w:r>
              <w:rPr>
                <w:sz w:val="24"/>
                <w:szCs w:val="24"/>
              </w:rPr>
              <w:t>£7,650</w:t>
            </w:r>
          </w:p>
        </w:tc>
        <w:tc>
          <w:tcPr>
            <w:tcW w:w="1410" w:type="dxa"/>
            <w:tcMar>
              <w:top w:w="100" w:type="dxa"/>
              <w:left w:w="100" w:type="dxa"/>
              <w:bottom w:w="100" w:type="dxa"/>
              <w:right w:w="100" w:type="dxa"/>
            </w:tcMar>
          </w:tcPr>
          <w:p w14:paraId="000000BC" w14:textId="77777777" w:rsidR="00A773F2" w:rsidRDefault="00F728A9">
            <w:pPr>
              <w:rPr>
                <w:sz w:val="24"/>
                <w:szCs w:val="24"/>
              </w:rPr>
            </w:pPr>
            <w:r>
              <w:rPr>
                <w:sz w:val="24"/>
                <w:szCs w:val="24"/>
              </w:rPr>
              <w:t>£8,000</w:t>
            </w:r>
          </w:p>
        </w:tc>
        <w:tc>
          <w:tcPr>
            <w:tcW w:w="1715" w:type="dxa"/>
            <w:tcMar>
              <w:top w:w="100" w:type="dxa"/>
              <w:left w:w="100" w:type="dxa"/>
              <w:bottom w:w="100" w:type="dxa"/>
              <w:right w:w="100" w:type="dxa"/>
            </w:tcMar>
          </w:tcPr>
          <w:p w14:paraId="000000BD" w14:textId="77777777" w:rsidR="00A773F2" w:rsidRDefault="00F728A9">
            <w:pPr>
              <w:rPr>
                <w:sz w:val="24"/>
                <w:szCs w:val="24"/>
              </w:rPr>
            </w:pPr>
            <w:r>
              <w:rPr>
                <w:b/>
                <w:bCs/>
                <w:sz w:val="24"/>
                <w:szCs w:val="24"/>
              </w:rPr>
              <w:t>£350</w:t>
            </w:r>
          </w:p>
        </w:tc>
      </w:tr>
      <w:tr w:rsidR="00A773F2" w14:paraId="4519FECA" w14:textId="77777777" w:rsidTr="50B34B08">
        <w:trPr>
          <w:trHeight w:val="515"/>
        </w:trPr>
        <w:tc>
          <w:tcPr>
            <w:tcW w:w="1110" w:type="dxa"/>
            <w:tcMar>
              <w:top w:w="100" w:type="dxa"/>
              <w:left w:w="100" w:type="dxa"/>
              <w:bottom w:w="100" w:type="dxa"/>
              <w:right w:w="100" w:type="dxa"/>
            </w:tcMar>
          </w:tcPr>
          <w:p w14:paraId="000000BE" w14:textId="77777777" w:rsidR="00A773F2" w:rsidRDefault="00F728A9">
            <w:pPr>
              <w:rPr>
                <w:sz w:val="24"/>
                <w:szCs w:val="24"/>
              </w:rPr>
            </w:pPr>
            <w:r>
              <w:rPr>
                <w:sz w:val="24"/>
                <w:szCs w:val="24"/>
              </w:rPr>
              <w:t>May</w:t>
            </w:r>
          </w:p>
        </w:tc>
        <w:tc>
          <w:tcPr>
            <w:tcW w:w="1135" w:type="dxa"/>
            <w:tcMar>
              <w:top w:w="100" w:type="dxa"/>
              <w:left w:w="100" w:type="dxa"/>
              <w:bottom w:w="100" w:type="dxa"/>
              <w:right w:w="100" w:type="dxa"/>
            </w:tcMar>
          </w:tcPr>
          <w:p w14:paraId="000000BF" w14:textId="77777777" w:rsidR="00A773F2" w:rsidRDefault="00F728A9">
            <w:pPr>
              <w:rPr>
                <w:sz w:val="24"/>
                <w:szCs w:val="24"/>
              </w:rPr>
            </w:pPr>
            <w:r>
              <w:rPr>
                <w:sz w:val="24"/>
                <w:szCs w:val="24"/>
              </w:rPr>
              <w:t>£5,550</w:t>
            </w:r>
          </w:p>
        </w:tc>
        <w:tc>
          <w:tcPr>
            <w:tcW w:w="1625" w:type="dxa"/>
            <w:tcMar>
              <w:top w:w="100" w:type="dxa"/>
              <w:left w:w="100" w:type="dxa"/>
              <w:bottom w:w="100" w:type="dxa"/>
              <w:right w:w="100" w:type="dxa"/>
            </w:tcMar>
          </w:tcPr>
          <w:p w14:paraId="000000C0" w14:textId="77777777" w:rsidR="00A773F2" w:rsidRDefault="00F728A9">
            <w:pPr>
              <w:rPr>
                <w:sz w:val="24"/>
                <w:szCs w:val="24"/>
              </w:rPr>
            </w:pPr>
            <w:r>
              <w:rPr>
                <w:sz w:val="24"/>
                <w:szCs w:val="24"/>
              </w:rPr>
              <w:t>£2,100</w:t>
            </w:r>
          </w:p>
        </w:tc>
        <w:tc>
          <w:tcPr>
            <w:tcW w:w="1280" w:type="dxa"/>
            <w:tcMar>
              <w:top w:w="100" w:type="dxa"/>
              <w:left w:w="100" w:type="dxa"/>
              <w:bottom w:w="100" w:type="dxa"/>
              <w:right w:w="100" w:type="dxa"/>
            </w:tcMar>
          </w:tcPr>
          <w:p w14:paraId="000000C1" w14:textId="77777777" w:rsidR="00A773F2" w:rsidRDefault="00F728A9">
            <w:pPr>
              <w:rPr>
                <w:sz w:val="24"/>
                <w:szCs w:val="24"/>
              </w:rPr>
            </w:pPr>
            <w:r>
              <w:rPr>
                <w:sz w:val="24"/>
                <w:szCs w:val="24"/>
              </w:rPr>
              <w:t>£7,650</w:t>
            </w:r>
          </w:p>
        </w:tc>
        <w:tc>
          <w:tcPr>
            <w:tcW w:w="1410" w:type="dxa"/>
            <w:tcMar>
              <w:top w:w="100" w:type="dxa"/>
              <w:left w:w="100" w:type="dxa"/>
              <w:bottom w:w="100" w:type="dxa"/>
              <w:right w:w="100" w:type="dxa"/>
            </w:tcMar>
          </w:tcPr>
          <w:p w14:paraId="000000C2" w14:textId="77777777" w:rsidR="00A773F2" w:rsidRDefault="00F728A9">
            <w:pPr>
              <w:rPr>
                <w:sz w:val="24"/>
                <w:szCs w:val="24"/>
              </w:rPr>
            </w:pPr>
            <w:r>
              <w:rPr>
                <w:sz w:val="24"/>
                <w:szCs w:val="24"/>
              </w:rPr>
              <w:t>£8,600</w:t>
            </w:r>
          </w:p>
        </w:tc>
        <w:tc>
          <w:tcPr>
            <w:tcW w:w="1715" w:type="dxa"/>
            <w:tcMar>
              <w:top w:w="100" w:type="dxa"/>
              <w:left w:w="100" w:type="dxa"/>
              <w:bottom w:w="100" w:type="dxa"/>
              <w:right w:w="100" w:type="dxa"/>
            </w:tcMar>
          </w:tcPr>
          <w:p w14:paraId="000000C3" w14:textId="77777777" w:rsidR="00A773F2" w:rsidRDefault="00F728A9">
            <w:pPr>
              <w:rPr>
                <w:sz w:val="24"/>
                <w:szCs w:val="24"/>
              </w:rPr>
            </w:pPr>
            <w:r>
              <w:rPr>
                <w:b/>
                <w:bCs/>
                <w:sz w:val="24"/>
                <w:szCs w:val="24"/>
              </w:rPr>
              <w:t>£950</w:t>
            </w:r>
          </w:p>
        </w:tc>
      </w:tr>
      <w:tr w:rsidR="00A773F2" w14:paraId="353D3600" w14:textId="77777777" w:rsidTr="50B34B08">
        <w:trPr>
          <w:trHeight w:val="515"/>
        </w:trPr>
        <w:tc>
          <w:tcPr>
            <w:tcW w:w="1110" w:type="dxa"/>
            <w:tcMar>
              <w:top w:w="100" w:type="dxa"/>
              <w:left w:w="100" w:type="dxa"/>
              <w:bottom w:w="100" w:type="dxa"/>
              <w:right w:w="100" w:type="dxa"/>
            </w:tcMar>
          </w:tcPr>
          <w:p w14:paraId="000000C4" w14:textId="77777777" w:rsidR="00A773F2" w:rsidRDefault="00F728A9">
            <w:pPr>
              <w:rPr>
                <w:sz w:val="24"/>
                <w:szCs w:val="24"/>
              </w:rPr>
            </w:pPr>
            <w:r>
              <w:rPr>
                <w:sz w:val="24"/>
                <w:szCs w:val="24"/>
              </w:rPr>
              <w:t>Jun</w:t>
            </w:r>
          </w:p>
        </w:tc>
        <w:tc>
          <w:tcPr>
            <w:tcW w:w="1135" w:type="dxa"/>
            <w:tcMar>
              <w:top w:w="100" w:type="dxa"/>
              <w:left w:w="100" w:type="dxa"/>
              <w:bottom w:w="100" w:type="dxa"/>
              <w:right w:w="100" w:type="dxa"/>
            </w:tcMar>
          </w:tcPr>
          <w:p w14:paraId="000000C5" w14:textId="77777777" w:rsidR="00A773F2" w:rsidRDefault="00F728A9">
            <w:pPr>
              <w:rPr>
                <w:sz w:val="24"/>
                <w:szCs w:val="24"/>
              </w:rPr>
            </w:pPr>
            <w:r>
              <w:rPr>
                <w:sz w:val="24"/>
                <w:szCs w:val="24"/>
              </w:rPr>
              <w:t>£5,550</w:t>
            </w:r>
          </w:p>
        </w:tc>
        <w:tc>
          <w:tcPr>
            <w:tcW w:w="1625" w:type="dxa"/>
            <w:tcMar>
              <w:top w:w="100" w:type="dxa"/>
              <w:left w:w="100" w:type="dxa"/>
              <w:bottom w:w="100" w:type="dxa"/>
              <w:right w:w="100" w:type="dxa"/>
            </w:tcMar>
          </w:tcPr>
          <w:p w14:paraId="000000C6" w14:textId="77777777" w:rsidR="00A773F2" w:rsidRDefault="00F728A9">
            <w:pPr>
              <w:rPr>
                <w:sz w:val="24"/>
                <w:szCs w:val="24"/>
              </w:rPr>
            </w:pPr>
            <w:r>
              <w:rPr>
                <w:sz w:val="24"/>
                <w:szCs w:val="24"/>
              </w:rPr>
              <w:t>£2,450</w:t>
            </w:r>
          </w:p>
        </w:tc>
        <w:tc>
          <w:tcPr>
            <w:tcW w:w="1280" w:type="dxa"/>
            <w:tcMar>
              <w:top w:w="100" w:type="dxa"/>
              <w:left w:w="100" w:type="dxa"/>
              <w:bottom w:w="100" w:type="dxa"/>
              <w:right w:w="100" w:type="dxa"/>
            </w:tcMar>
          </w:tcPr>
          <w:p w14:paraId="000000C7" w14:textId="77777777" w:rsidR="00A773F2" w:rsidRDefault="00F728A9">
            <w:pPr>
              <w:rPr>
                <w:sz w:val="24"/>
                <w:szCs w:val="24"/>
              </w:rPr>
            </w:pPr>
            <w:r>
              <w:rPr>
                <w:sz w:val="24"/>
                <w:szCs w:val="24"/>
              </w:rPr>
              <w:t>£8,000</w:t>
            </w:r>
          </w:p>
        </w:tc>
        <w:tc>
          <w:tcPr>
            <w:tcW w:w="1410" w:type="dxa"/>
            <w:tcMar>
              <w:top w:w="100" w:type="dxa"/>
              <w:left w:w="100" w:type="dxa"/>
              <w:bottom w:w="100" w:type="dxa"/>
              <w:right w:w="100" w:type="dxa"/>
            </w:tcMar>
          </w:tcPr>
          <w:p w14:paraId="000000C8" w14:textId="77777777" w:rsidR="00A773F2" w:rsidRDefault="00F728A9">
            <w:pPr>
              <w:rPr>
                <w:sz w:val="24"/>
                <w:szCs w:val="24"/>
              </w:rPr>
            </w:pPr>
            <w:r>
              <w:rPr>
                <w:sz w:val="24"/>
                <w:szCs w:val="24"/>
              </w:rPr>
              <w:t>£9,500</w:t>
            </w:r>
          </w:p>
        </w:tc>
        <w:tc>
          <w:tcPr>
            <w:tcW w:w="1715" w:type="dxa"/>
            <w:tcMar>
              <w:top w:w="100" w:type="dxa"/>
              <w:left w:w="100" w:type="dxa"/>
              <w:bottom w:w="100" w:type="dxa"/>
              <w:right w:w="100" w:type="dxa"/>
            </w:tcMar>
          </w:tcPr>
          <w:p w14:paraId="000000C9" w14:textId="77777777" w:rsidR="00A773F2" w:rsidRDefault="00F728A9">
            <w:pPr>
              <w:rPr>
                <w:sz w:val="24"/>
                <w:szCs w:val="24"/>
              </w:rPr>
            </w:pPr>
            <w:r>
              <w:rPr>
                <w:b/>
                <w:bCs/>
                <w:sz w:val="24"/>
                <w:szCs w:val="24"/>
              </w:rPr>
              <w:t>£1,500</w:t>
            </w:r>
          </w:p>
        </w:tc>
      </w:tr>
    </w:tbl>
    <w:p w14:paraId="5EC2496F" w14:textId="24EE5C9D" w:rsidR="50B34B08" w:rsidRDefault="50B34B08" w:rsidP="50B34B08">
      <w:pPr>
        <w:pStyle w:val="Heading2"/>
        <w:keepNext w:val="0"/>
        <w:keepLines w:val="0"/>
        <w:spacing w:after="80"/>
        <w:rPr>
          <w:b/>
          <w:bCs/>
          <w:sz w:val="28"/>
          <w:szCs w:val="28"/>
        </w:rPr>
      </w:pPr>
    </w:p>
    <w:p w14:paraId="7262CCD6" w14:textId="35C00797" w:rsidR="50B34B08" w:rsidRDefault="50B34B08" w:rsidP="50B34B08">
      <w:pPr>
        <w:pStyle w:val="Heading2"/>
        <w:keepNext w:val="0"/>
        <w:keepLines w:val="0"/>
        <w:spacing w:after="80"/>
        <w:rPr>
          <w:b/>
          <w:bCs/>
          <w:sz w:val="28"/>
          <w:szCs w:val="28"/>
        </w:rPr>
      </w:pPr>
    </w:p>
    <w:p w14:paraId="1FE351EF" w14:textId="3CC27D7E" w:rsidR="50B34B08" w:rsidRDefault="50B34B08" w:rsidP="50B34B08">
      <w:pPr>
        <w:pStyle w:val="Heading2"/>
        <w:keepNext w:val="0"/>
        <w:keepLines w:val="0"/>
        <w:spacing w:after="80"/>
        <w:rPr>
          <w:b/>
          <w:bCs/>
          <w:sz w:val="28"/>
          <w:szCs w:val="28"/>
        </w:rPr>
      </w:pPr>
    </w:p>
    <w:p w14:paraId="000000CA" w14:textId="77777777" w:rsidR="00A773F2" w:rsidRDefault="50B34B08" w:rsidP="50B34B08">
      <w:pPr>
        <w:pStyle w:val="Heading2"/>
        <w:keepNext w:val="0"/>
        <w:keepLines w:val="0"/>
        <w:spacing w:after="80"/>
        <w:rPr>
          <w:b/>
          <w:bCs/>
          <w:sz w:val="28"/>
          <w:szCs w:val="28"/>
        </w:rPr>
      </w:pPr>
      <w:bookmarkStart w:id="44" w:name="_nzu5t227oxdy"/>
      <w:bookmarkStart w:id="45" w:name="_Toc2110783694"/>
      <w:bookmarkEnd w:id="44"/>
      <w:r w:rsidRPr="50B34B08">
        <w:rPr>
          <w:b/>
          <w:bCs/>
          <w:sz w:val="28"/>
          <w:szCs w:val="28"/>
        </w:rPr>
        <w:t>5.6 Break-even Analysis</w:t>
      </w:r>
      <w:bookmarkEnd w:id="45"/>
    </w:p>
    <w:p w14:paraId="000000CB" w14:textId="77777777" w:rsidR="00A773F2" w:rsidRDefault="00F728A9">
      <w:pPr>
        <w:spacing w:before="240" w:after="240"/>
        <w:rPr>
          <w:sz w:val="24"/>
          <w:szCs w:val="24"/>
        </w:rPr>
      </w:pPr>
      <w:r>
        <w:rPr>
          <w:sz w:val="24"/>
          <w:szCs w:val="24"/>
        </w:rPr>
        <w:t>The financial forecast shows that the business will make losses in the first three months:</w:t>
      </w:r>
    </w:p>
    <w:p w14:paraId="000000CC" w14:textId="77777777" w:rsidR="00A773F2" w:rsidRDefault="00F728A9">
      <w:pPr>
        <w:numPr>
          <w:ilvl w:val="0"/>
          <w:numId w:val="2"/>
        </w:numPr>
        <w:spacing w:before="240"/>
        <w:rPr>
          <w:sz w:val="24"/>
          <w:szCs w:val="24"/>
        </w:rPr>
      </w:pPr>
      <w:r>
        <w:rPr>
          <w:sz w:val="24"/>
          <w:szCs w:val="24"/>
        </w:rPr>
        <w:t>January loss = £3,250</w:t>
      </w:r>
    </w:p>
    <w:p w14:paraId="000000CD" w14:textId="77777777" w:rsidR="00A773F2" w:rsidRDefault="00F728A9">
      <w:pPr>
        <w:numPr>
          <w:ilvl w:val="0"/>
          <w:numId w:val="2"/>
        </w:numPr>
        <w:rPr>
          <w:sz w:val="24"/>
          <w:szCs w:val="24"/>
        </w:rPr>
      </w:pPr>
      <w:r>
        <w:rPr>
          <w:sz w:val="24"/>
          <w:szCs w:val="24"/>
        </w:rPr>
        <w:t>February loss = £2,550</w:t>
      </w:r>
    </w:p>
    <w:p w14:paraId="000000CE" w14:textId="77777777" w:rsidR="00A773F2" w:rsidRDefault="00F728A9">
      <w:pPr>
        <w:numPr>
          <w:ilvl w:val="0"/>
          <w:numId w:val="2"/>
        </w:numPr>
        <w:spacing w:after="240"/>
        <w:rPr>
          <w:sz w:val="24"/>
          <w:szCs w:val="24"/>
        </w:rPr>
      </w:pPr>
      <w:r>
        <w:rPr>
          <w:sz w:val="24"/>
          <w:szCs w:val="24"/>
        </w:rPr>
        <w:t>March loss = £1,200</w:t>
      </w:r>
    </w:p>
    <w:p w14:paraId="000000CF" w14:textId="77777777" w:rsidR="00A773F2" w:rsidRDefault="00F728A9">
      <w:pPr>
        <w:spacing w:before="240" w:after="240"/>
        <w:rPr>
          <w:b/>
          <w:bCs/>
          <w:sz w:val="24"/>
          <w:szCs w:val="24"/>
        </w:rPr>
      </w:pPr>
      <w:r>
        <w:rPr>
          <w:sz w:val="24"/>
          <w:szCs w:val="24"/>
        </w:rPr>
        <w:t xml:space="preserve">Total operating loss before break-even = </w:t>
      </w:r>
      <w:r>
        <w:rPr>
          <w:b/>
          <w:bCs/>
          <w:sz w:val="24"/>
          <w:szCs w:val="24"/>
        </w:rPr>
        <w:t>£7,000</w:t>
      </w:r>
    </w:p>
    <w:p w14:paraId="000000D0" w14:textId="77777777" w:rsidR="00A773F2" w:rsidRDefault="00F728A9">
      <w:pPr>
        <w:spacing w:before="240" w:after="240"/>
        <w:rPr>
          <w:sz w:val="24"/>
          <w:szCs w:val="24"/>
        </w:rPr>
      </w:pPr>
      <w:r>
        <w:rPr>
          <w:sz w:val="24"/>
          <w:szCs w:val="24"/>
        </w:rPr>
        <w:t xml:space="preserve">If startup costs of </w:t>
      </w:r>
      <w:r>
        <w:rPr>
          <w:b/>
          <w:bCs/>
          <w:sz w:val="24"/>
          <w:szCs w:val="24"/>
        </w:rPr>
        <w:t>£18,000</w:t>
      </w:r>
      <w:r>
        <w:rPr>
          <w:sz w:val="24"/>
          <w:szCs w:val="24"/>
        </w:rPr>
        <w:t xml:space="preserve"> are added, the minimum investment needed becomes:</w:t>
      </w:r>
    </w:p>
    <w:p w14:paraId="000000D1" w14:textId="77777777" w:rsidR="00A773F2" w:rsidRDefault="00F728A9">
      <w:pPr>
        <w:spacing w:before="240" w:after="240"/>
        <w:rPr>
          <w:b/>
          <w:bCs/>
          <w:sz w:val="24"/>
          <w:szCs w:val="24"/>
        </w:rPr>
      </w:pPr>
      <w:r>
        <w:rPr>
          <w:b/>
          <w:bCs/>
          <w:sz w:val="24"/>
          <w:szCs w:val="24"/>
        </w:rPr>
        <w:t>£18,000 + £3,250 + £2,550 + £1,200 = £25,000</w:t>
      </w:r>
    </w:p>
    <w:p w14:paraId="000000D4" w14:textId="055DDCB1" w:rsidR="00A773F2" w:rsidRDefault="50B34B08" w:rsidP="50B34B08">
      <w:pPr>
        <w:spacing w:before="240" w:after="240"/>
        <w:rPr>
          <w:sz w:val="24"/>
          <w:szCs w:val="24"/>
        </w:rPr>
      </w:pPr>
      <w:r w:rsidRPr="50B34B08">
        <w:rPr>
          <w:sz w:val="24"/>
          <w:szCs w:val="24"/>
        </w:rPr>
        <w:t xml:space="preserve">Therefore, the business requires </w:t>
      </w:r>
      <w:r w:rsidRPr="50B34B08">
        <w:rPr>
          <w:b/>
          <w:bCs/>
          <w:sz w:val="24"/>
          <w:szCs w:val="24"/>
        </w:rPr>
        <w:t>£25,000</w:t>
      </w:r>
      <w:r w:rsidRPr="50B34B08">
        <w:rPr>
          <w:sz w:val="24"/>
          <w:szCs w:val="24"/>
        </w:rPr>
        <w:t xml:space="preserve"> to launch and survive until it reaches break-even. Based on the forecast, the restaurant is expected to break even in </w:t>
      </w:r>
      <w:r w:rsidRPr="50B34B08">
        <w:rPr>
          <w:b/>
          <w:bCs/>
          <w:sz w:val="24"/>
          <w:szCs w:val="24"/>
        </w:rPr>
        <w:t>April</w:t>
      </w:r>
      <w:r w:rsidRPr="50B34B08">
        <w:rPr>
          <w:sz w:val="24"/>
          <w:szCs w:val="24"/>
        </w:rPr>
        <w:t>, because that is the first month in which revenue exceeds total cost. From April onward, the business starts generating profit.</w:t>
      </w:r>
    </w:p>
    <w:p w14:paraId="000000D5" w14:textId="77777777" w:rsidR="00A773F2" w:rsidRDefault="50B34B08" w:rsidP="50B34B08">
      <w:pPr>
        <w:pStyle w:val="Heading1"/>
        <w:keepNext w:val="0"/>
        <w:keepLines w:val="0"/>
        <w:spacing w:before="480"/>
        <w:rPr>
          <w:b/>
          <w:bCs/>
          <w:sz w:val="28"/>
          <w:szCs w:val="28"/>
        </w:rPr>
      </w:pPr>
      <w:bookmarkStart w:id="46" w:name="_p3uaftzcg49j"/>
      <w:bookmarkStart w:id="47" w:name="_Toc2054592299"/>
      <w:bookmarkEnd w:id="46"/>
      <w:r w:rsidRPr="50B34B08">
        <w:rPr>
          <w:b/>
          <w:bCs/>
          <w:sz w:val="28"/>
          <w:szCs w:val="28"/>
        </w:rPr>
        <w:t>CONCLUSION</w:t>
      </w:r>
      <w:bookmarkEnd w:id="47"/>
    </w:p>
    <w:p w14:paraId="000000D6" w14:textId="77777777" w:rsidR="00A773F2" w:rsidRDefault="50B34B08">
      <w:pPr>
        <w:spacing w:before="240" w:after="240"/>
        <w:rPr>
          <w:sz w:val="24"/>
          <w:szCs w:val="24"/>
        </w:rPr>
      </w:pPr>
      <w:r w:rsidRPr="50B34B08">
        <w:rPr>
          <w:sz w:val="24"/>
          <w:szCs w:val="24"/>
        </w:rPr>
        <w:t>In conclusion, this business plan shows that opening an Indian restaurant is a realistic and potentially profitable startup idea. The business meets a clear customer need by offering authentic Indian food through dine-in, takeaway, and delivery services. The chosen legal structure of a private limited company supports protection, credibility, and future growth, while the management structure is practical for a small startup.</w:t>
      </w:r>
    </w:p>
    <w:p w14:paraId="000000DB" w14:textId="77777777" w:rsidR="00A773F2" w:rsidRDefault="50B34B08" w:rsidP="50B34B08">
      <w:pPr>
        <w:pStyle w:val="Heading1"/>
        <w:keepNext w:val="0"/>
        <w:keepLines w:val="0"/>
        <w:spacing w:before="480"/>
        <w:rPr>
          <w:b/>
          <w:bCs/>
          <w:sz w:val="28"/>
          <w:szCs w:val="28"/>
        </w:rPr>
      </w:pPr>
      <w:bookmarkStart w:id="48" w:name="_vu7b5pdwvky5"/>
      <w:bookmarkStart w:id="49" w:name="_Toc1165966071"/>
      <w:bookmarkEnd w:id="48"/>
      <w:r w:rsidRPr="50B34B08">
        <w:rPr>
          <w:b/>
          <w:bCs/>
          <w:sz w:val="28"/>
          <w:szCs w:val="28"/>
        </w:rPr>
        <w:t>REFERENCE LIST</w:t>
      </w:r>
      <w:bookmarkEnd w:id="49"/>
    </w:p>
    <w:p w14:paraId="4B30C1CC" w14:textId="5E5022B5" w:rsidR="00A773F2" w:rsidRDefault="50B34B08" w:rsidP="50B34B08">
      <w:pPr>
        <w:spacing w:before="240" w:after="240"/>
        <w:rPr>
          <w:sz w:val="24"/>
          <w:szCs w:val="24"/>
        </w:rPr>
      </w:pPr>
      <w:r>
        <w:rPr>
          <w:sz w:val="24"/>
          <w:szCs w:val="24"/>
        </w:rPr>
        <w:t>Companies House. Guidance on limited companies.</w:t>
      </w:r>
    </w:p>
    <w:p w14:paraId="52D7C9CE" w14:textId="77777777" w:rsidR="00A773F2" w:rsidRDefault="50B34B08" w:rsidP="50B34B08">
      <w:pPr>
        <w:spacing w:before="240" w:after="240"/>
        <w:rPr>
          <w:sz w:val="24"/>
          <w:szCs w:val="24"/>
        </w:rPr>
      </w:pPr>
      <w:r>
        <w:rPr>
          <w:sz w:val="24"/>
          <w:szCs w:val="24"/>
        </w:rPr>
        <w:t>GOV.UK. Guidance on setting up and running a business in the UK.</w:t>
      </w:r>
    </w:p>
    <w:p w14:paraId="000000DC" w14:textId="77777777" w:rsidR="00A773F2" w:rsidRDefault="50B34B08">
      <w:pPr>
        <w:spacing w:before="240" w:after="240"/>
        <w:rPr>
          <w:sz w:val="24"/>
          <w:szCs w:val="24"/>
        </w:rPr>
      </w:pPr>
      <w:r>
        <w:rPr>
          <w:sz w:val="24"/>
          <w:szCs w:val="24"/>
        </w:rPr>
        <w:t>GOV.UK. Guidance on business rates, employment responsibilities, and food business compliance.</w:t>
      </w:r>
      <w:r w:rsidR="00F728A9">
        <w:rPr>
          <w:sz w:val="24"/>
          <w:szCs w:val="24"/>
        </w:rPr>
        <w:br/>
      </w:r>
      <w:r>
        <w:rPr>
          <w:sz w:val="24"/>
          <w:szCs w:val="24"/>
        </w:rPr>
        <w:t>Module lecture slides and seminar materials on business planning, PESTEL analysis, marketing strategy, and financial forecasting.</w:t>
      </w:r>
    </w:p>
    <w:p w14:paraId="000000DD" w14:textId="77777777" w:rsidR="00A773F2" w:rsidRDefault="00F728A9">
      <w:pPr>
        <w:rPr>
          <w:sz w:val="24"/>
          <w:szCs w:val="24"/>
        </w:rPr>
      </w:pPr>
      <w:r>
        <w:rPr>
          <w:noProof/>
        </w:rPr>
      </w:r>
      <w:r w:rsidR="00F728A9">
        <w:rPr>
          <w:noProof/>
        </w:rPr>
        <w:pict w14:anchorId="0326942E">
          <v:rect id="_x0000_i1029" style="width:0;height:1.5pt" o:hralign="center" o:hrstd="t" o:hr="t" fillcolor="#a0a0a0" stroked="f"/>
        </w:pict>
      </w:r>
    </w:p>
    <w:p w14:paraId="000000DF" w14:textId="77777777" w:rsidR="00A773F2" w:rsidRDefault="00A773F2">
      <w:pPr>
        <w:rPr>
          <w:sz w:val="24"/>
          <w:szCs w:val="24"/>
        </w:rPr>
      </w:pPr>
    </w:p>
    <w:sectPr w:rsidR="00A773F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9A552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3957B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12B81F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69FC1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DF1A47"/>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772634522">
    <w:abstractNumId w:val="1"/>
  </w:num>
  <w:num w:numId="2" w16cid:durableId="330959341">
    <w:abstractNumId w:val="3"/>
  </w:num>
  <w:num w:numId="3" w16cid:durableId="548300954">
    <w:abstractNumId w:val="2"/>
  </w:num>
  <w:num w:numId="4" w16cid:durableId="1678732859">
    <w:abstractNumId w:val="0"/>
  </w:num>
  <w:num w:numId="5" w16cid:durableId="6732676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proofState w:spelling="clean"/>
  <w:revisionView w:inkAnnotations="0"/>
  <w:documentProtection w:edit="readOnly" w:enforcement="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3F2"/>
    <w:rsid w:val="00407320"/>
    <w:rsid w:val="00A773F2"/>
    <w:rsid w:val="00F728A9"/>
    <w:rsid w:val="045A5A91"/>
    <w:rsid w:val="074456C0"/>
    <w:rsid w:val="082959C3"/>
    <w:rsid w:val="0BAD2F80"/>
    <w:rsid w:val="0E217321"/>
    <w:rsid w:val="131EFFBC"/>
    <w:rsid w:val="14B911B2"/>
    <w:rsid w:val="158A7212"/>
    <w:rsid w:val="2192A1A5"/>
    <w:rsid w:val="2A12B8BB"/>
    <w:rsid w:val="2C8E1B54"/>
    <w:rsid w:val="39759597"/>
    <w:rsid w:val="3AD24595"/>
    <w:rsid w:val="42C90EAA"/>
    <w:rsid w:val="4412B6E1"/>
    <w:rsid w:val="482D44AD"/>
    <w:rsid w:val="50B34B08"/>
    <w:rsid w:val="5483C231"/>
    <w:rsid w:val="5495AD63"/>
    <w:rsid w:val="5857BB75"/>
    <w:rsid w:val="5E4C861D"/>
    <w:rsid w:val="6110D223"/>
    <w:rsid w:val="62360CCD"/>
    <w:rsid w:val="62A49BDD"/>
    <w:rsid w:val="65C1A757"/>
    <w:rsid w:val="687BD4BC"/>
    <w:rsid w:val="69B6B65D"/>
    <w:rsid w:val="69E9E7AE"/>
    <w:rsid w:val="79974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602F6E18"/>
  <w15:docId w15:val="{7382C5C2-74C0-4C59-AAD7-57ACB3D88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character" w:styleId="Hyperlink">
    <w:name w:val="Hyperlink"/>
    <w:basedOn w:val="DefaultParagraphFont"/>
    <w:uiPriority w:val="99"/>
    <w:unhideWhenUsed/>
    <w:rsid w:val="50B34B08"/>
    <w:rPr>
      <w:color w:val="0000FF"/>
      <w:u w:val="single"/>
    </w:rPr>
  </w:style>
  <w:style w:type="paragraph" w:styleId="TOC1">
    <w:name w:val="toc 1"/>
    <w:basedOn w:val="Normal"/>
    <w:next w:val="Normal"/>
    <w:uiPriority w:val="39"/>
    <w:unhideWhenUsed/>
    <w:rsid w:val="50B34B08"/>
    <w:pPr>
      <w:spacing w:after="100"/>
    </w:pPr>
  </w:style>
  <w:style w:type="paragraph" w:styleId="TOC2">
    <w:name w:val="toc 2"/>
    <w:basedOn w:val="Normal"/>
    <w:next w:val="Normal"/>
    <w:uiPriority w:val="39"/>
    <w:unhideWhenUsed/>
    <w:rsid w:val="50B34B08"/>
    <w:pPr>
      <w:spacing w:after="100"/>
      <w:ind w:left="220"/>
    </w:pPr>
  </w:style>
  <w:style w:type="paragraph" w:styleId="TOC3">
    <w:name w:val="toc 3"/>
    <w:basedOn w:val="Normal"/>
    <w:next w:val="Normal"/>
    <w:uiPriority w:val="39"/>
    <w:unhideWhenUsed/>
    <w:rsid w:val="50B34B0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2297</Words>
  <Characters>13098</Characters>
  <Application>Microsoft Office Word</Application>
  <DocSecurity>8</DocSecurity>
  <Lines>109</Lines>
  <Paragraphs>30</Paragraphs>
  <ScaleCrop>false</ScaleCrop>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Abdullah Abdullah</cp:lastModifiedBy>
  <cp:revision>2</cp:revision>
  <dcterms:created xsi:type="dcterms:W3CDTF">2026-04-20T21:32:00Z</dcterms:created>
  <dcterms:modified xsi:type="dcterms:W3CDTF">2026-04-20T21:32:00Z</dcterms:modified>
</cp:coreProperties>
</file>