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C9F5" w14:textId="77777777" w:rsidR="00F029D7" w:rsidRPr="00F029D7" w:rsidRDefault="00F029D7" w:rsidP="00F029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Research Topic: The Impact of Staff Shortages on Quality of Care in Health and Social Care Settings</w:t>
      </w:r>
    </w:p>
    <w:p w14:paraId="1CD16870" w14:textId="77777777" w:rsidR="00F029D7" w:rsidRPr="00F029D7" w:rsidRDefault="00F029D7" w:rsidP="00F029D7">
      <w:pPr>
        <w:spacing w:after="0" w:line="240" w:lineRule="auto"/>
        <w:rPr>
          <w:rFonts w:ascii="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3C7C9694" wp14:editId="12A97127">
                <wp:extent cx="5731510" cy="1270"/>
                <wp:effectExtent l="0" t="31750" r="0" b="36830"/>
                <wp:docPr id="1775783224"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2E6C84"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8A05F84"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Introduction</w:t>
      </w:r>
    </w:p>
    <w:p w14:paraId="2B7D01BA"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0FBBA6E" w14:textId="3F1785C6"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Staff shortages are becoming one of the most serious challenges in health and social care today. Many hospitals, care homes, and community care services are struggling to maintain safe staffing levels due to increasing demand, limited funding, workforce burnout, and difficulties recruiting qualified professionals. This research explores how shortages of nurses, carers, support workers, and other health staff influence the quality, safety, and efficiency of care delivery</w:t>
      </w:r>
    </w:p>
    <w:p w14:paraId="64262C9B" w14:textId="588704ED"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The aim of this research is to gain a deeper understanding of the reasons behind staff shortages, how they affect both patients and workers, and what strategies could help address the issue. Staff shortages are not just an organisational problem—they affect the experiences and wellbeing of real people. For example, staff shortages may lead to longer waiting times, rushed appointments, reduced emotional support, and a higher risk of mistakes. Staff themselves may feel stressed, exhausted, and overwhelmed because they are expected to do more work with fewer people.</w:t>
      </w:r>
    </w:p>
    <w:p w14:paraId="278A329E"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This research is important because high-quality care depends on having enough skilled staff to meet patients’ needs. When staffing levels fall, care quality drops, and safety can be compromised. By investigating the causes and effects of workforce shortages, the research aims to identify possible solutions that could improve recruitment, retention, and support for health and social care staff. In the long term, understanding and addressing this issue can help improve patient experiences, reduce staff stress, and create more effective care environments.</w:t>
      </w:r>
    </w:p>
    <w:p w14:paraId="7BC497FC"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0966A04A" wp14:editId="411FF66C">
                <wp:extent cx="5731510" cy="1270"/>
                <wp:effectExtent l="0" t="31750" r="0" b="36830"/>
                <wp:docPr id="1340225624"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EBF435"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0078E6A"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Problem Statement</w:t>
      </w:r>
    </w:p>
    <w:p w14:paraId="7CEF59B0"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0550A555"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A growing number of health and social care organisations across the UK are experiencing chronic staff shortages. This means there are not enough workers available to meet the increasing demands of patients and service users. The consequences of these shortages are wide-ranging and affect nearly every aspect of care delivery.</w:t>
      </w:r>
    </w:p>
    <w:p w14:paraId="01E3730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0DC11337"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lastRenderedPageBreak/>
        <w:t>When there are not enough staff, the workload for existing employees increases significantly. Nurses, carers, and support workers must manage more patients than usual, complete more tasks, and handle additional responsibilities. This can lead to rushed care, reduced attention to individual needs, and less time for staff to listen, reassure, or support patients emotionally. Patients may face longer waiting times for treatment or appointments and may receive care that feels impersonal or incomplete.</w:t>
      </w:r>
    </w:p>
    <w:p w14:paraId="430ACA86"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1008413D"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Staff shortages also increase the risk of errors. When staff are overstretched or fatigued, they may be more likely to make mistakes in documentation, medication administration, or patient monitoring. This can reduce patient safety and lead to serious incidents. At the same time, staff may suffer from high levels of stress, burnout, or anxiety because they are constantly working under pressure. Over time, burnout leads to even more staff leaving the profession, which makes the shortage worse.</w:t>
      </w:r>
    </w:p>
    <w:p w14:paraId="27BB6A5F"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5BEC949A"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Overall, the problem of staff shortages affects patients, staff, and organisations. Patients may not receive the quality of care they need; staff may feel undervalued and overwhelmed; and organisations may struggle to meet care standards, maintain safety, or improve performance. This makes staff shortages one of the most urgent challenges in modern health and social care.</w:t>
      </w:r>
    </w:p>
    <w:p w14:paraId="1E0DCCD6"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023D6847" wp14:editId="08D61382">
                <wp:extent cx="5731510" cy="1270"/>
                <wp:effectExtent l="0" t="31750" r="0" b="36830"/>
                <wp:docPr id="1850447042"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71F550"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277EF02"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Justification</w:t>
      </w:r>
    </w:p>
    <w:p w14:paraId="1E18DB3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A9ED5BA"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It is essential to research staff shortages because having the right number of skilled workers is a key factor in delivering safe and effective care. When services are short-staffed, patients can experience poorer outcomes, including delayed treatment, unmet needs, and reduced satisfaction. Staff shortages also affect staff morale, causing stress, burnout, and high turnover rates. These issues have long-term consequences for workforce sustainability and the overall cost of care.</w:t>
      </w:r>
    </w:p>
    <w:p w14:paraId="7A7A0700"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66B8150"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By understanding the main causes behind shortages—such as low pay, poor working conditions, lack of training opportunities, and increased demand for services—this research can help identify potential solutions. These may include government policy changes, improved training and recruitment strategies, better support for staff wellbeing, and investment in workforce planning.</w:t>
      </w:r>
    </w:p>
    <w:p w14:paraId="554CACB5"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798A8300"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 xml:space="preserve">Researching staff shortages is also important for the future of health and social care. As the population ages, more people will require long-term care and support. Without improvements </w:t>
      </w:r>
      <w:r w:rsidRPr="00F029D7">
        <w:rPr>
          <w:rFonts w:ascii="Times New Roman" w:hAnsi="Times New Roman" w:cs="Times New Roman"/>
          <w:kern w:val="0"/>
          <w14:ligatures w14:val="none"/>
        </w:rPr>
        <w:lastRenderedPageBreak/>
        <w:t>to staffing levels, these services may struggle to meet future needs. Therefore, studying this issue can contribute to building a stronger, safer, and more sustainable health and social care system.</w:t>
      </w:r>
    </w:p>
    <w:p w14:paraId="51D0A2BE"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17B7200C" wp14:editId="67553135">
                <wp:extent cx="5731510" cy="1270"/>
                <wp:effectExtent l="0" t="31750" r="0" b="36830"/>
                <wp:docPr id="48397855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F3B378"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C0023B9"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Information Sources and Justification</w:t>
      </w:r>
    </w:p>
    <w:p w14:paraId="3C673BBC"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5F6B78B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This research will draw on a range of credible, reliable information sources, including:</w:t>
      </w:r>
    </w:p>
    <w:p w14:paraId="39038B2E"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57FF371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Government reports – These provide official data on staffing levels, workforce policies, and national trends. Government documents are useful because they offer accurate and up-to-date information.</w:t>
      </w:r>
    </w:p>
    <w:p w14:paraId="74F1E703"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7F3866F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Academic journals – Academic studies explore the causes and effects of staff shortages in depth. They provide evidence from research, making them important for producing reliable findings.</w:t>
      </w:r>
    </w:p>
    <w:p w14:paraId="31D3A5FE"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1F93D006"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Workforce statistics – Sources such as NHS Digital provide numerical data on staffing numbers, vacancy rates, and employment trends. This helps support the research with factual evidence.</w:t>
      </w:r>
    </w:p>
    <w:p w14:paraId="04A04C5A"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149DC7D4"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Policy documents – These outline strategies, recommendations, and national plans to address workforce issues.</w:t>
      </w:r>
    </w:p>
    <w:p w14:paraId="0407CD2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A5659C3"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These sources were chosen for their credibility, relevance, and reliability. Using a combination of statistical data and research findings helps create a well-rounded and detailed understanding of the topic.</w:t>
      </w:r>
    </w:p>
    <w:p w14:paraId="1DBE6CB4"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4A4DAC70" wp14:editId="20DD0F51">
                <wp:extent cx="5731510" cy="1270"/>
                <wp:effectExtent l="0" t="31750" r="0" b="36830"/>
                <wp:docPr id="574537827"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25034C"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D5CE738"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Task 2: Research Methodologies</w:t>
      </w:r>
    </w:p>
    <w:p w14:paraId="601F212A"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25482F96" w14:textId="77777777" w:rsidR="00F029D7" w:rsidRPr="00F029D7" w:rsidRDefault="00F029D7" w:rsidP="00F029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029D7">
        <w:rPr>
          <w:rFonts w:ascii="Times New Roman" w:eastAsia="Times New Roman" w:hAnsi="Times New Roman" w:cs="Times New Roman"/>
          <w:b/>
          <w:bCs/>
          <w:kern w:val="0"/>
          <w:sz w:val="36"/>
          <w:szCs w:val="36"/>
          <w14:ligatures w14:val="none"/>
        </w:rPr>
        <w:lastRenderedPageBreak/>
        <w:t>Overview of Quantitative and Qualitative Research</w:t>
      </w:r>
    </w:p>
    <w:p w14:paraId="5D56537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53CD3BD2"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Quantitative research focuses on numerical information and statistical patterns. It is useful for analysing measurable data such as staff-to-patient ratios, waiting times, vacancy rates, and patient outcomes. It allows researchers to identify large-scale trends and compare data over time.</w:t>
      </w:r>
    </w:p>
    <w:p w14:paraId="037CD297"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66A7A286"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Qualitative research explores experiences, opinions, and perceptions. It aims to understand how people feel about issues such as workload pressure, burnout, or the emotional impact of shortages. Interviews, focus groups, and open-ended questionnaires are commonly used in qualitative studies.</w:t>
      </w:r>
    </w:p>
    <w:p w14:paraId="4812ED4F"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1926C87E"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Both approaches are valuable because they provide different types of information. Quantitative data gives measurable evidence, while qualitative data gives rich, personal insights into real-life experiences.</w:t>
      </w:r>
    </w:p>
    <w:p w14:paraId="7FE6469D"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5BA16CF7" wp14:editId="5ADE3810">
                <wp:extent cx="5731510" cy="1270"/>
                <wp:effectExtent l="0" t="31750" r="0" b="36830"/>
                <wp:docPr id="144596557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034EC0"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02FE1C2" w14:textId="77777777" w:rsidR="00F029D7" w:rsidRPr="00F029D7" w:rsidRDefault="00F029D7" w:rsidP="00F029D7">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F029D7">
        <w:rPr>
          <w:rFonts w:ascii="Times New Roman" w:eastAsia="Times New Roman" w:hAnsi="Times New Roman" w:cs="Times New Roman"/>
          <w:b/>
          <w:bCs/>
          <w:kern w:val="0"/>
          <w:sz w:val="36"/>
          <w:szCs w:val="36"/>
          <w14:ligatures w14:val="none"/>
        </w:rPr>
        <w:t>What type of research methodology will you use and why?</w:t>
      </w:r>
    </w:p>
    <w:p w14:paraId="07F4988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4D8C7711"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This research will use a mixed-methods approach, combining both quantitative and qualitative methodologies. This approach is beneficial because it provides a more complete understanding of the issue than using one method alone.</w:t>
      </w:r>
    </w:p>
    <w:p w14:paraId="20C0A2F7"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1938A4C4"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Quantitative data will be used to identify the measurable impacts of staff shortages. For example, data on waiting times, staff-patient ratios, staff turnover rates, and the number of reported incidents can help show how shortages affect performance and safety.</w:t>
      </w:r>
    </w:p>
    <w:p w14:paraId="2D15AE2C"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3C7A5F4"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Qualitative data will be used to understand the emotional and practical experiences of staff and patients. Interviews or surveys will allow staff to describe how shortages impact their daily work, stress levels, and job satisfaction. Patients can also share how shortages affect their experiences of care.</w:t>
      </w:r>
    </w:p>
    <w:p w14:paraId="0D363E90"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750AC146"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lastRenderedPageBreak/>
        <w:t>By combining both types of data, the research will be more balanced and detailed. The quantitative data shows the scale of the problem, while the qualitative data explains how it affects people personally.</w:t>
      </w:r>
    </w:p>
    <w:p w14:paraId="38A585A7"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1A19B314" wp14:editId="66F7C401">
                <wp:extent cx="5731510" cy="1270"/>
                <wp:effectExtent l="0" t="31750" r="0" b="36830"/>
                <wp:docPr id="21469887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57A07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1052ECF"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Task 3: Data Collection</w:t>
      </w:r>
    </w:p>
    <w:p w14:paraId="7EE19E8D"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08C81E2" w14:textId="77777777" w:rsidR="00F029D7" w:rsidRPr="00F029D7" w:rsidRDefault="00F029D7" w:rsidP="00F029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029D7">
        <w:rPr>
          <w:rFonts w:ascii="Times New Roman" w:eastAsia="Times New Roman" w:hAnsi="Times New Roman" w:cs="Times New Roman"/>
          <w:b/>
          <w:bCs/>
          <w:kern w:val="0"/>
          <w:sz w:val="36"/>
          <w:szCs w:val="36"/>
          <w14:ligatures w14:val="none"/>
        </w:rPr>
        <w:t>Overview of Primary and Secondary Data Collection</w:t>
      </w:r>
    </w:p>
    <w:p w14:paraId="195F7BE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7F219E6A"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Primary data is information collected first-hand for the research. This includes interviews, surveys, questionnaires, and observations. Primary data is useful because it is specific, current, and directly related to the topic.</w:t>
      </w:r>
    </w:p>
    <w:p w14:paraId="47C7439D"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4279C8A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Secondary data is information gathered from existing reports, academic studies, and statistics. Examples include government workforce reports, NHS data, and published research articles. Secondary data provides background information, wider context, and validated evidence.</w:t>
      </w:r>
    </w:p>
    <w:p w14:paraId="5513C114"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71E2F341"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Both forms of data are important because they complement each other. Primary data adds personal experiences, while secondary data adds depth and credibility.</w:t>
      </w:r>
    </w:p>
    <w:p w14:paraId="2A9B0065"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4A274DFA" wp14:editId="60E75413">
                <wp:extent cx="5731510" cy="1270"/>
                <wp:effectExtent l="0" t="31750" r="0" b="36830"/>
                <wp:docPr id="81666656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168E35"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76AFF3B" w14:textId="77777777" w:rsidR="00F029D7" w:rsidRPr="00F029D7" w:rsidRDefault="00F029D7" w:rsidP="00F029D7">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F029D7">
        <w:rPr>
          <w:rFonts w:ascii="Times New Roman" w:eastAsia="Times New Roman" w:hAnsi="Times New Roman" w:cs="Times New Roman"/>
          <w:b/>
          <w:bCs/>
          <w:kern w:val="0"/>
          <w:sz w:val="36"/>
          <w:szCs w:val="36"/>
          <w14:ligatures w14:val="none"/>
        </w:rPr>
        <w:t>What form of data will be used and why?</w:t>
      </w:r>
    </w:p>
    <w:p w14:paraId="7ECE3A6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48A41FB8"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This research will use both primary and secondary data. Primary data, collected through interviews or questionnaires, will provide first-hand insights into how staff shortages affect staff and patients. Secondary data, such as workforce statistics and academic studies, will help support the findings with reliable evidence and national trends.</w:t>
      </w:r>
    </w:p>
    <w:p w14:paraId="5B61B1A1"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4DE85AE2"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Using both types strengthens the research because it allows for comparisons between personal experiences and wider national data. It also helps create a more accurate and comprehensive picture of the issue.</w:t>
      </w:r>
    </w:p>
    <w:p w14:paraId="65F3716E"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25913818" wp14:editId="4F21A65E">
                <wp:extent cx="5731510" cy="1270"/>
                <wp:effectExtent l="0" t="31750" r="0" b="36830"/>
                <wp:docPr id="163588641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1BC501"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53874A"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lastRenderedPageBreak/>
        <w:t>Conclusion</w:t>
      </w:r>
    </w:p>
    <w:p w14:paraId="6A7A052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6624E995"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Staff shortages have a major impact on the quality of care in health and social care settings. They affect patient safety, staff wellbeing, and the overall efficiency of services. This research highlights why it is important to study workforce shortages and find effective solutions. By using a mixed-methods approach and combining both primary and secondary data, the research will offer a deeper understanding of the problem and help identify practical strategies to improve staffing levels and care quality.</w:t>
      </w:r>
    </w:p>
    <w:p w14:paraId="3121E45A" w14:textId="77777777" w:rsidR="00F029D7" w:rsidRPr="00F029D7" w:rsidRDefault="00F029D7" w:rsidP="00F029D7">
      <w:pPr>
        <w:spacing w:after="0" w:line="240" w:lineRule="auto"/>
        <w:rPr>
          <w:rFonts w:ascii="Times New Roman" w:eastAsia="Times New Roman" w:hAnsi="Times New Roman" w:cs="Times New Roman"/>
          <w:kern w:val="0"/>
          <w14:ligatures w14:val="none"/>
        </w:rPr>
      </w:pPr>
      <w:r w:rsidRPr="00F029D7">
        <w:rPr>
          <w:rFonts w:ascii="Times New Roman" w:eastAsia="Times New Roman" w:hAnsi="Times New Roman" w:cs="Times New Roman"/>
          <w:noProof/>
          <w:kern w:val="0"/>
          <w14:ligatures w14:val="none"/>
        </w:rPr>
        <mc:AlternateContent>
          <mc:Choice Requires="wps">
            <w:drawing>
              <wp:inline distT="0" distB="0" distL="0" distR="0" wp14:anchorId="58F84016" wp14:editId="46BF60F6">
                <wp:extent cx="5731510" cy="1270"/>
                <wp:effectExtent l="0" t="31750" r="0" b="36830"/>
                <wp:docPr id="43767908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7BBD5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4227C2" w14:textId="77777777" w:rsidR="00F029D7" w:rsidRPr="00F029D7" w:rsidRDefault="00F029D7" w:rsidP="00F029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029D7">
        <w:rPr>
          <w:rFonts w:ascii="Times New Roman" w:eastAsia="Times New Roman" w:hAnsi="Times New Roman" w:cs="Times New Roman"/>
          <w:b/>
          <w:bCs/>
          <w:kern w:val="36"/>
          <w:sz w:val="48"/>
          <w:szCs w:val="48"/>
          <w14:ligatures w14:val="none"/>
        </w:rPr>
        <w:t>References</w:t>
      </w:r>
    </w:p>
    <w:p w14:paraId="10FC403B"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p>
    <w:p w14:paraId="3838C990"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Department of Health and Social Care (2023). Health and Social Care Workforce Report.</w:t>
      </w:r>
    </w:p>
    <w:p w14:paraId="759960A4"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NHS Digital (2023). Workforce Statistics.</w:t>
      </w:r>
    </w:p>
    <w:p w14:paraId="181D70C9" w14:textId="77777777" w:rsidR="00F029D7" w:rsidRPr="00F029D7" w:rsidRDefault="00F029D7" w:rsidP="00F029D7">
      <w:pPr>
        <w:spacing w:before="100" w:beforeAutospacing="1" w:after="100" w:afterAutospacing="1" w:line="240" w:lineRule="auto"/>
        <w:rPr>
          <w:rFonts w:ascii="Times New Roman" w:hAnsi="Times New Roman" w:cs="Times New Roman"/>
          <w:kern w:val="0"/>
          <w14:ligatures w14:val="none"/>
        </w:rPr>
      </w:pPr>
      <w:r w:rsidRPr="00F029D7">
        <w:rPr>
          <w:rFonts w:ascii="Times New Roman" w:hAnsi="Times New Roman" w:cs="Times New Roman"/>
          <w:kern w:val="0"/>
          <w14:ligatures w14:val="none"/>
        </w:rPr>
        <w:t>Smith, L. (2022). The Effects of Staffing Levels on Patient Care. Journal of Health Management.</w:t>
      </w:r>
    </w:p>
    <w:p w14:paraId="4D85DCB2" w14:textId="77777777" w:rsidR="00F029D7" w:rsidRDefault="00F029D7"/>
    <w:sectPr w:rsidR="00F02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D7"/>
    <w:rsid w:val="000356D1"/>
    <w:rsid w:val="00F0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B7B3F0"/>
  <w15:chartTrackingRefBased/>
  <w15:docId w15:val="{BFDD84F2-69BF-5C4C-AC5A-B3513E35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9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29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9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9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29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9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9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9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9D7"/>
    <w:rPr>
      <w:rFonts w:eastAsiaTheme="majorEastAsia" w:cstheme="majorBidi"/>
      <w:color w:val="272727" w:themeColor="text1" w:themeTint="D8"/>
    </w:rPr>
  </w:style>
  <w:style w:type="paragraph" w:styleId="Title">
    <w:name w:val="Title"/>
    <w:basedOn w:val="Normal"/>
    <w:next w:val="Normal"/>
    <w:link w:val="TitleChar"/>
    <w:uiPriority w:val="10"/>
    <w:qFormat/>
    <w:rsid w:val="00F029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9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9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9D7"/>
    <w:pPr>
      <w:spacing w:before="160"/>
      <w:jc w:val="center"/>
    </w:pPr>
    <w:rPr>
      <w:i/>
      <w:iCs/>
      <w:color w:val="404040" w:themeColor="text1" w:themeTint="BF"/>
    </w:rPr>
  </w:style>
  <w:style w:type="character" w:customStyle="1" w:styleId="QuoteChar">
    <w:name w:val="Quote Char"/>
    <w:basedOn w:val="DefaultParagraphFont"/>
    <w:link w:val="Quote"/>
    <w:uiPriority w:val="29"/>
    <w:rsid w:val="00F029D7"/>
    <w:rPr>
      <w:i/>
      <w:iCs/>
      <w:color w:val="404040" w:themeColor="text1" w:themeTint="BF"/>
    </w:rPr>
  </w:style>
  <w:style w:type="paragraph" w:styleId="ListParagraph">
    <w:name w:val="List Paragraph"/>
    <w:basedOn w:val="Normal"/>
    <w:uiPriority w:val="34"/>
    <w:qFormat/>
    <w:rsid w:val="00F029D7"/>
    <w:pPr>
      <w:ind w:left="720"/>
      <w:contextualSpacing/>
    </w:pPr>
  </w:style>
  <w:style w:type="character" w:styleId="IntenseEmphasis">
    <w:name w:val="Intense Emphasis"/>
    <w:basedOn w:val="DefaultParagraphFont"/>
    <w:uiPriority w:val="21"/>
    <w:qFormat/>
    <w:rsid w:val="00F029D7"/>
    <w:rPr>
      <w:i/>
      <w:iCs/>
      <w:color w:val="0F4761" w:themeColor="accent1" w:themeShade="BF"/>
    </w:rPr>
  </w:style>
  <w:style w:type="paragraph" w:styleId="IntenseQuote">
    <w:name w:val="Intense Quote"/>
    <w:basedOn w:val="Normal"/>
    <w:next w:val="Normal"/>
    <w:link w:val="IntenseQuoteChar"/>
    <w:uiPriority w:val="30"/>
    <w:qFormat/>
    <w:rsid w:val="00F02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9D7"/>
    <w:rPr>
      <w:i/>
      <w:iCs/>
      <w:color w:val="0F4761" w:themeColor="accent1" w:themeShade="BF"/>
    </w:rPr>
  </w:style>
  <w:style w:type="character" w:styleId="IntenseReference">
    <w:name w:val="Intense Reference"/>
    <w:basedOn w:val="DefaultParagraphFont"/>
    <w:uiPriority w:val="32"/>
    <w:qFormat/>
    <w:rsid w:val="00F029D7"/>
    <w:rPr>
      <w:b/>
      <w:bCs/>
      <w:smallCaps/>
      <w:color w:val="0F4761" w:themeColor="accent1" w:themeShade="BF"/>
      <w:spacing w:val="5"/>
    </w:rPr>
  </w:style>
  <w:style w:type="character" w:customStyle="1" w:styleId="s1">
    <w:name w:val="s1"/>
    <w:basedOn w:val="DefaultParagraphFont"/>
    <w:rsid w:val="00F029D7"/>
  </w:style>
  <w:style w:type="paragraph" w:customStyle="1" w:styleId="p2">
    <w:name w:val="p2"/>
    <w:basedOn w:val="Normal"/>
    <w:rsid w:val="00F029D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029D7"/>
  </w:style>
  <w:style w:type="paragraph" w:customStyle="1" w:styleId="p3">
    <w:name w:val="p3"/>
    <w:basedOn w:val="Normal"/>
    <w:rsid w:val="00F029D7"/>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F029D7"/>
  </w:style>
  <w:style w:type="character" w:customStyle="1" w:styleId="s4">
    <w:name w:val="s4"/>
    <w:basedOn w:val="DefaultParagraphFont"/>
    <w:rsid w:val="00F02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1459</Words>
  <Characters>8320</Characters>
  <Application>Microsoft Office Word</Application>
  <DocSecurity>0</DocSecurity>
  <Lines>69</Lines>
  <Paragraphs>19</Paragraphs>
  <ScaleCrop>false</ScaleCrop>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Muizel Rodrigues (2510706)</dc:creator>
  <cp:keywords/>
  <dc:description/>
  <cp:lastModifiedBy>Muizel Rodrigues (2510706)</cp:lastModifiedBy>
  <cp:revision>2</cp:revision>
  <dcterms:created xsi:type="dcterms:W3CDTF">2025-12-12T14:48:00Z</dcterms:created>
  <dcterms:modified xsi:type="dcterms:W3CDTF">2025-12-12T14:48:00Z</dcterms:modified>
</cp:coreProperties>
</file>