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A9401EB" w14:textId="08AF9297" w:rsidR="00355F24" w:rsidRPr="00355F24" w:rsidRDefault="00355F24" w:rsidP="00355F24">
      <w:pPr>
        <w:jc w:val="center"/>
        <w:rPr>
          <w:sz w:val="96"/>
          <w:szCs w:val="96"/>
        </w:rPr>
      </w:pPr>
      <w:r w:rsidRPr="00355F24">
        <w:rPr>
          <w:sz w:val="96"/>
          <w:szCs w:val="96"/>
        </w:rPr>
        <w:t>Assignment 2</w:t>
      </w:r>
    </w:p>
    <w:p w14:paraId="1F435001" w14:textId="77777777" w:rsidR="00355F24" w:rsidRDefault="00355F24" w:rsidP="00355F24">
      <w:pPr>
        <w:jc w:val="center"/>
        <w:rPr>
          <w:sz w:val="96"/>
          <w:szCs w:val="96"/>
        </w:rPr>
      </w:pPr>
    </w:p>
    <w:p w14:paraId="54CE4811" w14:textId="109E2D7A" w:rsidR="00355F24" w:rsidRPr="00355F24" w:rsidRDefault="00355F24" w:rsidP="00355F24">
      <w:pPr>
        <w:jc w:val="center"/>
        <w:rPr>
          <w:sz w:val="96"/>
          <w:szCs w:val="96"/>
        </w:rPr>
      </w:pPr>
      <w:r w:rsidRPr="00355F24">
        <w:rPr>
          <w:sz w:val="96"/>
          <w:szCs w:val="96"/>
        </w:rPr>
        <w:t>Cameron Griffiths</w:t>
      </w:r>
    </w:p>
    <w:p w14:paraId="2F093E0C" w14:textId="77777777" w:rsidR="00355F24" w:rsidRDefault="00355F24" w:rsidP="00355F24">
      <w:pPr>
        <w:jc w:val="center"/>
        <w:rPr>
          <w:sz w:val="96"/>
          <w:szCs w:val="96"/>
        </w:rPr>
      </w:pPr>
    </w:p>
    <w:p w14:paraId="22DDAA5A" w14:textId="7460F00E" w:rsidR="00604D89" w:rsidRDefault="00355F24" w:rsidP="00355F24">
      <w:pPr>
        <w:jc w:val="center"/>
        <w:rPr>
          <w:sz w:val="96"/>
          <w:szCs w:val="96"/>
        </w:rPr>
      </w:pPr>
      <w:r w:rsidRPr="00355F24">
        <w:rPr>
          <w:sz w:val="96"/>
          <w:szCs w:val="96"/>
        </w:rPr>
        <w:t>P150423</w:t>
      </w:r>
    </w:p>
    <w:p w14:paraId="45E6440B" w14:textId="2DCD36AF" w:rsidR="00355F24" w:rsidRDefault="00355F24" w:rsidP="00355F24">
      <w:pPr>
        <w:jc w:val="center"/>
        <w:rPr>
          <w:sz w:val="96"/>
          <w:szCs w:val="96"/>
        </w:rPr>
      </w:pPr>
    </w:p>
    <w:p w14:paraId="34B7A580" w14:textId="0454F5BF" w:rsidR="00355F24" w:rsidRDefault="00355F24" w:rsidP="00355F24">
      <w:pPr>
        <w:jc w:val="center"/>
        <w:rPr>
          <w:sz w:val="96"/>
          <w:szCs w:val="96"/>
        </w:rPr>
      </w:pPr>
    </w:p>
    <w:p w14:paraId="4A64567C" w14:textId="0656B26F" w:rsidR="00355F24" w:rsidRDefault="00355F24" w:rsidP="00355F24">
      <w:pPr>
        <w:jc w:val="center"/>
        <w:rPr>
          <w:sz w:val="96"/>
          <w:szCs w:val="96"/>
        </w:rPr>
      </w:pPr>
    </w:p>
    <w:p w14:paraId="47080891" w14:textId="1A3D7E04" w:rsidR="00355F24" w:rsidRDefault="00355F24" w:rsidP="00355F24">
      <w:pPr>
        <w:jc w:val="center"/>
        <w:rPr>
          <w:sz w:val="96"/>
          <w:szCs w:val="96"/>
        </w:rPr>
      </w:pPr>
    </w:p>
    <w:p w14:paraId="4418230A" w14:textId="6D050A53" w:rsidR="00355F24" w:rsidRDefault="00355F24" w:rsidP="00355F24">
      <w:pPr>
        <w:jc w:val="center"/>
        <w:rPr>
          <w:sz w:val="96"/>
          <w:szCs w:val="96"/>
        </w:rPr>
      </w:pPr>
    </w:p>
    <w:p w14:paraId="2BE81817" w14:textId="01F0F3C0" w:rsidR="00355F24" w:rsidRDefault="00355F24" w:rsidP="00355F24">
      <w:pPr>
        <w:jc w:val="center"/>
        <w:rPr>
          <w:sz w:val="96"/>
          <w:szCs w:val="96"/>
        </w:rPr>
      </w:pPr>
    </w:p>
    <w:p w14:paraId="13C3D03A" w14:textId="5A17F722" w:rsidR="00355F24" w:rsidRDefault="00355F24" w:rsidP="00355F24">
      <w:pPr>
        <w:rPr>
          <w:sz w:val="40"/>
          <w:szCs w:val="40"/>
        </w:rPr>
      </w:pPr>
    </w:p>
    <w:p w14:paraId="134C4D12" w14:textId="71355FE9" w:rsidR="00355F24" w:rsidRDefault="00355F24" w:rsidP="00355F24">
      <w:pPr>
        <w:rPr>
          <w:sz w:val="40"/>
          <w:szCs w:val="40"/>
        </w:rPr>
      </w:pPr>
    </w:p>
    <w:p w14:paraId="27AD6C93" w14:textId="65F3003B" w:rsidR="00355F24" w:rsidRDefault="00355F24" w:rsidP="00355F24">
      <w:pPr>
        <w:rPr>
          <w:sz w:val="40"/>
          <w:szCs w:val="40"/>
          <w:u w:val="single"/>
        </w:rPr>
      </w:pPr>
      <w:r w:rsidRPr="00355F24">
        <w:rPr>
          <w:sz w:val="40"/>
          <w:szCs w:val="40"/>
          <w:u w:val="single"/>
        </w:rPr>
        <w:lastRenderedPageBreak/>
        <w:t xml:space="preserve">Activity 1 </w:t>
      </w:r>
    </w:p>
    <w:p w14:paraId="365CC069" w14:textId="1F4E41FB" w:rsidR="00355F24" w:rsidRDefault="00355F24" w:rsidP="00355F24">
      <w:pPr>
        <w:rPr>
          <w:sz w:val="40"/>
          <w:szCs w:val="40"/>
          <w:u w:val="single"/>
        </w:rPr>
      </w:pPr>
    </w:p>
    <w:p w14:paraId="1845F8C0" w14:textId="24B018AF" w:rsidR="00355F24" w:rsidRDefault="00355F24" w:rsidP="00355F24">
      <w:r>
        <w:t xml:space="preserve">Being professional often has many meanings attached to it. The term ‘professional footballer’ or ‘pro boxer’ is a term that is used widely. But this refers to jobs that are not very accessible to the everyday person. It does not take a high paid unlikely job to be called a professional. Professionals come in every single role that is available out there and can often refer to how a person conducts themselves rather than the job </w:t>
      </w:r>
      <w:proofErr w:type="spellStart"/>
      <w:proofErr w:type="gramStart"/>
      <w:r>
        <w:t>their</w:t>
      </w:r>
      <w:proofErr w:type="spellEnd"/>
      <w:proofErr w:type="gramEnd"/>
      <w:r>
        <w:t xml:space="preserve"> in and their capabilities within that role.</w:t>
      </w:r>
      <w:r w:rsidR="00130157">
        <w:t xml:space="preserve"> </w:t>
      </w:r>
      <w:proofErr w:type="gramStart"/>
      <w:r w:rsidR="00130157">
        <w:t>“ It</w:t>
      </w:r>
      <w:proofErr w:type="gramEnd"/>
      <w:r w:rsidR="00130157">
        <w:t xml:space="preserve"> is important that a professional always display the highest standards of ethical behaviour.” (</w:t>
      </w:r>
      <w:proofErr w:type="spellStart"/>
      <w:r w:rsidR="00130157">
        <w:t>Bahchi</w:t>
      </w:r>
      <w:proofErr w:type="spellEnd"/>
      <w:r w:rsidR="00130157">
        <w:t>, 2020)</w:t>
      </w:r>
    </w:p>
    <w:p w14:paraId="364BA2BE" w14:textId="0EAF1DE1" w:rsidR="00355F24" w:rsidRDefault="00355F24" w:rsidP="00355F24"/>
    <w:p w14:paraId="6F1A05D2" w14:textId="211238A6" w:rsidR="00355F24" w:rsidRDefault="00355F24" w:rsidP="00355F24">
      <w:r>
        <w:t xml:space="preserve">Working in a professional manor can mean </w:t>
      </w:r>
      <w:r w:rsidR="006F400B">
        <w:t>a lot of things</w:t>
      </w:r>
      <w:r w:rsidR="00BC6404">
        <w:t xml:space="preserve"> in the field of accountancy</w:t>
      </w:r>
      <w:r w:rsidR="006F400B">
        <w:t>, here are examples of the main traits of a professional</w:t>
      </w:r>
      <w:r w:rsidR="00BC6404">
        <w:t xml:space="preserve"> accountant</w:t>
      </w:r>
      <w:r w:rsidR="006F400B">
        <w:t xml:space="preserve">: </w:t>
      </w:r>
    </w:p>
    <w:p w14:paraId="0FFEAF86" w14:textId="38A07229" w:rsidR="006F400B" w:rsidRDefault="006F400B" w:rsidP="00355F24"/>
    <w:p w14:paraId="7E48577F" w14:textId="140D58F3" w:rsidR="006F400B" w:rsidRDefault="006F400B" w:rsidP="006F400B">
      <w:pPr>
        <w:pStyle w:val="ListParagraph"/>
        <w:numPr>
          <w:ilvl w:val="0"/>
          <w:numId w:val="1"/>
        </w:numPr>
      </w:pPr>
      <w:r w:rsidRPr="00BC6404">
        <w:rPr>
          <w:b/>
          <w:bCs/>
        </w:rPr>
        <w:t>Competency</w:t>
      </w:r>
      <w:r>
        <w:t xml:space="preserve"> – It is important that a professional can do the job they are assigned to, to a high standard. </w:t>
      </w:r>
      <w:r w:rsidR="00BC6404">
        <w:t xml:space="preserve">Once completing a university course or an apprenticeship and taking on the role of an accountant it is important that a professional accountant can complete their job to a high standard without the help of colleagues. Using initiative and completing tasks for clients is a basic requirement and a </w:t>
      </w:r>
      <w:proofErr w:type="gramStart"/>
      <w:r w:rsidR="00BC6404">
        <w:t>professional needs</w:t>
      </w:r>
      <w:proofErr w:type="gramEnd"/>
      <w:r w:rsidR="00BC6404">
        <w:t xml:space="preserve"> to be competent in doing so. </w:t>
      </w:r>
    </w:p>
    <w:p w14:paraId="5F1A2DF4" w14:textId="5A9BCA20" w:rsidR="00BC6404" w:rsidRDefault="00BC6404" w:rsidP="006F400B">
      <w:pPr>
        <w:pStyle w:val="ListParagraph"/>
        <w:numPr>
          <w:ilvl w:val="0"/>
          <w:numId w:val="1"/>
        </w:numPr>
      </w:pPr>
      <w:r w:rsidRPr="00BC6404">
        <w:rPr>
          <w:b/>
          <w:bCs/>
        </w:rPr>
        <w:t>Reliability</w:t>
      </w:r>
      <w:r>
        <w:t xml:space="preserve"> – A professional accountant needs to be relied on. Whether it is working for a big firm or a small local business, an accountant must be able to be relied it. When dealing with sensitive information such as company’s accounts and VAT returns a professional accountant must handle this information with care and perform their tasks correctly without constant monitoring. </w:t>
      </w:r>
    </w:p>
    <w:p w14:paraId="25A6025F" w14:textId="0E2F1031" w:rsidR="00BC6404" w:rsidRDefault="00BC6404" w:rsidP="006F400B">
      <w:pPr>
        <w:pStyle w:val="ListParagraph"/>
        <w:numPr>
          <w:ilvl w:val="0"/>
          <w:numId w:val="1"/>
        </w:numPr>
      </w:pPr>
      <w:r w:rsidRPr="00BC6404">
        <w:rPr>
          <w:b/>
          <w:bCs/>
        </w:rPr>
        <w:t>Honesty and Integrity</w:t>
      </w:r>
      <w:r>
        <w:t xml:space="preserve"> – An accountant has to perform tasks that can sometimes hover on the line of tax evasion or tax avoidance. Tax evasion being an illegal way of saving </w:t>
      </w:r>
      <w:proofErr w:type="spellStart"/>
      <w:proofErr w:type="gramStart"/>
      <w:r>
        <w:t>clients</w:t>
      </w:r>
      <w:proofErr w:type="spellEnd"/>
      <w:proofErr w:type="gramEnd"/>
      <w:r>
        <w:t xml:space="preserve"> money, tax avoidance being a legal use of the current laws in place in order to save clients money. Honesty and integrity </w:t>
      </w:r>
      <w:proofErr w:type="gramStart"/>
      <w:r>
        <w:t>is</w:t>
      </w:r>
      <w:proofErr w:type="gramEnd"/>
      <w:r>
        <w:t xml:space="preserve"> vital in a professional accountants role in order to not bend these rules in an illegal manor. An accountant also has a duty to be honest if suspicious activity is visible in other colleagues or clients. </w:t>
      </w:r>
    </w:p>
    <w:p w14:paraId="3E8CE70A" w14:textId="533B6B50" w:rsidR="00BC6404" w:rsidRDefault="00BC6404" w:rsidP="006F400B">
      <w:pPr>
        <w:pStyle w:val="ListParagraph"/>
        <w:numPr>
          <w:ilvl w:val="0"/>
          <w:numId w:val="1"/>
        </w:numPr>
      </w:pPr>
      <w:proofErr w:type="spellStart"/>
      <w:r w:rsidRPr="00BC6404">
        <w:rPr>
          <w:b/>
          <w:bCs/>
        </w:rPr>
        <w:t>Self Control</w:t>
      </w:r>
      <w:proofErr w:type="spellEnd"/>
      <w:r>
        <w:t xml:space="preserve"> – An accountant may often have to deal with difficult clients. If a client does not agree with their VAT return or the amount of </w:t>
      </w:r>
      <w:proofErr w:type="gramStart"/>
      <w:r>
        <w:t>tax</w:t>
      </w:r>
      <w:proofErr w:type="gramEnd"/>
      <w:r>
        <w:t xml:space="preserve"> they are due to pay they could often become very angry and aggressive. It is important for a professional to keep </w:t>
      </w:r>
      <w:proofErr w:type="spellStart"/>
      <w:r>
        <w:t>self control</w:t>
      </w:r>
      <w:proofErr w:type="spellEnd"/>
      <w:r>
        <w:t xml:space="preserve"> and remind themselves that they are representing not only themselves but the company they are working for.</w:t>
      </w:r>
    </w:p>
    <w:p w14:paraId="2990B54E" w14:textId="0D64990F" w:rsidR="00BC6404" w:rsidRPr="003C15C0" w:rsidRDefault="003C15C0" w:rsidP="006F400B">
      <w:pPr>
        <w:pStyle w:val="ListParagraph"/>
        <w:numPr>
          <w:ilvl w:val="0"/>
          <w:numId w:val="1"/>
        </w:numPr>
        <w:rPr>
          <w:b/>
          <w:bCs/>
        </w:rPr>
      </w:pPr>
      <w:r w:rsidRPr="003C15C0">
        <w:rPr>
          <w:b/>
          <w:bCs/>
        </w:rPr>
        <w:t xml:space="preserve">Flexibility </w:t>
      </w:r>
      <w:proofErr w:type="gramStart"/>
      <w:r w:rsidRPr="003C15C0">
        <w:rPr>
          <w:b/>
          <w:bCs/>
        </w:rPr>
        <w:t xml:space="preserve">-  </w:t>
      </w:r>
      <w:r>
        <w:t>In</w:t>
      </w:r>
      <w:proofErr w:type="gramEnd"/>
      <w:r>
        <w:t xml:space="preserve"> any profession flexibility is a vital part of being professional. Working hours will not always stay consistent and a professional must always be willing to put in extra hours in order to carry out their role to their full potential. This is important in the accountancy </w:t>
      </w:r>
      <w:proofErr w:type="gramStart"/>
      <w:r>
        <w:t>field,</w:t>
      </w:r>
      <w:proofErr w:type="gramEnd"/>
      <w:r>
        <w:t xml:space="preserve"> hours of work may be required to be altered during busy periods such as the end of financial years. Many clients may want financial statements to be created around this time and it can be a very busy period in the industry. </w:t>
      </w:r>
    </w:p>
    <w:p w14:paraId="514AD1F3" w14:textId="0E24EF92" w:rsidR="00602F55" w:rsidRDefault="00602F55" w:rsidP="003C3081"/>
    <w:p w14:paraId="4A548CCE" w14:textId="060635E2" w:rsidR="00602F55" w:rsidRDefault="00602F55" w:rsidP="003C3081">
      <w:r>
        <w:lastRenderedPageBreak/>
        <w:t xml:space="preserve">All of these traits combined define what it means to be a professional in the field of accountancy. It is a combination of hard work and focus that can lead to a person acquiring these skills and it does not happen overnight. </w:t>
      </w:r>
    </w:p>
    <w:p w14:paraId="5162F4A7" w14:textId="28AA9799" w:rsidR="003C3081" w:rsidRDefault="003C3081" w:rsidP="003C3081">
      <w:pPr>
        <w:rPr>
          <w:sz w:val="40"/>
          <w:szCs w:val="40"/>
          <w:u w:val="single"/>
        </w:rPr>
      </w:pPr>
      <w:r w:rsidRPr="003C3081">
        <w:rPr>
          <w:sz w:val="40"/>
          <w:szCs w:val="40"/>
          <w:u w:val="single"/>
        </w:rPr>
        <w:t xml:space="preserve">Activity 2 </w:t>
      </w:r>
    </w:p>
    <w:p w14:paraId="33869D7A" w14:textId="4E542371" w:rsidR="00602F55" w:rsidRDefault="00602F55" w:rsidP="003C3081">
      <w:pPr>
        <w:rPr>
          <w:sz w:val="40"/>
          <w:szCs w:val="40"/>
          <w:u w:val="single"/>
        </w:rPr>
      </w:pPr>
    </w:p>
    <w:p w14:paraId="0CE082E4" w14:textId="6306C995" w:rsidR="00602F55" w:rsidRDefault="00602F55" w:rsidP="003C3081">
      <w:r>
        <w:t xml:space="preserve">When working as part of a group there are many factors that come into play that determine how well the group performs, forming what is known as group dynamics. The group dynamics will define how a team </w:t>
      </w:r>
      <w:proofErr w:type="gramStart"/>
      <w:r>
        <w:t>functions</w:t>
      </w:r>
      <w:proofErr w:type="gramEnd"/>
      <w:r>
        <w:t xml:space="preserve">. Too much of something or lack of within a team can cause them to perform badly at the task at hand. </w:t>
      </w:r>
      <w:r w:rsidR="004855E3">
        <w:t>“Roles, norms and other structural aspects, although unseen and often unnoticed, lie at the heart of their most dynamic processes” (Forsyth, 2005)</w:t>
      </w:r>
    </w:p>
    <w:p w14:paraId="5BDCE69B" w14:textId="4487A43F" w:rsidR="00602F55" w:rsidRDefault="00602F55" w:rsidP="003C3081"/>
    <w:p w14:paraId="109FD001" w14:textId="6FBEA74C" w:rsidR="00602F55" w:rsidRDefault="00602F55" w:rsidP="00602F55">
      <w:r>
        <w:t xml:space="preserve">There are many factors which form the group dynamics these include the following: </w:t>
      </w:r>
    </w:p>
    <w:p w14:paraId="00250D78" w14:textId="288255A4" w:rsidR="00602F55" w:rsidRDefault="00602F55" w:rsidP="00602F55"/>
    <w:p w14:paraId="2B1C2C07" w14:textId="48782175" w:rsidR="00602F55" w:rsidRDefault="00602F55" w:rsidP="00602F55">
      <w:pPr>
        <w:pStyle w:val="ListParagraph"/>
        <w:numPr>
          <w:ilvl w:val="0"/>
          <w:numId w:val="3"/>
        </w:numPr>
      </w:pPr>
      <w:r>
        <w:t xml:space="preserve">Communication </w:t>
      </w:r>
      <w:r w:rsidR="0003364D">
        <w:t>– An effective group must have good communication. Any group from large to small will have to communicate well in order to have success. Whether it be through the means of technology or face to face it is vital that everyone within the group is updated on how the task is going and if their responsibilities need to be changed.</w:t>
      </w:r>
    </w:p>
    <w:p w14:paraId="0C7FB6E2" w14:textId="53B7DD6F" w:rsidR="00602F55" w:rsidRDefault="00602F55" w:rsidP="00602F55">
      <w:pPr>
        <w:pStyle w:val="ListParagraph"/>
        <w:numPr>
          <w:ilvl w:val="0"/>
          <w:numId w:val="3"/>
        </w:numPr>
      </w:pPr>
      <w:r>
        <w:t xml:space="preserve">Creativity </w:t>
      </w:r>
      <w:r w:rsidR="0003364D">
        <w:t>– When a task is set to a group there often needs to be a creative spark in order to give ideas and a clear dire</w:t>
      </w:r>
      <w:r w:rsidR="00D77BB3">
        <w:t xml:space="preserve">ction of where the task is going. There needs to be original ideas and creative imagination to give the group the edge over competitors. Within accountancy first this could be an original idea with the recent change to VAT being totally online. </w:t>
      </w:r>
      <w:proofErr w:type="spellStart"/>
      <w:r w:rsidR="00D77BB3">
        <w:t>Quickbooks</w:t>
      </w:r>
      <w:proofErr w:type="spellEnd"/>
      <w:r w:rsidR="00D77BB3">
        <w:t xml:space="preserve"> are a great example of a company that has used creativity in order to get the edge over their competitors. </w:t>
      </w:r>
    </w:p>
    <w:p w14:paraId="617A775C" w14:textId="10930E3B" w:rsidR="00602F55" w:rsidRDefault="00602F55" w:rsidP="00602F55">
      <w:pPr>
        <w:pStyle w:val="ListParagraph"/>
        <w:numPr>
          <w:ilvl w:val="0"/>
          <w:numId w:val="3"/>
        </w:numPr>
      </w:pPr>
      <w:r>
        <w:t xml:space="preserve">Coordination </w:t>
      </w:r>
      <w:r w:rsidR="00D77BB3">
        <w:t xml:space="preserve">– Within a group there needs to be great coordination in order to ensure that all tasks set are complete. Often there will be leader in the group who will delegate the tasks to other members of the team. This is a very important aspect of group dynamics as a group is often set up because the tasks </w:t>
      </w:r>
      <w:proofErr w:type="gramStart"/>
      <w:r w:rsidR="00D77BB3">
        <w:t>is</w:t>
      </w:r>
      <w:proofErr w:type="gramEnd"/>
      <w:r w:rsidR="00D77BB3">
        <w:t xml:space="preserve"> </w:t>
      </w:r>
      <w:proofErr w:type="spellStart"/>
      <w:r w:rsidR="00D77BB3">
        <w:t>to</w:t>
      </w:r>
      <w:proofErr w:type="spellEnd"/>
      <w:r w:rsidR="00D77BB3">
        <w:t xml:space="preserve"> large for an individual to complete. </w:t>
      </w:r>
      <w:proofErr w:type="gramStart"/>
      <w:r w:rsidR="00D77BB3">
        <w:t>So</w:t>
      </w:r>
      <w:proofErr w:type="gramEnd"/>
      <w:r w:rsidR="00D77BB3">
        <w:t xml:space="preserve"> the task needs to be slip up and good coordination observed in doing so. </w:t>
      </w:r>
    </w:p>
    <w:p w14:paraId="4C5147FE" w14:textId="0E0BFB81" w:rsidR="00602F55" w:rsidRDefault="00602F55" w:rsidP="00602F55">
      <w:pPr>
        <w:pStyle w:val="ListParagraph"/>
        <w:numPr>
          <w:ilvl w:val="0"/>
          <w:numId w:val="3"/>
        </w:numPr>
      </w:pPr>
      <w:r>
        <w:t>Commitment</w:t>
      </w:r>
      <w:r w:rsidR="00D77BB3">
        <w:t xml:space="preserve"> – Without this a group </w:t>
      </w:r>
      <w:proofErr w:type="spellStart"/>
      <w:r w:rsidR="00D77BB3">
        <w:t>can not</w:t>
      </w:r>
      <w:proofErr w:type="spellEnd"/>
      <w:r w:rsidR="00D77BB3">
        <w:t xml:space="preserve"> function properly and get tasks complete. When a group of professionals come together to perform a </w:t>
      </w:r>
      <w:proofErr w:type="gramStart"/>
      <w:r w:rsidR="00D77BB3">
        <w:t>task</w:t>
      </w:r>
      <w:proofErr w:type="gramEnd"/>
      <w:r w:rsidR="00D77BB3">
        <w:t xml:space="preserve"> they will all be committed to the project and aim to finish it to the best of their capabilities. If there is a member of the group who is not professional and does not maintain good levels of </w:t>
      </w:r>
      <w:proofErr w:type="gramStart"/>
      <w:r w:rsidR="00D77BB3">
        <w:t>commitment</w:t>
      </w:r>
      <w:proofErr w:type="gramEnd"/>
      <w:r w:rsidR="00D77BB3">
        <w:t xml:space="preserve"> then their part of the task could be at a much lower standard than the rest of the group. </w:t>
      </w:r>
    </w:p>
    <w:p w14:paraId="0E8C133C" w14:textId="04F011EA" w:rsidR="00602F55" w:rsidRDefault="00602F55" w:rsidP="00602F55">
      <w:pPr>
        <w:pStyle w:val="ListParagraph"/>
        <w:numPr>
          <w:ilvl w:val="0"/>
          <w:numId w:val="3"/>
        </w:numPr>
      </w:pPr>
      <w:r>
        <w:t>Clear expectation</w:t>
      </w:r>
      <w:r w:rsidR="00D77BB3">
        <w:t xml:space="preserve"> – When the task is set to a group </w:t>
      </w:r>
      <w:r w:rsidR="004F37B4">
        <w:t xml:space="preserve">and the roles are delegated it needs to be clear what is expected of each individual. It can be very detrimental to the group dynamics if a member of the group does not know what is expected of them. It can cause confusion and conflict within the group if the expectations of each member are not clear. </w:t>
      </w:r>
    </w:p>
    <w:p w14:paraId="08EBF54F" w14:textId="09A0A53C" w:rsidR="004F37B4" w:rsidRDefault="004F37B4" w:rsidP="004F37B4">
      <w:pPr>
        <w:ind w:left="360"/>
      </w:pPr>
    </w:p>
    <w:p w14:paraId="72EFB3A7" w14:textId="70CC0B18" w:rsidR="004F37B4" w:rsidRDefault="004F37B4" w:rsidP="004F37B4">
      <w:pPr>
        <w:ind w:left="360"/>
      </w:pPr>
    </w:p>
    <w:p w14:paraId="5ED29A9E" w14:textId="508285D3" w:rsidR="004F37B4" w:rsidRDefault="004F37B4" w:rsidP="004F37B4">
      <w:pPr>
        <w:ind w:left="360"/>
      </w:pPr>
    </w:p>
    <w:p w14:paraId="3A54D51B" w14:textId="32C1FFE1" w:rsidR="004F37B4" w:rsidRDefault="004F37B4" w:rsidP="004F37B4">
      <w:pPr>
        <w:ind w:left="360"/>
      </w:pPr>
      <w:r>
        <w:lastRenderedPageBreak/>
        <w:t xml:space="preserve">There can often be conflicts within a group, when pressure is on the group and deadlines are fast approaching there can often be arguments and disagreements within the group. There are methods of resolving these conflicts and ensuring the task at hand is completed and the group dynamics are not </w:t>
      </w:r>
      <w:proofErr w:type="spellStart"/>
      <w:r>
        <w:t>to</w:t>
      </w:r>
      <w:proofErr w:type="spellEnd"/>
      <w:r>
        <w:t xml:space="preserve"> severely damaged. </w:t>
      </w:r>
    </w:p>
    <w:p w14:paraId="57822BCF" w14:textId="37D79292" w:rsidR="004F37B4" w:rsidRDefault="004F37B4" w:rsidP="004F37B4">
      <w:pPr>
        <w:ind w:left="360"/>
      </w:pPr>
    </w:p>
    <w:p w14:paraId="641EB3DE" w14:textId="7E0A943D" w:rsidR="004F37B4" w:rsidRDefault="004F37B4" w:rsidP="004F37B4">
      <w:pPr>
        <w:ind w:left="360"/>
      </w:pPr>
      <w:r>
        <w:t xml:space="preserve">One conflict resolution method is the </w:t>
      </w:r>
      <w:r w:rsidR="002A0BB4">
        <w:t xml:space="preserve">method of accommodating. If an organisation is noticing that there are employees with different views or approaches to a </w:t>
      </w:r>
      <w:proofErr w:type="gramStart"/>
      <w:r w:rsidR="002A0BB4">
        <w:t>task</w:t>
      </w:r>
      <w:proofErr w:type="gramEnd"/>
      <w:r w:rsidR="002A0BB4">
        <w:t xml:space="preserve"> then it could be a good idea to accommodate both of these employees. Possibly by splitting up the task to these individuals to both put their own stamp on the task. </w:t>
      </w:r>
    </w:p>
    <w:p w14:paraId="44F0E3DB" w14:textId="686221CC" w:rsidR="002A0BB4" w:rsidRDefault="002A0BB4" w:rsidP="004F37B4">
      <w:pPr>
        <w:ind w:left="360"/>
      </w:pPr>
    </w:p>
    <w:p w14:paraId="17B775C4" w14:textId="76E5E390" w:rsidR="002A0BB4" w:rsidRDefault="002A0BB4" w:rsidP="004F37B4">
      <w:pPr>
        <w:ind w:left="360"/>
      </w:pPr>
      <w:r>
        <w:t xml:space="preserve">Another method of resolving conflict within an organisation is to collaborate. If there are different views within an organization then it would be a good method to bring them together. This gives both parties a chance to explain their though process. Often this will bring the team closer and they will understand where each other are coming from. This could bring out the best outcomes in many situations. </w:t>
      </w:r>
    </w:p>
    <w:p w14:paraId="024925FD" w14:textId="4B43082B" w:rsidR="002A0BB4" w:rsidRDefault="002A0BB4" w:rsidP="004F37B4">
      <w:pPr>
        <w:ind w:left="360"/>
      </w:pPr>
    </w:p>
    <w:p w14:paraId="659D285F" w14:textId="5922B1AE" w:rsidR="002A0BB4" w:rsidRDefault="002A0BB4" w:rsidP="004F37B4">
      <w:pPr>
        <w:ind w:left="360"/>
      </w:pPr>
    </w:p>
    <w:p w14:paraId="23075301" w14:textId="6B080B54" w:rsidR="002A0BB4" w:rsidRDefault="002A0BB4" w:rsidP="004F37B4">
      <w:pPr>
        <w:ind w:left="360"/>
      </w:pPr>
    </w:p>
    <w:p w14:paraId="2EA777AC" w14:textId="69A6D986" w:rsidR="002A0BB4" w:rsidRDefault="002A0BB4" w:rsidP="004F37B4">
      <w:pPr>
        <w:ind w:left="360"/>
      </w:pPr>
    </w:p>
    <w:p w14:paraId="40F3D3EE" w14:textId="65161AAA" w:rsidR="002A0BB4" w:rsidRDefault="002A0BB4" w:rsidP="004F37B4">
      <w:pPr>
        <w:ind w:left="360"/>
      </w:pPr>
    </w:p>
    <w:p w14:paraId="1C09D75B" w14:textId="4097919B" w:rsidR="002A0BB4" w:rsidRDefault="002A0BB4" w:rsidP="004F37B4">
      <w:pPr>
        <w:ind w:left="360"/>
      </w:pPr>
    </w:p>
    <w:p w14:paraId="11B9AF18" w14:textId="1B7EDFA6" w:rsidR="002A0BB4" w:rsidRDefault="002A0BB4" w:rsidP="004F37B4">
      <w:pPr>
        <w:ind w:left="360"/>
      </w:pPr>
    </w:p>
    <w:p w14:paraId="6D56920F" w14:textId="2D2E307A" w:rsidR="002A0BB4" w:rsidRDefault="002A0BB4" w:rsidP="004F37B4">
      <w:pPr>
        <w:ind w:left="360"/>
      </w:pPr>
    </w:p>
    <w:p w14:paraId="600688DE" w14:textId="75BD909A" w:rsidR="002A0BB4" w:rsidRDefault="002A0BB4" w:rsidP="004F37B4">
      <w:pPr>
        <w:ind w:left="360"/>
      </w:pPr>
    </w:p>
    <w:p w14:paraId="046149A1" w14:textId="23524556" w:rsidR="002A0BB4" w:rsidRDefault="002A0BB4" w:rsidP="004F37B4">
      <w:pPr>
        <w:ind w:left="360"/>
      </w:pPr>
    </w:p>
    <w:p w14:paraId="263AAF4A" w14:textId="34636274" w:rsidR="002A0BB4" w:rsidRDefault="002A0BB4" w:rsidP="004F37B4">
      <w:pPr>
        <w:ind w:left="360"/>
      </w:pPr>
    </w:p>
    <w:p w14:paraId="63C4DB4C" w14:textId="121DE6AD" w:rsidR="002A0BB4" w:rsidRDefault="002A0BB4" w:rsidP="004F37B4">
      <w:pPr>
        <w:ind w:left="360"/>
      </w:pPr>
    </w:p>
    <w:p w14:paraId="20273C30" w14:textId="1C3CBFE7" w:rsidR="002A0BB4" w:rsidRDefault="002A0BB4" w:rsidP="004F37B4">
      <w:pPr>
        <w:ind w:left="360"/>
      </w:pPr>
    </w:p>
    <w:p w14:paraId="619AB8D0" w14:textId="07B0F0BD" w:rsidR="002A0BB4" w:rsidRDefault="002A0BB4" w:rsidP="004F37B4">
      <w:pPr>
        <w:ind w:left="360"/>
      </w:pPr>
    </w:p>
    <w:p w14:paraId="2A1028BA" w14:textId="48F72589" w:rsidR="002A0BB4" w:rsidRDefault="002A0BB4" w:rsidP="004F37B4">
      <w:pPr>
        <w:ind w:left="360"/>
      </w:pPr>
    </w:p>
    <w:p w14:paraId="4C67DAED" w14:textId="47468DFD" w:rsidR="002A0BB4" w:rsidRDefault="002A0BB4" w:rsidP="004F37B4">
      <w:pPr>
        <w:ind w:left="360"/>
      </w:pPr>
    </w:p>
    <w:p w14:paraId="78C1FF38" w14:textId="4568FF27" w:rsidR="002A0BB4" w:rsidRDefault="002A0BB4" w:rsidP="004F37B4">
      <w:pPr>
        <w:ind w:left="360"/>
      </w:pPr>
    </w:p>
    <w:p w14:paraId="68116617" w14:textId="7E8661E9" w:rsidR="002A0BB4" w:rsidRDefault="002A0BB4" w:rsidP="004F37B4">
      <w:pPr>
        <w:ind w:left="360"/>
      </w:pPr>
    </w:p>
    <w:p w14:paraId="04671485" w14:textId="018AE2F3" w:rsidR="002A0BB4" w:rsidRDefault="002A0BB4" w:rsidP="004F37B4">
      <w:pPr>
        <w:ind w:left="360"/>
      </w:pPr>
    </w:p>
    <w:p w14:paraId="48313355" w14:textId="228B206B" w:rsidR="002A0BB4" w:rsidRDefault="002A0BB4" w:rsidP="004F37B4">
      <w:pPr>
        <w:ind w:left="360"/>
      </w:pPr>
    </w:p>
    <w:p w14:paraId="4E677453" w14:textId="71E66A9E" w:rsidR="002A0BB4" w:rsidRDefault="002A0BB4" w:rsidP="004F37B4">
      <w:pPr>
        <w:ind w:left="360"/>
      </w:pPr>
    </w:p>
    <w:p w14:paraId="2F9520C4" w14:textId="0716D24D" w:rsidR="002A0BB4" w:rsidRDefault="002A0BB4" w:rsidP="004F37B4">
      <w:pPr>
        <w:ind w:left="360"/>
      </w:pPr>
    </w:p>
    <w:p w14:paraId="118E984F" w14:textId="2675DB5A" w:rsidR="002A0BB4" w:rsidRDefault="002A0BB4" w:rsidP="004F37B4">
      <w:pPr>
        <w:ind w:left="360"/>
      </w:pPr>
    </w:p>
    <w:p w14:paraId="126CDE92" w14:textId="75A33677" w:rsidR="002A0BB4" w:rsidRDefault="002A0BB4" w:rsidP="004F37B4">
      <w:pPr>
        <w:ind w:left="360"/>
      </w:pPr>
    </w:p>
    <w:p w14:paraId="116D729D" w14:textId="2ED29C6C" w:rsidR="002A0BB4" w:rsidRDefault="002A0BB4" w:rsidP="004F37B4">
      <w:pPr>
        <w:ind w:left="360"/>
      </w:pPr>
    </w:p>
    <w:p w14:paraId="60C7953A" w14:textId="63B4C289" w:rsidR="002A0BB4" w:rsidRDefault="002A0BB4" w:rsidP="004F37B4">
      <w:pPr>
        <w:ind w:left="360"/>
      </w:pPr>
    </w:p>
    <w:p w14:paraId="2897F443" w14:textId="688276CB" w:rsidR="002A0BB4" w:rsidRDefault="002A0BB4" w:rsidP="004F37B4">
      <w:pPr>
        <w:ind w:left="360"/>
      </w:pPr>
    </w:p>
    <w:p w14:paraId="70143C62" w14:textId="535D785B" w:rsidR="002A0BB4" w:rsidRDefault="002A0BB4" w:rsidP="004F37B4">
      <w:pPr>
        <w:ind w:left="360"/>
      </w:pPr>
    </w:p>
    <w:p w14:paraId="43DF2588" w14:textId="62AFB084" w:rsidR="002A0BB4" w:rsidRDefault="002A0BB4" w:rsidP="004F37B4">
      <w:pPr>
        <w:ind w:left="360"/>
      </w:pPr>
    </w:p>
    <w:p w14:paraId="09139731" w14:textId="4F9BE11B" w:rsidR="002A0BB4" w:rsidRDefault="002A0BB4" w:rsidP="004F37B4">
      <w:pPr>
        <w:ind w:left="360"/>
      </w:pPr>
    </w:p>
    <w:p w14:paraId="2A17AC64" w14:textId="693D3B29" w:rsidR="002A0BB4" w:rsidRDefault="002A0BB4" w:rsidP="004F37B4">
      <w:pPr>
        <w:ind w:left="360"/>
      </w:pPr>
    </w:p>
    <w:p w14:paraId="6D1394FE" w14:textId="2347D334" w:rsidR="002A0BB4" w:rsidRDefault="002A0BB4" w:rsidP="004F37B4">
      <w:pPr>
        <w:ind w:left="360"/>
      </w:pPr>
    </w:p>
    <w:p w14:paraId="157E4058" w14:textId="27772A44" w:rsidR="002A0BB4" w:rsidRDefault="002A0BB4" w:rsidP="004F37B4">
      <w:pPr>
        <w:ind w:left="360"/>
      </w:pPr>
    </w:p>
    <w:p w14:paraId="219D3252" w14:textId="26A02F6F" w:rsidR="002A0BB4" w:rsidRDefault="002A0BB4" w:rsidP="004F37B4">
      <w:pPr>
        <w:ind w:left="360"/>
      </w:pPr>
    </w:p>
    <w:p w14:paraId="6A487F47" w14:textId="7A47AB58" w:rsidR="002A0BB4" w:rsidRDefault="002A0BB4" w:rsidP="004F37B4">
      <w:pPr>
        <w:ind w:left="360"/>
      </w:pPr>
    </w:p>
    <w:p w14:paraId="2A854608" w14:textId="55DC6C82" w:rsidR="002A0BB4" w:rsidRDefault="002A0BB4" w:rsidP="004F37B4">
      <w:pPr>
        <w:ind w:left="360"/>
      </w:pPr>
    </w:p>
    <w:p w14:paraId="758FF36B" w14:textId="2E7A4B34" w:rsidR="002A0BB4" w:rsidRDefault="002A0BB4" w:rsidP="004F37B4">
      <w:pPr>
        <w:ind w:left="360"/>
      </w:pPr>
    </w:p>
    <w:p w14:paraId="24A3E322" w14:textId="50CF012B" w:rsidR="002A0BB4" w:rsidRDefault="002A0BB4" w:rsidP="004F37B4">
      <w:pPr>
        <w:ind w:left="360"/>
        <w:rPr>
          <w:sz w:val="40"/>
          <w:szCs w:val="40"/>
          <w:u w:val="single"/>
        </w:rPr>
      </w:pPr>
      <w:r w:rsidRPr="002A0BB4">
        <w:rPr>
          <w:sz w:val="40"/>
          <w:szCs w:val="40"/>
          <w:u w:val="single"/>
        </w:rPr>
        <w:t>Activity 3</w:t>
      </w:r>
    </w:p>
    <w:p w14:paraId="306CA085" w14:textId="5256D63F" w:rsidR="002A0BB4" w:rsidRDefault="002A0BB4" w:rsidP="004F37B4">
      <w:pPr>
        <w:ind w:left="360"/>
        <w:rPr>
          <w:sz w:val="40"/>
          <w:szCs w:val="40"/>
          <w:u w:val="single"/>
        </w:rPr>
      </w:pPr>
    </w:p>
    <w:p w14:paraId="6866171C" w14:textId="34F958AB" w:rsidR="002A0BB4" w:rsidRDefault="002A0BB4" w:rsidP="004F37B4">
      <w:pPr>
        <w:ind w:left="360"/>
      </w:pPr>
      <w:r>
        <w:t xml:space="preserve">The most recent project that I have been involved in is within my workplace. I am a chef at the beefeater in SA1. Each season we have a new menu that is distributed across the country and each </w:t>
      </w:r>
      <w:r w:rsidR="004936EB">
        <w:t>rest</w:t>
      </w:r>
      <w:r w:rsidR="003768C1">
        <w:t>aurant</w:t>
      </w:r>
      <w:r>
        <w:t xml:space="preserve"> runs the same menu. At our </w:t>
      </w:r>
      <w:r w:rsidR="004936EB">
        <w:t>restaurant</w:t>
      </w:r>
      <w:r>
        <w:t xml:space="preserve"> we are a site of expertise, meaning we are one of the best </w:t>
      </w:r>
      <w:r w:rsidR="004936EB">
        <w:t>restaurants</w:t>
      </w:r>
      <w:r>
        <w:t xml:space="preserve"> in the region. </w:t>
      </w:r>
      <w:r w:rsidR="004936EB">
        <w:t xml:space="preserve">Due to this site of expertise we are required to showcase the menu to all of the other restaurants in our region, 12 in total. </w:t>
      </w:r>
    </w:p>
    <w:p w14:paraId="25CAADB7" w14:textId="6B770B9C" w:rsidR="004936EB" w:rsidRDefault="004936EB" w:rsidP="004F37B4">
      <w:pPr>
        <w:ind w:left="360"/>
      </w:pPr>
    </w:p>
    <w:p w14:paraId="51056079" w14:textId="758432F8" w:rsidR="004936EB" w:rsidRDefault="004936EB" w:rsidP="004F37B4">
      <w:pPr>
        <w:ind w:left="360"/>
      </w:pPr>
      <w:r>
        <w:t xml:space="preserve">The first problem that arose was when to prep certain products and how to do it. We sat down and discussed as a group on how to tackle this problem. I made the suggestion that we should do a trial run a week before, showcasing to the waiters and waitresses within our restaurant the menu, we have an hour period between breakfast and lunch </w:t>
      </w:r>
      <w:proofErr w:type="gramStart"/>
      <w:r w:rsidR="003768C1">
        <w:t>menu,</w:t>
      </w:r>
      <w:r>
        <w:t xml:space="preserve">  I</w:t>
      </w:r>
      <w:proofErr w:type="gramEnd"/>
      <w:r>
        <w:t xml:space="preserve"> made the suggestion that we do showcase within this hour. I made the suggestion as I thought it would highlight any issues that could be eradicated. To my surprise the team thought this was a fantastic idea. This is a clear demonstration of the creativity within a group dynamic previously discussed. I am well informed that we will be using this strategy in all of the cook offs in the future. </w:t>
      </w:r>
    </w:p>
    <w:p w14:paraId="30AA5018" w14:textId="10CF7A05" w:rsidR="004936EB" w:rsidRDefault="004936EB" w:rsidP="004F37B4">
      <w:pPr>
        <w:ind w:left="360"/>
      </w:pPr>
    </w:p>
    <w:p w14:paraId="0288C85E" w14:textId="288B5A20" w:rsidR="004936EB" w:rsidRDefault="004936EB" w:rsidP="004F37B4">
      <w:pPr>
        <w:ind w:left="360"/>
      </w:pPr>
      <w:r>
        <w:t xml:space="preserve">On the day of the menu showcase </w:t>
      </w:r>
      <w:r w:rsidR="003768C1">
        <w:t xml:space="preserve">there were several problems that </w:t>
      </w:r>
      <w:proofErr w:type="spellStart"/>
      <w:r w:rsidR="003768C1">
        <w:t>arised</w:t>
      </w:r>
      <w:proofErr w:type="spellEnd"/>
      <w:r w:rsidR="003768C1">
        <w:t xml:space="preserve"> that were not foreseen. The first being one member of staff not showing up. This is not the behaviour of a professional. As a team we had to rethink how we were now going to perform the cook off without this team member. We showed excellent communication and coordination in order to delegate </w:t>
      </w:r>
      <w:proofErr w:type="gramStart"/>
      <w:r w:rsidR="003768C1">
        <w:t>this members</w:t>
      </w:r>
      <w:proofErr w:type="gramEnd"/>
      <w:r w:rsidR="003768C1">
        <w:t xml:space="preserve"> tasks to the most suitable members of the team. </w:t>
      </w:r>
    </w:p>
    <w:p w14:paraId="050D4B7B" w14:textId="6A155698" w:rsidR="003768C1" w:rsidRDefault="003768C1" w:rsidP="004F37B4">
      <w:pPr>
        <w:ind w:left="360"/>
      </w:pPr>
    </w:p>
    <w:p w14:paraId="4FA7E5CD" w14:textId="7727C87B" w:rsidR="003768C1" w:rsidRDefault="003768C1" w:rsidP="004F37B4">
      <w:pPr>
        <w:ind w:left="360"/>
      </w:pPr>
    </w:p>
    <w:p w14:paraId="4C42FCCF" w14:textId="40E98138" w:rsidR="003768C1" w:rsidRDefault="003768C1" w:rsidP="004F37B4">
      <w:pPr>
        <w:ind w:left="360"/>
      </w:pPr>
    </w:p>
    <w:p w14:paraId="590F0A06" w14:textId="3100695D" w:rsidR="003768C1" w:rsidRDefault="003768C1" w:rsidP="004F37B4">
      <w:pPr>
        <w:ind w:left="360"/>
      </w:pPr>
    </w:p>
    <w:p w14:paraId="77D6DED0" w14:textId="092EBD17" w:rsidR="003768C1" w:rsidRDefault="003768C1" w:rsidP="004F37B4">
      <w:pPr>
        <w:ind w:left="360"/>
      </w:pPr>
    </w:p>
    <w:p w14:paraId="6118C1A4" w14:textId="0DC9A9D1" w:rsidR="003768C1" w:rsidRDefault="003768C1" w:rsidP="004F37B4">
      <w:pPr>
        <w:ind w:left="360"/>
      </w:pPr>
    </w:p>
    <w:p w14:paraId="0C84665C" w14:textId="4E578A13" w:rsidR="003768C1" w:rsidRDefault="003768C1" w:rsidP="004F37B4">
      <w:pPr>
        <w:ind w:left="360"/>
      </w:pPr>
    </w:p>
    <w:p w14:paraId="0F58CCA7" w14:textId="5CAFDCA9" w:rsidR="003768C1" w:rsidRDefault="003768C1" w:rsidP="004F37B4">
      <w:pPr>
        <w:ind w:left="360"/>
      </w:pPr>
    </w:p>
    <w:p w14:paraId="61B12FDC" w14:textId="6585FD69" w:rsidR="003768C1" w:rsidRDefault="003768C1" w:rsidP="004F37B4">
      <w:pPr>
        <w:ind w:left="360"/>
      </w:pPr>
    </w:p>
    <w:p w14:paraId="605793F6" w14:textId="1AD43703" w:rsidR="003768C1" w:rsidRDefault="003768C1" w:rsidP="004F37B4">
      <w:pPr>
        <w:ind w:left="360"/>
      </w:pPr>
    </w:p>
    <w:p w14:paraId="5A4F1E1E" w14:textId="28434F4C" w:rsidR="003768C1" w:rsidRDefault="003768C1" w:rsidP="004F37B4">
      <w:pPr>
        <w:ind w:left="360"/>
      </w:pPr>
    </w:p>
    <w:p w14:paraId="3945EDC0" w14:textId="4ABEC21B" w:rsidR="003768C1" w:rsidRDefault="003768C1" w:rsidP="004F37B4">
      <w:pPr>
        <w:ind w:left="360"/>
      </w:pPr>
    </w:p>
    <w:p w14:paraId="13295A1B" w14:textId="34727E8C" w:rsidR="003768C1" w:rsidRDefault="003768C1" w:rsidP="004F37B4">
      <w:pPr>
        <w:ind w:left="360"/>
      </w:pPr>
    </w:p>
    <w:p w14:paraId="276D984D" w14:textId="32789AD7" w:rsidR="003768C1" w:rsidRDefault="003768C1" w:rsidP="004F37B4">
      <w:pPr>
        <w:ind w:left="360"/>
      </w:pPr>
    </w:p>
    <w:p w14:paraId="57D8EDEA" w14:textId="382C129C" w:rsidR="003768C1" w:rsidRDefault="003768C1" w:rsidP="004F37B4">
      <w:pPr>
        <w:ind w:left="360"/>
      </w:pPr>
    </w:p>
    <w:p w14:paraId="0DD2B408" w14:textId="675143B6" w:rsidR="003768C1" w:rsidRDefault="003768C1" w:rsidP="004F37B4">
      <w:pPr>
        <w:ind w:left="360"/>
      </w:pPr>
    </w:p>
    <w:p w14:paraId="339F8EC9" w14:textId="0B357D8E" w:rsidR="003768C1" w:rsidRDefault="003768C1" w:rsidP="004F37B4">
      <w:pPr>
        <w:ind w:left="360"/>
      </w:pPr>
    </w:p>
    <w:p w14:paraId="1E1E5D78" w14:textId="0DF496DE" w:rsidR="003768C1" w:rsidRDefault="003768C1" w:rsidP="004F37B4">
      <w:pPr>
        <w:ind w:left="360"/>
      </w:pPr>
    </w:p>
    <w:p w14:paraId="7B4C870E" w14:textId="41E61E12" w:rsidR="003768C1" w:rsidRDefault="003768C1" w:rsidP="004F37B4">
      <w:pPr>
        <w:ind w:left="360"/>
      </w:pPr>
    </w:p>
    <w:p w14:paraId="3DFED0A4" w14:textId="77777777" w:rsidR="003768C1" w:rsidRDefault="003768C1" w:rsidP="004F37B4">
      <w:pPr>
        <w:ind w:left="360"/>
      </w:pPr>
    </w:p>
    <w:p w14:paraId="24C101A1" w14:textId="268456B3" w:rsidR="003768C1" w:rsidRDefault="003768C1" w:rsidP="004F37B4">
      <w:pPr>
        <w:ind w:left="360"/>
        <w:rPr>
          <w:sz w:val="40"/>
          <w:szCs w:val="40"/>
          <w:u w:val="single"/>
        </w:rPr>
      </w:pPr>
      <w:r w:rsidRPr="003768C1">
        <w:rPr>
          <w:sz w:val="40"/>
          <w:szCs w:val="40"/>
          <w:u w:val="single"/>
        </w:rPr>
        <w:t xml:space="preserve">ACTIVITY 4 </w:t>
      </w:r>
    </w:p>
    <w:p w14:paraId="3F890340" w14:textId="064E840C" w:rsidR="003768C1" w:rsidRDefault="003768C1" w:rsidP="004F37B4">
      <w:pPr>
        <w:ind w:left="360"/>
        <w:rPr>
          <w:sz w:val="40"/>
          <w:szCs w:val="40"/>
          <w:u w:val="single"/>
        </w:rPr>
      </w:pPr>
    </w:p>
    <w:tbl>
      <w:tblPr>
        <w:tblW w:w="15168" w:type="dxa"/>
        <w:tblInd w:w="-1445"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5168"/>
      </w:tblGrid>
      <w:tr w:rsidR="003768C1" w:rsidRPr="00FE4228" w14:paraId="2D8A28E3" w14:textId="77777777" w:rsidTr="003768C1">
        <w:tblPrEx>
          <w:tblCellMar>
            <w:top w:w="0" w:type="dxa"/>
            <w:bottom w:w="0" w:type="dxa"/>
          </w:tblCellMar>
        </w:tblPrEx>
        <w:trPr>
          <w:trHeight w:val="1134"/>
        </w:trPr>
        <w:tc>
          <w:tcPr>
            <w:tcW w:w="15168" w:type="dxa"/>
            <w:shd w:val="clear" w:color="auto" w:fill="000000"/>
            <w:vAlign w:val="center"/>
          </w:tcPr>
          <w:p w14:paraId="20DF31E7" w14:textId="77777777" w:rsidR="003768C1" w:rsidRPr="00FE4228" w:rsidRDefault="003768C1" w:rsidP="00860C41">
            <w:pPr>
              <w:rPr>
                <w:rFonts w:ascii="Arial" w:hAnsi="Arial" w:cs="Arial"/>
                <w:b/>
                <w:sz w:val="44"/>
                <w:szCs w:val="44"/>
              </w:rPr>
            </w:pPr>
            <w:r>
              <w:rPr>
                <w:rFonts w:ascii="Arial" w:hAnsi="Arial" w:cs="Arial"/>
                <w:b/>
                <w:color w:val="FFFFFF"/>
                <w:sz w:val="44"/>
                <w:szCs w:val="44"/>
              </w:rPr>
              <w:t>Development</w:t>
            </w:r>
            <w:r w:rsidRPr="00FE4228">
              <w:rPr>
                <w:rFonts w:ascii="Arial" w:hAnsi="Arial" w:cs="Arial"/>
                <w:b/>
                <w:color w:val="FFFFFF"/>
                <w:sz w:val="44"/>
                <w:szCs w:val="44"/>
              </w:rPr>
              <w:t xml:space="preserve"> Plan</w:t>
            </w:r>
          </w:p>
        </w:tc>
      </w:tr>
    </w:tbl>
    <w:tbl>
      <w:tblPr>
        <w:tblpPr w:leftFromText="180" w:rightFromText="180" w:vertAnchor="text" w:horzAnchor="margin" w:tblpXSpec="center" w:tblpY="164"/>
        <w:tblW w:w="109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53"/>
        <w:gridCol w:w="2859"/>
        <w:gridCol w:w="2051"/>
        <w:gridCol w:w="3512"/>
      </w:tblGrid>
      <w:tr w:rsidR="003768C1" w:rsidRPr="00FE4228" w14:paraId="583EB80B" w14:textId="77777777" w:rsidTr="003768C1">
        <w:tblPrEx>
          <w:tblCellMar>
            <w:top w:w="0" w:type="dxa"/>
            <w:bottom w:w="0" w:type="dxa"/>
          </w:tblCellMar>
        </w:tblPrEx>
        <w:trPr>
          <w:trHeight w:val="510"/>
        </w:trPr>
        <w:tc>
          <w:tcPr>
            <w:tcW w:w="2553" w:type="dxa"/>
            <w:vAlign w:val="center"/>
          </w:tcPr>
          <w:p w14:paraId="642E1DF5" w14:textId="77777777" w:rsidR="003768C1" w:rsidRPr="00FE4228" w:rsidRDefault="003768C1" w:rsidP="003768C1">
            <w:pPr>
              <w:rPr>
                <w:rFonts w:ascii="Arial" w:hAnsi="Arial" w:cs="Arial"/>
                <w:b/>
                <w:sz w:val="22"/>
                <w:szCs w:val="22"/>
              </w:rPr>
            </w:pPr>
            <w:r w:rsidRPr="00FE4228">
              <w:rPr>
                <w:rFonts w:ascii="Arial" w:hAnsi="Arial" w:cs="Arial"/>
                <w:b/>
                <w:sz w:val="22"/>
                <w:szCs w:val="22"/>
              </w:rPr>
              <w:t>NAME:</w:t>
            </w:r>
          </w:p>
        </w:tc>
        <w:tc>
          <w:tcPr>
            <w:tcW w:w="2859" w:type="dxa"/>
            <w:vAlign w:val="center"/>
          </w:tcPr>
          <w:p w14:paraId="584035A4" w14:textId="77777777" w:rsidR="003768C1" w:rsidRPr="00FE4228" w:rsidRDefault="003768C1" w:rsidP="003768C1">
            <w:pPr>
              <w:rPr>
                <w:rFonts w:ascii="Arial" w:hAnsi="Arial" w:cs="Arial"/>
                <w:sz w:val="22"/>
                <w:szCs w:val="22"/>
              </w:rPr>
            </w:pPr>
            <w:r>
              <w:rPr>
                <w:rFonts w:ascii="Arial" w:hAnsi="Arial" w:cs="Arial"/>
                <w:sz w:val="22"/>
                <w:szCs w:val="22"/>
              </w:rPr>
              <w:t xml:space="preserve">Cameron Griffiths </w:t>
            </w:r>
          </w:p>
        </w:tc>
        <w:tc>
          <w:tcPr>
            <w:tcW w:w="2051" w:type="dxa"/>
            <w:vAlign w:val="center"/>
          </w:tcPr>
          <w:p w14:paraId="3256B529" w14:textId="77777777" w:rsidR="003768C1" w:rsidRPr="00FE4228" w:rsidRDefault="003768C1" w:rsidP="003768C1">
            <w:pPr>
              <w:rPr>
                <w:rFonts w:ascii="Arial" w:hAnsi="Arial" w:cs="Arial"/>
                <w:b/>
                <w:sz w:val="22"/>
                <w:szCs w:val="22"/>
              </w:rPr>
            </w:pPr>
            <w:r w:rsidRPr="00FE4228">
              <w:rPr>
                <w:rFonts w:ascii="Arial" w:hAnsi="Arial" w:cs="Arial"/>
                <w:b/>
                <w:sz w:val="22"/>
                <w:szCs w:val="22"/>
              </w:rPr>
              <w:t>MEMBERSHIP NUMBER:</w:t>
            </w:r>
          </w:p>
        </w:tc>
        <w:tc>
          <w:tcPr>
            <w:tcW w:w="3512" w:type="dxa"/>
            <w:vAlign w:val="center"/>
          </w:tcPr>
          <w:p w14:paraId="4370C4E7" w14:textId="77777777" w:rsidR="003768C1" w:rsidRPr="00FE4228" w:rsidRDefault="003768C1" w:rsidP="003768C1">
            <w:pPr>
              <w:rPr>
                <w:rFonts w:ascii="Arial" w:hAnsi="Arial" w:cs="Arial"/>
                <w:sz w:val="22"/>
                <w:szCs w:val="22"/>
              </w:rPr>
            </w:pPr>
            <w:r>
              <w:rPr>
                <w:rFonts w:ascii="Arial" w:hAnsi="Arial" w:cs="Arial"/>
                <w:sz w:val="22"/>
                <w:szCs w:val="22"/>
              </w:rPr>
              <w:t>P150423</w:t>
            </w:r>
          </w:p>
        </w:tc>
      </w:tr>
      <w:tr w:rsidR="003768C1" w:rsidRPr="00FE4228" w14:paraId="652B9606" w14:textId="77777777" w:rsidTr="003768C1">
        <w:tblPrEx>
          <w:tblCellMar>
            <w:top w:w="0" w:type="dxa"/>
            <w:bottom w:w="0" w:type="dxa"/>
          </w:tblCellMar>
        </w:tblPrEx>
        <w:trPr>
          <w:trHeight w:val="510"/>
        </w:trPr>
        <w:tc>
          <w:tcPr>
            <w:tcW w:w="2553" w:type="dxa"/>
            <w:vAlign w:val="center"/>
          </w:tcPr>
          <w:p w14:paraId="79276DF0" w14:textId="77777777" w:rsidR="003768C1" w:rsidRPr="00FE4228" w:rsidRDefault="003768C1" w:rsidP="003768C1">
            <w:pPr>
              <w:rPr>
                <w:rFonts w:ascii="Arial" w:hAnsi="Arial" w:cs="Arial"/>
                <w:b/>
                <w:sz w:val="22"/>
                <w:szCs w:val="22"/>
              </w:rPr>
            </w:pPr>
            <w:r w:rsidRPr="00FE4228">
              <w:rPr>
                <w:rFonts w:ascii="Arial" w:hAnsi="Arial" w:cs="Arial"/>
                <w:b/>
                <w:sz w:val="22"/>
                <w:szCs w:val="22"/>
              </w:rPr>
              <w:t>COVERING THE PERIOD FROM:</w:t>
            </w:r>
          </w:p>
        </w:tc>
        <w:tc>
          <w:tcPr>
            <w:tcW w:w="2859" w:type="dxa"/>
            <w:vAlign w:val="center"/>
          </w:tcPr>
          <w:p w14:paraId="78B17843" w14:textId="77777777" w:rsidR="003768C1" w:rsidRPr="00FE4228" w:rsidRDefault="003768C1" w:rsidP="003768C1">
            <w:pPr>
              <w:rPr>
                <w:rFonts w:ascii="Arial" w:hAnsi="Arial" w:cs="Arial"/>
                <w:sz w:val="22"/>
                <w:szCs w:val="22"/>
              </w:rPr>
            </w:pPr>
            <w:r>
              <w:rPr>
                <w:rFonts w:ascii="Arial" w:hAnsi="Arial" w:cs="Arial"/>
                <w:sz w:val="22"/>
                <w:szCs w:val="22"/>
              </w:rPr>
              <w:t>01/10/2019</w:t>
            </w:r>
          </w:p>
        </w:tc>
        <w:tc>
          <w:tcPr>
            <w:tcW w:w="2051" w:type="dxa"/>
            <w:vAlign w:val="center"/>
          </w:tcPr>
          <w:p w14:paraId="4B5F87B8" w14:textId="77777777" w:rsidR="003768C1" w:rsidRPr="00FE4228" w:rsidRDefault="003768C1" w:rsidP="003768C1">
            <w:pPr>
              <w:rPr>
                <w:rFonts w:ascii="Arial" w:hAnsi="Arial" w:cs="Arial"/>
                <w:b/>
                <w:sz w:val="22"/>
                <w:szCs w:val="22"/>
              </w:rPr>
            </w:pPr>
            <w:r w:rsidRPr="00FE4228">
              <w:rPr>
                <w:rFonts w:ascii="Arial" w:hAnsi="Arial" w:cs="Arial"/>
                <w:b/>
                <w:sz w:val="22"/>
                <w:szCs w:val="22"/>
              </w:rPr>
              <w:t>TO:</w:t>
            </w:r>
          </w:p>
        </w:tc>
        <w:tc>
          <w:tcPr>
            <w:tcW w:w="3512" w:type="dxa"/>
            <w:vAlign w:val="center"/>
          </w:tcPr>
          <w:p w14:paraId="2AE66E8B" w14:textId="77777777" w:rsidR="003768C1" w:rsidRPr="00FE4228" w:rsidRDefault="003768C1" w:rsidP="003768C1">
            <w:pPr>
              <w:rPr>
                <w:rFonts w:ascii="Arial" w:hAnsi="Arial" w:cs="Arial"/>
                <w:sz w:val="22"/>
                <w:szCs w:val="22"/>
              </w:rPr>
            </w:pPr>
            <w:r>
              <w:rPr>
                <w:rFonts w:ascii="Arial" w:hAnsi="Arial" w:cs="Arial"/>
                <w:sz w:val="22"/>
                <w:szCs w:val="22"/>
              </w:rPr>
              <w:t>01/05/2020</w:t>
            </w:r>
          </w:p>
        </w:tc>
      </w:tr>
    </w:tbl>
    <w:p w14:paraId="0D2C7304" w14:textId="284F4842" w:rsidR="003768C1" w:rsidRDefault="003768C1" w:rsidP="004F37B4">
      <w:pPr>
        <w:ind w:left="360"/>
        <w:rPr>
          <w:sz w:val="40"/>
          <w:szCs w:val="40"/>
          <w:u w:val="single"/>
        </w:rPr>
      </w:pPr>
    </w:p>
    <w:p w14:paraId="010D1149" w14:textId="77777777" w:rsidR="003768C1" w:rsidRDefault="003768C1" w:rsidP="003768C1">
      <w:pPr>
        <w:pStyle w:val="Heading2"/>
      </w:pPr>
      <w:r>
        <w:t>Planned outcome</w:t>
      </w:r>
    </w:p>
    <w:p w14:paraId="1BD3636F" w14:textId="179A6109" w:rsidR="003768C1" w:rsidRDefault="003768C1" w:rsidP="004F37B4">
      <w:pPr>
        <w:ind w:left="360"/>
        <w:rPr>
          <w:sz w:val="40"/>
          <w:szCs w:val="40"/>
          <w:u w:val="single"/>
        </w:rPr>
      </w:pPr>
    </w:p>
    <w:p w14:paraId="1889433B" w14:textId="73D70EB7" w:rsidR="003768C1" w:rsidRDefault="003768C1" w:rsidP="004F37B4">
      <w:pPr>
        <w:ind w:left="360"/>
      </w:pPr>
      <w:r>
        <w:t xml:space="preserve">During this period of time I want to ensure that I upload every assignment that is due. This is an important year for </w:t>
      </w:r>
      <w:proofErr w:type="gramStart"/>
      <w:r>
        <w:t>me</w:t>
      </w:r>
      <w:proofErr w:type="gramEnd"/>
      <w:r>
        <w:t xml:space="preserve"> and I want to ensure that I am performing in university to the best of my abilities. </w:t>
      </w:r>
    </w:p>
    <w:p w14:paraId="1C5C7DBD" w14:textId="23508DDC" w:rsidR="003768C1" w:rsidRDefault="003768C1" w:rsidP="004F37B4">
      <w:pPr>
        <w:ind w:left="360"/>
      </w:pPr>
    </w:p>
    <w:tbl>
      <w:tblPr>
        <w:tblpPr w:leftFromText="180" w:rightFromText="180" w:vertAnchor="text" w:horzAnchor="margin" w:tblpXSpec="center" w:tblpY="362"/>
        <w:tblW w:w="113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48"/>
        <w:gridCol w:w="2336"/>
        <w:gridCol w:w="2229"/>
        <w:gridCol w:w="2229"/>
        <w:gridCol w:w="2017"/>
      </w:tblGrid>
      <w:tr w:rsidR="003768C1" w:rsidRPr="00FE4228" w14:paraId="22002C4C" w14:textId="77777777" w:rsidTr="003768C1">
        <w:tblPrEx>
          <w:tblCellMar>
            <w:top w:w="0" w:type="dxa"/>
            <w:bottom w:w="0" w:type="dxa"/>
          </w:tblCellMar>
        </w:tblPrEx>
        <w:trPr>
          <w:trHeight w:val="465"/>
        </w:trPr>
        <w:tc>
          <w:tcPr>
            <w:tcW w:w="2548" w:type="dxa"/>
            <w:vAlign w:val="center"/>
          </w:tcPr>
          <w:p w14:paraId="3DEAE365" w14:textId="77777777" w:rsidR="003768C1" w:rsidRPr="00FE4228" w:rsidRDefault="003768C1" w:rsidP="003768C1">
            <w:pPr>
              <w:rPr>
                <w:rFonts w:ascii="Arial" w:hAnsi="Arial" w:cs="Arial"/>
                <w:b/>
                <w:bCs/>
                <w:sz w:val="20"/>
              </w:rPr>
            </w:pPr>
            <w:r w:rsidRPr="00FE4228">
              <w:rPr>
                <w:rFonts w:ascii="Arial" w:hAnsi="Arial" w:cs="Arial"/>
                <w:b/>
                <w:bCs/>
                <w:sz w:val="20"/>
              </w:rPr>
              <w:t>What do I want/need to learn?</w:t>
            </w:r>
          </w:p>
        </w:tc>
        <w:tc>
          <w:tcPr>
            <w:tcW w:w="2336" w:type="dxa"/>
            <w:vAlign w:val="center"/>
          </w:tcPr>
          <w:p w14:paraId="77226823" w14:textId="77777777" w:rsidR="003768C1" w:rsidRPr="00FE4228" w:rsidRDefault="003768C1" w:rsidP="003768C1">
            <w:pPr>
              <w:rPr>
                <w:rFonts w:ascii="Arial" w:hAnsi="Arial" w:cs="Arial"/>
                <w:b/>
                <w:bCs/>
                <w:sz w:val="20"/>
              </w:rPr>
            </w:pPr>
            <w:r w:rsidRPr="00FE4228">
              <w:rPr>
                <w:rFonts w:ascii="Arial" w:hAnsi="Arial" w:cs="Arial"/>
                <w:b/>
                <w:bCs/>
                <w:sz w:val="20"/>
              </w:rPr>
              <w:t>What will I do to achieve this?</w:t>
            </w:r>
          </w:p>
        </w:tc>
        <w:tc>
          <w:tcPr>
            <w:tcW w:w="2229" w:type="dxa"/>
            <w:vAlign w:val="center"/>
          </w:tcPr>
          <w:p w14:paraId="7E020DBB" w14:textId="77777777" w:rsidR="003768C1" w:rsidRPr="00FE4228" w:rsidRDefault="003768C1" w:rsidP="003768C1">
            <w:pPr>
              <w:rPr>
                <w:rFonts w:ascii="Arial" w:hAnsi="Arial" w:cs="Arial"/>
                <w:b/>
                <w:bCs/>
                <w:sz w:val="20"/>
              </w:rPr>
            </w:pPr>
            <w:r w:rsidRPr="00FE4228">
              <w:rPr>
                <w:rFonts w:ascii="Arial" w:hAnsi="Arial" w:cs="Arial"/>
                <w:b/>
                <w:bCs/>
                <w:sz w:val="20"/>
              </w:rPr>
              <w:t>What resources or support will I need?</w:t>
            </w:r>
          </w:p>
        </w:tc>
        <w:tc>
          <w:tcPr>
            <w:tcW w:w="2229" w:type="dxa"/>
            <w:vAlign w:val="center"/>
          </w:tcPr>
          <w:p w14:paraId="2FD5CB6D" w14:textId="77777777" w:rsidR="003768C1" w:rsidRPr="00FE4228" w:rsidRDefault="003768C1" w:rsidP="003768C1">
            <w:pPr>
              <w:rPr>
                <w:rFonts w:ascii="Arial" w:hAnsi="Arial" w:cs="Arial"/>
                <w:b/>
                <w:bCs/>
                <w:sz w:val="20"/>
              </w:rPr>
            </w:pPr>
            <w:r w:rsidRPr="00FE4228">
              <w:rPr>
                <w:rFonts w:ascii="Arial" w:hAnsi="Arial" w:cs="Arial"/>
                <w:b/>
                <w:bCs/>
                <w:sz w:val="20"/>
              </w:rPr>
              <w:t>What will my success criteria be?</w:t>
            </w:r>
          </w:p>
        </w:tc>
        <w:tc>
          <w:tcPr>
            <w:tcW w:w="2017" w:type="dxa"/>
            <w:vAlign w:val="center"/>
          </w:tcPr>
          <w:p w14:paraId="37E9DE41" w14:textId="77777777" w:rsidR="003768C1" w:rsidRPr="00FE4228" w:rsidRDefault="003768C1" w:rsidP="003768C1">
            <w:pPr>
              <w:rPr>
                <w:rFonts w:ascii="Arial" w:hAnsi="Arial" w:cs="Arial"/>
                <w:b/>
                <w:bCs/>
                <w:sz w:val="20"/>
              </w:rPr>
            </w:pPr>
            <w:r w:rsidRPr="00FE4228">
              <w:rPr>
                <w:rFonts w:ascii="Arial" w:hAnsi="Arial" w:cs="Arial"/>
                <w:b/>
                <w:bCs/>
                <w:sz w:val="20"/>
              </w:rPr>
              <w:t>Target dates for review and completion</w:t>
            </w:r>
          </w:p>
        </w:tc>
      </w:tr>
      <w:tr w:rsidR="003768C1" w:rsidRPr="00FE4228" w14:paraId="4DFD63AA" w14:textId="77777777" w:rsidTr="003768C1">
        <w:tblPrEx>
          <w:tblCellMar>
            <w:top w:w="0" w:type="dxa"/>
            <w:bottom w:w="0" w:type="dxa"/>
          </w:tblCellMar>
        </w:tblPrEx>
        <w:trPr>
          <w:trHeight w:val="233"/>
        </w:trPr>
        <w:tc>
          <w:tcPr>
            <w:tcW w:w="2548" w:type="dxa"/>
          </w:tcPr>
          <w:p w14:paraId="7BB01A6D" w14:textId="77777777" w:rsidR="003768C1" w:rsidRDefault="003768C1" w:rsidP="003768C1">
            <w:pPr>
              <w:rPr>
                <w:rFonts w:ascii="Arial" w:hAnsi="Arial" w:cs="Arial"/>
                <w:sz w:val="20"/>
              </w:rPr>
            </w:pPr>
          </w:p>
          <w:p w14:paraId="2DF2B7FE" w14:textId="77777777" w:rsidR="003768C1" w:rsidRDefault="003768C1" w:rsidP="003768C1">
            <w:pPr>
              <w:rPr>
                <w:rFonts w:ascii="Arial" w:hAnsi="Arial" w:cs="Arial"/>
                <w:sz w:val="20"/>
              </w:rPr>
            </w:pPr>
            <w:r>
              <w:rPr>
                <w:rFonts w:ascii="Arial" w:hAnsi="Arial" w:cs="Arial"/>
                <w:sz w:val="20"/>
              </w:rPr>
              <w:t>Due to failing financial reporting on the first exam I want to ensure I pass on the resit.</w:t>
            </w:r>
          </w:p>
          <w:p w14:paraId="5389506E" w14:textId="77777777" w:rsidR="003768C1" w:rsidRDefault="003768C1" w:rsidP="003768C1">
            <w:pPr>
              <w:rPr>
                <w:rFonts w:ascii="Arial" w:hAnsi="Arial" w:cs="Arial"/>
                <w:sz w:val="20"/>
              </w:rPr>
            </w:pPr>
          </w:p>
          <w:p w14:paraId="55DF7EE6" w14:textId="77777777" w:rsidR="003768C1" w:rsidRDefault="003768C1" w:rsidP="003768C1">
            <w:pPr>
              <w:rPr>
                <w:rFonts w:ascii="Arial" w:hAnsi="Arial" w:cs="Arial"/>
                <w:sz w:val="20"/>
              </w:rPr>
            </w:pPr>
          </w:p>
          <w:p w14:paraId="7A142FD1" w14:textId="77777777" w:rsidR="003768C1" w:rsidRDefault="003768C1" w:rsidP="003768C1">
            <w:pPr>
              <w:rPr>
                <w:rFonts w:ascii="Arial" w:hAnsi="Arial" w:cs="Arial"/>
                <w:sz w:val="20"/>
              </w:rPr>
            </w:pPr>
          </w:p>
          <w:p w14:paraId="737B6533" w14:textId="77777777" w:rsidR="003768C1" w:rsidRPr="00FE4228" w:rsidRDefault="003768C1" w:rsidP="003768C1">
            <w:pPr>
              <w:rPr>
                <w:rFonts w:ascii="Arial" w:hAnsi="Arial" w:cs="Arial"/>
                <w:sz w:val="20"/>
              </w:rPr>
            </w:pPr>
          </w:p>
        </w:tc>
        <w:tc>
          <w:tcPr>
            <w:tcW w:w="2336" w:type="dxa"/>
          </w:tcPr>
          <w:p w14:paraId="00940262" w14:textId="77777777" w:rsidR="003768C1" w:rsidRDefault="003768C1" w:rsidP="003768C1">
            <w:pPr>
              <w:rPr>
                <w:rFonts w:ascii="Arial" w:hAnsi="Arial" w:cs="Arial"/>
                <w:sz w:val="20"/>
              </w:rPr>
            </w:pPr>
          </w:p>
          <w:p w14:paraId="5FE65487" w14:textId="1E96C951" w:rsidR="003768C1" w:rsidRPr="00FE4228" w:rsidRDefault="003768C1" w:rsidP="003768C1">
            <w:pPr>
              <w:rPr>
                <w:rFonts w:ascii="Arial" w:hAnsi="Arial" w:cs="Arial"/>
                <w:sz w:val="20"/>
              </w:rPr>
            </w:pPr>
            <w:r>
              <w:rPr>
                <w:rFonts w:ascii="Arial" w:hAnsi="Arial" w:cs="Arial"/>
                <w:sz w:val="20"/>
              </w:rPr>
              <w:t xml:space="preserve">I will have to ensure that sufficient revision is undertaken. </w:t>
            </w:r>
          </w:p>
        </w:tc>
        <w:tc>
          <w:tcPr>
            <w:tcW w:w="2229" w:type="dxa"/>
          </w:tcPr>
          <w:p w14:paraId="75AD05F1" w14:textId="77777777" w:rsidR="003768C1" w:rsidRDefault="003768C1" w:rsidP="003768C1">
            <w:pPr>
              <w:rPr>
                <w:rFonts w:ascii="Arial" w:hAnsi="Arial" w:cs="Arial"/>
                <w:sz w:val="20"/>
              </w:rPr>
            </w:pPr>
          </w:p>
          <w:p w14:paraId="2245BAC0" w14:textId="34234443" w:rsidR="003768C1" w:rsidRPr="00FE4228" w:rsidRDefault="003768C1" w:rsidP="003768C1">
            <w:pPr>
              <w:rPr>
                <w:rFonts w:ascii="Arial" w:hAnsi="Arial" w:cs="Arial"/>
                <w:sz w:val="20"/>
              </w:rPr>
            </w:pPr>
            <w:r>
              <w:rPr>
                <w:rFonts w:ascii="Arial" w:hAnsi="Arial" w:cs="Arial"/>
                <w:sz w:val="20"/>
              </w:rPr>
              <w:t xml:space="preserve">The resources for this module can be found on </w:t>
            </w:r>
            <w:proofErr w:type="spellStart"/>
            <w:r>
              <w:rPr>
                <w:rFonts w:ascii="Arial" w:hAnsi="Arial" w:cs="Arial"/>
                <w:sz w:val="20"/>
              </w:rPr>
              <w:t>moodle</w:t>
            </w:r>
            <w:proofErr w:type="spellEnd"/>
            <w:r>
              <w:rPr>
                <w:rFonts w:ascii="Arial" w:hAnsi="Arial" w:cs="Arial"/>
                <w:sz w:val="20"/>
              </w:rPr>
              <w:t xml:space="preserve">. </w:t>
            </w:r>
          </w:p>
        </w:tc>
        <w:tc>
          <w:tcPr>
            <w:tcW w:w="2229" w:type="dxa"/>
          </w:tcPr>
          <w:p w14:paraId="0CB0D36E" w14:textId="77777777" w:rsidR="003768C1" w:rsidRDefault="003768C1" w:rsidP="003768C1">
            <w:pPr>
              <w:rPr>
                <w:rFonts w:ascii="Arial" w:hAnsi="Arial" w:cs="Arial"/>
                <w:sz w:val="20"/>
              </w:rPr>
            </w:pPr>
          </w:p>
          <w:p w14:paraId="681A2D51" w14:textId="6C47DA03" w:rsidR="003768C1" w:rsidRPr="00FE4228" w:rsidRDefault="003768C1" w:rsidP="003768C1">
            <w:pPr>
              <w:rPr>
                <w:rFonts w:ascii="Arial" w:hAnsi="Arial" w:cs="Arial"/>
                <w:sz w:val="20"/>
              </w:rPr>
            </w:pPr>
            <w:r>
              <w:rPr>
                <w:rFonts w:ascii="Arial" w:hAnsi="Arial" w:cs="Arial"/>
                <w:sz w:val="20"/>
              </w:rPr>
              <w:t xml:space="preserve">Success in this module will be passing the exam resit. </w:t>
            </w:r>
          </w:p>
        </w:tc>
        <w:tc>
          <w:tcPr>
            <w:tcW w:w="2017" w:type="dxa"/>
          </w:tcPr>
          <w:p w14:paraId="24634041" w14:textId="77777777" w:rsidR="003768C1" w:rsidRDefault="003768C1" w:rsidP="003768C1">
            <w:pPr>
              <w:rPr>
                <w:rFonts w:ascii="Arial" w:hAnsi="Arial" w:cs="Arial"/>
                <w:sz w:val="20"/>
              </w:rPr>
            </w:pPr>
          </w:p>
          <w:p w14:paraId="4F4966E6" w14:textId="12A5DC4D" w:rsidR="003768C1" w:rsidRPr="00FE4228" w:rsidRDefault="003768C1" w:rsidP="003768C1">
            <w:pPr>
              <w:rPr>
                <w:rFonts w:ascii="Arial" w:hAnsi="Arial" w:cs="Arial"/>
                <w:sz w:val="20"/>
              </w:rPr>
            </w:pPr>
            <w:r>
              <w:rPr>
                <w:rFonts w:ascii="Arial" w:hAnsi="Arial" w:cs="Arial"/>
                <w:sz w:val="20"/>
              </w:rPr>
              <w:t>Exam is on 14</w:t>
            </w:r>
            <w:r w:rsidRPr="003768C1">
              <w:rPr>
                <w:rFonts w:ascii="Arial" w:hAnsi="Arial" w:cs="Arial"/>
                <w:sz w:val="20"/>
                <w:vertAlign w:val="superscript"/>
              </w:rPr>
              <w:t>th</w:t>
            </w:r>
            <w:r>
              <w:rPr>
                <w:rFonts w:ascii="Arial" w:hAnsi="Arial" w:cs="Arial"/>
                <w:sz w:val="20"/>
              </w:rPr>
              <w:t xml:space="preserve"> May 2020. </w:t>
            </w:r>
          </w:p>
        </w:tc>
      </w:tr>
      <w:tr w:rsidR="003768C1" w:rsidRPr="00FE4228" w14:paraId="7CC72707" w14:textId="77777777" w:rsidTr="003768C1">
        <w:tblPrEx>
          <w:tblCellMar>
            <w:top w:w="0" w:type="dxa"/>
            <w:bottom w:w="0" w:type="dxa"/>
          </w:tblCellMar>
        </w:tblPrEx>
        <w:trPr>
          <w:trHeight w:val="233"/>
        </w:trPr>
        <w:tc>
          <w:tcPr>
            <w:tcW w:w="2548" w:type="dxa"/>
          </w:tcPr>
          <w:p w14:paraId="0CE54FFF" w14:textId="77777777" w:rsidR="003768C1" w:rsidRDefault="003768C1" w:rsidP="003768C1">
            <w:pPr>
              <w:rPr>
                <w:rFonts w:ascii="Arial" w:hAnsi="Arial" w:cs="Arial"/>
                <w:sz w:val="20"/>
              </w:rPr>
            </w:pPr>
          </w:p>
          <w:p w14:paraId="543A97F1" w14:textId="77777777" w:rsidR="003768C1" w:rsidRDefault="003768C1" w:rsidP="003768C1">
            <w:pPr>
              <w:rPr>
                <w:rFonts w:ascii="Arial" w:hAnsi="Arial" w:cs="Arial"/>
                <w:sz w:val="20"/>
              </w:rPr>
            </w:pPr>
          </w:p>
          <w:p w14:paraId="66E3DC21" w14:textId="77777777" w:rsidR="003768C1" w:rsidRDefault="003768C1" w:rsidP="003768C1">
            <w:pPr>
              <w:rPr>
                <w:rFonts w:ascii="Arial" w:hAnsi="Arial" w:cs="Arial"/>
                <w:sz w:val="20"/>
              </w:rPr>
            </w:pPr>
          </w:p>
          <w:p w14:paraId="4E80C730" w14:textId="77777777" w:rsidR="003768C1" w:rsidRDefault="003768C1" w:rsidP="003768C1">
            <w:pPr>
              <w:rPr>
                <w:rFonts w:ascii="Arial" w:hAnsi="Arial" w:cs="Arial"/>
                <w:sz w:val="20"/>
              </w:rPr>
            </w:pPr>
          </w:p>
          <w:p w14:paraId="3D66572D" w14:textId="77777777" w:rsidR="003768C1" w:rsidRDefault="003768C1" w:rsidP="003768C1">
            <w:pPr>
              <w:rPr>
                <w:rFonts w:ascii="Arial" w:hAnsi="Arial" w:cs="Arial"/>
                <w:sz w:val="20"/>
              </w:rPr>
            </w:pPr>
          </w:p>
          <w:p w14:paraId="1A2B31EA" w14:textId="77777777" w:rsidR="003768C1" w:rsidRPr="00FE4228" w:rsidRDefault="003768C1" w:rsidP="003768C1">
            <w:pPr>
              <w:rPr>
                <w:rFonts w:ascii="Arial" w:hAnsi="Arial" w:cs="Arial"/>
                <w:sz w:val="20"/>
              </w:rPr>
            </w:pPr>
          </w:p>
        </w:tc>
        <w:tc>
          <w:tcPr>
            <w:tcW w:w="2336" w:type="dxa"/>
          </w:tcPr>
          <w:p w14:paraId="0626AC50" w14:textId="77777777" w:rsidR="003768C1" w:rsidRPr="00FE4228" w:rsidRDefault="003768C1" w:rsidP="003768C1">
            <w:pPr>
              <w:rPr>
                <w:rFonts w:ascii="Arial" w:hAnsi="Arial" w:cs="Arial"/>
                <w:sz w:val="20"/>
              </w:rPr>
            </w:pPr>
          </w:p>
        </w:tc>
        <w:tc>
          <w:tcPr>
            <w:tcW w:w="2229" w:type="dxa"/>
          </w:tcPr>
          <w:p w14:paraId="14AD256C" w14:textId="77777777" w:rsidR="003768C1" w:rsidRPr="00FE4228" w:rsidRDefault="003768C1" w:rsidP="003768C1">
            <w:pPr>
              <w:rPr>
                <w:rFonts w:ascii="Arial" w:hAnsi="Arial" w:cs="Arial"/>
                <w:sz w:val="20"/>
              </w:rPr>
            </w:pPr>
          </w:p>
        </w:tc>
        <w:tc>
          <w:tcPr>
            <w:tcW w:w="2229" w:type="dxa"/>
          </w:tcPr>
          <w:p w14:paraId="51816817" w14:textId="77777777" w:rsidR="003768C1" w:rsidRPr="00FE4228" w:rsidRDefault="003768C1" w:rsidP="003768C1">
            <w:pPr>
              <w:rPr>
                <w:rFonts w:ascii="Arial" w:hAnsi="Arial" w:cs="Arial"/>
                <w:sz w:val="20"/>
              </w:rPr>
            </w:pPr>
          </w:p>
        </w:tc>
        <w:tc>
          <w:tcPr>
            <w:tcW w:w="2017" w:type="dxa"/>
          </w:tcPr>
          <w:p w14:paraId="6C831B9C" w14:textId="77777777" w:rsidR="003768C1" w:rsidRPr="00FE4228" w:rsidRDefault="003768C1" w:rsidP="003768C1">
            <w:pPr>
              <w:rPr>
                <w:rFonts w:ascii="Arial" w:hAnsi="Arial" w:cs="Arial"/>
                <w:sz w:val="20"/>
              </w:rPr>
            </w:pPr>
          </w:p>
        </w:tc>
      </w:tr>
      <w:tr w:rsidR="003768C1" w:rsidRPr="00FE4228" w14:paraId="2605BD8E" w14:textId="77777777" w:rsidTr="003768C1">
        <w:tblPrEx>
          <w:tblCellMar>
            <w:top w:w="0" w:type="dxa"/>
            <w:bottom w:w="0" w:type="dxa"/>
          </w:tblCellMar>
        </w:tblPrEx>
        <w:trPr>
          <w:trHeight w:val="233"/>
        </w:trPr>
        <w:tc>
          <w:tcPr>
            <w:tcW w:w="2548" w:type="dxa"/>
          </w:tcPr>
          <w:p w14:paraId="7F314561" w14:textId="77777777" w:rsidR="003768C1" w:rsidRDefault="003768C1" w:rsidP="003768C1">
            <w:pPr>
              <w:rPr>
                <w:rFonts w:ascii="Arial" w:hAnsi="Arial" w:cs="Arial"/>
                <w:sz w:val="20"/>
              </w:rPr>
            </w:pPr>
          </w:p>
          <w:p w14:paraId="203F9499" w14:textId="77777777" w:rsidR="003768C1" w:rsidRDefault="003768C1" w:rsidP="003768C1">
            <w:pPr>
              <w:rPr>
                <w:rFonts w:ascii="Arial" w:hAnsi="Arial" w:cs="Arial"/>
                <w:sz w:val="20"/>
              </w:rPr>
            </w:pPr>
          </w:p>
          <w:p w14:paraId="42347CE3" w14:textId="77777777" w:rsidR="003768C1" w:rsidRDefault="003768C1" w:rsidP="003768C1">
            <w:pPr>
              <w:rPr>
                <w:rFonts w:ascii="Arial" w:hAnsi="Arial" w:cs="Arial"/>
                <w:sz w:val="20"/>
              </w:rPr>
            </w:pPr>
          </w:p>
          <w:p w14:paraId="72A7D8FE" w14:textId="77777777" w:rsidR="003768C1" w:rsidRDefault="003768C1" w:rsidP="003768C1">
            <w:pPr>
              <w:rPr>
                <w:rFonts w:ascii="Arial" w:hAnsi="Arial" w:cs="Arial"/>
                <w:sz w:val="20"/>
              </w:rPr>
            </w:pPr>
          </w:p>
          <w:p w14:paraId="2C3C81E2" w14:textId="77777777" w:rsidR="003768C1" w:rsidRPr="00FE4228" w:rsidRDefault="003768C1" w:rsidP="003768C1">
            <w:pPr>
              <w:rPr>
                <w:rFonts w:ascii="Arial" w:hAnsi="Arial" w:cs="Arial"/>
                <w:sz w:val="20"/>
              </w:rPr>
            </w:pPr>
          </w:p>
        </w:tc>
        <w:tc>
          <w:tcPr>
            <w:tcW w:w="2336" w:type="dxa"/>
          </w:tcPr>
          <w:p w14:paraId="284F8D73" w14:textId="77777777" w:rsidR="003768C1" w:rsidRPr="00FE4228" w:rsidRDefault="003768C1" w:rsidP="003768C1">
            <w:pPr>
              <w:rPr>
                <w:rFonts w:ascii="Arial" w:hAnsi="Arial" w:cs="Arial"/>
                <w:sz w:val="20"/>
              </w:rPr>
            </w:pPr>
          </w:p>
        </w:tc>
        <w:tc>
          <w:tcPr>
            <w:tcW w:w="2229" w:type="dxa"/>
          </w:tcPr>
          <w:p w14:paraId="0EF24029" w14:textId="77777777" w:rsidR="003768C1" w:rsidRPr="00FE4228" w:rsidRDefault="003768C1" w:rsidP="003768C1">
            <w:pPr>
              <w:rPr>
                <w:rFonts w:ascii="Arial" w:hAnsi="Arial" w:cs="Arial"/>
                <w:sz w:val="20"/>
              </w:rPr>
            </w:pPr>
          </w:p>
        </w:tc>
        <w:tc>
          <w:tcPr>
            <w:tcW w:w="2229" w:type="dxa"/>
          </w:tcPr>
          <w:p w14:paraId="7E940E07" w14:textId="77777777" w:rsidR="003768C1" w:rsidRPr="00FE4228" w:rsidRDefault="003768C1" w:rsidP="003768C1">
            <w:pPr>
              <w:rPr>
                <w:rFonts w:ascii="Arial" w:hAnsi="Arial" w:cs="Arial"/>
                <w:sz w:val="20"/>
              </w:rPr>
            </w:pPr>
          </w:p>
        </w:tc>
        <w:tc>
          <w:tcPr>
            <w:tcW w:w="2017" w:type="dxa"/>
          </w:tcPr>
          <w:p w14:paraId="10EB1809" w14:textId="77777777" w:rsidR="003768C1" w:rsidRPr="00FE4228" w:rsidRDefault="003768C1" w:rsidP="003768C1">
            <w:pPr>
              <w:rPr>
                <w:rFonts w:ascii="Arial" w:hAnsi="Arial" w:cs="Arial"/>
                <w:i/>
                <w:sz w:val="20"/>
              </w:rPr>
            </w:pPr>
          </w:p>
        </w:tc>
      </w:tr>
      <w:tr w:rsidR="003768C1" w:rsidRPr="00FE4228" w14:paraId="5E4F2C7E" w14:textId="77777777" w:rsidTr="003768C1">
        <w:tblPrEx>
          <w:tblCellMar>
            <w:top w:w="0" w:type="dxa"/>
            <w:bottom w:w="0" w:type="dxa"/>
          </w:tblCellMar>
        </w:tblPrEx>
        <w:trPr>
          <w:trHeight w:val="233"/>
        </w:trPr>
        <w:tc>
          <w:tcPr>
            <w:tcW w:w="2548" w:type="dxa"/>
          </w:tcPr>
          <w:p w14:paraId="4545B179" w14:textId="77777777" w:rsidR="003768C1" w:rsidRDefault="003768C1" w:rsidP="003768C1">
            <w:pPr>
              <w:rPr>
                <w:rFonts w:ascii="Arial" w:hAnsi="Arial" w:cs="Arial"/>
                <w:sz w:val="20"/>
              </w:rPr>
            </w:pPr>
          </w:p>
          <w:p w14:paraId="1DB65456" w14:textId="77777777" w:rsidR="003768C1" w:rsidRDefault="003768C1" w:rsidP="003768C1">
            <w:pPr>
              <w:rPr>
                <w:rFonts w:ascii="Arial" w:hAnsi="Arial" w:cs="Arial"/>
                <w:sz w:val="20"/>
              </w:rPr>
            </w:pPr>
          </w:p>
          <w:p w14:paraId="76CE37DD" w14:textId="77777777" w:rsidR="003768C1" w:rsidRDefault="003768C1" w:rsidP="003768C1">
            <w:pPr>
              <w:rPr>
                <w:rFonts w:ascii="Arial" w:hAnsi="Arial" w:cs="Arial"/>
                <w:sz w:val="20"/>
              </w:rPr>
            </w:pPr>
          </w:p>
          <w:p w14:paraId="60420435" w14:textId="77777777" w:rsidR="003768C1" w:rsidRDefault="003768C1" w:rsidP="003768C1">
            <w:pPr>
              <w:rPr>
                <w:rFonts w:ascii="Arial" w:hAnsi="Arial" w:cs="Arial"/>
                <w:sz w:val="20"/>
              </w:rPr>
            </w:pPr>
          </w:p>
          <w:p w14:paraId="5FA846E2" w14:textId="77777777" w:rsidR="003768C1" w:rsidRPr="00FE4228" w:rsidRDefault="003768C1" w:rsidP="003768C1">
            <w:pPr>
              <w:rPr>
                <w:rFonts w:ascii="Arial" w:hAnsi="Arial" w:cs="Arial"/>
                <w:sz w:val="20"/>
              </w:rPr>
            </w:pPr>
          </w:p>
        </w:tc>
        <w:tc>
          <w:tcPr>
            <w:tcW w:w="2336" w:type="dxa"/>
          </w:tcPr>
          <w:p w14:paraId="6E842DF4" w14:textId="77777777" w:rsidR="003768C1" w:rsidRDefault="003768C1" w:rsidP="003768C1">
            <w:pPr>
              <w:rPr>
                <w:rFonts w:ascii="Arial" w:hAnsi="Arial" w:cs="Arial"/>
                <w:sz w:val="20"/>
              </w:rPr>
            </w:pPr>
          </w:p>
          <w:p w14:paraId="422ABC46" w14:textId="77777777" w:rsidR="00130157" w:rsidRDefault="00130157" w:rsidP="003768C1">
            <w:pPr>
              <w:rPr>
                <w:rFonts w:ascii="Arial" w:hAnsi="Arial" w:cs="Arial"/>
                <w:sz w:val="20"/>
              </w:rPr>
            </w:pPr>
          </w:p>
          <w:p w14:paraId="2B99597A" w14:textId="77777777" w:rsidR="00130157" w:rsidRDefault="00130157" w:rsidP="003768C1">
            <w:pPr>
              <w:rPr>
                <w:rFonts w:ascii="Arial" w:hAnsi="Arial" w:cs="Arial"/>
                <w:sz w:val="20"/>
              </w:rPr>
            </w:pPr>
          </w:p>
          <w:p w14:paraId="55B43FF1" w14:textId="7C85945B" w:rsidR="00130157" w:rsidRPr="00FE4228" w:rsidRDefault="00130157" w:rsidP="003768C1">
            <w:pPr>
              <w:rPr>
                <w:rFonts w:ascii="Arial" w:hAnsi="Arial" w:cs="Arial"/>
                <w:sz w:val="20"/>
              </w:rPr>
            </w:pPr>
          </w:p>
        </w:tc>
        <w:tc>
          <w:tcPr>
            <w:tcW w:w="2229" w:type="dxa"/>
          </w:tcPr>
          <w:p w14:paraId="7F05D358" w14:textId="77777777" w:rsidR="003768C1" w:rsidRPr="00FE4228" w:rsidRDefault="003768C1" w:rsidP="003768C1">
            <w:pPr>
              <w:rPr>
                <w:rFonts w:ascii="Arial" w:hAnsi="Arial" w:cs="Arial"/>
                <w:sz w:val="20"/>
              </w:rPr>
            </w:pPr>
          </w:p>
        </w:tc>
        <w:tc>
          <w:tcPr>
            <w:tcW w:w="2229" w:type="dxa"/>
          </w:tcPr>
          <w:p w14:paraId="1D89CC29" w14:textId="77777777" w:rsidR="003768C1" w:rsidRPr="00FE4228" w:rsidRDefault="003768C1" w:rsidP="003768C1">
            <w:pPr>
              <w:rPr>
                <w:rFonts w:ascii="Arial" w:hAnsi="Arial" w:cs="Arial"/>
                <w:sz w:val="20"/>
              </w:rPr>
            </w:pPr>
          </w:p>
        </w:tc>
        <w:tc>
          <w:tcPr>
            <w:tcW w:w="2017" w:type="dxa"/>
          </w:tcPr>
          <w:p w14:paraId="4A69F7AB" w14:textId="77777777" w:rsidR="003768C1" w:rsidRPr="00FE4228" w:rsidRDefault="003768C1" w:rsidP="003768C1">
            <w:pPr>
              <w:rPr>
                <w:rFonts w:ascii="Arial" w:hAnsi="Arial" w:cs="Arial"/>
                <w:sz w:val="20"/>
              </w:rPr>
            </w:pPr>
          </w:p>
        </w:tc>
      </w:tr>
    </w:tbl>
    <w:p w14:paraId="645EEE5C" w14:textId="6B497325" w:rsidR="003768C1" w:rsidRDefault="003768C1" w:rsidP="004F37B4">
      <w:pPr>
        <w:ind w:left="360"/>
      </w:pPr>
    </w:p>
    <w:p w14:paraId="7BD33FE9" w14:textId="7247B604" w:rsidR="00130157" w:rsidRDefault="00130157" w:rsidP="004F37B4">
      <w:pPr>
        <w:ind w:left="360"/>
      </w:pPr>
    </w:p>
    <w:p w14:paraId="441EB8B4" w14:textId="69A0B7F7" w:rsidR="00130157" w:rsidRDefault="00130157" w:rsidP="004F37B4">
      <w:pPr>
        <w:ind w:left="360"/>
      </w:pPr>
    </w:p>
    <w:p w14:paraId="55BE721E" w14:textId="062CDE9D" w:rsidR="00130157" w:rsidRDefault="00130157" w:rsidP="004F37B4">
      <w:pPr>
        <w:ind w:left="360"/>
      </w:pPr>
    </w:p>
    <w:p w14:paraId="0264EE3A" w14:textId="7513DB98" w:rsidR="00130157" w:rsidRDefault="00130157" w:rsidP="004F37B4">
      <w:pPr>
        <w:ind w:left="360"/>
      </w:pPr>
    </w:p>
    <w:p w14:paraId="15DC3CBA" w14:textId="21D791B5" w:rsidR="00130157" w:rsidRDefault="00130157" w:rsidP="004F37B4">
      <w:pPr>
        <w:ind w:left="360"/>
        <w:rPr>
          <w:sz w:val="40"/>
          <w:szCs w:val="40"/>
          <w:u w:val="single"/>
        </w:rPr>
      </w:pPr>
      <w:r w:rsidRPr="00130157">
        <w:rPr>
          <w:sz w:val="40"/>
          <w:szCs w:val="40"/>
          <w:u w:val="single"/>
        </w:rPr>
        <w:t>Reference List</w:t>
      </w:r>
    </w:p>
    <w:p w14:paraId="65FD90DD" w14:textId="4BAB4C65" w:rsidR="00130157" w:rsidRDefault="00130157" w:rsidP="004F37B4">
      <w:pPr>
        <w:ind w:left="360"/>
        <w:rPr>
          <w:sz w:val="40"/>
          <w:szCs w:val="40"/>
          <w:u w:val="single"/>
        </w:rPr>
      </w:pPr>
    </w:p>
    <w:p w14:paraId="4F3C7FC8" w14:textId="55271F24" w:rsidR="00130157" w:rsidRPr="004855E3" w:rsidRDefault="004855E3" w:rsidP="00130157">
      <w:pPr>
        <w:pStyle w:val="ListParagraph"/>
        <w:numPr>
          <w:ilvl w:val="0"/>
          <w:numId w:val="4"/>
        </w:numPr>
        <w:rPr>
          <w:u w:val="single"/>
        </w:rPr>
      </w:pPr>
      <w:proofErr w:type="spellStart"/>
      <w:proofErr w:type="gramStart"/>
      <w:r>
        <w:t>Bagchi,S</w:t>
      </w:r>
      <w:proofErr w:type="spellEnd"/>
      <w:proofErr w:type="gramEnd"/>
      <w:r>
        <w:t xml:space="preserve"> (2010) </w:t>
      </w:r>
      <w:r>
        <w:rPr>
          <w:i/>
          <w:iCs/>
        </w:rPr>
        <w:t xml:space="preserve">The Professional </w:t>
      </w:r>
    </w:p>
    <w:p w14:paraId="58E28B48" w14:textId="2EA4A995" w:rsidR="004855E3" w:rsidRPr="00130157" w:rsidRDefault="004855E3" w:rsidP="00130157">
      <w:pPr>
        <w:pStyle w:val="ListParagraph"/>
        <w:numPr>
          <w:ilvl w:val="0"/>
          <w:numId w:val="4"/>
        </w:numPr>
        <w:rPr>
          <w:u w:val="single"/>
        </w:rPr>
      </w:pPr>
      <w:r>
        <w:t xml:space="preserve">Forsyth, D (2005) </w:t>
      </w:r>
      <w:r>
        <w:rPr>
          <w:i/>
          <w:iCs/>
        </w:rPr>
        <w:t>Group Dynamics</w:t>
      </w:r>
    </w:p>
    <w:sectPr w:rsidR="004855E3" w:rsidRPr="00130157" w:rsidSect="009E33FC">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8512F02"/>
    <w:multiLevelType w:val="hybridMultilevel"/>
    <w:tmpl w:val="179CF9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DFA1154"/>
    <w:multiLevelType w:val="hybridMultilevel"/>
    <w:tmpl w:val="E71A58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EFE7869"/>
    <w:multiLevelType w:val="hybridMultilevel"/>
    <w:tmpl w:val="34CAA17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72D077AF"/>
    <w:multiLevelType w:val="hybridMultilevel"/>
    <w:tmpl w:val="7854AF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5F24"/>
    <w:rsid w:val="0003364D"/>
    <w:rsid w:val="00130157"/>
    <w:rsid w:val="002A0BB4"/>
    <w:rsid w:val="00355F24"/>
    <w:rsid w:val="003768C1"/>
    <w:rsid w:val="003C15C0"/>
    <w:rsid w:val="003C3081"/>
    <w:rsid w:val="004855E3"/>
    <w:rsid w:val="004936EB"/>
    <w:rsid w:val="004F37B4"/>
    <w:rsid w:val="00602F55"/>
    <w:rsid w:val="00604D89"/>
    <w:rsid w:val="006F400B"/>
    <w:rsid w:val="009E33FC"/>
    <w:rsid w:val="00BC6404"/>
    <w:rsid w:val="00D77B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482654D"/>
  <w15:chartTrackingRefBased/>
  <w15:docId w15:val="{5B543DA6-B5A6-1A4F-807B-7AF8EDCC16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qFormat/>
    <w:rsid w:val="003768C1"/>
    <w:pPr>
      <w:keepNext/>
      <w:outlineLvl w:val="1"/>
    </w:pPr>
    <w:rPr>
      <w:rFonts w:ascii="Arial" w:eastAsia="Times New Roman" w:hAnsi="Arial" w:cs="Times New Roman"/>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400B"/>
    <w:pPr>
      <w:ind w:left="720"/>
      <w:contextualSpacing/>
    </w:pPr>
  </w:style>
  <w:style w:type="character" w:customStyle="1" w:styleId="Heading2Char">
    <w:name w:val="Heading 2 Char"/>
    <w:basedOn w:val="DefaultParagraphFont"/>
    <w:link w:val="Heading2"/>
    <w:rsid w:val="003768C1"/>
    <w:rPr>
      <w:rFonts w:ascii="Arial" w:eastAsia="Times New Roman" w:hAnsi="Arial" w:cs="Times New Roman"/>
      <w:b/>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125</TotalTime>
  <Pages>7</Pages>
  <Words>1436</Words>
  <Characters>8190</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Cameron Griffiths (P150423)</dc:creator>
  <cp:keywords/>
  <dc:description/>
  <cp:lastModifiedBy>Cameron Griffiths (P150423)</cp:lastModifiedBy>
  <cp:revision>1</cp:revision>
  <dcterms:created xsi:type="dcterms:W3CDTF">2020-05-07T12:00:00Z</dcterms:created>
  <dcterms:modified xsi:type="dcterms:W3CDTF">2020-05-08T10:14:00Z</dcterms:modified>
</cp:coreProperties>
</file>