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80908" w:rsidRDefault="00080908">
      <w:r>
        <w:t>UK Government No Deal Brexit Impact Assessments</w:t>
      </w:r>
    </w:p>
    <w:p w:rsidR="00097A2D" w:rsidRDefault="00080908">
      <w:hyperlink r:id="rId5" w:history="1">
        <w:r w:rsidRPr="002F1DC7">
          <w:rPr>
            <w:rStyle w:val="Hyperlink"/>
          </w:rPr>
          <w:t>https://www.gov.uk/government/collections/how-to-prepare-if-the-uk-leaves-the-eu-with-no-deal#history</w:t>
        </w:r>
      </w:hyperlink>
    </w:p>
    <w:p w:rsidR="00080908" w:rsidRDefault="00080908"/>
    <w:p w:rsidR="00080908" w:rsidRDefault="00080908">
      <w:r>
        <w:t>Cost of No Deal revisited</w:t>
      </w:r>
    </w:p>
    <w:p w:rsidR="00080908" w:rsidRDefault="00080908">
      <w:hyperlink r:id="rId6" w:history="1">
        <w:r w:rsidRPr="002F1DC7">
          <w:rPr>
            <w:rStyle w:val="Hyperlink"/>
          </w:rPr>
          <w:t>http://ukandeu.ac.uk/wp-content/uploads/2018/09/Cost-of-No-Deal-Revisted.pdf</w:t>
        </w:r>
      </w:hyperlink>
    </w:p>
    <w:p w:rsidR="00080908" w:rsidRDefault="00080908"/>
    <w:p w:rsidR="00080908" w:rsidRDefault="00080908">
      <w:r>
        <w:t>The UK in a Changing Europe – a series of academic research papers</w:t>
      </w:r>
    </w:p>
    <w:p w:rsidR="00080908" w:rsidRDefault="00080908">
      <w:hyperlink r:id="rId7" w:history="1">
        <w:r w:rsidRPr="002F1DC7">
          <w:rPr>
            <w:rStyle w:val="Hyperlink"/>
          </w:rPr>
          <w:t>http://ukandeu.ac.uk/research-papers/</w:t>
        </w:r>
      </w:hyperlink>
    </w:p>
    <w:p w:rsidR="00080908" w:rsidRDefault="00080908"/>
    <w:p w:rsidR="00080908" w:rsidRDefault="00080908">
      <w:r>
        <w:t>The Impact on the UK Border</w:t>
      </w:r>
    </w:p>
    <w:p w:rsidR="00080908" w:rsidRDefault="00080908">
      <w:hyperlink r:id="rId8" w:history="1">
        <w:r w:rsidRPr="002F1DC7">
          <w:rPr>
            <w:rStyle w:val="Hyperlink"/>
          </w:rPr>
          <w:t>http://ukandeu.ac.uk/the-outer-limits-of-brexit-a-new-report-by-the-centre-for-european-studies-examines-the-challenges-of-delivering-a-brexit-border/</w:t>
        </w:r>
      </w:hyperlink>
    </w:p>
    <w:p w:rsidR="00080908" w:rsidRDefault="00080908"/>
    <w:p w:rsidR="00080908" w:rsidRDefault="00080908">
      <w:r>
        <w:t>Impact on Northern Ireland</w:t>
      </w:r>
    </w:p>
    <w:p w:rsidR="00080908" w:rsidRDefault="00080908">
      <w:hyperlink r:id="rId9" w:history="1">
        <w:r w:rsidRPr="002F1DC7">
          <w:rPr>
            <w:rStyle w:val="Hyperlink"/>
          </w:rPr>
          <w:t>http://ukandeu.ac.uk/no-deal-brexit-could-leave-northern-ireland-economy-in-tatters/</w:t>
        </w:r>
      </w:hyperlink>
    </w:p>
    <w:p w:rsidR="00080908" w:rsidRDefault="00080908"/>
    <w:p w:rsidR="00080908" w:rsidRDefault="00080908">
      <w:r>
        <w:t>Travel</w:t>
      </w:r>
    </w:p>
    <w:p w:rsidR="00080908" w:rsidRDefault="00080908">
      <w:hyperlink r:id="rId10" w:history="1">
        <w:r w:rsidRPr="002F1DC7">
          <w:rPr>
            <w:rStyle w:val="Hyperlink"/>
          </w:rPr>
          <w:t>http://ukandeu.ac.uk/?s=travel</w:t>
        </w:r>
      </w:hyperlink>
    </w:p>
    <w:p w:rsidR="00080908" w:rsidRDefault="00080908">
      <w:hyperlink r:id="rId11" w:history="1">
        <w:r w:rsidRPr="002F1DC7">
          <w:rPr>
            <w:rStyle w:val="Hyperlink"/>
          </w:rPr>
          <w:t>https://www.independent.co.uk/travel/news-and-advice/brexit-no-deal-travel-flights-aviation-security-safety-holiday-a8553551.html</w:t>
        </w:r>
      </w:hyperlink>
    </w:p>
    <w:p w:rsidR="00080908" w:rsidRDefault="00080908">
      <w:hyperlink r:id="rId12" w:history="1">
        <w:r w:rsidRPr="002F1DC7">
          <w:rPr>
            <w:rStyle w:val="Hyperlink"/>
          </w:rPr>
          <w:t>https://www.which.co.uk/news/2018/09/no-deal-brexit-could-cause-travel-chaos/</w:t>
        </w:r>
      </w:hyperlink>
    </w:p>
    <w:p w:rsidR="00080908" w:rsidRDefault="00080908">
      <w:hyperlink r:id="rId13" w:history="1">
        <w:r w:rsidRPr="002F1DC7">
          <w:rPr>
            <w:rStyle w:val="Hyperlink"/>
          </w:rPr>
          <w:t>https://www.manchestereveningnews.co.uk/news/uk-news/how-no-deal-brexit-affect-15243054</w:t>
        </w:r>
      </w:hyperlink>
    </w:p>
    <w:p w:rsidR="00080908" w:rsidRDefault="002E1607">
      <w:hyperlink r:id="rId14" w:history="1">
        <w:r w:rsidRPr="002F1DC7">
          <w:rPr>
            <w:rStyle w:val="Hyperlink"/>
          </w:rPr>
          <w:t>https://www.ft.com/content/74cd32d4-c016-11e8-8d55-54197280d3f7</w:t>
        </w:r>
      </w:hyperlink>
    </w:p>
    <w:p w:rsidR="002E1607" w:rsidRDefault="002E1607"/>
    <w:p w:rsidR="002E1607" w:rsidRDefault="002E1607"/>
    <w:p w:rsidR="00080908" w:rsidRDefault="00080908">
      <w:r>
        <w:t>National Audit office Brexit planning and implementation report</w:t>
      </w:r>
    </w:p>
    <w:p w:rsidR="00080908" w:rsidRDefault="00080908">
      <w:hyperlink r:id="rId15" w:history="1">
        <w:r w:rsidRPr="002F1DC7">
          <w:rPr>
            <w:rStyle w:val="Hyperlink"/>
          </w:rPr>
          <w:t>https://www.nao.org.uk/wp-content/uploads/2018/07/Implementing-the-UKs-Exit-from-the-E</w:t>
        </w:r>
        <w:bookmarkStart w:id="0" w:name="_GoBack"/>
        <w:bookmarkEnd w:id="0"/>
        <w:r w:rsidRPr="002F1DC7">
          <w:rPr>
            <w:rStyle w:val="Hyperlink"/>
          </w:rPr>
          <w:t>uropean-Union-Summary.pdf</w:t>
        </w:r>
      </w:hyperlink>
    </w:p>
    <w:p w:rsidR="00080908" w:rsidRDefault="00080908"/>
    <w:p w:rsidR="00080908" w:rsidRDefault="00080908"/>
    <w:p w:rsidR="00080908" w:rsidRDefault="00080908"/>
    <w:p w:rsidR="00080908" w:rsidRDefault="00080908"/>
    <w:sectPr w:rsidR="0008090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80908"/>
    <w:rsid w:val="00080908"/>
    <w:rsid w:val="00097A2D"/>
    <w:rsid w:val="002E16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80908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80908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ukandeu.ac.uk/the-outer-limits-of-brexit-a-new-report-by-the-centre-for-european-studies-examines-the-challenges-of-delivering-a-brexit-border/" TargetMode="External"/><Relationship Id="rId13" Type="http://schemas.openxmlformats.org/officeDocument/2006/relationships/hyperlink" Target="https://www.manchestereveningnews.co.uk/news/uk-news/how-no-deal-brexit-affect-15243054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ukandeu.ac.uk/research-papers/" TargetMode="External"/><Relationship Id="rId12" Type="http://schemas.openxmlformats.org/officeDocument/2006/relationships/hyperlink" Target="https://www.which.co.uk/news/2018/09/no-deal-brexit-could-cause-travel-chaos/" TargetMode="External"/><Relationship Id="rId17" Type="http://schemas.openxmlformats.org/officeDocument/2006/relationships/theme" Target="theme/theme1.xml"/><Relationship Id="rId2" Type="http://schemas.microsoft.com/office/2007/relationships/stylesWithEffects" Target="stylesWithEffect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://ukandeu.ac.uk/wp-content/uploads/2018/09/Cost-of-No-Deal-Revisted.pdf" TargetMode="External"/><Relationship Id="rId11" Type="http://schemas.openxmlformats.org/officeDocument/2006/relationships/hyperlink" Target="https://www.independent.co.uk/travel/news-and-advice/brexit-no-deal-travel-flights-aviation-security-safety-holiday-a8553551.html" TargetMode="External"/><Relationship Id="rId5" Type="http://schemas.openxmlformats.org/officeDocument/2006/relationships/hyperlink" Target="https://www.gov.uk/government/collections/how-to-prepare-if-the-uk-leaves-the-eu-with-no-deal#history" TargetMode="External"/><Relationship Id="rId15" Type="http://schemas.openxmlformats.org/officeDocument/2006/relationships/hyperlink" Target="https://www.nao.org.uk/wp-content/uploads/2018/07/Implementing-the-UKs-Exit-from-the-European-Union-Summary.pdf" TargetMode="External"/><Relationship Id="rId10" Type="http://schemas.openxmlformats.org/officeDocument/2006/relationships/hyperlink" Target="http://ukandeu.ac.uk/?s=trave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ukandeu.ac.uk/no-deal-brexit-could-leave-northern-ireland-economy-in-tatters/" TargetMode="External"/><Relationship Id="rId14" Type="http://schemas.openxmlformats.org/officeDocument/2006/relationships/hyperlink" Target="https://www.ft.com/content/74cd32d4-c016-11e8-8d55-54197280d3f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2</Pages>
  <Words>353</Words>
  <Characters>2013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2362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Mike4</dc:creator>
  <cp:lastModifiedBy>Mike4</cp:lastModifiedBy>
  <cp:revision>1</cp:revision>
  <dcterms:created xsi:type="dcterms:W3CDTF">2018-11-22T10:25:00Z</dcterms:created>
  <dcterms:modified xsi:type="dcterms:W3CDTF">2018-11-22T10:49:00Z</dcterms:modified>
</cp:coreProperties>
</file>