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0BCC1D" w14:textId="1B639A09" w:rsidR="00EB18C9" w:rsidRPr="00161CAF" w:rsidRDefault="3352957A" w:rsidP="3352957A">
      <w:pPr>
        <w:rPr>
          <w:rFonts w:ascii="Times New Roman" w:hAnsi="Times New Roman" w:cs="Times New Roman"/>
          <w:b/>
          <w:bCs/>
          <w:color w:val="000000" w:themeColor="text1"/>
          <w:sz w:val="24"/>
          <w:szCs w:val="24"/>
          <w:u w:val="single"/>
        </w:rPr>
      </w:pPr>
      <w:bookmarkStart w:id="0" w:name="_Hlk25062384"/>
      <w:r w:rsidRPr="3352957A">
        <w:rPr>
          <w:rFonts w:ascii="Times New Roman" w:hAnsi="Times New Roman" w:cs="Times New Roman"/>
          <w:b/>
          <w:bCs/>
          <w:color w:val="000000" w:themeColor="text1"/>
          <w:sz w:val="24"/>
          <w:szCs w:val="24"/>
          <w:u w:val="single"/>
        </w:rPr>
        <w:t>Adopting a specific sociological theoretical ‘lens’ of your choice, critically explore the contemporary issues compassion fatigue.</w:t>
      </w:r>
    </w:p>
    <w:bookmarkEnd w:id="0"/>
    <w:p w14:paraId="55E31B53" w14:textId="6387F2A9" w:rsidR="003C2AD8" w:rsidRPr="00F07193" w:rsidRDefault="00681FE7" w:rsidP="3352957A">
      <w:pPr>
        <w:spacing w:before="30" w:after="120"/>
        <w:rPr>
          <w:rFonts w:ascii="Times New Roman" w:hAnsi="Times New Roman" w:cs="Times New Roman"/>
          <w:sz w:val="24"/>
          <w:szCs w:val="24"/>
        </w:rPr>
      </w:pPr>
      <w:r w:rsidRPr="00F07193">
        <w:rPr>
          <w:rFonts w:ascii="Times New Roman" w:hAnsi="Times New Roman" w:cs="Times New Roman"/>
          <w:sz w:val="24"/>
          <w:szCs w:val="24"/>
          <w:shd w:val="clear" w:color="auto" w:fill="FFFFFF"/>
        </w:rPr>
        <w:t>H</w:t>
      </w:r>
      <w:r w:rsidR="003C2AD8" w:rsidRPr="00F07193">
        <w:rPr>
          <w:rFonts w:ascii="Times New Roman" w:hAnsi="Times New Roman" w:cs="Times New Roman"/>
          <w:sz w:val="24"/>
          <w:szCs w:val="24"/>
          <w:shd w:val="clear" w:color="auto" w:fill="FFFFFF"/>
        </w:rPr>
        <w:t>istorically compassion fatigue was first found to affect nurses in the 1950s that were exposed to trauma-inflicted patients</w:t>
      </w:r>
      <w:r w:rsidR="003C2AD8" w:rsidRPr="00F07193">
        <w:rPr>
          <w:rFonts w:ascii="Times New Roman" w:hAnsi="Times New Roman" w:cs="Times New Roman"/>
          <w:sz w:val="24"/>
          <w:szCs w:val="24"/>
        </w:rPr>
        <w:t xml:space="preserve"> (Khan</w:t>
      </w:r>
      <w:r w:rsidRPr="00F07193">
        <w:rPr>
          <w:rFonts w:ascii="Times New Roman" w:hAnsi="Times New Roman" w:cs="Times New Roman"/>
          <w:sz w:val="24"/>
          <w:szCs w:val="24"/>
        </w:rPr>
        <w:t xml:space="preserve">, </w:t>
      </w:r>
      <w:r w:rsidR="003C2AD8" w:rsidRPr="00F07193">
        <w:rPr>
          <w:rFonts w:ascii="Times New Roman" w:hAnsi="Times New Roman" w:cs="Times New Roman"/>
          <w:sz w:val="24"/>
          <w:szCs w:val="24"/>
        </w:rPr>
        <w:t>Khan</w:t>
      </w:r>
      <w:r w:rsidRPr="00F07193">
        <w:rPr>
          <w:rFonts w:ascii="Times New Roman" w:hAnsi="Times New Roman" w:cs="Times New Roman"/>
          <w:sz w:val="24"/>
          <w:szCs w:val="24"/>
        </w:rPr>
        <w:t xml:space="preserve"> and </w:t>
      </w:r>
      <w:r w:rsidR="003C2AD8" w:rsidRPr="00F07193">
        <w:rPr>
          <w:rFonts w:ascii="Times New Roman" w:hAnsi="Times New Roman" w:cs="Times New Roman"/>
          <w:sz w:val="24"/>
          <w:szCs w:val="24"/>
        </w:rPr>
        <w:t>Malik,</w:t>
      </w:r>
      <w:r w:rsidRPr="00F07193">
        <w:rPr>
          <w:rFonts w:ascii="Times New Roman" w:hAnsi="Times New Roman" w:cs="Times New Roman"/>
          <w:sz w:val="24"/>
          <w:szCs w:val="24"/>
        </w:rPr>
        <w:t xml:space="preserve"> </w:t>
      </w:r>
      <w:r w:rsidR="003C2AD8" w:rsidRPr="00F07193">
        <w:rPr>
          <w:rFonts w:ascii="Times New Roman" w:hAnsi="Times New Roman" w:cs="Times New Roman"/>
          <w:sz w:val="24"/>
          <w:szCs w:val="24"/>
        </w:rPr>
        <w:t>2015)</w:t>
      </w:r>
      <w:r w:rsidRPr="00F07193">
        <w:rPr>
          <w:rFonts w:ascii="Times New Roman" w:hAnsi="Times New Roman" w:cs="Times New Roman"/>
          <w:sz w:val="24"/>
          <w:szCs w:val="24"/>
        </w:rPr>
        <w:t>.</w:t>
      </w:r>
      <w:r w:rsidR="003C2AD8" w:rsidRPr="00F07193">
        <w:rPr>
          <w:rFonts w:ascii="Times New Roman" w:hAnsi="Times New Roman" w:cs="Times New Roman"/>
          <w:sz w:val="24"/>
          <w:szCs w:val="24"/>
        </w:rPr>
        <w:t xml:space="preserve"> </w:t>
      </w:r>
      <w:r w:rsidRPr="00F07193">
        <w:rPr>
          <w:rFonts w:ascii="Times New Roman" w:hAnsi="Times New Roman" w:cs="Times New Roman"/>
          <w:sz w:val="24"/>
          <w:szCs w:val="24"/>
        </w:rPr>
        <w:t>N</w:t>
      </w:r>
      <w:r w:rsidR="003C2AD8" w:rsidRPr="00F07193">
        <w:rPr>
          <w:rFonts w:ascii="Times New Roman" w:hAnsi="Times New Roman" w:cs="Times New Roman"/>
          <w:sz w:val="24"/>
          <w:szCs w:val="24"/>
        </w:rPr>
        <w:t xml:space="preserve">urses were described </w:t>
      </w:r>
      <w:r w:rsidRPr="00F07193">
        <w:rPr>
          <w:rFonts w:ascii="Times New Roman" w:hAnsi="Times New Roman" w:cs="Times New Roman"/>
          <w:sz w:val="24"/>
          <w:szCs w:val="24"/>
        </w:rPr>
        <w:t xml:space="preserve">as </w:t>
      </w:r>
      <w:r w:rsidR="003C2AD8" w:rsidRPr="00F07193">
        <w:rPr>
          <w:rFonts w:ascii="Times New Roman" w:hAnsi="Times New Roman" w:cs="Times New Roman"/>
          <w:sz w:val="24"/>
          <w:szCs w:val="24"/>
        </w:rPr>
        <w:t>suffering burnout, caused by their</w:t>
      </w:r>
      <w:r w:rsidR="007105FD" w:rsidRPr="00F07193">
        <w:rPr>
          <w:rFonts w:ascii="Times New Roman" w:hAnsi="Times New Roman" w:cs="Times New Roman"/>
          <w:sz w:val="24"/>
          <w:szCs w:val="24"/>
        </w:rPr>
        <w:t xml:space="preserve"> increased</w:t>
      </w:r>
      <w:r w:rsidR="003C2AD8" w:rsidRPr="00F07193">
        <w:rPr>
          <w:rFonts w:ascii="Times New Roman" w:hAnsi="Times New Roman" w:cs="Times New Roman"/>
          <w:sz w:val="24"/>
          <w:szCs w:val="24"/>
        </w:rPr>
        <w:t xml:space="preserve"> workload </w:t>
      </w:r>
      <w:r w:rsidRPr="00F07193">
        <w:rPr>
          <w:rFonts w:ascii="Times New Roman" w:hAnsi="Times New Roman" w:cs="Times New Roman"/>
          <w:sz w:val="24"/>
          <w:szCs w:val="24"/>
        </w:rPr>
        <w:t xml:space="preserve">and </w:t>
      </w:r>
      <w:r w:rsidR="003C2AD8" w:rsidRPr="00F07193">
        <w:rPr>
          <w:rFonts w:ascii="Times New Roman" w:hAnsi="Times New Roman" w:cs="Times New Roman"/>
          <w:sz w:val="24"/>
          <w:szCs w:val="24"/>
        </w:rPr>
        <w:t xml:space="preserve">the situations they </w:t>
      </w:r>
      <w:r w:rsidRPr="00F07193">
        <w:rPr>
          <w:rFonts w:ascii="Times New Roman" w:hAnsi="Times New Roman" w:cs="Times New Roman"/>
          <w:sz w:val="24"/>
          <w:szCs w:val="24"/>
        </w:rPr>
        <w:t>were</w:t>
      </w:r>
      <w:r w:rsidR="003C2AD8" w:rsidRPr="00F07193">
        <w:rPr>
          <w:rFonts w:ascii="Times New Roman" w:hAnsi="Times New Roman" w:cs="Times New Roman"/>
          <w:sz w:val="24"/>
          <w:szCs w:val="24"/>
        </w:rPr>
        <w:t xml:space="preserve"> dealing with</w:t>
      </w:r>
      <w:r w:rsidRPr="00F07193">
        <w:rPr>
          <w:rFonts w:ascii="Times New Roman" w:hAnsi="Times New Roman" w:cs="Times New Roman"/>
          <w:sz w:val="24"/>
          <w:szCs w:val="24"/>
        </w:rPr>
        <w:t xml:space="preserve"> </w:t>
      </w:r>
      <w:r w:rsidRPr="00F07193">
        <w:rPr>
          <w:rFonts w:ascii="Times New Roman" w:hAnsi="Times New Roman" w:cs="Times New Roman"/>
          <w:sz w:val="24"/>
          <w:szCs w:val="24"/>
          <w:shd w:val="clear" w:color="auto" w:fill="FFFFFF"/>
        </w:rPr>
        <w:t xml:space="preserve">(Coetzee, Klopper, 2010). </w:t>
      </w:r>
      <w:r w:rsidR="003C2AD8" w:rsidRPr="00F07193">
        <w:rPr>
          <w:rFonts w:ascii="Times New Roman" w:hAnsi="Times New Roman" w:cs="Times New Roman"/>
          <w:sz w:val="24"/>
          <w:szCs w:val="24"/>
          <w:shd w:val="clear" w:color="auto" w:fill="FFFFFF"/>
        </w:rPr>
        <w:t xml:space="preserve">Figley (1995) also </w:t>
      </w:r>
      <w:r w:rsidRPr="00F07193">
        <w:rPr>
          <w:rFonts w:ascii="Times New Roman" w:hAnsi="Times New Roman" w:cs="Times New Roman"/>
          <w:sz w:val="24"/>
          <w:szCs w:val="24"/>
          <w:shd w:val="clear" w:color="auto" w:fill="FFFFFF"/>
        </w:rPr>
        <w:t>noted</w:t>
      </w:r>
      <w:r w:rsidR="003C2AD8" w:rsidRPr="00F07193">
        <w:rPr>
          <w:rFonts w:ascii="Times New Roman" w:hAnsi="Times New Roman" w:cs="Times New Roman"/>
          <w:sz w:val="24"/>
          <w:szCs w:val="24"/>
          <w:shd w:val="clear" w:color="auto" w:fill="FFFFFF"/>
        </w:rPr>
        <w:t xml:space="preserve"> compassion fatigue</w:t>
      </w:r>
      <w:r w:rsidRPr="00F07193">
        <w:rPr>
          <w:rFonts w:ascii="Times New Roman" w:hAnsi="Times New Roman" w:cs="Times New Roman"/>
          <w:sz w:val="24"/>
          <w:szCs w:val="24"/>
          <w:shd w:val="clear" w:color="auto" w:fill="FFFFFF"/>
        </w:rPr>
        <w:t xml:space="preserve"> described as</w:t>
      </w:r>
      <w:r w:rsidR="003C2AD8" w:rsidRPr="00F07193">
        <w:rPr>
          <w:rFonts w:ascii="Times New Roman" w:hAnsi="Times New Roman" w:cs="Times New Roman"/>
          <w:sz w:val="24"/>
          <w:szCs w:val="24"/>
          <w:shd w:val="clear" w:color="auto" w:fill="FFFFFF"/>
        </w:rPr>
        <w:t xml:space="preserve"> the mental disorder </w:t>
      </w:r>
      <w:r w:rsidRPr="00F07193">
        <w:rPr>
          <w:rFonts w:ascii="Times New Roman" w:hAnsi="Times New Roman" w:cs="Times New Roman"/>
          <w:sz w:val="24"/>
          <w:szCs w:val="24"/>
          <w:shd w:val="clear" w:color="auto" w:fill="FFFFFF"/>
        </w:rPr>
        <w:t>‘</w:t>
      </w:r>
      <w:r w:rsidR="003C2AD8" w:rsidRPr="00F07193">
        <w:rPr>
          <w:rFonts w:ascii="Times New Roman" w:hAnsi="Times New Roman" w:cs="Times New Roman"/>
          <w:sz w:val="24"/>
          <w:szCs w:val="24"/>
          <w:shd w:val="clear" w:color="auto" w:fill="FFFFFF"/>
        </w:rPr>
        <w:t>secondary traumatic stress</w:t>
      </w:r>
      <w:r w:rsidRPr="00F07193">
        <w:rPr>
          <w:rFonts w:ascii="Times New Roman" w:hAnsi="Times New Roman" w:cs="Times New Roman"/>
          <w:sz w:val="24"/>
          <w:szCs w:val="24"/>
          <w:shd w:val="clear" w:color="auto" w:fill="FFFFFF"/>
        </w:rPr>
        <w:t>’</w:t>
      </w:r>
      <w:r w:rsidR="003C2AD8" w:rsidRPr="00F07193">
        <w:rPr>
          <w:rFonts w:ascii="Times New Roman" w:hAnsi="Times New Roman" w:cs="Times New Roman"/>
          <w:sz w:val="24"/>
          <w:szCs w:val="24"/>
          <w:shd w:val="clear" w:color="auto" w:fill="FFFFFF"/>
        </w:rPr>
        <w:t xml:space="preserve"> (STS)</w:t>
      </w:r>
      <w:r w:rsidRPr="00F07193">
        <w:rPr>
          <w:rFonts w:ascii="Times New Roman" w:hAnsi="Times New Roman" w:cs="Times New Roman"/>
          <w:sz w:val="24"/>
          <w:szCs w:val="24"/>
          <w:shd w:val="clear" w:color="auto" w:fill="FFFFFF"/>
        </w:rPr>
        <w:t>, ‘</w:t>
      </w:r>
      <w:r w:rsidR="003C2AD8" w:rsidRPr="00F07193">
        <w:rPr>
          <w:rFonts w:ascii="Times New Roman" w:hAnsi="Times New Roman" w:cs="Times New Roman"/>
          <w:sz w:val="24"/>
          <w:szCs w:val="24"/>
          <w:shd w:val="clear" w:color="auto" w:fill="FFFFFF"/>
        </w:rPr>
        <w:t>vicarious trauma</w:t>
      </w:r>
      <w:r w:rsidRPr="00F07193">
        <w:rPr>
          <w:rFonts w:ascii="Times New Roman" w:hAnsi="Times New Roman" w:cs="Times New Roman"/>
          <w:sz w:val="24"/>
          <w:szCs w:val="24"/>
          <w:shd w:val="clear" w:color="auto" w:fill="FFFFFF"/>
        </w:rPr>
        <w:t>’,</w:t>
      </w:r>
      <w:r w:rsidR="003C2AD8" w:rsidRPr="00F07193">
        <w:rPr>
          <w:rFonts w:ascii="Times New Roman" w:hAnsi="Times New Roman" w:cs="Times New Roman"/>
          <w:sz w:val="24"/>
          <w:szCs w:val="24"/>
          <w:shd w:val="clear" w:color="auto" w:fill="FFFFFF"/>
        </w:rPr>
        <w:t xml:space="preserve"> </w:t>
      </w:r>
      <w:r w:rsidRPr="00F07193">
        <w:rPr>
          <w:rFonts w:ascii="Times New Roman" w:hAnsi="Times New Roman" w:cs="Times New Roman"/>
          <w:sz w:val="24"/>
          <w:szCs w:val="24"/>
          <w:shd w:val="clear" w:color="auto" w:fill="FFFFFF"/>
        </w:rPr>
        <w:t>or ‘</w:t>
      </w:r>
      <w:r w:rsidR="003C2AD8" w:rsidRPr="00F07193">
        <w:rPr>
          <w:rFonts w:ascii="Times New Roman" w:hAnsi="Times New Roman" w:cs="Times New Roman"/>
          <w:sz w:val="24"/>
          <w:szCs w:val="24"/>
          <w:shd w:val="clear" w:color="auto" w:fill="FFFFFF"/>
        </w:rPr>
        <w:t>compassion stress</w:t>
      </w:r>
      <w:r w:rsidRPr="00F07193">
        <w:rPr>
          <w:rFonts w:ascii="Times New Roman" w:hAnsi="Times New Roman" w:cs="Times New Roman"/>
          <w:sz w:val="24"/>
          <w:szCs w:val="24"/>
          <w:shd w:val="clear" w:color="auto" w:fill="FFFFFF"/>
        </w:rPr>
        <w:t>’</w:t>
      </w:r>
      <w:r w:rsidR="003C2AD8" w:rsidRPr="00F07193">
        <w:rPr>
          <w:rFonts w:ascii="Times New Roman" w:hAnsi="Times New Roman" w:cs="Times New Roman"/>
          <w:sz w:val="24"/>
          <w:szCs w:val="24"/>
          <w:shd w:val="clear" w:color="auto" w:fill="FFFFFF"/>
        </w:rPr>
        <w:t xml:space="preserve">. </w:t>
      </w:r>
      <w:r w:rsidRPr="00F07193">
        <w:rPr>
          <w:rFonts w:ascii="Times New Roman" w:hAnsi="Times New Roman" w:cs="Times New Roman"/>
          <w:sz w:val="24"/>
          <w:szCs w:val="24"/>
          <w:shd w:val="clear" w:color="auto" w:fill="FFFFFF"/>
        </w:rPr>
        <w:t xml:space="preserve">Furthermore, </w:t>
      </w:r>
      <w:r w:rsidR="003C2AD8" w:rsidRPr="00F07193">
        <w:rPr>
          <w:rFonts w:ascii="Times New Roman" w:hAnsi="Times New Roman" w:cs="Times New Roman"/>
          <w:sz w:val="24"/>
          <w:szCs w:val="24"/>
          <w:shd w:val="clear" w:color="auto" w:fill="FFFFFF"/>
        </w:rPr>
        <w:t xml:space="preserve">Teater (2014) </w:t>
      </w:r>
      <w:r w:rsidRPr="00F07193">
        <w:rPr>
          <w:rFonts w:ascii="Times New Roman" w:hAnsi="Times New Roman" w:cs="Times New Roman"/>
          <w:sz w:val="24"/>
          <w:szCs w:val="24"/>
          <w:shd w:val="clear" w:color="auto" w:fill="FFFFFF"/>
        </w:rPr>
        <w:t>termed it ‘</w:t>
      </w:r>
      <w:r w:rsidR="003C2AD8" w:rsidRPr="00F07193">
        <w:rPr>
          <w:rFonts w:ascii="Times New Roman" w:hAnsi="Times New Roman" w:cs="Times New Roman"/>
          <w:sz w:val="24"/>
          <w:szCs w:val="24"/>
          <w:shd w:val="clear" w:color="auto" w:fill="FFFFFF"/>
        </w:rPr>
        <w:t>caregiver fatigue</w:t>
      </w:r>
      <w:r w:rsidRPr="00F07193">
        <w:rPr>
          <w:rFonts w:ascii="Times New Roman" w:hAnsi="Times New Roman" w:cs="Times New Roman"/>
          <w:sz w:val="24"/>
          <w:szCs w:val="24"/>
          <w:shd w:val="clear" w:color="auto" w:fill="FFFFFF"/>
        </w:rPr>
        <w:t>’</w:t>
      </w:r>
      <w:r w:rsidR="003C2AD8" w:rsidRPr="00F07193">
        <w:rPr>
          <w:rFonts w:ascii="Times New Roman" w:hAnsi="Times New Roman" w:cs="Times New Roman"/>
          <w:sz w:val="24"/>
          <w:szCs w:val="24"/>
          <w:shd w:val="clear" w:color="auto" w:fill="FFFFFF"/>
        </w:rPr>
        <w:t xml:space="preserve"> </w:t>
      </w:r>
      <w:r w:rsidRPr="00F07193">
        <w:rPr>
          <w:rFonts w:ascii="Times New Roman" w:hAnsi="Times New Roman" w:cs="Times New Roman"/>
          <w:sz w:val="24"/>
          <w:szCs w:val="24"/>
          <w:shd w:val="clear" w:color="auto" w:fill="FFFFFF"/>
        </w:rPr>
        <w:t>or ‘</w:t>
      </w:r>
      <w:r w:rsidR="003C2AD8" w:rsidRPr="00F07193">
        <w:rPr>
          <w:rFonts w:ascii="Times New Roman" w:hAnsi="Times New Roman" w:cs="Times New Roman"/>
          <w:sz w:val="24"/>
          <w:szCs w:val="24"/>
          <w:shd w:val="clear" w:color="auto" w:fill="FFFFFF"/>
        </w:rPr>
        <w:t>bystander effect</w:t>
      </w:r>
      <w:r w:rsidRPr="00F07193">
        <w:rPr>
          <w:rFonts w:ascii="Times New Roman" w:hAnsi="Times New Roman" w:cs="Times New Roman"/>
          <w:sz w:val="24"/>
          <w:szCs w:val="24"/>
          <w:shd w:val="clear" w:color="auto" w:fill="FFFFFF"/>
        </w:rPr>
        <w:t>’,</w:t>
      </w:r>
      <w:r w:rsidR="003C2AD8" w:rsidRPr="00F07193">
        <w:rPr>
          <w:rFonts w:ascii="Times New Roman" w:hAnsi="Times New Roman" w:cs="Times New Roman"/>
          <w:sz w:val="24"/>
          <w:szCs w:val="24"/>
          <w:shd w:val="clear" w:color="auto" w:fill="FFFFFF"/>
        </w:rPr>
        <w:t xml:space="preserve"> </w:t>
      </w:r>
      <w:r w:rsidRPr="00F07193">
        <w:rPr>
          <w:rFonts w:ascii="Times New Roman" w:hAnsi="Times New Roman" w:cs="Times New Roman"/>
          <w:sz w:val="24"/>
          <w:szCs w:val="24"/>
          <w:shd w:val="clear" w:color="auto" w:fill="FFFFFF"/>
        </w:rPr>
        <w:t>s</w:t>
      </w:r>
      <w:r w:rsidR="003C2AD8" w:rsidRPr="00F07193">
        <w:rPr>
          <w:rFonts w:ascii="Times New Roman" w:hAnsi="Times New Roman" w:cs="Times New Roman"/>
          <w:sz w:val="24"/>
          <w:szCs w:val="24"/>
          <w:shd w:val="clear" w:color="auto" w:fill="FFFFFF"/>
        </w:rPr>
        <w:t xml:space="preserve">howing there are several possible terms used to explain the concept </w:t>
      </w:r>
      <w:r w:rsidRPr="00F07193">
        <w:rPr>
          <w:rFonts w:ascii="Times New Roman" w:hAnsi="Times New Roman" w:cs="Times New Roman"/>
          <w:sz w:val="24"/>
          <w:szCs w:val="24"/>
          <w:shd w:val="clear" w:color="auto" w:fill="FFFFFF"/>
        </w:rPr>
        <w:t xml:space="preserve">of </w:t>
      </w:r>
      <w:r w:rsidR="003C2AD8" w:rsidRPr="00F07193">
        <w:rPr>
          <w:rFonts w:ascii="Times New Roman" w:hAnsi="Times New Roman" w:cs="Times New Roman"/>
          <w:sz w:val="24"/>
          <w:szCs w:val="24"/>
          <w:shd w:val="clear" w:color="auto" w:fill="FFFFFF"/>
        </w:rPr>
        <w:t>compassion fatigue</w:t>
      </w:r>
      <w:r w:rsidR="003C2AD8" w:rsidRPr="00F07193">
        <w:rPr>
          <w:rFonts w:ascii="Times New Roman" w:hAnsi="Times New Roman" w:cs="Times New Roman"/>
          <w:sz w:val="24"/>
          <w:szCs w:val="24"/>
        </w:rPr>
        <w:t>.</w:t>
      </w:r>
    </w:p>
    <w:p w14:paraId="6387E0AA" w14:textId="1EEEBC05" w:rsidR="00DD3415" w:rsidRPr="00706B03" w:rsidRDefault="00955D53" w:rsidP="00161CAF">
      <w:pPr>
        <w:spacing w:before="30" w:after="120"/>
        <w:rPr>
          <w:rFonts w:ascii="Times New Roman" w:hAnsi="Times New Roman" w:cs="Times New Roman"/>
          <w:sz w:val="24"/>
          <w:szCs w:val="24"/>
          <w:shd w:val="clear" w:color="auto" w:fill="FFFFFF"/>
        </w:rPr>
      </w:pPr>
      <w:r w:rsidRPr="00706B03">
        <w:rPr>
          <w:rFonts w:ascii="Times New Roman" w:hAnsi="Times New Roman" w:cs="Times New Roman"/>
          <w:sz w:val="24"/>
          <w:szCs w:val="24"/>
          <w:shd w:val="clear" w:color="auto" w:fill="FFFFFF"/>
        </w:rPr>
        <w:t xml:space="preserve">The </w:t>
      </w:r>
      <w:r w:rsidR="00DD3415" w:rsidRPr="00706B03">
        <w:rPr>
          <w:rFonts w:ascii="Times New Roman" w:hAnsi="Times New Roman" w:cs="Times New Roman"/>
          <w:sz w:val="24"/>
          <w:szCs w:val="24"/>
          <w:shd w:val="clear" w:color="auto" w:fill="FFFFFF"/>
        </w:rPr>
        <w:t>term ‘c</w:t>
      </w:r>
      <w:r w:rsidRPr="00706B03">
        <w:rPr>
          <w:rFonts w:ascii="Times New Roman" w:hAnsi="Times New Roman" w:cs="Times New Roman"/>
          <w:sz w:val="24"/>
          <w:szCs w:val="24"/>
          <w:shd w:val="clear" w:color="auto" w:fill="FFFFFF"/>
        </w:rPr>
        <w:t>ompassion fatigue</w:t>
      </w:r>
      <w:r w:rsidR="00DD3415" w:rsidRPr="00706B03">
        <w:rPr>
          <w:rFonts w:ascii="Times New Roman" w:hAnsi="Times New Roman" w:cs="Times New Roman"/>
          <w:sz w:val="24"/>
          <w:szCs w:val="24"/>
          <w:shd w:val="clear" w:color="auto" w:fill="FFFFFF"/>
        </w:rPr>
        <w:t>’</w:t>
      </w:r>
      <w:r w:rsidRPr="00706B03">
        <w:rPr>
          <w:rFonts w:ascii="Times New Roman" w:hAnsi="Times New Roman" w:cs="Times New Roman"/>
          <w:sz w:val="24"/>
          <w:szCs w:val="24"/>
          <w:shd w:val="clear" w:color="auto" w:fill="FFFFFF"/>
        </w:rPr>
        <w:t xml:space="preserve"> was defined by Figley</w:t>
      </w:r>
      <w:r w:rsidR="00F04193" w:rsidRPr="00706B03">
        <w:rPr>
          <w:rFonts w:ascii="Times New Roman" w:hAnsi="Times New Roman" w:cs="Times New Roman"/>
          <w:sz w:val="24"/>
          <w:szCs w:val="24"/>
          <w:shd w:val="clear" w:color="auto" w:fill="FFFFFF"/>
        </w:rPr>
        <w:t xml:space="preserve"> </w:t>
      </w:r>
      <w:r w:rsidRPr="00706B03">
        <w:rPr>
          <w:rFonts w:ascii="Times New Roman" w:hAnsi="Times New Roman" w:cs="Times New Roman"/>
          <w:sz w:val="24"/>
          <w:szCs w:val="24"/>
          <w:shd w:val="clear" w:color="auto" w:fill="FFFFFF"/>
        </w:rPr>
        <w:t xml:space="preserve">(1983, p12) as a mental state </w:t>
      </w:r>
      <w:r w:rsidR="00DD3415" w:rsidRPr="00706B03">
        <w:rPr>
          <w:rFonts w:ascii="Times New Roman" w:hAnsi="Times New Roman" w:cs="Times New Roman"/>
          <w:sz w:val="24"/>
          <w:szCs w:val="24"/>
          <w:shd w:val="clear" w:color="auto" w:fill="FFFFFF"/>
        </w:rPr>
        <w:t xml:space="preserve">whereby </w:t>
      </w:r>
      <w:r w:rsidRPr="00706B03">
        <w:rPr>
          <w:rFonts w:ascii="Times New Roman" w:eastAsia="Times New Roman" w:hAnsi="Times New Roman" w:cs="Times New Roman"/>
          <w:sz w:val="24"/>
          <w:szCs w:val="24"/>
          <w:lang w:eastAsia="en-GB" w:bidi="en-GB"/>
        </w:rPr>
        <w:t xml:space="preserve">individuals </w:t>
      </w:r>
      <w:r w:rsidR="00DD3415" w:rsidRPr="00706B03">
        <w:rPr>
          <w:rFonts w:ascii="Times New Roman" w:eastAsia="Times New Roman" w:hAnsi="Times New Roman" w:cs="Times New Roman"/>
          <w:sz w:val="24"/>
          <w:szCs w:val="24"/>
          <w:lang w:eastAsia="en-GB" w:bidi="en-GB"/>
        </w:rPr>
        <w:t xml:space="preserve">find themselves </w:t>
      </w:r>
      <w:r w:rsidRPr="00706B03">
        <w:rPr>
          <w:rFonts w:ascii="Times New Roman" w:eastAsia="Times New Roman" w:hAnsi="Times New Roman" w:cs="Times New Roman"/>
          <w:sz w:val="24"/>
          <w:szCs w:val="24"/>
          <w:lang w:eastAsia="en-GB" w:bidi="en-GB"/>
        </w:rPr>
        <w:t xml:space="preserve">emotionally drained </w:t>
      </w:r>
      <w:r w:rsidR="00DD3415" w:rsidRPr="00706B03">
        <w:rPr>
          <w:rFonts w:ascii="Times New Roman" w:eastAsia="Times New Roman" w:hAnsi="Times New Roman" w:cs="Times New Roman"/>
          <w:sz w:val="24"/>
          <w:szCs w:val="24"/>
          <w:lang w:eastAsia="en-GB" w:bidi="en-GB"/>
        </w:rPr>
        <w:t xml:space="preserve">through </w:t>
      </w:r>
      <w:r w:rsidRPr="00706B03">
        <w:rPr>
          <w:rFonts w:ascii="Times New Roman" w:eastAsia="Times New Roman" w:hAnsi="Times New Roman" w:cs="Times New Roman"/>
          <w:sz w:val="24"/>
          <w:szCs w:val="24"/>
          <w:lang w:eastAsia="en-GB" w:bidi="en-GB"/>
        </w:rPr>
        <w:t>caring t</w:t>
      </w:r>
      <w:r w:rsidR="00DD3415" w:rsidRPr="00706B03">
        <w:rPr>
          <w:rFonts w:ascii="Times New Roman" w:eastAsia="Times New Roman" w:hAnsi="Times New Roman" w:cs="Times New Roman"/>
          <w:sz w:val="24"/>
          <w:szCs w:val="24"/>
          <w:lang w:eastAsia="en-GB" w:bidi="en-GB"/>
        </w:rPr>
        <w:t>o</w:t>
      </w:r>
      <w:r w:rsidRPr="00706B03">
        <w:rPr>
          <w:rFonts w:ascii="Times New Roman" w:eastAsia="Times New Roman" w:hAnsi="Times New Roman" w:cs="Times New Roman"/>
          <w:sz w:val="24"/>
          <w:szCs w:val="24"/>
          <w:lang w:eastAsia="en-GB" w:bidi="en-GB"/>
        </w:rPr>
        <w:t xml:space="preserve">o much </w:t>
      </w:r>
      <w:r w:rsidR="00DD3415" w:rsidRPr="00706B03">
        <w:rPr>
          <w:rFonts w:ascii="Times New Roman" w:eastAsia="Times New Roman" w:hAnsi="Times New Roman" w:cs="Times New Roman"/>
          <w:sz w:val="24"/>
          <w:szCs w:val="24"/>
          <w:lang w:eastAsia="en-GB" w:bidi="en-GB"/>
        </w:rPr>
        <w:t xml:space="preserve">about </w:t>
      </w:r>
      <w:r w:rsidRPr="00706B03">
        <w:rPr>
          <w:rFonts w:ascii="Times New Roman" w:eastAsia="Times New Roman" w:hAnsi="Times New Roman" w:cs="Times New Roman"/>
          <w:sz w:val="24"/>
          <w:szCs w:val="24"/>
          <w:lang w:eastAsia="en-GB" w:bidi="en-GB"/>
        </w:rPr>
        <w:t>the feelings of others</w:t>
      </w:r>
      <w:r w:rsidR="00DD3415" w:rsidRPr="00706B03">
        <w:rPr>
          <w:rFonts w:ascii="Times New Roman" w:eastAsia="Times New Roman" w:hAnsi="Times New Roman" w:cs="Times New Roman"/>
          <w:sz w:val="24"/>
          <w:szCs w:val="24"/>
          <w:lang w:eastAsia="en-GB" w:bidi="en-GB"/>
        </w:rPr>
        <w:t>. B</w:t>
      </w:r>
      <w:r w:rsidRPr="00706B03">
        <w:rPr>
          <w:rFonts w:ascii="Times New Roman" w:eastAsia="Times New Roman" w:hAnsi="Times New Roman" w:cs="Times New Roman"/>
          <w:sz w:val="24"/>
          <w:szCs w:val="24"/>
          <w:lang w:eastAsia="en-GB" w:bidi="en-GB"/>
        </w:rPr>
        <w:t>y taking on</w:t>
      </w:r>
      <w:r w:rsidR="00DD3415" w:rsidRPr="00706B03">
        <w:rPr>
          <w:rFonts w:ascii="Times New Roman" w:eastAsia="Times New Roman" w:hAnsi="Times New Roman" w:cs="Times New Roman"/>
          <w:sz w:val="24"/>
          <w:szCs w:val="24"/>
          <w:lang w:eastAsia="en-GB" w:bidi="en-GB"/>
        </w:rPr>
        <w:t xml:space="preserve"> others’</w:t>
      </w:r>
      <w:r w:rsidRPr="00706B03">
        <w:rPr>
          <w:rFonts w:ascii="Times New Roman" w:eastAsia="Times New Roman" w:hAnsi="Times New Roman" w:cs="Times New Roman"/>
          <w:sz w:val="24"/>
          <w:szCs w:val="24"/>
          <w:lang w:eastAsia="en-GB" w:bidi="en-GB"/>
        </w:rPr>
        <w:t xml:space="preserve"> feelings and emotions</w:t>
      </w:r>
      <w:r w:rsidR="00CA0732" w:rsidRPr="00706B03">
        <w:rPr>
          <w:rFonts w:ascii="Times New Roman" w:eastAsia="Times New Roman" w:hAnsi="Times New Roman" w:cs="Times New Roman"/>
          <w:sz w:val="24"/>
          <w:szCs w:val="24"/>
          <w:lang w:eastAsia="en-GB" w:bidi="en-GB"/>
        </w:rPr>
        <w:t xml:space="preserve"> in this way</w:t>
      </w:r>
      <w:r w:rsidRPr="00706B03">
        <w:rPr>
          <w:rFonts w:ascii="Times New Roman" w:eastAsia="Times New Roman" w:hAnsi="Times New Roman" w:cs="Times New Roman"/>
          <w:sz w:val="24"/>
          <w:szCs w:val="24"/>
          <w:lang w:eastAsia="en-GB" w:bidi="en-GB"/>
        </w:rPr>
        <w:t>, individual</w:t>
      </w:r>
      <w:r w:rsidR="00DD3415" w:rsidRPr="00706B03">
        <w:rPr>
          <w:rFonts w:ascii="Times New Roman" w:eastAsia="Times New Roman" w:hAnsi="Times New Roman" w:cs="Times New Roman"/>
          <w:sz w:val="24"/>
          <w:szCs w:val="24"/>
          <w:lang w:eastAsia="en-GB" w:bidi="en-GB"/>
        </w:rPr>
        <w:t xml:space="preserve">s become </w:t>
      </w:r>
      <w:r w:rsidRPr="00706B03">
        <w:rPr>
          <w:rFonts w:ascii="Times New Roman" w:eastAsia="Times New Roman" w:hAnsi="Times New Roman" w:cs="Times New Roman"/>
          <w:sz w:val="24"/>
          <w:szCs w:val="24"/>
          <w:lang w:eastAsia="en-GB" w:bidi="en-GB"/>
        </w:rPr>
        <w:t xml:space="preserve">emotionally </w:t>
      </w:r>
      <w:r w:rsidR="00DD3415" w:rsidRPr="00706B03">
        <w:rPr>
          <w:rFonts w:ascii="Times New Roman" w:eastAsia="Times New Roman" w:hAnsi="Times New Roman" w:cs="Times New Roman"/>
          <w:sz w:val="24"/>
          <w:szCs w:val="24"/>
          <w:lang w:eastAsia="en-GB" w:bidi="en-GB"/>
        </w:rPr>
        <w:t xml:space="preserve">vulnerable themselves, </w:t>
      </w:r>
      <w:r w:rsidR="00CA0732" w:rsidRPr="00706B03">
        <w:rPr>
          <w:rFonts w:ascii="Times New Roman" w:eastAsia="Times New Roman" w:hAnsi="Times New Roman" w:cs="Times New Roman"/>
          <w:sz w:val="24"/>
          <w:szCs w:val="24"/>
          <w:lang w:eastAsia="en-GB" w:bidi="en-GB"/>
        </w:rPr>
        <w:t xml:space="preserve">eventually </w:t>
      </w:r>
      <w:r w:rsidR="00DD3415" w:rsidRPr="00706B03">
        <w:rPr>
          <w:rFonts w:ascii="Times New Roman" w:eastAsia="Times New Roman" w:hAnsi="Times New Roman" w:cs="Times New Roman"/>
          <w:sz w:val="24"/>
          <w:szCs w:val="24"/>
          <w:lang w:eastAsia="en-GB" w:bidi="en-GB"/>
        </w:rPr>
        <w:t>becoming</w:t>
      </w:r>
      <w:r w:rsidRPr="00706B03">
        <w:rPr>
          <w:rFonts w:ascii="Times New Roman" w:eastAsia="Times New Roman" w:hAnsi="Times New Roman" w:cs="Times New Roman"/>
          <w:sz w:val="24"/>
          <w:szCs w:val="24"/>
          <w:lang w:eastAsia="en-GB" w:bidi="en-GB"/>
        </w:rPr>
        <w:t xml:space="preserve"> de-sensitiz</w:t>
      </w:r>
      <w:r w:rsidR="00DD3415" w:rsidRPr="00706B03">
        <w:rPr>
          <w:rFonts w:ascii="Times New Roman" w:eastAsia="Times New Roman" w:hAnsi="Times New Roman" w:cs="Times New Roman"/>
          <w:sz w:val="24"/>
          <w:szCs w:val="24"/>
          <w:lang w:eastAsia="en-GB" w:bidi="en-GB"/>
        </w:rPr>
        <w:t>ed</w:t>
      </w:r>
      <w:r w:rsidRPr="00706B03">
        <w:rPr>
          <w:rFonts w:ascii="Times New Roman" w:eastAsia="Times New Roman" w:hAnsi="Times New Roman" w:cs="Times New Roman"/>
          <w:sz w:val="24"/>
          <w:szCs w:val="24"/>
          <w:lang w:eastAsia="en-GB" w:bidi="en-GB"/>
        </w:rPr>
        <w:t xml:space="preserve"> </w:t>
      </w:r>
      <w:r w:rsidR="00DD3415" w:rsidRPr="00706B03">
        <w:rPr>
          <w:rFonts w:ascii="Times New Roman" w:eastAsia="Times New Roman" w:hAnsi="Times New Roman" w:cs="Times New Roman"/>
          <w:sz w:val="24"/>
          <w:szCs w:val="24"/>
          <w:lang w:eastAsia="en-GB" w:bidi="en-GB"/>
        </w:rPr>
        <w:t xml:space="preserve">to feelings of </w:t>
      </w:r>
      <w:r w:rsidRPr="00706B03">
        <w:rPr>
          <w:rFonts w:ascii="Times New Roman" w:eastAsia="Times New Roman" w:hAnsi="Times New Roman" w:cs="Times New Roman"/>
          <w:sz w:val="24"/>
          <w:szCs w:val="24"/>
          <w:lang w:eastAsia="en-GB" w:bidi="en-GB"/>
        </w:rPr>
        <w:t>compassion</w:t>
      </w:r>
      <w:r w:rsidR="00CA0732" w:rsidRPr="00706B03">
        <w:rPr>
          <w:rFonts w:ascii="Times New Roman" w:eastAsia="Times New Roman" w:hAnsi="Times New Roman" w:cs="Times New Roman"/>
          <w:sz w:val="24"/>
          <w:szCs w:val="24"/>
          <w:lang w:eastAsia="en-GB" w:bidi="en-GB"/>
        </w:rPr>
        <w:t xml:space="preserve"> towards others.</w:t>
      </w:r>
      <w:r w:rsidR="005B2B7E" w:rsidRPr="00706B03">
        <w:rPr>
          <w:rFonts w:ascii="Times New Roman" w:eastAsia="Times New Roman" w:hAnsi="Times New Roman" w:cs="Times New Roman"/>
          <w:sz w:val="24"/>
          <w:szCs w:val="24"/>
          <w:lang w:eastAsia="en-GB" w:bidi="en-GB"/>
        </w:rPr>
        <w:t xml:space="preserve"> </w:t>
      </w:r>
      <w:r w:rsidR="00CA0732" w:rsidRPr="00706B03">
        <w:rPr>
          <w:rFonts w:ascii="Times New Roman" w:hAnsi="Times New Roman" w:cs="Times New Roman"/>
          <w:sz w:val="24"/>
          <w:szCs w:val="24"/>
          <w:shd w:val="clear" w:color="auto" w:fill="FFFFFF"/>
        </w:rPr>
        <w:t xml:space="preserve">This concept of compassion fatigue links to </w:t>
      </w:r>
      <w:r w:rsidR="005B2B7E" w:rsidRPr="00706B03">
        <w:rPr>
          <w:rFonts w:ascii="Times New Roman" w:hAnsi="Times New Roman" w:cs="Times New Roman"/>
          <w:sz w:val="24"/>
          <w:szCs w:val="24"/>
          <w:shd w:val="clear" w:color="auto" w:fill="FFFFFF"/>
        </w:rPr>
        <w:t>prosocial behaviour theory</w:t>
      </w:r>
      <w:r w:rsidR="00F04193" w:rsidRPr="00706B03">
        <w:rPr>
          <w:rFonts w:ascii="Times New Roman" w:hAnsi="Times New Roman" w:cs="Times New Roman"/>
          <w:sz w:val="24"/>
          <w:szCs w:val="24"/>
          <w:shd w:val="clear" w:color="auto" w:fill="FFFFFF"/>
        </w:rPr>
        <w:t xml:space="preserve"> which refers to </w:t>
      </w:r>
      <w:r w:rsidR="00993DBB" w:rsidRPr="00706B03">
        <w:rPr>
          <w:rFonts w:ascii="Times New Roman" w:hAnsi="Times New Roman" w:cs="Times New Roman"/>
          <w:sz w:val="24"/>
          <w:szCs w:val="24"/>
          <w:shd w:val="clear" w:color="auto" w:fill="FFFFFF"/>
        </w:rPr>
        <w:t xml:space="preserve">actions or behaviours intended to benefit </w:t>
      </w:r>
      <w:r w:rsidR="00F04193" w:rsidRPr="00706B03">
        <w:rPr>
          <w:rFonts w:ascii="Times New Roman" w:hAnsi="Times New Roman" w:cs="Times New Roman"/>
          <w:sz w:val="24"/>
          <w:szCs w:val="24"/>
          <w:shd w:val="clear" w:color="auto" w:fill="FFFFFF"/>
        </w:rPr>
        <w:t xml:space="preserve">those </w:t>
      </w:r>
      <w:r w:rsidR="00993DBB" w:rsidRPr="00706B03">
        <w:rPr>
          <w:rFonts w:ascii="Times New Roman" w:hAnsi="Times New Roman" w:cs="Times New Roman"/>
          <w:sz w:val="24"/>
          <w:szCs w:val="24"/>
          <w:shd w:val="clear" w:color="auto" w:fill="FFFFFF"/>
        </w:rPr>
        <w:t>other than oneself (Batson, Powell,</w:t>
      </w:r>
      <w:r w:rsidR="00B83FAC" w:rsidRPr="00706B03">
        <w:rPr>
          <w:rFonts w:ascii="Times New Roman" w:hAnsi="Times New Roman" w:cs="Times New Roman"/>
          <w:sz w:val="24"/>
          <w:szCs w:val="24"/>
          <w:shd w:val="clear" w:color="auto" w:fill="FFFFFF"/>
        </w:rPr>
        <w:t xml:space="preserve"> </w:t>
      </w:r>
      <w:r w:rsidR="00993DBB" w:rsidRPr="00706B03">
        <w:rPr>
          <w:rFonts w:ascii="Times New Roman" w:hAnsi="Times New Roman" w:cs="Times New Roman"/>
          <w:sz w:val="24"/>
          <w:szCs w:val="24"/>
          <w:shd w:val="clear" w:color="auto" w:fill="FFFFFF"/>
        </w:rPr>
        <w:t xml:space="preserve">2003). There seems to be no clarity </w:t>
      </w:r>
      <w:r w:rsidR="00B83FAC" w:rsidRPr="00706B03">
        <w:rPr>
          <w:rFonts w:ascii="Times New Roman" w:hAnsi="Times New Roman" w:cs="Times New Roman"/>
          <w:sz w:val="24"/>
          <w:szCs w:val="24"/>
          <w:shd w:val="clear" w:color="auto" w:fill="FFFFFF"/>
        </w:rPr>
        <w:t>regarding</w:t>
      </w:r>
      <w:r w:rsidR="00993DBB" w:rsidRPr="00706B03">
        <w:rPr>
          <w:rFonts w:ascii="Times New Roman" w:hAnsi="Times New Roman" w:cs="Times New Roman"/>
          <w:sz w:val="24"/>
          <w:szCs w:val="24"/>
          <w:shd w:val="clear" w:color="auto" w:fill="FFFFFF"/>
        </w:rPr>
        <w:t xml:space="preserve"> who coined the term</w:t>
      </w:r>
      <w:r w:rsidR="00B83FAC" w:rsidRPr="00706B03">
        <w:rPr>
          <w:rFonts w:ascii="Times New Roman" w:hAnsi="Times New Roman" w:cs="Times New Roman"/>
          <w:sz w:val="24"/>
          <w:szCs w:val="24"/>
          <w:shd w:val="clear" w:color="auto" w:fill="FFFFFF"/>
        </w:rPr>
        <w:t>,</w:t>
      </w:r>
      <w:r w:rsidR="00993DBB" w:rsidRPr="00706B03">
        <w:rPr>
          <w:rFonts w:ascii="Times New Roman" w:hAnsi="Times New Roman" w:cs="Times New Roman"/>
          <w:sz w:val="24"/>
          <w:szCs w:val="24"/>
          <w:shd w:val="clear" w:color="auto" w:fill="FFFFFF"/>
        </w:rPr>
        <w:t xml:space="preserve"> other than</w:t>
      </w:r>
      <w:r w:rsidR="00B83FAC" w:rsidRPr="00706B03">
        <w:rPr>
          <w:rFonts w:ascii="Times New Roman" w:hAnsi="Times New Roman" w:cs="Times New Roman"/>
          <w:sz w:val="24"/>
          <w:szCs w:val="24"/>
          <w:shd w:val="clear" w:color="auto" w:fill="FFFFFF"/>
        </w:rPr>
        <w:t xml:space="preserve"> </w:t>
      </w:r>
      <w:r w:rsidR="00993DBB" w:rsidRPr="00706B03">
        <w:rPr>
          <w:rFonts w:ascii="Times New Roman" w:hAnsi="Times New Roman" w:cs="Times New Roman"/>
          <w:sz w:val="24"/>
          <w:szCs w:val="24"/>
          <w:shd w:val="clear" w:color="auto" w:fill="FFFFFF"/>
        </w:rPr>
        <w:t>its use in vocabulary becoming apparent within the 1960s/1970s</w:t>
      </w:r>
      <w:r w:rsidR="00B83FAC" w:rsidRPr="00706B03">
        <w:rPr>
          <w:rFonts w:ascii="Times New Roman" w:hAnsi="Times New Roman" w:cs="Times New Roman"/>
          <w:sz w:val="24"/>
          <w:szCs w:val="24"/>
          <w:shd w:val="clear" w:color="auto" w:fill="FFFFFF"/>
        </w:rPr>
        <w:t xml:space="preserve"> w</w:t>
      </w:r>
      <w:r w:rsidR="00B2461F" w:rsidRPr="00706B03">
        <w:rPr>
          <w:rFonts w:ascii="Times New Roman" w:hAnsi="Times New Roman" w:cs="Times New Roman"/>
          <w:sz w:val="24"/>
          <w:szCs w:val="24"/>
          <w:shd w:val="clear" w:color="auto" w:fill="FFFFFF"/>
        </w:rPr>
        <w:t xml:space="preserve">hen interests in humanitarian </w:t>
      </w:r>
      <w:r w:rsidR="00B83FAC" w:rsidRPr="00706B03">
        <w:rPr>
          <w:rFonts w:ascii="Times New Roman" w:hAnsi="Times New Roman" w:cs="Times New Roman"/>
          <w:sz w:val="24"/>
          <w:szCs w:val="24"/>
          <w:shd w:val="clear" w:color="auto" w:fill="FFFFFF"/>
        </w:rPr>
        <w:t xml:space="preserve">issues </w:t>
      </w:r>
      <w:r w:rsidR="00B2461F" w:rsidRPr="00706B03">
        <w:rPr>
          <w:rFonts w:ascii="Times New Roman" w:hAnsi="Times New Roman" w:cs="Times New Roman"/>
          <w:sz w:val="24"/>
          <w:szCs w:val="24"/>
          <w:shd w:val="clear" w:color="auto" w:fill="FFFFFF"/>
        </w:rPr>
        <w:t>grew (Eisenberg,</w:t>
      </w:r>
      <w:r w:rsidR="00B83FAC" w:rsidRPr="00706B03">
        <w:rPr>
          <w:rFonts w:ascii="Times New Roman" w:hAnsi="Times New Roman" w:cs="Times New Roman"/>
          <w:sz w:val="24"/>
          <w:szCs w:val="24"/>
          <w:shd w:val="clear" w:color="auto" w:fill="FFFFFF"/>
        </w:rPr>
        <w:t xml:space="preserve"> </w:t>
      </w:r>
      <w:r w:rsidR="00B2461F" w:rsidRPr="00706B03">
        <w:rPr>
          <w:rFonts w:ascii="Times New Roman" w:hAnsi="Times New Roman" w:cs="Times New Roman"/>
          <w:sz w:val="24"/>
          <w:szCs w:val="24"/>
          <w:shd w:val="clear" w:color="auto" w:fill="FFFFFF"/>
        </w:rPr>
        <w:t>1982).</w:t>
      </w:r>
    </w:p>
    <w:p w14:paraId="0E1BE6C3" w14:textId="7AD9B557" w:rsidR="005B2B7E" w:rsidRPr="00706B03" w:rsidRDefault="005B2B7E" w:rsidP="00161CAF">
      <w:pPr>
        <w:spacing w:before="30" w:after="120"/>
        <w:rPr>
          <w:rFonts w:ascii="Times New Roman" w:hAnsi="Times New Roman" w:cs="Times New Roman"/>
          <w:sz w:val="24"/>
          <w:szCs w:val="24"/>
        </w:rPr>
      </w:pPr>
      <w:r w:rsidRPr="00706B03">
        <w:rPr>
          <w:rFonts w:ascii="Times New Roman" w:hAnsi="Times New Roman" w:cs="Times New Roman"/>
          <w:sz w:val="24"/>
          <w:szCs w:val="24"/>
        </w:rPr>
        <w:t xml:space="preserve">This essay will critically explore the contemporary issue of compassion fatigue, adopting the sociological theoretical prosocial </w:t>
      </w:r>
      <w:r w:rsidR="00D13A1C" w:rsidRPr="00706B03">
        <w:rPr>
          <w:rFonts w:ascii="Times New Roman" w:hAnsi="Times New Roman" w:cs="Times New Roman"/>
          <w:sz w:val="24"/>
          <w:szCs w:val="24"/>
        </w:rPr>
        <w:t>perspective.</w:t>
      </w:r>
      <w:r w:rsidR="00D13A1C" w:rsidRPr="00706B03">
        <w:rPr>
          <w:rFonts w:ascii="Times New Roman" w:hAnsi="Times New Roman" w:cs="Times New Roman"/>
          <w:sz w:val="24"/>
          <w:szCs w:val="24"/>
          <w:shd w:val="clear" w:color="auto" w:fill="FFFFFF"/>
        </w:rPr>
        <w:t xml:space="preserve"> Firstly</w:t>
      </w:r>
      <w:r w:rsidRPr="00706B03">
        <w:rPr>
          <w:rFonts w:ascii="Times New Roman" w:hAnsi="Times New Roman" w:cs="Times New Roman"/>
          <w:sz w:val="24"/>
          <w:szCs w:val="24"/>
          <w:shd w:val="clear" w:color="auto" w:fill="FFFFFF"/>
        </w:rPr>
        <w:t>,</w:t>
      </w:r>
      <w:r w:rsidR="00D13A1C" w:rsidRPr="00706B03">
        <w:rPr>
          <w:rFonts w:ascii="Times New Roman" w:hAnsi="Times New Roman" w:cs="Times New Roman"/>
          <w:sz w:val="24"/>
          <w:szCs w:val="24"/>
          <w:shd w:val="clear" w:color="auto" w:fill="FFFFFF"/>
        </w:rPr>
        <w:t xml:space="preserve"> </w:t>
      </w:r>
      <w:r w:rsidRPr="00706B03">
        <w:rPr>
          <w:rFonts w:ascii="Times New Roman" w:hAnsi="Times New Roman" w:cs="Times New Roman"/>
          <w:sz w:val="24"/>
          <w:szCs w:val="24"/>
          <w:shd w:val="clear" w:color="auto" w:fill="FFFFFF"/>
        </w:rPr>
        <w:t>th</w:t>
      </w:r>
      <w:r w:rsidR="00D13A1C" w:rsidRPr="00706B03">
        <w:rPr>
          <w:rFonts w:ascii="Times New Roman" w:hAnsi="Times New Roman" w:cs="Times New Roman"/>
          <w:sz w:val="24"/>
          <w:szCs w:val="24"/>
          <w:shd w:val="clear" w:color="auto" w:fill="FFFFFF"/>
        </w:rPr>
        <w:t>e</w:t>
      </w:r>
      <w:r w:rsidRPr="00706B03">
        <w:rPr>
          <w:rFonts w:ascii="Times New Roman" w:hAnsi="Times New Roman" w:cs="Times New Roman"/>
          <w:sz w:val="24"/>
          <w:szCs w:val="24"/>
          <w:shd w:val="clear" w:color="auto" w:fill="FFFFFF"/>
        </w:rPr>
        <w:t xml:space="preserve"> essay will discuss </w:t>
      </w:r>
      <w:r w:rsidR="00D13A1C" w:rsidRPr="00706B03">
        <w:rPr>
          <w:rFonts w:ascii="Times New Roman" w:hAnsi="Times New Roman" w:cs="Times New Roman"/>
          <w:sz w:val="24"/>
          <w:szCs w:val="24"/>
          <w:shd w:val="clear" w:color="auto" w:fill="FFFFFF"/>
        </w:rPr>
        <w:t xml:space="preserve">the contributing </w:t>
      </w:r>
      <w:r w:rsidRPr="00706B03">
        <w:rPr>
          <w:rFonts w:ascii="Times New Roman" w:hAnsi="Times New Roman" w:cs="Times New Roman"/>
          <w:sz w:val="24"/>
          <w:szCs w:val="24"/>
          <w:shd w:val="clear" w:color="auto" w:fill="FFFFFF"/>
        </w:rPr>
        <w:t>factors</w:t>
      </w:r>
      <w:r w:rsidR="00D13A1C" w:rsidRPr="00706B03">
        <w:rPr>
          <w:rFonts w:ascii="Times New Roman" w:hAnsi="Times New Roman" w:cs="Times New Roman"/>
          <w:sz w:val="24"/>
          <w:szCs w:val="24"/>
          <w:shd w:val="clear" w:color="auto" w:fill="FFFFFF"/>
        </w:rPr>
        <w:t xml:space="preserve"> associated with the</w:t>
      </w:r>
      <w:r w:rsidRPr="00706B03">
        <w:rPr>
          <w:rFonts w:ascii="Times New Roman" w:hAnsi="Times New Roman" w:cs="Times New Roman"/>
          <w:sz w:val="24"/>
          <w:szCs w:val="24"/>
          <w:shd w:val="clear" w:color="auto" w:fill="FFFFFF"/>
        </w:rPr>
        <w:t xml:space="preserve"> mental state</w:t>
      </w:r>
      <w:r w:rsidR="00D13A1C" w:rsidRPr="00706B03">
        <w:rPr>
          <w:rFonts w:ascii="Times New Roman" w:hAnsi="Times New Roman" w:cs="Times New Roman"/>
          <w:sz w:val="24"/>
          <w:szCs w:val="24"/>
          <w:shd w:val="clear" w:color="auto" w:fill="FFFFFF"/>
        </w:rPr>
        <w:t xml:space="preserve"> of compassion </w:t>
      </w:r>
      <w:r w:rsidR="0067543B" w:rsidRPr="00706B03">
        <w:rPr>
          <w:rFonts w:ascii="Times New Roman" w:hAnsi="Times New Roman" w:cs="Times New Roman"/>
          <w:sz w:val="24"/>
          <w:szCs w:val="24"/>
          <w:shd w:val="clear" w:color="auto" w:fill="FFFFFF"/>
        </w:rPr>
        <w:t>fatigue, which</w:t>
      </w:r>
      <w:r w:rsidR="006A7D7A" w:rsidRPr="00706B03">
        <w:rPr>
          <w:rFonts w:ascii="Times New Roman" w:hAnsi="Times New Roman" w:cs="Times New Roman"/>
          <w:sz w:val="24"/>
          <w:szCs w:val="24"/>
          <w:shd w:val="clear" w:color="auto" w:fill="FFFFFF"/>
        </w:rPr>
        <w:t xml:space="preserve"> will include understanding character traits which may make individuals prone</w:t>
      </w:r>
      <w:r w:rsidR="00D13A1C" w:rsidRPr="00706B03">
        <w:rPr>
          <w:rFonts w:ascii="Times New Roman" w:hAnsi="Times New Roman" w:cs="Times New Roman"/>
          <w:sz w:val="24"/>
          <w:szCs w:val="24"/>
          <w:shd w:val="clear" w:color="auto" w:fill="FFFFFF"/>
        </w:rPr>
        <w:t>.</w:t>
      </w:r>
      <w:r w:rsidRPr="00706B03">
        <w:rPr>
          <w:rFonts w:ascii="Times New Roman" w:hAnsi="Times New Roman" w:cs="Times New Roman"/>
          <w:sz w:val="24"/>
          <w:szCs w:val="24"/>
          <w:shd w:val="clear" w:color="auto" w:fill="FFFFFF"/>
        </w:rPr>
        <w:t xml:space="preserve"> </w:t>
      </w:r>
      <w:r w:rsidR="00D13A1C" w:rsidRPr="00706B03">
        <w:rPr>
          <w:rFonts w:ascii="Times New Roman" w:hAnsi="Times New Roman" w:cs="Times New Roman"/>
          <w:sz w:val="24"/>
          <w:szCs w:val="24"/>
          <w:shd w:val="clear" w:color="auto" w:fill="FFFFFF"/>
        </w:rPr>
        <w:t>Secondly, the signs</w:t>
      </w:r>
      <w:r w:rsidRPr="00706B03">
        <w:rPr>
          <w:rFonts w:ascii="Times New Roman" w:hAnsi="Times New Roman" w:cs="Times New Roman"/>
          <w:sz w:val="24"/>
          <w:szCs w:val="24"/>
          <w:shd w:val="clear" w:color="auto" w:fill="FFFFFF"/>
        </w:rPr>
        <w:t xml:space="preserve"> </w:t>
      </w:r>
      <w:r w:rsidR="00D13A1C" w:rsidRPr="00706B03">
        <w:rPr>
          <w:rFonts w:ascii="Times New Roman" w:hAnsi="Times New Roman" w:cs="Times New Roman"/>
          <w:sz w:val="24"/>
          <w:szCs w:val="24"/>
          <w:shd w:val="clear" w:color="auto" w:fill="FFFFFF"/>
        </w:rPr>
        <w:t>and symptoms of compassion fatigue will be discussed. Finally, there will be a look at</w:t>
      </w:r>
      <w:r w:rsidRPr="00706B03">
        <w:rPr>
          <w:rFonts w:ascii="Times New Roman" w:hAnsi="Times New Roman" w:cs="Times New Roman"/>
          <w:sz w:val="24"/>
          <w:szCs w:val="24"/>
          <w:shd w:val="clear" w:color="auto" w:fill="FFFFFF"/>
        </w:rPr>
        <w:t xml:space="preserve"> what can be done to prevent compassion fatigue</w:t>
      </w:r>
      <w:r w:rsidR="00D13A1C" w:rsidRPr="00706B03">
        <w:rPr>
          <w:rFonts w:ascii="Times New Roman" w:hAnsi="Times New Roman" w:cs="Times New Roman"/>
          <w:sz w:val="24"/>
          <w:szCs w:val="24"/>
          <w:shd w:val="clear" w:color="auto" w:fill="FFFFFF"/>
        </w:rPr>
        <w:t>, early interventions and support networks.</w:t>
      </w:r>
    </w:p>
    <w:p w14:paraId="16F487F1" w14:textId="651727DD" w:rsidR="00906718" w:rsidRPr="00706B03" w:rsidRDefault="00B2461F" w:rsidP="00161CAF">
      <w:pPr>
        <w:spacing w:before="30" w:after="120"/>
        <w:rPr>
          <w:rFonts w:ascii="Times New Roman" w:hAnsi="Times New Roman" w:cs="Times New Roman"/>
          <w:sz w:val="24"/>
          <w:szCs w:val="24"/>
          <w:shd w:val="clear" w:color="auto" w:fill="FFFFFF"/>
        </w:rPr>
      </w:pPr>
      <w:bookmarkStart w:id="1" w:name="_Hlk25486607"/>
      <w:r w:rsidRPr="00706B03">
        <w:rPr>
          <w:rFonts w:ascii="Times New Roman" w:hAnsi="Times New Roman" w:cs="Times New Roman"/>
          <w:sz w:val="24"/>
          <w:szCs w:val="24"/>
          <w:shd w:val="clear" w:color="auto" w:fill="FFFFFF"/>
        </w:rPr>
        <w:t>Teater</w:t>
      </w:r>
      <w:r w:rsidR="00B83FAC" w:rsidRPr="00706B03">
        <w:rPr>
          <w:rFonts w:ascii="Times New Roman" w:hAnsi="Times New Roman" w:cs="Times New Roman"/>
          <w:sz w:val="24"/>
          <w:szCs w:val="24"/>
          <w:shd w:val="clear" w:color="auto" w:fill="FFFFFF"/>
        </w:rPr>
        <w:t>’s (2014) research</w:t>
      </w:r>
      <w:r w:rsidRPr="00706B03">
        <w:rPr>
          <w:rFonts w:ascii="Times New Roman" w:hAnsi="Times New Roman" w:cs="Times New Roman"/>
          <w:sz w:val="24"/>
          <w:szCs w:val="24"/>
          <w:shd w:val="clear" w:color="auto" w:fill="FFFFFF"/>
        </w:rPr>
        <w:t xml:space="preserve"> </w:t>
      </w:r>
      <w:bookmarkEnd w:id="1"/>
      <w:r w:rsidRPr="00706B03">
        <w:rPr>
          <w:rFonts w:ascii="Times New Roman" w:hAnsi="Times New Roman" w:cs="Times New Roman"/>
          <w:sz w:val="24"/>
          <w:szCs w:val="24"/>
          <w:shd w:val="clear" w:color="auto" w:fill="FFFFFF"/>
        </w:rPr>
        <w:t xml:space="preserve">indicated that </w:t>
      </w:r>
      <w:r w:rsidR="00B83FAC" w:rsidRPr="00706B03">
        <w:rPr>
          <w:rFonts w:ascii="Times New Roman" w:hAnsi="Times New Roman" w:cs="Times New Roman"/>
          <w:sz w:val="24"/>
          <w:szCs w:val="24"/>
          <w:shd w:val="clear" w:color="auto" w:fill="FFFFFF"/>
        </w:rPr>
        <w:t xml:space="preserve">those with </w:t>
      </w:r>
      <w:r w:rsidRPr="00706B03">
        <w:rPr>
          <w:rFonts w:ascii="Times New Roman" w:hAnsi="Times New Roman" w:cs="Times New Roman"/>
          <w:sz w:val="24"/>
          <w:szCs w:val="24"/>
          <w:shd w:val="clear" w:color="auto" w:fill="FFFFFF"/>
        </w:rPr>
        <w:t>personality traits</w:t>
      </w:r>
      <w:r w:rsidR="00B83FAC" w:rsidRPr="00706B03">
        <w:rPr>
          <w:rFonts w:ascii="Times New Roman" w:hAnsi="Times New Roman" w:cs="Times New Roman"/>
          <w:sz w:val="24"/>
          <w:szCs w:val="24"/>
          <w:shd w:val="clear" w:color="auto" w:fill="FFFFFF"/>
        </w:rPr>
        <w:t>,</w:t>
      </w:r>
      <w:r w:rsidRPr="00706B03">
        <w:rPr>
          <w:rFonts w:ascii="Times New Roman" w:hAnsi="Times New Roman" w:cs="Times New Roman"/>
          <w:sz w:val="24"/>
          <w:szCs w:val="24"/>
          <w:shd w:val="clear" w:color="auto" w:fill="FFFFFF"/>
        </w:rPr>
        <w:t xml:space="preserve"> such as being empathic of others or </w:t>
      </w:r>
      <w:r w:rsidR="00B83FAC" w:rsidRPr="00706B03">
        <w:rPr>
          <w:rFonts w:ascii="Times New Roman" w:hAnsi="Times New Roman" w:cs="Times New Roman"/>
          <w:sz w:val="24"/>
          <w:szCs w:val="24"/>
          <w:shd w:val="clear" w:color="auto" w:fill="FFFFFF"/>
        </w:rPr>
        <w:t xml:space="preserve">displaying </w:t>
      </w:r>
      <w:r w:rsidRPr="00706B03">
        <w:rPr>
          <w:rFonts w:ascii="Times New Roman" w:hAnsi="Times New Roman" w:cs="Times New Roman"/>
          <w:sz w:val="24"/>
          <w:szCs w:val="24"/>
          <w:shd w:val="clear" w:color="auto" w:fill="FFFFFF"/>
        </w:rPr>
        <w:t xml:space="preserve">prosocial </w:t>
      </w:r>
      <w:r w:rsidR="00B83FAC" w:rsidRPr="00706B03">
        <w:rPr>
          <w:rFonts w:ascii="Times New Roman" w:hAnsi="Times New Roman" w:cs="Times New Roman"/>
          <w:sz w:val="24"/>
          <w:szCs w:val="24"/>
          <w:shd w:val="clear" w:color="auto" w:fill="FFFFFF"/>
        </w:rPr>
        <w:t xml:space="preserve">characteristics, </w:t>
      </w:r>
      <w:r w:rsidRPr="00706B03">
        <w:rPr>
          <w:rFonts w:ascii="Times New Roman" w:hAnsi="Times New Roman" w:cs="Times New Roman"/>
          <w:sz w:val="24"/>
          <w:szCs w:val="24"/>
          <w:shd w:val="clear" w:color="auto" w:fill="FFFFFF"/>
        </w:rPr>
        <w:t xml:space="preserve">would be prone to compassion fatigue. </w:t>
      </w:r>
      <w:r w:rsidR="00B83FAC" w:rsidRPr="00706B03">
        <w:rPr>
          <w:rFonts w:ascii="Times New Roman" w:hAnsi="Times New Roman" w:cs="Times New Roman"/>
          <w:sz w:val="24"/>
          <w:szCs w:val="24"/>
          <w:shd w:val="clear" w:color="auto" w:fill="FFFFFF"/>
        </w:rPr>
        <w:t xml:space="preserve">They also noted that those who work in a caregiving role often possess a naturally </w:t>
      </w:r>
      <w:r w:rsidRPr="00706B03">
        <w:rPr>
          <w:rFonts w:ascii="Times New Roman" w:hAnsi="Times New Roman" w:cs="Times New Roman"/>
          <w:sz w:val="24"/>
          <w:szCs w:val="24"/>
          <w:shd w:val="clear" w:color="auto" w:fill="FFFFFF"/>
        </w:rPr>
        <w:t xml:space="preserve">strong desire </w:t>
      </w:r>
      <w:r w:rsidR="00B83FAC" w:rsidRPr="00706B03">
        <w:rPr>
          <w:rFonts w:ascii="Times New Roman" w:hAnsi="Times New Roman" w:cs="Times New Roman"/>
          <w:sz w:val="24"/>
          <w:szCs w:val="24"/>
          <w:shd w:val="clear" w:color="auto" w:fill="FFFFFF"/>
        </w:rPr>
        <w:t>towards</w:t>
      </w:r>
      <w:r w:rsidRPr="00706B03">
        <w:rPr>
          <w:rFonts w:ascii="Times New Roman" w:hAnsi="Times New Roman" w:cs="Times New Roman"/>
          <w:sz w:val="24"/>
          <w:szCs w:val="24"/>
          <w:shd w:val="clear" w:color="auto" w:fill="FFFFFF"/>
        </w:rPr>
        <w:t xml:space="preserve"> wanting to help others</w:t>
      </w:r>
      <w:r w:rsidR="00B83FAC" w:rsidRPr="00706B03">
        <w:rPr>
          <w:rFonts w:ascii="Times New Roman" w:hAnsi="Times New Roman" w:cs="Times New Roman"/>
          <w:sz w:val="24"/>
          <w:szCs w:val="24"/>
          <w:shd w:val="clear" w:color="auto" w:fill="FFFFFF"/>
        </w:rPr>
        <w:t xml:space="preserve"> </w:t>
      </w:r>
      <w:bookmarkStart w:id="2" w:name="_Hlk25668681"/>
      <w:r w:rsidR="00B83FAC" w:rsidRPr="00706B03">
        <w:rPr>
          <w:rFonts w:ascii="Times New Roman" w:hAnsi="Times New Roman" w:cs="Times New Roman"/>
          <w:sz w:val="24"/>
          <w:szCs w:val="24"/>
          <w:shd w:val="clear" w:color="auto" w:fill="FFFFFF"/>
        </w:rPr>
        <w:t>(Teater, 2014)</w:t>
      </w:r>
      <w:r w:rsidRPr="00706B03">
        <w:rPr>
          <w:rFonts w:ascii="Times New Roman" w:hAnsi="Times New Roman" w:cs="Times New Roman"/>
          <w:sz w:val="24"/>
          <w:szCs w:val="24"/>
          <w:shd w:val="clear" w:color="auto" w:fill="FFFFFF"/>
        </w:rPr>
        <w:t xml:space="preserve">. </w:t>
      </w:r>
      <w:bookmarkEnd w:id="2"/>
      <w:r w:rsidR="00B83FAC" w:rsidRPr="00706B03">
        <w:rPr>
          <w:rFonts w:ascii="Times New Roman" w:hAnsi="Times New Roman" w:cs="Times New Roman"/>
          <w:sz w:val="24"/>
          <w:szCs w:val="24"/>
          <w:shd w:val="clear" w:color="auto" w:fill="FFFFFF"/>
        </w:rPr>
        <w:t xml:space="preserve">However, as a result, individuals </w:t>
      </w:r>
      <w:r w:rsidRPr="00706B03">
        <w:rPr>
          <w:rFonts w:ascii="Times New Roman" w:hAnsi="Times New Roman" w:cs="Times New Roman"/>
          <w:sz w:val="24"/>
          <w:szCs w:val="24"/>
          <w:shd w:val="clear" w:color="auto" w:fill="FFFFFF"/>
        </w:rPr>
        <w:t xml:space="preserve">may cross boundaries </w:t>
      </w:r>
      <w:r w:rsidR="00B83FAC" w:rsidRPr="00706B03">
        <w:rPr>
          <w:rFonts w:ascii="Times New Roman" w:hAnsi="Times New Roman" w:cs="Times New Roman"/>
          <w:sz w:val="24"/>
          <w:szCs w:val="24"/>
          <w:shd w:val="clear" w:color="auto" w:fill="FFFFFF"/>
        </w:rPr>
        <w:t>due to</w:t>
      </w:r>
      <w:r w:rsidRPr="00706B03">
        <w:rPr>
          <w:rFonts w:ascii="Times New Roman" w:hAnsi="Times New Roman" w:cs="Times New Roman"/>
          <w:sz w:val="24"/>
          <w:szCs w:val="24"/>
          <w:shd w:val="clear" w:color="auto" w:fill="FFFFFF"/>
        </w:rPr>
        <w:t xml:space="preserve"> the trait </w:t>
      </w:r>
      <w:r w:rsidR="00B83FAC" w:rsidRPr="00706B03">
        <w:rPr>
          <w:rFonts w:ascii="Times New Roman" w:hAnsi="Times New Roman" w:cs="Times New Roman"/>
          <w:sz w:val="24"/>
          <w:szCs w:val="24"/>
          <w:shd w:val="clear" w:color="auto" w:fill="FFFFFF"/>
        </w:rPr>
        <w:t xml:space="preserve">of </w:t>
      </w:r>
      <w:r w:rsidRPr="00706B03">
        <w:rPr>
          <w:rFonts w:ascii="Times New Roman" w:hAnsi="Times New Roman" w:cs="Times New Roman"/>
          <w:sz w:val="24"/>
          <w:szCs w:val="24"/>
          <w:shd w:val="clear" w:color="auto" w:fill="FFFFFF"/>
        </w:rPr>
        <w:t xml:space="preserve">being considerate and compassionate being replaced with excessive expectations of the </w:t>
      </w:r>
      <w:r w:rsidR="006A7D7A" w:rsidRPr="00706B03">
        <w:rPr>
          <w:rFonts w:ascii="Times New Roman" w:hAnsi="Times New Roman" w:cs="Times New Roman"/>
          <w:sz w:val="24"/>
          <w:szCs w:val="24"/>
          <w:shd w:val="clear" w:color="auto" w:fill="FFFFFF"/>
        </w:rPr>
        <w:t>client</w:t>
      </w:r>
      <w:r w:rsidR="00B83FAC" w:rsidRPr="00706B03">
        <w:rPr>
          <w:rFonts w:ascii="Times New Roman" w:hAnsi="Times New Roman" w:cs="Times New Roman"/>
          <w:sz w:val="24"/>
          <w:szCs w:val="24"/>
          <w:shd w:val="clear" w:color="auto" w:fill="FFFFFF"/>
        </w:rPr>
        <w:t xml:space="preserve"> (Teater, 2014).</w:t>
      </w:r>
      <w:r w:rsidR="00F24AFB" w:rsidRPr="00706B03">
        <w:rPr>
          <w:rFonts w:ascii="Times New Roman" w:hAnsi="Times New Roman" w:cs="Times New Roman"/>
          <w:sz w:val="24"/>
          <w:szCs w:val="24"/>
          <w:shd w:val="clear" w:color="auto" w:fill="FFFFFF"/>
        </w:rPr>
        <w:t xml:space="preserve"> </w:t>
      </w:r>
      <w:r w:rsidR="009C6475" w:rsidRPr="00706B03">
        <w:rPr>
          <w:rFonts w:ascii="Times New Roman" w:hAnsi="Times New Roman" w:cs="Times New Roman"/>
          <w:sz w:val="24"/>
          <w:szCs w:val="24"/>
          <w:shd w:val="clear" w:color="auto" w:fill="FFFFFF"/>
        </w:rPr>
        <w:t>Sabo (2011) also highlighted that empathy and engagement were key skills in nurses</w:t>
      </w:r>
      <w:r w:rsidR="00F24AFB" w:rsidRPr="00706B03">
        <w:rPr>
          <w:rFonts w:ascii="Times New Roman" w:hAnsi="Times New Roman" w:cs="Times New Roman"/>
          <w:sz w:val="24"/>
          <w:szCs w:val="24"/>
          <w:shd w:val="clear" w:color="auto" w:fill="FFFFFF"/>
        </w:rPr>
        <w:t>,</w:t>
      </w:r>
      <w:r w:rsidR="009C6475" w:rsidRPr="00706B03">
        <w:rPr>
          <w:rFonts w:ascii="Times New Roman" w:hAnsi="Times New Roman" w:cs="Times New Roman"/>
          <w:sz w:val="24"/>
          <w:szCs w:val="24"/>
          <w:shd w:val="clear" w:color="auto" w:fill="FFFFFF"/>
        </w:rPr>
        <w:t xml:space="preserve"> but also major contributors to work</w:t>
      </w:r>
      <w:r w:rsidR="00F24AFB" w:rsidRPr="00706B03">
        <w:rPr>
          <w:rFonts w:ascii="Times New Roman" w:hAnsi="Times New Roman" w:cs="Times New Roman"/>
          <w:sz w:val="24"/>
          <w:szCs w:val="24"/>
          <w:shd w:val="clear" w:color="auto" w:fill="FFFFFF"/>
        </w:rPr>
        <w:t>-</w:t>
      </w:r>
      <w:r w:rsidR="009C6475" w:rsidRPr="00706B03">
        <w:rPr>
          <w:rFonts w:ascii="Times New Roman" w:hAnsi="Times New Roman" w:cs="Times New Roman"/>
          <w:sz w:val="24"/>
          <w:szCs w:val="24"/>
          <w:shd w:val="clear" w:color="auto" w:fill="FFFFFF"/>
        </w:rPr>
        <w:t>related stress</w:t>
      </w:r>
      <w:r w:rsidR="00F24AFB" w:rsidRPr="00706B03">
        <w:rPr>
          <w:rFonts w:ascii="Times New Roman" w:hAnsi="Times New Roman" w:cs="Times New Roman"/>
          <w:sz w:val="24"/>
          <w:szCs w:val="24"/>
          <w:shd w:val="clear" w:color="auto" w:fill="FFFFFF"/>
        </w:rPr>
        <w:t>,</w:t>
      </w:r>
      <w:r w:rsidR="009C6475" w:rsidRPr="00706B03">
        <w:rPr>
          <w:rFonts w:ascii="Times New Roman" w:hAnsi="Times New Roman" w:cs="Times New Roman"/>
          <w:sz w:val="24"/>
          <w:szCs w:val="24"/>
          <w:shd w:val="clear" w:color="auto" w:fill="FFFFFF"/>
        </w:rPr>
        <w:t xml:space="preserve"> including burnout. </w:t>
      </w:r>
      <w:r w:rsidR="006A7D7A" w:rsidRPr="00706B03">
        <w:rPr>
          <w:rFonts w:ascii="Times New Roman" w:hAnsi="Times New Roman" w:cs="Times New Roman"/>
          <w:sz w:val="24"/>
          <w:szCs w:val="24"/>
          <w:shd w:val="clear" w:color="auto" w:fill="FFFFFF"/>
        </w:rPr>
        <w:t>Within</w:t>
      </w:r>
      <w:r w:rsidR="00955D53" w:rsidRPr="00706B03">
        <w:rPr>
          <w:rFonts w:ascii="Times New Roman" w:hAnsi="Times New Roman" w:cs="Times New Roman"/>
          <w:sz w:val="24"/>
          <w:szCs w:val="24"/>
          <w:shd w:val="clear" w:color="auto" w:fill="FFFFFF"/>
        </w:rPr>
        <w:t xml:space="preserve"> a health care setting</w:t>
      </w:r>
      <w:r w:rsidR="00F24AFB" w:rsidRPr="00706B03">
        <w:rPr>
          <w:rFonts w:ascii="Times New Roman" w:hAnsi="Times New Roman" w:cs="Times New Roman"/>
          <w:sz w:val="24"/>
          <w:szCs w:val="24"/>
          <w:shd w:val="clear" w:color="auto" w:fill="FFFFFF"/>
        </w:rPr>
        <w:t>,</w:t>
      </w:r>
      <w:r w:rsidR="00955D53" w:rsidRPr="00706B03">
        <w:rPr>
          <w:rFonts w:ascii="Times New Roman" w:hAnsi="Times New Roman" w:cs="Times New Roman"/>
          <w:sz w:val="24"/>
          <w:szCs w:val="24"/>
          <w:shd w:val="clear" w:color="auto" w:fill="FFFFFF"/>
        </w:rPr>
        <w:t xml:space="preserve"> Figley (</w:t>
      </w:r>
      <w:r w:rsidR="006A7D7A" w:rsidRPr="00706B03">
        <w:rPr>
          <w:rFonts w:ascii="Times New Roman" w:hAnsi="Times New Roman" w:cs="Times New Roman"/>
          <w:sz w:val="24"/>
          <w:szCs w:val="24"/>
          <w:shd w:val="clear" w:color="auto" w:fill="FFFFFF"/>
        </w:rPr>
        <w:t>1983</w:t>
      </w:r>
      <w:r w:rsidR="00955D53" w:rsidRPr="00706B03">
        <w:rPr>
          <w:rFonts w:ascii="Times New Roman" w:hAnsi="Times New Roman" w:cs="Times New Roman"/>
          <w:sz w:val="24"/>
          <w:szCs w:val="24"/>
          <w:shd w:val="clear" w:color="auto" w:fill="FFFFFF"/>
        </w:rPr>
        <w:t>)</w:t>
      </w:r>
      <w:r w:rsidR="006A7D7A" w:rsidRPr="00706B03">
        <w:rPr>
          <w:rFonts w:ascii="Times New Roman" w:hAnsi="Times New Roman" w:cs="Times New Roman"/>
          <w:sz w:val="24"/>
          <w:szCs w:val="24"/>
          <w:shd w:val="clear" w:color="auto" w:fill="FFFFFF"/>
        </w:rPr>
        <w:t xml:space="preserve"> </w:t>
      </w:r>
      <w:r w:rsidR="00955D53" w:rsidRPr="00706B03">
        <w:rPr>
          <w:rFonts w:ascii="Times New Roman" w:hAnsi="Times New Roman" w:cs="Times New Roman"/>
          <w:sz w:val="24"/>
          <w:szCs w:val="24"/>
          <w:shd w:val="clear" w:color="auto" w:fill="FFFFFF"/>
        </w:rPr>
        <w:t>implied the work of the professional would become affected as they became de-sensitised</w:t>
      </w:r>
      <w:r w:rsidR="00F24AFB" w:rsidRPr="00706B03">
        <w:rPr>
          <w:rFonts w:ascii="Times New Roman" w:hAnsi="Times New Roman" w:cs="Times New Roman"/>
          <w:sz w:val="24"/>
          <w:szCs w:val="24"/>
          <w:shd w:val="clear" w:color="auto" w:fill="FFFFFF"/>
        </w:rPr>
        <w:t>. They suggested</w:t>
      </w:r>
      <w:r w:rsidR="00955D53" w:rsidRPr="00706B03">
        <w:rPr>
          <w:rFonts w:ascii="Times New Roman" w:hAnsi="Times New Roman" w:cs="Times New Roman"/>
          <w:sz w:val="24"/>
          <w:szCs w:val="24"/>
          <w:shd w:val="clear" w:color="auto" w:fill="FFFFFF"/>
        </w:rPr>
        <w:t xml:space="preserve"> th</w:t>
      </w:r>
      <w:r w:rsidR="00F24AFB" w:rsidRPr="00706B03">
        <w:rPr>
          <w:rFonts w:ascii="Times New Roman" w:hAnsi="Times New Roman" w:cs="Times New Roman"/>
          <w:sz w:val="24"/>
          <w:szCs w:val="24"/>
          <w:shd w:val="clear" w:color="auto" w:fill="FFFFFF"/>
        </w:rPr>
        <w:t>at the individual</w:t>
      </w:r>
      <w:r w:rsidR="00955D53" w:rsidRPr="00706B03">
        <w:rPr>
          <w:rFonts w:ascii="Times New Roman" w:hAnsi="Times New Roman" w:cs="Times New Roman"/>
          <w:sz w:val="24"/>
          <w:szCs w:val="24"/>
          <w:shd w:val="clear" w:color="auto" w:fill="FFFFFF"/>
        </w:rPr>
        <w:t xml:space="preserve"> would be</w:t>
      </w:r>
      <w:r w:rsidR="00F24AFB" w:rsidRPr="00706B03">
        <w:rPr>
          <w:rFonts w:ascii="Times New Roman" w:hAnsi="Times New Roman" w:cs="Times New Roman"/>
          <w:sz w:val="24"/>
          <w:szCs w:val="24"/>
          <w:shd w:val="clear" w:color="auto" w:fill="FFFFFF"/>
        </w:rPr>
        <w:t>come</w:t>
      </w:r>
      <w:r w:rsidR="00955D53" w:rsidRPr="00706B03">
        <w:rPr>
          <w:rFonts w:ascii="Times New Roman" w:hAnsi="Times New Roman" w:cs="Times New Roman"/>
          <w:sz w:val="24"/>
          <w:szCs w:val="24"/>
          <w:shd w:val="clear" w:color="auto" w:fill="FFFFFF"/>
        </w:rPr>
        <w:t xml:space="preserve"> dis-interested in their patients, their bedside manner would decline</w:t>
      </w:r>
      <w:r w:rsidR="00F24AFB" w:rsidRPr="00706B03">
        <w:rPr>
          <w:rFonts w:ascii="Times New Roman" w:hAnsi="Times New Roman" w:cs="Times New Roman"/>
          <w:sz w:val="24"/>
          <w:szCs w:val="24"/>
          <w:shd w:val="clear" w:color="auto" w:fill="FFFFFF"/>
        </w:rPr>
        <w:t>,</w:t>
      </w:r>
      <w:r w:rsidR="00955D53" w:rsidRPr="00706B03">
        <w:rPr>
          <w:rFonts w:ascii="Times New Roman" w:hAnsi="Times New Roman" w:cs="Times New Roman"/>
          <w:sz w:val="24"/>
          <w:szCs w:val="24"/>
          <w:shd w:val="clear" w:color="auto" w:fill="FFFFFF"/>
        </w:rPr>
        <w:t xml:space="preserve"> along with the increased chance of clinical </w:t>
      </w:r>
      <w:r w:rsidR="00F24AFB" w:rsidRPr="00706B03">
        <w:rPr>
          <w:rFonts w:ascii="Times New Roman" w:hAnsi="Times New Roman" w:cs="Times New Roman"/>
          <w:sz w:val="24"/>
          <w:szCs w:val="24"/>
          <w:shd w:val="clear" w:color="auto" w:fill="FFFFFF"/>
        </w:rPr>
        <w:t>errors or</w:t>
      </w:r>
      <w:r w:rsidR="00955D53" w:rsidRPr="00706B03">
        <w:rPr>
          <w:rFonts w:ascii="Times New Roman" w:hAnsi="Times New Roman" w:cs="Times New Roman"/>
          <w:sz w:val="24"/>
          <w:szCs w:val="24"/>
          <w:shd w:val="clear" w:color="auto" w:fill="FFFFFF"/>
        </w:rPr>
        <w:t xml:space="preserve"> requiring leave for stress reasons.</w:t>
      </w:r>
      <w:r w:rsidR="00906718" w:rsidRPr="00706B03">
        <w:rPr>
          <w:rFonts w:ascii="Times New Roman" w:hAnsi="Times New Roman" w:cs="Times New Roman"/>
          <w:sz w:val="24"/>
          <w:szCs w:val="24"/>
          <w:shd w:val="clear" w:color="auto" w:fill="FFFFFF"/>
        </w:rPr>
        <w:t xml:space="preserve"> The National Health </w:t>
      </w:r>
      <w:r w:rsidR="009A1D11" w:rsidRPr="00706B03">
        <w:rPr>
          <w:rFonts w:ascii="Times New Roman" w:hAnsi="Times New Roman" w:cs="Times New Roman"/>
          <w:sz w:val="24"/>
          <w:szCs w:val="24"/>
          <w:shd w:val="clear" w:color="auto" w:fill="FFFFFF"/>
        </w:rPr>
        <w:t>Service (</w:t>
      </w:r>
      <w:r w:rsidR="00375CF2" w:rsidRPr="00706B03">
        <w:rPr>
          <w:rFonts w:ascii="Times New Roman" w:hAnsi="Times New Roman" w:cs="Times New Roman"/>
          <w:sz w:val="24"/>
          <w:szCs w:val="24"/>
          <w:shd w:val="clear" w:color="auto" w:fill="FFFFFF"/>
        </w:rPr>
        <w:t>NHS)</w:t>
      </w:r>
      <w:r w:rsidR="00906718" w:rsidRPr="00706B03">
        <w:rPr>
          <w:rFonts w:ascii="Times New Roman" w:hAnsi="Times New Roman" w:cs="Times New Roman"/>
          <w:sz w:val="24"/>
          <w:szCs w:val="24"/>
          <w:shd w:val="clear" w:color="auto" w:fill="FFFFFF"/>
        </w:rPr>
        <w:t xml:space="preserve"> (2017) recorded </w:t>
      </w:r>
      <w:r w:rsidR="00906718" w:rsidRPr="00706B03">
        <w:rPr>
          <w:rFonts w:ascii="Times New Roman" w:hAnsi="Times New Roman" w:cs="Times New Roman"/>
          <w:sz w:val="24"/>
          <w:szCs w:val="24"/>
        </w:rPr>
        <w:t>68.3 million medication errors in 2017</w:t>
      </w:r>
      <w:r w:rsidR="00F24AFB" w:rsidRPr="00706B03">
        <w:rPr>
          <w:rFonts w:ascii="Times New Roman" w:hAnsi="Times New Roman" w:cs="Times New Roman"/>
          <w:sz w:val="24"/>
          <w:szCs w:val="24"/>
        </w:rPr>
        <w:t>,</w:t>
      </w:r>
      <w:r w:rsidR="00906718" w:rsidRPr="00706B03">
        <w:rPr>
          <w:rFonts w:ascii="Times New Roman" w:hAnsi="Times New Roman" w:cs="Times New Roman"/>
          <w:sz w:val="24"/>
          <w:szCs w:val="24"/>
        </w:rPr>
        <w:t xml:space="preserve"> and that 28% of this total could cause moderate to serious harm in patients. It has not been recorded whether it was pure accident or clumsiness caused by fatigue</w:t>
      </w:r>
      <w:r w:rsidR="009C6475" w:rsidRPr="00706B03">
        <w:rPr>
          <w:rFonts w:ascii="Times New Roman" w:hAnsi="Times New Roman" w:cs="Times New Roman"/>
          <w:sz w:val="24"/>
          <w:szCs w:val="24"/>
        </w:rPr>
        <w:t xml:space="preserve"> that caused th</w:t>
      </w:r>
      <w:r w:rsidR="00F24AFB" w:rsidRPr="00706B03">
        <w:rPr>
          <w:rFonts w:ascii="Times New Roman" w:hAnsi="Times New Roman" w:cs="Times New Roman"/>
          <w:sz w:val="24"/>
          <w:szCs w:val="24"/>
        </w:rPr>
        <w:t>ese</w:t>
      </w:r>
      <w:r w:rsidR="009C6475" w:rsidRPr="00706B03">
        <w:rPr>
          <w:rFonts w:ascii="Times New Roman" w:hAnsi="Times New Roman" w:cs="Times New Roman"/>
          <w:sz w:val="24"/>
          <w:szCs w:val="24"/>
        </w:rPr>
        <w:t xml:space="preserve"> clinical error</w:t>
      </w:r>
      <w:r w:rsidR="00F24AFB" w:rsidRPr="00706B03">
        <w:rPr>
          <w:rFonts w:ascii="Times New Roman" w:hAnsi="Times New Roman" w:cs="Times New Roman"/>
          <w:sz w:val="24"/>
          <w:szCs w:val="24"/>
        </w:rPr>
        <w:t>s</w:t>
      </w:r>
      <w:r w:rsidR="00906718" w:rsidRPr="00706B03">
        <w:rPr>
          <w:rFonts w:ascii="Times New Roman" w:hAnsi="Times New Roman" w:cs="Times New Roman"/>
          <w:sz w:val="24"/>
          <w:szCs w:val="24"/>
        </w:rPr>
        <w:t>.</w:t>
      </w:r>
      <w:r w:rsidR="0003127B" w:rsidRPr="00706B03">
        <w:rPr>
          <w:rFonts w:ascii="Times New Roman" w:hAnsi="Times New Roman" w:cs="Times New Roman"/>
          <w:sz w:val="24"/>
          <w:szCs w:val="24"/>
        </w:rPr>
        <w:t xml:space="preserve"> </w:t>
      </w:r>
      <w:r w:rsidR="0007672B" w:rsidRPr="00706B03">
        <w:rPr>
          <w:rFonts w:ascii="Times New Roman" w:hAnsi="Times New Roman" w:cs="Times New Roman"/>
          <w:sz w:val="24"/>
          <w:szCs w:val="24"/>
        </w:rPr>
        <w:t>However,</w:t>
      </w:r>
      <w:r w:rsidR="0003127B" w:rsidRPr="00706B03">
        <w:rPr>
          <w:rFonts w:ascii="Times New Roman" w:hAnsi="Times New Roman" w:cs="Times New Roman"/>
          <w:sz w:val="24"/>
          <w:szCs w:val="24"/>
        </w:rPr>
        <w:t xml:space="preserve"> over time individuals whom one </w:t>
      </w:r>
      <w:r w:rsidR="0004201B" w:rsidRPr="00706B03">
        <w:rPr>
          <w:rFonts w:ascii="Times New Roman" w:hAnsi="Times New Roman" w:cs="Times New Roman"/>
          <w:sz w:val="24"/>
          <w:szCs w:val="24"/>
        </w:rPr>
        <w:t>was</w:t>
      </w:r>
      <w:r w:rsidR="0003127B" w:rsidRPr="00706B03">
        <w:rPr>
          <w:rFonts w:ascii="Times New Roman" w:hAnsi="Times New Roman" w:cs="Times New Roman"/>
          <w:sz w:val="24"/>
          <w:szCs w:val="24"/>
        </w:rPr>
        <w:t xml:space="preserve"> </w:t>
      </w:r>
      <w:r w:rsidR="00DB35B5" w:rsidRPr="00706B03">
        <w:rPr>
          <w:rFonts w:ascii="Times New Roman" w:hAnsi="Times New Roman" w:cs="Times New Roman"/>
          <w:sz w:val="24"/>
          <w:szCs w:val="24"/>
        </w:rPr>
        <w:t xml:space="preserve">once </w:t>
      </w:r>
      <w:r w:rsidR="0003127B" w:rsidRPr="00706B03">
        <w:rPr>
          <w:rFonts w:ascii="Times New Roman" w:hAnsi="Times New Roman" w:cs="Times New Roman"/>
          <w:sz w:val="24"/>
          <w:szCs w:val="24"/>
        </w:rPr>
        <w:t xml:space="preserve">pro-social may become anti-social overtime, lacking concern for the wellbeing of </w:t>
      </w:r>
      <w:r w:rsidR="00DB35B5" w:rsidRPr="00706B03">
        <w:rPr>
          <w:rFonts w:ascii="Times New Roman" w:hAnsi="Times New Roman" w:cs="Times New Roman"/>
          <w:sz w:val="24"/>
          <w:szCs w:val="24"/>
        </w:rPr>
        <w:t>others (</w:t>
      </w:r>
      <w:r w:rsidR="0003127B" w:rsidRPr="00706B03">
        <w:rPr>
          <w:rFonts w:ascii="Times New Roman" w:hAnsi="Times New Roman" w:cs="Times New Roman"/>
          <w:sz w:val="24"/>
          <w:szCs w:val="24"/>
        </w:rPr>
        <w:t>Clarke,2003)</w:t>
      </w:r>
      <w:r w:rsidR="00C76361" w:rsidRPr="00706B03">
        <w:rPr>
          <w:rFonts w:ascii="Times New Roman" w:hAnsi="Times New Roman" w:cs="Times New Roman"/>
          <w:sz w:val="24"/>
          <w:szCs w:val="24"/>
        </w:rPr>
        <w:t>.</w:t>
      </w:r>
    </w:p>
    <w:p w14:paraId="127DAC21" w14:textId="3E0FF49A" w:rsidR="00955D53" w:rsidRPr="00706B03" w:rsidRDefault="00955D53" w:rsidP="00161CAF">
      <w:pPr>
        <w:spacing w:before="30" w:after="120"/>
        <w:rPr>
          <w:rFonts w:ascii="Times New Roman" w:hAnsi="Times New Roman" w:cs="Times New Roman"/>
          <w:sz w:val="24"/>
          <w:szCs w:val="24"/>
          <w:shd w:val="clear" w:color="auto" w:fill="FFFFFF"/>
        </w:rPr>
      </w:pPr>
    </w:p>
    <w:p w14:paraId="13A48737" w14:textId="77777777" w:rsidR="006A7D7A" w:rsidRPr="00706B03" w:rsidRDefault="006A7D7A" w:rsidP="00161CAF">
      <w:pPr>
        <w:spacing w:before="30" w:after="120"/>
        <w:rPr>
          <w:rFonts w:ascii="Times New Roman" w:hAnsi="Times New Roman" w:cs="Times New Roman"/>
          <w:sz w:val="24"/>
          <w:szCs w:val="24"/>
          <w:shd w:val="clear" w:color="auto" w:fill="FFFFFF"/>
        </w:rPr>
      </w:pPr>
    </w:p>
    <w:p w14:paraId="2D7AE218" w14:textId="77777777" w:rsidR="006A7D7A" w:rsidRPr="00706B03" w:rsidRDefault="006A7D7A" w:rsidP="00161CAF">
      <w:pPr>
        <w:spacing w:before="30" w:after="120"/>
        <w:rPr>
          <w:rFonts w:ascii="Times New Roman" w:hAnsi="Times New Roman" w:cs="Times New Roman"/>
          <w:sz w:val="24"/>
          <w:szCs w:val="24"/>
          <w:shd w:val="clear" w:color="auto" w:fill="FFFFFF"/>
        </w:rPr>
      </w:pPr>
    </w:p>
    <w:p w14:paraId="6D76FA74" w14:textId="77777777" w:rsidR="006A7D7A" w:rsidRPr="00706B03" w:rsidRDefault="006A7D7A" w:rsidP="00161CAF">
      <w:pPr>
        <w:spacing w:before="30" w:after="120"/>
        <w:rPr>
          <w:rFonts w:ascii="Times New Roman" w:hAnsi="Times New Roman" w:cs="Times New Roman"/>
          <w:sz w:val="24"/>
          <w:szCs w:val="24"/>
          <w:shd w:val="clear" w:color="auto" w:fill="FFFFFF"/>
        </w:rPr>
      </w:pPr>
    </w:p>
    <w:p w14:paraId="45605E17" w14:textId="1D5FD019" w:rsidR="003E53A8" w:rsidRPr="00706B03" w:rsidRDefault="00906718" w:rsidP="3352957A">
      <w:pPr>
        <w:spacing w:before="30" w:after="120"/>
        <w:rPr>
          <w:rFonts w:ascii="Times New Roman" w:hAnsi="Times New Roman" w:cs="Times New Roman"/>
          <w:sz w:val="24"/>
          <w:szCs w:val="24"/>
          <w:lang w:eastAsia="en-GB" w:bidi="en-GB"/>
        </w:rPr>
      </w:pPr>
      <w:r w:rsidRPr="00706B03">
        <w:rPr>
          <w:rFonts w:ascii="Times New Roman" w:hAnsi="Times New Roman" w:cs="Times New Roman"/>
          <w:sz w:val="24"/>
          <w:szCs w:val="24"/>
          <w:shd w:val="clear" w:color="auto" w:fill="FFFFFF"/>
        </w:rPr>
        <w:t xml:space="preserve">Another factor may be due to </w:t>
      </w:r>
      <w:r w:rsidR="00F24AFB" w:rsidRPr="00706B03">
        <w:rPr>
          <w:rFonts w:ascii="Times New Roman" w:hAnsi="Times New Roman" w:cs="Times New Roman"/>
          <w:sz w:val="24"/>
          <w:szCs w:val="24"/>
          <w:shd w:val="clear" w:color="auto" w:fill="FFFFFF"/>
        </w:rPr>
        <w:t xml:space="preserve">the </w:t>
      </w:r>
      <w:r w:rsidR="00210C52" w:rsidRPr="00706B03">
        <w:rPr>
          <w:rFonts w:ascii="Times New Roman" w:hAnsi="Times New Roman" w:cs="Times New Roman"/>
          <w:sz w:val="24"/>
          <w:szCs w:val="24"/>
          <w:shd w:val="clear" w:color="auto" w:fill="FFFFFF"/>
        </w:rPr>
        <w:t xml:space="preserve">instinct </w:t>
      </w:r>
      <w:r w:rsidR="00F24AFB" w:rsidRPr="00706B03">
        <w:rPr>
          <w:rFonts w:ascii="Times New Roman" w:hAnsi="Times New Roman" w:cs="Times New Roman"/>
          <w:sz w:val="24"/>
          <w:szCs w:val="24"/>
          <w:shd w:val="clear" w:color="auto" w:fill="FFFFFF"/>
        </w:rPr>
        <w:t>to</w:t>
      </w:r>
      <w:r w:rsidR="00210C52" w:rsidRPr="00706B03">
        <w:rPr>
          <w:rFonts w:ascii="Times New Roman" w:hAnsi="Times New Roman" w:cs="Times New Roman"/>
          <w:sz w:val="24"/>
          <w:szCs w:val="24"/>
          <w:shd w:val="clear" w:color="auto" w:fill="FFFFFF"/>
        </w:rPr>
        <w:t xml:space="preserve"> partak</w:t>
      </w:r>
      <w:r w:rsidR="00F24AFB" w:rsidRPr="00706B03">
        <w:rPr>
          <w:rFonts w:ascii="Times New Roman" w:hAnsi="Times New Roman" w:cs="Times New Roman"/>
          <w:sz w:val="24"/>
          <w:szCs w:val="24"/>
          <w:shd w:val="clear" w:color="auto" w:fill="FFFFFF"/>
        </w:rPr>
        <w:t>e</w:t>
      </w:r>
      <w:r w:rsidR="00210C52" w:rsidRPr="00706B03">
        <w:rPr>
          <w:rFonts w:ascii="Times New Roman" w:hAnsi="Times New Roman" w:cs="Times New Roman"/>
          <w:sz w:val="24"/>
          <w:szCs w:val="24"/>
          <w:shd w:val="clear" w:color="auto" w:fill="FFFFFF"/>
        </w:rPr>
        <w:t xml:space="preserve"> in p</w:t>
      </w:r>
      <w:r w:rsidRPr="00706B03">
        <w:rPr>
          <w:rFonts w:ascii="Times New Roman" w:hAnsi="Times New Roman" w:cs="Times New Roman"/>
          <w:sz w:val="24"/>
          <w:szCs w:val="24"/>
          <w:shd w:val="clear" w:color="auto" w:fill="FFFFFF"/>
        </w:rPr>
        <w:t>rosocial</w:t>
      </w:r>
      <w:r w:rsidR="003C2AD8" w:rsidRPr="00706B03">
        <w:rPr>
          <w:rFonts w:ascii="Times New Roman" w:hAnsi="Times New Roman" w:cs="Times New Roman"/>
          <w:sz w:val="24"/>
          <w:szCs w:val="24"/>
          <w:shd w:val="clear" w:color="auto" w:fill="FFFFFF"/>
        </w:rPr>
        <w:t xml:space="preserve"> actions</w:t>
      </w:r>
      <w:r w:rsidR="00F24AFB" w:rsidRPr="00706B03">
        <w:rPr>
          <w:rFonts w:ascii="Times New Roman" w:hAnsi="Times New Roman" w:cs="Times New Roman"/>
          <w:sz w:val="24"/>
          <w:szCs w:val="24"/>
          <w:shd w:val="clear" w:color="auto" w:fill="FFFFFF"/>
        </w:rPr>
        <w:t>,</w:t>
      </w:r>
      <w:r w:rsidRPr="00706B03">
        <w:rPr>
          <w:rFonts w:ascii="Times New Roman" w:hAnsi="Times New Roman" w:cs="Times New Roman"/>
          <w:sz w:val="24"/>
          <w:szCs w:val="24"/>
          <w:shd w:val="clear" w:color="auto" w:fill="FFFFFF"/>
        </w:rPr>
        <w:t xml:space="preserve"> or altruism</w:t>
      </w:r>
      <w:r w:rsidR="00210C52" w:rsidRPr="00706B03">
        <w:rPr>
          <w:rFonts w:ascii="Times New Roman" w:hAnsi="Times New Roman" w:cs="Times New Roman"/>
          <w:sz w:val="24"/>
          <w:szCs w:val="24"/>
          <w:shd w:val="clear" w:color="auto" w:fill="FFFFFF"/>
        </w:rPr>
        <w:t>,</w:t>
      </w:r>
      <w:r w:rsidRPr="00706B03">
        <w:rPr>
          <w:rFonts w:ascii="Times New Roman" w:hAnsi="Times New Roman" w:cs="Times New Roman"/>
          <w:sz w:val="24"/>
          <w:szCs w:val="24"/>
          <w:shd w:val="clear" w:color="auto" w:fill="FFFFFF"/>
        </w:rPr>
        <w:t xml:space="preserve"> which</w:t>
      </w:r>
      <w:r w:rsidR="003C2AD8" w:rsidRPr="00706B03">
        <w:rPr>
          <w:rFonts w:ascii="Times New Roman" w:hAnsi="Times New Roman" w:cs="Times New Roman"/>
          <w:sz w:val="24"/>
          <w:szCs w:val="24"/>
          <w:shd w:val="clear" w:color="auto" w:fill="FFFFFF"/>
        </w:rPr>
        <w:t xml:space="preserve"> consists of helping, comforting, sharing, and cooperation</w:t>
      </w:r>
      <w:r w:rsidRPr="00706B03">
        <w:rPr>
          <w:rFonts w:ascii="Times New Roman" w:hAnsi="Times New Roman" w:cs="Times New Roman"/>
          <w:sz w:val="24"/>
          <w:szCs w:val="24"/>
          <w:shd w:val="clear" w:color="auto" w:fill="FFFFFF"/>
        </w:rPr>
        <w:t xml:space="preserve"> of </w:t>
      </w:r>
      <w:r w:rsidR="007455FB" w:rsidRPr="00706B03">
        <w:rPr>
          <w:rFonts w:ascii="Times New Roman" w:hAnsi="Times New Roman" w:cs="Times New Roman"/>
          <w:sz w:val="24"/>
          <w:szCs w:val="24"/>
          <w:shd w:val="clear" w:color="auto" w:fill="FFFFFF"/>
        </w:rPr>
        <w:t>others (</w:t>
      </w:r>
      <w:r w:rsidRPr="00706B03">
        <w:rPr>
          <w:rFonts w:ascii="Times New Roman" w:hAnsi="Times New Roman" w:cs="Times New Roman"/>
          <w:sz w:val="24"/>
          <w:szCs w:val="24"/>
          <w:shd w:val="clear" w:color="auto" w:fill="FFFFFF"/>
        </w:rPr>
        <w:t>Batson, 1983)</w:t>
      </w:r>
      <w:r w:rsidR="003C2AD8" w:rsidRPr="00706B03">
        <w:rPr>
          <w:rFonts w:ascii="Times New Roman" w:hAnsi="Times New Roman" w:cs="Times New Roman"/>
          <w:sz w:val="24"/>
          <w:szCs w:val="24"/>
          <w:shd w:val="clear" w:color="auto" w:fill="FFFFFF"/>
        </w:rPr>
        <w:t>.</w:t>
      </w:r>
      <w:r w:rsidR="00F24AFB" w:rsidRPr="00706B03">
        <w:rPr>
          <w:rFonts w:ascii="Times New Roman" w:hAnsi="Times New Roman" w:cs="Times New Roman"/>
          <w:sz w:val="24"/>
          <w:szCs w:val="24"/>
          <w:shd w:val="clear" w:color="auto" w:fill="FFFFFF"/>
        </w:rPr>
        <w:t xml:space="preserve"> </w:t>
      </w:r>
      <w:r w:rsidR="00210C52" w:rsidRPr="00706B03">
        <w:rPr>
          <w:rFonts w:ascii="Times New Roman" w:hAnsi="Times New Roman" w:cs="Times New Roman"/>
          <w:sz w:val="24"/>
          <w:szCs w:val="24"/>
          <w:shd w:val="clear" w:color="auto" w:fill="FFFFFF"/>
        </w:rPr>
        <w:t xml:space="preserve">Several factors instigate prosocial </w:t>
      </w:r>
      <w:r w:rsidR="0067543B" w:rsidRPr="00706B03">
        <w:rPr>
          <w:rFonts w:ascii="Times New Roman" w:hAnsi="Times New Roman" w:cs="Times New Roman"/>
          <w:sz w:val="24"/>
          <w:szCs w:val="24"/>
          <w:shd w:val="clear" w:color="auto" w:fill="FFFFFF"/>
        </w:rPr>
        <w:t>behaviour</w:t>
      </w:r>
      <w:r w:rsidR="00210C52" w:rsidRPr="00706B03">
        <w:rPr>
          <w:rFonts w:ascii="Times New Roman" w:hAnsi="Times New Roman" w:cs="Times New Roman"/>
          <w:sz w:val="24"/>
          <w:szCs w:val="24"/>
          <w:shd w:val="clear" w:color="auto" w:fill="FFFFFF"/>
        </w:rPr>
        <w:t>, but one that is controversial is the existence of altruism as a truly selfless motivation that improves another person's welfare (Snyder, Dwyer, 2012).</w:t>
      </w:r>
      <w:r w:rsidR="003B596A" w:rsidRPr="00706B03">
        <w:rPr>
          <w:rFonts w:ascii="Times New Roman" w:hAnsi="Times New Roman" w:cs="Times New Roman"/>
          <w:sz w:val="24"/>
          <w:szCs w:val="24"/>
          <w:shd w:val="clear" w:color="auto" w:fill="FFFFFF"/>
        </w:rPr>
        <w:t xml:space="preserve"> </w:t>
      </w:r>
      <w:bookmarkStart w:id="3" w:name="_Hlk25767676"/>
      <w:r w:rsidR="003B596A" w:rsidRPr="00706B03">
        <w:rPr>
          <w:rFonts w:ascii="Times New Roman" w:hAnsi="Times New Roman" w:cs="Times New Roman"/>
          <w:sz w:val="24"/>
          <w:szCs w:val="24"/>
          <w:shd w:val="clear" w:color="auto" w:fill="FFFFFF"/>
        </w:rPr>
        <w:t>Rushton</w:t>
      </w:r>
      <w:bookmarkEnd w:id="3"/>
      <w:r w:rsidR="003B596A" w:rsidRPr="00706B03">
        <w:rPr>
          <w:rFonts w:ascii="Times New Roman" w:hAnsi="Times New Roman" w:cs="Times New Roman"/>
          <w:sz w:val="24"/>
          <w:szCs w:val="24"/>
          <w:shd w:val="clear" w:color="auto" w:fill="FFFFFF"/>
        </w:rPr>
        <w:t>, Fulker, Neale, Blizard and Eysenck’s (1983) study on altruism and genetics found a</w:t>
      </w:r>
      <w:r w:rsidR="007455FB" w:rsidRPr="00706B03">
        <w:rPr>
          <w:rFonts w:ascii="Times New Roman" w:hAnsi="Times New Roman" w:cs="Times New Roman"/>
          <w:sz w:val="24"/>
          <w:szCs w:val="24"/>
          <w:shd w:val="clear" w:color="auto" w:fill="FFFFFF"/>
        </w:rPr>
        <w:t xml:space="preserve">ltruism </w:t>
      </w:r>
      <w:r w:rsidR="003B596A" w:rsidRPr="00706B03">
        <w:rPr>
          <w:rFonts w:ascii="Times New Roman" w:hAnsi="Times New Roman" w:cs="Times New Roman"/>
          <w:sz w:val="24"/>
          <w:szCs w:val="24"/>
          <w:shd w:val="clear" w:color="auto" w:fill="FFFFFF"/>
        </w:rPr>
        <w:t xml:space="preserve">to </w:t>
      </w:r>
      <w:r w:rsidR="007455FB" w:rsidRPr="00706B03">
        <w:rPr>
          <w:rFonts w:ascii="Times New Roman" w:hAnsi="Times New Roman" w:cs="Times New Roman"/>
          <w:sz w:val="24"/>
          <w:szCs w:val="24"/>
          <w:shd w:val="clear" w:color="auto" w:fill="FFFFFF"/>
        </w:rPr>
        <w:t xml:space="preserve">be more prominent in </w:t>
      </w:r>
      <w:r w:rsidR="00E764FB" w:rsidRPr="00706B03">
        <w:rPr>
          <w:rFonts w:ascii="Times New Roman" w:hAnsi="Times New Roman" w:cs="Times New Roman"/>
          <w:sz w:val="24"/>
          <w:szCs w:val="24"/>
          <w:shd w:val="clear" w:color="auto" w:fill="FFFFFF"/>
        </w:rPr>
        <w:t>females</w:t>
      </w:r>
      <w:r w:rsidR="003B596A" w:rsidRPr="00706B03">
        <w:rPr>
          <w:rFonts w:ascii="Times New Roman" w:hAnsi="Times New Roman" w:cs="Times New Roman"/>
          <w:sz w:val="24"/>
          <w:szCs w:val="24"/>
          <w:shd w:val="clear" w:color="auto" w:fill="FFFFFF"/>
        </w:rPr>
        <w:t xml:space="preserve"> and this appears to </w:t>
      </w:r>
      <w:r w:rsidR="007455FB" w:rsidRPr="00706B03">
        <w:rPr>
          <w:rFonts w:ascii="Times New Roman" w:hAnsi="Times New Roman" w:cs="Times New Roman"/>
          <w:sz w:val="24"/>
          <w:szCs w:val="24"/>
          <w:shd w:val="clear" w:color="auto" w:fill="FFFFFF"/>
        </w:rPr>
        <w:t>increas</w:t>
      </w:r>
      <w:r w:rsidR="003B596A" w:rsidRPr="00706B03">
        <w:rPr>
          <w:rFonts w:ascii="Times New Roman" w:hAnsi="Times New Roman" w:cs="Times New Roman"/>
          <w:sz w:val="24"/>
          <w:szCs w:val="24"/>
          <w:shd w:val="clear" w:color="auto" w:fill="FFFFFF"/>
        </w:rPr>
        <w:t>e</w:t>
      </w:r>
      <w:r w:rsidR="007455FB" w:rsidRPr="00706B03">
        <w:rPr>
          <w:rFonts w:ascii="Times New Roman" w:hAnsi="Times New Roman" w:cs="Times New Roman"/>
          <w:sz w:val="24"/>
          <w:szCs w:val="24"/>
          <w:shd w:val="clear" w:color="auto" w:fill="FFFFFF"/>
        </w:rPr>
        <w:t xml:space="preserve"> with age</w:t>
      </w:r>
      <w:r w:rsidR="003B596A" w:rsidRPr="00706B03">
        <w:rPr>
          <w:rFonts w:ascii="Times New Roman" w:hAnsi="Times New Roman" w:cs="Times New Roman"/>
          <w:sz w:val="24"/>
          <w:szCs w:val="24"/>
          <w:shd w:val="clear" w:color="auto" w:fill="FFFFFF"/>
        </w:rPr>
        <w:t>, s</w:t>
      </w:r>
      <w:r w:rsidR="007455FB" w:rsidRPr="00706B03">
        <w:rPr>
          <w:rFonts w:ascii="Times New Roman" w:hAnsi="Times New Roman" w:cs="Times New Roman"/>
          <w:sz w:val="24"/>
          <w:szCs w:val="24"/>
          <w:shd w:val="clear" w:color="auto" w:fill="FFFFFF"/>
        </w:rPr>
        <w:t xml:space="preserve">howing that feelings of altruism, empathy and nurturance varies </w:t>
      </w:r>
      <w:r w:rsidR="003B596A" w:rsidRPr="00706B03">
        <w:rPr>
          <w:rFonts w:ascii="Times New Roman" w:hAnsi="Times New Roman" w:cs="Times New Roman"/>
          <w:sz w:val="24"/>
          <w:szCs w:val="24"/>
          <w:shd w:val="clear" w:color="auto" w:fill="FFFFFF"/>
        </w:rPr>
        <w:t>according to</w:t>
      </w:r>
      <w:r w:rsidR="007455FB" w:rsidRPr="00706B03">
        <w:rPr>
          <w:rFonts w:ascii="Times New Roman" w:hAnsi="Times New Roman" w:cs="Times New Roman"/>
          <w:sz w:val="24"/>
          <w:szCs w:val="24"/>
          <w:shd w:val="clear" w:color="auto" w:fill="FFFFFF"/>
        </w:rPr>
        <w:t xml:space="preserve"> age </w:t>
      </w:r>
      <w:r w:rsidR="003B596A" w:rsidRPr="00706B03">
        <w:rPr>
          <w:rFonts w:ascii="Times New Roman" w:hAnsi="Times New Roman" w:cs="Times New Roman"/>
          <w:sz w:val="24"/>
          <w:szCs w:val="24"/>
          <w:shd w:val="clear" w:color="auto" w:fill="FFFFFF"/>
        </w:rPr>
        <w:t>and</w:t>
      </w:r>
      <w:r w:rsidR="007455FB" w:rsidRPr="00706B03">
        <w:rPr>
          <w:rFonts w:ascii="Times New Roman" w:hAnsi="Times New Roman" w:cs="Times New Roman"/>
          <w:sz w:val="24"/>
          <w:szCs w:val="24"/>
          <w:shd w:val="clear" w:color="auto" w:fill="FFFFFF"/>
        </w:rPr>
        <w:t xml:space="preserve"> gender</w:t>
      </w:r>
      <w:r w:rsidR="003B596A" w:rsidRPr="00706B03">
        <w:rPr>
          <w:rFonts w:ascii="Times New Roman" w:hAnsi="Times New Roman" w:cs="Times New Roman"/>
          <w:sz w:val="24"/>
          <w:szCs w:val="24"/>
          <w:shd w:val="clear" w:color="auto" w:fill="FFFFFF"/>
        </w:rPr>
        <w:t>.</w:t>
      </w:r>
      <w:r w:rsidR="00FC1C11" w:rsidRPr="00706B03">
        <w:rPr>
          <w:rFonts w:ascii="Times New Roman" w:hAnsi="Times New Roman" w:cs="Times New Roman"/>
          <w:sz w:val="24"/>
          <w:szCs w:val="24"/>
          <w:shd w:val="clear" w:color="auto" w:fill="FFFFFF"/>
        </w:rPr>
        <w:t xml:space="preserve"> </w:t>
      </w:r>
      <w:r w:rsidR="001D2654" w:rsidRPr="00706B03">
        <w:rPr>
          <w:rFonts w:ascii="Times New Roman" w:hAnsi="Times New Roman" w:cs="Times New Roman"/>
          <w:sz w:val="24"/>
          <w:szCs w:val="24"/>
          <w:shd w:val="clear" w:color="auto" w:fill="FFFFFF"/>
        </w:rPr>
        <w:t>Furthermore</w:t>
      </w:r>
      <w:r w:rsidR="003B596A" w:rsidRPr="00706B03">
        <w:rPr>
          <w:rFonts w:ascii="Times New Roman" w:hAnsi="Times New Roman" w:cs="Times New Roman"/>
          <w:sz w:val="24"/>
          <w:szCs w:val="24"/>
          <w:shd w:val="clear" w:color="auto" w:fill="FFFFFF"/>
        </w:rPr>
        <w:t>,</w:t>
      </w:r>
      <w:r w:rsidR="001D2654" w:rsidRPr="00706B03">
        <w:rPr>
          <w:rFonts w:ascii="Times New Roman" w:hAnsi="Times New Roman" w:cs="Times New Roman"/>
          <w:sz w:val="24"/>
          <w:szCs w:val="24"/>
          <w:shd w:val="clear" w:color="auto" w:fill="FFFFFF"/>
        </w:rPr>
        <w:t xml:space="preserve"> </w:t>
      </w:r>
      <w:r w:rsidR="003B596A" w:rsidRPr="00706B03">
        <w:rPr>
          <w:rFonts w:ascii="Times New Roman" w:hAnsi="Times New Roman" w:cs="Times New Roman"/>
          <w:sz w:val="24"/>
          <w:szCs w:val="24"/>
          <w:shd w:val="clear" w:color="auto" w:fill="FFFFFF"/>
        </w:rPr>
        <w:t xml:space="preserve">various </w:t>
      </w:r>
      <w:r w:rsidR="00A70B7D" w:rsidRPr="00706B03">
        <w:rPr>
          <w:rFonts w:ascii="Times New Roman" w:hAnsi="Times New Roman" w:cs="Times New Roman"/>
          <w:sz w:val="24"/>
          <w:szCs w:val="24"/>
          <w:lang w:eastAsia="en-GB" w:bidi="en-GB"/>
        </w:rPr>
        <w:t>studies</w:t>
      </w:r>
      <w:r w:rsidR="003B596A" w:rsidRPr="00706B03">
        <w:rPr>
          <w:rFonts w:ascii="Times New Roman" w:hAnsi="Times New Roman" w:cs="Times New Roman"/>
          <w:sz w:val="24"/>
          <w:szCs w:val="24"/>
          <w:lang w:eastAsia="en-GB" w:bidi="en-GB"/>
        </w:rPr>
        <w:t xml:space="preserve"> </w:t>
      </w:r>
      <w:r w:rsidR="00A70B7D" w:rsidRPr="00706B03">
        <w:rPr>
          <w:rFonts w:ascii="Times New Roman" w:hAnsi="Times New Roman" w:cs="Times New Roman"/>
          <w:sz w:val="24"/>
          <w:szCs w:val="24"/>
          <w:lang w:eastAsia="en-GB" w:bidi="en-GB"/>
        </w:rPr>
        <w:t xml:space="preserve">on the development of empathy and its relationship to </w:t>
      </w:r>
      <w:r w:rsidR="00A70B7D" w:rsidRPr="00706B03">
        <w:rPr>
          <w:rStyle w:val="Bodytext2"/>
          <w:rFonts w:ascii="Times New Roman" w:hAnsi="Times New Roman" w:cs="Times New Roman"/>
          <w:color w:val="auto"/>
          <w:sz w:val="24"/>
          <w:szCs w:val="24"/>
        </w:rPr>
        <w:t xml:space="preserve">prosocial behaviours found </w:t>
      </w:r>
      <w:r w:rsidR="003B596A" w:rsidRPr="00706B03">
        <w:rPr>
          <w:rStyle w:val="Bodytext2"/>
          <w:rFonts w:ascii="Times New Roman" w:hAnsi="Times New Roman" w:cs="Times New Roman"/>
          <w:color w:val="auto"/>
          <w:sz w:val="24"/>
          <w:szCs w:val="24"/>
        </w:rPr>
        <w:t xml:space="preserve">that </w:t>
      </w:r>
      <w:r w:rsidR="00A70B7D" w:rsidRPr="00706B03">
        <w:rPr>
          <w:rStyle w:val="Bodytext2"/>
          <w:rFonts w:ascii="Times New Roman" w:hAnsi="Times New Roman" w:cs="Times New Roman"/>
          <w:color w:val="auto"/>
          <w:sz w:val="24"/>
          <w:szCs w:val="24"/>
        </w:rPr>
        <w:t xml:space="preserve">feelings of empathy </w:t>
      </w:r>
      <w:r w:rsidR="003B596A" w:rsidRPr="00706B03">
        <w:rPr>
          <w:rFonts w:ascii="Times New Roman" w:hAnsi="Times New Roman" w:cs="Times New Roman"/>
          <w:sz w:val="24"/>
          <w:szCs w:val="24"/>
          <w:lang w:eastAsia="en-GB" w:bidi="en-GB"/>
        </w:rPr>
        <w:t xml:space="preserve">differ </w:t>
      </w:r>
      <w:r w:rsidR="00A70B7D" w:rsidRPr="00706B03">
        <w:rPr>
          <w:rFonts w:ascii="Times New Roman" w:hAnsi="Times New Roman" w:cs="Times New Roman"/>
          <w:sz w:val="24"/>
          <w:szCs w:val="24"/>
          <w:lang w:eastAsia="en-GB" w:bidi="en-GB"/>
        </w:rPr>
        <w:t xml:space="preserve">somewhat depending on </w:t>
      </w:r>
      <w:r w:rsidR="003234DF" w:rsidRPr="00706B03">
        <w:rPr>
          <w:rFonts w:ascii="Times New Roman" w:hAnsi="Times New Roman" w:cs="Times New Roman"/>
          <w:sz w:val="24"/>
          <w:szCs w:val="24"/>
          <w:lang w:eastAsia="en-GB" w:bidi="en-GB"/>
        </w:rPr>
        <w:t>gender (</w:t>
      </w:r>
      <w:r w:rsidR="00A70B7D" w:rsidRPr="00706B03">
        <w:rPr>
          <w:rFonts w:ascii="Times New Roman" w:hAnsi="Times New Roman" w:cs="Times New Roman"/>
          <w:sz w:val="24"/>
          <w:szCs w:val="24"/>
          <w:lang w:eastAsia="en-GB" w:bidi="en-GB"/>
        </w:rPr>
        <w:t xml:space="preserve">Eisenberg-Berg </w:t>
      </w:r>
      <w:r w:rsidR="003B596A" w:rsidRPr="00706B03">
        <w:rPr>
          <w:rFonts w:ascii="Times New Roman" w:hAnsi="Times New Roman" w:cs="Times New Roman"/>
          <w:sz w:val="24"/>
          <w:szCs w:val="24"/>
          <w:lang w:eastAsia="en-GB" w:bidi="en-GB"/>
        </w:rPr>
        <w:t>and</w:t>
      </w:r>
      <w:r w:rsidR="00A70B7D" w:rsidRPr="00706B03">
        <w:rPr>
          <w:rFonts w:ascii="Times New Roman" w:hAnsi="Times New Roman" w:cs="Times New Roman"/>
          <w:sz w:val="24"/>
          <w:szCs w:val="24"/>
          <w:lang w:eastAsia="en-GB" w:bidi="en-GB"/>
        </w:rPr>
        <w:t xml:space="preserve"> Mussen, 1978; Feshbach,</w:t>
      </w:r>
      <w:r w:rsidR="003B596A" w:rsidRPr="00706B03">
        <w:rPr>
          <w:rFonts w:ascii="Times New Roman" w:hAnsi="Times New Roman" w:cs="Times New Roman"/>
          <w:sz w:val="24"/>
          <w:szCs w:val="24"/>
          <w:lang w:eastAsia="en-GB" w:bidi="en-GB"/>
        </w:rPr>
        <w:t xml:space="preserve"> </w:t>
      </w:r>
      <w:r w:rsidR="005B39EA" w:rsidRPr="00706B03">
        <w:rPr>
          <w:rFonts w:ascii="Times New Roman" w:hAnsi="Times New Roman" w:cs="Times New Roman"/>
          <w:sz w:val="24"/>
          <w:szCs w:val="24"/>
          <w:lang w:eastAsia="en-GB" w:bidi="en-GB"/>
        </w:rPr>
        <w:t>1978</w:t>
      </w:r>
      <w:r w:rsidR="00A70B7D" w:rsidRPr="00706B03">
        <w:rPr>
          <w:rFonts w:ascii="Times New Roman" w:hAnsi="Times New Roman" w:cs="Times New Roman"/>
          <w:sz w:val="24"/>
          <w:szCs w:val="24"/>
          <w:lang w:eastAsia="en-GB" w:bidi="en-GB"/>
        </w:rPr>
        <w:t xml:space="preserve">; Hoffman, 1977). </w:t>
      </w:r>
      <w:r w:rsidR="003234DF" w:rsidRPr="00706B03">
        <w:rPr>
          <w:rFonts w:ascii="Times New Roman" w:hAnsi="Times New Roman" w:cs="Times New Roman"/>
          <w:sz w:val="24"/>
          <w:szCs w:val="24"/>
          <w:lang w:eastAsia="en-GB" w:bidi="en-GB"/>
        </w:rPr>
        <w:t>Similarly, females have been found to score higher on tests on empathy, social sensitivity and emotion recognition in comparison to males</w:t>
      </w:r>
      <w:r w:rsidR="003B596A" w:rsidRPr="00706B03">
        <w:rPr>
          <w:rFonts w:ascii="Times New Roman" w:hAnsi="Times New Roman" w:cs="Times New Roman"/>
          <w:sz w:val="24"/>
          <w:szCs w:val="24"/>
          <w:lang w:eastAsia="en-GB" w:bidi="en-GB"/>
        </w:rPr>
        <w:t xml:space="preserve"> </w:t>
      </w:r>
      <w:bookmarkStart w:id="4" w:name="_Hlk26531146"/>
      <w:r w:rsidR="003B596A" w:rsidRPr="00706B03">
        <w:rPr>
          <w:rFonts w:ascii="Times New Roman" w:hAnsi="Times New Roman" w:cs="Times New Roman"/>
          <w:sz w:val="24"/>
          <w:szCs w:val="24"/>
          <w:lang w:eastAsia="en-GB" w:bidi="en-GB"/>
        </w:rPr>
        <w:t>(</w:t>
      </w:r>
      <w:r w:rsidR="00BC0E79" w:rsidRPr="00706B03">
        <w:rPr>
          <w:rFonts w:ascii="Times New Roman" w:hAnsi="Times New Roman" w:cs="Times New Roman"/>
          <w:sz w:val="24"/>
          <w:szCs w:val="24"/>
          <w:shd w:val="clear" w:color="auto" w:fill="FFFFFF"/>
        </w:rPr>
        <w:t>Rushton et al, 1983)</w:t>
      </w:r>
      <w:r w:rsidR="003234DF" w:rsidRPr="00706B03">
        <w:rPr>
          <w:rFonts w:ascii="Times New Roman" w:hAnsi="Times New Roman" w:cs="Times New Roman"/>
          <w:sz w:val="24"/>
          <w:szCs w:val="24"/>
          <w:lang w:eastAsia="en-GB" w:bidi="en-GB"/>
        </w:rPr>
        <w:t xml:space="preserve">. </w:t>
      </w:r>
      <w:bookmarkEnd w:id="4"/>
      <w:r w:rsidR="003234DF" w:rsidRPr="00706B03">
        <w:rPr>
          <w:rFonts w:ascii="Times New Roman" w:hAnsi="Times New Roman" w:cs="Times New Roman"/>
          <w:sz w:val="24"/>
          <w:szCs w:val="24"/>
          <w:lang w:eastAsia="en-GB" w:bidi="en-GB"/>
        </w:rPr>
        <w:t>This suggests</w:t>
      </w:r>
      <w:r w:rsidR="00A70B7D" w:rsidRPr="00706B03">
        <w:rPr>
          <w:rFonts w:ascii="Times New Roman" w:hAnsi="Times New Roman" w:cs="Times New Roman"/>
          <w:sz w:val="24"/>
          <w:szCs w:val="24"/>
          <w:lang w:eastAsia="en-GB" w:bidi="en-GB"/>
        </w:rPr>
        <w:t xml:space="preserve"> gender differences on empathy </w:t>
      </w:r>
      <w:r w:rsidR="009D7FF7" w:rsidRPr="00706B03">
        <w:rPr>
          <w:rFonts w:ascii="Times New Roman" w:hAnsi="Times New Roman" w:cs="Times New Roman"/>
          <w:sz w:val="24"/>
          <w:szCs w:val="24"/>
          <w:lang w:eastAsia="en-GB" w:bidi="en-GB"/>
        </w:rPr>
        <w:t xml:space="preserve">may be due to gender specific neural functions of social cognition </w:t>
      </w:r>
      <w:r w:rsidR="003372BF" w:rsidRPr="00706B03">
        <w:rPr>
          <w:rFonts w:ascii="Times New Roman" w:hAnsi="Times New Roman" w:cs="Times New Roman"/>
          <w:sz w:val="24"/>
          <w:szCs w:val="24"/>
          <w:lang w:eastAsia="en-GB" w:bidi="en-GB"/>
        </w:rPr>
        <w:t>(Schlute-Ruther, Markowitsch, Shah, Fink and Piefke, 2007)</w:t>
      </w:r>
      <w:r w:rsidR="003234DF" w:rsidRPr="00706B03">
        <w:rPr>
          <w:rFonts w:ascii="Times New Roman" w:hAnsi="Times New Roman" w:cs="Times New Roman"/>
          <w:sz w:val="24"/>
          <w:szCs w:val="24"/>
          <w:lang w:eastAsia="en-GB" w:bidi="en-GB"/>
        </w:rPr>
        <w:t>.</w:t>
      </w:r>
      <w:r w:rsidR="00375CF2" w:rsidRPr="00706B03">
        <w:rPr>
          <w:rFonts w:ascii="Times New Roman" w:hAnsi="Times New Roman" w:cs="Times New Roman"/>
          <w:sz w:val="24"/>
          <w:szCs w:val="24"/>
          <w:lang w:eastAsia="en-GB" w:bidi="en-GB"/>
        </w:rPr>
        <w:t xml:space="preserve"> </w:t>
      </w:r>
      <w:r w:rsidR="0003127B" w:rsidRPr="00706B03">
        <w:rPr>
          <w:rFonts w:ascii="Times New Roman" w:hAnsi="Times New Roman" w:cs="Times New Roman"/>
          <w:sz w:val="24"/>
          <w:szCs w:val="24"/>
          <w:lang w:eastAsia="en-GB" w:bidi="en-GB"/>
        </w:rPr>
        <w:t>However,</w:t>
      </w:r>
      <w:r w:rsidR="003E53A8" w:rsidRPr="00706B03">
        <w:rPr>
          <w:rFonts w:ascii="Times New Roman" w:hAnsi="Times New Roman" w:cs="Times New Roman"/>
          <w:sz w:val="24"/>
          <w:szCs w:val="24"/>
          <w:lang w:eastAsia="en-GB" w:bidi="en-GB"/>
        </w:rPr>
        <w:t xml:space="preserve"> Skoe (1998) found that there </w:t>
      </w:r>
      <w:proofErr w:type="gramStart"/>
      <w:r w:rsidR="003E53A8" w:rsidRPr="00706B03">
        <w:rPr>
          <w:rFonts w:ascii="Times New Roman" w:hAnsi="Times New Roman" w:cs="Times New Roman"/>
          <w:sz w:val="24"/>
          <w:szCs w:val="24"/>
          <w:lang w:eastAsia="en-GB" w:bidi="en-GB"/>
        </w:rPr>
        <w:t>is</w:t>
      </w:r>
      <w:proofErr w:type="gramEnd"/>
      <w:r w:rsidR="003E53A8" w:rsidRPr="00706B03">
        <w:rPr>
          <w:rFonts w:ascii="Times New Roman" w:hAnsi="Times New Roman" w:cs="Times New Roman"/>
          <w:sz w:val="24"/>
          <w:szCs w:val="24"/>
          <w:lang w:eastAsia="en-GB" w:bidi="en-GB"/>
        </w:rPr>
        <w:t xml:space="preserve"> no gender differences in care based understanding in </w:t>
      </w:r>
      <w:r w:rsidR="00051B31" w:rsidRPr="00706B03">
        <w:rPr>
          <w:rFonts w:ascii="Times New Roman" w:hAnsi="Times New Roman" w:cs="Times New Roman"/>
          <w:sz w:val="24"/>
          <w:szCs w:val="24"/>
          <w:lang w:eastAsia="en-GB" w:bidi="en-GB"/>
        </w:rPr>
        <w:t>Norway, Eysenck</w:t>
      </w:r>
      <w:r w:rsidR="003E53A8" w:rsidRPr="00706B03">
        <w:rPr>
          <w:rFonts w:ascii="Times New Roman" w:hAnsi="Times New Roman" w:cs="Times New Roman"/>
          <w:sz w:val="24"/>
          <w:szCs w:val="24"/>
          <w:lang w:eastAsia="en-GB" w:bidi="en-GB"/>
        </w:rPr>
        <w:t xml:space="preserve"> (2018) further highlighted that Norway emphasise gender equality in society and work places.</w:t>
      </w:r>
      <w:r w:rsidR="00C91DF4" w:rsidRPr="00706B03">
        <w:rPr>
          <w:rFonts w:ascii="Times New Roman" w:hAnsi="Times New Roman" w:cs="Times New Roman"/>
          <w:sz w:val="24"/>
          <w:szCs w:val="24"/>
          <w:lang w:eastAsia="en-GB" w:bidi="en-GB"/>
        </w:rPr>
        <w:t xml:space="preserve"> Alternatively, NHS (2018) state</w:t>
      </w:r>
      <w:r w:rsidR="0004201B" w:rsidRPr="00706B03">
        <w:rPr>
          <w:rFonts w:ascii="Times New Roman" w:hAnsi="Times New Roman" w:cs="Times New Roman"/>
          <w:sz w:val="24"/>
          <w:szCs w:val="24"/>
          <w:lang w:eastAsia="en-GB" w:bidi="en-GB"/>
        </w:rPr>
        <w:t>d</w:t>
      </w:r>
      <w:r w:rsidR="00C91DF4" w:rsidRPr="00706B03">
        <w:rPr>
          <w:rFonts w:ascii="Times New Roman" w:hAnsi="Times New Roman" w:cs="Times New Roman"/>
          <w:sz w:val="24"/>
          <w:szCs w:val="24"/>
          <w:lang w:eastAsia="en-GB" w:bidi="en-GB"/>
        </w:rPr>
        <w:t xml:space="preserve"> that anti-social </w:t>
      </w:r>
      <w:r w:rsidR="00630078" w:rsidRPr="00706B03">
        <w:rPr>
          <w:rFonts w:ascii="Times New Roman" w:hAnsi="Times New Roman" w:cs="Times New Roman"/>
          <w:sz w:val="24"/>
          <w:szCs w:val="24"/>
          <w:lang w:eastAsia="en-GB" w:bidi="en-GB"/>
        </w:rPr>
        <w:t>personality disorder is more common in males than females</w:t>
      </w:r>
      <w:r w:rsidR="00DB35B5" w:rsidRPr="00706B03">
        <w:rPr>
          <w:rFonts w:ascii="Times New Roman" w:hAnsi="Times New Roman" w:cs="Times New Roman"/>
          <w:sz w:val="24"/>
          <w:szCs w:val="24"/>
          <w:lang w:eastAsia="en-GB" w:bidi="en-GB"/>
        </w:rPr>
        <w:t>, the character traits of someone with anti-social personality disorder can be manipulative individuals and have no concern for the feelings of others</w:t>
      </w:r>
      <w:r w:rsidR="00630078" w:rsidRPr="00706B03">
        <w:rPr>
          <w:rFonts w:ascii="Times New Roman" w:hAnsi="Times New Roman" w:cs="Times New Roman"/>
          <w:sz w:val="24"/>
          <w:szCs w:val="24"/>
          <w:lang w:eastAsia="en-GB" w:bidi="en-GB"/>
        </w:rPr>
        <w:t>.</w:t>
      </w:r>
    </w:p>
    <w:p w14:paraId="39ED050B" w14:textId="2FA49E1E" w:rsidR="003E53A8" w:rsidRPr="00706B03" w:rsidRDefault="00E764FB" w:rsidP="3352957A">
      <w:pPr>
        <w:spacing w:before="30" w:after="120"/>
        <w:rPr>
          <w:rFonts w:ascii="Times New Roman" w:hAnsi="Times New Roman" w:cs="Times New Roman"/>
          <w:sz w:val="24"/>
          <w:szCs w:val="24"/>
        </w:rPr>
      </w:pPr>
      <w:r w:rsidRPr="00706B03">
        <w:rPr>
          <w:rFonts w:ascii="Times New Roman" w:hAnsi="Times New Roman" w:cs="Times New Roman"/>
          <w:sz w:val="24"/>
          <w:szCs w:val="24"/>
          <w:lang w:eastAsia="en-GB" w:bidi="en-GB"/>
        </w:rPr>
        <w:t>Likewise,</w:t>
      </w:r>
      <w:r w:rsidR="00375CF2" w:rsidRPr="00706B03">
        <w:rPr>
          <w:rFonts w:ascii="Times New Roman" w:hAnsi="Times New Roman" w:cs="Times New Roman"/>
          <w:sz w:val="24"/>
          <w:szCs w:val="24"/>
          <w:lang w:eastAsia="en-GB" w:bidi="en-GB"/>
        </w:rPr>
        <w:t xml:space="preserve"> within the NHS (2017) women made up 77% of the workforce</w:t>
      </w:r>
      <w:r w:rsidR="003B596A" w:rsidRPr="00706B03">
        <w:rPr>
          <w:rFonts w:ascii="Times New Roman" w:hAnsi="Times New Roman" w:cs="Times New Roman"/>
          <w:sz w:val="24"/>
          <w:szCs w:val="24"/>
          <w:lang w:eastAsia="en-GB" w:bidi="en-GB"/>
        </w:rPr>
        <w:t>,</w:t>
      </w:r>
      <w:r w:rsidR="00375CF2" w:rsidRPr="00706B03">
        <w:rPr>
          <w:rFonts w:ascii="Times New Roman" w:hAnsi="Times New Roman" w:cs="Times New Roman"/>
          <w:sz w:val="24"/>
          <w:szCs w:val="24"/>
          <w:lang w:eastAsia="en-GB" w:bidi="en-GB"/>
        </w:rPr>
        <w:t xml:space="preserve"> </w:t>
      </w:r>
      <w:r w:rsidR="00C5638F" w:rsidRPr="00706B03">
        <w:rPr>
          <w:rFonts w:ascii="Times New Roman" w:hAnsi="Times New Roman" w:cs="Times New Roman"/>
          <w:sz w:val="24"/>
          <w:szCs w:val="24"/>
          <w:lang w:eastAsia="en-GB" w:bidi="en-GB"/>
        </w:rPr>
        <w:t>whereas</w:t>
      </w:r>
      <w:r w:rsidR="00375CF2" w:rsidRPr="00706B03">
        <w:rPr>
          <w:rFonts w:ascii="Times New Roman" w:hAnsi="Times New Roman" w:cs="Times New Roman"/>
          <w:sz w:val="24"/>
          <w:szCs w:val="24"/>
          <w:lang w:eastAsia="en-GB" w:bidi="en-GB"/>
        </w:rPr>
        <w:t xml:space="preserve"> men made up 23%</w:t>
      </w:r>
      <w:r w:rsidR="003B596A" w:rsidRPr="00706B03">
        <w:rPr>
          <w:rFonts w:ascii="Times New Roman" w:hAnsi="Times New Roman" w:cs="Times New Roman"/>
          <w:sz w:val="24"/>
          <w:szCs w:val="24"/>
          <w:lang w:eastAsia="en-GB" w:bidi="en-GB"/>
        </w:rPr>
        <w:t>.</w:t>
      </w:r>
      <w:r w:rsidR="00375CF2" w:rsidRPr="00706B03">
        <w:rPr>
          <w:rFonts w:ascii="Times New Roman" w:hAnsi="Times New Roman" w:cs="Times New Roman"/>
          <w:sz w:val="24"/>
          <w:szCs w:val="24"/>
          <w:lang w:eastAsia="en-GB" w:bidi="en-GB"/>
        </w:rPr>
        <w:t xml:space="preserve"> </w:t>
      </w:r>
      <w:r w:rsidR="003B596A" w:rsidRPr="00706B03">
        <w:rPr>
          <w:rFonts w:ascii="Times New Roman" w:hAnsi="Times New Roman" w:cs="Times New Roman"/>
          <w:sz w:val="24"/>
          <w:szCs w:val="24"/>
          <w:lang w:eastAsia="en-GB" w:bidi="en-GB"/>
        </w:rPr>
        <w:t>T</w:t>
      </w:r>
      <w:r w:rsidR="00375CF2" w:rsidRPr="00706B03">
        <w:rPr>
          <w:rFonts w:ascii="Times New Roman" w:hAnsi="Times New Roman" w:cs="Times New Roman"/>
          <w:sz w:val="24"/>
          <w:szCs w:val="24"/>
          <w:lang w:eastAsia="en-GB" w:bidi="en-GB"/>
        </w:rPr>
        <w:t xml:space="preserve">his could possibly be due to women </w:t>
      </w:r>
      <w:r w:rsidR="003E53A8" w:rsidRPr="00706B03">
        <w:rPr>
          <w:rFonts w:ascii="Times New Roman" w:hAnsi="Times New Roman" w:cs="Times New Roman"/>
          <w:sz w:val="24"/>
          <w:szCs w:val="24"/>
          <w:lang w:eastAsia="en-GB" w:bidi="en-GB"/>
        </w:rPr>
        <w:t xml:space="preserve">statistically </w:t>
      </w:r>
      <w:r w:rsidR="00375CF2" w:rsidRPr="00706B03">
        <w:rPr>
          <w:rFonts w:ascii="Times New Roman" w:hAnsi="Times New Roman" w:cs="Times New Roman"/>
          <w:sz w:val="24"/>
          <w:szCs w:val="24"/>
          <w:lang w:eastAsia="en-GB" w:bidi="en-GB"/>
        </w:rPr>
        <w:t>being naturally more emp</w:t>
      </w:r>
      <w:r w:rsidR="003B596A" w:rsidRPr="00706B03">
        <w:rPr>
          <w:rFonts w:ascii="Times New Roman" w:hAnsi="Times New Roman" w:cs="Times New Roman"/>
          <w:sz w:val="24"/>
          <w:szCs w:val="24"/>
          <w:lang w:eastAsia="en-GB" w:bidi="en-GB"/>
        </w:rPr>
        <w:t>ath</w:t>
      </w:r>
      <w:r w:rsidR="00375CF2" w:rsidRPr="00706B03">
        <w:rPr>
          <w:rFonts w:ascii="Times New Roman" w:hAnsi="Times New Roman" w:cs="Times New Roman"/>
          <w:sz w:val="24"/>
          <w:szCs w:val="24"/>
          <w:lang w:eastAsia="en-GB" w:bidi="en-GB"/>
        </w:rPr>
        <w:t>ic than men</w:t>
      </w:r>
      <w:r w:rsidR="003E53A8" w:rsidRPr="00706B03">
        <w:rPr>
          <w:rFonts w:ascii="Times New Roman" w:hAnsi="Times New Roman" w:cs="Times New Roman"/>
          <w:sz w:val="24"/>
          <w:szCs w:val="24"/>
          <w:lang w:eastAsia="en-GB" w:bidi="en-GB"/>
        </w:rPr>
        <w:t xml:space="preserve"> (</w:t>
      </w:r>
      <w:r w:rsidR="003E53A8" w:rsidRPr="00706B03">
        <w:rPr>
          <w:rFonts w:ascii="Times New Roman" w:hAnsi="Times New Roman" w:cs="Times New Roman"/>
          <w:sz w:val="24"/>
          <w:szCs w:val="24"/>
          <w:shd w:val="clear" w:color="auto" w:fill="FFFFFF"/>
        </w:rPr>
        <w:t>Rushton et al, 1983)</w:t>
      </w:r>
      <w:r w:rsidR="003E53A8" w:rsidRPr="00706B03">
        <w:rPr>
          <w:rFonts w:ascii="Times New Roman" w:hAnsi="Times New Roman" w:cs="Times New Roman"/>
          <w:sz w:val="24"/>
          <w:szCs w:val="24"/>
          <w:lang w:eastAsia="en-GB" w:bidi="en-GB"/>
        </w:rPr>
        <w:t xml:space="preserve">. </w:t>
      </w:r>
      <w:r w:rsidR="009A1D11" w:rsidRPr="00706B03">
        <w:rPr>
          <w:rFonts w:ascii="Times New Roman" w:hAnsi="Times New Roman" w:cs="Times New Roman"/>
          <w:sz w:val="24"/>
          <w:szCs w:val="24"/>
          <w:shd w:val="clear" w:color="auto" w:fill="FFFFFF"/>
        </w:rPr>
        <w:t>Likewise,</w:t>
      </w:r>
      <w:r w:rsidR="00C35DC6" w:rsidRPr="00706B03">
        <w:rPr>
          <w:rFonts w:ascii="Times New Roman" w:hAnsi="Times New Roman" w:cs="Times New Roman"/>
          <w:sz w:val="24"/>
          <w:szCs w:val="24"/>
          <w:shd w:val="clear" w:color="auto" w:fill="FFFFFF"/>
        </w:rPr>
        <w:t xml:space="preserve"> </w:t>
      </w:r>
      <w:r w:rsidR="003C2AD8" w:rsidRPr="00706B03">
        <w:rPr>
          <w:rFonts w:ascii="Times New Roman" w:hAnsi="Times New Roman" w:cs="Times New Roman"/>
          <w:sz w:val="24"/>
          <w:szCs w:val="24"/>
          <w:shd w:val="clear" w:color="auto" w:fill="FFFFFF"/>
        </w:rPr>
        <w:t>Wicks (</w:t>
      </w:r>
      <w:r w:rsidR="00C5638F" w:rsidRPr="00706B03">
        <w:rPr>
          <w:rFonts w:ascii="Times New Roman" w:hAnsi="Times New Roman" w:cs="Times New Roman"/>
          <w:sz w:val="24"/>
          <w:szCs w:val="24"/>
          <w:shd w:val="clear" w:color="auto" w:fill="FFFFFF"/>
        </w:rPr>
        <w:t>2006) noted that</w:t>
      </w:r>
      <w:r w:rsidR="003C2AD8" w:rsidRPr="00706B03">
        <w:rPr>
          <w:rFonts w:ascii="Times New Roman" w:hAnsi="Times New Roman" w:cs="Times New Roman"/>
          <w:sz w:val="24"/>
          <w:szCs w:val="24"/>
          <w:shd w:val="clear" w:color="auto" w:fill="FFFFFF"/>
        </w:rPr>
        <w:t xml:space="preserve"> 79% of hospital workers, which are individuals who have chosen to work in a caring role</w:t>
      </w:r>
      <w:r w:rsidR="00FC1C11" w:rsidRPr="00706B03">
        <w:rPr>
          <w:rFonts w:ascii="Times New Roman" w:hAnsi="Times New Roman" w:cs="Times New Roman"/>
          <w:sz w:val="24"/>
          <w:szCs w:val="24"/>
          <w:shd w:val="clear" w:color="auto" w:fill="FFFFFF"/>
        </w:rPr>
        <w:t xml:space="preserve"> that involves </w:t>
      </w:r>
      <w:r w:rsidR="003C2AD8" w:rsidRPr="00706B03">
        <w:rPr>
          <w:rFonts w:ascii="Times New Roman" w:hAnsi="Times New Roman" w:cs="Times New Roman"/>
          <w:sz w:val="24"/>
          <w:szCs w:val="24"/>
          <w:shd w:val="clear" w:color="auto" w:fill="FFFFFF"/>
        </w:rPr>
        <w:t xml:space="preserve">considering the well-being of </w:t>
      </w:r>
      <w:r w:rsidR="0053121A" w:rsidRPr="00706B03">
        <w:rPr>
          <w:rFonts w:ascii="Times New Roman" w:hAnsi="Times New Roman" w:cs="Times New Roman"/>
          <w:sz w:val="24"/>
          <w:szCs w:val="24"/>
          <w:shd w:val="clear" w:color="auto" w:fill="FFFFFF"/>
        </w:rPr>
        <w:t>others, are</w:t>
      </w:r>
      <w:r w:rsidR="003C2AD8" w:rsidRPr="00706B03">
        <w:rPr>
          <w:rFonts w:ascii="Times New Roman" w:hAnsi="Times New Roman" w:cs="Times New Roman"/>
          <w:sz w:val="24"/>
          <w:szCs w:val="24"/>
          <w:shd w:val="clear" w:color="auto" w:fill="FFFFFF"/>
        </w:rPr>
        <w:t xml:space="preserve"> more likely to become impacted</w:t>
      </w:r>
      <w:r w:rsidR="00210C52" w:rsidRPr="00706B03">
        <w:rPr>
          <w:rFonts w:ascii="Times New Roman" w:hAnsi="Times New Roman" w:cs="Times New Roman"/>
          <w:sz w:val="24"/>
          <w:szCs w:val="24"/>
          <w:shd w:val="clear" w:color="auto" w:fill="FFFFFF"/>
        </w:rPr>
        <w:t xml:space="preserve"> by</w:t>
      </w:r>
      <w:r w:rsidR="003C2AD8" w:rsidRPr="00706B03">
        <w:rPr>
          <w:rFonts w:ascii="Times New Roman" w:hAnsi="Times New Roman" w:cs="Times New Roman"/>
          <w:sz w:val="24"/>
          <w:szCs w:val="24"/>
          <w:shd w:val="clear" w:color="auto" w:fill="FFFFFF"/>
        </w:rPr>
        <w:t xml:space="preserve"> compassion fatigue.</w:t>
      </w:r>
      <w:r w:rsidR="000E71AB" w:rsidRPr="00706B03">
        <w:rPr>
          <w:rFonts w:ascii="Times New Roman" w:hAnsi="Times New Roman" w:cs="Times New Roman"/>
          <w:sz w:val="24"/>
          <w:szCs w:val="24"/>
          <w:shd w:val="clear" w:color="auto" w:fill="FFFFFF"/>
        </w:rPr>
        <w:t xml:space="preserve"> </w:t>
      </w:r>
      <w:r w:rsidR="00015036" w:rsidRPr="00706B03">
        <w:rPr>
          <w:rFonts w:ascii="Times New Roman" w:hAnsi="Times New Roman" w:cs="Times New Roman"/>
          <w:sz w:val="24"/>
          <w:szCs w:val="24"/>
          <w:shd w:val="clear" w:color="auto" w:fill="FFFFFF"/>
        </w:rPr>
        <w:t xml:space="preserve">One </w:t>
      </w:r>
      <w:r w:rsidR="000E71AB" w:rsidRPr="00706B03">
        <w:rPr>
          <w:rFonts w:ascii="Times New Roman" w:hAnsi="Times New Roman" w:cs="Times New Roman"/>
          <w:sz w:val="24"/>
          <w:szCs w:val="24"/>
          <w:shd w:val="clear" w:color="auto" w:fill="FFFFFF"/>
        </w:rPr>
        <w:t>reason for their employment choices in a care giving role could then be linked to prosocial instincts of wanting to help others (Snyder, Dwyer, 2012).</w:t>
      </w:r>
      <w:r w:rsidR="00DB35B5" w:rsidRPr="00706B03">
        <w:rPr>
          <w:rFonts w:ascii="Times New Roman" w:hAnsi="Times New Roman" w:cs="Times New Roman"/>
          <w:sz w:val="24"/>
          <w:szCs w:val="24"/>
          <w:shd w:val="clear" w:color="auto" w:fill="FFFFFF"/>
        </w:rPr>
        <w:t xml:space="preserve"> </w:t>
      </w:r>
      <w:r w:rsidR="00CF2F00" w:rsidRPr="00706B03">
        <w:rPr>
          <w:rFonts w:ascii="Times New Roman" w:hAnsi="Times New Roman" w:cs="Times New Roman"/>
          <w:sz w:val="24"/>
          <w:szCs w:val="24"/>
          <w:shd w:val="clear" w:color="auto" w:fill="FFFFFF"/>
        </w:rPr>
        <w:t>Moreover,</w:t>
      </w:r>
      <w:r w:rsidR="00DB35B5" w:rsidRPr="00706B03">
        <w:rPr>
          <w:rFonts w:ascii="Times New Roman" w:hAnsi="Times New Roman" w:cs="Times New Roman"/>
          <w:sz w:val="24"/>
          <w:szCs w:val="24"/>
          <w:shd w:val="clear" w:color="auto" w:fill="FFFFFF"/>
        </w:rPr>
        <w:t xml:space="preserve"> individuals suffering compassion fatigue may become </w:t>
      </w:r>
      <w:r w:rsidR="00CF2F00" w:rsidRPr="00706B03">
        <w:rPr>
          <w:rFonts w:ascii="Times New Roman" w:hAnsi="Times New Roman" w:cs="Times New Roman"/>
          <w:sz w:val="24"/>
          <w:szCs w:val="24"/>
          <w:shd w:val="clear" w:color="auto" w:fill="FFFFFF"/>
        </w:rPr>
        <w:t>disinterested to</w:t>
      </w:r>
      <w:r w:rsidR="00DB35B5" w:rsidRPr="00706B03">
        <w:rPr>
          <w:rFonts w:ascii="Times New Roman" w:hAnsi="Times New Roman" w:cs="Times New Roman"/>
          <w:sz w:val="24"/>
          <w:szCs w:val="24"/>
          <w:shd w:val="clear" w:color="auto" w:fill="FFFFFF"/>
        </w:rPr>
        <w:t xml:space="preserve"> the point their patient is at risk (Figley,1983).</w:t>
      </w:r>
      <w:r w:rsidR="007D6A53" w:rsidRPr="00706B03">
        <w:rPr>
          <w:rFonts w:ascii="Times New Roman" w:hAnsi="Times New Roman" w:cs="Times New Roman"/>
          <w:sz w:val="24"/>
          <w:szCs w:val="24"/>
          <w:shd w:val="clear" w:color="auto" w:fill="FFFFFF"/>
        </w:rPr>
        <w:t xml:space="preserve"> As a result of abuse within health care settings t</w:t>
      </w:r>
      <w:r w:rsidR="00DB35B5" w:rsidRPr="00706B03">
        <w:rPr>
          <w:rFonts w:ascii="Times New Roman" w:hAnsi="Times New Roman" w:cs="Times New Roman"/>
          <w:sz w:val="24"/>
          <w:szCs w:val="24"/>
          <w:shd w:val="clear" w:color="auto" w:fill="FFFFFF"/>
        </w:rPr>
        <w:t>here are safeguards to protect individuals in hospital which are highlight</w:t>
      </w:r>
      <w:r w:rsidR="007D6A53" w:rsidRPr="00706B03">
        <w:rPr>
          <w:rFonts w:ascii="Times New Roman" w:hAnsi="Times New Roman" w:cs="Times New Roman"/>
          <w:sz w:val="24"/>
          <w:szCs w:val="24"/>
          <w:shd w:val="clear" w:color="auto" w:fill="FFFFFF"/>
        </w:rPr>
        <w:t>ed</w:t>
      </w:r>
      <w:r w:rsidR="00DB35B5" w:rsidRPr="00706B03">
        <w:rPr>
          <w:rFonts w:ascii="Times New Roman" w:hAnsi="Times New Roman" w:cs="Times New Roman"/>
          <w:sz w:val="24"/>
          <w:szCs w:val="24"/>
          <w:shd w:val="clear" w:color="auto" w:fill="FFFFFF"/>
        </w:rPr>
        <w:t xml:space="preserve"> in </w:t>
      </w:r>
      <w:r w:rsidR="007D6A53" w:rsidRPr="00706B03">
        <w:rPr>
          <w:rFonts w:ascii="Times New Roman" w:hAnsi="Times New Roman" w:cs="Times New Roman"/>
          <w:sz w:val="24"/>
          <w:szCs w:val="24"/>
          <w:shd w:val="clear" w:color="auto" w:fill="FFFFFF"/>
        </w:rPr>
        <w:t>‘</w:t>
      </w:r>
      <w:r w:rsidR="00DB35B5" w:rsidRPr="00706B03">
        <w:rPr>
          <w:rFonts w:ascii="Times New Roman" w:hAnsi="Times New Roman" w:cs="Times New Roman"/>
          <w:i/>
          <w:iCs/>
          <w:sz w:val="24"/>
          <w:szCs w:val="24"/>
          <w:shd w:val="clear" w:color="auto" w:fill="FFFFFF"/>
        </w:rPr>
        <w:t>The Social Services and Well-Being Act (Wales) 2014</w:t>
      </w:r>
      <w:r w:rsidR="007D6A53" w:rsidRPr="00706B03">
        <w:rPr>
          <w:rFonts w:ascii="Times New Roman" w:hAnsi="Times New Roman" w:cs="Times New Roman"/>
          <w:i/>
          <w:iCs/>
          <w:sz w:val="24"/>
          <w:szCs w:val="24"/>
          <w:shd w:val="clear" w:color="auto" w:fill="FFFFFF"/>
        </w:rPr>
        <w:t xml:space="preserve">’ </w:t>
      </w:r>
      <w:r w:rsidR="007D6A53" w:rsidRPr="00706B03">
        <w:rPr>
          <w:rFonts w:ascii="Times New Roman" w:hAnsi="Times New Roman" w:cs="Times New Roman"/>
          <w:sz w:val="24"/>
          <w:szCs w:val="24"/>
          <w:shd w:val="clear" w:color="auto" w:fill="FFFFFF"/>
        </w:rPr>
        <w:t xml:space="preserve">which can been seen in </w:t>
      </w:r>
      <w:r w:rsidR="007D6A53" w:rsidRPr="00706B03">
        <w:rPr>
          <w:rFonts w:ascii="Times New Roman" w:hAnsi="Times New Roman" w:cs="Times New Roman"/>
          <w:i/>
          <w:iCs/>
          <w:sz w:val="24"/>
          <w:szCs w:val="24"/>
          <w:shd w:val="clear" w:color="auto" w:fill="FFFFFF"/>
        </w:rPr>
        <w:t>part 4, section 35</w:t>
      </w:r>
      <w:r w:rsidR="007D6A53" w:rsidRPr="00706B03">
        <w:rPr>
          <w:rFonts w:ascii="Times New Roman" w:hAnsi="Times New Roman" w:cs="Times New Roman"/>
          <w:sz w:val="24"/>
          <w:szCs w:val="24"/>
          <w:shd w:val="clear" w:color="auto" w:fill="FFFFFF"/>
        </w:rPr>
        <w:t xml:space="preserve"> states A local authority must meet an adult's needs for care and support</w:t>
      </w:r>
      <w:r w:rsidR="00CF2F00" w:rsidRPr="00706B03">
        <w:rPr>
          <w:rFonts w:ascii="Times New Roman" w:hAnsi="Times New Roman" w:cs="Times New Roman"/>
          <w:sz w:val="24"/>
          <w:szCs w:val="24"/>
          <w:shd w:val="clear" w:color="auto" w:fill="FFFFFF"/>
        </w:rPr>
        <w:t>, there is also a similar section to ensure children are having their needs met also</w:t>
      </w:r>
      <w:r w:rsidR="007D6A53" w:rsidRPr="00706B03">
        <w:rPr>
          <w:rFonts w:ascii="Times New Roman" w:hAnsi="Times New Roman" w:cs="Times New Roman"/>
          <w:sz w:val="24"/>
          <w:szCs w:val="24"/>
          <w:shd w:val="clear" w:color="auto" w:fill="FFFFFF"/>
        </w:rPr>
        <w:t xml:space="preserve">. </w:t>
      </w:r>
      <w:r w:rsidR="00CF2F00" w:rsidRPr="00706B03">
        <w:rPr>
          <w:rFonts w:ascii="Times New Roman" w:hAnsi="Times New Roman" w:cs="Times New Roman"/>
          <w:sz w:val="24"/>
          <w:szCs w:val="24"/>
          <w:shd w:val="clear" w:color="auto" w:fill="FFFFFF"/>
        </w:rPr>
        <w:t xml:space="preserve">Within England </w:t>
      </w:r>
      <w:bookmarkStart w:id="5" w:name="_Hlk26787905"/>
      <w:r w:rsidR="00CF2F00" w:rsidRPr="00706B03">
        <w:rPr>
          <w:rFonts w:ascii="Times New Roman" w:hAnsi="Times New Roman" w:cs="Times New Roman"/>
          <w:i/>
          <w:iCs/>
          <w:sz w:val="24"/>
          <w:szCs w:val="24"/>
          <w:shd w:val="clear" w:color="auto" w:fill="FFFFFF"/>
        </w:rPr>
        <w:t>The Care Act 2014</w:t>
      </w:r>
      <w:r w:rsidR="00CF2F00" w:rsidRPr="00706B03">
        <w:rPr>
          <w:rFonts w:ascii="Times New Roman" w:hAnsi="Times New Roman" w:cs="Times New Roman"/>
          <w:sz w:val="24"/>
          <w:szCs w:val="24"/>
          <w:shd w:val="clear" w:color="auto" w:fill="FFFFFF"/>
        </w:rPr>
        <w:t xml:space="preserve"> </w:t>
      </w:r>
      <w:bookmarkEnd w:id="5"/>
      <w:r w:rsidR="00CF2F00" w:rsidRPr="00706B03">
        <w:rPr>
          <w:rFonts w:ascii="Times New Roman" w:hAnsi="Times New Roman" w:cs="Times New Roman"/>
          <w:sz w:val="24"/>
          <w:szCs w:val="24"/>
          <w:shd w:val="clear" w:color="auto" w:fill="FFFFFF"/>
        </w:rPr>
        <w:t>has similar advisories to safeguard and support individuals</w:t>
      </w:r>
      <w:r w:rsidR="00602415" w:rsidRPr="00706B03">
        <w:rPr>
          <w:rFonts w:ascii="Times New Roman" w:hAnsi="Times New Roman" w:cs="Times New Roman"/>
          <w:sz w:val="24"/>
          <w:szCs w:val="24"/>
          <w:shd w:val="clear" w:color="auto" w:fill="FFFFFF"/>
        </w:rPr>
        <w:t xml:space="preserve"> whilst being looked after in a healthcare setting</w:t>
      </w:r>
      <w:r w:rsidR="00CF2F00" w:rsidRPr="00706B03">
        <w:rPr>
          <w:rFonts w:ascii="Times New Roman" w:hAnsi="Times New Roman" w:cs="Times New Roman"/>
          <w:sz w:val="24"/>
          <w:szCs w:val="24"/>
          <w:shd w:val="clear" w:color="auto" w:fill="FFFFFF"/>
        </w:rPr>
        <w:t xml:space="preserve">. </w:t>
      </w:r>
      <w:r w:rsidR="002047D7" w:rsidRPr="00706B03">
        <w:rPr>
          <w:rFonts w:ascii="Times New Roman" w:hAnsi="Times New Roman" w:cs="Times New Roman"/>
          <w:sz w:val="24"/>
          <w:szCs w:val="24"/>
          <w:shd w:val="clear" w:color="auto" w:fill="FFFFFF"/>
        </w:rPr>
        <w:t>Both Acts also ensure there is a minimum standard of care employees have a duty to follow to further protect patients from ill treatment and poor practices</w:t>
      </w:r>
      <w:r w:rsidR="002047D7" w:rsidRPr="00706B03">
        <w:rPr>
          <w:rFonts w:ascii="Times New Roman" w:hAnsi="Times New Roman" w:cs="Times New Roman"/>
          <w:i/>
          <w:iCs/>
          <w:sz w:val="24"/>
          <w:szCs w:val="24"/>
          <w:shd w:val="clear" w:color="auto" w:fill="FFFFFF"/>
        </w:rPr>
        <w:t xml:space="preserve"> (The Care Act 2014) (The Social Services and Well-Being Act (Wales))</w:t>
      </w:r>
      <w:r w:rsidR="002047D7" w:rsidRPr="00706B03">
        <w:rPr>
          <w:rFonts w:ascii="Times New Roman" w:hAnsi="Times New Roman" w:cs="Times New Roman"/>
          <w:sz w:val="24"/>
          <w:szCs w:val="24"/>
          <w:shd w:val="clear" w:color="auto" w:fill="FFFFFF"/>
        </w:rPr>
        <w:t>.</w:t>
      </w:r>
    </w:p>
    <w:p w14:paraId="299AB8BA" w14:textId="2BFA5C83" w:rsidR="00CF2F00" w:rsidRPr="00706B03" w:rsidRDefault="00C35DC6" w:rsidP="00161CAF">
      <w:pPr>
        <w:spacing w:before="30" w:after="120"/>
        <w:rPr>
          <w:rFonts w:ascii="Times New Roman" w:hAnsi="Times New Roman" w:cs="Times New Roman"/>
          <w:sz w:val="24"/>
          <w:szCs w:val="24"/>
          <w:shd w:val="clear" w:color="auto" w:fill="FFFFFF"/>
        </w:rPr>
      </w:pPr>
      <w:r w:rsidRPr="00706B03">
        <w:rPr>
          <w:rFonts w:ascii="Times New Roman" w:hAnsi="Times New Roman" w:cs="Times New Roman"/>
          <w:sz w:val="24"/>
          <w:szCs w:val="24"/>
          <w:shd w:val="clear" w:color="auto" w:fill="FFFFFF"/>
        </w:rPr>
        <w:t>However</w:t>
      </w:r>
      <w:r w:rsidR="00FC1C11" w:rsidRPr="00706B03">
        <w:rPr>
          <w:rFonts w:ascii="Times New Roman" w:hAnsi="Times New Roman" w:cs="Times New Roman"/>
          <w:sz w:val="24"/>
          <w:szCs w:val="24"/>
          <w:shd w:val="clear" w:color="auto" w:fill="FFFFFF"/>
        </w:rPr>
        <w:t>,</w:t>
      </w:r>
      <w:r w:rsidR="003C2AD8" w:rsidRPr="00706B03">
        <w:rPr>
          <w:rFonts w:ascii="Times New Roman" w:hAnsi="Times New Roman" w:cs="Times New Roman"/>
          <w:sz w:val="24"/>
          <w:szCs w:val="24"/>
          <w:shd w:val="clear" w:color="auto" w:fill="FFFFFF"/>
        </w:rPr>
        <w:t xml:space="preserve"> it is also noted that individuals not in </w:t>
      </w:r>
      <w:r w:rsidR="00FC1C11" w:rsidRPr="00706B03">
        <w:rPr>
          <w:rFonts w:ascii="Times New Roman" w:hAnsi="Times New Roman" w:cs="Times New Roman"/>
          <w:sz w:val="24"/>
          <w:szCs w:val="24"/>
          <w:shd w:val="clear" w:color="auto" w:fill="FFFFFF"/>
        </w:rPr>
        <w:t>caring</w:t>
      </w:r>
      <w:r w:rsidR="003C2AD8" w:rsidRPr="00706B03">
        <w:rPr>
          <w:rFonts w:ascii="Times New Roman" w:hAnsi="Times New Roman" w:cs="Times New Roman"/>
          <w:sz w:val="24"/>
          <w:szCs w:val="24"/>
          <w:shd w:val="clear" w:color="auto" w:fill="FFFFFF"/>
        </w:rPr>
        <w:t xml:space="preserve"> profession</w:t>
      </w:r>
      <w:r w:rsidR="00FC1C11" w:rsidRPr="00706B03">
        <w:rPr>
          <w:rFonts w:ascii="Times New Roman" w:hAnsi="Times New Roman" w:cs="Times New Roman"/>
          <w:sz w:val="24"/>
          <w:szCs w:val="24"/>
          <w:shd w:val="clear" w:color="auto" w:fill="FFFFFF"/>
        </w:rPr>
        <w:t>s</w:t>
      </w:r>
      <w:r w:rsidR="003C2AD8" w:rsidRPr="00706B03">
        <w:rPr>
          <w:rFonts w:ascii="Times New Roman" w:hAnsi="Times New Roman" w:cs="Times New Roman"/>
          <w:sz w:val="24"/>
          <w:szCs w:val="24"/>
          <w:shd w:val="clear" w:color="auto" w:fill="FFFFFF"/>
        </w:rPr>
        <w:t xml:space="preserve"> can </w:t>
      </w:r>
      <w:r w:rsidR="00FC1C11" w:rsidRPr="00706B03">
        <w:rPr>
          <w:rFonts w:ascii="Times New Roman" w:hAnsi="Times New Roman" w:cs="Times New Roman"/>
          <w:sz w:val="24"/>
          <w:szCs w:val="24"/>
          <w:shd w:val="clear" w:color="auto" w:fill="FFFFFF"/>
        </w:rPr>
        <w:t xml:space="preserve">also </w:t>
      </w:r>
      <w:r w:rsidR="003C2AD8" w:rsidRPr="00706B03">
        <w:rPr>
          <w:rFonts w:ascii="Times New Roman" w:hAnsi="Times New Roman" w:cs="Times New Roman"/>
          <w:sz w:val="24"/>
          <w:szCs w:val="24"/>
          <w:shd w:val="clear" w:color="auto" w:fill="FFFFFF"/>
        </w:rPr>
        <w:t>be affected</w:t>
      </w:r>
      <w:r w:rsidR="00FC1C11" w:rsidRPr="00706B03">
        <w:rPr>
          <w:rFonts w:ascii="Times New Roman" w:hAnsi="Times New Roman" w:cs="Times New Roman"/>
          <w:sz w:val="24"/>
          <w:szCs w:val="24"/>
          <w:shd w:val="clear" w:color="auto" w:fill="FFFFFF"/>
        </w:rPr>
        <w:t xml:space="preserve">. </w:t>
      </w:r>
      <w:r w:rsidR="003C2AD8" w:rsidRPr="00706B03">
        <w:rPr>
          <w:rFonts w:ascii="Times New Roman" w:hAnsi="Times New Roman" w:cs="Times New Roman"/>
          <w:sz w:val="24"/>
          <w:szCs w:val="24"/>
          <w:shd w:val="clear" w:color="auto" w:fill="FFFFFF"/>
        </w:rPr>
        <w:t xml:space="preserve"> Hoskins and O’Loughlin (2010) expressed how the media overloads image</w:t>
      </w:r>
      <w:r w:rsidR="00FC1C11" w:rsidRPr="00706B03">
        <w:rPr>
          <w:rFonts w:ascii="Times New Roman" w:hAnsi="Times New Roman" w:cs="Times New Roman"/>
          <w:sz w:val="24"/>
          <w:szCs w:val="24"/>
          <w:shd w:val="clear" w:color="auto" w:fill="FFFFFF"/>
        </w:rPr>
        <w:t>s</w:t>
      </w:r>
      <w:r w:rsidR="003C2AD8" w:rsidRPr="00706B03">
        <w:rPr>
          <w:rFonts w:ascii="Times New Roman" w:hAnsi="Times New Roman" w:cs="Times New Roman"/>
          <w:sz w:val="24"/>
          <w:szCs w:val="24"/>
          <w:shd w:val="clear" w:color="auto" w:fill="FFFFFF"/>
        </w:rPr>
        <w:t xml:space="preserve"> of war and famine </w:t>
      </w:r>
      <w:r w:rsidR="00FC1C11" w:rsidRPr="00706B03">
        <w:rPr>
          <w:rFonts w:ascii="Times New Roman" w:hAnsi="Times New Roman" w:cs="Times New Roman"/>
          <w:sz w:val="24"/>
          <w:szCs w:val="24"/>
          <w:shd w:val="clear" w:color="auto" w:fill="FFFFFF"/>
        </w:rPr>
        <w:t xml:space="preserve">to such an extent </w:t>
      </w:r>
      <w:r w:rsidR="003C2AD8" w:rsidRPr="00706B03">
        <w:rPr>
          <w:rFonts w:ascii="Times New Roman" w:hAnsi="Times New Roman" w:cs="Times New Roman"/>
          <w:sz w:val="24"/>
          <w:szCs w:val="24"/>
          <w:shd w:val="clear" w:color="auto" w:fill="FFFFFF"/>
        </w:rPr>
        <w:t>that it becomes normali</w:t>
      </w:r>
      <w:r w:rsidR="00FC1C11" w:rsidRPr="00706B03">
        <w:rPr>
          <w:rFonts w:ascii="Times New Roman" w:hAnsi="Times New Roman" w:cs="Times New Roman"/>
          <w:sz w:val="24"/>
          <w:szCs w:val="24"/>
          <w:shd w:val="clear" w:color="auto" w:fill="FFFFFF"/>
        </w:rPr>
        <w:t>s</w:t>
      </w:r>
      <w:r w:rsidR="003C2AD8" w:rsidRPr="00706B03">
        <w:rPr>
          <w:rFonts w:ascii="Times New Roman" w:hAnsi="Times New Roman" w:cs="Times New Roman"/>
          <w:sz w:val="24"/>
          <w:szCs w:val="24"/>
          <w:shd w:val="clear" w:color="auto" w:fill="FFFFFF"/>
        </w:rPr>
        <w:t xml:space="preserve">ed, </w:t>
      </w:r>
      <w:r w:rsidR="00FC1C11" w:rsidRPr="00706B03">
        <w:rPr>
          <w:rFonts w:ascii="Times New Roman" w:hAnsi="Times New Roman" w:cs="Times New Roman"/>
          <w:sz w:val="24"/>
          <w:szCs w:val="24"/>
          <w:shd w:val="clear" w:color="auto" w:fill="FFFFFF"/>
        </w:rPr>
        <w:t xml:space="preserve">and </w:t>
      </w:r>
      <w:r w:rsidR="003C2AD8" w:rsidRPr="00706B03">
        <w:rPr>
          <w:rFonts w:ascii="Times New Roman" w:hAnsi="Times New Roman" w:cs="Times New Roman"/>
          <w:sz w:val="24"/>
          <w:szCs w:val="24"/>
          <w:shd w:val="clear" w:color="auto" w:fill="FFFFFF"/>
        </w:rPr>
        <w:t xml:space="preserve">that individuals </w:t>
      </w:r>
      <w:r w:rsidR="00FC1C11" w:rsidRPr="00706B03">
        <w:rPr>
          <w:rFonts w:ascii="Times New Roman" w:hAnsi="Times New Roman" w:cs="Times New Roman"/>
          <w:sz w:val="24"/>
          <w:szCs w:val="24"/>
          <w:shd w:val="clear" w:color="auto" w:fill="FFFFFF"/>
        </w:rPr>
        <w:t>become</w:t>
      </w:r>
      <w:r w:rsidR="003C2AD8" w:rsidRPr="00706B03">
        <w:rPr>
          <w:rFonts w:ascii="Times New Roman" w:hAnsi="Times New Roman" w:cs="Times New Roman"/>
          <w:sz w:val="24"/>
          <w:szCs w:val="24"/>
          <w:shd w:val="clear" w:color="auto" w:fill="FFFFFF"/>
        </w:rPr>
        <w:t xml:space="preserve"> </w:t>
      </w:r>
      <w:r w:rsidR="000E71AB" w:rsidRPr="00706B03">
        <w:rPr>
          <w:rFonts w:ascii="Times New Roman" w:hAnsi="Times New Roman" w:cs="Times New Roman"/>
          <w:sz w:val="24"/>
          <w:szCs w:val="24"/>
          <w:shd w:val="clear" w:color="auto" w:fill="FFFFFF"/>
        </w:rPr>
        <w:t>desensiti</w:t>
      </w:r>
      <w:r w:rsidR="00FC1C11" w:rsidRPr="00706B03">
        <w:rPr>
          <w:rFonts w:ascii="Times New Roman" w:hAnsi="Times New Roman" w:cs="Times New Roman"/>
          <w:sz w:val="24"/>
          <w:szCs w:val="24"/>
          <w:shd w:val="clear" w:color="auto" w:fill="FFFFFF"/>
        </w:rPr>
        <w:t>s</w:t>
      </w:r>
      <w:r w:rsidR="000E71AB" w:rsidRPr="00706B03">
        <w:rPr>
          <w:rFonts w:ascii="Times New Roman" w:hAnsi="Times New Roman" w:cs="Times New Roman"/>
          <w:sz w:val="24"/>
          <w:szCs w:val="24"/>
          <w:shd w:val="clear" w:color="auto" w:fill="FFFFFF"/>
        </w:rPr>
        <w:t xml:space="preserve">ed </w:t>
      </w:r>
      <w:r w:rsidR="00FC1C11" w:rsidRPr="00706B03">
        <w:rPr>
          <w:rFonts w:ascii="Times New Roman" w:hAnsi="Times New Roman" w:cs="Times New Roman"/>
          <w:sz w:val="24"/>
          <w:szCs w:val="24"/>
          <w:shd w:val="clear" w:color="auto" w:fill="FFFFFF"/>
        </w:rPr>
        <w:t>to</w:t>
      </w:r>
      <w:r w:rsidR="00251C55" w:rsidRPr="00706B03">
        <w:rPr>
          <w:rFonts w:ascii="Times New Roman" w:hAnsi="Times New Roman" w:cs="Times New Roman"/>
          <w:sz w:val="24"/>
          <w:szCs w:val="24"/>
          <w:shd w:val="clear" w:color="auto" w:fill="FFFFFF"/>
        </w:rPr>
        <w:t xml:space="preserve"> issues they once cared about</w:t>
      </w:r>
      <w:r w:rsidR="003C2AD8" w:rsidRPr="00706B03">
        <w:rPr>
          <w:rFonts w:ascii="Times New Roman" w:hAnsi="Times New Roman" w:cs="Times New Roman"/>
          <w:sz w:val="24"/>
          <w:szCs w:val="24"/>
          <w:shd w:val="clear" w:color="auto" w:fill="FFFFFF"/>
        </w:rPr>
        <w:t>. The term burnout is now applicable to all occupations a</w:t>
      </w:r>
      <w:r w:rsidR="00FC1C11" w:rsidRPr="00706B03">
        <w:rPr>
          <w:rFonts w:ascii="Times New Roman" w:hAnsi="Times New Roman" w:cs="Times New Roman"/>
          <w:sz w:val="24"/>
          <w:szCs w:val="24"/>
          <w:shd w:val="clear" w:color="auto" w:fill="FFFFFF"/>
        </w:rPr>
        <w:t xml:space="preserve">nd contributing </w:t>
      </w:r>
      <w:r w:rsidR="003C2AD8" w:rsidRPr="00706B03">
        <w:rPr>
          <w:rFonts w:ascii="Times New Roman" w:hAnsi="Times New Roman" w:cs="Times New Roman"/>
          <w:sz w:val="24"/>
          <w:szCs w:val="24"/>
          <w:shd w:val="clear" w:color="auto" w:fill="FFFFFF"/>
        </w:rPr>
        <w:t>factors are not just client/patient specific</w:t>
      </w:r>
      <w:r w:rsidR="00FC1C11" w:rsidRPr="00706B03">
        <w:rPr>
          <w:rFonts w:ascii="Times New Roman" w:hAnsi="Times New Roman" w:cs="Times New Roman"/>
          <w:sz w:val="24"/>
          <w:szCs w:val="24"/>
          <w:shd w:val="clear" w:color="auto" w:fill="FFFFFF"/>
        </w:rPr>
        <w:t>,</w:t>
      </w:r>
      <w:r w:rsidR="003C2AD8" w:rsidRPr="00706B03">
        <w:rPr>
          <w:rFonts w:ascii="Times New Roman" w:hAnsi="Times New Roman" w:cs="Times New Roman"/>
          <w:sz w:val="24"/>
          <w:szCs w:val="24"/>
          <w:shd w:val="clear" w:color="auto" w:fill="FFFFFF"/>
        </w:rPr>
        <w:t xml:space="preserve"> </w:t>
      </w:r>
      <w:r w:rsidR="00251C55" w:rsidRPr="00706B03">
        <w:rPr>
          <w:rFonts w:ascii="Times New Roman" w:hAnsi="Times New Roman" w:cs="Times New Roman"/>
          <w:sz w:val="24"/>
          <w:szCs w:val="24"/>
          <w:shd w:val="clear" w:color="auto" w:fill="FFFFFF"/>
        </w:rPr>
        <w:t xml:space="preserve">unlike compassion </w:t>
      </w:r>
      <w:r w:rsidR="00F04193" w:rsidRPr="00706B03">
        <w:rPr>
          <w:rFonts w:ascii="Times New Roman" w:hAnsi="Times New Roman" w:cs="Times New Roman"/>
          <w:sz w:val="24"/>
          <w:szCs w:val="24"/>
          <w:shd w:val="clear" w:color="auto" w:fill="FFFFFF"/>
        </w:rPr>
        <w:t>fatigue,</w:t>
      </w:r>
      <w:r w:rsidR="00251C55" w:rsidRPr="00706B03">
        <w:rPr>
          <w:rFonts w:ascii="Times New Roman" w:hAnsi="Times New Roman" w:cs="Times New Roman"/>
          <w:sz w:val="24"/>
          <w:szCs w:val="24"/>
          <w:shd w:val="clear" w:color="auto" w:fill="FFFFFF"/>
        </w:rPr>
        <w:t xml:space="preserve"> </w:t>
      </w:r>
      <w:r w:rsidR="00FC1C11" w:rsidRPr="00706B03">
        <w:rPr>
          <w:rFonts w:ascii="Times New Roman" w:hAnsi="Times New Roman" w:cs="Times New Roman"/>
          <w:sz w:val="24"/>
          <w:szCs w:val="24"/>
          <w:shd w:val="clear" w:color="auto" w:fill="FFFFFF"/>
        </w:rPr>
        <w:t>but</w:t>
      </w:r>
      <w:r w:rsidR="00251C55" w:rsidRPr="00706B03">
        <w:rPr>
          <w:rFonts w:ascii="Times New Roman" w:hAnsi="Times New Roman" w:cs="Times New Roman"/>
          <w:sz w:val="24"/>
          <w:szCs w:val="24"/>
          <w:shd w:val="clear" w:color="auto" w:fill="FFFFFF"/>
        </w:rPr>
        <w:t xml:space="preserve"> </w:t>
      </w:r>
      <w:r w:rsidR="003C2AD8" w:rsidRPr="00706B03">
        <w:rPr>
          <w:rFonts w:ascii="Times New Roman" w:hAnsi="Times New Roman" w:cs="Times New Roman"/>
          <w:sz w:val="24"/>
          <w:szCs w:val="24"/>
          <w:shd w:val="clear" w:color="auto" w:fill="FFFFFF"/>
        </w:rPr>
        <w:t xml:space="preserve">could be </w:t>
      </w:r>
      <w:r w:rsidR="00FC1C11" w:rsidRPr="00706B03">
        <w:rPr>
          <w:rFonts w:ascii="Times New Roman" w:hAnsi="Times New Roman" w:cs="Times New Roman"/>
          <w:sz w:val="24"/>
          <w:szCs w:val="24"/>
          <w:shd w:val="clear" w:color="auto" w:fill="FFFFFF"/>
        </w:rPr>
        <w:t>influences</w:t>
      </w:r>
      <w:r w:rsidR="003C2AD8" w:rsidRPr="00706B03">
        <w:rPr>
          <w:rFonts w:ascii="Times New Roman" w:hAnsi="Times New Roman" w:cs="Times New Roman"/>
          <w:sz w:val="24"/>
          <w:szCs w:val="24"/>
          <w:shd w:val="clear" w:color="auto" w:fill="FFFFFF"/>
        </w:rPr>
        <w:t xml:space="preserve"> such as personality attributes,</w:t>
      </w:r>
      <w:r w:rsidR="00FC1C11" w:rsidRPr="00706B03">
        <w:rPr>
          <w:rFonts w:ascii="Times New Roman" w:hAnsi="Times New Roman" w:cs="Times New Roman"/>
          <w:sz w:val="24"/>
          <w:szCs w:val="24"/>
          <w:shd w:val="clear" w:color="auto" w:fill="FFFFFF"/>
        </w:rPr>
        <w:t xml:space="preserve"> </w:t>
      </w:r>
      <w:r w:rsidR="003C2AD8" w:rsidRPr="00706B03">
        <w:rPr>
          <w:rFonts w:ascii="Times New Roman" w:hAnsi="Times New Roman" w:cs="Times New Roman"/>
          <w:sz w:val="24"/>
          <w:szCs w:val="24"/>
          <w:shd w:val="clear" w:color="auto" w:fill="FFFFFF"/>
        </w:rPr>
        <w:t xml:space="preserve">organisational or </w:t>
      </w:r>
      <w:r w:rsidR="00210C52" w:rsidRPr="00706B03">
        <w:rPr>
          <w:rFonts w:ascii="Times New Roman" w:hAnsi="Times New Roman" w:cs="Times New Roman"/>
          <w:sz w:val="24"/>
          <w:szCs w:val="24"/>
          <w:shd w:val="clear" w:color="auto" w:fill="FFFFFF"/>
        </w:rPr>
        <w:t>work-related</w:t>
      </w:r>
      <w:r w:rsidR="003C2AD8" w:rsidRPr="00706B03">
        <w:rPr>
          <w:rFonts w:ascii="Times New Roman" w:hAnsi="Times New Roman" w:cs="Times New Roman"/>
          <w:sz w:val="24"/>
          <w:szCs w:val="24"/>
          <w:shd w:val="clear" w:color="auto" w:fill="FFFFFF"/>
        </w:rPr>
        <w:t xml:space="preserve"> issues </w:t>
      </w:r>
      <w:bookmarkStart w:id="6" w:name="_Hlk26530415"/>
      <w:r w:rsidR="003C2AD8" w:rsidRPr="00706B03">
        <w:rPr>
          <w:rFonts w:ascii="Times New Roman" w:hAnsi="Times New Roman" w:cs="Times New Roman"/>
          <w:sz w:val="24"/>
          <w:szCs w:val="24"/>
          <w:shd w:val="clear" w:color="auto" w:fill="FFFFFF"/>
        </w:rPr>
        <w:t>(Sabo,</w:t>
      </w:r>
      <w:r w:rsidR="00FC1C11" w:rsidRPr="00706B03">
        <w:rPr>
          <w:rFonts w:ascii="Times New Roman" w:hAnsi="Times New Roman" w:cs="Times New Roman"/>
          <w:sz w:val="24"/>
          <w:szCs w:val="24"/>
          <w:shd w:val="clear" w:color="auto" w:fill="FFFFFF"/>
        </w:rPr>
        <w:t xml:space="preserve"> </w:t>
      </w:r>
      <w:r w:rsidR="003C2AD8" w:rsidRPr="00706B03">
        <w:rPr>
          <w:rFonts w:ascii="Times New Roman" w:hAnsi="Times New Roman" w:cs="Times New Roman"/>
          <w:sz w:val="24"/>
          <w:szCs w:val="24"/>
          <w:shd w:val="clear" w:color="auto" w:fill="FFFFFF"/>
        </w:rPr>
        <w:t>2011).</w:t>
      </w:r>
      <w:r w:rsidR="006A7D7A" w:rsidRPr="00706B03">
        <w:rPr>
          <w:rFonts w:ascii="Times New Roman" w:hAnsi="Times New Roman" w:cs="Times New Roman"/>
          <w:sz w:val="24"/>
          <w:szCs w:val="24"/>
          <w:shd w:val="clear" w:color="auto" w:fill="FFFFFF"/>
        </w:rPr>
        <w:t xml:space="preserve"> </w:t>
      </w:r>
      <w:bookmarkStart w:id="7" w:name="_Hlk25670670"/>
      <w:bookmarkEnd w:id="6"/>
      <w:r w:rsidR="00077BC2" w:rsidRPr="00706B03">
        <w:rPr>
          <w:rFonts w:ascii="Times New Roman" w:hAnsi="Times New Roman" w:cs="Times New Roman"/>
          <w:sz w:val="24"/>
          <w:szCs w:val="24"/>
          <w:shd w:val="clear" w:color="auto" w:fill="FFFFFF"/>
        </w:rPr>
        <w:t xml:space="preserve">Beer and Asthana (2016) </w:t>
      </w:r>
      <w:bookmarkEnd w:id="7"/>
      <w:r w:rsidR="00077BC2" w:rsidRPr="00706B03">
        <w:rPr>
          <w:rFonts w:ascii="Times New Roman" w:hAnsi="Times New Roman" w:cs="Times New Roman"/>
          <w:sz w:val="24"/>
          <w:szCs w:val="24"/>
          <w:shd w:val="clear" w:color="auto" w:fill="FFFFFF"/>
        </w:rPr>
        <w:t xml:space="preserve">conducted a research survey </w:t>
      </w:r>
      <w:r w:rsidR="00CB3457" w:rsidRPr="00706B03">
        <w:rPr>
          <w:rFonts w:ascii="Times New Roman" w:hAnsi="Times New Roman" w:cs="Times New Roman"/>
          <w:sz w:val="24"/>
          <w:szCs w:val="24"/>
          <w:shd w:val="clear" w:color="auto" w:fill="FFFFFF"/>
        </w:rPr>
        <w:t xml:space="preserve">with 427 participants </w:t>
      </w:r>
      <w:r w:rsidR="00077BC2" w:rsidRPr="00706B03">
        <w:rPr>
          <w:rFonts w:ascii="Times New Roman" w:hAnsi="Times New Roman" w:cs="Times New Roman"/>
          <w:sz w:val="24"/>
          <w:szCs w:val="24"/>
          <w:shd w:val="clear" w:color="auto" w:fill="FFFFFF"/>
        </w:rPr>
        <w:t xml:space="preserve">into </w:t>
      </w:r>
      <w:r w:rsidR="00CD55A1" w:rsidRPr="00706B03">
        <w:rPr>
          <w:rFonts w:ascii="Times New Roman" w:hAnsi="Times New Roman" w:cs="Times New Roman"/>
          <w:sz w:val="24"/>
          <w:szCs w:val="24"/>
          <w:shd w:val="clear" w:color="auto" w:fill="FFFFFF"/>
        </w:rPr>
        <w:t xml:space="preserve">work related stress </w:t>
      </w:r>
      <w:r w:rsidR="00FC1C11" w:rsidRPr="00706B03">
        <w:rPr>
          <w:rFonts w:ascii="Times New Roman" w:hAnsi="Times New Roman" w:cs="Times New Roman"/>
          <w:sz w:val="24"/>
          <w:szCs w:val="24"/>
          <w:shd w:val="clear" w:color="auto" w:fill="FFFFFF"/>
        </w:rPr>
        <w:t>amongst</w:t>
      </w:r>
      <w:r w:rsidR="00CD55A1" w:rsidRPr="00706B03">
        <w:rPr>
          <w:rFonts w:ascii="Times New Roman" w:hAnsi="Times New Roman" w:cs="Times New Roman"/>
          <w:sz w:val="24"/>
          <w:szCs w:val="24"/>
          <w:shd w:val="clear" w:color="auto" w:fill="FFFFFF"/>
        </w:rPr>
        <w:t xml:space="preserve"> social workers</w:t>
      </w:r>
      <w:r w:rsidR="00FC1C11" w:rsidRPr="00706B03">
        <w:rPr>
          <w:rFonts w:ascii="Times New Roman" w:hAnsi="Times New Roman" w:cs="Times New Roman"/>
          <w:sz w:val="24"/>
          <w:szCs w:val="24"/>
          <w:shd w:val="clear" w:color="auto" w:fill="FFFFFF"/>
        </w:rPr>
        <w:t>.</w:t>
      </w:r>
      <w:r w:rsidR="00077BC2" w:rsidRPr="00706B03">
        <w:rPr>
          <w:rFonts w:ascii="Times New Roman" w:hAnsi="Times New Roman" w:cs="Times New Roman"/>
          <w:sz w:val="24"/>
          <w:szCs w:val="24"/>
          <w:shd w:val="clear" w:color="auto" w:fill="FFFFFF"/>
        </w:rPr>
        <w:t xml:space="preserve"> </w:t>
      </w:r>
      <w:r w:rsidR="00CB3457" w:rsidRPr="00706B03">
        <w:rPr>
          <w:rFonts w:ascii="Times New Roman" w:hAnsi="Times New Roman" w:cs="Times New Roman"/>
          <w:sz w:val="24"/>
          <w:szCs w:val="24"/>
          <w:shd w:val="clear" w:color="auto" w:fill="FFFFFF"/>
        </w:rPr>
        <w:t xml:space="preserve">Their </w:t>
      </w:r>
      <w:r w:rsidR="00E578DE" w:rsidRPr="00706B03">
        <w:rPr>
          <w:rFonts w:ascii="Times New Roman" w:hAnsi="Times New Roman" w:cs="Times New Roman"/>
          <w:sz w:val="24"/>
          <w:szCs w:val="24"/>
          <w:shd w:val="clear" w:color="auto" w:fill="FFFFFF"/>
        </w:rPr>
        <w:t>results</w:t>
      </w:r>
      <w:r w:rsidR="00CD55A1" w:rsidRPr="00706B03">
        <w:rPr>
          <w:rFonts w:ascii="Times New Roman" w:hAnsi="Times New Roman" w:cs="Times New Roman"/>
          <w:sz w:val="24"/>
          <w:szCs w:val="24"/>
          <w:shd w:val="clear" w:color="auto" w:fill="FFFFFF"/>
        </w:rPr>
        <w:t xml:space="preserve"> highlighted the amount of pressure and </w:t>
      </w:r>
      <w:r w:rsidR="00CD55A1" w:rsidRPr="00706B03">
        <w:rPr>
          <w:rFonts w:ascii="Times New Roman" w:hAnsi="Times New Roman" w:cs="Times New Roman"/>
          <w:sz w:val="24"/>
          <w:szCs w:val="24"/>
          <w:shd w:val="clear" w:color="auto" w:fill="FFFFFF"/>
        </w:rPr>
        <w:lastRenderedPageBreak/>
        <w:t xml:space="preserve">stress social workers </w:t>
      </w:r>
      <w:r w:rsidR="00CB3457" w:rsidRPr="00706B03">
        <w:rPr>
          <w:rFonts w:ascii="Times New Roman" w:hAnsi="Times New Roman" w:cs="Times New Roman"/>
          <w:sz w:val="24"/>
          <w:szCs w:val="24"/>
          <w:shd w:val="clear" w:color="auto" w:fill="FFFFFF"/>
        </w:rPr>
        <w:t>we</w:t>
      </w:r>
      <w:r w:rsidR="00CD55A1" w:rsidRPr="00706B03">
        <w:rPr>
          <w:rFonts w:ascii="Times New Roman" w:hAnsi="Times New Roman" w:cs="Times New Roman"/>
          <w:sz w:val="24"/>
          <w:szCs w:val="24"/>
          <w:shd w:val="clear" w:color="auto" w:fill="FFFFFF"/>
        </w:rPr>
        <w:t>re under</w:t>
      </w:r>
      <w:r w:rsidR="00CB3457" w:rsidRPr="00706B03">
        <w:rPr>
          <w:rFonts w:ascii="Times New Roman" w:hAnsi="Times New Roman" w:cs="Times New Roman"/>
          <w:sz w:val="24"/>
          <w:szCs w:val="24"/>
          <w:shd w:val="clear" w:color="auto" w:fill="FFFFFF"/>
        </w:rPr>
        <w:t xml:space="preserve"> </w:t>
      </w:r>
      <w:r w:rsidR="00CD55A1" w:rsidRPr="00706B03">
        <w:rPr>
          <w:rFonts w:ascii="Times New Roman" w:hAnsi="Times New Roman" w:cs="Times New Roman"/>
          <w:sz w:val="24"/>
          <w:szCs w:val="24"/>
          <w:shd w:val="clear" w:color="auto" w:fill="FFFFFF"/>
        </w:rPr>
        <w:t>due to increased caseloads, as well as resources being cut by local authorities.</w:t>
      </w:r>
      <w:r w:rsidR="00CB3457" w:rsidRPr="00706B03">
        <w:rPr>
          <w:rFonts w:ascii="Times New Roman" w:hAnsi="Times New Roman" w:cs="Times New Roman"/>
          <w:sz w:val="24"/>
          <w:szCs w:val="24"/>
          <w:shd w:val="clear" w:color="auto" w:fill="FFFFFF"/>
        </w:rPr>
        <w:t xml:space="preserve"> It was further suggested that these factors </w:t>
      </w:r>
      <w:r w:rsidR="00CD55A1" w:rsidRPr="00706B03">
        <w:rPr>
          <w:rFonts w:ascii="Times New Roman" w:hAnsi="Times New Roman" w:cs="Times New Roman"/>
          <w:sz w:val="24"/>
          <w:szCs w:val="24"/>
          <w:shd w:val="clear" w:color="auto" w:fill="FFFFFF"/>
        </w:rPr>
        <w:t>contribut</w:t>
      </w:r>
      <w:r w:rsidR="00CB3457" w:rsidRPr="00706B03">
        <w:rPr>
          <w:rFonts w:ascii="Times New Roman" w:hAnsi="Times New Roman" w:cs="Times New Roman"/>
          <w:sz w:val="24"/>
          <w:szCs w:val="24"/>
          <w:shd w:val="clear" w:color="auto" w:fill="FFFFFF"/>
        </w:rPr>
        <w:t>ed</w:t>
      </w:r>
      <w:r w:rsidR="00077BC2" w:rsidRPr="00706B03">
        <w:rPr>
          <w:rFonts w:ascii="Times New Roman" w:hAnsi="Times New Roman" w:cs="Times New Roman"/>
          <w:sz w:val="24"/>
          <w:szCs w:val="24"/>
          <w:shd w:val="clear" w:color="auto" w:fill="FFFFFF"/>
        </w:rPr>
        <w:t xml:space="preserve"> to 56% of social workers </w:t>
      </w:r>
      <w:r w:rsidR="003572BC" w:rsidRPr="00706B03">
        <w:rPr>
          <w:rFonts w:ascii="Times New Roman" w:hAnsi="Times New Roman" w:cs="Times New Roman"/>
          <w:sz w:val="24"/>
          <w:szCs w:val="24"/>
          <w:shd w:val="clear" w:color="auto" w:fill="FFFFFF"/>
        </w:rPr>
        <w:t>feeling emotionally drained</w:t>
      </w:r>
      <w:r w:rsidR="00CD55A1" w:rsidRPr="00706B03">
        <w:rPr>
          <w:rFonts w:ascii="Times New Roman" w:hAnsi="Times New Roman" w:cs="Times New Roman"/>
          <w:sz w:val="24"/>
          <w:szCs w:val="24"/>
          <w:shd w:val="clear" w:color="auto" w:fill="FFFFFF"/>
        </w:rPr>
        <w:t xml:space="preserve"> due to work</w:t>
      </w:r>
      <w:r w:rsidR="003572BC" w:rsidRPr="00706B03">
        <w:rPr>
          <w:rFonts w:ascii="Times New Roman" w:hAnsi="Times New Roman" w:cs="Times New Roman"/>
          <w:sz w:val="24"/>
          <w:szCs w:val="24"/>
          <w:shd w:val="clear" w:color="auto" w:fill="FFFFFF"/>
        </w:rPr>
        <w:t xml:space="preserve"> and 75% worried they would suffer work related burnout</w:t>
      </w:r>
      <w:r w:rsidR="00CB3457" w:rsidRPr="00706B03">
        <w:rPr>
          <w:rFonts w:ascii="Times New Roman" w:hAnsi="Times New Roman" w:cs="Times New Roman"/>
          <w:sz w:val="24"/>
          <w:szCs w:val="24"/>
          <w:shd w:val="clear" w:color="auto" w:fill="FFFFFF"/>
        </w:rPr>
        <w:t xml:space="preserve"> (Beer and Asthana, 2016)</w:t>
      </w:r>
      <w:r w:rsidR="003572BC" w:rsidRPr="00706B03">
        <w:rPr>
          <w:rFonts w:ascii="Times New Roman" w:hAnsi="Times New Roman" w:cs="Times New Roman"/>
          <w:sz w:val="24"/>
          <w:szCs w:val="24"/>
          <w:shd w:val="clear" w:color="auto" w:fill="FFFFFF"/>
        </w:rPr>
        <w:t>.</w:t>
      </w:r>
      <w:r w:rsidR="00D610C8" w:rsidRPr="00706B03">
        <w:rPr>
          <w:rFonts w:ascii="Times New Roman" w:hAnsi="Times New Roman" w:cs="Times New Roman"/>
          <w:sz w:val="24"/>
          <w:szCs w:val="24"/>
          <w:shd w:val="clear" w:color="auto" w:fill="FFFFFF"/>
        </w:rPr>
        <w:t xml:space="preserve"> This </w:t>
      </w:r>
      <w:r w:rsidR="00CB3457" w:rsidRPr="00706B03">
        <w:rPr>
          <w:rFonts w:ascii="Times New Roman" w:hAnsi="Times New Roman" w:cs="Times New Roman"/>
          <w:sz w:val="24"/>
          <w:szCs w:val="24"/>
          <w:shd w:val="clear" w:color="auto" w:fill="FFFFFF"/>
        </w:rPr>
        <w:t xml:space="preserve">research is </w:t>
      </w:r>
      <w:r w:rsidR="00D610C8" w:rsidRPr="00706B03">
        <w:rPr>
          <w:rFonts w:ascii="Times New Roman" w:hAnsi="Times New Roman" w:cs="Times New Roman"/>
          <w:sz w:val="24"/>
          <w:szCs w:val="24"/>
          <w:shd w:val="clear" w:color="auto" w:fill="FFFFFF"/>
        </w:rPr>
        <w:t xml:space="preserve">one of many examples of burnout </w:t>
      </w:r>
      <w:r w:rsidR="000E71AB" w:rsidRPr="00706B03">
        <w:rPr>
          <w:rFonts w:ascii="Times New Roman" w:hAnsi="Times New Roman" w:cs="Times New Roman"/>
          <w:sz w:val="24"/>
          <w:szCs w:val="24"/>
          <w:shd w:val="clear" w:color="auto" w:fill="FFFFFF"/>
        </w:rPr>
        <w:t xml:space="preserve">and </w:t>
      </w:r>
      <w:r w:rsidR="00D610C8" w:rsidRPr="00706B03">
        <w:rPr>
          <w:rFonts w:ascii="Times New Roman" w:hAnsi="Times New Roman" w:cs="Times New Roman"/>
          <w:sz w:val="24"/>
          <w:szCs w:val="24"/>
          <w:shd w:val="clear" w:color="auto" w:fill="FFFFFF"/>
        </w:rPr>
        <w:t>compassion fatigue affecting professions o</w:t>
      </w:r>
      <w:r w:rsidR="00CB3457" w:rsidRPr="00706B03">
        <w:rPr>
          <w:rFonts w:ascii="Times New Roman" w:hAnsi="Times New Roman" w:cs="Times New Roman"/>
          <w:sz w:val="24"/>
          <w:szCs w:val="24"/>
          <w:shd w:val="clear" w:color="auto" w:fill="FFFFFF"/>
        </w:rPr>
        <w:t>th</w:t>
      </w:r>
      <w:r w:rsidR="00D610C8" w:rsidRPr="00706B03">
        <w:rPr>
          <w:rFonts w:ascii="Times New Roman" w:hAnsi="Times New Roman" w:cs="Times New Roman"/>
          <w:sz w:val="24"/>
          <w:szCs w:val="24"/>
          <w:shd w:val="clear" w:color="auto" w:fill="FFFFFF"/>
        </w:rPr>
        <w:t>er than</w:t>
      </w:r>
      <w:r w:rsidR="000E71AB" w:rsidRPr="00706B03">
        <w:rPr>
          <w:rFonts w:ascii="Times New Roman" w:hAnsi="Times New Roman" w:cs="Times New Roman"/>
          <w:sz w:val="24"/>
          <w:szCs w:val="24"/>
          <w:shd w:val="clear" w:color="auto" w:fill="FFFFFF"/>
        </w:rPr>
        <w:t xml:space="preserve"> those in</w:t>
      </w:r>
      <w:r w:rsidR="00D610C8" w:rsidRPr="00706B03">
        <w:rPr>
          <w:rFonts w:ascii="Times New Roman" w:hAnsi="Times New Roman" w:cs="Times New Roman"/>
          <w:sz w:val="24"/>
          <w:szCs w:val="24"/>
          <w:shd w:val="clear" w:color="auto" w:fill="FFFFFF"/>
        </w:rPr>
        <w:t xml:space="preserve"> </w:t>
      </w:r>
      <w:r w:rsidR="00F04193" w:rsidRPr="00706B03">
        <w:rPr>
          <w:rFonts w:ascii="Times New Roman" w:hAnsi="Times New Roman" w:cs="Times New Roman"/>
          <w:sz w:val="24"/>
          <w:szCs w:val="24"/>
          <w:shd w:val="clear" w:color="auto" w:fill="FFFFFF"/>
        </w:rPr>
        <w:t>healthcare</w:t>
      </w:r>
      <w:r w:rsidR="00CB3457" w:rsidRPr="00706B03">
        <w:rPr>
          <w:rFonts w:ascii="Times New Roman" w:hAnsi="Times New Roman" w:cs="Times New Roman"/>
          <w:sz w:val="24"/>
          <w:szCs w:val="24"/>
          <w:shd w:val="clear" w:color="auto" w:fill="FFFFFF"/>
        </w:rPr>
        <w:t xml:space="preserve"> (</w:t>
      </w:r>
      <w:r w:rsidR="005B39EA" w:rsidRPr="00706B03">
        <w:rPr>
          <w:rFonts w:ascii="Times New Roman" w:hAnsi="Times New Roman" w:cs="Times New Roman"/>
          <w:sz w:val="24"/>
          <w:szCs w:val="24"/>
          <w:shd w:val="clear" w:color="auto" w:fill="FFFFFF"/>
        </w:rPr>
        <w:t>Deery, Iverson and Walsh, 2002) (Pines and Maslach, 1978).</w:t>
      </w:r>
      <w:r w:rsidR="00267E5B" w:rsidRPr="00706B03">
        <w:rPr>
          <w:rFonts w:ascii="Times New Roman" w:hAnsi="Times New Roman" w:cs="Times New Roman"/>
          <w:sz w:val="24"/>
          <w:szCs w:val="24"/>
          <w:shd w:val="clear" w:color="auto" w:fill="FFFFFF"/>
        </w:rPr>
        <w:t xml:space="preserve"> As a result of workers becoming affected by over working, </w:t>
      </w:r>
      <w:r w:rsidR="00267E5B" w:rsidRPr="00706B03">
        <w:rPr>
          <w:rFonts w:ascii="Times New Roman" w:hAnsi="Times New Roman" w:cs="Times New Roman"/>
          <w:i/>
          <w:iCs/>
          <w:sz w:val="24"/>
          <w:szCs w:val="24"/>
          <w:shd w:val="clear" w:color="auto" w:fill="FFFFFF"/>
        </w:rPr>
        <w:t>A Working Time Regulations</w:t>
      </w:r>
      <w:r w:rsidR="00267E5B" w:rsidRPr="00706B03">
        <w:rPr>
          <w:rFonts w:ascii="Times New Roman" w:hAnsi="Times New Roman" w:cs="Times New Roman"/>
          <w:sz w:val="24"/>
          <w:szCs w:val="24"/>
          <w:shd w:val="clear" w:color="auto" w:fill="FFFFFF"/>
        </w:rPr>
        <w:t xml:space="preserve"> (2003) law has been put in place restricting employees from working over 48 hours in a </w:t>
      </w:r>
      <w:r w:rsidR="00906102" w:rsidRPr="00706B03">
        <w:rPr>
          <w:rFonts w:ascii="Times New Roman" w:hAnsi="Times New Roman" w:cs="Times New Roman"/>
          <w:sz w:val="24"/>
          <w:szCs w:val="24"/>
          <w:shd w:val="clear" w:color="auto" w:fill="FFFFFF"/>
        </w:rPr>
        <w:t>week,</w:t>
      </w:r>
      <w:r w:rsidR="00267E5B" w:rsidRPr="00706B03">
        <w:rPr>
          <w:rFonts w:ascii="Times New Roman" w:hAnsi="Times New Roman" w:cs="Times New Roman"/>
          <w:sz w:val="24"/>
          <w:szCs w:val="24"/>
          <w:shd w:val="clear" w:color="auto" w:fill="FFFFFF"/>
        </w:rPr>
        <w:t xml:space="preserve"> employees</w:t>
      </w:r>
      <w:r w:rsidR="00906102" w:rsidRPr="00706B03">
        <w:rPr>
          <w:rFonts w:ascii="Times New Roman" w:hAnsi="Times New Roman" w:cs="Times New Roman"/>
          <w:sz w:val="24"/>
          <w:szCs w:val="24"/>
          <w:shd w:val="clear" w:color="auto" w:fill="FFFFFF"/>
        </w:rPr>
        <w:t xml:space="preserve"> are entitled to</w:t>
      </w:r>
      <w:r w:rsidR="00267E5B" w:rsidRPr="00706B03">
        <w:rPr>
          <w:rFonts w:ascii="Times New Roman" w:hAnsi="Times New Roman" w:cs="Times New Roman"/>
          <w:sz w:val="24"/>
          <w:szCs w:val="24"/>
          <w:shd w:val="clear" w:color="auto" w:fill="FFFFFF"/>
        </w:rPr>
        <w:t xml:space="preserve"> a minimum of four weeks off work paid to take</w:t>
      </w:r>
      <w:r w:rsidR="00906102" w:rsidRPr="00706B03">
        <w:rPr>
          <w:rFonts w:ascii="Times New Roman" w:hAnsi="Times New Roman" w:cs="Times New Roman"/>
          <w:sz w:val="24"/>
          <w:szCs w:val="24"/>
          <w:shd w:val="clear" w:color="auto" w:fill="FFFFFF"/>
        </w:rPr>
        <w:t xml:space="preserve"> throughout the year</w:t>
      </w:r>
      <w:r w:rsidR="00267E5B" w:rsidRPr="00706B03">
        <w:rPr>
          <w:rFonts w:ascii="Times New Roman" w:hAnsi="Times New Roman" w:cs="Times New Roman"/>
          <w:sz w:val="24"/>
          <w:szCs w:val="24"/>
          <w:shd w:val="clear" w:color="auto" w:fill="FFFFFF"/>
        </w:rPr>
        <w:t>.</w:t>
      </w:r>
    </w:p>
    <w:p w14:paraId="4098429E" w14:textId="37AC81BE" w:rsidR="002E5BE5" w:rsidRPr="00706B03" w:rsidRDefault="00CB3457" w:rsidP="3352957A">
      <w:pPr>
        <w:spacing w:before="30" w:after="120"/>
        <w:rPr>
          <w:rFonts w:ascii="Times New Roman" w:hAnsi="Times New Roman" w:cs="Times New Roman"/>
          <w:sz w:val="24"/>
          <w:szCs w:val="24"/>
        </w:rPr>
      </w:pPr>
      <w:r w:rsidRPr="00706B03">
        <w:rPr>
          <w:rFonts w:ascii="Times New Roman" w:hAnsi="Times New Roman" w:cs="Times New Roman"/>
          <w:sz w:val="24"/>
          <w:szCs w:val="24"/>
          <w:shd w:val="clear" w:color="auto" w:fill="FFFFFF"/>
        </w:rPr>
        <w:t>According to Sabo (2011) t</w:t>
      </w:r>
      <w:r w:rsidR="00F3166F" w:rsidRPr="00706B03">
        <w:rPr>
          <w:rFonts w:ascii="Times New Roman" w:hAnsi="Times New Roman" w:cs="Times New Roman"/>
          <w:sz w:val="24"/>
          <w:szCs w:val="24"/>
          <w:shd w:val="clear" w:color="auto" w:fill="FFFFFF"/>
        </w:rPr>
        <w:t>he evidence suggest</w:t>
      </w:r>
      <w:r w:rsidRPr="00706B03">
        <w:rPr>
          <w:rFonts w:ascii="Times New Roman" w:hAnsi="Times New Roman" w:cs="Times New Roman"/>
          <w:sz w:val="24"/>
          <w:szCs w:val="24"/>
          <w:shd w:val="clear" w:color="auto" w:fill="FFFFFF"/>
        </w:rPr>
        <w:t>s</w:t>
      </w:r>
      <w:r w:rsidR="00F3166F" w:rsidRPr="00706B03">
        <w:rPr>
          <w:rFonts w:ascii="Times New Roman" w:hAnsi="Times New Roman" w:cs="Times New Roman"/>
          <w:sz w:val="24"/>
          <w:szCs w:val="24"/>
          <w:shd w:val="clear" w:color="auto" w:fill="FFFFFF"/>
        </w:rPr>
        <w:t xml:space="preserve"> that burnout is </w:t>
      </w:r>
      <w:r w:rsidR="00F04193" w:rsidRPr="00706B03">
        <w:rPr>
          <w:rFonts w:ascii="Times New Roman" w:hAnsi="Times New Roman" w:cs="Times New Roman"/>
          <w:sz w:val="24"/>
          <w:szCs w:val="24"/>
          <w:shd w:val="clear" w:color="auto" w:fill="FFFFFF"/>
        </w:rPr>
        <w:t>an</w:t>
      </w:r>
      <w:r w:rsidR="00F3166F" w:rsidRPr="00706B03">
        <w:rPr>
          <w:rFonts w:ascii="Times New Roman" w:hAnsi="Times New Roman" w:cs="Times New Roman"/>
          <w:sz w:val="24"/>
          <w:szCs w:val="24"/>
          <w:shd w:val="clear" w:color="auto" w:fill="FFFFFF"/>
        </w:rPr>
        <w:t xml:space="preserve"> organisational issue which affects all professions</w:t>
      </w:r>
      <w:r w:rsidR="00F04193" w:rsidRPr="00706B03">
        <w:rPr>
          <w:rFonts w:ascii="Times New Roman" w:hAnsi="Times New Roman" w:cs="Times New Roman"/>
          <w:sz w:val="24"/>
          <w:szCs w:val="24"/>
          <w:shd w:val="clear" w:color="auto" w:fill="FFFFFF"/>
        </w:rPr>
        <w:t>, whereas</w:t>
      </w:r>
      <w:r w:rsidR="00F3166F" w:rsidRPr="00706B03">
        <w:rPr>
          <w:rFonts w:ascii="Times New Roman" w:hAnsi="Times New Roman" w:cs="Times New Roman"/>
          <w:sz w:val="24"/>
          <w:szCs w:val="24"/>
          <w:shd w:val="clear" w:color="auto" w:fill="FFFFFF"/>
        </w:rPr>
        <w:t xml:space="preserve"> </w:t>
      </w:r>
      <w:r w:rsidRPr="00706B03">
        <w:rPr>
          <w:rFonts w:ascii="Times New Roman" w:hAnsi="Times New Roman" w:cs="Times New Roman"/>
          <w:sz w:val="24"/>
          <w:szCs w:val="24"/>
          <w:shd w:val="clear" w:color="auto" w:fill="FFFFFF"/>
        </w:rPr>
        <w:t xml:space="preserve">Figley (1983) identified </w:t>
      </w:r>
      <w:r w:rsidR="00F3166F" w:rsidRPr="00706B03">
        <w:rPr>
          <w:rFonts w:ascii="Times New Roman" w:hAnsi="Times New Roman" w:cs="Times New Roman"/>
          <w:sz w:val="24"/>
          <w:szCs w:val="24"/>
          <w:shd w:val="clear" w:color="auto" w:fill="FFFFFF"/>
        </w:rPr>
        <w:t xml:space="preserve">compassion fatigue </w:t>
      </w:r>
      <w:r w:rsidRPr="00706B03">
        <w:rPr>
          <w:rFonts w:ascii="Times New Roman" w:hAnsi="Times New Roman" w:cs="Times New Roman"/>
          <w:sz w:val="24"/>
          <w:szCs w:val="24"/>
          <w:shd w:val="clear" w:color="auto" w:fill="FFFFFF"/>
        </w:rPr>
        <w:t>a</w:t>
      </w:r>
      <w:r w:rsidR="00F3166F" w:rsidRPr="00706B03">
        <w:rPr>
          <w:rFonts w:ascii="Times New Roman" w:hAnsi="Times New Roman" w:cs="Times New Roman"/>
          <w:sz w:val="24"/>
          <w:szCs w:val="24"/>
          <w:shd w:val="clear" w:color="auto" w:fill="FFFFFF"/>
        </w:rPr>
        <w:t xml:space="preserve">s long term exposure to traumatic situations. </w:t>
      </w:r>
      <w:r w:rsidR="00C5638F" w:rsidRPr="00706B03">
        <w:rPr>
          <w:rFonts w:ascii="Times New Roman" w:hAnsi="Times New Roman" w:cs="Times New Roman"/>
          <w:sz w:val="24"/>
          <w:szCs w:val="24"/>
          <w:shd w:val="clear" w:color="auto" w:fill="FFFFFF"/>
        </w:rPr>
        <w:t>In all profession</w:t>
      </w:r>
      <w:r w:rsidRPr="00706B03">
        <w:rPr>
          <w:rFonts w:ascii="Times New Roman" w:hAnsi="Times New Roman" w:cs="Times New Roman"/>
          <w:sz w:val="24"/>
          <w:szCs w:val="24"/>
          <w:shd w:val="clear" w:color="auto" w:fill="FFFFFF"/>
        </w:rPr>
        <w:t>s</w:t>
      </w:r>
      <w:r w:rsidR="00C5638F" w:rsidRPr="00706B03">
        <w:rPr>
          <w:rFonts w:ascii="Times New Roman" w:hAnsi="Times New Roman" w:cs="Times New Roman"/>
          <w:sz w:val="24"/>
          <w:szCs w:val="24"/>
          <w:shd w:val="clear" w:color="auto" w:fill="FFFFFF"/>
        </w:rPr>
        <w:t xml:space="preserve"> discussed</w:t>
      </w:r>
      <w:r w:rsidRPr="00706B03">
        <w:rPr>
          <w:rFonts w:ascii="Times New Roman" w:hAnsi="Times New Roman" w:cs="Times New Roman"/>
          <w:sz w:val="24"/>
          <w:szCs w:val="24"/>
          <w:shd w:val="clear" w:color="auto" w:fill="FFFFFF"/>
        </w:rPr>
        <w:t>,</w:t>
      </w:r>
      <w:r w:rsidR="00C5638F" w:rsidRPr="00706B03">
        <w:rPr>
          <w:rFonts w:ascii="Times New Roman" w:hAnsi="Times New Roman" w:cs="Times New Roman"/>
          <w:sz w:val="24"/>
          <w:szCs w:val="24"/>
          <w:shd w:val="clear" w:color="auto" w:fill="FFFFFF"/>
        </w:rPr>
        <w:t xml:space="preserve"> </w:t>
      </w:r>
      <w:r w:rsidRPr="00706B03">
        <w:rPr>
          <w:rFonts w:ascii="Times New Roman" w:hAnsi="Times New Roman" w:cs="Times New Roman"/>
          <w:sz w:val="24"/>
          <w:szCs w:val="24"/>
          <w:shd w:val="clear" w:color="auto" w:fill="FFFFFF"/>
        </w:rPr>
        <w:t xml:space="preserve">the indications are that </w:t>
      </w:r>
      <w:r w:rsidR="00C5638F" w:rsidRPr="00706B03">
        <w:rPr>
          <w:rFonts w:ascii="Times New Roman" w:hAnsi="Times New Roman" w:cs="Times New Roman"/>
          <w:sz w:val="24"/>
          <w:szCs w:val="24"/>
          <w:shd w:val="clear" w:color="auto" w:fill="FFFFFF"/>
        </w:rPr>
        <w:t>individuals working in already stressful environments could also be triggered by unrealistic or extra workload</w:t>
      </w:r>
      <w:r w:rsidRPr="00706B03">
        <w:rPr>
          <w:rFonts w:ascii="Times New Roman" w:hAnsi="Times New Roman" w:cs="Times New Roman"/>
          <w:sz w:val="24"/>
          <w:szCs w:val="24"/>
          <w:shd w:val="clear" w:color="auto" w:fill="FFFFFF"/>
        </w:rPr>
        <w:t>s</w:t>
      </w:r>
      <w:r w:rsidR="00C5638F" w:rsidRPr="00706B03">
        <w:rPr>
          <w:rFonts w:ascii="Times New Roman" w:hAnsi="Times New Roman" w:cs="Times New Roman"/>
          <w:sz w:val="24"/>
          <w:szCs w:val="24"/>
          <w:shd w:val="clear" w:color="auto" w:fill="FFFFFF"/>
        </w:rPr>
        <w:t xml:space="preserve"> (Beer</w:t>
      </w:r>
      <w:r w:rsidRPr="00706B03">
        <w:rPr>
          <w:rFonts w:ascii="Times New Roman" w:hAnsi="Times New Roman" w:cs="Times New Roman"/>
          <w:sz w:val="24"/>
          <w:szCs w:val="24"/>
          <w:shd w:val="clear" w:color="auto" w:fill="FFFFFF"/>
        </w:rPr>
        <w:t xml:space="preserve"> and</w:t>
      </w:r>
      <w:r w:rsidR="00C5638F" w:rsidRPr="00706B03">
        <w:rPr>
          <w:rFonts w:ascii="Times New Roman" w:hAnsi="Times New Roman" w:cs="Times New Roman"/>
          <w:sz w:val="24"/>
          <w:szCs w:val="24"/>
          <w:shd w:val="clear" w:color="auto" w:fill="FFFFFF"/>
        </w:rPr>
        <w:t xml:space="preserve"> </w:t>
      </w:r>
      <w:r w:rsidR="009A1D11" w:rsidRPr="00706B03">
        <w:rPr>
          <w:rFonts w:ascii="Times New Roman" w:hAnsi="Times New Roman" w:cs="Times New Roman"/>
          <w:sz w:val="24"/>
          <w:szCs w:val="24"/>
          <w:shd w:val="clear" w:color="auto" w:fill="FFFFFF"/>
        </w:rPr>
        <w:t>Asthana,</w:t>
      </w:r>
      <w:r w:rsidR="00C5638F" w:rsidRPr="00706B03">
        <w:rPr>
          <w:rFonts w:ascii="Times New Roman" w:hAnsi="Times New Roman" w:cs="Times New Roman"/>
          <w:sz w:val="24"/>
          <w:szCs w:val="24"/>
          <w:shd w:val="clear" w:color="auto" w:fill="FFFFFF"/>
        </w:rPr>
        <w:t xml:space="preserve"> 2016</w:t>
      </w:r>
      <w:r w:rsidRPr="00706B03">
        <w:rPr>
          <w:rFonts w:ascii="Times New Roman" w:hAnsi="Times New Roman" w:cs="Times New Roman"/>
          <w:sz w:val="24"/>
          <w:szCs w:val="24"/>
          <w:shd w:val="clear" w:color="auto" w:fill="FFFFFF"/>
        </w:rPr>
        <w:t xml:space="preserve">; </w:t>
      </w:r>
      <w:r w:rsidR="00C5638F" w:rsidRPr="00706B03">
        <w:rPr>
          <w:rFonts w:ascii="Times New Roman" w:hAnsi="Times New Roman" w:cs="Times New Roman"/>
          <w:sz w:val="24"/>
          <w:szCs w:val="24"/>
          <w:shd w:val="clear" w:color="auto" w:fill="FFFFFF"/>
        </w:rPr>
        <w:t>Coetzee</w:t>
      </w:r>
      <w:r w:rsidRPr="00706B03">
        <w:rPr>
          <w:rFonts w:ascii="Times New Roman" w:hAnsi="Times New Roman" w:cs="Times New Roman"/>
          <w:sz w:val="24"/>
          <w:szCs w:val="24"/>
          <w:shd w:val="clear" w:color="auto" w:fill="FFFFFF"/>
        </w:rPr>
        <w:t xml:space="preserve"> and</w:t>
      </w:r>
      <w:r w:rsidR="00C5638F" w:rsidRPr="00706B03">
        <w:rPr>
          <w:rFonts w:ascii="Times New Roman" w:hAnsi="Times New Roman" w:cs="Times New Roman"/>
          <w:sz w:val="24"/>
          <w:szCs w:val="24"/>
          <w:shd w:val="clear" w:color="auto" w:fill="FFFFFF"/>
        </w:rPr>
        <w:t xml:space="preserve"> Klopper, 2010)</w:t>
      </w:r>
      <w:r w:rsidRPr="00706B03">
        <w:rPr>
          <w:rFonts w:ascii="Times New Roman" w:hAnsi="Times New Roman" w:cs="Times New Roman"/>
          <w:sz w:val="24"/>
          <w:szCs w:val="24"/>
          <w:shd w:val="clear" w:color="auto" w:fill="FFFFFF"/>
        </w:rPr>
        <w:t xml:space="preserve"> s</w:t>
      </w:r>
      <w:r w:rsidR="00C5638F" w:rsidRPr="00706B03">
        <w:rPr>
          <w:rFonts w:ascii="Times New Roman" w:hAnsi="Times New Roman" w:cs="Times New Roman"/>
          <w:sz w:val="24"/>
          <w:szCs w:val="24"/>
          <w:shd w:val="clear" w:color="auto" w:fill="FFFFFF"/>
        </w:rPr>
        <w:t xml:space="preserve">howing that extra pressure from employers </w:t>
      </w:r>
      <w:r w:rsidRPr="00706B03">
        <w:rPr>
          <w:rFonts w:ascii="Times New Roman" w:hAnsi="Times New Roman" w:cs="Times New Roman"/>
          <w:sz w:val="24"/>
          <w:szCs w:val="24"/>
          <w:shd w:val="clear" w:color="auto" w:fill="FFFFFF"/>
        </w:rPr>
        <w:t>can be</w:t>
      </w:r>
      <w:r w:rsidR="00C5638F" w:rsidRPr="00706B03">
        <w:rPr>
          <w:rFonts w:ascii="Times New Roman" w:hAnsi="Times New Roman" w:cs="Times New Roman"/>
          <w:sz w:val="24"/>
          <w:szCs w:val="24"/>
          <w:shd w:val="clear" w:color="auto" w:fill="FFFFFF"/>
        </w:rPr>
        <w:t xml:space="preserve"> a </w:t>
      </w:r>
      <w:r w:rsidR="004D0014" w:rsidRPr="00706B03">
        <w:rPr>
          <w:rFonts w:ascii="Times New Roman" w:hAnsi="Times New Roman" w:cs="Times New Roman"/>
          <w:sz w:val="24"/>
          <w:szCs w:val="24"/>
          <w:shd w:val="clear" w:color="auto" w:fill="FFFFFF"/>
        </w:rPr>
        <w:t xml:space="preserve">trigger. </w:t>
      </w:r>
      <w:r w:rsidRPr="00706B03">
        <w:rPr>
          <w:rFonts w:ascii="Times New Roman" w:hAnsi="Times New Roman" w:cs="Times New Roman"/>
          <w:sz w:val="24"/>
          <w:szCs w:val="24"/>
          <w:shd w:val="clear" w:color="auto" w:fill="FFFFFF"/>
        </w:rPr>
        <w:t xml:space="preserve">Yoder (2010) </w:t>
      </w:r>
      <w:r w:rsidR="004E4BC6" w:rsidRPr="00706B03">
        <w:rPr>
          <w:rFonts w:ascii="Times New Roman" w:hAnsi="Times New Roman" w:cs="Times New Roman"/>
          <w:sz w:val="24"/>
          <w:szCs w:val="24"/>
          <w:shd w:val="clear" w:color="auto" w:fill="FFFFFF"/>
        </w:rPr>
        <w:t>discovered</w:t>
      </w:r>
      <w:r w:rsidRPr="00706B03">
        <w:rPr>
          <w:rFonts w:ascii="Times New Roman" w:hAnsi="Times New Roman" w:cs="Times New Roman"/>
          <w:sz w:val="24"/>
          <w:szCs w:val="24"/>
          <w:shd w:val="clear" w:color="auto" w:fill="FFFFFF"/>
        </w:rPr>
        <w:t xml:space="preserve"> that c</w:t>
      </w:r>
      <w:r w:rsidR="004D0014" w:rsidRPr="00706B03">
        <w:rPr>
          <w:rFonts w:ascii="Times New Roman" w:hAnsi="Times New Roman" w:cs="Times New Roman"/>
          <w:sz w:val="24"/>
          <w:szCs w:val="24"/>
          <w:shd w:val="clear" w:color="auto" w:fill="FFFFFF"/>
        </w:rPr>
        <w:t xml:space="preserve">ompassion fatigue </w:t>
      </w:r>
      <w:r w:rsidR="004E4BC6" w:rsidRPr="00706B03">
        <w:rPr>
          <w:rFonts w:ascii="Times New Roman" w:hAnsi="Times New Roman" w:cs="Times New Roman"/>
          <w:sz w:val="24"/>
          <w:szCs w:val="24"/>
          <w:shd w:val="clear" w:color="auto" w:fill="FFFFFF"/>
        </w:rPr>
        <w:t>varied</w:t>
      </w:r>
      <w:r w:rsidR="004D0014" w:rsidRPr="00706B03">
        <w:rPr>
          <w:rFonts w:ascii="Times New Roman" w:hAnsi="Times New Roman" w:cs="Times New Roman"/>
          <w:sz w:val="24"/>
          <w:szCs w:val="24"/>
          <w:shd w:val="clear" w:color="auto" w:fill="FFFFFF"/>
        </w:rPr>
        <w:t xml:space="preserve"> </w:t>
      </w:r>
      <w:r w:rsidRPr="00706B03">
        <w:rPr>
          <w:rFonts w:ascii="Times New Roman" w:hAnsi="Times New Roman" w:cs="Times New Roman"/>
          <w:sz w:val="24"/>
          <w:szCs w:val="24"/>
          <w:shd w:val="clear" w:color="auto" w:fill="FFFFFF"/>
        </w:rPr>
        <w:t>i</w:t>
      </w:r>
      <w:r w:rsidR="004D0014" w:rsidRPr="00706B03">
        <w:rPr>
          <w:rFonts w:ascii="Times New Roman" w:hAnsi="Times New Roman" w:cs="Times New Roman"/>
          <w:sz w:val="24"/>
          <w:szCs w:val="24"/>
          <w:shd w:val="clear" w:color="auto" w:fill="FFFFFF"/>
        </w:rPr>
        <w:t xml:space="preserve">n nurses </w:t>
      </w:r>
      <w:r w:rsidR="004E4BC6" w:rsidRPr="00706B03">
        <w:rPr>
          <w:rFonts w:ascii="Times New Roman" w:hAnsi="Times New Roman" w:cs="Times New Roman"/>
          <w:sz w:val="24"/>
          <w:szCs w:val="24"/>
          <w:shd w:val="clear" w:color="auto" w:fill="FFFFFF"/>
        </w:rPr>
        <w:t>employed at</w:t>
      </w:r>
      <w:r w:rsidR="004D0014" w:rsidRPr="00706B03">
        <w:rPr>
          <w:rFonts w:ascii="Times New Roman" w:hAnsi="Times New Roman" w:cs="Times New Roman"/>
          <w:sz w:val="24"/>
          <w:szCs w:val="24"/>
          <w:shd w:val="clear" w:color="auto" w:fill="FFFFFF"/>
        </w:rPr>
        <w:t xml:space="preserve"> hospital</w:t>
      </w:r>
      <w:r w:rsidR="004E4BC6" w:rsidRPr="00706B03">
        <w:rPr>
          <w:rFonts w:ascii="Times New Roman" w:hAnsi="Times New Roman" w:cs="Times New Roman"/>
          <w:sz w:val="24"/>
          <w:szCs w:val="24"/>
          <w:shd w:val="clear" w:color="auto" w:fill="FFFFFF"/>
        </w:rPr>
        <w:t xml:space="preserve">s and those working in </w:t>
      </w:r>
      <w:r w:rsidR="004D0014" w:rsidRPr="00706B03">
        <w:rPr>
          <w:rFonts w:ascii="Times New Roman" w:hAnsi="Times New Roman" w:cs="Times New Roman"/>
          <w:sz w:val="24"/>
          <w:szCs w:val="24"/>
          <w:shd w:val="clear" w:color="auto" w:fill="FFFFFF"/>
        </w:rPr>
        <w:t>care homes</w:t>
      </w:r>
      <w:r w:rsidR="004E4BC6" w:rsidRPr="00706B03">
        <w:rPr>
          <w:rFonts w:ascii="Times New Roman" w:hAnsi="Times New Roman" w:cs="Times New Roman"/>
          <w:sz w:val="24"/>
          <w:szCs w:val="24"/>
          <w:shd w:val="clear" w:color="auto" w:fill="FFFFFF"/>
        </w:rPr>
        <w:t xml:space="preserve">, and that this was due to them experiencing more traumatic events in the hospital setting. It was also found that those working 12-hour shifts were more likely to suffer compassion fatigue than those on an 8-hour shift (Yoder, 2010). </w:t>
      </w:r>
      <w:r w:rsidR="00386477" w:rsidRPr="00706B03">
        <w:rPr>
          <w:rFonts w:ascii="Times New Roman" w:hAnsi="Times New Roman" w:cs="Times New Roman"/>
          <w:sz w:val="24"/>
          <w:szCs w:val="24"/>
          <w:shd w:val="clear" w:color="auto" w:fill="FFFFFF"/>
        </w:rPr>
        <w:t>Similar</w:t>
      </w:r>
      <w:r w:rsidR="004E4BC6" w:rsidRPr="00706B03">
        <w:rPr>
          <w:rFonts w:ascii="Times New Roman" w:hAnsi="Times New Roman" w:cs="Times New Roman"/>
          <w:sz w:val="24"/>
          <w:szCs w:val="24"/>
          <w:shd w:val="clear" w:color="auto" w:fill="FFFFFF"/>
        </w:rPr>
        <w:t>ly,</w:t>
      </w:r>
      <w:r w:rsidR="00386477" w:rsidRPr="00706B03">
        <w:rPr>
          <w:rFonts w:ascii="Times New Roman" w:hAnsi="Times New Roman" w:cs="Times New Roman"/>
          <w:sz w:val="24"/>
          <w:szCs w:val="24"/>
          <w:shd w:val="clear" w:color="auto" w:fill="FFFFFF"/>
        </w:rPr>
        <w:t xml:space="preserve"> call </w:t>
      </w:r>
      <w:r w:rsidR="00D37F45" w:rsidRPr="00706B03">
        <w:rPr>
          <w:rFonts w:ascii="Times New Roman" w:hAnsi="Times New Roman" w:cs="Times New Roman"/>
          <w:sz w:val="24"/>
          <w:szCs w:val="24"/>
          <w:shd w:val="clear" w:color="auto" w:fill="FFFFFF"/>
        </w:rPr>
        <w:t>centre</w:t>
      </w:r>
      <w:r w:rsidR="00386477" w:rsidRPr="00706B03">
        <w:rPr>
          <w:rFonts w:ascii="Times New Roman" w:hAnsi="Times New Roman" w:cs="Times New Roman"/>
          <w:sz w:val="24"/>
          <w:szCs w:val="24"/>
          <w:shd w:val="clear" w:color="auto" w:fill="FFFFFF"/>
        </w:rPr>
        <w:t xml:space="preserve"> workers </w:t>
      </w:r>
      <w:r w:rsidR="009A1D11" w:rsidRPr="00706B03">
        <w:rPr>
          <w:rFonts w:ascii="Times New Roman" w:hAnsi="Times New Roman" w:cs="Times New Roman"/>
          <w:sz w:val="24"/>
          <w:szCs w:val="24"/>
          <w:shd w:val="clear" w:color="auto" w:fill="FFFFFF"/>
        </w:rPr>
        <w:t>were</w:t>
      </w:r>
      <w:r w:rsidR="00386477" w:rsidRPr="00706B03">
        <w:rPr>
          <w:rFonts w:ascii="Times New Roman" w:hAnsi="Times New Roman" w:cs="Times New Roman"/>
          <w:sz w:val="24"/>
          <w:szCs w:val="24"/>
          <w:shd w:val="clear" w:color="auto" w:fill="FFFFFF"/>
        </w:rPr>
        <w:t xml:space="preserve"> found to experience emot</w:t>
      </w:r>
      <w:r w:rsidR="009A1D11" w:rsidRPr="00706B03">
        <w:rPr>
          <w:rFonts w:ascii="Times New Roman" w:hAnsi="Times New Roman" w:cs="Times New Roman"/>
          <w:sz w:val="24"/>
          <w:szCs w:val="24"/>
          <w:shd w:val="clear" w:color="auto" w:fill="FFFFFF"/>
        </w:rPr>
        <w:t>io</w:t>
      </w:r>
      <w:r w:rsidR="00386477" w:rsidRPr="00706B03">
        <w:rPr>
          <w:rFonts w:ascii="Times New Roman" w:hAnsi="Times New Roman" w:cs="Times New Roman"/>
          <w:sz w:val="24"/>
          <w:szCs w:val="24"/>
          <w:shd w:val="clear" w:color="auto" w:fill="FFFFFF"/>
        </w:rPr>
        <w:t xml:space="preserve">nal </w:t>
      </w:r>
      <w:r w:rsidR="009A1D11" w:rsidRPr="00706B03">
        <w:rPr>
          <w:rFonts w:ascii="Times New Roman" w:hAnsi="Times New Roman" w:cs="Times New Roman"/>
          <w:sz w:val="24"/>
          <w:szCs w:val="24"/>
          <w:shd w:val="clear" w:color="auto" w:fill="FFFFFF"/>
        </w:rPr>
        <w:t>exhaustion,</w:t>
      </w:r>
      <w:r w:rsidR="00386477" w:rsidRPr="00706B03">
        <w:rPr>
          <w:rFonts w:ascii="Times New Roman" w:hAnsi="Times New Roman" w:cs="Times New Roman"/>
          <w:sz w:val="24"/>
          <w:szCs w:val="24"/>
          <w:shd w:val="clear" w:color="auto" w:fill="FFFFFF"/>
        </w:rPr>
        <w:t xml:space="preserve"> where it was found that working full</w:t>
      </w:r>
      <w:r w:rsidR="004E4BC6" w:rsidRPr="00706B03">
        <w:rPr>
          <w:rFonts w:ascii="Times New Roman" w:hAnsi="Times New Roman" w:cs="Times New Roman"/>
          <w:sz w:val="24"/>
          <w:szCs w:val="24"/>
          <w:shd w:val="clear" w:color="auto" w:fill="FFFFFF"/>
        </w:rPr>
        <w:t>-</w:t>
      </w:r>
      <w:r w:rsidR="00386477" w:rsidRPr="00706B03">
        <w:rPr>
          <w:rFonts w:ascii="Times New Roman" w:hAnsi="Times New Roman" w:cs="Times New Roman"/>
          <w:sz w:val="24"/>
          <w:szCs w:val="24"/>
          <w:shd w:val="clear" w:color="auto" w:fill="FFFFFF"/>
        </w:rPr>
        <w:t>time compared to part</w:t>
      </w:r>
      <w:r w:rsidR="004E4BC6" w:rsidRPr="00706B03">
        <w:rPr>
          <w:rFonts w:ascii="Times New Roman" w:hAnsi="Times New Roman" w:cs="Times New Roman"/>
          <w:sz w:val="24"/>
          <w:szCs w:val="24"/>
          <w:shd w:val="clear" w:color="auto" w:fill="FFFFFF"/>
        </w:rPr>
        <w:t>-</w:t>
      </w:r>
      <w:r w:rsidR="00386477" w:rsidRPr="00706B03">
        <w:rPr>
          <w:rFonts w:ascii="Times New Roman" w:hAnsi="Times New Roman" w:cs="Times New Roman"/>
          <w:sz w:val="24"/>
          <w:szCs w:val="24"/>
          <w:shd w:val="clear" w:color="auto" w:fill="FFFFFF"/>
        </w:rPr>
        <w:t>time were contribut</w:t>
      </w:r>
      <w:r w:rsidR="004E4BC6" w:rsidRPr="00706B03">
        <w:rPr>
          <w:rFonts w:ascii="Times New Roman" w:hAnsi="Times New Roman" w:cs="Times New Roman"/>
          <w:sz w:val="24"/>
          <w:szCs w:val="24"/>
          <w:shd w:val="clear" w:color="auto" w:fill="FFFFFF"/>
        </w:rPr>
        <w:t>ing factors</w:t>
      </w:r>
      <w:r w:rsidR="00386477" w:rsidRPr="00706B03">
        <w:rPr>
          <w:rFonts w:ascii="Times New Roman" w:hAnsi="Times New Roman" w:cs="Times New Roman"/>
          <w:sz w:val="24"/>
          <w:szCs w:val="24"/>
          <w:shd w:val="clear" w:color="auto" w:fill="FFFFFF"/>
        </w:rPr>
        <w:t xml:space="preserve"> to burnout</w:t>
      </w:r>
      <w:r w:rsidR="004E5B97" w:rsidRPr="00706B03">
        <w:rPr>
          <w:rFonts w:ascii="Times New Roman" w:hAnsi="Times New Roman" w:cs="Times New Roman"/>
          <w:sz w:val="24"/>
          <w:szCs w:val="24"/>
          <w:shd w:val="clear" w:color="auto" w:fill="FFFFFF"/>
        </w:rPr>
        <w:t xml:space="preserve">, </w:t>
      </w:r>
      <w:r w:rsidR="004E4BC6" w:rsidRPr="00706B03">
        <w:rPr>
          <w:rFonts w:ascii="Times New Roman" w:hAnsi="Times New Roman" w:cs="Times New Roman"/>
          <w:sz w:val="24"/>
          <w:szCs w:val="24"/>
          <w:shd w:val="clear" w:color="auto" w:fill="FFFFFF"/>
        </w:rPr>
        <w:t>leading</w:t>
      </w:r>
      <w:r w:rsidR="00386477" w:rsidRPr="00706B03">
        <w:rPr>
          <w:rFonts w:ascii="Times New Roman" w:hAnsi="Times New Roman" w:cs="Times New Roman"/>
          <w:sz w:val="24"/>
          <w:szCs w:val="24"/>
          <w:shd w:val="clear" w:color="auto" w:fill="FFFFFF"/>
        </w:rPr>
        <w:t xml:space="preserve"> to higher rates of absent</w:t>
      </w:r>
      <w:r w:rsidR="004E5B97" w:rsidRPr="00706B03">
        <w:rPr>
          <w:rFonts w:ascii="Times New Roman" w:hAnsi="Times New Roman" w:cs="Times New Roman"/>
          <w:sz w:val="24"/>
          <w:szCs w:val="24"/>
          <w:shd w:val="clear" w:color="auto" w:fill="FFFFFF"/>
        </w:rPr>
        <w:t>eeism</w:t>
      </w:r>
      <w:r w:rsidR="00386477" w:rsidRPr="00706B03">
        <w:rPr>
          <w:rFonts w:ascii="Times New Roman" w:hAnsi="Times New Roman" w:cs="Times New Roman"/>
          <w:sz w:val="24"/>
          <w:szCs w:val="24"/>
          <w:shd w:val="clear" w:color="auto" w:fill="FFFFFF"/>
        </w:rPr>
        <w:t xml:space="preserve"> (</w:t>
      </w:r>
      <w:bookmarkStart w:id="8" w:name="_Hlk25767907"/>
      <w:r w:rsidR="00386477" w:rsidRPr="00706B03">
        <w:rPr>
          <w:rFonts w:ascii="Times New Roman" w:hAnsi="Times New Roman" w:cs="Times New Roman"/>
          <w:sz w:val="24"/>
          <w:szCs w:val="24"/>
          <w:shd w:val="clear" w:color="auto" w:fill="FFFFFF"/>
        </w:rPr>
        <w:t>Deery, Iverson</w:t>
      </w:r>
      <w:r w:rsidR="004E5B97" w:rsidRPr="00706B03">
        <w:rPr>
          <w:rFonts w:ascii="Times New Roman" w:hAnsi="Times New Roman" w:cs="Times New Roman"/>
          <w:sz w:val="24"/>
          <w:szCs w:val="24"/>
          <w:shd w:val="clear" w:color="auto" w:fill="FFFFFF"/>
        </w:rPr>
        <w:t xml:space="preserve"> and</w:t>
      </w:r>
      <w:r w:rsidR="00386477" w:rsidRPr="00706B03">
        <w:rPr>
          <w:rFonts w:ascii="Times New Roman" w:hAnsi="Times New Roman" w:cs="Times New Roman"/>
          <w:sz w:val="24"/>
          <w:szCs w:val="24"/>
          <w:shd w:val="clear" w:color="auto" w:fill="FFFFFF"/>
        </w:rPr>
        <w:t xml:space="preserve"> Walsh, 2002)</w:t>
      </w:r>
      <w:r w:rsidR="00637CB3" w:rsidRPr="00706B03">
        <w:rPr>
          <w:rFonts w:ascii="Times New Roman" w:hAnsi="Times New Roman" w:cs="Times New Roman"/>
          <w:sz w:val="24"/>
          <w:szCs w:val="24"/>
          <w:shd w:val="clear" w:color="auto" w:fill="FFFFFF"/>
        </w:rPr>
        <w:t>.</w:t>
      </w:r>
      <w:r w:rsidR="007E7E71" w:rsidRPr="00706B03">
        <w:rPr>
          <w:rFonts w:ascii="Times New Roman" w:hAnsi="Times New Roman" w:cs="Times New Roman"/>
          <w:sz w:val="24"/>
          <w:szCs w:val="24"/>
          <w:shd w:val="clear" w:color="auto" w:fill="FFFFFF"/>
        </w:rPr>
        <w:t xml:space="preserve"> </w:t>
      </w:r>
      <w:bookmarkEnd w:id="8"/>
      <w:r w:rsidR="004E5B97" w:rsidRPr="00706B03">
        <w:rPr>
          <w:rFonts w:ascii="Times New Roman" w:hAnsi="Times New Roman" w:cs="Times New Roman"/>
          <w:sz w:val="24"/>
          <w:szCs w:val="24"/>
          <w:shd w:val="clear" w:color="auto" w:fill="FFFFFF"/>
        </w:rPr>
        <w:t>Moreover, a</w:t>
      </w:r>
      <w:r w:rsidR="00F04193" w:rsidRPr="00706B03">
        <w:rPr>
          <w:rFonts w:ascii="Times New Roman" w:hAnsi="Times New Roman" w:cs="Times New Roman"/>
          <w:sz w:val="24"/>
          <w:szCs w:val="24"/>
          <w:shd w:val="clear" w:color="auto" w:fill="FFFFFF"/>
        </w:rPr>
        <w:t>n</w:t>
      </w:r>
      <w:r w:rsidR="007E7E71" w:rsidRPr="00706B03">
        <w:rPr>
          <w:rFonts w:ascii="Times New Roman" w:hAnsi="Times New Roman" w:cs="Times New Roman"/>
          <w:sz w:val="24"/>
          <w:szCs w:val="24"/>
          <w:shd w:val="clear" w:color="auto" w:fill="FFFFFF"/>
        </w:rPr>
        <w:t xml:space="preserve"> </w:t>
      </w:r>
      <w:r w:rsidR="00D37F45" w:rsidRPr="00706B03">
        <w:rPr>
          <w:rFonts w:ascii="Times New Roman" w:hAnsi="Times New Roman" w:cs="Times New Roman"/>
          <w:sz w:val="24"/>
          <w:szCs w:val="24"/>
          <w:shd w:val="clear" w:color="auto" w:fill="FFFFFF"/>
        </w:rPr>
        <w:t>individual’s</w:t>
      </w:r>
      <w:r w:rsidR="007E7E71" w:rsidRPr="00706B03">
        <w:rPr>
          <w:rFonts w:ascii="Times New Roman" w:hAnsi="Times New Roman" w:cs="Times New Roman"/>
          <w:sz w:val="24"/>
          <w:szCs w:val="24"/>
          <w:shd w:val="clear" w:color="auto" w:fill="FFFFFF"/>
        </w:rPr>
        <w:t xml:space="preserve"> inner prosocial behaviours</w:t>
      </w:r>
      <w:r w:rsidR="004E5B97" w:rsidRPr="00706B03">
        <w:rPr>
          <w:rFonts w:ascii="Times New Roman" w:hAnsi="Times New Roman" w:cs="Times New Roman"/>
          <w:sz w:val="24"/>
          <w:szCs w:val="24"/>
          <w:shd w:val="clear" w:color="auto" w:fill="FFFFFF"/>
        </w:rPr>
        <w:t xml:space="preserve"> may lead them to taking on an increased workload as they might</w:t>
      </w:r>
      <w:r w:rsidR="007E7E71" w:rsidRPr="00706B03">
        <w:rPr>
          <w:rFonts w:ascii="Times New Roman" w:hAnsi="Times New Roman" w:cs="Times New Roman"/>
          <w:sz w:val="24"/>
          <w:szCs w:val="24"/>
          <w:shd w:val="clear" w:color="auto" w:fill="FFFFFF"/>
        </w:rPr>
        <w:t xml:space="preserve"> feel obliged to help</w:t>
      </w:r>
      <w:r w:rsidR="004E5B97" w:rsidRPr="00706B03">
        <w:rPr>
          <w:rFonts w:ascii="Times New Roman" w:hAnsi="Times New Roman" w:cs="Times New Roman"/>
          <w:sz w:val="24"/>
          <w:szCs w:val="24"/>
          <w:shd w:val="clear" w:color="auto" w:fill="FFFFFF"/>
        </w:rPr>
        <w:t>,</w:t>
      </w:r>
      <w:r w:rsidR="007E7E71" w:rsidRPr="00706B03">
        <w:rPr>
          <w:rFonts w:ascii="Times New Roman" w:hAnsi="Times New Roman" w:cs="Times New Roman"/>
          <w:sz w:val="24"/>
          <w:szCs w:val="24"/>
          <w:shd w:val="clear" w:color="auto" w:fill="FFFFFF"/>
        </w:rPr>
        <w:t xml:space="preserve"> </w:t>
      </w:r>
      <w:r w:rsidR="004E5B97" w:rsidRPr="00706B03">
        <w:rPr>
          <w:rFonts w:ascii="Times New Roman" w:hAnsi="Times New Roman" w:cs="Times New Roman"/>
          <w:sz w:val="24"/>
          <w:szCs w:val="24"/>
          <w:shd w:val="clear" w:color="auto" w:fill="FFFFFF"/>
        </w:rPr>
        <w:t xml:space="preserve">but then find themselves </w:t>
      </w:r>
      <w:r w:rsidR="007E7E71" w:rsidRPr="00706B03">
        <w:rPr>
          <w:rFonts w:ascii="Times New Roman" w:hAnsi="Times New Roman" w:cs="Times New Roman"/>
          <w:sz w:val="24"/>
          <w:szCs w:val="24"/>
          <w:shd w:val="clear" w:color="auto" w:fill="FFFFFF"/>
        </w:rPr>
        <w:t xml:space="preserve">becoming overwhelmed </w:t>
      </w:r>
      <w:r w:rsidR="00251C55" w:rsidRPr="00706B03">
        <w:rPr>
          <w:rFonts w:ascii="Times New Roman" w:hAnsi="Times New Roman" w:cs="Times New Roman"/>
          <w:sz w:val="24"/>
          <w:szCs w:val="24"/>
          <w:shd w:val="clear" w:color="auto" w:fill="FFFFFF"/>
        </w:rPr>
        <w:t>(Snyder</w:t>
      </w:r>
      <w:r w:rsidR="004E5B97" w:rsidRPr="00706B03">
        <w:rPr>
          <w:rFonts w:ascii="Times New Roman" w:hAnsi="Times New Roman" w:cs="Times New Roman"/>
          <w:sz w:val="24"/>
          <w:szCs w:val="24"/>
          <w:shd w:val="clear" w:color="auto" w:fill="FFFFFF"/>
        </w:rPr>
        <w:t xml:space="preserve"> and</w:t>
      </w:r>
      <w:r w:rsidR="00251C55" w:rsidRPr="00706B03">
        <w:rPr>
          <w:rFonts w:ascii="Times New Roman" w:hAnsi="Times New Roman" w:cs="Times New Roman"/>
          <w:sz w:val="24"/>
          <w:szCs w:val="24"/>
          <w:shd w:val="clear" w:color="auto" w:fill="FFFFFF"/>
        </w:rPr>
        <w:t xml:space="preserve"> Dwyer, 2012</w:t>
      </w:r>
      <w:r w:rsidR="004E5B97" w:rsidRPr="00706B03">
        <w:rPr>
          <w:rFonts w:ascii="Times New Roman" w:hAnsi="Times New Roman" w:cs="Times New Roman"/>
          <w:sz w:val="24"/>
          <w:szCs w:val="24"/>
          <w:shd w:val="clear" w:color="auto" w:fill="FFFFFF"/>
        </w:rPr>
        <w:t xml:space="preserve">; </w:t>
      </w:r>
      <w:r w:rsidR="00015036" w:rsidRPr="00706B03">
        <w:rPr>
          <w:rFonts w:ascii="Times New Roman" w:hAnsi="Times New Roman" w:cs="Times New Roman"/>
          <w:sz w:val="24"/>
          <w:szCs w:val="24"/>
          <w:shd w:val="clear" w:color="auto" w:fill="FFFFFF"/>
        </w:rPr>
        <w:t>Beer</w:t>
      </w:r>
      <w:r w:rsidR="004E5B97" w:rsidRPr="00706B03">
        <w:rPr>
          <w:rFonts w:ascii="Times New Roman" w:hAnsi="Times New Roman" w:cs="Times New Roman"/>
          <w:sz w:val="24"/>
          <w:szCs w:val="24"/>
          <w:shd w:val="clear" w:color="auto" w:fill="FFFFFF"/>
        </w:rPr>
        <w:t xml:space="preserve"> and</w:t>
      </w:r>
      <w:r w:rsidR="00015036" w:rsidRPr="00706B03">
        <w:rPr>
          <w:rFonts w:ascii="Times New Roman" w:hAnsi="Times New Roman" w:cs="Times New Roman"/>
          <w:sz w:val="24"/>
          <w:szCs w:val="24"/>
          <w:shd w:val="clear" w:color="auto" w:fill="FFFFFF"/>
        </w:rPr>
        <w:t xml:space="preserve"> Asthana, 2016)</w:t>
      </w:r>
      <w:r w:rsidR="00251C55" w:rsidRPr="00706B03">
        <w:rPr>
          <w:rFonts w:ascii="Times New Roman" w:hAnsi="Times New Roman" w:cs="Times New Roman"/>
          <w:sz w:val="24"/>
          <w:szCs w:val="24"/>
          <w:shd w:val="clear" w:color="auto" w:fill="FFFFFF"/>
        </w:rPr>
        <w:t>.</w:t>
      </w:r>
      <w:r w:rsidR="002E5BE5" w:rsidRPr="00706B03">
        <w:rPr>
          <w:rFonts w:ascii="Times New Roman" w:hAnsi="Times New Roman" w:cs="Times New Roman"/>
          <w:sz w:val="24"/>
          <w:szCs w:val="24"/>
          <w:shd w:val="clear" w:color="auto" w:fill="FFFFFF"/>
        </w:rPr>
        <w:t xml:space="preserve"> A further point to add is</w:t>
      </w:r>
      <w:r w:rsidR="004E5B97" w:rsidRPr="00706B03">
        <w:rPr>
          <w:rFonts w:ascii="Times New Roman" w:hAnsi="Times New Roman" w:cs="Times New Roman"/>
          <w:sz w:val="24"/>
          <w:szCs w:val="24"/>
          <w:shd w:val="clear" w:color="auto" w:fill="FFFFFF"/>
        </w:rPr>
        <w:t xml:space="preserve"> that</w:t>
      </w:r>
      <w:r w:rsidR="002E5BE5" w:rsidRPr="00706B03">
        <w:rPr>
          <w:rFonts w:ascii="Times New Roman" w:hAnsi="Times New Roman" w:cs="Times New Roman"/>
          <w:sz w:val="24"/>
          <w:szCs w:val="24"/>
          <w:shd w:val="clear" w:color="auto" w:fill="FFFFFF"/>
        </w:rPr>
        <w:t xml:space="preserve"> Pines and Maslach (1978) discovered the longer individuals were employed in a </w:t>
      </w:r>
      <w:r w:rsidR="00E97E09" w:rsidRPr="00706B03">
        <w:rPr>
          <w:rFonts w:ascii="Times New Roman" w:hAnsi="Times New Roman" w:cs="Times New Roman"/>
          <w:sz w:val="24"/>
          <w:szCs w:val="24"/>
          <w:shd w:val="clear" w:color="auto" w:fill="FFFFFF"/>
        </w:rPr>
        <w:t>mental health profession, the less they felt satisfied in their role.</w:t>
      </w:r>
      <w:r w:rsidR="009F1065" w:rsidRPr="00706B03">
        <w:rPr>
          <w:rFonts w:ascii="Times New Roman" w:hAnsi="Times New Roman" w:cs="Times New Roman"/>
          <w:sz w:val="24"/>
          <w:szCs w:val="24"/>
          <w:shd w:val="clear" w:color="auto" w:fill="FFFFFF"/>
        </w:rPr>
        <w:t xml:space="preserve"> Also</w:t>
      </w:r>
      <w:r w:rsidR="004E5B97" w:rsidRPr="00706B03">
        <w:rPr>
          <w:rFonts w:ascii="Times New Roman" w:hAnsi="Times New Roman" w:cs="Times New Roman"/>
          <w:sz w:val="24"/>
          <w:szCs w:val="24"/>
          <w:shd w:val="clear" w:color="auto" w:fill="FFFFFF"/>
        </w:rPr>
        <w:t>,</w:t>
      </w:r>
      <w:r w:rsidR="009F1065" w:rsidRPr="00706B03">
        <w:rPr>
          <w:rFonts w:ascii="Times New Roman" w:hAnsi="Times New Roman" w:cs="Times New Roman"/>
          <w:sz w:val="24"/>
          <w:szCs w:val="24"/>
          <w:shd w:val="clear" w:color="auto" w:fill="FFFFFF"/>
        </w:rPr>
        <w:t xml:space="preserve"> the longer time spent training was also found to be a factor of burnout</w:t>
      </w:r>
      <w:r w:rsidR="004E5B97" w:rsidRPr="00706B03">
        <w:rPr>
          <w:rFonts w:ascii="Times New Roman" w:hAnsi="Times New Roman" w:cs="Times New Roman"/>
          <w:sz w:val="24"/>
          <w:szCs w:val="24"/>
          <w:shd w:val="clear" w:color="auto" w:fill="FFFFFF"/>
        </w:rPr>
        <w:t xml:space="preserve"> </w:t>
      </w:r>
      <w:bookmarkStart w:id="9" w:name="_Hlk25767925"/>
      <w:r w:rsidR="004E5B97" w:rsidRPr="00706B03">
        <w:rPr>
          <w:rFonts w:ascii="Times New Roman" w:hAnsi="Times New Roman" w:cs="Times New Roman"/>
          <w:sz w:val="24"/>
          <w:szCs w:val="24"/>
          <w:shd w:val="clear" w:color="auto" w:fill="FFFFFF"/>
        </w:rPr>
        <w:t>(Pines and Maslach, 1978)</w:t>
      </w:r>
      <w:bookmarkEnd w:id="9"/>
      <w:r w:rsidR="009F1065" w:rsidRPr="00706B03">
        <w:rPr>
          <w:rFonts w:ascii="Times New Roman" w:hAnsi="Times New Roman" w:cs="Times New Roman"/>
          <w:sz w:val="24"/>
          <w:szCs w:val="24"/>
          <w:shd w:val="clear" w:color="auto" w:fill="FFFFFF"/>
        </w:rPr>
        <w:t>.</w:t>
      </w:r>
    </w:p>
    <w:p w14:paraId="1DECC942" w14:textId="5BFBF67A" w:rsidR="0054565A" w:rsidRPr="00706B03" w:rsidRDefault="0054565A" w:rsidP="3352957A">
      <w:pPr>
        <w:spacing w:before="30" w:after="120"/>
        <w:rPr>
          <w:rFonts w:ascii="Times New Roman" w:hAnsi="Times New Roman" w:cs="Times New Roman"/>
          <w:sz w:val="24"/>
          <w:szCs w:val="24"/>
        </w:rPr>
      </w:pPr>
      <w:r w:rsidRPr="00706B03">
        <w:rPr>
          <w:rFonts w:ascii="Times New Roman" w:hAnsi="Times New Roman" w:cs="Times New Roman"/>
          <w:sz w:val="24"/>
          <w:szCs w:val="24"/>
          <w:shd w:val="clear" w:color="auto" w:fill="FFFFFF"/>
        </w:rPr>
        <w:t>As shown in studies such as the nurses within the 1950s</w:t>
      </w:r>
      <w:r w:rsidR="007105FD" w:rsidRPr="00706B03">
        <w:rPr>
          <w:rFonts w:ascii="Times New Roman" w:hAnsi="Times New Roman" w:cs="Times New Roman"/>
          <w:sz w:val="24"/>
          <w:szCs w:val="24"/>
          <w:shd w:val="clear" w:color="auto" w:fill="FFFFFF"/>
        </w:rPr>
        <w:t>,</w:t>
      </w:r>
      <w:r w:rsidRPr="00706B03">
        <w:rPr>
          <w:rFonts w:ascii="Times New Roman" w:hAnsi="Times New Roman" w:cs="Times New Roman"/>
          <w:sz w:val="24"/>
          <w:szCs w:val="24"/>
          <w:shd w:val="clear" w:color="auto" w:fill="FFFFFF"/>
        </w:rPr>
        <w:t xml:space="preserve"> </w:t>
      </w:r>
      <w:r w:rsidR="007105FD" w:rsidRPr="00706B03">
        <w:rPr>
          <w:rFonts w:ascii="Times New Roman" w:hAnsi="Times New Roman" w:cs="Times New Roman"/>
          <w:sz w:val="24"/>
          <w:szCs w:val="24"/>
          <w:shd w:val="clear" w:color="auto" w:fill="FFFFFF"/>
        </w:rPr>
        <w:t>d</w:t>
      </w:r>
      <w:r w:rsidRPr="00706B03">
        <w:rPr>
          <w:rFonts w:ascii="Times New Roman" w:hAnsi="Times New Roman" w:cs="Times New Roman"/>
          <w:sz w:val="24"/>
          <w:szCs w:val="24"/>
          <w:shd w:val="clear" w:color="auto" w:fill="FFFFFF"/>
        </w:rPr>
        <w:t>e</w:t>
      </w:r>
      <w:r w:rsidR="007105FD" w:rsidRPr="00706B03">
        <w:rPr>
          <w:rFonts w:ascii="Times New Roman" w:hAnsi="Times New Roman" w:cs="Times New Roman"/>
          <w:sz w:val="24"/>
          <w:szCs w:val="24"/>
          <w:shd w:val="clear" w:color="auto" w:fill="FFFFFF"/>
        </w:rPr>
        <w:t xml:space="preserve">aling with </w:t>
      </w:r>
      <w:r w:rsidR="00DB5843" w:rsidRPr="00706B03">
        <w:rPr>
          <w:rFonts w:ascii="Times New Roman" w:hAnsi="Times New Roman" w:cs="Times New Roman"/>
          <w:sz w:val="24"/>
          <w:szCs w:val="24"/>
          <w:shd w:val="clear" w:color="auto" w:fill="FFFFFF"/>
        </w:rPr>
        <w:t>traumatic situations</w:t>
      </w:r>
      <w:r w:rsidR="007105FD" w:rsidRPr="00706B03">
        <w:rPr>
          <w:rFonts w:ascii="Times New Roman" w:hAnsi="Times New Roman" w:cs="Times New Roman"/>
          <w:sz w:val="24"/>
          <w:szCs w:val="24"/>
          <w:shd w:val="clear" w:color="auto" w:fill="FFFFFF"/>
        </w:rPr>
        <w:t xml:space="preserve"> (</w:t>
      </w:r>
      <w:r w:rsidRPr="00706B03">
        <w:rPr>
          <w:rFonts w:ascii="Times New Roman" w:hAnsi="Times New Roman" w:cs="Times New Roman"/>
          <w:sz w:val="24"/>
          <w:szCs w:val="24"/>
          <w:shd w:val="clear" w:color="auto" w:fill="FFFFFF"/>
        </w:rPr>
        <w:t xml:space="preserve">Khan et al; 2015), compassion fatigue increased when exposed to situations out of nurses </w:t>
      </w:r>
      <w:r w:rsidR="00AA0937" w:rsidRPr="00706B03">
        <w:rPr>
          <w:rFonts w:ascii="Times New Roman" w:hAnsi="Times New Roman" w:cs="Times New Roman"/>
          <w:sz w:val="24"/>
          <w:szCs w:val="24"/>
          <w:shd w:val="clear" w:color="auto" w:fill="FFFFFF"/>
        </w:rPr>
        <w:t>control. An example being</w:t>
      </w:r>
      <w:r w:rsidR="00DB5843" w:rsidRPr="00706B03">
        <w:rPr>
          <w:rFonts w:ascii="Times New Roman" w:hAnsi="Times New Roman" w:cs="Times New Roman"/>
          <w:sz w:val="24"/>
          <w:szCs w:val="24"/>
          <w:shd w:val="clear" w:color="auto" w:fill="FFFFFF"/>
        </w:rPr>
        <w:t xml:space="preserve"> oncology nurses unable to provide stable pain relief for cancer patients </w:t>
      </w:r>
      <w:r w:rsidR="00930BE0" w:rsidRPr="00706B03">
        <w:rPr>
          <w:rFonts w:ascii="Times New Roman" w:hAnsi="Times New Roman" w:cs="Times New Roman"/>
          <w:sz w:val="24"/>
          <w:szCs w:val="24"/>
          <w:shd w:val="clear" w:color="auto" w:fill="FFFFFF"/>
        </w:rPr>
        <w:t>felt disappointed</w:t>
      </w:r>
      <w:r w:rsidR="00DB5843" w:rsidRPr="00706B03">
        <w:rPr>
          <w:rFonts w:ascii="Times New Roman" w:hAnsi="Times New Roman" w:cs="Times New Roman"/>
          <w:sz w:val="24"/>
          <w:szCs w:val="24"/>
          <w:shd w:val="clear" w:color="auto" w:fill="FFFFFF"/>
        </w:rPr>
        <w:t xml:space="preserve"> with </w:t>
      </w:r>
      <w:r w:rsidR="00CF2F00" w:rsidRPr="00706B03">
        <w:rPr>
          <w:rFonts w:ascii="Times New Roman" w:hAnsi="Times New Roman" w:cs="Times New Roman"/>
          <w:sz w:val="24"/>
          <w:szCs w:val="24"/>
          <w:shd w:val="clear" w:color="auto" w:fill="FFFFFF"/>
        </w:rPr>
        <w:t>their efforts</w:t>
      </w:r>
      <w:r w:rsidR="00DB5843" w:rsidRPr="00706B03">
        <w:rPr>
          <w:rFonts w:ascii="Times New Roman" w:hAnsi="Times New Roman" w:cs="Times New Roman"/>
          <w:sz w:val="24"/>
          <w:szCs w:val="24"/>
          <w:shd w:val="clear" w:color="auto" w:fill="FFFFFF"/>
        </w:rPr>
        <w:t xml:space="preserve"> increased compassion fatigue (</w:t>
      </w:r>
      <w:r w:rsidR="00DB5843" w:rsidRPr="00706B03">
        <w:rPr>
          <w:rFonts w:ascii="Times New Roman" w:hAnsi="Times New Roman" w:cs="Times New Roman"/>
          <w:sz w:val="24"/>
          <w:szCs w:val="24"/>
        </w:rPr>
        <w:t>Perry, Toffner, Merrick and Dalton, 2011)</w:t>
      </w:r>
      <w:r w:rsidR="009624CB" w:rsidRPr="00706B03">
        <w:rPr>
          <w:rFonts w:ascii="Times New Roman" w:hAnsi="Times New Roman" w:cs="Times New Roman"/>
          <w:sz w:val="24"/>
          <w:szCs w:val="24"/>
        </w:rPr>
        <w:t xml:space="preserve">. Similar experiences occurred in field medics involved with the Iraq war and Afghanistan conflicts had increased traumatic experiences caring for wounded soldiers, this also </w:t>
      </w:r>
      <w:r w:rsidR="00297549" w:rsidRPr="00706B03">
        <w:rPr>
          <w:rFonts w:ascii="Times New Roman" w:hAnsi="Times New Roman" w:cs="Times New Roman"/>
          <w:sz w:val="24"/>
          <w:szCs w:val="24"/>
        </w:rPr>
        <w:t xml:space="preserve">led to compassion fatigue increases (Owen, Wanzer, 2014). </w:t>
      </w:r>
      <w:r w:rsidR="004C7EBE" w:rsidRPr="00706B03">
        <w:rPr>
          <w:rFonts w:ascii="Times New Roman" w:hAnsi="Times New Roman" w:cs="Times New Roman"/>
          <w:sz w:val="24"/>
          <w:szCs w:val="24"/>
          <w:bdr w:val="none" w:sz="0" w:space="0" w:color="auto" w:frame="1"/>
          <w:shd w:val="clear" w:color="auto" w:fill="FFFFFF"/>
        </w:rPr>
        <w:t>Lang, Pfiester and</w:t>
      </w:r>
      <w:r w:rsidR="004C7EBE" w:rsidRPr="00706B03">
        <w:rPr>
          <w:rFonts w:ascii="Times New Roman" w:hAnsi="Times New Roman" w:cs="Times New Roman"/>
          <w:sz w:val="24"/>
          <w:szCs w:val="24"/>
          <w:shd w:val="clear" w:color="auto" w:fill="FFFFFF"/>
        </w:rPr>
        <w:t> </w:t>
      </w:r>
      <w:hyperlink r:id="rId11" w:history="1">
        <w:r w:rsidR="004C7EBE" w:rsidRPr="00706B03">
          <w:rPr>
            <w:rFonts w:ascii="Times New Roman" w:hAnsi="Times New Roman" w:cs="Times New Roman"/>
            <w:sz w:val="24"/>
            <w:szCs w:val="24"/>
            <w:bdr w:val="none" w:sz="0" w:space="0" w:color="auto" w:frame="1"/>
            <w:shd w:val="clear" w:color="auto" w:fill="FFFFFF"/>
          </w:rPr>
          <w:t xml:space="preserve"> Siemens</w:t>
        </w:r>
      </w:hyperlink>
      <w:r w:rsidR="004C7EBE" w:rsidRPr="00706B03">
        <w:rPr>
          <w:rFonts w:ascii="Times New Roman" w:hAnsi="Times New Roman" w:cs="Times New Roman"/>
          <w:sz w:val="24"/>
          <w:szCs w:val="24"/>
          <w:bdr w:val="none" w:sz="0" w:space="0" w:color="auto" w:frame="1"/>
          <w:shd w:val="clear" w:color="auto" w:fill="FFFFFF"/>
        </w:rPr>
        <w:t xml:space="preserve"> (2010) cross-sectional survey on US army nurses and civilian </w:t>
      </w:r>
      <w:r w:rsidR="0037406B" w:rsidRPr="00706B03">
        <w:rPr>
          <w:rFonts w:ascii="Times New Roman" w:hAnsi="Times New Roman" w:cs="Times New Roman"/>
          <w:sz w:val="24"/>
          <w:szCs w:val="24"/>
          <w:bdr w:val="none" w:sz="0" w:space="0" w:color="auto" w:frame="1"/>
          <w:shd w:val="clear" w:color="auto" w:fill="FFFFFF"/>
        </w:rPr>
        <w:t>nurses’</w:t>
      </w:r>
      <w:r w:rsidR="004C7EBE" w:rsidRPr="00706B03">
        <w:rPr>
          <w:rFonts w:ascii="Times New Roman" w:hAnsi="Times New Roman" w:cs="Times New Roman"/>
          <w:sz w:val="24"/>
          <w:szCs w:val="24"/>
          <w:bdr w:val="none" w:sz="0" w:space="0" w:color="auto" w:frame="1"/>
          <w:shd w:val="clear" w:color="auto" w:fill="FFFFFF"/>
        </w:rPr>
        <w:t xml:space="preserve"> results found that both groups experienced average levels of burnout. </w:t>
      </w:r>
      <w:r w:rsidR="0037406B" w:rsidRPr="00706B03">
        <w:rPr>
          <w:rFonts w:ascii="Times New Roman" w:hAnsi="Times New Roman" w:cs="Times New Roman"/>
          <w:sz w:val="24"/>
          <w:szCs w:val="24"/>
          <w:bdr w:val="none" w:sz="0" w:space="0" w:color="auto" w:frame="1"/>
          <w:shd w:val="clear" w:color="auto" w:fill="FFFFFF"/>
        </w:rPr>
        <w:t>However,</w:t>
      </w:r>
      <w:r w:rsidR="004C7EBE" w:rsidRPr="00706B03">
        <w:rPr>
          <w:rFonts w:ascii="Times New Roman" w:hAnsi="Times New Roman" w:cs="Times New Roman"/>
          <w:sz w:val="24"/>
          <w:szCs w:val="24"/>
          <w:bdr w:val="none" w:sz="0" w:space="0" w:color="auto" w:frame="1"/>
          <w:shd w:val="clear" w:color="auto" w:fill="FFFFFF"/>
        </w:rPr>
        <w:t xml:space="preserve"> both groups in comparison statistically the civilian nurses had lower levels of emotional exhaustion and depersonalization</w:t>
      </w:r>
      <w:r w:rsidR="00DE4C1D" w:rsidRPr="00706B03">
        <w:rPr>
          <w:rFonts w:ascii="Times New Roman" w:hAnsi="Times New Roman" w:cs="Times New Roman"/>
          <w:sz w:val="24"/>
          <w:szCs w:val="24"/>
          <w:bdr w:val="none" w:sz="0" w:space="0" w:color="auto" w:frame="1"/>
          <w:shd w:val="clear" w:color="auto" w:fill="FFFFFF"/>
        </w:rPr>
        <w:t xml:space="preserve">. Showing that the scenario </w:t>
      </w:r>
      <w:r w:rsidR="009D03BB" w:rsidRPr="00706B03">
        <w:rPr>
          <w:rFonts w:ascii="Times New Roman" w:hAnsi="Times New Roman" w:cs="Times New Roman"/>
          <w:sz w:val="24"/>
          <w:szCs w:val="24"/>
          <w:bdr w:val="none" w:sz="0" w:space="0" w:color="auto" w:frame="1"/>
          <w:shd w:val="clear" w:color="auto" w:fill="FFFFFF"/>
        </w:rPr>
        <w:t>an</w:t>
      </w:r>
      <w:r w:rsidR="00DE4C1D" w:rsidRPr="00706B03">
        <w:rPr>
          <w:rFonts w:ascii="Times New Roman" w:hAnsi="Times New Roman" w:cs="Times New Roman"/>
          <w:sz w:val="24"/>
          <w:szCs w:val="24"/>
          <w:bdr w:val="none" w:sz="0" w:space="0" w:color="auto" w:frame="1"/>
          <w:shd w:val="clear" w:color="auto" w:fill="FFFFFF"/>
        </w:rPr>
        <w:t xml:space="preserve"> individual is exposed to</w:t>
      </w:r>
      <w:r w:rsidR="0037406B" w:rsidRPr="00706B03">
        <w:rPr>
          <w:rFonts w:ascii="Times New Roman" w:hAnsi="Times New Roman" w:cs="Times New Roman"/>
          <w:sz w:val="24"/>
          <w:szCs w:val="24"/>
          <w:bdr w:val="none" w:sz="0" w:space="0" w:color="auto" w:frame="1"/>
          <w:shd w:val="clear" w:color="auto" w:fill="FFFFFF"/>
        </w:rPr>
        <w:t xml:space="preserve"> </w:t>
      </w:r>
      <w:r w:rsidR="00DE4C1D" w:rsidRPr="00706B03">
        <w:rPr>
          <w:rFonts w:ascii="Times New Roman" w:hAnsi="Times New Roman" w:cs="Times New Roman"/>
          <w:sz w:val="24"/>
          <w:szCs w:val="24"/>
          <w:bdr w:val="none" w:sz="0" w:space="0" w:color="auto" w:frame="1"/>
          <w:shd w:val="clear" w:color="auto" w:fill="FFFFFF"/>
        </w:rPr>
        <w:t xml:space="preserve">is </w:t>
      </w:r>
      <w:r w:rsidR="009D03BB" w:rsidRPr="00706B03">
        <w:rPr>
          <w:rFonts w:ascii="Times New Roman" w:hAnsi="Times New Roman" w:cs="Times New Roman"/>
          <w:sz w:val="24"/>
          <w:szCs w:val="24"/>
          <w:bdr w:val="none" w:sz="0" w:space="0" w:color="auto" w:frame="1"/>
          <w:shd w:val="clear" w:color="auto" w:fill="FFFFFF"/>
        </w:rPr>
        <w:t>likely to</w:t>
      </w:r>
      <w:r w:rsidR="00DE4C1D" w:rsidRPr="00706B03">
        <w:rPr>
          <w:rFonts w:ascii="Times New Roman" w:hAnsi="Times New Roman" w:cs="Times New Roman"/>
          <w:sz w:val="24"/>
          <w:szCs w:val="24"/>
          <w:bdr w:val="none" w:sz="0" w:space="0" w:color="auto" w:frame="1"/>
          <w:shd w:val="clear" w:color="auto" w:fill="FFFFFF"/>
        </w:rPr>
        <w:t xml:space="preserve"> impact individuals </w:t>
      </w:r>
      <w:r w:rsidR="0037406B" w:rsidRPr="00706B03">
        <w:rPr>
          <w:rFonts w:ascii="Times New Roman" w:hAnsi="Times New Roman" w:cs="Times New Roman"/>
          <w:sz w:val="24"/>
          <w:szCs w:val="24"/>
          <w:bdr w:val="none" w:sz="0" w:space="0" w:color="auto" w:frame="1"/>
          <w:shd w:val="clear" w:color="auto" w:fill="FFFFFF"/>
        </w:rPr>
        <w:t>(Lang et al; 2010</w:t>
      </w:r>
      <w:bookmarkStart w:id="10" w:name="_Hlk26718866"/>
      <w:r w:rsidR="0037406B" w:rsidRPr="00706B03">
        <w:rPr>
          <w:rFonts w:ascii="Times New Roman" w:hAnsi="Times New Roman" w:cs="Times New Roman"/>
          <w:sz w:val="24"/>
          <w:szCs w:val="24"/>
          <w:bdr w:val="none" w:sz="0" w:space="0" w:color="auto" w:frame="1"/>
          <w:shd w:val="clear" w:color="auto" w:fill="FFFFFF"/>
        </w:rPr>
        <w:t>)</w:t>
      </w:r>
      <w:r w:rsidR="004C7EBE" w:rsidRPr="00706B03">
        <w:rPr>
          <w:rFonts w:ascii="Times New Roman" w:hAnsi="Times New Roman" w:cs="Times New Roman"/>
          <w:sz w:val="24"/>
          <w:szCs w:val="24"/>
          <w:bdr w:val="none" w:sz="0" w:space="0" w:color="auto" w:frame="1"/>
          <w:shd w:val="clear" w:color="auto" w:fill="FFFFFF"/>
        </w:rPr>
        <w:t>.</w:t>
      </w:r>
      <w:r w:rsidR="009D03BB" w:rsidRPr="00706B03">
        <w:rPr>
          <w:rFonts w:ascii="Times New Roman" w:hAnsi="Times New Roman" w:cs="Times New Roman"/>
          <w:sz w:val="24"/>
          <w:szCs w:val="24"/>
          <w:bdr w:val="none" w:sz="0" w:space="0" w:color="auto" w:frame="1"/>
          <w:shd w:val="clear" w:color="auto" w:fill="FFFFFF"/>
        </w:rPr>
        <w:t xml:space="preserve"> </w:t>
      </w:r>
      <w:r w:rsidR="00CF2F00" w:rsidRPr="00706B03">
        <w:rPr>
          <w:rFonts w:ascii="Times New Roman" w:hAnsi="Times New Roman" w:cs="Times New Roman"/>
          <w:sz w:val="24"/>
          <w:szCs w:val="24"/>
          <w:bdr w:val="none" w:sz="0" w:space="0" w:color="auto" w:frame="1"/>
          <w:shd w:val="clear" w:color="auto" w:fill="FFFFFF"/>
        </w:rPr>
        <w:t xml:space="preserve">Similarly, </w:t>
      </w:r>
      <w:r w:rsidR="009D03BB" w:rsidRPr="00706B03">
        <w:rPr>
          <w:rFonts w:ascii="Times New Roman" w:hAnsi="Times New Roman" w:cs="Times New Roman"/>
          <w:sz w:val="24"/>
          <w:szCs w:val="24"/>
          <w:bdr w:val="none" w:sz="0" w:space="0" w:color="auto" w:frame="1"/>
          <w:shd w:val="clear" w:color="auto" w:fill="FFFFFF"/>
        </w:rPr>
        <w:t>Meadors and Lamson (2008)</w:t>
      </w:r>
      <w:bookmarkEnd w:id="10"/>
      <w:r w:rsidR="009D03BB" w:rsidRPr="00706B03">
        <w:rPr>
          <w:rFonts w:ascii="Times New Roman" w:hAnsi="Times New Roman" w:cs="Times New Roman"/>
          <w:sz w:val="24"/>
          <w:szCs w:val="24"/>
          <w:bdr w:val="none" w:sz="0" w:space="0" w:color="auto" w:frame="1"/>
          <w:shd w:val="clear" w:color="auto" w:fill="FFFFFF"/>
        </w:rPr>
        <w:t xml:space="preserve"> suggested that there </w:t>
      </w:r>
      <w:r w:rsidR="003B79EA" w:rsidRPr="00706B03">
        <w:rPr>
          <w:rFonts w:ascii="Times New Roman" w:hAnsi="Times New Roman" w:cs="Times New Roman"/>
          <w:sz w:val="24"/>
          <w:szCs w:val="24"/>
          <w:bdr w:val="none" w:sz="0" w:space="0" w:color="auto" w:frame="1"/>
          <w:shd w:val="clear" w:color="auto" w:fill="FFFFFF"/>
        </w:rPr>
        <w:t>were</w:t>
      </w:r>
      <w:r w:rsidR="009D03BB" w:rsidRPr="00706B03">
        <w:rPr>
          <w:rFonts w:ascii="Times New Roman" w:hAnsi="Times New Roman" w:cs="Times New Roman"/>
          <w:sz w:val="24"/>
          <w:szCs w:val="24"/>
          <w:bdr w:val="none" w:sz="0" w:space="0" w:color="auto" w:frame="1"/>
          <w:shd w:val="clear" w:color="auto" w:fill="FFFFFF"/>
        </w:rPr>
        <w:t xml:space="preserve"> </w:t>
      </w:r>
      <w:r w:rsidR="00930BE0" w:rsidRPr="00706B03">
        <w:rPr>
          <w:rFonts w:ascii="Times New Roman" w:hAnsi="Times New Roman" w:cs="Times New Roman"/>
          <w:sz w:val="24"/>
          <w:szCs w:val="24"/>
          <w:bdr w:val="none" w:sz="0" w:space="0" w:color="auto" w:frame="1"/>
          <w:shd w:val="clear" w:color="auto" w:fill="FFFFFF"/>
        </w:rPr>
        <w:t>three stage criteria</w:t>
      </w:r>
      <w:r w:rsidR="009D03BB" w:rsidRPr="00706B03">
        <w:rPr>
          <w:rFonts w:ascii="Times New Roman" w:hAnsi="Times New Roman" w:cs="Times New Roman"/>
          <w:sz w:val="24"/>
          <w:szCs w:val="24"/>
          <w:bdr w:val="none" w:sz="0" w:space="0" w:color="auto" w:frame="1"/>
          <w:shd w:val="clear" w:color="auto" w:fill="FFFFFF"/>
        </w:rPr>
        <w:t xml:space="preserve"> that would escalate STS/compassion fatigue which was the duration </w:t>
      </w:r>
      <w:r w:rsidR="00930BE0" w:rsidRPr="00706B03">
        <w:rPr>
          <w:rFonts w:ascii="Times New Roman" w:hAnsi="Times New Roman" w:cs="Times New Roman"/>
          <w:sz w:val="24"/>
          <w:szCs w:val="24"/>
          <w:bdr w:val="none" w:sz="0" w:space="0" w:color="auto" w:frame="1"/>
          <w:shd w:val="clear" w:color="auto" w:fill="FFFFFF"/>
        </w:rPr>
        <w:t>an</w:t>
      </w:r>
      <w:r w:rsidR="009D03BB" w:rsidRPr="00706B03">
        <w:rPr>
          <w:rFonts w:ascii="Times New Roman" w:hAnsi="Times New Roman" w:cs="Times New Roman"/>
          <w:sz w:val="24"/>
          <w:szCs w:val="24"/>
          <w:bdr w:val="none" w:sz="0" w:space="0" w:color="auto" w:frame="1"/>
          <w:shd w:val="clear" w:color="auto" w:fill="FFFFFF"/>
        </w:rPr>
        <w:t xml:space="preserve"> individual is exposed to a situation, the intensity of the situation and</w:t>
      </w:r>
      <w:r w:rsidR="00EE6B21" w:rsidRPr="00706B03">
        <w:rPr>
          <w:rFonts w:ascii="Times New Roman" w:hAnsi="Times New Roman" w:cs="Times New Roman"/>
          <w:sz w:val="24"/>
          <w:szCs w:val="24"/>
          <w:bdr w:val="none" w:sz="0" w:space="0" w:color="auto" w:frame="1"/>
          <w:shd w:val="clear" w:color="auto" w:fill="FFFFFF"/>
        </w:rPr>
        <w:t xml:space="preserve"> proximity</w:t>
      </w:r>
      <w:r w:rsidR="009D03BB" w:rsidRPr="00706B03">
        <w:rPr>
          <w:rFonts w:ascii="Times New Roman" w:hAnsi="Times New Roman" w:cs="Times New Roman"/>
          <w:sz w:val="24"/>
          <w:szCs w:val="24"/>
          <w:bdr w:val="none" w:sz="0" w:space="0" w:color="auto" w:frame="1"/>
          <w:shd w:val="clear" w:color="auto" w:fill="FFFFFF"/>
        </w:rPr>
        <w:t>.</w:t>
      </w:r>
    </w:p>
    <w:p w14:paraId="67B5BD07" w14:textId="54E0FB76" w:rsidR="00251C55" w:rsidRPr="00706B03" w:rsidRDefault="008C3EA3" w:rsidP="3352957A">
      <w:pPr>
        <w:spacing w:before="30" w:after="120"/>
        <w:rPr>
          <w:rFonts w:ascii="Times New Roman" w:hAnsi="Times New Roman" w:cs="Times New Roman"/>
          <w:sz w:val="24"/>
          <w:szCs w:val="24"/>
        </w:rPr>
      </w:pPr>
      <w:r w:rsidRPr="00706B03">
        <w:rPr>
          <w:rFonts w:ascii="Times New Roman" w:hAnsi="Times New Roman" w:cs="Times New Roman"/>
          <w:sz w:val="24"/>
          <w:szCs w:val="24"/>
          <w:shd w:val="clear" w:color="auto" w:fill="FFFFFF"/>
        </w:rPr>
        <w:t>Wicks (2006) stated 85% of emergency room nurses had experienced symptoms of stress. Although these symptoms may not lead to compassion fatigue, workers should be aware they could possibly escalate into compassion fatigue</w:t>
      </w:r>
      <w:r w:rsidR="004E5B97" w:rsidRPr="00706B03">
        <w:rPr>
          <w:rFonts w:ascii="Times New Roman" w:hAnsi="Times New Roman" w:cs="Times New Roman"/>
          <w:sz w:val="24"/>
          <w:szCs w:val="24"/>
          <w:shd w:val="clear" w:color="auto" w:fill="FFFFFF"/>
        </w:rPr>
        <w:t xml:space="preserve"> (Wicks, 2006)</w:t>
      </w:r>
      <w:r w:rsidRPr="00706B03">
        <w:rPr>
          <w:rFonts w:ascii="Times New Roman" w:hAnsi="Times New Roman" w:cs="Times New Roman"/>
          <w:sz w:val="24"/>
          <w:szCs w:val="24"/>
          <w:shd w:val="clear" w:color="auto" w:fill="FFFFFF"/>
        </w:rPr>
        <w:t>. McCann and Pearlman (1990) reported symptoms affect</w:t>
      </w:r>
      <w:r w:rsidR="004E5B97" w:rsidRPr="00706B03">
        <w:rPr>
          <w:rFonts w:ascii="Times New Roman" w:hAnsi="Times New Roman" w:cs="Times New Roman"/>
          <w:sz w:val="24"/>
          <w:szCs w:val="24"/>
          <w:shd w:val="clear" w:color="auto" w:fill="FFFFFF"/>
        </w:rPr>
        <w:t>ing</w:t>
      </w:r>
      <w:r w:rsidRPr="00706B03">
        <w:rPr>
          <w:rFonts w:ascii="Times New Roman" w:hAnsi="Times New Roman" w:cs="Times New Roman"/>
          <w:sz w:val="24"/>
          <w:szCs w:val="24"/>
          <w:shd w:val="clear" w:color="auto" w:fill="FFFFFF"/>
        </w:rPr>
        <w:t xml:space="preserve"> individuals</w:t>
      </w:r>
      <w:r w:rsidR="004E5B97" w:rsidRPr="00706B03">
        <w:rPr>
          <w:rFonts w:ascii="Times New Roman" w:hAnsi="Times New Roman" w:cs="Times New Roman"/>
          <w:sz w:val="24"/>
          <w:szCs w:val="24"/>
          <w:shd w:val="clear" w:color="auto" w:fill="FFFFFF"/>
        </w:rPr>
        <w:t>’</w:t>
      </w:r>
      <w:r w:rsidRPr="00706B03">
        <w:rPr>
          <w:rFonts w:ascii="Times New Roman" w:hAnsi="Times New Roman" w:cs="Times New Roman"/>
          <w:sz w:val="24"/>
          <w:szCs w:val="24"/>
          <w:shd w:val="clear" w:color="auto" w:fill="FFFFFF"/>
        </w:rPr>
        <w:t xml:space="preserve"> cognitive abilities</w:t>
      </w:r>
      <w:r w:rsidR="004E5B97" w:rsidRPr="00706B03">
        <w:rPr>
          <w:rFonts w:ascii="Times New Roman" w:hAnsi="Times New Roman" w:cs="Times New Roman"/>
          <w:sz w:val="24"/>
          <w:szCs w:val="24"/>
          <w:shd w:val="clear" w:color="auto" w:fill="FFFFFF"/>
        </w:rPr>
        <w:t xml:space="preserve"> </w:t>
      </w:r>
      <w:r w:rsidRPr="00706B03">
        <w:rPr>
          <w:rFonts w:ascii="Times New Roman" w:hAnsi="Times New Roman" w:cs="Times New Roman"/>
          <w:sz w:val="24"/>
          <w:szCs w:val="24"/>
          <w:shd w:val="clear" w:color="auto" w:fill="FFFFFF"/>
        </w:rPr>
        <w:t xml:space="preserve">by them becoming paranoid with </w:t>
      </w:r>
      <w:r w:rsidRPr="00706B03">
        <w:rPr>
          <w:rFonts w:ascii="Times New Roman" w:hAnsi="Times New Roman" w:cs="Times New Roman"/>
          <w:sz w:val="24"/>
          <w:szCs w:val="24"/>
          <w:shd w:val="clear" w:color="auto" w:fill="FFFFFF"/>
        </w:rPr>
        <w:lastRenderedPageBreak/>
        <w:t xml:space="preserve">others, feeling vulnerable, feeling helpless, reliant on </w:t>
      </w:r>
      <w:r w:rsidR="00F04193" w:rsidRPr="00706B03">
        <w:rPr>
          <w:rFonts w:ascii="Times New Roman" w:hAnsi="Times New Roman" w:cs="Times New Roman"/>
          <w:sz w:val="24"/>
          <w:szCs w:val="24"/>
          <w:shd w:val="clear" w:color="auto" w:fill="FFFFFF"/>
        </w:rPr>
        <w:t xml:space="preserve">others, </w:t>
      </w:r>
      <w:r w:rsidRPr="00706B03">
        <w:rPr>
          <w:rFonts w:ascii="Times New Roman" w:hAnsi="Times New Roman" w:cs="Times New Roman"/>
          <w:sz w:val="24"/>
          <w:szCs w:val="24"/>
          <w:shd w:val="clear" w:color="auto" w:fill="FFFFFF"/>
        </w:rPr>
        <w:t xml:space="preserve">being negative about others and blaming the victim. </w:t>
      </w:r>
      <w:r w:rsidR="00251C55" w:rsidRPr="00706B03">
        <w:rPr>
          <w:rFonts w:ascii="Times New Roman" w:hAnsi="Times New Roman" w:cs="Times New Roman"/>
          <w:sz w:val="24"/>
          <w:szCs w:val="24"/>
          <w:shd w:val="clear" w:color="auto" w:fill="FFFFFF"/>
        </w:rPr>
        <w:t>Like many mental health problems th</w:t>
      </w:r>
      <w:r w:rsidR="004E5B97" w:rsidRPr="00706B03">
        <w:rPr>
          <w:rFonts w:ascii="Times New Roman" w:hAnsi="Times New Roman" w:cs="Times New Roman"/>
          <w:sz w:val="24"/>
          <w:szCs w:val="24"/>
          <w:shd w:val="clear" w:color="auto" w:fill="FFFFFF"/>
        </w:rPr>
        <w:t>ere are</w:t>
      </w:r>
      <w:r w:rsidR="00251C55" w:rsidRPr="00706B03">
        <w:rPr>
          <w:rFonts w:ascii="Times New Roman" w:hAnsi="Times New Roman" w:cs="Times New Roman"/>
          <w:sz w:val="24"/>
          <w:szCs w:val="24"/>
          <w:shd w:val="clear" w:color="auto" w:fill="FFFFFF"/>
        </w:rPr>
        <w:t xml:space="preserve"> trigger</w:t>
      </w:r>
      <w:r w:rsidR="00816B9C" w:rsidRPr="00706B03">
        <w:rPr>
          <w:rFonts w:ascii="Times New Roman" w:hAnsi="Times New Roman" w:cs="Times New Roman"/>
          <w:sz w:val="24"/>
          <w:szCs w:val="24"/>
          <w:shd w:val="clear" w:color="auto" w:fill="FFFFFF"/>
        </w:rPr>
        <w:t>s</w:t>
      </w:r>
      <w:r w:rsidR="004E5B97" w:rsidRPr="00706B03">
        <w:rPr>
          <w:rFonts w:ascii="Times New Roman" w:hAnsi="Times New Roman" w:cs="Times New Roman"/>
          <w:sz w:val="24"/>
          <w:szCs w:val="24"/>
          <w:shd w:val="clear" w:color="auto" w:fill="FFFFFF"/>
        </w:rPr>
        <w:t xml:space="preserve">, </w:t>
      </w:r>
      <w:r w:rsidR="00816B9C" w:rsidRPr="00706B03">
        <w:rPr>
          <w:rFonts w:ascii="Times New Roman" w:hAnsi="Times New Roman" w:cs="Times New Roman"/>
          <w:sz w:val="24"/>
          <w:szCs w:val="24"/>
          <w:shd w:val="clear" w:color="auto" w:fill="FFFFFF"/>
        </w:rPr>
        <w:t>or a series of events</w:t>
      </w:r>
      <w:r w:rsidR="004E5B97" w:rsidRPr="00706B03">
        <w:rPr>
          <w:rFonts w:ascii="Times New Roman" w:hAnsi="Times New Roman" w:cs="Times New Roman"/>
          <w:sz w:val="24"/>
          <w:szCs w:val="24"/>
          <w:shd w:val="clear" w:color="auto" w:fill="FFFFFF"/>
        </w:rPr>
        <w:t>,</w:t>
      </w:r>
      <w:r w:rsidR="00816B9C" w:rsidRPr="00706B03">
        <w:rPr>
          <w:rFonts w:ascii="Times New Roman" w:hAnsi="Times New Roman" w:cs="Times New Roman"/>
          <w:sz w:val="24"/>
          <w:szCs w:val="24"/>
          <w:shd w:val="clear" w:color="auto" w:fill="FFFFFF"/>
        </w:rPr>
        <w:t xml:space="preserve"> that lead to </w:t>
      </w:r>
      <w:r w:rsidR="004E5B97" w:rsidRPr="00706B03">
        <w:rPr>
          <w:rFonts w:ascii="Times New Roman" w:hAnsi="Times New Roman" w:cs="Times New Roman"/>
          <w:sz w:val="24"/>
          <w:szCs w:val="24"/>
          <w:shd w:val="clear" w:color="auto" w:fill="FFFFFF"/>
        </w:rPr>
        <w:t xml:space="preserve">the </w:t>
      </w:r>
      <w:r w:rsidR="00816B9C" w:rsidRPr="00706B03">
        <w:rPr>
          <w:rFonts w:ascii="Times New Roman" w:hAnsi="Times New Roman" w:cs="Times New Roman"/>
          <w:sz w:val="24"/>
          <w:szCs w:val="24"/>
          <w:shd w:val="clear" w:color="auto" w:fill="FFFFFF"/>
        </w:rPr>
        <w:t>deterioration of mental well-being (Healthtalk, 2017).</w:t>
      </w:r>
      <w:r w:rsidR="002535E8" w:rsidRPr="00706B03">
        <w:rPr>
          <w:rFonts w:ascii="Times New Roman" w:hAnsi="Times New Roman" w:cs="Times New Roman"/>
          <w:sz w:val="24"/>
          <w:szCs w:val="24"/>
          <w:shd w:val="clear" w:color="auto" w:fill="FFFFFF"/>
        </w:rPr>
        <w:t xml:space="preserve"> Additionally</w:t>
      </w:r>
      <w:r w:rsidR="004E5B97" w:rsidRPr="00706B03">
        <w:rPr>
          <w:rFonts w:ascii="Times New Roman" w:hAnsi="Times New Roman" w:cs="Times New Roman"/>
          <w:sz w:val="24"/>
          <w:szCs w:val="24"/>
          <w:shd w:val="clear" w:color="auto" w:fill="FFFFFF"/>
        </w:rPr>
        <w:t>,</w:t>
      </w:r>
      <w:r w:rsidR="000F64A5" w:rsidRPr="00706B03">
        <w:rPr>
          <w:rFonts w:ascii="Times New Roman" w:hAnsi="Times New Roman" w:cs="Times New Roman"/>
          <w:sz w:val="24"/>
          <w:szCs w:val="24"/>
          <w:shd w:val="clear" w:color="auto" w:fill="FFFFFF"/>
        </w:rPr>
        <w:t xml:space="preserve"> for prosocial individuals</w:t>
      </w:r>
      <w:r w:rsidR="004E5B97" w:rsidRPr="00706B03">
        <w:rPr>
          <w:rFonts w:ascii="Times New Roman" w:hAnsi="Times New Roman" w:cs="Times New Roman"/>
          <w:sz w:val="24"/>
          <w:szCs w:val="24"/>
          <w:shd w:val="clear" w:color="auto" w:fill="FFFFFF"/>
        </w:rPr>
        <w:t xml:space="preserve">, the way they feel can be influenced by the feelings </w:t>
      </w:r>
      <w:r w:rsidR="002535E8" w:rsidRPr="00706B03">
        <w:rPr>
          <w:rFonts w:ascii="Times New Roman" w:hAnsi="Times New Roman" w:cs="Times New Roman"/>
          <w:sz w:val="24"/>
          <w:szCs w:val="24"/>
          <w:shd w:val="clear" w:color="auto" w:fill="FFFFFF"/>
        </w:rPr>
        <w:t xml:space="preserve">being projected by </w:t>
      </w:r>
      <w:r w:rsidR="004E5B97" w:rsidRPr="00706B03">
        <w:rPr>
          <w:rFonts w:ascii="Times New Roman" w:hAnsi="Times New Roman" w:cs="Times New Roman"/>
          <w:sz w:val="24"/>
          <w:szCs w:val="24"/>
          <w:shd w:val="clear" w:color="auto" w:fill="FFFFFF"/>
        </w:rPr>
        <w:t>others around them</w:t>
      </w:r>
      <w:r w:rsidR="000F64A5" w:rsidRPr="00706B03">
        <w:rPr>
          <w:rFonts w:ascii="Times New Roman" w:hAnsi="Times New Roman" w:cs="Times New Roman"/>
          <w:sz w:val="24"/>
          <w:szCs w:val="24"/>
          <w:shd w:val="clear" w:color="auto" w:fill="FFFFFF"/>
        </w:rPr>
        <w:t xml:space="preserve"> </w:t>
      </w:r>
      <w:r w:rsidR="00C67B2F" w:rsidRPr="00706B03">
        <w:rPr>
          <w:rFonts w:ascii="Times New Roman" w:hAnsi="Times New Roman" w:cs="Times New Roman"/>
          <w:sz w:val="24"/>
          <w:szCs w:val="24"/>
          <w:shd w:val="clear" w:color="auto" w:fill="FFFFFF"/>
        </w:rPr>
        <w:t>(Batson, 1983) (Figley, 1983).</w:t>
      </w:r>
    </w:p>
    <w:p w14:paraId="1B142B95" w14:textId="77777777" w:rsidR="00C5638F" w:rsidRPr="00706B03" w:rsidRDefault="00C5638F" w:rsidP="00161CAF">
      <w:pPr>
        <w:shd w:val="clear" w:color="auto" w:fill="FFFFFF"/>
        <w:spacing w:before="30" w:after="120" w:line="240" w:lineRule="auto"/>
        <w:outlineLvl w:val="0"/>
        <w:rPr>
          <w:rFonts w:ascii="Times New Roman" w:eastAsia="Times New Roman" w:hAnsi="Times New Roman" w:cs="Times New Roman"/>
          <w:b/>
          <w:bCs/>
          <w:kern w:val="36"/>
          <w:sz w:val="24"/>
          <w:szCs w:val="24"/>
          <w:lang w:eastAsia="en-GB"/>
        </w:rPr>
      </w:pPr>
    </w:p>
    <w:p w14:paraId="24920B6A" w14:textId="79C83D64" w:rsidR="00C5638F" w:rsidRPr="00706B03" w:rsidRDefault="00430320" w:rsidP="3352957A">
      <w:pPr>
        <w:shd w:val="clear" w:color="auto" w:fill="FFFFFF" w:themeFill="background1"/>
        <w:spacing w:before="30" w:after="120" w:line="240" w:lineRule="auto"/>
        <w:outlineLvl w:val="0"/>
        <w:rPr>
          <w:rFonts w:ascii="Times New Roman" w:eastAsia="Times New Roman" w:hAnsi="Times New Roman" w:cs="Times New Roman"/>
          <w:sz w:val="24"/>
          <w:szCs w:val="24"/>
          <w:lang w:eastAsia="en-GB"/>
        </w:rPr>
      </w:pPr>
      <w:r w:rsidRPr="00706B03">
        <w:rPr>
          <w:rFonts w:ascii="Times New Roman" w:eastAsia="Times New Roman" w:hAnsi="Times New Roman" w:cs="Times New Roman"/>
          <w:kern w:val="36"/>
          <w:sz w:val="24"/>
          <w:szCs w:val="24"/>
          <w:lang w:eastAsia="en-GB"/>
        </w:rPr>
        <w:t xml:space="preserve">Coplan and Goldie (2011) suggested empathy </w:t>
      </w:r>
      <w:r w:rsidR="00DC422A" w:rsidRPr="00706B03">
        <w:rPr>
          <w:rFonts w:ascii="Times New Roman" w:eastAsia="Times New Roman" w:hAnsi="Times New Roman" w:cs="Times New Roman"/>
          <w:kern w:val="36"/>
          <w:sz w:val="24"/>
          <w:szCs w:val="24"/>
          <w:lang w:eastAsia="en-GB"/>
        </w:rPr>
        <w:t xml:space="preserve">may play a role in morality, including moral developments and moral judgements. The way individuals act may also be linked to society such as collectivist cultures, these cultures </w:t>
      </w:r>
      <w:r w:rsidR="000917AC" w:rsidRPr="00706B03">
        <w:rPr>
          <w:rFonts w:ascii="Times New Roman" w:eastAsia="Times New Roman" w:hAnsi="Times New Roman" w:cs="Times New Roman"/>
          <w:kern w:val="36"/>
          <w:sz w:val="24"/>
          <w:szCs w:val="24"/>
          <w:lang w:eastAsia="en-GB"/>
        </w:rPr>
        <w:t xml:space="preserve">can be found in </w:t>
      </w:r>
      <w:r w:rsidR="008860C3" w:rsidRPr="00706B03">
        <w:rPr>
          <w:rFonts w:ascii="Times New Roman" w:eastAsia="Times New Roman" w:hAnsi="Times New Roman" w:cs="Times New Roman"/>
          <w:kern w:val="36"/>
          <w:sz w:val="24"/>
          <w:szCs w:val="24"/>
          <w:lang w:eastAsia="en-GB"/>
        </w:rPr>
        <w:t xml:space="preserve">the </w:t>
      </w:r>
      <w:r w:rsidR="000917AC" w:rsidRPr="00706B03">
        <w:rPr>
          <w:rFonts w:ascii="Times New Roman" w:eastAsia="Times New Roman" w:hAnsi="Times New Roman" w:cs="Times New Roman"/>
          <w:kern w:val="36"/>
          <w:sz w:val="24"/>
          <w:szCs w:val="24"/>
          <w:lang w:eastAsia="en-GB"/>
        </w:rPr>
        <w:t>Far E</w:t>
      </w:r>
      <w:r w:rsidR="008860C3" w:rsidRPr="00706B03">
        <w:rPr>
          <w:rFonts w:ascii="Times New Roman" w:eastAsia="Times New Roman" w:hAnsi="Times New Roman" w:cs="Times New Roman"/>
          <w:kern w:val="36"/>
          <w:sz w:val="24"/>
          <w:szCs w:val="24"/>
          <w:lang w:eastAsia="en-GB"/>
        </w:rPr>
        <w:t>ast,</w:t>
      </w:r>
      <w:r w:rsidR="000917AC" w:rsidRPr="00706B03">
        <w:rPr>
          <w:rFonts w:ascii="Times New Roman" w:eastAsia="Times New Roman" w:hAnsi="Times New Roman" w:cs="Times New Roman"/>
          <w:kern w:val="36"/>
          <w:sz w:val="24"/>
          <w:szCs w:val="24"/>
          <w:lang w:eastAsia="en-GB"/>
        </w:rPr>
        <w:t xml:space="preserve"> South </w:t>
      </w:r>
      <w:r w:rsidR="00CF2F00" w:rsidRPr="00706B03">
        <w:rPr>
          <w:rFonts w:ascii="Times New Roman" w:eastAsia="Times New Roman" w:hAnsi="Times New Roman" w:cs="Times New Roman"/>
          <w:kern w:val="36"/>
          <w:sz w:val="24"/>
          <w:szCs w:val="24"/>
          <w:lang w:eastAsia="en-GB"/>
        </w:rPr>
        <w:t>Asia,</w:t>
      </w:r>
      <w:r w:rsidR="000917AC" w:rsidRPr="00706B03">
        <w:rPr>
          <w:rFonts w:ascii="Times New Roman" w:eastAsia="Times New Roman" w:hAnsi="Times New Roman" w:cs="Times New Roman"/>
          <w:kern w:val="36"/>
          <w:sz w:val="24"/>
          <w:szCs w:val="24"/>
          <w:lang w:eastAsia="en-GB"/>
        </w:rPr>
        <w:t xml:space="preserve"> South America and The Middle East (Coplan and Goldie, 2011, p</w:t>
      </w:r>
      <w:r w:rsidR="001D166F" w:rsidRPr="00706B03">
        <w:rPr>
          <w:rFonts w:ascii="Times New Roman" w:eastAsia="Times New Roman" w:hAnsi="Times New Roman" w:cs="Times New Roman"/>
          <w:kern w:val="36"/>
          <w:sz w:val="24"/>
          <w:szCs w:val="24"/>
          <w:lang w:eastAsia="en-GB"/>
        </w:rPr>
        <w:t>22)</w:t>
      </w:r>
      <w:r w:rsidR="000917AC" w:rsidRPr="00706B03">
        <w:rPr>
          <w:rFonts w:ascii="Times New Roman" w:eastAsia="Times New Roman" w:hAnsi="Times New Roman" w:cs="Times New Roman"/>
          <w:kern w:val="36"/>
          <w:sz w:val="24"/>
          <w:szCs w:val="24"/>
          <w:lang w:eastAsia="en-GB"/>
        </w:rPr>
        <w:t xml:space="preserve">.  Regardless of the different cultures, all share similar values </w:t>
      </w:r>
      <w:r w:rsidR="00CF2F00" w:rsidRPr="00706B03">
        <w:rPr>
          <w:rFonts w:ascii="Times New Roman" w:eastAsia="Times New Roman" w:hAnsi="Times New Roman" w:cs="Times New Roman"/>
          <w:kern w:val="36"/>
          <w:sz w:val="24"/>
          <w:szCs w:val="24"/>
          <w:lang w:eastAsia="en-GB"/>
        </w:rPr>
        <w:t>emphasizing</w:t>
      </w:r>
      <w:r w:rsidR="000917AC" w:rsidRPr="00706B03">
        <w:rPr>
          <w:rFonts w:ascii="Times New Roman" w:eastAsia="Times New Roman" w:hAnsi="Times New Roman" w:cs="Times New Roman"/>
          <w:kern w:val="36"/>
          <w:sz w:val="24"/>
          <w:szCs w:val="24"/>
          <w:lang w:eastAsia="en-GB"/>
        </w:rPr>
        <w:t xml:space="preserve"> the needs of the group over the needs of the individual.  </w:t>
      </w:r>
      <w:r w:rsidR="008860C3" w:rsidRPr="00706B03">
        <w:rPr>
          <w:rFonts w:ascii="Times New Roman" w:eastAsia="Times New Roman" w:hAnsi="Times New Roman" w:cs="Times New Roman"/>
          <w:kern w:val="36"/>
          <w:sz w:val="24"/>
          <w:szCs w:val="24"/>
          <w:lang w:eastAsia="en-GB"/>
        </w:rPr>
        <w:t>Whereas</w:t>
      </w:r>
      <w:r w:rsidR="000917AC" w:rsidRPr="00706B03">
        <w:rPr>
          <w:rFonts w:ascii="Times New Roman" w:eastAsia="Times New Roman" w:hAnsi="Times New Roman" w:cs="Times New Roman"/>
          <w:kern w:val="36"/>
          <w:sz w:val="24"/>
          <w:szCs w:val="24"/>
          <w:lang w:eastAsia="en-GB"/>
        </w:rPr>
        <w:t xml:space="preserve"> western culture tended to hold individual morals </w:t>
      </w:r>
      <w:r w:rsidR="002B2F21" w:rsidRPr="00706B03">
        <w:rPr>
          <w:rFonts w:ascii="Times New Roman" w:eastAsia="Times New Roman" w:hAnsi="Times New Roman" w:cs="Times New Roman"/>
          <w:kern w:val="36"/>
          <w:sz w:val="24"/>
          <w:szCs w:val="24"/>
          <w:lang w:eastAsia="en-GB"/>
        </w:rPr>
        <w:t xml:space="preserve">and </w:t>
      </w:r>
      <w:r w:rsidR="008860C3" w:rsidRPr="00706B03">
        <w:rPr>
          <w:rFonts w:ascii="Times New Roman" w:eastAsia="Times New Roman" w:hAnsi="Times New Roman" w:cs="Times New Roman"/>
          <w:kern w:val="36"/>
          <w:sz w:val="24"/>
          <w:szCs w:val="24"/>
          <w:lang w:eastAsia="en-GB"/>
        </w:rPr>
        <w:t>independence.</w:t>
      </w:r>
      <w:r w:rsidR="002B2F21" w:rsidRPr="00706B03">
        <w:rPr>
          <w:rFonts w:ascii="Times New Roman" w:eastAsia="Times New Roman" w:hAnsi="Times New Roman" w:cs="Times New Roman"/>
          <w:kern w:val="36"/>
          <w:sz w:val="24"/>
          <w:szCs w:val="24"/>
          <w:lang w:eastAsia="en-GB"/>
        </w:rPr>
        <w:t xml:space="preserve"> This was also backed further by Toby et al. (1989) study on parents from Japan and America to list the most necessary skills to teach children. Where it was found 80% of Japanese parents listed empathy</w:t>
      </w:r>
      <w:r w:rsidR="003A1157" w:rsidRPr="00706B03">
        <w:rPr>
          <w:rFonts w:ascii="Times New Roman" w:eastAsia="Times New Roman" w:hAnsi="Times New Roman" w:cs="Times New Roman"/>
          <w:kern w:val="36"/>
          <w:sz w:val="24"/>
          <w:szCs w:val="24"/>
          <w:lang w:eastAsia="en-GB"/>
        </w:rPr>
        <w:t xml:space="preserve"> as a skill,</w:t>
      </w:r>
      <w:r w:rsidR="002B2F21" w:rsidRPr="00706B03">
        <w:rPr>
          <w:rFonts w:ascii="Times New Roman" w:eastAsia="Times New Roman" w:hAnsi="Times New Roman" w:cs="Times New Roman"/>
          <w:kern w:val="36"/>
          <w:sz w:val="24"/>
          <w:szCs w:val="24"/>
          <w:lang w:eastAsia="en-GB"/>
        </w:rPr>
        <w:t xml:space="preserve"> in comparison to 39% of the American parents.  Buckley and Saarni (2006</w:t>
      </w:r>
      <w:r w:rsidR="002D6710" w:rsidRPr="00706B03">
        <w:rPr>
          <w:rFonts w:ascii="Times New Roman" w:eastAsia="Times New Roman" w:hAnsi="Times New Roman" w:cs="Times New Roman"/>
          <w:kern w:val="36"/>
          <w:sz w:val="24"/>
          <w:szCs w:val="24"/>
          <w:lang w:eastAsia="en-GB"/>
        </w:rPr>
        <w:t>) how</w:t>
      </w:r>
      <w:r w:rsidR="002B2F21" w:rsidRPr="00706B03">
        <w:rPr>
          <w:rFonts w:ascii="Times New Roman" w:eastAsia="Times New Roman" w:hAnsi="Times New Roman" w:cs="Times New Roman"/>
          <w:kern w:val="36"/>
          <w:sz w:val="24"/>
          <w:szCs w:val="24"/>
          <w:lang w:eastAsia="en-GB"/>
        </w:rPr>
        <w:t xml:space="preserve"> emotional functioning </w:t>
      </w:r>
      <w:r w:rsidR="008860C3" w:rsidRPr="00706B03">
        <w:rPr>
          <w:rFonts w:ascii="Times New Roman" w:eastAsia="Times New Roman" w:hAnsi="Times New Roman" w:cs="Times New Roman"/>
          <w:kern w:val="36"/>
          <w:sz w:val="24"/>
          <w:szCs w:val="24"/>
          <w:lang w:eastAsia="en-GB"/>
        </w:rPr>
        <w:t>are</w:t>
      </w:r>
      <w:r w:rsidR="002B2F21" w:rsidRPr="00706B03">
        <w:rPr>
          <w:rFonts w:ascii="Times New Roman" w:eastAsia="Times New Roman" w:hAnsi="Times New Roman" w:cs="Times New Roman"/>
          <w:kern w:val="36"/>
          <w:sz w:val="24"/>
          <w:szCs w:val="24"/>
          <w:lang w:eastAsia="en-GB"/>
        </w:rPr>
        <w:t xml:space="preserve"> developed and how individuals deliver </w:t>
      </w:r>
      <w:r w:rsidR="002D6710" w:rsidRPr="00706B03">
        <w:rPr>
          <w:rFonts w:ascii="Times New Roman" w:eastAsia="Times New Roman" w:hAnsi="Times New Roman" w:cs="Times New Roman"/>
          <w:kern w:val="36"/>
          <w:sz w:val="24"/>
          <w:szCs w:val="24"/>
          <w:lang w:eastAsia="en-GB"/>
        </w:rPr>
        <w:t>it, relies</w:t>
      </w:r>
      <w:r w:rsidR="00D73446" w:rsidRPr="00706B03">
        <w:rPr>
          <w:rFonts w:ascii="Times New Roman" w:eastAsia="Times New Roman" w:hAnsi="Times New Roman" w:cs="Times New Roman"/>
          <w:kern w:val="36"/>
          <w:sz w:val="24"/>
          <w:szCs w:val="24"/>
          <w:lang w:eastAsia="en-GB"/>
        </w:rPr>
        <w:t xml:space="preserve"> on exchange between a person and their environment. Brown et al. (2006) also highlighted individuals showed a more empathetic response to those within the same ethnic group. </w:t>
      </w:r>
      <w:r w:rsidR="008860C3" w:rsidRPr="00706B03">
        <w:rPr>
          <w:rFonts w:ascii="Times New Roman" w:eastAsia="Times New Roman" w:hAnsi="Times New Roman" w:cs="Times New Roman"/>
          <w:kern w:val="36"/>
          <w:sz w:val="24"/>
          <w:szCs w:val="24"/>
          <w:lang w:eastAsia="en-GB"/>
        </w:rPr>
        <w:t xml:space="preserve">This suggests behaviours and attitudes in western culture varies due to emotions taught from a young age (Coplan and Goldie, 2011) </w:t>
      </w:r>
      <w:r w:rsidR="00C242C7" w:rsidRPr="00706B03">
        <w:rPr>
          <w:rFonts w:ascii="Times New Roman" w:eastAsia="Times New Roman" w:hAnsi="Times New Roman" w:cs="Times New Roman"/>
          <w:kern w:val="36"/>
          <w:sz w:val="24"/>
          <w:szCs w:val="24"/>
          <w:lang w:eastAsia="en-GB"/>
        </w:rPr>
        <w:t>(Toby</w:t>
      </w:r>
      <w:r w:rsidR="008860C3" w:rsidRPr="00706B03">
        <w:rPr>
          <w:rFonts w:ascii="Times New Roman" w:eastAsia="Times New Roman" w:hAnsi="Times New Roman" w:cs="Times New Roman"/>
          <w:kern w:val="36"/>
          <w:sz w:val="24"/>
          <w:szCs w:val="24"/>
          <w:lang w:eastAsia="en-GB"/>
        </w:rPr>
        <w:t xml:space="preserve"> et al., 1989).</w:t>
      </w:r>
    </w:p>
    <w:p w14:paraId="37EEB996" w14:textId="5C527540" w:rsidR="00F84020" w:rsidRPr="00706B03" w:rsidRDefault="00F84020" w:rsidP="00161CAF">
      <w:pPr>
        <w:shd w:val="clear" w:color="auto" w:fill="FFFFFF"/>
        <w:spacing w:before="30" w:after="120" w:line="240" w:lineRule="auto"/>
        <w:outlineLvl w:val="0"/>
        <w:rPr>
          <w:rFonts w:ascii="Times New Roman" w:eastAsia="Times New Roman" w:hAnsi="Times New Roman" w:cs="Times New Roman"/>
          <w:kern w:val="36"/>
          <w:sz w:val="24"/>
          <w:szCs w:val="24"/>
          <w:lang w:eastAsia="en-GB"/>
        </w:rPr>
      </w:pPr>
    </w:p>
    <w:p w14:paraId="226BB0AC" w14:textId="4A796520" w:rsidR="00602415" w:rsidRPr="00706B03" w:rsidRDefault="00B61457" w:rsidP="3352957A">
      <w:pPr>
        <w:shd w:val="clear" w:color="auto" w:fill="FFFFFF" w:themeFill="background1"/>
        <w:spacing w:before="30" w:after="120" w:line="240" w:lineRule="auto"/>
        <w:outlineLvl w:val="0"/>
        <w:rPr>
          <w:rFonts w:ascii="Times New Roman" w:hAnsi="Times New Roman" w:cs="Times New Roman"/>
          <w:sz w:val="24"/>
          <w:szCs w:val="24"/>
        </w:rPr>
      </w:pPr>
      <w:r w:rsidRPr="00706B03">
        <w:rPr>
          <w:rFonts w:ascii="Times New Roman" w:eastAsia="Times New Roman" w:hAnsi="Times New Roman" w:cs="Times New Roman"/>
          <w:kern w:val="36"/>
          <w:sz w:val="24"/>
          <w:szCs w:val="24"/>
          <w:lang w:eastAsia="en-GB"/>
        </w:rPr>
        <w:t xml:space="preserve">The world health organisation (2016) </w:t>
      </w:r>
      <w:r w:rsidR="007F0CC9" w:rsidRPr="00706B03">
        <w:rPr>
          <w:rFonts w:ascii="Times New Roman" w:eastAsia="Times New Roman" w:hAnsi="Times New Roman" w:cs="Times New Roman"/>
          <w:kern w:val="36"/>
          <w:sz w:val="24"/>
          <w:szCs w:val="24"/>
          <w:lang w:eastAsia="en-GB"/>
        </w:rPr>
        <w:t xml:space="preserve">suggests </w:t>
      </w:r>
      <w:r w:rsidRPr="00706B03">
        <w:rPr>
          <w:rFonts w:ascii="Times New Roman" w:eastAsia="Times New Roman" w:hAnsi="Times New Roman" w:cs="Times New Roman"/>
          <w:kern w:val="36"/>
          <w:sz w:val="24"/>
          <w:szCs w:val="24"/>
          <w:lang w:eastAsia="en-GB"/>
        </w:rPr>
        <w:t xml:space="preserve">symptoms </w:t>
      </w:r>
      <w:r w:rsidR="008C639B" w:rsidRPr="00706B03">
        <w:rPr>
          <w:rFonts w:ascii="Times New Roman" w:eastAsia="Times New Roman" w:hAnsi="Times New Roman" w:cs="Times New Roman"/>
          <w:kern w:val="36"/>
          <w:sz w:val="24"/>
          <w:szCs w:val="24"/>
          <w:lang w:eastAsia="en-GB"/>
        </w:rPr>
        <w:t>of secondary traumatic stress</w:t>
      </w:r>
      <w:r w:rsidRPr="00706B03">
        <w:rPr>
          <w:rFonts w:ascii="Times New Roman" w:eastAsia="Times New Roman" w:hAnsi="Times New Roman" w:cs="Times New Roman"/>
          <w:kern w:val="36"/>
          <w:sz w:val="24"/>
          <w:szCs w:val="24"/>
          <w:lang w:eastAsia="en-GB"/>
        </w:rPr>
        <w:t xml:space="preserve"> are </w:t>
      </w:r>
      <w:proofErr w:type="gramStart"/>
      <w:r w:rsidRPr="00706B03">
        <w:rPr>
          <w:rFonts w:ascii="Times New Roman" w:eastAsia="Times New Roman" w:hAnsi="Times New Roman" w:cs="Times New Roman"/>
          <w:kern w:val="36"/>
          <w:sz w:val="24"/>
          <w:szCs w:val="24"/>
          <w:lang w:eastAsia="en-GB"/>
        </w:rPr>
        <w:t>similar to</w:t>
      </w:r>
      <w:proofErr w:type="gramEnd"/>
      <w:r w:rsidRPr="00706B03">
        <w:rPr>
          <w:rFonts w:ascii="Times New Roman" w:eastAsia="Times New Roman" w:hAnsi="Times New Roman" w:cs="Times New Roman"/>
          <w:kern w:val="36"/>
          <w:sz w:val="24"/>
          <w:szCs w:val="24"/>
          <w:lang w:eastAsia="en-GB"/>
        </w:rPr>
        <w:t xml:space="preserve"> those </w:t>
      </w:r>
      <w:r w:rsidR="00706B03" w:rsidRPr="00706B03">
        <w:rPr>
          <w:rFonts w:ascii="Times New Roman" w:eastAsia="Times New Roman" w:hAnsi="Times New Roman" w:cs="Times New Roman"/>
          <w:kern w:val="36"/>
          <w:sz w:val="24"/>
          <w:szCs w:val="24"/>
          <w:lang w:eastAsia="en-GB"/>
        </w:rPr>
        <w:t>post-traumatic</w:t>
      </w:r>
      <w:r w:rsidRPr="00706B03">
        <w:rPr>
          <w:rFonts w:ascii="Times New Roman" w:eastAsia="Times New Roman" w:hAnsi="Times New Roman" w:cs="Times New Roman"/>
          <w:kern w:val="36"/>
          <w:sz w:val="24"/>
          <w:szCs w:val="24"/>
          <w:lang w:eastAsia="en-GB"/>
        </w:rPr>
        <w:t xml:space="preserve"> stress disorder</w:t>
      </w:r>
      <w:r w:rsidR="00706B03" w:rsidRPr="00706B03">
        <w:rPr>
          <w:rFonts w:ascii="Times New Roman" w:eastAsia="Times New Roman" w:hAnsi="Times New Roman" w:cs="Times New Roman"/>
          <w:kern w:val="36"/>
          <w:sz w:val="24"/>
          <w:szCs w:val="24"/>
          <w:lang w:eastAsia="en-GB"/>
        </w:rPr>
        <w:t xml:space="preserve"> (PTSD)</w:t>
      </w:r>
      <w:r w:rsidR="00E15FBF" w:rsidRPr="00706B03">
        <w:rPr>
          <w:rFonts w:ascii="Times New Roman" w:eastAsia="Times New Roman" w:hAnsi="Times New Roman" w:cs="Times New Roman"/>
          <w:kern w:val="36"/>
          <w:sz w:val="24"/>
          <w:szCs w:val="24"/>
          <w:lang w:eastAsia="en-GB"/>
        </w:rPr>
        <w:t>.</w:t>
      </w:r>
      <w:r w:rsidRPr="00706B03">
        <w:rPr>
          <w:rFonts w:ascii="Times New Roman" w:eastAsia="Times New Roman" w:hAnsi="Times New Roman" w:cs="Times New Roman"/>
          <w:kern w:val="36"/>
          <w:sz w:val="24"/>
          <w:szCs w:val="24"/>
          <w:lang w:eastAsia="en-GB"/>
        </w:rPr>
        <w:t xml:space="preserve"> </w:t>
      </w:r>
      <w:r w:rsidR="007F0CC9" w:rsidRPr="00706B03">
        <w:rPr>
          <w:rFonts w:ascii="Times New Roman" w:eastAsia="Times New Roman" w:hAnsi="Times New Roman" w:cs="Times New Roman"/>
          <w:kern w:val="36"/>
          <w:sz w:val="24"/>
          <w:szCs w:val="24"/>
          <w:lang w:eastAsia="en-GB"/>
        </w:rPr>
        <w:t>Both STS and PTS</w:t>
      </w:r>
      <w:r w:rsidR="00706B03" w:rsidRPr="00706B03">
        <w:rPr>
          <w:rFonts w:ascii="Times New Roman" w:eastAsia="Times New Roman" w:hAnsi="Times New Roman" w:cs="Times New Roman"/>
          <w:kern w:val="36"/>
          <w:sz w:val="24"/>
          <w:szCs w:val="24"/>
          <w:lang w:eastAsia="en-GB"/>
        </w:rPr>
        <w:t>D</w:t>
      </w:r>
      <w:r w:rsidR="007F0CC9" w:rsidRPr="00706B03">
        <w:rPr>
          <w:rFonts w:ascii="Times New Roman" w:eastAsia="Times New Roman" w:hAnsi="Times New Roman" w:cs="Times New Roman"/>
          <w:kern w:val="36"/>
          <w:sz w:val="24"/>
          <w:szCs w:val="24"/>
          <w:lang w:eastAsia="en-GB"/>
        </w:rPr>
        <w:t xml:space="preserve"> sufferers experience </w:t>
      </w:r>
      <w:r w:rsidR="007F0CC9" w:rsidRPr="00706B03">
        <w:rPr>
          <w:rFonts w:ascii="Times New Roman" w:hAnsi="Times New Roman" w:cs="Times New Roman"/>
          <w:sz w:val="24"/>
          <w:szCs w:val="24"/>
          <w:shd w:val="clear" w:color="auto" w:fill="FFFFFF"/>
        </w:rPr>
        <w:t>dissociation alongside with somatization </w:t>
      </w:r>
      <w:bookmarkStart w:id="11" w:name="_Hlk26718651"/>
      <w:r w:rsidR="007F0CC9" w:rsidRPr="00706B03">
        <w:rPr>
          <w:rFonts w:ascii="Times New Roman" w:hAnsi="Times New Roman" w:cs="Times New Roman"/>
          <w:sz w:val="24"/>
          <w:szCs w:val="24"/>
          <w:shd w:val="clear" w:color="auto" w:fill="FFFFFF"/>
        </w:rPr>
        <w:t>(Kianpoor, Rahmanian, Mojahed and Amouchie, 2017)</w:t>
      </w:r>
      <w:r w:rsidR="00E96604" w:rsidRPr="00706B03">
        <w:rPr>
          <w:rFonts w:ascii="Times New Roman" w:hAnsi="Times New Roman" w:cs="Times New Roman"/>
          <w:sz w:val="24"/>
          <w:szCs w:val="24"/>
          <w:shd w:val="clear" w:color="auto" w:fill="FFFFFF"/>
        </w:rPr>
        <w:t xml:space="preserve">. </w:t>
      </w:r>
      <w:bookmarkEnd w:id="11"/>
      <w:r w:rsidR="00E96604" w:rsidRPr="00706B03">
        <w:rPr>
          <w:rFonts w:ascii="Times New Roman" w:hAnsi="Times New Roman" w:cs="Times New Roman"/>
          <w:sz w:val="24"/>
          <w:szCs w:val="24"/>
          <w:shd w:val="clear" w:color="auto" w:fill="FFFFFF"/>
        </w:rPr>
        <w:t>The only differ</w:t>
      </w:r>
      <w:r w:rsidR="00CF2F00" w:rsidRPr="00706B03">
        <w:rPr>
          <w:rFonts w:ascii="Times New Roman" w:hAnsi="Times New Roman" w:cs="Times New Roman"/>
          <w:sz w:val="24"/>
          <w:szCs w:val="24"/>
          <w:shd w:val="clear" w:color="auto" w:fill="FFFFFF"/>
        </w:rPr>
        <w:t>ing</w:t>
      </w:r>
      <w:r w:rsidR="00E96604" w:rsidRPr="00706B03">
        <w:rPr>
          <w:rFonts w:ascii="Times New Roman" w:hAnsi="Times New Roman" w:cs="Times New Roman"/>
          <w:sz w:val="24"/>
          <w:szCs w:val="24"/>
          <w:shd w:val="clear" w:color="auto" w:fill="FFFFFF"/>
        </w:rPr>
        <w:t xml:space="preserve"> of the two is </w:t>
      </w:r>
      <w:r w:rsidR="00706B03" w:rsidRPr="00706B03">
        <w:rPr>
          <w:rFonts w:ascii="Times New Roman" w:hAnsi="Times New Roman" w:cs="Times New Roman"/>
          <w:sz w:val="24"/>
          <w:szCs w:val="24"/>
          <w:shd w:val="clear" w:color="auto" w:fill="FFFFFF"/>
        </w:rPr>
        <w:t>post-traumatic</w:t>
      </w:r>
      <w:r w:rsidR="00E96604" w:rsidRPr="00706B03">
        <w:rPr>
          <w:rFonts w:ascii="Times New Roman" w:hAnsi="Times New Roman" w:cs="Times New Roman"/>
          <w:sz w:val="24"/>
          <w:szCs w:val="24"/>
          <w:shd w:val="clear" w:color="auto" w:fill="FFFFFF"/>
        </w:rPr>
        <w:t xml:space="preserve"> stress disorder is triggered by a specific event which the individual has experienced or </w:t>
      </w:r>
      <w:r w:rsidR="008C639B" w:rsidRPr="00706B03">
        <w:rPr>
          <w:rFonts w:ascii="Times New Roman" w:hAnsi="Times New Roman" w:cs="Times New Roman"/>
          <w:sz w:val="24"/>
          <w:szCs w:val="24"/>
          <w:shd w:val="clear" w:color="auto" w:fill="FFFFFF"/>
        </w:rPr>
        <w:t>witnessed,</w:t>
      </w:r>
      <w:r w:rsidR="00E96604" w:rsidRPr="00706B03">
        <w:rPr>
          <w:rFonts w:ascii="Times New Roman" w:hAnsi="Times New Roman" w:cs="Times New Roman"/>
          <w:sz w:val="24"/>
          <w:szCs w:val="24"/>
          <w:shd w:val="clear" w:color="auto" w:fill="FFFFFF"/>
        </w:rPr>
        <w:t xml:space="preserve"> while secondary traumatic stress is exposure to a traumatised population over time </w:t>
      </w:r>
      <w:bookmarkStart w:id="12" w:name="_Hlk26867140"/>
      <w:r w:rsidR="00E96604" w:rsidRPr="00706B03">
        <w:rPr>
          <w:rFonts w:ascii="Times New Roman" w:hAnsi="Times New Roman" w:cs="Times New Roman"/>
          <w:sz w:val="24"/>
          <w:szCs w:val="24"/>
          <w:shd w:val="clear" w:color="auto" w:fill="FFFFFF"/>
        </w:rPr>
        <w:t xml:space="preserve">(Steele, 2019). </w:t>
      </w:r>
      <w:bookmarkEnd w:id="12"/>
      <w:r w:rsidR="00E96604" w:rsidRPr="00706B03">
        <w:rPr>
          <w:rFonts w:ascii="Times New Roman" w:hAnsi="Times New Roman" w:cs="Times New Roman"/>
          <w:sz w:val="24"/>
          <w:szCs w:val="24"/>
          <w:shd w:val="clear" w:color="auto" w:fill="FFFFFF"/>
        </w:rPr>
        <w:t>Steele further suggested t</w:t>
      </w:r>
      <w:r w:rsidR="006362DE" w:rsidRPr="00706B03">
        <w:rPr>
          <w:rFonts w:ascii="Times New Roman" w:hAnsi="Times New Roman" w:cs="Times New Roman"/>
          <w:sz w:val="24"/>
          <w:szCs w:val="24"/>
          <w:shd w:val="clear" w:color="auto" w:fill="FFFFFF"/>
        </w:rPr>
        <w:t>he ethical responsibility of</w:t>
      </w:r>
      <w:r w:rsidR="00E96604" w:rsidRPr="00706B03">
        <w:rPr>
          <w:rFonts w:ascii="Times New Roman" w:hAnsi="Times New Roman" w:cs="Times New Roman"/>
          <w:sz w:val="24"/>
          <w:szCs w:val="24"/>
          <w:shd w:val="clear" w:color="auto" w:fill="FFFFFF"/>
        </w:rPr>
        <w:t xml:space="preserve"> individuals </w:t>
      </w:r>
      <w:r w:rsidR="006362DE" w:rsidRPr="00706B03">
        <w:rPr>
          <w:rFonts w:ascii="Times New Roman" w:hAnsi="Times New Roman" w:cs="Times New Roman"/>
          <w:sz w:val="24"/>
          <w:szCs w:val="24"/>
          <w:shd w:val="clear" w:color="auto" w:fill="FFFFFF"/>
        </w:rPr>
        <w:t xml:space="preserve">knowing the difference </w:t>
      </w:r>
      <w:r w:rsidR="00E96604" w:rsidRPr="00706B03">
        <w:rPr>
          <w:rFonts w:ascii="Times New Roman" w:hAnsi="Times New Roman" w:cs="Times New Roman"/>
          <w:sz w:val="24"/>
          <w:szCs w:val="24"/>
          <w:shd w:val="clear" w:color="auto" w:fill="FFFFFF"/>
        </w:rPr>
        <w:t xml:space="preserve">of whether they were suffering burnout or secondary traumatic </w:t>
      </w:r>
      <w:r w:rsidR="008C639B" w:rsidRPr="00706B03">
        <w:rPr>
          <w:rFonts w:ascii="Times New Roman" w:hAnsi="Times New Roman" w:cs="Times New Roman"/>
          <w:sz w:val="24"/>
          <w:szCs w:val="24"/>
          <w:shd w:val="clear" w:color="auto" w:fill="FFFFFF"/>
        </w:rPr>
        <w:t>stress,</w:t>
      </w:r>
      <w:r w:rsidR="006362DE" w:rsidRPr="00706B03">
        <w:rPr>
          <w:rFonts w:ascii="Times New Roman" w:hAnsi="Times New Roman" w:cs="Times New Roman"/>
          <w:sz w:val="24"/>
          <w:szCs w:val="24"/>
          <w:shd w:val="clear" w:color="auto" w:fill="FFFFFF"/>
        </w:rPr>
        <w:t xml:space="preserve"> the individual would be able to address the causes of their </w:t>
      </w:r>
      <w:r w:rsidR="008C639B" w:rsidRPr="00706B03">
        <w:rPr>
          <w:rFonts w:ascii="Times New Roman" w:hAnsi="Times New Roman" w:cs="Times New Roman"/>
          <w:sz w:val="24"/>
          <w:szCs w:val="24"/>
          <w:shd w:val="clear" w:color="auto" w:fill="FFFFFF"/>
        </w:rPr>
        <w:t>stress,</w:t>
      </w:r>
      <w:r w:rsidR="006362DE" w:rsidRPr="00706B03">
        <w:rPr>
          <w:rFonts w:ascii="Times New Roman" w:hAnsi="Times New Roman" w:cs="Times New Roman"/>
          <w:sz w:val="24"/>
          <w:szCs w:val="24"/>
          <w:shd w:val="clear" w:color="auto" w:fill="FFFFFF"/>
        </w:rPr>
        <w:t xml:space="preserve"> ensuring clients would not be impacted.</w:t>
      </w:r>
    </w:p>
    <w:p w14:paraId="0A4A9E3E" w14:textId="77777777" w:rsidR="00602415" w:rsidRPr="00706B03" w:rsidRDefault="00602415" w:rsidP="00161CAF">
      <w:pPr>
        <w:shd w:val="clear" w:color="auto" w:fill="FFFFFF"/>
        <w:spacing w:before="30" w:after="120" w:line="240" w:lineRule="auto"/>
        <w:outlineLvl w:val="0"/>
        <w:rPr>
          <w:rFonts w:ascii="Times New Roman" w:hAnsi="Times New Roman" w:cs="Times New Roman"/>
          <w:sz w:val="24"/>
          <w:szCs w:val="24"/>
          <w:shd w:val="clear" w:color="auto" w:fill="FFFFFF"/>
        </w:rPr>
      </w:pPr>
    </w:p>
    <w:p w14:paraId="23DA2B30" w14:textId="31B30A9D" w:rsidR="003B79EA" w:rsidRPr="00706B03" w:rsidRDefault="002D0AF3" w:rsidP="3352957A">
      <w:pPr>
        <w:shd w:val="clear" w:color="auto" w:fill="FFFFFF" w:themeFill="background1"/>
        <w:spacing w:before="30" w:after="120" w:line="240" w:lineRule="auto"/>
        <w:outlineLvl w:val="0"/>
        <w:rPr>
          <w:rFonts w:ascii="Times New Roman" w:eastAsia="Times New Roman" w:hAnsi="Times New Roman" w:cs="Times New Roman"/>
          <w:sz w:val="24"/>
          <w:szCs w:val="24"/>
          <w:lang w:eastAsia="en-GB"/>
        </w:rPr>
      </w:pPr>
      <w:r w:rsidRPr="00706B03">
        <w:rPr>
          <w:rFonts w:ascii="Times New Roman" w:eastAsia="Times New Roman" w:hAnsi="Times New Roman" w:cs="Times New Roman"/>
          <w:kern w:val="36"/>
          <w:sz w:val="24"/>
          <w:szCs w:val="24"/>
          <w:lang w:eastAsia="en-GB"/>
        </w:rPr>
        <w:t>Prevention</w:t>
      </w:r>
      <w:r w:rsidR="002459DE" w:rsidRPr="00706B03">
        <w:rPr>
          <w:rFonts w:ascii="Times New Roman" w:eastAsia="Times New Roman" w:hAnsi="Times New Roman" w:cs="Times New Roman"/>
          <w:kern w:val="36"/>
          <w:sz w:val="24"/>
          <w:szCs w:val="24"/>
          <w:lang w:eastAsia="en-GB"/>
        </w:rPr>
        <w:t xml:space="preserve"> of burnout was </w:t>
      </w:r>
      <w:r w:rsidR="00602415" w:rsidRPr="00706B03">
        <w:rPr>
          <w:rFonts w:ascii="Times New Roman" w:eastAsia="Times New Roman" w:hAnsi="Times New Roman" w:cs="Times New Roman"/>
          <w:kern w:val="36"/>
          <w:sz w:val="24"/>
          <w:szCs w:val="24"/>
          <w:lang w:eastAsia="en-GB"/>
        </w:rPr>
        <w:t xml:space="preserve">researched </w:t>
      </w:r>
      <w:r w:rsidR="002459DE" w:rsidRPr="00706B03">
        <w:rPr>
          <w:rFonts w:ascii="Times New Roman" w:eastAsia="Times New Roman" w:hAnsi="Times New Roman" w:cs="Times New Roman"/>
          <w:kern w:val="36"/>
          <w:sz w:val="24"/>
          <w:szCs w:val="24"/>
          <w:lang w:eastAsia="en-GB"/>
        </w:rPr>
        <w:t xml:space="preserve">by </w:t>
      </w:r>
      <w:r w:rsidRPr="00706B03">
        <w:rPr>
          <w:rFonts w:ascii="Times New Roman" w:eastAsia="Times New Roman" w:hAnsi="Times New Roman" w:cs="Times New Roman"/>
          <w:kern w:val="36"/>
          <w:sz w:val="24"/>
          <w:szCs w:val="24"/>
          <w:lang w:eastAsia="en-GB"/>
        </w:rPr>
        <w:t>Sulsky and Smith (2005)</w:t>
      </w:r>
      <w:r w:rsidR="002459DE" w:rsidRPr="00706B03">
        <w:rPr>
          <w:rFonts w:ascii="Times New Roman" w:eastAsia="Times New Roman" w:hAnsi="Times New Roman" w:cs="Times New Roman"/>
          <w:kern w:val="36"/>
          <w:sz w:val="24"/>
          <w:szCs w:val="24"/>
          <w:lang w:eastAsia="en-GB"/>
        </w:rPr>
        <w:t xml:space="preserve"> of the strategies of several different organizations for preventing employee burnout. The strategies included; Hiring additional staff to share workload, </w:t>
      </w:r>
      <w:r w:rsidR="000113DD" w:rsidRPr="00706B03">
        <w:rPr>
          <w:rFonts w:ascii="Times New Roman" w:eastAsia="Times New Roman" w:hAnsi="Times New Roman" w:cs="Times New Roman"/>
          <w:kern w:val="36"/>
          <w:sz w:val="24"/>
          <w:szCs w:val="24"/>
          <w:lang w:eastAsia="en-GB"/>
        </w:rPr>
        <w:t>having</w:t>
      </w:r>
      <w:r w:rsidR="002459DE" w:rsidRPr="00706B03">
        <w:rPr>
          <w:rFonts w:ascii="Times New Roman" w:eastAsia="Times New Roman" w:hAnsi="Times New Roman" w:cs="Times New Roman"/>
          <w:kern w:val="36"/>
          <w:sz w:val="24"/>
          <w:szCs w:val="24"/>
          <w:lang w:eastAsia="en-GB"/>
        </w:rPr>
        <w:t xml:space="preserve"> job trials or orientations so new employees gain insight what is required before hand, giving employees </w:t>
      </w:r>
      <w:r w:rsidR="000113DD" w:rsidRPr="00706B03">
        <w:rPr>
          <w:rFonts w:ascii="Times New Roman" w:eastAsia="Times New Roman" w:hAnsi="Times New Roman" w:cs="Times New Roman"/>
          <w:kern w:val="36"/>
          <w:sz w:val="24"/>
          <w:szCs w:val="24"/>
          <w:lang w:eastAsia="en-GB"/>
        </w:rPr>
        <w:t>appraisal,</w:t>
      </w:r>
      <w:r w:rsidR="002459DE" w:rsidRPr="00706B03">
        <w:rPr>
          <w:rFonts w:ascii="Times New Roman" w:eastAsia="Times New Roman" w:hAnsi="Times New Roman" w:cs="Times New Roman"/>
          <w:kern w:val="36"/>
          <w:sz w:val="24"/>
          <w:szCs w:val="24"/>
          <w:lang w:eastAsia="en-GB"/>
        </w:rPr>
        <w:t xml:space="preserve"> having access to support groups within their employment and having team building programmes. </w:t>
      </w:r>
      <w:r w:rsidR="00C33908" w:rsidRPr="00706B03">
        <w:rPr>
          <w:rFonts w:ascii="Times New Roman" w:eastAsia="Times New Roman" w:hAnsi="Times New Roman" w:cs="Times New Roman"/>
          <w:kern w:val="36"/>
          <w:sz w:val="24"/>
          <w:szCs w:val="24"/>
          <w:lang w:eastAsia="en-GB"/>
        </w:rPr>
        <w:t xml:space="preserve">Alternativity </w:t>
      </w:r>
      <w:r w:rsidR="002459DE" w:rsidRPr="00706B03">
        <w:rPr>
          <w:rFonts w:ascii="Times New Roman" w:eastAsia="Times New Roman" w:hAnsi="Times New Roman" w:cs="Times New Roman"/>
          <w:kern w:val="36"/>
          <w:sz w:val="24"/>
          <w:szCs w:val="24"/>
          <w:lang w:eastAsia="en-GB"/>
        </w:rPr>
        <w:t>Smith and Moss (2009)</w:t>
      </w:r>
      <w:r w:rsidR="00C33908" w:rsidRPr="00706B03">
        <w:rPr>
          <w:rFonts w:ascii="Times New Roman" w:eastAsia="Times New Roman" w:hAnsi="Times New Roman" w:cs="Times New Roman"/>
          <w:kern w:val="36"/>
          <w:sz w:val="24"/>
          <w:szCs w:val="24"/>
          <w:lang w:eastAsia="en-GB"/>
        </w:rPr>
        <w:t xml:space="preserve"> wrote about the significance of </w:t>
      </w:r>
      <w:r w:rsidR="000113DD" w:rsidRPr="00706B03">
        <w:rPr>
          <w:rFonts w:ascii="Times New Roman" w:eastAsia="Times New Roman" w:hAnsi="Times New Roman" w:cs="Times New Roman"/>
          <w:kern w:val="36"/>
          <w:sz w:val="24"/>
          <w:szCs w:val="24"/>
          <w:lang w:eastAsia="en-GB"/>
        </w:rPr>
        <w:t>self-care</w:t>
      </w:r>
      <w:r w:rsidR="00C33908" w:rsidRPr="00706B03">
        <w:rPr>
          <w:rFonts w:ascii="Times New Roman" w:eastAsia="Times New Roman" w:hAnsi="Times New Roman" w:cs="Times New Roman"/>
          <w:kern w:val="36"/>
          <w:sz w:val="24"/>
          <w:szCs w:val="24"/>
          <w:lang w:eastAsia="en-GB"/>
        </w:rPr>
        <w:t xml:space="preserve"> as a prevention tool of </w:t>
      </w:r>
      <w:r w:rsidR="000113DD" w:rsidRPr="00706B03">
        <w:rPr>
          <w:rFonts w:ascii="Times New Roman" w:eastAsia="Times New Roman" w:hAnsi="Times New Roman" w:cs="Times New Roman"/>
          <w:kern w:val="36"/>
          <w:sz w:val="24"/>
          <w:szCs w:val="24"/>
          <w:lang w:eastAsia="en-GB"/>
        </w:rPr>
        <w:t>burnout</w:t>
      </w:r>
      <w:r w:rsidR="00C33908" w:rsidRPr="00706B03">
        <w:rPr>
          <w:rFonts w:ascii="Times New Roman" w:eastAsia="Times New Roman" w:hAnsi="Times New Roman" w:cs="Times New Roman"/>
          <w:kern w:val="36"/>
          <w:sz w:val="24"/>
          <w:szCs w:val="24"/>
          <w:lang w:eastAsia="en-GB"/>
        </w:rPr>
        <w:t xml:space="preserve"> in psychologists. </w:t>
      </w:r>
      <w:r w:rsidR="000113DD" w:rsidRPr="00706B03">
        <w:rPr>
          <w:rFonts w:ascii="Times New Roman" w:eastAsia="Times New Roman" w:hAnsi="Times New Roman" w:cs="Times New Roman"/>
          <w:kern w:val="36"/>
          <w:sz w:val="24"/>
          <w:szCs w:val="24"/>
          <w:lang w:eastAsia="en-GB"/>
        </w:rPr>
        <w:t>Self-care</w:t>
      </w:r>
      <w:r w:rsidR="00C33908" w:rsidRPr="00706B03">
        <w:rPr>
          <w:rFonts w:ascii="Times New Roman" w:eastAsia="Times New Roman" w:hAnsi="Times New Roman" w:cs="Times New Roman"/>
          <w:kern w:val="36"/>
          <w:sz w:val="24"/>
          <w:szCs w:val="24"/>
          <w:lang w:eastAsia="en-GB"/>
        </w:rPr>
        <w:t xml:space="preserve"> could also be transferable to all professions </w:t>
      </w:r>
      <w:r w:rsidR="000113DD" w:rsidRPr="00706B03">
        <w:rPr>
          <w:rFonts w:ascii="Times New Roman" w:eastAsia="Times New Roman" w:hAnsi="Times New Roman" w:cs="Times New Roman"/>
          <w:kern w:val="36"/>
          <w:sz w:val="24"/>
          <w:szCs w:val="24"/>
          <w:lang w:eastAsia="en-GB"/>
        </w:rPr>
        <w:t>as individuals take ownership of preventing personal burnout by engaging in activities to promote well-being and staying self-aware of their emotions (Harrington,2013).</w:t>
      </w:r>
      <w:r w:rsidR="00FC58A6" w:rsidRPr="00706B03">
        <w:rPr>
          <w:rFonts w:ascii="Times New Roman" w:eastAsia="Times New Roman" w:hAnsi="Times New Roman" w:cs="Times New Roman"/>
          <w:kern w:val="36"/>
          <w:sz w:val="24"/>
          <w:szCs w:val="24"/>
          <w:lang w:eastAsia="en-GB"/>
        </w:rPr>
        <w:t xml:space="preserve"> Within 2017 38% of </w:t>
      </w:r>
      <w:r w:rsidR="00930BE0" w:rsidRPr="00706B03">
        <w:rPr>
          <w:rFonts w:ascii="Times New Roman" w:eastAsia="Times New Roman" w:hAnsi="Times New Roman" w:cs="Times New Roman"/>
          <w:kern w:val="36"/>
          <w:sz w:val="24"/>
          <w:szCs w:val="24"/>
          <w:lang w:eastAsia="en-GB"/>
        </w:rPr>
        <w:t>NHS</w:t>
      </w:r>
      <w:r w:rsidR="00FC58A6" w:rsidRPr="00706B03">
        <w:rPr>
          <w:rFonts w:ascii="Times New Roman" w:eastAsia="Times New Roman" w:hAnsi="Times New Roman" w:cs="Times New Roman"/>
          <w:kern w:val="36"/>
          <w:sz w:val="24"/>
          <w:szCs w:val="24"/>
          <w:lang w:eastAsia="en-GB"/>
        </w:rPr>
        <w:t xml:space="preserve"> staff recorded felling unwell due to work related stress (NHS, 2017). Furthermore, the NHS</w:t>
      </w:r>
      <w:r w:rsidR="00930BE0" w:rsidRPr="00706B03">
        <w:rPr>
          <w:rFonts w:ascii="Times New Roman" w:eastAsia="Times New Roman" w:hAnsi="Times New Roman" w:cs="Times New Roman"/>
          <w:kern w:val="36"/>
          <w:sz w:val="24"/>
          <w:szCs w:val="24"/>
          <w:lang w:eastAsia="en-GB"/>
        </w:rPr>
        <w:t xml:space="preserve"> (2017)</w:t>
      </w:r>
      <w:r w:rsidR="00FC58A6" w:rsidRPr="00706B03">
        <w:rPr>
          <w:rFonts w:ascii="Times New Roman" w:eastAsia="Times New Roman" w:hAnsi="Times New Roman" w:cs="Times New Roman"/>
          <w:kern w:val="36"/>
          <w:sz w:val="24"/>
          <w:szCs w:val="24"/>
          <w:lang w:eastAsia="en-GB"/>
        </w:rPr>
        <w:t xml:space="preserve"> advised, in a policy on work related stress, that reflection is </w:t>
      </w:r>
      <w:r w:rsidR="001D166F" w:rsidRPr="00706B03">
        <w:rPr>
          <w:rFonts w:ascii="Times New Roman" w:eastAsia="Times New Roman" w:hAnsi="Times New Roman" w:cs="Times New Roman"/>
          <w:kern w:val="36"/>
          <w:sz w:val="24"/>
          <w:szCs w:val="24"/>
          <w:lang w:eastAsia="en-GB"/>
        </w:rPr>
        <w:t>an</w:t>
      </w:r>
      <w:r w:rsidR="00FC58A6" w:rsidRPr="00706B03">
        <w:rPr>
          <w:rFonts w:ascii="Times New Roman" w:eastAsia="Times New Roman" w:hAnsi="Times New Roman" w:cs="Times New Roman"/>
          <w:kern w:val="36"/>
          <w:sz w:val="24"/>
          <w:szCs w:val="24"/>
          <w:lang w:eastAsia="en-GB"/>
        </w:rPr>
        <w:t xml:space="preserve"> efficient skill to help workers </w:t>
      </w:r>
      <w:r w:rsidR="002A5301" w:rsidRPr="00706B03">
        <w:rPr>
          <w:rFonts w:ascii="Times New Roman" w:eastAsia="Times New Roman" w:hAnsi="Times New Roman" w:cs="Times New Roman"/>
          <w:kern w:val="36"/>
          <w:sz w:val="24"/>
          <w:szCs w:val="24"/>
          <w:lang w:eastAsia="en-GB"/>
        </w:rPr>
        <w:t>understand issues</w:t>
      </w:r>
      <w:r w:rsidR="00747706" w:rsidRPr="00706B03">
        <w:rPr>
          <w:rFonts w:ascii="Times New Roman" w:eastAsia="Times New Roman" w:hAnsi="Times New Roman" w:cs="Times New Roman"/>
          <w:kern w:val="36"/>
          <w:sz w:val="24"/>
          <w:szCs w:val="24"/>
          <w:lang w:eastAsia="en-GB"/>
        </w:rPr>
        <w:t xml:space="preserve"> faced within the organisation</w:t>
      </w:r>
      <w:r w:rsidR="002A5301" w:rsidRPr="00706B03">
        <w:rPr>
          <w:rFonts w:ascii="Times New Roman" w:eastAsia="Times New Roman" w:hAnsi="Times New Roman" w:cs="Times New Roman"/>
          <w:kern w:val="36"/>
          <w:sz w:val="24"/>
          <w:szCs w:val="24"/>
          <w:lang w:eastAsia="en-GB"/>
        </w:rPr>
        <w:t xml:space="preserve">. The interpersonal skill reflection has also been advised in other professions such as </w:t>
      </w:r>
      <w:r w:rsidR="00051B31" w:rsidRPr="00706B03">
        <w:rPr>
          <w:rFonts w:ascii="Times New Roman" w:eastAsia="Times New Roman" w:hAnsi="Times New Roman" w:cs="Times New Roman"/>
          <w:kern w:val="36"/>
          <w:sz w:val="24"/>
          <w:szCs w:val="24"/>
          <w:lang w:eastAsia="en-GB"/>
        </w:rPr>
        <w:t>social work</w:t>
      </w:r>
      <w:r w:rsidR="00747706" w:rsidRPr="00706B03">
        <w:rPr>
          <w:rFonts w:ascii="Times New Roman" w:eastAsia="Times New Roman" w:hAnsi="Times New Roman" w:cs="Times New Roman"/>
          <w:kern w:val="36"/>
          <w:sz w:val="24"/>
          <w:szCs w:val="24"/>
          <w:lang w:eastAsia="en-GB"/>
        </w:rPr>
        <w:t xml:space="preserve">, </w:t>
      </w:r>
      <w:r w:rsidR="005C4681" w:rsidRPr="00706B03">
        <w:rPr>
          <w:rFonts w:ascii="Times New Roman" w:eastAsia="Times New Roman" w:hAnsi="Times New Roman" w:cs="Times New Roman"/>
          <w:kern w:val="36"/>
          <w:sz w:val="24"/>
          <w:szCs w:val="24"/>
          <w:lang w:eastAsia="en-GB"/>
        </w:rPr>
        <w:t>education and</w:t>
      </w:r>
      <w:r w:rsidR="00051B31" w:rsidRPr="00706B03">
        <w:rPr>
          <w:rFonts w:ascii="Times New Roman" w:eastAsia="Times New Roman" w:hAnsi="Times New Roman" w:cs="Times New Roman"/>
          <w:kern w:val="36"/>
          <w:sz w:val="24"/>
          <w:szCs w:val="24"/>
          <w:lang w:eastAsia="en-GB"/>
        </w:rPr>
        <w:t xml:space="preserve"> other health care professions (Tate and Sills,</w:t>
      </w:r>
      <w:r w:rsidR="003A5EE3" w:rsidRPr="00706B03">
        <w:rPr>
          <w:rFonts w:ascii="Times New Roman" w:eastAsia="Times New Roman" w:hAnsi="Times New Roman" w:cs="Times New Roman"/>
          <w:kern w:val="36"/>
          <w:sz w:val="24"/>
          <w:szCs w:val="24"/>
          <w:lang w:eastAsia="en-GB"/>
        </w:rPr>
        <w:t>2004) (</w:t>
      </w:r>
      <w:r w:rsidR="00051B31" w:rsidRPr="00706B03">
        <w:rPr>
          <w:rFonts w:ascii="Times New Roman" w:eastAsia="Times New Roman" w:hAnsi="Times New Roman" w:cs="Times New Roman"/>
          <w:kern w:val="36"/>
          <w:sz w:val="24"/>
          <w:szCs w:val="24"/>
          <w:lang w:eastAsia="en-GB"/>
        </w:rPr>
        <w:t>Jennings and Kennedy,1996).</w:t>
      </w:r>
      <w:r w:rsidR="005C4681" w:rsidRPr="00706B03">
        <w:rPr>
          <w:rFonts w:ascii="Times New Roman" w:eastAsia="Times New Roman" w:hAnsi="Times New Roman" w:cs="Times New Roman"/>
          <w:kern w:val="36"/>
          <w:sz w:val="24"/>
          <w:szCs w:val="24"/>
          <w:lang w:eastAsia="en-GB"/>
        </w:rPr>
        <w:t xml:space="preserve"> Moon (2004) suggested that by refection individuals </w:t>
      </w:r>
      <w:r w:rsidR="001D166F" w:rsidRPr="00706B03">
        <w:rPr>
          <w:rFonts w:ascii="Times New Roman" w:eastAsia="Times New Roman" w:hAnsi="Times New Roman" w:cs="Times New Roman"/>
          <w:kern w:val="36"/>
          <w:sz w:val="24"/>
          <w:szCs w:val="24"/>
          <w:lang w:eastAsia="en-GB"/>
        </w:rPr>
        <w:t>can</w:t>
      </w:r>
      <w:r w:rsidR="005C4681" w:rsidRPr="00706B03">
        <w:rPr>
          <w:rFonts w:ascii="Times New Roman" w:eastAsia="Times New Roman" w:hAnsi="Times New Roman" w:cs="Times New Roman"/>
          <w:kern w:val="36"/>
          <w:sz w:val="24"/>
          <w:szCs w:val="24"/>
          <w:lang w:eastAsia="en-GB"/>
        </w:rPr>
        <w:t xml:space="preserve"> understand and make senses of unexpected outcomes that may </w:t>
      </w:r>
      <w:r w:rsidR="00C01489" w:rsidRPr="00706B03">
        <w:rPr>
          <w:rFonts w:ascii="Times New Roman" w:eastAsia="Times New Roman" w:hAnsi="Times New Roman" w:cs="Times New Roman"/>
          <w:kern w:val="36"/>
          <w:sz w:val="24"/>
          <w:szCs w:val="24"/>
          <w:lang w:eastAsia="en-GB"/>
        </w:rPr>
        <w:t>occur,</w:t>
      </w:r>
      <w:r w:rsidR="005C4681" w:rsidRPr="00706B03">
        <w:rPr>
          <w:rFonts w:ascii="Times New Roman" w:eastAsia="Times New Roman" w:hAnsi="Times New Roman" w:cs="Times New Roman"/>
          <w:kern w:val="36"/>
          <w:sz w:val="24"/>
          <w:szCs w:val="24"/>
          <w:lang w:eastAsia="en-GB"/>
        </w:rPr>
        <w:t xml:space="preserve"> and emotions experienced </w:t>
      </w:r>
      <w:r w:rsidR="00395268" w:rsidRPr="00706B03">
        <w:rPr>
          <w:rFonts w:ascii="Times New Roman" w:eastAsia="Times New Roman" w:hAnsi="Times New Roman" w:cs="Times New Roman"/>
          <w:kern w:val="36"/>
          <w:sz w:val="24"/>
          <w:szCs w:val="24"/>
          <w:lang w:eastAsia="en-GB"/>
        </w:rPr>
        <w:t>(</w:t>
      </w:r>
      <w:r w:rsidR="005C4681" w:rsidRPr="00706B03">
        <w:rPr>
          <w:rFonts w:ascii="Times New Roman" w:eastAsia="Times New Roman" w:hAnsi="Times New Roman" w:cs="Times New Roman"/>
          <w:kern w:val="36"/>
          <w:sz w:val="24"/>
          <w:szCs w:val="24"/>
          <w:lang w:eastAsia="en-GB"/>
        </w:rPr>
        <w:t>as well as several other learning outcomes</w:t>
      </w:r>
      <w:r w:rsidR="00395268" w:rsidRPr="00706B03">
        <w:rPr>
          <w:rFonts w:ascii="Times New Roman" w:eastAsia="Times New Roman" w:hAnsi="Times New Roman" w:cs="Times New Roman"/>
          <w:kern w:val="36"/>
          <w:sz w:val="24"/>
          <w:szCs w:val="24"/>
          <w:lang w:eastAsia="en-GB"/>
        </w:rPr>
        <w:t xml:space="preserve">), by </w:t>
      </w:r>
      <w:r w:rsidR="00395268" w:rsidRPr="00706B03">
        <w:rPr>
          <w:rFonts w:ascii="Times New Roman" w:eastAsia="Times New Roman" w:hAnsi="Times New Roman" w:cs="Times New Roman"/>
          <w:kern w:val="36"/>
          <w:sz w:val="24"/>
          <w:szCs w:val="24"/>
          <w:lang w:eastAsia="en-GB"/>
        </w:rPr>
        <w:lastRenderedPageBreak/>
        <w:t>understanding these feelings and situations, individuals can be better prepared for similar events</w:t>
      </w:r>
      <w:r w:rsidR="005C4681" w:rsidRPr="00706B03">
        <w:rPr>
          <w:rFonts w:ascii="Times New Roman" w:eastAsia="Times New Roman" w:hAnsi="Times New Roman" w:cs="Times New Roman"/>
          <w:kern w:val="36"/>
          <w:sz w:val="24"/>
          <w:szCs w:val="24"/>
          <w:lang w:eastAsia="en-GB"/>
        </w:rPr>
        <w:t>.</w:t>
      </w:r>
      <w:r w:rsidR="004F55EC" w:rsidRPr="00706B03">
        <w:rPr>
          <w:rFonts w:ascii="Times New Roman" w:eastAsia="Times New Roman" w:hAnsi="Times New Roman" w:cs="Times New Roman"/>
          <w:kern w:val="36"/>
          <w:sz w:val="24"/>
          <w:szCs w:val="24"/>
          <w:lang w:eastAsia="en-GB"/>
        </w:rPr>
        <w:t xml:space="preserve"> Debriefing has also been proven to help</w:t>
      </w:r>
      <w:r w:rsidR="00D72B56" w:rsidRPr="00706B03">
        <w:rPr>
          <w:rFonts w:ascii="Times New Roman" w:eastAsia="Times New Roman" w:hAnsi="Times New Roman" w:cs="Times New Roman"/>
          <w:kern w:val="36"/>
          <w:sz w:val="24"/>
          <w:szCs w:val="24"/>
          <w:lang w:eastAsia="en-GB"/>
        </w:rPr>
        <w:t xml:space="preserve"> workers</w:t>
      </w:r>
      <w:r w:rsidR="003A5EE3" w:rsidRPr="00706B03">
        <w:rPr>
          <w:rFonts w:ascii="Times New Roman" w:eastAsia="Times New Roman" w:hAnsi="Times New Roman" w:cs="Times New Roman"/>
          <w:kern w:val="36"/>
          <w:sz w:val="24"/>
          <w:szCs w:val="24"/>
          <w:lang w:eastAsia="en-GB"/>
        </w:rPr>
        <w:t xml:space="preserve"> understand</w:t>
      </w:r>
      <w:r w:rsidR="003B79EA" w:rsidRPr="00706B03">
        <w:rPr>
          <w:rFonts w:ascii="Times New Roman" w:eastAsia="Times New Roman" w:hAnsi="Times New Roman" w:cs="Times New Roman"/>
          <w:kern w:val="36"/>
          <w:sz w:val="24"/>
          <w:szCs w:val="24"/>
          <w:lang w:eastAsia="en-GB"/>
        </w:rPr>
        <w:t xml:space="preserve"> emotions</w:t>
      </w:r>
      <w:r w:rsidR="003A5EE3" w:rsidRPr="00706B03">
        <w:rPr>
          <w:rFonts w:ascii="Times New Roman" w:hAnsi="Times New Roman" w:cs="Times New Roman"/>
          <w:sz w:val="24"/>
          <w:szCs w:val="24"/>
          <w:shd w:val="clear" w:color="auto" w:fill="FFFFFF"/>
        </w:rPr>
        <w:t>, within the NHS</w:t>
      </w:r>
      <w:r w:rsidR="00C01489" w:rsidRPr="00706B03">
        <w:rPr>
          <w:rFonts w:ascii="Times New Roman" w:hAnsi="Times New Roman" w:cs="Times New Roman"/>
          <w:sz w:val="24"/>
          <w:szCs w:val="24"/>
          <w:shd w:val="clear" w:color="auto" w:fill="FFFFFF"/>
        </w:rPr>
        <w:t xml:space="preserve"> a</w:t>
      </w:r>
      <w:r w:rsidR="003A5EE3" w:rsidRPr="00706B03">
        <w:rPr>
          <w:rFonts w:ascii="Times New Roman" w:hAnsi="Times New Roman" w:cs="Times New Roman"/>
          <w:sz w:val="24"/>
          <w:szCs w:val="24"/>
          <w:shd w:val="clear" w:color="auto" w:fill="FFFFFF"/>
        </w:rPr>
        <w:t xml:space="preserve"> </w:t>
      </w:r>
      <w:r w:rsidR="00C01489" w:rsidRPr="00706B03">
        <w:rPr>
          <w:rFonts w:ascii="Times New Roman" w:hAnsi="Times New Roman" w:cs="Times New Roman"/>
          <w:sz w:val="24"/>
          <w:szCs w:val="24"/>
          <w:shd w:val="clear" w:color="auto" w:fill="FFFFFF"/>
        </w:rPr>
        <w:t xml:space="preserve">debriefing by managers on an on-call system, is offered to employees up to 72 hours after a critical incident to prevent absence related to the </w:t>
      </w:r>
      <w:r w:rsidR="003B79EA" w:rsidRPr="00706B03">
        <w:rPr>
          <w:rFonts w:ascii="Times New Roman" w:hAnsi="Times New Roman" w:cs="Times New Roman"/>
          <w:sz w:val="24"/>
          <w:szCs w:val="24"/>
          <w:shd w:val="clear" w:color="auto" w:fill="FFFFFF"/>
        </w:rPr>
        <w:t>occurred event (Schmidt,Haglund,2017) (NHS,2017).</w:t>
      </w:r>
    </w:p>
    <w:p w14:paraId="296F9EB1" w14:textId="77777777" w:rsidR="00161CAF" w:rsidRPr="00706B03" w:rsidRDefault="00161CAF" w:rsidP="00161CAF">
      <w:pPr>
        <w:shd w:val="clear" w:color="auto" w:fill="FFFFFF"/>
        <w:spacing w:before="30" w:after="120" w:line="240" w:lineRule="auto"/>
        <w:outlineLvl w:val="0"/>
        <w:rPr>
          <w:rFonts w:ascii="Times New Roman" w:eastAsia="Times New Roman" w:hAnsi="Times New Roman" w:cs="Times New Roman"/>
          <w:kern w:val="36"/>
          <w:sz w:val="24"/>
          <w:szCs w:val="24"/>
          <w:lang w:eastAsia="en-GB"/>
        </w:rPr>
      </w:pPr>
    </w:p>
    <w:p w14:paraId="624AAF9B" w14:textId="25EDE09E" w:rsidR="002D6710" w:rsidRPr="00706B03" w:rsidRDefault="006B07D2" w:rsidP="3352957A">
      <w:pPr>
        <w:shd w:val="clear" w:color="auto" w:fill="FFFFFF" w:themeFill="background1"/>
        <w:spacing w:before="30" w:after="120" w:line="240" w:lineRule="auto"/>
        <w:outlineLvl w:val="0"/>
        <w:rPr>
          <w:rFonts w:ascii="Times New Roman" w:hAnsi="Times New Roman" w:cs="Times New Roman"/>
          <w:sz w:val="24"/>
          <w:szCs w:val="24"/>
        </w:rPr>
      </w:pPr>
      <w:r w:rsidRPr="00706B03">
        <w:rPr>
          <w:rFonts w:ascii="Times New Roman" w:eastAsia="Times New Roman" w:hAnsi="Times New Roman" w:cs="Times New Roman"/>
          <w:kern w:val="36"/>
          <w:sz w:val="24"/>
          <w:szCs w:val="24"/>
          <w:lang w:eastAsia="en-GB"/>
        </w:rPr>
        <w:t xml:space="preserve">Concluding </w:t>
      </w:r>
      <w:r w:rsidR="003B79EA" w:rsidRPr="00706B03">
        <w:rPr>
          <w:rFonts w:ascii="Times New Roman" w:eastAsia="Times New Roman" w:hAnsi="Times New Roman" w:cs="Times New Roman"/>
          <w:kern w:val="36"/>
          <w:sz w:val="24"/>
          <w:szCs w:val="24"/>
          <w:lang w:eastAsia="en-GB"/>
        </w:rPr>
        <w:t>one’s</w:t>
      </w:r>
      <w:r w:rsidRPr="00706B03">
        <w:rPr>
          <w:rFonts w:ascii="Times New Roman" w:eastAsia="Times New Roman" w:hAnsi="Times New Roman" w:cs="Times New Roman"/>
          <w:kern w:val="36"/>
          <w:sz w:val="24"/>
          <w:szCs w:val="24"/>
          <w:lang w:eastAsia="en-GB"/>
        </w:rPr>
        <w:t xml:space="preserve"> findings compassion fatigue is broad with several different </w:t>
      </w:r>
      <w:r w:rsidR="002D6710" w:rsidRPr="00706B03">
        <w:rPr>
          <w:rFonts w:ascii="Times New Roman" w:eastAsia="Times New Roman" w:hAnsi="Times New Roman" w:cs="Times New Roman"/>
          <w:kern w:val="36"/>
          <w:sz w:val="24"/>
          <w:szCs w:val="24"/>
          <w:lang w:eastAsia="en-GB"/>
        </w:rPr>
        <w:t>synonyms</w:t>
      </w:r>
      <w:r w:rsidRPr="00706B03">
        <w:rPr>
          <w:rFonts w:ascii="Times New Roman" w:eastAsia="Times New Roman" w:hAnsi="Times New Roman" w:cs="Times New Roman"/>
          <w:kern w:val="36"/>
          <w:sz w:val="24"/>
          <w:szCs w:val="24"/>
          <w:lang w:eastAsia="en-GB"/>
        </w:rPr>
        <w:t xml:space="preserve"> with </w:t>
      </w:r>
      <w:r w:rsidR="002D6710" w:rsidRPr="00706B03">
        <w:rPr>
          <w:rFonts w:ascii="Times New Roman" w:eastAsia="Times New Roman" w:hAnsi="Times New Roman" w:cs="Times New Roman"/>
          <w:kern w:val="36"/>
          <w:sz w:val="24"/>
          <w:szCs w:val="24"/>
          <w:lang w:eastAsia="en-GB"/>
        </w:rPr>
        <w:t>differing</w:t>
      </w:r>
      <w:r w:rsidRPr="00706B03">
        <w:rPr>
          <w:rFonts w:ascii="Times New Roman" w:eastAsia="Times New Roman" w:hAnsi="Times New Roman" w:cs="Times New Roman"/>
          <w:kern w:val="36"/>
          <w:sz w:val="24"/>
          <w:szCs w:val="24"/>
          <w:lang w:eastAsia="en-GB"/>
        </w:rPr>
        <w:t xml:space="preserve"> </w:t>
      </w:r>
      <w:r w:rsidR="00AE37CF" w:rsidRPr="00706B03">
        <w:rPr>
          <w:rFonts w:ascii="Times New Roman" w:eastAsia="Times New Roman" w:hAnsi="Times New Roman" w:cs="Times New Roman"/>
          <w:kern w:val="36"/>
          <w:sz w:val="24"/>
          <w:szCs w:val="24"/>
          <w:lang w:eastAsia="en-GB"/>
        </w:rPr>
        <w:t xml:space="preserve">symptoms as well as causes </w:t>
      </w:r>
      <w:r w:rsidR="002D6710" w:rsidRPr="00706B03">
        <w:rPr>
          <w:rFonts w:ascii="Times New Roman" w:eastAsia="Times New Roman" w:hAnsi="Times New Roman" w:cs="Times New Roman"/>
          <w:kern w:val="36"/>
          <w:sz w:val="24"/>
          <w:szCs w:val="24"/>
          <w:lang w:eastAsia="en-GB"/>
        </w:rPr>
        <w:t>(</w:t>
      </w:r>
      <w:r w:rsidRPr="00706B03">
        <w:rPr>
          <w:rFonts w:ascii="Times New Roman" w:hAnsi="Times New Roman" w:cs="Times New Roman"/>
          <w:sz w:val="24"/>
          <w:szCs w:val="24"/>
          <w:shd w:val="clear" w:color="auto" w:fill="FFFFFF"/>
        </w:rPr>
        <w:t xml:space="preserve">Teater, 2014), </w:t>
      </w:r>
      <w:r w:rsidR="002D6710" w:rsidRPr="00706B03">
        <w:rPr>
          <w:rFonts w:ascii="Times New Roman" w:hAnsi="Times New Roman" w:cs="Times New Roman"/>
          <w:sz w:val="24"/>
          <w:szCs w:val="24"/>
          <w:shd w:val="clear" w:color="auto" w:fill="FFFFFF"/>
        </w:rPr>
        <w:t>(Figley</w:t>
      </w:r>
      <w:r w:rsidRPr="00706B03">
        <w:rPr>
          <w:rFonts w:ascii="Times New Roman" w:hAnsi="Times New Roman" w:cs="Times New Roman"/>
          <w:sz w:val="24"/>
          <w:szCs w:val="24"/>
          <w:shd w:val="clear" w:color="auto" w:fill="FFFFFF"/>
        </w:rPr>
        <w:t xml:space="preserve">, 1995). Compassion fatigue was found to be a mental state of mind caused by individuals taking on feelings of others, to high work load as well as being exposed to traumatic situations, causing the individual to eventually become desensitized from their client (Coetzee, Klopper, 2010) (Khan et al,2015). </w:t>
      </w:r>
      <w:r w:rsidR="002D6710" w:rsidRPr="00706B03">
        <w:rPr>
          <w:rFonts w:ascii="Times New Roman" w:hAnsi="Times New Roman" w:cs="Times New Roman"/>
          <w:sz w:val="24"/>
          <w:szCs w:val="24"/>
          <w:shd w:val="clear" w:color="auto" w:fill="FFFFFF"/>
        </w:rPr>
        <w:t>Nurses or individuals dealing with or</w:t>
      </w:r>
      <w:r w:rsidR="001D166F" w:rsidRPr="00706B03">
        <w:rPr>
          <w:rFonts w:ascii="Times New Roman" w:hAnsi="Times New Roman" w:cs="Times New Roman"/>
          <w:sz w:val="24"/>
          <w:szCs w:val="24"/>
          <w:shd w:val="clear" w:color="auto" w:fill="FFFFFF"/>
        </w:rPr>
        <w:t xml:space="preserve"> </w:t>
      </w:r>
      <w:r w:rsidR="002D6710" w:rsidRPr="00706B03">
        <w:rPr>
          <w:rFonts w:ascii="Times New Roman" w:hAnsi="Times New Roman" w:cs="Times New Roman"/>
          <w:sz w:val="24"/>
          <w:szCs w:val="24"/>
          <w:shd w:val="clear" w:color="auto" w:fill="FFFFFF"/>
        </w:rPr>
        <w:t>witnessing traumatic events</w:t>
      </w:r>
      <w:r w:rsidR="001D166F" w:rsidRPr="00706B03">
        <w:rPr>
          <w:rFonts w:ascii="Times New Roman" w:hAnsi="Times New Roman" w:cs="Times New Roman"/>
          <w:sz w:val="24"/>
          <w:szCs w:val="24"/>
          <w:shd w:val="clear" w:color="auto" w:fill="FFFFFF"/>
        </w:rPr>
        <w:t>,</w:t>
      </w:r>
      <w:r w:rsidR="002D6710" w:rsidRPr="00706B03">
        <w:rPr>
          <w:rFonts w:ascii="Times New Roman" w:hAnsi="Times New Roman" w:cs="Times New Roman"/>
          <w:sz w:val="24"/>
          <w:szCs w:val="24"/>
          <w:shd w:val="clear" w:color="auto" w:fill="FFFFFF"/>
        </w:rPr>
        <w:t xml:space="preserve"> were also more prone to suffer (Yoder, 2010). Prosocial individuals were more than likely to be impacted due to </w:t>
      </w:r>
      <w:r w:rsidR="001D166F" w:rsidRPr="00706B03">
        <w:rPr>
          <w:rFonts w:ascii="Times New Roman" w:hAnsi="Times New Roman" w:cs="Times New Roman"/>
          <w:sz w:val="24"/>
          <w:szCs w:val="24"/>
          <w:shd w:val="clear" w:color="auto" w:fill="FFFFFF"/>
        </w:rPr>
        <w:t xml:space="preserve">a desire of </w:t>
      </w:r>
      <w:r w:rsidR="002D6710" w:rsidRPr="00706B03">
        <w:rPr>
          <w:rFonts w:ascii="Times New Roman" w:hAnsi="Times New Roman" w:cs="Times New Roman"/>
          <w:sz w:val="24"/>
          <w:szCs w:val="24"/>
          <w:shd w:val="clear" w:color="auto" w:fill="FFFFFF"/>
        </w:rPr>
        <w:t>wanting to help others than their self and being naturally empathetic, which may be</w:t>
      </w:r>
      <w:r w:rsidR="001D166F" w:rsidRPr="00706B03">
        <w:rPr>
          <w:rFonts w:ascii="Times New Roman" w:hAnsi="Times New Roman" w:cs="Times New Roman"/>
          <w:sz w:val="24"/>
          <w:szCs w:val="24"/>
          <w:shd w:val="clear" w:color="auto" w:fill="FFFFFF"/>
        </w:rPr>
        <w:t xml:space="preserve"> character</w:t>
      </w:r>
      <w:r w:rsidR="002D6710" w:rsidRPr="00706B03">
        <w:rPr>
          <w:rFonts w:ascii="Times New Roman" w:hAnsi="Times New Roman" w:cs="Times New Roman"/>
          <w:sz w:val="24"/>
          <w:szCs w:val="24"/>
          <w:shd w:val="clear" w:color="auto" w:fill="FFFFFF"/>
        </w:rPr>
        <w:t xml:space="preserve"> traits </w:t>
      </w:r>
      <w:r w:rsidR="001D166F" w:rsidRPr="00706B03">
        <w:rPr>
          <w:rFonts w:ascii="Times New Roman" w:hAnsi="Times New Roman" w:cs="Times New Roman"/>
          <w:sz w:val="24"/>
          <w:szCs w:val="24"/>
          <w:shd w:val="clear" w:color="auto" w:fill="FFFFFF"/>
        </w:rPr>
        <w:t>that led them into a care giving</w:t>
      </w:r>
      <w:r w:rsidR="002D6710" w:rsidRPr="00706B03">
        <w:rPr>
          <w:rFonts w:ascii="Times New Roman" w:hAnsi="Times New Roman" w:cs="Times New Roman"/>
          <w:sz w:val="24"/>
          <w:szCs w:val="24"/>
          <w:shd w:val="clear" w:color="auto" w:fill="FFFFFF"/>
        </w:rPr>
        <w:t xml:space="preserve"> profession (Teater,2014).</w:t>
      </w:r>
    </w:p>
    <w:p w14:paraId="556E065A" w14:textId="733339A7" w:rsidR="001D166F" w:rsidRPr="00706B03" w:rsidRDefault="006B07D2" w:rsidP="3352957A">
      <w:pPr>
        <w:spacing w:before="30" w:after="120"/>
        <w:rPr>
          <w:rFonts w:ascii="Times New Roman" w:hAnsi="Times New Roman" w:cs="Times New Roman"/>
          <w:sz w:val="24"/>
          <w:szCs w:val="24"/>
        </w:rPr>
      </w:pPr>
      <w:r w:rsidRPr="00706B03">
        <w:rPr>
          <w:rFonts w:ascii="Times New Roman" w:hAnsi="Times New Roman" w:cs="Times New Roman"/>
          <w:sz w:val="24"/>
          <w:szCs w:val="24"/>
          <w:shd w:val="clear" w:color="auto" w:fill="FFFFFF"/>
        </w:rPr>
        <w:t xml:space="preserve">The term </w:t>
      </w:r>
      <w:r w:rsidR="001D166F" w:rsidRPr="00706B03">
        <w:rPr>
          <w:rFonts w:ascii="Times New Roman" w:hAnsi="Times New Roman" w:cs="Times New Roman"/>
          <w:sz w:val="24"/>
          <w:szCs w:val="24"/>
          <w:shd w:val="clear" w:color="auto" w:fill="FFFFFF"/>
        </w:rPr>
        <w:t xml:space="preserve">compassion fatigue </w:t>
      </w:r>
      <w:r w:rsidRPr="00706B03">
        <w:rPr>
          <w:rFonts w:ascii="Times New Roman" w:hAnsi="Times New Roman" w:cs="Times New Roman"/>
          <w:sz w:val="24"/>
          <w:szCs w:val="24"/>
          <w:shd w:val="clear" w:color="auto" w:fill="FFFFFF"/>
        </w:rPr>
        <w:t xml:space="preserve">was also similarly linked to </w:t>
      </w:r>
      <w:proofErr w:type="gramStart"/>
      <w:r w:rsidRPr="00706B03">
        <w:rPr>
          <w:rFonts w:ascii="Times New Roman" w:hAnsi="Times New Roman" w:cs="Times New Roman"/>
          <w:sz w:val="24"/>
          <w:szCs w:val="24"/>
          <w:shd w:val="clear" w:color="auto" w:fill="FFFFFF"/>
        </w:rPr>
        <w:t>burnout</w:t>
      </w:r>
      <w:proofErr w:type="gramEnd"/>
      <w:r w:rsidRPr="00706B03">
        <w:rPr>
          <w:rFonts w:ascii="Times New Roman" w:hAnsi="Times New Roman" w:cs="Times New Roman"/>
          <w:sz w:val="24"/>
          <w:szCs w:val="24"/>
          <w:shd w:val="clear" w:color="auto" w:fill="FFFFFF"/>
        </w:rPr>
        <w:t xml:space="preserve"> which is a mental </w:t>
      </w:r>
      <w:r w:rsidR="00AE37CF" w:rsidRPr="00706B03">
        <w:rPr>
          <w:rFonts w:ascii="Times New Roman" w:hAnsi="Times New Roman" w:cs="Times New Roman"/>
          <w:sz w:val="24"/>
          <w:szCs w:val="24"/>
          <w:shd w:val="clear" w:color="auto" w:fill="FFFFFF"/>
        </w:rPr>
        <w:t>state,</w:t>
      </w:r>
      <w:r w:rsidRPr="00706B03">
        <w:rPr>
          <w:rFonts w:ascii="Times New Roman" w:hAnsi="Times New Roman" w:cs="Times New Roman"/>
          <w:sz w:val="24"/>
          <w:szCs w:val="24"/>
          <w:shd w:val="clear" w:color="auto" w:fill="FFFFFF"/>
        </w:rPr>
        <w:t xml:space="preserve"> which can affect all professions this may be due to organisational issues</w:t>
      </w:r>
      <w:r w:rsidR="001D166F" w:rsidRPr="00706B03">
        <w:rPr>
          <w:rFonts w:ascii="Times New Roman" w:hAnsi="Times New Roman" w:cs="Times New Roman"/>
          <w:sz w:val="24"/>
          <w:szCs w:val="24"/>
          <w:shd w:val="clear" w:color="auto" w:fill="FFFFFF"/>
        </w:rPr>
        <w:t>, including amount of</w:t>
      </w:r>
      <w:r w:rsidRPr="00706B03">
        <w:rPr>
          <w:rFonts w:ascii="Times New Roman" w:hAnsi="Times New Roman" w:cs="Times New Roman"/>
          <w:sz w:val="24"/>
          <w:szCs w:val="24"/>
          <w:shd w:val="clear" w:color="auto" w:fill="FFFFFF"/>
        </w:rPr>
        <w:t xml:space="preserve"> hours worked </w:t>
      </w:r>
      <w:r w:rsidR="00D67F8B" w:rsidRPr="00706B03">
        <w:rPr>
          <w:rFonts w:ascii="Times New Roman" w:hAnsi="Times New Roman" w:cs="Times New Roman"/>
          <w:sz w:val="24"/>
          <w:szCs w:val="24"/>
          <w:shd w:val="clear" w:color="auto" w:fill="FFFFFF"/>
        </w:rPr>
        <w:t xml:space="preserve">(Sabo, 2011). </w:t>
      </w:r>
      <w:r w:rsidR="007D18D2" w:rsidRPr="00706B03">
        <w:rPr>
          <w:rFonts w:ascii="Times New Roman" w:hAnsi="Times New Roman" w:cs="Times New Roman"/>
          <w:sz w:val="24"/>
          <w:szCs w:val="24"/>
          <w:shd w:val="clear" w:color="auto" w:fill="FFFFFF"/>
        </w:rPr>
        <w:t xml:space="preserve">There is a legal requirement of employers to ensure staff do not work over 48 hours per a week as well as having four weeks paid </w:t>
      </w:r>
      <w:proofErr w:type="gramStart"/>
      <w:r w:rsidR="007D18D2" w:rsidRPr="00706B03">
        <w:rPr>
          <w:rFonts w:ascii="Times New Roman" w:hAnsi="Times New Roman" w:cs="Times New Roman"/>
          <w:sz w:val="24"/>
          <w:szCs w:val="24"/>
          <w:shd w:val="clear" w:color="auto" w:fill="FFFFFF"/>
        </w:rPr>
        <w:t>leave</w:t>
      </w:r>
      <w:proofErr w:type="gramEnd"/>
      <w:r w:rsidR="001D166F" w:rsidRPr="00706B03">
        <w:rPr>
          <w:rFonts w:ascii="Times New Roman" w:hAnsi="Times New Roman" w:cs="Times New Roman"/>
          <w:sz w:val="24"/>
          <w:szCs w:val="24"/>
          <w:shd w:val="clear" w:color="auto" w:fill="FFFFFF"/>
        </w:rPr>
        <w:t xml:space="preserve"> but individuals are able to opt out</w:t>
      </w:r>
      <w:r w:rsidR="007D18D2" w:rsidRPr="00706B03">
        <w:rPr>
          <w:rFonts w:ascii="Times New Roman" w:hAnsi="Times New Roman" w:cs="Times New Roman"/>
          <w:sz w:val="24"/>
          <w:szCs w:val="24"/>
          <w:shd w:val="clear" w:color="auto" w:fill="FFFFFF"/>
        </w:rPr>
        <w:t>. I</w:t>
      </w:r>
      <w:r w:rsidR="00776099" w:rsidRPr="00706B03">
        <w:rPr>
          <w:rFonts w:ascii="Times New Roman" w:hAnsi="Times New Roman" w:cs="Times New Roman"/>
          <w:sz w:val="24"/>
          <w:szCs w:val="24"/>
          <w:shd w:val="clear" w:color="auto" w:fill="FFFFFF"/>
        </w:rPr>
        <w:t xml:space="preserve">ndividuals have an ethical </w:t>
      </w:r>
      <w:r w:rsidR="00930BE0" w:rsidRPr="00706B03">
        <w:rPr>
          <w:rFonts w:ascii="Times New Roman" w:hAnsi="Times New Roman" w:cs="Times New Roman"/>
          <w:sz w:val="24"/>
          <w:szCs w:val="24"/>
          <w:shd w:val="clear" w:color="auto" w:fill="FFFFFF"/>
        </w:rPr>
        <w:t>responsibility</w:t>
      </w:r>
      <w:r w:rsidR="00776099" w:rsidRPr="00706B03">
        <w:rPr>
          <w:rFonts w:ascii="Times New Roman" w:hAnsi="Times New Roman" w:cs="Times New Roman"/>
          <w:sz w:val="24"/>
          <w:szCs w:val="24"/>
          <w:shd w:val="clear" w:color="auto" w:fill="FFFFFF"/>
        </w:rPr>
        <w:t xml:space="preserve"> to their </w:t>
      </w:r>
      <w:r w:rsidR="00930BE0" w:rsidRPr="00706B03">
        <w:rPr>
          <w:rFonts w:ascii="Times New Roman" w:hAnsi="Times New Roman" w:cs="Times New Roman"/>
          <w:sz w:val="24"/>
          <w:szCs w:val="24"/>
          <w:shd w:val="clear" w:color="auto" w:fill="FFFFFF"/>
        </w:rPr>
        <w:t>clients</w:t>
      </w:r>
      <w:r w:rsidR="00776099" w:rsidRPr="00706B03">
        <w:rPr>
          <w:rFonts w:ascii="Times New Roman" w:hAnsi="Times New Roman" w:cs="Times New Roman"/>
          <w:sz w:val="24"/>
          <w:szCs w:val="24"/>
          <w:shd w:val="clear" w:color="auto" w:fill="FFFFFF"/>
        </w:rPr>
        <w:t xml:space="preserve"> and organization to address whether they are suffering burnout or STS and to seek appropriate help</w:t>
      </w:r>
      <w:r w:rsidR="001D166F" w:rsidRPr="00706B03">
        <w:rPr>
          <w:rFonts w:ascii="Times New Roman" w:hAnsi="Times New Roman" w:cs="Times New Roman"/>
          <w:sz w:val="24"/>
          <w:szCs w:val="24"/>
          <w:shd w:val="clear" w:color="auto" w:fill="FFFFFF"/>
        </w:rPr>
        <w:t xml:space="preserve"> (Steele, 2019)</w:t>
      </w:r>
      <w:r w:rsidR="00776099" w:rsidRPr="00706B03">
        <w:rPr>
          <w:rFonts w:ascii="Times New Roman" w:hAnsi="Times New Roman" w:cs="Times New Roman"/>
          <w:sz w:val="24"/>
          <w:szCs w:val="24"/>
          <w:shd w:val="clear" w:color="auto" w:fill="FFFFFF"/>
        </w:rPr>
        <w:t>.</w:t>
      </w:r>
    </w:p>
    <w:p w14:paraId="6A6F46E8" w14:textId="5DCFE892" w:rsidR="00DC642C" w:rsidRPr="00706B03" w:rsidRDefault="001D166F" w:rsidP="3352957A">
      <w:pPr>
        <w:spacing w:before="30" w:after="120"/>
        <w:rPr>
          <w:rFonts w:ascii="Times New Roman" w:hAnsi="Times New Roman" w:cs="Times New Roman"/>
          <w:sz w:val="24"/>
          <w:szCs w:val="24"/>
        </w:rPr>
      </w:pPr>
      <w:r w:rsidRPr="00706B03">
        <w:rPr>
          <w:rFonts w:ascii="Times New Roman" w:hAnsi="Times New Roman" w:cs="Times New Roman"/>
          <w:sz w:val="24"/>
          <w:szCs w:val="24"/>
          <w:shd w:val="clear" w:color="auto" w:fill="FFFFFF"/>
        </w:rPr>
        <w:t>It can be seen within T</w:t>
      </w:r>
      <w:r w:rsidR="007D18D2" w:rsidRPr="00706B03">
        <w:rPr>
          <w:rFonts w:ascii="Times New Roman" w:hAnsi="Times New Roman" w:cs="Times New Roman"/>
          <w:sz w:val="24"/>
          <w:szCs w:val="24"/>
          <w:shd w:val="clear" w:color="auto" w:fill="FFFFFF"/>
        </w:rPr>
        <w:t>he</w:t>
      </w:r>
      <w:r w:rsidR="00F07193" w:rsidRPr="00706B03">
        <w:rPr>
          <w:rFonts w:ascii="Times New Roman" w:hAnsi="Times New Roman" w:cs="Times New Roman"/>
          <w:sz w:val="24"/>
          <w:szCs w:val="24"/>
          <w:shd w:val="clear" w:color="auto" w:fill="FFFFFF"/>
        </w:rPr>
        <w:t xml:space="preserve"> Social Services and Wellbeing Act (Wales) 2014, </w:t>
      </w:r>
      <w:r w:rsidRPr="00706B03">
        <w:rPr>
          <w:rFonts w:ascii="Times New Roman" w:hAnsi="Times New Roman" w:cs="Times New Roman"/>
          <w:sz w:val="24"/>
          <w:szCs w:val="24"/>
          <w:shd w:val="clear" w:color="auto" w:fill="FFFFFF"/>
        </w:rPr>
        <w:t xml:space="preserve">health care establishments have </w:t>
      </w:r>
      <w:r w:rsidR="00F07193" w:rsidRPr="00706B03">
        <w:rPr>
          <w:rFonts w:ascii="Times New Roman" w:hAnsi="Times New Roman" w:cs="Times New Roman"/>
          <w:sz w:val="24"/>
          <w:szCs w:val="24"/>
          <w:shd w:val="clear" w:color="auto" w:fill="FFFFFF"/>
        </w:rPr>
        <w:t xml:space="preserve">minimum standards of </w:t>
      </w:r>
      <w:r w:rsidRPr="00706B03">
        <w:rPr>
          <w:rFonts w:ascii="Times New Roman" w:hAnsi="Times New Roman" w:cs="Times New Roman"/>
          <w:sz w:val="24"/>
          <w:szCs w:val="24"/>
          <w:shd w:val="clear" w:color="auto" w:fill="FFFFFF"/>
        </w:rPr>
        <w:t>care, including a</w:t>
      </w:r>
      <w:r w:rsidR="002047D7" w:rsidRPr="00706B03">
        <w:rPr>
          <w:rFonts w:ascii="Times New Roman" w:hAnsi="Times New Roman" w:cs="Times New Roman"/>
          <w:sz w:val="24"/>
          <w:szCs w:val="24"/>
          <w:shd w:val="clear" w:color="auto" w:fill="FFFFFF"/>
        </w:rPr>
        <w:t xml:space="preserve"> professional responsibility of safeguarding patients and</w:t>
      </w:r>
      <w:r w:rsidRPr="00706B03">
        <w:rPr>
          <w:rFonts w:ascii="Times New Roman" w:hAnsi="Times New Roman" w:cs="Times New Roman"/>
          <w:sz w:val="24"/>
          <w:szCs w:val="24"/>
          <w:shd w:val="clear" w:color="auto" w:fill="FFFFFF"/>
        </w:rPr>
        <w:t xml:space="preserve"> ensuring professionals are </w:t>
      </w:r>
      <w:r w:rsidR="003A1157" w:rsidRPr="00706B03">
        <w:rPr>
          <w:rFonts w:ascii="Times New Roman" w:hAnsi="Times New Roman" w:cs="Times New Roman"/>
          <w:sz w:val="24"/>
          <w:szCs w:val="24"/>
          <w:shd w:val="clear" w:color="auto" w:fill="FFFFFF"/>
        </w:rPr>
        <w:t>given an appropriate minimum requirement of care</w:t>
      </w:r>
      <w:r w:rsidR="002047D7" w:rsidRPr="00706B03">
        <w:rPr>
          <w:rFonts w:ascii="Times New Roman" w:hAnsi="Times New Roman" w:cs="Times New Roman"/>
          <w:sz w:val="24"/>
          <w:szCs w:val="24"/>
          <w:shd w:val="clear" w:color="auto" w:fill="FFFFFF"/>
        </w:rPr>
        <w:t xml:space="preserve">. </w:t>
      </w:r>
      <w:r w:rsidR="00D67F8B" w:rsidRPr="00706B03">
        <w:rPr>
          <w:rFonts w:ascii="Times New Roman" w:hAnsi="Times New Roman" w:cs="Times New Roman"/>
          <w:sz w:val="24"/>
          <w:szCs w:val="24"/>
          <w:shd w:val="clear" w:color="auto" w:fill="FFFFFF"/>
        </w:rPr>
        <w:t xml:space="preserve">Research indicated that there are contributing factors to individuals being more emphatic of others which were their </w:t>
      </w:r>
      <w:r w:rsidR="002D6710" w:rsidRPr="00706B03">
        <w:rPr>
          <w:rFonts w:ascii="Times New Roman" w:hAnsi="Times New Roman" w:cs="Times New Roman"/>
          <w:sz w:val="24"/>
          <w:szCs w:val="24"/>
          <w:shd w:val="clear" w:color="auto" w:fill="FFFFFF"/>
        </w:rPr>
        <w:t>gender,</w:t>
      </w:r>
      <w:r w:rsidR="00D67F8B" w:rsidRPr="00706B03">
        <w:rPr>
          <w:rFonts w:ascii="Times New Roman" w:hAnsi="Times New Roman" w:cs="Times New Roman"/>
          <w:sz w:val="24"/>
          <w:szCs w:val="24"/>
          <w:shd w:val="clear" w:color="auto" w:fill="FFFFFF"/>
        </w:rPr>
        <w:t xml:space="preserve"> as well as culture, </w:t>
      </w:r>
      <w:r w:rsidR="002D6710" w:rsidRPr="00706B03">
        <w:rPr>
          <w:rFonts w:ascii="Times New Roman" w:hAnsi="Times New Roman" w:cs="Times New Roman"/>
          <w:sz w:val="24"/>
          <w:szCs w:val="24"/>
          <w:shd w:val="clear" w:color="auto" w:fill="FFFFFF"/>
        </w:rPr>
        <w:t>showing</w:t>
      </w:r>
      <w:r w:rsidR="00D67F8B" w:rsidRPr="00706B03">
        <w:rPr>
          <w:rFonts w:ascii="Times New Roman" w:hAnsi="Times New Roman" w:cs="Times New Roman"/>
          <w:sz w:val="24"/>
          <w:szCs w:val="24"/>
          <w:shd w:val="clear" w:color="auto" w:fill="FFFFFF"/>
        </w:rPr>
        <w:t xml:space="preserve"> that </w:t>
      </w:r>
      <w:r w:rsidR="002D6710" w:rsidRPr="00706B03">
        <w:rPr>
          <w:rFonts w:ascii="Times New Roman" w:hAnsi="Times New Roman" w:cs="Times New Roman"/>
          <w:sz w:val="24"/>
          <w:szCs w:val="24"/>
          <w:shd w:val="clear" w:color="auto" w:fill="FFFFFF"/>
        </w:rPr>
        <w:t xml:space="preserve">empathy </w:t>
      </w:r>
      <w:r w:rsidR="00D67F8B" w:rsidRPr="00706B03">
        <w:rPr>
          <w:rFonts w:ascii="Times New Roman" w:hAnsi="Times New Roman" w:cs="Times New Roman"/>
          <w:sz w:val="24"/>
          <w:szCs w:val="24"/>
          <w:shd w:val="clear" w:color="auto" w:fill="FFFFFF"/>
        </w:rPr>
        <w:t xml:space="preserve">can fluctuate depending on gender or </w:t>
      </w:r>
      <w:r w:rsidR="002D6710" w:rsidRPr="00706B03">
        <w:rPr>
          <w:rFonts w:ascii="Times New Roman" w:hAnsi="Times New Roman" w:cs="Times New Roman"/>
          <w:sz w:val="24"/>
          <w:szCs w:val="24"/>
          <w:shd w:val="clear" w:color="auto" w:fill="FFFFFF"/>
        </w:rPr>
        <w:t>nationality of an individual.</w:t>
      </w:r>
      <w:r w:rsidR="003A1157" w:rsidRPr="00706B03">
        <w:rPr>
          <w:rFonts w:ascii="Times New Roman" w:hAnsi="Times New Roman" w:cs="Times New Roman"/>
          <w:sz w:val="24"/>
          <w:szCs w:val="24"/>
          <w:shd w:val="clear" w:color="auto" w:fill="FFFFFF"/>
        </w:rPr>
        <w:t xml:space="preserve"> Individuals in western society are more likely to consider individualistic culture</w:t>
      </w:r>
      <w:r w:rsidR="002D6710" w:rsidRPr="00706B03">
        <w:rPr>
          <w:rFonts w:ascii="Times New Roman" w:hAnsi="Times New Roman" w:cs="Times New Roman"/>
          <w:sz w:val="24"/>
          <w:szCs w:val="24"/>
          <w:shd w:val="clear" w:color="auto" w:fill="FFFFFF"/>
        </w:rPr>
        <w:t xml:space="preserve"> </w:t>
      </w:r>
      <w:r w:rsidR="002D6710" w:rsidRPr="00706B03">
        <w:rPr>
          <w:rFonts w:ascii="Times New Roman" w:eastAsia="Times New Roman" w:hAnsi="Times New Roman" w:cs="Times New Roman"/>
          <w:kern w:val="36"/>
          <w:sz w:val="24"/>
          <w:szCs w:val="24"/>
          <w:lang w:eastAsia="en-GB"/>
        </w:rPr>
        <w:t>(Coplan and Goldie ,2011)</w:t>
      </w:r>
      <w:r w:rsidR="002D6710" w:rsidRPr="00706B03">
        <w:rPr>
          <w:rFonts w:ascii="Times New Roman" w:hAnsi="Times New Roman" w:cs="Times New Roman"/>
          <w:sz w:val="24"/>
          <w:szCs w:val="24"/>
          <w:lang w:eastAsia="en-GB" w:bidi="en-GB"/>
        </w:rPr>
        <w:t xml:space="preserve"> (</w:t>
      </w:r>
      <w:r w:rsidR="002D6710" w:rsidRPr="00706B03">
        <w:rPr>
          <w:rFonts w:ascii="Times New Roman" w:hAnsi="Times New Roman" w:cs="Times New Roman"/>
          <w:sz w:val="24"/>
          <w:szCs w:val="24"/>
          <w:shd w:val="clear" w:color="auto" w:fill="FFFFFF"/>
        </w:rPr>
        <w:t>Rushton et al, 1983)</w:t>
      </w:r>
      <w:r w:rsidR="002D6710" w:rsidRPr="00706B03">
        <w:rPr>
          <w:rFonts w:ascii="Times New Roman" w:hAnsi="Times New Roman" w:cs="Times New Roman"/>
          <w:sz w:val="24"/>
          <w:szCs w:val="24"/>
          <w:lang w:eastAsia="en-GB" w:bidi="en-GB"/>
        </w:rPr>
        <w:t xml:space="preserve">. </w:t>
      </w:r>
      <w:r w:rsidR="00DE52AB" w:rsidRPr="00706B03">
        <w:rPr>
          <w:rFonts w:ascii="Times New Roman" w:hAnsi="Times New Roman" w:cs="Times New Roman"/>
          <w:sz w:val="24"/>
          <w:szCs w:val="24"/>
          <w:lang w:eastAsia="en-GB" w:bidi="en-GB"/>
        </w:rPr>
        <w:t>The signs of compassion fatigue were</w:t>
      </w:r>
      <w:r w:rsidR="00AE37CF" w:rsidRPr="00706B03">
        <w:rPr>
          <w:rFonts w:ascii="Times New Roman" w:hAnsi="Times New Roman" w:cs="Times New Roman"/>
          <w:sz w:val="24"/>
          <w:szCs w:val="24"/>
          <w:lang w:eastAsia="en-GB" w:bidi="en-GB"/>
        </w:rPr>
        <w:t xml:space="preserve"> also found to be</w:t>
      </w:r>
      <w:r w:rsidR="00DE52AB" w:rsidRPr="00706B03">
        <w:rPr>
          <w:rFonts w:ascii="Times New Roman" w:hAnsi="Times New Roman" w:cs="Times New Roman"/>
          <w:sz w:val="24"/>
          <w:szCs w:val="24"/>
          <w:lang w:eastAsia="en-GB" w:bidi="en-GB"/>
        </w:rPr>
        <w:t xml:space="preserve"> </w:t>
      </w:r>
      <w:proofErr w:type="gramStart"/>
      <w:r w:rsidR="00DE52AB" w:rsidRPr="00706B03">
        <w:rPr>
          <w:rFonts w:ascii="Times New Roman" w:hAnsi="Times New Roman" w:cs="Times New Roman"/>
          <w:sz w:val="24"/>
          <w:szCs w:val="24"/>
          <w:lang w:eastAsia="en-GB" w:bidi="en-GB"/>
        </w:rPr>
        <w:t>similar to</w:t>
      </w:r>
      <w:proofErr w:type="gramEnd"/>
      <w:r w:rsidR="00DE52AB" w:rsidRPr="00706B03">
        <w:rPr>
          <w:rFonts w:ascii="Times New Roman" w:hAnsi="Times New Roman" w:cs="Times New Roman"/>
          <w:sz w:val="24"/>
          <w:szCs w:val="24"/>
          <w:lang w:eastAsia="en-GB" w:bidi="en-GB"/>
        </w:rPr>
        <w:t xml:space="preserve"> those of post-traumatic stress disorder</w:t>
      </w:r>
      <w:r w:rsidR="00AE37CF" w:rsidRPr="00706B03">
        <w:rPr>
          <w:rFonts w:ascii="Times New Roman" w:hAnsi="Times New Roman" w:cs="Times New Roman"/>
          <w:sz w:val="24"/>
          <w:szCs w:val="24"/>
          <w:lang w:eastAsia="en-GB" w:bidi="en-GB"/>
        </w:rPr>
        <w:t xml:space="preserve">, as suffers both experienced </w:t>
      </w:r>
      <w:r w:rsidR="00AE37CF" w:rsidRPr="00706B03">
        <w:rPr>
          <w:rFonts w:ascii="Times New Roman" w:hAnsi="Times New Roman" w:cs="Times New Roman"/>
          <w:sz w:val="24"/>
          <w:szCs w:val="24"/>
          <w:shd w:val="clear" w:color="auto" w:fill="FFFFFF"/>
        </w:rPr>
        <w:t xml:space="preserve">dissociation and somatization (Kianpoor et al.2017). But the </w:t>
      </w:r>
      <w:r w:rsidR="003A1157" w:rsidRPr="00706B03">
        <w:rPr>
          <w:rFonts w:ascii="Times New Roman" w:hAnsi="Times New Roman" w:cs="Times New Roman"/>
          <w:sz w:val="24"/>
          <w:szCs w:val="24"/>
          <w:shd w:val="clear" w:color="auto" w:fill="FFFFFF"/>
        </w:rPr>
        <w:t xml:space="preserve">differing of the two was </w:t>
      </w:r>
      <w:r w:rsidR="00AE37CF" w:rsidRPr="00706B03">
        <w:rPr>
          <w:rFonts w:ascii="Times New Roman" w:hAnsi="Times New Roman" w:cs="Times New Roman"/>
          <w:sz w:val="24"/>
          <w:szCs w:val="24"/>
          <w:shd w:val="clear" w:color="auto" w:fill="FFFFFF"/>
        </w:rPr>
        <w:t>cause of STS was found to be exposure to a traumatised population overtime (Steele,2019).</w:t>
      </w:r>
      <w:r w:rsidR="00AE37CF" w:rsidRPr="00706B03">
        <w:rPr>
          <w:rFonts w:ascii="Times New Roman" w:hAnsi="Times New Roman" w:cs="Times New Roman"/>
          <w:sz w:val="24"/>
          <w:szCs w:val="24"/>
          <w:bdr w:val="none" w:sz="0" w:space="0" w:color="auto" w:frame="1"/>
          <w:shd w:val="clear" w:color="auto" w:fill="FFFFFF"/>
        </w:rPr>
        <w:t xml:space="preserve"> Meadors and Lamson (2008)</w:t>
      </w:r>
      <w:r w:rsidR="00BB51AC" w:rsidRPr="00706B03">
        <w:rPr>
          <w:rFonts w:ascii="Times New Roman" w:hAnsi="Times New Roman" w:cs="Times New Roman"/>
          <w:sz w:val="24"/>
          <w:szCs w:val="24"/>
          <w:bdr w:val="none" w:sz="0" w:space="0" w:color="auto" w:frame="1"/>
          <w:shd w:val="clear" w:color="auto" w:fill="FFFFFF"/>
        </w:rPr>
        <w:t xml:space="preserve"> found that there </w:t>
      </w:r>
      <w:r w:rsidR="003A1157" w:rsidRPr="00706B03">
        <w:rPr>
          <w:rFonts w:ascii="Times New Roman" w:hAnsi="Times New Roman" w:cs="Times New Roman"/>
          <w:sz w:val="24"/>
          <w:szCs w:val="24"/>
          <w:bdr w:val="none" w:sz="0" w:space="0" w:color="auto" w:frame="1"/>
          <w:shd w:val="clear" w:color="auto" w:fill="FFFFFF"/>
        </w:rPr>
        <w:t>were</w:t>
      </w:r>
      <w:r w:rsidR="00BB51AC" w:rsidRPr="00706B03">
        <w:rPr>
          <w:rFonts w:ascii="Times New Roman" w:hAnsi="Times New Roman" w:cs="Times New Roman"/>
          <w:sz w:val="24"/>
          <w:szCs w:val="24"/>
          <w:bdr w:val="none" w:sz="0" w:space="0" w:color="auto" w:frame="1"/>
          <w:shd w:val="clear" w:color="auto" w:fill="FFFFFF"/>
        </w:rPr>
        <w:t xml:space="preserve"> three factors which would impact the intensity of secondary traumatic </w:t>
      </w:r>
      <w:r w:rsidR="00776099" w:rsidRPr="00706B03">
        <w:rPr>
          <w:rFonts w:ascii="Times New Roman" w:hAnsi="Times New Roman" w:cs="Times New Roman"/>
          <w:sz w:val="24"/>
          <w:szCs w:val="24"/>
          <w:bdr w:val="none" w:sz="0" w:space="0" w:color="auto" w:frame="1"/>
          <w:shd w:val="clear" w:color="auto" w:fill="FFFFFF"/>
        </w:rPr>
        <w:t>stress, when</w:t>
      </w:r>
      <w:r w:rsidR="00DC642C" w:rsidRPr="00706B03">
        <w:rPr>
          <w:rFonts w:ascii="Times New Roman" w:hAnsi="Times New Roman" w:cs="Times New Roman"/>
          <w:sz w:val="24"/>
          <w:szCs w:val="24"/>
          <w:bdr w:val="none" w:sz="0" w:space="0" w:color="auto" w:frame="1"/>
          <w:shd w:val="clear" w:color="auto" w:fill="FFFFFF"/>
        </w:rPr>
        <w:t xml:space="preserve"> the duration a situation coincides with the intensity and proximity.</w:t>
      </w:r>
      <w:r w:rsidR="00776099" w:rsidRPr="00706B03">
        <w:rPr>
          <w:rFonts w:ascii="Times New Roman" w:hAnsi="Times New Roman" w:cs="Times New Roman"/>
          <w:sz w:val="24"/>
          <w:szCs w:val="24"/>
          <w:bdr w:val="none" w:sz="0" w:space="0" w:color="auto" w:frame="1"/>
          <w:shd w:val="clear" w:color="auto" w:fill="FFFFFF"/>
        </w:rPr>
        <w:t xml:space="preserve"> It seems prevention of burnout was not much discussed but by reflecting of situations after they occurred could benefit individuals, by helping them learn to regulate emotions when similar experiences happened</w:t>
      </w:r>
      <w:r w:rsidR="00930BE0" w:rsidRPr="00706B03">
        <w:rPr>
          <w:rFonts w:ascii="Times New Roman" w:eastAsia="Times New Roman" w:hAnsi="Times New Roman" w:cs="Times New Roman"/>
          <w:kern w:val="36"/>
          <w:sz w:val="24"/>
          <w:szCs w:val="24"/>
          <w:lang w:eastAsia="en-GB"/>
        </w:rPr>
        <w:t xml:space="preserve"> (Moon, 2004)</w:t>
      </w:r>
      <w:r w:rsidR="00930BE0" w:rsidRPr="00706B03">
        <w:rPr>
          <w:rFonts w:ascii="Times New Roman" w:hAnsi="Times New Roman" w:cs="Times New Roman"/>
          <w:sz w:val="24"/>
          <w:szCs w:val="24"/>
          <w:bdr w:val="none" w:sz="0" w:space="0" w:color="auto" w:frame="1"/>
          <w:shd w:val="clear" w:color="auto" w:fill="FFFFFF"/>
        </w:rPr>
        <w:t xml:space="preserve">. </w:t>
      </w:r>
      <w:r w:rsidR="003A1157" w:rsidRPr="00706B03">
        <w:rPr>
          <w:rFonts w:ascii="Times New Roman" w:hAnsi="Times New Roman" w:cs="Times New Roman"/>
          <w:sz w:val="24"/>
          <w:szCs w:val="24"/>
          <w:bdr w:val="none" w:sz="0" w:space="0" w:color="auto" w:frame="1"/>
          <w:shd w:val="clear" w:color="auto" w:fill="FFFFFF"/>
        </w:rPr>
        <w:t>Self-care</w:t>
      </w:r>
      <w:r w:rsidR="00776099" w:rsidRPr="00706B03">
        <w:rPr>
          <w:rFonts w:ascii="Times New Roman" w:hAnsi="Times New Roman" w:cs="Times New Roman"/>
          <w:sz w:val="24"/>
          <w:szCs w:val="24"/>
          <w:bdr w:val="none" w:sz="0" w:space="0" w:color="auto" w:frame="1"/>
          <w:shd w:val="clear" w:color="auto" w:fill="FFFFFF"/>
        </w:rPr>
        <w:t xml:space="preserve"> was also found to improve </w:t>
      </w:r>
      <w:proofErr w:type="gramStart"/>
      <w:r w:rsidR="00776099" w:rsidRPr="00706B03">
        <w:rPr>
          <w:rFonts w:ascii="Times New Roman" w:hAnsi="Times New Roman" w:cs="Times New Roman"/>
          <w:sz w:val="24"/>
          <w:szCs w:val="24"/>
          <w:bdr w:val="none" w:sz="0" w:space="0" w:color="auto" w:frame="1"/>
          <w:shd w:val="clear" w:color="auto" w:fill="FFFFFF"/>
        </w:rPr>
        <w:t>individuals</w:t>
      </w:r>
      <w:proofErr w:type="gramEnd"/>
      <w:r w:rsidR="00930BE0" w:rsidRPr="00706B03">
        <w:rPr>
          <w:rFonts w:ascii="Times New Roman" w:eastAsia="Times New Roman" w:hAnsi="Times New Roman" w:cs="Times New Roman"/>
          <w:kern w:val="36"/>
          <w:sz w:val="24"/>
          <w:szCs w:val="24"/>
          <w:lang w:eastAsia="en-GB"/>
        </w:rPr>
        <w:t xml:space="preserve"> awareness by engaging in activities promoting</w:t>
      </w:r>
      <w:r w:rsidR="00776099" w:rsidRPr="00706B03">
        <w:rPr>
          <w:rFonts w:ascii="Times New Roman" w:hAnsi="Times New Roman" w:cs="Times New Roman"/>
          <w:sz w:val="24"/>
          <w:szCs w:val="24"/>
          <w:bdr w:val="none" w:sz="0" w:space="0" w:color="auto" w:frame="1"/>
          <w:shd w:val="clear" w:color="auto" w:fill="FFFFFF"/>
        </w:rPr>
        <w:t xml:space="preserve"> </w:t>
      </w:r>
      <w:r w:rsidR="003A1157" w:rsidRPr="00706B03">
        <w:rPr>
          <w:rFonts w:ascii="Times New Roman" w:hAnsi="Times New Roman" w:cs="Times New Roman"/>
          <w:sz w:val="24"/>
          <w:szCs w:val="24"/>
          <w:bdr w:val="none" w:sz="0" w:space="0" w:color="auto" w:frame="1"/>
          <w:shd w:val="clear" w:color="auto" w:fill="FFFFFF"/>
        </w:rPr>
        <w:t>well-being</w:t>
      </w:r>
      <w:r w:rsidR="00930BE0" w:rsidRPr="00706B03">
        <w:rPr>
          <w:rFonts w:ascii="Times New Roman" w:hAnsi="Times New Roman" w:cs="Times New Roman"/>
          <w:sz w:val="24"/>
          <w:szCs w:val="24"/>
          <w:bdr w:val="none" w:sz="0" w:space="0" w:color="auto" w:frame="1"/>
          <w:shd w:val="clear" w:color="auto" w:fill="FFFFFF"/>
        </w:rPr>
        <w:t>,</w:t>
      </w:r>
      <w:r w:rsidR="00776099" w:rsidRPr="00706B03">
        <w:rPr>
          <w:rFonts w:ascii="Times New Roman" w:hAnsi="Times New Roman" w:cs="Times New Roman"/>
          <w:sz w:val="24"/>
          <w:szCs w:val="24"/>
          <w:bdr w:val="none" w:sz="0" w:space="0" w:color="auto" w:frame="1"/>
          <w:shd w:val="clear" w:color="auto" w:fill="FFFFFF"/>
        </w:rPr>
        <w:t xml:space="preserve"> reducing hours </w:t>
      </w:r>
      <w:r w:rsidR="00930BE0" w:rsidRPr="00706B03">
        <w:rPr>
          <w:rFonts w:ascii="Times New Roman" w:hAnsi="Times New Roman" w:cs="Times New Roman"/>
          <w:sz w:val="24"/>
          <w:szCs w:val="24"/>
          <w:bdr w:val="none" w:sz="0" w:space="0" w:color="auto" w:frame="1"/>
          <w:shd w:val="clear" w:color="auto" w:fill="FFFFFF"/>
        </w:rPr>
        <w:t xml:space="preserve">worked or </w:t>
      </w:r>
      <w:r w:rsidR="00161CAF" w:rsidRPr="00706B03">
        <w:rPr>
          <w:rFonts w:ascii="Times New Roman" w:hAnsi="Times New Roman" w:cs="Times New Roman"/>
          <w:sz w:val="24"/>
          <w:szCs w:val="24"/>
          <w:bdr w:val="none" w:sz="0" w:space="0" w:color="auto" w:frame="1"/>
          <w:shd w:val="clear" w:color="auto" w:fill="FFFFFF"/>
        </w:rPr>
        <w:t xml:space="preserve">reducing </w:t>
      </w:r>
      <w:r w:rsidR="00776099" w:rsidRPr="00706B03">
        <w:rPr>
          <w:rFonts w:ascii="Times New Roman" w:hAnsi="Times New Roman" w:cs="Times New Roman"/>
          <w:sz w:val="24"/>
          <w:szCs w:val="24"/>
          <w:bdr w:val="none" w:sz="0" w:space="0" w:color="auto" w:frame="1"/>
          <w:shd w:val="clear" w:color="auto" w:fill="FFFFFF"/>
        </w:rPr>
        <w:t>expos</w:t>
      </w:r>
      <w:r w:rsidR="00161CAF" w:rsidRPr="00706B03">
        <w:rPr>
          <w:rFonts w:ascii="Times New Roman" w:hAnsi="Times New Roman" w:cs="Times New Roman"/>
          <w:sz w:val="24"/>
          <w:szCs w:val="24"/>
          <w:bdr w:val="none" w:sz="0" w:space="0" w:color="auto" w:frame="1"/>
          <w:shd w:val="clear" w:color="auto" w:fill="FFFFFF"/>
        </w:rPr>
        <w:t xml:space="preserve">ure to traumatic events would be beneficial </w:t>
      </w:r>
      <w:r w:rsidR="00930BE0" w:rsidRPr="00706B03">
        <w:rPr>
          <w:rFonts w:ascii="Times New Roman" w:eastAsia="Times New Roman" w:hAnsi="Times New Roman" w:cs="Times New Roman"/>
          <w:kern w:val="36"/>
          <w:sz w:val="24"/>
          <w:szCs w:val="24"/>
          <w:lang w:eastAsia="en-GB"/>
        </w:rPr>
        <w:t>(Harrington, 2013)</w:t>
      </w:r>
      <w:r w:rsidR="00930BE0" w:rsidRPr="00706B03">
        <w:rPr>
          <w:rFonts w:ascii="Times New Roman" w:hAnsi="Times New Roman" w:cs="Times New Roman"/>
          <w:sz w:val="24"/>
          <w:szCs w:val="24"/>
          <w:shd w:val="clear" w:color="auto" w:fill="FFFFFF"/>
        </w:rPr>
        <w:t xml:space="preserve"> (Yoder, 2010).</w:t>
      </w:r>
    </w:p>
    <w:p w14:paraId="720BE73D" w14:textId="4A001EDA" w:rsidR="00C5638F" w:rsidRPr="002D6710" w:rsidRDefault="00C5638F" w:rsidP="00161CAF">
      <w:pPr>
        <w:shd w:val="clear" w:color="auto" w:fill="FFFFFF"/>
        <w:spacing w:after="0" w:line="240" w:lineRule="auto"/>
        <w:outlineLvl w:val="0"/>
        <w:rPr>
          <w:rFonts w:ascii="Times New Roman" w:eastAsia="Times New Roman" w:hAnsi="Times New Roman" w:cs="Times New Roman"/>
          <w:color w:val="4472C4" w:themeColor="accent1"/>
          <w:kern w:val="36"/>
          <w:sz w:val="24"/>
          <w:szCs w:val="24"/>
          <w:lang w:eastAsia="en-GB"/>
        </w:rPr>
      </w:pPr>
    </w:p>
    <w:p w14:paraId="6311986C" w14:textId="46DB5434" w:rsidR="000828A8" w:rsidRDefault="00706B03" w:rsidP="00B11578">
      <w:pPr>
        <w:shd w:val="clear" w:color="auto" w:fill="FFFFFF"/>
        <w:spacing w:after="0" w:line="240" w:lineRule="auto"/>
        <w:outlineLvl w:val="0"/>
        <w:rPr>
          <w:rFonts w:ascii="Times New Roman" w:eastAsia="Times New Roman" w:hAnsi="Times New Roman" w:cs="Times New Roman"/>
          <w:color w:val="333333"/>
          <w:kern w:val="36"/>
          <w:sz w:val="24"/>
          <w:szCs w:val="24"/>
          <w:lang w:eastAsia="en-GB"/>
        </w:rPr>
      </w:pPr>
      <w:r>
        <w:rPr>
          <w:rFonts w:ascii="Times New Roman" w:eastAsia="Times New Roman" w:hAnsi="Times New Roman" w:cs="Times New Roman"/>
          <w:color w:val="333333"/>
          <w:kern w:val="36"/>
          <w:sz w:val="24"/>
          <w:szCs w:val="24"/>
          <w:lang w:eastAsia="en-GB"/>
        </w:rPr>
        <w:t>Total word Count 2781</w:t>
      </w:r>
    </w:p>
    <w:p w14:paraId="673A329E" w14:textId="3EB4CE89" w:rsidR="00197975" w:rsidRDefault="00197975" w:rsidP="00B11578">
      <w:pPr>
        <w:shd w:val="clear" w:color="auto" w:fill="FFFFFF"/>
        <w:spacing w:after="0" w:line="240" w:lineRule="auto"/>
        <w:outlineLvl w:val="0"/>
        <w:rPr>
          <w:rFonts w:ascii="Times New Roman" w:eastAsia="Times New Roman" w:hAnsi="Times New Roman" w:cs="Times New Roman"/>
          <w:color w:val="333333"/>
          <w:kern w:val="36"/>
          <w:sz w:val="24"/>
          <w:szCs w:val="24"/>
          <w:lang w:eastAsia="en-GB"/>
        </w:rPr>
      </w:pPr>
    </w:p>
    <w:p w14:paraId="39643044" w14:textId="539C7A04" w:rsidR="00197975" w:rsidRDefault="00197975" w:rsidP="00B11578">
      <w:pPr>
        <w:shd w:val="clear" w:color="auto" w:fill="FFFFFF"/>
        <w:spacing w:after="0" w:line="240" w:lineRule="auto"/>
        <w:outlineLvl w:val="0"/>
        <w:rPr>
          <w:rFonts w:ascii="Times New Roman" w:eastAsia="Times New Roman" w:hAnsi="Times New Roman" w:cs="Times New Roman"/>
          <w:color w:val="333333"/>
          <w:kern w:val="36"/>
          <w:sz w:val="24"/>
          <w:szCs w:val="24"/>
          <w:lang w:eastAsia="en-GB"/>
        </w:rPr>
      </w:pPr>
    </w:p>
    <w:p w14:paraId="3501D913" w14:textId="22F17DC7" w:rsidR="00197975" w:rsidRDefault="00197975" w:rsidP="00B11578">
      <w:pPr>
        <w:shd w:val="clear" w:color="auto" w:fill="FFFFFF"/>
        <w:spacing w:after="0" w:line="240" w:lineRule="auto"/>
        <w:outlineLvl w:val="0"/>
        <w:rPr>
          <w:rFonts w:ascii="Times New Roman" w:eastAsia="Times New Roman" w:hAnsi="Times New Roman" w:cs="Times New Roman"/>
          <w:color w:val="333333"/>
          <w:kern w:val="36"/>
          <w:sz w:val="24"/>
          <w:szCs w:val="24"/>
          <w:lang w:eastAsia="en-GB"/>
        </w:rPr>
      </w:pPr>
    </w:p>
    <w:p w14:paraId="257306E6" w14:textId="48DC6398" w:rsidR="00197975" w:rsidRDefault="00197975" w:rsidP="00B11578">
      <w:pPr>
        <w:shd w:val="clear" w:color="auto" w:fill="FFFFFF"/>
        <w:spacing w:after="0" w:line="240" w:lineRule="auto"/>
        <w:outlineLvl w:val="0"/>
        <w:rPr>
          <w:rFonts w:ascii="Times New Roman" w:eastAsia="Times New Roman" w:hAnsi="Times New Roman" w:cs="Times New Roman"/>
          <w:color w:val="333333"/>
          <w:kern w:val="36"/>
          <w:sz w:val="24"/>
          <w:szCs w:val="24"/>
          <w:lang w:eastAsia="en-GB"/>
        </w:rPr>
      </w:pPr>
    </w:p>
    <w:p w14:paraId="7256436F" w14:textId="7265E84A" w:rsidR="000828A8" w:rsidRDefault="000828A8" w:rsidP="00B11578">
      <w:pPr>
        <w:shd w:val="clear" w:color="auto" w:fill="FFFFFF"/>
        <w:spacing w:after="0" w:line="240" w:lineRule="auto"/>
        <w:outlineLvl w:val="0"/>
        <w:rPr>
          <w:rFonts w:ascii="Times New Roman" w:eastAsia="Times New Roman" w:hAnsi="Times New Roman" w:cs="Times New Roman"/>
          <w:color w:val="333333"/>
          <w:kern w:val="36"/>
          <w:sz w:val="24"/>
          <w:szCs w:val="24"/>
          <w:lang w:eastAsia="en-GB"/>
        </w:rPr>
      </w:pPr>
    </w:p>
    <w:p w14:paraId="4A8D5F89" w14:textId="5A9AD929" w:rsidR="000828A8" w:rsidRDefault="00C4157A" w:rsidP="00B11578">
      <w:pPr>
        <w:shd w:val="clear" w:color="auto" w:fill="FFFFFF"/>
        <w:spacing w:after="0" w:line="240" w:lineRule="auto"/>
        <w:outlineLvl w:val="0"/>
        <w:rPr>
          <w:rFonts w:ascii="Times New Roman" w:eastAsia="Times New Roman" w:hAnsi="Times New Roman" w:cs="Times New Roman"/>
          <w:b/>
          <w:bCs/>
          <w:color w:val="333333"/>
          <w:kern w:val="36"/>
          <w:sz w:val="24"/>
          <w:szCs w:val="24"/>
          <w:lang w:eastAsia="en-GB"/>
        </w:rPr>
      </w:pPr>
      <w:r w:rsidRPr="00C4157A">
        <w:rPr>
          <w:rFonts w:ascii="Times New Roman" w:eastAsia="Times New Roman" w:hAnsi="Times New Roman" w:cs="Times New Roman"/>
          <w:b/>
          <w:bCs/>
          <w:color w:val="333333"/>
          <w:kern w:val="36"/>
          <w:sz w:val="24"/>
          <w:szCs w:val="24"/>
          <w:lang w:eastAsia="en-GB"/>
        </w:rPr>
        <w:t>Reference List</w:t>
      </w:r>
    </w:p>
    <w:p w14:paraId="0189D623" w14:textId="1FE8A0D5" w:rsidR="00C4157A" w:rsidRDefault="00C4157A" w:rsidP="00B11578">
      <w:pPr>
        <w:shd w:val="clear" w:color="auto" w:fill="FFFFFF"/>
        <w:spacing w:after="0" w:line="240" w:lineRule="auto"/>
        <w:outlineLvl w:val="0"/>
        <w:rPr>
          <w:rFonts w:ascii="Times New Roman" w:eastAsia="Times New Roman" w:hAnsi="Times New Roman" w:cs="Times New Roman"/>
          <w:b/>
          <w:bCs/>
          <w:color w:val="333333"/>
          <w:kern w:val="36"/>
          <w:sz w:val="24"/>
          <w:szCs w:val="24"/>
          <w:lang w:eastAsia="en-GB"/>
        </w:rPr>
      </w:pPr>
    </w:p>
    <w:p w14:paraId="48C75043" w14:textId="77777777" w:rsidR="00C4157A" w:rsidRPr="00C4157A" w:rsidRDefault="00C4157A" w:rsidP="00C4157A">
      <w:pPr>
        <w:autoSpaceDN w:val="0"/>
        <w:spacing w:after="120" w:line="249" w:lineRule="auto"/>
        <w:ind w:left="567" w:hanging="720"/>
        <w:rPr>
          <w:rFonts w:ascii="Calibri" w:eastAsia="Calibri" w:hAnsi="Calibri" w:cs="Times New Roman"/>
        </w:rPr>
      </w:pPr>
      <w:r w:rsidRPr="00C4157A">
        <w:rPr>
          <w:rFonts w:ascii="Times New Roman" w:eastAsia="Calibri" w:hAnsi="Times New Roman" w:cs="Times New Roman"/>
          <w:sz w:val="20"/>
          <w:szCs w:val="20"/>
          <w:shd w:val="clear" w:color="auto" w:fill="FFFFFF"/>
        </w:rPr>
        <w:t>Batson, C. D., &amp; Leonard, B. (1987). Prosocial Motivation: Is it ever Truly Altruistic? In Advances in Experimental Social Psychology (Vol. Volume 20, pp. 65-122): Academic Press.</w:t>
      </w:r>
    </w:p>
    <w:p w14:paraId="215EF71A" w14:textId="77777777" w:rsidR="00C4157A" w:rsidRPr="00C4157A" w:rsidRDefault="00C4157A" w:rsidP="00C4157A">
      <w:pPr>
        <w:shd w:val="clear" w:color="auto" w:fill="FFFFFF"/>
        <w:suppressAutoHyphens/>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shd w:val="clear" w:color="auto" w:fill="FFFFFF"/>
        </w:rPr>
        <w:t>Batson, C.D. and Powell, A.A. (2003). Altruism and Prosocial Behavior. In Handbook of Psychology, I.B. Weiner (Ed.). doi:</w:t>
      </w:r>
      <w:hyperlink r:id="rId12" w:history="1">
        <w:r w:rsidRPr="00C4157A">
          <w:rPr>
            <w:rFonts w:ascii="Times New Roman" w:eastAsia="Calibri" w:hAnsi="Times New Roman" w:cs="Times New Roman"/>
            <w:sz w:val="20"/>
            <w:szCs w:val="20"/>
          </w:rPr>
          <w:t>10.1002/0471264385.wei0519</w:t>
        </w:r>
      </w:hyperlink>
    </w:p>
    <w:p w14:paraId="533A7557"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shd w:val="clear" w:color="auto" w:fill="FFFFFF"/>
        </w:rPr>
        <w:t xml:space="preserve">Beer, O. and Asthana, S. (2016). </w:t>
      </w:r>
      <w:r w:rsidRPr="00C4157A">
        <w:rPr>
          <w:rFonts w:ascii="Times New Roman" w:eastAsia="Calibri" w:hAnsi="Times New Roman" w:cs="Times New Roman"/>
          <w:i/>
          <w:iCs/>
          <w:sz w:val="20"/>
          <w:szCs w:val="20"/>
        </w:rPr>
        <w:t>How stress impacts social workers – and how they’re trying to cope - Community Care</w:t>
      </w:r>
      <w:r w:rsidRPr="00C4157A">
        <w:rPr>
          <w:rFonts w:ascii="Times New Roman" w:eastAsia="Calibri" w:hAnsi="Times New Roman" w:cs="Times New Roman"/>
          <w:sz w:val="20"/>
          <w:szCs w:val="20"/>
          <w:shd w:val="clear" w:color="auto" w:fill="FFFFFF"/>
        </w:rPr>
        <w:t xml:space="preserve">. </w:t>
      </w:r>
      <w:bookmarkStart w:id="13" w:name="_Hlk26866451"/>
      <w:r w:rsidRPr="00C4157A">
        <w:rPr>
          <w:rFonts w:ascii="Times New Roman" w:eastAsia="Calibri" w:hAnsi="Times New Roman" w:cs="Times New Roman"/>
          <w:sz w:val="20"/>
          <w:szCs w:val="20"/>
          <w:shd w:val="clear" w:color="auto" w:fill="FFFFFF"/>
        </w:rPr>
        <w:t xml:space="preserve">(online) </w:t>
      </w:r>
      <w:bookmarkEnd w:id="13"/>
      <w:r w:rsidRPr="00C4157A">
        <w:rPr>
          <w:rFonts w:ascii="Times New Roman" w:eastAsia="Calibri" w:hAnsi="Times New Roman" w:cs="Times New Roman"/>
          <w:sz w:val="20"/>
          <w:szCs w:val="20"/>
          <w:shd w:val="clear" w:color="auto" w:fill="FFFFFF"/>
        </w:rPr>
        <w:t>Community Care. Available at: https://www.communitycare.co.uk/2016/09/28/stress-impacts-social-workers-theyre-trying-cope/ (Accessed 9 December. 2019).</w:t>
      </w:r>
    </w:p>
    <w:p w14:paraId="04B45CBB"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Times New Roman" w:hAnsi="Times New Roman" w:cs="Times New Roman"/>
          <w:i/>
          <w:iCs/>
          <w:kern w:val="3"/>
          <w:sz w:val="20"/>
          <w:szCs w:val="20"/>
          <w:lang w:eastAsia="en-GB"/>
        </w:rPr>
        <w:t>Care Act 2014</w:t>
      </w:r>
      <w:r w:rsidRPr="00C4157A">
        <w:rPr>
          <w:rFonts w:ascii="Calibri" w:eastAsia="Calibri" w:hAnsi="Calibri" w:cs="Times New Roman"/>
        </w:rPr>
        <w:t>.</w:t>
      </w:r>
      <w:r w:rsidRPr="00C4157A">
        <w:rPr>
          <w:rFonts w:ascii="Times New Roman" w:eastAsia="Calibri" w:hAnsi="Times New Roman" w:cs="Times New Roman"/>
          <w:sz w:val="20"/>
          <w:szCs w:val="20"/>
          <w:shd w:val="clear" w:color="auto" w:fill="FFFFFF"/>
        </w:rPr>
        <w:t>(online).A</w:t>
      </w:r>
      <w:r w:rsidRPr="00C4157A">
        <w:rPr>
          <w:rFonts w:ascii="Times New Roman" w:eastAsia="Times New Roman" w:hAnsi="Times New Roman" w:cs="Times New Roman"/>
          <w:sz w:val="20"/>
          <w:szCs w:val="20"/>
          <w:lang w:eastAsia="en-GB"/>
        </w:rPr>
        <w:t xml:space="preserve">vailable at: </w:t>
      </w:r>
      <w:hyperlink r:id="rId13" w:history="1">
        <w:r w:rsidRPr="00C4157A">
          <w:rPr>
            <w:rFonts w:ascii="Times New Roman" w:eastAsia="Times New Roman" w:hAnsi="Times New Roman" w:cs="Times New Roman"/>
            <w:kern w:val="3"/>
            <w:sz w:val="20"/>
            <w:szCs w:val="20"/>
            <w:lang w:eastAsia="en-GB"/>
          </w:rPr>
          <w:t>http://www.legislation.gov.uk/ukpga/2014/23/notes</w:t>
        </w:r>
      </w:hyperlink>
      <w:r w:rsidRPr="00C4157A">
        <w:rPr>
          <w:rFonts w:ascii="Times New Roman" w:eastAsia="Times New Roman" w:hAnsi="Times New Roman" w:cs="Times New Roman"/>
          <w:kern w:val="3"/>
          <w:sz w:val="20"/>
          <w:szCs w:val="20"/>
          <w:lang w:eastAsia="en-GB"/>
        </w:rPr>
        <w:t xml:space="preserve"> </w:t>
      </w:r>
      <w:bookmarkStart w:id="14" w:name="_Hlk26816723"/>
      <w:r w:rsidRPr="00C4157A">
        <w:rPr>
          <w:rFonts w:ascii="Times New Roman" w:eastAsia="Times New Roman" w:hAnsi="Times New Roman" w:cs="Times New Roman"/>
          <w:sz w:val="20"/>
          <w:szCs w:val="20"/>
          <w:lang w:eastAsia="en-GB"/>
        </w:rPr>
        <w:t>(Accessed: 4 December 2019).</w:t>
      </w:r>
      <w:bookmarkEnd w:id="14"/>
    </w:p>
    <w:p w14:paraId="16562869" w14:textId="77777777" w:rsidR="00C4157A" w:rsidRPr="00C4157A" w:rsidRDefault="00C4157A" w:rsidP="00C4157A">
      <w:pPr>
        <w:suppressAutoHyphens/>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shd w:val="clear" w:color="auto" w:fill="FFFFFF"/>
        </w:rPr>
        <w:t xml:space="preserve">Cherry, K. (2018). </w:t>
      </w:r>
      <w:r w:rsidRPr="00C4157A">
        <w:rPr>
          <w:rFonts w:ascii="Times New Roman" w:eastAsia="Calibri" w:hAnsi="Times New Roman" w:cs="Times New Roman"/>
          <w:i/>
          <w:iCs/>
          <w:sz w:val="20"/>
          <w:szCs w:val="20"/>
        </w:rPr>
        <w:t>The Basics of Prosocial Behavior</w:t>
      </w:r>
      <w:r w:rsidRPr="00C4157A">
        <w:rPr>
          <w:rFonts w:ascii="Times New Roman" w:eastAsia="Calibri" w:hAnsi="Times New Roman" w:cs="Times New Roman"/>
          <w:sz w:val="20"/>
          <w:szCs w:val="20"/>
          <w:shd w:val="clear" w:color="auto" w:fill="FFFFFF"/>
        </w:rPr>
        <w:t>. (online) Verywell Mind. Available at: https://www.verywellmind.com/what-is-prosocial-behavior-2795479 (Accessed 9 December. 2019).</w:t>
      </w:r>
    </w:p>
    <w:p w14:paraId="0258F9A6" w14:textId="77777777" w:rsidR="00C4157A" w:rsidRPr="00C4157A" w:rsidRDefault="00C4157A" w:rsidP="00C4157A">
      <w:pPr>
        <w:suppressAutoHyphens/>
        <w:autoSpaceDN w:val="0"/>
        <w:spacing w:after="120" w:line="240" w:lineRule="auto"/>
        <w:ind w:left="567" w:hanging="720"/>
        <w:textAlignment w:val="baseline"/>
        <w:rPr>
          <w:rFonts w:ascii="Calibri" w:eastAsia="Calibri" w:hAnsi="Calibri" w:cs="Times New Roman"/>
        </w:rPr>
      </w:pPr>
      <w:bookmarkStart w:id="15" w:name="_Hlk26815281"/>
      <w:r w:rsidRPr="00C4157A">
        <w:rPr>
          <w:rFonts w:ascii="Times New Roman" w:eastAsia="Calibri" w:hAnsi="Times New Roman" w:cs="Times New Roman"/>
          <w:sz w:val="20"/>
          <w:szCs w:val="20"/>
          <w:shd w:val="clear" w:color="auto" w:fill="FFFFFF"/>
        </w:rPr>
        <w:t xml:space="preserve">Cherry, K. (2019). </w:t>
      </w:r>
      <w:r w:rsidRPr="00C4157A">
        <w:rPr>
          <w:rFonts w:ascii="Times New Roman" w:eastAsia="Calibri" w:hAnsi="Times New Roman" w:cs="Times New Roman"/>
          <w:i/>
          <w:iCs/>
          <w:sz w:val="20"/>
          <w:szCs w:val="20"/>
        </w:rPr>
        <w:t>Why We Risk Our Own Well-Being to Help Others</w:t>
      </w:r>
      <w:r w:rsidRPr="00C4157A">
        <w:rPr>
          <w:rFonts w:ascii="Times New Roman" w:eastAsia="Calibri" w:hAnsi="Times New Roman" w:cs="Times New Roman"/>
          <w:sz w:val="20"/>
          <w:szCs w:val="20"/>
          <w:shd w:val="clear" w:color="auto" w:fill="FFFFFF"/>
        </w:rPr>
        <w:t>. (online) Verywell Mind. Available at: https://www.verywellmind.com/what-is-altruism-2794828 (Accessed 9 December. 2019).</w:t>
      </w:r>
    </w:p>
    <w:p w14:paraId="2A6DFCF2"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rPr>
        <w:t xml:space="preserve">Clarke, D. (2003). </w:t>
      </w:r>
      <w:r w:rsidRPr="00C4157A">
        <w:rPr>
          <w:rFonts w:ascii="Times New Roman" w:eastAsia="Calibri" w:hAnsi="Times New Roman" w:cs="Times New Roman"/>
          <w:i/>
          <w:iCs/>
          <w:sz w:val="20"/>
          <w:szCs w:val="20"/>
        </w:rPr>
        <w:t>Pro-social and anti-social behaviour</w:t>
      </w:r>
      <w:r w:rsidRPr="00C4157A">
        <w:rPr>
          <w:rFonts w:ascii="Times New Roman" w:eastAsia="Calibri" w:hAnsi="Times New Roman" w:cs="Times New Roman"/>
          <w:sz w:val="20"/>
          <w:szCs w:val="20"/>
        </w:rPr>
        <w:t>. East Sussex: Routledge.</w:t>
      </w:r>
      <w:bookmarkEnd w:id="15"/>
    </w:p>
    <w:p w14:paraId="588D86C3"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shd w:val="clear" w:color="auto" w:fill="FFFFFF"/>
        </w:rPr>
        <w:t xml:space="preserve">Coetzee, S. and Klopper, H. (2010). Compassion fatigue within nursing practice: A concept analysis. </w:t>
      </w:r>
      <w:r w:rsidRPr="00C4157A">
        <w:rPr>
          <w:rFonts w:ascii="Times New Roman" w:eastAsia="Calibri" w:hAnsi="Times New Roman" w:cs="Times New Roman"/>
          <w:i/>
          <w:iCs/>
          <w:sz w:val="20"/>
          <w:szCs w:val="20"/>
          <w:shd w:val="clear" w:color="auto" w:fill="FFFFFF"/>
        </w:rPr>
        <w:t>Nursing</w:t>
      </w:r>
      <w:r w:rsidRPr="00C4157A">
        <w:rPr>
          <w:rFonts w:ascii="Times New Roman" w:eastAsia="Calibri" w:hAnsi="Times New Roman" w:cs="Times New Roman"/>
          <w:i/>
          <w:iCs/>
          <w:sz w:val="20"/>
          <w:szCs w:val="20"/>
        </w:rPr>
        <w:t>&amp;Health Sciences, 12(2), pp.235-243.</w:t>
      </w:r>
    </w:p>
    <w:p w14:paraId="4877D62F" w14:textId="77777777" w:rsidR="00C4157A" w:rsidRPr="00C4157A" w:rsidRDefault="00C4157A" w:rsidP="00C4157A">
      <w:pPr>
        <w:autoSpaceDN w:val="0"/>
        <w:spacing w:after="120" w:line="240" w:lineRule="auto"/>
        <w:ind w:left="567" w:hanging="720"/>
        <w:rPr>
          <w:rFonts w:ascii="Calibri" w:eastAsia="Calibri" w:hAnsi="Calibri" w:cs="Times New Roman"/>
        </w:rPr>
      </w:pPr>
      <w:hyperlink r:id="rId14" w:history="1">
        <w:r w:rsidRPr="00C4157A">
          <w:rPr>
            <w:rFonts w:ascii="Times New Roman" w:eastAsia="Times New Roman" w:hAnsi="Times New Roman" w:cs="Times New Roman"/>
            <w:sz w:val="20"/>
            <w:szCs w:val="20"/>
            <w:lang w:eastAsia="en-GB"/>
          </w:rPr>
          <w:t>Deery</w:t>
        </w:r>
      </w:hyperlink>
      <w:r w:rsidRPr="00C4157A">
        <w:rPr>
          <w:rFonts w:ascii="Times New Roman" w:eastAsia="Times New Roman" w:hAnsi="Times New Roman" w:cs="Times New Roman"/>
          <w:sz w:val="20"/>
          <w:szCs w:val="20"/>
          <w:lang w:eastAsia="en-GB"/>
        </w:rPr>
        <w:t xml:space="preserve">,S., Iverson, R. and Walsh, J. (2002). Work Relationships in Telephone Call Centres: Understanding Emotional Exhaustion and Employee Withdrawal. </w:t>
      </w:r>
      <w:r w:rsidRPr="00C4157A">
        <w:rPr>
          <w:rFonts w:ascii="Times New Roman" w:eastAsia="Times New Roman" w:hAnsi="Times New Roman" w:cs="Times New Roman"/>
          <w:i/>
          <w:iCs/>
          <w:sz w:val="20"/>
          <w:szCs w:val="20"/>
          <w:lang w:eastAsia="en-GB"/>
        </w:rPr>
        <w:t>Journal of Management Studies,</w:t>
      </w:r>
      <w:r w:rsidRPr="00C4157A">
        <w:rPr>
          <w:rFonts w:ascii="Times New Roman" w:eastAsia="Times New Roman" w:hAnsi="Times New Roman" w:cs="Times New Roman"/>
          <w:sz w:val="20"/>
          <w:szCs w:val="20"/>
          <w:lang w:eastAsia="en-GB"/>
        </w:rPr>
        <w:t>39 (4), pp.471-496.</w:t>
      </w:r>
    </w:p>
    <w:p w14:paraId="38609FC4"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shd w:val="clear" w:color="auto" w:fill="FFFFFF"/>
        </w:rPr>
        <w:t xml:space="preserve">Eisenberg, N. (1982). </w:t>
      </w:r>
      <w:r w:rsidRPr="00C4157A">
        <w:rPr>
          <w:rFonts w:ascii="Times New Roman" w:eastAsia="Calibri" w:hAnsi="Times New Roman" w:cs="Times New Roman"/>
          <w:i/>
          <w:iCs/>
          <w:sz w:val="20"/>
          <w:szCs w:val="20"/>
        </w:rPr>
        <w:t>The Development of prosocial behavior</w:t>
      </w:r>
      <w:r w:rsidRPr="00C4157A">
        <w:rPr>
          <w:rFonts w:ascii="Times New Roman" w:eastAsia="Calibri" w:hAnsi="Times New Roman" w:cs="Times New Roman"/>
          <w:sz w:val="20"/>
          <w:szCs w:val="20"/>
          <w:shd w:val="clear" w:color="auto" w:fill="FFFFFF"/>
        </w:rPr>
        <w:t>. New York: Academic Press.</w:t>
      </w:r>
    </w:p>
    <w:p w14:paraId="6DDE021C" w14:textId="77777777" w:rsidR="00C4157A" w:rsidRPr="00C4157A" w:rsidRDefault="00C4157A" w:rsidP="00C4157A">
      <w:pPr>
        <w:suppressAutoHyphens/>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shd w:val="clear" w:color="auto" w:fill="FFFFFF"/>
        </w:rPr>
        <w:t xml:space="preserve">Figley, C.R. (Ed) (2012). </w:t>
      </w:r>
      <w:r w:rsidRPr="00C4157A">
        <w:rPr>
          <w:rFonts w:ascii="Times New Roman" w:eastAsia="Calibri" w:hAnsi="Times New Roman" w:cs="Times New Roman"/>
          <w:i/>
          <w:iCs/>
          <w:sz w:val="20"/>
          <w:szCs w:val="20"/>
        </w:rPr>
        <w:t>Encyclopedia of trauma</w:t>
      </w:r>
      <w:r w:rsidRPr="00C4157A">
        <w:rPr>
          <w:rFonts w:ascii="Times New Roman" w:eastAsia="Calibri" w:hAnsi="Times New Roman" w:cs="Times New Roman"/>
          <w:sz w:val="20"/>
          <w:szCs w:val="20"/>
          <w:shd w:val="clear" w:color="auto" w:fill="FFFFFF"/>
        </w:rPr>
        <w:t>. California: SAGE.</w:t>
      </w:r>
    </w:p>
    <w:p w14:paraId="7903D930" w14:textId="77777777" w:rsidR="00C4157A" w:rsidRPr="00C4157A" w:rsidRDefault="00C4157A" w:rsidP="00C4157A">
      <w:pPr>
        <w:suppressAutoHyphens/>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shd w:val="clear" w:color="auto" w:fill="FFFFFF"/>
        </w:rPr>
        <w:t>Figley, C.R. (Ed). (1995) </w:t>
      </w:r>
      <w:r w:rsidRPr="00C4157A">
        <w:rPr>
          <w:rFonts w:ascii="Times New Roman" w:eastAsia="Calibri" w:hAnsi="Times New Roman" w:cs="Times New Roman"/>
          <w:i/>
          <w:iCs/>
          <w:sz w:val="20"/>
          <w:szCs w:val="20"/>
          <w:shd w:val="clear" w:color="auto" w:fill="FFFFFF"/>
        </w:rPr>
        <w:t>Compassion Fatigue: Coping with secondary traumatic stress disorder in those who treat the traumatized. </w:t>
      </w:r>
      <w:r w:rsidRPr="00C4157A">
        <w:rPr>
          <w:rFonts w:ascii="Times New Roman" w:eastAsia="Calibri" w:hAnsi="Times New Roman" w:cs="Times New Roman"/>
          <w:sz w:val="20"/>
          <w:szCs w:val="20"/>
          <w:shd w:val="clear" w:color="auto" w:fill="FFFFFF"/>
        </w:rPr>
        <w:t>New York: Brunner/Mazel.</w:t>
      </w:r>
    </w:p>
    <w:p w14:paraId="23B011BB" w14:textId="77777777" w:rsidR="00C4157A" w:rsidRPr="00C4157A" w:rsidRDefault="00C4157A" w:rsidP="00C4157A">
      <w:pPr>
        <w:suppressAutoHyphens/>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shd w:val="clear" w:color="auto" w:fill="FFFFFF"/>
        </w:rPr>
        <w:t xml:space="preserve">Hewstone, M., Stroebe, W. and Jonas, K. (2016). </w:t>
      </w:r>
      <w:r w:rsidRPr="00C4157A">
        <w:rPr>
          <w:rFonts w:ascii="Times New Roman" w:eastAsia="Calibri" w:hAnsi="Times New Roman" w:cs="Times New Roman"/>
          <w:i/>
          <w:iCs/>
          <w:sz w:val="20"/>
          <w:szCs w:val="20"/>
        </w:rPr>
        <w:t>An Introduction to Social Psychology</w:t>
      </w:r>
      <w:r w:rsidRPr="00C4157A">
        <w:rPr>
          <w:rFonts w:ascii="Times New Roman" w:eastAsia="Calibri" w:hAnsi="Times New Roman" w:cs="Times New Roman"/>
          <w:sz w:val="20"/>
          <w:szCs w:val="20"/>
          <w:shd w:val="clear" w:color="auto" w:fill="FFFFFF"/>
        </w:rPr>
        <w:t>. 6th ed. West Sussex: John Wiley &amp; Sons Ltd.</w:t>
      </w:r>
    </w:p>
    <w:p w14:paraId="34A50030"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shd w:val="clear" w:color="auto" w:fill="FFFFFF"/>
        </w:rPr>
        <w:t xml:space="preserve">Hoskins, A. and O'Loughlin, B. (2013). </w:t>
      </w:r>
      <w:r w:rsidRPr="00C4157A">
        <w:rPr>
          <w:rFonts w:ascii="Times New Roman" w:eastAsia="Calibri" w:hAnsi="Times New Roman" w:cs="Times New Roman"/>
          <w:i/>
          <w:iCs/>
          <w:sz w:val="20"/>
          <w:szCs w:val="20"/>
        </w:rPr>
        <w:t>War and Media</w:t>
      </w:r>
      <w:r w:rsidRPr="00C4157A">
        <w:rPr>
          <w:rFonts w:ascii="Times New Roman" w:eastAsia="Calibri" w:hAnsi="Times New Roman" w:cs="Times New Roman"/>
          <w:sz w:val="20"/>
          <w:szCs w:val="20"/>
          <w:shd w:val="clear" w:color="auto" w:fill="FFFFFF"/>
        </w:rPr>
        <w:t>. Cambridge: Polity Press.</w:t>
      </w:r>
    </w:p>
    <w:p w14:paraId="3904EF54"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shd w:val="clear" w:color="auto" w:fill="FFFFFF"/>
        </w:rPr>
        <w:t xml:space="preserve">Khan, A., Khan, M. and Malik, N. (2019). Compassion Fatigue Amongst Health Care Providers. </w:t>
      </w:r>
      <w:r w:rsidRPr="00C4157A">
        <w:rPr>
          <w:rFonts w:ascii="Times New Roman" w:eastAsia="Calibri" w:hAnsi="Times New Roman" w:cs="Times New Roman"/>
          <w:i/>
          <w:iCs/>
          <w:sz w:val="20"/>
          <w:szCs w:val="20"/>
        </w:rPr>
        <w:t>Pakistan Armed Forces Medical Journal</w:t>
      </w:r>
      <w:r w:rsidRPr="00C4157A">
        <w:rPr>
          <w:rFonts w:ascii="Times New Roman" w:eastAsia="Calibri" w:hAnsi="Times New Roman" w:cs="Times New Roman"/>
          <w:sz w:val="20"/>
          <w:szCs w:val="20"/>
          <w:shd w:val="clear" w:color="auto" w:fill="FFFFFF"/>
        </w:rPr>
        <w:t xml:space="preserve">, (online) 65(2), pp.286-89. </w:t>
      </w:r>
      <w:bookmarkStart w:id="16" w:name="_Hlk26809447"/>
      <w:r w:rsidRPr="00C4157A">
        <w:rPr>
          <w:rFonts w:ascii="Times New Roman" w:eastAsia="Calibri" w:hAnsi="Times New Roman" w:cs="Times New Roman"/>
          <w:sz w:val="20"/>
          <w:szCs w:val="20"/>
          <w:shd w:val="clear" w:color="auto" w:fill="FFFFFF"/>
        </w:rPr>
        <w:t xml:space="preserve">Available at: </w:t>
      </w:r>
      <w:bookmarkEnd w:id="16"/>
      <w:r w:rsidRPr="00C4157A">
        <w:rPr>
          <w:rFonts w:ascii="Times New Roman" w:eastAsia="Calibri" w:hAnsi="Times New Roman" w:cs="Times New Roman"/>
          <w:sz w:val="20"/>
          <w:szCs w:val="20"/>
          <w:shd w:val="clear" w:color="auto" w:fill="FFFFFF"/>
        </w:rPr>
        <w:t>https://pdfs.semanticscholar.org/a347/8a33e61bb9fb6f97b607503b020374b99262.pdf (Accessed 9 December. 2019).</w:t>
      </w:r>
    </w:p>
    <w:p w14:paraId="0D5E44B5"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hyperlink r:id="rId15" w:history="1">
        <w:r w:rsidRPr="00C4157A">
          <w:rPr>
            <w:rFonts w:ascii="Times New Roman" w:eastAsia="Calibri" w:hAnsi="Times New Roman" w:cs="Times New Roman"/>
            <w:sz w:val="20"/>
            <w:szCs w:val="20"/>
          </w:rPr>
          <w:t>Kianpoor</w:t>
        </w:r>
      </w:hyperlink>
      <w:r w:rsidRPr="00C4157A">
        <w:rPr>
          <w:rFonts w:ascii="Times New Roman" w:eastAsia="Calibri" w:hAnsi="Times New Roman" w:cs="Times New Roman"/>
          <w:sz w:val="20"/>
          <w:szCs w:val="20"/>
          <w:shd w:val="clear" w:color="auto" w:fill="FFFFFF"/>
        </w:rPr>
        <w:t>,M.</w:t>
      </w:r>
      <w:hyperlink r:id="rId16" w:history="1">
        <w:r w:rsidRPr="00C4157A">
          <w:rPr>
            <w:rFonts w:ascii="Times New Roman" w:eastAsia="Calibri" w:hAnsi="Times New Roman" w:cs="Times New Roman"/>
            <w:sz w:val="20"/>
            <w:szCs w:val="20"/>
          </w:rPr>
          <w:t xml:space="preserve"> Rahmanian</w:t>
        </w:r>
      </w:hyperlink>
      <w:r w:rsidRPr="00C4157A">
        <w:rPr>
          <w:rFonts w:ascii="Times New Roman" w:eastAsia="Calibri" w:hAnsi="Times New Roman" w:cs="Times New Roman"/>
          <w:sz w:val="20"/>
          <w:szCs w:val="20"/>
          <w:shd w:val="clear" w:color="auto" w:fill="FFFFFF"/>
        </w:rPr>
        <w:t>,P.</w:t>
      </w:r>
      <w:hyperlink r:id="rId17" w:history="1">
        <w:r w:rsidRPr="00C4157A">
          <w:rPr>
            <w:rFonts w:ascii="Times New Roman" w:eastAsia="Calibri" w:hAnsi="Times New Roman" w:cs="Times New Roman"/>
            <w:sz w:val="20"/>
            <w:szCs w:val="20"/>
          </w:rPr>
          <w:t xml:space="preserve"> Mojahed</w:t>
        </w:r>
      </w:hyperlink>
      <w:r w:rsidRPr="00C4157A">
        <w:rPr>
          <w:rFonts w:ascii="Times New Roman" w:eastAsia="Calibri" w:hAnsi="Times New Roman" w:cs="Times New Roman"/>
          <w:sz w:val="20"/>
          <w:szCs w:val="20"/>
          <w:shd w:val="clear" w:color="auto" w:fill="FFFFFF"/>
        </w:rPr>
        <w:t xml:space="preserve">,A and </w:t>
      </w:r>
      <w:hyperlink r:id="rId18" w:history="1">
        <w:r w:rsidRPr="00C4157A">
          <w:rPr>
            <w:rFonts w:ascii="Times New Roman" w:eastAsia="Calibri" w:hAnsi="Times New Roman" w:cs="Times New Roman"/>
            <w:sz w:val="20"/>
            <w:szCs w:val="20"/>
          </w:rPr>
          <w:t>Amouchie</w:t>
        </w:r>
      </w:hyperlink>
      <w:r w:rsidRPr="00C4157A">
        <w:rPr>
          <w:rFonts w:ascii="Times New Roman" w:eastAsia="Calibri" w:hAnsi="Times New Roman" w:cs="Times New Roman"/>
          <w:sz w:val="20"/>
          <w:szCs w:val="20"/>
        </w:rPr>
        <w:t>,R. (2017)</w:t>
      </w:r>
      <w:r w:rsidRPr="00C4157A">
        <w:rPr>
          <w:rFonts w:ascii="Times New Roman" w:eastAsia="Calibri" w:hAnsi="Times New Roman" w:cs="Times New Roman"/>
          <w:sz w:val="20"/>
          <w:szCs w:val="20"/>
          <w:shd w:val="clear" w:color="auto" w:fill="FFFFFF"/>
        </w:rPr>
        <w:t xml:space="preserve"> Secondary traumatic stress, dissociative and somatization symptoms in spouses of veterans with PTSD in Zahedan, Iran.</w:t>
      </w:r>
      <w:r w:rsidRPr="00C4157A">
        <w:rPr>
          <w:rFonts w:ascii="Times New Roman" w:eastAsia="Calibri" w:hAnsi="Times New Roman" w:cs="Times New Roman"/>
          <w:i/>
          <w:iCs/>
          <w:sz w:val="20"/>
          <w:szCs w:val="20"/>
        </w:rPr>
        <w:t xml:space="preserve"> Electron Physician,9 (4),</w:t>
      </w:r>
      <w:r w:rsidRPr="00C4157A">
        <w:rPr>
          <w:rFonts w:ascii="Times New Roman" w:eastAsia="Calibri" w:hAnsi="Times New Roman" w:cs="Times New Roman"/>
          <w:sz w:val="20"/>
          <w:szCs w:val="20"/>
        </w:rPr>
        <w:t xml:space="preserve"> pp.</w:t>
      </w:r>
      <w:r w:rsidRPr="00C4157A">
        <w:rPr>
          <w:rFonts w:ascii="Times New Roman" w:eastAsia="Calibri" w:hAnsi="Times New Roman" w:cs="Times New Roman"/>
          <w:sz w:val="20"/>
          <w:szCs w:val="20"/>
          <w:shd w:val="clear" w:color="auto" w:fill="FFFFFF"/>
        </w:rPr>
        <w:t xml:space="preserve"> 4202-4206</w:t>
      </w:r>
    </w:p>
    <w:p w14:paraId="747E8966"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rPr>
        <w:t xml:space="preserve">Knott, C. and Scragg, T. (2010). </w:t>
      </w:r>
      <w:r w:rsidRPr="00C4157A">
        <w:rPr>
          <w:rFonts w:ascii="Times New Roman" w:eastAsia="Calibri" w:hAnsi="Times New Roman" w:cs="Times New Roman"/>
          <w:i/>
          <w:iCs/>
          <w:sz w:val="20"/>
          <w:szCs w:val="20"/>
        </w:rPr>
        <w:t>Reflective practice in social work</w:t>
      </w:r>
      <w:r w:rsidRPr="00C4157A">
        <w:rPr>
          <w:rFonts w:ascii="Times New Roman" w:eastAsia="Calibri" w:hAnsi="Times New Roman" w:cs="Times New Roman"/>
          <w:sz w:val="20"/>
          <w:szCs w:val="20"/>
        </w:rPr>
        <w:t>. 1st ed. Exeter: Learning Matters.</w:t>
      </w:r>
    </w:p>
    <w:p w14:paraId="356A105B"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shd w:val="clear" w:color="auto" w:fill="FFFFFF"/>
        </w:rPr>
        <w:t xml:space="preserve">Lang, G., Pfister, E. and Siemens, M. (2010). Nursing Burnout: Cross-Sectional Study at a Large Army Hospital. </w:t>
      </w:r>
      <w:r w:rsidRPr="00C4157A">
        <w:rPr>
          <w:rFonts w:ascii="Times New Roman" w:eastAsia="Calibri" w:hAnsi="Times New Roman" w:cs="Times New Roman"/>
          <w:i/>
          <w:iCs/>
          <w:sz w:val="20"/>
          <w:szCs w:val="20"/>
        </w:rPr>
        <w:t>Military Medicine</w:t>
      </w:r>
      <w:r w:rsidRPr="00C4157A">
        <w:rPr>
          <w:rFonts w:ascii="Times New Roman" w:eastAsia="Calibri" w:hAnsi="Times New Roman" w:cs="Times New Roman"/>
          <w:sz w:val="20"/>
          <w:szCs w:val="20"/>
          <w:shd w:val="clear" w:color="auto" w:fill="FFFFFF"/>
        </w:rPr>
        <w:t>, 175(6), pp.435-441</w:t>
      </w:r>
    </w:p>
    <w:p w14:paraId="4102481A" w14:textId="77777777" w:rsidR="00C4157A" w:rsidRPr="00C4157A" w:rsidRDefault="00C4157A" w:rsidP="00C4157A">
      <w:pPr>
        <w:autoSpaceDN w:val="0"/>
        <w:spacing w:after="120" w:line="249" w:lineRule="auto"/>
        <w:ind w:left="567" w:hanging="720"/>
        <w:rPr>
          <w:rFonts w:ascii="Calibri" w:eastAsia="Calibri" w:hAnsi="Calibri" w:cs="Times New Roman"/>
        </w:rPr>
      </w:pPr>
      <w:r w:rsidRPr="00C4157A">
        <w:rPr>
          <w:rFonts w:ascii="Times New Roman" w:eastAsia="Calibri" w:hAnsi="Times New Roman" w:cs="Times New Roman"/>
          <w:sz w:val="20"/>
          <w:szCs w:val="20"/>
        </w:rPr>
        <w:t xml:space="preserve">Meaders, P., Lamson, A. (2008) Compassion Fatigue and Secondary Traumatization: Provider Self Care on Intensive Care Units for Children. </w:t>
      </w:r>
      <w:r w:rsidRPr="00C4157A">
        <w:rPr>
          <w:rFonts w:ascii="Times New Roman" w:eastAsia="Calibri" w:hAnsi="Times New Roman" w:cs="Times New Roman"/>
          <w:i/>
          <w:iCs/>
          <w:sz w:val="20"/>
          <w:szCs w:val="20"/>
        </w:rPr>
        <w:t>Journal of Paediatric Health Care,22(1), pp24-34</w:t>
      </w:r>
    </w:p>
    <w:p w14:paraId="0F94ED82" w14:textId="77777777" w:rsidR="00C4157A" w:rsidRPr="00C4157A" w:rsidRDefault="00C4157A" w:rsidP="00C4157A">
      <w:pPr>
        <w:shd w:val="clear" w:color="auto" w:fill="FFFFFF"/>
        <w:autoSpaceDN w:val="0"/>
        <w:spacing w:after="120" w:line="240" w:lineRule="auto"/>
        <w:ind w:left="567" w:hanging="720"/>
        <w:outlineLvl w:val="0"/>
        <w:rPr>
          <w:rFonts w:ascii="Calibri" w:eastAsia="Calibri" w:hAnsi="Calibri" w:cs="Times New Roman"/>
        </w:rPr>
      </w:pPr>
      <w:r w:rsidRPr="00C4157A">
        <w:rPr>
          <w:rFonts w:ascii="Times New Roman" w:eastAsia="Calibri" w:hAnsi="Times New Roman" w:cs="Times New Roman"/>
          <w:sz w:val="20"/>
          <w:szCs w:val="20"/>
        </w:rPr>
        <w:t xml:space="preserve">NHS (2017) Supporting staff wellbeing with stress management, mindfulness and trauma-debriefing </w:t>
      </w:r>
      <w:r w:rsidRPr="00C4157A">
        <w:rPr>
          <w:rFonts w:ascii="Times New Roman" w:eastAsia="Times New Roman" w:hAnsi="Times New Roman" w:cs="Times New Roman"/>
          <w:sz w:val="20"/>
          <w:szCs w:val="20"/>
          <w:lang w:eastAsia="en-GB"/>
        </w:rPr>
        <w:t xml:space="preserve">Available at: </w:t>
      </w:r>
      <w:hyperlink r:id="rId19" w:history="1">
        <w:r w:rsidRPr="00C4157A">
          <w:rPr>
            <w:rFonts w:ascii="Times New Roman" w:eastAsia="Times New Roman" w:hAnsi="Times New Roman" w:cs="Times New Roman"/>
            <w:sz w:val="20"/>
            <w:szCs w:val="20"/>
            <w:lang w:eastAsia="en-GB"/>
          </w:rPr>
          <w:t>https://improvement.nhs.uk/documents/1310/Case_study.WWL_2.pdf</w:t>
        </w:r>
      </w:hyperlink>
      <w:r w:rsidRPr="00C4157A">
        <w:rPr>
          <w:rFonts w:ascii="Times New Roman" w:eastAsia="Times New Roman" w:hAnsi="Times New Roman" w:cs="Times New Roman"/>
          <w:sz w:val="20"/>
          <w:szCs w:val="20"/>
          <w:lang w:eastAsia="en-GB"/>
        </w:rPr>
        <w:t xml:space="preserve"> (Accessed: 4 December 2019).</w:t>
      </w:r>
    </w:p>
    <w:p w14:paraId="5F684275" w14:textId="77777777" w:rsidR="00C4157A" w:rsidRPr="00C4157A" w:rsidRDefault="00C4157A" w:rsidP="00C4157A">
      <w:pPr>
        <w:suppressAutoHyphens/>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rPr>
        <w:t>NHS (2018)</w:t>
      </w:r>
      <w:r w:rsidRPr="00C4157A">
        <w:rPr>
          <w:rFonts w:ascii="Calibri" w:eastAsia="Calibri" w:hAnsi="Calibri" w:cs="Times New Roman"/>
          <w:sz w:val="20"/>
          <w:szCs w:val="20"/>
        </w:rPr>
        <w:t xml:space="preserve"> </w:t>
      </w:r>
      <w:r w:rsidRPr="00C4157A">
        <w:rPr>
          <w:rFonts w:ascii="Times New Roman" w:eastAsia="Calibri" w:hAnsi="Times New Roman" w:cs="Times New Roman"/>
          <w:sz w:val="20"/>
          <w:szCs w:val="20"/>
        </w:rPr>
        <w:t>Workforce Stress and the Supportive Organisation:</w:t>
      </w:r>
      <w:r w:rsidRPr="00C4157A">
        <w:rPr>
          <w:rFonts w:ascii="Calibri" w:eastAsia="Calibri" w:hAnsi="Calibri" w:cs="Times New Roman"/>
          <w:sz w:val="20"/>
          <w:szCs w:val="20"/>
        </w:rPr>
        <w:t xml:space="preserve"> </w:t>
      </w:r>
      <w:r w:rsidRPr="00C4157A">
        <w:rPr>
          <w:rFonts w:ascii="Times New Roman" w:eastAsia="Calibri" w:hAnsi="Times New Roman" w:cs="Times New Roman"/>
          <w:sz w:val="20"/>
          <w:szCs w:val="20"/>
        </w:rPr>
        <w:t xml:space="preserve">A framework for improvement through reflection, curiosity and change </w:t>
      </w:r>
      <w:r w:rsidRPr="00C4157A">
        <w:rPr>
          <w:rFonts w:ascii="Times New Roman" w:eastAsia="Calibri" w:hAnsi="Times New Roman" w:cs="Times New Roman"/>
          <w:sz w:val="20"/>
          <w:szCs w:val="20"/>
          <w:shd w:val="clear" w:color="auto" w:fill="FFFFFF"/>
        </w:rPr>
        <w:t xml:space="preserve">Available at: </w:t>
      </w:r>
      <w:hyperlink r:id="rId20" w:history="1">
        <w:r w:rsidRPr="00C4157A">
          <w:rPr>
            <w:rFonts w:ascii="Times New Roman" w:eastAsia="Calibri" w:hAnsi="Times New Roman" w:cs="Times New Roman"/>
            <w:sz w:val="20"/>
            <w:szCs w:val="20"/>
            <w:shd w:val="clear" w:color="auto" w:fill="FFFFFF"/>
          </w:rPr>
          <w:t>https://www.hee.nhs.uk/sites/default/files/documents/Workforce%20Stress%20and%20the%20Supportive%20Organisation_0.pdf</w:t>
        </w:r>
      </w:hyperlink>
      <w:r w:rsidRPr="00C4157A">
        <w:rPr>
          <w:rFonts w:ascii="Times New Roman" w:eastAsia="Calibri" w:hAnsi="Times New Roman" w:cs="Times New Roman"/>
          <w:sz w:val="20"/>
          <w:szCs w:val="20"/>
          <w:shd w:val="clear" w:color="auto" w:fill="FFFFFF"/>
        </w:rPr>
        <w:t xml:space="preserve"> </w:t>
      </w:r>
      <w:r w:rsidRPr="00C4157A">
        <w:rPr>
          <w:rFonts w:ascii="Times New Roman" w:eastAsia="Times New Roman" w:hAnsi="Times New Roman" w:cs="Times New Roman"/>
          <w:sz w:val="20"/>
          <w:szCs w:val="20"/>
          <w:lang w:eastAsia="en-GB"/>
        </w:rPr>
        <w:t>(Accessed: 4 December 2019).</w:t>
      </w:r>
    </w:p>
    <w:p w14:paraId="3DCA5F1E" w14:textId="77777777" w:rsidR="00C4157A" w:rsidRPr="00C4157A" w:rsidRDefault="00C4157A" w:rsidP="00C4157A">
      <w:pPr>
        <w:autoSpaceDN w:val="0"/>
        <w:spacing w:after="120" w:line="249" w:lineRule="auto"/>
        <w:ind w:left="567" w:hanging="720"/>
        <w:rPr>
          <w:rFonts w:ascii="Calibri" w:eastAsia="Calibri" w:hAnsi="Calibri" w:cs="Times New Roman"/>
        </w:rPr>
      </w:pPr>
      <w:r w:rsidRPr="00C4157A">
        <w:rPr>
          <w:rFonts w:ascii="Times New Roman" w:eastAsia="Calibri" w:hAnsi="Times New Roman" w:cs="Times New Roman"/>
          <w:sz w:val="20"/>
          <w:szCs w:val="20"/>
          <w:shd w:val="clear" w:color="auto" w:fill="FFFFFF"/>
        </w:rPr>
        <w:lastRenderedPageBreak/>
        <w:t xml:space="preserve">NHS (2018). </w:t>
      </w:r>
      <w:r w:rsidRPr="00C4157A">
        <w:rPr>
          <w:rFonts w:ascii="Times New Roman" w:eastAsia="Calibri" w:hAnsi="Times New Roman" w:cs="Times New Roman"/>
          <w:i/>
          <w:iCs/>
          <w:sz w:val="20"/>
          <w:szCs w:val="20"/>
        </w:rPr>
        <w:t>Antisocial personality disorder</w:t>
      </w:r>
      <w:r w:rsidRPr="00C4157A">
        <w:rPr>
          <w:rFonts w:ascii="Times New Roman" w:eastAsia="Calibri" w:hAnsi="Times New Roman" w:cs="Times New Roman"/>
          <w:sz w:val="20"/>
          <w:szCs w:val="20"/>
          <w:shd w:val="clear" w:color="auto" w:fill="FFFFFF"/>
        </w:rPr>
        <w:t>. (online) Available at: https://www.nhs.uk/conditions/antisocial-personality-disorder/ (Accessed 9 December. 2019).</w:t>
      </w:r>
    </w:p>
    <w:p w14:paraId="17AFC8DC"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rPr>
        <w:t xml:space="preserve">NHS (2018). </w:t>
      </w:r>
      <w:r w:rsidRPr="00C4157A">
        <w:rPr>
          <w:rFonts w:ascii="Times New Roman" w:eastAsia="Calibri" w:hAnsi="Times New Roman" w:cs="Times New Roman"/>
          <w:i/>
          <w:iCs/>
          <w:sz w:val="20"/>
          <w:szCs w:val="20"/>
        </w:rPr>
        <w:t>Gender in the NHS.</w:t>
      </w:r>
      <w:r w:rsidRPr="00C4157A">
        <w:rPr>
          <w:rFonts w:ascii="Times New Roman" w:eastAsia="Calibri" w:hAnsi="Times New Roman" w:cs="Times New Roman"/>
          <w:sz w:val="20"/>
          <w:szCs w:val="20"/>
        </w:rPr>
        <w:t xml:space="preserve"> (online)</w:t>
      </w:r>
      <w:r w:rsidRPr="00C4157A">
        <w:rPr>
          <w:rFonts w:ascii="Times New Roman" w:eastAsia="Calibri" w:hAnsi="Times New Roman" w:cs="Times New Roman"/>
          <w:sz w:val="20"/>
          <w:szCs w:val="20"/>
          <w:shd w:val="clear" w:color="auto" w:fill="FFFFFF"/>
        </w:rPr>
        <w:t xml:space="preserve"> </w:t>
      </w:r>
      <w:bookmarkStart w:id="17" w:name="_Hlk26817404"/>
      <w:r w:rsidRPr="00C4157A">
        <w:rPr>
          <w:rFonts w:ascii="Times New Roman" w:eastAsia="Calibri" w:hAnsi="Times New Roman" w:cs="Times New Roman"/>
          <w:sz w:val="20"/>
          <w:szCs w:val="20"/>
          <w:shd w:val="clear" w:color="auto" w:fill="FFFFFF"/>
        </w:rPr>
        <w:t xml:space="preserve">Available at: </w:t>
      </w:r>
      <w:bookmarkEnd w:id="17"/>
      <w:r w:rsidRPr="00C4157A">
        <w:rPr>
          <w:rFonts w:ascii="Calibri" w:eastAsia="Calibri" w:hAnsi="Calibri" w:cs="Times New Roman"/>
        </w:rPr>
        <w:fldChar w:fldCharType="begin"/>
      </w:r>
      <w:r w:rsidRPr="00C4157A">
        <w:rPr>
          <w:rFonts w:ascii="Calibri" w:eastAsia="Calibri" w:hAnsi="Calibri" w:cs="Times New Roman"/>
        </w:rPr>
        <w:instrText xml:space="preserve"> HYPERLINK  "https://www.nhsemployers.org/-/media/Employers/Images/2018-D-and-I-infographics/Gender-in-the-NHS-2018.pdf?dl=1&amp;dl=1" </w:instrText>
      </w:r>
      <w:r w:rsidRPr="00C4157A">
        <w:rPr>
          <w:rFonts w:ascii="Calibri" w:eastAsia="Calibri" w:hAnsi="Calibri" w:cs="Times New Roman"/>
        </w:rPr>
        <w:fldChar w:fldCharType="separate"/>
      </w:r>
      <w:r w:rsidRPr="00C4157A">
        <w:rPr>
          <w:rFonts w:ascii="Times New Roman" w:eastAsia="Calibri" w:hAnsi="Times New Roman" w:cs="Times New Roman"/>
          <w:sz w:val="20"/>
          <w:szCs w:val="20"/>
        </w:rPr>
        <w:t>https://www.nhsemployers.org/-/media/Employers/Images/2018-D-and-I-infographics/Gender-in-the-NHS-2018.pdf?dl=1&amp;dl=1</w:t>
      </w:r>
      <w:r w:rsidRPr="00C4157A">
        <w:rPr>
          <w:rFonts w:ascii="Times New Roman" w:eastAsia="Calibri" w:hAnsi="Times New Roman" w:cs="Times New Roman"/>
          <w:sz w:val="20"/>
          <w:szCs w:val="20"/>
        </w:rPr>
        <w:fldChar w:fldCharType="end"/>
      </w:r>
      <w:r w:rsidRPr="00C4157A">
        <w:rPr>
          <w:rFonts w:ascii="Times New Roman" w:eastAsia="Calibri" w:hAnsi="Times New Roman" w:cs="Times New Roman"/>
          <w:sz w:val="20"/>
          <w:szCs w:val="20"/>
        </w:rPr>
        <w:t xml:space="preserve"> </w:t>
      </w:r>
      <w:r w:rsidRPr="00C4157A">
        <w:rPr>
          <w:rFonts w:ascii="Times New Roman" w:eastAsia="Calibri" w:hAnsi="Times New Roman" w:cs="Times New Roman"/>
          <w:sz w:val="20"/>
          <w:szCs w:val="20"/>
          <w:shd w:val="clear" w:color="auto" w:fill="FFFFFF"/>
        </w:rPr>
        <w:t>(Accessed 9 December. 2019).</w:t>
      </w:r>
    </w:p>
    <w:p w14:paraId="4DB953EC"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p>
    <w:p w14:paraId="59D560D2"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rPr>
        <w:t xml:space="preserve">NHS (2018). </w:t>
      </w:r>
      <w:r w:rsidRPr="00C4157A">
        <w:rPr>
          <w:rFonts w:ascii="Times New Roman" w:eastAsia="Calibri" w:hAnsi="Times New Roman" w:cs="Times New Roman"/>
          <w:i/>
          <w:iCs/>
          <w:sz w:val="20"/>
          <w:szCs w:val="20"/>
        </w:rPr>
        <w:t>More than a prescription: what is the potential of medicines data?</w:t>
      </w:r>
      <w:r w:rsidRPr="00C4157A">
        <w:rPr>
          <w:rFonts w:ascii="Times New Roman" w:eastAsia="Calibri" w:hAnsi="Times New Roman" w:cs="Times New Roman"/>
          <w:sz w:val="20"/>
          <w:szCs w:val="20"/>
        </w:rPr>
        <w:t xml:space="preserve"> </w:t>
      </w:r>
      <w:proofErr w:type="gramStart"/>
      <w:r w:rsidRPr="00C4157A">
        <w:rPr>
          <w:rFonts w:ascii="Times New Roman" w:eastAsia="Calibri" w:hAnsi="Times New Roman" w:cs="Times New Roman"/>
          <w:sz w:val="20"/>
          <w:szCs w:val="20"/>
        </w:rPr>
        <w:t>.(</w:t>
      </w:r>
      <w:proofErr w:type="gramEnd"/>
      <w:r w:rsidRPr="00C4157A">
        <w:rPr>
          <w:rFonts w:ascii="Times New Roman" w:eastAsia="Calibri" w:hAnsi="Times New Roman" w:cs="Times New Roman"/>
          <w:sz w:val="20"/>
          <w:szCs w:val="20"/>
        </w:rPr>
        <w:t>online) Available at: https://www.england.nhs.uk/expo/wp-content/uploads/sites/18/2018/10/14.10-More-than-a-prescription-what-is-the-potential-of-medicines-data.pdf (Accessed 9 December. 2019).</w:t>
      </w:r>
    </w:p>
    <w:p w14:paraId="69F03B31"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rPr>
        <w:t xml:space="preserve">Owen, R. and Wanzer, L. (2014). Compassion Fatigue in Military Healthcare Teams. </w:t>
      </w:r>
      <w:r w:rsidRPr="00C4157A">
        <w:rPr>
          <w:rFonts w:ascii="Times New Roman" w:eastAsia="Calibri" w:hAnsi="Times New Roman" w:cs="Times New Roman"/>
          <w:i/>
          <w:iCs/>
          <w:sz w:val="20"/>
          <w:szCs w:val="20"/>
        </w:rPr>
        <w:t>Archives of Psychiatric Nursing</w:t>
      </w:r>
      <w:r w:rsidRPr="00C4157A">
        <w:rPr>
          <w:rFonts w:ascii="Times New Roman" w:eastAsia="Calibri" w:hAnsi="Times New Roman" w:cs="Times New Roman"/>
          <w:sz w:val="20"/>
          <w:szCs w:val="20"/>
        </w:rPr>
        <w:t>, 28(1), pp.2-9.</w:t>
      </w:r>
    </w:p>
    <w:p w14:paraId="401BBE03"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shd w:val="clear" w:color="auto" w:fill="FFFFFF"/>
        </w:rPr>
        <w:t xml:space="preserve">Penner, L., Dovidio, J., Piliavin, J. and Schroeder, D. (2005). Prosocial Behavior: Multilevel Perspectives. </w:t>
      </w:r>
      <w:r w:rsidRPr="00C4157A">
        <w:rPr>
          <w:rFonts w:ascii="Times New Roman" w:eastAsia="Calibri" w:hAnsi="Times New Roman" w:cs="Times New Roman"/>
          <w:i/>
          <w:iCs/>
          <w:sz w:val="20"/>
          <w:szCs w:val="20"/>
        </w:rPr>
        <w:t>Annual Review of Psychology</w:t>
      </w:r>
      <w:r w:rsidRPr="00C4157A">
        <w:rPr>
          <w:rFonts w:ascii="Times New Roman" w:eastAsia="Calibri" w:hAnsi="Times New Roman" w:cs="Times New Roman"/>
          <w:sz w:val="20"/>
          <w:szCs w:val="20"/>
          <w:shd w:val="clear" w:color="auto" w:fill="FFFFFF"/>
        </w:rPr>
        <w:t xml:space="preserve">, 56(1), pp.365-392. Available at: </w:t>
      </w:r>
      <w:hyperlink r:id="rId21" w:history="1">
        <w:r w:rsidRPr="00C4157A">
          <w:rPr>
            <w:rFonts w:ascii="Times New Roman" w:eastAsia="Calibri" w:hAnsi="Times New Roman" w:cs="Times New Roman"/>
            <w:sz w:val="20"/>
            <w:szCs w:val="20"/>
            <w:shd w:val="clear" w:color="auto" w:fill="FFFFFF"/>
          </w:rPr>
          <w:t>http://www3.psych.purdue.edu/~willia55/392F-'06/Prosocial%20AR.pdf</w:t>
        </w:r>
      </w:hyperlink>
      <w:r w:rsidRPr="00C4157A">
        <w:rPr>
          <w:rFonts w:ascii="Times New Roman" w:eastAsia="Calibri" w:hAnsi="Times New Roman" w:cs="Times New Roman"/>
          <w:sz w:val="20"/>
          <w:szCs w:val="20"/>
          <w:shd w:val="clear" w:color="auto" w:fill="FFFFFF"/>
        </w:rPr>
        <w:t xml:space="preserve"> (Accessed 9 December. 2019)</w:t>
      </w:r>
    </w:p>
    <w:p w14:paraId="0355528F"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shd w:val="clear" w:color="auto" w:fill="FFFFFF"/>
        </w:rPr>
        <w:t xml:space="preserve">Perry, B., Toffner, G., Merrick, T. and Dalton, J. (2011). </w:t>
      </w:r>
      <w:r w:rsidRPr="00C4157A">
        <w:rPr>
          <w:rFonts w:ascii="Times New Roman" w:eastAsia="Calibri" w:hAnsi="Times New Roman" w:cs="Times New Roman"/>
          <w:i/>
          <w:iCs/>
          <w:sz w:val="20"/>
          <w:szCs w:val="20"/>
        </w:rPr>
        <w:t>An exploration of the experience of compassion fatigue in clinical oncology nurses</w:t>
      </w:r>
      <w:r w:rsidRPr="00C4157A">
        <w:rPr>
          <w:rFonts w:ascii="Times New Roman" w:eastAsia="Calibri" w:hAnsi="Times New Roman" w:cs="Times New Roman"/>
          <w:sz w:val="20"/>
          <w:szCs w:val="20"/>
          <w:shd w:val="clear" w:color="auto" w:fill="FFFFFF"/>
        </w:rPr>
        <w:t xml:space="preserve">. (online) Available at: </w:t>
      </w:r>
      <w:hyperlink r:id="rId22" w:history="1">
        <w:r w:rsidRPr="00C4157A">
          <w:rPr>
            <w:rFonts w:ascii="Times New Roman" w:eastAsia="Calibri" w:hAnsi="Times New Roman" w:cs="Times New Roman"/>
            <w:sz w:val="20"/>
            <w:szCs w:val="20"/>
            <w:shd w:val="clear" w:color="auto" w:fill="FFFFFF"/>
          </w:rPr>
          <w:t>http://www.canadianoncologynursingjournal.com/index.php/conj/article/view/160/168</w:t>
        </w:r>
      </w:hyperlink>
      <w:r w:rsidRPr="00C4157A">
        <w:rPr>
          <w:rFonts w:ascii="Times New Roman" w:eastAsia="Calibri" w:hAnsi="Times New Roman" w:cs="Times New Roman"/>
          <w:sz w:val="20"/>
          <w:szCs w:val="20"/>
          <w:shd w:val="clear" w:color="auto" w:fill="FFFFFF"/>
        </w:rPr>
        <w:t xml:space="preserve"> (Accessed 9 December. 2019).</w:t>
      </w:r>
    </w:p>
    <w:p w14:paraId="7B4CE6C7"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Times New Roman" w:hAnsi="Times New Roman" w:cs="Times New Roman"/>
          <w:sz w:val="20"/>
          <w:szCs w:val="20"/>
          <w:lang w:eastAsia="en-GB"/>
        </w:rPr>
        <w:t>Sabo, B., (Jan 31, 2011) "Reflecting on the Concept of Compassion Fatigue" </w:t>
      </w:r>
      <w:r w:rsidRPr="00C4157A">
        <w:rPr>
          <w:rFonts w:ascii="Times New Roman" w:eastAsia="Times New Roman" w:hAnsi="Times New Roman" w:cs="Times New Roman"/>
          <w:i/>
          <w:iCs/>
          <w:sz w:val="20"/>
          <w:szCs w:val="20"/>
          <w:lang w:eastAsia="en-GB"/>
        </w:rPr>
        <w:t>OJIN: The Online Journal of Issues in Nursing</w:t>
      </w:r>
      <w:r w:rsidRPr="00C4157A">
        <w:rPr>
          <w:rFonts w:ascii="Times New Roman" w:eastAsia="Times New Roman" w:hAnsi="Times New Roman" w:cs="Times New Roman"/>
          <w:sz w:val="20"/>
          <w:szCs w:val="20"/>
          <w:lang w:eastAsia="en-GB"/>
        </w:rPr>
        <w:t> Vol. 16, No. 1, Manuscript 1. </w:t>
      </w:r>
      <w:r w:rsidRPr="00C4157A">
        <w:rPr>
          <w:rFonts w:ascii="Times New Roman" w:eastAsia="Calibri" w:hAnsi="Times New Roman" w:cs="Times New Roman"/>
          <w:sz w:val="20"/>
          <w:szCs w:val="20"/>
          <w:shd w:val="clear" w:color="auto" w:fill="FFFFFF"/>
        </w:rPr>
        <w:t>Available at:</w:t>
      </w:r>
      <w:r w:rsidRPr="00C4157A">
        <w:rPr>
          <w:rFonts w:ascii="Times New Roman" w:eastAsia="Calibri" w:hAnsi="Times New Roman" w:cs="Times New Roman"/>
          <w:sz w:val="20"/>
          <w:szCs w:val="20"/>
        </w:rPr>
        <w:t xml:space="preserve"> </w:t>
      </w:r>
      <w:hyperlink r:id="rId23" w:history="1">
        <w:r w:rsidRPr="00C4157A">
          <w:rPr>
            <w:rFonts w:ascii="Times New Roman" w:eastAsia="Calibri" w:hAnsi="Times New Roman" w:cs="Times New Roman"/>
            <w:sz w:val="20"/>
            <w:szCs w:val="20"/>
            <w:shd w:val="clear" w:color="auto" w:fill="FFFFFF"/>
          </w:rPr>
          <w:t>https://www.scirp.org/(S(vtj3fa45qm1ean45vvffcz55))/reference/ReferencesPapers.aspx?ReferenceID=1779563</w:t>
        </w:r>
      </w:hyperlink>
      <w:r w:rsidRPr="00C4157A">
        <w:rPr>
          <w:rFonts w:ascii="Calibri" w:eastAsia="Calibri" w:hAnsi="Calibri" w:cs="Times New Roman"/>
        </w:rPr>
        <w:t xml:space="preserve"> </w:t>
      </w:r>
      <w:r w:rsidRPr="00C4157A">
        <w:rPr>
          <w:rFonts w:ascii="Times New Roman" w:eastAsia="Calibri" w:hAnsi="Times New Roman" w:cs="Times New Roman"/>
          <w:sz w:val="20"/>
          <w:szCs w:val="20"/>
          <w:shd w:val="clear" w:color="auto" w:fill="FFFFFF"/>
        </w:rPr>
        <w:t>(Accessed 9 December. 2019).</w:t>
      </w:r>
    </w:p>
    <w:p w14:paraId="503E4E4A" w14:textId="77777777" w:rsidR="00C4157A" w:rsidRPr="00C4157A" w:rsidRDefault="00C4157A" w:rsidP="00C4157A">
      <w:pPr>
        <w:autoSpaceDN w:val="0"/>
        <w:spacing w:after="120" w:line="249" w:lineRule="auto"/>
        <w:ind w:left="567" w:hanging="720"/>
        <w:rPr>
          <w:rFonts w:ascii="Calibri" w:eastAsia="Calibri" w:hAnsi="Calibri" w:cs="Times New Roman"/>
        </w:rPr>
      </w:pPr>
      <w:hyperlink r:id="rId24" w:tooltip="Search for articles by this author" w:history="1">
        <w:r w:rsidRPr="00C4157A">
          <w:rPr>
            <w:rFonts w:ascii="Times New Roman" w:eastAsia="Times New Roman" w:hAnsi="Times New Roman" w:cs="Times New Roman"/>
            <w:sz w:val="20"/>
            <w:szCs w:val="20"/>
            <w:lang w:eastAsia="en-GB"/>
          </w:rPr>
          <w:t>Schmidt, M</w:t>
        </w:r>
      </w:hyperlink>
      <w:r w:rsidRPr="00C4157A">
        <w:rPr>
          <w:rFonts w:ascii="Times New Roman" w:eastAsia="Times New Roman" w:hAnsi="Times New Roman" w:cs="Times New Roman"/>
          <w:sz w:val="20"/>
          <w:szCs w:val="20"/>
          <w:lang w:eastAsia="en-GB"/>
        </w:rPr>
        <w:t>., </w:t>
      </w:r>
      <w:hyperlink r:id="rId25" w:tooltip="Search for articles by this author" w:history="1">
        <w:r w:rsidRPr="00C4157A">
          <w:rPr>
            <w:rFonts w:ascii="Times New Roman" w:eastAsia="Times New Roman" w:hAnsi="Times New Roman" w:cs="Times New Roman"/>
            <w:sz w:val="20"/>
            <w:szCs w:val="20"/>
            <w:lang w:eastAsia="en-GB"/>
          </w:rPr>
          <w:t>Haglund, K</w:t>
        </w:r>
      </w:hyperlink>
      <w:r w:rsidRPr="00C4157A">
        <w:rPr>
          <w:rFonts w:ascii="Times New Roman" w:eastAsia="Times New Roman" w:hAnsi="Times New Roman" w:cs="Times New Roman"/>
          <w:sz w:val="20"/>
          <w:szCs w:val="20"/>
          <w:lang w:eastAsia="en-GB"/>
        </w:rPr>
        <w:t xml:space="preserve">. (2017). Debrief in Emergency Departments to Improve Compassion Fatigue and Promote Resiliency. </w:t>
      </w:r>
      <w:r w:rsidRPr="00C4157A">
        <w:rPr>
          <w:rFonts w:ascii="Times New Roman" w:eastAsia="Times New Roman" w:hAnsi="Times New Roman" w:cs="Times New Roman"/>
          <w:i/>
          <w:iCs/>
          <w:sz w:val="20"/>
          <w:szCs w:val="20"/>
          <w:lang w:eastAsia="en-GB"/>
        </w:rPr>
        <w:t>Journal of Trauma Nursing</w:t>
      </w:r>
      <w:r w:rsidRPr="00C4157A">
        <w:rPr>
          <w:rFonts w:ascii="Times New Roman" w:eastAsia="Times New Roman" w:hAnsi="Times New Roman" w:cs="Times New Roman"/>
          <w:sz w:val="20"/>
          <w:szCs w:val="20"/>
          <w:lang w:eastAsia="en-GB"/>
        </w:rPr>
        <w:t>, 24 (5), pp. 317-322</w:t>
      </w:r>
    </w:p>
    <w:p w14:paraId="014E5051" w14:textId="77777777" w:rsidR="00C4157A" w:rsidRPr="00C4157A" w:rsidRDefault="00C4157A" w:rsidP="00C4157A">
      <w:pPr>
        <w:shd w:val="clear" w:color="auto" w:fill="FFFFFF"/>
        <w:autoSpaceDN w:val="0"/>
        <w:spacing w:after="120" w:line="240" w:lineRule="auto"/>
        <w:ind w:left="567" w:hanging="720"/>
        <w:outlineLvl w:val="0"/>
        <w:rPr>
          <w:rFonts w:ascii="Calibri" w:eastAsia="Calibri" w:hAnsi="Calibri" w:cs="Times New Roman"/>
        </w:rPr>
      </w:pPr>
      <w:r w:rsidRPr="00C4157A">
        <w:rPr>
          <w:rFonts w:ascii="Times New Roman" w:eastAsia="Calibri" w:hAnsi="Times New Roman" w:cs="Times New Roman"/>
          <w:sz w:val="20"/>
          <w:szCs w:val="20"/>
          <w:shd w:val="clear" w:color="auto" w:fill="FFFFFF"/>
        </w:rPr>
        <w:t>Showalter, S.E., 2010. Compassion Fatigue: What Is It? Why Does It Matter? Recognizing the Symptoms, Acknowledging the Impact, Developing the Tools to Prevent Compassion Fatigue, and Strengthen the Professional Already Suffering from the Effects. </w:t>
      </w:r>
      <w:r w:rsidRPr="00C4157A">
        <w:rPr>
          <w:rFonts w:ascii="Times New Roman" w:eastAsia="Calibri" w:hAnsi="Times New Roman" w:cs="Times New Roman"/>
          <w:i/>
          <w:iCs/>
          <w:sz w:val="20"/>
          <w:szCs w:val="20"/>
          <w:shd w:val="clear" w:color="auto" w:fill="FFFFFF"/>
        </w:rPr>
        <w:t>American Journal of Hospice and Palliative Medicine</w:t>
      </w:r>
      <w:r w:rsidRPr="00C4157A">
        <w:rPr>
          <w:rFonts w:ascii="Times New Roman" w:eastAsia="Calibri" w:hAnsi="Times New Roman" w:cs="Times New Roman"/>
          <w:sz w:val="20"/>
          <w:szCs w:val="20"/>
          <w:shd w:val="clear" w:color="auto" w:fill="FFFFFF"/>
        </w:rPr>
        <w:t>, 27(4), pp.239–242.</w:t>
      </w:r>
    </w:p>
    <w:p w14:paraId="346BE854"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shd w:val="clear" w:color="auto" w:fill="FFFFFF"/>
        </w:rPr>
        <w:t xml:space="preserve">Snyder, M. and Dwyer, P. (2012). Altruism and Prosocial Behavior. </w:t>
      </w:r>
      <w:r w:rsidRPr="00C4157A">
        <w:rPr>
          <w:rFonts w:ascii="Times New Roman" w:eastAsia="Calibri" w:hAnsi="Times New Roman" w:cs="Times New Roman"/>
          <w:i/>
          <w:iCs/>
          <w:sz w:val="20"/>
          <w:szCs w:val="20"/>
        </w:rPr>
        <w:t>Handbook of Psychology, Second Edition</w:t>
      </w:r>
      <w:r w:rsidRPr="00C4157A">
        <w:rPr>
          <w:rFonts w:ascii="Times New Roman" w:eastAsia="Calibri" w:hAnsi="Times New Roman" w:cs="Times New Roman"/>
          <w:sz w:val="20"/>
          <w:szCs w:val="20"/>
          <w:shd w:val="clear" w:color="auto" w:fill="FFFFFF"/>
        </w:rPr>
        <w:t>. (online) Available at: https://onlinelibrary.wiley.com/doi/abs/10.1002/9781118133880.hop205022 (Accessed 9 Dec. 2019).</w:t>
      </w:r>
    </w:p>
    <w:p w14:paraId="2ABC9B23"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Times New Roman" w:hAnsi="Times New Roman" w:cs="Times New Roman"/>
          <w:i/>
          <w:iCs/>
          <w:sz w:val="20"/>
          <w:szCs w:val="20"/>
          <w:lang w:eastAsia="en-GB"/>
        </w:rPr>
        <w:t>Social Services and Well-being (Wales) Act 2014</w:t>
      </w:r>
      <w:r w:rsidRPr="00C4157A">
        <w:rPr>
          <w:rFonts w:ascii="Times New Roman" w:eastAsia="Times New Roman" w:hAnsi="Times New Roman" w:cs="Times New Roman"/>
          <w:sz w:val="20"/>
          <w:szCs w:val="20"/>
          <w:lang w:eastAsia="en-GB"/>
        </w:rPr>
        <w:t xml:space="preserve"> (anaw 4). </w:t>
      </w:r>
      <w:bookmarkStart w:id="18" w:name="_Hlk26816292"/>
      <w:r w:rsidRPr="00C4157A">
        <w:rPr>
          <w:rFonts w:ascii="Times New Roman" w:eastAsia="Times New Roman" w:hAnsi="Times New Roman" w:cs="Times New Roman"/>
          <w:sz w:val="20"/>
          <w:szCs w:val="20"/>
          <w:lang w:eastAsia="en-GB"/>
        </w:rPr>
        <w:t xml:space="preserve">Available at: </w:t>
      </w:r>
      <w:bookmarkEnd w:id="18"/>
      <w:r w:rsidRPr="00C4157A">
        <w:rPr>
          <w:rFonts w:ascii="Times New Roman" w:eastAsia="Times New Roman" w:hAnsi="Times New Roman" w:cs="Times New Roman"/>
          <w:sz w:val="20"/>
          <w:szCs w:val="20"/>
          <w:lang w:eastAsia="en-GB"/>
        </w:rPr>
        <w:t>http://www.legislation.gov.uk/anaw/2014/4/contents (Accessed: 4 December 2019).</w:t>
      </w:r>
    </w:p>
    <w:p w14:paraId="20984AAC"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shd w:val="clear" w:color="auto" w:fill="FFFFFF"/>
        </w:rPr>
        <w:t xml:space="preserve">Steele, W. (2019). </w:t>
      </w:r>
      <w:r w:rsidRPr="00C4157A">
        <w:rPr>
          <w:rFonts w:ascii="Times New Roman" w:eastAsia="Calibri" w:hAnsi="Times New Roman" w:cs="Times New Roman"/>
          <w:i/>
          <w:iCs/>
          <w:sz w:val="20"/>
          <w:szCs w:val="20"/>
        </w:rPr>
        <w:t>Reducing compassion fatigue, secondary traumatic stress, and burnout</w:t>
      </w:r>
      <w:r w:rsidRPr="00C4157A">
        <w:rPr>
          <w:rFonts w:ascii="Times New Roman" w:eastAsia="Calibri" w:hAnsi="Times New Roman" w:cs="Times New Roman"/>
          <w:sz w:val="20"/>
          <w:szCs w:val="20"/>
          <w:shd w:val="clear" w:color="auto" w:fill="FFFFFF"/>
        </w:rPr>
        <w:t>. Oxfordshire: Routledge.</w:t>
      </w:r>
    </w:p>
    <w:p w14:paraId="0D75661E"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shd w:val="clear" w:color="auto" w:fill="FFFFFF"/>
        </w:rPr>
        <w:t xml:space="preserve">Teater, M. (2014). </w:t>
      </w:r>
      <w:r w:rsidRPr="00C4157A">
        <w:rPr>
          <w:rFonts w:ascii="Times New Roman" w:eastAsia="Calibri" w:hAnsi="Times New Roman" w:cs="Times New Roman"/>
          <w:i/>
          <w:iCs/>
          <w:sz w:val="20"/>
          <w:szCs w:val="20"/>
        </w:rPr>
        <w:t>Overcoming Compassion Fatigue: A Practical Resilience Workbook</w:t>
      </w:r>
      <w:r w:rsidRPr="00C4157A">
        <w:rPr>
          <w:rFonts w:ascii="Times New Roman" w:eastAsia="Calibri" w:hAnsi="Times New Roman" w:cs="Times New Roman"/>
          <w:sz w:val="20"/>
          <w:szCs w:val="20"/>
          <w:shd w:val="clear" w:color="auto" w:fill="FFFFFF"/>
        </w:rPr>
        <w:t>. Pesi Publishing &amp; Media.</w:t>
      </w:r>
    </w:p>
    <w:p w14:paraId="6BDB3C83" w14:textId="77777777" w:rsidR="00C4157A" w:rsidRPr="00C4157A" w:rsidRDefault="00C4157A" w:rsidP="00C4157A">
      <w:pPr>
        <w:suppressAutoHyphens/>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i/>
          <w:iCs/>
          <w:sz w:val="20"/>
          <w:szCs w:val="20"/>
          <w:shd w:val="clear" w:color="auto" w:fill="FFFFFF"/>
        </w:rPr>
        <w:t>The Working Time Regulations (2003</w:t>
      </w:r>
      <w:r w:rsidRPr="00C4157A">
        <w:rPr>
          <w:rFonts w:ascii="Times New Roman" w:eastAsia="Calibri" w:hAnsi="Times New Roman" w:cs="Times New Roman"/>
          <w:sz w:val="20"/>
          <w:szCs w:val="20"/>
          <w:shd w:val="clear" w:color="auto" w:fill="FFFFFF"/>
        </w:rPr>
        <w:t>).</w:t>
      </w:r>
      <w:r w:rsidRPr="00C4157A">
        <w:rPr>
          <w:rFonts w:ascii="Times New Roman" w:eastAsia="Times New Roman" w:hAnsi="Times New Roman" w:cs="Times New Roman"/>
          <w:sz w:val="20"/>
          <w:szCs w:val="20"/>
          <w:lang w:eastAsia="en-GB"/>
        </w:rPr>
        <w:t xml:space="preserve"> </w:t>
      </w:r>
      <w:bookmarkStart w:id="19" w:name="_Hlk26816701"/>
      <w:r w:rsidRPr="00C4157A">
        <w:rPr>
          <w:rFonts w:ascii="Times New Roman" w:eastAsia="Times New Roman" w:hAnsi="Times New Roman" w:cs="Times New Roman"/>
          <w:sz w:val="20"/>
          <w:szCs w:val="20"/>
          <w:lang w:eastAsia="en-GB"/>
        </w:rPr>
        <w:t xml:space="preserve">Available at: </w:t>
      </w:r>
      <w:bookmarkEnd w:id="19"/>
      <w:r w:rsidRPr="00C4157A">
        <w:rPr>
          <w:rFonts w:ascii="Calibri" w:eastAsia="Calibri" w:hAnsi="Calibri" w:cs="Times New Roman"/>
        </w:rPr>
        <w:fldChar w:fldCharType="begin"/>
      </w:r>
      <w:r w:rsidRPr="00C4157A">
        <w:rPr>
          <w:rFonts w:ascii="Calibri" w:eastAsia="Calibri" w:hAnsi="Calibri" w:cs="Times New Roman"/>
        </w:rPr>
        <w:instrText xml:space="preserve"> HYPERLINK  "http://www.legislation.gov.uk/uksi/2003/1684/contents/made" </w:instrText>
      </w:r>
      <w:r w:rsidRPr="00C4157A">
        <w:rPr>
          <w:rFonts w:ascii="Calibri" w:eastAsia="Calibri" w:hAnsi="Calibri" w:cs="Times New Roman"/>
        </w:rPr>
        <w:fldChar w:fldCharType="separate"/>
      </w:r>
      <w:r w:rsidRPr="00C4157A">
        <w:rPr>
          <w:rFonts w:ascii="Times New Roman" w:eastAsia="Times New Roman" w:hAnsi="Times New Roman" w:cs="Times New Roman"/>
          <w:sz w:val="20"/>
          <w:szCs w:val="20"/>
          <w:lang w:eastAsia="en-GB"/>
        </w:rPr>
        <w:t>http://www.legislation.gov.uk/uksi/2003/1684/contents/made</w:t>
      </w:r>
      <w:r w:rsidRPr="00C4157A">
        <w:rPr>
          <w:rFonts w:ascii="Times New Roman" w:eastAsia="Times New Roman" w:hAnsi="Times New Roman" w:cs="Times New Roman"/>
          <w:sz w:val="20"/>
          <w:szCs w:val="20"/>
          <w:lang w:eastAsia="en-GB"/>
        </w:rPr>
        <w:fldChar w:fldCharType="end"/>
      </w:r>
      <w:r w:rsidRPr="00C4157A">
        <w:rPr>
          <w:rFonts w:ascii="Times New Roman" w:eastAsia="Times New Roman" w:hAnsi="Times New Roman" w:cs="Times New Roman"/>
          <w:sz w:val="20"/>
          <w:szCs w:val="20"/>
          <w:lang w:eastAsia="en-GB"/>
        </w:rPr>
        <w:t xml:space="preserve"> </w:t>
      </w:r>
      <w:bookmarkStart w:id="20" w:name="_Hlk26816491"/>
      <w:r w:rsidRPr="00C4157A">
        <w:rPr>
          <w:rFonts w:ascii="Times New Roman" w:eastAsia="Times New Roman" w:hAnsi="Times New Roman" w:cs="Times New Roman"/>
          <w:sz w:val="20"/>
          <w:szCs w:val="20"/>
          <w:lang w:eastAsia="en-GB"/>
        </w:rPr>
        <w:t>(Accessed: 4 December 2019).</w:t>
      </w:r>
      <w:bookmarkEnd w:id="20"/>
    </w:p>
    <w:p w14:paraId="54AD6B35" w14:textId="77777777" w:rsidR="00C4157A" w:rsidRPr="00C4157A" w:rsidRDefault="00C4157A" w:rsidP="00C4157A">
      <w:pPr>
        <w:shd w:val="clear" w:color="auto" w:fill="FFFFFF"/>
        <w:autoSpaceDN w:val="0"/>
        <w:spacing w:after="120" w:line="240" w:lineRule="auto"/>
        <w:ind w:left="567" w:hanging="720"/>
        <w:textAlignment w:val="baseline"/>
        <w:rPr>
          <w:rFonts w:ascii="Calibri" w:eastAsia="Calibri" w:hAnsi="Calibri" w:cs="Times New Roman"/>
        </w:rPr>
      </w:pPr>
      <w:r w:rsidRPr="00C4157A">
        <w:rPr>
          <w:rFonts w:ascii="Times New Roman" w:eastAsia="Calibri" w:hAnsi="Times New Roman" w:cs="Times New Roman"/>
          <w:sz w:val="20"/>
          <w:szCs w:val="20"/>
          <w:shd w:val="clear" w:color="auto" w:fill="FFFFFF"/>
        </w:rPr>
        <w:t xml:space="preserve">Van Doesum, N., de Vries, R., Blokland, A., Hill, J., Kuhlman, D., Stivers, A., Tybur, J. and Van Lange, P. (2019). Social mindfulness: Prosocial the active way. </w:t>
      </w:r>
      <w:r w:rsidRPr="00C4157A">
        <w:rPr>
          <w:rFonts w:ascii="Times New Roman" w:eastAsia="Calibri" w:hAnsi="Times New Roman" w:cs="Times New Roman"/>
          <w:i/>
          <w:iCs/>
          <w:sz w:val="20"/>
          <w:szCs w:val="20"/>
        </w:rPr>
        <w:t>The Journal of Positive Psychology</w:t>
      </w:r>
      <w:r w:rsidRPr="00C4157A">
        <w:rPr>
          <w:rFonts w:ascii="Times New Roman" w:eastAsia="Calibri" w:hAnsi="Times New Roman" w:cs="Times New Roman"/>
          <w:sz w:val="20"/>
          <w:szCs w:val="20"/>
          <w:shd w:val="clear" w:color="auto" w:fill="FFFFFF"/>
        </w:rPr>
        <w:t>, pp.1-11.</w:t>
      </w:r>
    </w:p>
    <w:p w14:paraId="1BF6AAFF" w14:textId="77777777" w:rsidR="00C4157A" w:rsidRPr="00C4157A" w:rsidRDefault="00C4157A" w:rsidP="00C4157A">
      <w:pPr>
        <w:suppressAutoHyphens/>
        <w:autoSpaceDN w:val="0"/>
        <w:spacing w:after="120" w:line="240" w:lineRule="auto"/>
        <w:textAlignment w:val="baseline"/>
        <w:rPr>
          <w:rFonts w:ascii="Calibri" w:eastAsia="Calibri" w:hAnsi="Calibri" w:cs="Times New Roman"/>
        </w:rPr>
      </w:pPr>
    </w:p>
    <w:p w14:paraId="3A6ED3FC" w14:textId="77777777" w:rsidR="00C4157A" w:rsidRPr="00C4157A" w:rsidRDefault="00C4157A" w:rsidP="00B11578">
      <w:pPr>
        <w:shd w:val="clear" w:color="auto" w:fill="FFFFFF"/>
        <w:spacing w:after="0" w:line="240" w:lineRule="auto"/>
        <w:outlineLvl w:val="0"/>
        <w:rPr>
          <w:rFonts w:ascii="Times New Roman" w:eastAsia="Times New Roman" w:hAnsi="Times New Roman" w:cs="Times New Roman"/>
          <w:b/>
          <w:bCs/>
          <w:color w:val="333333"/>
          <w:kern w:val="36"/>
          <w:sz w:val="24"/>
          <w:szCs w:val="24"/>
          <w:lang w:eastAsia="en-GB"/>
        </w:rPr>
      </w:pPr>
      <w:bookmarkStart w:id="21" w:name="_GoBack"/>
      <w:bookmarkEnd w:id="21"/>
    </w:p>
    <w:sectPr w:rsidR="00C4157A" w:rsidRPr="00C4157A">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8F807F" w14:textId="77777777" w:rsidR="00655264" w:rsidRDefault="00655264" w:rsidP="00161CAF">
      <w:pPr>
        <w:spacing w:after="0" w:line="240" w:lineRule="auto"/>
      </w:pPr>
      <w:r>
        <w:separator/>
      </w:r>
    </w:p>
  </w:endnote>
  <w:endnote w:type="continuationSeparator" w:id="0">
    <w:p w14:paraId="77DAB938" w14:textId="77777777" w:rsidR="00655264" w:rsidRDefault="00655264" w:rsidP="00161C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D59356" w14:textId="77777777" w:rsidR="00161CAF" w:rsidRDefault="00161C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89D87F" w14:textId="77777777" w:rsidR="00161CAF" w:rsidRDefault="00161C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DE1FFD" w14:textId="77777777" w:rsidR="00161CAF" w:rsidRDefault="00161C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29A1FE" w14:textId="77777777" w:rsidR="00655264" w:rsidRDefault="00655264" w:rsidP="00161CAF">
      <w:pPr>
        <w:spacing w:after="0" w:line="240" w:lineRule="auto"/>
      </w:pPr>
      <w:r>
        <w:separator/>
      </w:r>
    </w:p>
  </w:footnote>
  <w:footnote w:type="continuationSeparator" w:id="0">
    <w:p w14:paraId="23D357FF" w14:textId="77777777" w:rsidR="00655264" w:rsidRDefault="00655264" w:rsidP="00161C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08BFDD" w14:textId="77777777" w:rsidR="00161CAF" w:rsidRDefault="00161C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091F40" w14:textId="1D08CBC1" w:rsidR="00161CAF" w:rsidRDefault="00655264">
    <w:pPr>
      <w:pStyle w:val="Header"/>
    </w:pPr>
    <w:hyperlink r:id="rId1" w:history="1">
      <w:r w:rsidR="00161CAF" w:rsidRPr="00161CAF">
        <w:rPr>
          <w:rFonts w:ascii="inherit" w:eastAsia="Times New Roman" w:hAnsi="inherit" w:cs="Times New Roman"/>
          <w:color w:val="00090E"/>
          <w:kern w:val="36"/>
          <w:sz w:val="20"/>
          <w:szCs w:val="20"/>
          <w:lang w:eastAsia="en-GB"/>
        </w:rPr>
        <w:t xml:space="preserve"> SJSS5002 </w:t>
      </w:r>
    </w:hyperlink>
    <w:r w:rsidR="00161CAF" w:rsidRPr="00161CAF">
      <w:rPr>
        <w:rFonts w:ascii="Times New Roman" w:eastAsia="Times New Roman" w:hAnsi="Times New Roman" w:cs="Times New Roman"/>
        <w:sz w:val="20"/>
        <w:szCs w:val="20"/>
        <w:lang w:eastAsia="en-GB"/>
      </w:rPr>
      <w:t xml:space="preserve"> </w:t>
    </w:r>
    <w:hyperlink r:id="rId2" w:history="1">
      <w:r w:rsidR="00161CAF" w:rsidRPr="00161CAF">
        <w:rPr>
          <w:rFonts w:ascii="Segoe UI" w:eastAsia="Times New Roman" w:hAnsi="Segoe UI" w:cs="Segoe UI"/>
          <w:color w:val="FFFFFF"/>
          <w:sz w:val="20"/>
          <w:szCs w:val="20"/>
          <w:lang w:eastAsia="en-GB"/>
        </w:rPr>
        <w:t>Home</w:t>
      </w:r>
    </w:hyperlink>
    <w:r w:rsidR="00161CAF">
      <w:rPr>
        <w:rFonts w:ascii="Segoe UI" w:eastAsia="Times New Roman" w:hAnsi="Segoe UI" w:cs="Segoe UI"/>
        <w:color w:val="FFFFFF"/>
        <w:sz w:val="21"/>
        <w:szCs w:val="21"/>
        <w:lang w:eastAsia="en-GB"/>
      </w:rPr>
      <w:t xml:space="preserve"> </w:t>
    </w:r>
    <w:r w:rsidR="00161CAF" w:rsidRPr="00161CAF">
      <w:rPr>
        <w:rFonts w:ascii="Segoe UI" w:eastAsia="Times New Roman" w:hAnsi="Segoe UI" w:cs="Segoe UI"/>
        <w:color w:val="FFFFFF"/>
        <w:sz w:val="21"/>
        <w:szCs w:val="21"/>
        <w:lang w:eastAsia="en-GB"/>
      </w:rPr>
      <w:t>My modules</w:t>
    </w:r>
    <w:r w:rsidR="00161CAF">
      <w:rPr>
        <w:rFonts w:ascii="Segoe UI" w:eastAsia="Times New Roman" w:hAnsi="Segoe UI" w:cs="Segoe UI"/>
        <w:color w:val="FFFFFF"/>
        <w:sz w:val="21"/>
        <w:szCs w:val="21"/>
        <w:lang w:eastAsia="en-GB"/>
      </w:rPr>
      <w:t xml:space="preserve"> </w:t>
    </w:r>
    <w:r w:rsidR="00161CAF" w:rsidRPr="00161CAF">
      <w:rPr>
        <w:rFonts w:ascii="Segoe UI" w:eastAsia="Times New Roman" w:hAnsi="Segoe UI" w:cs="Segoe UI"/>
        <w:color w:val="FFFFFF"/>
        <w:sz w:val="21"/>
        <w:szCs w:val="21"/>
        <w:lang w:eastAsia="en-GB"/>
      </w:rPr>
      <w:t> </w:t>
    </w:r>
    <w:hyperlink r:id="rId3" w:tooltip="Contemporary Issues in Social Studies (SJSS5002)" w:history="1">
      <w:r w:rsidR="00161CAF" w:rsidRPr="00161CAF">
        <w:rPr>
          <w:rFonts w:ascii="Segoe UI" w:eastAsia="Times New Roman" w:hAnsi="Segoe UI" w:cs="Segoe UI"/>
          <w:color w:val="FFFFFF"/>
          <w:sz w:val="21"/>
          <w:szCs w:val="21"/>
          <w:lang w:eastAsia="en-GB"/>
        </w:rPr>
        <w:t>SJSS5002</w:t>
      </w:r>
    </w:hyperlink>
    <w:r w:rsidR="00161CAF">
      <w:rPr>
        <w:rFonts w:ascii="Segoe UI" w:eastAsia="Times New Roman" w:hAnsi="Segoe UI" w:cs="Segoe UI"/>
        <w:color w:val="FFFFFF"/>
        <w:sz w:val="21"/>
        <w:szCs w:val="21"/>
        <w:lang w:eastAsia="en-GB"/>
      </w:rPr>
      <w:t xml:space="preserve"> </w:t>
    </w:r>
    <w:r w:rsidR="00161CAF">
      <w:ptab w:relativeTo="margin" w:alignment="center" w:leader="none"/>
    </w:r>
    <w:r w:rsidR="00161CAF">
      <w:t>Assignment 1</w:t>
    </w:r>
    <w:r w:rsidR="00161CAF">
      <w:ptab w:relativeTo="margin" w:alignment="right" w:leader="none"/>
    </w:r>
    <w:r w:rsidR="00161CAF">
      <w:t>1803056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CF6354" w14:textId="77777777" w:rsidR="00161CAF" w:rsidRDefault="00161C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912338"/>
    <w:multiLevelType w:val="multilevel"/>
    <w:tmpl w:val="98DA4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52A"/>
    <w:rsid w:val="000113DD"/>
    <w:rsid w:val="00015036"/>
    <w:rsid w:val="0003127B"/>
    <w:rsid w:val="00032A80"/>
    <w:rsid w:val="0004201B"/>
    <w:rsid w:val="0005144D"/>
    <w:rsid w:val="00051B31"/>
    <w:rsid w:val="0005740D"/>
    <w:rsid w:val="00063801"/>
    <w:rsid w:val="000707D2"/>
    <w:rsid w:val="000723C2"/>
    <w:rsid w:val="00072EDA"/>
    <w:rsid w:val="0007672B"/>
    <w:rsid w:val="00076A90"/>
    <w:rsid w:val="00077BC2"/>
    <w:rsid w:val="000828A8"/>
    <w:rsid w:val="000917AC"/>
    <w:rsid w:val="00092076"/>
    <w:rsid w:val="00095155"/>
    <w:rsid w:val="000A16F4"/>
    <w:rsid w:val="000A3970"/>
    <w:rsid w:val="000A6059"/>
    <w:rsid w:val="000B3C40"/>
    <w:rsid w:val="000C052A"/>
    <w:rsid w:val="000C2FA5"/>
    <w:rsid w:val="000D12FD"/>
    <w:rsid w:val="000E09E1"/>
    <w:rsid w:val="000E219D"/>
    <w:rsid w:val="000E71AB"/>
    <w:rsid w:val="000F371B"/>
    <w:rsid w:val="000F64A5"/>
    <w:rsid w:val="00100889"/>
    <w:rsid w:val="00101C99"/>
    <w:rsid w:val="00103C46"/>
    <w:rsid w:val="001057F3"/>
    <w:rsid w:val="00115BEA"/>
    <w:rsid w:val="00121A94"/>
    <w:rsid w:val="00134933"/>
    <w:rsid w:val="00135393"/>
    <w:rsid w:val="001512ED"/>
    <w:rsid w:val="00152186"/>
    <w:rsid w:val="00161CAF"/>
    <w:rsid w:val="001716F3"/>
    <w:rsid w:val="00174492"/>
    <w:rsid w:val="00181542"/>
    <w:rsid w:val="00192434"/>
    <w:rsid w:val="00197975"/>
    <w:rsid w:val="001A009C"/>
    <w:rsid w:val="001C5EBA"/>
    <w:rsid w:val="001D1502"/>
    <w:rsid w:val="001D166F"/>
    <w:rsid w:val="001D2654"/>
    <w:rsid w:val="001D7A0E"/>
    <w:rsid w:val="001E16B7"/>
    <w:rsid w:val="001F18A3"/>
    <w:rsid w:val="001F34A7"/>
    <w:rsid w:val="001F5F48"/>
    <w:rsid w:val="0020142F"/>
    <w:rsid w:val="002047D7"/>
    <w:rsid w:val="00210C52"/>
    <w:rsid w:val="00223BD9"/>
    <w:rsid w:val="002459DE"/>
    <w:rsid w:val="00251C55"/>
    <w:rsid w:val="002535E8"/>
    <w:rsid w:val="00267E5B"/>
    <w:rsid w:val="00297549"/>
    <w:rsid w:val="002A29F7"/>
    <w:rsid w:val="002A5301"/>
    <w:rsid w:val="002B2F21"/>
    <w:rsid w:val="002D0AF3"/>
    <w:rsid w:val="002D39DB"/>
    <w:rsid w:val="002D6710"/>
    <w:rsid w:val="002E3464"/>
    <w:rsid w:val="002E5BE5"/>
    <w:rsid w:val="003010FA"/>
    <w:rsid w:val="003105EB"/>
    <w:rsid w:val="00311719"/>
    <w:rsid w:val="00321041"/>
    <w:rsid w:val="003234DF"/>
    <w:rsid w:val="00327C9B"/>
    <w:rsid w:val="003355BD"/>
    <w:rsid w:val="003372BF"/>
    <w:rsid w:val="003572BC"/>
    <w:rsid w:val="0037406B"/>
    <w:rsid w:val="00374D82"/>
    <w:rsid w:val="00375CF2"/>
    <w:rsid w:val="00386477"/>
    <w:rsid w:val="00390702"/>
    <w:rsid w:val="00395268"/>
    <w:rsid w:val="003A0F30"/>
    <w:rsid w:val="003A1157"/>
    <w:rsid w:val="003A5EE3"/>
    <w:rsid w:val="003A6CA7"/>
    <w:rsid w:val="003B2F9B"/>
    <w:rsid w:val="003B427D"/>
    <w:rsid w:val="003B596A"/>
    <w:rsid w:val="003B640E"/>
    <w:rsid w:val="003B79EA"/>
    <w:rsid w:val="003C2AD8"/>
    <w:rsid w:val="003C40CE"/>
    <w:rsid w:val="003C59A1"/>
    <w:rsid w:val="003C69C2"/>
    <w:rsid w:val="003D1B89"/>
    <w:rsid w:val="003E1043"/>
    <w:rsid w:val="003E53A8"/>
    <w:rsid w:val="003F328E"/>
    <w:rsid w:val="003F3DDF"/>
    <w:rsid w:val="00414DAA"/>
    <w:rsid w:val="00415FE2"/>
    <w:rsid w:val="00430320"/>
    <w:rsid w:val="004442CF"/>
    <w:rsid w:val="00447E26"/>
    <w:rsid w:val="00454467"/>
    <w:rsid w:val="004609BA"/>
    <w:rsid w:val="00471F3F"/>
    <w:rsid w:val="00475764"/>
    <w:rsid w:val="00480C7E"/>
    <w:rsid w:val="00485B6D"/>
    <w:rsid w:val="004958AA"/>
    <w:rsid w:val="004A3761"/>
    <w:rsid w:val="004B49CB"/>
    <w:rsid w:val="004C1259"/>
    <w:rsid w:val="004C7EBE"/>
    <w:rsid w:val="004D0014"/>
    <w:rsid w:val="004D23D0"/>
    <w:rsid w:val="004E4BC6"/>
    <w:rsid w:val="004E5B97"/>
    <w:rsid w:val="004F55EC"/>
    <w:rsid w:val="00501B1E"/>
    <w:rsid w:val="00502F84"/>
    <w:rsid w:val="0053121A"/>
    <w:rsid w:val="005323C7"/>
    <w:rsid w:val="005417E8"/>
    <w:rsid w:val="00543EB2"/>
    <w:rsid w:val="0054465C"/>
    <w:rsid w:val="0054565A"/>
    <w:rsid w:val="00547635"/>
    <w:rsid w:val="00551B3A"/>
    <w:rsid w:val="00562C66"/>
    <w:rsid w:val="00563DFC"/>
    <w:rsid w:val="005702F7"/>
    <w:rsid w:val="00570CA5"/>
    <w:rsid w:val="0057546B"/>
    <w:rsid w:val="00583DAA"/>
    <w:rsid w:val="005849D1"/>
    <w:rsid w:val="00590D05"/>
    <w:rsid w:val="00596EF9"/>
    <w:rsid w:val="005B2B7E"/>
    <w:rsid w:val="005B39EA"/>
    <w:rsid w:val="005B6D9E"/>
    <w:rsid w:val="005C3BEF"/>
    <w:rsid w:val="005C4681"/>
    <w:rsid w:val="005D06BB"/>
    <w:rsid w:val="005D17C8"/>
    <w:rsid w:val="005E058A"/>
    <w:rsid w:val="005E0B37"/>
    <w:rsid w:val="00602415"/>
    <w:rsid w:val="00604D59"/>
    <w:rsid w:val="00606962"/>
    <w:rsid w:val="00610527"/>
    <w:rsid w:val="00610EC1"/>
    <w:rsid w:val="00620013"/>
    <w:rsid w:val="00622073"/>
    <w:rsid w:val="00630078"/>
    <w:rsid w:val="006362DE"/>
    <w:rsid w:val="00637CB3"/>
    <w:rsid w:val="00650BC3"/>
    <w:rsid w:val="006512EE"/>
    <w:rsid w:val="00654497"/>
    <w:rsid w:val="00655264"/>
    <w:rsid w:val="006607B2"/>
    <w:rsid w:val="006623A4"/>
    <w:rsid w:val="00666701"/>
    <w:rsid w:val="0067543B"/>
    <w:rsid w:val="0067603F"/>
    <w:rsid w:val="006807B7"/>
    <w:rsid w:val="00681FE7"/>
    <w:rsid w:val="006847D4"/>
    <w:rsid w:val="006A46B4"/>
    <w:rsid w:val="006A6A99"/>
    <w:rsid w:val="006A7D7A"/>
    <w:rsid w:val="006B07D2"/>
    <w:rsid w:val="006B5B6C"/>
    <w:rsid w:val="006C2D51"/>
    <w:rsid w:val="006C7AAB"/>
    <w:rsid w:val="006F4723"/>
    <w:rsid w:val="0070099A"/>
    <w:rsid w:val="00706844"/>
    <w:rsid w:val="00706B03"/>
    <w:rsid w:val="007072B8"/>
    <w:rsid w:val="00707F43"/>
    <w:rsid w:val="007105FD"/>
    <w:rsid w:val="0071219D"/>
    <w:rsid w:val="00724A7E"/>
    <w:rsid w:val="00726041"/>
    <w:rsid w:val="00730D45"/>
    <w:rsid w:val="00731C7E"/>
    <w:rsid w:val="0074076C"/>
    <w:rsid w:val="007455FB"/>
    <w:rsid w:val="00747706"/>
    <w:rsid w:val="00774619"/>
    <w:rsid w:val="00776099"/>
    <w:rsid w:val="00780C54"/>
    <w:rsid w:val="00784E1B"/>
    <w:rsid w:val="00786B1F"/>
    <w:rsid w:val="00796639"/>
    <w:rsid w:val="007B1790"/>
    <w:rsid w:val="007B5902"/>
    <w:rsid w:val="007C08D4"/>
    <w:rsid w:val="007C777F"/>
    <w:rsid w:val="007D18D2"/>
    <w:rsid w:val="007D4CF9"/>
    <w:rsid w:val="007D6A53"/>
    <w:rsid w:val="007E703E"/>
    <w:rsid w:val="007E7E71"/>
    <w:rsid w:val="007F0CC9"/>
    <w:rsid w:val="00816B9C"/>
    <w:rsid w:val="00822C24"/>
    <w:rsid w:val="00862668"/>
    <w:rsid w:val="00871D5D"/>
    <w:rsid w:val="008736FC"/>
    <w:rsid w:val="008809F2"/>
    <w:rsid w:val="008853CC"/>
    <w:rsid w:val="008860C3"/>
    <w:rsid w:val="00886C01"/>
    <w:rsid w:val="008A0AD7"/>
    <w:rsid w:val="008A1770"/>
    <w:rsid w:val="008A32BB"/>
    <w:rsid w:val="008B0B73"/>
    <w:rsid w:val="008B4A8D"/>
    <w:rsid w:val="008C0033"/>
    <w:rsid w:val="008C2971"/>
    <w:rsid w:val="008C3EA3"/>
    <w:rsid w:val="008C639B"/>
    <w:rsid w:val="008E7103"/>
    <w:rsid w:val="008F17B7"/>
    <w:rsid w:val="008F3B87"/>
    <w:rsid w:val="008F3CC9"/>
    <w:rsid w:val="00906102"/>
    <w:rsid w:val="00906718"/>
    <w:rsid w:val="009141EC"/>
    <w:rsid w:val="00924D11"/>
    <w:rsid w:val="00930BE0"/>
    <w:rsid w:val="00934647"/>
    <w:rsid w:val="009359CA"/>
    <w:rsid w:val="00943A94"/>
    <w:rsid w:val="00944B92"/>
    <w:rsid w:val="009545D0"/>
    <w:rsid w:val="00955D53"/>
    <w:rsid w:val="009624CB"/>
    <w:rsid w:val="00990AC3"/>
    <w:rsid w:val="00991BBD"/>
    <w:rsid w:val="00993DBB"/>
    <w:rsid w:val="009A1D11"/>
    <w:rsid w:val="009A3EED"/>
    <w:rsid w:val="009A58A1"/>
    <w:rsid w:val="009C6475"/>
    <w:rsid w:val="009D03BB"/>
    <w:rsid w:val="009D7FF7"/>
    <w:rsid w:val="009F1065"/>
    <w:rsid w:val="00A14330"/>
    <w:rsid w:val="00A2482C"/>
    <w:rsid w:val="00A47D92"/>
    <w:rsid w:val="00A53BC3"/>
    <w:rsid w:val="00A67443"/>
    <w:rsid w:val="00A70B7D"/>
    <w:rsid w:val="00A71B88"/>
    <w:rsid w:val="00A72E8A"/>
    <w:rsid w:val="00AA0937"/>
    <w:rsid w:val="00AA2CC0"/>
    <w:rsid w:val="00AA4DAB"/>
    <w:rsid w:val="00AA77EC"/>
    <w:rsid w:val="00AC1574"/>
    <w:rsid w:val="00AE3279"/>
    <w:rsid w:val="00AE37CF"/>
    <w:rsid w:val="00AF4FDC"/>
    <w:rsid w:val="00AF58FB"/>
    <w:rsid w:val="00B022A5"/>
    <w:rsid w:val="00B0376E"/>
    <w:rsid w:val="00B11578"/>
    <w:rsid w:val="00B11E59"/>
    <w:rsid w:val="00B2461F"/>
    <w:rsid w:val="00B354A2"/>
    <w:rsid w:val="00B54E03"/>
    <w:rsid w:val="00B61457"/>
    <w:rsid w:val="00B820AC"/>
    <w:rsid w:val="00B83FAC"/>
    <w:rsid w:val="00B97B0B"/>
    <w:rsid w:val="00BA275F"/>
    <w:rsid w:val="00BA4F35"/>
    <w:rsid w:val="00BB1EB2"/>
    <w:rsid w:val="00BB51AC"/>
    <w:rsid w:val="00BB7397"/>
    <w:rsid w:val="00BC02BD"/>
    <w:rsid w:val="00BC0E79"/>
    <w:rsid w:val="00BD0346"/>
    <w:rsid w:val="00BD1498"/>
    <w:rsid w:val="00BD3005"/>
    <w:rsid w:val="00BE1894"/>
    <w:rsid w:val="00BE7212"/>
    <w:rsid w:val="00BF7F9E"/>
    <w:rsid w:val="00C01489"/>
    <w:rsid w:val="00C01B02"/>
    <w:rsid w:val="00C10277"/>
    <w:rsid w:val="00C1352D"/>
    <w:rsid w:val="00C20FD9"/>
    <w:rsid w:val="00C21564"/>
    <w:rsid w:val="00C242C7"/>
    <w:rsid w:val="00C27DCB"/>
    <w:rsid w:val="00C33908"/>
    <w:rsid w:val="00C35DC6"/>
    <w:rsid w:val="00C4157A"/>
    <w:rsid w:val="00C55CE4"/>
    <w:rsid w:val="00C5638F"/>
    <w:rsid w:val="00C67B2F"/>
    <w:rsid w:val="00C70D20"/>
    <w:rsid w:val="00C76361"/>
    <w:rsid w:val="00C91DF4"/>
    <w:rsid w:val="00C93DE8"/>
    <w:rsid w:val="00CA0732"/>
    <w:rsid w:val="00CB3457"/>
    <w:rsid w:val="00CC01C6"/>
    <w:rsid w:val="00CC080A"/>
    <w:rsid w:val="00CD06F8"/>
    <w:rsid w:val="00CD55A1"/>
    <w:rsid w:val="00CF2F00"/>
    <w:rsid w:val="00CF4474"/>
    <w:rsid w:val="00D03FF9"/>
    <w:rsid w:val="00D04457"/>
    <w:rsid w:val="00D06E81"/>
    <w:rsid w:val="00D13A1C"/>
    <w:rsid w:val="00D37F45"/>
    <w:rsid w:val="00D4406E"/>
    <w:rsid w:val="00D572DF"/>
    <w:rsid w:val="00D610C8"/>
    <w:rsid w:val="00D65CE6"/>
    <w:rsid w:val="00D67F8B"/>
    <w:rsid w:val="00D70A52"/>
    <w:rsid w:val="00D72B56"/>
    <w:rsid w:val="00D73446"/>
    <w:rsid w:val="00D76623"/>
    <w:rsid w:val="00D9739F"/>
    <w:rsid w:val="00DA76C3"/>
    <w:rsid w:val="00DB35B5"/>
    <w:rsid w:val="00DB5843"/>
    <w:rsid w:val="00DC1F32"/>
    <w:rsid w:val="00DC3778"/>
    <w:rsid w:val="00DC422A"/>
    <w:rsid w:val="00DC642C"/>
    <w:rsid w:val="00DD3415"/>
    <w:rsid w:val="00DE4C1D"/>
    <w:rsid w:val="00DE52AB"/>
    <w:rsid w:val="00E15FBF"/>
    <w:rsid w:val="00E16555"/>
    <w:rsid w:val="00E2519B"/>
    <w:rsid w:val="00E266DB"/>
    <w:rsid w:val="00E33B2A"/>
    <w:rsid w:val="00E42DDB"/>
    <w:rsid w:val="00E456B4"/>
    <w:rsid w:val="00E578DE"/>
    <w:rsid w:val="00E57BE8"/>
    <w:rsid w:val="00E66AC1"/>
    <w:rsid w:val="00E6737D"/>
    <w:rsid w:val="00E7347B"/>
    <w:rsid w:val="00E764FB"/>
    <w:rsid w:val="00E954D6"/>
    <w:rsid w:val="00E96604"/>
    <w:rsid w:val="00E97E09"/>
    <w:rsid w:val="00EA5049"/>
    <w:rsid w:val="00EA7FB6"/>
    <w:rsid w:val="00EB5D55"/>
    <w:rsid w:val="00EC04A7"/>
    <w:rsid w:val="00EC31BD"/>
    <w:rsid w:val="00EC7938"/>
    <w:rsid w:val="00EE6B21"/>
    <w:rsid w:val="00EF12C5"/>
    <w:rsid w:val="00F04193"/>
    <w:rsid w:val="00F07193"/>
    <w:rsid w:val="00F11860"/>
    <w:rsid w:val="00F1308F"/>
    <w:rsid w:val="00F16140"/>
    <w:rsid w:val="00F24AFB"/>
    <w:rsid w:val="00F3166F"/>
    <w:rsid w:val="00F33073"/>
    <w:rsid w:val="00F57670"/>
    <w:rsid w:val="00F66923"/>
    <w:rsid w:val="00F70E0A"/>
    <w:rsid w:val="00F81A32"/>
    <w:rsid w:val="00F84020"/>
    <w:rsid w:val="00F95988"/>
    <w:rsid w:val="00FA2E88"/>
    <w:rsid w:val="00FA7455"/>
    <w:rsid w:val="00FA782D"/>
    <w:rsid w:val="00FB55FF"/>
    <w:rsid w:val="00FC1C11"/>
    <w:rsid w:val="00FC58A6"/>
    <w:rsid w:val="00FD17F2"/>
    <w:rsid w:val="00FD6072"/>
    <w:rsid w:val="00FE0AE8"/>
    <w:rsid w:val="00FE49B0"/>
    <w:rsid w:val="00FF11DA"/>
    <w:rsid w:val="00FF7EBB"/>
    <w:rsid w:val="33529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2F124"/>
  <w15:chartTrackingRefBased/>
  <w15:docId w15:val="{EF6BD4B7-FE60-4A71-AEB8-9456542CA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5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10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3127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D72B5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3C2AD8"/>
    <w:pPr>
      <w:spacing w:after="0" w:line="240" w:lineRule="auto"/>
    </w:pPr>
  </w:style>
  <w:style w:type="paragraph" w:styleId="BalloonText">
    <w:name w:val="Balloon Text"/>
    <w:basedOn w:val="Normal"/>
    <w:link w:val="BalloonTextChar"/>
    <w:uiPriority w:val="99"/>
    <w:semiHidden/>
    <w:unhideWhenUsed/>
    <w:rsid w:val="003C2A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2AD8"/>
    <w:rPr>
      <w:rFonts w:ascii="Segoe UI" w:hAnsi="Segoe UI" w:cs="Segoe UI"/>
      <w:sz w:val="18"/>
      <w:szCs w:val="18"/>
    </w:rPr>
  </w:style>
  <w:style w:type="character" w:styleId="Hyperlink">
    <w:name w:val="Hyperlink"/>
    <w:basedOn w:val="DefaultParagraphFont"/>
    <w:uiPriority w:val="99"/>
    <w:unhideWhenUsed/>
    <w:rsid w:val="003E1043"/>
    <w:rPr>
      <w:color w:val="0000FF"/>
      <w:u w:val="single"/>
    </w:rPr>
  </w:style>
  <w:style w:type="character" w:styleId="UnresolvedMention">
    <w:name w:val="Unresolved Mention"/>
    <w:basedOn w:val="DefaultParagraphFont"/>
    <w:uiPriority w:val="99"/>
    <w:semiHidden/>
    <w:unhideWhenUsed/>
    <w:rsid w:val="003E1043"/>
    <w:rPr>
      <w:color w:val="605E5C"/>
      <w:shd w:val="clear" w:color="auto" w:fill="E1DFDD"/>
    </w:rPr>
  </w:style>
  <w:style w:type="character" w:customStyle="1" w:styleId="Heading2Char">
    <w:name w:val="Heading 2 Char"/>
    <w:basedOn w:val="DefaultParagraphFont"/>
    <w:link w:val="Heading2"/>
    <w:uiPriority w:val="9"/>
    <w:rsid w:val="003E1043"/>
    <w:rPr>
      <w:rFonts w:asciiTheme="majorHAnsi" w:eastAsiaTheme="majorEastAsia" w:hAnsiTheme="majorHAnsi" w:cstheme="majorBidi"/>
      <w:color w:val="2F5496" w:themeColor="accent1" w:themeShade="BF"/>
      <w:sz w:val="26"/>
      <w:szCs w:val="26"/>
    </w:rPr>
  </w:style>
  <w:style w:type="character" w:customStyle="1" w:styleId="Bodytext2">
    <w:name w:val="Body text|2"/>
    <w:basedOn w:val="DefaultParagraphFont"/>
    <w:semiHidden/>
    <w:unhideWhenUsed/>
    <w:rsid w:val="00B11578"/>
    <w:rPr>
      <w:rFonts w:ascii="Arial" w:eastAsia="Arial" w:hAnsi="Arial" w:cs="Arial"/>
      <w:b w:val="0"/>
      <w:bCs w:val="0"/>
      <w:i w:val="0"/>
      <w:iCs w:val="0"/>
      <w:smallCaps w:val="0"/>
      <w:strike w:val="0"/>
      <w:color w:val="000000"/>
      <w:spacing w:val="0"/>
      <w:w w:val="100"/>
      <w:position w:val="0"/>
      <w:sz w:val="22"/>
      <w:szCs w:val="22"/>
      <w:u w:val="none"/>
      <w:lang w:val="en-GB" w:eastAsia="en-GB" w:bidi="en-GB"/>
    </w:rPr>
  </w:style>
  <w:style w:type="character" w:customStyle="1" w:styleId="Heading1Char">
    <w:name w:val="Heading 1 Char"/>
    <w:basedOn w:val="DefaultParagraphFont"/>
    <w:link w:val="Heading1"/>
    <w:uiPriority w:val="9"/>
    <w:rsid w:val="00B11578"/>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BB51AC"/>
    <w:rPr>
      <w:sz w:val="16"/>
      <w:szCs w:val="16"/>
    </w:rPr>
  </w:style>
  <w:style w:type="paragraph" w:styleId="CommentText">
    <w:name w:val="annotation text"/>
    <w:basedOn w:val="Normal"/>
    <w:link w:val="CommentTextChar"/>
    <w:uiPriority w:val="99"/>
    <w:semiHidden/>
    <w:unhideWhenUsed/>
    <w:rsid w:val="00BB51AC"/>
    <w:pPr>
      <w:spacing w:line="240" w:lineRule="auto"/>
    </w:pPr>
    <w:rPr>
      <w:sz w:val="20"/>
      <w:szCs w:val="20"/>
    </w:rPr>
  </w:style>
  <w:style w:type="character" w:customStyle="1" w:styleId="CommentTextChar">
    <w:name w:val="Comment Text Char"/>
    <w:basedOn w:val="DefaultParagraphFont"/>
    <w:link w:val="CommentText"/>
    <w:uiPriority w:val="99"/>
    <w:semiHidden/>
    <w:rsid w:val="00BB51AC"/>
    <w:rPr>
      <w:sz w:val="20"/>
      <w:szCs w:val="20"/>
    </w:rPr>
  </w:style>
  <w:style w:type="paragraph" w:styleId="CommentSubject">
    <w:name w:val="annotation subject"/>
    <w:basedOn w:val="CommentText"/>
    <w:next w:val="CommentText"/>
    <w:link w:val="CommentSubjectChar"/>
    <w:uiPriority w:val="99"/>
    <w:semiHidden/>
    <w:unhideWhenUsed/>
    <w:rsid w:val="00BB51AC"/>
    <w:rPr>
      <w:b/>
      <w:bCs/>
    </w:rPr>
  </w:style>
  <w:style w:type="character" w:customStyle="1" w:styleId="CommentSubjectChar">
    <w:name w:val="Comment Subject Char"/>
    <w:basedOn w:val="CommentTextChar"/>
    <w:link w:val="CommentSubject"/>
    <w:uiPriority w:val="99"/>
    <w:semiHidden/>
    <w:rsid w:val="00BB51AC"/>
    <w:rPr>
      <w:b/>
      <w:bCs/>
      <w:sz w:val="20"/>
      <w:szCs w:val="20"/>
    </w:rPr>
  </w:style>
  <w:style w:type="character" w:customStyle="1" w:styleId="Heading5Char">
    <w:name w:val="Heading 5 Char"/>
    <w:basedOn w:val="DefaultParagraphFont"/>
    <w:link w:val="Heading5"/>
    <w:uiPriority w:val="9"/>
    <w:semiHidden/>
    <w:rsid w:val="00D72B56"/>
    <w:rPr>
      <w:rFonts w:asciiTheme="majorHAnsi" w:eastAsiaTheme="majorEastAsia" w:hAnsiTheme="majorHAnsi" w:cstheme="majorBidi"/>
      <w:color w:val="2F5496" w:themeColor="accent1" w:themeShade="BF"/>
    </w:rPr>
  </w:style>
  <w:style w:type="character" w:customStyle="1" w:styleId="Heading3Char">
    <w:name w:val="Heading 3 Char"/>
    <w:basedOn w:val="DefaultParagraphFont"/>
    <w:link w:val="Heading3"/>
    <w:uiPriority w:val="9"/>
    <w:semiHidden/>
    <w:rsid w:val="0003127B"/>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267E5B"/>
    <w:rPr>
      <w:b/>
      <w:bCs/>
    </w:rPr>
  </w:style>
  <w:style w:type="paragraph" w:styleId="Header">
    <w:name w:val="header"/>
    <w:basedOn w:val="Normal"/>
    <w:link w:val="HeaderChar"/>
    <w:uiPriority w:val="99"/>
    <w:unhideWhenUsed/>
    <w:rsid w:val="00161C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CAF"/>
  </w:style>
  <w:style w:type="paragraph" w:styleId="Footer">
    <w:name w:val="footer"/>
    <w:basedOn w:val="Normal"/>
    <w:link w:val="FooterChar"/>
    <w:uiPriority w:val="99"/>
    <w:unhideWhenUsed/>
    <w:rsid w:val="00161C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C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840431">
      <w:bodyDiv w:val="1"/>
      <w:marLeft w:val="0"/>
      <w:marRight w:val="0"/>
      <w:marTop w:val="0"/>
      <w:marBottom w:val="0"/>
      <w:divBdr>
        <w:top w:val="none" w:sz="0" w:space="0" w:color="auto"/>
        <w:left w:val="none" w:sz="0" w:space="0" w:color="auto"/>
        <w:bottom w:val="none" w:sz="0" w:space="0" w:color="auto"/>
        <w:right w:val="none" w:sz="0" w:space="0" w:color="auto"/>
      </w:divBdr>
      <w:divsChild>
        <w:div w:id="1713462592">
          <w:marLeft w:val="0"/>
          <w:marRight w:val="0"/>
          <w:marTop w:val="0"/>
          <w:marBottom w:val="0"/>
          <w:divBdr>
            <w:top w:val="none" w:sz="0" w:space="0" w:color="auto"/>
            <w:left w:val="none" w:sz="0" w:space="0" w:color="auto"/>
            <w:bottom w:val="none" w:sz="0" w:space="0" w:color="auto"/>
            <w:right w:val="none" w:sz="0" w:space="0" w:color="auto"/>
          </w:divBdr>
          <w:divsChild>
            <w:div w:id="1011642104">
              <w:marLeft w:val="0"/>
              <w:marRight w:val="0"/>
              <w:marTop w:val="0"/>
              <w:marBottom w:val="0"/>
              <w:divBdr>
                <w:top w:val="none" w:sz="0" w:space="0" w:color="auto"/>
                <w:left w:val="none" w:sz="0" w:space="0" w:color="auto"/>
                <w:bottom w:val="none" w:sz="0" w:space="0" w:color="auto"/>
                <w:right w:val="none" w:sz="0" w:space="0" w:color="auto"/>
              </w:divBdr>
              <w:divsChild>
                <w:div w:id="60105709">
                  <w:marLeft w:val="0"/>
                  <w:marRight w:val="75"/>
                  <w:marTop w:val="0"/>
                  <w:marBottom w:val="0"/>
                  <w:divBdr>
                    <w:top w:val="none" w:sz="0" w:space="0" w:color="auto"/>
                    <w:left w:val="none" w:sz="0" w:space="0" w:color="auto"/>
                    <w:bottom w:val="none" w:sz="0" w:space="0" w:color="auto"/>
                    <w:right w:val="none" w:sz="0" w:space="0" w:color="auto"/>
                  </w:divBdr>
                </w:div>
              </w:divsChild>
            </w:div>
            <w:div w:id="516043892">
              <w:marLeft w:val="0"/>
              <w:marRight w:val="0"/>
              <w:marTop w:val="90"/>
              <w:marBottom w:val="0"/>
              <w:divBdr>
                <w:top w:val="single" w:sz="6" w:space="2" w:color="A4A6A8"/>
                <w:left w:val="single" w:sz="6" w:space="4" w:color="A4A6A8"/>
                <w:bottom w:val="single" w:sz="6" w:space="2" w:color="A4A6A8"/>
                <w:right w:val="single" w:sz="6" w:space="4" w:color="A4A6A8"/>
              </w:divBdr>
              <w:divsChild>
                <w:div w:id="1227958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327885">
          <w:marLeft w:val="0"/>
          <w:marRight w:val="0"/>
          <w:marTop w:val="0"/>
          <w:marBottom w:val="0"/>
          <w:divBdr>
            <w:top w:val="none" w:sz="0" w:space="0" w:color="auto"/>
            <w:left w:val="none" w:sz="0" w:space="0" w:color="auto"/>
            <w:bottom w:val="none" w:sz="0" w:space="0" w:color="auto"/>
            <w:right w:val="none" w:sz="0" w:space="0" w:color="auto"/>
          </w:divBdr>
          <w:divsChild>
            <w:div w:id="1177769861">
              <w:marLeft w:val="0"/>
              <w:marRight w:val="0"/>
              <w:marTop w:val="0"/>
              <w:marBottom w:val="0"/>
              <w:divBdr>
                <w:top w:val="none" w:sz="0" w:space="0" w:color="auto"/>
                <w:left w:val="none" w:sz="0" w:space="0" w:color="auto"/>
                <w:bottom w:val="none" w:sz="0" w:space="0" w:color="auto"/>
                <w:right w:val="none" w:sz="0" w:space="0" w:color="auto"/>
              </w:divBdr>
              <w:divsChild>
                <w:div w:id="736974109">
                  <w:marLeft w:val="0"/>
                  <w:marRight w:val="0"/>
                  <w:marTop w:val="0"/>
                  <w:marBottom w:val="0"/>
                  <w:divBdr>
                    <w:top w:val="none" w:sz="0" w:space="0" w:color="auto"/>
                    <w:left w:val="none" w:sz="0" w:space="0" w:color="auto"/>
                    <w:bottom w:val="none" w:sz="0" w:space="0" w:color="auto"/>
                    <w:right w:val="none" w:sz="0" w:space="0" w:color="auto"/>
                  </w:divBdr>
                </w:div>
                <w:div w:id="155866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367322">
      <w:bodyDiv w:val="1"/>
      <w:marLeft w:val="0"/>
      <w:marRight w:val="0"/>
      <w:marTop w:val="0"/>
      <w:marBottom w:val="0"/>
      <w:divBdr>
        <w:top w:val="none" w:sz="0" w:space="0" w:color="auto"/>
        <w:left w:val="none" w:sz="0" w:space="0" w:color="auto"/>
        <w:bottom w:val="none" w:sz="0" w:space="0" w:color="auto"/>
        <w:right w:val="none" w:sz="0" w:space="0" w:color="auto"/>
      </w:divBdr>
      <w:divsChild>
        <w:div w:id="353967430">
          <w:marLeft w:val="0"/>
          <w:marRight w:val="0"/>
          <w:marTop w:val="90"/>
          <w:marBottom w:val="0"/>
          <w:divBdr>
            <w:top w:val="none" w:sz="0" w:space="0" w:color="auto"/>
            <w:left w:val="none" w:sz="0" w:space="0" w:color="auto"/>
            <w:bottom w:val="none" w:sz="0" w:space="0" w:color="auto"/>
            <w:right w:val="none" w:sz="0" w:space="0" w:color="auto"/>
          </w:divBdr>
          <w:divsChild>
            <w:div w:id="1947157709">
              <w:marLeft w:val="0"/>
              <w:marRight w:val="0"/>
              <w:marTop w:val="0"/>
              <w:marBottom w:val="0"/>
              <w:divBdr>
                <w:top w:val="none" w:sz="0" w:space="0" w:color="auto"/>
                <w:left w:val="none" w:sz="0" w:space="0" w:color="auto"/>
                <w:bottom w:val="none" w:sz="0" w:space="0" w:color="auto"/>
                <w:right w:val="none" w:sz="0" w:space="0" w:color="auto"/>
              </w:divBdr>
              <w:divsChild>
                <w:div w:id="1849712830">
                  <w:marLeft w:val="0"/>
                  <w:marRight w:val="0"/>
                  <w:marTop w:val="0"/>
                  <w:marBottom w:val="0"/>
                  <w:divBdr>
                    <w:top w:val="none" w:sz="0" w:space="0" w:color="auto"/>
                    <w:left w:val="none" w:sz="0" w:space="0" w:color="auto"/>
                    <w:bottom w:val="none" w:sz="0" w:space="0" w:color="auto"/>
                    <w:right w:val="none" w:sz="0" w:space="0" w:color="auto"/>
                  </w:divBdr>
                  <w:divsChild>
                    <w:div w:id="1869875590">
                      <w:marLeft w:val="0"/>
                      <w:marRight w:val="0"/>
                      <w:marTop w:val="0"/>
                      <w:marBottom w:val="390"/>
                      <w:divBdr>
                        <w:top w:val="none" w:sz="0" w:space="0" w:color="auto"/>
                        <w:left w:val="none" w:sz="0" w:space="0" w:color="auto"/>
                        <w:bottom w:val="none" w:sz="0" w:space="0" w:color="auto"/>
                        <w:right w:val="none" w:sz="0" w:space="0" w:color="auto"/>
                      </w:divBdr>
                      <w:divsChild>
                        <w:div w:id="1573345296">
                          <w:marLeft w:val="0"/>
                          <w:marRight w:val="0"/>
                          <w:marTop w:val="0"/>
                          <w:marBottom w:val="0"/>
                          <w:divBdr>
                            <w:top w:val="none" w:sz="0" w:space="0" w:color="auto"/>
                            <w:left w:val="none" w:sz="0" w:space="0" w:color="auto"/>
                            <w:bottom w:val="none" w:sz="0" w:space="0" w:color="auto"/>
                            <w:right w:val="none" w:sz="0" w:space="0" w:color="auto"/>
                          </w:divBdr>
                          <w:divsChild>
                            <w:div w:id="382565537">
                              <w:marLeft w:val="0"/>
                              <w:marRight w:val="0"/>
                              <w:marTop w:val="0"/>
                              <w:marBottom w:val="0"/>
                              <w:divBdr>
                                <w:top w:val="none" w:sz="0" w:space="0" w:color="auto"/>
                                <w:left w:val="none" w:sz="0" w:space="0" w:color="auto"/>
                                <w:bottom w:val="none" w:sz="0" w:space="0" w:color="auto"/>
                                <w:right w:val="none" w:sz="0" w:space="0" w:color="auto"/>
                              </w:divBdr>
                              <w:divsChild>
                                <w:div w:id="31271013">
                                  <w:marLeft w:val="0"/>
                                  <w:marRight w:val="0"/>
                                  <w:marTop w:val="0"/>
                                  <w:marBottom w:val="0"/>
                                  <w:divBdr>
                                    <w:top w:val="none" w:sz="0" w:space="0" w:color="auto"/>
                                    <w:left w:val="none" w:sz="0" w:space="0" w:color="auto"/>
                                    <w:bottom w:val="none" w:sz="0" w:space="0" w:color="auto"/>
                                    <w:right w:val="none" w:sz="0" w:space="0" w:color="auto"/>
                                  </w:divBdr>
                                  <w:divsChild>
                                    <w:div w:id="1507355225">
                                      <w:marLeft w:val="0"/>
                                      <w:marRight w:val="0"/>
                                      <w:marTop w:val="0"/>
                                      <w:marBottom w:val="0"/>
                                      <w:divBdr>
                                        <w:top w:val="none" w:sz="0" w:space="0" w:color="auto"/>
                                        <w:left w:val="none" w:sz="0" w:space="0" w:color="auto"/>
                                        <w:bottom w:val="none" w:sz="0" w:space="0" w:color="auto"/>
                                        <w:right w:val="none" w:sz="0" w:space="0" w:color="auto"/>
                                      </w:divBdr>
                                    </w:div>
                                  </w:divsChild>
                                </w:div>
                                <w:div w:id="1920404942">
                                  <w:marLeft w:val="0"/>
                                  <w:marRight w:val="0"/>
                                  <w:marTop w:val="0"/>
                                  <w:marBottom w:val="0"/>
                                  <w:divBdr>
                                    <w:top w:val="none" w:sz="0" w:space="0" w:color="auto"/>
                                    <w:left w:val="none" w:sz="0" w:space="0" w:color="auto"/>
                                    <w:bottom w:val="none" w:sz="0" w:space="0" w:color="auto"/>
                                    <w:right w:val="none" w:sz="0" w:space="0" w:color="auto"/>
                                  </w:divBdr>
                                  <w:divsChild>
                                    <w:div w:id="29114866">
                                      <w:marLeft w:val="0"/>
                                      <w:marRight w:val="0"/>
                                      <w:marTop w:val="0"/>
                                      <w:marBottom w:val="0"/>
                                      <w:divBdr>
                                        <w:top w:val="none" w:sz="0" w:space="0" w:color="auto"/>
                                        <w:left w:val="none" w:sz="0" w:space="0" w:color="auto"/>
                                        <w:bottom w:val="none" w:sz="0" w:space="0" w:color="auto"/>
                                        <w:right w:val="none" w:sz="0" w:space="0" w:color="auto"/>
                                      </w:divBdr>
                                      <w:divsChild>
                                        <w:div w:id="951746452">
                                          <w:marLeft w:val="0"/>
                                          <w:marRight w:val="0"/>
                                          <w:marTop w:val="60"/>
                                          <w:marBottom w:val="0"/>
                                          <w:divBdr>
                                            <w:top w:val="single" w:sz="6" w:space="0" w:color="EBEBEB"/>
                                            <w:left w:val="single" w:sz="6" w:space="0" w:color="EBEBEB"/>
                                            <w:bottom w:val="single" w:sz="6" w:space="0" w:color="EBEBEB"/>
                                            <w:right w:val="single" w:sz="6" w:space="0" w:color="EBEBEB"/>
                                          </w:divBdr>
                                        </w:div>
                                      </w:divsChild>
                                    </w:div>
                                    <w:div w:id="1153834402">
                                      <w:marLeft w:val="1035"/>
                                      <w:marRight w:val="0"/>
                                      <w:marTop w:val="0"/>
                                      <w:marBottom w:val="0"/>
                                      <w:divBdr>
                                        <w:top w:val="none" w:sz="0" w:space="0" w:color="auto"/>
                                        <w:left w:val="none" w:sz="0" w:space="0" w:color="auto"/>
                                        <w:bottom w:val="none" w:sz="0" w:space="0" w:color="auto"/>
                                        <w:right w:val="none" w:sz="0" w:space="0" w:color="auto"/>
                                      </w:divBdr>
                                      <w:divsChild>
                                        <w:div w:id="23593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08585864">
      <w:bodyDiv w:val="1"/>
      <w:marLeft w:val="0"/>
      <w:marRight w:val="0"/>
      <w:marTop w:val="0"/>
      <w:marBottom w:val="0"/>
      <w:divBdr>
        <w:top w:val="none" w:sz="0" w:space="0" w:color="auto"/>
        <w:left w:val="none" w:sz="0" w:space="0" w:color="auto"/>
        <w:bottom w:val="none" w:sz="0" w:space="0" w:color="auto"/>
        <w:right w:val="none" w:sz="0" w:space="0" w:color="auto"/>
      </w:divBdr>
      <w:divsChild>
        <w:div w:id="434249334">
          <w:marLeft w:val="0"/>
          <w:marRight w:val="0"/>
          <w:marTop w:val="166"/>
          <w:marBottom w:val="166"/>
          <w:divBdr>
            <w:top w:val="none" w:sz="0" w:space="0" w:color="auto"/>
            <w:left w:val="none" w:sz="0" w:space="0" w:color="auto"/>
            <w:bottom w:val="none" w:sz="0" w:space="0" w:color="auto"/>
            <w:right w:val="none" w:sz="0" w:space="0" w:color="auto"/>
          </w:divBdr>
          <w:divsChild>
            <w:div w:id="43097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112775">
      <w:bodyDiv w:val="1"/>
      <w:marLeft w:val="0"/>
      <w:marRight w:val="0"/>
      <w:marTop w:val="0"/>
      <w:marBottom w:val="0"/>
      <w:divBdr>
        <w:top w:val="none" w:sz="0" w:space="0" w:color="auto"/>
        <w:left w:val="none" w:sz="0" w:space="0" w:color="auto"/>
        <w:bottom w:val="none" w:sz="0" w:space="0" w:color="auto"/>
        <w:right w:val="none" w:sz="0" w:space="0" w:color="auto"/>
      </w:divBdr>
    </w:div>
    <w:div w:id="1131052352">
      <w:bodyDiv w:val="1"/>
      <w:marLeft w:val="0"/>
      <w:marRight w:val="0"/>
      <w:marTop w:val="0"/>
      <w:marBottom w:val="0"/>
      <w:divBdr>
        <w:top w:val="none" w:sz="0" w:space="0" w:color="auto"/>
        <w:left w:val="none" w:sz="0" w:space="0" w:color="auto"/>
        <w:bottom w:val="none" w:sz="0" w:space="0" w:color="auto"/>
        <w:right w:val="none" w:sz="0" w:space="0" w:color="auto"/>
      </w:divBdr>
      <w:divsChild>
        <w:div w:id="1000280079">
          <w:marLeft w:val="0"/>
          <w:marRight w:val="0"/>
          <w:marTop w:val="0"/>
          <w:marBottom w:val="0"/>
          <w:divBdr>
            <w:top w:val="none" w:sz="0" w:space="0" w:color="auto"/>
            <w:left w:val="none" w:sz="0" w:space="0" w:color="auto"/>
            <w:bottom w:val="none" w:sz="0" w:space="0" w:color="auto"/>
            <w:right w:val="none" w:sz="0" w:space="0" w:color="auto"/>
          </w:divBdr>
          <w:divsChild>
            <w:div w:id="1234975706">
              <w:marLeft w:val="0"/>
              <w:marRight w:val="0"/>
              <w:marTop w:val="0"/>
              <w:marBottom w:val="0"/>
              <w:divBdr>
                <w:top w:val="none" w:sz="0" w:space="0" w:color="auto"/>
                <w:left w:val="none" w:sz="0" w:space="0" w:color="auto"/>
                <w:bottom w:val="none" w:sz="0" w:space="0" w:color="auto"/>
                <w:right w:val="none" w:sz="0" w:space="0" w:color="auto"/>
              </w:divBdr>
              <w:divsChild>
                <w:div w:id="897472550">
                  <w:marLeft w:val="0"/>
                  <w:marRight w:val="0"/>
                  <w:marTop w:val="0"/>
                  <w:marBottom w:val="0"/>
                  <w:divBdr>
                    <w:top w:val="none" w:sz="0" w:space="0" w:color="auto"/>
                    <w:left w:val="none" w:sz="0" w:space="0" w:color="auto"/>
                    <w:bottom w:val="none" w:sz="0" w:space="0" w:color="auto"/>
                    <w:right w:val="none" w:sz="0" w:space="0" w:color="auto"/>
                  </w:divBdr>
                  <w:divsChild>
                    <w:div w:id="318583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46677">
          <w:marLeft w:val="0"/>
          <w:marRight w:val="0"/>
          <w:marTop w:val="0"/>
          <w:marBottom w:val="0"/>
          <w:divBdr>
            <w:top w:val="none" w:sz="0" w:space="0" w:color="auto"/>
            <w:left w:val="none" w:sz="0" w:space="0" w:color="auto"/>
            <w:bottom w:val="none" w:sz="0" w:space="0" w:color="auto"/>
            <w:right w:val="none" w:sz="0" w:space="0" w:color="auto"/>
          </w:divBdr>
        </w:div>
      </w:divsChild>
    </w:div>
    <w:div w:id="1534152009">
      <w:bodyDiv w:val="1"/>
      <w:marLeft w:val="0"/>
      <w:marRight w:val="0"/>
      <w:marTop w:val="0"/>
      <w:marBottom w:val="0"/>
      <w:divBdr>
        <w:top w:val="none" w:sz="0" w:space="0" w:color="auto"/>
        <w:left w:val="none" w:sz="0" w:space="0" w:color="auto"/>
        <w:bottom w:val="none" w:sz="0" w:space="0" w:color="auto"/>
        <w:right w:val="none" w:sz="0" w:space="0" w:color="auto"/>
      </w:divBdr>
    </w:div>
    <w:div w:id="1613324084">
      <w:bodyDiv w:val="1"/>
      <w:marLeft w:val="0"/>
      <w:marRight w:val="0"/>
      <w:marTop w:val="0"/>
      <w:marBottom w:val="0"/>
      <w:divBdr>
        <w:top w:val="none" w:sz="0" w:space="0" w:color="auto"/>
        <w:left w:val="none" w:sz="0" w:space="0" w:color="auto"/>
        <w:bottom w:val="none" w:sz="0" w:space="0" w:color="auto"/>
        <w:right w:val="none" w:sz="0" w:space="0" w:color="auto"/>
      </w:divBdr>
      <w:divsChild>
        <w:div w:id="2043822615">
          <w:marLeft w:val="0"/>
          <w:marRight w:val="0"/>
          <w:marTop w:val="0"/>
          <w:marBottom w:val="0"/>
          <w:divBdr>
            <w:top w:val="none" w:sz="0" w:space="0" w:color="auto"/>
            <w:left w:val="none" w:sz="0" w:space="0" w:color="auto"/>
            <w:bottom w:val="none" w:sz="0" w:space="0" w:color="auto"/>
            <w:right w:val="none" w:sz="0" w:space="0" w:color="auto"/>
          </w:divBdr>
        </w:div>
        <w:div w:id="350687432">
          <w:marLeft w:val="0"/>
          <w:marRight w:val="0"/>
          <w:marTop w:val="0"/>
          <w:marBottom w:val="0"/>
          <w:divBdr>
            <w:top w:val="none" w:sz="0" w:space="0" w:color="auto"/>
            <w:left w:val="none" w:sz="0" w:space="0" w:color="auto"/>
            <w:bottom w:val="none" w:sz="0" w:space="0" w:color="auto"/>
            <w:right w:val="none" w:sz="0" w:space="0" w:color="auto"/>
          </w:divBdr>
        </w:div>
      </w:divsChild>
    </w:div>
    <w:div w:id="1643777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legislation.gov.uk/ukpga/2014/23/notes" TargetMode="External"/><Relationship Id="rId18" Type="http://schemas.openxmlformats.org/officeDocument/2006/relationships/hyperlink" Target="https://www.ncbi.nlm.nih.gov/pubmed/?term=Amouchie%20R%5BAuthor%5D&amp;cauthor=true&amp;cauthor_uid=28607656"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www3.psych.purdue.edu/~willia55/392F-'06/Prosocial%20AR.pdf" TargetMode="External"/><Relationship Id="rId7" Type="http://schemas.openxmlformats.org/officeDocument/2006/relationships/settings" Target="settings.xml"/><Relationship Id="rId12" Type="http://schemas.openxmlformats.org/officeDocument/2006/relationships/hyperlink" Target="https://doi.org/10.1002/0471264385.wei0519" TargetMode="External"/><Relationship Id="rId17" Type="http://schemas.openxmlformats.org/officeDocument/2006/relationships/hyperlink" Target="https://www.ncbi.nlm.nih.gov/pubmed/?term=Mojahed%20A%5BAuthor%5D&amp;cauthor=true&amp;cauthor_uid=28607656" TargetMode="External"/><Relationship Id="rId25" Type="http://schemas.openxmlformats.org/officeDocument/2006/relationships/hyperlink" Target="https://www.ingentaconnect.com/search;jsessionid=ga8q1r4zpy9i.x-ic-live-01?option2=author&amp;value2=Haglund,+Kristin"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cbi.nlm.nih.gov/pubmed/?term=Rahmanian%20P%5BAuthor%5D&amp;cauthor=true&amp;cauthor_uid=28607656" TargetMode="External"/><Relationship Id="rId20" Type="http://schemas.openxmlformats.org/officeDocument/2006/relationships/hyperlink" Target="https://www.hee.nhs.uk/sites/default/files/documents/Workforce%20Stress%20and%20the%20Supportive%20Organisation_0.pdf"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javascript:;" TargetMode="External"/><Relationship Id="rId24" Type="http://schemas.openxmlformats.org/officeDocument/2006/relationships/hyperlink" Target="https://www.ingentaconnect.com/search;jsessionid=ga8q1r4zpy9i.x-ic-live-01?option2=author&amp;value2=Schmidt,+Madeline"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ncbi.nlm.nih.gov/pubmed/?term=Kianpoor%20M%5BAuthor%5D&amp;cauthor=true&amp;cauthor_uid=28607656" TargetMode="External"/><Relationship Id="rId23" Type="http://schemas.openxmlformats.org/officeDocument/2006/relationships/hyperlink" Target="https://www.scirp.org/(S(vtj3fa45qm1ean45vvffcz55))/reference/ReferencesPapers.aspx?ReferenceID=1779563"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improvement.nhs.uk/documents/1310/Case_study.WWL_2.pdf" TargetMode="External"/><Relationship Id="rId3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onlinelibrary.wiley.com/action/doSearch?ContribAuthorStored=Deery%2C+Stephen" TargetMode="External"/><Relationship Id="rId22" Type="http://schemas.openxmlformats.org/officeDocument/2006/relationships/hyperlink" Target="http://www.canadianoncologynursingjournal.com/index.php/conj/article/view/160/168" TargetMode="External"/><Relationship Id="rId27" Type="http://schemas.openxmlformats.org/officeDocument/2006/relationships/header" Target="header2.xml"/><Relationship Id="rId30" Type="http://schemas.openxmlformats.org/officeDocument/2006/relationships/header" Target="header3.xml"/></Relationships>
</file>

<file path=word/_rels/header2.xml.rels><?xml version="1.0" encoding="UTF-8" standalone="yes"?>
<Relationships xmlns="http://schemas.openxmlformats.org/package/2006/relationships"><Relationship Id="rId3" Type="http://schemas.openxmlformats.org/officeDocument/2006/relationships/hyperlink" Target="https://moodle.uwtsd.ac.uk/course/view.php?id=3521" TargetMode="External"/><Relationship Id="rId2" Type="http://schemas.openxmlformats.org/officeDocument/2006/relationships/hyperlink" Target="https://moodle.uwtsd.ac.uk/" TargetMode="External"/><Relationship Id="rId1" Type="http://schemas.openxmlformats.org/officeDocument/2006/relationships/hyperlink" Target="https://moodle.uwtsd.ac.uk/course/view.php?id=35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6" ma:contentTypeDescription="Create a new document." ma:contentTypeScope="" ma:versionID="6d43c419e9986fe655492b9b08bd2783">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076bfe67cf7c732d404166b8ee6dd1b1"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02C1E1-4337-4E66-B6E9-45C35943C35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282617B-A694-4E7E-9377-BFBADAF11A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D0AE5F0-F2B7-4901-9F72-88E6433203D3}">
  <ds:schemaRefs>
    <ds:schemaRef ds:uri="http://schemas.microsoft.com/sharepoint/v3/contenttype/forms"/>
  </ds:schemaRefs>
</ds:datastoreItem>
</file>

<file path=customXml/itemProps4.xml><?xml version="1.0" encoding="utf-8"?>
<ds:datastoreItem xmlns:ds="http://schemas.openxmlformats.org/officeDocument/2006/customXml" ds:itemID="{763103B6-BF50-49D1-AE77-E400EA6B62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4024</Words>
  <Characters>22941</Characters>
  <Application>Microsoft Office Word</Application>
  <DocSecurity>0</DocSecurity>
  <Lines>191</Lines>
  <Paragraphs>53</Paragraphs>
  <ScaleCrop>false</ScaleCrop>
  <Company/>
  <LinksUpToDate>false</LinksUpToDate>
  <CharactersWithSpaces>26912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Grimshaw (1803056)</dc:creator>
  <cp:keywords/>
  <dc:description/>
  <cp:lastModifiedBy>Lucy Grimshaw (1803056)</cp:lastModifiedBy>
  <cp:revision>7</cp:revision>
  <dcterms:created xsi:type="dcterms:W3CDTF">2019-12-10T20:17:00Z</dcterms:created>
  <dcterms:modified xsi:type="dcterms:W3CDTF">2019-12-10T21:18:00Z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