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35439392"/>
        <w:docPartObj>
          <w:docPartGallery w:val="Cover Pages"/>
          <w:docPartUnique/>
        </w:docPartObj>
      </w:sdtPr>
      <w:sdtEndPr>
        <w:rPr>
          <w:rFonts w:ascii="Arial" w:eastAsiaTheme="minorEastAsia" w:hAnsi="Arial" w:cs="Arial"/>
          <w:sz w:val="48"/>
          <w:szCs w:val="48"/>
          <w:lang w:val="en-US" w:eastAsia="zh-CN"/>
        </w:rPr>
      </w:sdtEndPr>
      <w:sdtContent>
        <w:p w14:paraId="7E840E9A" w14:textId="573C0470" w:rsidR="00247B33" w:rsidRDefault="003B3B1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482BFC8" wp14:editId="0AD12025">
                    <wp:simplePos x="0" y="0"/>
                    <wp:positionH relativeFrom="column">
                      <wp:posOffset>-728980</wp:posOffset>
                    </wp:positionH>
                    <wp:positionV relativeFrom="paragraph">
                      <wp:posOffset>114935</wp:posOffset>
                    </wp:positionV>
                    <wp:extent cx="5777865" cy="2438400"/>
                    <wp:effectExtent l="0" t="0" r="635" b="0"/>
                    <wp:wrapNone/>
                    <wp:docPr id="1" name="Text Box 1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77865" cy="2438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ajor"/>
                          </wps:style>
                          <wps:txbx>
                            <w:txbxContent>
                              <w:p w14:paraId="7DA9179C" w14:textId="6449FA34" w:rsidR="0030382B" w:rsidRPr="0030382B" w:rsidRDefault="0030382B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7BC95E55" w14:textId="77777777" w:rsidR="007B27FD" w:rsidRDefault="007B27FD"/>
                            </w:txbxContent>
                          </wps:txbx>
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482BFC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Title: Title and subtitle" style="position:absolute;margin-left:-57.4pt;margin-top:9.05pt;width:454.95pt;height:19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" filled="f" stroked="f" strokeweight=".5pt">
                    <v:textbox inset="36pt,36pt,0,0">
                      <w:txbxContent>
                        <w:p w14:paraId="7DA9179C" w14:textId="6449FA34" w:rsidR="0030382B" w:rsidRPr="0030382B" w:rsidRDefault="0030382B">
                          <w:pPr>
                            <w:rPr>
                              <w:lang w:val="en-US"/>
                            </w:rPr>
                          </w:pPr>
                        </w:p>
                        <w:p w14:paraId="7BC95E55" w14:textId="77777777" w:rsidR="007B27FD" w:rsidRDefault="007B27FD"/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346FFF4E" wp14:editId="715C3E83">
                    <wp:simplePos x="0" y="0"/>
                    <wp:positionH relativeFrom="page">
                      <wp:posOffset>-520700</wp:posOffset>
                    </wp:positionH>
                    <wp:positionV relativeFrom="page">
                      <wp:posOffset>-1346200</wp:posOffset>
                    </wp:positionV>
                    <wp:extent cx="6407785" cy="5245100"/>
                    <wp:effectExtent l="0" t="0" r="5715" b="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407785" cy="5245100"/>
                              <a:chOff x="0" y="-581683"/>
                              <a:chExt cx="6407202" cy="3983251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96977" y="-581683"/>
                                <a:ext cx="5610225" cy="365533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2216ADE2" w14:textId="20E27839" w:rsidR="00247B33" w:rsidRPr="00247B33" w:rsidRDefault="00247B33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(BMSW5101_LON)</w:t>
                                      </w:r>
                                    </w:p>
                                  </w:sdtContent>
                                </w:sdt>
                                <w:p w14:paraId="4F712D16" w14:textId="77777777" w:rsidR="00B15789" w:rsidRPr="00D25730" w:rsidRDefault="00096303" w:rsidP="009E6271">
                                  <w:pPr>
                                    <w:pStyle w:val="NormalWeb"/>
                                    <w:rPr>
                                      <w:rFonts w:ascii="Arial" w:hAnsi="Arial" w:cs="Arial"/>
                                      <w:caps/>
                                      <w:color w:val="44546A" w:themeColor="text2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aps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alias w:val="Title"/>
                                      <w:tag w:val=""/>
                                      <w:id w:val="-917322602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8B6D61" w:rsidRPr="00D25730">
                                        <w:rPr>
                                          <w:rFonts w:ascii="Arial" w:hAnsi="Arial" w:cs="Arial"/>
                                          <w:caps/>
                                          <w:color w:val="44546A" w:themeColor="text2"/>
                                          <w:sz w:val="32"/>
                                          <w:szCs w:val="32"/>
                                        </w:rPr>
                                        <w:t>DevelopING Workplace Critical Thinking</w:t>
                                      </w:r>
                                    </w:sdtContent>
                                  </w:sdt>
                                  <w:r w:rsidR="009E6271" w:rsidRPr="00D25730">
                                    <w:rPr>
                                      <w:rFonts w:ascii="Arial" w:hAnsi="Arial" w:cs="Arial"/>
                                      <w:caps/>
                                      <w:color w:val="44546A" w:themeColor="text2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</w:p>
                                <w:p w14:paraId="085A8DBB" w14:textId="60D4669B" w:rsidR="009E6271" w:rsidRPr="00C9445B" w:rsidRDefault="009E6271" w:rsidP="009E6271">
                                  <w:pPr>
                                    <w:pStyle w:val="NormalWeb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C9445B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  <w:t xml:space="preserve">“How do organisational beliefs, attitudes, and value systems affect workplace behaviour? Also, how will tailoring workplace changes for the post-COVID mindset tackle the challenges we face now, and create more resilient businesses in the future?” </w:t>
                                  </w:r>
                                </w:p>
                                <w:p w14:paraId="5B198EB1" w14:textId="14FBFE07" w:rsidR="00247B33" w:rsidRPr="0044622F" w:rsidRDefault="00247B33">
                                  <w:pPr>
                                    <w:pStyle w:val="NoSpacing"/>
                                    <w:spacing w:line="216" w:lineRule="auto"/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32"/>
                                      <w:szCs w:val="32"/>
                                      <w:lang w:val="en-GB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346FFF4E" id="Group 459" o:spid="_x0000_s1027" alt="Title: Title and subtitle with crop mark graphic" style="position:absolute;margin-left:-41pt;margin-top:-106pt;width:504.55pt;height:413pt;z-index:251660288;mso-position-horizontal-relative:page;mso-position-vertical-relative:page;mso-width-relative:margin;mso-height-relative:margin" coordorigin=",-5816" coordsize="64072,3983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">
                    <v:group id="Group 460" o:spid="_x0000_s1028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9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0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1" type="#_x0000_t202" style="position:absolute;left:7969;top:-5816;width:56103;height:3655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2216ADE2" w14:textId="20E27839" w:rsidR="00247B33" w:rsidRPr="00247B33" w:rsidRDefault="00247B33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(BMSW5101_LON)</w:t>
                                </w:r>
                              </w:p>
                            </w:sdtContent>
                          </w:sdt>
                          <w:p w14:paraId="4F712D16" w14:textId="77777777" w:rsidR="00B15789" w:rsidRPr="00D25730" w:rsidRDefault="00096303" w:rsidP="009E6271">
                            <w:pPr>
                              <w:pStyle w:val="NormalWeb"/>
                              <w:rPr>
                                <w:rFonts w:ascii="Arial" w:hAnsi="Arial" w:cs="Arial"/>
                                <w:caps/>
                                <w:color w:val="44546A" w:themeColor="text2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44546A" w:themeColor="text2"/>
                                  <w:sz w:val="32"/>
                                  <w:szCs w:val="32"/>
                                </w:rPr>
                                <w:alias w:val="Title"/>
                                <w:tag w:val=""/>
                                <w:id w:val="-917322602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8B6D61" w:rsidRPr="00D25730">
                                  <w:rPr>
                                    <w:rFonts w:ascii="Arial" w:hAnsi="Arial" w:cs="Arial"/>
                                    <w:caps/>
                                    <w:color w:val="44546A" w:themeColor="text2"/>
                                    <w:sz w:val="32"/>
                                    <w:szCs w:val="32"/>
                                  </w:rPr>
                                  <w:t>DevelopING Workplace Critical Thinking</w:t>
                                </w:r>
                              </w:sdtContent>
                            </w:sdt>
                            <w:r w:rsidR="009E6271" w:rsidRPr="00D25730">
                              <w:rPr>
                                <w:rFonts w:ascii="Arial" w:hAnsi="Arial" w:cs="Arial"/>
                                <w:cap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085A8DBB" w14:textId="60D4669B" w:rsidR="009E6271" w:rsidRPr="00C9445B" w:rsidRDefault="009E6271" w:rsidP="009E6271">
                            <w:pPr>
                              <w:pStyle w:val="NormalWeb"/>
                              <w:rPr>
                                <w:sz w:val="28"/>
                                <w:szCs w:val="28"/>
                              </w:rPr>
                            </w:pPr>
                            <w:r w:rsidRPr="00C9445B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“How do organisational beliefs, attitudes, and value systems affect workplace behaviour? Also, how will tailoring workplace changes for the post-COVID mindset tackle the challenges we face now, and create more resilient businesses in the future?” </w:t>
                            </w:r>
                          </w:p>
                          <w:p w14:paraId="5B198EB1" w14:textId="14FBFE07" w:rsidR="00247B33" w:rsidRPr="0044622F" w:rsidRDefault="00247B33">
                            <w:pPr>
                              <w:pStyle w:val="NoSpacing"/>
                              <w:spacing w:line="216" w:lineRule="auto"/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32"/>
                                <w:szCs w:val="32"/>
                                <w:lang w:val="en-GB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00073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4F39E4CC" wp14:editId="130A7C2A">
                    <wp:simplePos x="0" y="0"/>
                    <wp:positionH relativeFrom="column">
                      <wp:posOffset>2057400</wp:posOffset>
                    </wp:positionH>
                    <wp:positionV relativeFrom="paragraph">
                      <wp:posOffset>-355600</wp:posOffset>
                    </wp:positionV>
                    <wp:extent cx="2108200" cy="495300"/>
                    <wp:effectExtent l="0" t="0" r="12700" b="12700"/>
                    <wp:wrapNone/>
                    <wp:docPr id="5" name="Text Box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108200" cy="4953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73FB7D91" w14:textId="64632830" w:rsidR="00000737" w:rsidRDefault="00000737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4B09A87B" wp14:editId="4CE58151">
                                      <wp:extent cx="1892300" cy="520700"/>
                                      <wp:effectExtent l="0" t="0" r="0" b="0"/>
                                      <wp:docPr id="6" name="Picture 6" descr="Text&#10;&#10;Description automatically generated with medium confidence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6" name="Picture 6" descr="Text&#10;&#10;Description automatically generated with medium confidence"/>
                                              <pic:cNvPicPr/>
                                            </pic:nvPicPr>
                                            <pic:blipFill>
                                              <a:blip r:embed="rId7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1892300" cy="5207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4F39E4CC" id="Text Box 5" o:spid="_x0000_s1032" type="#_x0000_t202" style="position:absolute;margin-left:162pt;margin-top:-28pt;width:166pt;height:39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" fillcolor="white [3201]" strokeweight=".5pt">
                    <v:textbox>
                      <w:txbxContent>
                        <w:p w14:paraId="73FB7D91" w14:textId="64632830" w:rsidR="00000737" w:rsidRDefault="00000737"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4B09A87B" wp14:editId="4CE58151">
                                <wp:extent cx="1892300" cy="520700"/>
                                <wp:effectExtent l="0" t="0" r="0" b="0"/>
                                <wp:docPr id="6" name="Picture 6" descr="Text&#10;&#10;Description automatically generated with medium confidence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6" name="Picture 6" descr="Text&#10;&#10;Description automatically generated with medium confidence"/>
                                        <pic:cNvPicPr/>
                                      </pic:nvPicPr>
                                      <pic:blipFill>
                                        <a:blip r:embed="rId7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1892300" cy="520700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247B3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3075CE02" wp14:editId="3208F0E9">
                    <wp:simplePos x="0" y="0"/>
                    <wp:positionH relativeFrom="page">
                      <wp:posOffset>0</wp:posOffset>
                    </wp:positionH>
                    <wp:positionV relativeFrom="page">
                      <wp:posOffset>-91440</wp:posOffset>
                    </wp:positionV>
                    <wp:extent cx="7735824" cy="10780014"/>
                    <wp:effectExtent l="0" t="0" r="0" b="2540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735824" cy="10780014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66EBE93D" id="Rectangle 464" o:spid="_x0000_s1026" alt="Title: Color background" style="position:absolute;margin-left:0;margin-top:-7.2pt;width:609.1pt;height:848.8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0A04C2D7" w14:textId="3FD13070" w:rsidR="00247B33" w:rsidRDefault="00247B33">
          <w:pPr>
            <w:rPr>
              <w:rFonts w:ascii="Arial" w:eastAsiaTheme="minorEastAsia" w:hAnsi="Arial" w:cs="Arial"/>
              <w:sz w:val="48"/>
              <w:szCs w:val="48"/>
              <w:lang w:val="en-US" w:eastAsia="zh-CN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2B311A7D" wp14:editId="61CB61F3">
                    <wp:simplePos x="0" y="0"/>
                    <wp:positionH relativeFrom="page">
                      <wp:posOffset>3313518</wp:posOffset>
                    </wp:positionH>
                    <wp:positionV relativeFrom="page">
                      <wp:posOffset>7759327</wp:posOffset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527F84AD" w14:textId="41036B8C" w:rsidR="00247B33" w:rsidRPr="00247B33" w:rsidRDefault="00247B33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</w:pPr>
                                      <w:proofErr w:type="spellStart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Ivanovitch</w:t>
                                      </w:r>
                                      <w:proofErr w:type="spellEnd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Bumba</w:t>
                                      </w:r>
                                      <w:proofErr w:type="spellEnd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Girao</w:t>
                                      </w:r>
                                      <w:proofErr w:type="spellEnd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 xml:space="preserve"> Paiva (1916038)</w:t>
                                      </w:r>
                                    </w:p>
                                  </w:sdtContent>
                                </w:sdt>
                                <w:p w14:paraId="0111C747" w14:textId="7F0C54A2" w:rsidR="00247B33" w:rsidRPr="00247B33" w:rsidRDefault="00096303">
                                  <w:pPr>
                                    <w:pStyle w:val="NoSpacing"/>
                                    <w:jc w:val="right"/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24"/>
                                      <w:szCs w:val="24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44546A" w:themeColor="text2"/>
                                        <w:spacing w:val="10"/>
                                        <w:sz w:val="32"/>
                                        <w:szCs w:val="32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proofErr w:type="spellStart"/>
                                      <w:r w:rsidR="00247B33"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Yajesh</w:t>
                                      </w:r>
                                      <w:proofErr w:type="spellEnd"/>
                                      <w:r w:rsidR="00247B33"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 xml:space="preserve"> Kumar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2B311A7D" id="Group 454" o:spid="_x0000_s1033" alt="Title: Author and company name with crop mark graphic" style="position:absolute;margin-left:260.9pt;margin-top:610.95pt;width:367.9pt;height:265.7pt;z-index:251661312;mso-position-horizontal-relative:page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">
                    <v:group id="Group 455" o:spid="_x0000_s1034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5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6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 id="Text Box 458" o:spid="_x0000_s1037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527F84AD" w14:textId="41036B8C" w:rsidR="00247B33" w:rsidRPr="00247B33" w:rsidRDefault="00247B33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</w:pPr>
                                <w:proofErr w:type="spellStart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Ivanovitch</w:t>
                                </w:r>
                                <w:proofErr w:type="spellEnd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Bumba</w:t>
                                </w:r>
                                <w:proofErr w:type="spellEnd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Girao</w:t>
                                </w:r>
                                <w:proofErr w:type="spellEnd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 xml:space="preserve"> Paiva (1916038)</w:t>
                                </w:r>
                              </w:p>
                            </w:sdtContent>
                          </w:sdt>
                          <w:p w14:paraId="0111C747" w14:textId="7F0C54A2" w:rsidR="00247B33" w:rsidRPr="00247B33" w:rsidRDefault="00096303">
                            <w:pPr>
                              <w:pStyle w:val="NoSpacing"/>
                              <w:jc w:val="right"/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24"/>
                                <w:szCs w:val="24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44546A" w:themeColor="text2"/>
                                  <w:spacing w:val="10"/>
                                  <w:sz w:val="32"/>
                                  <w:szCs w:val="32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proofErr w:type="spellStart"/>
                                <w:r w:rsidR="00247B33"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Yajesh</w:t>
                                </w:r>
                                <w:proofErr w:type="spellEnd"/>
                                <w:r w:rsidR="00247B33"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 xml:space="preserve"> Kumar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rFonts w:ascii="Arial" w:eastAsiaTheme="minorEastAsia" w:hAnsi="Arial" w:cs="Arial"/>
              <w:noProof/>
              <w:sz w:val="48"/>
              <w:szCs w:val="48"/>
              <w:lang w:val="en-US"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0BE0B44" wp14:editId="2E350B44">
                    <wp:simplePos x="0" y="0"/>
                    <wp:positionH relativeFrom="column">
                      <wp:posOffset>850900</wp:posOffset>
                    </wp:positionH>
                    <wp:positionV relativeFrom="paragraph">
                      <wp:posOffset>3611245</wp:posOffset>
                    </wp:positionV>
                    <wp:extent cx="3479165" cy="2597150"/>
                    <wp:effectExtent l="0" t="0" r="13335" b="19050"/>
                    <wp:wrapNone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479165" cy="25971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6158DE3" w14:textId="4B0DD37E" w:rsidR="00247B33" w:rsidRDefault="00247B33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6C776E4D" wp14:editId="12C20032">
                                      <wp:extent cx="3390265" cy="2552700"/>
                                      <wp:effectExtent l="0" t="0" r="635" b="0"/>
                                      <wp:docPr id="4" name="Picture 4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4" name="Picture 4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436753" cy="258770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0BE0B44" id="Text Box 3" o:spid="_x0000_s1038" type="#_x0000_t202" style="position:absolute;margin-left:67pt;margin-top:284.35pt;width:273.95pt;height:204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" fillcolor="white [3201]" strokeweight=".5pt">
                    <v:textbox>
                      <w:txbxContent>
                        <w:p w14:paraId="26158DE3" w14:textId="4B0DD37E" w:rsidR="00247B33" w:rsidRDefault="00247B33"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6C776E4D" wp14:editId="12C20032">
                                <wp:extent cx="3390265" cy="2552700"/>
                                <wp:effectExtent l="0" t="0" r="635" b="0"/>
                                <wp:docPr id="4" name="Picture 4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4" name="Picture 4"/>
                                        <pic:cNvPicPr/>
                                      </pic:nvPicPr>
                                      <pic:blipFill>
                                        <a:blip r:embed="rId8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3436753" cy="2587703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rFonts w:ascii="Arial" w:eastAsiaTheme="minorEastAsia" w:hAnsi="Arial" w:cs="Arial"/>
              <w:sz w:val="48"/>
              <w:szCs w:val="48"/>
              <w:lang w:val="en-US" w:eastAsia="zh-CN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187951342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111DB7C" w14:textId="44D102F8" w:rsidR="000749B7" w:rsidRPr="000B2976" w:rsidRDefault="000749B7">
          <w:pPr>
            <w:pStyle w:val="TOCHeading"/>
            <w:rPr>
              <w:rFonts w:ascii="Arial" w:hAnsi="Arial" w:cs="Arial"/>
              <w:sz w:val="32"/>
              <w:szCs w:val="32"/>
            </w:rPr>
          </w:pPr>
          <w:r w:rsidRPr="000B2976">
            <w:rPr>
              <w:rFonts w:ascii="Arial" w:hAnsi="Arial" w:cs="Arial"/>
              <w:sz w:val="32"/>
              <w:szCs w:val="32"/>
            </w:rPr>
            <w:t>Table of Contents</w:t>
          </w:r>
        </w:p>
        <w:p w14:paraId="551E1530" w14:textId="16B55029" w:rsidR="000749B7" w:rsidRDefault="00096303"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 w:rsidR="000749B7">
            <w:rPr>
              <w:b/>
              <w:bCs/>
              <w:noProof/>
            </w:rPr>
            <w:t>No table of contents entries found.</w:t>
          </w:r>
          <w:r>
            <w:rPr>
              <w:b/>
              <w:bCs/>
              <w:noProof/>
            </w:rPr>
            <w:fldChar w:fldCharType="end"/>
          </w:r>
        </w:p>
      </w:sdtContent>
    </w:sdt>
    <w:p w14:paraId="7F85FE73" w14:textId="1E8571D1" w:rsidR="00247B33" w:rsidRPr="000749B7" w:rsidRDefault="00247B33" w:rsidP="00247B33">
      <w:pPr>
        <w:rPr>
          <w:rFonts w:ascii="Arial" w:eastAsiaTheme="minorEastAsia" w:hAnsi="Arial" w:cs="Arial"/>
          <w:sz w:val="48"/>
          <w:szCs w:val="48"/>
          <w:lang w:eastAsia="zh-CN"/>
        </w:rPr>
      </w:pPr>
    </w:p>
    <w:p w14:paraId="446F5540" w14:textId="7E2646B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7321B0" w14:textId="64E01CB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B9EEF9" w14:textId="6DCA735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A1BEEC" w14:textId="132653C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067DBDE" w14:textId="6B6ABBC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8B36D61" w14:textId="16780E3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6C5FDB8" w14:textId="44A335F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45B02F3" w14:textId="728D0E8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8731A40" w14:textId="62C2CE8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7B1E76" w14:textId="1C4C7EE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DACCB7E" w14:textId="2907725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BB78EF" w14:textId="3C1B3B2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B9D25C" w14:textId="22C8094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1904B7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470772" w14:textId="5AF573A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62ECAB" w14:textId="0F1E20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1D2D508" w14:textId="60433C4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E6CDF6B" w14:textId="01C3BB0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E9D281" w14:textId="413D811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AF8B6FA" w14:textId="112CE732" w:rsid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2AE2B2E" w14:textId="77777777" w:rsidR="000B2976" w:rsidRPr="00247B33" w:rsidRDefault="000B2976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1A2DBF" w14:textId="07CA8EC0" w:rsidR="00247B33" w:rsidRPr="000A432E" w:rsidRDefault="00111803" w:rsidP="000A432E">
      <w:pPr>
        <w:pStyle w:val="Heading1"/>
        <w:jc w:val="center"/>
        <w:rPr>
          <w:rFonts w:ascii="Arial" w:eastAsiaTheme="minorEastAsia" w:hAnsi="Arial" w:cs="Arial"/>
          <w:lang w:val="en-US" w:eastAsia="zh-CN"/>
        </w:rPr>
      </w:pPr>
      <w:r w:rsidRPr="000A432E">
        <w:rPr>
          <w:rFonts w:ascii="Arial" w:eastAsiaTheme="minorEastAsia" w:hAnsi="Arial" w:cs="Arial"/>
          <w:lang w:val="en-US" w:eastAsia="zh-CN"/>
        </w:rPr>
        <w:t>E</w:t>
      </w:r>
      <w:r w:rsidR="000A432E" w:rsidRPr="000A432E">
        <w:rPr>
          <w:rFonts w:ascii="Arial" w:eastAsiaTheme="minorEastAsia" w:hAnsi="Arial" w:cs="Arial"/>
          <w:lang w:val="en-US" w:eastAsia="zh-CN"/>
        </w:rPr>
        <w:t>xecutive Summary</w:t>
      </w:r>
    </w:p>
    <w:p w14:paraId="6E72B1C9" w14:textId="411B4CC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F5C4EC5" w14:textId="2346C06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50B571" w14:textId="6F4D917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DD21471" w14:textId="4F66EBE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759167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C10CF28" w14:textId="0BE80F4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09E8675" w14:textId="3C991FC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64F700" w14:textId="11648F7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DFD716" w14:textId="7B4B5C8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2A8D34" w14:textId="1C77C0A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26D2C9" w14:textId="2171361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361995" w14:textId="2980263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446276E" w14:textId="0263639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EFFC95" w14:textId="46B9B5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73CF87" w14:textId="3EED4F7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10DCDB6" w14:textId="79999E4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59D77F" w14:textId="32ACE48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DC8BEA7" w14:textId="0946E6C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0115A63" w14:textId="34C52A8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AFC8CF5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E715EA2" w14:textId="7E482AB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19C9636" w14:textId="5F3B71B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685E94D" w14:textId="5A53D97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CA36F7" w14:textId="31AB9D4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BDE784" w14:textId="7FB3CA4E" w:rsidR="00247B33" w:rsidRDefault="00B21C5F" w:rsidP="000B2976">
      <w:pPr>
        <w:pStyle w:val="Heading1"/>
        <w:jc w:val="center"/>
        <w:rPr>
          <w:rFonts w:ascii="Arial" w:eastAsiaTheme="minorEastAsia" w:hAnsi="Arial" w:cs="Arial"/>
          <w:lang w:val="en-US" w:eastAsia="zh-CN"/>
        </w:rPr>
      </w:pPr>
      <w:r>
        <w:rPr>
          <w:rFonts w:ascii="Arial" w:eastAsiaTheme="minorEastAsia" w:hAnsi="Arial" w:cs="Arial"/>
          <w:lang w:val="en-US" w:eastAsia="zh-CN"/>
        </w:rPr>
        <w:t xml:space="preserve">Introduction </w:t>
      </w:r>
    </w:p>
    <w:p w14:paraId="2F650AD2" w14:textId="525CF720" w:rsidR="00B21C5F" w:rsidRDefault="00B21C5F" w:rsidP="00B21C5F">
      <w:pPr>
        <w:rPr>
          <w:lang w:val="en-US" w:eastAsia="zh-CN"/>
        </w:rPr>
      </w:pPr>
    </w:p>
    <w:p w14:paraId="5381627C" w14:textId="25AC236A" w:rsidR="00B21C5F" w:rsidRDefault="00B21C5F" w:rsidP="00B21C5F">
      <w:pPr>
        <w:rPr>
          <w:lang w:val="en-US" w:eastAsia="zh-CN"/>
        </w:rPr>
      </w:pPr>
    </w:p>
    <w:p w14:paraId="2DF25FC3" w14:textId="517C6EF5" w:rsidR="00AD52C1" w:rsidRDefault="002D4EC1" w:rsidP="00D23E39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>
        <w:rPr>
          <w:rFonts w:ascii="Arial" w:hAnsi="Arial" w:cs="Arial"/>
          <w:sz w:val="22"/>
          <w:szCs w:val="22"/>
          <w:lang w:val="en-US" w:eastAsia="zh-CN"/>
        </w:rPr>
        <w:t xml:space="preserve">This report </w:t>
      </w:r>
      <w:r w:rsidR="00630042">
        <w:rPr>
          <w:rFonts w:ascii="Arial" w:hAnsi="Arial" w:cs="Arial"/>
          <w:sz w:val="22"/>
          <w:szCs w:val="22"/>
          <w:lang w:val="en-US" w:eastAsia="zh-CN"/>
        </w:rPr>
        <w:t xml:space="preserve">will be covering </w:t>
      </w:r>
      <w:r w:rsidR="0024013A">
        <w:rPr>
          <w:rFonts w:ascii="Arial" w:hAnsi="Arial" w:cs="Arial"/>
          <w:sz w:val="22"/>
          <w:szCs w:val="22"/>
          <w:lang w:val="en-US" w:eastAsia="zh-CN"/>
        </w:rPr>
        <w:t xml:space="preserve">the organization beliefs, values, </w:t>
      </w:r>
      <w:r w:rsidR="00461C3D">
        <w:rPr>
          <w:rFonts w:ascii="Arial" w:hAnsi="Arial" w:cs="Arial"/>
          <w:sz w:val="22"/>
          <w:szCs w:val="22"/>
          <w:lang w:val="en-US" w:eastAsia="zh-CN"/>
        </w:rPr>
        <w:t xml:space="preserve">and attitudes </w:t>
      </w:r>
      <w:r w:rsidR="00C64155">
        <w:rPr>
          <w:rFonts w:ascii="Arial" w:hAnsi="Arial" w:cs="Arial"/>
          <w:sz w:val="22"/>
          <w:szCs w:val="22"/>
          <w:lang w:val="en-US" w:eastAsia="zh-CN"/>
        </w:rPr>
        <w:t>how it can affect the system and behavior</w:t>
      </w:r>
      <w:r w:rsidR="00987236">
        <w:rPr>
          <w:rFonts w:ascii="Arial" w:hAnsi="Arial" w:cs="Arial"/>
          <w:sz w:val="22"/>
          <w:szCs w:val="22"/>
          <w:lang w:val="en-US" w:eastAsia="zh-CN"/>
        </w:rPr>
        <w:t xml:space="preserve">, I will critically evaluate </w:t>
      </w:r>
      <w:r w:rsidR="00E119EB">
        <w:rPr>
          <w:rFonts w:ascii="Arial" w:hAnsi="Arial" w:cs="Arial"/>
          <w:sz w:val="22"/>
          <w:szCs w:val="22"/>
          <w:lang w:val="en-US" w:eastAsia="zh-CN"/>
        </w:rPr>
        <w:t xml:space="preserve">and relate with the reality in my workplace </w:t>
      </w:r>
      <w:r w:rsidR="00893A9E">
        <w:rPr>
          <w:rFonts w:ascii="Arial" w:hAnsi="Arial" w:cs="Arial"/>
          <w:sz w:val="22"/>
          <w:szCs w:val="22"/>
          <w:lang w:val="en-US" w:eastAsia="zh-CN"/>
        </w:rPr>
        <w:t xml:space="preserve">in covid-19 scenario giving examples </w:t>
      </w:r>
      <w:r w:rsidR="00AD52C1">
        <w:rPr>
          <w:rFonts w:ascii="Arial" w:hAnsi="Arial" w:cs="Arial"/>
          <w:sz w:val="22"/>
          <w:szCs w:val="22"/>
          <w:lang w:val="en-US" w:eastAsia="zh-CN"/>
        </w:rPr>
        <w:t xml:space="preserve">of my experience in </w:t>
      </w:r>
      <w:r w:rsidR="008B446C">
        <w:rPr>
          <w:rFonts w:ascii="Arial" w:hAnsi="Arial" w:cs="Arial"/>
          <w:sz w:val="22"/>
          <w:szCs w:val="22"/>
          <w:lang w:val="en-US" w:eastAsia="zh-CN"/>
        </w:rPr>
        <w:t>this situation</w:t>
      </w:r>
      <w:r w:rsidR="00AD52C1">
        <w:rPr>
          <w:rFonts w:ascii="Arial" w:hAnsi="Arial" w:cs="Arial"/>
          <w:sz w:val="22"/>
          <w:szCs w:val="22"/>
          <w:lang w:val="en-US" w:eastAsia="zh-CN"/>
        </w:rPr>
        <w:t>.</w:t>
      </w:r>
    </w:p>
    <w:p w14:paraId="7ACE0295" w14:textId="410854ED" w:rsidR="000F5FA8" w:rsidRDefault="008B446C" w:rsidP="00D23E39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>
        <w:rPr>
          <w:rFonts w:ascii="Arial" w:hAnsi="Arial" w:cs="Arial"/>
          <w:sz w:val="22"/>
          <w:szCs w:val="22"/>
          <w:lang w:val="en-US" w:eastAsia="zh-CN"/>
        </w:rPr>
        <w:t>I chose Gail’s Bakery</w:t>
      </w:r>
      <w:r w:rsidR="00103281">
        <w:rPr>
          <w:rFonts w:ascii="Arial" w:hAnsi="Arial" w:cs="Arial"/>
          <w:sz w:val="22"/>
          <w:szCs w:val="22"/>
          <w:lang w:val="en-US" w:eastAsia="zh-CN"/>
        </w:rPr>
        <w:t xml:space="preserve"> as the organization to be analyzed because I </w:t>
      </w:r>
      <w:r w:rsidR="00AF5BEE">
        <w:rPr>
          <w:rFonts w:ascii="Arial" w:hAnsi="Arial" w:cs="Arial"/>
          <w:sz w:val="22"/>
          <w:szCs w:val="22"/>
          <w:lang w:val="en-US" w:eastAsia="zh-CN"/>
        </w:rPr>
        <w:t xml:space="preserve">been working in this company </w:t>
      </w:r>
      <w:r w:rsidR="00FC5F48">
        <w:rPr>
          <w:rFonts w:ascii="Arial" w:hAnsi="Arial" w:cs="Arial"/>
          <w:sz w:val="22"/>
          <w:szCs w:val="22"/>
          <w:lang w:val="en-US" w:eastAsia="zh-CN"/>
        </w:rPr>
        <w:t>for 4 years</w:t>
      </w:r>
      <w:r w:rsidR="00121487">
        <w:rPr>
          <w:rFonts w:ascii="Arial" w:hAnsi="Arial" w:cs="Arial"/>
          <w:sz w:val="22"/>
          <w:szCs w:val="22"/>
          <w:lang w:val="en-US" w:eastAsia="zh-CN"/>
        </w:rPr>
        <w:t xml:space="preserve"> making me able to </w:t>
      </w:r>
      <w:r w:rsidR="0067200E">
        <w:rPr>
          <w:rFonts w:ascii="Arial" w:hAnsi="Arial" w:cs="Arial"/>
          <w:sz w:val="22"/>
          <w:szCs w:val="22"/>
          <w:lang w:val="en-US" w:eastAsia="zh-CN"/>
        </w:rPr>
        <w:t xml:space="preserve">know the company values, </w:t>
      </w:r>
      <w:r w:rsidR="00A2141E">
        <w:rPr>
          <w:rFonts w:ascii="Arial" w:hAnsi="Arial" w:cs="Arial"/>
          <w:sz w:val="22"/>
          <w:szCs w:val="22"/>
          <w:lang w:val="en-US" w:eastAsia="zh-CN"/>
        </w:rPr>
        <w:t>system,</w:t>
      </w:r>
      <w:r w:rsidR="0067200E">
        <w:rPr>
          <w:rFonts w:ascii="Arial" w:hAnsi="Arial" w:cs="Arial"/>
          <w:sz w:val="22"/>
          <w:szCs w:val="22"/>
          <w:lang w:val="en-US" w:eastAsia="zh-CN"/>
        </w:rPr>
        <w:t xml:space="preserve"> and </w:t>
      </w:r>
      <w:r w:rsidR="00776A7D">
        <w:rPr>
          <w:rFonts w:ascii="Arial" w:hAnsi="Arial" w:cs="Arial"/>
          <w:sz w:val="22"/>
          <w:szCs w:val="22"/>
          <w:lang w:val="en-US" w:eastAsia="zh-CN"/>
        </w:rPr>
        <w:t xml:space="preserve">behavior </w:t>
      </w:r>
      <w:r w:rsidR="00D107D5">
        <w:rPr>
          <w:rFonts w:ascii="Arial" w:hAnsi="Arial" w:cs="Arial"/>
          <w:sz w:val="22"/>
          <w:szCs w:val="22"/>
          <w:lang w:val="en-US" w:eastAsia="zh-CN"/>
        </w:rPr>
        <w:t xml:space="preserve">it will make </w:t>
      </w:r>
      <w:r w:rsidR="00017ADF">
        <w:rPr>
          <w:rFonts w:ascii="Arial" w:hAnsi="Arial" w:cs="Arial"/>
          <w:sz w:val="22"/>
          <w:szCs w:val="22"/>
          <w:lang w:val="en-US" w:eastAsia="zh-CN"/>
        </w:rPr>
        <w:t xml:space="preserve">easy to relate all the theories with my personal experiences </w:t>
      </w:r>
      <w:r w:rsidR="000F5FA8">
        <w:rPr>
          <w:rFonts w:ascii="Arial" w:hAnsi="Arial" w:cs="Arial"/>
          <w:sz w:val="22"/>
          <w:szCs w:val="22"/>
          <w:lang w:val="en-US" w:eastAsia="zh-CN"/>
        </w:rPr>
        <w:t xml:space="preserve">and critically evaluate. </w:t>
      </w:r>
    </w:p>
    <w:p w14:paraId="180C1010" w14:textId="408B0857" w:rsidR="00775713" w:rsidRDefault="00015984" w:rsidP="00D23E39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>
        <w:rPr>
          <w:rFonts w:ascii="Arial" w:hAnsi="Arial" w:cs="Arial"/>
          <w:sz w:val="22"/>
          <w:szCs w:val="22"/>
          <w:lang w:val="en-US" w:eastAsia="zh-CN"/>
        </w:rPr>
        <w:t xml:space="preserve">I will be </w:t>
      </w:r>
      <w:r w:rsidR="000017B9">
        <w:rPr>
          <w:rFonts w:ascii="Arial" w:hAnsi="Arial" w:cs="Arial"/>
          <w:sz w:val="22"/>
          <w:szCs w:val="22"/>
          <w:lang w:val="en-US" w:eastAsia="zh-CN"/>
        </w:rPr>
        <w:t xml:space="preserve">talking about my company system, values, </w:t>
      </w:r>
      <w:r w:rsidR="00E567F7">
        <w:rPr>
          <w:rFonts w:ascii="Arial" w:hAnsi="Arial" w:cs="Arial"/>
          <w:sz w:val="22"/>
          <w:szCs w:val="22"/>
          <w:lang w:val="en-US" w:eastAsia="zh-CN"/>
        </w:rPr>
        <w:t xml:space="preserve">and beliefs </w:t>
      </w:r>
      <w:r w:rsidR="004A31F2">
        <w:rPr>
          <w:rFonts w:ascii="Arial" w:hAnsi="Arial" w:cs="Arial"/>
          <w:sz w:val="22"/>
          <w:szCs w:val="22"/>
          <w:lang w:val="en-US" w:eastAsia="zh-CN"/>
        </w:rPr>
        <w:t xml:space="preserve">and critically assessing the impacts </w:t>
      </w:r>
      <w:r w:rsidR="001C08E5">
        <w:rPr>
          <w:rFonts w:ascii="Arial" w:hAnsi="Arial" w:cs="Arial"/>
          <w:sz w:val="22"/>
          <w:szCs w:val="22"/>
          <w:lang w:val="en-US" w:eastAsia="zh-CN"/>
        </w:rPr>
        <w:t>on my workplace during the pandemic</w:t>
      </w:r>
      <w:r w:rsidR="00BA6B2B">
        <w:rPr>
          <w:rFonts w:ascii="Arial" w:hAnsi="Arial" w:cs="Arial"/>
          <w:sz w:val="22"/>
          <w:szCs w:val="22"/>
          <w:lang w:val="en-US" w:eastAsia="zh-CN"/>
        </w:rPr>
        <w:t xml:space="preserve">, I will discuss also about the importance of critical thinking in the organization and </w:t>
      </w:r>
      <w:r w:rsidR="00891584">
        <w:rPr>
          <w:rFonts w:ascii="Arial" w:hAnsi="Arial" w:cs="Arial"/>
          <w:sz w:val="22"/>
          <w:szCs w:val="22"/>
          <w:lang w:val="en-US" w:eastAsia="zh-CN"/>
        </w:rPr>
        <w:t xml:space="preserve">explain the difference between </w:t>
      </w:r>
      <w:r w:rsidR="00E05B63">
        <w:rPr>
          <w:rFonts w:ascii="Arial" w:hAnsi="Arial" w:cs="Arial"/>
          <w:sz w:val="22"/>
          <w:szCs w:val="22"/>
          <w:lang w:val="en-US" w:eastAsia="zh-CN"/>
        </w:rPr>
        <w:t xml:space="preserve">beliefs, values, and attitudes, </w:t>
      </w:r>
      <w:r w:rsidR="00775713">
        <w:rPr>
          <w:rFonts w:ascii="Arial" w:hAnsi="Arial" w:cs="Arial"/>
          <w:sz w:val="22"/>
          <w:szCs w:val="22"/>
          <w:lang w:val="en-US" w:eastAsia="zh-CN"/>
        </w:rPr>
        <w:t>within a workplace context.</w:t>
      </w:r>
    </w:p>
    <w:p w14:paraId="4470DC18" w14:textId="77777777" w:rsidR="00FD148B" w:rsidRDefault="00A24B96" w:rsidP="00D23E39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>
        <w:rPr>
          <w:rFonts w:ascii="Arial" w:hAnsi="Arial" w:cs="Arial"/>
          <w:sz w:val="22"/>
          <w:szCs w:val="22"/>
          <w:lang w:val="en-US" w:eastAsia="zh-CN"/>
        </w:rPr>
        <w:t xml:space="preserve">This report will </w:t>
      </w:r>
      <w:r w:rsidR="00D23E39">
        <w:rPr>
          <w:rFonts w:ascii="Arial" w:hAnsi="Arial" w:cs="Arial"/>
          <w:sz w:val="22"/>
          <w:szCs w:val="22"/>
          <w:lang w:val="en-US" w:eastAsia="zh-CN"/>
        </w:rPr>
        <w:t>also cover</w:t>
      </w:r>
      <w:r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7767A7">
        <w:rPr>
          <w:rFonts w:ascii="Arial" w:hAnsi="Arial" w:cs="Arial"/>
          <w:sz w:val="22"/>
          <w:szCs w:val="22"/>
          <w:lang w:val="en-US" w:eastAsia="zh-CN"/>
        </w:rPr>
        <w:t xml:space="preserve">some of the management theories </w:t>
      </w:r>
      <w:r w:rsidR="00A138E3">
        <w:rPr>
          <w:rFonts w:ascii="Arial" w:hAnsi="Arial" w:cs="Arial"/>
          <w:sz w:val="22"/>
          <w:szCs w:val="22"/>
          <w:lang w:val="en-US" w:eastAsia="zh-CN"/>
        </w:rPr>
        <w:t xml:space="preserve">and </w:t>
      </w:r>
      <w:r w:rsidR="00D608E3">
        <w:rPr>
          <w:rFonts w:ascii="Arial" w:hAnsi="Arial" w:cs="Arial"/>
          <w:sz w:val="22"/>
          <w:szCs w:val="22"/>
          <w:lang w:val="en-US" w:eastAsia="zh-CN"/>
        </w:rPr>
        <w:t xml:space="preserve">evaluate them </w:t>
      </w:r>
      <w:r w:rsidR="00525102">
        <w:rPr>
          <w:rFonts w:ascii="Arial" w:hAnsi="Arial" w:cs="Arial"/>
          <w:sz w:val="22"/>
          <w:szCs w:val="22"/>
          <w:lang w:val="en-US" w:eastAsia="zh-CN"/>
        </w:rPr>
        <w:t xml:space="preserve">presenting </w:t>
      </w:r>
      <w:r w:rsidR="00706531">
        <w:rPr>
          <w:rFonts w:ascii="Arial" w:hAnsi="Arial" w:cs="Arial"/>
          <w:sz w:val="22"/>
          <w:szCs w:val="22"/>
          <w:lang w:val="en-US" w:eastAsia="zh-CN"/>
        </w:rPr>
        <w:t>their differences</w:t>
      </w:r>
      <w:r w:rsidR="007C2686">
        <w:rPr>
          <w:rFonts w:ascii="Arial" w:hAnsi="Arial" w:cs="Arial"/>
          <w:sz w:val="22"/>
          <w:szCs w:val="22"/>
          <w:lang w:val="en-US" w:eastAsia="zh-CN"/>
        </w:rPr>
        <w:t xml:space="preserve"> and applying them </w:t>
      </w:r>
      <w:r w:rsidR="0027044F">
        <w:rPr>
          <w:rFonts w:ascii="Arial" w:hAnsi="Arial" w:cs="Arial"/>
          <w:sz w:val="22"/>
          <w:szCs w:val="22"/>
          <w:lang w:val="en-US" w:eastAsia="zh-CN"/>
        </w:rPr>
        <w:t>in my workplace and giving examples of the outcomes</w:t>
      </w:r>
      <w:r w:rsidR="00FC49E4">
        <w:rPr>
          <w:rFonts w:ascii="Arial" w:hAnsi="Arial" w:cs="Arial"/>
          <w:sz w:val="22"/>
          <w:szCs w:val="22"/>
          <w:lang w:val="en-US" w:eastAsia="zh-CN"/>
        </w:rPr>
        <w:t xml:space="preserve">, I will be presenting </w:t>
      </w:r>
      <w:r w:rsidR="007A5CB4">
        <w:rPr>
          <w:rFonts w:ascii="Arial" w:hAnsi="Arial" w:cs="Arial"/>
          <w:sz w:val="22"/>
          <w:szCs w:val="22"/>
          <w:lang w:val="en-US" w:eastAsia="zh-CN"/>
        </w:rPr>
        <w:t xml:space="preserve">the difference between beliefs, attitude, </w:t>
      </w:r>
      <w:r w:rsidR="005C144F">
        <w:rPr>
          <w:rFonts w:ascii="Arial" w:hAnsi="Arial" w:cs="Arial"/>
          <w:sz w:val="22"/>
          <w:szCs w:val="22"/>
          <w:lang w:val="en-US" w:eastAsia="zh-CN"/>
        </w:rPr>
        <w:t>and values to understand in w</w:t>
      </w:r>
      <w:r w:rsidR="00FD148B">
        <w:rPr>
          <w:rFonts w:ascii="Arial" w:hAnsi="Arial" w:cs="Arial"/>
          <w:sz w:val="22"/>
          <w:szCs w:val="22"/>
          <w:lang w:val="en-US" w:eastAsia="zh-CN"/>
        </w:rPr>
        <w:t>hich context we can apply and when is right to apply.</w:t>
      </w:r>
    </w:p>
    <w:p w14:paraId="57D7505B" w14:textId="2DF7FC4E" w:rsidR="00B21C5F" w:rsidRPr="00B21C5F" w:rsidRDefault="00C54710" w:rsidP="00D23E39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>
        <w:rPr>
          <w:rFonts w:ascii="Arial" w:hAnsi="Arial" w:cs="Arial"/>
          <w:sz w:val="22"/>
          <w:szCs w:val="22"/>
          <w:lang w:val="en-US" w:eastAsia="zh-CN"/>
        </w:rPr>
        <w:t xml:space="preserve">I will be presenting </w:t>
      </w:r>
      <w:r w:rsidR="00E12930">
        <w:rPr>
          <w:rFonts w:ascii="Arial" w:hAnsi="Arial" w:cs="Arial"/>
          <w:sz w:val="22"/>
          <w:szCs w:val="22"/>
          <w:lang w:val="en-US" w:eastAsia="zh-CN"/>
        </w:rPr>
        <w:t xml:space="preserve">different managements theories </w:t>
      </w:r>
      <w:r w:rsidR="005050D6">
        <w:rPr>
          <w:rFonts w:ascii="Arial" w:hAnsi="Arial" w:cs="Arial"/>
          <w:sz w:val="22"/>
          <w:szCs w:val="22"/>
          <w:lang w:val="en-US" w:eastAsia="zh-CN"/>
        </w:rPr>
        <w:t xml:space="preserve">explaining every single one </w:t>
      </w:r>
      <w:r w:rsidR="00245F42">
        <w:rPr>
          <w:rFonts w:ascii="Arial" w:hAnsi="Arial" w:cs="Arial"/>
          <w:sz w:val="22"/>
          <w:szCs w:val="22"/>
          <w:lang w:val="en-US" w:eastAsia="zh-CN"/>
        </w:rPr>
        <w:t xml:space="preserve">in a critical way </w:t>
      </w:r>
      <w:r w:rsidR="002172CF">
        <w:rPr>
          <w:rFonts w:ascii="Arial" w:hAnsi="Arial" w:cs="Arial"/>
          <w:sz w:val="22"/>
          <w:szCs w:val="22"/>
          <w:lang w:val="en-US" w:eastAsia="zh-CN"/>
        </w:rPr>
        <w:t>and create scenarios</w:t>
      </w:r>
      <w:r w:rsidR="004E443F">
        <w:rPr>
          <w:rFonts w:ascii="Arial" w:hAnsi="Arial" w:cs="Arial"/>
          <w:sz w:val="22"/>
          <w:szCs w:val="22"/>
          <w:lang w:val="en-US" w:eastAsia="zh-CN"/>
        </w:rPr>
        <w:t xml:space="preserve"> for </w:t>
      </w:r>
      <w:r w:rsidR="002172CF">
        <w:rPr>
          <w:rFonts w:ascii="Arial" w:hAnsi="Arial" w:cs="Arial"/>
          <w:sz w:val="22"/>
          <w:szCs w:val="22"/>
          <w:lang w:val="en-US" w:eastAsia="zh-CN"/>
        </w:rPr>
        <w:t>apply</w:t>
      </w:r>
      <w:r w:rsidR="004E443F">
        <w:rPr>
          <w:rFonts w:ascii="Arial" w:hAnsi="Arial" w:cs="Arial"/>
          <w:sz w:val="22"/>
          <w:szCs w:val="22"/>
          <w:lang w:val="en-US" w:eastAsia="zh-CN"/>
        </w:rPr>
        <w:t>ing them</w:t>
      </w:r>
      <w:r w:rsidR="00CB777B">
        <w:rPr>
          <w:rFonts w:ascii="Arial" w:hAnsi="Arial" w:cs="Arial"/>
          <w:sz w:val="22"/>
          <w:szCs w:val="22"/>
          <w:lang w:val="en-US" w:eastAsia="zh-CN"/>
        </w:rPr>
        <w:t xml:space="preserve"> in the workplace context</w:t>
      </w:r>
      <w:r w:rsidR="00FE1A08">
        <w:rPr>
          <w:rFonts w:ascii="Arial" w:hAnsi="Arial" w:cs="Arial"/>
          <w:sz w:val="22"/>
          <w:szCs w:val="22"/>
          <w:lang w:val="en-US" w:eastAsia="zh-CN"/>
        </w:rPr>
        <w:t>.</w:t>
      </w:r>
      <w:r w:rsidR="002172CF">
        <w:rPr>
          <w:rFonts w:ascii="Arial" w:hAnsi="Arial" w:cs="Arial"/>
          <w:sz w:val="22"/>
          <w:szCs w:val="22"/>
          <w:lang w:val="en-US" w:eastAsia="zh-CN"/>
        </w:rPr>
        <w:t xml:space="preserve"> </w:t>
      </w:r>
    </w:p>
    <w:p w14:paraId="448BB0B2" w14:textId="3E0682F1" w:rsidR="00247B33" w:rsidRPr="00247B33" w:rsidRDefault="00247B33" w:rsidP="00D23E39">
      <w:pPr>
        <w:spacing w:line="360" w:lineRule="auto"/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DA2F12" w14:textId="3F4C7F02" w:rsidR="00247B33" w:rsidRPr="00247B33" w:rsidRDefault="00247B33" w:rsidP="00D23E39">
      <w:pPr>
        <w:spacing w:line="360" w:lineRule="auto"/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B155C7" w14:textId="52349C4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5BC8F9" w14:textId="2739E45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2FA401C" w14:textId="057A763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15381A" w14:textId="3716126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4CD4598" w14:textId="31F3D74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2975AD8" w14:textId="3385015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09022D2" w14:textId="0494941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301892C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81EE4F" w14:textId="17A01E4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B71C07" w14:textId="2FBB31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5D5611" w14:textId="06BBA0A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70EA4F1" w14:textId="37DAAAE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ADC768D" w14:textId="56BCF65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A43F9EB" w14:textId="0CD785B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307832" w14:textId="357FE60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6A8D93D" w14:textId="16A2B73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5B08A6" w14:textId="6E67C26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9B1F87" w14:textId="6315339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F6A095E" w14:textId="61F6343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D3EE0E0" w14:textId="3045CD9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0EDCA85" w14:textId="3D7EF28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A2C322A" w14:textId="1C8D4EE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17A424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605251" w14:textId="2642CA4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B564833" w14:textId="681CC0E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20C81D" w14:textId="2EA9DFD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5FD3D1B" w14:textId="1F1E144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FFC5E47" w14:textId="6FB9A10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F62B40D" w14:textId="48A226F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BDE68B" w14:textId="03420BE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D09476" w14:textId="37DC350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EB4D4C" w14:textId="7F012AD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AD51F7E" w14:textId="0D26173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954745E" w14:textId="0800EB2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64A0911" w14:textId="014A991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E08909" w14:textId="31F5EB2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4ADDB8" w14:textId="4D28B3E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D8B3F40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F0E9F2" w14:textId="444BCF3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B586252" w14:textId="78C09D4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05DD308" w14:textId="7A759CA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D081FE5" w14:textId="0BBC4AA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189379F" w14:textId="18279CC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B5C20D" w14:textId="51E2451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0805691" w14:textId="0685FE2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72D86E" w14:textId="19E5E6C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D23815" w14:textId="52BE396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ADBC20" w14:textId="3216F3F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5990FA3" w14:textId="4BF9A4B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30419E" w14:textId="2D52150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0FD8416" w14:textId="58C111F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1DAFFA2" w14:textId="498DA79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A633F79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81EEABD" w14:textId="05203B5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090400F" w14:textId="78F64AA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B9BB6C7" w14:textId="3FBFA15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59E9261" w14:textId="1F62570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B24FF6" w14:textId="45B259B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28E160" w14:textId="495B118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5BCCA07" w14:textId="769F41C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6ABB4A7" w14:textId="143E559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66636A" w14:textId="1100A00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007905E" w14:textId="1D3A5AF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C07006" w14:textId="0B967C2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25EC8A" w14:textId="74F0341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E0B148C" w14:textId="4A200FB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076C38" w14:textId="76CF75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DCF6C4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DB1211D" w14:textId="3F50491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6103B57" w14:textId="37C13F7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BAD71CF" w14:textId="17F3CC0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EE7A486" w14:textId="179FA36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4CE15D" w14:textId="3A6E8E0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E4C0CFE" w14:textId="069B53A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E5E0CD" w14:textId="00EDE0D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0D7F6DE" w14:textId="38267D2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79C8362" w14:textId="0A69194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CFA6D22" w14:textId="2E39BD1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818126A" w14:textId="4E875E6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3D4C7E" w14:textId="5CAC44A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D2B46D" w14:textId="496099C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9F9565F" w14:textId="0D73288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E63E07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6C2985F" w14:textId="225C6AA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E75338E" w14:textId="0147BE1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853E9E5" w14:textId="0640CDD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2643CA" w14:textId="7A0398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6FFBF38" w14:textId="4C57C67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E66D96A" w14:textId="2AAFAB3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0478863" w14:textId="4348150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F5BB04B" w14:textId="3B8705A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5F10B1F" w14:textId="4B447F3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D19B2E" w14:textId="0D3AF5A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9EEB527" w14:textId="45A8567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09B6AB" w14:textId="1DB1BB1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63AD63" w14:textId="78FF79B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EE5280" w14:textId="00DFE8A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8EDBED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1CC9E6" w14:textId="0F7A821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9DD071D" w14:textId="5F66D92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7A64D92" w14:textId="11FA92B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DA29B3" w14:textId="507EA7F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FEBD2C" w14:textId="38ABFFE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85F0C1" w14:textId="6271E4C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6320EE" w14:textId="63F3147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65EAEE" w14:textId="03F29F6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DD9FE79" w14:textId="7F04297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B6CAD0" w14:textId="488F63A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FEEF28E" w14:textId="4CDC193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C00E7A" w14:textId="0CF81A5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17420A" w14:textId="084D49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0CABB4" w14:textId="3923D25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E480A33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D382A01" w14:textId="2EB02E4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7EBF8F7" w14:textId="72BAE4C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6E7D0AF" w14:textId="063D7F2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043A9C7" w14:textId="3ED4EA0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9229A89" w14:textId="0F8F3E0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54B7E98" w14:textId="3C443DD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1058341" w14:textId="6B890AC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36FA760" w14:textId="6D74C6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E26317" w14:textId="0F0047B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CB1F14" w14:textId="43740A9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5C667BE" w14:textId="3786C2A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E690AE" w14:textId="7349416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C5EA5E4" w14:textId="360F12B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4EC09C" w14:textId="17402CB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002EB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241EED" w14:textId="77C3279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D390BF" w14:textId="1364B9A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32A2A5" w14:textId="2396542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274F8E" w14:textId="5423F04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1C67B2A" w14:textId="366FAEC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5911528" w14:textId="59E5A2F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A95B8E" w14:textId="512A4C8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EC686C5" w14:textId="012D287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75D1C4" w14:textId="0EFD2E1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1DCE34C" w14:textId="3208990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EE360C9" w14:textId="4404BE2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500EFA3" w14:textId="0FF5FC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AE5CFB6" w14:textId="0D5E5EF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86D3E0E" w14:textId="11F29E9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BBCCDF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DB9703" w14:textId="123D3D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7061C2" w14:textId="3C6327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E17DD9" w14:textId="5FA5CBA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6823C4D" w14:textId="7D503B1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9F91CDC" w14:textId="34D4DC7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51BACEE" w14:textId="71C61A8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F46E61" w14:textId="573B681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140C13" w14:textId="251FFBB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08418B" w14:textId="72C755D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43461CE" w14:textId="48991A3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4908069" w14:textId="269B055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42912EE" w14:textId="56C8080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E7FC82" w14:textId="28CEE18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AE5A13" w14:textId="72C24B9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2D9CA27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988E70" w14:textId="5F9D120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C8E731" w14:textId="6159FE1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74C604" w14:textId="1EDD5A4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DC1813" w14:textId="12946E0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34E4701" w14:textId="4D06D53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2F8A3C" w14:textId="2CD6EA0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DDCEC9" w14:textId="1752DB9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0BF499B" w14:textId="2577B50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C68685D" w14:textId="4C78B90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E5F74D9" w14:textId="3F1275D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404845" w14:textId="3721669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6A964A" w14:textId="6F14550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A0E8D3C" w14:textId="1B4D30B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52579B" w14:textId="20F7DCE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FE3679B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2862CE" w14:textId="606336C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3A38A1" w14:textId="299B506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67758D" w14:textId="0A1573A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0351F7" w14:textId="3E6C71A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1521147" w14:textId="246DAE4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EC4B430" w14:textId="7B4164B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6C17AB4" w14:textId="178D041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E39345" w14:textId="1095838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E39421" w14:textId="7FB697C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E93BFB" w14:textId="00AED6B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E70E03C" w14:textId="5B5733E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6E8BD1" w14:textId="1AF6B0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DF48EC" w14:textId="04FD2E5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E7D10A" w14:textId="7B4B5C1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1A1C42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6596BE" w14:textId="1E54E40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BD5EDA" w14:textId="30EC976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792BD2" w14:textId="66931C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4BC85BA" w14:textId="3F63053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CCD8BD" w14:textId="51A3B3D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037D9AA" w14:textId="49A600F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07FABAC" w14:textId="3CE991D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78CD353" w14:textId="209403E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965715A" w14:textId="73BA86B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5D053A8" w14:textId="3426410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9A7494" w14:textId="527717F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DDF8CDD" w14:textId="442BD93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1391880" w14:textId="666DDA9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66AE04" w14:textId="412E91E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A09C45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914F05" w14:textId="4F914FF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B51504" w14:textId="01F3F7F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77CC3CF" w14:textId="5870801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EEEE369" w14:textId="5D9727B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ADC230E" w14:textId="3A3975B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96534E9" w14:textId="4AABA32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59F57E7" w14:textId="3CFC03F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B3227A1" w14:textId="3E2704B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9ED7171" w14:textId="2525F16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AA4E30" w14:textId="0F865E8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0E45740" w14:textId="42F40AA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4A027D" w14:textId="5D4E2A0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AE7C33" w14:textId="32DF72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1371313" w14:textId="78E3A38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0066EC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22DB209" w14:textId="7E13AE8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1A5D49" w14:textId="12798BD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F78F06" w14:textId="4336CF0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8B1A81F" w14:textId="428B7FE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CB6CE87" w14:textId="0C1E1CC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A431BB7" w14:textId="7B8B2D5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5872F3" w14:textId="4D3E9B3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5D62728" w14:textId="33A92BF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C091F29" w14:textId="04FD661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41BC40" w14:textId="5CDF927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02569E" w14:textId="5CC1A3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B9CA1AE" w14:textId="12F33E8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B23189" w14:textId="0723179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84D700B" w14:textId="7DD054E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56D666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817263" w14:textId="4D0E092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E82A238" w14:textId="649611E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391F9B" w14:textId="667E7DF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B31B90" w14:textId="7B352AF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1BD5244" w14:textId="1709D82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B5A3F5" w14:textId="265FE7C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84B041F" w14:textId="00EA02C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78C317" w14:textId="2FE1117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866D0FC" w14:textId="4B6C4D3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DA39B4" w14:textId="12E46D4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0403FA9" w14:textId="1BD7299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86233C2" w14:textId="5A68670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245514E" w14:textId="684D0E6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2E6300" w14:textId="6198F22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8FC03A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068DE0B" w14:textId="121B129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A495A7" w14:textId="4C0DF1F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E09A4AB" w14:textId="62FF169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11F92A" w14:textId="1F90B27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D1AB8BA" w14:textId="552D6DF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AE097FD" w14:textId="2533970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35EABE" w14:textId="7A7B56E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8C11077" w14:textId="51A1828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18E143" w14:textId="2186A2F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5273047" w14:textId="0B73FD5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CBD65D" w14:textId="55EB981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A373A6B" w14:textId="43C9095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277383A" w14:textId="02B4CDB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D445AEA" w14:textId="7260ABC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1AA1FDA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6DF5673" w14:textId="51046F7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35F5F6" w14:textId="5B29B9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AB4D91D" w14:textId="36FA19F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C29F7A" w14:textId="4C6CCC2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E012C4" w14:textId="233C97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9019AD" w14:textId="4135E6E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E8ED36" w14:textId="41E105A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0A30473" w14:textId="38EEAAB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718CAFC" w14:textId="4D2FF3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9C3F33" w14:textId="5C3163F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DD5C04B" w14:textId="3C3EDFD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31E8988" w14:textId="558F105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7346C0" w14:textId="1D6E2FD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2DD06D" w14:textId="23A1BB7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EA1A438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FFC4219" w14:textId="4B80A29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0E9FE61" w14:textId="4BD0975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C49F497" w14:textId="5C39097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32DE8F0" w14:textId="634E019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9F3BB2" w14:textId="71C1E69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B82146" w14:textId="50E13BF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BC756A3" w14:textId="5953A3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8B34753" w14:textId="10C42A5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0996116" w14:textId="272E71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B75E5A" w14:textId="04AB683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ECA687D" w14:textId="7617611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9F3CB53" w14:textId="18CC1CA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972E822" w14:textId="7840618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8EA5793" w14:textId="312E930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CB00E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6945087" w14:textId="52E20A9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4BCD12B" w14:textId="1AB12CB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0C8CD9" w14:textId="6E840EB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345612" w14:textId="01D6CC2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863B9CF" w14:textId="14DBFD6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695935D" w14:textId="4343380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C9CEFF" w14:textId="4D16CDA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EDD32CC" w14:textId="06F2AAD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6915905" w14:textId="3110D6E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E113DB2" w14:textId="2678D77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EDD49C" w14:textId="33020DE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0DB6D31" w14:textId="2CF8E5B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3907890" w14:textId="386E0E2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1226A00" w14:textId="50496EC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2C580F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63EC1F8" w14:textId="60A447A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95E5FA3" w14:textId="5487B50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5379118" w14:textId="6FC64C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7514E6" w14:textId="17AF7F8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BBBB20" w14:textId="3706A21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85935E" w14:textId="6373416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A11ED4" w14:textId="5B28820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105C25" w14:textId="5AABD3F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CF0042D" w14:textId="6EDCEA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1BD94F" w14:textId="436C6BC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16EFD4B" w14:textId="09F7FDD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9D1E18C" w14:textId="53C6736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4705F1" w14:textId="62BBFD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0FC5A40" w14:textId="4C1F45A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BF1F68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D6FB8E" w14:textId="7D7D430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980AE6B" w14:textId="68B0211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F2C14E" w14:textId="46EEA58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50FDDD" w14:textId="5A27EE9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8F9C305" w14:textId="30BB635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DE05BA" w14:textId="238E683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941EACA" w14:textId="60D9202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B41B32" w14:textId="0C83ED2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2E06E0" w14:textId="4CCA961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2EBEA16" w14:textId="7F8014A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A50928" w14:textId="295D30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10F6AA" w14:textId="60D3DBC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A36398" w14:textId="2930933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8B7187" w14:textId="4B8F20C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E88EB6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001E8A2" w14:textId="5446623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B33EB19" w14:textId="01CEDA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979D9E" w14:textId="0E86A4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E6079EA" w14:textId="3631FC8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B247F9" w14:textId="707FEF6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0F207F" w14:textId="1A5E944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6A8603" w14:textId="46A3F95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BA1F0DA" w14:textId="2EA1980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527DFF" w14:textId="5FB842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D28E4E" w14:textId="3AAA263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8A058C" w14:textId="46038A5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0DF64E8" w14:textId="652ED35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06DF616" w14:textId="2586892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5486ADF" w14:textId="3638AE5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7857528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88712F7" w14:textId="20EF72F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1A0A0E" w14:textId="0B0087E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E69F046" w14:textId="31337AF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01C8F3" w14:textId="2286DCF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AD866B2" w14:textId="4AE8888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5C9FF3A" w14:textId="415134A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35DC9AD" w14:textId="200ED7F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805B66" w14:textId="7B3F402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48C175E" w14:textId="4D6941D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A0FED5C" w14:textId="3011BFD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FA21CE" w14:textId="1DEFAF3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224AA5" w14:textId="3196581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BEFE8A" w14:textId="0D37E23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EDB849" w14:textId="41C3A8B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A2CCA1B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C169AB" w14:textId="37FF6F8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6686E7" w14:textId="4152253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76B360F" w14:textId="370586F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A1756F8" w14:textId="1C704C8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B338D44" w14:textId="23BF171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E669DB" w14:textId="4677EAD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1795D14" w14:textId="27F47E5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9A0952B" w14:textId="508780B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9624984" w14:textId="4AAB470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D013E2" w14:textId="74979E1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99B6A4" w14:textId="5F00B85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AE0C06" w14:textId="6510112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46EF03E" w14:textId="1F0343A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47424C" w14:textId="57C7354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053AC34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532B79" w14:textId="2FB79CD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07F24A" w14:textId="75E6DE1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4E3170F" w14:textId="06F87A4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5780236" w14:textId="67F9943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B86144" w14:textId="787852A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06DE1A" w14:textId="11836FC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A63E115" w14:textId="64BEE0E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9C61A7E" w14:textId="0FF305D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9335660" w14:textId="4185A23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EAC6C26" w14:textId="77BDBDA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52287D0" w14:textId="58C11B0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3373EBB" w14:textId="796E353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3FC8269" w14:textId="5923B14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9543D3E" w14:textId="3FBE4E9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2D8B864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5B21C13" w14:textId="1CEBB84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0A530B" w14:textId="192084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7A4D4C" w14:textId="61F4058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9849FE6" w14:textId="1FF7199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59C8F70" w14:textId="4237ABA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C02790" w14:textId="22BAA49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D4A0B0D" w14:textId="4C96E0C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339A089" w14:textId="64D07FB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DC13294" w14:textId="67BE251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A1CE95" w14:textId="4E7EDAD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39DF9C3" w14:textId="0E83AC9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82101F" w14:textId="54B176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71F461D" w14:textId="45D1966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8405C0" w14:textId="27DD54C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10AB28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E51824E" w14:textId="3800BBA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2B12C4" w14:textId="027BA5A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C8F815D" w14:textId="0862AA6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2EEA55" w14:textId="3EE0A75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80234C" w14:textId="0DD6F60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AA90EBD" w14:textId="12A711E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E656E1B" w14:textId="043DD05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6E3481" w14:textId="68E11AB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ECAE73A" w14:textId="6915628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70BECF" w14:textId="2455042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8C6CC8" w14:textId="62362C1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3465CE0" w14:textId="4D65D42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6884FF4" w14:textId="46702C8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8698F5C" w14:textId="64ADA57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B1DFC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0781110" w14:textId="4933945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ACF8FDF" w14:textId="67CF40E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FA4839" w14:textId="60B165C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09B8B65" w14:textId="3A3F695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DB86181" w14:textId="15816F3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194C3FD" w14:textId="632F721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E37AFA6" w14:textId="295A32F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632340" w14:textId="6A4C141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3AB4E90" w14:textId="5DF1912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5955EA" w14:textId="5941AAF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482E47" w14:textId="372439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3B535D4" w14:textId="59DEB6D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01A4CF9" w14:textId="1C07BCA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DC53F6" w14:textId="728DFEA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6F10ED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D6FC377" w14:textId="03AA939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1EB9AEF" w14:textId="06A38F5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BE4E73" w14:textId="5ED46FD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6D256D5" w14:textId="1E59DBC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852510A" w14:textId="08FBD95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0CE411D" w14:textId="43A4D33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4700F4" w14:textId="2FFC57A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EBC42D0" w14:textId="175C23E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4D9C542" w14:textId="7171503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201724" w14:textId="212497F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3E6E169" w14:textId="1B62243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14AFEC" w14:textId="77ADA4F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9E3BFF" w14:textId="60707C2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658C2AE" w14:textId="2631827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67400F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ECC3E3" w14:textId="1223984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A96D50E" w14:textId="0778696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17177CE" w14:textId="690DE15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89C534" w14:textId="445F417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60644E" w14:textId="2DF4BC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0F19017" w14:textId="6E317E4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C70F6F" w14:textId="1EA80FD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074379F" w14:textId="75868F0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2AB9B8" w14:textId="702393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D0E156" w14:textId="2B61737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9854AE" w14:textId="72F581F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F88742B" w14:textId="40DD645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6066AF" w14:textId="754FF6B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B83AE6" w14:textId="11B8456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54C1F17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D19C23A" w14:textId="303CE85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BAB0197" w14:textId="5A68D4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2ABFEE7" w14:textId="1B5E885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A1095D" w14:textId="00F0EF2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13981D" w14:textId="28BF6E6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FBFB07" w14:textId="27DA148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5383B1" w14:textId="42F0240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1A2C470" w14:textId="2C56B06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B9AC8B" w14:textId="321D1D8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2026D08" w14:textId="521D8D1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BAAC9B" w14:textId="5E7C9CC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D989D9E" w14:textId="12E3B03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ECAEC3" w14:textId="69F934D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6C4F28" w14:textId="0E25767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E3E9144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89396E" w14:textId="6A6D1EC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43A99D" w14:textId="79CED1A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E4D3FBF" w14:textId="44933AA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F3E28AE" w14:textId="6EAB796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5CFDE5" w14:textId="61850AB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F9D89D" w14:textId="56F7E4B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0E069C" w14:textId="58208F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2CF816" w14:textId="7C3649B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9B7F1A3" w14:textId="30BDDE8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0F5CA6" w14:textId="0B624A9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D32C56" w14:textId="4458B7A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8A8EC3" w14:textId="5093837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264D28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D900339" w14:textId="08D8618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0230868" w14:textId="0B0661B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EE04F21" w14:textId="4E4852B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9948DC" w14:textId="5E8D03B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D4CE4F" w14:textId="18FBA17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6D1F61" w14:textId="5D598FF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FF52517" w14:textId="0A9CB0D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838AE2D" w14:textId="717EC32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124C1F" w14:textId="03FF12B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B7D9499" w14:textId="4BBAB2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5FFC79" w14:textId="01658B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FA44872" w14:textId="4C7C0CB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DFFA805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4A1BDB" w14:textId="291B68F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B95AADD" w14:textId="57C8946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4F35059" w14:textId="455E40F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F0483C" w14:textId="5C0FF83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BB24EB0" w14:textId="3281A7A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0A8DDC" w14:textId="36F10DF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8B246F3" w14:textId="4A58C04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9D54221" w14:textId="1556B9C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215C82" w14:textId="09E6CBE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62A4818" w14:textId="4F1CAA5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9C0B67C" w14:textId="112580D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CBE6F5" w14:textId="376829B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14E364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4F58902" w14:textId="7A95E4F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37DF6BA" w14:textId="726F287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D714B55" w14:textId="6E63C2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2AE6A1" w14:textId="7CDE4E7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75B406" w14:textId="7988476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C276885" w14:textId="0EE1A22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116013E" w14:textId="443A69E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FDE6F1" w14:textId="1A915B9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573272A" w14:textId="3DB24D6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C502568" w14:textId="29B8017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31C0CDE" w14:textId="362658B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8257968" w14:textId="50AF755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634FCBE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D62CCA4" w14:textId="425184C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5F6790" w14:textId="0314CBA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FD6161E" w14:textId="631B632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B8A3DE" w14:textId="4273526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2D9362" w14:textId="387BFF8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05B6BB" w14:textId="5E3FE69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7F2E90" w14:textId="2E2A2B1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2C511D1" w14:textId="7D49325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C1C8B37" w14:textId="6E15C0E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3973F5B" w14:textId="6C6658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D54996B" w14:textId="218E759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142D668" w14:textId="2C2853D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224FC8E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B7890FC" w14:textId="4B5ECB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EA41BBE" w14:textId="48C8FE9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1DB09DE" w14:textId="2B1679E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4EFD6B" w14:textId="295CA05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17F81AB" w14:textId="739E5E1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8C00C1" w14:textId="1F05BDB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4BC18A" w14:textId="074C9D7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1424310" w14:textId="06138C5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FAA830" w14:textId="49130C1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AC368E0" w14:textId="359B651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830099" w14:textId="2DBAB91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5C449B" w14:textId="41C0DB8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EB3AA22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9BD076" w14:textId="12990FB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FCB8F3" w14:textId="3E4FF11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BE186CE" w14:textId="35FD593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35363CC" w14:textId="41286F6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46007B" w14:textId="638D4E8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F0A0401" w14:textId="7E48835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EE36670" w14:textId="34DDBB9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736993" w14:textId="1BA609B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CE843F" w14:textId="4CB4408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1C3424" w14:textId="67090C4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1294A19" w14:textId="080C8B6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44CE4F4" w14:textId="74F84C1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8CEED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92A1B69" w14:textId="6F6A780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8B085E" w14:textId="0ACCF2F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391A806" w14:textId="35E7D42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9C2E49D" w14:textId="64C92BF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A83671" w14:textId="143D37C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B90FBD9" w14:textId="541A7CA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2D4E84" w14:textId="4029DFB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17941EF" w14:textId="43E3335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E361979" w14:textId="7C7C3AF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4EF8B1F" w14:textId="34B8F94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7410565" w14:textId="5478C84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8A87522" w14:textId="31A2604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D559110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5440BA" w14:textId="2C43E0E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180D1B" w14:textId="0CBBA31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6BB059" w14:textId="5F5912C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3180CD" w14:textId="412740F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9F52851" w14:textId="6D186F4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731944" w14:textId="239D316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07C0A63" w14:textId="11A761F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670192" w14:textId="53B4360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88706C" w14:textId="644DB19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3A26C83" w14:textId="592986B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9225CB2" w14:textId="264AEB5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321CF4" w14:textId="548D7BA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CDACA7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1557C6" w14:textId="47D51D6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5D59D0F" w14:textId="7EF71B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8E5AE52" w14:textId="4E5D770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2AB1476" w14:textId="283CEE6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493934E" w14:textId="6C86EAA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EE50846" w14:textId="037B25C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665B7B6" w14:textId="2745883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187DB02" w14:textId="43E9AF9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0157B1" w14:textId="098E11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A40FF4A" w14:textId="1A8E736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5EF099E" w14:textId="1E50D7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E5E9ED3" w14:textId="2EFFBFB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469EE9A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356CD1B" w14:textId="6407676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B1728D9" w14:textId="1286D06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8F66C91" w14:textId="00AFCC6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34110BC" w14:textId="222BF88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BEA3E92" w14:textId="346F0D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5C4285" w14:textId="25709BD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186C49" w14:textId="7FFF282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AB42EEA" w14:textId="6D78C39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F53A92" w14:textId="76D4D9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EA78FAF" w14:textId="5D40045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F265CC" w14:textId="1D38432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2756612" w14:textId="3CD982C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7AD5A5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E77A1D" w14:textId="0A448E9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31E16F6" w14:textId="34639D6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996D0D" w14:textId="54F9824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307059B" w14:textId="3F6EC6C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CD88DC" w14:textId="430816F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866FB85" w14:textId="11CBF0B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DE5653" w14:textId="07A290B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2955DF3" w14:textId="3741D49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386AB15" w14:textId="105E34E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91F2CC0" w14:textId="0C047E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68145B" w14:textId="6AE1A26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D201DDC" w14:textId="0426760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8B0D83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AD2AB87" w14:textId="4F0B0B6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5C1FC9B" w14:textId="2E04C65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3AA199" w14:textId="4C562CD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1023DA5" w14:textId="6E03B61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6E41D7" w14:textId="63E09DB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0F2955" w14:textId="4FB1700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523A7B0" w14:textId="23E5016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738690" w14:textId="21FE1A5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45D8F2" w14:textId="0EA0851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F1FBB7F" w14:textId="3F68CAA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34635B" w14:textId="1ED4745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804F73" w14:textId="7074D5C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D3B104F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A5243C" w14:textId="126BC99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22989A" w14:textId="66451C7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62F1BB" w14:textId="62E0523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C02762" w14:textId="30B3B50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93523AF" w14:textId="06A6F5B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E2D8B81" w14:textId="444DB0C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3837EC2" w14:textId="16A2C8B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DFB1893" w14:textId="24EAC88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E1B7FBD" w14:textId="6000654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A3B2D8B" w14:textId="1B4ED68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89F41B" w14:textId="5966869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D459C47" w14:textId="028938B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550C387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C59362" w14:textId="45B40B4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21026D" w14:textId="3866D77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C645E65" w14:textId="1186400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541A1F" w14:textId="437B0A9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519825" w14:textId="6F46AF1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5B8C60D" w14:textId="1C92A46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0B91E44" w14:textId="18CAE84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3EA465" w14:textId="6D35890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D71003" w14:textId="0A8E12B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771B9BA" w14:textId="30EEB89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12D20AC" w14:textId="4B4B44D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19BFA11" w14:textId="77D5267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322163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000DDE" w14:textId="5920F07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FB4DD04" w14:textId="388FC49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E766C8F" w14:textId="202FACA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FFE4792" w14:textId="390C96E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055D0E" w14:textId="6FCFACB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D21BF07" w14:textId="62AA1B3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E355F0" w14:textId="5664B82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0FA3D9C" w14:textId="4B1A6A6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F70DE70" w14:textId="3812538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1BC1B5" w14:textId="6DE2F7C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7492C0B" w14:textId="0D2B813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09891A" w14:textId="5DDD8E0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9E6562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96FFE2" w14:textId="5EE36AF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58BC59F" w14:textId="6E29459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05EBF97" w14:textId="0DE8DDB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8DC756" w14:textId="0F2507A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A2A014" w14:textId="6BE3EB0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1BBEACC" w14:textId="412B4EC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57A0AC0" w14:textId="25FB352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132E4FF" w14:textId="0887DD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F4C79E3" w14:textId="13ECF4B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752F55" w14:textId="1EA5865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F20068F" w14:textId="1AA869F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9F56C7D" w14:textId="674FCFC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E1D88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2750CE" w14:textId="4B53BA8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271EF6" w14:textId="05DBA86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6D718A8" w14:textId="14D9BE3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06263DA" w14:textId="599D53F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3AA5C23" w14:textId="399D57D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43EFA77" w14:textId="5F1B85A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DE2B953" w14:textId="3DEC695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191ED52" w14:textId="464A3DE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9359BF7" w14:textId="08AD0C6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1C28630" w14:textId="4EA2E26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D4C377" w14:textId="525B869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C47514F" w14:textId="7707003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A11B5F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7E236BE" w14:textId="77777777" w:rsidR="00247B33" w:rsidRDefault="00247B33">
      <w:pPr>
        <w:rPr>
          <w:rFonts w:ascii="Arial" w:eastAsiaTheme="minorEastAsia" w:hAnsi="Arial" w:cs="Arial"/>
          <w:caps/>
          <w:color w:val="191919" w:themeColor="text1" w:themeTint="E6"/>
          <w:sz w:val="48"/>
          <w:szCs w:val="48"/>
          <w:lang w:val="en-US" w:eastAsia="zh-CN"/>
        </w:rPr>
      </w:pPr>
    </w:p>
    <w:p w14:paraId="5FAC4644" w14:textId="75A9A752" w:rsidR="009C50F9" w:rsidRPr="00247B33" w:rsidRDefault="009C50F9" w:rsidP="00247B33"/>
    <w:sectPr w:rsidR="009C50F9" w:rsidRPr="00247B33" w:rsidSect="00247B3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A7C904" w14:textId="77777777" w:rsidR="00096303" w:rsidRDefault="00096303" w:rsidP="008B6D61">
      <w:r>
        <w:separator/>
      </w:r>
    </w:p>
  </w:endnote>
  <w:endnote w:type="continuationSeparator" w:id="0">
    <w:p w14:paraId="15DDFF08" w14:textId="77777777" w:rsidR="00096303" w:rsidRDefault="00096303" w:rsidP="008B6D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1DA284" w14:textId="77777777" w:rsidR="00096303" w:rsidRDefault="00096303" w:rsidP="008B6D61">
      <w:r>
        <w:separator/>
      </w:r>
    </w:p>
  </w:footnote>
  <w:footnote w:type="continuationSeparator" w:id="0">
    <w:p w14:paraId="61EFF8C6" w14:textId="77777777" w:rsidR="00096303" w:rsidRDefault="00096303" w:rsidP="008B6D6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0F9"/>
    <w:rsid w:val="00000737"/>
    <w:rsid w:val="000017B9"/>
    <w:rsid w:val="00015984"/>
    <w:rsid w:val="00017ADF"/>
    <w:rsid w:val="00047529"/>
    <w:rsid w:val="000749B7"/>
    <w:rsid w:val="00096303"/>
    <w:rsid w:val="000A432E"/>
    <w:rsid w:val="000B2976"/>
    <w:rsid w:val="000F5FA8"/>
    <w:rsid w:val="00103281"/>
    <w:rsid w:val="00111803"/>
    <w:rsid w:val="00121487"/>
    <w:rsid w:val="001C08E5"/>
    <w:rsid w:val="002172CF"/>
    <w:rsid w:val="0024013A"/>
    <w:rsid w:val="00245F42"/>
    <w:rsid w:val="00247B33"/>
    <w:rsid w:val="0027044F"/>
    <w:rsid w:val="002B00DB"/>
    <w:rsid w:val="002D4EC1"/>
    <w:rsid w:val="0030382B"/>
    <w:rsid w:val="003B3B19"/>
    <w:rsid w:val="0044622F"/>
    <w:rsid w:val="00461C3D"/>
    <w:rsid w:val="004A31F2"/>
    <w:rsid w:val="004E443F"/>
    <w:rsid w:val="005050D6"/>
    <w:rsid w:val="00525102"/>
    <w:rsid w:val="005C144F"/>
    <w:rsid w:val="005C1E0F"/>
    <w:rsid w:val="005D41D5"/>
    <w:rsid w:val="00630042"/>
    <w:rsid w:val="00637B91"/>
    <w:rsid w:val="0067200E"/>
    <w:rsid w:val="00703CCA"/>
    <w:rsid w:val="00706531"/>
    <w:rsid w:val="00756EF8"/>
    <w:rsid w:val="00775713"/>
    <w:rsid w:val="007767A7"/>
    <w:rsid w:val="00776A7D"/>
    <w:rsid w:val="007A5CB4"/>
    <w:rsid w:val="007B27FD"/>
    <w:rsid w:val="007C2686"/>
    <w:rsid w:val="007E0816"/>
    <w:rsid w:val="00891584"/>
    <w:rsid w:val="00893A9E"/>
    <w:rsid w:val="008B446C"/>
    <w:rsid w:val="008B6D61"/>
    <w:rsid w:val="00923659"/>
    <w:rsid w:val="00987236"/>
    <w:rsid w:val="009C50F9"/>
    <w:rsid w:val="009E6271"/>
    <w:rsid w:val="00A138E3"/>
    <w:rsid w:val="00A2141E"/>
    <w:rsid w:val="00A24B96"/>
    <w:rsid w:val="00AD52C1"/>
    <w:rsid w:val="00AE382F"/>
    <w:rsid w:val="00AF5BEE"/>
    <w:rsid w:val="00B15789"/>
    <w:rsid w:val="00B21C5F"/>
    <w:rsid w:val="00B47ACF"/>
    <w:rsid w:val="00BA6B2B"/>
    <w:rsid w:val="00C24894"/>
    <w:rsid w:val="00C54710"/>
    <w:rsid w:val="00C64155"/>
    <w:rsid w:val="00C86695"/>
    <w:rsid w:val="00C9445B"/>
    <w:rsid w:val="00CB777B"/>
    <w:rsid w:val="00D107D5"/>
    <w:rsid w:val="00D23E39"/>
    <w:rsid w:val="00D25730"/>
    <w:rsid w:val="00D608E3"/>
    <w:rsid w:val="00E05B63"/>
    <w:rsid w:val="00E119EB"/>
    <w:rsid w:val="00E12930"/>
    <w:rsid w:val="00E567F7"/>
    <w:rsid w:val="00F3445E"/>
    <w:rsid w:val="00FB6E17"/>
    <w:rsid w:val="00FC49E4"/>
    <w:rsid w:val="00FC5F48"/>
    <w:rsid w:val="00FD148B"/>
    <w:rsid w:val="00FE1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F0B0A"/>
  <w15:chartTrackingRefBased/>
  <w15:docId w15:val="{7471AFDA-A1A3-2542-9143-A90DE720B8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9B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C50F9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C50F9"/>
    <w:rPr>
      <w:rFonts w:eastAsiaTheme="minorEastAsia"/>
      <w:sz w:val="22"/>
      <w:szCs w:val="22"/>
      <w:lang w:val="en-US" w:eastAsia="zh-CN"/>
    </w:rPr>
  </w:style>
  <w:style w:type="paragraph" w:styleId="Header">
    <w:name w:val="header"/>
    <w:basedOn w:val="Normal"/>
    <w:link w:val="HeaderChar"/>
    <w:uiPriority w:val="99"/>
    <w:unhideWhenUsed/>
    <w:rsid w:val="008B6D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B6D61"/>
  </w:style>
  <w:style w:type="paragraph" w:styleId="Footer">
    <w:name w:val="footer"/>
    <w:basedOn w:val="Normal"/>
    <w:link w:val="FooterChar"/>
    <w:uiPriority w:val="99"/>
    <w:unhideWhenUsed/>
    <w:rsid w:val="008B6D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B6D61"/>
  </w:style>
  <w:style w:type="character" w:customStyle="1" w:styleId="Heading1Char">
    <w:name w:val="Heading 1 Char"/>
    <w:basedOn w:val="DefaultParagraphFont"/>
    <w:link w:val="Heading1"/>
    <w:uiPriority w:val="9"/>
    <w:rsid w:val="000749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749B7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0749B7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0749B7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0749B7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749B7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749B7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749B7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749B7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749B7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749B7"/>
    <w:pPr>
      <w:ind w:left="1920"/>
    </w:pPr>
    <w:rPr>
      <w:rFonts w:cstheme="minorHAnsi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9E627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00073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0073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0073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0073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00737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517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6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382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78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9665FAF7-DE97-F34C-9FD1-E56235065C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856</TotalTime>
  <Pages>1</Pages>
  <Words>333</Words>
  <Characters>1904</Characters>
  <Application>Microsoft Office Word</Application>
  <DocSecurity>0</DocSecurity>
  <Lines>15</Lines>
  <Paragraphs>4</Paragraphs>
  <ScaleCrop>false</ScaleCrop>
  <Company>Yajesh Kumar</Company>
  <LinksUpToDate>false</LinksUpToDate>
  <CharactersWithSpaces>2233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Workplace Critical Thinking</dc:title>
  <dc:subject>(BMSW5101_LON)</dc:subject>
  <dc:creator>Ivanovitch Bumba Girao Paiva (1916038)</dc:creator>
  <cp:keywords/>
  <dc:description/>
  <cp:lastModifiedBy>Ivanovitch Bumba Girao Paiva (1916038)</cp:lastModifiedBy>
  <cp:revision>79</cp:revision>
  <dcterms:created xsi:type="dcterms:W3CDTF">2021-07-08T09:10:00Z</dcterms:created>
  <dcterms:modified xsi:type="dcterms:W3CDTF">2021-07-23T22:11:00Z</dcterms:modified>
</cp:coreProperties>
</file>