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24C567" w14:textId="1123AE8F" w:rsidR="00F35A97" w:rsidRPr="00A403D8" w:rsidRDefault="00F35A97" w:rsidP="00B6692B">
      <w:pPr>
        <w:ind w:left="2860" w:hangingChars="1300" w:hanging="2860"/>
        <w:rPr>
          <w:rFonts w:ascii="Sabon" w:eastAsia="宋体" w:hAnsi="Sabon" w:cs="宋体"/>
          <w:kern w:val="0"/>
          <w:sz w:val="22"/>
          <w:szCs w:val="22"/>
        </w:rPr>
      </w:pPr>
      <w:r w:rsidRPr="00A403D8">
        <w:rPr>
          <w:rFonts w:ascii="Sabon" w:eastAsia="宋体" w:hAnsi="Sabon" w:cs="宋体"/>
          <w:kern w:val="0"/>
          <w:sz w:val="22"/>
          <w:szCs w:val="22"/>
        </w:rPr>
        <w:t>A Study on the impact of Information Technology on following-up learning in the TEFL Course</w:t>
      </w:r>
    </w:p>
    <w:p w14:paraId="20EC691C" w14:textId="1C642576" w:rsidR="00B6692B" w:rsidRPr="00A403D8" w:rsidRDefault="00B6692B" w:rsidP="00B6692B">
      <w:pPr>
        <w:ind w:left="2860" w:hangingChars="1300" w:hanging="2860"/>
        <w:rPr>
          <w:rFonts w:ascii="Sabon" w:eastAsia="宋体" w:hAnsi="Sabon" w:cs="宋体"/>
          <w:kern w:val="0"/>
          <w:sz w:val="22"/>
          <w:szCs w:val="22"/>
        </w:rPr>
      </w:pPr>
      <w:r w:rsidRPr="00A403D8">
        <w:rPr>
          <w:rFonts w:ascii="Sabon" w:eastAsia="宋体" w:hAnsi="Sabon" w:cs="宋体" w:hint="eastAsia"/>
          <w:kern w:val="0"/>
          <w:sz w:val="22"/>
          <w:szCs w:val="22"/>
        </w:rPr>
        <w:t xml:space="preserve"> </w:t>
      </w:r>
      <w:r w:rsidRPr="00A403D8">
        <w:rPr>
          <w:rFonts w:ascii="Sabon" w:eastAsia="宋体" w:hAnsi="Sabon" w:cs="宋体"/>
          <w:kern w:val="0"/>
          <w:sz w:val="22"/>
          <w:szCs w:val="22"/>
        </w:rPr>
        <w:t xml:space="preserve">             </w:t>
      </w:r>
    </w:p>
    <w:p w14:paraId="7EB5F1DB" w14:textId="41F3FDAF" w:rsidR="00F35A97" w:rsidRPr="00A403D8" w:rsidRDefault="00F35A97" w:rsidP="00F35A97">
      <w:pPr>
        <w:rPr>
          <w:rFonts w:ascii="Sabon" w:eastAsia="宋体" w:hAnsi="Sabon" w:cs="宋体"/>
          <w:kern w:val="0"/>
          <w:sz w:val="22"/>
          <w:szCs w:val="22"/>
        </w:rPr>
      </w:pPr>
      <w:r w:rsidRPr="00A403D8">
        <w:rPr>
          <w:rFonts w:ascii="Sabon" w:eastAsia="宋体" w:hAnsi="Sabon" w:cs="宋体"/>
          <w:kern w:val="0"/>
          <w:sz w:val="22"/>
          <w:szCs w:val="22"/>
        </w:rPr>
        <w:t xml:space="preserve">                </w:t>
      </w:r>
      <w:r w:rsidR="00B6692B" w:rsidRPr="00A403D8">
        <w:rPr>
          <w:rFonts w:ascii="Sabon" w:eastAsia="宋体" w:hAnsi="Sabon" w:cs="宋体"/>
          <w:kern w:val="0"/>
          <w:sz w:val="22"/>
          <w:szCs w:val="22"/>
        </w:rPr>
        <w:t>Shu Dan (student No. 1904441)</w:t>
      </w:r>
      <w:r w:rsidR="0082529B" w:rsidRPr="00A403D8">
        <w:rPr>
          <w:rFonts w:ascii="Sabon" w:eastAsia="宋体" w:hAnsi="Sabon" w:cs="宋体" w:hint="eastAsia"/>
          <w:kern w:val="0"/>
          <w:sz w:val="22"/>
          <w:szCs w:val="22"/>
        </w:rPr>
        <w:t xml:space="preserve"> </w:t>
      </w:r>
    </w:p>
    <w:p w14:paraId="250C5EEA" w14:textId="77777777" w:rsidR="00F35A97" w:rsidRPr="00A403D8" w:rsidRDefault="00F35A97" w:rsidP="00F35A97">
      <w:pPr>
        <w:rPr>
          <w:rFonts w:ascii="Sabon" w:eastAsia="宋体" w:hAnsi="Sabon" w:cs="宋体"/>
          <w:kern w:val="0"/>
          <w:sz w:val="22"/>
          <w:szCs w:val="22"/>
        </w:rPr>
      </w:pPr>
    </w:p>
    <w:p w14:paraId="66A1F053" w14:textId="77777777" w:rsidR="00F35A97" w:rsidRPr="00A403D8" w:rsidRDefault="00F35A97" w:rsidP="00F35A97">
      <w:pPr>
        <w:rPr>
          <w:rFonts w:ascii="Sabon" w:eastAsia="宋体" w:hAnsi="Sabon" w:cs="宋体"/>
          <w:kern w:val="0"/>
          <w:sz w:val="22"/>
          <w:szCs w:val="22"/>
        </w:rPr>
      </w:pPr>
      <w:r w:rsidRPr="00A403D8">
        <w:rPr>
          <w:rFonts w:ascii="Sabon" w:eastAsia="宋体" w:hAnsi="Sabon" w:cs="宋体"/>
          <w:kern w:val="0"/>
          <w:sz w:val="22"/>
          <w:szCs w:val="22"/>
        </w:rPr>
        <w:t xml:space="preserve">I.    Aims </w:t>
      </w:r>
    </w:p>
    <w:p w14:paraId="6D8D9EA1" w14:textId="6CBFCFFA" w:rsidR="00F35A97" w:rsidRPr="0062594F" w:rsidRDefault="00F35A97" w:rsidP="0062594F">
      <w:pPr>
        <w:pStyle w:val="a4"/>
        <w:ind w:leftChars="200" w:left="420" w:firstLineChars="150" w:firstLine="353"/>
        <w:rPr>
          <w:rFonts w:ascii="Times New Roman" w:eastAsiaTheme="minorEastAsia" w:hAnsi="Times New Roman" w:cs="Times New Roman"/>
          <w:w w:val="98"/>
        </w:rPr>
      </w:pPr>
      <w:r w:rsidRPr="0062594F">
        <w:rPr>
          <w:rFonts w:ascii="Times New Roman" w:eastAsiaTheme="minorEastAsia" w:hAnsi="Times New Roman" w:cs="Times New Roman"/>
          <w:w w:val="98"/>
        </w:rPr>
        <w:t xml:space="preserve">The </w:t>
      </w:r>
      <w:proofErr w:type="spellStart"/>
      <w:r w:rsidRPr="0062594F">
        <w:rPr>
          <w:rFonts w:ascii="Times New Roman" w:eastAsiaTheme="minorEastAsia" w:hAnsi="Times New Roman" w:cs="Times New Roman"/>
          <w:w w:val="98"/>
        </w:rPr>
        <w:t>informationization</w:t>
      </w:r>
      <w:proofErr w:type="spellEnd"/>
      <w:r w:rsidRPr="0062594F">
        <w:rPr>
          <w:rFonts w:ascii="Times New Roman" w:eastAsiaTheme="minorEastAsia" w:hAnsi="Times New Roman" w:cs="Times New Roman"/>
          <w:w w:val="98"/>
        </w:rPr>
        <w:t xml:space="preserve"> of TEFL course is the product of the vigorous </w:t>
      </w:r>
      <w:r w:rsidR="0062594F" w:rsidRPr="0062594F">
        <w:rPr>
          <w:rFonts w:ascii="Times New Roman" w:eastAsiaTheme="minorEastAsia" w:hAnsi="Times New Roman" w:cs="Times New Roman"/>
          <w:w w:val="98"/>
        </w:rPr>
        <w:t xml:space="preserve">development </w:t>
      </w:r>
      <w:r w:rsidR="0062594F">
        <w:rPr>
          <w:rFonts w:ascii="Times New Roman" w:eastAsiaTheme="minorEastAsia" w:hAnsi="Times New Roman" w:cs="Times New Roman"/>
          <w:w w:val="98"/>
        </w:rPr>
        <w:t>of</w:t>
      </w:r>
      <w:r w:rsidRPr="0062594F">
        <w:rPr>
          <w:rFonts w:ascii="Times New Roman" w:eastAsiaTheme="minorEastAsia" w:hAnsi="Times New Roman" w:cs="Times New Roman"/>
          <w:w w:val="98"/>
        </w:rPr>
        <w:t xml:space="preserve"> the information age.</w:t>
      </w:r>
      <w:r w:rsidR="00A403D8" w:rsidRPr="0062594F">
        <w:rPr>
          <w:rFonts w:ascii="Times New Roman" w:eastAsiaTheme="minorEastAsia" w:hAnsi="Times New Roman" w:cs="Times New Roman"/>
          <w:w w:val="98"/>
        </w:rPr>
        <w:t xml:space="preserve"> ‘T</w:t>
      </w:r>
      <w:r w:rsidR="00D356DC" w:rsidRPr="0062594F">
        <w:rPr>
          <w:rFonts w:ascii="Times New Roman" w:eastAsiaTheme="minorEastAsia" w:hAnsi="Times New Roman" w:cs="Times New Roman"/>
          <w:w w:val="98"/>
        </w:rPr>
        <w:t xml:space="preserve">he hundreds of thousands of learners of English tend to have an instrumental motivation for learning the foreign </w:t>
      </w:r>
      <w:r w:rsidR="00E37365" w:rsidRPr="0062594F">
        <w:rPr>
          <w:rFonts w:ascii="Times New Roman" w:eastAsiaTheme="minorEastAsia" w:hAnsi="Times New Roman" w:cs="Times New Roman"/>
          <w:w w:val="98"/>
        </w:rPr>
        <w:t xml:space="preserve">language” </w:t>
      </w:r>
      <w:r w:rsidR="00E37365" w:rsidRPr="0062594F">
        <w:rPr>
          <w:rFonts w:ascii="Times New Roman" w:eastAsiaTheme="minorEastAsia" w:hAnsi="Times New Roman" w:cs="Times New Roman" w:hint="eastAsia"/>
          <w:w w:val="98"/>
        </w:rPr>
        <w:t>(</w:t>
      </w:r>
      <w:proofErr w:type="spellStart"/>
      <w:r w:rsidR="00823426">
        <w:rPr>
          <w:rFonts w:ascii="Times New Roman" w:eastAsiaTheme="minorEastAsia" w:hAnsi="Times New Roman" w:cs="Times New Roman"/>
          <w:w w:val="98"/>
        </w:rPr>
        <w:t>Bru</w:t>
      </w:r>
      <w:r w:rsidR="00C751A1">
        <w:rPr>
          <w:rFonts w:ascii="Times New Roman" w:eastAsiaTheme="minorEastAsia" w:hAnsi="Times New Roman" w:cs="Times New Roman"/>
          <w:w w:val="98"/>
        </w:rPr>
        <w:t>fit</w:t>
      </w:r>
      <w:proofErr w:type="spellEnd"/>
      <w:r w:rsidR="00C751A1">
        <w:rPr>
          <w:rFonts w:ascii="Times New Roman" w:eastAsiaTheme="minorEastAsia" w:hAnsi="Times New Roman" w:cs="Times New Roman"/>
          <w:w w:val="98"/>
        </w:rPr>
        <w:t xml:space="preserve"> </w:t>
      </w:r>
      <w:r w:rsidR="00C062FE">
        <w:rPr>
          <w:rFonts w:ascii="Times New Roman" w:eastAsiaTheme="minorEastAsia" w:hAnsi="Times New Roman" w:cs="Times New Roman"/>
          <w:w w:val="98"/>
        </w:rPr>
        <w:t>&amp; broughton</w:t>
      </w:r>
      <w:r w:rsidR="00AD193D" w:rsidRPr="0062594F">
        <w:rPr>
          <w:rFonts w:ascii="Times New Roman" w:eastAsiaTheme="minorEastAsia" w:hAnsi="Times New Roman" w:cs="Times New Roman"/>
          <w:w w:val="98"/>
        </w:rPr>
        <w:t>19</w:t>
      </w:r>
      <w:r w:rsidR="00AD193D">
        <w:rPr>
          <w:rFonts w:ascii="Times New Roman" w:eastAsiaTheme="minorEastAsia" w:hAnsi="Times New Roman" w:cs="Times New Roman"/>
          <w:w w:val="98"/>
        </w:rPr>
        <w:t>80, p.</w:t>
      </w:r>
      <w:r w:rsidR="00093B2D" w:rsidRPr="0062594F">
        <w:rPr>
          <w:rFonts w:ascii="Times New Roman" w:eastAsiaTheme="minorEastAsia" w:hAnsi="Times New Roman" w:cs="Times New Roman"/>
          <w:w w:val="98"/>
        </w:rPr>
        <w:t>7)</w:t>
      </w:r>
      <w:r w:rsidR="00E37365" w:rsidRPr="0062594F">
        <w:rPr>
          <w:rFonts w:ascii="Times New Roman" w:eastAsiaTheme="minorEastAsia" w:hAnsi="Times New Roman" w:cs="Times New Roman"/>
          <w:w w:val="98"/>
        </w:rPr>
        <w:t>.</w:t>
      </w:r>
      <w:r w:rsidR="00D356DC" w:rsidRPr="0062594F">
        <w:rPr>
          <w:rFonts w:ascii="Times New Roman" w:eastAsiaTheme="minorEastAsia" w:hAnsi="Times New Roman" w:cs="Times New Roman"/>
          <w:w w:val="98"/>
        </w:rPr>
        <w:t xml:space="preserve"> </w:t>
      </w:r>
      <w:r w:rsidRPr="0082529B">
        <w:rPr>
          <w:rFonts w:ascii="Times New Roman" w:hAnsi="Times New Roman" w:cs="Times New Roman"/>
          <w:w w:val="98"/>
        </w:rPr>
        <w:t xml:space="preserve">Nowadays, the society comes into an information age, how to introduce information technology into foreign language teaching in China is a problem that we, as foreign language teachers, must pay attention to when designing TEFL course syllabus. In China, English teaching is a typical TEFL environment, which means teaching </w:t>
      </w:r>
      <w:proofErr w:type="spellStart"/>
      <w:r w:rsidRPr="0082529B">
        <w:rPr>
          <w:rFonts w:ascii="Times New Roman" w:hAnsi="Times New Roman" w:cs="Times New Roman"/>
          <w:w w:val="98"/>
        </w:rPr>
        <w:t>behaviour</w:t>
      </w:r>
      <w:proofErr w:type="spellEnd"/>
      <w:r w:rsidRPr="0082529B">
        <w:rPr>
          <w:rFonts w:ascii="Times New Roman" w:hAnsi="Times New Roman" w:cs="Times New Roman"/>
          <w:w w:val="98"/>
        </w:rPr>
        <w:t xml:space="preserve"> mainly happens in the classroom; the English language learners lack real language application context. What's more, due to the continuous compression of College English class hours in recent years, sufficient language input and output, as well as the interaction between them, cannot be implemented. How to make full use of the limited classroom time and space to maximize the teaching effect and promote the practical learning has become one of the internal demands of the development of TEFL course in the new era. It is also a problem that we must carefully consider when designing the syllabus of the TEFL course. Different teachers in different schools can explore and study various situations according to their own teaching needs and their conditions. However, while information technology has a positive impact on English as a foreign language teaching, it will also bring some confusion. This study will invite two TEFL course teachers and their students from Jiangxi Science and Technology Normal University to experiment analyzes the impact of information technology on the following-up learning in the TEFL course according to the result of the experiment and discusses the main implications of information technology on the following-up learning in TEFL course. And to find out in what aspects can be introduced in the integration of information technology and TEFL course during following-up learning period and how to realize it successfully. following questions are set as guidelines to fulfil the aim:</w:t>
      </w:r>
    </w:p>
    <w:p w14:paraId="6D0B77B4" w14:textId="1EF2D4F9" w:rsidR="00F35A97" w:rsidRPr="0082529B" w:rsidRDefault="00F35A97" w:rsidP="001A25DC">
      <w:pPr>
        <w:ind w:left="1410" w:hangingChars="600" w:hanging="1410"/>
        <w:rPr>
          <w:rFonts w:ascii="Times New Roman" w:hAnsi="Times New Roman" w:cs="Times New Roman"/>
          <w:w w:val="98"/>
          <w:kern w:val="0"/>
          <w:sz w:val="24"/>
        </w:rPr>
      </w:pPr>
      <w:r w:rsidRPr="0082529B">
        <w:rPr>
          <w:rFonts w:ascii="Times New Roman" w:hAnsi="Times New Roman" w:cs="Times New Roman"/>
          <w:w w:val="98"/>
          <w:kern w:val="0"/>
          <w:sz w:val="24"/>
        </w:rPr>
        <w:t xml:space="preserve"> </w:t>
      </w:r>
      <w:r w:rsidR="001A25DC" w:rsidRPr="0082529B">
        <w:rPr>
          <w:rFonts w:ascii="Times New Roman" w:hAnsi="Times New Roman" w:cs="Times New Roman"/>
          <w:w w:val="98"/>
          <w:kern w:val="0"/>
          <w:sz w:val="24"/>
        </w:rPr>
        <w:t xml:space="preserve">       </w:t>
      </w:r>
      <w:r w:rsidRPr="0082529B">
        <w:rPr>
          <w:rFonts w:ascii="Times New Roman" w:hAnsi="Times New Roman" w:cs="Times New Roman"/>
          <w:w w:val="98"/>
          <w:kern w:val="0"/>
          <w:sz w:val="24"/>
        </w:rPr>
        <w:t xml:space="preserve"> 1. What role does information technology play on following-up learning in the </w:t>
      </w:r>
      <w:r w:rsidR="001A25DC" w:rsidRPr="0082529B">
        <w:rPr>
          <w:rFonts w:ascii="Times New Roman" w:hAnsi="Times New Roman" w:cs="Times New Roman"/>
          <w:w w:val="98"/>
          <w:kern w:val="0"/>
          <w:sz w:val="24"/>
        </w:rPr>
        <w:t>TEFL course</w:t>
      </w:r>
      <w:r w:rsidRPr="0082529B">
        <w:rPr>
          <w:rFonts w:ascii="Times New Roman" w:hAnsi="Times New Roman" w:cs="Times New Roman"/>
          <w:w w:val="98"/>
          <w:kern w:val="0"/>
          <w:sz w:val="24"/>
        </w:rPr>
        <w:t>?</w:t>
      </w:r>
    </w:p>
    <w:p w14:paraId="6BFC1FE9" w14:textId="144C2E6D" w:rsidR="00F35A97" w:rsidRPr="0082529B" w:rsidRDefault="00F35A97" w:rsidP="001A25DC">
      <w:pPr>
        <w:ind w:left="1410" w:hangingChars="600" w:hanging="1410"/>
        <w:rPr>
          <w:rFonts w:ascii="Times New Roman" w:hAnsi="Times New Roman" w:cs="Times New Roman"/>
          <w:w w:val="98"/>
          <w:kern w:val="0"/>
          <w:sz w:val="24"/>
        </w:rPr>
      </w:pPr>
      <w:r w:rsidRPr="0082529B">
        <w:rPr>
          <w:rFonts w:ascii="Times New Roman" w:hAnsi="Times New Roman" w:cs="Times New Roman"/>
          <w:w w:val="98"/>
          <w:kern w:val="0"/>
          <w:sz w:val="24"/>
        </w:rPr>
        <w:t xml:space="preserve"> </w:t>
      </w:r>
      <w:r w:rsidR="001A25DC" w:rsidRPr="0082529B">
        <w:rPr>
          <w:rFonts w:ascii="Times New Roman" w:hAnsi="Times New Roman" w:cs="Times New Roman"/>
          <w:w w:val="98"/>
          <w:kern w:val="0"/>
          <w:sz w:val="24"/>
        </w:rPr>
        <w:t xml:space="preserve">       </w:t>
      </w:r>
      <w:r w:rsidRPr="0082529B">
        <w:rPr>
          <w:rFonts w:ascii="Times New Roman" w:hAnsi="Times New Roman" w:cs="Times New Roman"/>
          <w:w w:val="98"/>
          <w:kern w:val="0"/>
          <w:sz w:val="24"/>
        </w:rPr>
        <w:t xml:space="preserve"> 2. What problems may exist in the integration of information technology and TEFL course</w:t>
      </w:r>
      <w:r w:rsidR="001A25DC" w:rsidRPr="0082529B">
        <w:rPr>
          <w:rFonts w:ascii="Times New Roman" w:hAnsi="Times New Roman" w:cs="Times New Roman"/>
          <w:w w:val="98"/>
          <w:kern w:val="0"/>
          <w:sz w:val="24"/>
        </w:rPr>
        <w:t xml:space="preserve"> </w:t>
      </w:r>
      <w:r w:rsidRPr="0082529B">
        <w:rPr>
          <w:rFonts w:ascii="Times New Roman" w:hAnsi="Times New Roman" w:cs="Times New Roman"/>
          <w:w w:val="98"/>
          <w:kern w:val="0"/>
          <w:sz w:val="24"/>
        </w:rPr>
        <w:t>during the following-up learning period?</w:t>
      </w:r>
    </w:p>
    <w:p w14:paraId="426120A9" w14:textId="6BA97290" w:rsidR="00F35A97" w:rsidRPr="0082529B" w:rsidRDefault="00F35A97" w:rsidP="001A25DC">
      <w:pPr>
        <w:ind w:left="1410" w:hangingChars="600" w:hanging="1410"/>
        <w:rPr>
          <w:rFonts w:ascii="Times New Roman" w:hAnsi="Times New Roman" w:cs="Times New Roman"/>
          <w:w w:val="98"/>
          <w:kern w:val="0"/>
          <w:sz w:val="24"/>
        </w:rPr>
      </w:pPr>
      <w:r w:rsidRPr="0082529B">
        <w:rPr>
          <w:rFonts w:ascii="Times New Roman" w:hAnsi="Times New Roman" w:cs="Times New Roman"/>
          <w:w w:val="98"/>
          <w:kern w:val="0"/>
          <w:sz w:val="24"/>
        </w:rPr>
        <w:t xml:space="preserve">  </w:t>
      </w:r>
      <w:r w:rsidR="001A25DC" w:rsidRPr="0082529B">
        <w:rPr>
          <w:rFonts w:ascii="Times New Roman" w:hAnsi="Times New Roman" w:cs="Times New Roman"/>
          <w:w w:val="98"/>
          <w:kern w:val="0"/>
          <w:sz w:val="24"/>
        </w:rPr>
        <w:t xml:space="preserve">       </w:t>
      </w:r>
      <w:r w:rsidRPr="0082529B">
        <w:rPr>
          <w:rFonts w:ascii="Times New Roman" w:hAnsi="Times New Roman" w:cs="Times New Roman"/>
          <w:w w:val="98"/>
          <w:kern w:val="0"/>
          <w:sz w:val="24"/>
        </w:rPr>
        <w:t>3. How to realize the effective combination of information technology and TEFL course during the following-up learning period?</w:t>
      </w:r>
    </w:p>
    <w:p w14:paraId="547BD45E" w14:textId="77777777" w:rsidR="00F35A97" w:rsidRPr="0082529B" w:rsidRDefault="00F35A97" w:rsidP="00F35A97">
      <w:pPr>
        <w:rPr>
          <w:rFonts w:ascii="Times New Roman" w:hAnsi="Times New Roman" w:cs="Times New Roman"/>
          <w:w w:val="98"/>
          <w:kern w:val="0"/>
          <w:sz w:val="24"/>
        </w:rPr>
      </w:pPr>
    </w:p>
    <w:p w14:paraId="2D8EEF0B" w14:textId="77777777" w:rsidR="00F35A97" w:rsidRPr="0082529B" w:rsidRDefault="00F35A97" w:rsidP="00F35A97">
      <w:pPr>
        <w:rPr>
          <w:rFonts w:ascii="Times New Roman" w:hAnsi="Times New Roman" w:cs="Times New Roman"/>
          <w:w w:val="98"/>
          <w:kern w:val="0"/>
          <w:sz w:val="24"/>
        </w:rPr>
      </w:pPr>
      <w:r w:rsidRPr="0082529B">
        <w:rPr>
          <w:rFonts w:ascii="Times New Roman" w:hAnsi="Times New Roman" w:cs="Times New Roman"/>
          <w:w w:val="98"/>
          <w:kern w:val="0"/>
          <w:sz w:val="24"/>
        </w:rPr>
        <w:t>II.    The rationale and main conceptual themes</w:t>
      </w:r>
    </w:p>
    <w:p w14:paraId="5F754B1E" w14:textId="77777777" w:rsidR="00F35A97" w:rsidRPr="0082529B" w:rsidRDefault="00F35A97" w:rsidP="001A25DC">
      <w:pPr>
        <w:ind w:leftChars="300" w:left="630" w:firstLineChars="200" w:firstLine="470"/>
        <w:rPr>
          <w:rFonts w:ascii="Times New Roman" w:hAnsi="Times New Roman" w:cs="Times New Roman"/>
          <w:w w:val="98"/>
          <w:kern w:val="0"/>
          <w:sz w:val="24"/>
        </w:rPr>
      </w:pPr>
      <w:r w:rsidRPr="0082529B">
        <w:rPr>
          <w:rFonts w:ascii="Times New Roman" w:hAnsi="Times New Roman" w:cs="Times New Roman"/>
          <w:w w:val="98"/>
          <w:kern w:val="0"/>
          <w:sz w:val="24"/>
        </w:rPr>
        <w:t xml:space="preserve">With the continuous development of modern educational technology, new educational technology and teaching means are emerging. Computer Internet, </w:t>
      </w:r>
      <w:r w:rsidRPr="0082529B">
        <w:rPr>
          <w:rFonts w:ascii="Times New Roman" w:hAnsi="Times New Roman" w:cs="Times New Roman"/>
          <w:w w:val="98"/>
          <w:kern w:val="0"/>
          <w:sz w:val="24"/>
        </w:rPr>
        <w:lastRenderedPageBreak/>
        <w:t>MOOC, micro class, data platform, new interactive media and other contemporary educational technology and means, represented by information technology, are widely used in education and teaching.</w:t>
      </w:r>
    </w:p>
    <w:p w14:paraId="31CF9ABC" w14:textId="44A9A4A2" w:rsidR="00F35A97" w:rsidRPr="0082529B" w:rsidRDefault="00F35A97" w:rsidP="001A25DC">
      <w:pPr>
        <w:ind w:leftChars="300" w:left="630" w:firstLineChars="250" w:firstLine="588"/>
        <w:rPr>
          <w:rFonts w:ascii="Times New Roman" w:hAnsi="Times New Roman" w:cs="Times New Roman"/>
          <w:w w:val="98"/>
          <w:kern w:val="0"/>
          <w:sz w:val="24"/>
        </w:rPr>
      </w:pPr>
      <w:r w:rsidRPr="0082529B">
        <w:rPr>
          <w:rFonts w:ascii="Times New Roman" w:hAnsi="Times New Roman" w:cs="Times New Roman"/>
          <w:w w:val="98"/>
          <w:kern w:val="0"/>
          <w:sz w:val="24"/>
        </w:rPr>
        <w:t xml:space="preserve">TEFL course is not only a basic language course in Chinese universities but also a quality-oriented education course to broaden knowledge and understand world culture. Therefore, the following-up education design of College English course should fully consider the cultivation of students' authoritarian quality, the teaching of general cultural knowledge and the cultivation of listening and speaking ability. The ever-shrinking classroom hours in the TEFL course is left. It's impossible to achieve this goal. Therefore, with the help of modern information technology, the following-up learning teaching mode of TEFL course emerges at the historic moment. English language education </w:t>
      </w:r>
      <w:proofErr w:type="spellStart"/>
      <w:r w:rsidRPr="0082529B">
        <w:rPr>
          <w:rFonts w:ascii="Times New Roman" w:hAnsi="Times New Roman" w:cs="Times New Roman"/>
          <w:w w:val="98"/>
          <w:kern w:val="0"/>
          <w:sz w:val="24"/>
        </w:rPr>
        <w:t>informationization</w:t>
      </w:r>
      <w:proofErr w:type="spellEnd"/>
      <w:r w:rsidRPr="0082529B">
        <w:rPr>
          <w:rFonts w:ascii="Times New Roman" w:hAnsi="Times New Roman" w:cs="Times New Roman"/>
          <w:w w:val="98"/>
          <w:kern w:val="0"/>
          <w:sz w:val="24"/>
        </w:rPr>
        <w:t xml:space="preserve"> is the inevitable result of the development of the times. The teaching syllabus that integrates information technology and TEFL course closely conforms to the development of the times is also the realization of the traditional classroom teaching structure to the learning-based classroom, teaching the key to structural change. The study on the impact of information technology on the following-up learning in College TEFL course can help us to make a more reasonable teaching plan and set up a syllabus so that the teaching and learning of TEFL course can develop towards independent learning and individualization without the limitation of time and space. The teaching of College English as a foreign language supported by information technology will be more conducive to the practicability, interest and enthusiasm. The analysis of the difficulties faced by information technology on the following-up learning in College TEFL course can also help us to recognize the problems and find suitable solutions, to fully mobilize the enthusiasm of both college English teachers and students with the help of information technology.</w:t>
      </w:r>
    </w:p>
    <w:p w14:paraId="046FFA2A" w14:textId="484A841D" w:rsidR="00F35A97" w:rsidRPr="0082529B" w:rsidRDefault="00F35A97" w:rsidP="001A25DC">
      <w:pPr>
        <w:ind w:leftChars="300" w:left="630" w:firstLineChars="300" w:firstLine="705"/>
        <w:rPr>
          <w:rFonts w:ascii="Times New Roman" w:hAnsi="Times New Roman" w:cs="Times New Roman"/>
          <w:w w:val="98"/>
          <w:kern w:val="0"/>
          <w:sz w:val="24"/>
        </w:rPr>
      </w:pPr>
      <w:r w:rsidRPr="0082529B">
        <w:rPr>
          <w:rFonts w:ascii="Times New Roman" w:hAnsi="Times New Roman" w:cs="Times New Roman"/>
          <w:w w:val="98"/>
          <w:kern w:val="0"/>
          <w:sz w:val="24"/>
        </w:rPr>
        <w:t>Technology in language teaching is not a naïve thing. Technology has existed in</w:t>
      </w:r>
      <w:r w:rsidR="0093430B">
        <w:rPr>
          <w:rFonts w:ascii="Times New Roman" w:hAnsi="Times New Roman" w:cs="Times New Roman"/>
          <w:w w:val="98"/>
          <w:kern w:val="0"/>
          <w:sz w:val="24"/>
        </w:rPr>
        <w:t xml:space="preserve"> </w:t>
      </w:r>
      <w:r w:rsidRPr="0082529B">
        <w:rPr>
          <w:rFonts w:ascii="Times New Roman" w:hAnsi="Times New Roman" w:cs="Times New Roman"/>
          <w:w w:val="98"/>
          <w:kern w:val="0"/>
          <w:sz w:val="24"/>
        </w:rPr>
        <w:t xml:space="preserve">language teaching for decades, Computer-based materials for language teaching, often referred to as CALL (Computer Assisted Language Learning), appeared in early 1980. Early CALL activities just help language learners do some simple activities, such as filling in the blanks, matching sentence and doing multiple-choice. However, it helped to CD-ROMs for language teaching published which some we can still found today. In the 1990s, ICT (Information and Communication Technology) appeared, the application of technology in classroom teaching is more and more important. In the next few years, it will become a normal part of English teaching practice. (Gavin </w:t>
      </w:r>
      <w:proofErr w:type="spellStart"/>
      <w:r w:rsidRPr="0082529B">
        <w:rPr>
          <w:rFonts w:ascii="Times New Roman" w:hAnsi="Times New Roman" w:cs="Times New Roman"/>
          <w:w w:val="98"/>
          <w:kern w:val="0"/>
          <w:sz w:val="24"/>
        </w:rPr>
        <w:t>Dudeney</w:t>
      </w:r>
      <w:proofErr w:type="spellEnd"/>
      <w:r w:rsidRPr="0082529B">
        <w:rPr>
          <w:rFonts w:ascii="Times New Roman" w:hAnsi="Times New Roman" w:cs="Times New Roman"/>
          <w:w w:val="98"/>
          <w:kern w:val="0"/>
          <w:sz w:val="24"/>
        </w:rPr>
        <w:t xml:space="preserve"> &amp;Nicky </w:t>
      </w:r>
      <w:proofErr w:type="spellStart"/>
      <w:r w:rsidRPr="0082529B">
        <w:rPr>
          <w:rFonts w:ascii="Times New Roman" w:hAnsi="Times New Roman" w:cs="Times New Roman"/>
          <w:w w:val="98"/>
          <w:kern w:val="0"/>
          <w:sz w:val="24"/>
        </w:rPr>
        <w:t>Hockly</w:t>
      </w:r>
      <w:proofErr w:type="spellEnd"/>
      <w:r w:rsidRPr="0082529B">
        <w:rPr>
          <w:rFonts w:ascii="Times New Roman" w:hAnsi="Times New Roman" w:cs="Times New Roman"/>
          <w:w w:val="98"/>
          <w:kern w:val="0"/>
          <w:sz w:val="24"/>
        </w:rPr>
        <w:t>, 200</w:t>
      </w:r>
      <w:r w:rsidR="00894B25">
        <w:rPr>
          <w:rFonts w:ascii="Times New Roman" w:hAnsi="Times New Roman" w:cs="Times New Roman"/>
          <w:w w:val="98"/>
          <w:kern w:val="0"/>
          <w:sz w:val="24"/>
        </w:rPr>
        <w:t>7</w:t>
      </w:r>
      <w:r w:rsidRPr="0082529B">
        <w:rPr>
          <w:rFonts w:ascii="Times New Roman" w:hAnsi="Times New Roman" w:cs="Times New Roman"/>
          <w:w w:val="98"/>
          <w:kern w:val="0"/>
          <w:sz w:val="24"/>
        </w:rPr>
        <w:t>)</w:t>
      </w:r>
    </w:p>
    <w:p w14:paraId="56DCC4E5" w14:textId="20F010B5" w:rsidR="00F35A97" w:rsidRPr="0082529B" w:rsidRDefault="00F35A97" w:rsidP="001A25DC">
      <w:pPr>
        <w:ind w:leftChars="300" w:left="630" w:firstLineChars="350" w:firstLine="823"/>
        <w:rPr>
          <w:rFonts w:ascii="Times New Roman" w:hAnsi="Times New Roman" w:cs="Times New Roman"/>
          <w:w w:val="98"/>
          <w:kern w:val="0"/>
          <w:sz w:val="24"/>
        </w:rPr>
      </w:pPr>
      <w:r w:rsidRPr="0082529B">
        <w:rPr>
          <w:rFonts w:ascii="Times New Roman" w:hAnsi="Times New Roman" w:cs="Times New Roman"/>
          <w:w w:val="98"/>
          <w:kern w:val="0"/>
          <w:sz w:val="24"/>
        </w:rPr>
        <w:t xml:space="preserve">In 1979, the journal Technology Enhanced Foreign Language Education, published by Shanghai Foreign Studies University, opened the door of multimedia technology in foreign language teaching in China. Since the late 1970s, foreign language teaching researchers have begun to introduce multimedia teaching theories and technologies (including recording, slide show, record, film, television, video, computer, communication satellite and other modern science and technology Apply technology) to the process of foreign language teaching. In 2002, </w:t>
      </w:r>
      <w:proofErr w:type="spellStart"/>
      <w:r w:rsidRPr="0082529B">
        <w:rPr>
          <w:rFonts w:ascii="Times New Roman" w:hAnsi="Times New Roman" w:cs="Times New Roman"/>
          <w:w w:val="98"/>
          <w:kern w:val="0"/>
          <w:sz w:val="24"/>
        </w:rPr>
        <w:lastRenderedPageBreak/>
        <w:t>Gaoda</w:t>
      </w:r>
      <w:proofErr w:type="spellEnd"/>
      <w:r w:rsidRPr="0082529B">
        <w:rPr>
          <w:rFonts w:ascii="Times New Roman" w:hAnsi="Times New Roman" w:cs="Times New Roman"/>
          <w:w w:val="98"/>
          <w:kern w:val="0"/>
          <w:sz w:val="24"/>
        </w:rPr>
        <w:t xml:space="preserve"> mentioned that there are three leaps about the </w:t>
      </w:r>
      <w:proofErr w:type="spellStart"/>
      <w:r w:rsidRPr="0082529B">
        <w:rPr>
          <w:rFonts w:ascii="Times New Roman" w:hAnsi="Times New Roman" w:cs="Times New Roman"/>
          <w:w w:val="98"/>
          <w:kern w:val="0"/>
          <w:sz w:val="24"/>
        </w:rPr>
        <w:t>behaviour</w:t>
      </w:r>
      <w:proofErr w:type="spellEnd"/>
      <w:r w:rsidRPr="0082529B">
        <w:rPr>
          <w:rFonts w:ascii="Times New Roman" w:hAnsi="Times New Roman" w:cs="Times New Roman"/>
          <w:w w:val="98"/>
          <w:kern w:val="0"/>
          <w:sz w:val="24"/>
        </w:rPr>
        <w:t xml:space="preserve"> in modern linguistic in the development of foreign language teaching theory. They are structuralism, transformational generative grammar, and communicative teaching method of cognitive theory. The revolution of information technology will bring the fourth leap to modern foreign language teaching in China. He proposed that the multimedia network-assisted foreign language teaching will develop towards the direction of the network, interaction, intelligence and globalization (</w:t>
      </w:r>
      <w:proofErr w:type="spellStart"/>
      <w:r w:rsidRPr="0082529B">
        <w:rPr>
          <w:rFonts w:ascii="Times New Roman" w:hAnsi="Times New Roman" w:cs="Times New Roman"/>
          <w:w w:val="98"/>
          <w:kern w:val="0"/>
          <w:sz w:val="24"/>
        </w:rPr>
        <w:t>Gaoda</w:t>
      </w:r>
      <w:proofErr w:type="spellEnd"/>
      <w:r w:rsidRPr="0082529B">
        <w:rPr>
          <w:rFonts w:ascii="Times New Roman" w:hAnsi="Times New Roman" w:cs="Times New Roman"/>
          <w:w w:val="98"/>
          <w:kern w:val="0"/>
          <w:sz w:val="24"/>
        </w:rPr>
        <w:t xml:space="preserve"> He, 2002). Eighteen years later, now in 2020, when turning around, we can find the leap he mentioned has already been realized in our TEFL course for a long time.</w:t>
      </w:r>
    </w:p>
    <w:p w14:paraId="6E7A6266" w14:textId="46214AC0" w:rsidR="00F35A97" w:rsidRPr="0082529B" w:rsidRDefault="00F35A97" w:rsidP="001A25DC">
      <w:pPr>
        <w:ind w:leftChars="300" w:left="630" w:firstLineChars="300" w:firstLine="705"/>
        <w:rPr>
          <w:rFonts w:ascii="Times New Roman" w:hAnsi="Times New Roman" w:cs="Times New Roman"/>
          <w:w w:val="98"/>
          <w:kern w:val="0"/>
          <w:sz w:val="24"/>
        </w:rPr>
      </w:pPr>
      <w:r w:rsidRPr="0082529B">
        <w:rPr>
          <w:rFonts w:ascii="Times New Roman" w:hAnsi="Times New Roman" w:cs="Times New Roman"/>
          <w:w w:val="98"/>
          <w:kern w:val="0"/>
          <w:sz w:val="24"/>
        </w:rPr>
        <w:t xml:space="preserve">Never before have human beings relied so much on modern information </w:t>
      </w:r>
      <w:r w:rsidR="0093430B" w:rsidRPr="0082529B">
        <w:rPr>
          <w:rFonts w:ascii="Times New Roman" w:hAnsi="Times New Roman" w:cs="Times New Roman"/>
          <w:w w:val="98"/>
          <w:kern w:val="0"/>
          <w:sz w:val="24"/>
        </w:rPr>
        <w:t xml:space="preserve">technology, </w:t>
      </w:r>
      <w:r w:rsidRPr="0082529B">
        <w:rPr>
          <w:rFonts w:ascii="Times New Roman" w:hAnsi="Times New Roman" w:cs="Times New Roman"/>
          <w:w w:val="98"/>
          <w:kern w:val="0"/>
          <w:sz w:val="24"/>
        </w:rPr>
        <w:t xml:space="preserve">in their production and social activities. Take the Internet technology as an example; in 1994, China officially connected to the Internet. Since then, the number of Chinese Internet users has multiplied exponentially. In 1995, only 10,000 people went online, reaching 40,000,000 in 2001. According to the 44th CNNIC of China Internet Network Information Center (CNNIC), as of June 2019, the number of Internet users in China was 8,540,000,000 with 259,800,000 new Internet users. Education with an Internet penetration rate of 61.2% has become a considerable </w:t>
      </w:r>
      <w:proofErr w:type="gramStart"/>
      <w:r w:rsidRPr="0082529B">
        <w:rPr>
          <w:rFonts w:ascii="Times New Roman" w:hAnsi="Times New Roman" w:cs="Times New Roman"/>
          <w:w w:val="98"/>
          <w:kern w:val="0"/>
          <w:sz w:val="24"/>
        </w:rPr>
        <w:t>undertaking</w:t>
      </w:r>
      <w:r w:rsidR="00213086">
        <w:rPr>
          <w:rFonts w:ascii="Times New Roman" w:hAnsi="Times New Roman" w:cs="Times New Roman"/>
          <w:w w:val="98"/>
          <w:kern w:val="0"/>
          <w:sz w:val="24"/>
        </w:rPr>
        <w:t>(</w:t>
      </w:r>
      <w:proofErr w:type="gramEnd"/>
      <w:r w:rsidR="00213086">
        <w:rPr>
          <w:rFonts w:ascii="Times New Roman" w:hAnsi="Times New Roman" w:cs="Times New Roman"/>
          <w:w w:val="98"/>
          <w:kern w:val="0"/>
          <w:sz w:val="24"/>
        </w:rPr>
        <w:t xml:space="preserve">Baidu </w:t>
      </w:r>
      <w:r w:rsidR="00697051">
        <w:rPr>
          <w:rFonts w:ascii="Times New Roman" w:hAnsi="Times New Roman" w:cs="Times New Roman"/>
          <w:w w:val="98"/>
          <w:kern w:val="0"/>
          <w:sz w:val="24"/>
        </w:rPr>
        <w:t>Statistics,</w:t>
      </w:r>
      <w:r w:rsidR="00213086">
        <w:rPr>
          <w:rFonts w:ascii="Times New Roman" w:hAnsi="Times New Roman" w:cs="Times New Roman"/>
          <w:w w:val="98"/>
          <w:kern w:val="0"/>
          <w:sz w:val="24"/>
        </w:rPr>
        <w:t xml:space="preserve"> 2019)</w:t>
      </w:r>
      <w:r w:rsidRPr="0082529B">
        <w:rPr>
          <w:rFonts w:ascii="Times New Roman" w:hAnsi="Times New Roman" w:cs="Times New Roman"/>
          <w:w w:val="98"/>
          <w:kern w:val="0"/>
          <w:sz w:val="24"/>
        </w:rPr>
        <w:t>. In this context, it is particularly urgent to explore the use of modern information technology, especially the vast resources of the Internet to improve the level and efficiency of the TEFL course. Modern information technology has the basic characteristics of digitalization, networking, intelligence and multimedia. The vigorous development of modern information technology has opened a new chapter of TEFL course teaching technology revolution. At present, the software and hardware environment under the condition of new technology can meet the needs of integrating modern information technology into TEFL course teaching process. Whether it is hardware facilities, software development, three-dimensional teaching material construction, the majority of College English teachers who master modern education technology means, etc.  To a large extent, the introduction of teaching requirements is to meet the new needs of society and learners for the TEFL course. Modern information technology is more conducive to the teaching mode focusing on listening and speaking, to the cultivation of students' independent learning ability, to solving the problem of teachers' lack and large class teaching, and to the personalized learning characteristics of students.</w:t>
      </w:r>
    </w:p>
    <w:p w14:paraId="681DE1C2" w14:textId="50AED70B" w:rsidR="00F35A97" w:rsidRPr="0082529B" w:rsidRDefault="00F35A97" w:rsidP="001A25DC">
      <w:pPr>
        <w:ind w:left="705" w:hangingChars="300" w:hanging="705"/>
        <w:rPr>
          <w:rFonts w:ascii="Times New Roman" w:hAnsi="Times New Roman" w:cs="Times New Roman"/>
          <w:w w:val="98"/>
          <w:kern w:val="0"/>
          <w:sz w:val="24"/>
        </w:rPr>
      </w:pPr>
      <w:r w:rsidRPr="0082529B">
        <w:rPr>
          <w:rFonts w:ascii="Times New Roman" w:hAnsi="Times New Roman" w:cs="Times New Roman"/>
          <w:w w:val="98"/>
          <w:kern w:val="0"/>
          <w:sz w:val="24"/>
        </w:rPr>
        <w:t xml:space="preserve">     </w:t>
      </w:r>
      <w:r w:rsidR="001A25DC" w:rsidRPr="0082529B">
        <w:rPr>
          <w:rFonts w:ascii="Times New Roman" w:hAnsi="Times New Roman" w:cs="Times New Roman"/>
          <w:w w:val="98"/>
          <w:kern w:val="0"/>
          <w:sz w:val="24"/>
        </w:rPr>
        <w:t xml:space="preserve">       </w:t>
      </w:r>
      <w:r w:rsidRPr="0082529B">
        <w:rPr>
          <w:rFonts w:ascii="Times New Roman" w:hAnsi="Times New Roman" w:cs="Times New Roman"/>
          <w:w w:val="98"/>
          <w:kern w:val="0"/>
          <w:sz w:val="24"/>
        </w:rPr>
        <w:t xml:space="preserve">However, more and more colleges and universities are not efficient in the </w:t>
      </w:r>
      <w:r w:rsidR="001A25DC" w:rsidRPr="0082529B">
        <w:rPr>
          <w:rFonts w:ascii="Times New Roman" w:hAnsi="Times New Roman" w:cs="Times New Roman"/>
          <w:w w:val="98"/>
          <w:kern w:val="0"/>
          <w:sz w:val="24"/>
        </w:rPr>
        <w:t>application of</w:t>
      </w:r>
      <w:r w:rsidRPr="0082529B">
        <w:rPr>
          <w:rFonts w:ascii="Times New Roman" w:hAnsi="Times New Roman" w:cs="Times New Roman"/>
          <w:w w:val="98"/>
          <w:kern w:val="0"/>
          <w:sz w:val="24"/>
        </w:rPr>
        <w:t xml:space="preserve"> network media technology. Although information technology has brought many benefits to foreign language teaching, we also need to pay attention to that information technology itself is not a panacea to solve all problems of TFEL course. A series of factors will restrict its effectiveness and whether information technology can bring benefits to TEFL course depends on the way it is used. Such as configuration, update, management and maintenance of information technology hardware, the development and use of software, as well as the development of personnel. That is to say, all kinds of relevant staff, such as teachers, teaching aids, administrative personnel, management personnel, </w:t>
      </w:r>
      <w:r w:rsidRPr="0082529B">
        <w:rPr>
          <w:rFonts w:ascii="Times New Roman" w:hAnsi="Times New Roman" w:cs="Times New Roman"/>
          <w:w w:val="98"/>
          <w:kern w:val="0"/>
          <w:sz w:val="24"/>
        </w:rPr>
        <w:lastRenderedPageBreak/>
        <w:t>learners, etc. need appropriate supports and training.  These supports and training will help them cultivate the ability to effectively use information technology to engage in similar activities, skills and concepts, which is also one of the key research directions of this paper. Besides, in some classes of TEFL course, many teachers only use information technology as an accessory of their teaching activities, a way of rest, entertainment or a reward for students. Teachers do not deliberate design for the use of information technology in and out of the classroom or lack of necessary monitoring for students' Extracurricular use. Some teachers still use the old teaching concept and organization in TEFL courses. Their so-called integrates the new information technology is just to transfer the textbook to the screen; students cannot benefit from the ineffective combination of information technology and practical teaching.</w:t>
      </w:r>
    </w:p>
    <w:p w14:paraId="5D6AAF4F" w14:textId="139B031B" w:rsidR="00F35A97" w:rsidRPr="0082529B" w:rsidRDefault="00F35A97" w:rsidP="001A25DC">
      <w:pPr>
        <w:ind w:left="705" w:hangingChars="300" w:hanging="705"/>
        <w:rPr>
          <w:rFonts w:ascii="Times New Roman" w:hAnsi="Times New Roman" w:cs="Times New Roman"/>
          <w:w w:val="98"/>
          <w:kern w:val="0"/>
          <w:sz w:val="24"/>
        </w:rPr>
      </w:pPr>
      <w:r w:rsidRPr="0082529B">
        <w:rPr>
          <w:rFonts w:ascii="Times New Roman" w:hAnsi="Times New Roman" w:cs="Times New Roman"/>
          <w:w w:val="98"/>
          <w:kern w:val="0"/>
          <w:sz w:val="24"/>
        </w:rPr>
        <w:t xml:space="preserve">    </w:t>
      </w:r>
      <w:r w:rsidR="001A25DC" w:rsidRPr="0082529B">
        <w:rPr>
          <w:rFonts w:ascii="Times New Roman" w:hAnsi="Times New Roman" w:cs="Times New Roman"/>
          <w:w w:val="98"/>
          <w:kern w:val="0"/>
          <w:sz w:val="24"/>
        </w:rPr>
        <w:t xml:space="preserve">        </w:t>
      </w:r>
      <w:r w:rsidRPr="0082529B">
        <w:rPr>
          <w:rFonts w:ascii="Times New Roman" w:hAnsi="Times New Roman" w:cs="Times New Roman"/>
          <w:w w:val="98"/>
          <w:kern w:val="0"/>
          <w:sz w:val="24"/>
        </w:rPr>
        <w:t xml:space="preserve"> EFL teachers are the main organizers of TEFL course activities. But due to the limitations of traditional EFL teaching methods, although EFL learners are in the same class, different learners would obtain various achievements due to the differences in aptitude, efforts, motivation, and so on. As a result, it is difficult for teachers to teach students following every student's aptitude. However, the application of modern educational information technology can improve this situation. Teachers can upload a variety of teaching content through the network, and learners can choose learning content according to their situation and determine the learning process by themselves during their following-up learning period. Teachers can also understand and master the learning situation of each learner and provide independent guidance. For TEFL course learners, with the help of modern educational information technology, they can play an active role in learning the English language without the limitation of time and space. They can stimulate their curiosity and desire for </w:t>
      </w:r>
      <w:r w:rsidR="00D3314B" w:rsidRPr="0082529B">
        <w:rPr>
          <w:rFonts w:ascii="Times New Roman" w:hAnsi="Times New Roman" w:cs="Times New Roman"/>
          <w:w w:val="98"/>
          <w:kern w:val="0"/>
          <w:sz w:val="24"/>
        </w:rPr>
        <w:t>knowledge and</w:t>
      </w:r>
      <w:r w:rsidRPr="0082529B">
        <w:rPr>
          <w:rFonts w:ascii="Times New Roman" w:hAnsi="Times New Roman" w:cs="Times New Roman"/>
          <w:w w:val="98"/>
          <w:kern w:val="0"/>
          <w:sz w:val="24"/>
        </w:rPr>
        <w:t xml:space="preserve"> transform the traditional learning model </w:t>
      </w:r>
      <w:r w:rsidR="008E28A7" w:rsidRPr="0082529B">
        <w:rPr>
          <w:rFonts w:ascii="Times New Roman" w:hAnsi="Times New Roman" w:cs="Times New Roman"/>
          <w:w w:val="98"/>
          <w:kern w:val="0"/>
          <w:sz w:val="24"/>
        </w:rPr>
        <w:t>centered</w:t>
      </w:r>
      <w:r w:rsidRPr="0082529B">
        <w:rPr>
          <w:rFonts w:ascii="Times New Roman" w:hAnsi="Times New Roman" w:cs="Times New Roman"/>
          <w:w w:val="98"/>
          <w:kern w:val="0"/>
          <w:sz w:val="24"/>
        </w:rPr>
        <w:t xml:space="preserve"> on teachers into a variety of learning models focused on students. TEFL course learners not only hope that teachers can use multimedia assisted classroom teaching to enhance the learning effect in the classroom but also hope that they can use modern information technology to practice and learn outside the classroom in the </w:t>
      </w:r>
      <w:proofErr w:type="gramStart"/>
      <w:r w:rsidRPr="0082529B">
        <w:rPr>
          <w:rFonts w:ascii="Times New Roman" w:hAnsi="Times New Roman" w:cs="Times New Roman"/>
          <w:w w:val="98"/>
          <w:kern w:val="0"/>
          <w:sz w:val="24"/>
        </w:rPr>
        <w:t>following-up</w:t>
      </w:r>
      <w:proofErr w:type="gramEnd"/>
      <w:r w:rsidRPr="0082529B">
        <w:rPr>
          <w:rFonts w:ascii="Times New Roman" w:hAnsi="Times New Roman" w:cs="Times New Roman"/>
          <w:w w:val="98"/>
          <w:kern w:val="0"/>
          <w:sz w:val="24"/>
        </w:rPr>
        <w:t xml:space="preserve"> TEFL courses. Finally, they can make up the lack of classroom time and achieve the purpose of active learning.</w:t>
      </w:r>
    </w:p>
    <w:p w14:paraId="60D44FC0" w14:textId="2F0928F2" w:rsidR="00F35A97" w:rsidRPr="0082529B" w:rsidRDefault="00F35A97" w:rsidP="001A25DC">
      <w:pPr>
        <w:ind w:leftChars="300" w:left="630" w:firstLineChars="250" w:firstLine="588"/>
        <w:rPr>
          <w:rFonts w:ascii="Times New Roman" w:hAnsi="Times New Roman" w:cs="Times New Roman"/>
          <w:w w:val="98"/>
          <w:kern w:val="0"/>
          <w:sz w:val="24"/>
        </w:rPr>
      </w:pPr>
      <w:r w:rsidRPr="0082529B">
        <w:rPr>
          <w:rFonts w:ascii="Times New Roman" w:hAnsi="Times New Roman" w:cs="Times New Roman"/>
          <w:w w:val="98"/>
          <w:kern w:val="0"/>
          <w:sz w:val="24"/>
        </w:rPr>
        <w:t>Jiangxi Province is located in the southeast of China and belongs to East China. By 2019</w:t>
      </w:r>
      <w:r w:rsidR="0093430B">
        <w:rPr>
          <w:rFonts w:ascii="Times New Roman" w:hAnsi="Times New Roman" w:cs="Times New Roman"/>
          <w:w w:val="98"/>
          <w:kern w:val="0"/>
          <w:sz w:val="24"/>
        </w:rPr>
        <w:t xml:space="preserve">, </w:t>
      </w:r>
      <w:r w:rsidRPr="0082529B">
        <w:rPr>
          <w:rFonts w:ascii="Times New Roman" w:hAnsi="Times New Roman" w:cs="Times New Roman"/>
          <w:w w:val="98"/>
          <w:kern w:val="0"/>
          <w:sz w:val="24"/>
        </w:rPr>
        <w:t xml:space="preserve">there are 1.135 million students in Jiangxi general higher education, and about 600,000 college students must take TEFL courses. How to make use of information technology to help these students in their EFL learning is also a problem. By 2020, there are 127 universities in Jiangxi, including public and private ones. I will choose Jiangxi Science and Technology Normal University to carry out my study just because I am one of the ordinary English language teachers of this university. The Foreign Language department of the university, my colleagues, as well as our students, can give me enough support to experiment. And I do hope I can find the existing problems in the integration of information technology and TEFL course during the following-up learning period and find </w:t>
      </w:r>
      <w:r w:rsidRPr="0082529B">
        <w:rPr>
          <w:rFonts w:ascii="Times New Roman" w:hAnsi="Times New Roman" w:cs="Times New Roman"/>
          <w:w w:val="98"/>
          <w:kern w:val="0"/>
          <w:sz w:val="24"/>
        </w:rPr>
        <w:lastRenderedPageBreak/>
        <w:t>more effective ways to solve these problems, to improve the effect of following-up learning in TEFL course of the University.</w:t>
      </w:r>
    </w:p>
    <w:p w14:paraId="4C0461B9" w14:textId="77777777" w:rsidR="00F35A97" w:rsidRPr="0082529B" w:rsidRDefault="00F35A97" w:rsidP="00F35A97">
      <w:pPr>
        <w:rPr>
          <w:rFonts w:ascii="Times New Roman" w:hAnsi="Times New Roman" w:cs="Times New Roman"/>
          <w:w w:val="98"/>
          <w:kern w:val="0"/>
          <w:sz w:val="24"/>
        </w:rPr>
      </w:pPr>
      <w:r w:rsidRPr="0082529B">
        <w:rPr>
          <w:rFonts w:ascii="Times New Roman" w:hAnsi="Times New Roman" w:cs="Times New Roman"/>
          <w:w w:val="98"/>
          <w:kern w:val="0"/>
          <w:sz w:val="24"/>
        </w:rPr>
        <w:t xml:space="preserve"> </w:t>
      </w:r>
    </w:p>
    <w:p w14:paraId="5F25E267" w14:textId="77777777" w:rsidR="00F35A97" w:rsidRPr="0082529B" w:rsidRDefault="00F35A97" w:rsidP="00F35A97">
      <w:pPr>
        <w:rPr>
          <w:rFonts w:ascii="Times New Roman" w:hAnsi="Times New Roman" w:cs="Times New Roman"/>
          <w:w w:val="98"/>
          <w:kern w:val="0"/>
          <w:sz w:val="24"/>
        </w:rPr>
      </w:pPr>
    </w:p>
    <w:p w14:paraId="4B6B6E59" w14:textId="77777777" w:rsidR="00F35A97" w:rsidRPr="0082529B" w:rsidRDefault="00F35A97" w:rsidP="00F35A97">
      <w:pPr>
        <w:rPr>
          <w:rFonts w:ascii="Times New Roman" w:hAnsi="Times New Roman" w:cs="Times New Roman"/>
          <w:w w:val="98"/>
          <w:kern w:val="0"/>
          <w:sz w:val="24"/>
        </w:rPr>
      </w:pPr>
      <w:r w:rsidRPr="0082529B">
        <w:rPr>
          <w:rFonts w:ascii="Times New Roman" w:hAnsi="Times New Roman" w:cs="Times New Roman"/>
          <w:w w:val="98"/>
          <w:kern w:val="0"/>
          <w:sz w:val="24"/>
        </w:rPr>
        <w:t xml:space="preserve">III.    Collect Evidence </w:t>
      </w:r>
    </w:p>
    <w:p w14:paraId="73751981" w14:textId="77777777" w:rsidR="00F35A97" w:rsidRPr="0082529B" w:rsidRDefault="00F35A97" w:rsidP="001A25DC">
      <w:pPr>
        <w:ind w:leftChars="300" w:left="630" w:firstLineChars="200" w:firstLine="470"/>
        <w:rPr>
          <w:rFonts w:ascii="Times New Roman" w:hAnsi="Times New Roman" w:cs="Times New Roman"/>
          <w:w w:val="98"/>
          <w:kern w:val="0"/>
          <w:sz w:val="24"/>
        </w:rPr>
      </w:pPr>
      <w:r w:rsidRPr="0082529B">
        <w:rPr>
          <w:rFonts w:ascii="Times New Roman" w:hAnsi="Times New Roman" w:cs="Times New Roman"/>
          <w:w w:val="98"/>
          <w:kern w:val="0"/>
          <w:sz w:val="24"/>
        </w:rPr>
        <w:t>For the teacher participants in this study, first, I will choose the teachers who are interested in my research as the interviewees. All of them have undertaken the teaching tasks of TEFL courses in Jiangxi Science and Technology Normal University for more than 20 years, 15 years, 10 years, 5 years and new employees respectively. Before the formal interview, I will communicate with the interviewees, make an appointment in advance for the time and place convenient for the interviewees. Pay attention to interview skills, complete the interview in a relaxed and friendly environment, and make interview records. Second, in the process of collecting evidence, I will use the semi-structured interview method. It means that during the process of interviewing, by pre-setting questions, I will communicate with the teacher participants one by one directly, allowing them to answer the questions freely, and they can also use the way of discussion to answer those questions. Finally, I will make interview notes and keep the recorded video of the interview. The interview will be conducted in various kind of form, such as the direct face-to-face interview, WeChat video interview or QQ video interview, skype, and so on. And the pre-setting questions include the following:</w:t>
      </w:r>
    </w:p>
    <w:p w14:paraId="6E606D83" w14:textId="77777777" w:rsidR="00F35A97" w:rsidRPr="0082529B" w:rsidRDefault="00F35A97" w:rsidP="00F35A97">
      <w:pPr>
        <w:rPr>
          <w:rFonts w:ascii="Times New Roman" w:hAnsi="Times New Roman" w:cs="Times New Roman"/>
          <w:w w:val="98"/>
          <w:kern w:val="0"/>
          <w:sz w:val="24"/>
        </w:rPr>
      </w:pPr>
      <w:r w:rsidRPr="0082529B">
        <w:rPr>
          <w:rFonts w:ascii="Times New Roman" w:hAnsi="Times New Roman" w:cs="Times New Roman"/>
          <w:w w:val="98"/>
          <w:kern w:val="0"/>
          <w:sz w:val="24"/>
        </w:rPr>
        <w:t xml:space="preserve">       1. How many years do you teach the TEFL course at the university?</w:t>
      </w:r>
    </w:p>
    <w:p w14:paraId="762F4822" w14:textId="3FD704CA" w:rsidR="00F35A97" w:rsidRPr="0082529B" w:rsidRDefault="00F35A97" w:rsidP="0093430B">
      <w:pPr>
        <w:ind w:left="1058" w:hangingChars="450" w:hanging="1058"/>
        <w:rPr>
          <w:rFonts w:ascii="Times New Roman" w:hAnsi="Times New Roman" w:cs="Times New Roman"/>
          <w:w w:val="98"/>
          <w:kern w:val="0"/>
          <w:sz w:val="24"/>
        </w:rPr>
      </w:pPr>
      <w:r w:rsidRPr="0082529B">
        <w:rPr>
          <w:rFonts w:ascii="Times New Roman" w:hAnsi="Times New Roman" w:cs="Times New Roman"/>
          <w:w w:val="98"/>
          <w:kern w:val="0"/>
          <w:sz w:val="24"/>
        </w:rPr>
        <w:t xml:space="preserve">       2. What is the big difference between the traditional teaching method and the </w:t>
      </w:r>
      <w:r w:rsidR="0093430B">
        <w:rPr>
          <w:rFonts w:ascii="Times New Roman" w:hAnsi="Times New Roman" w:cs="Times New Roman"/>
          <w:w w:val="98"/>
          <w:kern w:val="0"/>
          <w:sz w:val="24"/>
        </w:rPr>
        <w:t xml:space="preserve">  </w:t>
      </w:r>
      <w:r w:rsidRPr="0082529B">
        <w:rPr>
          <w:rFonts w:ascii="Times New Roman" w:hAnsi="Times New Roman" w:cs="Times New Roman"/>
          <w:w w:val="98"/>
          <w:kern w:val="0"/>
          <w:sz w:val="24"/>
        </w:rPr>
        <w:t xml:space="preserve">latest Teaching method? </w:t>
      </w:r>
    </w:p>
    <w:p w14:paraId="0EEF4906" w14:textId="7E8372C5" w:rsidR="00F35A97" w:rsidRPr="0082529B" w:rsidRDefault="00F35A97" w:rsidP="001A25DC">
      <w:pPr>
        <w:ind w:left="1175" w:hangingChars="500" w:hanging="1175"/>
        <w:rPr>
          <w:rFonts w:ascii="Times New Roman" w:hAnsi="Times New Roman" w:cs="Times New Roman"/>
          <w:w w:val="98"/>
          <w:kern w:val="0"/>
          <w:sz w:val="24"/>
        </w:rPr>
      </w:pPr>
      <w:r w:rsidRPr="0082529B">
        <w:rPr>
          <w:rFonts w:ascii="Times New Roman" w:hAnsi="Times New Roman" w:cs="Times New Roman"/>
          <w:w w:val="98"/>
          <w:kern w:val="0"/>
          <w:sz w:val="24"/>
        </w:rPr>
        <w:t xml:space="preserve">       3. Do you think the following-up learning is critical for the TEFL course?</w:t>
      </w:r>
      <w:r w:rsidR="0093430B">
        <w:rPr>
          <w:rFonts w:ascii="Times New Roman" w:hAnsi="Times New Roman" w:cs="Times New Roman"/>
          <w:w w:val="98"/>
          <w:kern w:val="0"/>
          <w:sz w:val="24"/>
        </w:rPr>
        <w:t xml:space="preserve"> </w:t>
      </w:r>
      <w:r w:rsidRPr="0082529B">
        <w:rPr>
          <w:rFonts w:ascii="Times New Roman" w:hAnsi="Times New Roman" w:cs="Times New Roman"/>
          <w:w w:val="98"/>
          <w:kern w:val="0"/>
          <w:sz w:val="24"/>
        </w:rPr>
        <w:t>Whether the</w:t>
      </w:r>
      <w:r w:rsidR="001A25DC" w:rsidRPr="0082529B">
        <w:rPr>
          <w:rFonts w:ascii="Times New Roman" w:hAnsi="Times New Roman" w:cs="Times New Roman"/>
          <w:w w:val="98"/>
          <w:kern w:val="0"/>
          <w:sz w:val="24"/>
        </w:rPr>
        <w:t xml:space="preserve"> </w:t>
      </w:r>
      <w:r w:rsidRPr="0082529B">
        <w:rPr>
          <w:rFonts w:ascii="Times New Roman" w:hAnsi="Times New Roman" w:cs="Times New Roman"/>
          <w:w w:val="98"/>
          <w:kern w:val="0"/>
          <w:sz w:val="24"/>
        </w:rPr>
        <w:t>answer is yes or no, please tell me the reason.</w:t>
      </w:r>
    </w:p>
    <w:p w14:paraId="0CD12AA6" w14:textId="36DF8031" w:rsidR="00F35A97" w:rsidRPr="0082529B" w:rsidRDefault="00F35A97" w:rsidP="001A25DC">
      <w:pPr>
        <w:ind w:left="1175" w:hangingChars="500" w:hanging="1175"/>
        <w:rPr>
          <w:rFonts w:ascii="Times New Roman" w:hAnsi="Times New Roman" w:cs="Times New Roman"/>
          <w:w w:val="98"/>
          <w:kern w:val="0"/>
          <w:sz w:val="24"/>
        </w:rPr>
      </w:pPr>
      <w:r w:rsidRPr="0082529B">
        <w:rPr>
          <w:rFonts w:ascii="Times New Roman" w:hAnsi="Times New Roman" w:cs="Times New Roman"/>
          <w:w w:val="98"/>
          <w:kern w:val="0"/>
          <w:sz w:val="24"/>
        </w:rPr>
        <w:t xml:space="preserve">       4. What kind of information technology do you use in your classroom teaching of the TEFL course?</w:t>
      </w:r>
    </w:p>
    <w:p w14:paraId="4F5DD003" w14:textId="51D31036" w:rsidR="00F35A97" w:rsidRPr="0082529B" w:rsidRDefault="00F35A97" w:rsidP="0093430B">
      <w:pPr>
        <w:ind w:left="1058" w:hangingChars="450" w:hanging="1058"/>
        <w:rPr>
          <w:rFonts w:ascii="Times New Roman" w:hAnsi="Times New Roman" w:cs="Times New Roman"/>
          <w:w w:val="98"/>
          <w:kern w:val="0"/>
          <w:sz w:val="24"/>
        </w:rPr>
      </w:pPr>
      <w:r w:rsidRPr="0082529B">
        <w:rPr>
          <w:rFonts w:ascii="Times New Roman" w:hAnsi="Times New Roman" w:cs="Times New Roman"/>
          <w:w w:val="98"/>
          <w:kern w:val="0"/>
          <w:sz w:val="24"/>
        </w:rPr>
        <w:t xml:space="preserve">       5. What type of information technology do you think is suitable for your </w:t>
      </w:r>
      <w:r w:rsidR="0093430B">
        <w:rPr>
          <w:rFonts w:ascii="Times New Roman" w:hAnsi="Times New Roman" w:cs="Times New Roman"/>
          <w:w w:val="98"/>
          <w:kern w:val="0"/>
          <w:sz w:val="24"/>
        </w:rPr>
        <w:t xml:space="preserve">   </w:t>
      </w:r>
      <w:r w:rsidRPr="0082529B">
        <w:rPr>
          <w:rFonts w:ascii="Times New Roman" w:hAnsi="Times New Roman" w:cs="Times New Roman"/>
          <w:w w:val="98"/>
          <w:kern w:val="0"/>
          <w:sz w:val="24"/>
        </w:rPr>
        <w:t>classroom teaching?</w:t>
      </w:r>
    </w:p>
    <w:p w14:paraId="5D01D549" w14:textId="37884C96" w:rsidR="00F35A97" w:rsidRPr="0082529B" w:rsidRDefault="00F35A97" w:rsidP="001A25DC">
      <w:pPr>
        <w:ind w:left="1058" w:hangingChars="450" w:hanging="1058"/>
        <w:rPr>
          <w:rFonts w:ascii="Times New Roman" w:hAnsi="Times New Roman" w:cs="Times New Roman"/>
          <w:w w:val="98"/>
          <w:kern w:val="0"/>
          <w:sz w:val="24"/>
        </w:rPr>
      </w:pPr>
      <w:r w:rsidRPr="0082529B">
        <w:rPr>
          <w:rFonts w:ascii="Times New Roman" w:hAnsi="Times New Roman" w:cs="Times New Roman"/>
          <w:w w:val="98"/>
          <w:kern w:val="0"/>
          <w:sz w:val="24"/>
        </w:rPr>
        <w:t xml:space="preserve">       6. As for the following-up learning in the TEFL course, what are your requirements for the</w:t>
      </w:r>
      <w:r w:rsidR="001A25DC" w:rsidRPr="0082529B">
        <w:rPr>
          <w:rFonts w:ascii="Times New Roman" w:hAnsi="Times New Roman" w:cs="Times New Roman"/>
          <w:w w:val="98"/>
          <w:kern w:val="0"/>
          <w:sz w:val="24"/>
        </w:rPr>
        <w:t xml:space="preserve"> </w:t>
      </w:r>
      <w:r w:rsidRPr="0082529B">
        <w:rPr>
          <w:rFonts w:ascii="Times New Roman" w:hAnsi="Times New Roman" w:cs="Times New Roman"/>
          <w:w w:val="98"/>
          <w:kern w:val="0"/>
          <w:sz w:val="24"/>
        </w:rPr>
        <w:t>teaching management Department and teaching auxiliary Department of our University?</w:t>
      </w:r>
    </w:p>
    <w:p w14:paraId="2A603553" w14:textId="4EC9EEB7" w:rsidR="00F35A97" w:rsidRPr="0082529B" w:rsidRDefault="00F35A97" w:rsidP="001A25DC">
      <w:pPr>
        <w:ind w:left="1058" w:hangingChars="450" w:hanging="1058"/>
        <w:rPr>
          <w:rFonts w:ascii="Times New Roman" w:hAnsi="Times New Roman" w:cs="Times New Roman"/>
          <w:w w:val="98"/>
          <w:kern w:val="0"/>
          <w:sz w:val="24"/>
        </w:rPr>
      </w:pPr>
      <w:r w:rsidRPr="0082529B">
        <w:rPr>
          <w:rFonts w:ascii="Times New Roman" w:hAnsi="Times New Roman" w:cs="Times New Roman"/>
          <w:w w:val="98"/>
          <w:kern w:val="0"/>
          <w:sz w:val="24"/>
        </w:rPr>
        <w:t xml:space="preserve">       7. As for the following-up learning in the TEFL course, what are your suggestions for</w:t>
      </w:r>
      <w:r w:rsidR="001A25DC" w:rsidRPr="0082529B">
        <w:rPr>
          <w:rFonts w:ascii="Times New Roman" w:hAnsi="Times New Roman" w:cs="Times New Roman"/>
          <w:w w:val="98"/>
          <w:kern w:val="0"/>
          <w:sz w:val="24"/>
        </w:rPr>
        <w:t xml:space="preserve"> </w:t>
      </w:r>
      <w:r w:rsidRPr="0082529B">
        <w:rPr>
          <w:rFonts w:ascii="Times New Roman" w:hAnsi="Times New Roman" w:cs="Times New Roman"/>
          <w:w w:val="98"/>
          <w:kern w:val="0"/>
          <w:sz w:val="24"/>
        </w:rPr>
        <w:t>students?</w:t>
      </w:r>
    </w:p>
    <w:p w14:paraId="47EA88E5" w14:textId="33D7BDF8" w:rsidR="00F35A97" w:rsidRPr="0082529B" w:rsidRDefault="00F35A97" w:rsidP="001A25DC">
      <w:pPr>
        <w:ind w:left="1058" w:hangingChars="450" w:hanging="1058"/>
        <w:rPr>
          <w:rFonts w:ascii="Times New Roman" w:hAnsi="Times New Roman" w:cs="Times New Roman"/>
          <w:w w:val="98"/>
          <w:kern w:val="0"/>
          <w:sz w:val="24"/>
        </w:rPr>
      </w:pPr>
      <w:r w:rsidRPr="0082529B">
        <w:rPr>
          <w:rFonts w:ascii="Times New Roman" w:hAnsi="Times New Roman" w:cs="Times New Roman"/>
          <w:w w:val="98"/>
          <w:kern w:val="0"/>
          <w:sz w:val="24"/>
        </w:rPr>
        <w:t xml:space="preserve">       8. What is your opinion about the information technology on following-up learning in a TEFL</w:t>
      </w:r>
      <w:r w:rsidR="001A25DC" w:rsidRPr="0082529B">
        <w:rPr>
          <w:rFonts w:ascii="Times New Roman" w:hAnsi="Times New Roman" w:cs="Times New Roman"/>
          <w:w w:val="98"/>
          <w:kern w:val="0"/>
          <w:sz w:val="24"/>
        </w:rPr>
        <w:t xml:space="preserve"> </w:t>
      </w:r>
      <w:r w:rsidRPr="0082529B">
        <w:rPr>
          <w:rFonts w:ascii="Times New Roman" w:hAnsi="Times New Roman" w:cs="Times New Roman"/>
          <w:w w:val="98"/>
          <w:kern w:val="0"/>
          <w:sz w:val="24"/>
        </w:rPr>
        <w:t>course?</w:t>
      </w:r>
    </w:p>
    <w:p w14:paraId="0B928792" w14:textId="657B0CD9" w:rsidR="00F35A97" w:rsidRPr="0082529B" w:rsidRDefault="00F35A97" w:rsidP="001A25DC">
      <w:pPr>
        <w:ind w:left="1058" w:hangingChars="450" w:hanging="1058"/>
        <w:rPr>
          <w:rFonts w:ascii="Times New Roman" w:hAnsi="Times New Roman" w:cs="Times New Roman"/>
          <w:w w:val="98"/>
          <w:kern w:val="0"/>
          <w:sz w:val="24"/>
        </w:rPr>
      </w:pPr>
      <w:r w:rsidRPr="0082529B">
        <w:rPr>
          <w:rFonts w:ascii="Times New Roman" w:hAnsi="Times New Roman" w:cs="Times New Roman"/>
          <w:w w:val="98"/>
          <w:kern w:val="0"/>
          <w:sz w:val="24"/>
        </w:rPr>
        <w:t xml:space="preserve">       9. What kind of support do you think the university technical department can provide for the following-up study of TEFL courses?</w:t>
      </w:r>
    </w:p>
    <w:p w14:paraId="0F679F5E" w14:textId="354F6DA2" w:rsidR="00F35A97" w:rsidRPr="0082529B" w:rsidRDefault="00F35A97" w:rsidP="001A25DC">
      <w:pPr>
        <w:ind w:left="1058" w:hangingChars="450" w:hanging="1058"/>
        <w:rPr>
          <w:rFonts w:ascii="Times New Roman" w:hAnsi="Times New Roman" w:cs="Times New Roman"/>
          <w:w w:val="98"/>
          <w:kern w:val="0"/>
          <w:sz w:val="24"/>
        </w:rPr>
      </w:pPr>
      <w:r w:rsidRPr="0082529B">
        <w:rPr>
          <w:rFonts w:ascii="Times New Roman" w:hAnsi="Times New Roman" w:cs="Times New Roman"/>
          <w:w w:val="98"/>
          <w:kern w:val="0"/>
          <w:sz w:val="24"/>
        </w:rPr>
        <w:t xml:space="preserve">      10. As for the following-up learning in the TEFL course, which information technology. Do</w:t>
      </w:r>
      <w:r w:rsidR="0093430B">
        <w:rPr>
          <w:rFonts w:ascii="Times New Roman" w:hAnsi="Times New Roman" w:cs="Times New Roman"/>
          <w:w w:val="98"/>
          <w:kern w:val="0"/>
          <w:sz w:val="24"/>
        </w:rPr>
        <w:t xml:space="preserve"> </w:t>
      </w:r>
      <w:r w:rsidRPr="0082529B">
        <w:rPr>
          <w:rFonts w:ascii="Times New Roman" w:hAnsi="Times New Roman" w:cs="Times New Roman"/>
          <w:w w:val="98"/>
          <w:kern w:val="0"/>
          <w:sz w:val="24"/>
        </w:rPr>
        <w:t>you think is the most effective one? Why?</w:t>
      </w:r>
    </w:p>
    <w:p w14:paraId="15599CE3" w14:textId="77777777" w:rsidR="00F35A97" w:rsidRPr="0082529B" w:rsidRDefault="00F35A97" w:rsidP="00F35A97">
      <w:pPr>
        <w:rPr>
          <w:rFonts w:ascii="Times New Roman" w:hAnsi="Times New Roman" w:cs="Times New Roman"/>
          <w:w w:val="98"/>
          <w:kern w:val="0"/>
          <w:sz w:val="24"/>
        </w:rPr>
      </w:pPr>
      <w:r w:rsidRPr="0082529B">
        <w:rPr>
          <w:rFonts w:ascii="Times New Roman" w:hAnsi="Times New Roman" w:cs="Times New Roman"/>
          <w:w w:val="98"/>
          <w:kern w:val="0"/>
          <w:sz w:val="24"/>
        </w:rPr>
        <w:t xml:space="preserve">     </w:t>
      </w:r>
    </w:p>
    <w:p w14:paraId="29E46BBC" w14:textId="56816674" w:rsidR="00F35A97" w:rsidRPr="0082529B" w:rsidRDefault="00F35A97" w:rsidP="001A25DC">
      <w:pPr>
        <w:ind w:left="823" w:hangingChars="350" w:hanging="823"/>
        <w:rPr>
          <w:rFonts w:ascii="Times New Roman" w:hAnsi="Times New Roman" w:cs="Times New Roman"/>
          <w:w w:val="98"/>
          <w:kern w:val="0"/>
          <w:sz w:val="24"/>
        </w:rPr>
      </w:pPr>
      <w:r w:rsidRPr="0082529B">
        <w:rPr>
          <w:rFonts w:ascii="Times New Roman" w:hAnsi="Times New Roman" w:cs="Times New Roman"/>
          <w:w w:val="98"/>
          <w:kern w:val="0"/>
          <w:sz w:val="24"/>
        </w:rPr>
        <w:t xml:space="preserve"> </w:t>
      </w:r>
      <w:r w:rsidR="001A25DC" w:rsidRPr="0082529B">
        <w:rPr>
          <w:rFonts w:ascii="Times New Roman" w:hAnsi="Times New Roman" w:cs="Times New Roman"/>
          <w:w w:val="98"/>
          <w:kern w:val="0"/>
          <w:sz w:val="24"/>
        </w:rPr>
        <w:t xml:space="preserve">           </w:t>
      </w:r>
      <w:r w:rsidRPr="0082529B">
        <w:rPr>
          <w:rFonts w:ascii="Times New Roman" w:hAnsi="Times New Roman" w:cs="Times New Roman"/>
          <w:w w:val="98"/>
          <w:kern w:val="0"/>
          <w:sz w:val="24"/>
        </w:rPr>
        <w:t xml:space="preserve">For student participants, I will take a questionnaire survey. The participants of </w:t>
      </w:r>
      <w:r w:rsidR="001A25DC" w:rsidRPr="0082529B">
        <w:rPr>
          <w:rFonts w:ascii="Times New Roman" w:hAnsi="Times New Roman" w:cs="Times New Roman"/>
          <w:w w:val="98"/>
          <w:kern w:val="0"/>
          <w:sz w:val="24"/>
        </w:rPr>
        <w:t>the questionnaire</w:t>
      </w:r>
      <w:r w:rsidRPr="0082529B">
        <w:rPr>
          <w:rFonts w:ascii="Times New Roman" w:hAnsi="Times New Roman" w:cs="Times New Roman"/>
          <w:w w:val="98"/>
          <w:kern w:val="0"/>
          <w:sz w:val="24"/>
        </w:rPr>
        <w:t xml:space="preserve"> are all non-English majors of Jiangxi Normal </w:t>
      </w:r>
      <w:r w:rsidRPr="0082529B">
        <w:rPr>
          <w:rFonts w:ascii="Times New Roman" w:hAnsi="Times New Roman" w:cs="Times New Roman"/>
          <w:w w:val="98"/>
          <w:kern w:val="0"/>
          <w:sz w:val="24"/>
        </w:rPr>
        <w:lastRenderedPageBreak/>
        <w:t xml:space="preserve">University of science and technology. The questionnaire will be a combination of closed questionnaire and open-ended questionnaire. There are three forms used in the closed questionnaire: </w:t>
      </w:r>
      <w:proofErr w:type="gramStart"/>
      <w:r w:rsidRPr="0082529B">
        <w:rPr>
          <w:rFonts w:ascii="Times New Roman" w:hAnsi="Times New Roman" w:cs="Times New Roman"/>
          <w:w w:val="98"/>
          <w:kern w:val="0"/>
          <w:sz w:val="24"/>
        </w:rPr>
        <w:t>Yes</w:t>
      </w:r>
      <w:proofErr w:type="gramEnd"/>
      <w:r w:rsidRPr="0082529B">
        <w:rPr>
          <w:rFonts w:ascii="Times New Roman" w:hAnsi="Times New Roman" w:cs="Times New Roman"/>
          <w:w w:val="98"/>
          <w:kern w:val="0"/>
          <w:sz w:val="24"/>
        </w:rPr>
        <w:t xml:space="preserve"> No type, sorting type and category type. The open-ended questionnaire mainly involves the students' suggestions in the follow-up courses of integrating information technology into TEFL. The questionnaire is mainly designed around various situations that students may encounter when using information technology as auxiliary facilities to complete their following-up TEFL courses, including some necessary information of students, such as age, major, grade, etc. The questionnaire consists of 18 closed questions and 2 open questions, which will take participants about 10 minutes to complete. For each student who completes all the questions in the questionnaire, I will design a small red envelope, which can be collected voluntarily or donated to the University's Aid Department for needy students. The questionnaire will be designed in chronological order, content order and category order. First of all, in the process of designing the questionnaire, I will follow the sequence of time, it will begin from the nearest time and adhere to the principle of coherence. Secondly, in terms of content, but the most straightforward questions in first, then the questions that students are interested and adhere to the principle of "from shallow to deep, from easy to difficult". Thirdly, in the category order, the filtering problem is placed before the substantive issue, and the two open issues are placed at the end. Finally, considering that all the student participants in this questionnaire are non-English majors, all the questions in the questionnaire will be presented in both Chinese language and English language, to ensure that all the students involved can correctly understand</w:t>
      </w:r>
      <w:r w:rsidR="0093430B">
        <w:rPr>
          <w:rFonts w:ascii="Times New Roman" w:hAnsi="Times New Roman" w:cs="Times New Roman"/>
          <w:w w:val="98"/>
          <w:kern w:val="0"/>
          <w:sz w:val="24"/>
        </w:rPr>
        <w:t xml:space="preserve"> </w:t>
      </w:r>
      <w:r w:rsidRPr="0082529B">
        <w:rPr>
          <w:rFonts w:ascii="Times New Roman" w:hAnsi="Times New Roman" w:cs="Times New Roman"/>
          <w:w w:val="98"/>
          <w:kern w:val="0"/>
          <w:sz w:val="24"/>
        </w:rPr>
        <w:t>the questions in the</w:t>
      </w:r>
      <w:r w:rsidR="0093430B">
        <w:rPr>
          <w:rFonts w:ascii="Times New Roman" w:hAnsi="Times New Roman" w:cs="Times New Roman"/>
          <w:w w:val="98"/>
          <w:kern w:val="0"/>
          <w:sz w:val="24"/>
        </w:rPr>
        <w:t xml:space="preserve"> </w:t>
      </w:r>
      <w:r w:rsidRPr="0082529B">
        <w:rPr>
          <w:rFonts w:ascii="Times New Roman" w:hAnsi="Times New Roman" w:cs="Times New Roman"/>
          <w:w w:val="98"/>
          <w:kern w:val="0"/>
          <w:sz w:val="24"/>
        </w:rPr>
        <w:t xml:space="preserve">questionnaire without misunderstanding. </w:t>
      </w:r>
    </w:p>
    <w:p w14:paraId="3B05D8C6" w14:textId="77777777" w:rsidR="00F35A97" w:rsidRPr="0082529B" w:rsidRDefault="00F35A97" w:rsidP="00F35A97">
      <w:pPr>
        <w:rPr>
          <w:rFonts w:ascii="Times New Roman" w:hAnsi="Times New Roman" w:cs="Times New Roman"/>
          <w:w w:val="98"/>
          <w:kern w:val="0"/>
          <w:sz w:val="24"/>
        </w:rPr>
      </w:pPr>
    </w:p>
    <w:p w14:paraId="6A59F6B9" w14:textId="77777777" w:rsidR="00F35A97" w:rsidRPr="0082529B" w:rsidRDefault="00F35A97" w:rsidP="00F35A97">
      <w:pPr>
        <w:rPr>
          <w:rFonts w:ascii="Times New Roman" w:hAnsi="Times New Roman" w:cs="Times New Roman"/>
          <w:w w:val="98"/>
          <w:kern w:val="0"/>
          <w:sz w:val="24"/>
        </w:rPr>
      </w:pPr>
    </w:p>
    <w:p w14:paraId="185B0C66" w14:textId="77777777" w:rsidR="00F35A97" w:rsidRPr="0082529B" w:rsidRDefault="00F35A97" w:rsidP="00F35A97">
      <w:pPr>
        <w:rPr>
          <w:rFonts w:ascii="Times New Roman" w:hAnsi="Times New Roman" w:cs="Times New Roman"/>
          <w:w w:val="98"/>
          <w:kern w:val="0"/>
          <w:sz w:val="24"/>
        </w:rPr>
      </w:pPr>
      <w:r w:rsidRPr="0082529B">
        <w:rPr>
          <w:rFonts w:ascii="Times New Roman" w:hAnsi="Times New Roman" w:cs="Times New Roman"/>
          <w:w w:val="98"/>
          <w:kern w:val="0"/>
          <w:sz w:val="24"/>
        </w:rPr>
        <w:t>IV.    Setting</w:t>
      </w:r>
    </w:p>
    <w:p w14:paraId="77F75BD3" w14:textId="3D444B7B" w:rsidR="00F35A97" w:rsidRPr="0082529B" w:rsidRDefault="00F35A97" w:rsidP="00FF6AFF">
      <w:pPr>
        <w:ind w:leftChars="300" w:left="630" w:firstLineChars="250" w:firstLine="588"/>
        <w:rPr>
          <w:rFonts w:ascii="Times New Roman" w:hAnsi="Times New Roman" w:cs="Times New Roman"/>
          <w:w w:val="98"/>
          <w:kern w:val="0"/>
          <w:sz w:val="24"/>
        </w:rPr>
      </w:pPr>
      <w:r w:rsidRPr="0082529B">
        <w:rPr>
          <w:rFonts w:ascii="Times New Roman" w:hAnsi="Times New Roman" w:cs="Times New Roman"/>
          <w:w w:val="98"/>
          <w:kern w:val="0"/>
          <w:sz w:val="24"/>
        </w:rPr>
        <w:t>This study will take place at the Jiangxi Science and Technology Normal University.</w:t>
      </w:r>
      <w:r w:rsidR="001A25DC" w:rsidRPr="0082529B">
        <w:rPr>
          <w:rFonts w:ascii="Times New Roman" w:hAnsi="Times New Roman" w:cs="Times New Roman"/>
          <w:w w:val="98"/>
          <w:kern w:val="0"/>
          <w:sz w:val="24"/>
        </w:rPr>
        <w:t xml:space="preserve"> </w:t>
      </w:r>
      <w:r w:rsidRPr="0082529B">
        <w:rPr>
          <w:rFonts w:ascii="Times New Roman" w:hAnsi="Times New Roman" w:cs="Times New Roman"/>
          <w:w w:val="98"/>
          <w:kern w:val="0"/>
          <w:sz w:val="24"/>
        </w:rPr>
        <w:t>All the teacher participants in the study are all TEFL course teachers of the university, they have different working years. Some are older teachers with more than 20 years of working experience; some are new teachers just entering the university. They may have different understandings and interpretations about the impact of information technology in the following-up courses of TEFL. Interviewing these front-line teachers, we can see the differences and find the commonalities, to help me find more suitable ones for more teachers to participate in Information technology for following-up learning in the TEFL courses.</w:t>
      </w:r>
    </w:p>
    <w:p w14:paraId="678AA563" w14:textId="00107146" w:rsidR="00F35A97" w:rsidRPr="0082529B" w:rsidRDefault="00F35A97" w:rsidP="00FF6AFF">
      <w:pPr>
        <w:ind w:leftChars="300" w:left="630" w:firstLineChars="300" w:firstLine="705"/>
        <w:rPr>
          <w:rFonts w:ascii="Times New Roman" w:hAnsi="Times New Roman" w:cs="Times New Roman"/>
          <w:w w:val="98"/>
          <w:kern w:val="0"/>
          <w:sz w:val="24"/>
        </w:rPr>
      </w:pPr>
      <w:r w:rsidRPr="0082529B">
        <w:rPr>
          <w:rFonts w:ascii="Times New Roman" w:hAnsi="Times New Roman" w:cs="Times New Roman"/>
          <w:w w:val="98"/>
          <w:kern w:val="0"/>
          <w:sz w:val="24"/>
        </w:rPr>
        <w:t xml:space="preserve">Moreover, all the student participants are non-English majors of Jiangxi Science and Technology Normal University; they come from different majors of different grades with different English language level. It should be noteworthy that for first-year students and sophomores, the following-up TEFL course is their auxiliary course, and they have regular teachers to give them formal courses every week. However, because the course time is short year by year, the classroom TEFL </w:t>
      </w:r>
      <w:r w:rsidRPr="0082529B">
        <w:rPr>
          <w:rFonts w:ascii="Times New Roman" w:hAnsi="Times New Roman" w:cs="Times New Roman"/>
          <w:w w:val="98"/>
          <w:kern w:val="0"/>
          <w:sz w:val="24"/>
        </w:rPr>
        <w:lastRenderedPageBreak/>
        <w:t>course twice a week cannot meet the requirements of most students for English language learning. Under these circumstances</w:t>
      </w:r>
      <w:r w:rsidRPr="0082529B">
        <w:rPr>
          <w:rFonts w:ascii="Times New Roman" w:hAnsi="Times New Roman" w:cs="Times New Roman"/>
          <w:w w:val="98"/>
          <w:kern w:val="0"/>
          <w:sz w:val="24"/>
        </w:rPr>
        <w:t>，</w:t>
      </w:r>
      <w:r w:rsidRPr="0082529B">
        <w:rPr>
          <w:rFonts w:ascii="Times New Roman" w:hAnsi="Times New Roman" w:cs="Times New Roman"/>
          <w:w w:val="98"/>
          <w:kern w:val="0"/>
          <w:sz w:val="24"/>
        </w:rPr>
        <w:t>the following-up TEFL course becomes a supplement Curriculum. However, for Non-English Major Students in junior and senior year, the formal classroom teaching of TEFL course has been ultimately cancelled. The following-up learning in TEFL course is the primary way for them to continue to learn English at this stage. Therefore, the questionnaire of these two different parts of students is of great research significance and research value.</w:t>
      </w:r>
    </w:p>
    <w:p w14:paraId="5467BEEB" w14:textId="15D89F61" w:rsidR="00F35A97" w:rsidRPr="0082529B" w:rsidRDefault="00F35A97" w:rsidP="00F35A97">
      <w:pPr>
        <w:rPr>
          <w:rFonts w:ascii="Times New Roman" w:hAnsi="Times New Roman" w:cs="Times New Roman"/>
          <w:w w:val="98"/>
          <w:kern w:val="0"/>
          <w:sz w:val="24"/>
        </w:rPr>
      </w:pPr>
    </w:p>
    <w:p w14:paraId="3EF8EB33" w14:textId="2B50225C" w:rsidR="00F35A97" w:rsidRPr="0082529B" w:rsidRDefault="00F35A97" w:rsidP="00F35A97">
      <w:pPr>
        <w:rPr>
          <w:rFonts w:ascii="Times New Roman" w:hAnsi="Times New Roman" w:cs="Times New Roman"/>
          <w:w w:val="98"/>
          <w:kern w:val="0"/>
          <w:sz w:val="24"/>
        </w:rPr>
      </w:pPr>
      <w:r w:rsidRPr="0082529B">
        <w:rPr>
          <w:rFonts w:ascii="Times New Roman" w:hAnsi="Times New Roman" w:cs="Times New Roman"/>
          <w:w w:val="98"/>
          <w:kern w:val="0"/>
          <w:sz w:val="24"/>
        </w:rPr>
        <w:t>V.    Ethical issues</w:t>
      </w:r>
    </w:p>
    <w:p w14:paraId="090AA6FF" w14:textId="6226098F" w:rsidR="00F35A97" w:rsidRPr="0082529B" w:rsidRDefault="00F35A97" w:rsidP="00FF6AFF">
      <w:pPr>
        <w:ind w:leftChars="300" w:left="630" w:firstLineChars="250" w:firstLine="588"/>
        <w:rPr>
          <w:rFonts w:ascii="Times New Roman" w:hAnsi="Times New Roman" w:cs="Times New Roman"/>
          <w:w w:val="98"/>
          <w:kern w:val="0"/>
          <w:sz w:val="24"/>
        </w:rPr>
      </w:pPr>
      <w:r w:rsidRPr="0082529B">
        <w:rPr>
          <w:rFonts w:ascii="Times New Roman" w:hAnsi="Times New Roman" w:cs="Times New Roman"/>
          <w:w w:val="98"/>
          <w:kern w:val="0"/>
          <w:sz w:val="24"/>
        </w:rPr>
        <w:t>First of all, my study will be based on honesty, academic integrity and objectivity. Specifically, when dealing with research data, I will be honest, do not hide data, do not cheat, do not fake. In the whole process of my study, I will follow all rules and regulations of Jiangxi Science and Technology Normal University and follow the guidelines of the university. At the same time, in the process of collecting evidence and analyzing data, I will try my best to eliminate biases, make evaluation and analysis according to subjective data, ensure fairness and objectivity of my study.</w:t>
      </w:r>
    </w:p>
    <w:p w14:paraId="78B53184" w14:textId="684992A6" w:rsidR="00F35A97" w:rsidRPr="0082529B" w:rsidRDefault="00F35A97" w:rsidP="00FF6AFF">
      <w:pPr>
        <w:ind w:leftChars="300" w:left="630" w:firstLineChars="300" w:firstLine="705"/>
        <w:rPr>
          <w:rFonts w:ascii="Times New Roman" w:hAnsi="Times New Roman" w:cs="Times New Roman"/>
          <w:w w:val="98"/>
          <w:kern w:val="0"/>
          <w:sz w:val="24"/>
        </w:rPr>
      </w:pPr>
      <w:r w:rsidRPr="0082529B">
        <w:rPr>
          <w:rFonts w:ascii="Times New Roman" w:hAnsi="Times New Roman" w:cs="Times New Roman"/>
          <w:w w:val="98"/>
          <w:kern w:val="0"/>
          <w:sz w:val="24"/>
        </w:rPr>
        <w:t xml:space="preserve">Secondly, both the interview with the teacher participants and the questionnaire survey with the student participants will be confidential and anonymous.  I will not release any individually identifiable information. All interview videos or audio will be recorded with the permission of participating teachers. The questionnaire survey on student participants will also be based on the voluntary participation of students. All of them are over 18 years old, and I will use both the English language and Chinese language in the questionnaire survey to guarantee that every student participant can understand all the questions. Whether the interviews with the teacher participants or the questionnaires with student </w:t>
      </w:r>
      <w:r w:rsidR="00D3314B" w:rsidRPr="0082529B">
        <w:rPr>
          <w:rFonts w:ascii="Times New Roman" w:hAnsi="Times New Roman" w:cs="Times New Roman"/>
          <w:w w:val="98"/>
          <w:kern w:val="0"/>
          <w:sz w:val="24"/>
        </w:rPr>
        <w:t>participants, I</w:t>
      </w:r>
      <w:r w:rsidRPr="0082529B">
        <w:rPr>
          <w:rFonts w:ascii="Times New Roman" w:hAnsi="Times New Roman" w:cs="Times New Roman"/>
          <w:w w:val="98"/>
          <w:kern w:val="0"/>
          <w:sz w:val="24"/>
        </w:rPr>
        <w:t xml:space="preserve"> will clarify to all participants that all interviews and questionnaires are only used in this study in the very beginning. </w:t>
      </w:r>
    </w:p>
    <w:p w14:paraId="5A398D96" w14:textId="0E8887B3" w:rsidR="00F35A97" w:rsidRPr="0082529B" w:rsidRDefault="00F35A97" w:rsidP="00FF6AFF">
      <w:pPr>
        <w:ind w:leftChars="300" w:left="630" w:firstLineChars="250" w:firstLine="588"/>
        <w:rPr>
          <w:rFonts w:ascii="Times New Roman" w:hAnsi="Times New Roman" w:cs="Times New Roman"/>
          <w:w w:val="98"/>
          <w:kern w:val="0"/>
          <w:sz w:val="24"/>
        </w:rPr>
      </w:pPr>
      <w:r w:rsidRPr="0082529B">
        <w:rPr>
          <w:rFonts w:ascii="Times New Roman" w:hAnsi="Times New Roman" w:cs="Times New Roman"/>
          <w:w w:val="98"/>
          <w:kern w:val="0"/>
          <w:sz w:val="24"/>
        </w:rPr>
        <w:t xml:space="preserve">Last but not least, all teacher participants in the interview and student participants in the </w:t>
      </w:r>
      <w:r w:rsidR="00FF6AFF" w:rsidRPr="0082529B">
        <w:rPr>
          <w:rFonts w:ascii="Times New Roman" w:hAnsi="Times New Roman" w:cs="Times New Roman"/>
          <w:w w:val="98"/>
          <w:kern w:val="0"/>
          <w:sz w:val="24"/>
        </w:rPr>
        <w:t xml:space="preserve">  </w:t>
      </w:r>
      <w:r w:rsidRPr="0082529B">
        <w:rPr>
          <w:rFonts w:ascii="Times New Roman" w:hAnsi="Times New Roman" w:cs="Times New Roman"/>
          <w:w w:val="98"/>
          <w:kern w:val="0"/>
          <w:sz w:val="24"/>
        </w:rPr>
        <w:t>questionnaire can exit at any time and any place as long as they are unwilling to continue the interview or questionnaire. All videos, audio, questionnaire data will be encrypted and saved in my personal computer, and only I can use them.</w:t>
      </w:r>
    </w:p>
    <w:p w14:paraId="3F3F2A11" w14:textId="77777777" w:rsidR="00F35A97" w:rsidRPr="0082529B" w:rsidRDefault="00F35A97" w:rsidP="00F35A97">
      <w:pPr>
        <w:rPr>
          <w:rFonts w:ascii="Times New Roman" w:hAnsi="Times New Roman" w:cs="Times New Roman"/>
          <w:w w:val="98"/>
          <w:kern w:val="0"/>
          <w:sz w:val="24"/>
        </w:rPr>
      </w:pPr>
    </w:p>
    <w:p w14:paraId="753D94D5" w14:textId="77777777" w:rsidR="00F35A97" w:rsidRPr="0082529B" w:rsidRDefault="00F35A97" w:rsidP="00F35A97">
      <w:pPr>
        <w:rPr>
          <w:rFonts w:ascii="Times New Roman" w:hAnsi="Times New Roman" w:cs="Times New Roman"/>
          <w:w w:val="98"/>
          <w:kern w:val="0"/>
          <w:sz w:val="24"/>
        </w:rPr>
      </w:pPr>
      <w:r w:rsidRPr="0082529B">
        <w:rPr>
          <w:rFonts w:ascii="Times New Roman" w:hAnsi="Times New Roman" w:cs="Times New Roman"/>
          <w:w w:val="98"/>
          <w:kern w:val="0"/>
          <w:sz w:val="24"/>
        </w:rPr>
        <w:t>VI.    Analysis of the evidence</w:t>
      </w:r>
    </w:p>
    <w:p w14:paraId="5683943B" w14:textId="5E9AB4F0" w:rsidR="00F35A97" w:rsidRPr="0082529B" w:rsidRDefault="00F35A97" w:rsidP="00FF6AFF">
      <w:pPr>
        <w:ind w:left="705" w:hangingChars="300" w:hanging="705"/>
        <w:rPr>
          <w:rFonts w:ascii="Times New Roman" w:hAnsi="Times New Roman" w:cs="Times New Roman"/>
          <w:w w:val="98"/>
          <w:kern w:val="0"/>
          <w:sz w:val="24"/>
        </w:rPr>
      </w:pPr>
      <w:r w:rsidRPr="0082529B">
        <w:rPr>
          <w:rFonts w:ascii="Times New Roman" w:hAnsi="Times New Roman" w:cs="Times New Roman"/>
          <w:w w:val="98"/>
          <w:kern w:val="0"/>
          <w:sz w:val="24"/>
        </w:rPr>
        <w:t xml:space="preserve">  </w:t>
      </w:r>
      <w:r w:rsidR="00FF6AFF" w:rsidRPr="0082529B">
        <w:rPr>
          <w:rFonts w:ascii="Times New Roman" w:hAnsi="Times New Roman" w:cs="Times New Roman"/>
          <w:w w:val="98"/>
          <w:kern w:val="0"/>
          <w:sz w:val="24"/>
        </w:rPr>
        <w:t xml:space="preserve">         </w:t>
      </w:r>
      <w:r w:rsidRPr="0082529B">
        <w:rPr>
          <w:rFonts w:ascii="Times New Roman" w:hAnsi="Times New Roman" w:cs="Times New Roman"/>
          <w:w w:val="98"/>
          <w:kern w:val="0"/>
          <w:sz w:val="24"/>
        </w:rPr>
        <w:t xml:space="preserve"> For the interview data of teacher participants, I will take a qualitative research method</w:t>
      </w:r>
      <w:r w:rsidR="00FF6AFF" w:rsidRPr="0082529B">
        <w:rPr>
          <w:rFonts w:ascii="Times New Roman" w:hAnsi="Times New Roman" w:cs="Times New Roman"/>
          <w:w w:val="98"/>
          <w:kern w:val="0"/>
          <w:sz w:val="24"/>
        </w:rPr>
        <w:t xml:space="preserve"> </w:t>
      </w:r>
      <w:r w:rsidRPr="0082529B">
        <w:rPr>
          <w:rFonts w:ascii="Times New Roman" w:hAnsi="Times New Roman" w:cs="Times New Roman"/>
          <w:w w:val="98"/>
          <w:kern w:val="0"/>
          <w:sz w:val="24"/>
        </w:rPr>
        <w:t xml:space="preserve">to analyze the data. Qualitative research is a ubiquitous method in interviews, which enables us to grasp the deeper motivations and needs of interviewees. Therefore, after collecting evidence, I will get a lot of data or text information that need to do an in-depth analysis. Specifically, I will use </w:t>
      </w:r>
      <w:proofErr w:type="spellStart"/>
      <w:proofErr w:type="gramStart"/>
      <w:r w:rsidRPr="0082529B">
        <w:rPr>
          <w:rFonts w:ascii="Times New Roman" w:hAnsi="Times New Roman" w:cs="Times New Roman"/>
          <w:w w:val="98"/>
          <w:kern w:val="0"/>
          <w:sz w:val="24"/>
        </w:rPr>
        <w:t>atlas.ti</w:t>
      </w:r>
      <w:proofErr w:type="spellEnd"/>
      <w:proofErr w:type="gramEnd"/>
      <w:r w:rsidRPr="0082529B">
        <w:rPr>
          <w:rFonts w:ascii="Times New Roman" w:hAnsi="Times New Roman" w:cs="Times New Roman"/>
          <w:w w:val="98"/>
          <w:kern w:val="0"/>
          <w:sz w:val="24"/>
        </w:rPr>
        <w:t xml:space="preserve">, a software that specializes in analyzing interview data, in analyzing my interview data in three stages. In the first stage, I will import all the interview contents into </w:t>
      </w:r>
      <w:r w:rsidRPr="0082529B">
        <w:rPr>
          <w:rFonts w:ascii="Times New Roman" w:hAnsi="Times New Roman" w:cs="Times New Roman"/>
          <w:w w:val="98"/>
          <w:kern w:val="0"/>
          <w:sz w:val="24"/>
        </w:rPr>
        <w:lastRenderedPageBreak/>
        <w:t xml:space="preserve">the software. The reason why I use this software is that it can import all my interview notes, audio and video files into the software. This stage is also called the initial stage of material analysis. In this stage, after importing all materials into the software, the first analysis will be carried out. This analysis will be conducted in an open-coding method. The primary purpose is to code the original data and find meaningful words in all materials. That is to say, in this stage, I will set up keywords that are closely related to my study </w:t>
      </w:r>
      <w:r w:rsidR="00D3314B" w:rsidRPr="0082529B">
        <w:rPr>
          <w:rFonts w:ascii="Times New Roman" w:hAnsi="Times New Roman" w:cs="Times New Roman"/>
          <w:w w:val="98"/>
          <w:kern w:val="0"/>
          <w:sz w:val="24"/>
        </w:rPr>
        <w:t>purpose and</w:t>
      </w:r>
      <w:r w:rsidRPr="0082529B">
        <w:rPr>
          <w:rFonts w:ascii="Times New Roman" w:hAnsi="Times New Roman" w:cs="Times New Roman"/>
          <w:w w:val="98"/>
          <w:kern w:val="0"/>
          <w:sz w:val="24"/>
        </w:rPr>
        <w:t xml:space="preserve"> remove some other materials that are not necessary or have nothing to do with my study. The second stage is called the spindle encoding stage, in which I will familiarize all the codes. For example, through this operation, I can extract and analyze a change in the impact of information technology on the following-up courses of TEFL at different stages when teachers of different working years look at it. Or whether TEFL course teachers of different grades have different views on this issue. The last stage is also called selective encoding stage. Combine all the individual family data into one data line, observe the similarities and difference between the data, and then analyze whether the current teachers in TEFL courses have consistency on this issue. At last, I will present the interview data with graphs and tables in the final research report so that the readers can see and understand the data.</w:t>
      </w:r>
    </w:p>
    <w:p w14:paraId="10DA8828" w14:textId="29387BCE" w:rsidR="00F35A97" w:rsidRPr="0082529B" w:rsidRDefault="00F35A97" w:rsidP="00470E78">
      <w:pPr>
        <w:ind w:left="705" w:hangingChars="300" w:hanging="705"/>
        <w:rPr>
          <w:rFonts w:ascii="Times New Roman" w:hAnsi="Times New Roman" w:cs="Times New Roman"/>
          <w:w w:val="98"/>
          <w:kern w:val="0"/>
          <w:sz w:val="24"/>
        </w:rPr>
      </w:pPr>
      <w:r w:rsidRPr="0082529B">
        <w:rPr>
          <w:rFonts w:ascii="Times New Roman" w:hAnsi="Times New Roman" w:cs="Times New Roman"/>
          <w:w w:val="98"/>
          <w:kern w:val="0"/>
          <w:sz w:val="24"/>
        </w:rPr>
        <w:t xml:space="preserve">   </w:t>
      </w:r>
      <w:r w:rsidR="00470E78" w:rsidRPr="0082529B">
        <w:rPr>
          <w:rFonts w:ascii="Times New Roman" w:hAnsi="Times New Roman" w:cs="Times New Roman"/>
          <w:w w:val="98"/>
          <w:kern w:val="0"/>
          <w:sz w:val="24"/>
        </w:rPr>
        <w:t xml:space="preserve">         </w:t>
      </w:r>
      <w:r w:rsidRPr="0082529B">
        <w:rPr>
          <w:rFonts w:ascii="Times New Roman" w:hAnsi="Times New Roman" w:cs="Times New Roman"/>
          <w:w w:val="98"/>
          <w:kern w:val="0"/>
          <w:sz w:val="24"/>
        </w:rPr>
        <w:t>For the questionnaire data of student participants, I will adopt the method of combining</w:t>
      </w:r>
      <w:r w:rsidR="0093430B">
        <w:rPr>
          <w:rFonts w:ascii="Times New Roman" w:hAnsi="Times New Roman" w:cs="Times New Roman"/>
          <w:w w:val="98"/>
          <w:kern w:val="0"/>
          <w:sz w:val="24"/>
        </w:rPr>
        <w:t xml:space="preserve"> </w:t>
      </w:r>
      <w:r w:rsidRPr="0082529B">
        <w:rPr>
          <w:rFonts w:ascii="Times New Roman" w:hAnsi="Times New Roman" w:cs="Times New Roman"/>
          <w:w w:val="98"/>
          <w:kern w:val="0"/>
          <w:sz w:val="24"/>
        </w:rPr>
        <w:t xml:space="preserve">quantitative research and qualitative research to analyze the collecting data. As mentioned earlier, in the questionnaire for student participants, I will design 18 closed questions and 2 open questions. For 18 closed questions, I will take the quantitative research method to analyze the data. It means that in the analysis of closed questions, I will use the software, which name is SPSS, to summarize or divide the answers given by all student participants. Using SPSS to analyze the closed questions of the questionnaire is mainly divided into four processes: defining variables, entering data, analyzing statistics and saving results. There are two main methods of SPSS analysis: one is graphic analysis, which is characterized by simple and intuitive analysis; the other is numerical analysis, which is characterized by strong selectivity and detailed analysis results. Through SPSS analysis, I can get simple and intuitive charts and detailed results, which is conducive to my quantitative research, because the premise of quantitative research is to quantify the questionnaire first, and then use the quantitative data to analyze the problem. As for 2 open questions, I will take the qualitative research method to analyze. There are no alternative answers to open questions, the participants of the questionnaire can answer according to their real ideas without the constraints of the options. Though I can get more information and even unexpected answers from these questions, it is difficult to analyze the data by using SPSS. Therefore, I will use </w:t>
      </w:r>
      <w:proofErr w:type="spellStart"/>
      <w:proofErr w:type="gramStart"/>
      <w:r w:rsidRPr="0082529B">
        <w:rPr>
          <w:rFonts w:ascii="Times New Roman" w:hAnsi="Times New Roman" w:cs="Times New Roman"/>
          <w:w w:val="98"/>
          <w:kern w:val="0"/>
          <w:sz w:val="24"/>
        </w:rPr>
        <w:t>atlas.ti</w:t>
      </w:r>
      <w:proofErr w:type="spellEnd"/>
      <w:proofErr w:type="gramEnd"/>
      <w:r w:rsidRPr="0082529B">
        <w:rPr>
          <w:rFonts w:ascii="Times New Roman" w:hAnsi="Times New Roman" w:cs="Times New Roman"/>
          <w:w w:val="98"/>
          <w:kern w:val="0"/>
          <w:sz w:val="24"/>
        </w:rPr>
        <w:t xml:space="preserve">, the software which I used in the analysis of interview data, to encode the answers given by the student participants in the 2 open questions of the questionnaire, and finally convert them into analyzable numerical data. If the answers are concentrated, it is suitable to refine keywords, such as students' personal information questions (major, age). I will try </w:t>
      </w:r>
      <w:r w:rsidRPr="0082529B">
        <w:rPr>
          <w:rFonts w:ascii="Times New Roman" w:hAnsi="Times New Roman" w:cs="Times New Roman"/>
          <w:w w:val="98"/>
          <w:kern w:val="0"/>
          <w:sz w:val="24"/>
        </w:rPr>
        <w:lastRenderedPageBreak/>
        <w:t>my best to keep the original information as complete as possible so that the subsequent qualitative analysis can be carried out effectively.</w:t>
      </w:r>
    </w:p>
    <w:p w14:paraId="2AA62F83" w14:textId="77777777" w:rsidR="00F35A97" w:rsidRPr="0082529B" w:rsidRDefault="00F35A97" w:rsidP="00F35A97">
      <w:pPr>
        <w:rPr>
          <w:rFonts w:ascii="Times New Roman" w:hAnsi="Times New Roman" w:cs="Times New Roman"/>
          <w:w w:val="98"/>
          <w:kern w:val="0"/>
          <w:sz w:val="24"/>
        </w:rPr>
      </w:pPr>
    </w:p>
    <w:p w14:paraId="44798B48" w14:textId="77777777" w:rsidR="00F35A97" w:rsidRPr="0082529B" w:rsidRDefault="00F35A97" w:rsidP="00F35A97">
      <w:pPr>
        <w:rPr>
          <w:rFonts w:ascii="Times New Roman" w:hAnsi="Times New Roman" w:cs="Times New Roman"/>
          <w:w w:val="98"/>
          <w:kern w:val="0"/>
          <w:sz w:val="24"/>
        </w:rPr>
      </w:pPr>
      <w:r w:rsidRPr="0082529B">
        <w:rPr>
          <w:rFonts w:ascii="Times New Roman" w:hAnsi="Times New Roman" w:cs="Times New Roman"/>
          <w:w w:val="98"/>
          <w:kern w:val="0"/>
          <w:sz w:val="24"/>
        </w:rPr>
        <w:t>VII.    The timetable</w:t>
      </w:r>
    </w:p>
    <w:p w14:paraId="05E12911" w14:textId="59CFA61D" w:rsidR="00F35A97" w:rsidRPr="0082529B" w:rsidRDefault="00F35A97" w:rsidP="00470E78">
      <w:pPr>
        <w:ind w:leftChars="250" w:left="525" w:firstLineChars="350" w:firstLine="823"/>
        <w:rPr>
          <w:rFonts w:ascii="Times New Roman" w:hAnsi="Times New Roman" w:cs="Times New Roman"/>
          <w:w w:val="98"/>
          <w:kern w:val="0"/>
          <w:sz w:val="24"/>
        </w:rPr>
      </w:pPr>
      <w:r w:rsidRPr="0082529B">
        <w:rPr>
          <w:rFonts w:ascii="Times New Roman" w:hAnsi="Times New Roman" w:cs="Times New Roman"/>
          <w:w w:val="98"/>
          <w:kern w:val="0"/>
          <w:sz w:val="24"/>
        </w:rPr>
        <w:t xml:space="preserve">The full study is divided into four stages. The first stage is to sort </w:t>
      </w:r>
      <w:r w:rsidR="00D3314B" w:rsidRPr="0082529B">
        <w:rPr>
          <w:rFonts w:ascii="Times New Roman" w:hAnsi="Times New Roman" w:cs="Times New Roman"/>
          <w:w w:val="98"/>
          <w:kern w:val="0"/>
          <w:sz w:val="24"/>
        </w:rPr>
        <w:t>literature, collect</w:t>
      </w:r>
      <w:r w:rsidRPr="0082529B">
        <w:rPr>
          <w:rFonts w:ascii="Times New Roman" w:hAnsi="Times New Roman" w:cs="Times New Roman"/>
          <w:w w:val="98"/>
          <w:kern w:val="0"/>
          <w:sz w:val="24"/>
        </w:rPr>
        <w:t xml:space="preserve"> relevant literature and theoretical research. The second stage is to interview the teacher participants and conduct a questionnaire for the student participants in the TEFL course in Jiangxi Science and Technology Normal University. The third stage is to analyze the interview data and questionnaire data, and the fourth stage is to form the final study report combining the previous literature research and the data analysis. The specific timetable is as follows:</w:t>
      </w:r>
    </w:p>
    <w:p w14:paraId="29F137D6" w14:textId="77777777" w:rsidR="00F35A97" w:rsidRPr="0082529B" w:rsidRDefault="00F35A97" w:rsidP="00470E78">
      <w:pPr>
        <w:ind w:firstLineChars="250" w:firstLine="588"/>
        <w:rPr>
          <w:rFonts w:ascii="Times New Roman" w:hAnsi="Times New Roman" w:cs="Times New Roman"/>
          <w:w w:val="98"/>
          <w:kern w:val="0"/>
          <w:sz w:val="24"/>
        </w:rPr>
      </w:pPr>
      <w:r w:rsidRPr="0082529B">
        <w:rPr>
          <w:rFonts w:ascii="Times New Roman" w:hAnsi="Times New Roman" w:cs="Times New Roman"/>
          <w:w w:val="98"/>
          <w:kern w:val="0"/>
          <w:sz w:val="24"/>
        </w:rPr>
        <w:t>Weeks 1-5: Collect relevant literature and theoretical research</w:t>
      </w:r>
    </w:p>
    <w:p w14:paraId="25F7CB3C" w14:textId="77777777" w:rsidR="00F35A97" w:rsidRPr="0082529B" w:rsidRDefault="00F35A97" w:rsidP="00470E78">
      <w:pPr>
        <w:ind w:firstLineChars="250" w:firstLine="588"/>
        <w:rPr>
          <w:rFonts w:ascii="Times New Roman" w:hAnsi="Times New Roman" w:cs="Times New Roman"/>
          <w:w w:val="98"/>
          <w:kern w:val="0"/>
          <w:sz w:val="24"/>
        </w:rPr>
      </w:pPr>
      <w:r w:rsidRPr="0082529B">
        <w:rPr>
          <w:rFonts w:ascii="Times New Roman" w:hAnsi="Times New Roman" w:cs="Times New Roman"/>
          <w:w w:val="98"/>
          <w:kern w:val="0"/>
          <w:sz w:val="24"/>
        </w:rPr>
        <w:t>Weeks 6-10: Interview the teacher participants</w:t>
      </w:r>
    </w:p>
    <w:p w14:paraId="2E3C8302" w14:textId="77777777" w:rsidR="00F35A97" w:rsidRPr="0082529B" w:rsidRDefault="00F35A97" w:rsidP="00470E78">
      <w:pPr>
        <w:ind w:firstLineChars="250" w:firstLine="588"/>
        <w:rPr>
          <w:rFonts w:ascii="Times New Roman" w:hAnsi="Times New Roman" w:cs="Times New Roman"/>
          <w:w w:val="98"/>
          <w:kern w:val="0"/>
          <w:sz w:val="24"/>
        </w:rPr>
      </w:pPr>
      <w:r w:rsidRPr="0082529B">
        <w:rPr>
          <w:rFonts w:ascii="Times New Roman" w:hAnsi="Times New Roman" w:cs="Times New Roman"/>
          <w:w w:val="98"/>
          <w:kern w:val="0"/>
          <w:sz w:val="24"/>
        </w:rPr>
        <w:t>Weeks 11-12: Design the questionnaire</w:t>
      </w:r>
    </w:p>
    <w:p w14:paraId="627A9EC5" w14:textId="77777777" w:rsidR="00F35A97" w:rsidRPr="0082529B" w:rsidRDefault="00F35A97" w:rsidP="00470E78">
      <w:pPr>
        <w:ind w:firstLineChars="250" w:firstLine="588"/>
        <w:rPr>
          <w:rFonts w:ascii="Times New Roman" w:hAnsi="Times New Roman" w:cs="Times New Roman"/>
          <w:w w:val="98"/>
          <w:kern w:val="0"/>
          <w:sz w:val="24"/>
        </w:rPr>
      </w:pPr>
      <w:r w:rsidRPr="0082529B">
        <w:rPr>
          <w:rFonts w:ascii="Times New Roman" w:hAnsi="Times New Roman" w:cs="Times New Roman"/>
          <w:w w:val="98"/>
          <w:kern w:val="0"/>
          <w:sz w:val="24"/>
        </w:rPr>
        <w:t>Weeks 13-16: Questionnaire and Collection of the student participants</w:t>
      </w:r>
    </w:p>
    <w:p w14:paraId="1529CA81" w14:textId="77777777" w:rsidR="00F35A97" w:rsidRPr="0082529B" w:rsidRDefault="00F35A97" w:rsidP="00470E78">
      <w:pPr>
        <w:ind w:firstLineChars="250" w:firstLine="588"/>
        <w:rPr>
          <w:rFonts w:ascii="Times New Roman" w:hAnsi="Times New Roman" w:cs="Times New Roman"/>
          <w:w w:val="98"/>
          <w:kern w:val="0"/>
          <w:sz w:val="24"/>
        </w:rPr>
      </w:pPr>
      <w:r w:rsidRPr="0082529B">
        <w:rPr>
          <w:rFonts w:ascii="Times New Roman" w:hAnsi="Times New Roman" w:cs="Times New Roman"/>
          <w:w w:val="98"/>
          <w:kern w:val="0"/>
          <w:sz w:val="24"/>
        </w:rPr>
        <w:t>Weeks 17-21: Analyze the interviews</w:t>
      </w:r>
    </w:p>
    <w:p w14:paraId="7F4A6FA8" w14:textId="77777777" w:rsidR="00F35A97" w:rsidRPr="0082529B" w:rsidRDefault="00F35A97" w:rsidP="00470E78">
      <w:pPr>
        <w:ind w:firstLineChars="250" w:firstLine="588"/>
        <w:rPr>
          <w:rFonts w:ascii="Times New Roman" w:hAnsi="Times New Roman" w:cs="Times New Roman"/>
          <w:w w:val="98"/>
          <w:kern w:val="0"/>
          <w:sz w:val="24"/>
        </w:rPr>
      </w:pPr>
      <w:r w:rsidRPr="0082529B">
        <w:rPr>
          <w:rFonts w:ascii="Times New Roman" w:hAnsi="Times New Roman" w:cs="Times New Roman"/>
          <w:w w:val="98"/>
          <w:kern w:val="0"/>
          <w:sz w:val="24"/>
        </w:rPr>
        <w:t>Weeks 22-26: Analyze the questionnaires</w:t>
      </w:r>
    </w:p>
    <w:p w14:paraId="65AA7418" w14:textId="77777777" w:rsidR="00F35A97" w:rsidRPr="0082529B" w:rsidRDefault="00F35A97" w:rsidP="00470E78">
      <w:pPr>
        <w:ind w:firstLineChars="250" w:firstLine="588"/>
        <w:rPr>
          <w:rFonts w:ascii="Times New Roman" w:hAnsi="Times New Roman" w:cs="Times New Roman"/>
          <w:w w:val="98"/>
          <w:kern w:val="0"/>
          <w:sz w:val="24"/>
        </w:rPr>
      </w:pPr>
      <w:r w:rsidRPr="0082529B">
        <w:rPr>
          <w:rFonts w:ascii="Times New Roman" w:hAnsi="Times New Roman" w:cs="Times New Roman"/>
          <w:w w:val="98"/>
          <w:kern w:val="0"/>
          <w:sz w:val="24"/>
        </w:rPr>
        <w:t>Weeks 27-32: Writing a study report</w:t>
      </w:r>
    </w:p>
    <w:p w14:paraId="5734A47E" w14:textId="77777777" w:rsidR="00F35A97" w:rsidRPr="0082529B" w:rsidRDefault="00F35A97" w:rsidP="00F35A97">
      <w:pPr>
        <w:rPr>
          <w:rFonts w:ascii="Times New Roman" w:hAnsi="Times New Roman" w:cs="Times New Roman"/>
          <w:w w:val="98"/>
          <w:kern w:val="0"/>
          <w:sz w:val="24"/>
        </w:rPr>
      </w:pPr>
    </w:p>
    <w:p w14:paraId="19976592" w14:textId="7C1C9CA8" w:rsidR="00F35A97" w:rsidRPr="0082529B" w:rsidRDefault="00F35A97" w:rsidP="00F35A97">
      <w:pPr>
        <w:rPr>
          <w:rFonts w:ascii="Times New Roman" w:hAnsi="Times New Roman" w:cs="Times New Roman"/>
          <w:w w:val="98"/>
          <w:kern w:val="0"/>
          <w:sz w:val="24"/>
        </w:rPr>
      </w:pPr>
      <w:r w:rsidRPr="0082529B">
        <w:rPr>
          <w:rFonts w:ascii="Times New Roman" w:hAnsi="Times New Roman" w:cs="Times New Roman"/>
          <w:w w:val="98"/>
          <w:kern w:val="0"/>
          <w:sz w:val="24"/>
        </w:rPr>
        <w:t>VIII.    Reference</w:t>
      </w:r>
      <w:r w:rsidR="0022745A">
        <w:rPr>
          <w:rFonts w:ascii="Times New Roman" w:hAnsi="Times New Roman" w:cs="Times New Roman"/>
          <w:w w:val="98"/>
          <w:kern w:val="0"/>
          <w:sz w:val="24"/>
        </w:rPr>
        <w:t>s</w:t>
      </w:r>
    </w:p>
    <w:p w14:paraId="3B87380A" w14:textId="28A1109A" w:rsidR="00D8689B" w:rsidRPr="00461CB4" w:rsidRDefault="00D8689B" w:rsidP="00D8689B">
      <w:pPr>
        <w:pStyle w:val="a3"/>
        <w:widowControl/>
        <w:numPr>
          <w:ilvl w:val="0"/>
          <w:numId w:val="9"/>
        </w:numPr>
        <w:ind w:firstLineChars="0"/>
        <w:jc w:val="left"/>
        <w:rPr>
          <w:rFonts w:ascii="Source Sans Pro" w:eastAsia="宋体" w:hAnsi="Source Sans Pro" w:cs="宋体"/>
          <w:color w:val="3A3A3A"/>
          <w:kern w:val="0"/>
          <w:sz w:val="23"/>
          <w:szCs w:val="23"/>
          <w:shd w:val="clear" w:color="auto" w:fill="FFFFFF"/>
        </w:rPr>
      </w:pPr>
      <w:proofErr w:type="spellStart"/>
      <w:r w:rsidRPr="00461CB4">
        <w:rPr>
          <w:rFonts w:ascii="Source Sans Pro" w:eastAsia="宋体" w:hAnsi="Source Sans Pro" w:cs="宋体"/>
          <w:color w:val="3A3A3A"/>
          <w:kern w:val="0"/>
          <w:sz w:val="23"/>
          <w:szCs w:val="23"/>
          <w:shd w:val="clear" w:color="auto" w:fill="FFFFFF"/>
        </w:rPr>
        <w:t>Dudeney</w:t>
      </w:r>
      <w:proofErr w:type="spellEnd"/>
      <w:r w:rsidRPr="00461CB4">
        <w:rPr>
          <w:rFonts w:ascii="Source Sans Pro" w:eastAsia="宋体" w:hAnsi="Source Sans Pro" w:cs="宋体"/>
          <w:color w:val="3A3A3A"/>
          <w:kern w:val="0"/>
          <w:sz w:val="23"/>
          <w:szCs w:val="23"/>
          <w:shd w:val="clear" w:color="auto" w:fill="FFFFFF"/>
        </w:rPr>
        <w:t xml:space="preserve">, Gavin, and Nicky </w:t>
      </w:r>
      <w:proofErr w:type="spellStart"/>
      <w:r w:rsidRPr="00461CB4">
        <w:rPr>
          <w:rFonts w:ascii="Source Sans Pro" w:eastAsia="宋体" w:hAnsi="Source Sans Pro" w:cs="宋体"/>
          <w:color w:val="3A3A3A"/>
          <w:kern w:val="0"/>
          <w:sz w:val="23"/>
          <w:szCs w:val="23"/>
          <w:shd w:val="clear" w:color="auto" w:fill="FFFFFF"/>
        </w:rPr>
        <w:t>Hockly</w:t>
      </w:r>
      <w:proofErr w:type="spellEnd"/>
      <w:r w:rsidR="00B60E41">
        <w:rPr>
          <w:rFonts w:ascii="Source Sans Pro" w:eastAsia="宋体" w:hAnsi="Source Sans Pro" w:cs="宋体"/>
          <w:color w:val="3A3A3A"/>
          <w:kern w:val="0"/>
          <w:sz w:val="23"/>
          <w:szCs w:val="23"/>
          <w:shd w:val="clear" w:color="auto" w:fill="FFFFFF"/>
        </w:rPr>
        <w:t xml:space="preserve">, 2007. </w:t>
      </w:r>
      <w:r w:rsidRPr="00461CB4">
        <w:rPr>
          <w:rFonts w:ascii="Source Sans Pro" w:eastAsia="宋体" w:hAnsi="Source Sans Pro" w:cs="宋体"/>
          <w:color w:val="3A3A3A"/>
          <w:kern w:val="0"/>
          <w:sz w:val="23"/>
          <w:szCs w:val="23"/>
          <w:shd w:val="clear" w:color="auto" w:fill="FFFFFF"/>
        </w:rPr>
        <w:t xml:space="preserve">How to teach English with </w:t>
      </w:r>
      <w:r w:rsidR="009C6A80" w:rsidRPr="00461CB4">
        <w:rPr>
          <w:rFonts w:ascii="Source Sans Pro" w:eastAsia="宋体" w:hAnsi="Source Sans Pro" w:cs="宋体"/>
          <w:color w:val="3A3A3A"/>
          <w:kern w:val="0"/>
          <w:sz w:val="23"/>
          <w:szCs w:val="23"/>
          <w:shd w:val="clear" w:color="auto" w:fill="FFFFFF"/>
        </w:rPr>
        <w:t>technology</w:t>
      </w:r>
      <w:r w:rsidR="00BF776E">
        <w:rPr>
          <w:rFonts w:ascii="Source Sans Pro" w:eastAsia="宋体" w:hAnsi="Source Sans Pro" w:cs="宋体"/>
          <w:color w:val="3A3A3A"/>
          <w:kern w:val="0"/>
          <w:sz w:val="23"/>
          <w:szCs w:val="23"/>
          <w:shd w:val="clear" w:color="auto" w:fill="FFFFFF"/>
        </w:rPr>
        <w:t>, pp.</w:t>
      </w:r>
      <w:r w:rsidRPr="00461CB4">
        <w:rPr>
          <w:rFonts w:ascii="Source Sans Pro" w:eastAsia="宋体" w:hAnsi="Source Sans Pro" w:cs="宋体"/>
          <w:color w:val="3A3A3A"/>
          <w:kern w:val="0"/>
          <w:sz w:val="23"/>
          <w:szCs w:val="23"/>
          <w:shd w:val="clear" w:color="auto" w:fill="FFFFFF"/>
        </w:rPr>
        <w:t>25-28.</w:t>
      </w:r>
    </w:p>
    <w:p w14:paraId="0857CA71" w14:textId="3B3B5A0E" w:rsidR="00AE0CE3" w:rsidRDefault="00AE0CE3" w:rsidP="00AE0CE3">
      <w:pPr>
        <w:pStyle w:val="a3"/>
        <w:widowControl/>
        <w:numPr>
          <w:ilvl w:val="0"/>
          <w:numId w:val="9"/>
        </w:numPr>
        <w:ind w:firstLineChars="0"/>
        <w:jc w:val="left"/>
        <w:rPr>
          <w:rFonts w:ascii="Source Sans Pro" w:eastAsia="宋体" w:hAnsi="Source Sans Pro" w:cs="宋体"/>
          <w:color w:val="3A3A3A"/>
          <w:kern w:val="0"/>
          <w:sz w:val="23"/>
          <w:szCs w:val="23"/>
          <w:shd w:val="clear" w:color="auto" w:fill="FFFFFF"/>
        </w:rPr>
      </w:pPr>
      <w:proofErr w:type="spellStart"/>
      <w:r w:rsidRPr="00461CB4">
        <w:rPr>
          <w:rFonts w:ascii="Source Sans Pro" w:eastAsia="宋体" w:hAnsi="Source Sans Pro" w:cs="宋体"/>
          <w:color w:val="3A3A3A"/>
          <w:kern w:val="0"/>
          <w:sz w:val="23"/>
          <w:szCs w:val="23"/>
          <w:shd w:val="clear" w:color="auto" w:fill="FFFFFF"/>
        </w:rPr>
        <w:t>Gaoda</w:t>
      </w:r>
      <w:proofErr w:type="spellEnd"/>
      <w:r w:rsidRPr="00461CB4">
        <w:rPr>
          <w:rFonts w:ascii="Source Sans Pro" w:eastAsia="宋体" w:hAnsi="Source Sans Pro" w:cs="宋体"/>
          <w:color w:val="3A3A3A"/>
          <w:kern w:val="0"/>
          <w:sz w:val="23"/>
          <w:szCs w:val="23"/>
          <w:shd w:val="clear" w:color="auto" w:fill="FFFFFF"/>
        </w:rPr>
        <w:t>, He. Modern Educational Technology and Modern Foreign Teaching [M]. 2002.</w:t>
      </w:r>
    </w:p>
    <w:p w14:paraId="584A65D8" w14:textId="26BA5957" w:rsidR="0026310A" w:rsidRPr="005652DB" w:rsidRDefault="006A2708" w:rsidP="005652DB">
      <w:pPr>
        <w:pStyle w:val="a3"/>
        <w:widowControl/>
        <w:numPr>
          <w:ilvl w:val="0"/>
          <w:numId w:val="9"/>
        </w:numPr>
        <w:ind w:firstLineChars="0"/>
        <w:jc w:val="left"/>
        <w:rPr>
          <w:rFonts w:ascii="Source Sans Pro" w:eastAsia="宋体" w:hAnsi="Source Sans Pro" w:cs="宋体" w:hint="eastAsia"/>
          <w:color w:val="3A3A3A"/>
          <w:kern w:val="0"/>
          <w:sz w:val="23"/>
          <w:szCs w:val="23"/>
          <w:shd w:val="clear" w:color="auto" w:fill="FFFFFF"/>
        </w:rPr>
      </w:pPr>
      <w:r w:rsidRPr="006A2708">
        <w:rPr>
          <w:rFonts w:ascii="Source Sans Pro" w:eastAsia="宋体" w:hAnsi="Source Sans Pro" w:cs="宋体"/>
          <w:color w:val="3A3A3A"/>
          <w:kern w:val="0"/>
          <w:sz w:val="23"/>
          <w:szCs w:val="23"/>
          <w:shd w:val="clear" w:color="auto" w:fill="FFFFFF"/>
        </w:rPr>
        <w:t>Geoffrey B</w:t>
      </w:r>
      <w:r w:rsidR="00505B4B">
        <w:rPr>
          <w:rFonts w:ascii="Source Sans Pro" w:eastAsia="宋体" w:hAnsi="Source Sans Pro" w:cs="宋体"/>
          <w:color w:val="3A3A3A"/>
          <w:kern w:val="0"/>
          <w:sz w:val="23"/>
          <w:szCs w:val="23"/>
          <w:shd w:val="clear" w:color="auto" w:fill="FFFFFF"/>
        </w:rPr>
        <w:t>.,</w:t>
      </w:r>
      <w:r w:rsidRPr="006A2708">
        <w:rPr>
          <w:rFonts w:ascii="Source Sans Pro" w:eastAsia="宋体" w:hAnsi="Source Sans Pro" w:cs="宋体"/>
          <w:color w:val="3A3A3A"/>
          <w:kern w:val="0"/>
          <w:sz w:val="23"/>
          <w:szCs w:val="23"/>
          <w:shd w:val="clear" w:color="auto" w:fill="FFFFFF"/>
        </w:rPr>
        <w:t xml:space="preserve"> Christopher B</w:t>
      </w:r>
      <w:r w:rsidR="00505B4B">
        <w:rPr>
          <w:rFonts w:ascii="Source Sans Pro" w:eastAsia="宋体" w:hAnsi="Source Sans Pro" w:cs="宋体"/>
          <w:color w:val="3A3A3A"/>
          <w:kern w:val="0"/>
          <w:sz w:val="23"/>
          <w:szCs w:val="23"/>
          <w:shd w:val="clear" w:color="auto" w:fill="FFFFFF"/>
        </w:rPr>
        <w:t xml:space="preserve">., </w:t>
      </w:r>
      <w:r w:rsidRPr="006A2708">
        <w:rPr>
          <w:rFonts w:ascii="Source Sans Pro" w:eastAsia="宋体" w:hAnsi="Source Sans Pro" w:cs="宋体"/>
          <w:color w:val="3A3A3A"/>
          <w:kern w:val="0"/>
          <w:sz w:val="23"/>
          <w:szCs w:val="23"/>
          <w:shd w:val="clear" w:color="auto" w:fill="FFFFFF"/>
        </w:rPr>
        <w:t xml:space="preserve">Roger </w:t>
      </w:r>
      <w:r w:rsidR="00505B4B">
        <w:rPr>
          <w:rFonts w:ascii="Source Sans Pro" w:eastAsia="宋体" w:hAnsi="Source Sans Pro" w:cs="宋体"/>
          <w:color w:val="3A3A3A"/>
          <w:kern w:val="0"/>
          <w:sz w:val="23"/>
          <w:szCs w:val="23"/>
          <w:shd w:val="clear" w:color="auto" w:fill="FFFFFF"/>
        </w:rPr>
        <w:t>F.,</w:t>
      </w:r>
      <w:r w:rsidRPr="006A2708">
        <w:rPr>
          <w:rFonts w:ascii="Source Sans Pro" w:eastAsia="宋体" w:hAnsi="Source Sans Pro" w:cs="宋体" w:hint="eastAsia"/>
          <w:color w:val="3A3A3A"/>
          <w:kern w:val="0"/>
          <w:sz w:val="23"/>
          <w:szCs w:val="23"/>
          <w:shd w:val="clear" w:color="auto" w:fill="FFFFFF"/>
        </w:rPr>
        <w:t xml:space="preserve"> </w:t>
      </w:r>
      <w:r w:rsidRPr="006A2708">
        <w:rPr>
          <w:rFonts w:ascii="Source Sans Pro" w:eastAsia="宋体" w:hAnsi="Source Sans Pro" w:cs="宋体"/>
          <w:color w:val="3A3A3A"/>
          <w:kern w:val="0"/>
          <w:sz w:val="23"/>
          <w:szCs w:val="23"/>
          <w:shd w:val="clear" w:color="auto" w:fill="FFFFFF"/>
        </w:rPr>
        <w:t>Peter H</w:t>
      </w:r>
      <w:r w:rsidR="00505B4B">
        <w:rPr>
          <w:rFonts w:ascii="Source Sans Pro" w:eastAsia="宋体" w:hAnsi="Source Sans Pro" w:cs="宋体"/>
          <w:color w:val="3A3A3A"/>
          <w:kern w:val="0"/>
          <w:sz w:val="23"/>
          <w:szCs w:val="23"/>
          <w:shd w:val="clear" w:color="auto" w:fill="FFFFFF"/>
        </w:rPr>
        <w:t>.</w:t>
      </w:r>
      <w:r w:rsidR="005652DB">
        <w:rPr>
          <w:rFonts w:ascii="Source Sans Pro" w:eastAsia="宋体" w:hAnsi="Source Sans Pro" w:cs="宋体"/>
          <w:color w:val="3A3A3A"/>
          <w:kern w:val="0"/>
          <w:sz w:val="23"/>
          <w:szCs w:val="23"/>
          <w:shd w:val="clear" w:color="auto" w:fill="FFFFFF"/>
        </w:rPr>
        <w:t>,</w:t>
      </w:r>
      <w:r w:rsidRPr="006A2708">
        <w:rPr>
          <w:rFonts w:ascii="Source Sans Pro" w:eastAsia="宋体" w:hAnsi="Source Sans Pro" w:cs="宋体"/>
          <w:color w:val="3A3A3A"/>
          <w:kern w:val="0"/>
          <w:sz w:val="23"/>
          <w:szCs w:val="23"/>
          <w:shd w:val="clear" w:color="auto" w:fill="FFFFFF"/>
        </w:rPr>
        <w:t xml:space="preserve"> </w:t>
      </w:r>
      <w:r w:rsidR="00505B4B">
        <w:rPr>
          <w:rFonts w:ascii="Source Sans Pro" w:eastAsia="宋体" w:hAnsi="Source Sans Pro" w:cs="宋体"/>
          <w:color w:val="3A3A3A"/>
          <w:kern w:val="0"/>
          <w:sz w:val="23"/>
          <w:szCs w:val="23"/>
          <w:shd w:val="clear" w:color="auto" w:fill="FFFFFF"/>
        </w:rPr>
        <w:t>and</w:t>
      </w:r>
      <w:r w:rsidR="00737146">
        <w:rPr>
          <w:rFonts w:ascii="Source Sans Pro" w:eastAsia="宋体" w:hAnsi="Source Sans Pro" w:cs="宋体"/>
          <w:color w:val="3A3A3A"/>
          <w:kern w:val="0"/>
          <w:sz w:val="23"/>
          <w:szCs w:val="23"/>
          <w:shd w:val="clear" w:color="auto" w:fill="FFFFFF"/>
        </w:rPr>
        <w:t xml:space="preserve"> </w:t>
      </w:r>
      <w:r w:rsidRPr="006A2708">
        <w:rPr>
          <w:rFonts w:ascii="Source Sans Pro" w:eastAsia="宋体" w:hAnsi="Source Sans Pro" w:cs="宋体"/>
          <w:color w:val="3A3A3A"/>
          <w:kern w:val="0"/>
          <w:sz w:val="23"/>
          <w:szCs w:val="23"/>
          <w:shd w:val="clear" w:color="auto" w:fill="FFFFFF"/>
        </w:rPr>
        <w:t>Anita P</w:t>
      </w:r>
      <w:r w:rsidR="005652DB">
        <w:rPr>
          <w:rFonts w:ascii="Source Sans Pro" w:eastAsia="宋体" w:hAnsi="Source Sans Pro" w:cs="宋体"/>
          <w:color w:val="3A3A3A"/>
          <w:kern w:val="0"/>
          <w:sz w:val="23"/>
          <w:szCs w:val="23"/>
          <w:shd w:val="clear" w:color="auto" w:fill="FFFFFF"/>
        </w:rPr>
        <w:t>.</w:t>
      </w:r>
      <w:r w:rsidR="00737146">
        <w:rPr>
          <w:rFonts w:ascii="Source Sans Pro" w:eastAsia="宋体" w:hAnsi="Source Sans Pro" w:cs="宋体"/>
          <w:color w:val="3A3A3A"/>
          <w:kern w:val="0"/>
          <w:sz w:val="23"/>
          <w:szCs w:val="23"/>
          <w:shd w:val="clear" w:color="auto" w:fill="FFFFFF"/>
        </w:rPr>
        <w:t xml:space="preserve">, </w:t>
      </w:r>
      <w:r w:rsidR="008422FE">
        <w:rPr>
          <w:rFonts w:ascii="Source Sans Pro" w:eastAsia="宋体" w:hAnsi="Source Sans Pro" w:cs="宋体"/>
          <w:color w:val="3A3A3A"/>
          <w:kern w:val="0"/>
          <w:sz w:val="23"/>
          <w:szCs w:val="23"/>
          <w:shd w:val="clear" w:color="auto" w:fill="FFFFFF"/>
        </w:rPr>
        <w:t>1980.</w:t>
      </w:r>
      <w:r w:rsidR="005652DB">
        <w:rPr>
          <w:rFonts w:ascii="Source Sans Pro" w:eastAsia="宋体" w:hAnsi="Source Sans Pro" w:cs="宋体"/>
          <w:color w:val="3A3A3A"/>
          <w:kern w:val="0"/>
          <w:sz w:val="23"/>
          <w:szCs w:val="23"/>
          <w:shd w:val="clear" w:color="auto" w:fill="FFFFFF"/>
        </w:rPr>
        <w:t xml:space="preserve">Teaching English as a Foreign Language. Second Edition. </w:t>
      </w:r>
    </w:p>
    <w:p w14:paraId="52396998" w14:textId="0F60390E" w:rsidR="00AA7060" w:rsidRPr="00461CB4" w:rsidRDefault="00AA7060" w:rsidP="00AA7060">
      <w:pPr>
        <w:pStyle w:val="a3"/>
        <w:widowControl/>
        <w:numPr>
          <w:ilvl w:val="0"/>
          <w:numId w:val="9"/>
        </w:numPr>
        <w:ind w:firstLineChars="0"/>
        <w:jc w:val="left"/>
        <w:rPr>
          <w:rFonts w:ascii="Source Sans Pro" w:eastAsia="宋体" w:hAnsi="Source Sans Pro" w:cs="宋体"/>
          <w:color w:val="3A3A3A"/>
          <w:kern w:val="0"/>
          <w:sz w:val="23"/>
          <w:szCs w:val="23"/>
          <w:shd w:val="clear" w:color="auto" w:fill="FFFFFF"/>
        </w:rPr>
      </w:pPr>
      <w:proofErr w:type="spellStart"/>
      <w:r w:rsidRPr="00461CB4">
        <w:rPr>
          <w:rFonts w:ascii="Source Sans Pro" w:eastAsia="宋体" w:hAnsi="Source Sans Pro" w:cs="宋体"/>
          <w:color w:val="3A3A3A"/>
          <w:kern w:val="0"/>
          <w:sz w:val="23"/>
          <w:szCs w:val="23"/>
          <w:shd w:val="clear" w:color="auto" w:fill="FFFFFF"/>
        </w:rPr>
        <w:t>Fauziati</w:t>
      </w:r>
      <w:proofErr w:type="spellEnd"/>
      <w:r w:rsidRPr="00461CB4">
        <w:rPr>
          <w:rFonts w:ascii="Source Sans Pro" w:eastAsia="宋体" w:hAnsi="Source Sans Pro" w:cs="宋体"/>
          <w:color w:val="3A3A3A"/>
          <w:kern w:val="0"/>
          <w:sz w:val="23"/>
          <w:szCs w:val="23"/>
          <w:shd w:val="clear" w:color="auto" w:fill="FFFFFF"/>
        </w:rPr>
        <w:t xml:space="preserve">, </w:t>
      </w:r>
      <w:proofErr w:type="spellStart"/>
      <w:r w:rsidRPr="00461CB4">
        <w:rPr>
          <w:rFonts w:ascii="Source Sans Pro" w:eastAsia="宋体" w:hAnsi="Source Sans Pro" w:cs="宋体"/>
          <w:color w:val="3A3A3A"/>
          <w:kern w:val="0"/>
          <w:sz w:val="23"/>
          <w:szCs w:val="23"/>
          <w:shd w:val="clear" w:color="auto" w:fill="FFFFFF"/>
        </w:rPr>
        <w:t>Endang</w:t>
      </w:r>
      <w:proofErr w:type="spellEnd"/>
      <w:r w:rsidRPr="00461CB4">
        <w:rPr>
          <w:rFonts w:ascii="Source Sans Pro" w:eastAsia="宋体" w:hAnsi="Source Sans Pro" w:cs="宋体"/>
          <w:color w:val="3A3A3A"/>
          <w:kern w:val="0"/>
          <w:sz w:val="23"/>
          <w:szCs w:val="23"/>
          <w:shd w:val="clear" w:color="auto" w:fill="FFFFFF"/>
        </w:rPr>
        <w:t xml:space="preserve">. </w:t>
      </w:r>
      <w:r w:rsidR="001368CF">
        <w:rPr>
          <w:rFonts w:ascii="Source Sans Pro" w:eastAsia="宋体" w:hAnsi="Source Sans Pro" w:cs="宋体"/>
          <w:color w:val="3A3A3A"/>
          <w:kern w:val="0"/>
          <w:sz w:val="23"/>
          <w:szCs w:val="23"/>
          <w:shd w:val="clear" w:color="auto" w:fill="FFFFFF"/>
        </w:rPr>
        <w:t xml:space="preserve">2010. </w:t>
      </w:r>
      <w:r w:rsidRPr="00461CB4">
        <w:rPr>
          <w:rFonts w:ascii="Source Sans Pro" w:eastAsia="宋体" w:hAnsi="Source Sans Pro" w:cs="宋体"/>
          <w:color w:val="3A3A3A"/>
          <w:kern w:val="0"/>
          <w:sz w:val="23"/>
          <w:szCs w:val="23"/>
          <w:shd w:val="clear" w:color="auto" w:fill="FFFFFF"/>
        </w:rPr>
        <w:t>Teaching English as a foreign language (TEFL)</w:t>
      </w:r>
    </w:p>
    <w:p w14:paraId="4D9F8C3A" w14:textId="7118BE85" w:rsidR="0026310A" w:rsidRPr="00461CB4" w:rsidRDefault="00497FA9" w:rsidP="001368CF">
      <w:pPr>
        <w:pStyle w:val="a3"/>
        <w:widowControl/>
        <w:numPr>
          <w:ilvl w:val="0"/>
          <w:numId w:val="9"/>
        </w:numPr>
        <w:ind w:firstLineChars="0"/>
        <w:jc w:val="left"/>
        <w:rPr>
          <w:rFonts w:ascii="Source Sans Pro" w:eastAsia="宋体" w:hAnsi="Source Sans Pro" w:cs="宋体" w:hint="eastAsia"/>
          <w:color w:val="3A3A3A"/>
          <w:kern w:val="0"/>
          <w:sz w:val="23"/>
          <w:szCs w:val="23"/>
          <w:shd w:val="clear" w:color="auto" w:fill="FFFFFF"/>
        </w:rPr>
      </w:pPr>
      <w:r w:rsidRPr="00461CB4">
        <w:rPr>
          <w:rFonts w:ascii="Source Sans Pro" w:eastAsia="宋体" w:hAnsi="Source Sans Pro" w:cs="宋体"/>
          <w:color w:val="3A3A3A"/>
          <w:kern w:val="0"/>
          <w:sz w:val="23"/>
          <w:szCs w:val="23"/>
          <w:shd w:val="clear" w:color="auto" w:fill="FFFFFF"/>
        </w:rPr>
        <w:t xml:space="preserve">Mason, Jennifer, </w:t>
      </w:r>
      <w:r w:rsidR="001368CF">
        <w:rPr>
          <w:rFonts w:ascii="Source Sans Pro" w:eastAsia="宋体" w:hAnsi="Source Sans Pro" w:cs="宋体"/>
          <w:color w:val="3A3A3A"/>
          <w:kern w:val="0"/>
          <w:sz w:val="23"/>
          <w:szCs w:val="23"/>
          <w:shd w:val="clear" w:color="auto" w:fill="FFFFFF"/>
        </w:rPr>
        <w:t xml:space="preserve">2002. </w:t>
      </w:r>
      <w:r w:rsidRPr="00461CB4">
        <w:rPr>
          <w:rFonts w:ascii="Source Sans Pro" w:eastAsia="宋体" w:hAnsi="Source Sans Pro" w:cs="宋体"/>
          <w:color w:val="3A3A3A"/>
          <w:kern w:val="0"/>
          <w:sz w:val="23"/>
          <w:szCs w:val="23"/>
          <w:shd w:val="clear" w:color="auto" w:fill="FFFFFF"/>
        </w:rPr>
        <w:t>Qualitative Researching. 2nd ed. London: SAGE,</w:t>
      </w:r>
      <w:r w:rsidR="001368CF" w:rsidRPr="00461CB4">
        <w:rPr>
          <w:rFonts w:ascii="Source Sans Pro" w:eastAsia="宋体" w:hAnsi="Source Sans Pro" w:cs="宋体" w:hint="eastAsia"/>
          <w:color w:val="3A3A3A"/>
          <w:kern w:val="0"/>
          <w:sz w:val="23"/>
          <w:szCs w:val="23"/>
          <w:shd w:val="clear" w:color="auto" w:fill="FFFFFF"/>
        </w:rPr>
        <w:t xml:space="preserve"> </w:t>
      </w:r>
    </w:p>
    <w:p w14:paraId="602045D0" w14:textId="2EF33C53" w:rsidR="00F35A97" w:rsidRPr="00461CB4" w:rsidRDefault="00EF5695" w:rsidP="009C6A80">
      <w:pPr>
        <w:pStyle w:val="a3"/>
        <w:widowControl/>
        <w:numPr>
          <w:ilvl w:val="0"/>
          <w:numId w:val="9"/>
        </w:numPr>
        <w:ind w:firstLineChars="0"/>
        <w:jc w:val="left"/>
        <w:rPr>
          <w:rFonts w:ascii="Source Sans Pro" w:eastAsia="宋体" w:hAnsi="Source Sans Pro" w:cs="宋体" w:hint="eastAsia"/>
          <w:color w:val="3A3A3A"/>
          <w:kern w:val="0"/>
          <w:sz w:val="23"/>
          <w:szCs w:val="23"/>
          <w:shd w:val="clear" w:color="auto" w:fill="FFFFFF"/>
        </w:rPr>
      </w:pPr>
      <w:proofErr w:type="spellStart"/>
      <w:r w:rsidRPr="00EF5695">
        <w:rPr>
          <w:rFonts w:ascii="Source Sans Pro" w:eastAsia="宋体" w:hAnsi="Source Sans Pro" w:cs="宋体"/>
          <w:color w:val="3A3A3A"/>
          <w:kern w:val="0"/>
          <w:sz w:val="23"/>
          <w:szCs w:val="23"/>
          <w:shd w:val="clear" w:color="auto" w:fill="FFFFFF"/>
        </w:rPr>
        <w:t>Muijs</w:t>
      </w:r>
      <w:proofErr w:type="spellEnd"/>
      <w:r w:rsidRPr="00EF5695">
        <w:rPr>
          <w:rFonts w:ascii="Source Sans Pro" w:eastAsia="宋体" w:hAnsi="Source Sans Pro" w:cs="宋体"/>
          <w:color w:val="3A3A3A"/>
          <w:kern w:val="0"/>
          <w:sz w:val="23"/>
          <w:szCs w:val="23"/>
          <w:shd w:val="clear" w:color="auto" w:fill="FFFFFF"/>
        </w:rPr>
        <w:t>, Daniel</w:t>
      </w:r>
      <w:r w:rsidR="001368CF">
        <w:rPr>
          <w:rFonts w:ascii="Source Sans Pro" w:eastAsia="宋体" w:hAnsi="Source Sans Pro" w:cs="宋体"/>
          <w:color w:val="3A3A3A"/>
          <w:kern w:val="0"/>
          <w:sz w:val="23"/>
          <w:szCs w:val="23"/>
          <w:shd w:val="clear" w:color="auto" w:fill="FFFFFF"/>
        </w:rPr>
        <w:t xml:space="preserve">, 2011. </w:t>
      </w:r>
      <w:r w:rsidRPr="00461CB4">
        <w:rPr>
          <w:rFonts w:ascii="Source Sans Pro" w:eastAsia="宋体" w:hAnsi="Source Sans Pro" w:cs="宋体"/>
          <w:color w:val="3A3A3A"/>
          <w:kern w:val="0"/>
          <w:sz w:val="23"/>
          <w:szCs w:val="23"/>
          <w:shd w:val="clear" w:color="auto" w:fill="FFFFFF"/>
        </w:rPr>
        <w:t>Doing Quantitative Research in Education with SPSS</w:t>
      </w:r>
      <w:r w:rsidRPr="00EF5695">
        <w:rPr>
          <w:rFonts w:ascii="Source Sans Pro" w:eastAsia="宋体" w:hAnsi="Source Sans Pro" w:cs="宋体"/>
          <w:color w:val="3A3A3A"/>
          <w:kern w:val="0"/>
          <w:sz w:val="23"/>
          <w:szCs w:val="23"/>
          <w:shd w:val="clear" w:color="auto" w:fill="FFFFFF"/>
        </w:rPr>
        <w:t>. 2nd ed. Los Angeles: Sage Publications</w:t>
      </w:r>
    </w:p>
    <w:p w14:paraId="43B8C040" w14:textId="5DD1533B" w:rsidR="00526A6E" w:rsidRPr="00526A6E" w:rsidRDefault="00526A6E" w:rsidP="00526A6E">
      <w:pPr>
        <w:pStyle w:val="a3"/>
        <w:widowControl/>
        <w:numPr>
          <w:ilvl w:val="0"/>
          <w:numId w:val="9"/>
        </w:numPr>
        <w:ind w:firstLineChars="0"/>
        <w:jc w:val="left"/>
        <w:rPr>
          <w:rFonts w:ascii="宋体" w:eastAsia="宋体" w:hAnsi="宋体" w:cs="宋体"/>
          <w:kern w:val="0"/>
          <w:sz w:val="24"/>
        </w:rPr>
      </w:pPr>
      <w:r w:rsidRPr="00526A6E">
        <w:rPr>
          <w:rFonts w:ascii="Source Sans Pro" w:eastAsia="宋体" w:hAnsi="Source Sans Pro" w:cs="宋体"/>
          <w:color w:val="3A3A3A"/>
          <w:kern w:val="0"/>
          <w:sz w:val="23"/>
          <w:szCs w:val="23"/>
          <w:shd w:val="clear" w:color="auto" w:fill="FFFFFF"/>
        </w:rPr>
        <w:t>Silverman, David</w:t>
      </w:r>
      <w:r w:rsidR="001368CF">
        <w:rPr>
          <w:rFonts w:ascii="Source Sans Pro" w:eastAsia="宋体" w:hAnsi="Source Sans Pro" w:cs="宋体"/>
          <w:color w:val="3A3A3A"/>
          <w:kern w:val="0"/>
          <w:sz w:val="23"/>
          <w:szCs w:val="23"/>
          <w:shd w:val="clear" w:color="auto" w:fill="FFFFFF"/>
        </w:rPr>
        <w:t xml:space="preserve">, 2009. </w:t>
      </w:r>
      <w:bookmarkStart w:id="0" w:name="_GoBack"/>
      <w:bookmarkEnd w:id="0"/>
      <w:r w:rsidRPr="00526A6E">
        <w:rPr>
          <w:rFonts w:ascii="Source Sans Pro" w:eastAsia="宋体" w:hAnsi="Source Sans Pro" w:cs="宋体"/>
          <w:i/>
          <w:iCs/>
          <w:color w:val="3A3A3A"/>
          <w:kern w:val="0"/>
          <w:sz w:val="23"/>
          <w:szCs w:val="23"/>
        </w:rPr>
        <w:t>Doing Qualitative Research</w:t>
      </w:r>
      <w:r w:rsidRPr="00526A6E">
        <w:rPr>
          <w:rFonts w:ascii="Source Sans Pro" w:eastAsia="宋体" w:hAnsi="Source Sans Pro" w:cs="宋体"/>
          <w:color w:val="3A3A3A"/>
          <w:kern w:val="0"/>
          <w:sz w:val="23"/>
          <w:szCs w:val="23"/>
          <w:shd w:val="clear" w:color="auto" w:fill="FFFFFF"/>
        </w:rPr>
        <w:t>. 3rd ed. London: SAGE</w:t>
      </w:r>
    </w:p>
    <w:p w14:paraId="51232A1B" w14:textId="77777777" w:rsidR="00F35A97" w:rsidRPr="00526A6E" w:rsidRDefault="00F35A97" w:rsidP="00F35A97">
      <w:pPr>
        <w:rPr>
          <w:rFonts w:ascii="Times New Roman" w:hAnsi="Times New Roman" w:cs="Times New Roman"/>
          <w:w w:val="98"/>
          <w:kern w:val="0"/>
        </w:rPr>
      </w:pPr>
    </w:p>
    <w:p w14:paraId="4D133D14" w14:textId="77777777" w:rsidR="00F35A97" w:rsidRPr="001446B5" w:rsidRDefault="00F35A97" w:rsidP="00F35A97">
      <w:pPr>
        <w:rPr>
          <w:rFonts w:ascii="Times New Roman" w:hAnsi="Times New Roman" w:cs="Times New Roman"/>
          <w:w w:val="98"/>
          <w:kern w:val="0"/>
        </w:rPr>
      </w:pPr>
    </w:p>
    <w:p w14:paraId="761AF7FD" w14:textId="77777777" w:rsidR="00F35A97" w:rsidRPr="001446B5" w:rsidRDefault="00F35A97" w:rsidP="00F35A97">
      <w:pPr>
        <w:rPr>
          <w:rFonts w:ascii="Times New Roman" w:hAnsi="Times New Roman" w:cs="Times New Roman"/>
          <w:w w:val="98"/>
          <w:kern w:val="0"/>
        </w:rPr>
      </w:pPr>
    </w:p>
    <w:p w14:paraId="03A888F2" w14:textId="77777777" w:rsidR="00F35A97" w:rsidRPr="001446B5" w:rsidRDefault="00F35A97" w:rsidP="00F35A97">
      <w:pPr>
        <w:rPr>
          <w:rFonts w:ascii="Times New Roman" w:hAnsi="Times New Roman" w:cs="Times New Roman"/>
          <w:w w:val="98"/>
          <w:kern w:val="0"/>
        </w:rPr>
      </w:pPr>
    </w:p>
    <w:p w14:paraId="78970430" w14:textId="77777777" w:rsidR="00B752BF" w:rsidRPr="001446B5" w:rsidRDefault="00B752BF" w:rsidP="00F35A97">
      <w:pPr>
        <w:rPr>
          <w:rFonts w:ascii="Times New Roman" w:hAnsi="Times New Roman" w:cs="Times New Roman"/>
        </w:rPr>
      </w:pPr>
    </w:p>
    <w:sectPr w:rsidR="00B752BF" w:rsidRPr="001446B5" w:rsidSect="00D30686">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abon">
    <w:altName w:val="Cambria"/>
    <w:panose1 w:val="020B0604020202020204"/>
    <w:charset w:val="00"/>
    <w:family w:val="roman"/>
    <w:notTrueType/>
    <w:pitch w:val="default"/>
  </w:font>
  <w:font w:name="Source Sans Pro">
    <w:panose1 w:val="020B0503030403020204"/>
    <w:charset w:val="00"/>
    <w:family w:val="swiss"/>
    <w:pitch w:val="variable"/>
    <w:sig w:usb0="600002F7" w:usb1="02000001"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D25DDC"/>
    <w:multiLevelType w:val="hybridMultilevel"/>
    <w:tmpl w:val="001A522E"/>
    <w:lvl w:ilvl="0" w:tplc="C7AA5DE2">
      <w:start w:val="1"/>
      <w:numFmt w:val="decimal"/>
      <w:lvlText w:val="%1."/>
      <w:lvlJc w:val="left"/>
      <w:pPr>
        <w:ind w:left="980" w:hanging="360"/>
      </w:pPr>
      <w:rPr>
        <w:rFonts w:hint="default"/>
      </w:rPr>
    </w:lvl>
    <w:lvl w:ilvl="1" w:tplc="04090019" w:tentative="1">
      <w:start w:val="1"/>
      <w:numFmt w:val="lowerLetter"/>
      <w:lvlText w:val="%2)"/>
      <w:lvlJc w:val="left"/>
      <w:pPr>
        <w:ind w:left="1460" w:hanging="420"/>
      </w:pPr>
    </w:lvl>
    <w:lvl w:ilvl="2" w:tplc="0409001B" w:tentative="1">
      <w:start w:val="1"/>
      <w:numFmt w:val="lowerRoman"/>
      <w:lvlText w:val="%3."/>
      <w:lvlJc w:val="right"/>
      <w:pPr>
        <w:ind w:left="1880" w:hanging="420"/>
      </w:pPr>
    </w:lvl>
    <w:lvl w:ilvl="3" w:tplc="0409000F" w:tentative="1">
      <w:start w:val="1"/>
      <w:numFmt w:val="decimal"/>
      <w:lvlText w:val="%4."/>
      <w:lvlJc w:val="left"/>
      <w:pPr>
        <w:ind w:left="2300" w:hanging="420"/>
      </w:pPr>
    </w:lvl>
    <w:lvl w:ilvl="4" w:tplc="04090019" w:tentative="1">
      <w:start w:val="1"/>
      <w:numFmt w:val="lowerLetter"/>
      <w:lvlText w:val="%5)"/>
      <w:lvlJc w:val="left"/>
      <w:pPr>
        <w:ind w:left="2720" w:hanging="420"/>
      </w:pPr>
    </w:lvl>
    <w:lvl w:ilvl="5" w:tplc="0409001B" w:tentative="1">
      <w:start w:val="1"/>
      <w:numFmt w:val="lowerRoman"/>
      <w:lvlText w:val="%6."/>
      <w:lvlJc w:val="right"/>
      <w:pPr>
        <w:ind w:left="3140" w:hanging="420"/>
      </w:pPr>
    </w:lvl>
    <w:lvl w:ilvl="6" w:tplc="0409000F" w:tentative="1">
      <w:start w:val="1"/>
      <w:numFmt w:val="decimal"/>
      <w:lvlText w:val="%7."/>
      <w:lvlJc w:val="left"/>
      <w:pPr>
        <w:ind w:left="3560" w:hanging="420"/>
      </w:pPr>
    </w:lvl>
    <w:lvl w:ilvl="7" w:tplc="04090019" w:tentative="1">
      <w:start w:val="1"/>
      <w:numFmt w:val="lowerLetter"/>
      <w:lvlText w:val="%8)"/>
      <w:lvlJc w:val="left"/>
      <w:pPr>
        <w:ind w:left="3980" w:hanging="420"/>
      </w:pPr>
    </w:lvl>
    <w:lvl w:ilvl="8" w:tplc="0409001B" w:tentative="1">
      <w:start w:val="1"/>
      <w:numFmt w:val="lowerRoman"/>
      <w:lvlText w:val="%9."/>
      <w:lvlJc w:val="right"/>
      <w:pPr>
        <w:ind w:left="4400" w:hanging="420"/>
      </w:pPr>
    </w:lvl>
  </w:abstractNum>
  <w:abstractNum w:abstractNumId="1" w15:restartNumberingAfterBreak="0">
    <w:nsid w:val="2FD36147"/>
    <w:multiLevelType w:val="hybridMultilevel"/>
    <w:tmpl w:val="7F7066FA"/>
    <w:lvl w:ilvl="0" w:tplc="097E9D20">
      <w:start w:val="1"/>
      <w:numFmt w:val="decimal"/>
      <w:lvlText w:val="%1."/>
      <w:lvlJc w:val="left"/>
      <w:pPr>
        <w:ind w:left="1500" w:hanging="360"/>
      </w:pPr>
      <w:rPr>
        <w:rFonts w:hint="default"/>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2" w15:restartNumberingAfterBreak="0">
    <w:nsid w:val="312C1704"/>
    <w:multiLevelType w:val="hybridMultilevel"/>
    <w:tmpl w:val="A2309E34"/>
    <w:lvl w:ilvl="0" w:tplc="41282BC6">
      <w:start w:val="1"/>
      <w:numFmt w:val="lowerRoman"/>
      <w:lvlText w:val="%1."/>
      <w:lvlJc w:val="left"/>
      <w:pPr>
        <w:ind w:left="1455" w:hanging="720"/>
      </w:pPr>
      <w:rPr>
        <w:rFonts w:hint="default"/>
      </w:rPr>
    </w:lvl>
    <w:lvl w:ilvl="1" w:tplc="04090019" w:tentative="1">
      <w:start w:val="1"/>
      <w:numFmt w:val="lowerLetter"/>
      <w:lvlText w:val="%2)"/>
      <w:lvlJc w:val="left"/>
      <w:pPr>
        <w:ind w:left="1575" w:hanging="420"/>
      </w:pPr>
    </w:lvl>
    <w:lvl w:ilvl="2" w:tplc="0409001B" w:tentative="1">
      <w:start w:val="1"/>
      <w:numFmt w:val="lowerRoman"/>
      <w:lvlText w:val="%3."/>
      <w:lvlJc w:val="right"/>
      <w:pPr>
        <w:ind w:left="1995" w:hanging="420"/>
      </w:pPr>
    </w:lvl>
    <w:lvl w:ilvl="3" w:tplc="0409000F" w:tentative="1">
      <w:start w:val="1"/>
      <w:numFmt w:val="decimal"/>
      <w:lvlText w:val="%4."/>
      <w:lvlJc w:val="left"/>
      <w:pPr>
        <w:ind w:left="2415" w:hanging="420"/>
      </w:pPr>
    </w:lvl>
    <w:lvl w:ilvl="4" w:tplc="04090019" w:tentative="1">
      <w:start w:val="1"/>
      <w:numFmt w:val="lowerLetter"/>
      <w:lvlText w:val="%5)"/>
      <w:lvlJc w:val="left"/>
      <w:pPr>
        <w:ind w:left="2835" w:hanging="420"/>
      </w:pPr>
    </w:lvl>
    <w:lvl w:ilvl="5" w:tplc="0409001B" w:tentative="1">
      <w:start w:val="1"/>
      <w:numFmt w:val="lowerRoman"/>
      <w:lvlText w:val="%6."/>
      <w:lvlJc w:val="right"/>
      <w:pPr>
        <w:ind w:left="3255" w:hanging="420"/>
      </w:pPr>
    </w:lvl>
    <w:lvl w:ilvl="6" w:tplc="0409000F" w:tentative="1">
      <w:start w:val="1"/>
      <w:numFmt w:val="decimal"/>
      <w:lvlText w:val="%7."/>
      <w:lvlJc w:val="left"/>
      <w:pPr>
        <w:ind w:left="3675" w:hanging="420"/>
      </w:pPr>
    </w:lvl>
    <w:lvl w:ilvl="7" w:tplc="04090019" w:tentative="1">
      <w:start w:val="1"/>
      <w:numFmt w:val="lowerLetter"/>
      <w:lvlText w:val="%8)"/>
      <w:lvlJc w:val="left"/>
      <w:pPr>
        <w:ind w:left="4095" w:hanging="420"/>
      </w:pPr>
    </w:lvl>
    <w:lvl w:ilvl="8" w:tplc="0409001B" w:tentative="1">
      <w:start w:val="1"/>
      <w:numFmt w:val="lowerRoman"/>
      <w:lvlText w:val="%9."/>
      <w:lvlJc w:val="right"/>
      <w:pPr>
        <w:ind w:left="4515" w:hanging="420"/>
      </w:pPr>
    </w:lvl>
  </w:abstractNum>
  <w:abstractNum w:abstractNumId="3" w15:restartNumberingAfterBreak="0">
    <w:nsid w:val="358B4364"/>
    <w:multiLevelType w:val="hybridMultilevel"/>
    <w:tmpl w:val="C324DE68"/>
    <w:lvl w:ilvl="0" w:tplc="759A13E6">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0D961C8"/>
    <w:multiLevelType w:val="hybridMultilevel"/>
    <w:tmpl w:val="A838DC2A"/>
    <w:lvl w:ilvl="0" w:tplc="747AEBE8">
      <w:start w:val="1"/>
      <w:numFmt w:val="decimal"/>
      <w:lvlText w:val="%1."/>
      <w:lvlJc w:val="left"/>
      <w:pPr>
        <w:ind w:left="1069" w:hanging="360"/>
      </w:pPr>
      <w:rPr>
        <w:rFonts w:hint="default"/>
      </w:rPr>
    </w:lvl>
    <w:lvl w:ilvl="1" w:tplc="04090019" w:tentative="1">
      <w:start w:val="1"/>
      <w:numFmt w:val="lowerLetter"/>
      <w:lvlText w:val="%2)"/>
      <w:lvlJc w:val="left"/>
      <w:pPr>
        <w:ind w:left="1549" w:hanging="420"/>
      </w:pPr>
    </w:lvl>
    <w:lvl w:ilvl="2" w:tplc="0409001B" w:tentative="1">
      <w:start w:val="1"/>
      <w:numFmt w:val="lowerRoman"/>
      <w:lvlText w:val="%3."/>
      <w:lvlJc w:val="right"/>
      <w:pPr>
        <w:ind w:left="1969" w:hanging="420"/>
      </w:pPr>
    </w:lvl>
    <w:lvl w:ilvl="3" w:tplc="0409000F" w:tentative="1">
      <w:start w:val="1"/>
      <w:numFmt w:val="decimal"/>
      <w:lvlText w:val="%4."/>
      <w:lvlJc w:val="left"/>
      <w:pPr>
        <w:ind w:left="2389" w:hanging="420"/>
      </w:pPr>
    </w:lvl>
    <w:lvl w:ilvl="4" w:tplc="04090019" w:tentative="1">
      <w:start w:val="1"/>
      <w:numFmt w:val="lowerLetter"/>
      <w:lvlText w:val="%5)"/>
      <w:lvlJc w:val="left"/>
      <w:pPr>
        <w:ind w:left="2809" w:hanging="420"/>
      </w:pPr>
    </w:lvl>
    <w:lvl w:ilvl="5" w:tplc="0409001B" w:tentative="1">
      <w:start w:val="1"/>
      <w:numFmt w:val="lowerRoman"/>
      <w:lvlText w:val="%6."/>
      <w:lvlJc w:val="right"/>
      <w:pPr>
        <w:ind w:left="3229" w:hanging="420"/>
      </w:pPr>
    </w:lvl>
    <w:lvl w:ilvl="6" w:tplc="0409000F" w:tentative="1">
      <w:start w:val="1"/>
      <w:numFmt w:val="decimal"/>
      <w:lvlText w:val="%7."/>
      <w:lvlJc w:val="left"/>
      <w:pPr>
        <w:ind w:left="3649" w:hanging="420"/>
      </w:pPr>
    </w:lvl>
    <w:lvl w:ilvl="7" w:tplc="04090019" w:tentative="1">
      <w:start w:val="1"/>
      <w:numFmt w:val="lowerLetter"/>
      <w:lvlText w:val="%8)"/>
      <w:lvlJc w:val="left"/>
      <w:pPr>
        <w:ind w:left="4069" w:hanging="420"/>
      </w:pPr>
    </w:lvl>
    <w:lvl w:ilvl="8" w:tplc="0409001B" w:tentative="1">
      <w:start w:val="1"/>
      <w:numFmt w:val="lowerRoman"/>
      <w:lvlText w:val="%9."/>
      <w:lvlJc w:val="right"/>
      <w:pPr>
        <w:ind w:left="4489" w:hanging="420"/>
      </w:pPr>
    </w:lvl>
  </w:abstractNum>
  <w:abstractNum w:abstractNumId="5" w15:restartNumberingAfterBreak="0">
    <w:nsid w:val="51CC484F"/>
    <w:multiLevelType w:val="hybridMultilevel"/>
    <w:tmpl w:val="91A4BB7A"/>
    <w:lvl w:ilvl="0" w:tplc="9D5A0164">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6" w15:restartNumberingAfterBreak="0">
    <w:nsid w:val="52D87E18"/>
    <w:multiLevelType w:val="hybridMultilevel"/>
    <w:tmpl w:val="EA6E10A2"/>
    <w:lvl w:ilvl="0" w:tplc="F20A088A">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7" w15:restartNumberingAfterBreak="0">
    <w:nsid w:val="5CF871D1"/>
    <w:multiLevelType w:val="hybridMultilevel"/>
    <w:tmpl w:val="44E0D380"/>
    <w:lvl w:ilvl="0" w:tplc="8CDEA430">
      <w:start w:val="1"/>
      <w:numFmt w:val="lowerRoman"/>
      <w:lvlText w:val="%1."/>
      <w:lvlJc w:val="left"/>
      <w:pPr>
        <w:ind w:left="1429" w:hanging="720"/>
      </w:pPr>
      <w:rPr>
        <w:rFonts w:hint="default"/>
      </w:rPr>
    </w:lvl>
    <w:lvl w:ilvl="1" w:tplc="04090019" w:tentative="1">
      <w:start w:val="1"/>
      <w:numFmt w:val="lowerLetter"/>
      <w:lvlText w:val="%2)"/>
      <w:lvlJc w:val="left"/>
      <w:pPr>
        <w:ind w:left="1549" w:hanging="420"/>
      </w:pPr>
    </w:lvl>
    <w:lvl w:ilvl="2" w:tplc="0409001B" w:tentative="1">
      <w:start w:val="1"/>
      <w:numFmt w:val="lowerRoman"/>
      <w:lvlText w:val="%3."/>
      <w:lvlJc w:val="right"/>
      <w:pPr>
        <w:ind w:left="1969" w:hanging="420"/>
      </w:pPr>
    </w:lvl>
    <w:lvl w:ilvl="3" w:tplc="0409000F" w:tentative="1">
      <w:start w:val="1"/>
      <w:numFmt w:val="decimal"/>
      <w:lvlText w:val="%4."/>
      <w:lvlJc w:val="left"/>
      <w:pPr>
        <w:ind w:left="2389" w:hanging="420"/>
      </w:pPr>
    </w:lvl>
    <w:lvl w:ilvl="4" w:tplc="04090019" w:tentative="1">
      <w:start w:val="1"/>
      <w:numFmt w:val="lowerLetter"/>
      <w:lvlText w:val="%5)"/>
      <w:lvlJc w:val="left"/>
      <w:pPr>
        <w:ind w:left="2809" w:hanging="420"/>
      </w:pPr>
    </w:lvl>
    <w:lvl w:ilvl="5" w:tplc="0409001B" w:tentative="1">
      <w:start w:val="1"/>
      <w:numFmt w:val="lowerRoman"/>
      <w:lvlText w:val="%6."/>
      <w:lvlJc w:val="right"/>
      <w:pPr>
        <w:ind w:left="3229" w:hanging="420"/>
      </w:pPr>
    </w:lvl>
    <w:lvl w:ilvl="6" w:tplc="0409000F" w:tentative="1">
      <w:start w:val="1"/>
      <w:numFmt w:val="decimal"/>
      <w:lvlText w:val="%7."/>
      <w:lvlJc w:val="left"/>
      <w:pPr>
        <w:ind w:left="3649" w:hanging="420"/>
      </w:pPr>
    </w:lvl>
    <w:lvl w:ilvl="7" w:tplc="04090019" w:tentative="1">
      <w:start w:val="1"/>
      <w:numFmt w:val="lowerLetter"/>
      <w:lvlText w:val="%8)"/>
      <w:lvlJc w:val="left"/>
      <w:pPr>
        <w:ind w:left="4069" w:hanging="420"/>
      </w:pPr>
    </w:lvl>
    <w:lvl w:ilvl="8" w:tplc="0409001B" w:tentative="1">
      <w:start w:val="1"/>
      <w:numFmt w:val="lowerRoman"/>
      <w:lvlText w:val="%9."/>
      <w:lvlJc w:val="right"/>
      <w:pPr>
        <w:ind w:left="4489" w:hanging="420"/>
      </w:pPr>
    </w:lvl>
  </w:abstractNum>
  <w:abstractNum w:abstractNumId="8" w15:restartNumberingAfterBreak="0">
    <w:nsid w:val="719940BA"/>
    <w:multiLevelType w:val="hybridMultilevel"/>
    <w:tmpl w:val="A2309E34"/>
    <w:lvl w:ilvl="0" w:tplc="41282BC6">
      <w:start w:val="1"/>
      <w:numFmt w:val="lowerRoman"/>
      <w:lvlText w:val="%1."/>
      <w:lvlJc w:val="left"/>
      <w:pPr>
        <w:ind w:left="1455" w:hanging="720"/>
      </w:pPr>
      <w:rPr>
        <w:rFonts w:hint="default"/>
      </w:rPr>
    </w:lvl>
    <w:lvl w:ilvl="1" w:tplc="04090019" w:tentative="1">
      <w:start w:val="1"/>
      <w:numFmt w:val="lowerLetter"/>
      <w:lvlText w:val="%2)"/>
      <w:lvlJc w:val="left"/>
      <w:pPr>
        <w:ind w:left="1575" w:hanging="420"/>
      </w:pPr>
    </w:lvl>
    <w:lvl w:ilvl="2" w:tplc="0409001B" w:tentative="1">
      <w:start w:val="1"/>
      <w:numFmt w:val="lowerRoman"/>
      <w:lvlText w:val="%3."/>
      <w:lvlJc w:val="right"/>
      <w:pPr>
        <w:ind w:left="1995" w:hanging="420"/>
      </w:pPr>
    </w:lvl>
    <w:lvl w:ilvl="3" w:tplc="0409000F" w:tentative="1">
      <w:start w:val="1"/>
      <w:numFmt w:val="decimal"/>
      <w:lvlText w:val="%4."/>
      <w:lvlJc w:val="left"/>
      <w:pPr>
        <w:ind w:left="2415" w:hanging="420"/>
      </w:pPr>
    </w:lvl>
    <w:lvl w:ilvl="4" w:tplc="04090019" w:tentative="1">
      <w:start w:val="1"/>
      <w:numFmt w:val="lowerLetter"/>
      <w:lvlText w:val="%5)"/>
      <w:lvlJc w:val="left"/>
      <w:pPr>
        <w:ind w:left="2835" w:hanging="420"/>
      </w:pPr>
    </w:lvl>
    <w:lvl w:ilvl="5" w:tplc="0409001B" w:tentative="1">
      <w:start w:val="1"/>
      <w:numFmt w:val="lowerRoman"/>
      <w:lvlText w:val="%6."/>
      <w:lvlJc w:val="right"/>
      <w:pPr>
        <w:ind w:left="3255" w:hanging="420"/>
      </w:pPr>
    </w:lvl>
    <w:lvl w:ilvl="6" w:tplc="0409000F" w:tentative="1">
      <w:start w:val="1"/>
      <w:numFmt w:val="decimal"/>
      <w:lvlText w:val="%7."/>
      <w:lvlJc w:val="left"/>
      <w:pPr>
        <w:ind w:left="3675" w:hanging="420"/>
      </w:pPr>
    </w:lvl>
    <w:lvl w:ilvl="7" w:tplc="04090019" w:tentative="1">
      <w:start w:val="1"/>
      <w:numFmt w:val="lowerLetter"/>
      <w:lvlText w:val="%8)"/>
      <w:lvlJc w:val="left"/>
      <w:pPr>
        <w:ind w:left="4095" w:hanging="420"/>
      </w:pPr>
    </w:lvl>
    <w:lvl w:ilvl="8" w:tplc="0409001B" w:tentative="1">
      <w:start w:val="1"/>
      <w:numFmt w:val="lowerRoman"/>
      <w:lvlText w:val="%9."/>
      <w:lvlJc w:val="right"/>
      <w:pPr>
        <w:ind w:left="4515" w:hanging="420"/>
      </w:pPr>
    </w:lvl>
  </w:abstractNum>
  <w:num w:numId="1">
    <w:abstractNumId w:val="3"/>
  </w:num>
  <w:num w:numId="2">
    <w:abstractNumId w:val="5"/>
  </w:num>
  <w:num w:numId="3">
    <w:abstractNumId w:val="6"/>
  </w:num>
  <w:num w:numId="4">
    <w:abstractNumId w:val="4"/>
  </w:num>
  <w:num w:numId="5">
    <w:abstractNumId w:val="7"/>
  </w:num>
  <w:num w:numId="6">
    <w:abstractNumId w:val="8"/>
  </w:num>
  <w:num w:numId="7">
    <w:abstractNumId w:val="1"/>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CB8"/>
    <w:rsid w:val="00000AFA"/>
    <w:rsid w:val="00007B98"/>
    <w:rsid w:val="00007C8A"/>
    <w:rsid w:val="000117C0"/>
    <w:rsid w:val="0001441A"/>
    <w:rsid w:val="0001556D"/>
    <w:rsid w:val="000178AD"/>
    <w:rsid w:val="00025CD9"/>
    <w:rsid w:val="00033F7A"/>
    <w:rsid w:val="000350EB"/>
    <w:rsid w:val="00035C10"/>
    <w:rsid w:val="000373CC"/>
    <w:rsid w:val="00037561"/>
    <w:rsid w:val="00037D35"/>
    <w:rsid w:val="00044EAB"/>
    <w:rsid w:val="00046569"/>
    <w:rsid w:val="00050507"/>
    <w:rsid w:val="00051440"/>
    <w:rsid w:val="00052668"/>
    <w:rsid w:val="00052B98"/>
    <w:rsid w:val="00053462"/>
    <w:rsid w:val="0005535B"/>
    <w:rsid w:val="000618CB"/>
    <w:rsid w:val="00062BEE"/>
    <w:rsid w:val="0006564D"/>
    <w:rsid w:val="00073F32"/>
    <w:rsid w:val="0008390C"/>
    <w:rsid w:val="000844C4"/>
    <w:rsid w:val="000868E4"/>
    <w:rsid w:val="00086E49"/>
    <w:rsid w:val="00093B2D"/>
    <w:rsid w:val="00094C46"/>
    <w:rsid w:val="000978EF"/>
    <w:rsid w:val="000A0DA1"/>
    <w:rsid w:val="000A0EAB"/>
    <w:rsid w:val="000A1D87"/>
    <w:rsid w:val="000A37A4"/>
    <w:rsid w:val="000A4083"/>
    <w:rsid w:val="000A6A17"/>
    <w:rsid w:val="000B3973"/>
    <w:rsid w:val="000B403C"/>
    <w:rsid w:val="000B55C6"/>
    <w:rsid w:val="000B79B0"/>
    <w:rsid w:val="000C163E"/>
    <w:rsid w:val="000C5802"/>
    <w:rsid w:val="000C5C46"/>
    <w:rsid w:val="000C795D"/>
    <w:rsid w:val="000D2C7F"/>
    <w:rsid w:val="000D419D"/>
    <w:rsid w:val="000E3AAC"/>
    <w:rsid w:val="000E75C2"/>
    <w:rsid w:val="000F59EC"/>
    <w:rsid w:val="00110804"/>
    <w:rsid w:val="00111266"/>
    <w:rsid w:val="0011384F"/>
    <w:rsid w:val="0011585F"/>
    <w:rsid w:val="00120AA2"/>
    <w:rsid w:val="00121871"/>
    <w:rsid w:val="00126EF7"/>
    <w:rsid w:val="00134A46"/>
    <w:rsid w:val="00134D5D"/>
    <w:rsid w:val="001368CF"/>
    <w:rsid w:val="00137A6B"/>
    <w:rsid w:val="001446B5"/>
    <w:rsid w:val="001453BF"/>
    <w:rsid w:val="0014543E"/>
    <w:rsid w:val="001459C8"/>
    <w:rsid w:val="00145A07"/>
    <w:rsid w:val="001521FE"/>
    <w:rsid w:val="001532FD"/>
    <w:rsid w:val="00154643"/>
    <w:rsid w:val="00157B5A"/>
    <w:rsid w:val="00164CD0"/>
    <w:rsid w:val="00172F50"/>
    <w:rsid w:val="001736F8"/>
    <w:rsid w:val="00175C9B"/>
    <w:rsid w:val="001825A7"/>
    <w:rsid w:val="00183407"/>
    <w:rsid w:val="0018484A"/>
    <w:rsid w:val="00193299"/>
    <w:rsid w:val="00193D6E"/>
    <w:rsid w:val="0019590B"/>
    <w:rsid w:val="001975ED"/>
    <w:rsid w:val="001A25DC"/>
    <w:rsid w:val="001A6CA1"/>
    <w:rsid w:val="001B0098"/>
    <w:rsid w:val="001B2751"/>
    <w:rsid w:val="001B4868"/>
    <w:rsid w:val="001C3481"/>
    <w:rsid w:val="001C3A9E"/>
    <w:rsid w:val="001C5159"/>
    <w:rsid w:val="001D130B"/>
    <w:rsid w:val="001D6290"/>
    <w:rsid w:val="001E01C5"/>
    <w:rsid w:val="001E2DC7"/>
    <w:rsid w:val="001F00AC"/>
    <w:rsid w:val="001F0A23"/>
    <w:rsid w:val="001F37FA"/>
    <w:rsid w:val="00200B3D"/>
    <w:rsid w:val="0020141C"/>
    <w:rsid w:val="00202998"/>
    <w:rsid w:val="00213086"/>
    <w:rsid w:val="0021495C"/>
    <w:rsid w:val="00217A1C"/>
    <w:rsid w:val="002203E8"/>
    <w:rsid w:val="0022745A"/>
    <w:rsid w:val="002332B0"/>
    <w:rsid w:val="00234E7C"/>
    <w:rsid w:val="00241475"/>
    <w:rsid w:val="00245B74"/>
    <w:rsid w:val="002553FB"/>
    <w:rsid w:val="0026310A"/>
    <w:rsid w:val="00264E5C"/>
    <w:rsid w:val="002656A9"/>
    <w:rsid w:val="002668DE"/>
    <w:rsid w:val="002702FC"/>
    <w:rsid w:val="00274D9E"/>
    <w:rsid w:val="00275049"/>
    <w:rsid w:val="00277B27"/>
    <w:rsid w:val="0028096A"/>
    <w:rsid w:val="00291F7D"/>
    <w:rsid w:val="00291F8A"/>
    <w:rsid w:val="00296251"/>
    <w:rsid w:val="00297EDD"/>
    <w:rsid w:val="002B22DE"/>
    <w:rsid w:val="002B7D53"/>
    <w:rsid w:val="002C0E35"/>
    <w:rsid w:val="002C1541"/>
    <w:rsid w:val="002C407E"/>
    <w:rsid w:val="002D76B2"/>
    <w:rsid w:val="002D787E"/>
    <w:rsid w:val="002E0147"/>
    <w:rsid w:val="002E024B"/>
    <w:rsid w:val="002E29A4"/>
    <w:rsid w:val="002E3E13"/>
    <w:rsid w:val="002F3510"/>
    <w:rsid w:val="002F7314"/>
    <w:rsid w:val="003026DA"/>
    <w:rsid w:val="00302AC2"/>
    <w:rsid w:val="00314F36"/>
    <w:rsid w:val="00316022"/>
    <w:rsid w:val="0032098F"/>
    <w:rsid w:val="00324462"/>
    <w:rsid w:val="00324C0F"/>
    <w:rsid w:val="0033413E"/>
    <w:rsid w:val="00342CE3"/>
    <w:rsid w:val="00343AD2"/>
    <w:rsid w:val="00345CB0"/>
    <w:rsid w:val="00346E8C"/>
    <w:rsid w:val="00350E41"/>
    <w:rsid w:val="00352768"/>
    <w:rsid w:val="00362161"/>
    <w:rsid w:val="003625B1"/>
    <w:rsid w:val="00373262"/>
    <w:rsid w:val="00373C50"/>
    <w:rsid w:val="00381CE5"/>
    <w:rsid w:val="003841C7"/>
    <w:rsid w:val="00387740"/>
    <w:rsid w:val="00390B2C"/>
    <w:rsid w:val="003926B2"/>
    <w:rsid w:val="003936D4"/>
    <w:rsid w:val="003954F9"/>
    <w:rsid w:val="003A17C3"/>
    <w:rsid w:val="003A4159"/>
    <w:rsid w:val="003A6266"/>
    <w:rsid w:val="003A7158"/>
    <w:rsid w:val="003A715E"/>
    <w:rsid w:val="003B2612"/>
    <w:rsid w:val="003B31B1"/>
    <w:rsid w:val="003B54B1"/>
    <w:rsid w:val="003B79AD"/>
    <w:rsid w:val="003C0BBE"/>
    <w:rsid w:val="003C0EAD"/>
    <w:rsid w:val="003C7008"/>
    <w:rsid w:val="003D1AE1"/>
    <w:rsid w:val="003D35AA"/>
    <w:rsid w:val="003E0A6F"/>
    <w:rsid w:val="003E1143"/>
    <w:rsid w:val="003E5245"/>
    <w:rsid w:val="00400955"/>
    <w:rsid w:val="00404FCD"/>
    <w:rsid w:val="00411C5A"/>
    <w:rsid w:val="00412E83"/>
    <w:rsid w:val="00416296"/>
    <w:rsid w:val="004163DB"/>
    <w:rsid w:val="0041698E"/>
    <w:rsid w:val="00420F3E"/>
    <w:rsid w:val="00422338"/>
    <w:rsid w:val="004235BD"/>
    <w:rsid w:val="004265FA"/>
    <w:rsid w:val="0043593D"/>
    <w:rsid w:val="004407A7"/>
    <w:rsid w:val="00440CF2"/>
    <w:rsid w:val="00441EC2"/>
    <w:rsid w:val="004456B2"/>
    <w:rsid w:val="0045226B"/>
    <w:rsid w:val="004608D2"/>
    <w:rsid w:val="00461CB4"/>
    <w:rsid w:val="00470E78"/>
    <w:rsid w:val="0047176E"/>
    <w:rsid w:val="004724D0"/>
    <w:rsid w:val="00481C9E"/>
    <w:rsid w:val="00490D0E"/>
    <w:rsid w:val="00496E74"/>
    <w:rsid w:val="00497A5B"/>
    <w:rsid w:val="00497FA9"/>
    <w:rsid w:val="004A087B"/>
    <w:rsid w:val="004A790E"/>
    <w:rsid w:val="004C4990"/>
    <w:rsid w:val="004C5DE2"/>
    <w:rsid w:val="004D0D19"/>
    <w:rsid w:val="004D201D"/>
    <w:rsid w:val="004D23E2"/>
    <w:rsid w:val="004D6BC2"/>
    <w:rsid w:val="004E2453"/>
    <w:rsid w:val="004F1341"/>
    <w:rsid w:val="004F3034"/>
    <w:rsid w:val="004F739E"/>
    <w:rsid w:val="005010FA"/>
    <w:rsid w:val="00503588"/>
    <w:rsid w:val="00505B4B"/>
    <w:rsid w:val="00512100"/>
    <w:rsid w:val="00512215"/>
    <w:rsid w:val="0051243E"/>
    <w:rsid w:val="005144AD"/>
    <w:rsid w:val="00517B32"/>
    <w:rsid w:val="0052162D"/>
    <w:rsid w:val="00522209"/>
    <w:rsid w:val="00526A6E"/>
    <w:rsid w:val="00527C09"/>
    <w:rsid w:val="00527CFD"/>
    <w:rsid w:val="00533D83"/>
    <w:rsid w:val="00542494"/>
    <w:rsid w:val="00543445"/>
    <w:rsid w:val="00543AF3"/>
    <w:rsid w:val="00546610"/>
    <w:rsid w:val="0055019F"/>
    <w:rsid w:val="00554A3D"/>
    <w:rsid w:val="005571C6"/>
    <w:rsid w:val="005648AD"/>
    <w:rsid w:val="00564A8D"/>
    <w:rsid w:val="005652DB"/>
    <w:rsid w:val="00585188"/>
    <w:rsid w:val="0058609C"/>
    <w:rsid w:val="005921C2"/>
    <w:rsid w:val="0059588E"/>
    <w:rsid w:val="0059612E"/>
    <w:rsid w:val="005A07C9"/>
    <w:rsid w:val="005A0CA7"/>
    <w:rsid w:val="005A1D47"/>
    <w:rsid w:val="005B000C"/>
    <w:rsid w:val="005B710C"/>
    <w:rsid w:val="005C3837"/>
    <w:rsid w:val="005C4046"/>
    <w:rsid w:val="005C5B61"/>
    <w:rsid w:val="005C761B"/>
    <w:rsid w:val="005D05CA"/>
    <w:rsid w:val="005D116C"/>
    <w:rsid w:val="005D3028"/>
    <w:rsid w:val="005D48D0"/>
    <w:rsid w:val="005D5C48"/>
    <w:rsid w:val="005D6774"/>
    <w:rsid w:val="005F701B"/>
    <w:rsid w:val="0060066D"/>
    <w:rsid w:val="0060076F"/>
    <w:rsid w:val="00600B29"/>
    <w:rsid w:val="006013EB"/>
    <w:rsid w:val="006028DD"/>
    <w:rsid w:val="00605832"/>
    <w:rsid w:val="00606743"/>
    <w:rsid w:val="00610F5A"/>
    <w:rsid w:val="00611812"/>
    <w:rsid w:val="00612351"/>
    <w:rsid w:val="00613E87"/>
    <w:rsid w:val="0061508F"/>
    <w:rsid w:val="0061530D"/>
    <w:rsid w:val="0061721D"/>
    <w:rsid w:val="00623721"/>
    <w:rsid w:val="0062594F"/>
    <w:rsid w:val="00627DE2"/>
    <w:rsid w:val="0063082C"/>
    <w:rsid w:val="00643F95"/>
    <w:rsid w:val="00644F99"/>
    <w:rsid w:val="00647FCE"/>
    <w:rsid w:val="0065153C"/>
    <w:rsid w:val="006571AF"/>
    <w:rsid w:val="00660443"/>
    <w:rsid w:val="00664AA1"/>
    <w:rsid w:val="00675E27"/>
    <w:rsid w:val="0067773C"/>
    <w:rsid w:val="00677BE7"/>
    <w:rsid w:val="006824E6"/>
    <w:rsid w:val="006838F8"/>
    <w:rsid w:val="00686198"/>
    <w:rsid w:val="00686FF1"/>
    <w:rsid w:val="0069130F"/>
    <w:rsid w:val="00697051"/>
    <w:rsid w:val="006979D6"/>
    <w:rsid w:val="006A020E"/>
    <w:rsid w:val="006A225F"/>
    <w:rsid w:val="006A2708"/>
    <w:rsid w:val="006A28CE"/>
    <w:rsid w:val="006B6CDF"/>
    <w:rsid w:val="006B6FFF"/>
    <w:rsid w:val="006D2385"/>
    <w:rsid w:val="006D25C0"/>
    <w:rsid w:val="006E16D2"/>
    <w:rsid w:val="006F147A"/>
    <w:rsid w:val="006F1934"/>
    <w:rsid w:val="006F40AA"/>
    <w:rsid w:val="00701B7E"/>
    <w:rsid w:val="00702E6E"/>
    <w:rsid w:val="00705BB9"/>
    <w:rsid w:val="00707C1F"/>
    <w:rsid w:val="00712EE5"/>
    <w:rsid w:val="007166AA"/>
    <w:rsid w:val="00720B9B"/>
    <w:rsid w:val="00724044"/>
    <w:rsid w:val="007254A9"/>
    <w:rsid w:val="00726E0B"/>
    <w:rsid w:val="00727732"/>
    <w:rsid w:val="00731D69"/>
    <w:rsid w:val="00737146"/>
    <w:rsid w:val="00740389"/>
    <w:rsid w:val="00740542"/>
    <w:rsid w:val="00740867"/>
    <w:rsid w:val="0074289E"/>
    <w:rsid w:val="0074296D"/>
    <w:rsid w:val="00743C0F"/>
    <w:rsid w:val="00744A8F"/>
    <w:rsid w:val="007506C5"/>
    <w:rsid w:val="007507D7"/>
    <w:rsid w:val="0075667A"/>
    <w:rsid w:val="00765BF0"/>
    <w:rsid w:val="00771335"/>
    <w:rsid w:val="00771DE1"/>
    <w:rsid w:val="0077329F"/>
    <w:rsid w:val="00775A07"/>
    <w:rsid w:val="007814A4"/>
    <w:rsid w:val="00782C0C"/>
    <w:rsid w:val="007847BE"/>
    <w:rsid w:val="00786848"/>
    <w:rsid w:val="0078798D"/>
    <w:rsid w:val="007945AB"/>
    <w:rsid w:val="0079740D"/>
    <w:rsid w:val="007A0626"/>
    <w:rsid w:val="007A23BA"/>
    <w:rsid w:val="007A5D03"/>
    <w:rsid w:val="007A5F70"/>
    <w:rsid w:val="007B12ED"/>
    <w:rsid w:val="007B2877"/>
    <w:rsid w:val="007B362C"/>
    <w:rsid w:val="007C2306"/>
    <w:rsid w:val="007C253D"/>
    <w:rsid w:val="007C438E"/>
    <w:rsid w:val="007D41CB"/>
    <w:rsid w:val="007E007F"/>
    <w:rsid w:val="007E6392"/>
    <w:rsid w:val="00803F70"/>
    <w:rsid w:val="008114F0"/>
    <w:rsid w:val="0081226C"/>
    <w:rsid w:val="0081512D"/>
    <w:rsid w:val="00817E41"/>
    <w:rsid w:val="008213BD"/>
    <w:rsid w:val="008219EE"/>
    <w:rsid w:val="00823426"/>
    <w:rsid w:val="00823665"/>
    <w:rsid w:val="0082529B"/>
    <w:rsid w:val="00826528"/>
    <w:rsid w:val="00826980"/>
    <w:rsid w:val="0082743B"/>
    <w:rsid w:val="0083397A"/>
    <w:rsid w:val="00840FC1"/>
    <w:rsid w:val="008422FE"/>
    <w:rsid w:val="00845D97"/>
    <w:rsid w:val="008474A7"/>
    <w:rsid w:val="00863929"/>
    <w:rsid w:val="00866E33"/>
    <w:rsid w:val="00867DC7"/>
    <w:rsid w:val="00876DE7"/>
    <w:rsid w:val="00877307"/>
    <w:rsid w:val="008815CD"/>
    <w:rsid w:val="00884934"/>
    <w:rsid w:val="00886FCB"/>
    <w:rsid w:val="008873AF"/>
    <w:rsid w:val="00887967"/>
    <w:rsid w:val="00887BF3"/>
    <w:rsid w:val="00892407"/>
    <w:rsid w:val="00893310"/>
    <w:rsid w:val="00893710"/>
    <w:rsid w:val="00894B25"/>
    <w:rsid w:val="00894D17"/>
    <w:rsid w:val="00895782"/>
    <w:rsid w:val="00895B12"/>
    <w:rsid w:val="008A099E"/>
    <w:rsid w:val="008A4418"/>
    <w:rsid w:val="008B007C"/>
    <w:rsid w:val="008B3081"/>
    <w:rsid w:val="008B7530"/>
    <w:rsid w:val="008C32B3"/>
    <w:rsid w:val="008C540C"/>
    <w:rsid w:val="008D355C"/>
    <w:rsid w:val="008E28A7"/>
    <w:rsid w:val="008E5451"/>
    <w:rsid w:val="008E7245"/>
    <w:rsid w:val="008E7323"/>
    <w:rsid w:val="008F24A6"/>
    <w:rsid w:val="008F43A7"/>
    <w:rsid w:val="009002CE"/>
    <w:rsid w:val="00904E1A"/>
    <w:rsid w:val="0090587E"/>
    <w:rsid w:val="00910683"/>
    <w:rsid w:val="00910798"/>
    <w:rsid w:val="00911A7C"/>
    <w:rsid w:val="009123CD"/>
    <w:rsid w:val="0091418A"/>
    <w:rsid w:val="00915E08"/>
    <w:rsid w:val="0092040E"/>
    <w:rsid w:val="00922454"/>
    <w:rsid w:val="00932402"/>
    <w:rsid w:val="00933B63"/>
    <w:rsid w:val="0093430B"/>
    <w:rsid w:val="00937FDF"/>
    <w:rsid w:val="00951D76"/>
    <w:rsid w:val="009545DE"/>
    <w:rsid w:val="00957066"/>
    <w:rsid w:val="00957667"/>
    <w:rsid w:val="0096116A"/>
    <w:rsid w:val="0096289E"/>
    <w:rsid w:val="00963732"/>
    <w:rsid w:val="0096501A"/>
    <w:rsid w:val="009721FD"/>
    <w:rsid w:val="00974B96"/>
    <w:rsid w:val="00975093"/>
    <w:rsid w:val="00980BDB"/>
    <w:rsid w:val="0098402F"/>
    <w:rsid w:val="00987996"/>
    <w:rsid w:val="00994FE6"/>
    <w:rsid w:val="009955C5"/>
    <w:rsid w:val="009B0889"/>
    <w:rsid w:val="009B299E"/>
    <w:rsid w:val="009C3684"/>
    <w:rsid w:val="009C5E79"/>
    <w:rsid w:val="009C6A80"/>
    <w:rsid w:val="009C72CA"/>
    <w:rsid w:val="009D49CB"/>
    <w:rsid w:val="009E092E"/>
    <w:rsid w:val="009E4D6E"/>
    <w:rsid w:val="009E5EC2"/>
    <w:rsid w:val="009E6376"/>
    <w:rsid w:val="009E725C"/>
    <w:rsid w:val="009F4F30"/>
    <w:rsid w:val="009F5BDF"/>
    <w:rsid w:val="009F6B06"/>
    <w:rsid w:val="00A0474C"/>
    <w:rsid w:val="00A04AD4"/>
    <w:rsid w:val="00A1220A"/>
    <w:rsid w:val="00A1448F"/>
    <w:rsid w:val="00A16704"/>
    <w:rsid w:val="00A252F6"/>
    <w:rsid w:val="00A27E0E"/>
    <w:rsid w:val="00A32DF5"/>
    <w:rsid w:val="00A403D8"/>
    <w:rsid w:val="00A539AC"/>
    <w:rsid w:val="00A619F3"/>
    <w:rsid w:val="00A66CDC"/>
    <w:rsid w:val="00A718DF"/>
    <w:rsid w:val="00A7202F"/>
    <w:rsid w:val="00A76EFE"/>
    <w:rsid w:val="00A803A2"/>
    <w:rsid w:val="00A8077B"/>
    <w:rsid w:val="00A8198F"/>
    <w:rsid w:val="00A81E6B"/>
    <w:rsid w:val="00A840F9"/>
    <w:rsid w:val="00A93069"/>
    <w:rsid w:val="00A94FAB"/>
    <w:rsid w:val="00A95903"/>
    <w:rsid w:val="00AA700D"/>
    <w:rsid w:val="00AA7060"/>
    <w:rsid w:val="00AB2DB7"/>
    <w:rsid w:val="00AB303C"/>
    <w:rsid w:val="00AB4DB0"/>
    <w:rsid w:val="00AB6B94"/>
    <w:rsid w:val="00AC0536"/>
    <w:rsid w:val="00AC4568"/>
    <w:rsid w:val="00AD1697"/>
    <w:rsid w:val="00AD193D"/>
    <w:rsid w:val="00AD1CB4"/>
    <w:rsid w:val="00AE08B5"/>
    <w:rsid w:val="00AE0CE3"/>
    <w:rsid w:val="00AE1A97"/>
    <w:rsid w:val="00AE55EA"/>
    <w:rsid w:val="00AF59BB"/>
    <w:rsid w:val="00B0616D"/>
    <w:rsid w:val="00B13141"/>
    <w:rsid w:val="00B15A9E"/>
    <w:rsid w:val="00B1702A"/>
    <w:rsid w:val="00B21343"/>
    <w:rsid w:val="00B220C5"/>
    <w:rsid w:val="00B23421"/>
    <w:rsid w:val="00B27F55"/>
    <w:rsid w:val="00B44095"/>
    <w:rsid w:val="00B47076"/>
    <w:rsid w:val="00B536D7"/>
    <w:rsid w:val="00B60E41"/>
    <w:rsid w:val="00B62173"/>
    <w:rsid w:val="00B6692B"/>
    <w:rsid w:val="00B71909"/>
    <w:rsid w:val="00B73B9A"/>
    <w:rsid w:val="00B752BF"/>
    <w:rsid w:val="00B778F3"/>
    <w:rsid w:val="00B811F7"/>
    <w:rsid w:val="00B84424"/>
    <w:rsid w:val="00B875B9"/>
    <w:rsid w:val="00B91DE1"/>
    <w:rsid w:val="00B93E55"/>
    <w:rsid w:val="00B95BED"/>
    <w:rsid w:val="00B96293"/>
    <w:rsid w:val="00B97CE9"/>
    <w:rsid w:val="00BA06E9"/>
    <w:rsid w:val="00BA3D56"/>
    <w:rsid w:val="00BA5D89"/>
    <w:rsid w:val="00BB2198"/>
    <w:rsid w:val="00BB388E"/>
    <w:rsid w:val="00BB5B83"/>
    <w:rsid w:val="00BB673C"/>
    <w:rsid w:val="00BC566D"/>
    <w:rsid w:val="00BC57F7"/>
    <w:rsid w:val="00BC598A"/>
    <w:rsid w:val="00BD2DDF"/>
    <w:rsid w:val="00BD6524"/>
    <w:rsid w:val="00BE0746"/>
    <w:rsid w:val="00BE0F8F"/>
    <w:rsid w:val="00BE1EEB"/>
    <w:rsid w:val="00BE4005"/>
    <w:rsid w:val="00BE59D1"/>
    <w:rsid w:val="00BE6ABD"/>
    <w:rsid w:val="00BF158A"/>
    <w:rsid w:val="00BF776E"/>
    <w:rsid w:val="00C05230"/>
    <w:rsid w:val="00C062FE"/>
    <w:rsid w:val="00C07A69"/>
    <w:rsid w:val="00C1402E"/>
    <w:rsid w:val="00C20243"/>
    <w:rsid w:val="00C30CB6"/>
    <w:rsid w:val="00C32320"/>
    <w:rsid w:val="00C423DE"/>
    <w:rsid w:val="00C4432A"/>
    <w:rsid w:val="00C46A47"/>
    <w:rsid w:val="00C47C17"/>
    <w:rsid w:val="00C54320"/>
    <w:rsid w:val="00C556E7"/>
    <w:rsid w:val="00C56BDA"/>
    <w:rsid w:val="00C61259"/>
    <w:rsid w:val="00C61B4F"/>
    <w:rsid w:val="00C61F9D"/>
    <w:rsid w:val="00C74034"/>
    <w:rsid w:val="00C746AA"/>
    <w:rsid w:val="00C751A1"/>
    <w:rsid w:val="00C81DA6"/>
    <w:rsid w:val="00C96953"/>
    <w:rsid w:val="00CA6232"/>
    <w:rsid w:val="00CB454B"/>
    <w:rsid w:val="00CC083F"/>
    <w:rsid w:val="00CC109A"/>
    <w:rsid w:val="00CC3397"/>
    <w:rsid w:val="00CD025A"/>
    <w:rsid w:val="00CE01B9"/>
    <w:rsid w:val="00CE3CB8"/>
    <w:rsid w:val="00CE431F"/>
    <w:rsid w:val="00CE4782"/>
    <w:rsid w:val="00CE5698"/>
    <w:rsid w:val="00CE6FAA"/>
    <w:rsid w:val="00CE73A4"/>
    <w:rsid w:val="00CE73BC"/>
    <w:rsid w:val="00CE79E8"/>
    <w:rsid w:val="00D0285D"/>
    <w:rsid w:val="00D17F90"/>
    <w:rsid w:val="00D23A98"/>
    <w:rsid w:val="00D26B53"/>
    <w:rsid w:val="00D2766E"/>
    <w:rsid w:val="00D30686"/>
    <w:rsid w:val="00D3109B"/>
    <w:rsid w:val="00D329A2"/>
    <w:rsid w:val="00D3314B"/>
    <w:rsid w:val="00D3369A"/>
    <w:rsid w:val="00D33E0F"/>
    <w:rsid w:val="00D33F96"/>
    <w:rsid w:val="00D356DC"/>
    <w:rsid w:val="00D3776E"/>
    <w:rsid w:val="00D42B60"/>
    <w:rsid w:val="00D44DF5"/>
    <w:rsid w:val="00D457F9"/>
    <w:rsid w:val="00D500F0"/>
    <w:rsid w:val="00D541F3"/>
    <w:rsid w:val="00D54980"/>
    <w:rsid w:val="00D54A07"/>
    <w:rsid w:val="00D5572F"/>
    <w:rsid w:val="00D567A9"/>
    <w:rsid w:val="00D622A9"/>
    <w:rsid w:val="00D7136B"/>
    <w:rsid w:val="00D71AF0"/>
    <w:rsid w:val="00D80F50"/>
    <w:rsid w:val="00D81BF0"/>
    <w:rsid w:val="00D8689B"/>
    <w:rsid w:val="00D95D66"/>
    <w:rsid w:val="00DA5DCD"/>
    <w:rsid w:val="00DB28F8"/>
    <w:rsid w:val="00DC1A52"/>
    <w:rsid w:val="00DD0878"/>
    <w:rsid w:val="00DD0F2E"/>
    <w:rsid w:val="00DD1475"/>
    <w:rsid w:val="00DE1F14"/>
    <w:rsid w:val="00DF1255"/>
    <w:rsid w:val="00DF59A3"/>
    <w:rsid w:val="00DF5AAD"/>
    <w:rsid w:val="00DF775D"/>
    <w:rsid w:val="00DF7940"/>
    <w:rsid w:val="00E01BBE"/>
    <w:rsid w:val="00E03948"/>
    <w:rsid w:val="00E06E29"/>
    <w:rsid w:val="00E07C2D"/>
    <w:rsid w:val="00E1460B"/>
    <w:rsid w:val="00E16141"/>
    <w:rsid w:val="00E22E91"/>
    <w:rsid w:val="00E2390E"/>
    <w:rsid w:val="00E263E3"/>
    <w:rsid w:val="00E27CDE"/>
    <w:rsid w:val="00E31CBE"/>
    <w:rsid w:val="00E32BBB"/>
    <w:rsid w:val="00E34316"/>
    <w:rsid w:val="00E34C15"/>
    <w:rsid w:val="00E37365"/>
    <w:rsid w:val="00E45ACA"/>
    <w:rsid w:val="00E50148"/>
    <w:rsid w:val="00E56657"/>
    <w:rsid w:val="00E7458F"/>
    <w:rsid w:val="00E80C93"/>
    <w:rsid w:val="00E82698"/>
    <w:rsid w:val="00E8365F"/>
    <w:rsid w:val="00E862A0"/>
    <w:rsid w:val="00E9110E"/>
    <w:rsid w:val="00E91EC0"/>
    <w:rsid w:val="00E9352B"/>
    <w:rsid w:val="00E967BD"/>
    <w:rsid w:val="00E9752E"/>
    <w:rsid w:val="00EA3144"/>
    <w:rsid w:val="00EA5714"/>
    <w:rsid w:val="00EA7B60"/>
    <w:rsid w:val="00EB0BD8"/>
    <w:rsid w:val="00EB340F"/>
    <w:rsid w:val="00EB3639"/>
    <w:rsid w:val="00EB3992"/>
    <w:rsid w:val="00EC004E"/>
    <w:rsid w:val="00EC14BA"/>
    <w:rsid w:val="00EC6308"/>
    <w:rsid w:val="00ED101C"/>
    <w:rsid w:val="00ED16F8"/>
    <w:rsid w:val="00EE07BC"/>
    <w:rsid w:val="00EE23D9"/>
    <w:rsid w:val="00EE5446"/>
    <w:rsid w:val="00EE6522"/>
    <w:rsid w:val="00EF12EC"/>
    <w:rsid w:val="00EF15CC"/>
    <w:rsid w:val="00EF5695"/>
    <w:rsid w:val="00EF6A91"/>
    <w:rsid w:val="00EF7715"/>
    <w:rsid w:val="00F05187"/>
    <w:rsid w:val="00F115B2"/>
    <w:rsid w:val="00F13B85"/>
    <w:rsid w:val="00F13E60"/>
    <w:rsid w:val="00F1435B"/>
    <w:rsid w:val="00F16863"/>
    <w:rsid w:val="00F16928"/>
    <w:rsid w:val="00F231E5"/>
    <w:rsid w:val="00F23E55"/>
    <w:rsid w:val="00F30807"/>
    <w:rsid w:val="00F348A0"/>
    <w:rsid w:val="00F35A97"/>
    <w:rsid w:val="00F3641F"/>
    <w:rsid w:val="00F404D4"/>
    <w:rsid w:val="00F44510"/>
    <w:rsid w:val="00F46B43"/>
    <w:rsid w:val="00F475CD"/>
    <w:rsid w:val="00F5039E"/>
    <w:rsid w:val="00F57E87"/>
    <w:rsid w:val="00F62C13"/>
    <w:rsid w:val="00F63985"/>
    <w:rsid w:val="00F63B90"/>
    <w:rsid w:val="00F641D2"/>
    <w:rsid w:val="00F7372A"/>
    <w:rsid w:val="00F829C7"/>
    <w:rsid w:val="00F86847"/>
    <w:rsid w:val="00F8731A"/>
    <w:rsid w:val="00F902C5"/>
    <w:rsid w:val="00F91C60"/>
    <w:rsid w:val="00F97115"/>
    <w:rsid w:val="00F9744C"/>
    <w:rsid w:val="00FA1C24"/>
    <w:rsid w:val="00FA3DCB"/>
    <w:rsid w:val="00FA4B6A"/>
    <w:rsid w:val="00FA4B80"/>
    <w:rsid w:val="00FA7DD8"/>
    <w:rsid w:val="00FB0107"/>
    <w:rsid w:val="00FB02FD"/>
    <w:rsid w:val="00FB1160"/>
    <w:rsid w:val="00FB14A5"/>
    <w:rsid w:val="00FB2F2E"/>
    <w:rsid w:val="00FB32B6"/>
    <w:rsid w:val="00FB5FC8"/>
    <w:rsid w:val="00FC0890"/>
    <w:rsid w:val="00FC0DB1"/>
    <w:rsid w:val="00FC24D1"/>
    <w:rsid w:val="00FC29C7"/>
    <w:rsid w:val="00FC30F3"/>
    <w:rsid w:val="00FC3DDC"/>
    <w:rsid w:val="00FC5719"/>
    <w:rsid w:val="00FD446A"/>
    <w:rsid w:val="00FD51C0"/>
    <w:rsid w:val="00FE14D7"/>
    <w:rsid w:val="00FE1E0C"/>
    <w:rsid w:val="00FF008D"/>
    <w:rsid w:val="00FF6AFF"/>
    <w:rsid w:val="00FF71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F404C"/>
  <w15:chartTrackingRefBased/>
  <w15:docId w15:val="{A655DA3D-DA0C-ED44-90B8-941675F51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52BF"/>
    <w:pPr>
      <w:ind w:firstLineChars="200" w:firstLine="420"/>
    </w:pPr>
  </w:style>
  <w:style w:type="paragraph" w:styleId="a4">
    <w:name w:val="Normal (Web)"/>
    <w:basedOn w:val="a"/>
    <w:uiPriority w:val="99"/>
    <w:unhideWhenUsed/>
    <w:rsid w:val="00D356DC"/>
    <w:pPr>
      <w:widowControl/>
      <w:spacing w:before="100" w:beforeAutospacing="1" w:after="100" w:afterAutospacing="1"/>
      <w:jc w:val="left"/>
    </w:pPr>
    <w:rPr>
      <w:rFonts w:ascii="宋体" w:eastAsia="宋体" w:hAnsi="宋体" w:cs="宋体"/>
      <w:kern w:val="0"/>
      <w:sz w:val="24"/>
    </w:rPr>
  </w:style>
  <w:style w:type="character" w:customStyle="1" w:styleId="apple-converted-space">
    <w:name w:val="apple-converted-space"/>
    <w:basedOn w:val="a0"/>
    <w:rsid w:val="00497F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431371">
      <w:bodyDiv w:val="1"/>
      <w:marLeft w:val="0"/>
      <w:marRight w:val="0"/>
      <w:marTop w:val="0"/>
      <w:marBottom w:val="0"/>
      <w:divBdr>
        <w:top w:val="none" w:sz="0" w:space="0" w:color="auto"/>
        <w:left w:val="none" w:sz="0" w:space="0" w:color="auto"/>
        <w:bottom w:val="none" w:sz="0" w:space="0" w:color="auto"/>
        <w:right w:val="none" w:sz="0" w:space="0" w:color="auto"/>
      </w:divBdr>
    </w:div>
    <w:div w:id="87818304">
      <w:bodyDiv w:val="1"/>
      <w:marLeft w:val="0"/>
      <w:marRight w:val="0"/>
      <w:marTop w:val="0"/>
      <w:marBottom w:val="0"/>
      <w:divBdr>
        <w:top w:val="none" w:sz="0" w:space="0" w:color="auto"/>
        <w:left w:val="none" w:sz="0" w:space="0" w:color="auto"/>
        <w:bottom w:val="none" w:sz="0" w:space="0" w:color="auto"/>
        <w:right w:val="none" w:sz="0" w:space="0" w:color="auto"/>
      </w:divBdr>
    </w:div>
    <w:div w:id="499345058">
      <w:bodyDiv w:val="1"/>
      <w:marLeft w:val="0"/>
      <w:marRight w:val="0"/>
      <w:marTop w:val="0"/>
      <w:marBottom w:val="0"/>
      <w:divBdr>
        <w:top w:val="none" w:sz="0" w:space="0" w:color="auto"/>
        <w:left w:val="none" w:sz="0" w:space="0" w:color="auto"/>
        <w:bottom w:val="none" w:sz="0" w:space="0" w:color="auto"/>
        <w:right w:val="none" w:sz="0" w:space="0" w:color="auto"/>
      </w:divBdr>
    </w:div>
    <w:div w:id="586039923">
      <w:bodyDiv w:val="1"/>
      <w:marLeft w:val="0"/>
      <w:marRight w:val="0"/>
      <w:marTop w:val="0"/>
      <w:marBottom w:val="0"/>
      <w:divBdr>
        <w:top w:val="none" w:sz="0" w:space="0" w:color="auto"/>
        <w:left w:val="none" w:sz="0" w:space="0" w:color="auto"/>
        <w:bottom w:val="none" w:sz="0" w:space="0" w:color="auto"/>
        <w:right w:val="none" w:sz="0" w:space="0" w:color="auto"/>
      </w:divBdr>
      <w:divsChild>
        <w:div w:id="1001156934">
          <w:marLeft w:val="0"/>
          <w:marRight w:val="0"/>
          <w:marTop w:val="0"/>
          <w:marBottom w:val="0"/>
          <w:divBdr>
            <w:top w:val="none" w:sz="0" w:space="0" w:color="auto"/>
            <w:left w:val="none" w:sz="0" w:space="0" w:color="auto"/>
            <w:bottom w:val="none" w:sz="0" w:space="0" w:color="auto"/>
            <w:right w:val="none" w:sz="0" w:space="0" w:color="auto"/>
          </w:divBdr>
          <w:divsChild>
            <w:div w:id="1236552607">
              <w:marLeft w:val="0"/>
              <w:marRight w:val="0"/>
              <w:marTop w:val="0"/>
              <w:marBottom w:val="0"/>
              <w:divBdr>
                <w:top w:val="none" w:sz="0" w:space="0" w:color="auto"/>
                <w:left w:val="none" w:sz="0" w:space="0" w:color="auto"/>
                <w:bottom w:val="none" w:sz="0" w:space="0" w:color="auto"/>
                <w:right w:val="none" w:sz="0" w:space="0" w:color="auto"/>
              </w:divBdr>
              <w:divsChild>
                <w:div w:id="170617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707463">
      <w:bodyDiv w:val="1"/>
      <w:marLeft w:val="0"/>
      <w:marRight w:val="0"/>
      <w:marTop w:val="0"/>
      <w:marBottom w:val="0"/>
      <w:divBdr>
        <w:top w:val="none" w:sz="0" w:space="0" w:color="auto"/>
        <w:left w:val="none" w:sz="0" w:space="0" w:color="auto"/>
        <w:bottom w:val="none" w:sz="0" w:space="0" w:color="auto"/>
        <w:right w:val="none" w:sz="0" w:space="0" w:color="auto"/>
      </w:divBdr>
    </w:div>
    <w:div w:id="903950458">
      <w:bodyDiv w:val="1"/>
      <w:marLeft w:val="0"/>
      <w:marRight w:val="0"/>
      <w:marTop w:val="0"/>
      <w:marBottom w:val="0"/>
      <w:divBdr>
        <w:top w:val="none" w:sz="0" w:space="0" w:color="auto"/>
        <w:left w:val="none" w:sz="0" w:space="0" w:color="auto"/>
        <w:bottom w:val="none" w:sz="0" w:space="0" w:color="auto"/>
        <w:right w:val="none" w:sz="0" w:space="0" w:color="auto"/>
      </w:divBdr>
      <w:divsChild>
        <w:div w:id="300889170">
          <w:marLeft w:val="0"/>
          <w:marRight w:val="0"/>
          <w:marTop w:val="0"/>
          <w:marBottom w:val="0"/>
          <w:divBdr>
            <w:top w:val="none" w:sz="0" w:space="0" w:color="auto"/>
            <w:left w:val="none" w:sz="0" w:space="0" w:color="auto"/>
            <w:bottom w:val="none" w:sz="0" w:space="0" w:color="auto"/>
            <w:right w:val="none" w:sz="0" w:space="0" w:color="auto"/>
          </w:divBdr>
          <w:divsChild>
            <w:div w:id="573055572">
              <w:marLeft w:val="0"/>
              <w:marRight w:val="0"/>
              <w:marTop w:val="0"/>
              <w:marBottom w:val="0"/>
              <w:divBdr>
                <w:top w:val="none" w:sz="0" w:space="0" w:color="auto"/>
                <w:left w:val="none" w:sz="0" w:space="0" w:color="auto"/>
                <w:bottom w:val="none" w:sz="0" w:space="0" w:color="auto"/>
                <w:right w:val="none" w:sz="0" w:space="0" w:color="auto"/>
              </w:divBdr>
              <w:divsChild>
                <w:div w:id="147621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893581">
      <w:bodyDiv w:val="1"/>
      <w:marLeft w:val="0"/>
      <w:marRight w:val="0"/>
      <w:marTop w:val="0"/>
      <w:marBottom w:val="0"/>
      <w:divBdr>
        <w:top w:val="none" w:sz="0" w:space="0" w:color="auto"/>
        <w:left w:val="none" w:sz="0" w:space="0" w:color="auto"/>
        <w:bottom w:val="none" w:sz="0" w:space="0" w:color="auto"/>
        <w:right w:val="none" w:sz="0" w:space="0" w:color="auto"/>
      </w:divBdr>
    </w:div>
    <w:div w:id="1005935262">
      <w:bodyDiv w:val="1"/>
      <w:marLeft w:val="0"/>
      <w:marRight w:val="0"/>
      <w:marTop w:val="0"/>
      <w:marBottom w:val="0"/>
      <w:divBdr>
        <w:top w:val="none" w:sz="0" w:space="0" w:color="auto"/>
        <w:left w:val="none" w:sz="0" w:space="0" w:color="auto"/>
        <w:bottom w:val="none" w:sz="0" w:space="0" w:color="auto"/>
        <w:right w:val="none" w:sz="0" w:space="0" w:color="auto"/>
      </w:divBdr>
    </w:div>
    <w:div w:id="1320377570">
      <w:bodyDiv w:val="1"/>
      <w:marLeft w:val="0"/>
      <w:marRight w:val="0"/>
      <w:marTop w:val="0"/>
      <w:marBottom w:val="0"/>
      <w:divBdr>
        <w:top w:val="none" w:sz="0" w:space="0" w:color="auto"/>
        <w:left w:val="none" w:sz="0" w:space="0" w:color="auto"/>
        <w:bottom w:val="none" w:sz="0" w:space="0" w:color="auto"/>
        <w:right w:val="none" w:sz="0" w:space="0" w:color="auto"/>
      </w:divBdr>
    </w:div>
    <w:div w:id="1786541382">
      <w:bodyDiv w:val="1"/>
      <w:marLeft w:val="0"/>
      <w:marRight w:val="0"/>
      <w:marTop w:val="0"/>
      <w:marBottom w:val="0"/>
      <w:divBdr>
        <w:top w:val="none" w:sz="0" w:space="0" w:color="auto"/>
        <w:left w:val="none" w:sz="0" w:space="0" w:color="auto"/>
        <w:bottom w:val="none" w:sz="0" w:space="0" w:color="auto"/>
        <w:right w:val="none" w:sz="0" w:space="0" w:color="auto"/>
      </w:divBdr>
    </w:div>
    <w:div w:id="180376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97814-2305-A24C-94A4-E409AA9F0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9</Pages>
  <Words>4050</Words>
  <Characters>23085</Characters>
  <Application>Microsoft Office Word</Application>
  <DocSecurity>0</DocSecurity>
  <Lines>192</Lines>
  <Paragraphs>54</Paragraphs>
  <ScaleCrop>false</ScaleCrop>
  <Company/>
  <LinksUpToDate>false</LinksUpToDate>
  <CharactersWithSpaces>27081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 SINDY</dc:creator>
  <cp:keywords/>
  <dc:description/>
  <cp:lastModifiedBy>SHU SINDY</cp:lastModifiedBy>
  <cp:revision>719</cp:revision>
  <cp:lastPrinted>2020-04-08T22:34:00Z</cp:lastPrinted>
  <dcterms:created xsi:type="dcterms:W3CDTF">2020-04-06T10:12:00Z</dcterms:created>
  <dcterms:modified xsi:type="dcterms:W3CDTF">2020-05-01T19:16:00Z</dcterms:modified>
</cp:coreProperties>
</file>