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4EB2" w:rsidRDefault="00A74CF9" w:rsidP="00A74CF9">
      <w:pPr>
        <w:spacing w:after="0" w:line="360" w:lineRule="auto"/>
        <w:jc w:val="both"/>
        <w:rPr>
          <w:rFonts w:ascii="Arial" w:hAnsi="Arial" w:cs="Arial"/>
          <w:sz w:val="24"/>
          <w:szCs w:val="24"/>
        </w:rPr>
      </w:pPr>
      <w:r>
        <w:rPr>
          <w:rFonts w:ascii="Arial" w:hAnsi="Arial" w:cs="Arial"/>
          <w:sz w:val="24"/>
          <w:szCs w:val="24"/>
        </w:rPr>
        <w:t>This essay is going to discuss the role of the Teaching Assistant (TA)</w:t>
      </w:r>
      <w:r w:rsidR="00B976BA">
        <w:rPr>
          <w:rFonts w:ascii="Arial" w:hAnsi="Arial" w:cs="Arial"/>
          <w:sz w:val="24"/>
          <w:szCs w:val="24"/>
        </w:rPr>
        <w:t xml:space="preserve"> </w:t>
      </w:r>
      <w:r>
        <w:rPr>
          <w:rFonts w:ascii="Arial" w:hAnsi="Arial" w:cs="Arial"/>
          <w:sz w:val="24"/>
          <w:szCs w:val="24"/>
        </w:rPr>
        <w:t>/ Le</w:t>
      </w:r>
      <w:r w:rsidR="006808CC">
        <w:rPr>
          <w:rFonts w:ascii="Arial" w:hAnsi="Arial" w:cs="Arial"/>
          <w:sz w:val="24"/>
          <w:szCs w:val="24"/>
        </w:rPr>
        <w:t>arning Support Assistant (LSA). F</w:t>
      </w:r>
      <w:r>
        <w:rPr>
          <w:rFonts w:ascii="Arial" w:hAnsi="Arial" w:cs="Arial"/>
          <w:sz w:val="24"/>
          <w:szCs w:val="24"/>
        </w:rPr>
        <w:t>or the purpose of thi</w:t>
      </w:r>
      <w:r w:rsidR="002B77E1">
        <w:rPr>
          <w:rFonts w:ascii="Arial" w:hAnsi="Arial" w:cs="Arial"/>
          <w:sz w:val="24"/>
          <w:szCs w:val="24"/>
        </w:rPr>
        <w:t>s essay TAs/LSAs will be referred to</w:t>
      </w:r>
      <w:r>
        <w:rPr>
          <w:rFonts w:ascii="Arial" w:hAnsi="Arial" w:cs="Arial"/>
          <w:sz w:val="24"/>
          <w:szCs w:val="24"/>
        </w:rPr>
        <w:t xml:space="preserve"> as TA, as a provider of pastoral care to </w:t>
      </w:r>
      <w:r w:rsidR="00953C29" w:rsidRPr="00953C29">
        <w:rPr>
          <w:rFonts w:ascii="Arial" w:hAnsi="Arial" w:cs="Arial"/>
          <w:sz w:val="24"/>
          <w:szCs w:val="24"/>
        </w:rPr>
        <w:t>pupils</w:t>
      </w:r>
      <w:r w:rsidR="003741A8">
        <w:rPr>
          <w:rFonts w:ascii="Arial" w:hAnsi="Arial" w:cs="Arial"/>
          <w:sz w:val="24"/>
          <w:szCs w:val="24"/>
        </w:rPr>
        <w:t>. It</w:t>
      </w:r>
      <w:r>
        <w:rPr>
          <w:rFonts w:ascii="Arial" w:hAnsi="Arial" w:cs="Arial"/>
          <w:sz w:val="24"/>
          <w:szCs w:val="24"/>
        </w:rPr>
        <w:t xml:space="preserve"> will include research into relevan</w:t>
      </w:r>
      <w:r w:rsidR="00241284">
        <w:rPr>
          <w:rFonts w:ascii="Arial" w:hAnsi="Arial" w:cs="Arial"/>
          <w:sz w:val="24"/>
          <w:szCs w:val="24"/>
        </w:rPr>
        <w:t>t theorists, linking to</w:t>
      </w:r>
      <w:r>
        <w:rPr>
          <w:rFonts w:ascii="Arial" w:hAnsi="Arial" w:cs="Arial"/>
          <w:sz w:val="24"/>
          <w:szCs w:val="24"/>
        </w:rPr>
        <w:t xml:space="preserve"> everyday practice.  </w:t>
      </w:r>
      <w:r w:rsidR="00451271">
        <w:rPr>
          <w:rFonts w:ascii="Arial" w:hAnsi="Arial" w:cs="Arial"/>
          <w:sz w:val="24"/>
          <w:szCs w:val="24"/>
        </w:rPr>
        <w:t>Firstly, it will look at how the role of the TA has evolved since first being introduced with regards to the number</w:t>
      </w:r>
      <w:r w:rsidR="009A1147">
        <w:rPr>
          <w:rFonts w:ascii="Arial" w:hAnsi="Arial" w:cs="Arial"/>
          <w:sz w:val="24"/>
          <w:szCs w:val="24"/>
        </w:rPr>
        <w:t xml:space="preserve"> of</w:t>
      </w:r>
      <w:r w:rsidR="00451271">
        <w:rPr>
          <w:rFonts w:ascii="Arial" w:hAnsi="Arial" w:cs="Arial"/>
          <w:sz w:val="24"/>
          <w:szCs w:val="24"/>
        </w:rPr>
        <w:t xml:space="preserve"> </w:t>
      </w:r>
      <w:r w:rsidR="0099200B">
        <w:rPr>
          <w:rFonts w:ascii="Arial" w:hAnsi="Arial" w:cs="Arial"/>
          <w:sz w:val="24"/>
          <w:szCs w:val="24"/>
        </w:rPr>
        <w:t>TAs in post, d</w:t>
      </w:r>
      <w:r w:rsidR="009A1147">
        <w:rPr>
          <w:rFonts w:ascii="Arial" w:hAnsi="Arial" w:cs="Arial"/>
          <w:sz w:val="24"/>
          <w:szCs w:val="24"/>
        </w:rPr>
        <w:t>iscussing t</w:t>
      </w:r>
      <w:r w:rsidR="00451271">
        <w:rPr>
          <w:rFonts w:ascii="Arial" w:hAnsi="Arial" w:cs="Arial"/>
          <w:sz w:val="24"/>
          <w:szCs w:val="24"/>
        </w:rPr>
        <w:t xml:space="preserve">he duties that they undertake and the factors which have contributed to it becoming more of a pastoral role.  </w:t>
      </w:r>
      <w:r>
        <w:rPr>
          <w:rFonts w:ascii="Arial" w:hAnsi="Arial" w:cs="Arial"/>
          <w:sz w:val="24"/>
          <w:szCs w:val="24"/>
        </w:rPr>
        <w:t xml:space="preserve">It will </w:t>
      </w:r>
      <w:r w:rsidR="00442F45">
        <w:rPr>
          <w:rFonts w:ascii="Arial" w:hAnsi="Arial" w:cs="Arial"/>
          <w:sz w:val="24"/>
          <w:szCs w:val="24"/>
        </w:rPr>
        <w:t>refer to</w:t>
      </w:r>
      <w:r w:rsidR="00B53B3A">
        <w:rPr>
          <w:rFonts w:ascii="Arial" w:hAnsi="Arial" w:cs="Arial"/>
          <w:sz w:val="24"/>
          <w:szCs w:val="24"/>
        </w:rPr>
        <w:t xml:space="preserve"> Maslow’s </w:t>
      </w:r>
      <w:r w:rsidR="00442F45">
        <w:rPr>
          <w:rFonts w:ascii="Arial" w:hAnsi="Arial" w:cs="Arial"/>
          <w:sz w:val="24"/>
          <w:szCs w:val="24"/>
        </w:rPr>
        <w:t>(</w:t>
      </w:r>
      <w:r w:rsidR="003741A8">
        <w:rPr>
          <w:rFonts w:ascii="Arial" w:hAnsi="Arial" w:cs="Arial"/>
          <w:sz w:val="24"/>
          <w:szCs w:val="24"/>
        </w:rPr>
        <w:t>Hopper, 2019</w:t>
      </w:r>
      <w:r w:rsidR="00442F45">
        <w:rPr>
          <w:rFonts w:ascii="Arial" w:hAnsi="Arial" w:cs="Arial"/>
          <w:sz w:val="24"/>
          <w:szCs w:val="24"/>
        </w:rPr>
        <w:t>)</w:t>
      </w:r>
      <w:r w:rsidR="00B53B3A">
        <w:rPr>
          <w:rFonts w:ascii="Arial" w:hAnsi="Arial" w:cs="Arial"/>
          <w:sz w:val="24"/>
          <w:szCs w:val="24"/>
        </w:rPr>
        <w:t xml:space="preserve"> pyramid showing the hierarchy of needs</w:t>
      </w:r>
      <w:r w:rsidR="000857B7">
        <w:rPr>
          <w:rFonts w:ascii="Arial" w:hAnsi="Arial" w:cs="Arial"/>
          <w:sz w:val="24"/>
          <w:szCs w:val="24"/>
        </w:rPr>
        <w:t xml:space="preserve"> and how pupil</w:t>
      </w:r>
      <w:r w:rsidR="009A1147">
        <w:rPr>
          <w:rFonts w:ascii="Arial" w:hAnsi="Arial" w:cs="Arial"/>
          <w:sz w:val="24"/>
          <w:szCs w:val="24"/>
        </w:rPr>
        <w:t>’s</w:t>
      </w:r>
      <w:r w:rsidR="00B53B3A">
        <w:rPr>
          <w:rFonts w:ascii="Arial" w:hAnsi="Arial" w:cs="Arial"/>
          <w:sz w:val="24"/>
          <w:szCs w:val="24"/>
        </w:rPr>
        <w:t xml:space="preserve"> physiological needs have to be met before </w:t>
      </w:r>
      <w:r w:rsidR="00442F45">
        <w:rPr>
          <w:rFonts w:ascii="Arial" w:hAnsi="Arial" w:cs="Arial"/>
          <w:sz w:val="24"/>
          <w:szCs w:val="24"/>
        </w:rPr>
        <w:t>they</w:t>
      </w:r>
      <w:r w:rsidR="00B53B3A">
        <w:rPr>
          <w:rFonts w:ascii="Arial" w:hAnsi="Arial" w:cs="Arial"/>
          <w:sz w:val="24"/>
          <w:szCs w:val="24"/>
        </w:rPr>
        <w:t xml:space="preserve"> can progr</w:t>
      </w:r>
      <w:r w:rsidR="00442F45">
        <w:rPr>
          <w:rFonts w:ascii="Arial" w:hAnsi="Arial" w:cs="Arial"/>
          <w:sz w:val="24"/>
          <w:szCs w:val="24"/>
        </w:rPr>
        <w:t>ess onto feeling safe, loved with</w:t>
      </w:r>
      <w:r w:rsidR="00B53B3A">
        <w:rPr>
          <w:rFonts w:ascii="Arial" w:hAnsi="Arial" w:cs="Arial"/>
          <w:sz w:val="24"/>
          <w:szCs w:val="24"/>
        </w:rPr>
        <w:t xml:space="preserve"> a se</w:t>
      </w:r>
      <w:r w:rsidR="00442F45">
        <w:rPr>
          <w:rFonts w:ascii="Arial" w:hAnsi="Arial" w:cs="Arial"/>
          <w:sz w:val="24"/>
          <w:szCs w:val="24"/>
        </w:rPr>
        <w:t>nse of belonging, promoting self-</w:t>
      </w:r>
      <w:r w:rsidR="00B53B3A">
        <w:rPr>
          <w:rFonts w:ascii="Arial" w:hAnsi="Arial" w:cs="Arial"/>
          <w:sz w:val="24"/>
          <w:szCs w:val="24"/>
        </w:rPr>
        <w:t xml:space="preserve">esteem </w:t>
      </w:r>
      <w:r w:rsidR="00442F45">
        <w:rPr>
          <w:rFonts w:ascii="Arial" w:hAnsi="Arial" w:cs="Arial"/>
          <w:sz w:val="24"/>
          <w:szCs w:val="24"/>
        </w:rPr>
        <w:t>and striving for self-</w:t>
      </w:r>
      <w:r w:rsidR="00B53B3A">
        <w:rPr>
          <w:rFonts w:ascii="Arial" w:hAnsi="Arial" w:cs="Arial"/>
          <w:sz w:val="24"/>
          <w:szCs w:val="24"/>
        </w:rPr>
        <w:t>actualisation.</w:t>
      </w:r>
      <w:r w:rsidR="00442F45">
        <w:rPr>
          <w:rFonts w:ascii="Arial" w:hAnsi="Arial" w:cs="Arial"/>
          <w:sz w:val="24"/>
          <w:szCs w:val="24"/>
        </w:rPr>
        <w:t xml:space="preserve">  In addition to this</w:t>
      </w:r>
      <w:r w:rsidR="009A1147">
        <w:rPr>
          <w:rFonts w:ascii="Arial" w:hAnsi="Arial" w:cs="Arial"/>
          <w:sz w:val="24"/>
          <w:szCs w:val="24"/>
        </w:rPr>
        <w:t xml:space="preserve"> the essay will address</w:t>
      </w:r>
      <w:r>
        <w:rPr>
          <w:rFonts w:ascii="Arial" w:hAnsi="Arial" w:cs="Arial"/>
          <w:sz w:val="24"/>
          <w:szCs w:val="24"/>
        </w:rPr>
        <w:t xml:space="preserve"> how important it is to get the balance right between building positive </w:t>
      </w:r>
      <w:r w:rsidR="009A1147">
        <w:rPr>
          <w:rFonts w:ascii="Arial" w:hAnsi="Arial" w:cs="Arial"/>
          <w:sz w:val="24"/>
          <w:szCs w:val="24"/>
        </w:rPr>
        <w:t xml:space="preserve">and trusting relationships with </w:t>
      </w:r>
      <w:r w:rsidR="003741A8">
        <w:rPr>
          <w:rFonts w:ascii="Arial" w:hAnsi="Arial" w:cs="Arial"/>
          <w:sz w:val="24"/>
          <w:szCs w:val="24"/>
        </w:rPr>
        <w:t>pupils</w:t>
      </w:r>
      <w:r>
        <w:rPr>
          <w:rFonts w:ascii="Arial" w:hAnsi="Arial" w:cs="Arial"/>
          <w:sz w:val="24"/>
          <w:szCs w:val="24"/>
        </w:rPr>
        <w:t xml:space="preserve"> and having the skills and qualiti</w:t>
      </w:r>
      <w:r w:rsidR="002B77E1">
        <w:rPr>
          <w:rFonts w:ascii="Arial" w:hAnsi="Arial" w:cs="Arial"/>
          <w:sz w:val="24"/>
          <w:szCs w:val="24"/>
        </w:rPr>
        <w:t>es to make a measurable impact while maintaining professional boundaries.</w:t>
      </w:r>
      <w:r w:rsidR="00AF635D">
        <w:rPr>
          <w:rFonts w:ascii="Arial" w:hAnsi="Arial" w:cs="Arial"/>
          <w:sz w:val="24"/>
          <w:szCs w:val="24"/>
        </w:rPr>
        <w:t xml:space="preserve"> Pastorally the roles</w:t>
      </w:r>
      <w:r w:rsidR="00E30531">
        <w:rPr>
          <w:rFonts w:ascii="Arial" w:hAnsi="Arial" w:cs="Arial"/>
          <w:sz w:val="24"/>
          <w:szCs w:val="24"/>
        </w:rPr>
        <w:t xml:space="preserve"> that the TA now </w:t>
      </w:r>
      <w:r w:rsidR="00241284">
        <w:rPr>
          <w:rFonts w:ascii="Arial" w:hAnsi="Arial" w:cs="Arial"/>
          <w:sz w:val="24"/>
          <w:szCs w:val="24"/>
        </w:rPr>
        <w:t xml:space="preserve">undertakes are </w:t>
      </w:r>
      <w:r w:rsidR="00E30531">
        <w:rPr>
          <w:rFonts w:ascii="Arial" w:hAnsi="Arial" w:cs="Arial"/>
          <w:sz w:val="24"/>
          <w:szCs w:val="24"/>
        </w:rPr>
        <w:t>vast, however this essay will explore breakfast club, Emotional Literacy Support Assistant (ELSA) and home school communication.</w:t>
      </w:r>
      <w:r w:rsidR="00703851">
        <w:rPr>
          <w:rFonts w:ascii="Arial" w:hAnsi="Arial" w:cs="Arial"/>
          <w:sz w:val="24"/>
          <w:szCs w:val="24"/>
        </w:rPr>
        <w:t xml:space="preserve">  </w:t>
      </w:r>
    </w:p>
    <w:p w:rsidR="003741A8" w:rsidRDefault="003741A8" w:rsidP="00AF66F1">
      <w:pPr>
        <w:spacing w:after="0" w:line="360" w:lineRule="auto"/>
        <w:jc w:val="both"/>
        <w:rPr>
          <w:rFonts w:ascii="Arial" w:hAnsi="Arial" w:cs="Arial"/>
          <w:sz w:val="24"/>
          <w:szCs w:val="24"/>
        </w:rPr>
      </w:pPr>
    </w:p>
    <w:p w:rsidR="003741A8" w:rsidRDefault="003741A8" w:rsidP="00AF66F1">
      <w:pPr>
        <w:spacing w:after="0" w:line="360" w:lineRule="auto"/>
        <w:jc w:val="both"/>
        <w:rPr>
          <w:rFonts w:ascii="Arial" w:hAnsi="Arial" w:cs="Arial"/>
          <w:sz w:val="24"/>
          <w:szCs w:val="24"/>
        </w:rPr>
      </w:pPr>
    </w:p>
    <w:p w:rsidR="00703851" w:rsidRDefault="007F2FD4" w:rsidP="00AF66F1">
      <w:pPr>
        <w:spacing w:after="0" w:line="360" w:lineRule="auto"/>
        <w:jc w:val="both"/>
        <w:rPr>
          <w:rFonts w:ascii="Arial" w:hAnsi="Arial" w:cs="Arial"/>
          <w:sz w:val="24"/>
          <w:szCs w:val="24"/>
        </w:rPr>
      </w:pPr>
      <w:r w:rsidRPr="00115A2E">
        <w:rPr>
          <w:rFonts w:ascii="Arial" w:hAnsi="Arial" w:cs="Arial"/>
          <w:sz w:val="24"/>
          <w:szCs w:val="24"/>
        </w:rPr>
        <w:t xml:space="preserve">Originally </w:t>
      </w:r>
      <w:r w:rsidR="00115A2E">
        <w:rPr>
          <w:rFonts w:ascii="Arial" w:hAnsi="Arial" w:cs="Arial"/>
          <w:sz w:val="24"/>
          <w:szCs w:val="24"/>
        </w:rPr>
        <w:t>classroom assistants</w:t>
      </w:r>
      <w:r w:rsidRPr="00115A2E">
        <w:rPr>
          <w:rFonts w:ascii="Arial" w:hAnsi="Arial" w:cs="Arial"/>
          <w:sz w:val="24"/>
          <w:szCs w:val="24"/>
        </w:rPr>
        <w:t xml:space="preserve"> were</w:t>
      </w:r>
      <w:r w:rsidR="00115A2E">
        <w:rPr>
          <w:rFonts w:ascii="Arial" w:hAnsi="Arial" w:cs="Arial"/>
          <w:sz w:val="24"/>
          <w:szCs w:val="24"/>
        </w:rPr>
        <w:t xml:space="preserve"> volunteering</w:t>
      </w:r>
      <w:r w:rsidRPr="00115A2E">
        <w:rPr>
          <w:rFonts w:ascii="Arial" w:hAnsi="Arial" w:cs="Arial"/>
          <w:sz w:val="24"/>
          <w:szCs w:val="24"/>
        </w:rPr>
        <w:t xml:space="preserve"> mothers</w:t>
      </w:r>
      <w:r w:rsidR="00BE0BED">
        <w:rPr>
          <w:rFonts w:ascii="Arial" w:hAnsi="Arial" w:cs="Arial"/>
          <w:sz w:val="24"/>
          <w:szCs w:val="24"/>
        </w:rPr>
        <w:t>,</w:t>
      </w:r>
      <w:r w:rsidRPr="00115A2E">
        <w:rPr>
          <w:rFonts w:ascii="Arial" w:hAnsi="Arial" w:cs="Arial"/>
          <w:sz w:val="24"/>
          <w:szCs w:val="24"/>
        </w:rPr>
        <w:t xml:space="preserve"> going into schools to help out with duties such as listening to children read and being an all-round helper in the classroom</w:t>
      </w:r>
      <w:r w:rsidR="00E03756" w:rsidRPr="009206FB">
        <w:rPr>
          <w:rFonts w:ascii="Arial" w:hAnsi="Arial" w:cs="Arial"/>
          <w:sz w:val="24"/>
          <w:szCs w:val="24"/>
        </w:rPr>
        <w:t>.</w:t>
      </w:r>
      <w:r w:rsidR="00BE0BED" w:rsidRPr="009206FB">
        <w:rPr>
          <w:rFonts w:ascii="Arial" w:hAnsi="Arial" w:cs="Arial"/>
          <w:sz w:val="24"/>
          <w:szCs w:val="24"/>
        </w:rPr>
        <w:t xml:space="preserve"> </w:t>
      </w:r>
      <w:r w:rsidR="009206FB" w:rsidRPr="009206FB">
        <w:rPr>
          <w:rFonts w:ascii="Arial" w:hAnsi="Arial" w:cs="Arial"/>
          <w:sz w:val="24"/>
          <w:szCs w:val="24"/>
        </w:rPr>
        <w:t>I</w:t>
      </w:r>
      <w:r w:rsidR="00966E90" w:rsidRPr="009206FB">
        <w:rPr>
          <w:rFonts w:ascii="Arial" w:hAnsi="Arial" w:cs="Arial"/>
          <w:sz w:val="24"/>
          <w:szCs w:val="24"/>
        </w:rPr>
        <w:t xml:space="preserve">n </w:t>
      </w:r>
      <w:r w:rsidR="00966E90" w:rsidRPr="00966E90">
        <w:rPr>
          <w:rFonts w:ascii="Arial" w:hAnsi="Arial" w:cs="Arial"/>
          <w:sz w:val="24"/>
          <w:szCs w:val="24"/>
        </w:rPr>
        <w:t xml:space="preserve">a time of work force </w:t>
      </w:r>
      <w:r w:rsidR="009206FB" w:rsidRPr="00966E90">
        <w:rPr>
          <w:rFonts w:ascii="Arial" w:hAnsi="Arial" w:cs="Arial"/>
          <w:sz w:val="24"/>
          <w:szCs w:val="24"/>
        </w:rPr>
        <w:t>reform,</w:t>
      </w:r>
      <w:r w:rsidR="009206FB">
        <w:rPr>
          <w:rFonts w:ascii="Arial" w:hAnsi="Arial" w:cs="Arial"/>
          <w:sz w:val="24"/>
          <w:szCs w:val="24"/>
        </w:rPr>
        <w:t xml:space="preserve"> the position has evolved </w:t>
      </w:r>
      <w:r w:rsidR="00966E90" w:rsidRPr="00966E90">
        <w:rPr>
          <w:rFonts w:ascii="Arial" w:hAnsi="Arial" w:cs="Arial"/>
          <w:sz w:val="24"/>
          <w:szCs w:val="24"/>
        </w:rPr>
        <w:t xml:space="preserve">into more of a professional role in the form of a TA.  </w:t>
      </w:r>
      <w:r w:rsidR="00AF66F1">
        <w:rPr>
          <w:rFonts w:ascii="Arial" w:hAnsi="Arial" w:cs="Arial"/>
          <w:sz w:val="24"/>
          <w:szCs w:val="24"/>
        </w:rPr>
        <w:t xml:space="preserve">The role was designed to assist the classroom teacher with </w:t>
      </w:r>
      <w:r w:rsidR="002B77E1">
        <w:rPr>
          <w:rFonts w:ascii="Arial" w:hAnsi="Arial" w:cs="Arial"/>
          <w:sz w:val="24"/>
          <w:szCs w:val="24"/>
        </w:rPr>
        <w:t xml:space="preserve">displays, preparing </w:t>
      </w:r>
      <w:r w:rsidR="00AF66F1" w:rsidRPr="00AF66F1">
        <w:rPr>
          <w:rFonts w:ascii="Arial" w:hAnsi="Arial" w:cs="Arial"/>
          <w:sz w:val="24"/>
          <w:szCs w:val="24"/>
        </w:rPr>
        <w:t xml:space="preserve">resources and </w:t>
      </w:r>
      <w:r w:rsidR="002B77E1">
        <w:rPr>
          <w:rFonts w:ascii="Arial" w:hAnsi="Arial" w:cs="Arial"/>
          <w:sz w:val="24"/>
          <w:szCs w:val="24"/>
        </w:rPr>
        <w:t xml:space="preserve">to </w:t>
      </w:r>
      <w:r w:rsidR="00AF66F1" w:rsidRPr="00AF66F1">
        <w:rPr>
          <w:rFonts w:ascii="Arial" w:hAnsi="Arial" w:cs="Arial"/>
          <w:sz w:val="24"/>
          <w:szCs w:val="24"/>
        </w:rPr>
        <w:t xml:space="preserve">support the less able </w:t>
      </w:r>
      <w:r w:rsidR="000857B7">
        <w:rPr>
          <w:rFonts w:ascii="Arial" w:hAnsi="Arial" w:cs="Arial"/>
          <w:sz w:val="24"/>
          <w:szCs w:val="24"/>
        </w:rPr>
        <w:t>pupils</w:t>
      </w:r>
      <w:bookmarkStart w:id="0" w:name="_GoBack"/>
      <w:bookmarkEnd w:id="0"/>
      <w:r w:rsidR="00AF66F1" w:rsidRPr="00AF66F1">
        <w:rPr>
          <w:rFonts w:ascii="Arial" w:hAnsi="Arial" w:cs="Arial"/>
          <w:sz w:val="24"/>
          <w:szCs w:val="24"/>
        </w:rPr>
        <w:t xml:space="preserve"> within an inclusive setting</w:t>
      </w:r>
      <w:r w:rsidR="00966E90">
        <w:rPr>
          <w:rFonts w:ascii="Arial" w:hAnsi="Arial" w:cs="Arial"/>
          <w:sz w:val="24"/>
          <w:szCs w:val="24"/>
        </w:rPr>
        <w:t xml:space="preserve"> </w:t>
      </w:r>
      <w:r w:rsidR="00966E90" w:rsidRPr="00966E90">
        <w:rPr>
          <w:rFonts w:ascii="Arial" w:hAnsi="Arial" w:cs="Arial"/>
          <w:sz w:val="24"/>
          <w:szCs w:val="24"/>
        </w:rPr>
        <w:t>(Groom and Rose, 2005)</w:t>
      </w:r>
      <w:r w:rsidR="00AB3D93">
        <w:rPr>
          <w:rFonts w:ascii="Arial" w:hAnsi="Arial" w:cs="Arial"/>
          <w:sz w:val="24"/>
          <w:szCs w:val="24"/>
        </w:rPr>
        <w:t xml:space="preserve">. </w:t>
      </w:r>
      <w:r w:rsidR="000931C0" w:rsidRPr="00115A2E">
        <w:rPr>
          <w:rFonts w:ascii="Arial" w:hAnsi="Arial" w:cs="Arial"/>
          <w:sz w:val="24"/>
          <w:szCs w:val="24"/>
        </w:rPr>
        <w:t>According to Hodge (2015) the number of TAs had more than trebled in a 15-year period between 2000 and 2015.</w:t>
      </w:r>
      <w:r w:rsidR="000931C0" w:rsidRPr="00115A2E">
        <w:rPr>
          <w:rFonts w:ascii="Comic Sans MS" w:hAnsi="Comic Sans MS" w:cs="Arial"/>
          <w:sz w:val="28"/>
          <w:szCs w:val="28"/>
        </w:rPr>
        <w:t xml:space="preserve"> </w:t>
      </w:r>
      <w:r w:rsidR="000931C0">
        <w:rPr>
          <w:rFonts w:ascii="Arial" w:hAnsi="Arial" w:cs="Arial"/>
          <w:sz w:val="24"/>
          <w:szCs w:val="24"/>
        </w:rPr>
        <w:t xml:space="preserve">Blatchford et </w:t>
      </w:r>
      <w:r w:rsidR="00054E5D">
        <w:rPr>
          <w:rFonts w:ascii="Arial" w:hAnsi="Arial" w:cs="Arial"/>
          <w:sz w:val="24"/>
          <w:szCs w:val="24"/>
        </w:rPr>
        <w:t>al (2009) claim</w:t>
      </w:r>
      <w:r w:rsidR="000931C0" w:rsidRPr="000931C0">
        <w:rPr>
          <w:rFonts w:ascii="Arial" w:hAnsi="Arial" w:cs="Arial"/>
          <w:sz w:val="24"/>
          <w:szCs w:val="24"/>
        </w:rPr>
        <w:t xml:space="preserve"> that </w:t>
      </w:r>
      <w:r w:rsidR="00966E90">
        <w:rPr>
          <w:rFonts w:ascii="Arial" w:hAnsi="Arial" w:cs="Arial"/>
          <w:sz w:val="24"/>
          <w:szCs w:val="24"/>
        </w:rPr>
        <w:t xml:space="preserve">more TAs have been employed </w:t>
      </w:r>
      <w:r w:rsidR="000931C0" w:rsidRPr="000931C0">
        <w:rPr>
          <w:rFonts w:ascii="Arial" w:hAnsi="Arial" w:cs="Arial"/>
          <w:sz w:val="24"/>
          <w:szCs w:val="24"/>
        </w:rPr>
        <w:t>due to</w:t>
      </w:r>
      <w:r w:rsidR="00966E90">
        <w:rPr>
          <w:rFonts w:ascii="Arial" w:hAnsi="Arial" w:cs="Arial"/>
          <w:sz w:val="24"/>
          <w:szCs w:val="24"/>
        </w:rPr>
        <w:t xml:space="preserve"> an</w:t>
      </w:r>
      <w:r w:rsidR="000931C0" w:rsidRPr="000931C0">
        <w:rPr>
          <w:rFonts w:ascii="Arial" w:hAnsi="Arial" w:cs="Arial"/>
          <w:sz w:val="24"/>
          <w:szCs w:val="24"/>
        </w:rPr>
        <w:t xml:space="preserve"> </w:t>
      </w:r>
      <w:r w:rsidR="00966E90">
        <w:rPr>
          <w:rFonts w:ascii="Arial" w:hAnsi="Arial" w:cs="Arial"/>
          <w:sz w:val="24"/>
          <w:szCs w:val="24"/>
        </w:rPr>
        <w:t xml:space="preserve">increase in </w:t>
      </w:r>
      <w:r w:rsidR="000931C0">
        <w:rPr>
          <w:rFonts w:ascii="Arial" w:hAnsi="Arial" w:cs="Arial"/>
          <w:sz w:val="24"/>
          <w:szCs w:val="24"/>
        </w:rPr>
        <w:t>Special Educational Needs (SEN</w:t>
      </w:r>
      <w:r w:rsidR="00E30531">
        <w:rPr>
          <w:rFonts w:ascii="Arial" w:hAnsi="Arial" w:cs="Arial"/>
          <w:sz w:val="24"/>
          <w:szCs w:val="24"/>
        </w:rPr>
        <w:t>) pupils, the roll</w:t>
      </w:r>
      <w:r w:rsidR="000931C0">
        <w:rPr>
          <w:rFonts w:ascii="Arial" w:hAnsi="Arial" w:cs="Arial"/>
          <w:sz w:val="24"/>
          <w:szCs w:val="24"/>
        </w:rPr>
        <w:t xml:space="preserve"> out of intervention</w:t>
      </w:r>
      <w:r w:rsidR="00A2374A">
        <w:rPr>
          <w:rFonts w:ascii="Arial" w:hAnsi="Arial" w:cs="Arial"/>
          <w:sz w:val="24"/>
          <w:szCs w:val="24"/>
        </w:rPr>
        <w:t>s and funding allocation.</w:t>
      </w:r>
    </w:p>
    <w:p w:rsidR="000F1790" w:rsidRPr="00A322EE" w:rsidRDefault="002B77E1" w:rsidP="000F1790">
      <w:pPr>
        <w:spacing w:after="0" w:line="360" w:lineRule="auto"/>
        <w:jc w:val="both"/>
        <w:rPr>
          <w:rFonts w:ascii="Arial" w:hAnsi="Arial" w:cs="Arial"/>
          <w:sz w:val="24"/>
          <w:szCs w:val="24"/>
        </w:rPr>
      </w:pPr>
      <w:r>
        <w:rPr>
          <w:rFonts w:ascii="Arial" w:hAnsi="Arial" w:cs="Arial"/>
          <w:sz w:val="24"/>
          <w:szCs w:val="24"/>
        </w:rPr>
        <w:t>Therefore, thi</w:t>
      </w:r>
      <w:r w:rsidR="00966E90">
        <w:rPr>
          <w:rFonts w:ascii="Arial" w:hAnsi="Arial" w:cs="Arial"/>
          <w:sz w:val="24"/>
          <w:szCs w:val="24"/>
        </w:rPr>
        <w:t xml:space="preserve">s has led to </w:t>
      </w:r>
      <w:r w:rsidR="00AB3D93" w:rsidRPr="00966E90">
        <w:rPr>
          <w:rFonts w:ascii="Arial" w:hAnsi="Arial" w:cs="Arial"/>
          <w:sz w:val="24"/>
          <w:szCs w:val="24"/>
        </w:rPr>
        <w:t>TAs</w:t>
      </w:r>
      <w:r w:rsidR="00AF66F1" w:rsidRPr="00966E90">
        <w:rPr>
          <w:rFonts w:ascii="Arial" w:hAnsi="Arial" w:cs="Arial"/>
          <w:sz w:val="24"/>
          <w:szCs w:val="24"/>
        </w:rPr>
        <w:t xml:space="preserve"> now </w:t>
      </w:r>
      <w:r>
        <w:rPr>
          <w:rFonts w:ascii="Arial" w:hAnsi="Arial" w:cs="Arial"/>
          <w:sz w:val="24"/>
          <w:szCs w:val="24"/>
        </w:rPr>
        <w:t>taking</w:t>
      </w:r>
      <w:r w:rsidR="00AB3D93" w:rsidRPr="00966E90">
        <w:rPr>
          <w:rFonts w:ascii="Arial" w:hAnsi="Arial" w:cs="Arial"/>
          <w:sz w:val="24"/>
          <w:szCs w:val="24"/>
        </w:rPr>
        <w:t xml:space="preserve"> on</w:t>
      </w:r>
      <w:r w:rsidR="00AF66F1" w:rsidRPr="00966E90">
        <w:rPr>
          <w:rFonts w:ascii="Arial" w:hAnsi="Arial" w:cs="Arial"/>
          <w:sz w:val="24"/>
          <w:szCs w:val="24"/>
        </w:rPr>
        <w:t xml:space="preserve"> more of a pastoral role, working wit</w:t>
      </w:r>
      <w:r w:rsidR="000B4378">
        <w:rPr>
          <w:rFonts w:ascii="Arial" w:hAnsi="Arial" w:cs="Arial"/>
          <w:sz w:val="24"/>
          <w:szCs w:val="24"/>
        </w:rPr>
        <w:t>h pupils</w:t>
      </w:r>
      <w:r w:rsidR="00AB3D93" w:rsidRPr="00966E90">
        <w:rPr>
          <w:rFonts w:ascii="Arial" w:hAnsi="Arial" w:cs="Arial"/>
          <w:sz w:val="24"/>
          <w:szCs w:val="24"/>
        </w:rPr>
        <w:t xml:space="preserve"> in small groups (Groom and Rose, 2005).</w:t>
      </w:r>
      <w:r w:rsidR="000F1790">
        <w:rPr>
          <w:rFonts w:ascii="Arial" w:hAnsi="Arial" w:cs="Arial"/>
          <w:sz w:val="24"/>
          <w:szCs w:val="24"/>
        </w:rPr>
        <w:t xml:space="preserve"> </w:t>
      </w:r>
    </w:p>
    <w:p w:rsidR="00AF66F1" w:rsidRPr="00966E90" w:rsidRDefault="00AF66F1" w:rsidP="00AF66F1">
      <w:pPr>
        <w:spacing w:after="0" w:line="360" w:lineRule="auto"/>
        <w:jc w:val="both"/>
        <w:rPr>
          <w:rFonts w:ascii="Arial" w:hAnsi="Arial" w:cs="Arial"/>
          <w:color w:val="FF0000"/>
          <w:sz w:val="24"/>
          <w:szCs w:val="24"/>
        </w:rPr>
      </w:pPr>
    </w:p>
    <w:p w:rsidR="00CA191D" w:rsidRPr="000931C0" w:rsidRDefault="00CA191D" w:rsidP="00A74CF9">
      <w:pPr>
        <w:spacing w:after="0" w:line="360" w:lineRule="auto"/>
        <w:jc w:val="both"/>
        <w:rPr>
          <w:rFonts w:ascii="Arial" w:hAnsi="Arial" w:cs="Arial"/>
          <w:color w:val="FF0000"/>
          <w:sz w:val="24"/>
          <w:szCs w:val="24"/>
        </w:rPr>
      </w:pPr>
    </w:p>
    <w:p w:rsidR="00B53B3A" w:rsidRDefault="001905DA" w:rsidP="00A74CF9">
      <w:pPr>
        <w:spacing w:after="0"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Mcleod</w:t>
      </w:r>
      <w:proofErr w:type="spellEnd"/>
      <w:r>
        <w:rPr>
          <w:rFonts w:ascii="Arial" w:hAnsi="Arial" w:cs="Arial"/>
          <w:sz w:val="24"/>
          <w:szCs w:val="24"/>
        </w:rPr>
        <w:t xml:space="preserve"> (2018) Maslow believes that unless your physiological needs, food, drink, clothing, warmth and shelter, are being met you cannot progress.</w:t>
      </w:r>
      <w:r w:rsidR="007520E7">
        <w:rPr>
          <w:rFonts w:ascii="Arial" w:hAnsi="Arial" w:cs="Arial"/>
          <w:color w:val="FF0000"/>
          <w:sz w:val="24"/>
          <w:szCs w:val="24"/>
        </w:rPr>
        <w:t xml:space="preserve">  </w:t>
      </w:r>
      <w:r w:rsidR="007520E7" w:rsidRPr="00EB3F15">
        <w:rPr>
          <w:rFonts w:ascii="Arial" w:hAnsi="Arial" w:cs="Arial"/>
          <w:sz w:val="24"/>
          <w:szCs w:val="24"/>
        </w:rPr>
        <w:t xml:space="preserve">Through experience it is felt that trying to encourage a </w:t>
      </w:r>
      <w:r w:rsidR="00627636">
        <w:rPr>
          <w:rFonts w:ascii="Arial" w:hAnsi="Arial" w:cs="Arial"/>
          <w:sz w:val="24"/>
          <w:szCs w:val="24"/>
        </w:rPr>
        <w:t>pupil</w:t>
      </w:r>
      <w:r w:rsidR="007520E7" w:rsidRPr="00EB3F15">
        <w:rPr>
          <w:rFonts w:ascii="Arial" w:hAnsi="Arial" w:cs="Arial"/>
          <w:sz w:val="24"/>
          <w:szCs w:val="24"/>
        </w:rPr>
        <w:t xml:space="preserve"> who has not had breakfast to focus on academic studies is </w:t>
      </w:r>
      <w:r w:rsidR="003D50B1">
        <w:rPr>
          <w:rFonts w:ascii="Arial" w:hAnsi="Arial" w:cs="Arial"/>
          <w:sz w:val="24"/>
          <w:szCs w:val="24"/>
        </w:rPr>
        <w:t>futile</w:t>
      </w:r>
      <w:r w:rsidR="007520E7" w:rsidRPr="00EB3F15">
        <w:rPr>
          <w:rFonts w:ascii="Arial" w:hAnsi="Arial" w:cs="Arial"/>
          <w:sz w:val="24"/>
          <w:szCs w:val="24"/>
        </w:rPr>
        <w:t xml:space="preserve"> as the fundamental physiological need of food has not </w:t>
      </w:r>
      <w:r w:rsidR="007520E7" w:rsidRPr="00EB3F15">
        <w:rPr>
          <w:rFonts w:ascii="Arial" w:hAnsi="Arial" w:cs="Arial"/>
          <w:sz w:val="24"/>
          <w:szCs w:val="24"/>
        </w:rPr>
        <w:lastRenderedPageBreak/>
        <w:t xml:space="preserve">been met.  </w:t>
      </w:r>
      <w:r w:rsidR="00B976BA">
        <w:rPr>
          <w:rFonts w:ascii="Arial" w:hAnsi="Arial" w:cs="Arial"/>
          <w:sz w:val="24"/>
          <w:szCs w:val="24"/>
        </w:rPr>
        <w:t xml:space="preserve">The </w:t>
      </w:r>
      <w:r w:rsidR="00275919">
        <w:rPr>
          <w:rFonts w:ascii="Arial" w:hAnsi="Arial" w:cs="Arial"/>
          <w:sz w:val="24"/>
          <w:szCs w:val="24"/>
        </w:rPr>
        <w:t>F</w:t>
      </w:r>
      <w:r w:rsidR="00B976BA">
        <w:rPr>
          <w:rFonts w:ascii="Arial" w:hAnsi="Arial" w:cs="Arial"/>
          <w:sz w:val="24"/>
          <w:szCs w:val="24"/>
        </w:rPr>
        <w:t xml:space="preserve">ood </w:t>
      </w:r>
      <w:r w:rsidR="00275919">
        <w:rPr>
          <w:rFonts w:ascii="Arial" w:hAnsi="Arial" w:cs="Arial"/>
          <w:sz w:val="24"/>
          <w:szCs w:val="24"/>
        </w:rPr>
        <w:t>R</w:t>
      </w:r>
      <w:r w:rsidR="00B976BA">
        <w:rPr>
          <w:rFonts w:ascii="Arial" w:hAnsi="Arial" w:cs="Arial"/>
          <w:sz w:val="24"/>
          <w:szCs w:val="24"/>
        </w:rPr>
        <w:t xml:space="preserve">esearch and </w:t>
      </w:r>
      <w:r w:rsidR="00275919">
        <w:rPr>
          <w:rFonts w:ascii="Arial" w:hAnsi="Arial" w:cs="Arial"/>
          <w:sz w:val="24"/>
          <w:szCs w:val="24"/>
        </w:rPr>
        <w:t>A</w:t>
      </w:r>
      <w:r w:rsidR="00B976BA">
        <w:rPr>
          <w:rFonts w:ascii="Arial" w:hAnsi="Arial" w:cs="Arial"/>
          <w:sz w:val="24"/>
          <w:szCs w:val="24"/>
        </w:rPr>
        <w:t xml:space="preserve">ction Centre (cited in Healthy Food Choices in Schools, </w:t>
      </w:r>
      <w:r w:rsidR="00275919">
        <w:rPr>
          <w:rFonts w:ascii="Arial" w:hAnsi="Arial" w:cs="Arial"/>
          <w:sz w:val="24"/>
          <w:szCs w:val="24"/>
        </w:rPr>
        <w:t>2019</w:t>
      </w:r>
      <w:r w:rsidR="00054E5D">
        <w:rPr>
          <w:rFonts w:ascii="Arial" w:hAnsi="Arial" w:cs="Arial"/>
          <w:sz w:val="24"/>
          <w:szCs w:val="24"/>
        </w:rPr>
        <w:t>) state</w:t>
      </w:r>
      <w:r w:rsidR="00EB3F15">
        <w:rPr>
          <w:rFonts w:ascii="Arial" w:hAnsi="Arial" w:cs="Arial"/>
          <w:sz w:val="24"/>
          <w:szCs w:val="24"/>
        </w:rPr>
        <w:t xml:space="preserve"> </w:t>
      </w:r>
      <w:r w:rsidR="000B4378">
        <w:rPr>
          <w:rFonts w:ascii="Arial" w:hAnsi="Arial" w:cs="Arial"/>
          <w:sz w:val="24"/>
          <w:szCs w:val="24"/>
        </w:rPr>
        <w:t xml:space="preserve">that </w:t>
      </w:r>
      <w:r w:rsidR="00EB3F15">
        <w:rPr>
          <w:rFonts w:ascii="Arial" w:hAnsi="Arial" w:cs="Arial"/>
          <w:sz w:val="24"/>
          <w:szCs w:val="24"/>
        </w:rPr>
        <w:t>ente</w:t>
      </w:r>
      <w:r w:rsidR="00945BDC">
        <w:rPr>
          <w:rFonts w:ascii="Arial" w:hAnsi="Arial" w:cs="Arial"/>
          <w:sz w:val="24"/>
          <w:szCs w:val="24"/>
        </w:rPr>
        <w:t xml:space="preserve">ring school without breakfast could have a detrimental impact on a </w:t>
      </w:r>
      <w:r w:rsidR="00E3652E">
        <w:rPr>
          <w:rFonts w:ascii="Arial" w:hAnsi="Arial" w:cs="Arial"/>
          <w:sz w:val="24"/>
          <w:szCs w:val="24"/>
        </w:rPr>
        <w:t>pupils</w:t>
      </w:r>
      <w:r w:rsidR="00EB3F15">
        <w:rPr>
          <w:rFonts w:ascii="Arial" w:hAnsi="Arial" w:cs="Arial"/>
          <w:sz w:val="24"/>
          <w:szCs w:val="24"/>
        </w:rPr>
        <w:t xml:space="preserve"> learning. </w:t>
      </w:r>
      <w:r w:rsidR="003D50B1">
        <w:rPr>
          <w:rFonts w:ascii="Arial" w:hAnsi="Arial" w:cs="Arial"/>
          <w:sz w:val="24"/>
          <w:szCs w:val="24"/>
        </w:rPr>
        <w:t xml:space="preserve">Being hungry and lack of concentration can trigger negative </w:t>
      </w:r>
      <w:r w:rsidR="00EB3F15">
        <w:rPr>
          <w:rFonts w:ascii="Arial" w:hAnsi="Arial" w:cs="Arial"/>
          <w:sz w:val="24"/>
          <w:szCs w:val="24"/>
        </w:rPr>
        <w:t>behaviour</w:t>
      </w:r>
      <w:r w:rsidR="003D50B1">
        <w:rPr>
          <w:rFonts w:ascii="Arial" w:hAnsi="Arial" w:cs="Arial"/>
          <w:sz w:val="24"/>
          <w:szCs w:val="24"/>
        </w:rPr>
        <w:t>s and emotions.</w:t>
      </w:r>
      <w:r w:rsidR="00BF6E53">
        <w:rPr>
          <w:rFonts w:ascii="Arial" w:hAnsi="Arial" w:cs="Arial"/>
          <w:sz w:val="24"/>
          <w:szCs w:val="24"/>
        </w:rPr>
        <w:t xml:space="preserve"> </w:t>
      </w:r>
      <w:proofErr w:type="spellStart"/>
      <w:r w:rsidR="00BF6E53">
        <w:rPr>
          <w:rFonts w:ascii="Arial" w:hAnsi="Arial" w:cs="Arial"/>
          <w:sz w:val="24"/>
          <w:szCs w:val="24"/>
        </w:rPr>
        <w:t>Taha</w:t>
      </w:r>
      <w:proofErr w:type="spellEnd"/>
      <w:r w:rsidR="00BF6E53">
        <w:rPr>
          <w:rFonts w:ascii="Arial" w:hAnsi="Arial" w:cs="Arial"/>
          <w:sz w:val="24"/>
          <w:szCs w:val="24"/>
        </w:rPr>
        <w:t xml:space="preserve"> and </w:t>
      </w:r>
      <w:proofErr w:type="spellStart"/>
      <w:r w:rsidR="00BF6E53">
        <w:rPr>
          <w:rFonts w:ascii="Arial" w:hAnsi="Arial" w:cs="Arial"/>
          <w:sz w:val="24"/>
          <w:szCs w:val="24"/>
        </w:rPr>
        <w:t>Rashed</w:t>
      </w:r>
      <w:proofErr w:type="spellEnd"/>
      <w:r w:rsidR="00BF6E53">
        <w:rPr>
          <w:rFonts w:ascii="Arial" w:hAnsi="Arial" w:cs="Arial"/>
          <w:sz w:val="24"/>
          <w:szCs w:val="24"/>
        </w:rPr>
        <w:t xml:space="preserve"> (2017) agree with this as they discuss </w:t>
      </w:r>
      <w:r w:rsidR="000B4378">
        <w:rPr>
          <w:rFonts w:ascii="Arial" w:hAnsi="Arial" w:cs="Arial"/>
          <w:sz w:val="24"/>
          <w:szCs w:val="24"/>
        </w:rPr>
        <w:t>pupils</w:t>
      </w:r>
      <w:r w:rsidR="00BF6E53">
        <w:rPr>
          <w:rFonts w:ascii="Arial" w:hAnsi="Arial" w:cs="Arial"/>
          <w:sz w:val="24"/>
          <w:szCs w:val="24"/>
        </w:rPr>
        <w:t xml:space="preserve"> who have breakfast before coming to school have significantly higher results in class compared to those who regularly miss out on breakfast.</w:t>
      </w:r>
      <w:r w:rsidR="003D50B1">
        <w:rPr>
          <w:rFonts w:ascii="Arial" w:hAnsi="Arial" w:cs="Arial"/>
          <w:sz w:val="24"/>
          <w:szCs w:val="24"/>
        </w:rPr>
        <w:t xml:space="preserve">  </w:t>
      </w:r>
      <w:r w:rsidR="00EB3F15">
        <w:rPr>
          <w:rFonts w:ascii="Arial" w:hAnsi="Arial" w:cs="Arial"/>
          <w:sz w:val="24"/>
          <w:szCs w:val="24"/>
        </w:rPr>
        <w:t>Due to this TAs provide a breakfast club</w:t>
      </w:r>
      <w:r w:rsidR="0074351A">
        <w:rPr>
          <w:rFonts w:ascii="Arial" w:hAnsi="Arial" w:cs="Arial"/>
          <w:sz w:val="24"/>
          <w:szCs w:val="24"/>
        </w:rPr>
        <w:t xml:space="preserve">, </w:t>
      </w:r>
      <w:r w:rsidR="00C77019">
        <w:rPr>
          <w:rFonts w:ascii="Arial" w:hAnsi="Arial" w:cs="Arial"/>
          <w:sz w:val="24"/>
          <w:szCs w:val="24"/>
        </w:rPr>
        <w:t xml:space="preserve">no matter what time a </w:t>
      </w:r>
      <w:r w:rsidR="000B4378">
        <w:rPr>
          <w:rFonts w:ascii="Arial" w:hAnsi="Arial" w:cs="Arial"/>
          <w:sz w:val="24"/>
          <w:szCs w:val="24"/>
        </w:rPr>
        <w:t xml:space="preserve">pupil </w:t>
      </w:r>
      <w:r w:rsidR="00C77019">
        <w:rPr>
          <w:rFonts w:ascii="Arial" w:hAnsi="Arial" w:cs="Arial"/>
          <w:sz w:val="24"/>
          <w:szCs w:val="24"/>
        </w:rPr>
        <w:t>turns up to school</w:t>
      </w:r>
      <w:r w:rsidR="00EB3F15">
        <w:rPr>
          <w:rFonts w:ascii="Arial" w:hAnsi="Arial" w:cs="Arial"/>
          <w:sz w:val="24"/>
          <w:szCs w:val="24"/>
        </w:rPr>
        <w:t xml:space="preserve"> they are given </w:t>
      </w:r>
      <w:r w:rsidR="00C77019">
        <w:rPr>
          <w:rFonts w:ascii="Arial" w:hAnsi="Arial" w:cs="Arial"/>
          <w:sz w:val="24"/>
          <w:szCs w:val="24"/>
        </w:rPr>
        <w:t xml:space="preserve">the opportunity to have </w:t>
      </w:r>
      <w:r w:rsidR="00EB3F15">
        <w:rPr>
          <w:rFonts w:ascii="Arial" w:hAnsi="Arial" w:cs="Arial"/>
          <w:sz w:val="24"/>
          <w:szCs w:val="24"/>
        </w:rPr>
        <w:t xml:space="preserve">breakfast before going into class. As well as </w:t>
      </w:r>
      <w:r w:rsidR="003D50B1">
        <w:rPr>
          <w:rFonts w:ascii="Arial" w:hAnsi="Arial" w:cs="Arial"/>
          <w:sz w:val="24"/>
          <w:szCs w:val="24"/>
        </w:rPr>
        <w:t>providing food this</w:t>
      </w:r>
      <w:r w:rsidR="00EB3F15">
        <w:rPr>
          <w:rFonts w:ascii="Arial" w:hAnsi="Arial" w:cs="Arial"/>
          <w:sz w:val="24"/>
          <w:szCs w:val="24"/>
        </w:rPr>
        <w:t xml:space="preserve"> also gives the </w:t>
      </w:r>
      <w:r w:rsidR="000B4378">
        <w:rPr>
          <w:rFonts w:ascii="Arial" w:hAnsi="Arial" w:cs="Arial"/>
          <w:sz w:val="24"/>
          <w:szCs w:val="24"/>
        </w:rPr>
        <w:t>pupils</w:t>
      </w:r>
      <w:r w:rsidR="00EB3F15">
        <w:rPr>
          <w:rFonts w:ascii="Arial" w:hAnsi="Arial" w:cs="Arial"/>
          <w:sz w:val="24"/>
          <w:szCs w:val="24"/>
        </w:rPr>
        <w:t xml:space="preserve"> a chance to speak to the TAs in a relaxed environment.</w:t>
      </w:r>
      <w:r w:rsidR="0074351A">
        <w:rPr>
          <w:rFonts w:ascii="Arial" w:hAnsi="Arial" w:cs="Arial"/>
          <w:sz w:val="24"/>
          <w:szCs w:val="24"/>
        </w:rPr>
        <w:t xml:space="preserve"> A</w:t>
      </w:r>
      <w:r w:rsidR="00BA1E35">
        <w:rPr>
          <w:rFonts w:ascii="Arial" w:hAnsi="Arial" w:cs="Arial"/>
          <w:sz w:val="24"/>
          <w:szCs w:val="24"/>
        </w:rPr>
        <w:t>n</w:t>
      </w:r>
      <w:r w:rsidR="0074351A">
        <w:rPr>
          <w:rFonts w:ascii="Arial" w:hAnsi="Arial" w:cs="Arial"/>
          <w:sz w:val="24"/>
          <w:szCs w:val="24"/>
        </w:rPr>
        <w:t xml:space="preserve"> example </w:t>
      </w:r>
      <w:r w:rsidR="00BA1E35">
        <w:rPr>
          <w:rFonts w:ascii="Arial" w:hAnsi="Arial" w:cs="Arial"/>
          <w:sz w:val="24"/>
          <w:szCs w:val="24"/>
        </w:rPr>
        <w:t xml:space="preserve">of this </w:t>
      </w:r>
      <w:r w:rsidR="00054E5D">
        <w:rPr>
          <w:rFonts w:ascii="Arial" w:hAnsi="Arial" w:cs="Arial"/>
          <w:sz w:val="24"/>
          <w:szCs w:val="24"/>
        </w:rPr>
        <w:t xml:space="preserve">in practice </w:t>
      </w:r>
      <w:r w:rsidR="00BA1E35">
        <w:rPr>
          <w:rFonts w:ascii="Arial" w:hAnsi="Arial" w:cs="Arial"/>
          <w:sz w:val="24"/>
          <w:szCs w:val="24"/>
        </w:rPr>
        <w:t xml:space="preserve">would be when a </w:t>
      </w:r>
      <w:r w:rsidR="000B4378">
        <w:rPr>
          <w:rFonts w:ascii="Arial" w:hAnsi="Arial" w:cs="Arial"/>
          <w:sz w:val="24"/>
          <w:szCs w:val="24"/>
        </w:rPr>
        <w:t>pupil</w:t>
      </w:r>
      <w:r w:rsidR="00BA1E35">
        <w:rPr>
          <w:rFonts w:ascii="Arial" w:hAnsi="Arial" w:cs="Arial"/>
          <w:sz w:val="24"/>
          <w:szCs w:val="24"/>
        </w:rPr>
        <w:t xml:space="preserve"> was consistently refusing breakfast in club, leading the TA to believe that he had eaten at home.  During first lesson the </w:t>
      </w:r>
      <w:r w:rsidR="000B4378">
        <w:rPr>
          <w:rFonts w:ascii="Arial" w:hAnsi="Arial" w:cs="Arial"/>
          <w:sz w:val="24"/>
          <w:szCs w:val="24"/>
        </w:rPr>
        <w:t>pupil</w:t>
      </w:r>
      <w:r w:rsidR="00BA1E35">
        <w:rPr>
          <w:rFonts w:ascii="Arial" w:hAnsi="Arial" w:cs="Arial"/>
          <w:sz w:val="24"/>
          <w:szCs w:val="24"/>
        </w:rPr>
        <w:t xml:space="preserve"> would be very disruptive</w:t>
      </w:r>
      <w:r w:rsidR="0059715B">
        <w:rPr>
          <w:rFonts w:ascii="Arial" w:hAnsi="Arial" w:cs="Arial"/>
          <w:sz w:val="24"/>
          <w:szCs w:val="24"/>
        </w:rPr>
        <w:t>. This e</w:t>
      </w:r>
      <w:r w:rsidR="00945BDC">
        <w:rPr>
          <w:rFonts w:ascii="Arial" w:hAnsi="Arial" w:cs="Arial"/>
          <w:sz w:val="24"/>
          <w:szCs w:val="24"/>
        </w:rPr>
        <w:t>scalated throughout the morning. When spoken to on a one to one basis, with the TA who he had built a relationship with, the</w:t>
      </w:r>
      <w:r w:rsidR="00054E5D">
        <w:rPr>
          <w:rFonts w:ascii="Arial" w:hAnsi="Arial" w:cs="Arial"/>
          <w:sz w:val="24"/>
          <w:szCs w:val="24"/>
        </w:rPr>
        <w:t xml:space="preserve"> </w:t>
      </w:r>
      <w:r w:rsidR="000B4378">
        <w:rPr>
          <w:rFonts w:ascii="Arial" w:hAnsi="Arial" w:cs="Arial"/>
          <w:sz w:val="24"/>
          <w:szCs w:val="24"/>
        </w:rPr>
        <w:t>pupil</w:t>
      </w:r>
      <w:r w:rsidR="00054E5D">
        <w:rPr>
          <w:rFonts w:ascii="Arial" w:hAnsi="Arial" w:cs="Arial"/>
          <w:sz w:val="24"/>
          <w:szCs w:val="24"/>
        </w:rPr>
        <w:t xml:space="preserve"> explained</w:t>
      </w:r>
      <w:r w:rsidR="00BA1E35">
        <w:rPr>
          <w:rFonts w:ascii="Arial" w:hAnsi="Arial" w:cs="Arial"/>
          <w:sz w:val="24"/>
          <w:szCs w:val="24"/>
        </w:rPr>
        <w:t xml:space="preserve"> that he was hungry</w:t>
      </w:r>
      <w:r w:rsidR="00EC0CBC">
        <w:rPr>
          <w:rFonts w:ascii="Arial" w:hAnsi="Arial" w:cs="Arial"/>
          <w:sz w:val="24"/>
          <w:szCs w:val="24"/>
        </w:rPr>
        <w:t xml:space="preserve"> as there is never any breakfast at home.  W</w:t>
      </w:r>
      <w:r w:rsidR="00BA1E35">
        <w:rPr>
          <w:rFonts w:ascii="Arial" w:hAnsi="Arial" w:cs="Arial"/>
          <w:sz w:val="24"/>
          <w:szCs w:val="24"/>
        </w:rPr>
        <w:t>hen questioned as to why he did not have breakfast in club</w:t>
      </w:r>
      <w:r w:rsidR="00EC0CBC">
        <w:rPr>
          <w:rFonts w:ascii="Arial" w:hAnsi="Arial" w:cs="Arial"/>
          <w:sz w:val="24"/>
          <w:szCs w:val="24"/>
        </w:rPr>
        <w:t>,</w:t>
      </w:r>
      <w:r w:rsidR="00BA1E35">
        <w:rPr>
          <w:rFonts w:ascii="Arial" w:hAnsi="Arial" w:cs="Arial"/>
          <w:sz w:val="24"/>
          <w:szCs w:val="24"/>
        </w:rPr>
        <w:t xml:space="preserve"> he said he did not want to eat wit</w:t>
      </w:r>
      <w:r w:rsidR="0059715B">
        <w:rPr>
          <w:rFonts w:ascii="Arial" w:hAnsi="Arial" w:cs="Arial"/>
          <w:sz w:val="24"/>
          <w:szCs w:val="24"/>
        </w:rPr>
        <w:t xml:space="preserve">h the group. As a result, </w:t>
      </w:r>
      <w:r w:rsidR="00BA1E35">
        <w:rPr>
          <w:rFonts w:ascii="Arial" w:hAnsi="Arial" w:cs="Arial"/>
          <w:sz w:val="24"/>
          <w:szCs w:val="24"/>
        </w:rPr>
        <w:t xml:space="preserve">the </w:t>
      </w:r>
      <w:r w:rsidR="000B4378">
        <w:rPr>
          <w:rFonts w:ascii="Arial" w:hAnsi="Arial" w:cs="Arial"/>
          <w:sz w:val="24"/>
          <w:szCs w:val="24"/>
        </w:rPr>
        <w:t xml:space="preserve">pupil </w:t>
      </w:r>
      <w:r w:rsidR="00BA1E35">
        <w:rPr>
          <w:rFonts w:ascii="Arial" w:hAnsi="Arial" w:cs="Arial"/>
          <w:sz w:val="24"/>
          <w:szCs w:val="24"/>
        </w:rPr>
        <w:t xml:space="preserve">was given food once everyone had to gone to class. A significant improvement was seen in his </w:t>
      </w:r>
      <w:r w:rsidR="00945BDC">
        <w:rPr>
          <w:rFonts w:ascii="Arial" w:hAnsi="Arial" w:cs="Arial"/>
          <w:sz w:val="24"/>
          <w:szCs w:val="24"/>
        </w:rPr>
        <w:t>behaviour from this point on</w:t>
      </w:r>
      <w:r w:rsidR="00BA1E35">
        <w:rPr>
          <w:rFonts w:ascii="Arial" w:hAnsi="Arial" w:cs="Arial"/>
          <w:sz w:val="24"/>
          <w:szCs w:val="24"/>
        </w:rPr>
        <w:t>.</w:t>
      </w:r>
      <w:r w:rsidR="00945BDC">
        <w:rPr>
          <w:rFonts w:ascii="Arial" w:hAnsi="Arial" w:cs="Arial"/>
          <w:sz w:val="24"/>
          <w:szCs w:val="24"/>
        </w:rPr>
        <w:t xml:space="preserve">  Also during breakfast </w:t>
      </w:r>
      <w:r w:rsidR="00475305">
        <w:rPr>
          <w:rFonts w:ascii="Arial" w:hAnsi="Arial" w:cs="Arial"/>
          <w:sz w:val="24"/>
          <w:szCs w:val="24"/>
        </w:rPr>
        <w:t>club,</w:t>
      </w:r>
      <w:r w:rsidR="00945BDC">
        <w:rPr>
          <w:rFonts w:ascii="Arial" w:hAnsi="Arial" w:cs="Arial"/>
          <w:sz w:val="24"/>
          <w:szCs w:val="24"/>
        </w:rPr>
        <w:t xml:space="preserve"> the TA will ensure that any </w:t>
      </w:r>
      <w:r w:rsidR="003741A8">
        <w:rPr>
          <w:rFonts w:ascii="Arial" w:hAnsi="Arial" w:cs="Arial"/>
          <w:sz w:val="24"/>
          <w:szCs w:val="24"/>
        </w:rPr>
        <w:t>pupil</w:t>
      </w:r>
      <w:r w:rsidR="000B4378">
        <w:rPr>
          <w:rFonts w:ascii="Arial" w:hAnsi="Arial" w:cs="Arial"/>
          <w:sz w:val="24"/>
          <w:szCs w:val="24"/>
        </w:rPr>
        <w:t xml:space="preserve"> who do</w:t>
      </w:r>
      <w:r w:rsidR="007A550D">
        <w:rPr>
          <w:rFonts w:ascii="Arial" w:hAnsi="Arial" w:cs="Arial"/>
          <w:sz w:val="24"/>
          <w:szCs w:val="24"/>
        </w:rPr>
        <w:t>es</w:t>
      </w:r>
      <w:r w:rsidR="00945BDC">
        <w:rPr>
          <w:rFonts w:ascii="Arial" w:hAnsi="Arial" w:cs="Arial"/>
          <w:sz w:val="24"/>
          <w:szCs w:val="24"/>
        </w:rPr>
        <w:t xml:space="preserve"> not have </w:t>
      </w:r>
      <w:r w:rsidR="007A550D">
        <w:rPr>
          <w:rFonts w:ascii="Arial" w:hAnsi="Arial" w:cs="Arial"/>
          <w:sz w:val="24"/>
          <w:szCs w:val="24"/>
        </w:rPr>
        <w:t>uniform is</w:t>
      </w:r>
      <w:r w:rsidR="000B4378">
        <w:rPr>
          <w:rFonts w:ascii="Arial" w:hAnsi="Arial" w:cs="Arial"/>
          <w:sz w:val="24"/>
          <w:szCs w:val="24"/>
        </w:rPr>
        <w:t xml:space="preserve"> </w:t>
      </w:r>
      <w:r w:rsidR="00945BDC">
        <w:rPr>
          <w:rFonts w:ascii="Arial" w:hAnsi="Arial" w:cs="Arial"/>
          <w:sz w:val="24"/>
          <w:szCs w:val="24"/>
        </w:rPr>
        <w:t>provided with one. This contribu</w:t>
      </w:r>
      <w:r w:rsidR="007A5A80">
        <w:rPr>
          <w:rFonts w:ascii="Arial" w:hAnsi="Arial" w:cs="Arial"/>
          <w:sz w:val="24"/>
          <w:szCs w:val="24"/>
        </w:rPr>
        <w:t>tes to th</w:t>
      </w:r>
      <w:r w:rsidR="00EA68B5">
        <w:rPr>
          <w:rFonts w:ascii="Arial" w:hAnsi="Arial" w:cs="Arial"/>
          <w:sz w:val="24"/>
          <w:szCs w:val="24"/>
        </w:rPr>
        <w:t>eir sense of belonging and well-</w:t>
      </w:r>
      <w:r w:rsidR="007A5A80">
        <w:rPr>
          <w:rFonts w:ascii="Arial" w:hAnsi="Arial" w:cs="Arial"/>
          <w:sz w:val="24"/>
          <w:szCs w:val="24"/>
        </w:rPr>
        <w:t>being.</w:t>
      </w:r>
    </w:p>
    <w:p w:rsidR="003741A8" w:rsidRDefault="003741A8" w:rsidP="00BE5FF0">
      <w:pPr>
        <w:spacing w:after="0" w:line="360" w:lineRule="auto"/>
        <w:jc w:val="both"/>
        <w:rPr>
          <w:rFonts w:ascii="Arial" w:hAnsi="Arial" w:cs="Arial"/>
          <w:sz w:val="24"/>
          <w:szCs w:val="24"/>
        </w:rPr>
      </w:pPr>
    </w:p>
    <w:p w:rsidR="003741A8" w:rsidRDefault="003741A8" w:rsidP="00BE5FF0">
      <w:pPr>
        <w:spacing w:after="0" w:line="360" w:lineRule="auto"/>
        <w:jc w:val="both"/>
        <w:rPr>
          <w:rFonts w:ascii="Arial" w:hAnsi="Arial" w:cs="Arial"/>
          <w:sz w:val="24"/>
          <w:szCs w:val="24"/>
        </w:rPr>
      </w:pPr>
    </w:p>
    <w:p w:rsidR="00257254" w:rsidRDefault="00B976BA" w:rsidP="00BE5FF0">
      <w:pPr>
        <w:spacing w:after="0" w:line="360" w:lineRule="auto"/>
        <w:jc w:val="both"/>
        <w:rPr>
          <w:rFonts w:ascii="Arial" w:hAnsi="Arial" w:cs="Arial"/>
          <w:sz w:val="24"/>
          <w:szCs w:val="24"/>
        </w:rPr>
      </w:pPr>
      <w:r>
        <w:rPr>
          <w:rFonts w:ascii="Arial" w:hAnsi="Arial" w:cs="Arial"/>
          <w:sz w:val="24"/>
          <w:szCs w:val="24"/>
        </w:rPr>
        <w:t>Another</w:t>
      </w:r>
      <w:r w:rsidR="005A1009">
        <w:rPr>
          <w:rFonts w:ascii="Arial" w:hAnsi="Arial" w:cs="Arial"/>
          <w:sz w:val="24"/>
          <w:szCs w:val="24"/>
        </w:rPr>
        <w:t xml:space="preserve"> intervention used within the setting is the </w:t>
      </w:r>
      <w:r w:rsidR="00E30531">
        <w:rPr>
          <w:rFonts w:ascii="Arial" w:hAnsi="Arial" w:cs="Arial"/>
          <w:sz w:val="24"/>
          <w:szCs w:val="24"/>
        </w:rPr>
        <w:t>ELSA</w:t>
      </w:r>
      <w:r w:rsidR="005A1009">
        <w:rPr>
          <w:rFonts w:ascii="Arial" w:hAnsi="Arial" w:cs="Arial"/>
          <w:sz w:val="24"/>
          <w:szCs w:val="24"/>
        </w:rPr>
        <w:t>.  ELSAs</w:t>
      </w:r>
      <w:r w:rsidR="005A1009" w:rsidRPr="005A1009">
        <w:rPr>
          <w:rFonts w:ascii="Arial" w:hAnsi="Arial" w:cs="Arial"/>
          <w:sz w:val="24"/>
          <w:szCs w:val="24"/>
        </w:rPr>
        <w:t xml:space="preserve"> </w:t>
      </w:r>
      <w:r w:rsidR="00E3652E">
        <w:rPr>
          <w:rFonts w:ascii="Arial" w:hAnsi="Arial" w:cs="Arial"/>
          <w:sz w:val="24"/>
          <w:szCs w:val="24"/>
        </w:rPr>
        <w:t xml:space="preserve">are TAs who have undertaken further training to </w:t>
      </w:r>
      <w:r w:rsidR="005A1009" w:rsidRPr="005A1009">
        <w:rPr>
          <w:rFonts w:ascii="Arial" w:hAnsi="Arial" w:cs="Arial"/>
          <w:sz w:val="24"/>
          <w:szCs w:val="24"/>
        </w:rPr>
        <w:t xml:space="preserve">provide targeted </w:t>
      </w:r>
      <w:r w:rsidR="005A1009">
        <w:rPr>
          <w:rFonts w:ascii="Arial" w:hAnsi="Arial" w:cs="Arial"/>
          <w:sz w:val="24"/>
          <w:szCs w:val="24"/>
        </w:rPr>
        <w:t>programmes</w:t>
      </w:r>
      <w:r w:rsidR="00703851">
        <w:rPr>
          <w:rFonts w:ascii="Arial" w:hAnsi="Arial" w:cs="Arial"/>
          <w:sz w:val="24"/>
          <w:szCs w:val="24"/>
        </w:rPr>
        <w:t xml:space="preserve"> and strategies</w:t>
      </w:r>
      <w:r w:rsidR="005A1009">
        <w:rPr>
          <w:rFonts w:ascii="Arial" w:hAnsi="Arial" w:cs="Arial"/>
          <w:sz w:val="24"/>
          <w:szCs w:val="24"/>
        </w:rPr>
        <w:t xml:space="preserve"> for </w:t>
      </w:r>
      <w:r w:rsidR="005A1009" w:rsidRPr="005A1009">
        <w:rPr>
          <w:rFonts w:ascii="Arial" w:hAnsi="Arial" w:cs="Arial"/>
          <w:sz w:val="24"/>
          <w:szCs w:val="24"/>
        </w:rPr>
        <w:t xml:space="preserve">individuals or small groups of </w:t>
      </w:r>
      <w:r w:rsidR="00703851">
        <w:rPr>
          <w:rFonts w:ascii="Arial" w:hAnsi="Arial" w:cs="Arial"/>
          <w:sz w:val="24"/>
          <w:szCs w:val="24"/>
        </w:rPr>
        <w:t>pupils</w:t>
      </w:r>
      <w:r w:rsidR="00F86E67">
        <w:rPr>
          <w:rFonts w:ascii="Arial" w:hAnsi="Arial" w:cs="Arial"/>
          <w:sz w:val="24"/>
          <w:szCs w:val="24"/>
        </w:rPr>
        <w:t xml:space="preserve">.  </w:t>
      </w:r>
      <w:r w:rsidR="005A1009" w:rsidRPr="005A1009">
        <w:rPr>
          <w:rFonts w:ascii="Arial" w:hAnsi="Arial" w:cs="Arial"/>
          <w:sz w:val="24"/>
          <w:szCs w:val="24"/>
        </w:rPr>
        <w:t>Often these can be to do with bereave</w:t>
      </w:r>
      <w:r w:rsidR="00C678A1">
        <w:rPr>
          <w:rFonts w:ascii="Arial" w:hAnsi="Arial" w:cs="Arial"/>
          <w:sz w:val="24"/>
          <w:szCs w:val="24"/>
        </w:rPr>
        <w:t>ment, anger management or</w:t>
      </w:r>
      <w:r w:rsidR="005A1009">
        <w:rPr>
          <w:rFonts w:ascii="Arial" w:hAnsi="Arial" w:cs="Arial"/>
          <w:sz w:val="24"/>
          <w:szCs w:val="24"/>
        </w:rPr>
        <w:t xml:space="preserve"> self-</w:t>
      </w:r>
      <w:r w:rsidR="005A1009" w:rsidRPr="005A1009">
        <w:rPr>
          <w:rFonts w:ascii="Arial" w:hAnsi="Arial" w:cs="Arial"/>
          <w:sz w:val="24"/>
          <w:szCs w:val="24"/>
        </w:rPr>
        <w:t xml:space="preserve">esteem. </w:t>
      </w:r>
      <w:r w:rsidR="008C380A" w:rsidRPr="00A322EE">
        <w:rPr>
          <w:rFonts w:ascii="Arial" w:hAnsi="Arial" w:cs="Arial"/>
          <w:sz w:val="24"/>
          <w:szCs w:val="24"/>
        </w:rPr>
        <w:t>Additionally, another factor that needs to be taken into consideration is the impact that Adverse Childhood Experiences (ACEs) have on behaviour, wellbeing and academic achievements. It is imperative that time is</w:t>
      </w:r>
      <w:r w:rsidR="008C380A">
        <w:rPr>
          <w:rFonts w:ascii="Arial" w:hAnsi="Arial" w:cs="Arial"/>
          <w:sz w:val="24"/>
          <w:szCs w:val="24"/>
        </w:rPr>
        <w:t xml:space="preserve"> invested in </w:t>
      </w:r>
      <w:r w:rsidR="008C380A" w:rsidRPr="00A322EE">
        <w:rPr>
          <w:rFonts w:ascii="Arial" w:hAnsi="Arial" w:cs="Arial"/>
          <w:sz w:val="24"/>
          <w:szCs w:val="24"/>
        </w:rPr>
        <w:t>pupils</w:t>
      </w:r>
      <w:r w:rsidR="008C380A">
        <w:rPr>
          <w:rFonts w:ascii="Arial" w:hAnsi="Arial" w:cs="Arial"/>
          <w:sz w:val="24"/>
          <w:szCs w:val="24"/>
        </w:rPr>
        <w:t xml:space="preserve"> who are affected by this.</w:t>
      </w:r>
      <w:r w:rsidR="008C380A" w:rsidRPr="00A322EE">
        <w:rPr>
          <w:rFonts w:ascii="Arial" w:hAnsi="Arial" w:cs="Arial"/>
          <w:sz w:val="24"/>
          <w:szCs w:val="24"/>
        </w:rPr>
        <w:t xml:space="preserve"> T</w:t>
      </w:r>
      <w:r w:rsidR="008C380A">
        <w:rPr>
          <w:rFonts w:ascii="Arial" w:hAnsi="Arial" w:cs="Arial"/>
          <w:sz w:val="24"/>
          <w:szCs w:val="24"/>
        </w:rPr>
        <w:t>hese pupils</w:t>
      </w:r>
      <w:r w:rsidR="008C380A" w:rsidRPr="00A322EE">
        <w:rPr>
          <w:rFonts w:ascii="Arial" w:hAnsi="Arial" w:cs="Arial"/>
          <w:sz w:val="24"/>
          <w:szCs w:val="24"/>
        </w:rPr>
        <w:t xml:space="preserve"> are often existing in a heightened state of protection, in the form of fight, flight or freeze. Having just one TA that takes the time getting to know them and build up a positive trusting relationship, can make all the difference to the pupil’s school experience. This is where the TA in the form of their ELSA role comes into play (Miles, 2019).</w:t>
      </w:r>
      <w:r w:rsidR="008C380A">
        <w:rPr>
          <w:rFonts w:ascii="Arial" w:hAnsi="Arial" w:cs="Arial"/>
          <w:sz w:val="24"/>
          <w:szCs w:val="24"/>
        </w:rPr>
        <w:t xml:space="preserve"> </w:t>
      </w:r>
      <w:r w:rsidR="000F1790">
        <w:rPr>
          <w:rFonts w:ascii="Arial" w:hAnsi="Arial" w:cs="Arial"/>
          <w:sz w:val="24"/>
          <w:szCs w:val="24"/>
        </w:rPr>
        <w:t>A</w:t>
      </w:r>
      <w:r w:rsidR="00F86E67">
        <w:rPr>
          <w:rFonts w:ascii="Arial" w:hAnsi="Arial" w:cs="Arial"/>
          <w:sz w:val="24"/>
          <w:szCs w:val="24"/>
        </w:rPr>
        <w:t xml:space="preserve"> programme could follow any format which would encourage the </w:t>
      </w:r>
      <w:r w:rsidR="00E3652E">
        <w:rPr>
          <w:rFonts w:ascii="Arial" w:hAnsi="Arial" w:cs="Arial"/>
          <w:sz w:val="24"/>
          <w:szCs w:val="24"/>
        </w:rPr>
        <w:t>pupils</w:t>
      </w:r>
      <w:r w:rsidR="00F86E67">
        <w:rPr>
          <w:rFonts w:ascii="Arial" w:hAnsi="Arial" w:cs="Arial"/>
          <w:sz w:val="24"/>
          <w:szCs w:val="24"/>
        </w:rPr>
        <w:t xml:space="preserve"> to talk about their feelings and emotions.  The ELSA would firstly engage the </w:t>
      </w:r>
      <w:r w:rsidR="00E3652E">
        <w:rPr>
          <w:rFonts w:ascii="Arial" w:hAnsi="Arial" w:cs="Arial"/>
          <w:sz w:val="24"/>
          <w:szCs w:val="24"/>
        </w:rPr>
        <w:t>pupils</w:t>
      </w:r>
      <w:r w:rsidR="00F86E67">
        <w:rPr>
          <w:rFonts w:ascii="Arial" w:hAnsi="Arial" w:cs="Arial"/>
          <w:sz w:val="24"/>
          <w:szCs w:val="24"/>
        </w:rPr>
        <w:t xml:space="preserve"> in a </w:t>
      </w:r>
      <w:r w:rsidR="004824CB">
        <w:rPr>
          <w:rFonts w:ascii="Arial" w:hAnsi="Arial" w:cs="Arial"/>
          <w:sz w:val="24"/>
          <w:szCs w:val="24"/>
        </w:rPr>
        <w:t>topic they are interested in, then build a</w:t>
      </w:r>
      <w:r w:rsidR="00F86E67">
        <w:rPr>
          <w:rFonts w:ascii="Arial" w:hAnsi="Arial" w:cs="Arial"/>
          <w:sz w:val="24"/>
          <w:szCs w:val="24"/>
        </w:rPr>
        <w:t xml:space="preserve"> programme </w:t>
      </w:r>
      <w:r w:rsidR="00F86E67">
        <w:rPr>
          <w:rFonts w:ascii="Arial" w:hAnsi="Arial" w:cs="Arial"/>
          <w:sz w:val="24"/>
          <w:szCs w:val="24"/>
        </w:rPr>
        <w:lastRenderedPageBreak/>
        <w:t>around this.</w:t>
      </w:r>
      <w:r w:rsidR="00395CC6">
        <w:rPr>
          <w:rFonts w:ascii="Arial" w:hAnsi="Arial" w:cs="Arial"/>
          <w:sz w:val="24"/>
          <w:szCs w:val="24"/>
        </w:rPr>
        <w:t xml:space="preserve">  </w:t>
      </w:r>
      <w:r w:rsidR="0062313A">
        <w:rPr>
          <w:rFonts w:ascii="Arial" w:hAnsi="Arial" w:cs="Arial"/>
          <w:sz w:val="24"/>
          <w:szCs w:val="24"/>
        </w:rPr>
        <w:t>R</w:t>
      </w:r>
      <w:r w:rsidR="005A1009" w:rsidRPr="005A1009">
        <w:rPr>
          <w:rFonts w:ascii="Arial" w:hAnsi="Arial" w:cs="Arial"/>
          <w:sz w:val="24"/>
          <w:szCs w:val="24"/>
        </w:rPr>
        <w:t>esearch</w:t>
      </w:r>
      <w:r w:rsidR="0062313A">
        <w:rPr>
          <w:rFonts w:ascii="Arial" w:hAnsi="Arial" w:cs="Arial"/>
          <w:sz w:val="24"/>
          <w:szCs w:val="24"/>
        </w:rPr>
        <w:t xml:space="preserve"> undertaken by Edwards (2016)</w:t>
      </w:r>
      <w:r w:rsidR="005A1009" w:rsidRPr="005A1009">
        <w:rPr>
          <w:rFonts w:ascii="Arial" w:hAnsi="Arial" w:cs="Arial"/>
          <w:sz w:val="24"/>
          <w:szCs w:val="24"/>
        </w:rPr>
        <w:t xml:space="preserve"> shows that working with pupils</w:t>
      </w:r>
      <w:r w:rsidR="00E3652E">
        <w:rPr>
          <w:rFonts w:ascii="Arial" w:hAnsi="Arial" w:cs="Arial"/>
          <w:sz w:val="24"/>
          <w:szCs w:val="24"/>
        </w:rPr>
        <w:t xml:space="preserve"> in this way</w:t>
      </w:r>
      <w:r w:rsidR="005A1009" w:rsidRPr="005A1009">
        <w:rPr>
          <w:rFonts w:ascii="Arial" w:hAnsi="Arial" w:cs="Arial"/>
          <w:sz w:val="24"/>
          <w:szCs w:val="24"/>
        </w:rPr>
        <w:t xml:space="preserve"> has</w:t>
      </w:r>
      <w:r w:rsidR="00257254">
        <w:rPr>
          <w:rFonts w:ascii="Arial" w:hAnsi="Arial" w:cs="Arial"/>
          <w:sz w:val="24"/>
          <w:szCs w:val="24"/>
        </w:rPr>
        <w:t xml:space="preserve"> had</w:t>
      </w:r>
      <w:r w:rsidR="005A1009" w:rsidRPr="005A1009">
        <w:rPr>
          <w:rFonts w:ascii="Arial" w:hAnsi="Arial" w:cs="Arial"/>
          <w:sz w:val="24"/>
          <w:szCs w:val="24"/>
        </w:rPr>
        <w:t xml:space="preserve"> a</w:t>
      </w:r>
      <w:r w:rsidR="00257254">
        <w:rPr>
          <w:rFonts w:ascii="Arial" w:hAnsi="Arial" w:cs="Arial"/>
          <w:sz w:val="24"/>
          <w:szCs w:val="24"/>
        </w:rPr>
        <w:t xml:space="preserve"> positive impact in the following areas</w:t>
      </w:r>
      <w:r w:rsidR="00395CC6">
        <w:rPr>
          <w:rFonts w:ascii="Arial" w:hAnsi="Arial" w:cs="Arial"/>
          <w:sz w:val="24"/>
          <w:szCs w:val="24"/>
        </w:rPr>
        <w:t>,</w:t>
      </w:r>
      <w:r w:rsidR="00257254">
        <w:rPr>
          <w:rFonts w:ascii="Arial" w:hAnsi="Arial" w:cs="Arial"/>
          <w:sz w:val="24"/>
          <w:szCs w:val="24"/>
        </w:rPr>
        <w:t xml:space="preserve"> t</w:t>
      </w:r>
      <w:r w:rsidR="00257254" w:rsidRPr="00257254">
        <w:rPr>
          <w:rFonts w:ascii="Arial" w:hAnsi="Arial" w:cs="Arial"/>
          <w:sz w:val="24"/>
          <w:szCs w:val="24"/>
        </w:rPr>
        <w:t>ransitions and changes, resilience, improved attend</w:t>
      </w:r>
      <w:r w:rsidR="00257254">
        <w:rPr>
          <w:rFonts w:ascii="Arial" w:hAnsi="Arial" w:cs="Arial"/>
          <w:sz w:val="24"/>
          <w:szCs w:val="24"/>
        </w:rPr>
        <w:t xml:space="preserve">ance and engagement, behaviour and </w:t>
      </w:r>
      <w:r w:rsidR="00257254" w:rsidRPr="00257254">
        <w:rPr>
          <w:rFonts w:ascii="Arial" w:hAnsi="Arial" w:cs="Arial"/>
          <w:sz w:val="24"/>
          <w:szCs w:val="24"/>
        </w:rPr>
        <w:t>feelings and social skills.</w:t>
      </w:r>
      <w:r w:rsidR="00257254">
        <w:rPr>
          <w:rFonts w:ascii="Arial" w:hAnsi="Arial" w:cs="Arial"/>
          <w:sz w:val="24"/>
          <w:szCs w:val="24"/>
        </w:rPr>
        <w:t xml:space="preserve">  Furthermore,</w:t>
      </w:r>
      <w:r w:rsidR="00352F07">
        <w:rPr>
          <w:rFonts w:ascii="Arial" w:hAnsi="Arial" w:cs="Arial"/>
          <w:sz w:val="24"/>
          <w:szCs w:val="24"/>
        </w:rPr>
        <w:t xml:space="preserve"> McEwen (2015) </w:t>
      </w:r>
      <w:r w:rsidR="00257254">
        <w:rPr>
          <w:rFonts w:ascii="Arial" w:hAnsi="Arial" w:cs="Arial"/>
          <w:sz w:val="24"/>
          <w:szCs w:val="24"/>
        </w:rPr>
        <w:t>state</w:t>
      </w:r>
      <w:r w:rsidR="005D0796">
        <w:rPr>
          <w:rFonts w:ascii="Arial" w:hAnsi="Arial" w:cs="Arial"/>
          <w:sz w:val="24"/>
          <w:szCs w:val="24"/>
        </w:rPr>
        <w:t>s</w:t>
      </w:r>
      <w:r w:rsidR="00257254">
        <w:rPr>
          <w:rFonts w:ascii="Arial" w:hAnsi="Arial" w:cs="Arial"/>
          <w:sz w:val="24"/>
          <w:szCs w:val="24"/>
        </w:rPr>
        <w:t xml:space="preserve"> that children reported that they felt happier, had more friends and were more confident.</w:t>
      </w:r>
      <w:r w:rsidR="00BC22A7">
        <w:rPr>
          <w:rFonts w:ascii="Arial" w:hAnsi="Arial" w:cs="Arial"/>
          <w:sz w:val="24"/>
          <w:szCs w:val="24"/>
        </w:rPr>
        <w:t xml:space="preserve">  According to </w:t>
      </w:r>
      <w:r w:rsidR="00BC22A7" w:rsidRPr="00BE5FF0">
        <w:rPr>
          <w:rFonts w:ascii="Arial" w:hAnsi="Arial" w:cs="Arial"/>
          <w:sz w:val="24"/>
          <w:szCs w:val="24"/>
        </w:rPr>
        <w:t>Marvin</w:t>
      </w:r>
      <w:r w:rsidR="00BC22A7">
        <w:rPr>
          <w:rFonts w:ascii="Arial" w:hAnsi="Arial" w:cs="Arial"/>
          <w:sz w:val="24"/>
          <w:szCs w:val="24"/>
        </w:rPr>
        <w:t xml:space="preserve"> et al (2002, cited in </w:t>
      </w:r>
      <w:r w:rsidR="00352F07">
        <w:rPr>
          <w:rFonts w:ascii="Arial" w:hAnsi="Arial" w:cs="Arial"/>
          <w:color w:val="000000" w:themeColor="text1"/>
          <w:sz w:val="24"/>
          <w:szCs w:val="24"/>
        </w:rPr>
        <w:t>McEwen</w:t>
      </w:r>
      <w:r w:rsidR="00BC22A7" w:rsidRPr="00BC22A7">
        <w:rPr>
          <w:rFonts w:ascii="Arial" w:hAnsi="Arial" w:cs="Arial"/>
          <w:color w:val="000000" w:themeColor="text1"/>
          <w:sz w:val="24"/>
          <w:szCs w:val="24"/>
        </w:rPr>
        <w:t>, 2015</w:t>
      </w:r>
      <w:r w:rsidR="00BC22A7">
        <w:rPr>
          <w:rFonts w:ascii="Arial" w:hAnsi="Arial" w:cs="Arial"/>
          <w:sz w:val="24"/>
          <w:szCs w:val="24"/>
        </w:rPr>
        <w:t>, p. 69) “</w:t>
      </w:r>
      <w:r w:rsidR="00BE5FF0">
        <w:rPr>
          <w:rFonts w:ascii="Arial" w:hAnsi="Arial" w:cs="Arial"/>
          <w:sz w:val="24"/>
          <w:szCs w:val="24"/>
        </w:rPr>
        <w:t xml:space="preserve">The </w:t>
      </w:r>
      <w:r w:rsidR="00BE5FF0" w:rsidRPr="00BE5FF0">
        <w:rPr>
          <w:rFonts w:ascii="Arial" w:hAnsi="Arial" w:cs="Arial"/>
          <w:sz w:val="24"/>
          <w:szCs w:val="24"/>
        </w:rPr>
        <w:t>caregiver provides a safe base for children to r</w:t>
      </w:r>
      <w:r w:rsidR="00BE5FF0">
        <w:rPr>
          <w:rFonts w:ascii="Arial" w:hAnsi="Arial" w:cs="Arial"/>
          <w:sz w:val="24"/>
          <w:szCs w:val="24"/>
        </w:rPr>
        <w:t xml:space="preserve">eturn to as they explore their </w:t>
      </w:r>
      <w:r w:rsidR="00BE5FF0" w:rsidRPr="00BE5FF0">
        <w:rPr>
          <w:rFonts w:ascii="Arial" w:hAnsi="Arial" w:cs="Arial"/>
          <w:sz w:val="24"/>
          <w:szCs w:val="24"/>
        </w:rPr>
        <w:t>world with confidence, learn to manag</w:t>
      </w:r>
      <w:r w:rsidR="00BE5FF0">
        <w:rPr>
          <w:rFonts w:ascii="Arial" w:hAnsi="Arial" w:cs="Arial"/>
          <w:sz w:val="24"/>
          <w:szCs w:val="24"/>
        </w:rPr>
        <w:t xml:space="preserve">e their emotions, and grow and </w:t>
      </w:r>
      <w:r w:rsidR="00BC22A7">
        <w:rPr>
          <w:rFonts w:ascii="Arial" w:hAnsi="Arial" w:cs="Arial"/>
          <w:sz w:val="24"/>
          <w:szCs w:val="24"/>
        </w:rPr>
        <w:t>develop”</w:t>
      </w:r>
      <w:r w:rsidR="00352F07">
        <w:rPr>
          <w:rFonts w:ascii="Arial" w:hAnsi="Arial" w:cs="Arial"/>
          <w:sz w:val="24"/>
          <w:szCs w:val="24"/>
        </w:rPr>
        <w:t xml:space="preserve">.  For instance, following on from a six or twelve week ELSA programme the </w:t>
      </w:r>
      <w:r w:rsidR="00E3652E">
        <w:rPr>
          <w:rFonts w:ascii="Arial" w:hAnsi="Arial" w:cs="Arial"/>
          <w:sz w:val="24"/>
          <w:szCs w:val="24"/>
        </w:rPr>
        <w:t>pupils</w:t>
      </w:r>
      <w:r w:rsidR="00352F07">
        <w:rPr>
          <w:rFonts w:ascii="Arial" w:hAnsi="Arial" w:cs="Arial"/>
          <w:sz w:val="24"/>
          <w:szCs w:val="24"/>
        </w:rPr>
        <w:t xml:space="preserve"> can access a regular open door policy.  This allows them to check in with the ELSA, who they previously built a relationship with, as and when they need to.</w:t>
      </w:r>
      <w:r w:rsidR="005D0796">
        <w:rPr>
          <w:rFonts w:ascii="Arial" w:hAnsi="Arial" w:cs="Arial"/>
          <w:sz w:val="24"/>
          <w:szCs w:val="24"/>
        </w:rPr>
        <w:t xml:space="preserve">  Having this consistent approach ensures that the </w:t>
      </w:r>
      <w:r w:rsidR="00E3652E">
        <w:rPr>
          <w:rFonts w:ascii="Arial" w:hAnsi="Arial" w:cs="Arial"/>
          <w:sz w:val="24"/>
          <w:szCs w:val="24"/>
        </w:rPr>
        <w:t>pupils</w:t>
      </w:r>
      <w:r w:rsidR="00C678A1">
        <w:rPr>
          <w:rFonts w:ascii="Arial" w:hAnsi="Arial" w:cs="Arial"/>
          <w:sz w:val="24"/>
          <w:szCs w:val="24"/>
        </w:rPr>
        <w:t xml:space="preserve"> feel</w:t>
      </w:r>
      <w:r w:rsidR="005D0796">
        <w:rPr>
          <w:rFonts w:ascii="Arial" w:hAnsi="Arial" w:cs="Arial"/>
          <w:sz w:val="24"/>
          <w:szCs w:val="24"/>
        </w:rPr>
        <w:t xml:space="preserve"> safe and secure in the knowledge that they will be listened to, have time out to just sit or talk through any concerns.</w:t>
      </w:r>
      <w:r w:rsidR="00652443">
        <w:rPr>
          <w:rFonts w:ascii="Arial" w:hAnsi="Arial" w:cs="Arial"/>
          <w:sz w:val="24"/>
          <w:szCs w:val="24"/>
        </w:rPr>
        <w:t xml:space="preserve">  </w:t>
      </w:r>
      <w:r w:rsidR="00E3652E">
        <w:rPr>
          <w:rFonts w:ascii="Arial" w:hAnsi="Arial" w:cs="Arial"/>
          <w:sz w:val="24"/>
          <w:szCs w:val="24"/>
        </w:rPr>
        <w:t>Throughout this programme t</w:t>
      </w:r>
      <w:r w:rsidR="00C678A1">
        <w:rPr>
          <w:rFonts w:ascii="Arial" w:hAnsi="Arial" w:cs="Arial"/>
          <w:sz w:val="24"/>
          <w:szCs w:val="24"/>
        </w:rPr>
        <w:t xml:space="preserve">he pupil will have </w:t>
      </w:r>
      <w:r w:rsidR="00E3652E">
        <w:rPr>
          <w:rFonts w:ascii="Arial" w:hAnsi="Arial" w:cs="Arial"/>
          <w:sz w:val="24"/>
          <w:szCs w:val="24"/>
        </w:rPr>
        <w:t>learnt that the ELSA is reliable, predictable and consistent.</w:t>
      </w:r>
    </w:p>
    <w:p w:rsidR="00652443" w:rsidRDefault="00652443" w:rsidP="00BE5FF0">
      <w:pPr>
        <w:spacing w:after="0" w:line="360" w:lineRule="auto"/>
        <w:jc w:val="both"/>
        <w:rPr>
          <w:rFonts w:ascii="Arial" w:hAnsi="Arial" w:cs="Arial"/>
          <w:sz w:val="24"/>
          <w:szCs w:val="24"/>
        </w:rPr>
      </w:pPr>
    </w:p>
    <w:p w:rsidR="008C380A" w:rsidRDefault="008C380A" w:rsidP="00BE5FF0">
      <w:pPr>
        <w:spacing w:after="0" w:line="360" w:lineRule="auto"/>
        <w:jc w:val="both"/>
        <w:rPr>
          <w:rFonts w:ascii="Arial" w:hAnsi="Arial" w:cs="Arial"/>
          <w:sz w:val="24"/>
          <w:szCs w:val="24"/>
        </w:rPr>
      </w:pPr>
    </w:p>
    <w:p w:rsidR="00870C73" w:rsidRPr="00BE5FF0" w:rsidRDefault="00652443" w:rsidP="00870C73">
      <w:pPr>
        <w:spacing w:after="0" w:line="360" w:lineRule="auto"/>
        <w:jc w:val="both"/>
        <w:rPr>
          <w:rFonts w:ascii="Arial" w:hAnsi="Arial" w:cs="Arial"/>
          <w:sz w:val="24"/>
          <w:szCs w:val="24"/>
        </w:rPr>
      </w:pPr>
      <w:r>
        <w:rPr>
          <w:rFonts w:ascii="Arial" w:hAnsi="Arial" w:cs="Arial"/>
          <w:sz w:val="24"/>
          <w:szCs w:val="24"/>
        </w:rPr>
        <w:t>Although most interventions can be successful h</w:t>
      </w:r>
      <w:r w:rsidRPr="008B0364">
        <w:rPr>
          <w:rFonts w:ascii="Arial" w:hAnsi="Arial" w:cs="Arial"/>
          <w:sz w:val="24"/>
          <w:szCs w:val="24"/>
        </w:rPr>
        <w:t xml:space="preserve">ome school communication is key, all working together is crucial </w:t>
      </w:r>
      <w:r w:rsidR="009206FB">
        <w:rPr>
          <w:rFonts w:ascii="Arial" w:hAnsi="Arial" w:cs="Arial"/>
          <w:sz w:val="24"/>
          <w:szCs w:val="24"/>
        </w:rPr>
        <w:t>for</w:t>
      </w:r>
      <w:r w:rsidRPr="008B0364">
        <w:rPr>
          <w:rFonts w:ascii="Arial" w:hAnsi="Arial" w:cs="Arial"/>
          <w:sz w:val="24"/>
          <w:szCs w:val="24"/>
        </w:rPr>
        <w:t xml:space="preserve"> collaborative learning</w:t>
      </w:r>
      <w:r>
        <w:rPr>
          <w:rFonts w:ascii="Arial" w:hAnsi="Arial" w:cs="Arial"/>
          <w:sz w:val="24"/>
          <w:szCs w:val="24"/>
        </w:rPr>
        <w:t xml:space="preserve"> and outcomes.  </w:t>
      </w:r>
      <w:r w:rsidR="00B77B5F">
        <w:rPr>
          <w:rFonts w:ascii="Arial" w:hAnsi="Arial" w:cs="Arial"/>
          <w:sz w:val="24"/>
          <w:szCs w:val="24"/>
        </w:rPr>
        <w:t xml:space="preserve">After an initial meeting </w:t>
      </w:r>
      <w:r w:rsidR="005E505C">
        <w:rPr>
          <w:rFonts w:ascii="Arial" w:hAnsi="Arial" w:cs="Arial"/>
          <w:sz w:val="24"/>
          <w:szCs w:val="24"/>
        </w:rPr>
        <w:t>with the parents</w:t>
      </w:r>
      <w:r w:rsidR="004824CB">
        <w:rPr>
          <w:rFonts w:ascii="Arial" w:hAnsi="Arial" w:cs="Arial"/>
          <w:sz w:val="24"/>
          <w:szCs w:val="24"/>
        </w:rPr>
        <w:t>,</w:t>
      </w:r>
      <w:r w:rsidR="005E505C">
        <w:rPr>
          <w:rFonts w:ascii="Arial" w:hAnsi="Arial" w:cs="Arial"/>
          <w:sz w:val="24"/>
          <w:szCs w:val="24"/>
        </w:rPr>
        <w:t xml:space="preserve"> </w:t>
      </w:r>
      <w:r w:rsidR="00B77B5F">
        <w:rPr>
          <w:rFonts w:ascii="Arial" w:hAnsi="Arial" w:cs="Arial"/>
          <w:sz w:val="24"/>
          <w:szCs w:val="24"/>
        </w:rPr>
        <w:t xml:space="preserve">many of the </w:t>
      </w:r>
      <w:r w:rsidR="008C380A">
        <w:rPr>
          <w:rFonts w:ascii="Arial" w:hAnsi="Arial" w:cs="Arial"/>
          <w:sz w:val="24"/>
          <w:szCs w:val="24"/>
        </w:rPr>
        <w:t xml:space="preserve">pupils </w:t>
      </w:r>
      <w:r w:rsidR="00E3652E">
        <w:rPr>
          <w:rFonts w:ascii="Arial" w:hAnsi="Arial" w:cs="Arial"/>
          <w:sz w:val="24"/>
          <w:szCs w:val="24"/>
        </w:rPr>
        <w:t>arrive on school transport. This means</w:t>
      </w:r>
      <w:r w:rsidR="00B77B5F">
        <w:rPr>
          <w:rFonts w:ascii="Arial" w:hAnsi="Arial" w:cs="Arial"/>
          <w:sz w:val="24"/>
          <w:szCs w:val="24"/>
        </w:rPr>
        <w:t xml:space="preserve"> that TAs have to rely on building relationships</w:t>
      </w:r>
      <w:r w:rsidR="005574AD">
        <w:rPr>
          <w:rFonts w:ascii="Arial" w:hAnsi="Arial" w:cs="Arial"/>
          <w:sz w:val="24"/>
          <w:szCs w:val="24"/>
        </w:rPr>
        <w:t xml:space="preserve"> with parents</w:t>
      </w:r>
      <w:r w:rsidR="00B77B5F">
        <w:rPr>
          <w:rFonts w:ascii="Arial" w:hAnsi="Arial" w:cs="Arial"/>
          <w:sz w:val="24"/>
          <w:szCs w:val="24"/>
        </w:rPr>
        <w:t xml:space="preserve"> through the regular use of communication apps, telephone calls, text messages and email.</w:t>
      </w:r>
      <w:r w:rsidR="00870C73">
        <w:rPr>
          <w:rFonts w:ascii="Arial" w:hAnsi="Arial" w:cs="Arial"/>
          <w:sz w:val="24"/>
          <w:szCs w:val="24"/>
        </w:rPr>
        <w:t xml:space="preserve">  Although this appears to be </w:t>
      </w:r>
      <w:r w:rsidR="004824CB">
        <w:rPr>
          <w:rFonts w:ascii="Arial" w:hAnsi="Arial" w:cs="Arial"/>
          <w:sz w:val="24"/>
          <w:szCs w:val="24"/>
        </w:rPr>
        <w:t>an informal way of communicating</w:t>
      </w:r>
      <w:r w:rsidR="00870C73">
        <w:rPr>
          <w:rFonts w:ascii="Arial" w:hAnsi="Arial" w:cs="Arial"/>
          <w:sz w:val="24"/>
          <w:szCs w:val="24"/>
        </w:rPr>
        <w:t>, TAs are mindful to always adhere to professional boundaries.</w:t>
      </w:r>
      <w:r w:rsidR="00B77B5F">
        <w:rPr>
          <w:rFonts w:ascii="Arial" w:hAnsi="Arial" w:cs="Arial"/>
          <w:sz w:val="24"/>
          <w:szCs w:val="24"/>
        </w:rPr>
        <w:t xml:space="preserve"> This can be very challenging as it takes longer to build trusting relationships.  Due to this the school puts on more events in the attempt to encourage parents to attend. </w:t>
      </w:r>
      <w:r w:rsidR="005E505C">
        <w:rPr>
          <w:rFonts w:ascii="Arial" w:hAnsi="Arial" w:cs="Arial"/>
          <w:sz w:val="24"/>
          <w:szCs w:val="24"/>
        </w:rPr>
        <w:t>TAs ha</w:t>
      </w:r>
      <w:r w:rsidR="000B4378">
        <w:rPr>
          <w:rFonts w:ascii="Arial" w:hAnsi="Arial" w:cs="Arial"/>
          <w:sz w:val="24"/>
          <w:szCs w:val="24"/>
        </w:rPr>
        <w:t>ve seen an increase in pupil</w:t>
      </w:r>
      <w:r w:rsidR="005E505C">
        <w:rPr>
          <w:rFonts w:ascii="Arial" w:hAnsi="Arial" w:cs="Arial"/>
          <w:sz w:val="24"/>
          <w:szCs w:val="24"/>
        </w:rPr>
        <w:t>’s positive behaviour and academic achievements when a positive relationship</w:t>
      </w:r>
      <w:r w:rsidR="0097276A">
        <w:rPr>
          <w:rFonts w:ascii="Arial" w:hAnsi="Arial" w:cs="Arial"/>
          <w:sz w:val="24"/>
          <w:szCs w:val="24"/>
        </w:rPr>
        <w:t xml:space="preserve"> </w:t>
      </w:r>
      <w:r w:rsidR="0097276A" w:rsidRPr="005574AD">
        <w:rPr>
          <w:rFonts w:ascii="Arial" w:hAnsi="Arial" w:cs="Arial"/>
          <w:sz w:val="24"/>
          <w:szCs w:val="24"/>
        </w:rPr>
        <w:t xml:space="preserve">with </w:t>
      </w:r>
      <w:r w:rsidR="009206FB" w:rsidRPr="005574AD">
        <w:rPr>
          <w:rFonts w:ascii="Arial" w:hAnsi="Arial" w:cs="Arial"/>
          <w:sz w:val="24"/>
          <w:szCs w:val="24"/>
        </w:rPr>
        <w:t>parents</w:t>
      </w:r>
      <w:r w:rsidR="005E505C" w:rsidRPr="005574AD">
        <w:rPr>
          <w:rFonts w:ascii="Arial" w:hAnsi="Arial" w:cs="Arial"/>
          <w:sz w:val="24"/>
          <w:szCs w:val="24"/>
        </w:rPr>
        <w:t xml:space="preserve"> </w:t>
      </w:r>
      <w:r w:rsidR="005E505C">
        <w:rPr>
          <w:rFonts w:ascii="Arial" w:hAnsi="Arial" w:cs="Arial"/>
          <w:sz w:val="24"/>
          <w:szCs w:val="24"/>
        </w:rPr>
        <w:t>is formed.  Research undertaken by Burton and Goodman (2011</w:t>
      </w:r>
      <w:r w:rsidR="005E2BEF">
        <w:rPr>
          <w:rFonts w:ascii="Arial" w:hAnsi="Arial" w:cs="Arial"/>
          <w:sz w:val="24"/>
          <w:szCs w:val="24"/>
        </w:rPr>
        <w:t>, p.</w:t>
      </w:r>
      <w:r w:rsidR="00770F39">
        <w:rPr>
          <w:rFonts w:ascii="Arial" w:hAnsi="Arial" w:cs="Arial"/>
          <w:sz w:val="24"/>
          <w:szCs w:val="24"/>
        </w:rPr>
        <w:t>143</w:t>
      </w:r>
      <w:r w:rsidR="005E505C">
        <w:rPr>
          <w:rFonts w:ascii="Arial" w:hAnsi="Arial" w:cs="Arial"/>
          <w:sz w:val="24"/>
          <w:szCs w:val="24"/>
        </w:rPr>
        <w:t xml:space="preserve">) </w:t>
      </w:r>
      <w:r w:rsidR="000B7613">
        <w:rPr>
          <w:rFonts w:ascii="Arial" w:hAnsi="Arial" w:cs="Arial"/>
          <w:sz w:val="24"/>
          <w:szCs w:val="24"/>
        </w:rPr>
        <w:t xml:space="preserve">shows the positive impact on the </w:t>
      </w:r>
      <w:r w:rsidR="00E3652E">
        <w:rPr>
          <w:rFonts w:ascii="Arial" w:hAnsi="Arial" w:cs="Arial"/>
          <w:sz w:val="24"/>
          <w:szCs w:val="24"/>
        </w:rPr>
        <w:t>pupils</w:t>
      </w:r>
      <w:r w:rsidR="000B7613">
        <w:rPr>
          <w:rFonts w:ascii="Arial" w:hAnsi="Arial" w:cs="Arial"/>
          <w:sz w:val="24"/>
          <w:szCs w:val="24"/>
        </w:rPr>
        <w:t xml:space="preserve"> when parents feel that they are able to approach </w:t>
      </w:r>
      <w:proofErr w:type="spellStart"/>
      <w:r w:rsidR="000B7613">
        <w:rPr>
          <w:rFonts w:ascii="Arial" w:hAnsi="Arial" w:cs="Arial"/>
          <w:sz w:val="24"/>
          <w:szCs w:val="24"/>
        </w:rPr>
        <w:t>TA</w:t>
      </w:r>
      <w:r w:rsidR="00870C73">
        <w:rPr>
          <w:rFonts w:ascii="Arial" w:hAnsi="Arial" w:cs="Arial"/>
          <w:sz w:val="24"/>
          <w:szCs w:val="24"/>
        </w:rPr>
        <w:t>s.</w:t>
      </w:r>
      <w:proofErr w:type="spellEnd"/>
      <w:r w:rsidR="00870C73">
        <w:rPr>
          <w:rFonts w:ascii="Arial" w:hAnsi="Arial" w:cs="Arial"/>
          <w:sz w:val="24"/>
          <w:szCs w:val="24"/>
        </w:rPr>
        <w:t xml:space="preserve">  </w:t>
      </w:r>
      <w:r w:rsidR="000B7613">
        <w:rPr>
          <w:rFonts w:ascii="Arial" w:hAnsi="Arial" w:cs="Arial"/>
          <w:sz w:val="24"/>
          <w:szCs w:val="24"/>
        </w:rPr>
        <w:t>Speight (2017</w:t>
      </w:r>
      <w:r w:rsidR="006065BC">
        <w:rPr>
          <w:rFonts w:ascii="Arial" w:hAnsi="Arial" w:cs="Arial"/>
          <w:sz w:val="24"/>
          <w:szCs w:val="24"/>
        </w:rPr>
        <w:t>) agrees with this saying</w:t>
      </w:r>
      <w:r w:rsidR="00870C73">
        <w:rPr>
          <w:rFonts w:ascii="Arial" w:hAnsi="Arial" w:cs="Arial"/>
          <w:sz w:val="24"/>
          <w:szCs w:val="24"/>
        </w:rPr>
        <w:t xml:space="preserve"> “If there are concerns or queries regarding that pupil, it is crucial to get yourself in a position where neither party is afraid of contacting the other”.  As seen from the first example given, had there been a holistic approach between home and school the TA would have been aware that there may not be food available at home.</w:t>
      </w:r>
    </w:p>
    <w:p w:rsidR="008C380A" w:rsidRDefault="008C380A" w:rsidP="00A74CF9">
      <w:pPr>
        <w:spacing w:after="0" w:line="360" w:lineRule="auto"/>
        <w:jc w:val="both"/>
        <w:rPr>
          <w:rFonts w:ascii="Arial" w:hAnsi="Arial" w:cs="Arial"/>
          <w:color w:val="FF0000"/>
          <w:sz w:val="24"/>
          <w:szCs w:val="24"/>
        </w:rPr>
      </w:pPr>
    </w:p>
    <w:p w:rsidR="00D51ADA" w:rsidRDefault="007A5A80" w:rsidP="00A74CF9">
      <w:pPr>
        <w:spacing w:after="0" w:line="360" w:lineRule="auto"/>
        <w:jc w:val="both"/>
        <w:rPr>
          <w:rFonts w:ascii="Arial" w:hAnsi="Arial" w:cs="Arial"/>
          <w:sz w:val="24"/>
          <w:szCs w:val="24"/>
        </w:rPr>
      </w:pPr>
      <w:r>
        <w:rPr>
          <w:rFonts w:ascii="Arial" w:hAnsi="Arial" w:cs="Arial"/>
          <w:sz w:val="24"/>
          <w:szCs w:val="24"/>
        </w:rPr>
        <w:lastRenderedPageBreak/>
        <w:t>In conclusion it is evident</w:t>
      </w:r>
      <w:r w:rsidR="00D51ADA">
        <w:rPr>
          <w:rFonts w:ascii="Arial" w:hAnsi="Arial" w:cs="Arial"/>
          <w:sz w:val="24"/>
          <w:szCs w:val="24"/>
        </w:rPr>
        <w:t xml:space="preserve"> that from the changing needs of the pupils</w:t>
      </w:r>
      <w:r>
        <w:rPr>
          <w:rFonts w:ascii="Arial" w:hAnsi="Arial" w:cs="Arial"/>
          <w:sz w:val="24"/>
          <w:szCs w:val="24"/>
        </w:rPr>
        <w:t xml:space="preserve"> the TA plays a funda</w:t>
      </w:r>
      <w:r w:rsidR="00D51ADA">
        <w:rPr>
          <w:rFonts w:ascii="Arial" w:hAnsi="Arial" w:cs="Arial"/>
          <w:sz w:val="24"/>
          <w:szCs w:val="24"/>
        </w:rPr>
        <w:t>mental role in supporting them</w:t>
      </w:r>
      <w:r>
        <w:rPr>
          <w:rFonts w:ascii="Arial" w:hAnsi="Arial" w:cs="Arial"/>
          <w:sz w:val="24"/>
          <w:szCs w:val="24"/>
        </w:rPr>
        <w:t xml:space="preserve"> pastorally.  Breakfast club is an intervention which supports the pupils physiological need </w:t>
      </w:r>
      <w:r w:rsidR="00D51ADA">
        <w:rPr>
          <w:rFonts w:ascii="Arial" w:hAnsi="Arial" w:cs="Arial"/>
          <w:sz w:val="24"/>
          <w:szCs w:val="24"/>
        </w:rPr>
        <w:t xml:space="preserve">enabling them to progress further up </w:t>
      </w:r>
      <w:r>
        <w:rPr>
          <w:rFonts w:ascii="Arial" w:hAnsi="Arial" w:cs="Arial"/>
          <w:sz w:val="24"/>
          <w:szCs w:val="24"/>
        </w:rPr>
        <w:t>Maslow’</w:t>
      </w:r>
      <w:r w:rsidR="00D51ADA">
        <w:rPr>
          <w:rFonts w:ascii="Arial" w:hAnsi="Arial" w:cs="Arial"/>
          <w:sz w:val="24"/>
          <w:szCs w:val="24"/>
        </w:rPr>
        <w:t>s pyramid</w:t>
      </w:r>
      <w:r>
        <w:rPr>
          <w:rFonts w:ascii="Arial" w:hAnsi="Arial" w:cs="Arial"/>
          <w:sz w:val="24"/>
          <w:szCs w:val="24"/>
        </w:rPr>
        <w:t xml:space="preserve">.  </w:t>
      </w:r>
      <w:r w:rsidR="00D51ADA">
        <w:rPr>
          <w:rFonts w:ascii="Arial" w:hAnsi="Arial" w:cs="Arial"/>
          <w:sz w:val="24"/>
          <w:szCs w:val="24"/>
        </w:rPr>
        <w:t>The consistent and reliable approach of the TA has resulted in positive relationships being built, therefore the pupils begin to feel a sense of belonging and safe within the school environment.</w:t>
      </w:r>
      <w:r w:rsidR="00EA68B5">
        <w:rPr>
          <w:rFonts w:ascii="Arial" w:hAnsi="Arial" w:cs="Arial"/>
          <w:sz w:val="24"/>
          <w:szCs w:val="24"/>
        </w:rPr>
        <w:t xml:space="preserve"> This again relates to Maslow’s theory and hierarchy of needs. Furthermore, the ELSA programme links to this by providing pupils with targeted programmes and strategies to allow them to begin to understand their feelings and emotions</w:t>
      </w:r>
      <w:r w:rsidR="00241284">
        <w:rPr>
          <w:rFonts w:ascii="Arial" w:hAnsi="Arial" w:cs="Arial"/>
          <w:sz w:val="24"/>
          <w:szCs w:val="24"/>
        </w:rPr>
        <w:t xml:space="preserve"> and build</w:t>
      </w:r>
      <w:r w:rsidR="000B4378">
        <w:rPr>
          <w:rFonts w:ascii="Arial" w:hAnsi="Arial" w:cs="Arial"/>
          <w:sz w:val="24"/>
          <w:szCs w:val="24"/>
        </w:rPr>
        <w:t xml:space="preserve"> on</w:t>
      </w:r>
      <w:r w:rsidR="00241284">
        <w:rPr>
          <w:rFonts w:ascii="Arial" w:hAnsi="Arial" w:cs="Arial"/>
          <w:sz w:val="24"/>
          <w:szCs w:val="24"/>
        </w:rPr>
        <w:t xml:space="preserve"> their self-</w:t>
      </w:r>
      <w:r w:rsidR="00703851">
        <w:rPr>
          <w:rFonts w:ascii="Arial" w:hAnsi="Arial" w:cs="Arial"/>
          <w:sz w:val="24"/>
          <w:szCs w:val="24"/>
        </w:rPr>
        <w:t>esteem</w:t>
      </w:r>
      <w:r w:rsidR="001F29DF">
        <w:rPr>
          <w:rFonts w:ascii="Arial" w:hAnsi="Arial" w:cs="Arial"/>
          <w:sz w:val="24"/>
          <w:szCs w:val="24"/>
        </w:rPr>
        <w:t>,</w:t>
      </w:r>
      <w:r w:rsidR="00EA68B5">
        <w:rPr>
          <w:rFonts w:ascii="Arial" w:hAnsi="Arial" w:cs="Arial"/>
          <w:sz w:val="24"/>
          <w:szCs w:val="24"/>
        </w:rPr>
        <w:t xml:space="preserve"> </w:t>
      </w:r>
      <w:r w:rsidR="001F29DF">
        <w:rPr>
          <w:rFonts w:ascii="Arial" w:hAnsi="Arial" w:cs="Arial"/>
          <w:sz w:val="24"/>
          <w:szCs w:val="24"/>
        </w:rPr>
        <w:t xml:space="preserve">the open door policy also contributes to this. </w:t>
      </w:r>
      <w:r w:rsidR="0053309C">
        <w:rPr>
          <w:rFonts w:ascii="Arial" w:hAnsi="Arial" w:cs="Arial"/>
          <w:sz w:val="24"/>
          <w:szCs w:val="24"/>
        </w:rPr>
        <w:t>Moreover,</w:t>
      </w:r>
      <w:r w:rsidR="000B4378">
        <w:rPr>
          <w:rFonts w:ascii="Arial" w:hAnsi="Arial" w:cs="Arial"/>
          <w:sz w:val="24"/>
          <w:szCs w:val="24"/>
        </w:rPr>
        <w:t xml:space="preserve"> ELSA also expands the pupil</w:t>
      </w:r>
      <w:r w:rsidR="00CA4222">
        <w:rPr>
          <w:rFonts w:ascii="Arial" w:hAnsi="Arial" w:cs="Arial"/>
          <w:sz w:val="24"/>
          <w:szCs w:val="24"/>
        </w:rPr>
        <w:t>’</w:t>
      </w:r>
      <w:r w:rsidR="000B4378">
        <w:rPr>
          <w:rFonts w:ascii="Arial" w:hAnsi="Arial" w:cs="Arial"/>
          <w:sz w:val="24"/>
          <w:szCs w:val="24"/>
        </w:rPr>
        <w:t xml:space="preserve">s social skills therefore allowing them to make more friends which in turn results in happier pupils. </w:t>
      </w:r>
      <w:r w:rsidR="00C678A1">
        <w:rPr>
          <w:rFonts w:ascii="Arial" w:hAnsi="Arial" w:cs="Arial"/>
          <w:sz w:val="24"/>
          <w:szCs w:val="24"/>
        </w:rPr>
        <w:t>It</w:t>
      </w:r>
      <w:r w:rsidR="00EA68B5">
        <w:rPr>
          <w:rFonts w:ascii="Arial" w:hAnsi="Arial" w:cs="Arial"/>
          <w:sz w:val="24"/>
          <w:szCs w:val="24"/>
        </w:rPr>
        <w:t xml:space="preserve"> </w:t>
      </w:r>
      <w:r w:rsidR="00241284">
        <w:rPr>
          <w:rFonts w:ascii="Arial" w:hAnsi="Arial" w:cs="Arial"/>
          <w:sz w:val="24"/>
          <w:szCs w:val="24"/>
        </w:rPr>
        <w:t xml:space="preserve">not only </w:t>
      </w:r>
      <w:r w:rsidR="00EA68B5">
        <w:rPr>
          <w:rFonts w:ascii="Arial" w:hAnsi="Arial" w:cs="Arial"/>
          <w:sz w:val="24"/>
          <w:szCs w:val="24"/>
        </w:rPr>
        <w:t>has a positive impact on their well-</w:t>
      </w:r>
      <w:r w:rsidR="00241284">
        <w:rPr>
          <w:rFonts w:ascii="Arial" w:hAnsi="Arial" w:cs="Arial"/>
          <w:sz w:val="24"/>
          <w:szCs w:val="24"/>
        </w:rPr>
        <w:t>being but increases their level of</w:t>
      </w:r>
      <w:r w:rsidR="00EA68B5">
        <w:rPr>
          <w:rFonts w:ascii="Arial" w:hAnsi="Arial" w:cs="Arial"/>
          <w:sz w:val="24"/>
          <w:szCs w:val="24"/>
        </w:rPr>
        <w:t xml:space="preserve"> academic achievements</w:t>
      </w:r>
      <w:r w:rsidR="001F29DF">
        <w:rPr>
          <w:rFonts w:ascii="Arial" w:hAnsi="Arial" w:cs="Arial"/>
          <w:sz w:val="24"/>
          <w:szCs w:val="24"/>
        </w:rPr>
        <w:t xml:space="preserve">. </w:t>
      </w:r>
      <w:r w:rsidR="00AF635D">
        <w:rPr>
          <w:rFonts w:ascii="Arial" w:hAnsi="Arial" w:cs="Arial"/>
          <w:sz w:val="24"/>
          <w:szCs w:val="24"/>
        </w:rPr>
        <w:t xml:space="preserve">This approach also helps to make transition </w:t>
      </w:r>
      <w:r w:rsidR="00C60471">
        <w:rPr>
          <w:rFonts w:ascii="Arial" w:hAnsi="Arial" w:cs="Arial"/>
          <w:sz w:val="24"/>
          <w:szCs w:val="24"/>
        </w:rPr>
        <w:t>in</w:t>
      </w:r>
      <w:r w:rsidR="00AF635D">
        <w:rPr>
          <w:rFonts w:ascii="Arial" w:hAnsi="Arial" w:cs="Arial"/>
          <w:sz w:val="24"/>
          <w:szCs w:val="24"/>
        </w:rPr>
        <w:t xml:space="preserve">to further education or employment a smoother process. </w:t>
      </w:r>
      <w:r w:rsidR="00AA2495" w:rsidRPr="003514C0">
        <w:rPr>
          <w:rFonts w:ascii="Arial" w:hAnsi="Arial" w:cs="Arial"/>
          <w:sz w:val="24"/>
          <w:szCs w:val="24"/>
        </w:rPr>
        <w:t>Using all the tools they have accumulated through experience and training will make a measurable improvement to</w:t>
      </w:r>
      <w:r w:rsidR="003514C0">
        <w:rPr>
          <w:rFonts w:ascii="Arial" w:hAnsi="Arial" w:cs="Arial"/>
          <w:sz w:val="24"/>
          <w:szCs w:val="24"/>
        </w:rPr>
        <w:t xml:space="preserve"> the pupils affected by ACEs (</w:t>
      </w:r>
      <w:r w:rsidR="003514C0">
        <w:rPr>
          <w:rFonts w:ascii="Arial" w:hAnsi="Arial" w:cs="Arial"/>
          <w:sz w:val="24"/>
          <w:szCs w:val="24"/>
        </w:rPr>
        <w:t>Gloucestershire County Council</w:t>
      </w:r>
      <w:r w:rsidR="003514C0">
        <w:rPr>
          <w:rFonts w:ascii="Arial" w:hAnsi="Arial" w:cs="Arial"/>
          <w:sz w:val="24"/>
          <w:szCs w:val="24"/>
        </w:rPr>
        <w:t>, 2019).</w:t>
      </w:r>
      <w:r w:rsidR="00AA2495" w:rsidRPr="003514C0">
        <w:rPr>
          <w:rFonts w:ascii="Arial" w:hAnsi="Arial" w:cs="Arial"/>
          <w:sz w:val="24"/>
          <w:szCs w:val="24"/>
        </w:rPr>
        <w:t xml:space="preserve"> </w:t>
      </w:r>
      <w:r w:rsidR="00CA4222" w:rsidRPr="003514C0">
        <w:rPr>
          <w:rFonts w:ascii="Arial" w:hAnsi="Arial" w:cs="Arial"/>
          <w:sz w:val="24"/>
          <w:szCs w:val="24"/>
        </w:rPr>
        <w:t xml:space="preserve"> </w:t>
      </w:r>
      <w:r w:rsidR="00241284" w:rsidRPr="003514C0">
        <w:rPr>
          <w:rFonts w:ascii="Arial" w:hAnsi="Arial" w:cs="Arial"/>
          <w:sz w:val="24"/>
          <w:szCs w:val="24"/>
        </w:rPr>
        <w:t>As a result of building</w:t>
      </w:r>
      <w:r w:rsidR="000B4378" w:rsidRPr="003514C0">
        <w:rPr>
          <w:rFonts w:ascii="Arial" w:hAnsi="Arial" w:cs="Arial"/>
          <w:sz w:val="24"/>
          <w:szCs w:val="24"/>
        </w:rPr>
        <w:t xml:space="preserve"> effective</w:t>
      </w:r>
      <w:r w:rsidR="00241284" w:rsidRPr="003514C0">
        <w:rPr>
          <w:rFonts w:ascii="Arial" w:hAnsi="Arial" w:cs="Arial"/>
          <w:sz w:val="24"/>
          <w:szCs w:val="24"/>
        </w:rPr>
        <w:t xml:space="preserve"> home school relationships pupils </w:t>
      </w:r>
      <w:r w:rsidR="00241284">
        <w:rPr>
          <w:rFonts w:ascii="Arial" w:hAnsi="Arial" w:cs="Arial"/>
          <w:sz w:val="24"/>
          <w:szCs w:val="24"/>
        </w:rPr>
        <w:t>can see that a holistic approach is being used, p</w:t>
      </w:r>
      <w:r w:rsidR="00CA4222">
        <w:rPr>
          <w:rFonts w:ascii="Arial" w:hAnsi="Arial" w:cs="Arial"/>
          <w:sz w:val="24"/>
          <w:szCs w:val="24"/>
        </w:rPr>
        <w:t xml:space="preserve">utting them at the centre which develops their self-worth.  For the TA to deliver these interventions effectively they need to use their skills of always being reliable, having a consistent approach, being predictable and taking the time to listen to the pupils.  </w:t>
      </w:r>
      <w:r w:rsidR="00241284">
        <w:rPr>
          <w:rFonts w:ascii="Arial" w:hAnsi="Arial" w:cs="Arial"/>
          <w:sz w:val="24"/>
          <w:szCs w:val="24"/>
        </w:rPr>
        <w:t xml:space="preserve">On balance </w:t>
      </w:r>
      <w:r w:rsidR="00CA4222">
        <w:rPr>
          <w:rFonts w:ascii="Arial" w:hAnsi="Arial" w:cs="Arial"/>
          <w:sz w:val="24"/>
          <w:szCs w:val="24"/>
        </w:rPr>
        <w:t>it is the growing needs of the pupils that has contributed to more TAs needing to be employed and</w:t>
      </w:r>
      <w:r w:rsidR="00AF635D">
        <w:rPr>
          <w:rFonts w:ascii="Arial" w:hAnsi="Arial" w:cs="Arial"/>
          <w:sz w:val="24"/>
          <w:szCs w:val="24"/>
        </w:rPr>
        <w:t xml:space="preserve"> the </w:t>
      </w:r>
      <w:r w:rsidR="00CA4222">
        <w:rPr>
          <w:rFonts w:ascii="Arial" w:hAnsi="Arial" w:cs="Arial"/>
          <w:sz w:val="24"/>
          <w:szCs w:val="24"/>
        </w:rPr>
        <w:t>role becoming more pastoral.</w:t>
      </w:r>
      <w:r w:rsidR="007A550D">
        <w:rPr>
          <w:rFonts w:ascii="Arial" w:hAnsi="Arial" w:cs="Arial"/>
          <w:sz w:val="24"/>
          <w:szCs w:val="24"/>
        </w:rPr>
        <w:t xml:space="preserve"> </w:t>
      </w:r>
      <w:r w:rsidR="00AA2495" w:rsidRPr="003514C0">
        <w:rPr>
          <w:rFonts w:ascii="Arial" w:hAnsi="Arial" w:cs="Arial"/>
          <w:sz w:val="24"/>
          <w:szCs w:val="24"/>
        </w:rPr>
        <w:t xml:space="preserve">This series of interventions as well as stability, nurture and consistency support each pupil on their journey to self-actualisation. </w:t>
      </w:r>
    </w:p>
    <w:p w:rsidR="008C380A" w:rsidRDefault="008C380A" w:rsidP="00A74CF9">
      <w:pPr>
        <w:spacing w:after="0" w:line="360" w:lineRule="auto"/>
        <w:jc w:val="both"/>
        <w:rPr>
          <w:rFonts w:ascii="Arial" w:hAnsi="Arial" w:cs="Arial"/>
          <w:sz w:val="24"/>
          <w:szCs w:val="24"/>
        </w:rPr>
      </w:pPr>
    </w:p>
    <w:p w:rsidR="008C380A" w:rsidRDefault="008C380A" w:rsidP="00A74CF9">
      <w:pPr>
        <w:spacing w:after="0" w:line="360" w:lineRule="auto"/>
        <w:jc w:val="both"/>
        <w:rPr>
          <w:rFonts w:ascii="Arial" w:hAnsi="Arial" w:cs="Arial"/>
          <w:sz w:val="24"/>
          <w:szCs w:val="24"/>
        </w:rPr>
      </w:pPr>
    </w:p>
    <w:p w:rsidR="008C380A" w:rsidRDefault="008C380A" w:rsidP="00A74CF9">
      <w:pPr>
        <w:spacing w:after="0" w:line="360" w:lineRule="auto"/>
        <w:jc w:val="both"/>
        <w:rPr>
          <w:rFonts w:ascii="Arial" w:hAnsi="Arial" w:cs="Arial"/>
          <w:sz w:val="24"/>
          <w:szCs w:val="24"/>
        </w:rPr>
      </w:pPr>
    </w:p>
    <w:p w:rsidR="008C380A" w:rsidRDefault="008C380A" w:rsidP="00A74CF9">
      <w:pPr>
        <w:spacing w:after="0" w:line="360" w:lineRule="auto"/>
        <w:jc w:val="both"/>
        <w:rPr>
          <w:rFonts w:ascii="Arial" w:hAnsi="Arial" w:cs="Arial"/>
          <w:sz w:val="24"/>
          <w:szCs w:val="24"/>
        </w:rPr>
      </w:pPr>
    </w:p>
    <w:p w:rsidR="008C380A" w:rsidRDefault="008C380A" w:rsidP="00A74CF9">
      <w:pPr>
        <w:spacing w:after="0" w:line="360" w:lineRule="auto"/>
        <w:jc w:val="both"/>
        <w:rPr>
          <w:rFonts w:ascii="Arial" w:hAnsi="Arial" w:cs="Arial"/>
          <w:sz w:val="24"/>
          <w:szCs w:val="24"/>
        </w:rPr>
      </w:pPr>
    </w:p>
    <w:p w:rsidR="008C380A" w:rsidRDefault="008C380A" w:rsidP="00A74CF9">
      <w:pPr>
        <w:spacing w:after="0" w:line="360" w:lineRule="auto"/>
        <w:jc w:val="both"/>
        <w:rPr>
          <w:rFonts w:ascii="Arial" w:hAnsi="Arial" w:cs="Arial"/>
          <w:sz w:val="24"/>
          <w:szCs w:val="24"/>
        </w:rPr>
      </w:pPr>
    </w:p>
    <w:p w:rsidR="008C380A" w:rsidRDefault="008C380A" w:rsidP="00A74CF9">
      <w:pPr>
        <w:spacing w:after="0" w:line="360" w:lineRule="auto"/>
        <w:jc w:val="both"/>
        <w:rPr>
          <w:rFonts w:ascii="Arial" w:hAnsi="Arial" w:cs="Arial"/>
          <w:sz w:val="24"/>
          <w:szCs w:val="24"/>
        </w:rPr>
      </w:pPr>
    </w:p>
    <w:p w:rsidR="008C380A" w:rsidRDefault="008C380A" w:rsidP="00A74CF9">
      <w:pPr>
        <w:spacing w:after="0" w:line="360" w:lineRule="auto"/>
        <w:jc w:val="both"/>
        <w:rPr>
          <w:rFonts w:ascii="Arial" w:hAnsi="Arial" w:cs="Arial"/>
          <w:sz w:val="24"/>
          <w:szCs w:val="24"/>
        </w:rPr>
      </w:pPr>
    </w:p>
    <w:p w:rsidR="008C380A" w:rsidRDefault="008C380A" w:rsidP="00A74CF9">
      <w:pPr>
        <w:spacing w:after="0" w:line="360" w:lineRule="auto"/>
        <w:jc w:val="both"/>
        <w:rPr>
          <w:rFonts w:ascii="Arial" w:hAnsi="Arial" w:cs="Arial"/>
          <w:sz w:val="24"/>
          <w:szCs w:val="24"/>
        </w:rPr>
      </w:pPr>
    </w:p>
    <w:p w:rsidR="008C380A" w:rsidRDefault="008C380A" w:rsidP="00A74CF9">
      <w:pPr>
        <w:spacing w:after="0" w:line="360" w:lineRule="auto"/>
        <w:jc w:val="both"/>
        <w:rPr>
          <w:rFonts w:ascii="Arial" w:hAnsi="Arial" w:cs="Arial"/>
          <w:sz w:val="24"/>
          <w:szCs w:val="24"/>
        </w:rPr>
      </w:pPr>
    </w:p>
    <w:p w:rsidR="008C380A" w:rsidRDefault="008C380A" w:rsidP="008C380A">
      <w:pPr>
        <w:rPr>
          <w:rFonts w:ascii="Arial" w:hAnsi="Arial" w:cs="Arial"/>
          <w:sz w:val="24"/>
          <w:szCs w:val="24"/>
        </w:rPr>
      </w:pPr>
      <w:r w:rsidRPr="00742B21">
        <w:rPr>
          <w:rFonts w:ascii="Arial" w:hAnsi="Arial" w:cs="Arial"/>
          <w:sz w:val="24"/>
          <w:szCs w:val="24"/>
        </w:rPr>
        <w:lastRenderedPageBreak/>
        <w:t>Reference List</w:t>
      </w:r>
    </w:p>
    <w:p w:rsidR="008C380A" w:rsidRPr="000857B7" w:rsidRDefault="008C380A" w:rsidP="008C380A">
      <w:pPr>
        <w:spacing w:after="0" w:line="240" w:lineRule="auto"/>
        <w:rPr>
          <w:rStyle w:val="Hyperlink"/>
          <w:rFonts w:ascii="Arial" w:hAnsi="Arial" w:cs="Arial"/>
          <w:color w:val="000000" w:themeColor="text1"/>
          <w:sz w:val="24"/>
          <w:szCs w:val="24"/>
        </w:rPr>
      </w:pPr>
      <w:r>
        <w:rPr>
          <w:rFonts w:ascii="Arial" w:hAnsi="Arial" w:cs="Arial"/>
          <w:sz w:val="24"/>
          <w:szCs w:val="24"/>
        </w:rPr>
        <w:t xml:space="preserve">Blatchford, P. et al. (2009) </w:t>
      </w:r>
      <w:r>
        <w:rPr>
          <w:rFonts w:ascii="Arial" w:hAnsi="Arial" w:cs="Arial"/>
          <w:i/>
          <w:sz w:val="24"/>
          <w:szCs w:val="24"/>
        </w:rPr>
        <w:t>D</w:t>
      </w:r>
      <w:r w:rsidRPr="005D24C5">
        <w:rPr>
          <w:rFonts w:ascii="Arial" w:hAnsi="Arial" w:cs="Arial"/>
          <w:i/>
          <w:sz w:val="24"/>
          <w:szCs w:val="24"/>
        </w:rPr>
        <w:t>eployment and impact of support staff project</w:t>
      </w:r>
      <w:r>
        <w:rPr>
          <w:rFonts w:ascii="Arial" w:hAnsi="Arial" w:cs="Arial"/>
          <w:i/>
          <w:sz w:val="24"/>
          <w:szCs w:val="24"/>
        </w:rPr>
        <w:t xml:space="preserve">. </w:t>
      </w:r>
      <w:r w:rsidR="000857B7">
        <w:rPr>
          <w:rFonts w:ascii="Arial" w:hAnsi="Arial" w:cs="Arial"/>
          <w:sz w:val="24"/>
          <w:szCs w:val="24"/>
        </w:rPr>
        <w:t xml:space="preserve">Available at: </w:t>
      </w:r>
      <w:hyperlink r:id="rId4" w:history="1">
        <w:r w:rsidR="000857B7" w:rsidRPr="00C13C1E">
          <w:rPr>
            <w:rStyle w:val="Hyperlink"/>
            <w:rFonts w:ascii="Arial" w:hAnsi="Arial" w:cs="Arial"/>
            <w:sz w:val="24"/>
            <w:szCs w:val="24"/>
          </w:rPr>
          <w:t>http://maxi</w:t>
        </w:r>
        <w:r w:rsidR="000857B7" w:rsidRPr="00C13C1E">
          <w:rPr>
            <w:rStyle w:val="Hyperlink"/>
            <w:rFonts w:ascii="Arial" w:hAnsi="Arial" w:cs="Arial"/>
            <w:sz w:val="24"/>
            <w:szCs w:val="24"/>
          </w:rPr>
          <w:t>m</w:t>
        </w:r>
        <w:r w:rsidR="000857B7" w:rsidRPr="00C13C1E">
          <w:rPr>
            <w:rStyle w:val="Hyperlink"/>
            <w:rFonts w:ascii="Arial" w:hAnsi="Arial" w:cs="Arial"/>
            <w:sz w:val="24"/>
            <w:szCs w:val="24"/>
          </w:rPr>
          <w:t>isingtas.co.uk/research/the-diss-project.php</w:t>
        </w:r>
      </w:hyperlink>
      <w:r w:rsidR="000857B7">
        <w:rPr>
          <w:rStyle w:val="Hyperlink"/>
          <w:rFonts w:ascii="Arial" w:hAnsi="Arial" w:cs="Arial"/>
          <w:color w:val="auto"/>
          <w:sz w:val="24"/>
          <w:szCs w:val="24"/>
          <w:u w:val="none"/>
        </w:rPr>
        <w:t xml:space="preserve">. </w:t>
      </w:r>
      <w:r w:rsidRPr="005D24C5">
        <w:rPr>
          <w:rStyle w:val="Hyperlink"/>
          <w:rFonts w:ascii="Arial" w:hAnsi="Arial" w:cs="Arial"/>
          <w:color w:val="auto"/>
          <w:sz w:val="24"/>
          <w:szCs w:val="24"/>
          <w:u w:val="none"/>
        </w:rPr>
        <w:t>(</w:t>
      </w:r>
      <w:r w:rsidRPr="005D24C5">
        <w:rPr>
          <w:rStyle w:val="Hyperlink"/>
          <w:rFonts w:ascii="Arial" w:hAnsi="Arial" w:cs="Arial"/>
          <w:color w:val="000000" w:themeColor="text1"/>
          <w:sz w:val="24"/>
          <w:szCs w:val="24"/>
          <w:u w:val="none"/>
        </w:rPr>
        <w:t>Accessed: 24 November 2019).</w:t>
      </w:r>
    </w:p>
    <w:p w:rsidR="008C380A" w:rsidRDefault="008C380A" w:rsidP="008C380A">
      <w:pPr>
        <w:spacing w:after="0" w:line="240" w:lineRule="auto"/>
        <w:rPr>
          <w:rStyle w:val="Hyperlink"/>
          <w:rFonts w:ascii="Arial" w:hAnsi="Arial" w:cs="Arial"/>
          <w:color w:val="000000" w:themeColor="text1"/>
          <w:sz w:val="24"/>
          <w:szCs w:val="24"/>
          <w:u w:val="none"/>
        </w:rPr>
      </w:pPr>
    </w:p>
    <w:p w:rsidR="008C380A" w:rsidRDefault="008C380A" w:rsidP="008C380A">
      <w:pPr>
        <w:spacing w:after="0" w:line="24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Burton, D. and Goodman, R. (2011) ‘Perspectives of </w:t>
      </w:r>
      <w:proofErr w:type="spellStart"/>
      <w:r>
        <w:rPr>
          <w:rStyle w:val="Hyperlink"/>
          <w:rFonts w:ascii="Arial" w:hAnsi="Arial" w:cs="Arial"/>
          <w:color w:val="000000" w:themeColor="text1"/>
          <w:sz w:val="24"/>
          <w:szCs w:val="24"/>
          <w:u w:val="none"/>
        </w:rPr>
        <w:t>SENCos</w:t>
      </w:r>
      <w:proofErr w:type="spellEnd"/>
      <w:r>
        <w:rPr>
          <w:rStyle w:val="Hyperlink"/>
          <w:rFonts w:ascii="Arial" w:hAnsi="Arial" w:cs="Arial"/>
          <w:color w:val="000000" w:themeColor="text1"/>
          <w:sz w:val="24"/>
          <w:szCs w:val="24"/>
          <w:u w:val="none"/>
        </w:rPr>
        <w:t xml:space="preserve"> and support staff in England on their roles, relationships and capacity to support inclusive practice for students with behavioural emotional and social difficulties’, </w:t>
      </w:r>
      <w:r>
        <w:rPr>
          <w:rStyle w:val="Hyperlink"/>
          <w:rFonts w:ascii="Arial" w:hAnsi="Arial" w:cs="Arial"/>
          <w:i/>
          <w:color w:val="000000" w:themeColor="text1"/>
          <w:sz w:val="24"/>
          <w:szCs w:val="24"/>
          <w:u w:val="none"/>
        </w:rPr>
        <w:t xml:space="preserve">Pastoral Care in Education, </w:t>
      </w:r>
      <w:r>
        <w:rPr>
          <w:rStyle w:val="Hyperlink"/>
          <w:rFonts w:ascii="Arial" w:hAnsi="Arial" w:cs="Arial"/>
          <w:color w:val="000000" w:themeColor="text1"/>
          <w:sz w:val="24"/>
          <w:szCs w:val="24"/>
          <w:u w:val="none"/>
        </w:rPr>
        <w:t xml:space="preserve">29 (2), pp. 133-149. DOI: 10.1080/02643944.2011.573492 </w:t>
      </w:r>
    </w:p>
    <w:p w:rsidR="008C380A" w:rsidRPr="00020BAE" w:rsidRDefault="008C380A" w:rsidP="008C380A">
      <w:pPr>
        <w:spacing w:after="0" w:line="240" w:lineRule="auto"/>
        <w:rPr>
          <w:rFonts w:ascii="Arial" w:hAnsi="Arial" w:cs="Arial"/>
          <w:color w:val="000000" w:themeColor="text1"/>
          <w:sz w:val="24"/>
          <w:szCs w:val="24"/>
          <w:u w:val="single"/>
        </w:rPr>
      </w:pPr>
    </w:p>
    <w:p w:rsidR="008C380A" w:rsidRDefault="008C380A" w:rsidP="008C380A">
      <w:pPr>
        <w:spacing w:after="0" w:line="240" w:lineRule="auto"/>
        <w:rPr>
          <w:rFonts w:ascii="Arial" w:hAnsi="Arial" w:cs="Arial"/>
          <w:sz w:val="24"/>
          <w:szCs w:val="24"/>
        </w:rPr>
      </w:pPr>
      <w:r>
        <w:rPr>
          <w:rFonts w:ascii="Arial" w:hAnsi="Arial" w:cs="Arial"/>
          <w:sz w:val="24"/>
          <w:szCs w:val="24"/>
        </w:rPr>
        <w:t xml:space="preserve">Edwards, L. (2016) </w:t>
      </w:r>
      <w:r w:rsidRPr="00742B21">
        <w:rPr>
          <w:rFonts w:ascii="Arial" w:hAnsi="Arial" w:cs="Arial"/>
          <w:i/>
          <w:sz w:val="24"/>
          <w:szCs w:val="24"/>
        </w:rPr>
        <w:t>The Emotiona</w:t>
      </w:r>
      <w:r>
        <w:rPr>
          <w:rFonts w:ascii="Arial" w:hAnsi="Arial" w:cs="Arial"/>
          <w:i/>
          <w:sz w:val="24"/>
          <w:szCs w:val="24"/>
        </w:rPr>
        <w:t>l Literacy Support Assistant (ELSA</w:t>
      </w:r>
      <w:r w:rsidRPr="00742B21">
        <w:rPr>
          <w:rFonts w:ascii="Arial" w:hAnsi="Arial" w:cs="Arial"/>
          <w:i/>
          <w:sz w:val="24"/>
          <w:szCs w:val="24"/>
        </w:rPr>
        <w:t>) Programme Evaluation Report</w:t>
      </w:r>
      <w:r>
        <w:rPr>
          <w:rFonts w:ascii="Arial" w:hAnsi="Arial" w:cs="Arial"/>
          <w:i/>
          <w:sz w:val="24"/>
          <w:szCs w:val="24"/>
        </w:rPr>
        <w:t xml:space="preserve">. </w:t>
      </w:r>
      <w:r>
        <w:rPr>
          <w:rFonts w:ascii="Arial" w:hAnsi="Arial" w:cs="Arial"/>
          <w:sz w:val="24"/>
          <w:szCs w:val="24"/>
        </w:rPr>
        <w:t xml:space="preserve">Available at: </w:t>
      </w:r>
      <w:hyperlink r:id="rId5" w:history="1">
        <w:r w:rsidRPr="00662E19">
          <w:rPr>
            <w:rStyle w:val="Hyperlink"/>
            <w:rFonts w:ascii="Arial" w:hAnsi="Arial" w:cs="Arial"/>
            <w:sz w:val="24"/>
            <w:szCs w:val="24"/>
          </w:rPr>
          <w:t>https://www.elsanetwork.org/wp-content/uploads/2017/11/Cheshire-West-Chester-Evaluation-Report-Sept-2016.pdf</w:t>
        </w:r>
      </w:hyperlink>
      <w:r>
        <w:rPr>
          <w:rFonts w:ascii="Arial" w:hAnsi="Arial" w:cs="Arial"/>
          <w:sz w:val="24"/>
          <w:szCs w:val="24"/>
        </w:rPr>
        <w:t>. (Accessed: 1</w:t>
      </w:r>
      <w:r>
        <w:rPr>
          <w:rFonts w:ascii="Arial" w:hAnsi="Arial" w:cs="Arial"/>
          <w:sz w:val="24"/>
          <w:szCs w:val="24"/>
          <w:vertAlign w:val="superscript"/>
        </w:rPr>
        <w:t xml:space="preserve"> </w:t>
      </w:r>
      <w:r>
        <w:rPr>
          <w:rFonts w:ascii="Arial" w:hAnsi="Arial" w:cs="Arial"/>
          <w:sz w:val="24"/>
          <w:szCs w:val="24"/>
        </w:rPr>
        <w:t>December 2019).</w:t>
      </w:r>
    </w:p>
    <w:p w:rsidR="008C380A" w:rsidRDefault="008C380A" w:rsidP="008C380A">
      <w:pPr>
        <w:spacing w:after="0" w:line="240" w:lineRule="auto"/>
        <w:rPr>
          <w:rFonts w:ascii="Arial" w:hAnsi="Arial" w:cs="Arial"/>
          <w:sz w:val="24"/>
          <w:szCs w:val="24"/>
        </w:rPr>
      </w:pPr>
    </w:p>
    <w:p w:rsidR="008C380A" w:rsidRDefault="008C380A" w:rsidP="008C380A">
      <w:pPr>
        <w:spacing w:after="0" w:line="240" w:lineRule="auto"/>
        <w:rPr>
          <w:rFonts w:ascii="Arial" w:hAnsi="Arial" w:cs="Arial"/>
          <w:sz w:val="24"/>
          <w:szCs w:val="24"/>
        </w:rPr>
      </w:pPr>
      <w:r>
        <w:rPr>
          <w:rFonts w:ascii="Arial" w:hAnsi="Arial" w:cs="Arial"/>
          <w:sz w:val="24"/>
          <w:szCs w:val="24"/>
        </w:rPr>
        <w:t xml:space="preserve">Healthy Food Choices in Schools (2019) </w:t>
      </w:r>
      <w:r w:rsidRPr="00AF2F0D">
        <w:rPr>
          <w:rFonts w:ascii="Arial" w:hAnsi="Arial" w:cs="Arial"/>
          <w:i/>
          <w:sz w:val="24"/>
          <w:szCs w:val="24"/>
        </w:rPr>
        <w:t>Breakfast and the Brain: How Eating Breakfast Impacts School Performance</w:t>
      </w:r>
      <w:r>
        <w:rPr>
          <w:rFonts w:ascii="Arial" w:hAnsi="Arial" w:cs="Arial"/>
          <w:i/>
          <w:sz w:val="24"/>
          <w:szCs w:val="24"/>
        </w:rPr>
        <w:t xml:space="preserve">. </w:t>
      </w:r>
      <w:r>
        <w:rPr>
          <w:rFonts w:ascii="Arial" w:hAnsi="Arial" w:cs="Arial"/>
          <w:sz w:val="24"/>
          <w:szCs w:val="24"/>
        </w:rPr>
        <w:t xml:space="preserve">Available at: </w:t>
      </w:r>
      <w:hyperlink r:id="rId6" w:history="1">
        <w:r w:rsidRPr="00AF2F0D">
          <w:rPr>
            <w:rStyle w:val="Hyperlink"/>
            <w:rFonts w:ascii="Arial" w:hAnsi="Arial" w:cs="Arial"/>
            <w:sz w:val="24"/>
            <w:szCs w:val="24"/>
          </w:rPr>
          <w:t>https://healthy-food-choices-in-schools.extension.org/breakfast-and-the-brain-how-eating-breakfast-impacts-school-performance/</w:t>
        </w:r>
      </w:hyperlink>
      <w:r>
        <w:rPr>
          <w:rFonts w:ascii="Arial" w:hAnsi="Arial" w:cs="Arial"/>
          <w:sz w:val="24"/>
          <w:szCs w:val="24"/>
        </w:rPr>
        <w:t xml:space="preserve"> (Accessed: 22 November 2019).</w:t>
      </w:r>
    </w:p>
    <w:p w:rsidR="008C380A" w:rsidRPr="00AF2F0D" w:rsidRDefault="008C380A" w:rsidP="008C380A">
      <w:pPr>
        <w:spacing w:after="0" w:line="240" w:lineRule="auto"/>
        <w:rPr>
          <w:rFonts w:ascii="Arial" w:hAnsi="Arial" w:cs="Arial"/>
          <w:sz w:val="24"/>
          <w:szCs w:val="24"/>
        </w:rPr>
      </w:pPr>
    </w:p>
    <w:p w:rsidR="008C380A" w:rsidRDefault="008C380A" w:rsidP="008C380A">
      <w:pPr>
        <w:spacing w:after="0" w:line="240" w:lineRule="auto"/>
        <w:rPr>
          <w:rFonts w:ascii="Arial" w:hAnsi="Arial" w:cs="Arial"/>
          <w:sz w:val="24"/>
          <w:szCs w:val="24"/>
        </w:rPr>
      </w:pPr>
      <w:r>
        <w:rPr>
          <w:rFonts w:ascii="Arial" w:hAnsi="Arial" w:cs="Arial"/>
          <w:sz w:val="24"/>
          <w:szCs w:val="24"/>
        </w:rPr>
        <w:t xml:space="preserve">Hodge, K. (2015) ‘How teaching assistants can make a real difference in the classroom’, </w:t>
      </w:r>
      <w:r w:rsidRPr="001E22DE">
        <w:rPr>
          <w:rFonts w:ascii="Arial" w:hAnsi="Arial" w:cs="Arial"/>
          <w:i/>
          <w:sz w:val="24"/>
          <w:szCs w:val="24"/>
        </w:rPr>
        <w:t>The Guardian</w:t>
      </w:r>
      <w:r>
        <w:rPr>
          <w:rFonts w:ascii="Arial" w:hAnsi="Arial" w:cs="Arial"/>
          <w:sz w:val="24"/>
          <w:szCs w:val="24"/>
        </w:rPr>
        <w:t xml:space="preserve">, 1 April. Available at: </w:t>
      </w:r>
      <w:hyperlink r:id="rId7" w:history="1">
        <w:r w:rsidRPr="00742B21">
          <w:rPr>
            <w:rStyle w:val="Hyperlink"/>
            <w:rFonts w:ascii="Arial" w:hAnsi="Arial" w:cs="Arial"/>
            <w:sz w:val="24"/>
            <w:szCs w:val="24"/>
          </w:rPr>
          <w:t>https://www.theguardian.com/teacher-network/2015/apr/01/teaching-assistants-classrooms-research-impact</w:t>
        </w:r>
      </w:hyperlink>
      <w:r>
        <w:rPr>
          <w:rFonts w:ascii="Arial" w:hAnsi="Arial" w:cs="Arial"/>
          <w:sz w:val="24"/>
          <w:szCs w:val="24"/>
        </w:rPr>
        <w:t>. (Accessed: 1</w:t>
      </w:r>
      <w:r>
        <w:rPr>
          <w:rFonts w:ascii="Arial" w:hAnsi="Arial" w:cs="Arial"/>
          <w:sz w:val="24"/>
          <w:szCs w:val="24"/>
          <w:vertAlign w:val="superscript"/>
        </w:rPr>
        <w:t xml:space="preserve"> </w:t>
      </w:r>
      <w:r>
        <w:rPr>
          <w:rFonts w:ascii="Arial" w:hAnsi="Arial" w:cs="Arial"/>
          <w:sz w:val="24"/>
          <w:szCs w:val="24"/>
        </w:rPr>
        <w:t>December 2019).</w:t>
      </w:r>
    </w:p>
    <w:p w:rsidR="008C380A" w:rsidRDefault="008C380A" w:rsidP="008C380A">
      <w:pPr>
        <w:spacing w:after="0" w:line="240" w:lineRule="auto"/>
        <w:rPr>
          <w:rFonts w:ascii="Arial" w:hAnsi="Arial" w:cs="Arial"/>
          <w:sz w:val="24"/>
          <w:szCs w:val="24"/>
        </w:rPr>
      </w:pPr>
    </w:p>
    <w:p w:rsidR="008C380A" w:rsidRPr="007314DB" w:rsidRDefault="008C380A" w:rsidP="008C380A">
      <w:pPr>
        <w:spacing w:after="0" w:line="240" w:lineRule="auto"/>
        <w:rPr>
          <w:rFonts w:ascii="Arial" w:hAnsi="Arial" w:cs="Arial"/>
          <w:color w:val="0000FF"/>
          <w:sz w:val="24"/>
          <w:szCs w:val="24"/>
          <w:u w:val="single"/>
        </w:rPr>
      </w:pPr>
      <w:r>
        <w:rPr>
          <w:rFonts w:ascii="Arial" w:hAnsi="Arial" w:cs="Arial"/>
          <w:sz w:val="24"/>
          <w:szCs w:val="24"/>
        </w:rPr>
        <w:t xml:space="preserve">Hopper, E. (2019) </w:t>
      </w:r>
      <w:proofErr w:type="spellStart"/>
      <w:r>
        <w:rPr>
          <w:rFonts w:ascii="Arial" w:hAnsi="Arial" w:cs="Arial"/>
          <w:i/>
          <w:sz w:val="24"/>
          <w:szCs w:val="24"/>
        </w:rPr>
        <w:t>ThoughtCo</w:t>
      </w:r>
      <w:proofErr w:type="spellEnd"/>
      <w:r>
        <w:rPr>
          <w:rFonts w:ascii="Arial" w:hAnsi="Arial" w:cs="Arial"/>
          <w:i/>
          <w:sz w:val="24"/>
          <w:szCs w:val="24"/>
        </w:rPr>
        <w:t xml:space="preserve">. </w:t>
      </w:r>
      <w:r>
        <w:rPr>
          <w:rFonts w:ascii="Arial" w:hAnsi="Arial" w:cs="Arial"/>
          <w:sz w:val="24"/>
          <w:szCs w:val="24"/>
        </w:rPr>
        <w:t xml:space="preserve">[Article] Available at: </w:t>
      </w:r>
      <w:hyperlink r:id="rId8" w:history="1">
        <w:r w:rsidRPr="007314DB">
          <w:rPr>
            <w:rFonts w:ascii="Arial" w:hAnsi="Arial" w:cs="Arial"/>
            <w:color w:val="0000FF"/>
            <w:sz w:val="24"/>
            <w:szCs w:val="24"/>
            <w:u w:val="single"/>
          </w:rPr>
          <w:t>https://www.thoughtco.com/maslows-hierarchy-of-needs-4582571</w:t>
        </w:r>
      </w:hyperlink>
      <w:r w:rsidRPr="007314DB">
        <w:rPr>
          <w:rFonts w:ascii="Arial" w:hAnsi="Arial" w:cs="Arial"/>
          <w:sz w:val="24"/>
          <w:szCs w:val="24"/>
        </w:rPr>
        <w:t>(Accessed: 20</w:t>
      </w:r>
      <w:r w:rsidRPr="007314DB">
        <w:rPr>
          <w:rFonts w:ascii="Arial" w:hAnsi="Arial" w:cs="Arial"/>
          <w:sz w:val="24"/>
          <w:szCs w:val="24"/>
          <w:vertAlign w:val="superscript"/>
        </w:rPr>
        <w:t xml:space="preserve"> </w:t>
      </w:r>
      <w:r w:rsidRPr="007314DB">
        <w:rPr>
          <w:rFonts w:ascii="Arial" w:hAnsi="Arial" w:cs="Arial"/>
          <w:sz w:val="24"/>
          <w:szCs w:val="24"/>
        </w:rPr>
        <w:t xml:space="preserve">December </w:t>
      </w:r>
      <w:r>
        <w:rPr>
          <w:rFonts w:ascii="Arial" w:hAnsi="Arial" w:cs="Arial"/>
          <w:sz w:val="24"/>
          <w:szCs w:val="24"/>
        </w:rPr>
        <w:t>2019).</w:t>
      </w:r>
    </w:p>
    <w:p w:rsidR="008C380A" w:rsidRDefault="008C380A" w:rsidP="008C380A">
      <w:pPr>
        <w:spacing w:after="0" w:line="240" w:lineRule="auto"/>
        <w:rPr>
          <w:rFonts w:ascii="Arial" w:hAnsi="Arial" w:cs="Arial"/>
          <w:sz w:val="24"/>
          <w:szCs w:val="24"/>
        </w:rPr>
      </w:pPr>
    </w:p>
    <w:p w:rsidR="008C380A" w:rsidRPr="00E051D6" w:rsidRDefault="008C380A" w:rsidP="008C380A">
      <w:pPr>
        <w:spacing w:after="0" w:line="240" w:lineRule="auto"/>
        <w:rPr>
          <w:rFonts w:ascii="Arial" w:hAnsi="Arial" w:cs="Arial"/>
          <w:sz w:val="24"/>
          <w:szCs w:val="24"/>
          <w:u w:val="single"/>
        </w:rPr>
      </w:pPr>
      <w:r>
        <w:rPr>
          <w:rFonts w:ascii="Arial" w:hAnsi="Arial" w:cs="Arial"/>
          <w:sz w:val="24"/>
          <w:szCs w:val="24"/>
        </w:rPr>
        <w:t xml:space="preserve">Gloucestershire County Council (2019) </w:t>
      </w:r>
      <w:r>
        <w:rPr>
          <w:rFonts w:ascii="Arial" w:hAnsi="Arial" w:cs="Arial"/>
          <w:i/>
          <w:sz w:val="24"/>
          <w:szCs w:val="24"/>
        </w:rPr>
        <w:t xml:space="preserve">Emotional Literacy Support Assistant. </w:t>
      </w:r>
      <w:r>
        <w:rPr>
          <w:rFonts w:ascii="Arial" w:hAnsi="Arial" w:cs="Arial"/>
          <w:sz w:val="24"/>
          <w:szCs w:val="24"/>
        </w:rPr>
        <w:t xml:space="preserve">Available at: </w:t>
      </w:r>
      <w:hyperlink r:id="rId9" w:history="1">
        <w:r w:rsidRPr="00C13C1E">
          <w:rPr>
            <w:rStyle w:val="Hyperlink"/>
            <w:rFonts w:ascii="Arial" w:hAnsi="Arial" w:cs="Arial"/>
            <w:sz w:val="24"/>
            <w:szCs w:val="24"/>
          </w:rPr>
          <w:t>https://www.gloucestershire.gov.uk/education-and-learning/special-educational-needs-and-disability-send/educational-psychology-service-eps/educational-psychology-service-inset-training-and-interventions/emotional-literacy-support-assistant/</w:t>
        </w:r>
      </w:hyperlink>
      <w:r>
        <w:rPr>
          <w:rFonts w:ascii="Arial" w:hAnsi="Arial" w:cs="Arial"/>
          <w:sz w:val="24"/>
          <w:szCs w:val="24"/>
          <w:u w:val="single"/>
        </w:rPr>
        <w:t xml:space="preserve"> </w:t>
      </w:r>
      <w:r w:rsidRPr="00E051D6">
        <w:rPr>
          <w:rFonts w:ascii="Arial" w:hAnsi="Arial" w:cs="Arial"/>
          <w:sz w:val="24"/>
          <w:szCs w:val="24"/>
        </w:rPr>
        <w:t>(Accessed:17 December 2019)</w:t>
      </w:r>
      <w:r>
        <w:rPr>
          <w:rFonts w:ascii="Arial" w:hAnsi="Arial" w:cs="Arial"/>
          <w:sz w:val="24"/>
          <w:szCs w:val="24"/>
        </w:rPr>
        <w:t>.</w:t>
      </w:r>
    </w:p>
    <w:p w:rsidR="008C380A" w:rsidRDefault="008C380A" w:rsidP="008C380A">
      <w:pPr>
        <w:spacing w:after="0" w:line="240" w:lineRule="auto"/>
        <w:rPr>
          <w:rFonts w:ascii="Arial" w:hAnsi="Arial" w:cs="Arial"/>
          <w:sz w:val="24"/>
          <w:szCs w:val="24"/>
        </w:rPr>
      </w:pPr>
    </w:p>
    <w:p w:rsidR="008C380A" w:rsidRDefault="008C380A" w:rsidP="008C380A">
      <w:pPr>
        <w:spacing w:after="0" w:line="240" w:lineRule="auto"/>
        <w:rPr>
          <w:rFonts w:ascii="Arial" w:hAnsi="Arial" w:cs="Arial"/>
          <w:sz w:val="24"/>
          <w:szCs w:val="24"/>
        </w:rPr>
      </w:pPr>
      <w:r>
        <w:rPr>
          <w:rFonts w:ascii="Arial" w:hAnsi="Arial" w:cs="Arial"/>
          <w:sz w:val="24"/>
          <w:szCs w:val="24"/>
        </w:rPr>
        <w:t xml:space="preserve">Groom, B. and Rose, R. (2005) ‘Supporting the inclusion of pupils with social, emotional and behavioural difficulties in the primary school: the role of teaching assistants’, </w:t>
      </w:r>
      <w:r>
        <w:rPr>
          <w:rFonts w:ascii="Arial" w:hAnsi="Arial" w:cs="Arial"/>
          <w:i/>
          <w:sz w:val="24"/>
          <w:szCs w:val="24"/>
        </w:rPr>
        <w:t xml:space="preserve">Journal of Research in Special Educational Needs, </w:t>
      </w:r>
      <w:r>
        <w:rPr>
          <w:rFonts w:ascii="Arial" w:hAnsi="Arial" w:cs="Arial"/>
          <w:sz w:val="24"/>
          <w:szCs w:val="24"/>
        </w:rPr>
        <w:t>5 (1), pp. 20-30. DOI: 10.1111/J.1471-3802.</w:t>
      </w:r>
      <w:proofErr w:type="gramStart"/>
      <w:r>
        <w:rPr>
          <w:rFonts w:ascii="Arial" w:hAnsi="Arial" w:cs="Arial"/>
          <w:sz w:val="24"/>
          <w:szCs w:val="24"/>
        </w:rPr>
        <w:t>2005.00035.x</w:t>
      </w:r>
      <w:proofErr w:type="gramEnd"/>
    </w:p>
    <w:p w:rsidR="008C380A" w:rsidRDefault="008C380A" w:rsidP="008C380A">
      <w:pPr>
        <w:spacing w:after="0" w:line="240" w:lineRule="auto"/>
        <w:rPr>
          <w:rFonts w:ascii="Arial" w:hAnsi="Arial" w:cs="Arial"/>
          <w:sz w:val="24"/>
          <w:szCs w:val="24"/>
        </w:rPr>
      </w:pPr>
    </w:p>
    <w:p w:rsidR="008C380A" w:rsidRDefault="008C380A" w:rsidP="008C380A">
      <w:pPr>
        <w:spacing w:after="0" w:line="240" w:lineRule="auto"/>
        <w:rPr>
          <w:rFonts w:ascii="Arial" w:hAnsi="Arial" w:cs="Arial"/>
          <w:sz w:val="24"/>
          <w:szCs w:val="24"/>
        </w:rPr>
      </w:pPr>
      <w:r>
        <w:rPr>
          <w:rFonts w:ascii="Arial" w:hAnsi="Arial" w:cs="Arial"/>
          <w:sz w:val="24"/>
          <w:szCs w:val="24"/>
        </w:rPr>
        <w:t xml:space="preserve">McEwen, S. (2015) </w:t>
      </w:r>
      <w:r w:rsidRPr="00A37CED">
        <w:rPr>
          <w:rFonts w:ascii="Arial" w:hAnsi="Arial" w:cs="Arial"/>
          <w:i/>
          <w:sz w:val="24"/>
          <w:szCs w:val="24"/>
        </w:rPr>
        <w:t>A qualitative study of ELSAs’ and children’s experiences of the ELSA programme.</w:t>
      </w:r>
      <w:r>
        <w:rPr>
          <w:rFonts w:ascii="Arial" w:hAnsi="Arial" w:cs="Arial"/>
          <w:i/>
          <w:sz w:val="24"/>
          <w:szCs w:val="24"/>
        </w:rPr>
        <w:t xml:space="preserve"> </w:t>
      </w:r>
      <w:r>
        <w:rPr>
          <w:rFonts w:ascii="Arial" w:hAnsi="Arial" w:cs="Arial"/>
          <w:sz w:val="24"/>
          <w:szCs w:val="24"/>
        </w:rPr>
        <w:t xml:space="preserve">Available at: </w:t>
      </w:r>
      <w:hyperlink r:id="rId10" w:history="1">
        <w:r w:rsidRPr="00727E56">
          <w:rPr>
            <w:rStyle w:val="Hyperlink"/>
            <w:rFonts w:ascii="Arial" w:hAnsi="Arial" w:cs="Arial"/>
            <w:sz w:val="24"/>
            <w:szCs w:val="24"/>
          </w:rPr>
          <w:t>https://orca.cf.ac.uk/78379/1/Sharon%20McEwen%20Thesis%202015.pdf</w:t>
        </w:r>
      </w:hyperlink>
      <w:r>
        <w:rPr>
          <w:rFonts w:ascii="Arial" w:hAnsi="Arial" w:cs="Arial"/>
          <w:sz w:val="24"/>
          <w:szCs w:val="24"/>
        </w:rPr>
        <w:t xml:space="preserve"> (Accessed: 5</w:t>
      </w:r>
      <w:r>
        <w:rPr>
          <w:rFonts w:ascii="Arial" w:hAnsi="Arial" w:cs="Arial"/>
          <w:sz w:val="24"/>
          <w:szCs w:val="24"/>
          <w:vertAlign w:val="superscript"/>
        </w:rPr>
        <w:t xml:space="preserve"> </w:t>
      </w:r>
      <w:r>
        <w:rPr>
          <w:rFonts w:ascii="Arial" w:hAnsi="Arial" w:cs="Arial"/>
          <w:sz w:val="24"/>
          <w:szCs w:val="24"/>
        </w:rPr>
        <w:t xml:space="preserve">December 2019). </w:t>
      </w:r>
    </w:p>
    <w:p w:rsidR="008C380A" w:rsidRPr="00A37CED" w:rsidRDefault="008C380A" w:rsidP="008C380A">
      <w:pPr>
        <w:spacing w:after="0" w:line="240" w:lineRule="auto"/>
        <w:rPr>
          <w:rFonts w:ascii="Arial" w:hAnsi="Arial" w:cs="Arial"/>
          <w:sz w:val="24"/>
          <w:szCs w:val="24"/>
        </w:rPr>
      </w:pPr>
    </w:p>
    <w:p w:rsidR="008C380A" w:rsidRDefault="008C380A" w:rsidP="008C380A">
      <w:pPr>
        <w:spacing w:after="0" w:line="240" w:lineRule="auto"/>
        <w:rPr>
          <w:rFonts w:ascii="Arial" w:hAnsi="Arial" w:cs="Arial"/>
          <w:color w:val="000000"/>
          <w:sz w:val="24"/>
          <w:szCs w:val="24"/>
          <w:shd w:val="clear" w:color="auto" w:fill="FFFFFF"/>
        </w:rPr>
      </w:pPr>
      <w:r w:rsidRPr="001E22DE">
        <w:rPr>
          <w:rFonts w:ascii="Arial" w:hAnsi="Arial" w:cs="Arial"/>
          <w:color w:val="000000"/>
          <w:sz w:val="24"/>
          <w:szCs w:val="24"/>
          <w:shd w:val="clear" w:color="auto" w:fill="FFFFFF"/>
        </w:rPr>
        <w:t>McLeod, S. A. (2018</w:t>
      </w:r>
      <w:r>
        <w:rPr>
          <w:rFonts w:ascii="Arial" w:hAnsi="Arial" w:cs="Arial"/>
          <w:color w:val="000000"/>
          <w:sz w:val="24"/>
          <w:szCs w:val="24"/>
          <w:shd w:val="clear" w:color="auto" w:fill="FFFFFF"/>
        </w:rPr>
        <w:t>)</w:t>
      </w:r>
      <w:r>
        <w:rPr>
          <w:rFonts w:ascii="Arial" w:hAnsi="Arial" w:cs="Arial"/>
          <w:i/>
          <w:color w:val="000000"/>
          <w:sz w:val="24"/>
          <w:szCs w:val="24"/>
          <w:shd w:val="clear" w:color="auto" w:fill="FFFFFF"/>
        </w:rPr>
        <w:t xml:space="preserve"> </w:t>
      </w:r>
      <w:r w:rsidRPr="00AF2F0D">
        <w:rPr>
          <w:rFonts w:ascii="Arial" w:hAnsi="Arial" w:cs="Arial"/>
          <w:i/>
          <w:color w:val="000000"/>
          <w:sz w:val="24"/>
          <w:szCs w:val="24"/>
          <w:shd w:val="clear" w:color="auto" w:fill="FFFFFF"/>
        </w:rPr>
        <w:t>Maslow's hierarchy of needs</w:t>
      </w:r>
      <w:r>
        <w:rPr>
          <w:rFonts w:ascii="Arial" w:hAnsi="Arial" w:cs="Arial"/>
          <w:color w:val="000000"/>
          <w:sz w:val="24"/>
          <w:szCs w:val="24"/>
          <w:shd w:val="clear" w:color="auto" w:fill="FFFFFF"/>
        </w:rPr>
        <w:t xml:space="preserve">. Available at: </w:t>
      </w:r>
      <w:hyperlink r:id="rId11" w:history="1">
        <w:r w:rsidRPr="00662E19">
          <w:rPr>
            <w:rStyle w:val="Hyperlink"/>
            <w:rFonts w:ascii="Arial" w:hAnsi="Arial" w:cs="Arial"/>
            <w:sz w:val="24"/>
            <w:szCs w:val="24"/>
            <w:shd w:val="clear" w:color="auto" w:fill="FFFFFF"/>
          </w:rPr>
          <w:t>https://www.simplypsychology.org/maslow.html</w:t>
        </w:r>
      </w:hyperlink>
      <w:r>
        <w:rPr>
          <w:rFonts w:ascii="Arial" w:hAnsi="Arial" w:cs="Arial"/>
          <w:color w:val="000000"/>
          <w:sz w:val="24"/>
          <w:szCs w:val="24"/>
          <w:shd w:val="clear" w:color="auto" w:fill="FFFFFF"/>
        </w:rPr>
        <w:t xml:space="preserve"> (Accessed: 24 November 2019). </w:t>
      </w:r>
    </w:p>
    <w:p w:rsidR="008C380A" w:rsidRDefault="008C380A" w:rsidP="008C380A">
      <w:pPr>
        <w:spacing w:after="0" w:line="240" w:lineRule="auto"/>
        <w:rPr>
          <w:rFonts w:ascii="Arial" w:hAnsi="Arial" w:cs="Arial"/>
          <w:sz w:val="24"/>
          <w:szCs w:val="24"/>
        </w:rPr>
      </w:pPr>
      <w:r>
        <w:rPr>
          <w:rFonts w:ascii="Arial" w:hAnsi="Arial" w:cs="Arial"/>
          <w:color w:val="000000"/>
          <w:sz w:val="24"/>
          <w:szCs w:val="24"/>
          <w:shd w:val="clear" w:color="auto" w:fill="FFFFFF"/>
        </w:rPr>
        <w:lastRenderedPageBreak/>
        <w:t xml:space="preserve">Speight, A. (2017) </w:t>
      </w:r>
      <w:r>
        <w:rPr>
          <w:rFonts w:ascii="Arial" w:hAnsi="Arial" w:cs="Arial"/>
          <w:i/>
          <w:color w:val="000000"/>
          <w:sz w:val="24"/>
          <w:szCs w:val="24"/>
          <w:shd w:val="clear" w:color="auto" w:fill="FFFFFF"/>
        </w:rPr>
        <w:t>Innovate my school</w:t>
      </w:r>
      <w:r>
        <w:rPr>
          <w:rFonts w:ascii="Arial" w:hAnsi="Arial" w:cs="Arial"/>
          <w:color w:val="000000"/>
          <w:sz w:val="24"/>
          <w:szCs w:val="24"/>
          <w:shd w:val="clear" w:color="auto" w:fill="FFFFFF"/>
        </w:rPr>
        <w:t xml:space="preserve">. Available at: </w:t>
      </w:r>
      <w:hyperlink r:id="rId12" w:history="1">
        <w:r w:rsidRPr="00184367">
          <w:rPr>
            <w:rStyle w:val="Hyperlink"/>
            <w:rFonts w:ascii="Arial" w:hAnsi="Arial" w:cs="Arial"/>
            <w:sz w:val="24"/>
            <w:szCs w:val="24"/>
          </w:rPr>
          <w:t>http://www.innovatemyschool.com/ideas/the-importance-of-good-pastoral-care-in-schools</w:t>
        </w:r>
      </w:hyperlink>
      <w:r w:rsidRPr="00184367">
        <w:rPr>
          <w:rFonts w:ascii="Arial" w:hAnsi="Arial" w:cs="Arial"/>
          <w:sz w:val="24"/>
          <w:szCs w:val="24"/>
        </w:rPr>
        <w:t xml:space="preserve"> (Accessed: 2 December 2019).</w:t>
      </w:r>
    </w:p>
    <w:p w:rsidR="008C380A" w:rsidRDefault="008C380A" w:rsidP="008C380A">
      <w:pPr>
        <w:spacing w:after="0" w:line="240" w:lineRule="auto"/>
        <w:rPr>
          <w:rFonts w:ascii="Arial" w:hAnsi="Arial" w:cs="Arial"/>
          <w:sz w:val="24"/>
          <w:szCs w:val="24"/>
        </w:rPr>
      </w:pPr>
    </w:p>
    <w:p w:rsidR="008C380A" w:rsidRPr="003847D2" w:rsidRDefault="008C380A" w:rsidP="008C380A">
      <w:pPr>
        <w:spacing w:after="0" w:line="240" w:lineRule="auto"/>
        <w:rPr>
          <w:rFonts w:ascii="Arial" w:hAnsi="Arial" w:cs="Arial"/>
          <w:sz w:val="24"/>
          <w:szCs w:val="24"/>
          <w:u w:val="single"/>
        </w:rPr>
      </w:pPr>
      <w:r>
        <w:rPr>
          <w:rFonts w:ascii="Arial" w:hAnsi="Arial" w:cs="Arial"/>
          <w:sz w:val="24"/>
          <w:szCs w:val="24"/>
        </w:rPr>
        <w:t xml:space="preserve">Miles, L. (2019) </w:t>
      </w:r>
      <w:r>
        <w:rPr>
          <w:rFonts w:ascii="Arial" w:hAnsi="Arial" w:cs="Arial"/>
          <w:i/>
          <w:sz w:val="24"/>
          <w:szCs w:val="24"/>
        </w:rPr>
        <w:t>Head Teacher Update.</w:t>
      </w:r>
      <w:r>
        <w:rPr>
          <w:rFonts w:ascii="Arial" w:hAnsi="Arial" w:cs="Arial"/>
          <w:sz w:val="24"/>
          <w:szCs w:val="24"/>
        </w:rPr>
        <w:t xml:space="preserve"> [Article] Available at: </w:t>
      </w:r>
      <w:hyperlink r:id="rId13" w:history="1">
        <w:r w:rsidRPr="00C13C1E">
          <w:rPr>
            <w:rStyle w:val="Hyperlink"/>
            <w:rFonts w:ascii="Arial" w:hAnsi="Arial" w:cs="Arial"/>
            <w:sz w:val="24"/>
            <w:szCs w:val="24"/>
          </w:rPr>
          <w:t>http://www.headteacher-update.com/best-practice-article/adverse-childhood-experiences-and-the-implications-for-schools/215017/</w:t>
        </w:r>
      </w:hyperlink>
      <w:r>
        <w:rPr>
          <w:rFonts w:ascii="Arial" w:hAnsi="Arial" w:cs="Arial"/>
          <w:sz w:val="24"/>
          <w:szCs w:val="24"/>
          <w:u w:val="single"/>
        </w:rPr>
        <w:t xml:space="preserve"> </w:t>
      </w:r>
      <w:r w:rsidRPr="003847D2">
        <w:rPr>
          <w:rFonts w:ascii="Arial" w:hAnsi="Arial" w:cs="Arial"/>
          <w:sz w:val="24"/>
          <w:szCs w:val="24"/>
        </w:rPr>
        <w:t>(Accessed: 18 December 2019).</w:t>
      </w:r>
    </w:p>
    <w:p w:rsidR="008C380A" w:rsidRPr="003847D2" w:rsidRDefault="008C380A" w:rsidP="008C380A">
      <w:pPr>
        <w:spacing w:after="0" w:line="240" w:lineRule="auto"/>
        <w:rPr>
          <w:rFonts w:ascii="Arial" w:hAnsi="Arial" w:cs="Arial"/>
          <w:sz w:val="24"/>
          <w:szCs w:val="24"/>
        </w:rPr>
      </w:pPr>
    </w:p>
    <w:p w:rsidR="008C380A" w:rsidRDefault="008C380A" w:rsidP="008C380A">
      <w:pPr>
        <w:spacing w:after="0" w:line="240" w:lineRule="auto"/>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Taha</w:t>
      </w:r>
      <w:proofErr w:type="spellEnd"/>
      <w:r>
        <w:rPr>
          <w:rFonts w:ascii="Arial" w:hAnsi="Arial" w:cs="Arial"/>
          <w:color w:val="000000"/>
          <w:sz w:val="24"/>
          <w:szCs w:val="24"/>
          <w:shd w:val="clear" w:color="auto" w:fill="FFFFFF"/>
        </w:rPr>
        <w:t xml:space="preserve">, Z. and </w:t>
      </w:r>
      <w:proofErr w:type="spellStart"/>
      <w:r>
        <w:rPr>
          <w:rFonts w:ascii="Arial" w:hAnsi="Arial" w:cs="Arial"/>
          <w:color w:val="000000"/>
          <w:sz w:val="24"/>
          <w:szCs w:val="24"/>
          <w:shd w:val="clear" w:color="auto" w:fill="FFFFFF"/>
        </w:rPr>
        <w:t>Rashed</w:t>
      </w:r>
      <w:proofErr w:type="spellEnd"/>
      <w:r>
        <w:rPr>
          <w:rFonts w:ascii="Arial" w:hAnsi="Arial" w:cs="Arial"/>
          <w:color w:val="000000"/>
          <w:sz w:val="24"/>
          <w:szCs w:val="24"/>
          <w:shd w:val="clear" w:color="auto" w:fill="FFFFFF"/>
        </w:rPr>
        <w:t xml:space="preserve">, A. S. (2017). ‘The effect of breakfast on academic performance among high school students in Abu Dhabi’, </w:t>
      </w:r>
      <w:r>
        <w:rPr>
          <w:rFonts w:ascii="Arial" w:hAnsi="Arial" w:cs="Arial"/>
          <w:i/>
          <w:color w:val="000000"/>
          <w:sz w:val="24"/>
          <w:szCs w:val="24"/>
          <w:shd w:val="clear" w:color="auto" w:fill="FFFFFF"/>
        </w:rPr>
        <w:t>Knowledge E,</w:t>
      </w:r>
      <w:r>
        <w:rPr>
          <w:rFonts w:ascii="Arial" w:hAnsi="Arial" w:cs="Arial"/>
          <w:color w:val="000000"/>
          <w:sz w:val="24"/>
          <w:szCs w:val="24"/>
          <w:shd w:val="clear" w:color="auto" w:fill="FFFFFF"/>
        </w:rPr>
        <w:t xml:space="preserve"> 2 (1), pp. 40-49. DOI: </w:t>
      </w:r>
      <w:hyperlink r:id="rId14" w:history="1">
        <w:r w:rsidRPr="00662E19">
          <w:rPr>
            <w:rStyle w:val="Hyperlink"/>
            <w:rFonts w:ascii="Arial" w:hAnsi="Arial" w:cs="Arial"/>
            <w:sz w:val="24"/>
            <w:szCs w:val="24"/>
            <w:shd w:val="clear" w:color="auto" w:fill="FFFFFF"/>
          </w:rPr>
          <w:t>10.18502/ajne.v2i1.1243</w:t>
        </w:r>
      </w:hyperlink>
      <w:r>
        <w:rPr>
          <w:rFonts w:ascii="Arial" w:hAnsi="Arial" w:cs="Arial"/>
          <w:color w:val="000000"/>
          <w:sz w:val="24"/>
          <w:szCs w:val="24"/>
          <w:shd w:val="clear" w:color="auto" w:fill="FFFFFF"/>
        </w:rPr>
        <w:t xml:space="preserve"> </w:t>
      </w:r>
    </w:p>
    <w:p w:rsidR="008C380A" w:rsidRPr="00824B35" w:rsidRDefault="008C380A" w:rsidP="008C380A">
      <w:pPr>
        <w:rPr>
          <w:rFonts w:ascii="Arial" w:hAnsi="Arial" w:cs="Arial"/>
          <w:sz w:val="24"/>
          <w:szCs w:val="24"/>
        </w:rPr>
      </w:pPr>
    </w:p>
    <w:p w:rsidR="008C380A" w:rsidRPr="003514C0" w:rsidRDefault="008C380A" w:rsidP="00A74CF9">
      <w:pPr>
        <w:spacing w:after="0" w:line="360" w:lineRule="auto"/>
        <w:jc w:val="both"/>
        <w:rPr>
          <w:rFonts w:ascii="Arial" w:hAnsi="Arial" w:cs="Arial"/>
          <w:sz w:val="24"/>
          <w:szCs w:val="24"/>
        </w:rPr>
      </w:pPr>
    </w:p>
    <w:p w:rsidR="00730CD6" w:rsidRDefault="00730CD6" w:rsidP="00A74CF9">
      <w:pPr>
        <w:spacing w:after="0" w:line="360" w:lineRule="auto"/>
        <w:jc w:val="both"/>
        <w:rPr>
          <w:rFonts w:ascii="Arial" w:hAnsi="Arial" w:cs="Arial"/>
          <w:sz w:val="24"/>
          <w:szCs w:val="24"/>
        </w:rPr>
      </w:pPr>
    </w:p>
    <w:p w:rsidR="00D51ADA" w:rsidRDefault="00D51ADA" w:rsidP="00A74CF9">
      <w:pPr>
        <w:spacing w:after="0" w:line="360" w:lineRule="auto"/>
        <w:jc w:val="both"/>
        <w:rPr>
          <w:rFonts w:ascii="Arial" w:hAnsi="Arial" w:cs="Arial"/>
          <w:sz w:val="24"/>
          <w:szCs w:val="24"/>
        </w:rPr>
      </w:pPr>
    </w:p>
    <w:p w:rsidR="00D95F4C" w:rsidRPr="00D95F4C" w:rsidRDefault="00D95F4C" w:rsidP="00A74CF9">
      <w:pPr>
        <w:spacing w:after="0" w:line="360" w:lineRule="auto"/>
        <w:jc w:val="both"/>
        <w:rPr>
          <w:rFonts w:ascii="Arial" w:hAnsi="Arial" w:cs="Arial"/>
          <w:sz w:val="24"/>
          <w:szCs w:val="24"/>
        </w:rPr>
      </w:pPr>
    </w:p>
    <w:sectPr w:rsidR="00D95F4C" w:rsidRPr="00D95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4CF9"/>
    <w:rsid w:val="00031D94"/>
    <w:rsid w:val="00054E5D"/>
    <w:rsid w:val="000857B7"/>
    <w:rsid w:val="000931C0"/>
    <w:rsid w:val="000B4378"/>
    <w:rsid w:val="000B7613"/>
    <w:rsid w:val="000F1790"/>
    <w:rsid w:val="000F7C0E"/>
    <w:rsid w:val="00115A2E"/>
    <w:rsid w:val="001905DA"/>
    <w:rsid w:val="001F29DF"/>
    <w:rsid w:val="00241284"/>
    <w:rsid w:val="00257254"/>
    <w:rsid w:val="00275919"/>
    <w:rsid w:val="002B77E1"/>
    <w:rsid w:val="003514C0"/>
    <w:rsid w:val="00352F07"/>
    <w:rsid w:val="00357114"/>
    <w:rsid w:val="003741A8"/>
    <w:rsid w:val="0038376E"/>
    <w:rsid w:val="00395CC6"/>
    <w:rsid w:val="003D50B1"/>
    <w:rsid w:val="00442F45"/>
    <w:rsid w:val="00444EB2"/>
    <w:rsid w:val="00451271"/>
    <w:rsid w:val="00475305"/>
    <w:rsid w:val="004824CB"/>
    <w:rsid w:val="004E193E"/>
    <w:rsid w:val="004F482E"/>
    <w:rsid w:val="0053309C"/>
    <w:rsid w:val="005574AD"/>
    <w:rsid w:val="0059715B"/>
    <w:rsid w:val="005A1009"/>
    <w:rsid w:val="005D0796"/>
    <w:rsid w:val="005E2BEF"/>
    <w:rsid w:val="005E505C"/>
    <w:rsid w:val="006065BC"/>
    <w:rsid w:val="006072BD"/>
    <w:rsid w:val="0062313A"/>
    <w:rsid w:val="00627636"/>
    <w:rsid w:val="00652443"/>
    <w:rsid w:val="006808CC"/>
    <w:rsid w:val="00703851"/>
    <w:rsid w:val="00730CD6"/>
    <w:rsid w:val="0074351A"/>
    <w:rsid w:val="007520E7"/>
    <w:rsid w:val="00770F39"/>
    <w:rsid w:val="007A3D5E"/>
    <w:rsid w:val="007A550D"/>
    <w:rsid w:val="007A5A80"/>
    <w:rsid w:val="007F2FD4"/>
    <w:rsid w:val="007F4833"/>
    <w:rsid w:val="00831136"/>
    <w:rsid w:val="00870C73"/>
    <w:rsid w:val="008C380A"/>
    <w:rsid w:val="008E425A"/>
    <w:rsid w:val="009206FB"/>
    <w:rsid w:val="00944191"/>
    <w:rsid w:val="00945BDC"/>
    <w:rsid w:val="00952503"/>
    <w:rsid w:val="00953C29"/>
    <w:rsid w:val="00966E90"/>
    <w:rsid w:val="0097276A"/>
    <w:rsid w:val="0099200B"/>
    <w:rsid w:val="009A1147"/>
    <w:rsid w:val="00A2374A"/>
    <w:rsid w:val="00A322EE"/>
    <w:rsid w:val="00A74CF9"/>
    <w:rsid w:val="00AA2495"/>
    <w:rsid w:val="00AB3D93"/>
    <w:rsid w:val="00AF635D"/>
    <w:rsid w:val="00AF66F1"/>
    <w:rsid w:val="00B53B3A"/>
    <w:rsid w:val="00B77B5F"/>
    <w:rsid w:val="00B976BA"/>
    <w:rsid w:val="00BA1E35"/>
    <w:rsid w:val="00BC22A7"/>
    <w:rsid w:val="00BE0BED"/>
    <w:rsid w:val="00BE5FF0"/>
    <w:rsid w:val="00BF6E53"/>
    <w:rsid w:val="00C22D6D"/>
    <w:rsid w:val="00C60471"/>
    <w:rsid w:val="00C678A1"/>
    <w:rsid w:val="00C77019"/>
    <w:rsid w:val="00CA191D"/>
    <w:rsid w:val="00CA4222"/>
    <w:rsid w:val="00D51ADA"/>
    <w:rsid w:val="00D606D9"/>
    <w:rsid w:val="00D90ABD"/>
    <w:rsid w:val="00D95F4C"/>
    <w:rsid w:val="00DC0F4A"/>
    <w:rsid w:val="00E03756"/>
    <w:rsid w:val="00E30531"/>
    <w:rsid w:val="00E3652E"/>
    <w:rsid w:val="00EA68B5"/>
    <w:rsid w:val="00EB3F15"/>
    <w:rsid w:val="00EB7DEC"/>
    <w:rsid w:val="00EC0CBC"/>
    <w:rsid w:val="00F86E67"/>
    <w:rsid w:val="00FB1908"/>
    <w:rsid w:val="00FC4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6C29F"/>
  <w15:chartTrackingRefBased/>
  <w15:docId w15:val="{026E8F63-A7FF-42CD-81C7-909405D74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2503"/>
    <w:rPr>
      <w:color w:val="0000FF"/>
      <w:u w:val="single"/>
    </w:rPr>
  </w:style>
  <w:style w:type="character" w:styleId="FollowedHyperlink">
    <w:name w:val="FollowedHyperlink"/>
    <w:basedOn w:val="DefaultParagraphFont"/>
    <w:uiPriority w:val="99"/>
    <w:semiHidden/>
    <w:unhideWhenUsed/>
    <w:rsid w:val="007F2F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maslows-hierarchy-of-needs-4582571" TargetMode="External"/><Relationship Id="rId13" Type="http://schemas.openxmlformats.org/officeDocument/2006/relationships/hyperlink" Target="http://www.headteacher-update.com/best-practice-article/adverse-childhood-experiences-and-the-implications-for-schools/215017/" TargetMode="External"/><Relationship Id="rId3" Type="http://schemas.openxmlformats.org/officeDocument/2006/relationships/webSettings" Target="webSettings.xml"/><Relationship Id="rId7" Type="http://schemas.openxmlformats.org/officeDocument/2006/relationships/hyperlink" Target="https://www.theguardian.com/teacher-network/2015/apr/01/teaching-assistants-classrooms-research-impact" TargetMode="External"/><Relationship Id="rId12" Type="http://schemas.openxmlformats.org/officeDocument/2006/relationships/hyperlink" Target="http://www.innovatemyschool.com/ideas/the-importance-of-good-pastoral-care-in-school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healthy-food-choices-in-schools.extension.org/breakfast-and-the-brain-how-eating-breakfast-impacts-school-performance/" TargetMode="External"/><Relationship Id="rId11" Type="http://schemas.openxmlformats.org/officeDocument/2006/relationships/hyperlink" Target="https://www.simplypsychology.org/maslow.html" TargetMode="External"/><Relationship Id="rId5" Type="http://schemas.openxmlformats.org/officeDocument/2006/relationships/hyperlink" Target="https://www.elsanetwork.org/wp-content/uploads/2017/11/Cheshire-West-Chester-Evaluation-Report-Sept-2016.pdf" TargetMode="External"/><Relationship Id="rId15" Type="http://schemas.openxmlformats.org/officeDocument/2006/relationships/fontTable" Target="fontTable.xml"/><Relationship Id="rId10" Type="http://schemas.openxmlformats.org/officeDocument/2006/relationships/hyperlink" Target="https://orca.cf.ac.uk/78379/1/Sharon%20McEwen%20Thesis%202015.pdf" TargetMode="External"/><Relationship Id="rId4" Type="http://schemas.openxmlformats.org/officeDocument/2006/relationships/hyperlink" Target="http://maximisingtas.co.uk/research/the-diss-project.php" TargetMode="External"/><Relationship Id="rId9" Type="http://schemas.openxmlformats.org/officeDocument/2006/relationships/hyperlink" Target="https://www.gloucestershire.gov.uk/education-and-learning/special-educational-needs-and-disability-send/educational-psychology-service-eps/educational-psychology-service-inset-training-and-interventions/emotional-literacy-support-assistant/" TargetMode="External"/><Relationship Id="rId14" Type="http://schemas.openxmlformats.org/officeDocument/2006/relationships/hyperlink" Target="http://dx.doi.org/10.18502/ajne.v2i1.12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828</TotalTime>
  <Pages>6</Pages>
  <Words>2079</Words>
  <Characters>11853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dc:creator>
  <cp:keywords/>
  <dc:description/>
  <cp:lastModifiedBy>staff</cp:lastModifiedBy>
  <cp:revision>25</cp:revision>
  <dcterms:created xsi:type="dcterms:W3CDTF">2019-12-03T18:18:00Z</dcterms:created>
  <dcterms:modified xsi:type="dcterms:W3CDTF">2020-01-03T17:13:00Z</dcterms:modified>
</cp:coreProperties>
</file>