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489D1A" w14:textId="78C17E12" w:rsidR="004604F7" w:rsidRPr="00CE0993" w:rsidRDefault="00D40F77" w:rsidP="00D40F77">
      <w:pPr>
        <w:jc w:val="center"/>
        <w:rPr>
          <w:rFonts w:ascii="Times New Roman" w:hAnsi="Times New Roman" w:cs="Times New Roman"/>
          <w:b/>
          <w:bCs/>
          <w:sz w:val="96"/>
          <w:szCs w:val="96"/>
          <w:u w:val="single"/>
        </w:rPr>
      </w:pPr>
      <w:r w:rsidRPr="00CE0993">
        <w:rPr>
          <w:rFonts w:ascii="Times New Roman" w:hAnsi="Times New Roman" w:cs="Times New Roman"/>
          <w:b/>
          <w:bCs/>
          <w:sz w:val="96"/>
          <w:szCs w:val="96"/>
          <w:u w:val="single"/>
        </w:rPr>
        <w:t>ASSESSMENT-1</w:t>
      </w:r>
    </w:p>
    <w:p w14:paraId="7DC6AC5E" w14:textId="77777777" w:rsidR="00B76A02" w:rsidRDefault="00B76A02" w:rsidP="00D40F77">
      <w:pPr>
        <w:jc w:val="center"/>
        <w:rPr>
          <w:rFonts w:ascii="Times New Roman" w:hAnsi="Times New Roman" w:cs="Times New Roman"/>
          <w:b/>
          <w:bCs/>
          <w:sz w:val="36"/>
          <w:szCs w:val="36"/>
        </w:rPr>
      </w:pPr>
    </w:p>
    <w:p w14:paraId="6C78761C" w14:textId="78916B1A" w:rsidR="00D40F77" w:rsidRPr="00CE0993" w:rsidRDefault="00D40F77" w:rsidP="00D40F77">
      <w:pPr>
        <w:jc w:val="center"/>
        <w:rPr>
          <w:rFonts w:ascii="Times New Roman" w:hAnsi="Times New Roman" w:cs="Times New Roman"/>
          <w:b/>
          <w:bCs/>
          <w:sz w:val="56"/>
          <w:szCs w:val="56"/>
        </w:rPr>
      </w:pPr>
      <w:r w:rsidRPr="00CE0993">
        <w:rPr>
          <w:rFonts w:ascii="Times New Roman" w:hAnsi="Times New Roman" w:cs="Times New Roman"/>
          <w:b/>
          <w:bCs/>
          <w:sz w:val="56"/>
          <w:szCs w:val="56"/>
        </w:rPr>
        <w:t>DATA BASE SYSTEMS</w:t>
      </w:r>
      <w:r w:rsidR="00E924FE" w:rsidRPr="00CE0993">
        <w:rPr>
          <w:rFonts w:ascii="Times New Roman" w:hAnsi="Times New Roman" w:cs="Times New Roman"/>
          <w:b/>
          <w:bCs/>
          <w:sz w:val="56"/>
          <w:szCs w:val="56"/>
        </w:rPr>
        <w:t xml:space="preserve"> </w:t>
      </w:r>
      <w:hyperlink r:id="rId6" w:history="1">
        <w:r w:rsidR="00443C50" w:rsidRPr="00CE0993">
          <w:rPr>
            <w:rStyle w:val="Hyperlink"/>
            <w:rFonts w:ascii="Times New Roman" w:hAnsi="Times New Roman" w:cs="Times New Roman"/>
            <w:b/>
            <w:bCs/>
            <w:color w:val="auto"/>
            <w:sz w:val="56"/>
            <w:szCs w:val="56"/>
            <w:u w:val="none"/>
          </w:rPr>
          <w:t>(MSc) (ACCA7002)</w:t>
        </w:r>
      </w:hyperlink>
    </w:p>
    <w:p w14:paraId="594839D2" w14:textId="77777777" w:rsidR="00D40F77" w:rsidRPr="00CB1D2A" w:rsidRDefault="00D40F77" w:rsidP="00D40F77">
      <w:pPr>
        <w:rPr>
          <w:rFonts w:ascii="Times New Roman" w:hAnsi="Times New Roman" w:cs="Times New Roman"/>
          <w:b/>
          <w:bCs/>
          <w:sz w:val="36"/>
          <w:szCs w:val="36"/>
        </w:rPr>
      </w:pPr>
    </w:p>
    <w:p w14:paraId="130E0FA1" w14:textId="77777777" w:rsidR="00662A4A" w:rsidRDefault="00662A4A" w:rsidP="00D40F77">
      <w:pPr>
        <w:rPr>
          <w:rFonts w:ascii="Times New Roman" w:hAnsi="Times New Roman" w:cs="Times New Roman"/>
          <w:b/>
          <w:bCs/>
          <w:sz w:val="36"/>
          <w:szCs w:val="36"/>
        </w:rPr>
      </w:pPr>
    </w:p>
    <w:p w14:paraId="20542361" w14:textId="77777777" w:rsidR="00CE0993" w:rsidRDefault="00CE0993" w:rsidP="00D40F77">
      <w:pPr>
        <w:rPr>
          <w:rFonts w:ascii="Times New Roman" w:hAnsi="Times New Roman" w:cs="Times New Roman"/>
          <w:b/>
          <w:bCs/>
          <w:sz w:val="36"/>
          <w:szCs w:val="36"/>
        </w:rPr>
      </w:pPr>
    </w:p>
    <w:p w14:paraId="201CF424" w14:textId="77777777" w:rsidR="00CE0993" w:rsidRDefault="00CE0993" w:rsidP="00D40F77">
      <w:pPr>
        <w:rPr>
          <w:rFonts w:ascii="Times New Roman" w:hAnsi="Times New Roman" w:cs="Times New Roman"/>
          <w:b/>
          <w:bCs/>
          <w:sz w:val="36"/>
          <w:szCs w:val="36"/>
        </w:rPr>
      </w:pPr>
    </w:p>
    <w:p w14:paraId="392B7074" w14:textId="56DE101C" w:rsidR="00103281" w:rsidRPr="00CE0993" w:rsidRDefault="00C86988" w:rsidP="00D40F77">
      <w:pPr>
        <w:rPr>
          <w:rFonts w:ascii="Times New Roman" w:hAnsi="Times New Roman" w:cs="Times New Roman"/>
          <w:b/>
          <w:bCs/>
          <w:sz w:val="52"/>
          <w:szCs w:val="52"/>
        </w:rPr>
      </w:pPr>
      <w:r w:rsidRPr="00CE0993">
        <w:rPr>
          <w:rFonts w:ascii="Times New Roman" w:hAnsi="Times New Roman" w:cs="Times New Roman"/>
          <w:b/>
          <w:bCs/>
          <w:sz w:val="52"/>
          <w:szCs w:val="52"/>
        </w:rPr>
        <w:t xml:space="preserve">Student </w:t>
      </w:r>
      <w:proofErr w:type="spellStart"/>
      <w:proofErr w:type="gramStart"/>
      <w:r w:rsidRPr="00CE0993">
        <w:rPr>
          <w:rFonts w:ascii="Times New Roman" w:hAnsi="Times New Roman" w:cs="Times New Roman"/>
          <w:b/>
          <w:bCs/>
          <w:sz w:val="52"/>
          <w:szCs w:val="52"/>
        </w:rPr>
        <w:t>Name:</w:t>
      </w:r>
      <w:r w:rsidR="0093769E" w:rsidRPr="00CE0993">
        <w:rPr>
          <w:rFonts w:ascii="Times New Roman" w:hAnsi="Times New Roman" w:cs="Times New Roman"/>
          <w:sz w:val="52"/>
          <w:szCs w:val="52"/>
        </w:rPr>
        <w:t>NAVEEN</w:t>
      </w:r>
      <w:proofErr w:type="spellEnd"/>
      <w:proofErr w:type="gramEnd"/>
      <w:r w:rsidR="0093769E" w:rsidRPr="00CE0993">
        <w:rPr>
          <w:rFonts w:ascii="Times New Roman" w:hAnsi="Times New Roman" w:cs="Times New Roman"/>
          <w:sz w:val="52"/>
          <w:szCs w:val="52"/>
        </w:rPr>
        <w:t xml:space="preserve"> DANDLA</w:t>
      </w:r>
    </w:p>
    <w:p w14:paraId="77549FA6" w14:textId="76EE5B13" w:rsidR="00662A4A" w:rsidRDefault="00C86988" w:rsidP="00D40F77">
      <w:pPr>
        <w:rPr>
          <w:rFonts w:ascii="Times New Roman" w:hAnsi="Times New Roman" w:cs="Times New Roman"/>
          <w:b/>
          <w:bCs/>
          <w:sz w:val="36"/>
          <w:szCs w:val="36"/>
        </w:rPr>
      </w:pPr>
      <w:r w:rsidRPr="00CE0993">
        <w:rPr>
          <w:rFonts w:ascii="Times New Roman" w:hAnsi="Times New Roman" w:cs="Times New Roman"/>
          <w:b/>
          <w:bCs/>
          <w:sz w:val="52"/>
          <w:szCs w:val="52"/>
        </w:rPr>
        <w:t>Student ID      :</w:t>
      </w:r>
      <w:r w:rsidR="00B76A02" w:rsidRPr="00CE0993">
        <w:rPr>
          <w:rFonts w:ascii="Times New Roman" w:hAnsi="Times New Roman" w:cs="Times New Roman"/>
          <w:sz w:val="52"/>
          <w:szCs w:val="52"/>
        </w:rPr>
        <w:t>2406062</w:t>
      </w:r>
    </w:p>
    <w:p w14:paraId="623BAC74" w14:textId="77777777" w:rsidR="00662A4A" w:rsidRDefault="00662A4A" w:rsidP="00D40F77">
      <w:pPr>
        <w:rPr>
          <w:rFonts w:ascii="Times New Roman" w:hAnsi="Times New Roman" w:cs="Times New Roman"/>
          <w:b/>
          <w:bCs/>
          <w:sz w:val="36"/>
          <w:szCs w:val="36"/>
        </w:rPr>
      </w:pPr>
    </w:p>
    <w:p w14:paraId="76B173BD" w14:textId="77777777" w:rsidR="00662A4A" w:rsidRDefault="00662A4A" w:rsidP="00D40F77">
      <w:pPr>
        <w:rPr>
          <w:rFonts w:ascii="Times New Roman" w:hAnsi="Times New Roman" w:cs="Times New Roman"/>
          <w:b/>
          <w:bCs/>
          <w:sz w:val="36"/>
          <w:szCs w:val="36"/>
        </w:rPr>
      </w:pPr>
    </w:p>
    <w:p w14:paraId="19667E2E" w14:textId="77777777" w:rsidR="00662A4A" w:rsidRDefault="00662A4A" w:rsidP="00D40F77">
      <w:pPr>
        <w:rPr>
          <w:rFonts w:ascii="Times New Roman" w:hAnsi="Times New Roman" w:cs="Times New Roman"/>
          <w:b/>
          <w:bCs/>
          <w:sz w:val="36"/>
          <w:szCs w:val="36"/>
        </w:rPr>
      </w:pPr>
    </w:p>
    <w:p w14:paraId="77E24D60" w14:textId="77777777" w:rsidR="00662A4A" w:rsidRDefault="00662A4A" w:rsidP="00D40F77">
      <w:pPr>
        <w:rPr>
          <w:rFonts w:ascii="Times New Roman" w:hAnsi="Times New Roman" w:cs="Times New Roman"/>
          <w:b/>
          <w:bCs/>
          <w:sz w:val="36"/>
          <w:szCs w:val="36"/>
        </w:rPr>
      </w:pPr>
    </w:p>
    <w:p w14:paraId="288D3BD9" w14:textId="77777777" w:rsidR="00662A4A" w:rsidRDefault="00662A4A" w:rsidP="00D40F77">
      <w:pPr>
        <w:rPr>
          <w:rFonts w:ascii="Times New Roman" w:hAnsi="Times New Roman" w:cs="Times New Roman"/>
          <w:b/>
          <w:bCs/>
          <w:sz w:val="36"/>
          <w:szCs w:val="36"/>
        </w:rPr>
      </w:pPr>
    </w:p>
    <w:p w14:paraId="5516C787" w14:textId="77777777" w:rsidR="00662A4A" w:rsidRDefault="00662A4A" w:rsidP="00D40F77">
      <w:pPr>
        <w:rPr>
          <w:rFonts w:ascii="Times New Roman" w:hAnsi="Times New Roman" w:cs="Times New Roman"/>
          <w:b/>
          <w:bCs/>
          <w:sz w:val="36"/>
          <w:szCs w:val="36"/>
        </w:rPr>
      </w:pPr>
    </w:p>
    <w:p w14:paraId="7B426CE1" w14:textId="77777777" w:rsidR="00662A4A" w:rsidRDefault="00662A4A" w:rsidP="00D40F77">
      <w:pPr>
        <w:rPr>
          <w:rFonts w:ascii="Times New Roman" w:hAnsi="Times New Roman" w:cs="Times New Roman"/>
          <w:b/>
          <w:bCs/>
          <w:sz w:val="36"/>
          <w:szCs w:val="36"/>
        </w:rPr>
      </w:pPr>
    </w:p>
    <w:p w14:paraId="4C6A7693" w14:textId="77777777" w:rsidR="00662A4A" w:rsidRDefault="00662A4A" w:rsidP="00D40F77">
      <w:pPr>
        <w:rPr>
          <w:rFonts w:ascii="Times New Roman" w:hAnsi="Times New Roman" w:cs="Times New Roman"/>
          <w:b/>
          <w:bCs/>
          <w:sz w:val="36"/>
          <w:szCs w:val="36"/>
        </w:rPr>
      </w:pPr>
    </w:p>
    <w:p w14:paraId="476F1899" w14:textId="77777777" w:rsidR="00662A4A" w:rsidRDefault="00662A4A" w:rsidP="00D40F77">
      <w:pPr>
        <w:rPr>
          <w:rFonts w:ascii="Times New Roman" w:hAnsi="Times New Roman" w:cs="Times New Roman"/>
          <w:b/>
          <w:bCs/>
          <w:sz w:val="36"/>
          <w:szCs w:val="36"/>
        </w:rPr>
      </w:pPr>
    </w:p>
    <w:p w14:paraId="31D40AEA" w14:textId="77777777" w:rsidR="00BA3389" w:rsidRDefault="00BA3389" w:rsidP="00D40F77">
      <w:pPr>
        <w:rPr>
          <w:rFonts w:ascii="Times New Roman" w:hAnsi="Times New Roman" w:cs="Times New Roman"/>
          <w:b/>
          <w:bCs/>
          <w:sz w:val="36"/>
          <w:szCs w:val="36"/>
        </w:rPr>
      </w:pPr>
    </w:p>
    <w:p w14:paraId="0490E717" w14:textId="13D6C86F" w:rsidR="00D40F77" w:rsidRPr="00CB1D2A" w:rsidRDefault="00D40F77" w:rsidP="00D40F77">
      <w:pPr>
        <w:rPr>
          <w:rFonts w:ascii="Times New Roman" w:hAnsi="Times New Roman" w:cs="Times New Roman"/>
          <w:b/>
          <w:bCs/>
          <w:sz w:val="36"/>
          <w:szCs w:val="36"/>
        </w:rPr>
      </w:pPr>
      <w:r w:rsidRPr="00CB1D2A">
        <w:rPr>
          <w:rFonts w:ascii="Times New Roman" w:hAnsi="Times New Roman" w:cs="Times New Roman"/>
          <w:b/>
          <w:bCs/>
          <w:sz w:val="36"/>
          <w:szCs w:val="36"/>
        </w:rPr>
        <w:lastRenderedPageBreak/>
        <w:t>1.Abstract</w:t>
      </w:r>
    </w:p>
    <w:p w14:paraId="06F39003" w14:textId="77777777" w:rsidR="006E6C39" w:rsidRPr="006E6C39" w:rsidRDefault="006E6C39" w:rsidP="006E6C39">
      <w:pPr>
        <w:rPr>
          <w:rFonts w:ascii="Times New Roman" w:hAnsi="Times New Roman" w:cs="Times New Roman"/>
          <w:sz w:val="28"/>
          <w:szCs w:val="28"/>
        </w:rPr>
      </w:pPr>
      <w:r w:rsidRPr="006E6C39">
        <w:rPr>
          <w:rFonts w:ascii="Times New Roman" w:hAnsi="Times New Roman" w:cs="Times New Roman"/>
          <w:sz w:val="28"/>
          <w:szCs w:val="28"/>
        </w:rPr>
        <w:t xml:space="preserve">The PostgreSQL-based database architecture, implementation, and testing for </w:t>
      </w:r>
      <w:proofErr w:type="spellStart"/>
      <w:r w:rsidRPr="006E6C39">
        <w:rPr>
          <w:rFonts w:ascii="Times New Roman" w:hAnsi="Times New Roman" w:cs="Times New Roman"/>
          <w:sz w:val="28"/>
          <w:szCs w:val="28"/>
        </w:rPr>
        <w:t>AutoPilot</w:t>
      </w:r>
      <w:proofErr w:type="spellEnd"/>
      <w:r w:rsidRPr="006E6C39">
        <w:rPr>
          <w:rFonts w:ascii="Times New Roman" w:hAnsi="Times New Roman" w:cs="Times New Roman"/>
          <w:sz w:val="28"/>
          <w:szCs w:val="28"/>
        </w:rPr>
        <w:t xml:space="preserve"> Fleet, an autonomous car rental service, are described in this study. Renting self-driving cars for different lengths of time is possible with </w:t>
      </w:r>
      <w:proofErr w:type="spellStart"/>
      <w:r w:rsidRPr="006E6C39">
        <w:rPr>
          <w:rFonts w:ascii="Times New Roman" w:hAnsi="Times New Roman" w:cs="Times New Roman"/>
          <w:sz w:val="28"/>
          <w:szCs w:val="28"/>
        </w:rPr>
        <w:t>AutoPilot</w:t>
      </w:r>
      <w:proofErr w:type="spellEnd"/>
      <w:r w:rsidRPr="006E6C39">
        <w:rPr>
          <w:rFonts w:ascii="Times New Roman" w:hAnsi="Times New Roman" w:cs="Times New Roman"/>
          <w:sz w:val="28"/>
          <w:szCs w:val="28"/>
        </w:rPr>
        <w:t xml:space="preserve"> Fleet, and the database is made to facilitate essential business functions including managing customers, tracking vehicles, processing rental orders, managing staff, and handling payments. Ensuring that every facet of car rental services is effectively managed while preserving data integrity, security, and scalability is the database's key objective.</w:t>
      </w:r>
    </w:p>
    <w:p w14:paraId="5549E9A0" w14:textId="77777777" w:rsidR="00321ACB" w:rsidRPr="00321ACB" w:rsidRDefault="00321ACB" w:rsidP="00321ACB">
      <w:pPr>
        <w:rPr>
          <w:rFonts w:ascii="Times New Roman" w:hAnsi="Times New Roman" w:cs="Times New Roman"/>
          <w:sz w:val="28"/>
          <w:szCs w:val="28"/>
        </w:rPr>
      </w:pPr>
      <w:r w:rsidRPr="00321ACB">
        <w:rPr>
          <w:rFonts w:ascii="Times New Roman" w:hAnsi="Times New Roman" w:cs="Times New Roman"/>
          <w:sz w:val="28"/>
          <w:szCs w:val="28"/>
        </w:rPr>
        <w:t>Redundancy has been reduced and data storage has been optimized by normalizing the database schema to the third normal form (3NF). Foreign keys are used to create relationships between things, primary keys are used to identify entities, and a variety of constraints are used to guarantee the correctness and integrity of the data. Functions, triggers, stored procedures, and transactions are also used by the database to automate and secure data management. Because of these features, the system can ensure data integrity in transactional contexts by carrying out actions like ROLLBACK and COMMIT.</w:t>
      </w:r>
    </w:p>
    <w:p w14:paraId="33600E4F" w14:textId="77777777" w:rsidR="00CB1D2A" w:rsidRDefault="00CB1D2A" w:rsidP="00D40F77">
      <w:pPr>
        <w:rPr>
          <w:rFonts w:ascii="Times New Roman" w:hAnsi="Times New Roman" w:cs="Times New Roman"/>
          <w:b/>
          <w:bCs/>
          <w:sz w:val="36"/>
          <w:szCs w:val="36"/>
        </w:rPr>
      </w:pPr>
    </w:p>
    <w:p w14:paraId="6614A52B" w14:textId="41AA0A75" w:rsidR="00D40F77" w:rsidRPr="00CB1D2A" w:rsidRDefault="00D40F77" w:rsidP="00D40F77">
      <w:pPr>
        <w:rPr>
          <w:rFonts w:ascii="Times New Roman" w:hAnsi="Times New Roman" w:cs="Times New Roman"/>
          <w:b/>
          <w:bCs/>
          <w:sz w:val="36"/>
          <w:szCs w:val="36"/>
        </w:rPr>
      </w:pPr>
      <w:r w:rsidRPr="00CB1D2A">
        <w:rPr>
          <w:rFonts w:ascii="Times New Roman" w:hAnsi="Times New Roman" w:cs="Times New Roman"/>
          <w:b/>
          <w:bCs/>
          <w:sz w:val="36"/>
          <w:szCs w:val="36"/>
        </w:rPr>
        <w:t>2.Table of Contents</w:t>
      </w:r>
    </w:p>
    <w:p w14:paraId="39B757E0"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Abstract</w:t>
      </w:r>
    </w:p>
    <w:p w14:paraId="49B2F01C"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Introduction</w:t>
      </w:r>
    </w:p>
    <w:p w14:paraId="70B243CD" w14:textId="36F48FC5" w:rsidR="00266557" w:rsidRPr="00CB1D2A" w:rsidRDefault="00EF5232"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Objective</w:t>
      </w:r>
      <w:r>
        <w:rPr>
          <w:rFonts w:ascii="Times New Roman" w:hAnsi="Times New Roman" w:cs="Times New Roman"/>
          <w:sz w:val="28"/>
          <w:szCs w:val="28"/>
        </w:rPr>
        <w:t xml:space="preserve"> and Background</w:t>
      </w:r>
    </w:p>
    <w:p w14:paraId="01E00351" w14:textId="1D8F4D08"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 xml:space="preserve">Scope </w:t>
      </w:r>
    </w:p>
    <w:p w14:paraId="09EBE703"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Database Design</w:t>
      </w:r>
    </w:p>
    <w:p w14:paraId="3A0A147E"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Business Requirements Analysis</w:t>
      </w:r>
    </w:p>
    <w:p w14:paraId="2FC0EB4D"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Entity Relationship Diagram (ERD)</w:t>
      </w:r>
    </w:p>
    <w:p w14:paraId="170FA2BF"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Schema Design and Normalization (3NF)</w:t>
      </w:r>
    </w:p>
    <w:p w14:paraId="4DE32E96"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Database Implementation</w:t>
      </w:r>
    </w:p>
    <w:p w14:paraId="1F7F08FC"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Table Creation with Constraints</w:t>
      </w:r>
    </w:p>
    <w:p w14:paraId="678872E0"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Referential Integrity and Check Constraints</w:t>
      </w:r>
    </w:p>
    <w:p w14:paraId="78ABF894"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Functions and Triggers (with Auditing Features)</w:t>
      </w:r>
    </w:p>
    <w:p w14:paraId="786C339B"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lastRenderedPageBreak/>
        <w:t>Stored Procedures and Transactions</w:t>
      </w:r>
    </w:p>
    <w:p w14:paraId="6A04CC99"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Indexing for Query Optimization</w:t>
      </w:r>
    </w:p>
    <w:p w14:paraId="5529FD32"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Testing and Results</w:t>
      </w:r>
    </w:p>
    <w:p w14:paraId="46E34B6B"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Data Population and Validation</w:t>
      </w:r>
    </w:p>
    <w:p w14:paraId="18D12310"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Testing Primary and Foreign Key Constraints</w:t>
      </w:r>
    </w:p>
    <w:p w14:paraId="2A3AD276"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Transactional Scenarios: ROLLBACK and COMMIT</w:t>
      </w:r>
    </w:p>
    <w:p w14:paraId="2DA8D4CE"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Performance Tuning Using Indexes</w:t>
      </w:r>
    </w:p>
    <w:p w14:paraId="40F8B7CE"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Critical Evaluation</w:t>
      </w:r>
    </w:p>
    <w:p w14:paraId="20B032EE"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Design Justification: Entity Relationship Diagram and Schema</w:t>
      </w:r>
    </w:p>
    <w:p w14:paraId="229E86D1" w14:textId="77777777" w:rsidR="00266557" w:rsidRPr="00CB1D2A" w:rsidRDefault="00266557" w:rsidP="00266557">
      <w:pPr>
        <w:numPr>
          <w:ilvl w:val="1"/>
          <w:numId w:val="2"/>
        </w:numPr>
        <w:rPr>
          <w:rFonts w:ascii="Times New Roman" w:hAnsi="Times New Roman" w:cs="Times New Roman"/>
          <w:sz w:val="28"/>
          <w:szCs w:val="28"/>
        </w:rPr>
      </w:pPr>
      <w:r w:rsidRPr="00CB1D2A">
        <w:rPr>
          <w:rFonts w:ascii="Times New Roman" w:hAnsi="Times New Roman" w:cs="Times New Roman"/>
          <w:sz w:val="28"/>
          <w:szCs w:val="28"/>
        </w:rPr>
        <w:t>Multi-User Database Challenges and Solutions</w:t>
      </w:r>
    </w:p>
    <w:p w14:paraId="349943F4" w14:textId="77777777" w:rsidR="00266557" w:rsidRDefault="00266557" w:rsidP="00266557">
      <w:pPr>
        <w:numPr>
          <w:ilvl w:val="2"/>
          <w:numId w:val="2"/>
        </w:numPr>
        <w:rPr>
          <w:rFonts w:ascii="Times New Roman" w:hAnsi="Times New Roman" w:cs="Times New Roman"/>
          <w:sz w:val="28"/>
          <w:szCs w:val="28"/>
        </w:rPr>
      </w:pPr>
      <w:r w:rsidRPr="00CB1D2A">
        <w:rPr>
          <w:rFonts w:ascii="Times New Roman" w:hAnsi="Times New Roman" w:cs="Times New Roman"/>
          <w:sz w:val="28"/>
          <w:szCs w:val="28"/>
        </w:rPr>
        <w:t>Avoiding Lost Updates, Uncommitted Dependencies, and Inconsistent Analysis</w:t>
      </w:r>
    </w:p>
    <w:p w14:paraId="739BD617" w14:textId="23268414" w:rsidR="00B0372D" w:rsidRPr="00B0372D" w:rsidRDefault="00B0372D" w:rsidP="00B0372D">
      <w:pPr>
        <w:numPr>
          <w:ilvl w:val="2"/>
          <w:numId w:val="2"/>
        </w:numPr>
        <w:rPr>
          <w:rFonts w:ascii="Times New Roman" w:hAnsi="Times New Roman" w:cs="Times New Roman"/>
          <w:sz w:val="28"/>
          <w:szCs w:val="28"/>
        </w:rPr>
      </w:pPr>
      <w:r w:rsidRPr="00CB1D2A">
        <w:rPr>
          <w:rFonts w:ascii="Times New Roman" w:hAnsi="Times New Roman" w:cs="Times New Roman"/>
          <w:sz w:val="28"/>
          <w:szCs w:val="28"/>
        </w:rPr>
        <w:t>Transaction Isolation Levels</w:t>
      </w:r>
    </w:p>
    <w:p w14:paraId="76D0B03E"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Conclusion</w:t>
      </w:r>
    </w:p>
    <w:p w14:paraId="3F063B1A"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References</w:t>
      </w:r>
    </w:p>
    <w:p w14:paraId="6D162298" w14:textId="77777777" w:rsidR="00266557" w:rsidRPr="00CB1D2A" w:rsidRDefault="00266557" w:rsidP="00266557">
      <w:pPr>
        <w:numPr>
          <w:ilvl w:val="0"/>
          <w:numId w:val="2"/>
        </w:numPr>
        <w:rPr>
          <w:rFonts w:ascii="Times New Roman" w:hAnsi="Times New Roman" w:cs="Times New Roman"/>
          <w:sz w:val="28"/>
          <w:szCs w:val="28"/>
        </w:rPr>
      </w:pPr>
      <w:r w:rsidRPr="00CB1D2A">
        <w:rPr>
          <w:rFonts w:ascii="Times New Roman" w:hAnsi="Times New Roman" w:cs="Times New Roman"/>
          <w:b/>
          <w:bCs/>
          <w:sz w:val="28"/>
          <w:szCs w:val="28"/>
        </w:rPr>
        <w:t>Appendices</w:t>
      </w:r>
    </w:p>
    <w:p w14:paraId="1EF94266" w14:textId="41DA9FC8" w:rsidR="00266557" w:rsidRPr="00CB1D2A" w:rsidRDefault="00266557" w:rsidP="008B535A">
      <w:pPr>
        <w:rPr>
          <w:rFonts w:ascii="Times New Roman" w:hAnsi="Times New Roman" w:cs="Times New Roman"/>
          <w:sz w:val="28"/>
          <w:szCs w:val="28"/>
        </w:rPr>
      </w:pPr>
    </w:p>
    <w:p w14:paraId="096614FF" w14:textId="14527C8D" w:rsidR="00256A6E" w:rsidRPr="00CB1D2A" w:rsidRDefault="00256A6E" w:rsidP="00256A6E">
      <w:pPr>
        <w:rPr>
          <w:rFonts w:ascii="Times New Roman" w:hAnsi="Times New Roman" w:cs="Times New Roman"/>
          <w:b/>
          <w:bCs/>
          <w:sz w:val="36"/>
          <w:szCs w:val="36"/>
        </w:rPr>
      </w:pPr>
      <w:r w:rsidRPr="00CB1D2A">
        <w:rPr>
          <w:rFonts w:ascii="Times New Roman" w:hAnsi="Times New Roman" w:cs="Times New Roman"/>
          <w:b/>
          <w:bCs/>
          <w:sz w:val="36"/>
          <w:szCs w:val="36"/>
        </w:rPr>
        <w:t xml:space="preserve"> 2: Introduction</w:t>
      </w:r>
    </w:p>
    <w:p w14:paraId="70C91DEE" w14:textId="0FD69BCD" w:rsidR="00365391" w:rsidRPr="00CB1D2A" w:rsidRDefault="0054082E" w:rsidP="00256A6E">
      <w:pPr>
        <w:rPr>
          <w:rFonts w:ascii="Times New Roman" w:hAnsi="Times New Roman" w:cs="Times New Roman"/>
          <w:b/>
          <w:bCs/>
          <w:sz w:val="28"/>
          <w:szCs w:val="28"/>
        </w:rPr>
      </w:pPr>
      <w:r w:rsidRPr="00CB1D2A">
        <w:rPr>
          <w:rFonts w:ascii="Times New Roman" w:hAnsi="Times New Roman" w:cs="Times New Roman"/>
          <w:b/>
          <w:bCs/>
          <w:sz w:val="28"/>
          <w:szCs w:val="28"/>
        </w:rPr>
        <w:t>Objective</w:t>
      </w:r>
      <w:r>
        <w:rPr>
          <w:rFonts w:ascii="Times New Roman" w:hAnsi="Times New Roman" w:cs="Times New Roman"/>
          <w:b/>
          <w:bCs/>
          <w:sz w:val="28"/>
          <w:szCs w:val="28"/>
        </w:rPr>
        <w:t xml:space="preserve"> and Background</w:t>
      </w:r>
    </w:p>
    <w:p w14:paraId="6597CA99" w14:textId="77777777" w:rsidR="006F21DC" w:rsidRPr="006F21DC" w:rsidRDefault="006F21DC" w:rsidP="006F21DC">
      <w:pPr>
        <w:rPr>
          <w:rFonts w:ascii="Times New Roman" w:hAnsi="Times New Roman" w:cs="Times New Roman"/>
          <w:sz w:val="28"/>
          <w:szCs w:val="28"/>
        </w:rPr>
      </w:pPr>
      <w:r w:rsidRPr="006F21DC">
        <w:rPr>
          <w:rFonts w:ascii="Times New Roman" w:hAnsi="Times New Roman" w:cs="Times New Roman"/>
          <w:sz w:val="28"/>
          <w:szCs w:val="28"/>
        </w:rPr>
        <w:t xml:space="preserve">A pioneer in the rental of autonomous vehicles, </w:t>
      </w:r>
      <w:proofErr w:type="spellStart"/>
      <w:r w:rsidRPr="006F21DC">
        <w:rPr>
          <w:rFonts w:ascii="Times New Roman" w:hAnsi="Times New Roman" w:cs="Times New Roman"/>
          <w:sz w:val="28"/>
          <w:szCs w:val="28"/>
        </w:rPr>
        <w:t>AutoPilot</w:t>
      </w:r>
      <w:proofErr w:type="spellEnd"/>
      <w:r w:rsidRPr="006F21DC">
        <w:rPr>
          <w:rFonts w:ascii="Times New Roman" w:hAnsi="Times New Roman" w:cs="Times New Roman"/>
          <w:sz w:val="28"/>
          <w:szCs w:val="28"/>
        </w:rPr>
        <w:t xml:space="preserve"> Fleet provides clients with both short-term and long-term rental services for its varied fleet of self-driving automobiles. In order to meet the growing demand for this cutting-edge service, the business needs a dependable and effective database system. In order to maintain consistency, security, and accessibility of all data, this system will handle customer profiles, car information, rental order details, payment transactions, and personnel duties.</w:t>
      </w:r>
    </w:p>
    <w:p w14:paraId="2243DAD7" w14:textId="77777777" w:rsidR="00105B5F" w:rsidRPr="00105B5F" w:rsidRDefault="00105B5F" w:rsidP="00105B5F">
      <w:pPr>
        <w:rPr>
          <w:rFonts w:ascii="Times New Roman" w:hAnsi="Times New Roman" w:cs="Times New Roman"/>
          <w:sz w:val="28"/>
          <w:szCs w:val="28"/>
        </w:rPr>
      </w:pPr>
      <w:r w:rsidRPr="00105B5F">
        <w:rPr>
          <w:rFonts w:ascii="Times New Roman" w:hAnsi="Times New Roman" w:cs="Times New Roman"/>
          <w:sz w:val="28"/>
          <w:szCs w:val="28"/>
        </w:rPr>
        <w:t xml:space="preserve">Creating and deploying a PostgreSQL database that satisfies </w:t>
      </w:r>
      <w:proofErr w:type="spellStart"/>
      <w:r w:rsidRPr="00105B5F">
        <w:rPr>
          <w:rFonts w:ascii="Times New Roman" w:hAnsi="Times New Roman" w:cs="Times New Roman"/>
          <w:sz w:val="28"/>
          <w:szCs w:val="28"/>
        </w:rPr>
        <w:t>AutoPilot</w:t>
      </w:r>
      <w:proofErr w:type="spellEnd"/>
      <w:r w:rsidRPr="00105B5F">
        <w:rPr>
          <w:rFonts w:ascii="Times New Roman" w:hAnsi="Times New Roman" w:cs="Times New Roman"/>
          <w:sz w:val="28"/>
          <w:szCs w:val="28"/>
        </w:rPr>
        <w:t xml:space="preserve"> Fleet's business needs is the aim of this project. Employee administration, rental order processing, payment tracking, and customer and vehicle management are just a few of the essential functions that the database must handle. In order to support numerous users at once, the system must also be designed for security, </w:t>
      </w:r>
      <w:r w:rsidRPr="00105B5F">
        <w:rPr>
          <w:rFonts w:ascii="Times New Roman" w:hAnsi="Times New Roman" w:cs="Times New Roman"/>
          <w:sz w:val="28"/>
          <w:szCs w:val="28"/>
        </w:rPr>
        <w:lastRenderedPageBreak/>
        <w:t>scalability, and performance. The complete process is covered in this paper, including the database schema's design, implementation, testing, and assessment.</w:t>
      </w:r>
    </w:p>
    <w:p w14:paraId="729B5AA2" w14:textId="306A0BB3" w:rsidR="005D1B32" w:rsidRPr="00CB1D2A" w:rsidRDefault="00E12DD7" w:rsidP="005D1B32">
      <w:pPr>
        <w:rPr>
          <w:rFonts w:ascii="Times New Roman" w:hAnsi="Times New Roman" w:cs="Times New Roman"/>
          <w:b/>
          <w:bCs/>
          <w:sz w:val="28"/>
          <w:szCs w:val="28"/>
        </w:rPr>
      </w:pPr>
      <w:r w:rsidRPr="00CB1D2A">
        <w:rPr>
          <w:rFonts w:ascii="Times New Roman" w:hAnsi="Times New Roman" w:cs="Times New Roman"/>
          <w:b/>
          <w:bCs/>
          <w:sz w:val="28"/>
          <w:szCs w:val="28"/>
        </w:rPr>
        <w:t xml:space="preserve">Scope </w:t>
      </w:r>
    </w:p>
    <w:p w14:paraId="704AEA1A" w14:textId="77777777" w:rsidR="003E23A2" w:rsidRPr="00CB1D2A" w:rsidRDefault="003E23A2" w:rsidP="002E5F78">
      <w:pPr>
        <w:spacing w:after="0" w:line="240" w:lineRule="auto"/>
        <w:rPr>
          <w:rFonts w:ascii="Times New Roman" w:eastAsia="Times New Roman" w:hAnsi="Times New Roman" w:cs="Times New Roman"/>
          <w:kern w:val="0"/>
          <w:sz w:val="28"/>
          <w:szCs w:val="28"/>
          <w:lang w:eastAsia="en-IN"/>
          <w14:ligatures w14:val="none"/>
        </w:rPr>
      </w:pPr>
      <w:r w:rsidRPr="00CB1D2A">
        <w:rPr>
          <w:rFonts w:ascii="Times New Roman" w:eastAsia="Times New Roman" w:hAnsi="Times New Roman" w:cs="Times New Roman"/>
          <w:kern w:val="0"/>
          <w:sz w:val="28"/>
          <w:szCs w:val="28"/>
          <w:lang w:eastAsia="en-IN"/>
          <w14:ligatures w14:val="none"/>
        </w:rPr>
        <w:t xml:space="preserve">The design, implementation, and testing of the database system for </w:t>
      </w:r>
      <w:proofErr w:type="spellStart"/>
      <w:r w:rsidRPr="00CB1D2A">
        <w:rPr>
          <w:rFonts w:ascii="Times New Roman" w:eastAsia="Times New Roman" w:hAnsi="Times New Roman" w:cs="Times New Roman"/>
          <w:kern w:val="0"/>
          <w:sz w:val="28"/>
          <w:szCs w:val="28"/>
          <w:lang w:eastAsia="en-IN"/>
          <w14:ligatures w14:val="none"/>
        </w:rPr>
        <w:t>AutoPilot</w:t>
      </w:r>
      <w:proofErr w:type="spellEnd"/>
      <w:r w:rsidRPr="00CB1D2A">
        <w:rPr>
          <w:rFonts w:ascii="Times New Roman" w:eastAsia="Times New Roman" w:hAnsi="Times New Roman" w:cs="Times New Roman"/>
          <w:kern w:val="0"/>
          <w:sz w:val="28"/>
          <w:szCs w:val="28"/>
          <w:lang w:eastAsia="en-IN"/>
          <w14:ligatures w14:val="none"/>
        </w:rPr>
        <w:t xml:space="preserve"> Fleet are all covered in this paper. Included in the report's scope are:</w:t>
      </w:r>
    </w:p>
    <w:p w14:paraId="392A8D67" w14:textId="77777777" w:rsidR="00186234" w:rsidRPr="00CB1D2A" w:rsidRDefault="00186234" w:rsidP="002E5F78">
      <w:pPr>
        <w:spacing w:after="0" w:line="240" w:lineRule="auto"/>
        <w:rPr>
          <w:rFonts w:ascii="Times New Roman" w:eastAsia="Times New Roman" w:hAnsi="Times New Roman" w:cs="Times New Roman"/>
          <w:kern w:val="0"/>
          <w:sz w:val="28"/>
          <w:szCs w:val="28"/>
          <w:lang w:eastAsia="en-IN"/>
          <w14:ligatures w14:val="none"/>
        </w:rPr>
      </w:pPr>
    </w:p>
    <w:p w14:paraId="6089E35F" w14:textId="72A19E3D" w:rsidR="005C6F39" w:rsidRPr="00CB1D2A" w:rsidRDefault="005C6F39" w:rsidP="005C6F39">
      <w:pPr>
        <w:pStyle w:val="ListParagraph"/>
        <w:numPr>
          <w:ilvl w:val="0"/>
          <w:numId w:val="3"/>
        </w:numPr>
        <w:spacing w:after="240" w:line="240" w:lineRule="auto"/>
        <w:rPr>
          <w:rFonts w:ascii="Times New Roman" w:eastAsia="Times New Roman" w:hAnsi="Times New Roman" w:cs="Times New Roman"/>
          <w:kern w:val="0"/>
          <w:sz w:val="28"/>
          <w:szCs w:val="28"/>
          <w:lang w:eastAsia="en-IN"/>
          <w14:ligatures w14:val="none"/>
        </w:rPr>
      </w:pPr>
      <w:r w:rsidRPr="00CB1D2A">
        <w:rPr>
          <w:rFonts w:ascii="Times New Roman" w:eastAsia="Times New Roman" w:hAnsi="Times New Roman" w:cs="Times New Roman"/>
          <w:kern w:val="0"/>
          <w:sz w:val="28"/>
          <w:szCs w:val="28"/>
          <w:lang w:eastAsia="en-IN"/>
          <w14:ligatures w14:val="none"/>
        </w:rPr>
        <w:t xml:space="preserve"> Business Requirements Analysis: This involves determining the essential business procedures and how the database design reflects them. </w:t>
      </w:r>
    </w:p>
    <w:p w14:paraId="602DC025" w14:textId="77777777" w:rsidR="00186234" w:rsidRPr="00CB1D2A" w:rsidRDefault="00186234" w:rsidP="00186234">
      <w:pPr>
        <w:pStyle w:val="ListParagraph"/>
        <w:spacing w:after="240" w:line="240" w:lineRule="auto"/>
        <w:rPr>
          <w:rFonts w:ascii="Times New Roman" w:eastAsia="Times New Roman" w:hAnsi="Times New Roman" w:cs="Times New Roman"/>
          <w:kern w:val="0"/>
          <w:sz w:val="28"/>
          <w:szCs w:val="28"/>
          <w:lang w:eastAsia="en-IN"/>
          <w14:ligatures w14:val="none"/>
        </w:rPr>
      </w:pPr>
    </w:p>
    <w:p w14:paraId="51CD890D" w14:textId="15B9F10D" w:rsidR="005C6F39" w:rsidRPr="00CB1D2A" w:rsidRDefault="005C6F39" w:rsidP="005C6F39">
      <w:pPr>
        <w:pStyle w:val="ListParagraph"/>
        <w:numPr>
          <w:ilvl w:val="0"/>
          <w:numId w:val="3"/>
        </w:numPr>
        <w:spacing w:after="240" w:line="240" w:lineRule="auto"/>
        <w:rPr>
          <w:rFonts w:ascii="Times New Roman" w:eastAsia="Times New Roman" w:hAnsi="Times New Roman" w:cs="Times New Roman"/>
          <w:kern w:val="0"/>
          <w:sz w:val="24"/>
          <w:szCs w:val="24"/>
          <w:lang w:eastAsia="en-IN"/>
          <w14:ligatures w14:val="none"/>
        </w:rPr>
      </w:pPr>
      <w:r w:rsidRPr="00CB1D2A">
        <w:rPr>
          <w:rFonts w:ascii="Times New Roman" w:eastAsia="Times New Roman" w:hAnsi="Times New Roman" w:cs="Times New Roman"/>
          <w:kern w:val="0"/>
          <w:sz w:val="28"/>
          <w:szCs w:val="28"/>
          <w:lang w:eastAsia="en-IN"/>
          <w14:ligatures w14:val="none"/>
        </w:rPr>
        <w:t xml:space="preserve"> Entity Relationship Diagram (ERD): A graphic depiction of the relationships between entities and the database structure.</w:t>
      </w:r>
      <w:r w:rsidRPr="00CB1D2A">
        <w:rPr>
          <w:rFonts w:ascii="Times New Roman" w:eastAsia="Times New Roman" w:hAnsi="Times New Roman" w:cs="Times New Roman"/>
          <w:kern w:val="0"/>
          <w:sz w:val="24"/>
          <w:szCs w:val="24"/>
          <w:lang w:eastAsia="en-IN"/>
          <w14:ligatures w14:val="none"/>
        </w:rPr>
        <w:br/>
      </w:r>
    </w:p>
    <w:p w14:paraId="7A7330AF" w14:textId="020A8CF1" w:rsidR="003729DF" w:rsidRPr="00CB1D2A" w:rsidRDefault="003729DF" w:rsidP="003729DF">
      <w:pPr>
        <w:pStyle w:val="ListParagraph"/>
        <w:numPr>
          <w:ilvl w:val="0"/>
          <w:numId w:val="3"/>
        </w:numPr>
        <w:spacing w:after="0" w:line="240" w:lineRule="auto"/>
        <w:rPr>
          <w:rFonts w:ascii="Times New Roman" w:eastAsia="Times New Roman" w:hAnsi="Times New Roman" w:cs="Times New Roman"/>
          <w:kern w:val="0"/>
          <w:sz w:val="28"/>
          <w:szCs w:val="28"/>
          <w:lang w:eastAsia="en-IN"/>
          <w14:ligatures w14:val="none"/>
        </w:rPr>
      </w:pPr>
      <w:r w:rsidRPr="00CB1D2A">
        <w:rPr>
          <w:rFonts w:ascii="Times New Roman" w:eastAsia="Times New Roman" w:hAnsi="Times New Roman" w:cs="Times New Roman"/>
          <w:kern w:val="0"/>
          <w:sz w:val="28"/>
          <w:szCs w:val="28"/>
          <w:lang w:eastAsia="en-IN"/>
          <w14:ligatures w14:val="none"/>
        </w:rPr>
        <w:t xml:space="preserve"> Database Implementation: This refers to the SQL code that is used to implement stored procedures, triggers, constraints, indexing methods, and tables.</w:t>
      </w:r>
    </w:p>
    <w:p w14:paraId="1A957E87" w14:textId="33D78FB8" w:rsidR="006C33EA" w:rsidRPr="00CB1D2A" w:rsidRDefault="006C33EA" w:rsidP="006C33EA">
      <w:pPr>
        <w:pStyle w:val="ListParagraph"/>
        <w:numPr>
          <w:ilvl w:val="0"/>
          <w:numId w:val="3"/>
        </w:numPr>
        <w:spacing w:after="0" w:line="240" w:lineRule="auto"/>
        <w:rPr>
          <w:rFonts w:ascii="Times New Roman" w:eastAsia="Times New Roman" w:hAnsi="Times New Roman" w:cs="Times New Roman"/>
          <w:kern w:val="0"/>
          <w:sz w:val="24"/>
          <w:szCs w:val="24"/>
          <w:lang w:eastAsia="en-IN"/>
          <w14:ligatures w14:val="none"/>
        </w:rPr>
      </w:pPr>
      <w:r w:rsidRPr="00CB1D2A">
        <w:rPr>
          <w:rFonts w:ascii="Times New Roman" w:eastAsia="Times New Roman" w:hAnsi="Times New Roman" w:cs="Times New Roman"/>
          <w:kern w:val="0"/>
          <w:sz w:val="28"/>
          <w:szCs w:val="28"/>
          <w:lang w:eastAsia="en-IN"/>
          <w14:ligatures w14:val="none"/>
        </w:rPr>
        <w:t>Testing and Findings: An explanation of the data population procedure, constraint testing, transaction processing validation, and performance optimization</w:t>
      </w:r>
      <w:r w:rsidRPr="00CB1D2A">
        <w:rPr>
          <w:rFonts w:ascii="Times New Roman" w:eastAsia="Times New Roman" w:hAnsi="Times New Roman" w:cs="Times New Roman"/>
          <w:kern w:val="0"/>
          <w:sz w:val="24"/>
          <w:szCs w:val="24"/>
          <w:lang w:eastAsia="en-IN"/>
          <w14:ligatures w14:val="none"/>
        </w:rPr>
        <w:t>.</w:t>
      </w:r>
    </w:p>
    <w:p w14:paraId="0877F960" w14:textId="455839F8" w:rsidR="003A28AE" w:rsidRPr="00CB1D2A" w:rsidRDefault="003A28AE" w:rsidP="003A28AE">
      <w:pPr>
        <w:pStyle w:val="ListParagraph"/>
        <w:numPr>
          <w:ilvl w:val="0"/>
          <w:numId w:val="3"/>
        </w:numPr>
        <w:spacing w:after="0" w:line="240" w:lineRule="auto"/>
        <w:rPr>
          <w:rFonts w:ascii="Times New Roman" w:eastAsia="Times New Roman" w:hAnsi="Times New Roman" w:cs="Times New Roman"/>
          <w:kern w:val="0"/>
          <w:sz w:val="28"/>
          <w:szCs w:val="28"/>
          <w:lang w:eastAsia="en-IN"/>
          <w14:ligatures w14:val="none"/>
        </w:rPr>
      </w:pPr>
      <w:r w:rsidRPr="00CB1D2A">
        <w:rPr>
          <w:rFonts w:ascii="Times New Roman" w:eastAsia="Times New Roman" w:hAnsi="Times New Roman" w:cs="Times New Roman"/>
          <w:kern w:val="0"/>
          <w:sz w:val="28"/>
          <w:szCs w:val="28"/>
          <w:lang w:eastAsia="en-IN"/>
          <w14:ligatures w14:val="none"/>
        </w:rPr>
        <w:t>Critical Evaluation: A review of the database design's advantages and disadvantages with an emphasis on scalability, transaction isolation, and multi-user management.</w:t>
      </w:r>
    </w:p>
    <w:p w14:paraId="1CA8813B" w14:textId="77777777" w:rsidR="00A11614" w:rsidRPr="00CB1D2A" w:rsidRDefault="00A11614" w:rsidP="00A11614">
      <w:pPr>
        <w:ind w:left="720"/>
        <w:rPr>
          <w:rFonts w:ascii="Times New Roman" w:hAnsi="Times New Roman" w:cs="Times New Roman"/>
          <w:sz w:val="28"/>
          <w:szCs w:val="28"/>
        </w:rPr>
      </w:pPr>
    </w:p>
    <w:p w14:paraId="4EB9F6EE" w14:textId="140C1787" w:rsidR="00713B86" w:rsidRPr="00CB1D2A" w:rsidRDefault="00713B86" w:rsidP="00713B86">
      <w:pPr>
        <w:rPr>
          <w:rFonts w:ascii="Times New Roman" w:hAnsi="Times New Roman" w:cs="Times New Roman"/>
          <w:b/>
          <w:bCs/>
          <w:sz w:val="36"/>
          <w:szCs w:val="36"/>
        </w:rPr>
      </w:pPr>
      <w:r w:rsidRPr="00CB1D2A">
        <w:rPr>
          <w:rFonts w:ascii="Times New Roman" w:hAnsi="Times New Roman" w:cs="Times New Roman"/>
          <w:b/>
          <w:bCs/>
          <w:sz w:val="28"/>
          <w:szCs w:val="28"/>
        </w:rPr>
        <w:t xml:space="preserve"> </w:t>
      </w:r>
      <w:r w:rsidRPr="00CB1D2A">
        <w:rPr>
          <w:rFonts w:ascii="Times New Roman" w:hAnsi="Times New Roman" w:cs="Times New Roman"/>
          <w:b/>
          <w:bCs/>
          <w:sz w:val="36"/>
          <w:szCs w:val="36"/>
        </w:rPr>
        <w:t>3: Database Design</w:t>
      </w:r>
    </w:p>
    <w:p w14:paraId="4F42EB71" w14:textId="77777777" w:rsidR="00713B86" w:rsidRPr="00CB1D2A" w:rsidRDefault="00713B86" w:rsidP="00713B86">
      <w:pPr>
        <w:rPr>
          <w:rFonts w:ascii="Times New Roman" w:hAnsi="Times New Roman" w:cs="Times New Roman"/>
          <w:b/>
          <w:bCs/>
          <w:sz w:val="28"/>
          <w:szCs w:val="28"/>
        </w:rPr>
      </w:pPr>
      <w:r w:rsidRPr="00CB1D2A">
        <w:rPr>
          <w:rFonts w:ascii="Times New Roman" w:hAnsi="Times New Roman" w:cs="Times New Roman"/>
          <w:b/>
          <w:bCs/>
          <w:sz w:val="28"/>
          <w:szCs w:val="28"/>
        </w:rPr>
        <w:t>Business Requirements Analysis</w:t>
      </w:r>
    </w:p>
    <w:p w14:paraId="5F7FDE65" w14:textId="77777777" w:rsidR="00F41D82" w:rsidRPr="00CB1D2A" w:rsidRDefault="00F41D82" w:rsidP="004B0154">
      <w:pPr>
        <w:spacing w:after="0" w:line="240" w:lineRule="auto"/>
        <w:rPr>
          <w:rFonts w:ascii="Times New Roman" w:eastAsia="Times New Roman" w:hAnsi="Times New Roman" w:cs="Times New Roman"/>
          <w:kern w:val="0"/>
          <w:sz w:val="28"/>
          <w:szCs w:val="28"/>
          <w:lang w:eastAsia="en-IN"/>
          <w14:ligatures w14:val="none"/>
        </w:rPr>
      </w:pPr>
      <w:r w:rsidRPr="00CB1D2A">
        <w:rPr>
          <w:rFonts w:ascii="Times New Roman" w:eastAsia="Times New Roman" w:hAnsi="Times New Roman" w:cs="Times New Roman"/>
          <w:kern w:val="0"/>
          <w:sz w:val="28"/>
          <w:szCs w:val="28"/>
          <w:lang w:eastAsia="en-IN"/>
          <w14:ligatures w14:val="none"/>
        </w:rPr>
        <w:t xml:space="preserve">In the highly competitive and rapidly changing sector in which </w:t>
      </w:r>
      <w:proofErr w:type="spellStart"/>
      <w:r w:rsidRPr="00CB1D2A">
        <w:rPr>
          <w:rFonts w:ascii="Times New Roman" w:eastAsia="Times New Roman" w:hAnsi="Times New Roman" w:cs="Times New Roman"/>
          <w:kern w:val="0"/>
          <w:sz w:val="28"/>
          <w:szCs w:val="28"/>
          <w:lang w:eastAsia="en-IN"/>
          <w14:ligatures w14:val="none"/>
        </w:rPr>
        <w:t>AutoPilot</w:t>
      </w:r>
      <w:proofErr w:type="spellEnd"/>
      <w:r w:rsidRPr="00CB1D2A">
        <w:rPr>
          <w:rFonts w:ascii="Times New Roman" w:eastAsia="Times New Roman" w:hAnsi="Times New Roman" w:cs="Times New Roman"/>
          <w:kern w:val="0"/>
          <w:sz w:val="28"/>
          <w:szCs w:val="28"/>
          <w:lang w:eastAsia="en-IN"/>
          <w14:ligatures w14:val="none"/>
        </w:rPr>
        <w:t xml:space="preserve"> Fleet works, effective resource management—including that of customers, vehicles, and rental orders—is essential. The database must facilitate the following essential business processes:</w:t>
      </w:r>
    </w:p>
    <w:p w14:paraId="16154714" w14:textId="7C65ED2C" w:rsidR="00E35352" w:rsidRPr="0049725C" w:rsidRDefault="006359A9" w:rsidP="0049725C">
      <w:pPr>
        <w:pStyle w:val="ListParagraph"/>
        <w:numPr>
          <w:ilvl w:val="0"/>
          <w:numId w:val="4"/>
        </w:numPr>
        <w:spacing w:after="0" w:line="240" w:lineRule="auto"/>
        <w:rPr>
          <w:rFonts w:ascii="Times New Roman" w:eastAsia="Times New Roman" w:hAnsi="Times New Roman" w:cs="Times New Roman"/>
          <w:kern w:val="0"/>
          <w:sz w:val="28"/>
          <w:szCs w:val="28"/>
          <w:lang w:eastAsia="en-IN"/>
          <w14:ligatures w14:val="none"/>
        </w:rPr>
      </w:pPr>
      <w:r w:rsidRPr="00CB1D2A">
        <w:rPr>
          <w:rFonts w:ascii="Times New Roman" w:eastAsia="Times New Roman" w:hAnsi="Times New Roman" w:cs="Times New Roman"/>
          <w:kern w:val="0"/>
          <w:sz w:val="28"/>
          <w:szCs w:val="28"/>
          <w:lang w:eastAsia="en-IN"/>
          <w14:ligatures w14:val="none"/>
        </w:rPr>
        <w:t>Customer Management: Comprehensive customer profiles, including contact information, payment preferences, and personal data, must be stored in the database. Clients should be able to order rentals, and the system should keep track of their feedback and rental history.</w:t>
      </w:r>
    </w:p>
    <w:p w14:paraId="41809AD1" w14:textId="24BCC402" w:rsidR="00965C71" w:rsidRPr="00CB1D2A" w:rsidRDefault="00965C71" w:rsidP="00965C71">
      <w:pPr>
        <w:pStyle w:val="ListParagraph"/>
        <w:numPr>
          <w:ilvl w:val="0"/>
          <w:numId w:val="4"/>
        </w:numPr>
        <w:spacing w:after="0" w:line="240" w:lineRule="auto"/>
        <w:rPr>
          <w:rFonts w:ascii="Times New Roman" w:eastAsia="Times New Roman" w:hAnsi="Times New Roman" w:cs="Times New Roman"/>
          <w:kern w:val="0"/>
          <w:sz w:val="28"/>
          <w:szCs w:val="28"/>
          <w:lang w:eastAsia="en-IN"/>
          <w14:ligatures w14:val="none"/>
        </w:rPr>
      </w:pPr>
      <w:r w:rsidRPr="00CB1D2A">
        <w:rPr>
          <w:rFonts w:ascii="Times New Roman" w:eastAsia="Times New Roman" w:hAnsi="Times New Roman" w:cs="Times New Roman"/>
          <w:kern w:val="0"/>
          <w:sz w:val="28"/>
          <w:szCs w:val="28"/>
          <w:lang w:eastAsia="en-IN"/>
          <w14:ligatures w14:val="none"/>
        </w:rPr>
        <w:t>Vehicle Management: Data pertaining to the cars that are for rent must be managed by the database. Every car contains characteristics like capacity, make, model, and availability right now. In order to guarantee that the cars continue to function, it must also monitor the maintenance history.</w:t>
      </w:r>
    </w:p>
    <w:p w14:paraId="6B69A257" w14:textId="4727B5F1" w:rsidR="00887EA9" w:rsidRPr="00CB1D2A" w:rsidRDefault="00887EA9" w:rsidP="00887EA9">
      <w:pPr>
        <w:pStyle w:val="ListParagraph"/>
        <w:numPr>
          <w:ilvl w:val="0"/>
          <w:numId w:val="4"/>
        </w:numPr>
        <w:spacing w:after="0" w:line="240" w:lineRule="auto"/>
        <w:rPr>
          <w:rFonts w:ascii="Times New Roman" w:eastAsia="Times New Roman" w:hAnsi="Times New Roman" w:cs="Times New Roman"/>
          <w:kern w:val="0"/>
          <w:sz w:val="28"/>
          <w:szCs w:val="28"/>
          <w:lang w:eastAsia="en-IN"/>
          <w14:ligatures w14:val="none"/>
        </w:rPr>
      </w:pPr>
      <w:r w:rsidRPr="00CB1D2A">
        <w:rPr>
          <w:rFonts w:ascii="Times New Roman" w:eastAsia="Times New Roman" w:hAnsi="Times New Roman" w:cs="Times New Roman"/>
          <w:kern w:val="0"/>
          <w:sz w:val="28"/>
          <w:szCs w:val="28"/>
          <w:lang w:eastAsia="en-IN"/>
          <w14:ligatures w14:val="none"/>
        </w:rPr>
        <w:t xml:space="preserve"> Employee Management: Roles, contact information, and the rental orders that employees are tasked with processing should all be included in the </w:t>
      </w:r>
      <w:r w:rsidRPr="00CB1D2A">
        <w:rPr>
          <w:rFonts w:ascii="Times New Roman" w:eastAsia="Times New Roman" w:hAnsi="Times New Roman" w:cs="Times New Roman"/>
          <w:kern w:val="0"/>
          <w:sz w:val="28"/>
          <w:szCs w:val="28"/>
          <w:lang w:eastAsia="en-IN"/>
          <w14:ligatures w14:val="none"/>
        </w:rPr>
        <w:lastRenderedPageBreak/>
        <w:t>database. As a result, the system can monitor worker performance and burden.</w:t>
      </w:r>
    </w:p>
    <w:p w14:paraId="16F19F1F" w14:textId="52949B15" w:rsidR="00DD2583" w:rsidRPr="00320083" w:rsidRDefault="00DD2583" w:rsidP="00DD2583">
      <w:pPr>
        <w:pStyle w:val="ListParagraph"/>
        <w:numPr>
          <w:ilvl w:val="0"/>
          <w:numId w:val="4"/>
        </w:numPr>
        <w:spacing w:after="0" w:line="240" w:lineRule="auto"/>
        <w:rPr>
          <w:rFonts w:ascii="Times New Roman" w:eastAsia="Times New Roman" w:hAnsi="Times New Roman" w:cs="Times New Roman"/>
          <w:kern w:val="0"/>
          <w:sz w:val="28"/>
          <w:szCs w:val="28"/>
          <w:lang w:eastAsia="en-IN"/>
          <w14:ligatures w14:val="none"/>
        </w:rPr>
      </w:pPr>
      <w:r w:rsidRPr="00320083">
        <w:rPr>
          <w:rFonts w:ascii="Times New Roman" w:eastAsia="Times New Roman" w:hAnsi="Times New Roman" w:cs="Times New Roman"/>
          <w:kern w:val="0"/>
          <w:sz w:val="28"/>
          <w:szCs w:val="28"/>
          <w:lang w:eastAsia="en-IN"/>
          <w14:ligatures w14:val="none"/>
        </w:rPr>
        <w:t>Rental Order Management: Every rental order is a record of a customer's car rental transaction. The rental start and finish dates, the vehicle assigned to the customer, the staff member who handled the request, and the total money owed for the rental must all be tracked by the system.</w:t>
      </w:r>
    </w:p>
    <w:p w14:paraId="509CFBB3" w14:textId="20DAD34A" w:rsidR="00BE27BC" w:rsidRDefault="00BE27BC" w:rsidP="00BE27BC">
      <w:pPr>
        <w:pStyle w:val="ListParagraph"/>
        <w:numPr>
          <w:ilvl w:val="0"/>
          <w:numId w:val="4"/>
        </w:numPr>
        <w:spacing w:after="0" w:line="240" w:lineRule="auto"/>
        <w:rPr>
          <w:rFonts w:ascii="Times New Roman" w:eastAsia="Times New Roman" w:hAnsi="Times New Roman" w:cs="Times New Roman"/>
          <w:kern w:val="0"/>
          <w:sz w:val="28"/>
          <w:szCs w:val="28"/>
          <w:lang w:eastAsia="en-IN"/>
          <w14:ligatures w14:val="none"/>
        </w:rPr>
      </w:pPr>
      <w:r w:rsidRPr="009C737E">
        <w:rPr>
          <w:rFonts w:ascii="Times New Roman" w:eastAsia="Times New Roman" w:hAnsi="Times New Roman" w:cs="Times New Roman"/>
          <w:kern w:val="0"/>
          <w:sz w:val="28"/>
          <w:szCs w:val="28"/>
          <w:lang w:eastAsia="en-IN"/>
          <w14:ligatures w14:val="none"/>
        </w:rPr>
        <w:t>Payment Management: Details of the payment mechanism (such as a credit or debit card) and rental order payments must be documented. To guarantee precise tracking of financial transactions, the system must link payments to particular rental orders.</w:t>
      </w:r>
    </w:p>
    <w:p w14:paraId="0F181947" w14:textId="77777777" w:rsidR="009C737E" w:rsidRPr="009C737E" w:rsidRDefault="009C737E" w:rsidP="009C737E">
      <w:pPr>
        <w:spacing w:after="0" w:line="240" w:lineRule="auto"/>
        <w:rPr>
          <w:rFonts w:ascii="Times New Roman" w:eastAsia="Times New Roman" w:hAnsi="Times New Roman" w:cs="Times New Roman"/>
          <w:kern w:val="0"/>
          <w:sz w:val="28"/>
          <w:szCs w:val="28"/>
          <w:lang w:eastAsia="en-IN"/>
          <w14:ligatures w14:val="none"/>
        </w:rPr>
      </w:pPr>
    </w:p>
    <w:p w14:paraId="07989F2D" w14:textId="77777777" w:rsidR="00DC4979" w:rsidRPr="00CB1D2A" w:rsidRDefault="00DC4979" w:rsidP="00DC4979">
      <w:pPr>
        <w:rPr>
          <w:rFonts w:ascii="Times New Roman" w:hAnsi="Times New Roman" w:cs="Times New Roman"/>
          <w:b/>
          <w:bCs/>
          <w:sz w:val="28"/>
          <w:szCs w:val="28"/>
        </w:rPr>
      </w:pPr>
      <w:r w:rsidRPr="00CB1D2A">
        <w:rPr>
          <w:rFonts w:ascii="Times New Roman" w:hAnsi="Times New Roman" w:cs="Times New Roman"/>
          <w:b/>
          <w:bCs/>
          <w:sz w:val="28"/>
          <w:szCs w:val="28"/>
        </w:rPr>
        <w:t>Entity Relationship Diagram (ERD)</w:t>
      </w:r>
    </w:p>
    <w:p w14:paraId="64E0458D" w14:textId="77777777" w:rsidR="00643CC3" w:rsidRDefault="00AC0193" w:rsidP="00643CC3">
      <w:pPr>
        <w:rPr>
          <w:rFonts w:ascii="Times New Roman" w:hAnsi="Times New Roman" w:cs="Times New Roman"/>
          <w:sz w:val="28"/>
          <w:szCs w:val="28"/>
        </w:rPr>
      </w:pPr>
      <w:r w:rsidRPr="00AC0193">
        <w:rPr>
          <w:rFonts w:ascii="Times New Roman" w:hAnsi="Times New Roman" w:cs="Times New Roman"/>
          <w:sz w:val="28"/>
          <w:szCs w:val="28"/>
        </w:rPr>
        <w:t xml:space="preserve">The connections between the main system entities are captured in the ERD. Every entity has pertinent qualities that characterize the stored data. </w:t>
      </w:r>
      <w:proofErr w:type="spellStart"/>
      <w:r w:rsidRPr="00AC0193">
        <w:rPr>
          <w:rFonts w:ascii="Times New Roman" w:hAnsi="Times New Roman" w:cs="Times New Roman"/>
          <w:sz w:val="28"/>
          <w:szCs w:val="28"/>
        </w:rPr>
        <w:t>Vehicle_id</w:t>
      </w:r>
      <w:proofErr w:type="spellEnd"/>
      <w:r w:rsidRPr="00AC0193">
        <w:rPr>
          <w:rFonts w:ascii="Times New Roman" w:hAnsi="Times New Roman" w:cs="Times New Roman"/>
          <w:sz w:val="28"/>
          <w:szCs w:val="28"/>
        </w:rPr>
        <w:t xml:space="preserve">, make, model, capacity, and status are all included in the Vehicle entity, whereas </w:t>
      </w:r>
      <w:proofErr w:type="spellStart"/>
      <w:r w:rsidRPr="00AC0193">
        <w:rPr>
          <w:rFonts w:ascii="Times New Roman" w:hAnsi="Times New Roman" w:cs="Times New Roman"/>
          <w:sz w:val="28"/>
          <w:szCs w:val="28"/>
        </w:rPr>
        <w:t>customer_id</w:t>
      </w:r>
      <w:proofErr w:type="spellEnd"/>
      <w:r w:rsidRPr="00AC0193">
        <w:rPr>
          <w:rFonts w:ascii="Times New Roman" w:hAnsi="Times New Roman" w:cs="Times New Roman"/>
          <w:sz w:val="28"/>
          <w:szCs w:val="28"/>
        </w:rPr>
        <w:t>, name, email, phone, and address are all included in the Customer entity.</w:t>
      </w:r>
    </w:p>
    <w:p w14:paraId="347455F8" w14:textId="532F8A56" w:rsidR="0012191D" w:rsidRDefault="00692955" w:rsidP="00643CC3">
      <w:pPr>
        <w:rPr>
          <w:rFonts w:ascii="Times New Roman" w:hAnsi="Times New Roman" w:cs="Times New Roman"/>
          <w:sz w:val="28"/>
          <w:szCs w:val="28"/>
        </w:rPr>
      </w:pPr>
      <w:r w:rsidRPr="00692955">
        <w:rPr>
          <w:rFonts w:ascii="Times New Roman" w:hAnsi="Times New Roman" w:cs="Times New Roman"/>
          <w:sz w:val="28"/>
          <w:szCs w:val="28"/>
        </w:rPr>
        <w:t xml:space="preserve">The following are the connections between the entities: </w:t>
      </w:r>
    </w:p>
    <w:p w14:paraId="0F7ECC17" w14:textId="0C9BF303" w:rsidR="00692955" w:rsidRPr="00692955" w:rsidRDefault="00692955" w:rsidP="0012191D">
      <w:pPr>
        <w:ind w:left="720"/>
        <w:rPr>
          <w:rFonts w:ascii="Times New Roman" w:hAnsi="Times New Roman" w:cs="Times New Roman"/>
          <w:sz w:val="28"/>
          <w:szCs w:val="28"/>
        </w:rPr>
      </w:pPr>
      <w:r w:rsidRPr="00692955">
        <w:rPr>
          <w:rFonts w:ascii="Times New Roman" w:hAnsi="Times New Roman" w:cs="Times New Roman"/>
          <w:sz w:val="28"/>
          <w:szCs w:val="28"/>
        </w:rPr>
        <w:t xml:space="preserve">• Although a customer may have more than one rental order, each rental order is unique to that customer (1-to-many). </w:t>
      </w:r>
      <w:r w:rsidRPr="00692955">
        <w:rPr>
          <w:rFonts w:ascii="Times New Roman" w:hAnsi="Times New Roman" w:cs="Times New Roman"/>
          <w:sz w:val="28"/>
          <w:szCs w:val="28"/>
        </w:rPr>
        <w:br/>
        <w:t xml:space="preserve">• A vehicle may be rented under several rental orders, but only one vehicle is involved in each rental order (1-to-many). </w:t>
      </w:r>
      <w:r w:rsidRPr="00692955">
        <w:rPr>
          <w:rFonts w:ascii="Times New Roman" w:hAnsi="Times New Roman" w:cs="Times New Roman"/>
          <w:sz w:val="28"/>
          <w:szCs w:val="28"/>
        </w:rPr>
        <w:br/>
        <w:t xml:space="preserve">• A single employee processes each rental order, although an employee may oversee several rental orders (1-to-many). </w:t>
      </w:r>
      <w:r w:rsidRPr="00692955">
        <w:rPr>
          <w:rFonts w:ascii="Times New Roman" w:hAnsi="Times New Roman" w:cs="Times New Roman"/>
          <w:sz w:val="28"/>
          <w:szCs w:val="28"/>
        </w:rPr>
        <w:br/>
        <w:t xml:space="preserve">• Each rental order can have a single payment linked to it, guaranteeing that each order has a matching transaction (1-to-1). </w:t>
      </w:r>
    </w:p>
    <w:p w14:paraId="08A90C24" w14:textId="77777777" w:rsidR="00B05290" w:rsidRPr="00CB1D2A" w:rsidRDefault="00B05290" w:rsidP="00E90A04">
      <w:pPr>
        <w:ind w:left="720"/>
        <w:rPr>
          <w:rFonts w:ascii="Times New Roman" w:hAnsi="Times New Roman" w:cs="Times New Roman"/>
          <w:sz w:val="28"/>
          <w:szCs w:val="28"/>
        </w:rPr>
      </w:pPr>
    </w:p>
    <w:p w14:paraId="3B590728" w14:textId="77777777" w:rsidR="00AC1CC4" w:rsidRPr="00CB1D2A" w:rsidRDefault="00AC1CC4" w:rsidP="00B05290">
      <w:pPr>
        <w:rPr>
          <w:rFonts w:ascii="Times New Roman" w:hAnsi="Times New Roman" w:cs="Times New Roman"/>
          <w:b/>
          <w:bCs/>
          <w:sz w:val="28"/>
          <w:szCs w:val="28"/>
        </w:rPr>
      </w:pPr>
    </w:p>
    <w:p w14:paraId="45690F79" w14:textId="52910B2A" w:rsidR="00AC1CC4" w:rsidRPr="00CB1D2A" w:rsidRDefault="00EA39E9" w:rsidP="00B05290">
      <w:pPr>
        <w:rPr>
          <w:rFonts w:ascii="Times New Roman" w:hAnsi="Times New Roman" w:cs="Times New Roman"/>
          <w:b/>
          <w:bCs/>
          <w:sz w:val="28"/>
          <w:szCs w:val="28"/>
        </w:rPr>
      </w:pPr>
      <w:r>
        <w:rPr>
          <w:noProof/>
        </w:rPr>
        <w:lastRenderedPageBreak/>
        <w:drawing>
          <wp:inline distT="0" distB="0" distL="0" distR="0" wp14:anchorId="713D0D1E" wp14:editId="762CC83B">
            <wp:extent cx="6129820" cy="4343400"/>
            <wp:effectExtent l="0" t="0" r="4445" b="0"/>
            <wp:docPr id="10274919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95770" cy="4390130"/>
                    </a:xfrm>
                    <a:prstGeom prst="rect">
                      <a:avLst/>
                    </a:prstGeom>
                    <a:noFill/>
                    <a:ln>
                      <a:noFill/>
                    </a:ln>
                  </pic:spPr>
                </pic:pic>
              </a:graphicData>
            </a:graphic>
          </wp:inline>
        </w:drawing>
      </w:r>
    </w:p>
    <w:p w14:paraId="4FE7F226" w14:textId="77777777" w:rsidR="00AC1CC4" w:rsidRPr="00CB1D2A" w:rsidRDefault="00AC1CC4" w:rsidP="00B05290">
      <w:pPr>
        <w:rPr>
          <w:rFonts w:ascii="Times New Roman" w:hAnsi="Times New Roman" w:cs="Times New Roman"/>
          <w:b/>
          <w:bCs/>
          <w:sz w:val="28"/>
          <w:szCs w:val="28"/>
        </w:rPr>
      </w:pPr>
    </w:p>
    <w:p w14:paraId="3E08418C" w14:textId="77777777" w:rsidR="00AC1CC4" w:rsidRPr="00CB1D2A" w:rsidRDefault="00AC1CC4" w:rsidP="00B05290">
      <w:pPr>
        <w:rPr>
          <w:rFonts w:ascii="Times New Roman" w:hAnsi="Times New Roman" w:cs="Times New Roman"/>
          <w:b/>
          <w:bCs/>
          <w:sz w:val="28"/>
          <w:szCs w:val="28"/>
        </w:rPr>
      </w:pPr>
    </w:p>
    <w:p w14:paraId="68F21B4D" w14:textId="77777777" w:rsidR="00EA39E9" w:rsidRDefault="00EA39E9" w:rsidP="00B05290">
      <w:pPr>
        <w:rPr>
          <w:rFonts w:ascii="Times New Roman" w:hAnsi="Times New Roman" w:cs="Times New Roman"/>
          <w:b/>
          <w:bCs/>
          <w:sz w:val="28"/>
          <w:szCs w:val="28"/>
        </w:rPr>
      </w:pPr>
    </w:p>
    <w:p w14:paraId="1AEC1842" w14:textId="77777777" w:rsidR="00095EB0" w:rsidRDefault="00095EB0" w:rsidP="00B05290">
      <w:pPr>
        <w:rPr>
          <w:rFonts w:ascii="Times New Roman" w:hAnsi="Times New Roman" w:cs="Times New Roman"/>
          <w:b/>
          <w:bCs/>
          <w:sz w:val="28"/>
          <w:szCs w:val="28"/>
        </w:rPr>
      </w:pPr>
    </w:p>
    <w:p w14:paraId="39DBD489" w14:textId="77777777" w:rsidR="00296E04" w:rsidRDefault="00296E04" w:rsidP="00B05290">
      <w:pPr>
        <w:rPr>
          <w:rFonts w:ascii="Times New Roman" w:hAnsi="Times New Roman" w:cs="Times New Roman"/>
          <w:b/>
          <w:bCs/>
          <w:sz w:val="28"/>
          <w:szCs w:val="28"/>
        </w:rPr>
      </w:pPr>
    </w:p>
    <w:p w14:paraId="4FEA61CB" w14:textId="77777777" w:rsidR="00296E04" w:rsidRDefault="00296E04" w:rsidP="00B05290">
      <w:pPr>
        <w:rPr>
          <w:rFonts w:ascii="Times New Roman" w:hAnsi="Times New Roman" w:cs="Times New Roman"/>
          <w:b/>
          <w:bCs/>
          <w:sz w:val="28"/>
          <w:szCs w:val="28"/>
        </w:rPr>
      </w:pPr>
    </w:p>
    <w:p w14:paraId="0C01DA15" w14:textId="77777777" w:rsidR="00296E04" w:rsidRDefault="00296E04" w:rsidP="00B05290">
      <w:pPr>
        <w:rPr>
          <w:rFonts w:ascii="Times New Roman" w:hAnsi="Times New Roman" w:cs="Times New Roman"/>
          <w:b/>
          <w:bCs/>
          <w:sz w:val="28"/>
          <w:szCs w:val="28"/>
        </w:rPr>
      </w:pPr>
    </w:p>
    <w:p w14:paraId="3E7CB94E" w14:textId="77777777" w:rsidR="00296E04" w:rsidRDefault="00296E04" w:rsidP="00B05290">
      <w:pPr>
        <w:rPr>
          <w:rFonts w:ascii="Times New Roman" w:hAnsi="Times New Roman" w:cs="Times New Roman"/>
          <w:b/>
          <w:bCs/>
          <w:sz w:val="28"/>
          <w:szCs w:val="28"/>
        </w:rPr>
      </w:pPr>
    </w:p>
    <w:p w14:paraId="41A8C248" w14:textId="77777777" w:rsidR="00296E04" w:rsidRDefault="00296E04" w:rsidP="00B05290">
      <w:pPr>
        <w:rPr>
          <w:rFonts w:ascii="Times New Roman" w:hAnsi="Times New Roman" w:cs="Times New Roman"/>
          <w:b/>
          <w:bCs/>
          <w:sz w:val="28"/>
          <w:szCs w:val="28"/>
        </w:rPr>
      </w:pPr>
    </w:p>
    <w:p w14:paraId="55C7278D" w14:textId="77777777" w:rsidR="00296E04" w:rsidRDefault="00296E04" w:rsidP="00B05290">
      <w:pPr>
        <w:rPr>
          <w:rFonts w:ascii="Times New Roman" w:hAnsi="Times New Roman" w:cs="Times New Roman"/>
          <w:b/>
          <w:bCs/>
          <w:sz w:val="28"/>
          <w:szCs w:val="28"/>
        </w:rPr>
      </w:pPr>
    </w:p>
    <w:p w14:paraId="7E7E3DB4" w14:textId="77777777" w:rsidR="00296E04" w:rsidRDefault="00296E04" w:rsidP="00B05290">
      <w:pPr>
        <w:rPr>
          <w:rFonts w:ascii="Times New Roman" w:hAnsi="Times New Roman" w:cs="Times New Roman"/>
          <w:b/>
          <w:bCs/>
          <w:sz w:val="28"/>
          <w:szCs w:val="28"/>
        </w:rPr>
      </w:pPr>
    </w:p>
    <w:p w14:paraId="6FD706C0" w14:textId="77777777" w:rsidR="00296E04" w:rsidRDefault="00296E04" w:rsidP="00B05290">
      <w:pPr>
        <w:rPr>
          <w:rFonts w:ascii="Times New Roman" w:hAnsi="Times New Roman" w:cs="Times New Roman"/>
          <w:b/>
          <w:bCs/>
          <w:sz w:val="28"/>
          <w:szCs w:val="28"/>
        </w:rPr>
      </w:pPr>
    </w:p>
    <w:p w14:paraId="36B53FC4" w14:textId="77777777" w:rsidR="00296E04" w:rsidRDefault="00296E04" w:rsidP="00B05290">
      <w:pPr>
        <w:rPr>
          <w:rFonts w:ascii="Times New Roman" w:hAnsi="Times New Roman" w:cs="Times New Roman"/>
          <w:b/>
          <w:bCs/>
          <w:sz w:val="28"/>
          <w:szCs w:val="28"/>
        </w:rPr>
      </w:pPr>
    </w:p>
    <w:p w14:paraId="7E9EF25A" w14:textId="77777777" w:rsidR="00296E04" w:rsidRDefault="00296E04" w:rsidP="00B05290">
      <w:pPr>
        <w:rPr>
          <w:rFonts w:ascii="Times New Roman" w:hAnsi="Times New Roman" w:cs="Times New Roman"/>
          <w:b/>
          <w:bCs/>
          <w:sz w:val="28"/>
          <w:szCs w:val="28"/>
        </w:rPr>
      </w:pPr>
    </w:p>
    <w:p w14:paraId="64B05BA1" w14:textId="625C00FE" w:rsidR="00B05290" w:rsidRPr="00CB1D2A" w:rsidRDefault="00B05290" w:rsidP="00B05290">
      <w:pPr>
        <w:rPr>
          <w:rFonts w:ascii="Times New Roman" w:hAnsi="Times New Roman" w:cs="Times New Roman"/>
          <w:b/>
          <w:bCs/>
          <w:sz w:val="28"/>
          <w:szCs w:val="28"/>
        </w:rPr>
      </w:pPr>
      <w:r w:rsidRPr="00CB1D2A">
        <w:rPr>
          <w:rFonts w:ascii="Times New Roman" w:hAnsi="Times New Roman" w:cs="Times New Roman"/>
          <w:b/>
          <w:bCs/>
          <w:sz w:val="28"/>
          <w:szCs w:val="28"/>
        </w:rPr>
        <w:lastRenderedPageBreak/>
        <w:t>Schema Design and Normalization (3NF)</w:t>
      </w:r>
    </w:p>
    <w:p w14:paraId="6A7AC6F0" w14:textId="77777777" w:rsidR="00AC1CC4" w:rsidRPr="00CB1D2A" w:rsidRDefault="00AC1CC4" w:rsidP="00B05290">
      <w:pPr>
        <w:rPr>
          <w:rFonts w:ascii="Times New Roman" w:hAnsi="Times New Roman" w:cs="Times New Roman"/>
          <w:b/>
          <w:bCs/>
          <w:sz w:val="28"/>
          <w:szCs w:val="28"/>
        </w:rPr>
      </w:pPr>
    </w:p>
    <w:p w14:paraId="32B22854" w14:textId="7B6B53C2" w:rsidR="003145B5" w:rsidRPr="00CB1D2A" w:rsidRDefault="0031681E" w:rsidP="00DE5A69">
      <w:pPr>
        <w:rPr>
          <w:rFonts w:ascii="Times New Roman" w:hAnsi="Times New Roman" w:cs="Times New Roman"/>
          <w:b/>
          <w:bCs/>
          <w:sz w:val="36"/>
          <w:szCs w:val="36"/>
        </w:rPr>
      </w:pPr>
      <w:r>
        <w:rPr>
          <w:noProof/>
        </w:rPr>
        <w:drawing>
          <wp:inline distT="0" distB="0" distL="0" distR="0" wp14:anchorId="23399EC5" wp14:editId="5C5B5825">
            <wp:extent cx="5731510" cy="5659120"/>
            <wp:effectExtent l="0" t="0" r="2540" b="0"/>
            <wp:docPr id="1802354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659120"/>
                    </a:xfrm>
                    <a:prstGeom prst="rect">
                      <a:avLst/>
                    </a:prstGeom>
                    <a:noFill/>
                    <a:ln>
                      <a:noFill/>
                    </a:ln>
                  </pic:spPr>
                </pic:pic>
              </a:graphicData>
            </a:graphic>
          </wp:inline>
        </w:drawing>
      </w:r>
    </w:p>
    <w:tbl>
      <w:tblPr>
        <w:tblW w:w="5670" w:type="dxa"/>
        <w:tblLook w:val="04A0" w:firstRow="1" w:lastRow="0" w:firstColumn="1" w:lastColumn="0" w:noHBand="0" w:noVBand="1"/>
      </w:tblPr>
      <w:tblGrid>
        <w:gridCol w:w="941"/>
        <w:gridCol w:w="1586"/>
        <w:gridCol w:w="1149"/>
        <w:gridCol w:w="1103"/>
        <w:gridCol w:w="1552"/>
        <w:gridCol w:w="1318"/>
        <w:gridCol w:w="1367"/>
      </w:tblGrid>
      <w:tr w:rsidR="00EA301E" w:rsidRPr="00EA301E" w14:paraId="5431D388" w14:textId="77777777" w:rsidTr="001915E4">
        <w:trPr>
          <w:trHeight w:val="360"/>
        </w:trPr>
        <w:tc>
          <w:tcPr>
            <w:tcW w:w="17400"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CEDE46" w14:textId="77777777" w:rsidR="00EA301E" w:rsidRPr="00EA301E" w:rsidRDefault="00EA301E" w:rsidP="00EA301E">
            <w:pPr>
              <w:spacing w:after="0" w:line="240" w:lineRule="auto"/>
              <w:jc w:val="center"/>
              <w:rPr>
                <w:rFonts w:ascii="Times New Roman" w:eastAsia="Times New Roman" w:hAnsi="Times New Roman" w:cs="Times New Roman"/>
                <w:b/>
                <w:bCs/>
                <w:color w:val="000000"/>
                <w:kern w:val="0"/>
                <w:sz w:val="28"/>
                <w:szCs w:val="28"/>
                <w:lang w:eastAsia="en-IN"/>
                <w14:ligatures w14:val="none"/>
              </w:rPr>
            </w:pPr>
            <w:r w:rsidRPr="00EA301E">
              <w:rPr>
                <w:rFonts w:ascii="Times New Roman" w:eastAsia="Times New Roman" w:hAnsi="Times New Roman" w:cs="Times New Roman"/>
                <w:b/>
                <w:bCs/>
                <w:color w:val="000000"/>
                <w:kern w:val="0"/>
                <w:sz w:val="28"/>
                <w:szCs w:val="28"/>
                <w:lang w:eastAsia="en-IN"/>
                <w14:ligatures w14:val="none"/>
              </w:rPr>
              <w:t>1.Customer</w:t>
            </w:r>
          </w:p>
        </w:tc>
      </w:tr>
      <w:tr w:rsidR="00EA301E" w:rsidRPr="00EA301E" w14:paraId="750A476D" w14:textId="77777777" w:rsidTr="001915E4">
        <w:trPr>
          <w:trHeight w:val="312"/>
        </w:trPr>
        <w:tc>
          <w:tcPr>
            <w:tcW w:w="1751" w:type="dxa"/>
            <w:tcBorders>
              <w:top w:val="nil"/>
              <w:left w:val="single" w:sz="4" w:space="0" w:color="auto"/>
              <w:bottom w:val="single" w:sz="4" w:space="0" w:color="auto"/>
              <w:right w:val="single" w:sz="4" w:space="0" w:color="auto"/>
            </w:tcBorders>
            <w:shd w:val="clear" w:color="auto" w:fill="auto"/>
            <w:noWrap/>
            <w:vAlign w:val="bottom"/>
            <w:hideMark/>
          </w:tcPr>
          <w:p w14:paraId="168CF9C7" w14:textId="77777777" w:rsidR="00EA301E" w:rsidRPr="00EA301E" w:rsidRDefault="00EA301E" w:rsidP="00EA301E">
            <w:pPr>
              <w:spacing w:after="0" w:line="240" w:lineRule="auto"/>
              <w:rPr>
                <w:rFonts w:ascii="Times New Roman" w:eastAsia="Times New Roman" w:hAnsi="Times New Roman" w:cs="Times New Roman"/>
                <w:b/>
                <w:bCs/>
                <w:color w:val="000000"/>
                <w:kern w:val="0"/>
                <w:sz w:val="24"/>
                <w:szCs w:val="24"/>
                <w:lang w:eastAsia="en-IN"/>
                <w14:ligatures w14:val="none"/>
              </w:rPr>
            </w:pPr>
            <w:r w:rsidRPr="00EA301E">
              <w:rPr>
                <w:rFonts w:ascii="Times New Roman" w:eastAsia="Times New Roman" w:hAnsi="Times New Roman" w:cs="Times New Roman"/>
                <w:b/>
                <w:bCs/>
                <w:color w:val="000000"/>
                <w:kern w:val="0"/>
                <w:sz w:val="24"/>
                <w:szCs w:val="24"/>
                <w:lang w:eastAsia="en-IN"/>
                <w14:ligatures w14:val="none"/>
              </w:rPr>
              <w:t>Attribute Name</w:t>
            </w:r>
          </w:p>
        </w:tc>
        <w:tc>
          <w:tcPr>
            <w:tcW w:w="3117" w:type="dxa"/>
            <w:tcBorders>
              <w:top w:val="nil"/>
              <w:left w:val="nil"/>
              <w:bottom w:val="single" w:sz="4" w:space="0" w:color="auto"/>
              <w:right w:val="single" w:sz="4" w:space="0" w:color="auto"/>
            </w:tcBorders>
            <w:shd w:val="clear" w:color="auto" w:fill="auto"/>
            <w:noWrap/>
            <w:vAlign w:val="bottom"/>
            <w:hideMark/>
          </w:tcPr>
          <w:p w14:paraId="3956F3F3" w14:textId="77777777" w:rsidR="00EA301E" w:rsidRPr="00EA301E" w:rsidRDefault="00EA301E" w:rsidP="00EA301E">
            <w:pPr>
              <w:spacing w:after="0" w:line="240" w:lineRule="auto"/>
              <w:rPr>
                <w:rFonts w:ascii="Times New Roman" w:eastAsia="Times New Roman" w:hAnsi="Times New Roman" w:cs="Times New Roman"/>
                <w:b/>
                <w:bCs/>
                <w:color w:val="000000"/>
                <w:kern w:val="0"/>
                <w:sz w:val="24"/>
                <w:szCs w:val="24"/>
                <w:lang w:eastAsia="en-IN"/>
                <w14:ligatures w14:val="none"/>
              </w:rPr>
            </w:pPr>
            <w:proofErr w:type="spellStart"/>
            <w:r w:rsidRPr="00EA301E">
              <w:rPr>
                <w:rFonts w:ascii="Times New Roman" w:eastAsia="Times New Roman" w:hAnsi="Times New Roman" w:cs="Times New Roman"/>
                <w:b/>
                <w:bCs/>
                <w:color w:val="000000"/>
                <w:kern w:val="0"/>
                <w:sz w:val="24"/>
                <w:szCs w:val="24"/>
                <w:lang w:eastAsia="en-IN"/>
                <w14:ligatures w14:val="none"/>
              </w:rPr>
              <w:t>customerID</w:t>
            </w:r>
            <w:proofErr w:type="spellEnd"/>
          </w:p>
        </w:tc>
        <w:tc>
          <w:tcPr>
            <w:tcW w:w="2191" w:type="dxa"/>
            <w:tcBorders>
              <w:top w:val="nil"/>
              <w:left w:val="nil"/>
              <w:bottom w:val="single" w:sz="4" w:space="0" w:color="auto"/>
              <w:right w:val="single" w:sz="4" w:space="0" w:color="auto"/>
            </w:tcBorders>
            <w:shd w:val="clear" w:color="auto" w:fill="auto"/>
            <w:noWrap/>
            <w:vAlign w:val="bottom"/>
            <w:hideMark/>
          </w:tcPr>
          <w:p w14:paraId="57D99501" w14:textId="77777777" w:rsidR="00EA301E" w:rsidRPr="00EA301E" w:rsidRDefault="00EA301E" w:rsidP="00EA301E">
            <w:pPr>
              <w:spacing w:after="0" w:line="240" w:lineRule="auto"/>
              <w:rPr>
                <w:rFonts w:ascii="Times New Roman" w:eastAsia="Times New Roman" w:hAnsi="Times New Roman" w:cs="Times New Roman"/>
                <w:b/>
                <w:bCs/>
                <w:color w:val="000000"/>
                <w:kern w:val="0"/>
                <w:sz w:val="24"/>
                <w:szCs w:val="24"/>
                <w:lang w:eastAsia="en-IN"/>
                <w14:ligatures w14:val="none"/>
              </w:rPr>
            </w:pPr>
            <w:proofErr w:type="spellStart"/>
            <w:r w:rsidRPr="00EA301E">
              <w:rPr>
                <w:rFonts w:ascii="Times New Roman" w:eastAsia="Times New Roman" w:hAnsi="Times New Roman" w:cs="Times New Roman"/>
                <w:b/>
                <w:bCs/>
                <w:color w:val="000000"/>
                <w:kern w:val="0"/>
                <w:sz w:val="24"/>
                <w:szCs w:val="24"/>
                <w:lang w:eastAsia="en-IN"/>
                <w14:ligatures w14:val="none"/>
              </w:rPr>
              <w:t>firstName</w:t>
            </w:r>
            <w:proofErr w:type="spellEnd"/>
          </w:p>
        </w:tc>
        <w:tc>
          <w:tcPr>
            <w:tcW w:w="2094" w:type="dxa"/>
            <w:tcBorders>
              <w:top w:val="nil"/>
              <w:left w:val="nil"/>
              <w:bottom w:val="single" w:sz="4" w:space="0" w:color="auto"/>
              <w:right w:val="single" w:sz="4" w:space="0" w:color="auto"/>
            </w:tcBorders>
            <w:shd w:val="clear" w:color="auto" w:fill="auto"/>
            <w:noWrap/>
            <w:vAlign w:val="bottom"/>
            <w:hideMark/>
          </w:tcPr>
          <w:p w14:paraId="51363E80" w14:textId="77777777" w:rsidR="00EA301E" w:rsidRPr="00EA301E" w:rsidRDefault="00EA301E" w:rsidP="00EA301E">
            <w:pPr>
              <w:spacing w:after="0" w:line="240" w:lineRule="auto"/>
              <w:rPr>
                <w:rFonts w:ascii="Times New Roman" w:eastAsia="Times New Roman" w:hAnsi="Times New Roman" w:cs="Times New Roman"/>
                <w:b/>
                <w:bCs/>
                <w:color w:val="000000"/>
                <w:kern w:val="0"/>
                <w:sz w:val="24"/>
                <w:szCs w:val="24"/>
                <w:lang w:eastAsia="en-IN"/>
                <w14:ligatures w14:val="none"/>
              </w:rPr>
            </w:pPr>
            <w:proofErr w:type="spellStart"/>
            <w:r w:rsidRPr="00EA301E">
              <w:rPr>
                <w:rFonts w:ascii="Times New Roman" w:eastAsia="Times New Roman" w:hAnsi="Times New Roman" w:cs="Times New Roman"/>
                <w:b/>
                <w:bCs/>
                <w:color w:val="000000"/>
                <w:kern w:val="0"/>
                <w:sz w:val="24"/>
                <w:szCs w:val="24"/>
                <w:lang w:eastAsia="en-IN"/>
                <w14:ligatures w14:val="none"/>
              </w:rPr>
              <w:t>lastName</w:t>
            </w:r>
            <w:proofErr w:type="spellEnd"/>
          </w:p>
        </w:tc>
        <w:tc>
          <w:tcPr>
            <w:tcW w:w="3045" w:type="dxa"/>
            <w:tcBorders>
              <w:top w:val="nil"/>
              <w:left w:val="nil"/>
              <w:bottom w:val="single" w:sz="4" w:space="0" w:color="auto"/>
              <w:right w:val="single" w:sz="4" w:space="0" w:color="auto"/>
            </w:tcBorders>
            <w:shd w:val="clear" w:color="auto" w:fill="auto"/>
            <w:noWrap/>
            <w:vAlign w:val="bottom"/>
            <w:hideMark/>
          </w:tcPr>
          <w:p w14:paraId="290886FF" w14:textId="77777777" w:rsidR="00EA301E" w:rsidRPr="00EA301E" w:rsidRDefault="00EA301E" w:rsidP="00EA301E">
            <w:pPr>
              <w:spacing w:after="0" w:line="240" w:lineRule="auto"/>
              <w:rPr>
                <w:rFonts w:ascii="Times New Roman" w:eastAsia="Times New Roman" w:hAnsi="Times New Roman" w:cs="Times New Roman"/>
                <w:b/>
                <w:bCs/>
                <w:color w:val="000000"/>
                <w:kern w:val="0"/>
                <w:sz w:val="24"/>
                <w:szCs w:val="24"/>
                <w:lang w:eastAsia="en-IN"/>
                <w14:ligatures w14:val="none"/>
              </w:rPr>
            </w:pPr>
            <w:r w:rsidRPr="00EA301E">
              <w:rPr>
                <w:rFonts w:ascii="Times New Roman" w:eastAsia="Times New Roman" w:hAnsi="Times New Roman" w:cs="Times New Roman"/>
                <w:b/>
                <w:bCs/>
                <w:color w:val="000000"/>
                <w:kern w:val="0"/>
                <w:sz w:val="24"/>
                <w:szCs w:val="24"/>
                <w:lang w:eastAsia="en-IN"/>
                <w14:ligatures w14:val="none"/>
              </w:rPr>
              <w:t>address</w:t>
            </w:r>
          </w:p>
        </w:tc>
        <w:tc>
          <w:tcPr>
            <w:tcW w:w="2549" w:type="dxa"/>
            <w:tcBorders>
              <w:top w:val="nil"/>
              <w:left w:val="nil"/>
              <w:bottom w:val="single" w:sz="4" w:space="0" w:color="auto"/>
              <w:right w:val="single" w:sz="4" w:space="0" w:color="auto"/>
            </w:tcBorders>
            <w:shd w:val="clear" w:color="auto" w:fill="auto"/>
            <w:noWrap/>
            <w:vAlign w:val="bottom"/>
            <w:hideMark/>
          </w:tcPr>
          <w:p w14:paraId="472FBDF3" w14:textId="77777777" w:rsidR="00EA301E" w:rsidRPr="00EA301E" w:rsidRDefault="00EA301E" w:rsidP="00EA301E">
            <w:pPr>
              <w:spacing w:after="0" w:line="240" w:lineRule="auto"/>
              <w:rPr>
                <w:rFonts w:ascii="Times New Roman" w:eastAsia="Times New Roman" w:hAnsi="Times New Roman" w:cs="Times New Roman"/>
                <w:b/>
                <w:bCs/>
                <w:color w:val="000000"/>
                <w:kern w:val="0"/>
                <w:sz w:val="24"/>
                <w:szCs w:val="24"/>
                <w:lang w:eastAsia="en-IN"/>
                <w14:ligatures w14:val="none"/>
              </w:rPr>
            </w:pPr>
            <w:r w:rsidRPr="00EA301E">
              <w:rPr>
                <w:rFonts w:ascii="Times New Roman" w:eastAsia="Times New Roman" w:hAnsi="Times New Roman" w:cs="Times New Roman"/>
                <w:b/>
                <w:bCs/>
                <w:color w:val="000000"/>
                <w:kern w:val="0"/>
                <w:sz w:val="24"/>
                <w:szCs w:val="24"/>
                <w:lang w:eastAsia="en-IN"/>
                <w14:ligatures w14:val="none"/>
              </w:rPr>
              <w:t>email ID</w:t>
            </w:r>
          </w:p>
        </w:tc>
        <w:tc>
          <w:tcPr>
            <w:tcW w:w="2653" w:type="dxa"/>
            <w:tcBorders>
              <w:top w:val="nil"/>
              <w:left w:val="nil"/>
              <w:bottom w:val="single" w:sz="4" w:space="0" w:color="auto"/>
              <w:right w:val="single" w:sz="4" w:space="0" w:color="auto"/>
            </w:tcBorders>
            <w:shd w:val="clear" w:color="auto" w:fill="auto"/>
            <w:noWrap/>
            <w:vAlign w:val="bottom"/>
            <w:hideMark/>
          </w:tcPr>
          <w:p w14:paraId="0D9700E7" w14:textId="77777777" w:rsidR="00EA301E" w:rsidRPr="00EA301E" w:rsidRDefault="00EA301E" w:rsidP="00EA301E">
            <w:pPr>
              <w:spacing w:after="0" w:line="240" w:lineRule="auto"/>
              <w:rPr>
                <w:rFonts w:ascii="Times New Roman" w:eastAsia="Times New Roman" w:hAnsi="Times New Roman" w:cs="Times New Roman"/>
                <w:b/>
                <w:bCs/>
                <w:color w:val="000000"/>
                <w:kern w:val="0"/>
                <w:sz w:val="24"/>
                <w:szCs w:val="24"/>
                <w:lang w:eastAsia="en-IN"/>
                <w14:ligatures w14:val="none"/>
              </w:rPr>
            </w:pPr>
            <w:r w:rsidRPr="00EA301E">
              <w:rPr>
                <w:rFonts w:ascii="Times New Roman" w:eastAsia="Times New Roman" w:hAnsi="Times New Roman" w:cs="Times New Roman"/>
                <w:b/>
                <w:bCs/>
                <w:color w:val="000000"/>
                <w:kern w:val="0"/>
                <w:sz w:val="24"/>
                <w:szCs w:val="24"/>
                <w:lang w:eastAsia="en-IN"/>
                <w14:ligatures w14:val="none"/>
              </w:rPr>
              <w:t>phone.no</w:t>
            </w:r>
          </w:p>
        </w:tc>
      </w:tr>
      <w:tr w:rsidR="00EA301E" w:rsidRPr="00EA301E" w14:paraId="182389FD" w14:textId="77777777" w:rsidTr="001915E4">
        <w:trPr>
          <w:trHeight w:val="288"/>
        </w:trPr>
        <w:tc>
          <w:tcPr>
            <w:tcW w:w="1751" w:type="dxa"/>
            <w:tcBorders>
              <w:top w:val="nil"/>
              <w:left w:val="single" w:sz="4" w:space="0" w:color="auto"/>
              <w:bottom w:val="single" w:sz="4" w:space="0" w:color="auto"/>
              <w:right w:val="single" w:sz="4" w:space="0" w:color="auto"/>
            </w:tcBorders>
            <w:shd w:val="clear" w:color="auto" w:fill="auto"/>
            <w:noWrap/>
            <w:vAlign w:val="bottom"/>
            <w:hideMark/>
          </w:tcPr>
          <w:p w14:paraId="26631291"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Data Type</w:t>
            </w:r>
          </w:p>
        </w:tc>
        <w:tc>
          <w:tcPr>
            <w:tcW w:w="3117" w:type="dxa"/>
            <w:tcBorders>
              <w:top w:val="nil"/>
              <w:left w:val="nil"/>
              <w:bottom w:val="single" w:sz="4" w:space="0" w:color="auto"/>
              <w:right w:val="single" w:sz="4" w:space="0" w:color="auto"/>
            </w:tcBorders>
            <w:shd w:val="clear" w:color="auto" w:fill="auto"/>
            <w:noWrap/>
            <w:vAlign w:val="bottom"/>
            <w:hideMark/>
          </w:tcPr>
          <w:p w14:paraId="41CC02CB"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SERIIAL</w:t>
            </w:r>
          </w:p>
        </w:tc>
        <w:tc>
          <w:tcPr>
            <w:tcW w:w="2191" w:type="dxa"/>
            <w:tcBorders>
              <w:top w:val="nil"/>
              <w:left w:val="nil"/>
              <w:bottom w:val="single" w:sz="4" w:space="0" w:color="auto"/>
              <w:right w:val="single" w:sz="4" w:space="0" w:color="auto"/>
            </w:tcBorders>
            <w:shd w:val="clear" w:color="auto" w:fill="auto"/>
            <w:noWrap/>
            <w:vAlign w:val="bottom"/>
            <w:hideMark/>
          </w:tcPr>
          <w:p w14:paraId="4A93EF7A"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proofErr w:type="gramStart"/>
            <w:r w:rsidRPr="00EA301E">
              <w:rPr>
                <w:rFonts w:ascii="Times New Roman" w:eastAsia="Times New Roman" w:hAnsi="Times New Roman" w:cs="Times New Roman"/>
                <w:color w:val="000000"/>
                <w:kern w:val="0"/>
                <w:lang w:eastAsia="en-IN"/>
                <w14:ligatures w14:val="none"/>
              </w:rPr>
              <w:t>VARCHAR(</w:t>
            </w:r>
            <w:proofErr w:type="gramEnd"/>
            <w:r w:rsidRPr="00EA301E">
              <w:rPr>
                <w:rFonts w:ascii="Times New Roman" w:eastAsia="Times New Roman" w:hAnsi="Times New Roman" w:cs="Times New Roman"/>
                <w:color w:val="000000"/>
                <w:kern w:val="0"/>
                <w:lang w:eastAsia="en-IN"/>
                <w14:ligatures w14:val="none"/>
              </w:rPr>
              <w:t>50)</w:t>
            </w:r>
          </w:p>
        </w:tc>
        <w:tc>
          <w:tcPr>
            <w:tcW w:w="2094" w:type="dxa"/>
            <w:tcBorders>
              <w:top w:val="nil"/>
              <w:left w:val="nil"/>
              <w:bottom w:val="single" w:sz="4" w:space="0" w:color="auto"/>
              <w:right w:val="single" w:sz="4" w:space="0" w:color="auto"/>
            </w:tcBorders>
            <w:shd w:val="clear" w:color="auto" w:fill="auto"/>
            <w:noWrap/>
            <w:vAlign w:val="bottom"/>
            <w:hideMark/>
          </w:tcPr>
          <w:p w14:paraId="2856EAF9"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proofErr w:type="gramStart"/>
            <w:r w:rsidRPr="00EA301E">
              <w:rPr>
                <w:rFonts w:ascii="Times New Roman" w:eastAsia="Times New Roman" w:hAnsi="Times New Roman" w:cs="Times New Roman"/>
                <w:color w:val="000000"/>
                <w:kern w:val="0"/>
                <w:lang w:eastAsia="en-IN"/>
                <w14:ligatures w14:val="none"/>
              </w:rPr>
              <w:t>VARCHAR(</w:t>
            </w:r>
            <w:proofErr w:type="gramEnd"/>
            <w:r w:rsidRPr="00EA301E">
              <w:rPr>
                <w:rFonts w:ascii="Times New Roman" w:eastAsia="Times New Roman" w:hAnsi="Times New Roman" w:cs="Times New Roman"/>
                <w:color w:val="000000"/>
                <w:kern w:val="0"/>
                <w:lang w:eastAsia="en-IN"/>
                <w14:ligatures w14:val="none"/>
              </w:rPr>
              <w:t>50)</w:t>
            </w:r>
          </w:p>
        </w:tc>
        <w:tc>
          <w:tcPr>
            <w:tcW w:w="3045" w:type="dxa"/>
            <w:tcBorders>
              <w:top w:val="nil"/>
              <w:left w:val="nil"/>
              <w:bottom w:val="single" w:sz="4" w:space="0" w:color="auto"/>
              <w:right w:val="single" w:sz="4" w:space="0" w:color="auto"/>
            </w:tcBorders>
            <w:shd w:val="clear" w:color="auto" w:fill="auto"/>
            <w:noWrap/>
            <w:vAlign w:val="bottom"/>
            <w:hideMark/>
          </w:tcPr>
          <w:p w14:paraId="29810928"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TEXT</w:t>
            </w:r>
          </w:p>
        </w:tc>
        <w:tc>
          <w:tcPr>
            <w:tcW w:w="2549" w:type="dxa"/>
            <w:tcBorders>
              <w:top w:val="nil"/>
              <w:left w:val="nil"/>
              <w:bottom w:val="single" w:sz="4" w:space="0" w:color="auto"/>
              <w:right w:val="single" w:sz="4" w:space="0" w:color="auto"/>
            </w:tcBorders>
            <w:shd w:val="clear" w:color="auto" w:fill="auto"/>
            <w:noWrap/>
            <w:vAlign w:val="bottom"/>
            <w:hideMark/>
          </w:tcPr>
          <w:p w14:paraId="56490DEF"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proofErr w:type="gramStart"/>
            <w:r w:rsidRPr="00EA301E">
              <w:rPr>
                <w:rFonts w:ascii="Times New Roman" w:eastAsia="Times New Roman" w:hAnsi="Times New Roman" w:cs="Times New Roman"/>
                <w:color w:val="000000"/>
                <w:kern w:val="0"/>
                <w:lang w:eastAsia="en-IN"/>
                <w14:ligatures w14:val="none"/>
              </w:rPr>
              <w:t>VARCHAR(</w:t>
            </w:r>
            <w:proofErr w:type="gramEnd"/>
            <w:r w:rsidRPr="00EA301E">
              <w:rPr>
                <w:rFonts w:ascii="Times New Roman" w:eastAsia="Times New Roman" w:hAnsi="Times New Roman" w:cs="Times New Roman"/>
                <w:color w:val="000000"/>
                <w:kern w:val="0"/>
                <w:lang w:eastAsia="en-IN"/>
                <w14:ligatures w14:val="none"/>
              </w:rPr>
              <w:t>100)</w:t>
            </w:r>
          </w:p>
        </w:tc>
        <w:tc>
          <w:tcPr>
            <w:tcW w:w="2653" w:type="dxa"/>
            <w:tcBorders>
              <w:top w:val="nil"/>
              <w:left w:val="nil"/>
              <w:bottom w:val="single" w:sz="4" w:space="0" w:color="auto"/>
              <w:right w:val="single" w:sz="4" w:space="0" w:color="auto"/>
            </w:tcBorders>
            <w:shd w:val="clear" w:color="auto" w:fill="auto"/>
            <w:noWrap/>
            <w:vAlign w:val="bottom"/>
            <w:hideMark/>
          </w:tcPr>
          <w:p w14:paraId="4BA871D3"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proofErr w:type="gramStart"/>
            <w:r w:rsidRPr="00EA301E">
              <w:rPr>
                <w:rFonts w:ascii="Times New Roman" w:eastAsia="Times New Roman" w:hAnsi="Times New Roman" w:cs="Times New Roman"/>
                <w:color w:val="000000"/>
                <w:kern w:val="0"/>
                <w:lang w:eastAsia="en-IN"/>
                <w14:ligatures w14:val="none"/>
              </w:rPr>
              <w:t>VARCHAR(</w:t>
            </w:r>
            <w:proofErr w:type="gramEnd"/>
            <w:r w:rsidRPr="00EA301E">
              <w:rPr>
                <w:rFonts w:ascii="Times New Roman" w:eastAsia="Times New Roman" w:hAnsi="Times New Roman" w:cs="Times New Roman"/>
                <w:color w:val="000000"/>
                <w:kern w:val="0"/>
                <w:lang w:eastAsia="en-IN"/>
                <w14:ligatures w14:val="none"/>
              </w:rPr>
              <w:t>16)</w:t>
            </w:r>
          </w:p>
        </w:tc>
      </w:tr>
      <w:tr w:rsidR="00EA301E" w:rsidRPr="00EA301E" w14:paraId="52279843" w14:textId="77777777" w:rsidTr="001915E4">
        <w:trPr>
          <w:trHeight w:val="288"/>
        </w:trPr>
        <w:tc>
          <w:tcPr>
            <w:tcW w:w="1751" w:type="dxa"/>
            <w:tcBorders>
              <w:top w:val="nil"/>
              <w:left w:val="single" w:sz="4" w:space="0" w:color="auto"/>
              <w:bottom w:val="single" w:sz="4" w:space="0" w:color="auto"/>
              <w:right w:val="single" w:sz="4" w:space="0" w:color="auto"/>
            </w:tcBorders>
            <w:shd w:val="clear" w:color="auto" w:fill="auto"/>
            <w:noWrap/>
            <w:vAlign w:val="bottom"/>
            <w:hideMark/>
          </w:tcPr>
          <w:p w14:paraId="26717CB0"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Key Type</w:t>
            </w:r>
          </w:p>
        </w:tc>
        <w:tc>
          <w:tcPr>
            <w:tcW w:w="3117" w:type="dxa"/>
            <w:tcBorders>
              <w:top w:val="nil"/>
              <w:left w:val="nil"/>
              <w:bottom w:val="single" w:sz="4" w:space="0" w:color="auto"/>
              <w:right w:val="single" w:sz="4" w:space="0" w:color="auto"/>
            </w:tcBorders>
            <w:shd w:val="clear" w:color="auto" w:fill="auto"/>
            <w:noWrap/>
            <w:vAlign w:val="bottom"/>
            <w:hideMark/>
          </w:tcPr>
          <w:p w14:paraId="6AC9343E"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Primary Key</w:t>
            </w:r>
          </w:p>
        </w:tc>
        <w:tc>
          <w:tcPr>
            <w:tcW w:w="2191" w:type="dxa"/>
            <w:tcBorders>
              <w:top w:val="nil"/>
              <w:left w:val="nil"/>
              <w:bottom w:val="single" w:sz="4" w:space="0" w:color="auto"/>
              <w:right w:val="single" w:sz="4" w:space="0" w:color="auto"/>
            </w:tcBorders>
            <w:shd w:val="clear" w:color="auto" w:fill="auto"/>
            <w:noWrap/>
            <w:vAlign w:val="bottom"/>
            <w:hideMark/>
          </w:tcPr>
          <w:p w14:paraId="43E6133A"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 </w:t>
            </w:r>
          </w:p>
        </w:tc>
        <w:tc>
          <w:tcPr>
            <w:tcW w:w="2094" w:type="dxa"/>
            <w:tcBorders>
              <w:top w:val="nil"/>
              <w:left w:val="nil"/>
              <w:bottom w:val="single" w:sz="4" w:space="0" w:color="auto"/>
              <w:right w:val="single" w:sz="4" w:space="0" w:color="auto"/>
            </w:tcBorders>
            <w:shd w:val="clear" w:color="auto" w:fill="auto"/>
            <w:noWrap/>
            <w:vAlign w:val="bottom"/>
            <w:hideMark/>
          </w:tcPr>
          <w:p w14:paraId="6C7C76B4"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 </w:t>
            </w:r>
          </w:p>
        </w:tc>
        <w:tc>
          <w:tcPr>
            <w:tcW w:w="3045" w:type="dxa"/>
            <w:tcBorders>
              <w:top w:val="nil"/>
              <w:left w:val="nil"/>
              <w:bottom w:val="single" w:sz="4" w:space="0" w:color="auto"/>
              <w:right w:val="single" w:sz="4" w:space="0" w:color="auto"/>
            </w:tcBorders>
            <w:shd w:val="clear" w:color="auto" w:fill="auto"/>
            <w:noWrap/>
            <w:vAlign w:val="bottom"/>
            <w:hideMark/>
          </w:tcPr>
          <w:p w14:paraId="7DE2C109"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 </w:t>
            </w:r>
          </w:p>
        </w:tc>
        <w:tc>
          <w:tcPr>
            <w:tcW w:w="2549" w:type="dxa"/>
            <w:tcBorders>
              <w:top w:val="nil"/>
              <w:left w:val="nil"/>
              <w:bottom w:val="single" w:sz="4" w:space="0" w:color="auto"/>
              <w:right w:val="single" w:sz="4" w:space="0" w:color="auto"/>
            </w:tcBorders>
            <w:shd w:val="clear" w:color="auto" w:fill="auto"/>
            <w:noWrap/>
            <w:vAlign w:val="bottom"/>
            <w:hideMark/>
          </w:tcPr>
          <w:p w14:paraId="7F147AF7"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 </w:t>
            </w:r>
          </w:p>
        </w:tc>
        <w:tc>
          <w:tcPr>
            <w:tcW w:w="2653" w:type="dxa"/>
            <w:tcBorders>
              <w:top w:val="nil"/>
              <w:left w:val="nil"/>
              <w:bottom w:val="single" w:sz="4" w:space="0" w:color="auto"/>
              <w:right w:val="single" w:sz="4" w:space="0" w:color="auto"/>
            </w:tcBorders>
            <w:shd w:val="clear" w:color="auto" w:fill="auto"/>
            <w:noWrap/>
            <w:vAlign w:val="bottom"/>
            <w:hideMark/>
          </w:tcPr>
          <w:p w14:paraId="4FBE49F2"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 </w:t>
            </w:r>
          </w:p>
        </w:tc>
      </w:tr>
      <w:tr w:rsidR="00EA301E" w:rsidRPr="00EA301E" w14:paraId="2B964C1C" w14:textId="77777777" w:rsidTr="001915E4">
        <w:trPr>
          <w:trHeight w:val="288"/>
        </w:trPr>
        <w:tc>
          <w:tcPr>
            <w:tcW w:w="1751" w:type="dxa"/>
            <w:tcBorders>
              <w:top w:val="nil"/>
              <w:left w:val="single" w:sz="4" w:space="0" w:color="auto"/>
              <w:bottom w:val="single" w:sz="4" w:space="0" w:color="auto"/>
              <w:right w:val="single" w:sz="4" w:space="0" w:color="auto"/>
            </w:tcBorders>
            <w:shd w:val="clear" w:color="auto" w:fill="auto"/>
            <w:noWrap/>
            <w:vAlign w:val="bottom"/>
            <w:hideMark/>
          </w:tcPr>
          <w:p w14:paraId="540929E4"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Description</w:t>
            </w:r>
          </w:p>
        </w:tc>
        <w:tc>
          <w:tcPr>
            <w:tcW w:w="3117" w:type="dxa"/>
            <w:tcBorders>
              <w:top w:val="nil"/>
              <w:left w:val="nil"/>
              <w:bottom w:val="single" w:sz="4" w:space="0" w:color="auto"/>
              <w:right w:val="single" w:sz="4" w:space="0" w:color="auto"/>
            </w:tcBorders>
            <w:shd w:val="clear" w:color="auto" w:fill="auto"/>
            <w:noWrap/>
            <w:vAlign w:val="bottom"/>
            <w:hideMark/>
          </w:tcPr>
          <w:p w14:paraId="7E98EAB6"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Unique identifier for customers</w:t>
            </w:r>
          </w:p>
        </w:tc>
        <w:tc>
          <w:tcPr>
            <w:tcW w:w="2191" w:type="dxa"/>
            <w:tcBorders>
              <w:top w:val="nil"/>
              <w:left w:val="nil"/>
              <w:bottom w:val="single" w:sz="4" w:space="0" w:color="auto"/>
              <w:right w:val="single" w:sz="4" w:space="0" w:color="auto"/>
            </w:tcBorders>
            <w:shd w:val="clear" w:color="auto" w:fill="auto"/>
            <w:noWrap/>
            <w:vAlign w:val="bottom"/>
            <w:hideMark/>
          </w:tcPr>
          <w:p w14:paraId="4B7154FB"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Customer's first name</w:t>
            </w:r>
          </w:p>
        </w:tc>
        <w:tc>
          <w:tcPr>
            <w:tcW w:w="2094" w:type="dxa"/>
            <w:tcBorders>
              <w:top w:val="nil"/>
              <w:left w:val="nil"/>
              <w:bottom w:val="single" w:sz="4" w:space="0" w:color="auto"/>
              <w:right w:val="single" w:sz="4" w:space="0" w:color="auto"/>
            </w:tcBorders>
            <w:shd w:val="clear" w:color="auto" w:fill="auto"/>
            <w:noWrap/>
            <w:vAlign w:val="bottom"/>
            <w:hideMark/>
          </w:tcPr>
          <w:p w14:paraId="55D60D9B"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 xml:space="preserve">Customer's </w:t>
            </w:r>
            <w:proofErr w:type="spellStart"/>
            <w:r w:rsidRPr="00EA301E">
              <w:rPr>
                <w:rFonts w:ascii="Times New Roman" w:eastAsia="Times New Roman" w:hAnsi="Times New Roman" w:cs="Times New Roman"/>
                <w:color w:val="000000"/>
                <w:kern w:val="0"/>
                <w:lang w:eastAsia="en-IN"/>
                <w14:ligatures w14:val="none"/>
              </w:rPr>
              <w:t>lastname</w:t>
            </w:r>
            <w:proofErr w:type="spellEnd"/>
          </w:p>
        </w:tc>
        <w:tc>
          <w:tcPr>
            <w:tcW w:w="3045" w:type="dxa"/>
            <w:tcBorders>
              <w:top w:val="nil"/>
              <w:left w:val="nil"/>
              <w:bottom w:val="single" w:sz="4" w:space="0" w:color="auto"/>
              <w:right w:val="single" w:sz="4" w:space="0" w:color="auto"/>
            </w:tcBorders>
            <w:shd w:val="clear" w:color="auto" w:fill="auto"/>
            <w:noWrap/>
            <w:vAlign w:val="bottom"/>
            <w:hideMark/>
          </w:tcPr>
          <w:p w14:paraId="0FD4C6C8"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Customer's residential address</w:t>
            </w:r>
          </w:p>
        </w:tc>
        <w:tc>
          <w:tcPr>
            <w:tcW w:w="2549" w:type="dxa"/>
            <w:tcBorders>
              <w:top w:val="nil"/>
              <w:left w:val="nil"/>
              <w:bottom w:val="single" w:sz="4" w:space="0" w:color="auto"/>
              <w:right w:val="single" w:sz="4" w:space="0" w:color="auto"/>
            </w:tcBorders>
            <w:shd w:val="clear" w:color="auto" w:fill="auto"/>
            <w:noWrap/>
            <w:vAlign w:val="bottom"/>
            <w:hideMark/>
          </w:tcPr>
          <w:p w14:paraId="70DAA777"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Customer's email address</w:t>
            </w:r>
          </w:p>
        </w:tc>
        <w:tc>
          <w:tcPr>
            <w:tcW w:w="2653" w:type="dxa"/>
            <w:tcBorders>
              <w:top w:val="nil"/>
              <w:left w:val="nil"/>
              <w:bottom w:val="single" w:sz="4" w:space="0" w:color="auto"/>
              <w:right w:val="single" w:sz="4" w:space="0" w:color="auto"/>
            </w:tcBorders>
            <w:shd w:val="clear" w:color="auto" w:fill="auto"/>
            <w:noWrap/>
            <w:vAlign w:val="bottom"/>
            <w:hideMark/>
          </w:tcPr>
          <w:p w14:paraId="0F578502" w14:textId="77777777" w:rsidR="00EA301E" w:rsidRPr="00EA301E" w:rsidRDefault="00EA301E" w:rsidP="00EA301E">
            <w:pPr>
              <w:spacing w:after="0" w:line="240" w:lineRule="auto"/>
              <w:rPr>
                <w:rFonts w:ascii="Times New Roman" w:eastAsia="Times New Roman" w:hAnsi="Times New Roman" w:cs="Times New Roman"/>
                <w:color w:val="000000"/>
                <w:kern w:val="0"/>
                <w:lang w:eastAsia="en-IN"/>
                <w14:ligatures w14:val="none"/>
              </w:rPr>
            </w:pPr>
            <w:r w:rsidRPr="00EA301E">
              <w:rPr>
                <w:rFonts w:ascii="Times New Roman" w:eastAsia="Times New Roman" w:hAnsi="Times New Roman" w:cs="Times New Roman"/>
                <w:color w:val="000000"/>
                <w:kern w:val="0"/>
                <w:lang w:eastAsia="en-IN"/>
                <w14:ligatures w14:val="none"/>
              </w:rPr>
              <w:t>Customer's phone number</w:t>
            </w:r>
          </w:p>
        </w:tc>
      </w:tr>
    </w:tbl>
    <w:p w14:paraId="0713B28A" w14:textId="77777777" w:rsidR="00E354F8" w:rsidRDefault="00E354F8" w:rsidP="00DE5A69">
      <w:pPr>
        <w:rPr>
          <w:rFonts w:ascii="Times New Roman" w:hAnsi="Times New Roman" w:cs="Times New Roman"/>
          <w:b/>
          <w:bCs/>
          <w:sz w:val="36"/>
          <w:szCs w:val="36"/>
        </w:rPr>
      </w:pPr>
    </w:p>
    <w:p w14:paraId="62F495ED" w14:textId="77777777" w:rsidR="00845488" w:rsidRDefault="00845488" w:rsidP="00DE5A69">
      <w:pPr>
        <w:rPr>
          <w:rFonts w:ascii="Times New Roman" w:hAnsi="Times New Roman" w:cs="Times New Roman"/>
          <w:b/>
          <w:bCs/>
          <w:sz w:val="36"/>
          <w:szCs w:val="36"/>
        </w:rPr>
      </w:pPr>
    </w:p>
    <w:p w14:paraId="1D37F9B5" w14:textId="77777777" w:rsidR="00845488" w:rsidRPr="00CB1D2A" w:rsidRDefault="00845488" w:rsidP="00DE5A69">
      <w:pPr>
        <w:rPr>
          <w:rFonts w:ascii="Times New Roman" w:hAnsi="Times New Roman" w:cs="Times New Roman"/>
          <w:b/>
          <w:bCs/>
          <w:sz w:val="36"/>
          <w:szCs w:val="36"/>
        </w:rPr>
      </w:pPr>
    </w:p>
    <w:tbl>
      <w:tblPr>
        <w:tblW w:w="5670" w:type="dxa"/>
        <w:tblLook w:val="04A0" w:firstRow="1" w:lastRow="0" w:firstColumn="1" w:lastColumn="0" w:noHBand="0" w:noVBand="1"/>
      </w:tblPr>
      <w:tblGrid>
        <w:gridCol w:w="1051"/>
        <w:gridCol w:w="1645"/>
        <w:gridCol w:w="858"/>
        <w:gridCol w:w="866"/>
        <w:gridCol w:w="1253"/>
        <w:gridCol w:w="869"/>
        <w:gridCol w:w="1240"/>
        <w:gridCol w:w="1234"/>
      </w:tblGrid>
      <w:tr w:rsidR="002D050F" w:rsidRPr="002D050F" w14:paraId="5DB4100F" w14:textId="77777777" w:rsidTr="002D050F">
        <w:trPr>
          <w:trHeight w:val="360"/>
        </w:trPr>
        <w:tc>
          <w:tcPr>
            <w:tcW w:w="19701"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DF4703" w14:textId="77777777" w:rsidR="002D050F" w:rsidRPr="002D050F" w:rsidRDefault="002D050F" w:rsidP="002D050F">
            <w:pPr>
              <w:spacing w:after="0" w:line="240" w:lineRule="auto"/>
              <w:jc w:val="center"/>
              <w:rPr>
                <w:rFonts w:ascii="Times New Roman" w:eastAsia="Times New Roman" w:hAnsi="Times New Roman" w:cs="Times New Roman"/>
                <w:b/>
                <w:bCs/>
                <w:color w:val="000000"/>
                <w:kern w:val="0"/>
                <w:sz w:val="28"/>
                <w:szCs w:val="28"/>
                <w:lang w:eastAsia="en-IN"/>
                <w14:ligatures w14:val="none"/>
              </w:rPr>
            </w:pPr>
            <w:r w:rsidRPr="002D050F">
              <w:rPr>
                <w:rFonts w:ascii="Times New Roman" w:eastAsia="Times New Roman" w:hAnsi="Times New Roman" w:cs="Times New Roman"/>
                <w:b/>
                <w:bCs/>
                <w:color w:val="000000"/>
                <w:kern w:val="0"/>
                <w:sz w:val="28"/>
                <w:szCs w:val="28"/>
                <w:lang w:eastAsia="en-IN"/>
                <w14:ligatures w14:val="none"/>
              </w:rPr>
              <w:t>2. Vehicle</w:t>
            </w:r>
          </w:p>
        </w:tc>
      </w:tr>
      <w:tr w:rsidR="002D050F" w:rsidRPr="002D050F" w14:paraId="1FD675F9" w14:textId="77777777" w:rsidTr="002D050F">
        <w:trPr>
          <w:trHeight w:val="312"/>
        </w:trPr>
        <w:tc>
          <w:tcPr>
            <w:tcW w:w="2277" w:type="dxa"/>
            <w:tcBorders>
              <w:top w:val="nil"/>
              <w:left w:val="single" w:sz="4" w:space="0" w:color="auto"/>
              <w:bottom w:val="single" w:sz="4" w:space="0" w:color="auto"/>
              <w:right w:val="single" w:sz="4" w:space="0" w:color="auto"/>
            </w:tcBorders>
            <w:shd w:val="clear" w:color="auto" w:fill="auto"/>
            <w:noWrap/>
            <w:vAlign w:val="bottom"/>
            <w:hideMark/>
          </w:tcPr>
          <w:p w14:paraId="5FD904B6" w14:textId="77777777" w:rsidR="002D050F" w:rsidRPr="002D050F" w:rsidRDefault="002D050F" w:rsidP="002D050F">
            <w:pPr>
              <w:spacing w:after="0" w:line="240" w:lineRule="auto"/>
              <w:rPr>
                <w:rFonts w:ascii="Times New Roman" w:eastAsia="Times New Roman" w:hAnsi="Times New Roman" w:cs="Times New Roman"/>
                <w:b/>
                <w:bCs/>
                <w:color w:val="000000"/>
                <w:kern w:val="0"/>
                <w:sz w:val="24"/>
                <w:szCs w:val="24"/>
                <w:lang w:eastAsia="en-IN"/>
                <w14:ligatures w14:val="none"/>
              </w:rPr>
            </w:pPr>
            <w:r w:rsidRPr="002D050F">
              <w:rPr>
                <w:rFonts w:ascii="Times New Roman" w:eastAsia="Times New Roman" w:hAnsi="Times New Roman" w:cs="Times New Roman"/>
                <w:b/>
                <w:bCs/>
                <w:color w:val="000000"/>
                <w:kern w:val="0"/>
                <w:sz w:val="24"/>
                <w:szCs w:val="24"/>
                <w:lang w:eastAsia="en-IN"/>
                <w14:ligatures w14:val="none"/>
              </w:rPr>
              <w:t>Attribute Name</w:t>
            </w:r>
          </w:p>
        </w:tc>
        <w:tc>
          <w:tcPr>
            <w:tcW w:w="3741" w:type="dxa"/>
            <w:tcBorders>
              <w:top w:val="nil"/>
              <w:left w:val="nil"/>
              <w:bottom w:val="single" w:sz="4" w:space="0" w:color="auto"/>
              <w:right w:val="single" w:sz="4" w:space="0" w:color="auto"/>
            </w:tcBorders>
            <w:shd w:val="clear" w:color="auto" w:fill="auto"/>
            <w:noWrap/>
            <w:vAlign w:val="bottom"/>
            <w:hideMark/>
          </w:tcPr>
          <w:p w14:paraId="23969E39" w14:textId="77777777" w:rsidR="002D050F" w:rsidRPr="002D050F" w:rsidRDefault="002D050F" w:rsidP="002D050F">
            <w:pPr>
              <w:spacing w:after="0" w:line="240" w:lineRule="auto"/>
              <w:rPr>
                <w:rFonts w:ascii="Times New Roman" w:eastAsia="Times New Roman" w:hAnsi="Times New Roman" w:cs="Times New Roman"/>
                <w:b/>
                <w:bCs/>
                <w:color w:val="000000"/>
                <w:kern w:val="0"/>
                <w:sz w:val="24"/>
                <w:szCs w:val="24"/>
                <w:lang w:eastAsia="en-IN"/>
                <w14:ligatures w14:val="none"/>
              </w:rPr>
            </w:pPr>
            <w:proofErr w:type="spellStart"/>
            <w:r w:rsidRPr="002D050F">
              <w:rPr>
                <w:rFonts w:ascii="Times New Roman" w:eastAsia="Times New Roman" w:hAnsi="Times New Roman" w:cs="Times New Roman"/>
                <w:b/>
                <w:bCs/>
                <w:color w:val="000000"/>
                <w:kern w:val="0"/>
                <w:sz w:val="24"/>
                <w:szCs w:val="24"/>
                <w:lang w:eastAsia="en-IN"/>
                <w14:ligatures w14:val="none"/>
              </w:rPr>
              <w:t>vehicleID</w:t>
            </w:r>
            <w:proofErr w:type="spellEnd"/>
          </w:p>
        </w:tc>
        <w:tc>
          <w:tcPr>
            <w:tcW w:w="1799" w:type="dxa"/>
            <w:tcBorders>
              <w:top w:val="nil"/>
              <w:left w:val="nil"/>
              <w:bottom w:val="single" w:sz="4" w:space="0" w:color="auto"/>
              <w:right w:val="single" w:sz="4" w:space="0" w:color="auto"/>
            </w:tcBorders>
            <w:shd w:val="clear" w:color="auto" w:fill="auto"/>
            <w:noWrap/>
            <w:vAlign w:val="bottom"/>
            <w:hideMark/>
          </w:tcPr>
          <w:p w14:paraId="6440BDF5" w14:textId="77777777" w:rsidR="002D050F" w:rsidRPr="002D050F" w:rsidRDefault="002D050F" w:rsidP="002D050F">
            <w:pPr>
              <w:spacing w:after="0" w:line="240" w:lineRule="auto"/>
              <w:rPr>
                <w:rFonts w:ascii="Times New Roman" w:eastAsia="Times New Roman" w:hAnsi="Times New Roman" w:cs="Times New Roman"/>
                <w:b/>
                <w:bCs/>
                <w:color w:val="000000"/>
                <w:kern w:val="0"/>
                <w:sz w:val="24"/>
                <w:szCs w:val="24"/>
                <w:lang w:eastAsia="en-IN"/>
                <w14:ligatures w14:val="none"/>
              </w:rPr>
            </w:pPr>
            <w:r w:rsidRPr="002D050F">
              <w:rPr>
                <w:rFonts w:ascii="Times New Roman" w:eastAsia="Times New Roman" w:hAnsi="Times New Roman" w:cs="Times New Roman"/>
                <w:b/>
                <w:bCs/>
                <w:color w:val="000000"/>
                <w:kern w:val="0"/>
                <w:sz w:val="24"/>
                <w:szCs w:val="24"/>
                <w:lang w:eastAsia="en-IN"/>
                <w14:ligatures w14:val="none"/>
              </w:rPr>
              <w:t>model</w:t>
            </w:r>
          </w:p>
        </w:tc>
        <w:tc>
          <w:tcPr>
            <w:tcW w:w="1818" w:type="dxa"/>
            <w:tcBorders>
              <w:top w:val="nil"/>
              <w:left w:val="nil"/>
              <w:bottom w:val="single" w:sz="4" w:space="0" w:color="auto"/>
              <w:right w:val="single" w:sz="4" w:space="0" w:color="auto"/>
            </w:tcBorders>
            <w:shd w:val="clear" w:color="auto" w:fill="auto"/>
            <w:noWrap/>
            <w:vAlign w:val="bottom"/>
            <w:hideMark/>
          </w:tcPr>
          <w:p w14:paraId="22C44443" w14:textId="77777777" w:rsidR="002D050F" w:rsidRPr="002D050F" w:rsidRDefault="002D050F" w:rsidP="002D050F">
            <w:pPr>
              <w:spacing w:after="0" w:line="240" w:lineRule="auto"/>
              <w:rPr>
                <w:rFonts w:ascii="Times New Roman" w:eastAsia="Times New Roman" w:hAnsi="Times New Roman" w:cs="Times New Roman"/>
                <w:b/>
                <w:bCs/>
                <w:color w:val="000000"/>
                <w:kern w:val="0"/>
                <w:sz w:val="24"/>
                <w:szCs w:val="24"/>
                <w:lang w:eastAsia="en-IN"/>
                <w14:ligatures w14:val="none"/>
              </w:rPr>
            </w:pPr>
            <w:r w:rsidRPr="002D050F">
              <w:rPr>
                <w:rFonts w:ascii="Times New Roman" w:eastAsia="Times New Roman" w:hAnsi="Times New Roman" w:cs="Times New Roman"/>
                <w:b/>
                <w:bCs/>
                <w:color w:val="000000"/>
                <w:kern w:val="0"/>
                <w:sz w:val="24"/>
                <w:szCs w:val="24"/>
                <w:lang w:eastAsia="en-IN"/>
                <w14:ligatures w14:val="none"/>
              </w:rPr>
              <w:t>make</w:t>
            </w:r>
          </w:p>
        </w:tc>
        <w:tc>
          <w:tcPr>
            <w:tcW w:w="2773" w:type="dxa"/>
            <w:tcBorders>
              <w:top w:val="nil"/>
              <w:left w:val="nil"/>
              <w:bottom w:val="single" w:sz="4" w:space="0" w:color="auto"/>
              <w:right w:val="single" w:sz="4" w:space="0" w:color="auto"/>
            </w:tcBorders>
            <w:shd w:val="clear" w:color="auto" w:fill="auto"/>
            <w:noWrap/>
            <w:vAlign w:val="bottom"/>
            <w:hideMark/>
          </w:tcPr>
          <w:p w14:paraId="5E7B732A" w14:textId="77777777" w:rsidR="002D050F" w:rsidRPr="002D050F" w:rsidRDefault="002D050F" w:rsidP="002D050F">
            <w:pPr>
              <w:spacing w:after="0" w:line="240" w:lineRule="auto"/>
              <w:rPr>
                <w:rFonts w:ascii="Times New Roman" w:eastAsia="Times New Roman" w:hAnsi="Times New Roman" w:cs="Times New Roman"/>
                <w:b/>
                <w:bCs/>
                <w:color w:val="000000"/>
                <w:kern w:val="0"/>
                <w:sz w:val="24"/>
                <w:szCs w:val="24"/>
                <w:lang w:eastAsia="en-IN"/>
                <w14:ligatures w14:val="none"/>
              </w:rPr>
            </w:pPr>
            <w:r w:rsidRPr="002D050F">
              <w:rPr>
                <w:rFonts w:ascii="Times New Roman" w:eastAsia="Times New Roman" w:hAnsi="Times New Roman" w:cs="Times New Roman"/>
                <w:b/>
                <w:bCs/>
                <w:color w:val="000000"/>
                <w:kern w:val="0"/>
                <w:sz w:val="24"/>
                <w:szCs w:val="24"/>
                <w:lang w:eastAsia="en-IN"/>
                <w14:ligatures w14:val="none"/>
              </w:rPr>
              <w:t>year</w:t>
            </w:r>
          </w:p>
        </w:tc>
        <w:tc>
          <w:tcPr>
            <w:tcW w:w="1826" w:type="dxa"/>
            <w:tcBorders>
              <w:top w:val="nil"/>
              <w:left w:val="nil"/>
              <w:bottom w:val="single" w:sz="4" w:space="0" w:color="auto"/>
              <w:right w:val="single" w:sz="4" w:space="0" w:color="auto"/>
            </w:tcBorders>
            <w:shd w:val="clear" w:color="auto" w:fill="auto"/>
            <w:noWrap/>
            <w:vAlign w:val="bottom"/>
            <w:hideMark/>
          </w:tcPr>
          <w:p w14:paraId="40FDEE45" w14:textId="77777777" w:rsidR="002D050F" w:rsidRPr="002D050F" w:rsidRDefault="002D050F" w:rsidP="002D050F">
            <w:pPr>
              <w:spacing w:after="0" w:line="240" w:lineRule="auto"/>
              <w:rPr>
                <w:rFonts w:ascii="Times New Roman" w:eastAsia="Times New Roman" w:hAnsi="Times New Roman" w:cs="Times New Roman"/>
                <w:b/>
                <w:bCs/>
                <w:color w:val="000000"/>
                <w:kern w:val="0"/>
                <w:sz w:val="24"/>
                <w:szCs w:val="24"/>
                <w:lang w:eastAsia="en-IN"/>
                <w14:ligatures w14:val="none"/>
              </w:rPr>
            </w:pPr>
            <w:r w:rsidRPr="002D050F">
              <w:rPr>
                <w:rFonts w:ascii="Times New Roman" w:eastAsia="Times New Roman" w:hAnsi="Times New Roman" w:cs="Times New Roman"/>
                <w:b/>
                <w:bCs/>
                <w:color w:val="000000"/>
                <w:kern w:val="0"/>
                <w:sz w:val="24"/>
                <w:szCs w:val="24"/>
                <w:lang w:eastAsia="en-IN"/>
                <w14:ligatures w14:val="none"/>
              </w:rPr>
              <w:t>license plate</w:t>
            </w:r>
          </w:p>
        </w:tc>
        <w:tc>
          <w:tcPr>
            <w:tcW w:w="2741" w:type="dxa"/>
            <w:tcBorders>
              <w:top w:val="nil"/>
              <w:left w:val="nil"/>
              <w:bottom w:val="single" w:sz="4" w:space="0" w:color="auto"/>
              <w:right w:val="single" w:sz="4" w:space="0" w:color="auto"/>
            </w:tcBorders>
            <w:shd w:val="clear" w:color="auto" w:fill="auto"/>
            <w:noWrap/>
            <w:vAlign w:val="bottom"/>
            <w:hideMark/>
          </w:tcPr>
          <w:p w14:paraId="68AAA900" w14:textId="77777777" w:rsidR="002D050F" w:rsidRPr="002D050F" w:rsidRDefault="002D050F" w:rsidP="002D050F">
            <w:pPr>
              <w:spacing w:after="0" w:line="240" w:lineRule="auto"/>
              <w:rPr>
                <w:rFonts w:ascii="Times New Roman" w:eastAsia="Times New Roman" w:hAnsi="Times New Roman" w:cs="Times New Roman"/>
                <w:b/>
                <w:bCs/>
                <w:color w:val="000000"/>
                <w:kern w:val="0"/>
                <w:sz w:val="24"/>
                <w:szCs w:val="24"/>
                <w:lang w:eastAsia="en-IN"/>
                <w14:ligatures w14:val="none"/>
              </w:rPr>
            </w:pPr>
            <w:r w:rsidRPr="002D050F">
              <w:rPr>
                <w:rFonts w:ascii="Times New Roman" w:eastAsia="Times New Roman" w:hAnsi="Times New Roman" w:cs="Times New Roman"/>
                <w:b/>
                <w:bCs/>
                <w:color w:val="000000"/>
                <w:kern w:val="0"/>
                <w:sz w:val="24"/>
                <w:szCs w:val="24"/>
                <w:lang w:eastAsia="en-IN"/>
                <w14:ligatures w14:val="none"/>
              </w:rPr>
              <w:t>status</w:t>
            </w:r>
          </w:p>
        </w:tc>
        <w:tc>
          <w:tcPr>
            <w:tcW w:w="2726" w:type="dxa"/>
            <w:tcBorders>
              <w:top w:val="nil"/>
              <w:left w:val="nil"/>
              <w:bottom w:val="single" w:sz="4" w:space="0" w:color="auto"/>
              <w:right w:val="single" w:sz="4" w:space="0" w:color="auto"/>
            </w:tcBorders>
            <w:shd w:val="clear" w:color="auto" w:fill="auto"/>
            <w:noWrap/>
            <w:vAlign w:val="bottom"/>
            <w:hideMark/>
          </w:tcPr>
          <w:p w14:paraId="76226054" w14:textId="77777777" w:rsidR="002D050F" w:rsidRPr="002D050F" w:rsidRDefault="002D050F" w:rsidP="002D050F">
            <w:pPr>
              <w:spacing w:after="0" w:line="240" w:lineRule="auto"/>
              <w:rPr>
                <w:rFonts w:ascii="Times New Roman" w:eastAsia="Times New Roman" w:hAnsi="Times New Roman" w:cs="Times New Roman"/>
                <w:b/>
                <w:bCs/>
                <w:color w:val="000000"/>
                <w:kern w:val="0"/>
                <w:sz w:val="24"/>
                <w:szCs w:val="24"/>
                <w:lang w:eastAsia="en-IN"/>
                <w14:ligatures w14:val="none"/>
              </w:rPr>
            </w:pPr>
            <w:proofErr w:type="spellStart"/>
            <w:r w:rsidRPr="002D050F">
              <w:rPr>
                <w:rFonts w:ascii="Times New Roman" w:eastAsia="Times New Roman" w:hAnsi="Times New Roman" w:cs="Times New Roman"/>
                <w:b/>
                <w:bCs/>
                <w:color w:val="000000"/>
                <w:kern w:val="0"/>
                <w:sz w:val="24"/>
                <w:szCs w:val="24"/>
                <w:lang w:eastAsia="en-IN"/>
                <w14:ligatures w14:val="none"/>
              </w:rPr>
              <w:t>rentalRate</w:t>
            </w:r>
            <w:proofErr w:type="spellEnd"/>
            <w:r w:rsidRPr="002D050F">
              <w:rPr>
                <w:rFonts w:ascii="Times New Roman" w:eastAsia="Times New Roman" w:hAnsi="Times New Roman" w:cs="Times New Roman"/>
                <w:b/>
                <w:bCs/>
                <w:color w:val="000000"/>
                <w:kern w:val="0"/>
                <w:sz w:val="24"/>
                <w:szCs w:val="24"/>
                <w:lang w:eastAsia="en-IN"/>
                <w14:ligatures w14:val="none"/>
              </w:rPr>
              <w:t xml:space="preserve"> Per Day</w:t>
            </w:r>
          </w:p>
        </w:tc>
      </w:tr>
      <w:tr w:rsidR="002D050F" w:rsidRPr="002D050F" w14:paraId="324C71C8" w14:textId="77777777" w:rsidTr="002D050F">
        <w:trPr>
          <w:trHeight w:val="288"/>
        </w:trPr>
        <w:tc>
          <w:tcPr>
            <w:tcW w:w="2277" w:type="dxa"/>
            <w:tcBorders>
              <w:top w:val="nil"/>
              <w:left w:val="single" w:sz="4" w:space="0" w:color="auto"/>
              <w:bottom w:val="single" w:sz="4" w:space="0" w:color="auto"/>
              <w:right w:val="single" w:sz="4" w:space="0" w:color="auto"/>
            </w:tcBorders>
            <w:shd w:val="clear" w:color="auto" w:fill="auto"/>
            <w:noWrap/>
            <w:vAlign w:val="bottom"/>
            <w:hideMark/>
          </w:tcPr>
          <w:p w14:paraId="017883E3"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Data Type</w:t>
            </w:r>
          </w:p>
        </w:tc>
        <w:tc>
          <w:tcPr>
            <w:tcW w:w="3741" w:type="dxa"/>
            <w:tcBorders>
              <w:top w:val="nil"/>
              <w:left w:val="nil"/>
              <w:bottom w:val="single" w:sz="4" w:space="0" w:color="auto"/>
              <w:right w:val="single" w:sz="4" w:space="0" w:color="auto"/>
            </w:tcBorders>
            <w:shd w:val="clear" w:color="auto" w:fill="auto"/>
            <w:noWrap/>
            <w:vAlign w:val="bottom"/>
            <w:hideMark/>
          </w:tcPr>
          <w:p w14:paraId="0768584F"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SERIAL</w:t>
            </w:r>
          </w:p>
        </w:tc>
        <w:tc>
          <w:tcPr>
            <w:tcW w:w="1799" w:type="dxa"/>
            <w:tcBorders>
              <w:top w:val="nil"/>
              <w:left w:val="nil"/>
              <w:bottom w:val="single" w:sz="4" w:space="0" w:color="auto"/>
              <w:right w:val="single" w:sz="4" w:space="0" w:color="auto"/>
            </w:tcBorders>
            <w:shd w:val="clear" w:color="auto" w:fill="auto"/>
            <w:noWrap/>
            <w:vAlign w:val="bottom"/>
            <w:hideMark/>
          </w:tcPr>
          <w:p w14:paraId="4910950F"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proofErr w:type="gramStart"/>
            <w:r w:rsidRPr="002D050F">
              <w:rPr>
                <w:rFonts w:ascii="Times New Roman" w:eastAsia="Times New Roman" w:hAnsi="Times New Roman" w:cs="Times New Roman"/>
                <w:color w:val="000000"/>
                <w:kern w:val="0"/>
                <w:lang w:eastAsia="en-IN"/>
                <w14:ligatures w14:val="none"/>
              </w:rPr>
              <w:t>VARCHAR(</w:t>
            </w:r>
            <w:proofErr w:type="gramEnd"/>
            <w:r w:rsidRPr="002D050F">
              <w:rPr>
                <w:rFonts w:ascii="Times New Roman" w:eastAsia="Times New Roman" w:hAnsi="Times New Roman" w:cs="Times New Roman"/>
                <w:color w:val="000000"/>
                <w:kern w:val="0"/>
                <w:lang w:eastAsia="en-IN"/>
                <w14:ligatures w14:val="none"/>
              </w:rPr>
              <w:t>50)</w:t>
            </w:r>
          </w:p>
        </w:tc>
        <w:tc>
          <w:tcPr>
            <w:tcW w:w="1818" w:type="dxa"/>
            <w:tcBorders>
              <w:top w:val="nil"/>
              <w:left w:val="nil"/>
              <w:bottom w:val="single" w:sz="4" w:space="0" w:color="auto"/>
              <w:right w:val="single" w:sz="4" w:space="0" w:color="auto"/>
            </w:tcBorders>
            <w:shd w:val="clear" w:color="auto" w:fill="auto"/>
            <w:noWrap/>
            <w:vAlign w:val="bottom"/>
            <w:hideMark/>
          </w:tcPr>
          <w:p w14:paraId="1C3334EF"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proofErr w:type="gramStart"/>
            <w:r w:rsidRPr="002D050F">
              <w:rPr>
                <w:rFonts w:ascii="Times New Roman" w:eastAsia="Times New Roman" w:hAnsi="Times New Roman" w:cs="Times New Roman"/>
                <w:color w:val="000000"/>
                <w:kern w:val="0"/>
                <w:lang w:eastAsia="en-IN"/>
                <w14:ligatures w14:val="none"/>
              </w:rPr>
              <w:t>VARCHAR(</w:t>
            </w:r>
            <w:proofErr w:type="gramEnd"/>
            <w:r w:rsidRPr="002D050F">
              <w:rPr>
                <w:rFonts w:ascii="Times New Roman" w:eastAsia="Times New Roman" w:hAnsi="Times New Roman" w:cs="Times New Roman"/>
                <w:color w:val="000000"/>
                <w:kern w:val="0"/>
                <w:lang w:eastAsia="en-IN"/>
                <w14:ligatures w14:val="none"/>
              </w:rPr>
              <w:t>50)</w:t>
            </w:r>
          </w:p>
        </w:tc>
        <w:tc>
          <w:tcPr>
            <w:tcW w:w="2773" w:type="dxa"/>
            <w:tcBorders>
              <w:top w:val="nil"/>
              <w:left w:val="nil"/>
              <w:bottom w:val="single" w:sz="4" w:space="0" w:color="auto"/>
              <w:right w:val="single" w:sz="4" w:space="0" w:color="auto"/>
            </w:tcBorders>
            <w:shd w:val="clear" w:color="auto" w:fill="auto"/>
            <w:noWrap/>
            <w:vAlign w:val="bottom"/>
            <w:hideMark/>
          </w:tcPr>
          <w:p w14:paraId="738273C3"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INT</w:t>
            </w:r>
          </w:p>
        </w:tc>
        <w:tc>
          <w:tcPr>
            <w:tcW w:w="1826" w:type="dxa"/>
            <w:tcBorders>
              <w:top w:val="nil"/>
              <w:left w:val="nil"/>
              <w:bottom w:val="single" w:sz="4" w:space="0" w:color="auto"/>
              <w:right w:val="single" w:sz="4" w:space="0" w:color="auto"/>
            </w:tcBorders>
            <w:shd w:val="clear" w:color="auto" w:fill="auto"/>
            <w:noWrap/>
            <w:vAlign w:val="bottom"/>
            <w:hideMark/>
          </w:tcPr>
          <w:p w14:paraId="6E9FEFDB"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proofErr w:type="gramStart"/>
            <w:r w:rsidRPr="002D050F">
              <w:rPr>
                <w:rFonts w:ascii="Times New Roman" w:eastAsia="Times New Roman" w:hAnsi="Times New Roman" w:cs="Times New Roman"/>
                <w:color w:val="000000"/>
                <w:kern w:val="0"/>
                <w:lang w:eastAsia="en-IN"/>
                <w14:ligatures w14:val="none"/>
              </w:rPr>
              <w:t>VARCHAR(</w:t>
            </w:r>
            <w:proofErr w:type="gramEnd"/>
            <w:r w:rsidRPr="002D050F">
              <w:rPr>
                <w:rFonts w:ascii="Times New Roman" w:eastAsia="Times New Roman" w:hAnsi="Times New Roman" w:cs="Times New Roman"/>
                <w:color w:val="000000"/>
                <w:kern w:val="0"/>
                <w:lang w:eastAsia="en-IN"/>
                <w14:ligatures w14:val="none"/>
              </w:rPr>
              <w:t>15)</w:t>
            </w:r>
          </w:p>
        </w:tc>
        <w:tc>
          <w:tcPr>
            <w:tcW w:w="2741" w:type="dxa"/>
            <w:tcBorders>
              <w:top w:val="nil"/>
              <w:left w:val="nil"/>
              <w:bottom w:val="single" w:sz="4" w:space="0" w:color="auto"/>
              <w:right w:val="single" w:sz="4" w:space="0" w:color="auto"/>
            </w:tcBorders>
            <w:shd w:val="clear" w:color="auto" w:fill="auto"/>
            <w:noWrap/>
            <w:vAlign w:val="bottom"/>
            <w:hideMark/>
          </w:tcPr>
          <w:p w14:paraId="08C193AE"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proofErr w:type="gramStart"/>
            <w:r w:rsidRPr="002D050F">
              <w:rPr>
                <w:rFonts w:ascii="Times New Roman" w:eastAsia="Times New Roman" w:hAnsi="Times New Roman" w:cs="Times New Roman"/>
                <w:color w:val="000000"/>
                <w:kern w:val="0"/>
                <w:lang w:eastAsia="en-IN"/>
                <w14:ligatures w14:val="none"/>
              </w:rPr>
              <w:t>VARCHAR(</w:t>
            </w:r>
            <w:proofErr w:type="gramEnd"/>
            <w:r w:rsidRPr="002D050F">
              <w:rPr>
                <w:rFonts w:ascii="Times New Roman" w:eastAsia="Times New Roman" w:hAnsi="Times New Roman" w:cs="Times New Roman"/>
                <w:color w:val="000000"/>
                <w:kern w:val="0"/>
                <w:lang w:eastAsia="en-IN"/>
                <w14:ligatures w14:val="none"/>
              </w:rPr>
              <w:t>20)</w:t>
            </w:r>
          </w:p>
        </w:tc>
        <w:tc>
          <w:tcPr>
            <w:tcW w:w="2726" w:type="dxa"/>
            <w:tcBorders>
              <w:top w:val="nil"/>
              <w:left w:val="nil"/>
              <w:bottom w:val="single" w:sz="4" w:space="0" w:color="auto"/>
              <w:right w:val="single" w:sz="4" w:space="0" w:color="auto"/>
            </w:tcBorders>
            <w:shd w:val="clear" w:color="auto" w:fill="auto"/>
            <w:noWrap/>
            <w:vAlign w:val="bottom"/>
            <w:hideMark/>
          </w:tcPr>
          <w:p w14:paraId="054B3C14"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proofErr w:type="gramStart"/>
            <w:r w:rsidRPr="002D050F">
              <w:rPr>
                <w:rFonts w:ascii="Times New Roman" w:eastAsia="Times New Roman" w:hAnsi="Times New Roman" w:cs="Times New Roman"/>
                <w:color w:val="000000"/>
                <w:kern w:val="0"/>
                <w:lang w:eastAsia="en-IN"/>
                <w14:ligatures w14:val="none"/>
              </w:rPr>
              <w:t>DECIMAL(</w:t>
            </w:r>
            <w:proofErr w:type="gramEnd"/>
            <w:r w:rsidRPr="002D050F">
              <w:rPr>
                <w:rFonts w:ascii="Times New Roman" w:eastAsia="Times New Roman" w:hAnsi="Times New Roman" w:cs="Times New Roman"/>
                <w:color w:val="000000"/>
                <w:kern w:val="0"/>
                <w:lang w:eastAsia="en-IN"/>
                <w14:ligatures w14:val="none"/>
              </w:rPr>
              <w:t>10,2)</w:t>
            </w:r>
          </w:p>
        </w:tc>
      </w:tr>
      <w:tr w:rsidR="002D050F" w:rsidRPr="002D050F" w14:paraId="3BD9D934" w14:textId="77777777" w:rsidTr="002D050F">
        <w:trPr>
          <w:trHeight w:val="288"/>
        </w:trPr>
        <w:tc>
          <w:tcPr>
            <w:tcW w:w="2277" w:type="dxa"/>
            <w:tcBorders>
              <w:top w:val="nil"/>
              <w:left w:val="single" w:sz="4" w:space="0" w:color="auto"/>
              <w:bottom w:val="single" w:sz="4" w:space="0" w:color="auto"/>
              <w:right w:val="single" w:sz="4" w:space="0" w:color="auto"/>
            </w:tcBorders>
            <w:shd w:val="clear" w:color="auto" w:fill="auto"/>
            <w:noWrap/>
            <w:vAlign w:val="bottom"/>
            <w:hideMark/>
          </w:tcPr>
          <w:p w14:paraId="39B5C712"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Key Type</w:t>
            </w:r>
          </w:p>
        </w:tc>
        <w:tc>
          <w:tcPr>
            <w:tcW w:w="3741" w:type="dxa"/>
            <w:tcBorders>
              <w:top w:val="nil"/>
              <w:left w:val="nil"/>
              <w:bottom w:val="single" w:sz="4" w:space="0" w:color="auto"/>
              <w:right w:val="single" w:sz="4" w:space="0" w:color="auto"/>
            </w:tcBorders>
            <w:shd w:val="clear" w:color="auto" w:fill="auto"/>
            <w:noWrap/>
            <w:vAlign w:val="bottom"/>
            <w:hideMark/>
          </w:tcPr>
          <w:p w14:paraId="0DA2C6F9"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Primary key</w:t>
            </w:r>
          </w:p>
        </w:tc>
        <w:tc>
          <w:tcPr>
            <w:tcW w:w="1799" w:type="dxa"/>
            <w:tcBorders>
              <w:top w:val="nil"/>
              <w:left w:val="nil"/>
              <w:bottom w:val="single" w:sz="4" w:space="0" w:color="auto"/>
              <w:right w:val="single" w:sz="4" w:space="0" w:color="auto"/>
            </w:tcBorders>
            <w:shd w:val="clear" w:color="auto" w:fill="auto"/>
            <w:noWrap/>
            <w:vAlign w:val="bottom"/>
            <w:hideMark/>
          </w:tcPr>
          <w:p w14:paraId="38B7F23C"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 </w:t>
            </w:r>
          </w:p>
        </w:tc>
        <w:tc>
          <w:tcPr>
            <w:tcW w:w="1818" w:type="dxa"/>
            <w:tcBorders>
              <w:top w:val="nil"/>
              <w:left w:val="nil"/>
              <w:bottom w:val="single" w:sz="4" w:space="0" w:color="auto"/>
              <w:right w:val="single" w:sz="4" w:space="0" w:color="auto"/>
            </w:tcBorders>
            <w:shd w:val="clear" w:color="auto" w:fill="auto"/>
            <w:noWrap/>
            <w:vAlign w:val="bottom"/>
            <w:hideMark/>
          </w:tcPr>
          <w:p w14:paraId="03D4AEFC"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 </w:t>
            </w:r>
          </w:p>
        </w:tc>
        <w:tc>
          <w:tcPr>
            <w:tcW w:w="2773" w:type="dxa"/>
            <w:tcBorders>
              <w:top w:val="nil"/>
              <w:left w:val="nil"/>
              <w:bottom w:val="single" w:sz="4" w:space="0" w:color="auto"/>
              <w:right w:val="single" w:sz="4" w:space="0" w:color="auto"/>
            </w:tcBorders>
            <w:shd w:val="clear" w:color="auto" w:fill="auto"/>
            <w:noWrap/>
            <w:vAlign w:val="bottom"/>
            <w:hideMark/>
          </w:tcPr>
          <w:p w14:paraId="11499C18"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 </w:t>
            </w:r>
          </w:p>
        </w:tc>
        <w:tc>
          <w:tcPr>
            <w:tcW w:w="1826" w:type="dxa"/>
            <w:tcBorders>
              <w:top w:val="nil"/>
              <w:left w:val="nil"/>
              <w:bottom w:val="single" w:sz="4" w:space="0" w:color="auto"/>
              <w:right w:val="single" w:sz="4" w:space="0" w:color="auto"/>
            </w:tcBorders>
            <w:shd w:val="clear" w:color="auto" w:fill="auto"/>
            <w:noWrap/>
            <w:vAlign w:val="bottom"/>
            <w:hideMark/>
          </w:tcPr>
          <w:p w14:paraId="4FF5EE14"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 </w:t>
            </w:r>
          </w:p>
        </w:tc>
        <w:tc>
          <w:tcPr>
            <w:tcW w:w="2741" w:type="dxa"/>
            <w:tcBorders>
              <w:top w:val="nil"/>
              <w:left w:val="nil"/>
              <w:bottom w:val="single" w:sz="4" w:space="0" w:color="auto"/>
              <w:right w:val="single" w:sz="4" w:space="0" w:color="auto"/>
            </w:tcBorders>
            <w:shd w:val="clear" w:color="auto" w:fill="auto"/>
            <w:noWrap/>
            <w:vAlign w:val="bottom"/>
            <w:hideMark/>
          </w:tcPr>
          <w:p w14:paraId="28BB594C"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 </w:t>
            </w:r>
          </w:p>
        </w:tc>
        <w:tc>
          <w:tcPr>
            <w:tcW w:w="2726" w:type="dxa"/>
            <w:tcBorders>
              <w:top w:val="nil"/>
              <w:left w:val="nil"/>
              <w:bottom w:val="single" w:sz="4" w:space="0" w:color="auto"/>
              <w:right w:val="single" w:sz="4" w:space="0" w:color="auto"/>
            </w:tcBorders>
            <w:shd w:val="clear" w:color="auto" w:fill="auto"/>
            <w:noWrap/>
            <w:vAlign w:val="bottom"/>
            <w:hideMark/>
          </w:tcPr>
          <w:p w14:paraId="365D7EE5"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 </w:t>
            </w:r>
          </w:p>
        </w:tc>
      </w:tr>
      <w:tr w:rsidR="002D050F" w:rsidRPr="002D050F" w14:paraId="2CF5C667" w14:textId="77777777" w:rsidTr="002D050F">
        <w:trPr>
          <w:trHeight w:val="288"/>
        </w:trPr>
        <w:tc>
          <w:tcPr>
            <w:tcW w:w="2277" w:type="dxa"/>
            <w:tcBorders>
              <w:top w:val="nil"/>
              <w:left w:val="single" w:sz="4" w:space="0" w:color="auto"/>
              <w:bottom w:val="single" w:sz="4" w:space="0" w:color="auto"/>
              <w:right w:val="single" w:sz="4" w:space="0" w:color="auto"/>
            </w:tcBorders>
            <w:shd w:val="clear" w:color="auto" w:fill="auto"/>
            <w:noWrap/>
            <w:vAlign w:val="bottom"/>
            <w:hideMark/>
          </w:tcPr>
          <w:p w14:paraId="2F6E7AB4"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Description</w:t>
            </w:r>
          </w:p>
        </w:tc>
        <w:tc>
          <w:tcPr>
            <w:tcW w:w="3741" w:type="dxa"/>
            <w:tcBorders>
              <w:top w:val="nil"/>
              <w:left w:val="nil"/>
              <w:bottom w:val="single" w:sz="4" w:space="0" w:color="auto"/>
              <w:right w:val="single" w:sz="4" w:space="0" w:color="auto"/>
            </w:tcBorders>
            <w:shd w:val="clear" w:color="auto" w:fill="auto"/>
            <w:noWrap/>
            <w:vAlign w:val="bottom"/>
            <w:hideMark/>
          </w:tcPr>
          <w:p w14:paraId="3C662AED"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Unique identifier for vehicles</w:t>
            </w:r>
          </w:p>
        </w:tc>
        <w:tc>
          <w:tcPr>
            <w:tcW w:w="1799" w:type="dxa"/>
            <w:tcBorders>
              <w:top w:val="nil"/>
              <w:left w:val="nil"/>
              <w:bottom w:val="single" w:sz="4" w:space="0" w:color="auto"/>
              <w:right w:val="single" w:sz="4" w:space="0" w:color="auto"/>
            </w:tcBorders>
            <w:shd w:val="clear" w:color="auto" w:fill="auto"/>
            <w:noWrap/>
            <w:vAlign w:val="bottom"/>
            <w:hideMark/>
          </w:tcPr>
          <w:p w14:paraId="36899047"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Model</w:t>
            </w:r>
          </w:p>
        </w:tc>
        <w:tc>
          <w:tcPr>
            <w:tcW w:w="1818" w:type="dxa"/>
            <w:tcBorders>
              <w:top w:val="nil"/>
              <w:left w:val="nil"/>
              <w:bottom w:val="single" w:sz="4" w:space="0" w:color="auto"/>
              <w:right w:val="single" w:sz="4" w:space="0" w:color="auto"/>
            </w:tcBorders>
            <w:shd w:val="clear" w:color="auto" w:fill="auto"/>
            <w:noWrap/>
            <w:vAlign w:val="bottom"/>
            <w:hideMark/>
          </w:tcPr>
          <w:p w14:paraId="5670C6E3"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Manufacturer</w:t>
            </w:r>
          </w:p>
        </w:tc>
        <w:tc>
          <w:tcPr>
            <w:tcW w:w="2773" w:type="dxa"/>
            <w:tcBorders>
              <w:top w:val="nil"/>
              <w:left w:val="nil"/>
              <w:bottom w:val="single" w:sz="4" w:space="0" w:color="auto"/>
              <w:right w:val="single" w:sz="4" w:space="0" w:color="auto"/>
            </w:tcBorders>
            <w:shd w:val="clear" w:color="auto" w:fill="auto"/>
            <w:noWrap/>
            <w:vAlign w:val="bottom"/>
            <w:hideMark/>
          </w:tcPr>
          <w:p w14:paraId="3F8ADD2A"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Year of manufacturer</w:t>
            </w:r>
          </w:p>
        </w:tc>
        <w:tc>
          <w:tcPr>
            <w:tcW w:w="1826" w:type="dxa"/>
            <w:tcBorders>
              <w:top w:val="nil"/>
              <w:left w:val="nil"/>
              <w:bottom w:val="single" w:sz="4" w:space="0" w:color="auto"/>
              <w:right w:val="single" w:sz="4" w:space="0" w:color="auto"/>
            </w:tcBorders>
            <w:shd w:val="clear" w:color="auto" w:fill="auto"/>
            <w:noWrap/>
            <w:vAlign w:val="bottom"/>
            <w:hideMark/>
          </w:tcPr>
          <w:p w14:paraId="4D5360E9"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License plate</w:t>
            </w:r>
          </w:p>
        </w:tc>
        <w:tc>
          <w:tcPr>
            <w:tcW w:w="2741" w:type="dxa"/>
            <w:tcBorders>
              <w:top w:val="nil"/>
              <w:left w:val="nil"/>
              <w:bottom w:val="single" w:sz="4" w:space="0" w:color="auto"/>
              <w:right w:val="single" w:sz="4" w:space="0" w:color="auto"/>
            </w:tcBorders>
            <w:shd w:val="clear" w:color="auto" w:fill="auto"/>
            <w:noWrap/>
            <w:vAlign w:val="bottom"/>
            <w:hideMark/>
          </w:tcPr>
          <w:p w14:paraId="12B99D85"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proofErr w:type="gramStart"/>
            <w:r w:rsidRPr="002D050F">
              <w:rPr>
                <w:rFonts w:ascii="Times New Roman" w:eastAsia="Times New Roman" w:hAnsi="Times New Roman" w:cs="Times New Roman"/>
                <w:color w:val="000000"/>
                <w:kern w:val="0"/>
                <w:lang w:eastAsia="en-IN"/>
                <w14:ligatures w14:val="none"/>
              </w:rPr>
              <w:t>Status(</w:t>
            </w:r>
            <w:proofErr w:type="spellStart"/>
            <w:proofErr w:type="gramEnd"/>
            <w:r w:rsidRPr="002D050F">
              <w:rPr>
                <w:rFonts w:ascii="Times New Roman" w:eastAsia="Times New Roman" w:hAnsi="Times New Roman" w:cs="Times New Roman"/>
                <w:color w:val="000000"/>
                <w:kern w:val="0"/>
                <w:lang w:eastAsia="en-IN"/>
                <w14:ligatures w14:val="none"/>
              </w:rPr>
              <w:t>Available,etc</w:t>
            </w:r>
            <w:proofErr w:type="spellEnd"/>
            <w:r w:rsidRPr="002D050F">
              <w:rPr>
                <w:rFonts w:ascii="Times New Roman" w:eastAsia="Times New Roman" w:hAnsi="Times New Roman" w:cs="Times New Roman"/>
                <w:color w:val="000000"/>
                <w:kern w:val="0"/>
                <w:lang w:eastAsia="en-IN"/>
                <w14:ligatures w14:val="none"/>
              </w:rPr>
              <w:t>.)</w:t>
            </w:r>
          </w:p>
        </w:tc>
        <w:tc>
          <w:tcPr>
            <w:tcW w:w="2726" w:type="dxa"/>
            <w:tcBorders>
              <w:top w:val="nil"/>
              <w:left w:val="nil"/>
              <w:bottom w:val="single" w:sz="4" w:space="0" w:color="auto"/>
              <w:right w:val="single" w:sz="4" w:space="0" w:color="auto"/>
            </w:tcBorders>
            <w:shd w:val="clear" w:color="auto" w:fill="auto"/>
            <w:noWrap/>
            <w:vAlign w:val="bottom"/>
            <w:hideMark/>
          </w:tcPr>
          <w:p w14:paraId="75DCA6BE" w14:textId="77777777" w:rsidR="002D050F" w:rsidRPr="002D050F" w:rsidRDefault="002D050F" w:rsidP="002D050F">
            <w:pPr>
              <w:spacing w:after="0" w:line="240" w:lineRule="auto"/>
              <w:rPr>
                <w:rFonts w:ascii="Times New Roman" w:eastAsia="Times New Roman" w:hAnsi="Times New Roman" w:cs="Times New Roman"/>
                <w:color w:val="000000"/>
                <w:kern w:val="0"/>
                <w:lang w:eastAsia="en-IN"/>
                <w14:ligatures w14:val="none"/>
              </w:rPr>
            </w:pPr>
            <w:r w:rsidRPr="002D050F">
              <w:rPr>
                <w:rFonts w:ascii="Times New Roman" w:eastAsia="Times New Roman" w:hAnsi="Times New Roman" w:cs="Times New Roman"/>
                <w:color w:val="000000"/>
                <w:kern w:val="0"/>
                <w:lang w:eastAsia="en-IN"/>
                <w14:ligatures w14:val="none"/>
              </w:rPr>
              <w:t>Rental Rate Per Day</w:t>
            </w:r>
          </w:p>
        </w:tc>
      </w:tr>
    </w:tbl>
    <w:p w14:paraId="7A65785A" w14:textId="77777777" w:rsidR="00EA301E" w:rsidRPr="00CB1D2A" w:rsidRDefault="00EA301E" w:rsidP="00DE5A69">
      <w:pPr>
        <w:rPr>
          <w:rFonts w:ascii="Times New Roman" w:hAnsi="Times New Roman" w:cs="Times New Roman"/>
          <w:b/>
          <w:bCs/>
          <w:sz w:val="36"/>
          <w:szCs w:val="36"/>
        </w:rPr>
      </w:pPr>
    </w:p>
    <w:tbl>
      <w:tblPr>
        <w:tblW w:w="5670" w:type="dxa"/>
        <w:tblLook w:val="04A0" w:firstRow="1" w:lastRow="0" w:firstColumn="1" w:lastColumn="0" w:noHBand="0" w:noVBand="1"/>
      </w:tblPr>
      <w:tblGrid>
        <w:gridCol w:w="1195"/>
        <w:gridCol w:w="1767"/>
        <w:gridCol w:w="1222"/>
        <w:gridCol w:w="1075"/>
        <w:gridCol w:w="1221"/>
        <w:gridCol w:w="1416"/>
        <w:gridCol w:w="1120"/>
      </w:tblGrid>
      <w:tr w:rsidR="00BE5B3C" w:rsidRPr="00BE5B3C" w14:paraId="1BE0C780" w14:textId="77777777" w:rsidTr="00BE5B3C">
        <w:trPr>
          <w:trHeight w:val="360"/>
        </w:trPr>
        <w:tc>
          <w:tcPr>
            <w:tcW w:w="17400"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46A2CF" w14:textId="77777777" w:rsidR="00BE5B3C" w:rsidRPr="00BE5B3C" w:rsidRDefault="00BE5B3C" w:rsidP="00BE5B3C">
            <w:pPr>
              <w:spacing w:after="0" w:line="240" w:lineRule="auto"/>
              <w:jc w:val="center"/>
              <w:rPr>
                <w:rFonts w:ascii="Times New Roman" w:eastAsia="Times New Roman" w:hAnsi="Times New Roman" w:cs="Times New Roman"/>
                <w:b/>
                <w:bCs/>
                <w:color w:val="000000"/>
                <w:kern w:val="0"/>
                <w:sz w:val="28"/>
                <w:szCs w:val="28"/>
                <w:lang w:eastAsia="en-IN"/>
                <w14:ligatures w14:val="none"/>
              </w:rPr>
            </w:pPr>
            <w:r w:rsidRPr="00BE5B3C">
              <w:rPr>
                <w:rFonts w:ascii="Times New Roman" w:eastAsia="Times New Roman" w:hAnsi="Times New Roman" w:cs="Times New Roman"/>
                <w:b/>
                <w:bCs/>
                <w:color w:val="000000"/>
                <w:kern w:val="0"/>
                <w:sz w:val="28"/>
                <w:szCs w:val="28"/>
                <w:lang w:eastAsia="en-IN"/>
                <w14:ligatures w14:val="none"/>
              </w:rPr>
              <w:t>3.Rental Order</w:t>
            </w:r>
          </w:p>
        </w:tc>
      </w:tr>
      <w:tr w:rsidR="00BE5B3C" w:rsidRPr="00BE5B3C" w14:paraId="7B02D2B1" w14:textId="77777777" w:rsidTr="00BE5B3C">
        <w:trPr>
          <w:trHeight w:val="312"/>
        </w:trPr>
        <w:tc>
          <w:tcPr>
            <w:tcW w:w="2289" w:type="dxa"/>
            <w:tcBorders>
              <w:top w:val="nil"/>
              <w:left w:val="single" w:sz="4" w:space="0" w:color="auto"/>
              <w:bottom w:val="single" w:sz="4" w:space="0" w:color="auto"/>
              <w:right w:val="single" w:sz="4" w:space="0" w:color="auto"/>
            </w:tcBorders>
            <w:shd w:val="clear" w:color="auto" w:fill="auto"/>
            <w:noWrap/>
            <w:vAlign w:val="bottom"/>
            <w:hideMark/>
          </w:tcPr>
          <w:p w14:paraId="19524D59" w14:textId="77777777" w:rsidR="00BE5B3C" w:rsidRPr="00BE5B3C" w:rsidRDefault="00BE5B3C" w:rsidP="00BE5B3C">
            <w:pPr>
              <w:spacing w:after="0" w:line="240" w:lineRule="auto"/>
              <w:rPr>
                <w:rFonts w:ascii="Times New Roman" w:eastAsia="Times New Roman" w:hAnsi="Times New Roman" w:cs="Times New Roman"/>
                <w:b/>
                <w:bCs/>
                <w:color w:val="000000"/>
                <w:kern w:val="0"/>
                <w:sz w:val="24"/>
                <w:szCs w:val="24"/>
                <w:lang w:eastAsia="en-IN"/>
                <w14:ligatures w14:val="none"/>
              </w:rPr>
            </w:pPr>
            <w:r w:rsidRPr="00BE5B3C">
              <w:rPr>
                <w:rFonts w:ascii="Times New Roman" w:eastAsia="Times New Roman" w:hAnsi="Times New Roman" w:cs="Times New Roman"/>
                <w:b/>
                <w:bCs/>
                <w:color w:val="000000"/>
                <w:kern w:val="0"/>
                <w:sz w:val="24"/>
                <w:szCs w:val="24"/>
                <w:lang w:eastAsia="en-IN"/>
                <w14:ligatures w14:val="none"/>
              </w:rPr>
              <w:t>Attribute Name</w:t>
            </w:r>
          </w:p>
        </w:tc>
        <w:tc>
          <w:tcPr>
            <w:tcW w:w="3499" w:type="dxa"/>
            <w:tcBorders>
              <w:top w:val="nil"/>
              <w:left w:val="nil"/>
              <w:bottom w:val="single" w:sz="4" w:space="0" w:color="auto"/>
              <w:right w:val="single" w:sz="4" w:space="0" w:color="auto"/>
            </w:tcBorders>
            <w:shd w:val="clear" w:color="auto" w:fill="auto"/>
            <w:noWrap/>
            <w:vAlign w:val="bottom"/>
            <w:hideMark/>
          </w:tcPr>
          <w:p w14:paraId="056E0CA1" w14:textId="77777777" w:rsidR="00BE5B3C" w:rsidRPr="00BE5B3C" w:rsidRDefault="00BE5B3C" w:rsidP="00BE5B3C">
            <w:pPr>
              <w:spacing w:after="0" w:line="240" w:lineRule="auto"/>
              <w:rPr>
                <w:rFonts w:ascii="Times New Roman" w:eastAsia="Times New Roman" w:hAnsi="Times New Roman" w:cs="Times New Roman"/>
                <w:b/>
                <w:bCs/>
                <w:color w:val="000000"/>
                <w:kern w:val="0"/>
                <w:sz w:val="24"/>
                <w:szCs w:val="24"/>
                <w:lang w:eastAsia="en-IN"/>
                <w14:ligatures w14:val="none"/>
              </w:rPr>
            </w:pPr>
            <w:r w:rsidRPr="00BE5B3C">
              <w:rPr>
                <w:rFonts w:ascii="Times New Roman" w:eastAsia="Times New Roman" w:hAnsi="Times New Roman" w:cs="Times New Roman"/>
                <w:b/>
                <w:bCs/>
                <w:color w:val="000000"/>
                <w:kern w:val="0"/>
                <w:sz w:val="24"/>
                <w:szCs w:val="24"/>
                <w:lang w:eastAsia="en-IN"/>
                <w14:ligatures w14:val="none"/>
              </w:rPr>
              <w:t>Rental ID</w:t>
            </w:r>
          </w:p>
        </w:tc>
        <w:tc>
          <w:tcPr>
            <w:tcW w:w="2347" w:type="dxa"/>
            <w:tcBorders>
              <w:top w:val="nil"/>
              <w:left w:val="nil"/>
              <w:bottom w:val="single" w:sz="4" w:space="0" w:color="auto"/>
              <w:right w:val="single" w:sz="4" w:space="0" w:color="auto"/>
            </w:tcBorders>
            <w:shd w:val="clear" w:color="auto" w:fill="auto"/>
            <w:noWrap/>
            <w:vAlign w:val="bottom"/>
            <w:hideMark/>
          </w:tcPr>
          <w:p w14:paraId="69E71FED" w14:textId="77777777" w:rsidR="00BE5B3C" w:rsidRPr="00BE5B3C" w:rsidRDefault="00BE5B3C" w:rsidP="00BE5B3C">
            <w:pPr>
              <w:spacing w:after="0" w:line="240" w:lineRule="auto"/>
              <w:rPr>
                <w:rFonts w:ascii="Times New Roman" w:eastAsia="Times New Roman" w:hAnsi="Times New Roman" w:cs="Times New Roman"/>
                <w:b/>
                <w:bCs/>
                <w:color w:val="000000"/>
                <w:kern w:val="0"/>
                <w:sz w:val="24"/>
                <w:szCs w:val="24"/>
                <w:lang w:eastAsia="en-IN"/>
                <w14:ligatures w14:val="none"/>
              </w:rPr>
            </w:pPr>
            <w:r w:rsidRPr="00BE5B3C">
              <w:rPr>
                <w:rFonts w:ascii="Times New Roman" w:eastAsia="Times New Roman" w:hAnsi="Times New Roman" w:cs="Times New Roman"/>
                <w:b/>
                <w:bCs/>
                <w:color w:val="000000"/>
                <w:kern w:val="0"/>
                <w:sz w:val="24"/>
                <w:szCs w:val="24"/>
                <w:lang w:eastAsia="en-IN"/>
                <w14:ligatures w14:val="none"/>
              </w:rPr>
              <w:t>Customer ID</w:t>
            </w:r>
          </w:p>
        </w:tc>
        <w:tc>
          <w:tcPr>
            <w:tcW w:w="2035" w:type="dxa"/>
            <w:tcBorders>
              <w:top w:val="nil"/>
              <w:left w:val="nil"/>
              <w:bottom w:val="single" w:sz="4" w:space="0" w:color="auto"/>
              <w:right w:val="single" w:sz="4" w:space="0" w:color="auto"/>
            </w:tcBorders>
            <w:shd w:val="clear" w:color="auto" w:fill="auto"/>
            <w:noWrap/>
            <w:vAlign w:val="bottom"/>
            <w:hideMark/>
          </w:tcPr>
          <w:p w14:paraId="62C0C414" w14:textId="77777777" w:rsidR="00BE5B3C" w:rsidRPr="00BE5B3C" w:rsidRDefault="00BE5B3C" w:rsidP="00BE5B3C">
            <w:pPr>
              <w:spacing w:after="0" w:line="240" w:lineRule="auto"/>
              <w:rPr>
                <w:rFonts w:ascii="Times New Roman" w:eastAsia="Times New Roman" w:hAnsi="Times New Roman" w:cs="Times New Roman"/>
                <w:b/>
                <w:bCs/>
                <w:color w:val="000000"/>
                <w:kern w:val="0"/>
                <w:sz w:val="24"/>
                <w:szCs w:val="24"/>
                <w:lang w:eastAsia="en-IN"/>
                <w14:ligatures w14:val="none"/>
              </w:rPr>
            </w:pPr>
            <w:r w:rsidRPr="00BE5B3C">
              <w:rPr>
                <w:rFonts w:ascii="Times New Roman" w:eastAsia="Times New Roman" w:hAnsi="Times New Roman" w:cs="Times New Roman"/>
                <w:b/>
                <w:bCs/>
                <w:color w:val="000000"/>
                <w:kern w:val="0"/>
                <w:sz w:val="24"/>
                <w:szCs w:val="24"/>
                <w:lang w:eastAsia="en-IN"/>
                <w14:ligatures w14:val="none"/>
              </w:rPr>
              <w:t>Vehicle ID</w:t>
            </w:r>
          </w:p>
        </w:tc>
        <w:tc>
          <w:tcPr>
            <w:tcW w:w="2344" w:type="dxa"/>
            <w:tcBorders>
              <w:top w:val="nil"/>
              <w:left w:val="nil"/>
              <w:bottom w:val="single" w:sz="4" w:space="0" w:color="auto"/>
              <w:right w:val="single" w:sz="4" w:space="0" w:color="auto"/>
            </w:tcBorders>
            <w:shd w:val="clear" w:color="auto" w:fill="auto"/>
            <w:noWrap/>
            <w:vAlign w:val="bottom"/>
            <w:hideMark/>
          </w:tcPr>
          <w:p w14:paraId="182F0C35" w14:textId="77777777" w:rsidR="00BE5B3C" w:rsidRPr="00BE5B3C" w:rsidRDefault="00BE5B3C" w:rsidP="00BE5B3C">
            <w:pPr>
              <w:spacing w:after="0" w:line="240" w:lineRule="auto"/>
              <w:rPr>
                <w:rFonts w:ascii="Times New Roman" w:eastAsia="Times New Roman" w:hAnsi="Times New Roman" w:cs="Times New Roman"/>
                <w:b/>
                <w:bCs/>
                <w:color w:val="000000"/>
                <w:kern w:val="0"/>
                <w:sz w:val="24"/>
                <w:szCs w:val="24"/>
                <w:lang w:eastAsia="en-IN"/>
                <w14:ligatures w14:val="none"/>
              </w:rPr>
            </w:pPr>
            <w:r w:rsidRPr="00BE5B3C">
              <w:rPr>
                <w:rFonts w:ascii="Times New Roman" w:eastAsia="Times New Roman" w:hAnsi="Times New Roman" w:cs="Times New Roman"/>
                <w:b/>
                <w:bCs/>
                <w:color w:val="000000"/>
                <w:kern w:val="0"/>
                <w:sz w:val="24"/>
                <w:szCs w:val="24"/>
                <w:lang w:eastAsia="en-IN"/>
                <w14:ligatures w14:val="none"/>
              </w:rPr>
              <w:t>Rental Date</w:t>
            </w:r>
          </w:p>
        </w:tc>
        <w:tc>
          <w:tcPr>
            <w:tcW w:w="2757" w:type="dxa"/>
            <w:tcBorders>
              <w:top w:val="nil"/>
              <w:left w:val="nil"/>
              <w:bottom w:val="single" w:sz="4" w:space="0" w:color="auto"/>
              <w:right w:val="single" w:sz="4" w:space="0" w:color="auto"/>
            </w:tcBorders>
            <w:shd w:val="clear" w:color="auto" w:fill="auto"/>
            <w:noWrap/>
            <w:vAlign w:val="bottom"/>
            <w:hideMark/>
          </w:tcPr>
          <w:p w14:paraId="5FF41808" w14:textId="77777777" w:rsidR="00BE5B3C" w:rsidRPr="00BE5B3C" w:rsidRDefault="00BE5B3C" w:rsidP="00BE5B3C">
            <w:pPr>
              <w:spacing w:after="0" w:line="240" w:lineRule="auto"/>
              <w:rPr>
                <w:rFonts w:ascii="Times New Roman" w:eastAsia="Times New Roman" w:hAnsi="Times New Roman" w:cs="Times New Roman"/>
                <w:b/>
                <w:bCs/>
                <w:color w:val="000000"/>
                <w:kern w:val="0"/>
                <w:sz w:val="24"/>
                <w:szCs w:val="24"/>
                <w:lang w:eastAsia="en-IN"/>
                <w14:ligatures w14:val="none"/>
              </w:rPr>
            </w:pPr>
            <w:r w:rsidRPr="00BE5B3C">
              <w:rPr>
                <w:rFonts w:ascii="Times New Roman" w:eastAsia="Times New Roman" w:hAnsi="Times New Roman" w:cs="Times New Roman"/>
                <w:b/>
                <w:bCs/>
                <w:color w:val="000000"/>
                <w:kern w:val="0"/>
                <w:sz w:val="24"/>
                <w:szCs w:val="24"/>
                <w:lang w:eastAsia="en-IN"/>
                <w14:ligatures w14:val="none"/>
              </w:rPr>
              <w:t xml:space="preserve">Return Date </w:t>
            </w:r>
          </w:p>
        </w:tc>
        <w:tc>
          <w:tcPr>
            <w:tcW w:w="2129" w:type="dxa"/>
            <w:tcBorders>
              <w:top w:val="nil"/>
              <w:left w:val="nil"/>
              <w:bottom w:val="single" w:sz="4" w:space="0" w:color="auto"/>
              <w:right w:val="single" w:sz="4" w:space="0" w:color="auto"/>
            </w:tcBorders>
            <w:shd w:val="clear" w:color="auto" w:fill="auto"/>
            <w:noWrap/>
            <w:vAlign w:val="bottom"/>
            <w:hideMark/>
          </w:tcPr>
          <w:p w14:paraId="324ACF63" w14:textId="77777777" w:rsidR="00BE5B3C" w:rsidRPr="00BE5B3C" w:rsidRDefault="00BE5B3C" w:rsidP="00BE5B3C">
            <w:pPr>
              <w:spacing w:after="0" w:line="240" w:lineRule="auto"/>
              <w:rPr>
                <w:rFonts w:ascii="Times New Roman" w:eastAsia="Times New Roman" w:hAnsi="Times New Roman" w:cs="Times New Roman"/>
                <w:b/>
                <w:bCs/>
                <w:color w:val="000000"/>
                <w:kern w:val="0"/>
                <w:sz w:val="24"/>
                <w:szCs w:val="24"/>
                <w:lang w:eastAsia="en-IN"/>
                <w14:ligatures w14:val="none"/>
              </w:rPr>
            </w:pPr>
            <w:r w:rsidRPr="00BE5B3C">
              <w:rPr>
                <w:rFonts w:ascii="Times New Roman" w:eastAsia="Times New Roman" w:hAnsi="Times New Roman" w:cs="Times New Roman"/>
                <w:b/>
                <w:bCs/>
                <w:color w:val="000000"/>
                <w:kern w:val="0"/>
                <w:sz w:val="24"/>
                <w:szCs w:val="24"/>
                <w:lang w:eastAsia="en-IN"/>
                <w14:ligatures w14:val="none"/>
              </w:rPr>
              <w:t>Total Cost</w:t>
            </w:r>
          </w:p>
        </w:tc>
      </w:tr>
      <w:tr w:rsidR="00BE5B3C" w:rsidRPr="00BE5B3C" w14:paraId="0AE6F99B" w14:textId="77777777" w:rsidTr="00BE5B3C">
        <w:trPr>
          <w:trHeight w:val="288"/>
        </w:trPr>
        <w:tc>
          <w:tcPr>
            <w:tcW w:w="2289" w:type="dxa"/>
            <w:tcBorders>
              <w:top w:val="nil"/>
              <w:left w:val="single" w:sz="4" w:space="0" w:color="auto"/>
              <w:bottom w:val="single" w:sz="4" w:space="0" w:color="auto"/>
              <w:right w:val="single" w:sz="4" w:space="0" w:color="auto"/>
            </w:tcBorders>
            <w:shd w:val="clear" w:color="auto" w:fill="auto"/>
            <w:noWrap/>
            <w:vAlign w:val="bottom"/>
            <w:hideMark/>
          </w:tcPr>
          <w:p w14:paraId="3659C650"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Date Type</w:t>
            </w:r>
          </w:p>
        </w:tc>
        <w:tc>
          <w:tcPr>
            <w:tcW w:w="3499" w:type="dxa"/>
            <w:tcBorders>
              <w:top w:val="nil"/>
              <w:left w:val="nil"/>
              <w:bottom w:val="single" w:sz="4" w:space="0" w:color="auto"/>
              <w:right w:val="single" w:sz="4" w:space="0" w:color="auto"/>
            </w:tcBorders>
            <w:shd w:val="clear" w:color="auto" w:fill="auto"/>
            <w:noWrap/>
            <w:vAlign w:val="bottom"/>
            <w:hideMark/>
          </w:tcPr>
          <w:p w14:paraId="2D19C833"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SERIAL</w:t>
            </w:r>
          </w:p>
        </w:tc>
        <w:tc>
          <w:tcPr>
            <w:tcW w:w="2347" w:type="dxa"/>
            <w:tcBorders>
              <w:top w:val="nil"/>
              <w:left w:val="nil"/>
              <w:bottom w:val="single" w:sz="4" w:space="0" w:color="auto"/>
              <w:right w:val="single" w:sz="4" w:space="0" w:color="auto"/>
            </w:tcBorders>
            <w:shd w:val="clear" w:color="auto" w:fill="auto"/>
            <w:noWrap/>
            <w:vAlign w:val="bottom"/>
            <w:hideMark/>
          </w:tcPr>
          <w:p w14:paraId="51221DE6"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INT</w:t>
            </w:r>
          </w:p>
        </w:tc>
        <w:tc>
          <w:tcPr>
            <w:tcW w:w="2035" w:type="dxa"/>
            <w:tcBorders>
              <w:top w:val="nil"/>
              <w:left w:val="nil"/>
              <w:bottom w:val="single" w:sz="4" w:space="0" w:color="auto"/>
              <w:right w:val="single" w:sz="4" w:space="0" w:color="auto"/>
            </w:tcBorders>
            <w:shd w:val="clear" w:color="auto" w:fill="auto"/>
            <w:noWrap/>
            <w:vAlign w:val="bottom"/>
            <w:hideMark/>
          </w:tcPr>
          <w:p w14:paraId="24E1E470"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INT</w:t>
            </w:r>
          </w:p>
        </w:tc>
        <w:tc>
          <w:tcPr>
            <w:tcW w:w="2344" w:type="dxa"/>
            <w:tcBorders>
              <w:top w:val="nil"/>
              <w:left w:val="nil"/>
              <w:bottom w:val="single" w:sz="4" w:space="0" w:color="auto"/>
              <w:right w:val="single" w:sz="4" w:space="0" w:color="auto"/>
            </w:tcBorders>
            <w:shd w:val="clear" w:color="auto" w:fill="auto"/>
            <w:noWrap/>
            <w:vAlign w:val="bottom"/>
            <w:hideMark/>
          </w:tcPr>
          <w:p w14:paraId="0905550A"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DATE</w:t>
            </w:r>
          </w:p>
        </w:tc>
        <w:tc>
          <w:tcPr>
            <w:tcW w:w="2757" w:type="dxa"/>
            <w:tcBorders>
              <w:top w:val="nil"/>
              <w:left w:val="nil"/>
              <w:bottom w:val="single" w:sz="4" w:space="0" w:color="auto"/>
              <w:right w:val="single" w:sz="4" w:space="0" w:color="auto"/>
            </w:tcBorders>
            <w:shd w:val="clear" w:color="auto" w:fill="auto"/>
            <w:noWrap/>
            <w:vAlign w:val="bottom"/>
            <w:hideMark/>
          </w:tcPr>
          <w:p w14:paraId="2C9C0486"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DATE</w:t>
            </w:r>
          </w:p>
        </w:tc>
        <w:tc>
          <w:tcPr>
            <w:tcW w:w="2129" w:type="dxa"/>
            <w:tcBorders>
              <w:top w:val="nil"/>
              <w:left w:val="nil"/>
              <w:bottom w:val="single" w:sz="4" w:space="0" w:color="auto"/>
              <w:right w:val="single" w:sz="4" w:space="0" w:color="auto"/>
            </w:tcBorders>
            <w:shd w:val="clear" w:color="auto" w:fill="auto"/>
            <w:noWrap/>
            <w:vAlign w:val="bottom"/>
            <w:hideMark/>
          </w:tcPr>
          <w:p w14:paraId="786662BE"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proofErr w:type="gramStart"/>
            <w:r w:rsidRPr="00BE5B3C">
              <w:rPr>
                <w:rFonts w:ascii="Times New Roman" w:eastAsia="Times New Roman" w:hAnsi="Times New Roman" w:cs="Times New Roman"/>
                <w:color w:val="000000"/>
                <w:kern w:val="0"/>
                <w:lang w:eastAsia="en-IN"/>
                <w14:ligatures w14:val="none"/>
              </w:rPr>
              <w:t>DECIMAL(</w:t>
            </w:r>
            <w:proofErr w:type="gramEnd"/>
            <w:r w:rsidRPr="00BE5B3C">
              <w:rPr>
                <w:rFonts w:ascii="Times New Roman" w:eastAsia="Times New Roman" w:hAnsi="Times New Roman" w:cs="Times New Roman"/>
                <w:color w:val="000000"/>
                <w:kern w:val="0"/>
                <w:lang w:eastAsia="en-IN"/>
                <w14:ligatures w14:val="none"/>
              </w:rPr>
              <w:t>10,2)</w:t>
            </w:r>
          </w:p>
        </w:tc>
      </w:tr>
      <w:tr w:rsidR="00BE5B3C" w:rsidRPr="00BE5B3C" w14:paraId="35B579F8" w14:textId="77777777" w:rsidTr="00BE5B3C">
        <w:trPr>
          <w:trHeight w:val="288"/>
        </w:trPr>
        <w:tc>
          <w:tcPr>
            <w:tcW w:w="2289" w:type="dxa"/>
            <w:tcBorders>
              <w:top w:val="nil"/>
              <w:left w:val="single" w:sz="4" w:space="0" w:color="auto"/>
              <w:bottom w:val="single" w:sz="4" w:space="0" w:color="auto"/>
              <w:right w:val="single" w:sz="4" w:space="0" w:color="auto"/>
            </w:tcBorders>
            <w:shd w:val="clear" w:color="auto" w:fill="auto"/>
            <w:noWrap/>
            <w:vAlign w:val="bottom"/>
            <w:hideMark/>
          </w:tcPr>
          <w:p w14:paraId="5A02560C"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Key Type</w:t>
            </w:r>
          </w:p>
        </w:tc>
        <w:tc>
          <w:tcPr>
            <w:tcW w:w="3499" w:type="dxa"/>
            <w:tcBorders>
              <w:top w:val="nil"/>
              <w:left w:val="nil"/>
              <w:bottom w:val="single" w:sz="4" w:space="0" w:color="auto"/>
              <w:right w:val="single" w:sz="4" w:space="0" w:color="auto"/>
            </w:tcBorders>
            <w:shd w:val="clear" w:color="auto" w:fill="auto"/>
            <w:noWrap/>
            <w:vAlign w:val="bottom"/>
            <w:hideMark/>
          </w:tcPr>
          <w:p w14:paraId="26ABE0AE"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Primary Key</w:t>
            </w:r>
          </w:p>
        </w:tc>
        <w:tc>
          <w:tcPr>
            <w:tcW w:w="2347" w:type="dxa"/>
            <w:tcBorders>
              <w:top w:val="nil"/>
              <w:left w:val="nil"/>
              <w:bottom w:val="single" w:sz="4" w:space="0" w:color="auto"/>
              <w:right w:val="single" w:sz="4" w:space="0" w:color="auto"/>
            </w:tcBorders>
            <w:shd w:val="clear" w:color="auto" w:fill="auto"/>
            <w:noWrap/>
            <w:vAlign w:val="bottom"/>
            <w:hideMark/>
          </w:tcPr>
          <w:p w14:paraId="2AD73047"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Foreign Key</w:t>
            </w:r>
          </w:p>
        </w:tc>
        <w:tc>
          <w:tcPr>
            <w:tcW w:w="2035" w:type="dxa"/>
            <w:tcBorders>
              <w:top w:val="nil"/>
              <w:left w:val="nil"/>
              <w:bottom w:val="single" w:sz="4" w:space="0" w:color="auto"/>
              <w:right w:val="single" w:sz="4" w:space="0" w:color="auto"/>
            </w:tcBorders>
            <w:shd w:val="clear" w:color="auto" w:fill="auto"/>
            <w:noWrap/>
            <w:vAlign w:val="bottom"/>
            <w:hideMark/>
          </w:tcPr>
          <w:p w14:paraId="1C63EF0F"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Foreign Key</w:t>
            </w:r>
          </w:p>
        </w:tc>
        <w:tc>
          <w:tcPr>
            <w:tcW w:w="2344" w:type="dxa"/>
            <w:tcBorders>
              <w:top w:val="nil"/>
              <w:left w:val="nil"/>
              <w:bottom w:val="single" w:sz="4" w:space="0" w:color="auto"/>
              <w:right w:val="single" w:sz="4" w:space="0" w:color="auto"/>
            </w:tcBorders>
            <w:shd w:val="clear" w:color="auto" w:fill="auto"/>
            <w:noWrap/>
            <w:vAlign w:val="bottom"/>
            <w:hideMark/>
          </w:tcPr>
          <w:p w14:paraId="40D6CF11"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 </w:t>
            </w:r>
          </w:p>
        </w:tc>
        <w:tc>
          <w:tcPr>
            <w:tcW w:w="2757" w:type="dxa"/>
            <w:tcBorders>
              <w:top w:val="nil"/>
              <w:left w:val="nil"/>
              <w:bottom w:val="single" w:sz="4" w:space="0" w:color="auto"/>
              <w:right w:val="single" w:sz="4" w:space="0" w:color="auto"/>
            </w:tcBorders>
            <w:shd w:val="clear" w:color="auto" w:fill="auto"/>
            <w:noWrap/>
            <w:vAlign w:val="bottom"/>
            <w:hideMark/>
          </w:tcPr>
          <w:p w14:paraId="0BD296FF"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 </w:t>
            </w:r>
          </w:p>
        </w:tc>
        <w:tc>
          <w:tcPr>
            <w:tcW w:w="2129" w:type="dxa"/>
            <w:tcBorders>
              <w:top w:val="nil"/>
              <w:left w:val="nil"/>
              <w:bottom w:val="single" w:sz="4" w:space="0" w:color="auto"/>
              <w:right w:val="single" w:sz="4" w:space="0" w:color="auto"/>
            </w:tcBorders>
            <w:shd w:val="clear" w:color="auto" w:fill="auto"/>
            <w:noWrap/>
            <w:vAlign w:val="bottom"/>
            <w:hideMark/>
          </w:tcPr>
          <w:p w14:paraId="28F7639E"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 </w:t>
            </w:r>
          </w:p>
        </w:tc>
      </w:tr>
      <w:tr w:rsidR="00BE5B3C" w:rsidRPr="00BE5B3C" w14:paraId="31387650" w14:textId="77777777" w:rsidTr="00BE5B3C">
        <w:trPr>
          <w:trHeight w:val="288"/>
        </w:trPr>
        <w:tc>
          <w:tcPr>
            <w:tcW w:w="2289" w:type="dxa"/>
            <w:tcBorders>
              <w:top w:val="nil"/>
              <w:left w:val="single" w:sz="4" w:space="0" w:color="auto"/>
              <w:bottom w:val="single" w:sz="4" w:space="0" w:color="auto"/>
              <w:right w:val="single" w:sz="4" w:space="0" w:color="auto"/>
            </w:tcBorders>
            <w:shd w:val="clear" w:color="auto" w:fill="auto"/>
            <w:noWrap/>
            <w:vAlign w:val="bottom"/>
            <w:hideMark/>
          </w:tcPr>
          <w:p w14:paraId="0E14E335"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Description</w:t>
            </w:r>
          </w:p>
        </w:tc>
        <w:tc>
          <w:tcPr>
            <w:tcW w:w="3499" w:type="dxa"/>
            <w:tcBorders>
              <w:top w:val="nil"/>
              <w:left w:val="nil"/>
              <w:bottom w:val="single" w:sz="4" w:space="0" w:color="auto"/>
              <w:right w:val="single" w:sz="4" w:space="0" w:color="auto"/>
            </w:tcBorders>
            <w:shd w:val="clear" w:color="auto" w:fill="auto"/>
            <w:noWrap/>
            <w:vAlign w:val="bottom"/>
            <w:hideMark/>
          </w:tcPr>
          <w:p w14:paraId="525D2000"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Unique identifier for rental</w:t>
            </w:r>
          </w:p>
        </w:tc>
        <w:tc>
          <w:tcPr>
            <w:tcW w:w="2347" w:type="dxa"/>
            <w:tcBorders>
              <w:top w:val="nil"/>
              <w:left w:val="nil"/>
              <w:bottom w:val="single" w:sz="4" w:space="0" w:color="auto"/>
              <w:right w:val="single" w:sz="4" w:space="0" w:color="auto"/>
            </w:tcBorders>
            <w:shd w:val="clear" w:color="auto" w:fill="auto"/>
            <w:noWrap/>
            <w:vAlign w:val="bottom"/>
            <w:hideMark/>
          </w:tcPr>
          <w:p w14:paraId="59A17F3C"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Links to Customer</w:t>
            </w:r>
          </w:p>
        </w:tc>
        <w:tc>
          <w:tcPr>
            <w:tcW w:w="2035" w:type="dxa"/>
            <w:tcBorders>
              <w:top w:val="nil"/>
              <w:left w:val="nil"/>
              <w:bottom w:val="single" w:sz="4" w:space="0" w:color="auto"/>
              <w:right w:val="single" w:sz="4" w:space="0" w:color="auto"/>
            </w:tcBorders>
            <w:shd w:val="clear" w:color="auto" w:fill="auto"/>
            <w:noWrap/>
            <w:vAlign w:val="bottom"/>
            <w:hideMark/>
          </w:tcPr>
          <w:p w14:paraId="239AF578"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Links to Vehicle</w:t>
            </w:r>
          </w:p>
        </w:tc>
        <w:tc>
          <w:tcPr>
            <w:tcW w:w="2344" w:type="dxa"/>
            <w:tcBorders>
              <w:top w:val="nil"/>
              <w:left w:val="nil"/>
              <w:bottom w:val="single" w:sz="4" w:space="0" w:color="auto"/>
              <w:right w:val="single" w:sz="4" w:space="0" w:color="auto"/>
            </w:tcBorders>
            <w:shd w:val="clear" w:color="auto" w:fill="auto"/>
            <w:noWrap/>
            <w:vAlign w:val="bottom"/>
            <w:hideMark/>
          </w:tcPr>
          <w:p w14:paraId="0AC7B9D0"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 xml:space="preserve">Date rental </w:t>
            </w:r>
            <w:proofErr w:type="spellStart"/>
            <w:r w:rsidRPr="00BE5B3C">
              <w:rPr>
                <w:rFonts w:ascii="Times New Roman" w:eastAsia="Times New Roman" w:hAnsi="Times New Roman" w:cs="Times New Roman"/>
                <w:color w:val="000000"/>
                <w:kern w:val="0"/>
                <w:lang w:eastAsia="en-IN"/>
                <w14:ligatures w14:val="none"/>
              </w:rPr>
              <w:t>brgins</w:t>
            </w:r>
            <w:proofErr w:type="spellEnd"/>
          </w:p>
        </w:tc>
        <w:tc>
          <w:tcPr>
            <w:tcW w:w="2757" w:type="dxa"/>
            <w:tcBorders>
              <w:top w:val="nil"/>
              <w:left w:val="nil"/>
              <w:bottom w:val="single" w:sz="4" w:space="0" w:color="auto"/>
              <w:right w:val="single" w:sz="4" w:space="0" w:color="auto"/>
            </w:tcBorders>
            <w:shd w:val="clear" w:color="auto" w:fill="auto"/>
            <w:noWrap/>
            <w:vAlign w:val="bottom"/>
            <w:hideMark/>
          </w:tcPr>
          <w:p w14:paraId="2B302366"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Expected return date</w:t>
            </w:r>
          </w:p>
        </w:tc>
        <w:tc>
          <w:tcPr>
            <w:tcW w:w="2129" w:type="dxa"/>
            <w:tcBorders>
              <w:top w:val="nil"/>
              <w:left w:val="nil"/>
              <w:bottom w:val="single" w:sz="4" w:space="0" w:color="auto"/>
              <w:right w:val="single" w:sz="4" w:space="0" w:color="auto"/>
            </w:tcBorders>
            <w:shd w:val="clear" w:color="auto" w:fill="auto"/>
            <w:noWrap/>
            <w:vAlign w:val="bottom"/>
            <w:hideMark/>
          </w:tcPr>
          <w:p w14:paraId="70CADACA" w14:textId="77777777" w:rsidR="00BE5B3C" w:rsidRPr="00BE5B3C" w:rsidRDefault="00BE5B3C" w:rsidP="00BE5B3C">
            <w:pPr>
              <w:spacing w:after="0" w:line="240" w:lineRule="auto"/>
              <w:rPr>
                <w:rFonts w:ascii="Times New Roman" w:eastAsia="Times New Roman" w:hAnsi="Times New Roman" w:cs="Times New Roman"/>
                <w:color w:val="000000"/>
                <w:kern w:val="0"/>
                <w:lang w:eastAsia="en-IN"/>
                <w14:ligatures w14:val="none"/>
              </w:rPr>
            </w:pPr>
            <w:r w:rsidRPr="00BE5B3C">
              <w:rPr>
                <w:rFonts w:ascii="Times New Roman" w:eastAsia="Times New Roman" w:hAnsi="Times New Roman" w:cs="Times New Roman"/>
                <w:color w:val="000000"/>
                <w:kern w:val="0"/>
                <w:lang w:eastAsia="en-IN"/>
                <w14:ligatures w14:val="none"/>
              </w:rPr>
              <w:t>Total rental cost</w:t>
            </w:r>
          </w:p>
        </w:tc>
      </w:tr>
    </w:tbl>
    <w:p w14:paraId="6C403B78" w14:textId="77777777" w:rsidR="00EA301E" w:rsidRPr="00CB1D2A" w:rsidRDefault="00EA301E" w:rsidP="00DE5A69">
      <w:pPr>
        <w:rPr>
          <w:rFonts w:ascii="Times New Roman" w:hAnsi="Times New Roman" w:cs="Times New Roman"/>
          <w:b/>
          <w:bCs/>
          <w:sz w:val="36"/>
          <w:szCs w:val="36"/>
        </w:rPr>
      </w:pPr>
    </w:p>
    <w:tbl>
      <w:tblPr>
        <w:tblW w:w="5670" w:type="dxa"/>
        <w:tblLook w:val="04A0" w:firstRow="1" w:lastRow="0" w:firstColumn="1" w:lastColumn="0" w:noHBand="0" w:noVBand="1"/>
      </w:tblPr>
      <w:tblGrid>
        <w:gridCol w:w="1232"/>
        <w:gridCol w:w="2082"/>
        <w:gridCol w:w="1458"/>
        <w:gridCol w:w="1977"/>
        <w:gridCol w:w="1185"/>
        <w:gridCol w:w="1082"/>
      </w:tblGrid>
      <w:tr w:rsidR="00283769" w:rsidRPr="00283769" w14:paraId="7D589455" w14:textId="77777777" w:rsidTr="00283769">
        <w:trPr>
          <w:trHeight w:val="288"/>
        </w:trPr>
        <w:tc>
          <w:tcPr>
            <w:tcW w:w="149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DA00AC" w14:textId="77777777" w:rsidR="00283769" w:rsidRPr="00283769" w:rsidRDefault="00283769" w:rsidP="00283769">
            <w:pPr>
              <w:spacing w:after="0" w:line="240" w:lineRule="auto"/>
              <w:jc w:val="center"/>
              <w:rPr>
                <w:rFonts w:ascii="Times New Roman" w:eastAsia="Times New Roman" w:hAnsi="Times New Roman" w:cs="Times New Roman"/>
                <w:b/>
                <w:bCs/>
                <w:color w:val="000000"/>
                <w:kern w:val="0"/>
                <w:lang w:eastAsia="en-IN"/>
                <w14:ligatures w14:val="none"/>
              </w:rPr>
            </w:pPr>
            <w:r w:rsidRPr="00283769">
              <w:rPr>
                <w:rFonts w:ascii="Times New Roman" w:eastAsia="Times New Roman" w:hAnsi="Times New Roman" w:cs="Times New Roman"/>
                <w:b/>
                <w:bCs/>
                <w:color w:val="000000"/>
                <w:kern w:val="0"/>
                <w:lang w:eastAsia="en-IN"/>
                <w14:ligatures w14:val="none"/>
              </w:rPr>
              <w:t>4.Payment</w:t>
            </w:r>
          </w:p>
        </w:tc>
      </w:tr>
      <w:tr w:rsidR="00283769" w:rsidRPr="00283769" w14:paraId="0C0E6DA1" w14:textId="77777777" w:rsidTr="00283769">
        <w:trPr>
          <w:trHeight w:val="312"/>
        </w:trPr>
        <w:tc>
          <w:tcPr>
            <w:tcW w:w="2015" w:type="dxa"/>
            <w:tcBorders>
              <w:top w:val="nil"/>
              <w:left w:val="single" w:sz="4" w:space="0" w:color="auto"/>
              <w:bottom w:val="single" w:sz="4" w:space="0" w:color="auto"/>
              <w:right w:val="single" w:sz="4" w:space="0" w:color="auto"/>
            </w:tcBorders>
            <w:shd w:val="clear" w:color="auto" w:fill="auto"/>
            <w:noWrap/>
            <w:vAlign w:val="bottom"/>
            <w:hideMark/>
          </w:tcPr>
          <w:p w14:paraId="4A3F7684" w14:textId="77777777" w:rsidR="00283769" w:rsidRPr="00283769" w:rsidRDefault="00283769" w:rsidP="00283769">
            <w:pPr>
              <w:spacing w:after="0" w:line="240" w:lineRule="auto"/>
              <w:rPr>
                <w:rFonts w:ascii="Times New Roman" w:eastAsia="Times New Roman" w:hAnsi="Times New Roman" w:cs="Times New Roman"/>
                <w:b/>
                <w:bCs/>
                <w:color w:val="000000"/>
                <w:kern w:val="0"/>
                <w:sz w:val="24"/>
                <w:szCs w:val="24"/>
                <w:lang w:eastAsia="en-IN"/>
                <w14:ligatures w14:val="none"/>
              </w:rPr>
            </w:pPr>
            <w:r w:rsidRPr="00283769">
              <w:rPr>
                <w:rFonts w:ascii="Times New Roman" w:eastAsia="Times New Roman" w:hAnsi="Times New Roman" w:cs="Times New Roman"/>
                <w:b/>
                <w:bCs/>
                <w:color w:val="000000"/>
                <w:kern w:val="0"/>
                <w:sz w:val="24"/>
                <w:szCs w:val="24"/>
                <w:lang w:eastAsia="en-IN"/>
                <w14:ligatures w14:val="none"/>
              </w:rPr>
              <w:t>Attribute Name</w:t>
            </w:r>
          </w:p>
        </w:tc>
        <w:tc>
          <w:tcPr>
            <w:tcW w:w="3522" w:type="dxa"/>
            <w:tcBorders>
              <w:top w:val="nil"/>
              <w:left w:val="nil"/>
              <w:bottom w:val="single" w:sz="4" w:space="0" w:color="auto"/>
              <w:right w:val="single" w:sz="4" w:space="0" w:color="auto"/>
            </w:tcBorders>
            <w:shd w:val="clear" w:color="auto" w:fill="auto"/>
            <w:noWrap/>
            <w:vAlign w:val="bottom"/>
            <w:hideMark/>
          </w:tcPr>
          <w:p w14:paraId="7FB286AF" w14:textId="77777777" w:rsidR="00283769" w:rsidRPr="00283769" w:rsidRDefault="00283769" w:rsidP="00283769">
            <w:pPr>
              <w:spacing w:after="0" w:line="240" w:lineRule="auto"/>
              <w:rPr>
                <w:rFonts w:ascii="Times New Roman" w:eastAsia="Times New Roman" w:hAnsi="Times New Roman" w:cs="Times New Roman"/>
                <w:b/>
                <w:bCs/>
                <w:color w:val="000000"/>
                <w:kern w:val="0"/>
                <w:sz w:val="24"/>
                <w:szCs w:val="24"/>
                <w:lang w:eastAsia="en-IN"/>
                <w14:ligatures w14:val="none"/>
              </w:rPr>
            </w:pPr>
            <w:r w:rsidRPr="00283769">
              <w:rPr>
                <w:rFonts w:ascii="Times New Roman" w:eastAsia="Times New Roman" w:hAnsi="Times New Roman" w:cs="Times New Roman"/>
                <w:b/>
                <w:bCs/>
                <w:color w:val="000000"/>
                <w:kern w:val="0"/>
                <w:sz w:val="24"/>
                <w:szCs w:val="24"/>
                <w:lang w:eastAsia="en-IN"/>
                <w14:ligatures w14:val="none"/>
              </w:rPr>
              <w:t>Payment ID</w:t>
            </w:r>
          </w:p>
        </w:tc>
        <w:tc>
          <w:tcPr>
            <w:tcW w:w="2415" w:type="dxa"/>
            <w:tcBorders>
              <w:top w:val="nil"/>
              <w:left w:val="nil"/>
              <w:bottom w:val="single" w:sz="4" w:space="0" w:color="auto"/>
              <w:right w:val="single" w:sz="4" w:space="0" w:color="auto"/>
            </w:tcBorders>
            <w:shd w:val="clear" w:color="auto" w:fill="auto"/>
            <w:noWrap/>
            <w:vAlign w:val="bottom"/>
            <w:hideMark/>
          </w:tcPr>
          <w:p w14:paraId="7EE5D484" w14:textId="77777777" w:rsidR="00283769" w:rsidRPr="00283769" w:rsidRDefault="00283769" w:rsidP="00283769">
            <w:pPr>
              <w:spacing w:after="0" w:line="240" w:lineRule="auto"/>
              <w:rPr>
                <w:rFonts w:ascii="Times New Roman" w:eastAsia="Times New Roman" w:hAnsi="Times New Roman" w:cs="Times New Roman"/>
                <w:b/>
                <w:bCs/>
                <w:color w:val="000000"/>
                <w:kern w:val="0"/>
                <w:sz w:val="24"/>
                <w:szCs w:val="24"/>
                <w:lang w:eastAsia="en-IN"/>
                <w14:ligatures w14:val="none"/>
              </w:rPr>
            </w:pPr>
            <w:r w:rsidRPr="00283769">
              <w:rPr>
                <w:rFonts w:ascii="Times New Roman" w:eastAsia="Times New Roman" w:hAnsi="Times New Roman" w:cs="Times New Roman"/>
                <w:b/>
                <w:bCs/>
                <w:color w:val="000000"/>
                <w:kern w:val="0"/>
                <w:sz w:val="24"/>
                <w:szCs w:val="24"/>
                <w:lang w:eastAsia="en-IN"/>
                <w14:ligatures w14:val="none"/>
              </w:rPr>
              <w:t xml:space="preserve">Rental ID </w:t>
            </w:r>
          </w:p>
        </w:tc>
        <w:tc>
          <w:tcPr>
            <w:tcW w:w="3335" w:type="dxa"/>
            <w:tcBorders>
              <w:top w:val="nil"/>
              <w:left w:val="nil"/>
              <w:bottom w:val="single" w:sz="4" w:space="0" w:color="auto"/>
              <w:right w:val="single" w:sz="4" w:space="0" w:color="auto"/>
            </w:tcBorders>
            <w:shd w:val="clear" w:color="auto" w:fill="auto"/>
            <w:noWrap/>
            <w:vAlign w:val="bottom"/>
            <w:hideMark/>
          </w:tcPr>
          <w:p w14:paraId="5216D05A" w14:textId="77777777" w:rsidR="00283769" w:rsidRPr="00283769" w:rsidRDefault="00283769" w:rsidP="00283769">
            <w:pPr>
              <w:spacing w:after="0" w:line="240" w:lineRule="auto"/>
              <w:rPr>
                <w:rFonts w:ascii="Times New Roman" w:eastAsia="Times New Roman" w:hAnsi="Times New Roman" w:cs="Times New Roman"/>
                <w:b/>
                <w:bCs/>
                <w:color w:val="000000"/>
                <w:kern w:val="0"/>
                <w:sz w:val="24"/>
                <w:szCs w:val="24"/>
                <w:lang w:eastAsia="en-IN"/>
                <w14:ligatures w14:val="none"/>
              </w:rPr>
            </w:pPr>
            <w:r w:rsidRPr="00283769">
              <w:rPr>
                <w:rFonts w:ascii="Times New Roman" w:eastAsia="Times New Roman" w:hAnsi="Times New Roman" w:cs="Times New Roman"/>
                <w:b/>
                <w:bCs/>
                <w:color w:val="000000"/>
                <w:kern w:val="0"/>
                <w:sz w:val="24"/>
                <w:szCs w:val="24"/>
                <w:lang w:eastAsia="en-IN"/>
                <w14:ligatures w14:val="none"/>
              </w:rPr>
              <w:t>Payment Method</w:t>
            </w:r>
          </w:p>
        </w:tc>
        <w:tc>
          <w:tcPr>
            <w:tcW w:w="1933" w:type="dxa"/>
            <w:tcBorders>
              <w:top w:val="nil"/>
              <w:left w:val="nil"/>
              <w:bottom w:val="single" w:sz="4" w:space="0" w:color="auto"/>
              <w:right w:val="single" w:sz="4" w:space="0" w:color="auto"/>
            </w:tcBorders>
            <w:shd w:val="clear" w:color="auto" w:fill="auto"/>
            <w:noWrap/>
            <w:vAlign w:val="bottom"/>
            <w:hideMark/>
          </w:tcPr>
          <w:p w14:paraId="5043E509" w14:textId="77777777" w:rsidR="00283769" w:rsidRPr="00283769" w:rsidRDefault="00283769" w:rsidP="00283769">
            <w:pPr>
              <w:spacing w:after="0" w:line="240" w:lineRule="auto"/>
              <w:rPr>
                <w:rFonts w:ascii="Times New Roman" w:eastAsia="Times New Roman" w:hAnsi="Times New Roman" w:cs="Times New Roman"/>
                <w:b/>
                <w:bCs/>
                <w:color w:val="000000"/>
                <w:kern w:val="0"/>
                <w:sz w:val="24"/>
                <w:szCs w:val="24"/>
                <w:lang w:eastAsia="en-IN"/>
                <w14:ligatures w14:val="none"/>
              </w:rPr>
            </w:pPr>
            <w:r w:rsidRPr="00283769">
              <w:rPr>
                <w:rFonts w:ascii="Times New Roman" w:eastAsia="Times New Roman" w:hAnsi="Times New Roman" w:cs="Times New Roman"/>
                <w:b/>
                <w:bCs/>
                <w:color w:val="000000"/>
                <w:kern w:val="0"/>
                <w:sz w:val="24"/>
                <w:szCs w:val="24"/>
                <w:lang w:eastAsia="en-IN"/>
                <w14:ligatures w14:val="none"/>
              </w:rPr>
              <w:t>Payment Date</w:t>
            </w:r>
          </w:p>
        </w:tc>
        <w:tc>
          <w:tcPr>
            <w:tcW w:w="1740" w:type="dxa"/>
            <w:tcBorders>
              <w:top w:val="nil"/>
              <w:left w:val="nil"/>
              <w:bottom w:val="single" w:sz="4" w:space="0" w:color="auto"/>
              <w:right w:val="single" w:sz="4" w:space="0" w:color="auto"/>
            </w:tcBorders>
            <w:shd w:val="clear" w:color="auto" w:fill="auto"/>
            <w:noWrap/>
            <w:vAlign w:val="bottom"/>
            <w:hideMark/>
          </w:tcPr>
          <w:p w14:paraId="57B66A07" w14:textId="77777777" w:rsidR="00283769" w:rsidRPr="00283769" w:rsidRDefault="00283769" w:rsidP="00283769">
            <w:pPr>
              <w:spacing w:after="0" w:line="240" w:lineRule="auto"/>
              <w:rPr>
                <w:rFonts w:ascii="Times New Roman" w:eastAsia="Times New Roman" w:hAnsi="Times New Roman" w:cs="Times New Roman"/>
                <w:b/>
                <w:bCs/>
                <w:color w:val="000000"/>
                <w:kern w:val="0"/>
                <w:sz w:val="24"/>
                <w:szCs w:val="24"/>
                <w:lang w:eastAsia="en-IN"/>
                <w14:ligatures w14:val="none"/>
              </w:rPr>
            </w:pPr>
            <w:r w:rsidRPr="00283769">
              <w:rPr>
                <w:rFonts w:ascii="Times New Roman" w:eastAsia="Times New Roman" w:hAnsi="Times New Roman" w:cs="Times New Roman"/>
                <w:b/>
                <w:bCs/>
                <w:color w:val="000000"/>
                <w:kern w:val="0"/>
                <w:sz w:val="24"/>
                <w:szCs w:val="24"/>
                <w:lang w:eastAsia="en-IN"/>
                <w14:ligatures w14:val="none"/>
              </w:rPr>
              <w:t>Amount Paid</w:t>
            </w:r>
          </w:p>
        </w:tc>
      </w:tr>
      <w:tr w:rsidR="00283769" w:rsidRPr="00283769" w14:paraId="329E4F87" w14:textId="77777777" w:rsidTr="00283769">
        <w:trPr>
          <w:trHeight w:val="288"/>
        </w:trPr>
        <w:tc>
          <w:tcPr>
            <w:tcW w:w="2015" w:type="dxa"/>
            <w:tcBorders>
              <w:top w:val="nil"/>
              <w:left w:val="single" w:sz="4" w:space="0" w:color="auto"/>
              <w:bottom w:val="single" w:sz="4" w:space="0" w:color="auto"/>
              <w:right w:val="single" w:sz="4" w:space="0" w:color="auto"/>
            </w:tcBorders>
            <w:shd w:val="clear" w:color="auto" w:fill="auto"/>
            <w:noWrap/>
            <w:vAlign w:val="bottom"/>
            <w:hideMark/>
          </w:tcPr>
          <w:p w14:paraId="20908039"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Date Type</w:t>
            </w:r>
          </w:p>
        </w:tc>
        <w:tc>
          <w:tcPr>
            <w:tcW w:w="3522" w:type="dxa"/>
            <w:tcBorders>
              <w:top w:val="nil"/>
              <w:left w:val="nil"/>
              <w:bottom w:val="single" w:sz="4" w:space="0" w:color="auto"/>
              <w:right w:val="single" w:sz="4" w:space="0" w:color="auto"/>
            </w:tcBorders>
            <w:shd w:val="clear" w:color="auto" w:fill="auto"/>
            <w:noWrap/>
            <w:vAlign w:val="bottom"/>
            <w:hideMark/>
          </w:tcPr>
          <w:p w14:paraId="6293D02A"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SERIAL</w:t>
            </w:r>
          </w:p>
        </w:tc>
        <w:tc>
          <w:tcPr>
            <w:tcW w:w="2415" w:type="dxa"/>
            <w:tcBorders>
              <w:top w:val="nil"/>
              <w:left w:val="nil"/>
              <w:bottom w:val="single" w:sz="4" w:space="0" w:color="auto"/>
              <w:right w:val="single" w:sz="4" w:space="0" w:color="auto"/>
            </w:tcBorders>
            <w:shd w:val="clear" w:color="auto" w:fill="auto"/>
            <w:noWrap/>
            <w:vAlign w:val="bottom"/>
            <w:hideMark/>
          </w:tcPr>
          <w:p w14:paraId="5BA5C3B5"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INT</w:t>
            </w:r>
          </w:p>
        </w:tc>
        <w:tc>
          <w:tcPr>
            <w:tcW w:w="3335" w:type="dxa"/>
            <w:tcBorders>
              <w:top w:val="nil"/>
              <w:left w:val="nil"/>
              <w:bottom w:val="single" w:sz="4" w:space="0" w:color="auto"/>
              <w:right w:val="single" w:sz="4" w:space="0" w:color="auto"/>
            </w:tcBorders>
            <w:shd w:val="clear" w:color="auto" w:fill="auto"/>
            <w:noWrap/>
            <w:vAlign w:val="bottom"/>
            <w:hideMark/>
          </w:tcPr>
          <w:p w14:paraId="0151D88A"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proofErr w:type="gramStart"/>
            <w:r w:rsidRPr="00283769">
              <w:rPr>
                <w:rFonts w:ascii="Times New Roman" w:eastAsia="Times New Roman" w:hAnsi="Times New Roman" w:cs="Times New Roman"/>
                <w:color w:val="000000"/>
                <w:kern w:val="0"/>
                <w:lang w:eastAsia="en-IN"/>
                <w14:ligatures w14:val="none"/>
              </w:rPr>
              <w:t>VARCHAR(</w:t>
            </w:r>
            <w:proofErr w:type="gramEnd"/>
            <w:r w:rsidRPr="00283769">
              <w:rPr>
                <w:rFonts w:ascii="Times New Roman" w:eastAsia="Times New Roman" w:hAnsi="Times New Roman" w:cs="Times New Roman"/>
                <w:color w:val="000000"/>
                <w:kern w:val="0"/>
                <w:lang w:eastAsia="en-IN"/>
                <w14:ligatures w14:val="none"/>
              </w:rPr>
              <w:t>50)</w:t>
            </w:r>
          </w:p>
        </w:tc>
        <w:tc>
          <w:tcPr>
            <w:tcW w:w="1933" w:type="dxa"/>
            <w:tcBorders>
              <w:top w:val="nil"/>
              <w:left w:val="nil"/>
              <w:bottom w:val="single" w:sz="4" w:space="0" w:color="auto"/>
              <w:right w:val="single" w:sz="4" w:space="0" w:color="auto"/>
            </w:tcBorders>
            <w:shd w:val="clear" w:color="auto" w:fill="auto"/>
            <w:noWrap/>
            <w:vAlign w:val="bottom"/>
            <w:hideMark/>
          </w:tcPr>
          <w:p w14:paraId="3BECDB2F"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DATE</w:t>
            </w:r>
          </w:p>
        </w:tc>
        <w:tc>
          <w:tcPr>
            <w:tcW w:w="1740" w:type="dxa"/>
            <w:tcBorders>
              <w:top w:val="nil"/>
              <w:left w:val="nil"/>
              <w:bottom w:val="single" w:sz="4" w:space="0" w:color="auto"/>
              <w:right w:val="single" w:sz="4" w:space="0" w:color="auto"/>
            </w:tcBorders>
            <w:shd w:val="clear" w:color="auto" w:fill="auto"/>
            <w:noWrap/>
            <w:vAlign w:val="bottom"/>
            <w:hideMark/>
          </w:tcPr>
          <w:p w14:paraId="08A164A2"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proofErr w:type="gramStart"/>
            <w:r w:rsidRPr="00283769">
              <w:rPr>
                <w:rFonts w:ascii="Times New Roman" w:eastAsia="Times New Roman" w:hAnsi="Times New Roman" w:cs="Times New Roman"/>
                <w:color w:val="000000"/>
                <w:kern w:val="0"/>
                <w:lang w:eastAsia="en-IN"/>
                <w14:ligatures w14:val="none"/>
              </w:rPr>
              <w:t>DECIMAL(</w:t>
            </w:r>
            <w:proofErr w:type="gramEnd"/>
            <w:r w:rsidRPr="00283769">
              <w:rPr>
                <w:rFonts w:ascii="Times New Roman" w:eastAsia="Times New Roman" w:hAnsi="Times New Roman" w:cs="Times New Roman"/>
                <w:color w:val="000000"/>
                <w:kern w:val="0"/>
                <w:lang w:eastAsia="en-IN"/>
                <w14:ligatures w14:val="none"/>
              </w:rPr>
              <w:t>10,2)</w:t>
            </w:r>
          </w:p>
        </w:tc>
      </w:tr>
      <w:tr w:rsidR="00283769" w:rsidRPr="00283769" w14:paraId="34007CA4" w14:textId="77777777" w:rsidTr="00283769">
        <w:trPr>
          <w:trHeight w:val="288"/>
        </w:trPr>
        <w:tc>
          <w:tcPr>
            <w:tcW w:w="2015" w:type="dxa"/>
            <w:tcBorders>
              <w:top w:val="nil"/>
              <w:left w:val="single" w:sz="4" w:space="0" w:color="auto"/>
              <w:bottom w:val="single" w:sz="4" w:space="0" w:color="auto"/>
              <w:right w:val="single" w:sz="4" w:space="0" w:color="auto"/>
            </w:tcBorders>
            <w:shd w:val="clear" w:color="auto" w:fill="auto"/>
            <w:noWrap/>
            <w:vAlign w:val="bottom"/>
            <w:hideMark/>
          </w:tcPr>
          <w:p w14:paraId="7E5DBC1D"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Key Type</w:t>
            </w:r>
          </w:p>
        </w:tc>
        <w:tc>
          <w:tcPr>
            <w:tcW w:w="3522" w:type="dxa"/>
            <w:tcBorders>
              <w:top w:val="nil"/>
              <w:left w:val="nil"/>
              <w:bottom w:val="single" w:sz="4" w:space="0" w:color="auto"/>
              <w:right w:val="single" w:sz="4" w:space="0" w:color="auto"/>
            </w:tcBorders>
            <w:shd w:val="clear" w:color="auto" w:fill="auto"/>
            <w:noWrap/>
            <w:vAlign w:val="bottom"/>
            <w:hideMark/>
          </w:tcPr>
          <w:p w14:paraId="6D06AF13"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Primary Key</w:t>
            </w:r>
          </w:p>
        </w:tc>
        <w:tc>
          <w:tcPr>
            <w:tcW w:w="2415" w:type="dxa"/>
            <w:tcBorders>
              <w:top w:val="nil"/>
              <w:left w:val="nil"/>
              <w:bottom w:val="single" w:sz="4" w:space="0" w:color="auto"/>
              <w:right w:val="single" w:sz="4" w:space="0" w:color="auto"/>
            </w:tcBorders>
            <w:shd w:val="clear" w:color="auto" w:fill="auto"/>
            <w:noWrap/>
            <w:vAlign w:val="bottom"/>
            <w:hideMark/>
          </w:tcPr>
          <w:p w14:paraId="34776690"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Foreign key</w:t>
            </w:r>
          </w:p>
        </w:tc>
        <w:tc>
          <w:tcPr>
            <w:tcW w:w="3335" w:type="dxa"/>
            <w:tcBorders>
              <w:top w:val="nil"/>
              <w:left w:val="nil"/>
              <w:bottom w:val="single" w:sz="4" w:space="0" w:color="auto"/>
              <w:right w:val="single" w:sz="4" w:space="0" w:color="auto"/>
            </w:tcBorders>
            <w:shd w:val="clear" w:color="auto" w:fill="auto"/>
            <w:noWrap/>
            <w:vAlign w:val="bottom"/>
            <w:hideMark/>
          </w:tcPr>
          <w:p w14:paraId="63A66320"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 </w:t>
            </w:r>
          </w:p>
        </w:tc>
        <w:tc>
          <w:tcPr>
            <w:tcW w:w="1933" w:type="dxa"/>
            <w:tcBorders>
              <w:top w:val="nil"/>
              <w:left w:val="nil"/>
              <w:bottom w:val="single" w:sz="4" w:space="0" w:color="auto"/>
              <w:right w:val="single" w:sz="4" w:space="0" w:color="auto"/>
            </w:tcBorders>
            <w:shd w:val="clear" w:color="auto" w:fill="auto"/>
            <w:noWrap/>
            <w:vAlign w:val="bottom"/>
            <w:hideMark/>
          </w:tcPr>
          <w:p w14:paraId="0135A10A"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 </w:t>
            </w:r>
          </w:p>
        </w:tc>
        <w:tc>
          <w:tcPr>
            <w:tcW w:w="1740" w:type="dxa"/>
            <w:tcBorders>
              <w:top w:val="nil"/>
              <w:left w:val="nil"/>
              <w:bottom w:val="single" w:sz="4" w:space="0" w:color="auto"/>
              <w:right w:val="single" w:sz="4" w:space="0" w:color="auto"/>
            </w:tcBorders>
            <w:shd w:val="clear" w:color="auto" w:fill="auto"/>
            <w:noWrap/>
            <w:vAlign w:val="bottom"/>
            <w:hideMark/>
          </w:tcPr>
          <w:p w14:paraId="016FAB04"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 </w:t>
            </w:r>
          </w:p>
        </w:tc>
      </w:tr>
      <w:tr w:rsidR="00283769" w:rsidRPr="00283769" w14:paraId="6F97EF1C" w14:textId="77777777" w:rsidTr="00283769">
        <w:trPr>
          <w:trHeight w:val="288"/>
        </w:trPr>
        <w:tc>
          <w:tcPr>
            <w:tcW w:w="2015" w:type="dxa"/>
            <w:tcBorders>
              <w:top w:val="nil"/>
              <w:left w:val="single" w:sz="4" w:space="0" w:color="auto"/>
              <w:bottom w:val="single" w:sz="4" w:space="0" w:color="auto"/>
              <w:right w:val="single" w:sz="4" w:space="0" w:color="auto"/>
            </w:tcBorders>
            <w:shd w:val="clear" w:color="auto" w:fill="auto"/>
            <w:noWrap/>
            <w:vAlign w:val="bottom"/>
            <w:hideMark/>
          </w:tcPr>
          <w:p w14:paraId="11BA69CC"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Description</w:t>
            </w:r>
          </w:p>
        </w:tc>
        <w:tc>
          <w:tcPr>
            <w:tcW w:w="3522" w:type="dxa"/>
            <w:tcBorders>
              <w:top w:val="nil"/>
              <w:left w:val="nil"/>
              <w:bottom w:val="single" w:sz="4" w:space="0" w:color="auto"/>
              <w:right w:val="single" w:sz="4" w:space="0" w:color="auto"/>
            </w:tcBorders>
            <w:shd w:val="clear" w:color="auto" w:fill="auto"/>
            <w:noWrap/>
            <w:vAlign w:val="bottom"/>
            <w:hideMark/>
          </w:tcPr>
          <w:p w14:paraId="37796381"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Unique identifier for payments</w:t>
            </w:r>
          </w:p>
        </w:tc>
        <w:tc>
          <w:tcPr>
            <w:tcW w:w="2415" w:type="dxa"/>
            <w:tcBorders>
              <w:top w:val="nil"/>
              <w:left w:val="nil"/>
              <w:bottom w:val="single" w:sz="4" w:space="0" w:color="auto"/>
              <w:right w:val="single" w:sz="4" w:space="0" w:color="auto"/>
            </w:tcBorders>
            <w:shd w:val="clear" w:color="auto" w:fill="auto"/>
            <w:noWrap/>
            <w:vAlign w:val="bottom"/>
            <w:hideMark/>
          </w:tcPr>
          <w:p w14:paraId="46EB2A63"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Links to Rental Order</w:t>
            </w:r>
          </w:p>
        </w:tc>
        <w:tc>
          <w:tcPr>
            <w:tcW w:w="3335" w:type="dxa"/>
            <w:tcBorders>
              <w:top w:val="nil"/>
              <w:left w:val="nil"/>
              <w:bottom w:val="single" w:sz="4" w:space="0" w:color="auto"/>
              <w:right w:val="single" w:sz="4" w:space="0" w:color="auto"/>
            </w:tcBorders>
            <w:shd w:val="clear" w:color="auto" w:fill="auto"/>
            <w:noWrap/>
            <w:vAlign w:val="bottom"/>
            <w:hideMark/>
          </w:tcPr>
          <w:p w14:paraId="46C5E3F1"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 xml:space="preserve">Method of </w:t>
            </w:r>
            <w:proofErr w:type="gramStart"/>
            <w:r w:rsidRPr="00283769">
              <w:rPr>
                <w:rFonts w:ascii="Times New Roman" w:eastAsia="Times New Roman" w:hAnsi="Times New Roman" w:cs="Times New Roman"/>
                <w:color w:val="000000"/>
                <w:kern w:val="0"/>
                <w:lang w:eastAsia="en-IN"/>
                <w14:ligatures w14:val="none"/>
              </w:rPr>
              <w:t>Payment(</w:t>
            </w:r>
            <w:proofErr w:type="spellStart"/>
            <w:proofErr w:type="gramEnd"/>
            <w:r w:rsidRPr="00283769">
              <w:rPr>
                <w:rFonts w:ascii="Times New Roman" w:eastAsia="Times New Roman" w:hAnsi="Times New Roman" w:cs="Times New Roman"/>
                <w:color w:val="000000"/>
                <w:kern w:val="0"/>
                <w:lang w:eastAsia="en-IN"/>
                <w14:ligatures w14:val="none"/>
              </w:rPr>
              <w:t>E.g.UPI</w:t>
            </w:r>
            <w:proofErr w:type="spellEnd"/>
            <w:r w:rsidRPr="00283769">
              <w:rPr>
                <w:rFonts w:ascii="Times New Roman" w:eastAsia="Times New Roman" w:hAnsi="Times New Roman" w:cs="Times New Roman"/>
                <w:color w:val="000000"/>
                <w:kern w:val="0"/>
                <w:lang w:eastAsia="en-IN"/>
                <w14:ligatures w14:val="none"/>
              </w:rPr>
              <w:t xml:space="preserve"> )</w:t>
            </w:r>
          </w:p>
        </w:tc>
        <w:tc>
          <w:tcPr>
            <w:tcW w:w="1933" w:type="dxa"/>
            <w:tcBorders>
              <w:top w:val="nil"/>
              <w:left w:val="nil"/>
              <w:bottom w:val="single" w:sz="4" w:space="0" w:color="auto"/>
              <w:right w:val="single" w:sz="4" w:space="0" w:color="auto"/>
            </w:tcBorders>
            <w:shd w:val="clear" w:color="auto" w:fill="auto"/>
            <w:noWrap/>
            <w:vAlign w:val="bottom"/>
            <w:hideMark/>
          </w:tcPr>
          <w:p w14:paraId="30C6756F"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Date of Payment</w:t>
            </w:r>
          </w:p>
        </w:tc>
        <w:tc>
          <w:tcPr>
            <w:tcW w:w="1740" w:type="dxa"/>
            <w:tcBorders>
              <w:top w:val="nil"/>
              <w:left w:val="nil"/>
              <w:bottom w:val="single" w:sz="4" w:space="0" w:color="auto"/>
              <w:right w:val="single" w:sz="4" w:space="0" w:color="auto"/>
            </w:tcBorders>
            <w:shd w:val="clear" w:color="auto" w:fill="auto"/>
            <w:noWrap/>
            <w:vAlign w:val="bottom"/>
            <w:hideMark/>
          </w:tcPr>
          <w:p w14:paraId="4893F7D8" w14:textId="77777777" w:rsidR="00283769" w:rsidRPr="00283769" w:rsidRDefault="00283769" w:rsidP="00283769">
            <w:pPr>
              <w:spacing w:after="0" w:line="240" w:lineRule="auto"/>
              <w:rPr>
                <w:rFonts w:ascii="Times New Roman" w:eastAsia="Times New Roman" w:hAnsi="Times New Roman" w:cs="Times New Roman"/>
                <w:color w:val="000000"/>
                <w:kern w:val="0"/>
                <w:lang w:eastAsia="en-IN"/>
                <w14:ligatures w14:val="none"/>
              </w:rPr>
            </w:pPr>
            <w:r w:rsidRPr="00283769">
              <w:rPr>
                <w:rFonts w:ascii="Times New Roman" w:eastAsia="Times New Roman" w:hAnsi="Times New Roman" w:cs="Times New Roman"/>
                <w:color w:val="000000"/>
                <w:kern w:val="0"/>
                <w:lang w:eastAsia="en-IN"/>
                <w14:ligatures w14:val="none"/>
              </w:rPr>
              <w:t>Amount Paid</w:t>
            </w:r>
          </w:p>
        </w:tc>
      </w:tr>
    </w:tbl>
    <w:p w14:paraId="7E0501EB" w14:textId="77777777" w:rsidR="00EA301E" w:rsidRPr="00CB1D2A" w:rsidRDefault="00EA301E" w:rsidP="00DE5A69">
      <w:pPr>
        <w:rPr>
          <w:rFonts w:ascii="Times New Roman" w:hAnsi="Times New Roman" w:cs="Times New Roman"/>
          <w:b/>
          <w:bCs/>
          <w:sz w:val="36"/>
          <w:szCs w:val="36"/>
        </w:rPr>
      </w:pPr>
    </w:p>
    <w:tbl>
      <w:tblPr>
        <w:tblW w:w="5670" w:type="dxa"/>
        <w:tblLook w:val="04A0" w:firstRow="1" w:lastRow="0" w:firstColumn="1" w:lastColumn="0" w:noHBand="0" w:noVBand="1"/>
      </w:tblPr>
      <w:tblGrid>
        <w:gridCol w:w="1337"/>
        <w:gridCol w:w="2359"/>
        <w:gridCol w:w="1390"/>
        <w:gridCol w:w="2110"/>
        <w:gridCol w:w="1820"/>
      </w:tblGrid>
      <w:tr w:rsidR="00927E69" w:rsidRPr="00927E69" w14:paraId="47E15D2B" w14:textId="77777777" w:rsidTr="00927E69">
        <w:trPr>
          <w:trHeight w:val="360"/>
        </w:trPr>
        <w:tc>
          <w:tcPr>
            <w:tcW w:w="12581"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53E768" w14:textId="77777777" w:rsidR="00927E69" w:rsidRPr="00927E69" w:rsidRDefault="00927E69" w:rsidP="00927E69">
            <w:pPr>
              <w:spacing w:after="0" w:line="240" w:lineRule="auto"/>
              <w:jc w:val="center"/>
              <w:rPr>
                <w:rFonts w:ascii="Times New Roman" w:eastAsia="Times New Roman" w:hAnsi="Times New Roman" w:cs="Times New Roman"/>
                <w:b/>
                <w:bCs/>
                <w:color w:val="000000"/>
                <w:kern w:val="0"/>
                <w:sz w:val="28"/>
                <w:szCs w:val="28"/>
                <w:lang w:eastAsia="en-IN"/>
                <w14:ligatures w14:val="none"/>
              </w:rPr>
            </w:pPr>
            <w:r w:rsidRPr="00927E69">
              <w:rPr>
                <w:rFonts w:ascii="Times New Roman" w:eastAsia="Times New Roman" w:hAnsi="Times New Roman" w:cs="Times New Roman"/>
                <w:b/>
                <w:bCs/>
                <w:color w:val="000000"/>
                <w:kern w:val="0"/>
                <w:sz w:val="28"/>
                <w:szCs w:val="28"/>
                <w:lang w:eastAsia="en-IN"/>
                <w14:ligatures w14:val="none"/>
              </w:rPr>
              <w:t>5.Employee</w:t>
            </w:r>
          </w:p>
        </w:tc>
      </w:tr>
      <w:tr w:rsidR="00927E69" w:rsidRPr="00927E69" w14:paraId="6F450F52" w14:textId="77777777" w:rsidTr="00927E69">
        <w:trPr>
          <w:trHeight w:val="312"/>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BC0130A" w14:textId="77777777" w:rsidR="00927E69" w:rsidRPr="00927E69" w:rsidRDefault="00927E69" w:rsidP="00927E69">
            <w:pPr>
              <w:spacing w:after="0" w:line="240" w:lineRule="auto"/>
              <w:rPr>
                <w:rFonts w:ascii="Times New Roman" w:eastAsia="Times New Roman" w:hAnsi="Times New Roman" w:cs="Times New Roman"/>
                <w:b/>
                <w:bCs/>
                <w:color w:val="000000"/>
                <w:kern w:val="0"/>
                <w:sz w:val="24"/>
                <w:szCs w:val="24"/>
                <w:lang w:eastAsia="en-IN"/>
                <w14:ligatures w14:val="none"/>
              </w:rPr>
            </w:pPr>
            <w:r w:rsidRPr="00927E69">
              <w:rPr>
                <w:rFonts w:ascii="Times New Roman" w:eastAsia="Times New Roman" w:hAnsi="Times New Roman" w:cs="Times New Roman"/>
                <w:b/>
                <w:bCs/>
                <w:color w:val="000000"/>
                <w:kern w:val="0"/>
                <w:sz w:val="24"/>
                <w:szCs w:val="24"/>
                <w:lang w:eastAsia="en-IN"/>
                <w14:ligatures w14:val="none"/>
              </w:rPr>
              <w:t>Attribute Name</w:t>
            </w:r>
          </w:p>
        </w:tc>
        <w:tc>
          <w:tcPr>
            <w:tcW w:w="3321" w:type="dxa"/>
            <w:tcBorders>
              <w:top w:val="nil"/>
              <w:left w:val="nil"/>
              <w:bottom w:val="single" w:sz="4" w:space="0" w:color="auto"/>
              <w:right w:val="single" w:sz="4" w:space="0" w:color="auto"/>
            </w:tcBorders>
            <w:shd w:val="clear" w:color="auto" w:fill="auto"/>
            <w:noWrap/>
            <w:vAlign w:val="bottom"/>
            <w:hideMark/>
          </w:tcPr>
          <w:p w14:paraId="02A72700" w14:textId="77777777" w:rsidR="00927E69" w:rsidRPr="00927E69" w:rsidRDefault="00927E69" w:rsidP="00927E69">
            <w:pPr>
              <w:spacing w:after="0" w:line="240" w:lineRule="auto"/>
              <w:rPr>
                <w:rFonts w:ascii="Times New Roman" w:eastAsia="Times New Roman" w:hAnsi="Times New Roman" w:cs="Times New Roman"/>
                <w:b/>
                <w:bCs/>
                <w:color w:val="000000"/>
                <w:kern w:val="0"/>
                <w:sz w:val="24"/>
                <w:szCs w:val="24"/>
                <w:lang w:eastAsia="en-IN"/>
                <w14:ligatures w14:val="none"/>
              </w:rPr>
            </w:pPr>
            <w:r w:rsidRPr="00927E69">
              <w:rPr>
                <w:rFonts w:ascii="Times New Roman" w:eastAsia="Times New Roman" w:hAnsi="Times New Roman" w:cs="Times New Roman"/>
                <w:b/>
                <w:bCs/>
                <w:color w:val="000000"/>
                <w:kern w:val="0"/>
                <w:sz w:val="24"/>
                <w:szCs w:val="24"/>
                <w:lang w:eastAsia="en-IN"/>
                <w14:ligatures w14:val="none"/>
              </w:rPr>
              <w:t>Employee ID</w:t>
            </w:r>
          </w:p>
        </w:tc>
        <w:tc>
          <w:tcPr>
            <w:tcW w:w="1918" w:type="dxa"/>
            <w:tcBorders>
              <w:top w:val="nil"/>
              <w:left w:val="nil"/>
              <w:bottom w:val="single" w:sz="4" w:space="0" w:color="auto"/>
              <w:right w:val="single" w:sz="4" w:space="0" w:color="auto"/>
            </w:tcBorders>
            <w:shd w:val="clear" w:color="auto" w:fill="auto"/>
            <w:noWrap/>
            <w:vAlign w:val="bottom"/>
            <w:hideMark/>
          </w:tcPr>
          <w:p w14:paraId="618FDF99" w14:textId="77777777" w:rsidR="00927E69" w:rsidRPr="00927E69" w:rsidRDefault="00927E69" w:rsidP="00927E69">
            <w:pPr>
              <w:spacing w:after="0" w:line="240" w:lineRule="auto"/>
              <w:rPr>
                <w:rFonts w:ascii="Times New Roman" w:eastAsia="Times New Roman" w:hAnsi="Times New Roman" w:cs="Times New Roman"/>
                <w:b/>
                <w:bCs/>
                <w:color w:val="000000"/>
                <w:kern w:val="0"/>
                <w:sz w:val="24"/>
                <w:szCs w:val="24"/>
                <w:lang w:eastAsia="en-IN"/>
                <w14:ligatures w14:val="none"/>
              </w:rPr>
            </w:pPr>
            <w:r w:rsidRPr="00927E69">
              <w:rPr>
                <w:rFonts w:ascii="Times New Roman" w:eastAsia="Times New Roman" w:hAnsi="Times New Roman" w:cs="Times New Roman"/>
                <w:b/>
                <w:bCs/>
                <w:color w:val="000000"/>
                <w:kern w:val="0"/>
                <w:sz w:val="24"/>
                <w:szCs w:val="24"/>
                <w:lang w:eastAsia="en-IN"/>
                <w14:ligatures w14:val="none"/>
              </w:rPr>
              <w:t>Employee Name</w:t>
            </w:r>
          </w:p>
        </w:tc>
        <w:tc>
          <w:tcPr>
            <w:tcW w:w="2961" w:type="dxa"/>
            <w:tcBorders>
              <w:top w:val="nil"/>
              <w:left w:val="nil"/>
              <w:bottom w:val="single" w:sz="4" w:space="0" w:color="auto"/>
              <w:right w:val="single" w:sz="4" w:space="0" w:color="auto"/>
            </w:tcBorders>
            <w:shd w:val="clear" w:color="auto" w:fill="auto"/>
            <w:noWrap/>
            <w:vAlign w:val="bottom"/>
            <w:hideMark/>
          </w:tcPr>
          <w:p w14:paraId="6781DE0D" w14:textId="77777777" w:rsidR="00927E69" w:rsidRPr="00927E69" w:rsidRDefault="00927E69" w:rsidP="00927E69">
            <w:pPr>
              <w:spacing w:after="0" w:line="240" w:lineRule="auto"/>
              <w:rPr>
                <w:rFonts w:ascii="Times New Roman" w:eastAsia="Times New Roman" w:hAnsi="Times New Roman" w:cs="Times New Roman"/>
                <w:b/>
                <w:bCs/>
                <w:color w:val="000000"/>
                <w:kern w:val="0"/>
                <w:sz w:val="24"/>
                <w:szCs w:val="24"/>
                <w:lang w:eastAsia="en-IN"/>
                <w14:ligatures w14:val="none"/>
              </w:rPr>
            </w:pPr>
            <w:r w:rsidRPr="00927E69">
              <w:rPr>
                <w:rFonts w:ascii="Times New Roman" w:eastAsia="Times New Roman" w:hAnsi="Times New Roman" w:cs="Times New Roman"/>
                <w:b/>
                <w:bCs/>
                <w:color w:val="000000"/>
                <w:kern w:val="0"/>
                <w:sz w:val="24"/>
                <w:szCs w:val="24"/>
                <w:lang w:eastAsia="en-IN"/>
                <w14:ligatures w14:val="none"/>
              </w:rPr>
              <w:t>phone.no</w:t>
            </w:r>
          </w:p>
        </w:tc>
        <w:tc>
          <w:tcPr>
            <w:tcW w:w="2541" w:type="dxa"/>
            <w:tcBorders>
              <w:top w:val="nil"/>
              <w:left w:val="nil"/>
              <w:bottom w:val="single" w:sz="4" w:space="0" w:color="auto"/>
              <w:right w:val="single" w:sz="4" w:space="0" w:color="auto"/>
            </w:tcBorders>
            <w:shd w:val="clear" w:color="auto" w:fill="auto"/>
            <w:noWrap/>
            <w:vAlign w:val="bottom"/>
            <w:hideMark/>
          </w:tcPr>
          <w:p w14:paraId="7C309806" w14:textId="77777777" w:rsidR="00927E69" w:rsidRPr="00927E69" w:rsidRDefault="00927E69" w:rsidP="00927E69">
            <w:pPr>
              <w:spacing w:after="0" w:line="240" w:lineRule="auto"/>
              <w:rPr>
                <w:rFonts w:ascii="Times New Roman" w:eastAsia="Times New Roman" w:hAnsi="Times New Roman" w:cs="Times New Roman"/>
                <w:b/>
                <w:bCs/>
                <w:color w:val="000000"/>
                <w:kern w:val="0"/>
                <w:sz w:val="24"/>
                <w:szCs w:val="24"/>
                <w:lang w:eastAsia="en-IN"/>
                <w14:ligatures w14:val="none"/>
              </w:rPr>
            </w:pPr>
            <w:r w:rsidRPr="00927E69">
              <w:rPr>
                <w:rFonts w:ascii="Times New Roman" w:eastAsia="Times New Roman" w:hAnsi="Times New Roman" w:cs="Times New Roman"/>
                <w:b/>
                <w:bCs/>
                <w:color w:val="000000"/>
                <w:kern w:val="0"/>
                <w:sz w:val="24"/>
                <w:szCs w:val="24"/>
                <w:lang w:eastAsia="en-IN"/>
                <w14:ligatures w14:val="none"/>
              </w:rPr>
              <w:t>Employee email ID</w:t>
            </w:r>
          </w:p>
        </w:tc>
      </w:tr>
      <w:tr w:rsidR="00927E69" w:rsidRPr="00927E69" w14:paraId="074F1DF5" w14:textId="77777777" w:rsidTr="00927E69">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4769A16B"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Date Type</w:t>
            </w:r>
          </w:p>
        </w:tc>
        <w:tc>
          <w:tcPr>
            <w:tcW w:w="3321" w:type="dxa"/>
            <w:tcBorders>
              <w:top w:val="nil"/>
              <w:left w:val="nil"/>
              <w:bottom w:val="single" w:sz="4" w:space="0" w:color="auto"/>
              <w:right w:val="single" w:sz="4" w:space="0" w:color="auto"/>
            </w:tcBorders>
            <w:shd w:val="clear" w:color="auto" w:fill="auto"/>
            <w:noWrap/>
            <w:vAlign w:val="bottom"/>
            <w:hideMark/>
          </w:tcPr>
          <w:p w14:paraId="3A625D9D"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SERIIAL</w:t>
            </w:r>
          </w:p>
        </w:tc>
        <w:tc>
          <w:tcPr>
            <w:tcW w:w="1918" w:type="dxa"/>
            <w:tcBorders>
              <w:top w:val="nil"/>
              <w:left w:val="nil"/>
              <w:bottom w:val="single" w:sz="4" w:space="0" w:color="auto"/>
              <w:right w:val="single" w:sz="4" w:space="0" w:color="auto"/>
            </w:tcBorders>
            <w:shd w:val="clear" w:color="auto" w:fill="auto"/>
            <w:noWrap/>
            <w:vAlign w:val="bottom"/>
            <w:hideMark/>
          </w:tcPr>
          <w:p w14:paraId="6AAE1E68"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proofErr w:type="gramStart"/>
            <w:r w:rsidRPr="00927E69">
              <w:rPr>
                <w:rFonts w:ascii="Times New Roman" w:eastAsia="Times New Roman" w:hAnsi="Times New Roman" w:cs="Times New Roman"/>
                <w:color w:val="000000"/>
                <w:kern w:val="0"/>
                <w:lang w:eastAsia="en-IN"/>
                <w14:ligatures w14:val="none"/>
              </w:rPr>
              <w:t>VARCHAR(</w:t>
            </w:r>
            <w:proofErr w:type="gramEnd"/>
            <w:r w:rsidRPr="00927E69">
              <w:rPr>
                <w:rFonts w:ascii="Times New Roman" w:eastAsia="Times New Roman" w:hAnsi="Times New Roman" w:cs="Times New Roman"/>
                <w:color w:val="000000"/>
                <w:kern w:val="0"/>
                <w:lang w:eastAsia="en-IN"/>
                <w14:ligatures w14:val="none"/>
              </w:rPr>
              <w:t>50)</w:t>
            </w:r>
          </w:p>
        </w:tc>
        <w:tc>
          <w:tcPr>
            <w:tcW w:w="2961" w:type="dxa"/>
            <w:tcBorders>
              <w:top w:val="nil"/>
              <w:left w:val="nil"/>
              <w:bottom w:val="single" w:sz="4" w:space="0" w:color="auto"/>
              <w:right w:val="single" w:sz="4" w:space="0" w:color="auto"/>
            </w:tcBorders>
            <w:shd w:val="clear" w:color="auto" w:fill="auto"/>
            <w:noWrap/>
            <w:vAlign w:val="bottom"/>
            <w:hideMark/>
          </w:tcPr>
          <w:p w14:paraId="34D17BD6"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proofErr w:type="gramStart"/>
            <w:r w:rsidRPr="00927E69">
              <w:rPr>
                <w:rFonts w:ascii="Times New Roman" w:eastAsia="Times New Roman" w:hAnsi="Times New Roman" w:cs="Times New Roman"/>
                <w:color w:val="000000"/>
                <w:kern w:val="0"/>
                <w:lang w:eastAsia="en-IN"/>
                <w14:ligatures w14:val="none"/>
              </w:rPr>
              <w:t>VARCHAR(</w:t>
            </w:r>
            <w:proofErr w:type="gramEnd"/>
            <w:r w:rsidRPr="00927E69">
              <w:rPr>
                <w:rFonts w:ascii="Times New Roman" w:eastAsia="Times New Roman" w:hAnsi="Times New Roman" w:cs="Times New Roman"/>
                <w:color w:val="000000"/>
                <w:kern w:val="0"/>
                <w:lang w:eastAsia="en-IN"/>
                <w14:ligatures w14:val="none"/>
              </w:rPr>
              <w:t>16)</w:t>
            </w:r>
          </w:p>
        </w:tc>
        <w:tc>
          <w:tcPr>
            <w:tcW w:w="2541" w:type="dxa"/>
            <w:tcBorders>
              <w:top w:val="nil"/>
              <w:left w:val="nil"/>
              <w:bottom w:val="single" w:sz="4" w:space="0" w:color="auto"/>
              <w:right w:val="single" w:sz="4" w:space="0" w:color="auto"/>
            </w:tcBorders>
            <w:shd w:val="clear" w:color="auto" w:fill="auto"/>
            <w:noWrap/>
            <w:vAlign w:val="bottom"/>
            <w:hideMark/>
          </w:tcPr>
          <w:p w14:paraId="6388847A"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proofErr w:type="gramStart"/>
            <w:r w:rsidRPr="00927E69">
              <w:rPr>
                <w:rFonts w:ascii="Times New Roman" w:eastAsia="Times New Roman" w:hAnsi="Times New Roman" w:cs="Times New Roman"/>
                <w:color w:val="000000"/>
                <w:kern w:val="0"/>
                <w:lang w:eastAsia="en-IN"/>
                <w14:ligatures w14:val="none"/>
              </w:rPr>
              <w:t>VARCHAR(</w:t>
            </w:r>
            <w:proofErr w:type="gramEnd"/>
            <w:r w:rsidRPr="00927E69">
              <w:rPr>
                <w:rFonts w:ascii="Times New Roman" w:eastAsia="Times New Roman" w:hAnsi="Times New Roman" w:cs="Times New Roman"/>
                <w:color w:val="000000"/>
                <w:kern w:val="0"/>
                <w:lang w:eastAsia="en-IN"/>
                <w14:ligatures w14:val="none"/>
              </w:rPr>
              <w:t>100</w:t>
            </w:r>
          </w:p>
        </w:tc>
      </w:tr>
      <w:tr w:rsidR="00927E69" w:rsidRPr="00927E69" w14:paraId="73828076" w14:textId="77777777" w:rsidTr="00927E69">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13CE71F"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Key Type</w:t>
            </w:r>
          </w:p>
        </w:tc>
        <w:tc>
          <w:tcPr>
            <w:tcW w:w="3321" w:type="dxa"/>
            <w:tcBorders>
              <w:top w:val="nil"/>
              <w:left w:val="nil"/>
              <w:bottom w:val="single" w:sz="4" w:space="0" w:color="auto"/>
              <w:right w:val="single" w:sz="4" w:space="0" w:color="auto"/>
            </w:tcBorders>
            <w:shd w:val="clear" w:color="auto" w:fill="auto"/>
            <w:noWrap/>
            <w:vAlign w:val="bottom"/>
            <w:hideMark/>
          </w:tcPr>
          <w:p w14:paraId="187B3CB2"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Primary key</w:t>
            </w:r>
          </w:p>
        </w:tc>
        <w:tc>
          <w:tcPr>
            <w:tcW w:w="1918" w:type="dxa"/>
            <w:tcBorders>
              <w:top w:val="nil"/>
              <w:left w:val="nil"/>
              <w:bottom w:val="single" w:sz="4" w:space="0" w:color="auto"/>
              <w:right w:val="single" w:sz="4" w:space="0" w:color="auto"/>
            </w:tcBorders>
            <w:shd w:val="clear" w:color="auto" w:fill="auto"/>
            <w:noWrap/>
            <w:vAlign w:val="bottom"/>
            <w:hideMark/>
          </w:tcPr>
          <w:p w14:paraId="4AD4477D"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 </w:t>
            </w:r>
          </w:p>
        </w:tc>
        <w:tc>
          <w:tcPr>
            <w:tcW w:w="2961" w:type="dxa"/>
            <w:tcBorders>
              <w:top w:val="nil"/>
              <w:left w:val="nil"/>
              <w:bottom w:val="single" w:sz="4" w:space="0" w:color="auto"/>
              <w:right w:val="single" w:sz="4" w:space="0" w:color="auto"/>
            </w:tcBorders>
            <w:shd w:val="clear" w:color="auto" w:fill="auto"/>
            <w:noWrap/>
            <w:vAlign w:val="bottom"/>
            <w:hideMark/>
          </w:tcPr>
          <w:p w14:paraId="4CC76F0C"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 </w:t>
            </w:r>
          </w:p>
        </w:tc>
        <w:tc>
          <w:tcPr>
            <w:tcW w:w="2541" w:type="dxa"/>
            <w:tcBorders>
              <w:top w:val="nil"/>
              <w:left w:val="nil"/>
              <w:bottom w:val="single" w:sz="4" w:space="0" w:color="auto"/>
              <w:right w:val="single" w:sz="4" w:space="0" w:color="auto"/>
            </w:tcBorders>
            <w:shd w:val="clear" w:color="auto" w:fill="auto"/>
            <w:noWrap/>
            <w:vAlign w:val="bottom"/>
            <w:hideMark/>
          </w:tcPr>
          <w:p w14:paraId="19FBFF6C"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 </w:t>
            </w:r>
          </w:p>
        </w:tc>
      </w:tr>
      <w:tr w:rsidR="00927E69" w:rsidRPr="00927E69" w14:paraId="5B63BC69" w14:textId="77777777" w:rsidTr="00927E69">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08731D7"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Description</w:t>
            </w:r>
          </w:p>
        </w:tc>
        <w:tc>
          <w:tcPr>
            <w:tcW w:w="3321" w:type="dxa"/>
            <w:tcBorders>
              <w:top w:val="nil"/>
              <w:left w:val="nil"/>
              <w:bottom w:val="single" w:sz="4" w:space="0" w:color="auto"/>
              <w:right w:val="single" w:sz="4" w:space="0" w:color="auto"/>
            </w:tcBorders>
            <w:shd w:val="clear" w:color="auto" w:fill="auto"/>
            <w:noWrap/>
            <w:vAlign w:val="bottom"/>
            <w:hideMark/>
          </w:tcPr>
          <w:p w14:paraId="0D8FF26E"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Unique identifier for employees</w:t>
            </w:r>
          </w:p>
        </w:tc>
        <w:tc>
          <w:tcPr>
            <w:tcW w:w="1918" w:type="dxa"/>
            <w:tcBorders>
              <w:top w:val="nil"/>
              <w:left w:val="nil"/>
              <w:bottom w:val="single" w:sz="4" w:space="0" w:color="auto"/>
              <w:right w:val="single" w:sz="4" w:space="0" w:color="auto"/>
            </w:tcBorders>
            <w:shd w:val="clear" w:color="auto" w:fill="auto"/>
            <w:noWrap/>
            <w:vAlign w:val="bottom"/>
            <w:hideMark/>
          </w:tcPr>
          <w:p w14:paraId="66541A09"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employee Name's</w:t>
            </w:r>
          </w:p>
        </w:tc>
        <w:tc>
          <w:tcPr>
            <w:tcW w:w="2961" w:type="dxa"/>
            <w:tcBorders>
              <w:top w:val="nil"/>
              <w:left w:val="nil"/>
              <w:bottom w:val="single" w:sz="4" w:space="0" w:color="auto"/>
              <w:right w:val="single" w:sz="4" w:space="0" w:color="auto"/>
            </w:tcBorders>
            <w:shd w:val="clear" w:color="auto" w:fill="auto"/>
            <w:noWrap/>
            <w:vAlign w:val="bottom"/>
            <w:hideMark/>
          </w:tcPr>
          <w:p w14:paraId="4377AE53"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employee's phone number's</w:t>
            </w:r>
          </w:p>
        </w:tc>
        <w:tc>
          <w:tcPr>
            <w:tcW w:w="2541" w:type="dxa"/>
            <w:tcBorders>
              <w:top w:val="nil"/>
              <w:left w:val="nil"/>
              <w:bottom w:val="single" w:sz="4" w:space="0" w:color="auto"/>
              <w:right w:val="single" w:sz="4" w:space="0" w:color="auto"/>
            </w:tcBorders>
            <w:shd w:val="clear" w:color="auto" w:fill="auto"/>
            <w:noWrap/>
            <w:vAlign w:val="bottom"/>
            <w:hideMark/>
          </w:tcPr>
          <w:p w14:paraId="616784EF" w14:textId="77777777" w:rsidR="00927E69" w:rsidRPr="00927E69" w:rsidRDefault="00927E69" w:rsidP="00927E69">
            <w:pPr>
              <w:spacing w:after="0" w:line="240" w:lineRule="auto"/>
              <w:rPr>
                <w:rFonts w:ascii="Times New Roman" w:eastAsia="Times New Roman" w:hAnsi="Times New Roman" w:cs="Times New Roman"/>
                <w:color w:val="000000"/>
                <w:kern w:val="0"/>
                <w:lang w:eastAsia="en-IN"/>
                <w14:ligatures w14:val="none"/>
              </w:rPr>
            </w:pPr>
            <w:r w:rsidRPr="00927E69">
              <w:rPr>
                <w:rFonts w:ascii="Times New Roman" w:eastAsia="Times New Roman" w:hAnsi="Times New Roman" w:cs="Times New Roman"/>
                <w:color w:val="000000"/>
                <w:kern w:val="0"/>
                <w:lang w:eastAsia="en-IN"/>
                <w14:ligatures w14:val="none"/>
              </w:rPr>
              <w:t>employee email address</w:t>
            </w:r>
          </w:p>
        </w:tc>
      </w:tr>
    </w:tbl>
    <w:p w14:paraId="0D61C18E" w14:textId="77777777" w:rsidR="009A2056" w:rsidRDefault="009A2056" w:rsidP="00DE5A69">
      <w:pPr>
        <w:rPr>
          <w:rFonts w:ascii="Times New Roman" w:hAnsi="Times New Roman" w:cs="Times New Roman"/>
          <w:b/>
          <w:bCs/>
          <w:sz w:val="36"/>
          <w:szCs w:val="36"/>
        </w:rPr>
      </w:pPr>
    </w:p>
    <w:p w14:paraId="4516458B" w14:textId="20CA5669" w:rsidR="00DE5A69" w:rsidRPr="00CB1D2A" w:rsidRDefault="00DE5A69" w:rsidP="00DE5A69">
      <w:pPr>
        <w:rPr>
          <w:rFonts w:ascii="Times New Roman" w:hAnsi="Times New Roman" w:cs="Times New Roman"/>
          <w:b/>
          <w:bCs/>
          <w:sz w:val="36"/>
          <w:szCs w:val="36"/>
        </w:rPr>
      </w:pPr>
      <w:r w:rsidRPr="00CB1D2A">
        <w:rPr>
          <w:rFonts w:ascii="Times New Roman" w:hAnsi="Times New Roman" w:cs="Times New Roman"/>
          <w:b/>
          <w:bCs/>
          <w:sz w:val="36"/>
          <w:szCs w:val="36"/>
        </w:rPr>
        <w:lastRenderedPageBreak/>
        <w:t xml:space="preserve"> 4: Database Implementation</w:t>
      </w:r>
    </w:p>
    <w:p w14:paraId="0276B66D" w14:textId="77777777" w:rsidR="00DE5A69" w:rsidRPr="00CB1D2A" w:rsidRDefault="00DE5A69" w:rsidP="00DE5A69">
      <w:pPr>
        <w:rPr>
          <w:rFonts w:ascii="Times New Roman" w:hAnsi="Times New Roman" w:cs="Times New Roman"/>
          <w:b/>
          <w:bCs/>
          <w:sz w:val="28"/>
          <w:szCs w:val="28"/>
        </w:rPr>
      </w:pPr>
      <w:r w:rsidRPr="00CB1D2A">
        <w:rPr>
          <w:rFonts w:ascii="Times New Roman" w:hAnsi="Times New Roman" w:cs="Times New Roman"/>
          <w:b/>
          <w:bCs/>
          <w:sz w:val="28"/>
          <w:szCs w:val="28"/>
        </w:rPr>
        <w:t>Table Creation with Constraints</w:t>
      </w:r>
    </w:p>
    <w:p w14:paraId="002A7EE2" w14:textId="733CBF4F" w:rsidR="00791DA5" w:rsidRPr="00791DA5" w:rsidRDefault="00791DA5" w:rsidP="00791DA5">
      <w:pPr>
        <w:rPr>
          <w:rFonts w:ascii="Times New Roman" w:hAnsi="Times New Roman" w:cs="Times New Roman"/>
          <w:sz w:val="28"/>
          <w:szCs w:val="28"/>
        </w:rPr>
      </w:pPr>
      <w:r w:rsidRPr="00791DA5">
        <w:rPr>
          <w:rFonts w:ascii="Times New Roman" w:hAnsi="Times New Roman" w:cs="Times New Roman"/>
          <w:sz w:val="28"/>
          <w:szCs w:val="28"/>
        </w:rPr>
        <w:t xml:space="preserve">Primary keys, foreign keys, and other required restrictions are applied while creating the tables for each entity in the database schema using SQL. These limitations guarantee that relationships between entities are appropriately maintained and enforce data integrity. For example, the </w:t>
      </w:r>
      <w:proofErr w:type="spellStart"/>
      <w:r w:rsidRPr="00791DA5">
        <w:rPr>
          <w:rFonts w:ascii="Times New Roman" w:hAnsi="Times New Roman" w:cs="Times New Roman"/>
          <w:sz w:val="28"/>
          <w:szCs w:val="28"/>
        </w:rPr>
        <w:t>RentalOrder</w:t>
      </w:r>
      <w:proofErr w:type="spellEnd"/>
      <w:r w:rsidRPr="00791DA5">
        <w:rPr>
          <w:rFonts w:ascii="Times New Roman" w:hAnsi="Times New Roman" w:cs="Times New Roman"/>
          <w:sz w:val="28"/>
          <w:szCs w:val="28"/>
        </w:rPr>
        <w:t xml:space="preserve"> table accesses the </w:t>
      </w:r>
      <w:proofErr w:type="spellStart"/>
      <w:r w:rsidRPr="00791DA5">
        <w:rPr>
          <w:rFonts w:ascii="Times New Roman" w:hAnsi="Times New Roman" w:cs="Times New Roman"/>
          <w:sz w:val="28"/>
          <w:szCs w:val="28"/>
        </w:rPr>
        <w:t>customerid</w:t>
      </w:r>
      <w:proofErr w:type="spellEnd"/>
      <w:r w:rsidRPr="00791DA5">
        <w:rPr>
          <w:rFonts w:ascii="Times New Roman" w:hAnsi="Times New Roman" w:cs="Times New Roman"/>
          <w:sz w:val="28"/>
          <w:szCs w:val="28"/>
        </w:rPr>
        <w:t xml:space="preserve">, which is the primary key in the Customer table, as a foreign key. The </w:t>
      </w:r>
      <w:proofErr w:type="spellStart"/>
      <w:r w:rsidRPr="00791DA5">
        <w:rPr>
          <w:rFonts w:ascii="Times New Roman" w:hAnsi="Times New Roman" w:cs="Times New Roman"/>
          <w:sz w:val="28"/>
          <w:szCs w:val="28"/>
        </w:rPr>
        <w:t>RentalOrder</w:t>
      </w:r>
      <w:proofErr w:type="spellEnd"/>
      <w:r w:rsidRPr="00791DA5">
        <w:rPr>
          <w:rFonts w:ascii="Times New Roman" w:hAnsi="Times New Roman" w:cs="Times New Roman"/>
          <w:sz w:val="28"/>
          <w:szCs w:val="28"/>
        </w:rPr>
        <w:t xml:space="preserve"> table uses the </w:t>
      </w:r>
      <w:proofErr w:type="spellStart"/>
      <w:r w:rsidRPr="00791DA5">
        <w:rPr>
          <w:rFonts w:ascii="Times New Roman" w:hAnsi="Times New Roman" w:cs="Times New Roman"/>
          <w:sz w:val="28"/>
          <w:szCs w:val="28"/>
        </w:rPr>
        <w:t>vehicleid</w:t>
      </w:r>
      <w:proofErr w:type="spellEnd"/>
      <w:r w:rsidRPr="00791DA5">
        <w:rPr>
          <w:rFonts w:ascii="Times New Roman" w:hAnsi="Times New Roman" w:cs="Times New Roman"/>
          <w:sz w:val="28"/>
          <w:szCs w:val="28"/>
        </w:rPr>
        <w:t>, the main key in the Vehicle table, to determine which car a customer has hired.</w:t>
      </w:r>
    </w:p>
    <w:p w14:paraId="64203EAA" w14:textId="15DAEFD2" w:rsidR="00E12DD7" w:rsidRDefault="007E4DDB" w:rsidP="00E12DD7">
      <w:pPr>
        <w:rPr>
          <w:rFonts w:ascii="Times New Roman" w:hAnsi="Times New Roman" w:cs="Times New Roman"/>
          <w:sz w:val="28"/>
          <w:szCs w:val="28"/>
        </w:rPr>
      </w:pPr>
      <w:r>
        <w:rPr>
          <w:noProof/>
        </w:rPr>
        <w:drawing>
          <wp:inline distT="0" distB="0" distL="0" distR="0" wp14:anchorId="549A4975" wp14:editId="5EC41BEF">
            <wp:extent cx="5731510" cy="3630295"/>
            <wp:effectExtent l="0" t="0" r="2540" b="8255"/>
            <wp:docPr id="5221461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30295"/>
                    </a:xfrm>
                    <a:prstGeom prst="rect">
                      <a:avLst/>
                    </a:prstGeom>
                    <a:noFill/>
                    <a:ln>
                      <a:noFill/>
                    </a:ln>
                  </pic:spPr>
                </pic:pic>
              </a:graphicData>
            </a:graphic>
          </wp:inline>
        </w:drawing>
      </w:r>
    </w:p>
    <w:p w14:paraId="53CCD32D" w14:textId="77777777" w:rsidR="00832BDA" w:rsidRDefault="00832BDA" w:rsidP="00E12DD7">
      <w:pPr>
        <w:rPr>
          <w:rFonts w:ascii="Times New Roman" w:hAnsi="Times New Roman" w:cs="Times New Roman"/>
          <w:sz w:val="28"/>
          <w:szCs w:val="28"/>
        </w:rPr>
      </w:pPr>
    </w:p>
    <w:p w14:paraId="68314CE2" w14:textId="77777777" w:rsidR="00832BDA" w:rsidRDefault="00832BDA" w:rsidP="00E12DD7">
      <w:pPr>
        <w:rPr>
          <w:rFonts w:ascii="Times New Roman" w:hAnsi="Times New Roman" w:cs="Times New Roman"/>
          <w:sz w:val="28"/>
          <w:szCs w:val="28"/>
        </w:rPr>
      </w:pPr>
    </w:p>
    <w:p w14:paraId="5269131E" w14:textId="77777777" w:rsidR="00832BDA" w:rsidRDefault="00832BDA" w:rsidP="00E12DD7">
      <w:pPr>
        <w:rPr>
          <w:rFonts w:ascii="Times New Roman" w:hAnsi="Times New Roman" w:cs="Times New Roman"/>
          <w:sz w:val="28"/>
          <w:szCs w:val="28"/>
        </w:rPr>
      </w:pPr>
    </w:p>
    <w:p w14:paraId="7A68AC2C" w14:textId="77777777" w:rsidR="00832BDA" w:rsidRDefault="00832BDA" w:rsidP="00E12DD7">
      <w:pPr>
        <w:rPr>
          <w:rFonts w:ascii="Times New Roman" w:hAnsi="Times New Roman" w:cs="Times New Roman"/>
          <w:sz w:val="28"/>
          <w:szCs w:val="28"/>
        </w:rPr>
      </w:pPr>
    </w:p>
    <w:p w14:paraId="0DA5ECF3" w14:textId="77777777" w:rsidR="00832BDA" w:rsidRDefault="00832BDA" w:rsidP="00E12DD7">
      <w:pPr>
        <w:rPr>
          <w:rFonts w:ascii="Times New Roman" w:hAnsi="Times New Roman" w:cs="Times New Roman"/>
          <w:sz w:val="28"/>
          <w:szCs w:val="28"/>
        </w:rPr>
      </w:pPr>
    </w:p>
    <w:p w14:paraId="13E80F39" w14:textId="77777777" w:rsidR="00832BDA" w:rsidRDefault="00832BDA" w:rsidP="00E12DD7">
      <w:pPr>
        <w:rPr>
          <w:rFonts w:ascii="Times New Roman" w:hAnsi="Times New Roman" w:cs="Times New Roman"/>
          <w:sz w:val="28"/>
          <w:szCs w:val="28"/>
        </w:rPr>
      </w:pPr>
    </w:p>
    <w:p w14:paraId="48F65B17" w14:textId="77777777" w:rsidR="00832BDA" w:rsidRDefault="00832BDA" w:rsidP="00E12DD7">
      <w:pPr>
        <w:rPr>
          <w:rFonts w:ascii="Times New Roman" w:hAnsi="Times New Roman" w:cs="Times New Roman"/>
          <w:sz w:val="28"/>
          <w:szCs w:val="28"/>
        </w:rPr>
      </w:pPr>
    </w:p>
    <w:p w14:paraId="09C0970C" w14:textId="6CD3408B" w:rsidR="00DE345B" w:rsidRDefault="00A24DFB" w:rsidP="00E12DD7">
      <w:pPr>
        <w:rPr>
          <w:rFonts w:ascii="Times New Roman" w:hAnsi="Times New Roman" w:cs="Times New Roman"/>
          <w:sz w:val="28"/>
          <w:szCs w:val="28"/>
        </w:rPr>
      </w:pPr>
      <w:r>
        <w:rPr>
          <w:noProof/>
        </w:rPr>
        <w:lastRenderedPageBreak/>
        <w:drawing>
          <wp:inline distT="0" distB="0" distL="0" distR="0" wp14:anchorId="54936541" wp14:editId="624A0228">
            <wp:extent cx="5731510" cy="2992755"/>
            <wp:effectExtent l="0" t="0" r="2540" b="0"/>
            <wp:docPr id="17284945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92755"/>
                    </a:xfrm>
                    <a:prstGeom prst="rect">
                      <a:avLst/>
                    </a:prstGeom>
                    <a:noFill/>
                    <a:ln>
                      <a:noFill/>
                    </a:ln>
                  </pic:spPr>
                </pic:pic>
              </a:graphicData>
            </a:graphic>
          </wp:inline>
        </w:drawing>
      </w:r>
    </w:p>
    <w:p w14:paraId="0D6D7799" w14:textId="7C3F33F4" w:rsidR="00A24DFB" w:rsidRDefault="00A24DFB" w:rsidP="00E12DD7">
      <w:pPr>
        <w:rPr>
          <w:rFonts w:ascii="Times New Roman" w:hAnsi="Times New Roman" w:cs="Times New Roman"/>
          <w:sz w:val="28"/>
          <w:szCs w:val="28"/>
        </w:rPr>
      </w:pPr>
      <w:r>
        <w:rPr>
          <w:noProof/>
        </w:rPr>
        <w:drawing>
          <wp:inline distT="0" distB="0" distL="0" distR="0" wp14:anchorId="7DCA1760" wp14:editId="688C4FB1">
            <wp:extent cx="5731510" cy="3289935"/>
            <wp:effectExtent l="0" t="0" r="2540" b="5715"/>
            <wp:docPr id="19374701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89935"/>
                    </a:xfrm>
                    <a:prstGeom prst="rect">
                      <a:avLst/>
                    </a:prstGeom>
                    <a:noFill/>
                    <a:ln>
                      <a:noFill/>
                    </a:ln>
                  </pic:spPr>
                </pic:pic>
              </a:graphicData>
            </a:graphic>
          </wp:inline>
        </w:drawing>
      </w:r>
    </w:p>
    <w:p w14:paraId="73FC7A1C" w14:textId="0805BB07" w:rsidR="00A24DFB" w:rsidRDefault="00A24DFB" w:rsidP="00E12DD7">
      <w:pPr>
        <w:rPr>
          <w:rFonts w:ascii="Times New Roman" w:hAnsi="Times New Roman" w:cs="Times New Roman"/>
          <w:sz w:val="28"/>
          <w:szCs w:val="28"/>
        </w:rPr>
      </w:pPr>
      <w:r>
        <w:rPr>
          <w:noProof/>
        </w:rPr>
        <w:drawing>
          <wp:inline distT="0" distB="0" distL="0" distR="0" wp14:anchorId="11B0CD8E" wp14:editId="6179B675">
            <wp:extent cx="5731510" cy="1681480"/>
            <wp:effectExtent l="0" t="0" r="2540" b="0"/>
            <wp:docPr id="13389349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681480"/>
                    </a:xfrm>
                    <a:prstGeom prst="rect">
                      <a:avLst/>
                    </a:prstGeom>
                    <a:noFill/>
                    <a:ln>
                      <a:noFill/>
                    </a:ln>
                  </pic:spPr>
                </pic:pic>
              </a:graphicData>
            </a:graphic>
          </wp:inline>
        </w:drawing>
      </w:r>
    </w:p>
    <w:p w14:paraId="27BC90D4" w14:textId="77777777" w:rsidR="00095EB0" w:rsidRDefault="00095EB0" w:rsidP="00E12DD7">
      <w:pPr>
        <w:rPr>
          <w:rFonts w:ascii="Times New Roman" w:hAnsi="Times New Roman" w:cs="Times New Roman"/>
          <w:sz w:val="28"/>
          <w:szCs w:val="28"/>
        </w:rPr>
      </w:pPr>
    </w:p>
    <w:p w14:paraId="119CF5FF" w14:textId="77777777" w:rsidR="004C0F73" w:rsidRDefault="004C0F73" w:rsidP="00E12DD7">
      <w:pPr>
        <w:rPr>
          <w:rFonts w:ascii="Times New Roman" w:hAnsi="Times New Roman" w:cs="Times New Roman"/>
          <w:sz w:val="28"/>
          <w:szCs w:val="28"/>
        </w:rPr>
      </w:pPr>
    </w:p>
    <w:p w14:paraId="331A944B" w14:textId="50012073" w:rsidR="004C0F73" w:rsidRPr="004C0F73" w:rsidRDefault="004C0F73" w:rsidP="00E12DD7">
      <w:pPr>
        <w:rPr>
          <w:rFonts w:ascii="Times New Roman" w:hAnsi="Times New Roman" w:cs="Times New Roman"/>
          <w:b/>
          <w:bCs/>
          <w:sz w:val="28"/>
          <w:szCs w:val="28"/>
          <w:u w:val="single"/>
        </w:rPr>
      </w:pPr>
      <w:r w:rsidRPr="004C0F73">
        <w:rPr>
          <w:rFonts w:ascii="Times New Roman" w:hAnsi="Times New Roman" w:cs="Times New Roman"/>
          <w:b/>
          <w:bCs/>
          <w:sz w:val="28"/>
          <w:szCs w:val="28"/>
          <w:u w:val="single"/>
        </w:rPr>
        <w:lastRenderedPageBreak/>
        <w:t>OUTPUT:</w:t>
      </w:r>
    </w:p>
    <w:p w14:paraId="1CFF6285" w14:textId="080CE45E" w:rsidR="009362AE" w:rsidRDefault="00EE5116" w:rsidP="00E12DD7">
      <w:pPr>
        <w:rPr>
          <w:rFonts w:ascii="Times New Roman" w:hAnsi="Times New Roman" w:cs="Times New Roman"/>
          <w:sz w:val="28"/>
          <w:szCs w:val="28"/>
        </w:rPr>
      </w:pPr>
      <w:r>
        <w:rPr>
          <w:noProof/>
        </w:rPr>
        <w:drawing>
          <wp:inline distT="0" distB="0" distL="0" distR="0" wp14:anchorId="00324F6D" wp14:editId="25F739BE">
            <wp:extent cx="5731510" cy="3636010"/>
            <wp:effectExtent l="0" t="0" r="2540" b="2540"/>
            <wp:docPr id="5792285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36010"/>
                    </a:xfrm>
                    <a:prstGeom prst="rect">
                      <a:avLst/>
                    </a:prstGeom>
                    <a:noFill/>
                    <a:ln>
                      <a:noFill/>
                    </a:ln>
                  </pic:spPr>
                </pic:pic>
              </a:graphicData>
            </a:graphic>
          </wp:inline>
        </w:drawing>
      </w:r>
    </w:p>
    <w:p w14:paraId="1B11649D" w14:textId="665F9907" w:rsidR="00AA4D8F" w:rsidRPr="00CB1D2A" w:rsidRDefault="00AA4D8F" w:rsidP="00E12DD7">
      <w:pPr>
        <w:rPr>
          <w:rFonts w:ascii="Times New Roman" w:hAnsi="Times New Roman" w:cs="Times New Roman"/>
          <w:sz w:val="28"/>
          <w:szCs w:val="28"/>
        </w:rPr>
      </w:pPr>
      <w:r>
        <w:rPr>
          <w:noProof/>
        </w:rPr>
        <w:drawing>
          <wp:inline distT="0" distB="0" distL="0" distR="0" wp14:anchorId="136372DF" wp14:editId="0E11CE82">
            <wp:extent cx="5731510" cy="3712845"/>
            <wp:effectExtent l="0" t="0" r="2540" b="1905"/>
            <wp:docPr id="13565117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12845"/>
                    </a:xfrm>
                    <a:prstGeom prst="rect">
                      <a:avLst/>
                    </a:prstGeom>
                    <a:noFill/>
                    <a:ln>
                      <a:noFill/>
                    </a:ln>
                  </pic:spPr>
                </pic:pic>
              </a:graphicData>
            </a:graphic>
          </wp:inline>
        </w:drawing>
      </w:r>
    </w:p>
    <w:p w14:paraId="205BD935" w14:textId="77777777" w:rsidR="003C5F2C" w:rsidRPr="00CB1D2A" w:rsidRDefault="003C5F2C" w:rsidP="00DE345B">
      <w:pPr>
        <w:rPr>
          <w:rFonts w:ascii="Times New Roman" w:hAnsi="Times New Roman" w:cs="Times New Roman"/>
          <w:b/>
          <w:bCs/>
          <w:sz w:val="28"/>
          <w:szCs w:val="28"/>
        </w:rPr>
      </w:pPr>
    </w:p>
    <w:p w14:paraId="22B15152" w14:textId="77777777" w:rsidR="003C5F2C" w:rsidRPr="00CB1D2A" w:rsidRDefault="003C5F2C" w:rsidP="00DE345B">
      <w:pPr>
        <w:rPr>
          <w:rFonts w:ascii="Times New Roman" w:hAnsi="Times New Roman" w:cs="Times New Roman"/>
          <w:b/>
          <w:bCs/>
          <w:sz w:val="28"/>
          <w:szCs w:val="28"/>
        </w:rPr>
      </w:pPr>
    </w:p>
    <w:p w14:paraId="1EF1E925" w14:textId="77777777" w:rsidR="00832BDA" w:rsidRDefault="00832BDA" w:rsidP="00DE345B">
      <w:pPr>
        <w:rPr>
          <w:rFonts w:ascii="Times New Roman" w:hAnsi="Times New Roman" w:cs="Times New Roman"/>
          <w:b/>
          <w:bCs/>
          <w:sz w:val="28"/>
          <w:szCs w:val="28"/>
        </w:rPr>
      </w:pPr>
    </w:p>
    <w:p w14:paraId="72D7B19A" w14:textId="1A252B11" w:rsidR="00DE345B" w:rsidRPr="00CB1D2A" w:rsidRDefault="00DE345B" w:rsidP="00DE345B">
      <w:pPr>
        <w:rPr>
          <w:rFonts w:ascii="Times New Roman" w:hAnsi="Times New Roman" w:cs="Times New Roman"/>
          <w:b/>
          <w:bCs/>
          <w:sz w:val="28"/>
          <w:szCs w:val="28"/>
        </w:rPr>
      </w:pPr>
      <w:r w:rsidRPr="00CB1D2A">
        <w:rPr>
          <w:rFonts w:ascii="Times New Roman" w:hAnsi="Times New Roman" w:cs="Times New Roman"/>
          <w:b/>
          <w:bCs/>
          <w:sz w:val="28"/>
          <w:szCs w:val="28"/>
        </w:rPr>
        <w:lastRenderedPageBreak/>
        <w:t>Functions and Triggers</w:t>
      </w:r>
    </w:p>
    <w:p w14:paraId="119B751D" w14:textId="77777777" w:rsidR="002E587B" w:rsidRDefault="002E587B" w:rsidP="002E587B">
      <w:pPr>
        <w:rPr>
          <w:rFonts w:ascii="Times New Roman" w:hAnsi="Times New Roman" w:cs="Times New Roman"/>
          <w:sz w:val="28"/>
          <w:szCs w:val="28"/>
        </w:rPr>
      </w:pPr>
      <w:r w:rsidRPr="002E587B">
        <w:rPr>
          <w:rFonts w:ascii="Times New Roman" w:hAnsi="Times New Roman" w:cs="Times New Roman"/>
          <w:sz w:val="28"/>
          <w:szCs w:val="28"/>
        </w:rPr>
        <w:t xml:space="preserve">Triggers and functions are designed to automate processes and guarantee that specific actions are carried out automatically. For instance, an audit log function keeps track of modifications to important tables such as </w:t>
      </w:r>
      <w:proofErr w:type="spellStart"/>
      <w:r w:rsidRPr="002E587B">
        <w:rPr>
          <w:rFonts w:ascii="Times New Roman" w:hAnsi="Times New Roman" w:cs="Times New Roman"/>
          <w:sz w:val="28"/>
          <w:szCs w:val="28"/>
        </w:rPr>
        <w:t>Rental_Order</w:t>
      </w:r>
      <w:proofErr w:type="spellEnd"/>
      <w:r w:rsidRPr="002E587B">
        <w:rPr>
          <w:rFonts w:ascii="Times New Roman" w:hAnsi="Times New Roman" w:cs="Times New Roman"/>
          <w:sz w:val="28"/>
          <w:szCs w:val="28"/>
        </w:rPr>
        <w:t>.</w:t>
      </w:r>
    </w:p>
    <w:p w14:paraId="3D9A8C13" w14:textId="2C982AF0" w:rsidR="00FD38DA" w:rsidRDefault="000153D9" w:rsidP="002E587B">
      <w:pPr>
        <w:rPr>
          <w:rFonts w:ascii="Times New Roman" w:hAnsi="Times New Roman" w:cs="Times New Roman"/>
          <w:sz w:val="28"/>
          <w:szCs w:val="28"/>
        </w:rPr>
      </w:pPr>
      <w:r>
        <w:rPr>
          <w:noProof/>
        </w:rPr>
        <w:drawing>
          <wp:inline distT="0" distB="0" distL="0" distR="0" wp14:anchorId="2C75394B" wp14:editId="0EC81346">
            <wp:extent cx="5530850" cy="2755900"/>
            <wp:effectExtent l="0" t="0" r="0" b="6350"/>
            <wp:docPr id="4078040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30850" cy="2755900"/>
                    </a:xfrm>
                    <a:prstGeom prst="rect">
                      <a:avLst/>
                    </a:prstGeom>
                    <a:noFill/>
                    <a:ln>
                      <a:noFill/>
                    </a:ln>
                  </pic:spPr>
                </pic:pic>
              </a:graphicData>
            </a:graphic>
          </wp:inline>
        </w:drawing>
      </w:r>
    </w:p>
    <w:p w14:paraId="70566FB7" w14:textId="1BC5BAC2" w:rsidR="004C0F73" w:rsidRPr="004C0F73" w:rsidRDefault="004C0F73" w:rsidP="002E587B">
      <w:pPr>
        <w:rPr>
          <w:rFonts w:ascii="Times New Roman" w:hAnsi="Times New Roman" w:cs="Times New Roman"/>
          <w:b/>
          <w:bCs/>
          <w:sz w:val="28"/>
          <w:szCs w:val="28"/>
          <w:u w:val="single"/>
        </w:rPr>
      </w:pPr>
      <w:r w:rsidRPr="004C0F73">
        <w:rPr>
          <w:rFonts w:ascii="Times New Roman" w:hAnsi="Times New Roman" w:cs="Times New Roman"/>
          <w:b/>
          <w:bCs/>
          <w:sz w:val="28"/>
          <w:szCs w:val="28"/>
          <w:u w:val="single"/>
        </w:rPr>
        <w:t>OUTPUT:</w:t>
      </w:r>
    </w:p>
    <w:p w14:paraId="6ADAAA42" w14:textId="2062AFC0" w:rsidR="000153D9" w:rsidRPr="002E587B" w:rsidRDefault="00DD519E" w:rsidP="002E587B">
      <w:pPr>
        <w:rPr>
          <w:rFonts w:ascii="Times New Roman" w:hAnsi="Times New Roman" w:cs="Times New Roman"/>
          <w:sz w:val="28"/>
          <w:szCs w:val="28"/>
        </w:rPr>
      </w:pPr>
      <w:r>
        <w:rPr>
          <w:noProof/>
        </w:rPr>
        <w:drawing>
          <wp:inline distT="0" distB="0" distL="0" distR="0" wp14:anchorId="6554F555" wp14:editId="4D3415EA">
            <wp:extent cx="5731510" cy="343535"/>
            <wp:effectExtent l="0" t="0" r="2540" b="0"/>
            <wp:docPr id="15531131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43535"/>
                    </a:xfrm>
                    <a:prstGeom prst="rect">
                      <a:avLst/>
                    </a:prstGeom>
                    <a:noFill/>
                    <a:ln>
                      <a:noFill/>
                    </a:ln>
                  </pic:spPr>
                </pic:pic>
              </a:graphicData>
            </a:graphic>
          </wp:inline>
        </w:drawing>
      </w:r>
    </w:p>
    <w:p w14:paraId="72444623" w14:textId="17EF9714" w:rsidR="003C5F2C" w:rsidRPr="00CB1D2A" w:rsidRDefault="003C5F2C" w:rsidP="003C5F2C">
      <w:pPr>
        <w:rPr>
          <w:rFonts w:ascii="Times New Roman" w:hAnsi="Times New Roman" w:cs="Times New Roman"/>
          <w:b/>
          <w:bCs/>
          <w:sz w:val="28"/>
          <w:szCs w:val="28"/>
        </w:rPr>
      </w:pPr>
      <w:r w:rsidRPr="00CB1D2A">
        <w:rPr>
          <w:rFonts w:ascii="Times New Roman" w:hAnsi="Times New Roman" w:cs="Times New Roman"/>
          <w:b/>
          <w:bCs/>
          <w:sz w:val="28"/>
          <w:szCs w:val="28"/>
        </w:rPr>
        <w:t>Stored Procedures and Transactions</w:t>
      </w:r>
    </w:p>
    <w:p w14:paraId="139D4DE1" w14:textId="77777777" w:rsidR="004C0F73" w:rsidRDefault="00646230" w:rsidP="003C5F2C">
      <w:pPr>
        <w:rPr>
          <w:rFonts w:ascii="Times New Roman" w:hAnsi="Times New Roman" w:cs="Times New Roman"/>
          <w:sz w:val="28"/>
          <w:szCs w:val="28"/>
        </w:rPr>
      </w:pPr>
      <w:r w:rsidRPr="00646230">
        <w:rPr>
          <w:rFonts w:ascii="Times New Roman" w:hAnsi="Times New Roman" w:cs="Times New Roman"/>
          <w:sz w:val="28"/>
          <w:szCs w:val="28"/>
        </w:rPr>
        <w:t>Using COMMIT and ROLLBACK, a stored procedure is developed to insert rental orders while maintaining data consistency.</w:t>
      </w:r>
    </w:p>
    <w:p w14:paraId="6C068C02" w14:textId="1378929D" w:rsidR="00C82BD5" w:rsidRDefault="0000477A" w:rsidP="003C5F2C">
      <w:pPr>
        <w:rPr>
          <w:rFonts w:ascii="Times New Roman" w:hAnsi="Times New Roman" w:cs="Times New Roman"/>
          <w:sz w:val="28"/>
          <w:szCs w:val="28"/>
        </w:rPr>
      </w:pPr>
      <w:r>
        <w:rPr>
          <w:noProof/>
        </w:rPr>
        <w:drawing>
          <wp:inline distT="0" distB="0" distL="0" distR="0" wp14:anchorId="6269D65C" wp14:editId="23F3A26C">
            <wp:extent cx="5731510" cy="2764790"/>
            <wp:effectExtent l="0" t="0" r="2540" b="0"/>
            <wp:docPr id="178286183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764790"/>
                    </a:xfrm>
                    <a:prstGeom prst="rect">
                      <a:avLst/>
                    </a:prstGeom>
                    <a:noFill/>
                    <a:ln>
                      <a:noFill/>
                    </a:ln>
                  </pic:spPr>
                </pic:pic>
              </a:graphicData>
            </a:graphic>
          </wp:inline>
        </w:drawing>
      </w:r>
    </w:p>
    <w:p w14:paraId="633891B0" w14:textId="77777777" w:rsidR="00832BDA" w:rsidRDefault="00832BDA" w:rsidP="004D10AD">
      <w:pPr>
        <w:rPr>
          <w:rFonts w:ascii="Times New Roman" w:hAnsi="Times New Roman" w:cs="Times New Roman"/>
          <w:b/>
          <w:bCs/>
          <w:sz w:val="28"/>
          <w:szCs w:val="28"/>
          <w:u w:val="single"/>
        </w:rPr>
      </w:pPr>
    </w:p>
    <w:p w14:paraId="3F636A13" w14:textId="4189EC3C" w:rsidR="00695AA2" w:rsidRPr="00695AA2" w:rsidRDefault="00695AA2" w:rsidP="004D10AD">
      <w:pPr>
        <w:rPr>
          <w:rFonts w:ascii="Times New Roman" w:hAnsi="Times New Roman" w:cs="Times New Roman"/>
          <w:b/>
          <w:bCs/>
          <w:sz w:val="28"/>
          <w:szCs w:val="28"/>
          <w:u w:val="single"/>
        </w:rPr>
      </w:pPr>
      <w:r w:rsidRPr="00695AA2">
        <w:rPr>
          <w:rFonts w:ascii="Times New Roman" w:hAnsi="Times New Roman" w:cs="Times New Roman"/>
          <w:b/>
          <w:bCs/>
          <w:sz w:val="28"/>
          <w:szCs w:val="28"/>
          <w:u w:val="single"/>
        </w:rPr>
        <w:lastRenderedPageBreak/>
        <w:t>OUTPUT:</w:t>
      </w:r>
    </w:p>
    <w:p w14:paraId="5AAABA98" w14:textId="400FF629" w:rsidR="004D10AD" w:rsidRDefault="0044454E" w:rsidP="004D10AD">
      <w:pPr>
        <w:rPr>
          <w:rFonts w:ascii="Times New Roman" w:hAnsi="Times New Roman" w:cs="Times New Roman"/>
          <w:sz w:val="28"/>
          <w:szCs w:val="28"/>
        </w:rPr>
      </w:pPr>
      <w:r>
        <w:rPr>
          <w:noProof/>
        </w:rPr>
        <w:drawing>
          <wp:inline distT="0" distB="0" distL="0" distR="0" wp14:anchorId="417D6B65" wp14:editId="0515FD4C">
            <wp:extent cx="5731510" cy="207645"/>
            <wp:effectExtent l="0" t="0" r="2540" b="1905"/>
            <wp:docPr id="13874277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07645"/>
                    </a:xfrm>
                    <a:prstGeom prst="rect">
                      <a:avLst/>
                    </a:prstGeom>
                    <a:noFill/>
                    <a:ln>
                      <a:noFill/>
                    </a:ln>
                  </pic:spPr>
                </pic:pic>
              </a:graphicData>
            </a:graphic>
          </wp:inline>
        </w:drawing>
      </w:r>
    </w:p>
    <w:p w14:paraId="5E1DBFEF" w14:textId="37372C49" w:rsidR="004D10AD" w:rsidRPr="004D10AD" w:rsidRDefault="004D10AD" w:rsidP="004D10AD">
      <w:pPr>
        <w:rPr>
          <w:rFonts w:ascii="Times New Roman" w:hAnsi="Times New Roman" w:cs="Times New Roman"/>
          <w:b/>
          <w:bCs/>
          <w:sz w:val="32"/>
          <w:szCs w:val="32"/>
        </w:rPr>
      </w:pPr>
      <w:r w:rsidRPr="004D10AD">
        <w:rPr>
          <w:rFonts w:ascii="Times New Roman" w:hAnsi="Times New Roman" w:cs="Times New Roman"/>
          <w:b/>
          <w:bCs/>
          <w:sz w:val="32"/>
          <w:szCs w:val="32"/>
        </w:rPr>
        <w:t>Indexing for Query Optimization</w:t>
      </w:r>
    </w:p>
    <w:p w14:paraId="4751C3A9" w14:textId="7624F7B1" w:rsidR="00C82BD5" w:rsidRDefault="00D17B6D" w:rsidP="003C5F2C">
      <w:pPr>
        <w:rPr>
          <w:rFonts w:ascii="Times New Roman" w:hAnsi="Times New Roman" w:cs="Times New Roman"/>
          <w:sz w:val="28"/>
          <w:szCs w:val="28"/>
        </w:rPr>
      </w:pPr>
      <w:r>
        <w:rPr>
          <w:noProof/>
        </w:rPr>
        <w:drawing>
          <wp:inline distT="0" distB="0" distL="0" distR="0" wp14:anchorId="44CA5B3C" wp14:editId="4E87FC9A">
            <wp:extent cx="5731510" cy="938530"/>
            <wp:effectExtent l="0" t="0" r="2540" b="0"/>
            <wp:docPr id="6721608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938530"/>
                    </a:xfrm>
                    <a:prstGeom prst="rect">
                      <a:avLst/>
                    </a:prstGeom>
                    <a:noFill/>
                    <a:ln>
                      <a:noFill/>
                    </a:ln>
                  </pic:spPr>
                </pic:pic>
              </a:graphicData>
            </a:graphic>
          </wp:inline>
        </w:drawing>
      </w:r>
    </w:p>
    <w:p w14:paraId="0B84253A" w14:textId="6B145190" w:rsidR="00B259CE" w:rsidRPr="00B259CE" w:rsidRDefault="00B259CE" w:rsidP="003C5F2C">
      <w:pPr>
        <w:rPr>
          <w:rFonts w:ascii="Times New Roman" w:hAnsi="Times New Roman" w:cs="Times New Roman"/>
          <w:b/>
          <w:bCs/>
          <w:sz w:val="28"/>
          <w:szCs w:val="28"/>
          <w:u w:val="single"/>
        </w:rPr>
      </w:pPr>
      <w:r w:rsidRPr="00B259CE">
        <w:rPr>
          <w:rFonts w:ascii="Times New Roman" w:hAnsi="Times New Roman" w:cs="Times New Roman"/>
          <w:b/>
          <w:bCs/>
          <w:sz w:val="28"/>
          <w:szCs w:val="28"/>
          <w:u w:val="single"/>
        </w:rPr>
        <w:t>OUTPUT:</w:t>
      </w:r>
    </w:p>
    <w:p w14:paraId="606A4C58" w14:textId="2160F1C9" w:rsidR="00D17B6D" w:rsidRPr="00CB1D2A" w:rsidRDefault="00022F1A" w:rsidP="003C5F2C">
      <w:pPr>
        <w:rPr>
          <w:rFonts w:ascii="Times New Roman" w:hAnsi="Times New Roman" w:cs="Times New Roman"/>
          <w:sz w:val="28"/>
          <w:szCs w:val="28"/>
        </w:rPr>
      </w:pPr>
      <w:r>
        <w:rPr>
          <w:noProof/>
        </w:rPr>
        <w:drawing>
          <wp:inline distT="0" distB="0" distL="0" distR="0" wp14:anchorId="23A3E67D" wp14:editId="7EE7E59F">
            <wp:extent cx="4375150" cy="762000"/>
            <wp:effectExtent l="0" t="0" r="6350" b="0"/>
            <wp:docPr id="19872510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75150" cy="762000"/>
                    </a:xfrm>
                    <a:prstGeom prst="rect">
                      <a:avLst/>
                    </a:prstGeom>
                    <a:noFill/>
                    <a:ln>
                      <a:noFill/>
                    </a:ln>
                  </pic:spPr>
                </pic:pic>
              </a:graphicData>
            </a:graphic>
          </wp:inline>
        </w:drawing>
      </w:r>
    </w:p>
    <w:p w14:paraId="180AAA2F" w14:textId="77777777" w:rsidR="004F5DB2" w:rsidRDefault="004F5DB2" w:rsidP="009F5866">
      <w:pPr>
        <w:rPr>
          <w:rFonts w:ascii="Times New Roman" w:hAnsi="Times New Roman" w:cs="Times New Roman"/>
          <w:sz w:val="28"/>
          <w:szCs w:val="28"/>
        </w:rPr>
      </w:pPr>
    </w:p>
    <w:p w14:paraId="6A31F76C" w14:textId="6F367A9C" w:rsidR="009F5866" w:rsidRPr="00CB1D2A" w:rsidRDefault="009F5866" w:rsidP="009F5866">
      <w:pPr>
        <w:rPr>
          <w:rFonts w:ascii="Times New Roman" w:hAnsi="Times New Roman" w:cs="Times New Roman"/>
          <w:b/>
          <w:bCs/>
          <w:sz w:val="36"/>
          <w:szCs w:val="36"/>
        </w:rPr>
      </w:pPr>
      <w:r w:rsidRPr="00CB1D2A">
        <w:rPr>
          <w:rFonts w:ascii="Times New Roman" w:hAnsi="Times New Roman" w:cs="Times New Roman"/>
          <w:b/>
          <w:bCs/>
          <w:sz w:val="36"/>
          <w:szCs w:val="36"/>
        </w:rPr>
        <w:t>5: Testing and Results</w:t>
      </w:r>
    </w:p>
    <w:p w14:paraId="19EDD769" w14:textId="77777777" w:rsidR="009F5866" w:rsidRPr="00CB1D2A" w:rsidRDefault="009F5866" w:rsidP="009F5866">
      <w:pPr>
        <w:rPr>
          <w:rFonts w:ascii="Times New Roman" w:hAnsi="Times New Roman" w:cs="Times New Roman"/>
          <w:b/>
          <w:bCs/>
          <w:sz w:val="28"/>
          <w:szCs w:val="28"/>
        </w:rPr>
      </w:pPr>
      <w:r w:rsidRPr="00CB1D2A">
        <w:rPr>
          <w:rFonts w:ascii="Times New Roman" w:hAnsi="Times New Roman" w:cs="Times New Roman"/>
          <w:b/>
          <w:bCs/>
          <w:sz w:val="28"/>
          <w:szCs w:val="28"/>
        </w:rPr>
        <w:t>Data Population and Validation</w:t>
      </w:r>
    </w:p>
    <w:p w14:paraId="5B8FD4FC" w14:textId="77777777" w:rsidR="00BF2ECA" w:rsidRPr="00BF2ECA" w:rsidRDefault="00BF2ECA" w:rsidP="00BF2ECA">
      <w:pPr>
        <w:rPr>
          <w:rFonts w:ascii="Times New Roman" w:hAnsi="Times New Roman" w:cs="Times New Roman"/>
          <w:sz w:val="28"/>
          <w:szCs w:val="28"/>
        </w:rPr>
      </w:pPr>
      <w:r w:rsidRPr="00BF2ECA">
        <w:rPr>
          <w:rFonts w:ascii="Times New Roman" w:hAnsi="Times New Roman" w:cs="Times New Roman"/>
          <w:sz w:val="28"/>
          <w:szCs w:val="28"/>
        </w:rPr>
        <w:t xml:space="preserve">The tables are filled with realistic example data to verify the database's functionality and architecture. By testing the database's </w:t>
      </w:r>
      <w:proofErr w:type="spellStart"/>
      <w:r w:rsidRPr="00BF2ECA">
        <w:rPr>
          <w:rFonts w:ascii="Times New Roman" w:hAnsi="Times New Roman" w:cs="Times New Roman"/>
          <w:sz w:val="28"/>
          <w:szCs w:val="28"/>
        </w:rPr>
        <w:t>behavior</w:t>
      </w:r>
      <w:proofErr w:type="spellEnd"/>
      <w:r w:rsidRPr="00BF2ECA">
        <w:rPr>
          <w:rFonts w:ascii="Times New Roman" w:hAnsi="Times New Roman" w:cs="Times New Roman"/>
          <w:sz w:val="28"/>
          <w:szCs w:val="28"/>
        </w:rPr>
        <w:t xml:space="preserve"> under typical circumstances, we can make sure that triggers, constraints, and foreign keys all function as intended.</w:t>
      </w:r>
    </w:p>
    <w:p w14:paraId="09210ACD" w14:textId="77777777" w:rsidR="009F5866" w:rsidRPr="00CB1D2A" w:rsidRDefault="009F5866" w:rsidP="009F5866">
      <w:pPr>
        <w:rPr>
          <w:rFonts w:ascii="Times New Roman" w:hAnsi="Times New Roman" w:cs="Times New Roman"/>
          <w:b/>
          <w:bCs/>
          <w:sz w:val="28"/>
          <w:szCs w:val="28"/>
        </w:rPr>
      </w:pPr>
      <w:r w:rsidRPr="00CB1D2A">
        <w:rPr>
          <w:rFonts w:ascii="Times New Roman" w:hAnsi="Times New Roman" w:cs="Times New Roman"/>
          <w:b/>
          <w:bCs/>
          <w:sz w:val="28"/>
          <w:szCs w:val="28"/>
        </w:rPr>
        <w:t>Testing Primary and Foreign Key Constraints</w:t>
      </w:r>
    </w:p>
    <w:p w14:paraId="263B8241" w14:textId="77777777" w:rsidR="00207EF3" w:rsidRDefault="00207EF3" w:rsidP="009F5866">
      <w:pPr>
        <w:rPr>
          <w:rFonts w:ascii="Times New Roman" w:hAnsi="Times New Roman" w:cs="Times New Roman"/>
          <w:sz w:val="28"/>
          <w:szCs w:val="28"/>
        </w:rPr>
      </w:pPr>
      <w:r w:rsidRPr="00207EF3">
        <w:rPr>
          <w:rFonts w:ascii="Times New Roman" w:hAnsi="Times New Roman" w:cs="Times New Roman"/>
          <w:sz w:val="28"/>
          <w:szCs w:val="28"/>
        </w:rPr>
        <w:t xml:space="preserve">Valid and invalid data are inserted into the tables during testing to make sure that the constraints are being applied. For example, in order to preserve referential integrity, attempting to put a rental order with a </w:t>
      </w:r>
      <w:proofErr w:type="spellStart"/>
      <w:r w:rsidRPr="00207EF3">
        <w:rPr>
          <w:rFonts w:ascii="Times New Roman" w:hAnsi="Times New Roman" w:cs="Times New Roman"/>
          <w:sz w:val="28"/>
          <w:szCs w:val="28"/>
        </w:rPr>
        <w:t>nonexistent</w:t>
      </w:r>
      <w:proofErr w:type="spellEnd"/>
      <w:r w:rsidRPr="00207EF3">
        <w:rPr>
          <w:rFonts w:ascii="Times New Roman" w:hAnsi="Times New Roman" w:cs="Times New Roman"/>
          <w:sz w:val="28"/>
          <w:szCs w:val="28"/>
        </w:rPr>
        <w:t xml:space="preserve"> customer ID or vehicle ID should result in a foreign key violation error.</w:t>
      </w:r>
    </w:p>
    <w:p w14:paraId="7985434D" w14:textId="1CDECF3C" w:rsidR="004F5DB2" w:rsidRDefault="002E127E" w:rsidP="009F5866">
      <w:pPr>
        <w:rPr>
          <w:rFonts w:ascii="Times New Roman" w:hAnsi="Times New Roman" w:cs="Times New Roman"/>
          <w:sz w:val="28"/>
          <w:szCs w:val="28"/>
        </w:rPr>
      </w:pPr>
      <w:r>
        <w:rPr>
          <w:noProof/>
        </w:rPr>
        <w:drawing>
          <wp:inline distT="0" distB="0" distL="0" distR="0" wp14:anchorId="2981D981" wp14:editId="62705A7A">
            <wp:extent cx="5731510" cy="1661160"/>
            <wp:effectExtent l="0" t="0" r="2540" b="0"/>
            <wp:docPr id="60243104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661160"/>
                    </a:xfrm>
                    <a:prstGeom prst="rect">
                      <a:avLst/>
                    </a:prstGeom>
                    <a:noFill/>
                    <a:ln>
                      <a:noFill/>
                    </a:ln>
                  </pic:spPr>
                </pic:pic>
              </a:graphicData>
            </a:graphic>
          </wp:inline>
        </w:drawing>
      </w:r>
    </w:p>
    <w:p w14:paraId="16164891" w14:textId="77777777" w:rsidR="00B259CE" w:rsidRDefault="00B259CE" w:rsidP="009F5866">
      <w:pPr>
        <w:rPr>
          <w:rFonts w:ascii="Times New Roman" w:hAnsi="Times New Roman" w:cs="Times New Roman"/>
          <w:sz w:val="28"/>
          <w:szCs w:val="28"/>
        </w:rPr>
      </w:pPr>
    </w:p>
    <w:p w14:paraId="273D8C39" w14:textId="0F9E79E7" w:rsidR="00D20C1F" w:rsidRPr="00D20C1F" w:rsidRDefault="00D20C1F" w:rsidP="009F5866">
      <w:pPr>
        <w:rPr>
          <w:rFonts w:ascii="Times New Roman" w:hAnsi="Times New Roman" w:cs="Times New Roman"/>
          <w:b/>
          <w:bCs/>
          <w:sz w:val="28"/>
          <w:szCs w:val="28"/>
          <w:u w:val="single"/>
        </w:rPr>
      </w:pPr>
      <w:r w:rsidRPr="00D20C1F">
        <w:rPr>
          <w:rFonts w:ascii="Times New Roman" w:hAnsi="Times New Roman" w:cs="Times New Roman"/>
          <w:b/>
          <w:bCs/>
          <w:sz w:val="28"/>
          <w:szCs w:val="28"/>
          <w:u w:val="single"/>
        </w:rPr>
        <w:lastRenderedPageBreak/>
        <w:t>OUTPUT:</w:t>
      </w:r>
    </w:p>
    <w:p w14:paraId="7A5E54CD" w14:textId="72EEFD81" w:rsidR="002E127E" w:rsidRDefault="002E127E" w:rsidP="009F5866">
      <w:pPr>
        <w:rPr>
          <w:rFonts w:ascii="Times New Roman" w:hAnsi="Times New Roman" w:cs="Times New Roman"/>
          <w:sz w:val="28"/>
          <w:szCs w:val="28"/>
        </w:rPr>
      </w:pPr>
      <w:r>
        <w:rPr>
          <w:noProof/>
        </w:rPr>
        <w:drawing>
          <wp:inline distT="0" distB="0" distL="0" distR="0" wp14:anchorId="22263589" wp14:editId="0F6EF9D8">
            <wp:extent cx="5731510" cy="398145"/>
            <wp:effectExtent l="0" t="0" r="2540" b="1905"/>
            <wp:docPr id="19673659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98145"/>
                    </a:xfrm>
                    <a:prstGeom prst="rect">
                      <a:avLst/>
                    </a:prstGeom>
                    <a:noFill/>
                    <a:ln>
                      <a:noFill/>
                    </a:ln>
                  </pic:spPr>
                </pic:pic>
              </a:graphicData>
            </a:graphic>
          </wp:inline>
        </w:drawing>
      </w:r>
    </w:p>
    <w:p w14:paraId="5D78F0C9" w14:textId="77777777" w:rsidR="004F5DB2" w:rsidRDefault="004F5DB2" w:rsidP="009F5866">
      <w:pPr>
        <w:rPr>
          <w:rFonts w:ascii="Times New Roman" w:hAnsi="Times New Roman" w:cs="Times New Roman"/>
          <w:sz w:val="28"/>
          <w:szCs w:val="28"/>
        </w:rPr>
      </w:pPr>
    </w:p>
    <w:p w14:paraId="6FEA036E" w14:textId="5BD14511" w:rsidR="009F5866" w:rsidRPr="00CB1D2A" w:rsidRDefault="009F5866" w:rsidP="009F5866">
      <w:pPr>
        <w:rPr>
          <w:rFonts w:ascii="Times New Roman" w:hAnsi="Times New Roman" w:cs="Times New Roman"/>
          <w:b/>
          <w:bCs/>
          <w:sz w:val="28"/>
          <w:szCs w:val="28"/>
        </w:rPr>
      </w:pPr>
      <w:r w:rsidRPr="00CB1D2A">
        <w:rPr>
          <w:rFonts w:ascii="Times New Roman" w:hAnsi="Times New Roman" w:cs="Times New Roman"/>
          <w:b/>
          <w:bCs/>
          <w:sz w:val="28"/>
          <w:szCs w:val="28"/>
        </w:rPr>
        <w:t>Transactional Scenarios: ROLLBACK and COMMIT</w:t>
      </w:r>
    </w:p>
    <w:p w14:paraId="312F68AC" w14:textId="77777777" w:rsidR="00035BB7" w:rsidRPr="00035BB7" w:rsidRDefault="00035BB7" w:rsidP="00035BB7">
      <w:pPr>
        <w:rPr>
          <w:rFonts w:ascii="Times New Roman" w:hAnsi="Times New Roman" w:cs="Times New Roman"/>
          <w:sz w:val="28"/>
          <w:szCs w:val="28"/>
        </w:rPr>
      </w:pPr>
      <w:r w:rsidRPr="00035BB7">
        <w:rPr>
          <w:rFonts w:ascii="Times New Roman" w:hAnsi="Times New Roman" w:cs="Times New Roman"/>
          <w:sz w:val="28"/>
          <w:szCs w:val="28"/>
        </w:rPr>
        <w:t>Making sure that transactions are handled appropriately is an essential component of the database. By entering rental orders and creating problems, ROLLBACK and COMMIT are tested. If an error is found, the transaction is rolled back; otherwise, it is committed.</w:t>
      </w:r>
    </w:p>
    <w:p w14:paraId="1461D5A3" w14:textId="676B95DC" w:rsidR="003F2A8C" w:rsidRPr="00CB1D2A" w:rsidRDefault="003F2A8C" w:rsidP="0067252E">
      <w:pPr>
        <w:rPr>
          <w:rFonts w:ascii="Times New Roman" w:hAnsi="Times New Roman" w:cs="Times New Roman"/>
          <w:sz w:val="36"/>
          <w:szCs w:val="36"/>
        </w:rPr>
      </w:pPr>
      <w:r w:rsidRPr="00CB1D2A">
        <w:rPr>
          <w:rFonts w:ascii="Times New Roman" w:hAnsi="Times New Roman" w:cs="Times New Roman"/>
          <w:b/>
          <w:bCs/>
          <w:sz w:val="36"/>
          <w:szCs w:val="36"/>
        </w:rPr>
        <w:t>6: Critical Evaluation</w:t>
      </w:r>
    </w:p>
    <w:p w14:paraId="084D7A93" w14:textId="77777777" w:rsidR="003F2A8C" w:rsidRPr="00CB1D2A" w:rsidRDefault="003F2A8C" w:rsidP="003F2A8C">
      <w:pPr>
        <w:rPr>
          <w:rFonts w:ascii="Times New Roman" w:hAnsi="Times New Roman" w:cs="Times New Roman"/>
          <w:b/>
          <w:bCs/>
          <w:sz w:val="28"/>
          <w:szCs w:val="28"/>
        </w:rPr>
      </w:pPr>
      <w:r w:rsidRPr="00CB1D2A">
        <w:rPr>
          <w:rFonts w:ascii="Times New Roman" w:hAnsi="Times New Roman" w:cs="Times New Roman"/>
          <w:b/>
          <w:bCs/>
          <w:sz w:val="28"/>
          <w:szCs w:val="28"/>
        </w:rPr>
        <w:t>Design Justification: ERD and Schema</w:t>
      </w:r>
    </w:p>
    <w:p w14:paraId="1F642143" w14:textId="382CC16C" w:rsidR="003F2A8C" w:rsidRPr="00CB1D2A" w:rsidRDefault="00C53300" w:rsidP="003F2A8C">
      <w:pPr>
        <w:rPr>
          <w:rFonts w:ascii="Times New Roman" w:hAnsi="Times New Roman" w:cs="Times New Roman"/>
          <w:sz w:val="28"/>
          <w:szCs w:val="28"/>
        </w:rPr>
      </w:pPr>
      <w:r w:rsidRPr="00C53300">
        <w:rPr>
          <w:rFonts w:ascii="Times New Roman" w:hAnsi="Times New Roman" w:cs="Times New Roman"/>
          <w:sz w:val="28"/>
          <w:szCs w:val="28"/>
        </w:rPr>
        <w:t xml:space="preserve">The company's primary business procedures form the basis of the </w:t>
      </w:r>
      <w:proofErr w:type="spellStart"/>
      <w:r w:rsidRPr="00C53300">
        <w:rPr>
          <w:rFonts w:ascii="Times New Roman" w:hAnsi="Times New Roman" w:cs="Times New Roman"/>
          <w:sz w:val="28"/>
          <w:szCs w:val="28"/>
        </w:rPr>
        <w:t>AutoPilot</w:t>
      </w:r>
      <w:proofErr w:type="spellEnd"/>
      <w:r w:rsidRPr="00C53300">
        <w:rPr>
          <w:rFonts w:ascii="Times New Roman" w:hAnsi="Times New Roman" w:cs="Times New Roman"/>
          <w:sz w:val="28"/>
          <w:szCs w:val="28"/>
        </w:rPr>
        <w:t xml:space="preserve"> Fleet database's design. A good representation of the main entities and their connections is provided by the Entity Relationship Diagram (ERD). To assure data consistency and reduce data redundancy, the design normalizes the schema to the third normal form (3NF). In order to preserve the data's integrity and lower the possibility of anomalies during insertions, updates, and removals, this normalization is crucial.</w:t>
      </w:r>
    </w:p>
    <w:p w14:paraId="47B97B26" w14:textId="77777777" w:rsidR="003F2A8C" w:rsidRPr="00CB1D2A" w:rsidRDefault="003F2A8C" w:rsidP="003F2A8C">
      <w:pPr>
        <w:rPr>
          <w:rFonts w:ascii="Times New Roman" w:hAnsi="Times New Roman" w:cs="Times New Roman"/>
          <w:b/>
          <w:bCs/>
          <w:sz w:val="28"/>
          <w:szCs w:val="28"/>
        </w:rPr>
      </w:pPr>
      <w:r w:rsidRPr="00CB1D2A">
        <w:rPr>
          <w:rFonts w:ascii="Times New Roman" w:hAnsi="Times New Roman" w:cs="Times New Roman"/>
          <w:b/>
          <w:bCs/>
          <w:sz w:val="28"/>
          <w:szCs w:val="28"/>
        </w:rPr>
        <w:t>Multi-User Database Challenges and Solutions</w:t>
      </w:r>
    </w:p>
    <w:p w14:paraId="006DB7DE" w14:textId="77777777" w:rsidR="0012483F" w:rsidRPr="00D95DD4" w:rsidRDefault="0012483F" w:rsidP="0012483F">
      <w:pPr>
        <w:spacing w:after="0" w:line="240" w:lineRule="auto"/>
        <w:rPr>
          <w:rFonts w:ascii="Times New Roman" w:eastAsia="Times New Roman" w:hAnsi="Times New Roman" w:cs="Times New Roman"/>
          <w:kern w:val="0"/>
          <w:sz w:val="28"/>
          <w:szCs w:val="28"/>
          <w:lang w:eastAsia="en-IN"/>
          <w14:ligatures w14:val="none"/>
        </w:rPr>
      </w:pPr>
      <w:r w:rsidRPr="00D95DD4">
        <w:rPr>
          <w:rFonts w:ascii="Times New Roman" w:eastAsia="Times New Roman" w:hAnsi="Times New Roman" w:cs="Times New Roman"/>
          <w:kern w:val="0"/>
          <w:sz w:val="28"/>
          <w:szCs w:val="28"/>
          <w:lang w:eastAsia="en-IN"/>
          <w14:ligatures w14:val="none"/>
        </w:rPr>
        <w:t xml:space="preserve">It is crucial that the database can manage multiple concurrent transactions without causing data discrepancies in a multi-user setting. Several issues with managing databases with multiple users were addressed by the creation of the </w:t>
      </w:r>
      <w:proofErr w:type="spellStart"/>
      <w:r w:rsidRPr="00D95DD4">
        <w:rPr>
          <w:rFonts w:ascii="Times New Roman" w:eastAsia="Times New Roman" w:hAnsi="Times New Roman" w:cs="Times New Roman"/>
          <w:kern w:val="0"/>
          <w:sz w:val="28"/>
          <w:szCs w:val="28"/>
          <w:lang w:eastAsia="en-IN"/>
          <w14:ligatures w14:val="none"/>
        </w:rPr>
        <w:t>AutoPilot</w:t>
      </w:r>
      <w:proofErr w:type="spellEnd"/>
      <w:r w:rsidRPr="00D95DD4">
        <w:rPr>
          <w:rFonts w:ascii="Times New Roman" w:eastAsia="Times New Roman" w:hAnsi="Times New Roman" w:cs="Times New Roman"/>
          <w:kern w:val="0"/>
          <w:sz w:val="28"/>
          <w:szCs w:val="28"/>
          <w:lang w:eastAsia="en-IN"/>
          <w14:ligatures w14:val="none"/>
        </w:rPr>
        <w:t xml:space="preserve"> Fleet database:</w:t>
      </w:r>
    </w:p>
    <w:p w14:paraId="350633DC" w14:textId="14EC5ADB" w:rsidR="003F2A8C" w:rsidRPr="00DF6C2C" w:rsidRDefault="003F2A8C" w:rsidP="00DF6C2C">
      <w:pPr>
        <w:numPr>
          <w:ilvl w:val="1"/>
          <w:numId w:val="6"/>
        </w:numPr>
        <w:rPr>
          <w:rFonts w:ascii="Times New Roman" w:hAnsi="Times New Roman" w:cs="Times New Roman"/>
          <w:sz w:val="28"/>
          <w:szCs w:val="28"/>
        </w:rPr>
      </w:pPr>
      <w:r w:rsidRPr="00CB1D2A">
        <w:rPr>
          <w:rFonts w:ascii="Times New Roman" w:hAnsi="Times New Roman" w:cs="Times New Roman"/>
          <w:b/>
          <w:bCs/>
          <w:sz w:val="28"/>
          <w:szCs w:val="28"/>
        </w:rPr>
        <w:t>Lost Updates</w:t>
      </w:r>
      <w:r w:rsidRPr="00CB1D2A">
        <w:rPr>
          <w:rFonts w:ascii="Times New Roman" w:hAnsi="Times New Roman" w:cs="Times New Roman"/>
          <w:sz w:val="28"/>
          <w:szCs w:val="28"/>
        </w:rPr>
        <w:t>:</w:t>
      </w:r>
      <w:r w:rsidRPr="00CB1D2A">
        <w:rPr>
          <w:rFonts w:ascii="Times New Roman" w:hAnsi="Times New Roman" w:cs="Times New Roman"/>
          <w:sz w:val="28"/>
          <w:szCs w:val="28"/>
        </w:rPr>
        <w:br/>
      </w:r>
      <w:r w:rsidR="009A6576" w:rsidRPr="009A6576">
        <w:rPr>
          <w:rFonts w:ascii="Times New Roman" w:hAnsi="Times New Roman" w:cs="Times New Roman"/>
          <w:sz w:val="28"/>
          <w:szCs w:val="28"/>
        </w:rPr>
        <w:t>Two users may try to update the same data simultaneously in multi-user situations, which might result in a lost update—where one update is overwritten. Transaction isolation levels—more especially, the Serializable isolation level—can help to reduce this problem. By guaranteeing that transactions are carried out in a sequential manner, this level avoids conflicts and makes sure that no updates are missed.</w:t>
      </w:r>
    </w:p>
    <w:p w14:paraId="4A00443B" w14:textId="5BB18039" w:rsidR="003F2A8C" w:rsidRPr="001E03AD" w:rsidRDefault="003F2A8C" w:rsidP="001E03AD">
      <w:pPr>
        <w:numPr>
          <w:ilvl w:val="1"/>
          <w:numId w:val="6"/>
        </w:numPr>
        <w:rPr>
          <w:rFonts w:ascii="Times New Roman" w:hAnsi="Times New Roman" w:cs="Times New Roman"/>
          <w:sz w:val="28"/>
          <w:szCs w:val="28"/>
        </w:rPr>
      </w:pPr>
      <w:r w:rsidRPr="00CB1D2A">
        <w:rPr>
          <w:rFonts w:ascii="Times New Roman" w:hAnsi="Times New Roman" w:cs="Times New Roman"/>
          <w:b/>
          <w:bCs/>
          <w:sz w:val="28"/>
          <w:szCs w:val="28"/>
        </w:rPr>
        <w:t>Uncommitted Dependencies</w:t>
      </w:r>
      <w:r w:rsidRPr="00CB1D2A">
        <w:rPr>
          <w:rFonts w:ascii="Times New Roman" w:hAnsi="Times New Roman" w:cs="Times New Roman"/>
          <w:sz w:val="28"/>
          <w:szCs w:val="28"/>
        </w:rPr>
        <w:t>:</w:t>
      </w:r>
      <w:r w:rsidRPr="00CB1D2A">
        <w:rPr>
          <w:rFonts w:ascii="Times New Roman" w:hAnsi="Times New Roman" w:cs="Times New Roman"/>
          <w:sz w:val="28"/>
          <w:szCs w:val="28"/>
        </w:rPr>
        <w:br/>
      </w:r>
      <w:r w:rsidR="001E03AD" w:rsidRPr="001E03AD">
        <w:rPr>
          <w:rFonts w:ascii="Times New Roman" w:hAnsi="Times New Roman" w:cs="Times New Roman"/>
          <w:sz w:val="28"/>
          <w:szCs w:val="28"/>
        </w:rPr>
        <w:t xml:space="preserve">This problem occurs when a transaction reads data that has been changed but not yet committed by another transaction. The isolation level Read Committed is used to avoid uncommitted </w:t>
      </w:r>
      <w:r w:rsidR="001E03AD" w:rsidRPr="001E03AD">
        <w:rPr>
          <w:rFonts w:ascii="Times New Roman" w:hAnsi="Times New Roman" w:cs="Times New Roman"/>
          <w:sz w:val="28"/>
          <w:szCs w:val="28"/>
        </w:rPr>
        <w:lastRenderedPageBreak/>
        <w:t>dependencies. By doing this, the current transaction is guaranteed to see only data that has been committed by previous transactions. This reduces the possibility of using data that is inconsistent.</w:t>
      </w:r>
    </w:p>
    <w:p w14:paraId="074665F3" w14:textId="5AD39022" w:rsidR="003F2A8C" w:rsidRPr="001D6994" w:rsidRDefault="003F2A8C" w:rsidP="001D6994">
      <w:pPr>
        <w:numPr>
          <w:ilvl w:val="1"/>
          <w:numId w:val="6"/>
        </w:numPr>
        <w:rPr>
          <w:rFonts w:ascii="Times New Roman" w:hAnsi="Times New Roman" w:cs="Times New Roman"/>
          <w:sz w:val="28"/>
          <w:szCs w:val="28"/>
        </w:rPr>
      </w:pPr>
      <w:r w:rsidRPr="00CB1D2A">
        <w:rPr>
          <w:rFonts w:ascii="Times New Roman" w:hAnsi="Times New Roman" w:cs="Times New Roman"/>
          <w:b/>
          <w:bCs/>
          <w:sz w:val="28"/>
          <w:szCs w:val="28"/>
        </w:rPr>
        <w:t>Inconsistent Analysis</w:t>
      </w:r>
      <w:r w:rsidRPr="00CB1D2A">
        <w:rPr>
          <w:rFonts w:ascii="Times New Roman" w:hAnsi="Times New Roman" w:cs="Times New Roman"/>
          <w:sz w:val="28"/>
          <w:szCs w:val="28"/>
        </w:rPr>
        <w:t>:</w:t>
      </w:r>
      <w:r w:rsidRPr="00CB1D2A">
        <w:rPr>
          <w:rFonts w:ascii="Times New Roman" w:hAnsi="Times New Roman" w:cs="Times New Roman"/>
          <w:sz w:val="28"/>
          <w:szCs w:val="28"/>
        </w:rPr>
        <w:br/>
      </w:r>
      <w:r w:rsidR="001D6994" w:rsidRPr="001D6994">
        <w:rPr>
          <w:rFonts w:ascii="Times New Roman" w:hAnsi="Times New Roman" w:cs="Times New Roman"/>
          <w:sz w:val="28"/>
          <w:szCs w:val="28"/>
        </w:rPr>
        <w:t>Inconsistent outcomes arise when a transaction reads data that has been concurrently altered by other transactions. The Repeatable Read isolation level is used to handle this, ensuring that the data read during a transaction will remain unchanged until the transaction is finished. By doing this, problems resulting from inconsistent data analysis are avoided and consistency is guaranteed.</w:t>
      </w:r>
    </w:p>
    <w:p w14:paraId="32C1DEF0" w14:textId="77777777" w:rsidR="003F2A8C" w:rsidRPr="00CB1D2A" w:rsidRDefault="003F2A8C" w:rsidP="003F2A8C">
      <w:pPr>
        <w:rPr>
          <w:rFonts w:ascii="Times New Roman" w:hAnsi="Times New Roman" w:cs="Times New Roman"/>
          <w:b/>
          <w:bCs/>
          <w:sz w:val="28"/>
          <w:szCs w:val="28"/>
        </w:rPr>
      </w:pPr>
      <w:r w:rsidRPr="00CB1D2A">
        <w:rPr>
          <w:rFonts w:ascii="Times New Roman" w:hAnsi="Times New Roman" w:cs="Times New Roman"/>
          <w:b/>
          <w:bCs/>
          <w:sz w:val="28"/>
          <w:szCs w:val="28"/>
        </w:rPr>
        <w:t>Transaction Isolation Levels</w:t>
      </w:r>
    </w:p>
    <w:p w14:paraId="712FCFC8" w14:textId="77777777" w:rsidR="00402A3B" w:rsidRPr="00402A3B" w:rsidRDefault="00402A3B" w:rsidP="00402A3B">
      <w:pPr>
        <w:spacing w:after="0" w:line="240" w:lineRule="auto"/>
        <w:rPr>
          <w:rFonts w:ascii="Times New Roman" w:eastAsia="Times New Roman" w:hAnsi="Times New Roman" w:cs="Times New Roman"/>
          <w:kern w:val="0"/>
          <w:sz w:val="28"/>
          <w:szCs w:val="28"/>
          <w:lang w:eastAsia="en-IN"/>
          <w14:ligatures w14:val="none"/>
        </w:rPr>
      </w:pPr>
      <w:r w:rsidRPr="00402A3B">
        <w:rPr>
          <w:rFonts w:ascii="Times New Roman" w:eastAsia="Times New Roman" w:hAnsi="Times New Roman" w:cs="Times New Roman"/>
          <w:kern w:val="0"/>
          <w:sz w:val="28"/>
          <w:szCs w:val="28"/>
          <w:lang w:eastAsia="en-IN"/>
          <w14:ligatures w14:val="none"/>
        </w:rPr>
        <w:t>During concurrent transactions, PostgreSQL offers multiple layers of transaction isolation to manage data visibility. The following levels have been put into place in this system:</w:t>
      </w:r>
    </w:p>
    <w:p w14:paraId="233FD017" w14:textId="77777777" w:rsidR="00F757E6" w:rsidRPr="00F757E6" w:rsidRDefault="003F2A8C" w:rsidP="00F757E6">
      <w:pPr>
        <w:numPr>
          <w:ilvl w:val="1"/>
          <w:numId w:val="7"/>
        </w:numPr>
        <w:rPr>
          <w:rFonts w:ascii="Times New Roman" w:hAnsi="Times New Roman" w:cs="Times New Roman"/>
          <w:sz w:val="28"/>
          <w:szCs w:val="28"/>
        </w:rPr>
      </w:pPr>
      <w:r w:rsidRPr="00F757E6">
        <w:rPr>
          <w:rFonts w:ascii="Times New Roman" w:hAnsi="Times New Roman" w:cs="Times New Roman"/>
          <w:b/>
          <w:bCs/>
          <w:sz w:val="28"/>
          <w:szCs w:val="28"/>
        </w:rPr>
        <w:t>Serializable</w:t>
      </w:r>
      <w:r w:rsidRPr="00F757E6">
        <w:rPr>
          <w:rFonts w:ascii="Times New Roman" w:hAnsi="Times New Roman" w:cs="Times New Roman"/>
          <w:sz w:val="28"/>
          <w:szCs w:val="28"/>
        </w:rPr>
        <w:t>:</w:t>
      </w:r>
      <w:r w:rsidRPr="00F757E6">
        <w:rPr>
          <w:rFonts w:ascii="Times New Roman" w:hAnsi="Times New Roman" w:cs="Times New Roman"/>
          <w:sz w:val="28"/>
          <w:szCs w:val="28"/>
        </w:rPr>
        <w:br/>
      </w:r>
      <w:r w:rsidR="00F757E6" w:rsidRPr="00F757E6">
        <w:rPr>
          <w:rFonts w:ascii="Times New Roman" w:hAnsi="Times New Roman" w:cs="Times New Roman"/>
          <w:sz w:val="28"/>
          <w:szCs w:val="28"/>
        </w:rPr>
        <w:t>The transactions are carried out as though they were carried out consecutively, one after the other, thanks to this maximum level of isolation. A serial order of execution is enforced and rows are locked to prevent inconsistent analysis, lost updates, and uncommitted dependencies. Although data consistency is guaranteed at this isolation level, performance may suffer as a result of more transactions being locked and blocked.</w:t>
      </w:r>
    </w:p>
    <w:p w14:paraId="7AF3B92A" w14:textId="268FEB12" w:rsidR="003F2A8C" w:rsidRPr="005532D0" w:rsidRDefault="003F2A8C" w:rsidP="005532D0">
      <w:pPr>
        <w:numPr>
          <w:ilvl w:val="1"/>
          <w:numId w:val="7"/>
        </w:numPr>
        <w:rPr>
          <w:rFonts w:ascii="Times New Roman" w:hAnsi="Times New Roman" w:cs="Times New Roman"/>
          <w:sz w:val="28"/>
          <w:szCs w:val="28"/>
        </w:rPr>
      </w:pPr>
      <w:r w:rsidRPr="00F757E6">
        <w:rPr>
          <w:rFonts w:ascii="Times New Roman" w:hAnsi="Times New Roman" w:cs="Times New Roman"/>
          <w:b/>
          <w:bCs/>
          <w:sz w:val="28"/>
          <w:szCs w:val="28"/>
        </w:rPr>
        <w:t>Read Committed</w:t>
      </w:r>
      <w:r w:rsidRPr="00F757E6">
        <w:rPr>
          <w:rFonts w:ascii="Times New Roman" w:hAnsi="Times New Roman" w:cs="Times New Roman"/>
          <w:sz w:val="28"/>
          <w:szCs w:val="28"/>
        </w:rPr>
        <w:t>:</w:t>
      </w:r>
      <w:r w:rsidRPr="00F757E6">
        <w:rPr>
          <w:rFonts w:ascii="Times New Roman" w:hAnsi="Times New Roman" w:cs="Times New Roman"/>
          <w:sz w:val="28"/>
          <w:szCs w:val="28"/>
        </w:rPr>
        <w:br/>
      </w:r>
      <w:r w:rsidR="005532D0" w:rsidRPr="005532D0">
        <w:rPr>
          <w:rFonts w:ascii="Times New Roman" w:hAnsi="Times New Roman" w:cs="Times New Roman"/>
          <w:sz w:val="28"/>
          <w:szCs w:val="28"/>
        </w:rPr>
        <w:t>A transaction only sees committed data from other transactions at PostgreSQL's default isolation level. This level of isolation is quicker than Serializable, but it might permit non-repeatable reads, meaning that if other transactions commit modifications, data may change throughout a transaction. For many applications, nevertheless, it offers a decent trade-off between consistency and performance.</w:t>
      </w:r>
    </w:p>
    <w:p w14:paraId="731378F7" w14:textId="0D3D29A8" w:rsidR="003F2A8C" w:rsidRPr="00450F6D" w:rsidRDefault="003F2A8C" w:rsidP="00450F6D">
      <w:pPr>
        <w:numPr>
          <w:ilvl w:val="1"/>
          <w:numId w:val="7"/>
        </w:numPr>
        <w:rPr>
          <w:rFonts w:ascii="Times New Roman" w:hAnsi="Times New Roman" w:cs="Times New Roman"/>
          <w:sz w:val="28"/>
          <w:szCs w:val="28"/>
        </w:rPr>
      </w:pPr>
      <w:r w:rsidRPr="00CB1D2A">
        <w:rPr>
          <w:rFonts w:ascii="Times New Roman" w:hAnsi="Times New Roman" w:cs="Times New Roman"/>
          <w:b/>
          <w:bCs/>
          <w:sz w:val="28"/>
          <w:szCs w:val="28"/>
        </w:rPr>
        <w:t>Repeatable Read</w:t>
      </w:r>
      <w:r w:rsidRPr="00CB1D2A">
        <w:rPr>
          <w:rFonts w:ascii="Times New Roman" w:hAnsi="Times New Roman" w:cs="Times New Roman"/>
          <w:sz w:val="28"/>
          <w:szCs w:val="28"/>
        </w:rPr>
        <w:t>:</w:t>
      </w:r>
      <w:r w:rsidRPr="00CB1D2A">
        <w:rPr>
          <w:rFonts w:ascii="Times New Roman" w:hAnsi="Times New Roman" w:cs="Times New Roman"/>
          <w:sz w:val="28"/>
          <w:szCs w:val="28"/>
        </w:rPr>
        <w:br/>
      </w:r>
      <w:r w:rsidR="00450F6D" w:rsidRPr="00450F6D">
        <w:rPr>
          <w:rFonts w:ascii="Times New Roman" w:hAnsi="Times New Roman" w:cs="Times New Roman"/>
          <w:sz w:val="28"/>
          <w:szCs w:val="28"/>
        </w:rPr>
        <w:t>The consistency of the data read during a transaction is guaranteed by this level. This level permits phantom reads, in which other transactions insert new rows that satisfy the query criteria, but prohibits non-repeatable reads. It permits more concurrency than Serializable and is frequently utilized when consistent views of the data are essential.</w:t>
      </w:r>
    </w:p>
    <w:p w14:paraId="4D148D8C" w14:textId="77777777" w:rsidR="003F2A8C" w:rsidRPr="00CB1D2A" w:rsidRDefault="003F2A8C" w:rsidP="003F2A8C">
      <w:pPr>
        <w:rPr>
          <w:rFonts w:ascii="Times New Roman" w:hAnsi="Times New Roman" w:cs="Times New Roman"/>
          <w:b/>
          <w:bCs/>
          <w:sz w:val="28"/>
          <w:szCs w:val="28"/>
        </w:rPr>
      </w:pPr>
      <w:r w:rsidRPr="00CB1D2A">
        <w:rPr>
          <w:rFonts w:ascii="Times New Roman" w:hAnsi="Times New Roman" w:cs="Times New Roman"/>
          <w:b/>
          <w:bCs/>
          <w:sz w:val="28"/>
          <w:szCs w:val="28"/>
        </w:rPr>
        <w:lastRenderedPageBreak/>
        <w:t>Avoiding Problems in Multi-User Environments</w:t>
      </w:r>
    </w:p>
    <w:p w14:paraId="23334CE6" w14:textId="77777777" w:rsidR="00BC2931" w:rsidRPr="00BC2931" w:rsidRDefault="00BC2931" w:rsidP="008343FD">
      <w:pPr>
        <w:rPr>
          <w:rFonts w:ascii="Times New Roman" w:hAnsi="Times New Roman" w:cs="Times New Roman"/>
          <w:sz w:val="28"/>
          <w:szCs w:val="28"/>
        </w:rPr>
      </w:pPr>
      <w:r w:rsidRPr="00BC2931">
        <w:rPr>
          <w:rFonts w:ascii="Times New Roman" w:hAnsi="Times New Roman" w:cs="Times New Roman"/>
          <w:sz w:val="28"/>
          <w:szCs w:val="28"/>
        </w:rPr>
        <w:t xml:space="preserve">The </w:t>
      </w:r>
      <w:proofErr w:type="spellStart"/>
      <w:r w:rsidRPr="00BC2931">
        <w:rPr>
          <w:rFonts w:ascii="Times New Roman" w:hAnsi="Times New Roman" w:cs="Times New Roman"/>
          <w:sz w:val="28"/>
          <w:szCs w:val="28"/>
        </w:rPr>
        <w:t>AutoPilot</w:t>
      </w:r>
      <w:proofErr w:type="spellEnd"/>
      <w:r w:rsidRPr="00BC2931">
        <w:rPr>
          <w:rFonts w:ascii="Times New Roman" w:hAnsi="Times New Roman" w:cs="Times New Roman"/>
          <w:sz w:val="28"/>
          <w:szCs w:val="28"/>
        </w:rPr>
        <w:t xml:space="preserve"> Fleet database's design uses the following strategies to overcome typical multi-user database issues:</w:t>
      </w:r>
    </w:p>
    <w:p w14:paraId="5FA6E363" w14:textId="01DE2108" w:rsidR="003F2A8C" w:rsidRPr="00CB1D2A" w:rsidRDefault="00AB4BF6" w:rsidP="00006EC0">
      <w:pPr>
        <w:ind w:left="1134"/>
        <w:rPr>
          <w:rFonts w:ascii="Times New Roman" w:hAnsi="Times New Roman" w:cs="Times New Roman"/>
          <w:sz w:val="28"/>
          <w:szCs w:val="28"/>
        </w:rPr>
      </w:pPr>
      <w:r>
        <w:rPr>
          <w:rFonts w:ascii="Times New Roman" w:hAnsi="Times New Roman" w:cs="Times New Roman"/>
          <w:b/>
          <w:bCs/>
          <w:sz w:val="28"/>
          <w:szCs w:val="28"/>
        </w:rPr>
        <w:t>1.</w:t>
      </w:r>
      <w:r w:rsidR="003F2A8C" w:rsidRPr="00CB1D2A">
        <w:rPr>
          <w:rFonts w:ascii="Times New Roman" w:hAnsi="Times New Roman" w:cs="Times New Roman"/>
          <w:b/>
          <w:bCs/>
          <w:sz w:val="28"/>
          <w:szCs w:val="28"/>
        </w:rPr>
        <w:t>Row-Level Locking</w:t>
      </w:r>
      <w:r w:rsidR="003F2A8C" w:rsidRPr="00CB1D2A">
        <w:rPr>
          <w:rFonts w:ascii="Times New Roman" w:hAnsi="Times New Roman" w:cs="Times New Roman"/>
          <w:sz w:val="28"/>
          <w:szCs w:val="28"/>
        </w:rPr>
        <w:t>:</w:t>
      </w:r>
      <w:r w:rsidR="003F2A8C" w:rsidRPr="00CB1D2A">
        <w:rPr>
          <w:rFonts w:ascii="Times New Roman" w:hAnsi="Times New Roman" w:cs="Times New Roman"/>
          <w:sz w:val="28"/>
          <w:szCs w:val="28"/>
        </w:rPr>
        <w:br/>
      </w:r>
      <w:r w:rsidR="00006EC0" w:rsidRPr="00006EC0">
        <w:rPr>
          <w:rFonts w:ascii="Times New Roman" w:hAnsi="Times New Roman" w:cs="Times New Roman"/>
          <w:sz w:val="28"/>
          <w:szCs w:val="28"/>
        </w:rPr>
        <w:t>To guarantee that only a single transaction can alter a particular row at a time, PostgreSQL uses row-level locking. As a result, updates are not lost when multiple concurrent transactions attempt to update the same record.</w:t>
      </w:r>
    </w:p>
    <w:p w14:paraId="206E423B" w14:textId="70561DC3" w:rsidR="003F2A8C" w:rsidRPr="00CB1D2A" w:rsidRDefault="00AB4BF6" w:rsidP="009E6BE0">
      <w:pPr>
        <w:ind w:left="1134"/>
        <w:rPr>
          <w:rFonts w:ascii="Times New Roman" w:hAnsi="Times New Roman" w:cs="Times New Roman"/>
          <w:sz w:val="28"/>
          <w:szCs w:val="28"/>
        </w:rPr>
      </w:pPr>
      <w:r>
        <w:rPr>
          <w:rFonts w:ascii="Times New Roman" w:hAnsi="Times New Roman" w:cs="Times New Roman"/>
          <w:b/>
          <w:bCs/>
          <w:sz w:val="28"/>
          <w:szCs w:val="28"/>
        </w:rPr>
        <w:t>2.</w:t>
      </w:r>
      <w:r w:rsidR="003F2A8C" w:rsidRPr="00CB1D2A">
        <w:rPr>
          <w:rFonts w:ascii="Times New Roman" w:hAnsi="Times New Roman" w:cs="Times New Roman"/>
          <w:b/>
          <w:bCs/>
          <w:sz w:val="28"/>
          <w:szCs w:val="28"/>
        </w:rPr>
        <w:t>Triggers for Auditing</w:t>
      </w:r>
      <w:r w:rsidR="003F2A8C" w:rsidRPr="00CB1D2A">
        <w:rPr>
          <w:rFonts w:ascii="Times New Roman" w:hAnsi="Times New Roman" w:cs="Times New Roman"/>
          <w:sz w:val="28"/>
          <w:szCs w:val="28"/>
        </w:rPr>
        <w:t>:</w:t>
      </w:r>
      <w:r w:rsidR="003F2A8C" w:rsidRPr="00CB1D2A">
        <w:rPr>
          <w:rFonts w:ascii="Times New Roman" w:hAnsi="Times New Roman" w:cs="Times New Roman"/>
          <w:sz w:val="28"/>
          <w:szCs w:val="28"/>
        </w:rPr>
        <w:br/>
      </w:r>
      <w:r w:rsidR="009E6BE0" w:rsidRPr="009E6BE0">
        <w:rPr>
          <w:rFonts w:ascii="Times New Roman" w:hAnsi="Times New Roman" w:cs="Times New Roman"/>
          <w:sz w:val="28"/>
          <w:szCs w:val="28"/>
        </w:rPr>
        <w:t xml:space="preserve">In order to maintain data integrity and accountability, triggers are utilized to monitor modifications made to important tables such as </w:t>
      </w:r>
      <w:proofErr w:type="spellStart"/>
      <w:r w:rsidR="009E6BE0" w:rsidRPr="009E6BE0">
        <w:rPr>
          <w:rFonts w:ascii="Times New Roman" w:hAnsi="Times New Roman" w:cs="Times New Roman"/>
          <w:sz w:val="28"/>
          <w:szCs w:val="28"/>
        </w:rPr>
        <w:t>Rental_Order</w:t>
      </w:r>
      <w:proofErr w:type="spellEnd"/>
      <w:r w:rsidR="009E6BE0" w:rsidRPr="009E6BE0">
        <w:rPr>
          <w:rFonts w:ascii="Times New Roman" w:hAnsi="Times New Roman" w:cs="Times New Roman"/>
          <w:sz w:val="28"/>
          <w:szCs w:val="28"/>
        </w:rPr>
        <w:t xml:space="preserve"> and Customer. The </w:t>
      </w:r>
      <w:proofErr w:type="spellStart"/>
      <w:r w:rsidR="009E6BE0" w:rsidRPr="009E6BE0">
        <w:rPr>
          <w:rFonts w:ascii="Times New Roman" w:hAnsi="Times New Roman" w:cs="Times New Roman"/>
          <w:sz w:val="28"/>
          <w:szCs w:val="28"/>
        </w:rPr>
        <w:t>audit_</w:t>
      </w:r>
      <w:proofErr w:type="gramStart"/>
      <w:r w:rsidR="009E6BE0" w:rsidRPr="009E6BE0">
        <w:rPr>
          <w:rFonts w:ascii="Times New Roman" w:hAnsi="Times New Roman" w:cs="Times New Roman"/>
          <w:sz w:val="28"/>
          <w:szCs w:val="28"/>
        </w:rPr>
        <w:t>log</w:t>
      </w:r>
      <w:proofErr w:type="spellEnd"/>
      <w:r w:rsidR="009E6BE0" w:rsidRPr="009E6BE0">
        <w:rPr>
          <w:rFonts w:ascii="Times New Roman" w:hAnsi="Times New Roman" w:cs="Times New Roman"/>
          <w:sz w:val="28"/>
          <w:szCs w:val="28"/>
        </w:rPr>
        <w:t>(</w:t>
      </w:r>
      <w:proofErr w:type="gramEnd"/>
      <w:r w:rsidR="009E6BE0" w:rsidRPr="009E6BE0">
        <w:rPr>
          <w:rFonts w:ascii="Times New Roman" w:hAnsi="Times New Roman" w:cs="Times New Roman"/>
          <w:sz w:val="28"/>
          <w:szCs w:val="28"/>
        </w:rPr>
        <w:t xml:space="preserve">) function and its associated trigger, for example, record each addition, modification, and deletion performed to the </w:t>
      </w:r>
      <w:proofErr w:type="spellStart"/>
      <w:r w:rsidR="009E6BE0" w:rsidRPr="009E6BE0">
        <w:rPr>
          <w:rFonts w:ascii="Times New Roman" w:hAnsi="Times New Roman" w:cs="Times New Roman"/>
          <w:sz w:val="28"/>
          <w:szCs w:val="28"/>
        </w:rPr>
        <w:t>Rental_Order</w:t>
      </w:r>
      <w:proofErr w:type="spellEnd"/>
      <w:r w:rsidR="009E6BE0" w:rsidRPr="009E6BE0">
        <w:rPr>
          <w:rFonts w:ascii="Times New Roman" w:hAnsi="Times New Roman" w:cs="Times New Roman"/>
          <w:sz w:val="28"/>
          <w:szCs w:val="28"/>
        </w:rPr>
        <w:t xml:space="preserve"> table. This guarantees system accountability and transparency by offering a thorough audit trail for each change.</w:t>
      </w:r>
    </w:p>
    <w:p w14:paraId="3DF0AFEF" w14:textId="77777777" w:rsidR="00F7108B" w:rsidRPr="00F7108B" w:rsidRDefault="00AB4BF6" w:rsidP="00F7108B">
      <w:pPr>
        <w:ind w:left="1134"/>
        <w:rPr>
          <w:rFonts w:ascii="Times New Roman" w:hAnsi="Times New Roman" w:cs="Times New Roman"/>
          <w:sz w:val="28"/>
          <w:szCs w:val="28"/>
        </w:rPr>
      </w:pPr>
      <w:r>
        <w:rPr>
          <w:rFonts w:ascii="Times New Roman" w:hAnsi="Times New Roman" w:cs="Times New Roman"/>
          <w:b/>
          <w:bCs/>
          <w:sz w:val="28"/>
          <w:szCs w:val="28"/>
        </w:rPr>
        <w:t>3.</w:t>
      </w:r>
      <w:r w:rsidR="003F2A8C" w:rsidRPr="00CB1D2A">
        <w:rPr>
          <w:rFonts w:ascii="Times New Roman" w:hAnsi="Times New Roman" w:cs="Times New Roman"/>
          <w:b/>
          <w:bCs/>
          <w:sz w:val="28"/>
          <w:szCs w:val="28"/>
        </w:rPr>
        <w:t>Indexing for Performance</w:t>
      </w:r>
      <w:r w:rsidR="003F2A8C" w:rsidRPr="00CB1D2A">
        <w:rPr>
          <w:rFonts w:ascii="Times New Roman" w:hAnsi="Times New Roman" w:cs="Times New Roman"/>
          <w:sz w:val="28"/>
          <w:szCs w:val="28"/>
        </w:rPr>
        <w:t>:</w:t>
      </w:r>
      <w:r w:rsidR="003F2A8C" w:rsidRPr="00CB1D2A">
        <w:rPr>
          <w:rFonts w:ascii="Times New Roman" w:hAnsi="Times New Roman" w:cs="Times New Roman"/>
          <w:sz w:val="28"/>
          <w:szCs w:val="28"/>
        </w:rPr>
        <w:br/>
      </w:r>
      <w:r w:rsidR="00F7108B" w:rsidRPr="00F7108B">
        <w:rPr>
          <w:rFonts w:ascii="Times New Roman" w:hAnsi="Times New Roman" w:cs="Times New Roman"/>
          <w:sz w:val="28"/>
          <w:szCs w:val="28"/>
        </w:rPr>
        <w:t>Because it takes less time to obtain data, indexing frequently searched fields—like email in the Customer table and status in the Vehicle table—helps improve query performance. Indexes make guarantee that even as the dataset gets bigger, queries on certain columns are run more quickly. In a multi-user setting, where query performance might affect user experience, this is very crucial.</w:t>
      </w:r>
    </w:p>
    <w:p w14:paraId="41547E99" w14:textId="77777777" w:rsidR="003F2A8C" w:rsidRPr="00CB1D2A" w:rsidRDefault="003F2A8C" w:rsidP="003F2A8C">
      <w:pPr>
        <w:rPr>
          <w:rFonts w:ascii="Times New Roman" w:hAnsi="Times New Roman" w:cs="Times New Roman"/>
          <w:b/>
          <w:bCs/>
          <w:sz w:val="28"/>
          <w:szCs w:val="28"/>
        </w:rPr>
      </w:pPr>
      <w:r w:rsidRPr="00CB1D2A">
        <w:rPr>
          <w:rFonts w:ascii="Times New Roman" w:hAnsi="Times New Roman" w:cs="Times New Roman"/>
          <w:b/>
          <w:bCs/>
          <w:sz w:val="28"/>
          <w:szCs w:val="28"/>
        </w:rPr>
        <w:t>Scalability and Future Improvements</w:t>
      </w:r>
    </w:p>
    <w:p w14:paraId="6B628179" w14:textId="77777777" w:rsidR="002F6A2B" w:rsidRPr="002F6A2B" w:rsidRDefault="002F6A2B" w:rsidP="002F6A2B">
      <w:pPr>
        <w:rPr>
          <w:rFonts w:ascii="Times New Roman" w:hAnsi="Times New Roman" w:cs="Times New Roman"/>
          <w:sz w:val="28"/>
          <w:szCs w:val="28"/>
        </w:rPr>
      </w:pPr>
      <w:r w:rsidRPr="002F6A2B">
        <w:rPr>
          <w:rFonts w:ascii="Times New Roman" w:hAnsi="Times New Roman" w:cs="Times New Roman"/>
          <w:sz w:val="28"/>
          <w:szCs w:val="28"/>
        </w:rPr>
        <w:t xml:space="preserve">As the business expands, the </w:t>
      </w:r>
      <w:proofErr w:type="spellStart"/>
      <w:r w:rsidRPr="002F6A2B">
        <w:rPr>
          <w:rFonts w:ascii="Times New Roman" w:hAnsi="Times New Roman" w:cs="Times New Roman"/>
          <w:sz w:val="28"/>
          <w:szCs w:val="28"/>
        </w:rPr>
        <w:t>AutoPilot</w:t>
      </w:r>
      <w:proofErr w:type="spellEnd"/>
      <w:r w:rsidRPr="002F6A2B">
        <w:rPr>
          <w:rFonts w:ascii="Times New Roman" w:hAnsi="Times New Roman" w:cs="Times New Roman"/>
          <w:sz w:val="28"/>
          <w:szCs w:val="28"/>
        </w:rPr>
        <w:t xml:space="preserve"> Fleet database design is scalable and able to manage growing data volumes. Performance is maintained yet the system may scale effectively because to the use of transaction isolation layers, optimized queries, and indexes.</w:t>
      </w:r>
    </w:p>
    <w:p w14:paraId="1C811E1C" w14:textId="77777777" w:rsidR="0023669F" w:rsidRDefault="00BB3DF4" w:rsidP="0023669F">
      <w:pPr>
        <w:rPr>
          <w:rFonts w:ascii="Times New Roman" w:hAnsi="Times New Roman" w:cs="Times New Roman"/>
          <w:sz w:val="28"/>
          <w:szCs w:val="28"/>
        </w:rPr>
      </w:pPr>
      <w:r w:rsidRPr="00BB3DF4">
        <w:rPr>
          <w:rFonts w:ascii="Times New Roman" w:hAnsi="Times New Roman" w:cs="Times New Roman"/>
          <w:sz w:val="28"/>
          <w:szCs w:val="28"/>
        </w:rPr>
        <w:t xml:space="preserve">Future enhancements might concentrate on: </w:t>
      </w:r>
      <w:r w:rsidR="0023669F">
        <w:rPr>
          <w:rFonts w:ascii="Times New Roman" w:hAnsi="Times New Roman" w:cs="Times New Roman"/>
          <w:sz w:val="28"/>
          <w:szCs w:val="28"/>
        </w:rPr>
        <w:t xml:space="preserve"> </w:t>
      </w:r>
    </w:p>
    <w:p w14:paraId="5060AAA1" w14:textId="1EE04343" w:rsidR="00BB3DF4" w:rsidRPr="0023669F" w:rsidRDefault="00BB3DF4" w:rsidP="0023669F">
      <w:pPr>
        <w:rPr>
          <w:rFonts w:ascii="Times New Roman" w:hAnsi="Times New Roman" w:cs="Times New Roman"/>
          <w:sz w:val="28"/>
          <w:szCs w:val="28"/>
        </w:rPr>
      </w:pPr>
      <w:r w:rsidRPr="0023669F">
        <w:rPr>
          <w:rFonts w:ascii="Times New Roman" w:hAnsi="Times New Roman" w:cs="Times New Roman"/>
          <w:sz w:val="28"/>
          <w:szCs w:val="28"/>
        </w:rPr>
        <w:t xml:space="preserve">More query and index optimization to better manage bigger datasets. </w:t>
      </w:r>
      <w:r w:rsidRPr="0023669F">
        <w:rPr>
          <w:rFonts w:ascii="Times New Roman" w:hAnsi="Times New Roman" w:cs="Times New Roman"/>
          <w:sz w:val="28"/>
          <w:szCs w:val="28"/>
        </w:rPr>
        <w:br/>
        <w:t xml:space="preserve">• If the number of cars or clients increases dramatically, the database can be partitioned or sliced for even more scalability. </w:t>
      </w:r>
      <w:r w:rsidRPr="0023669F">
        <w:rPr>
          <w:rFonts w:ascii="Times New Roman" w:hAnsi="Times New Roman" w:cs="Times New Roman"/>
          <w:sz w:val="28"/>
          <w:szCs w:val="28"/>
        </w:rPr>
        <w:br/>
        <w:t xml:space="preserve">• Improving the database's analytics and reporting features to facilitate sophisticated business intelligence. </w:t>
      </w:r>
    </w:p>
    <w:p w14:paraId="2E5270AB" w14:textId="77777777" w:rsidR="00832BDA" w:rsidRDefault="00832BDA" w:rsidP="007D4EE9">
      <w:pPr>
        <w:rPr>
          <w:rFonts w:ascii="Times New Roman" w:hAnsi="Times New Roman" w:cs="Times New Roman"/>
          <w:sz w:val="28"/>
          <w:szCs w:val="28"/>
        </w:rPr>
      </w:pPr>
    </w:p>
    <w:p w14:paraId="65151D6E" w14:textId="6BE43F04" w:rsidR="007D4EE9" w:rsidRPr="00CB1D2A" w:rsidRDefault="007D4EE9" w:rsidP="007D4EE9">
      <w:pPr>
        <w:rPr>
          <w:rFonts w:ascii="Times New Roman" w:hAnsi="Times New Roman" w:cs="Times New Roman"/>
          <w:b/>
          <w:bCs/>
          <w:sz w:val="36"/>
          <w:szCs w:val="36"/>
        </w:rPr>
      </w:pPr>
      <w:r w:rsidRPr="00CB1D2A">
        <w:rPr>
          <w:rFonts w:ascii="Times New Roman" w:hAnsi="Times New Roman" w:cs="Times New Roman"/>
          <w:b/>
          <w:bCs/>
          <w:sz w:val="36"/>
          <w:szCs w:val="36"/>
        </w:rPr>
        <w:lastRenderedPageBreak/>
        <w:t xml:space="preserve"> 7: Conclusion</w:t>
      </w:r>
    </w:p>
    <w:p w14:paraId="7561E261" w14:textId="77777777" w:rsidR="0026183C" w:rsidRPr="0026183C" w:rsidRDefault="0026183C" w:rsidP="0026183C">
      <w:pPr>
        <w:rPr>
          <w:rFonts w:ascii="Times New Roman" w:hAnsi="Times New Roman" w:cs="Times New Roman"/>
          <w:sz w:val="28"/>
          <w:szCs w:val="28"/>
        </w:rPr>
      </w:pPr>
      <w:r w:rsidRPr="0026183C">
        <w:rPr>
          <w:rFonts w:ascii="Times New Roman" w:hAnsi="Times New Roman" w:cs="Times New Roman"/>
          <w:sz w:val="28"/>
          <w:szCs w:val="28"/>
        </w:rPr>
        <w:t xml:space="preserve">The PostgreSQL database design and implementation for </w:t>
      </w:r>
      <w:proofErr w:type="spellStart"/>
      <w:r w:rsidRPr="0026183C">
        <w:rPr>
          <w:rFonts w:ascii="Times New Roman" w:hAnsi="Times New Roman" w:cs="Times New Roman"/>
          <w:sz w:val="28"/>
          <w:szCs w:val="28"/>
        </w:rPr>
        <w:t>AutoPilot</w:t>
      </w:r>
      <w:proofErr w:type="spellEnd"/>
      <w:r w:rsidRPr="0026183C">
        <w:rPr>
          <w:rFonts w:ascii="Times New Roman" w:hAnsi="Times New Roman" w:cs="Times New Roman"/>
          <w:sz w:val="28"/>
          <w:szCs w:val="28"/>
        </w:rPr>
        <w:t xml:space="preserve"> Fleet has effectively satisfied the company's business requirements. The database guarantees the effective management of every facet of the autonomous car rental service by concentrating on customer management, vehicle monitoring, rental order processing, employee assignment, and payment tracking. Because the system is built to manage a lot of data and transactions, </w:t>
      </w:r>
      <w:proofErr w:type="spellStart"/>
      <w:r w:rsidRPr="0026183C">
        <w:rPr>
          <w:rFonts w:ascii="Times New Roman" w:hAnsi="Times New Roman" w:cs="Times New Roman"/>
          <w:sz w:val="28"/>
          <w:szCs w:val="28"/>
        </w:rPr>
        <w:t>AutoPilot</w:t>
      </w:r>
      <w:proofErr w:type="spellEnd"/>
      <w:r w:rsidRPr="0026183C">
        <w:rPr>
          <w:rFonts w:ascii="Times New Roman" w:hAnsi="Times New Roman" w:cs="Times New Roman"/>
          <w:sz w:val="28"/>
          <w:szCs w:val="28"/>
        </w:rPr>
        <w:t xml:space="preserve"> Fleet will be able to expand its business as the need for its services increases.</w:t>
      </w:r>
    </w:p>
    <w:p w14:paraId="6D8A7C6F" w14:textId="59744631" w:rsidR="005F3550" w:rsidRPr="005F3550" w:rsidRDefault="00D20CE5" w:rsidP="005F3550">
      <w:pPr>
        <w:rPr>
          <w:rFonts w:ascii="Times New Roman" w:hAnsi="Times New Roman" w:cs="Times New Roman"/>
          <w:sz w:val="28"/>
          <w:szCs w:val="28"/>
        </w:rPr>
      </w:pPr>
      <w:r w:rsidRPr="00D20CE5">
        <w:rPr>
          <w:rFonts w:ascii="Times New Roman" w:hAnsi="Times New Roman" w:cs="Times New Roman"/>
          <w:sz w:val="28"/>
          <w:szCs w:val="28"/>
        </w:rPr>
        <w:t>Best practices for normalizing are followed in the database design, guaranteeing that the data is organized to reduce redundancy and preserve integrity. Data entered into the system is guaranteed to be legitimate and consistent through the use of check constraints, primary keys, and foreign keys. Furthermore, features like functions, triggers, and stored procedures improve the system's efficiency and security by automating repetitive processes.</w:t>
      </w:r>
    </w:p>
    <w:p w14:paraId="439EE36C" w14:textId="77777777" w:rsidR="00AD4921" w:rsidRDefault="00AD4921" w:rsidP="00AD4921">
      <w:pPr>
        <w:rPr>
          <w:rFonts w:ascii="Times New Roman" w:hAnsi="Times New Roman" w:cs="Times New Roman"/>
          <w:sz w:val="28"/>
          <w:szCs w:val="28"/>
        </w:rPr>
      </w:pPr>
      <w:r w:rsidRPr="00AD4921">
        <w:rPr>
          <w:rFonts w:ascii="Times New Roman" w:hAnsi="Times New Roman" w:cs="Times New Roman"/>
          <w:sz w:val="28"/>
          <w:szCs w:val="28"/>
        </w:rPr>
        <w:t>The system operates as intended, with all restrictions and business rules enforced, according to testing of the database using realistic sample data. Indexing for frequently searched fields is one of the performance optimizations that have been put in place to make sure the system can effectively handle growing data volumes.</w:t>
      </w:r>
    </w:p>
    <w:p w14:paraId="2E72BD93" w14:textId="35D358D6" w:rsidR="00343AC5" w:rsidRDefault="00343AC5" w:rsidP="00343AC5">
      <w:pPr>
        <w:rPr>
          <w:rFonts w:ascii="Times New Roman" w:hAnsi="Times New Roman" w:cs="Times New Roman"/>
          <w:b/>
          <w:bCs/>
          <w:sz w:val="36"/>
          <w:szCs w:val="36"/>
        </w:rPr>
      </w:pPr>
      <w:r w:rsidRPr="00343AC5">
        <w:rPr>
          <w:rFonts w:ascii="Times New Roman" w:hAnsi="Times New Roman" w:cs="Times New Roman"/>
          <w:b/>
          <w:bCs/>
          <w:sz w:val="36"/>
          <w:szCs w:val="36"/>
        </w:rPr>
        <w:t>8.References</w:t>
      </w:r>
    </w:p>
    <w:p w14:paraId="101E5324" w14:textId="77777777" w:rsidR="009413DA" w:rsidRPr="009413DA" w:rsidRDefault="009413DA" w:rsidP="009413DA">
      <w:pPr>
        <w:rPr>
          <w:rFonts w:ascii="Times New Roman" w:hAnsi="Times New Roman" w:cs="Times New Roman"/>
          <w:sz w:val="28"/>
          <w:szCs w:val="28"/>
        </w:rPr>
      </w:pPr>
      <w:r w:rsidRPr="009413DA">
        <w:rPr>
          <w:rFonts w:ascii="Times New Roman" w:hAnsi="Times New Roman" w:cs="Times New Roman"/>
          <w:sz w:val="28"/>
          <w:szCs w:val="28"/>
        </w:rPr>
        <w:t>Books:</w:t>
      </w:r>
    </w:p>
    <w:p w14:paraId="3E6CC804" w14:textId="344A0737" w:rsidR="00FB2996" w:rsidRPr="00FB2996" w:rsidRDefault="00FB2996" w:rsidP="00FB2996">
      <w:pPr>
        <w:pStyle w:val="ListParagraph"/>
        <w:numPr>
          <w:ilvl w:val="0"/>
          <w:numId w:val="17"/>
        </w:numPr>
        <w:spacing w:after="0" w:line="240" w:lineRule="auto"/>
        <w:rPr>
          <w:rFonts w:ascii="Times New Roman" w:eastAsia="Times New Roman" w:hAnsi="Times New Roman" w:cs="Times New Roman"/>
          <w:kern w:val="0"/>
          <w:sz w:val="28"/>
          <w:szCs w:val="28"/>
          <w:lang w:eastAsia="en-IN"/>
          <w14:ligatures w14:val="none"/>
        </w:rPr>
      </w:pPr>
      <w:r w:rsidRPr="00FB2996">
        <w:rPr>
          <w:rFonts w:ascii="Times New Roman" w:eastAsia="Times New Roman" w:hAnsi="Times New Roman" w:cs="Times New Roman"/>
          <w:kern w:val="0"/>
          <w:sz w:val="28"/>
          <w:szCs w:val="28"/>
          <w:lang w:eastAsia="en-IN"/>
          <w14:ligatures w14:val="none"/>
        </w:rPr>
        <w:t>Sudarshan, S., Korth, H., &amp; Silberschatz, A. (2020). Concepts of Database Systems, 7th Edition.</w:t>
      </w:r>
    </w:p>
    <w:p w14:paraId="2C593168" w14:textId="77777777" w:rsidR="008B21EB" w:rsidRPr="008B21EB" w:rsidRDefault="008B21EB" w:rsidP="008B21EB">
      <w:pPr>
        <w:pStyle w:val="ListParagraph"/>
        <w:numPr>
          <w:ilvl w:val="0"/>
          <w:numId w:val="17"/>
        </w:numPr>
        <w:spacing w:after="0" w:line="240" w:lineRule="auto"/>
        <w:rPr>
          <w:rFonts w:ascii="Times New Roman" w:eastAsia="Times New Roman" w:hAnsi="Times New Roman" w:cs="Times New Roman"/>
          <w:kern w:val="0"/>
          <w:sz w:val="28"/>
          <w:szCs w:val="28"/>
          <w:lang w:eastAsia="en-IN"/>
          <w14:ligatures w14:val="none"/>
        </w:rPr>
      </w:pPr>
      <w:r w:rsidRPr="008B21EB">
        <w:rPr>
          <w:rFonts w:ascii="Times New Roman" w:eastAsia="Times New Roman" w:hAnsi="Times New Roman" w:cs="Times New Roman"/>
          <w:kern w:val="0"/>
          <w:sz w:val="28"/>
          <w:szCs w:val="28"/>
          <w:lang w:eastAsia="en-IN"/>
          <w14:ligatures w14:val="none"/>
        </w:rPr>
        <w:t xml:space="preserve">Navathe, S., and Elmasri, R. (2015). Database Systems Fundamentals, 7th Edition. Pearson. </w:t>
      </w:r>
    </w:p>
    <w:p w14:paraId="3CD45E06" w14:textId="77777777" w:rsidR="001B11F9" w:rsidRDefault="001B11F9" w:rsidP="00343AC5">
      <w:pPr>
        <w:rPr>
          <w:rFonts w:ascii="Times New Roman" w:hAnsi="Times New Roman" w:cs="Times New Roman"/>
          <w:b/>
          <w:bCs/>
          <w:sz w:val="36"/>
          <w:szCs w:val="36"/>
        </w:rPr>
      </w:pPr>
    </w:p>
    <w:p w14:paraId="7ECBEA94" w14:textId="0ACA4E6A" w:rsidR="001B11F9" w:rsidRPr="00795BE3" w:rsidRDefault="001B11F9" w:rsidP="00795BE3">
      <w:pPr>
        <w:rPr>
          <w:rFonts w:ascii="Times New Roman" w:hAnsi="Times New Roman" w:cs="Times New Roman"/>
          <w:sz w:val="36"/>
          <w:szCs w:val="36"/>
        </w:rPr>
      </w:pPr>
      <w:r w:rsidRPr="001B11F9">
        <w:rPr>
          <w:rFonts w:ascii="Times New Roman" w:hAnsi="Times New Roman" w:cs="Times New Roman"/>
          <w:b/>
          <w:bCs/>
          <w:sz w:val="36"/>
          <w:szCs w:val="36"/>
        </w:rPr>
        <w:t>9.Appendice</w:t>
      </w:r>
    </w:p>
    <w:p w14:paraId="04157169" w14:textId="5398534D" w:rsidR="00A86A23" w:rsidRPr="00A86A23" w:rsidRDefault="00A86A23" w:rsidP="00A86A23">
      <w:pPr>
        <w:numPr>
          <w:ilvl w:val="0"/>
          <w:numId w:val="15"/>
        </w:num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A86A23">
        <w:rPr>
          <w:rFonts w:ascii="Times New Roman" w:eastAsia="Times New Roman" w:hAnsi="Times New Roman" w:cs="Times New Roman"/>
          <w:kern w:val="0"/>
          <w:sz w:val="28"/>
          <w:szCs w:val="28"/>
          <w:lang w:eastAsia="en-IN"/>
          <w14:ligatures w14:val="none"/>
        </w:rPr>
        <w:t>Entity Relationship Diagram (ERD)</w:t>
      </w:r>
    </w:p>
    <w:p w14:paraId="45AC79C6" w14:textId="4B5153C3" w:rsidR="00A86A23" w:rsidRPr="00A86A23" w:rsidRDefault="00A86A23" w:rsidP="00A86A23">
      <w:pPr>
        <w:numPr>
          <w:ilvl w:val="0"/>
          <w:numId w:val="15"/>
        </w:num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A86A23">
        <w:rPr>
          <w:rFonts w:ascii="Times New Roman" w:eastAsia="Times New Roman" w:hAnsi="Times New Roman" w:cs="Times New Roman"/>
          <w:kern w:val="0"/>
          <w:sz w:val="28"/>
          <w:szCs w:val="28"/>
          <w:lang w:eastAsia="en-IN"/>
          <w14:ligatures w14:val="none"/>
        </w:rPr>
        <w:t>SQL Execution Results</w:t>
      </w:r>
      <w:r w:rsidR="00645F22">
        <w:rPr>
          <w:rFonts w:ascii="Times New Roman" w:eastAsia="Times New Roman" w:hAnsi="Times New Roman" w:cs="Times New Roman"/>
          <w:kern w:val="0"/>
          <w:sz w:val="28"/>
          <w:szCs w:val="28"/>
          <w:lang w:eastAsia="en-IN"/>
          <w14:ligatures w14:val="none"/>
        </w:rPr>
        <w:t xml:space="preserve"> (</w:t>
      </w:r>
      <w:r w:rsidRPr="00A86A23">
        <w:rPr>
          <w:rFonts w:ascii="Times New Roman" w:eastAsia="Times New Roman" w:hAnsi="Times New Roman" w:cs="Times New Roman"/>
          <w:kern w:val="0"/>
          <w:sz w:val="28"/>
          <w:szCs w:val="28"/>
          <w:lang w:eastAsia="en-IN"/>
          <w14:ligatures w14:val="none"/>
        </w:rPr>
        <w:t>Include screenshots of SQL queries</w:t>
      </w:r>
      <w:r w:rsidR="00645F22">
        <w:rPr>
          <w:rFonts w:ascii="Times New Roman" w:eastAsia="Times New Roman" w:hAnsi="Times New Roman" w:cs="Times New Roman"/>
          <w:kern w:val="0"/>
          <w:sz w:val="28"/>
          <w:szCs w:val="28"/>
          <w:lang w:eastAsia="en-IN"/>
          <w14:ligatures w14:val="none"/>
        </w:rPr>
        <w:t>)</w:t>
      </w:r>
      <w:r w:rsidRPr="00A86A23">
        <w:rPr>
          <w:rFonts w:ascii="Times New Roman" w:eastAsia="Times New Roman" w:hAnsi="Times New Roman" w:cs="Times New Roman"/>
          <w:kern w:val="0"/>
          <w:sz w:val="28"/>
          <w:szCs w:val="28"/>
          <w:lang w:eastAsia="en-IN"/>
          <w14:ligatures w14:val="none"/>
        </w:rPr>
        <w:t xml:space="preserve"> </w:t>
      </w:r>
    </w:p>
    <w:p w14:paraId="4F2E31AF" w14:textId="5555F630" w:rsidR="00D245F3" w:rsidRPr="001A3FA5" w:rsidRDefault="00A86A23" w:rsidP="0001592A">
      <w:pPr>
        <w:numPr>
          <w:ilvl w:val="0"/>
          <w:numId w:val="15"/>
        </w:numPr>
        <w:spacing w:before="100" w:beforeAutospacing="1" w:after="100" w:afterAutospacing="1" w:line="240" w:lineRule="auto"/>
        <w:rPr>
          <w:rFonts w:ascii="Times New Roman" w:hAnsi="Times New Roman" w:cs="Times New Roman"/>
          <w:sz w:val="28"/>
          <w:szCs w:val="28"/>
        </w:rPr>
      </w:pPr>
      <w:r w:rsidRPr="00A86A23">
        <w:rPr>
          <w:rFonts w:ascii="Times New Roman" w:eastAsia="Times New Roman" w:hAnsi="Times New Roman" w:cs="Times New Roman"/>
          <w:kern w:val="0"/>
          <w:sz w:val="28"/>
          <w:szCs w:val="28"/>
          <w:lang w:eastAsia="en-IN"/>
          <w14:ligatures w14:val="none"/>
        </w:rPr>
        <w:t>Performance Testing</w:t>
      </w:r>
      <w:r w:rsidR="00645F22">
        <w:rPr>
          <w:rFonts w:ascii="Times New Roman" w:eastAsia="Times New Roman" w:hAnsi="Times New Roman" w:cs="Times New Roman"/>
          <w:kern w:val="0"/>
          <w:sz w:val="28"/>
          <w:szCs w:val="28"/>
          <w:lang w:eastAsia="en-IN"/>
          <w14:ligatures w14:val="none"/>
        </w:rPr>
        <w:t xml:space="preserve"> (</w:t>
      </w:r>
      <w:r w:rsidRPr="00A86A23">
        <w:rPr>
          <w:rFonts w:ascii="Times New Roman" w:eastAsia="Times New Roman" w:hAnsi="Times New Roman" w:cs="Times New Roman"/>
          <w:kern w:val="0"/>
          <w:sz w:val="28"/>
          <w:szCs w:val="28"/>
          <w:lang w:eastAsia="en-IN"/>
          <w14:ligatures w14:val="none"/>
        </w:rPr>
        <w:t xml:space="preserve">Include </w:t>
      </w:r>
      <w:proofErr w:type="gramStart"/>
      <w:r w:rsidRPr="00A86A23">
        <w:rPr>
          <w:rFonts w:ascii="Times New Roman" w:eastAsia="Times New Roman" w:hAnsi="Times New Roman" w:cs="Times New Roman"/>
          <w:kern w:val="0"/>
          <w:sz w:val="28"/>
          <w:szCs w:val="28"/>
          <w:lang w:eastAsia="en-IN"/>
          <w14:ligatures w14:val="none"/>
        </w:rPr>
        <w:t xml:space="preserve">screenshots </w:t>
      </w:r>
      <w:r w:rsidR="00645F22">
        <w:rPr>
          <w:rFonts w:ascii="Times New Roman" w:eastAsia="Times New Roman" w:hAnsi="Times New Roman" w:cs="Times New Roman"/>
          <w:kern w:val="0"/>
          <w:sz w:val="28"/>
          <w:szCs w:val="28"/>
          <w:lang w:eastAsia="en-IN"/>
          <w14:ligatures w14:val="none"/>
        </w:rPr>
        <w:t>)</w:t>
      </w:r>
      <w:proofErr w:type="gramEnd"/>
    </w:p>
    <w:p w14:paraId="484F8A20" w14:textId="77777777" w:rsidR="00343AC5" w:rsidRPr="00AD4921" w:rsidRDefault="00343AC5" w:rsidP="00AD4921">
      <w:pPr>
        <w:rPr>
          <w:rFonts w:ascii="Times New Roman" w:hAnsi="Times New Roman" w:cs="Times New Roman"/>
          <w:sz w:val="28"/>
          <w:szCs w:val="28"/>
        </w:rPr>
      </w:pPr>
    </w:p>
    <w:p w14:paraId="5EF5944C" w14:textId="77777777" w:rsidR="00D40F77" w:rsidRPr="00CB1D2A" w:rsidRDefault="00D40F77" w:rsidP="00D40F77">
      <w:pPr>
        <w:jc w:val="center"/>
        <w:rPr>
          <w:rFonts w:ascii="Times New Roman" w:hAnsi="Times New Roman" w:cs="Times New Roman"/>
          <w:b/>
          <w:bCs/>
          <w:sz w:val="36"/>
          <w:szCs w:val="36"/>
        </w:rPr>
      </w:pPr>
    </w:p>
    <w:sectPr w:rsidR="00D40F77" w:rsidRPr="00CB1D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81505"/>
    <w:multiLevelType w:val="hybridMultilevel"/>
    <w:tmpl w:val="199A79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191782"/>
    <w:multiLevelType w:val="hybridMultilevel"/>
    <w:tmpl w:val="177691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4D5D2D"/>
    <w:multiLevelType w:val="multilevel"/>
    <w:tmpl w:val="A2E6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432140"/>
    <w:multiLevelType w:val="multilevel"/>
    <w:tmpl w:val="AED24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09427D"/>
    <w:multiLevelType w:val="hybridMultilevel"/>
    <w:tmpl w:val="1BFCE0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D6C5F75"/>
    <w:multiLevelType w:val="multilevel"/>
    <w:tmpl w:val="D1AAE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7" w15:restartNumberingAfterBreak="0">
    <w:nsid w:val="23733C32"/>
    <w:multiLevelType w:val="multilevel"/>
    <w:tmpl w:val="02945A1C"/>
    <w:lvl w:ilvl="0">
      <w:start w:val="1"/>
      <w:numFmt w:val="decimal"/>
      <w:lvlText w:val="%1."/>
      <w:lvlJc w:val="left"/>
      <w:pPr>
        <w:tabs>
          <w:tab w:val="num" w:pos="720"/>
        </w:tabs>
        <w:ind w:left="720" w:hanging="360"/>
      </w:pPr>
    </w:lvl>
    <w:lvl w:ilvl="1">
      <w:start w:val="1"/>
      <w:numFmt w:val="decimal"/>
      <w:lvlText w:val="%2."/>
      <w:lvlJc w:val="left"/>
      <w:pPr>
        <w:tabs>
          <w:tab w:val="num" w:pos="1494"/>
        </w:tabs>
        <w:ind w:left="1494"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DA6C43"/>
    <w:multiLevelType w:val="multilevel"/>
    <w:tmpl w:val="1E2E3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323EFF"/>
    <w:multiLevelType w:val="multilevel"/>
    <w:tmpl w:val="1248CA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FD743F"/>
    <w:multiLevelType w:val="multilevel"/>
    <w:tmpl w:val="1248CA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99194C"/>
    <w:multiLevelType w:val="hybridMultilevel"/>
    <w:tmpl w:val="8196D1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FAE6DD7"/>
    <w:multiLevelType w:val="multilevel"/>
    <w:tmpl w:val="5A083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D7F60E1"/>
    <w:multiLevelType w:val="hybridMultilevel"/>
    <w:tmpl w:val="49E44542"/>
    <w:lvl w:ilvl="0" w:tplc="0742B29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8010177"/>
    <w:multiLevelType w:val="multilevel"/>
    <w:tmpl w:val="1248CA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703135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38815635">
    <w:abstractNumId w:val="9"/>
  </w:num>
  <w:num w:numId="3" w16cid:durableId="1279485372">
    <w:abstractNumId w:val="8"/>
  </w:num>
  <w:num w:numId="4" w16cid:durableId="1192037074">
    <w:abstractNumId w:val="5"/>
  </w:num>
  <w:num w:numId="5" w16cid:durableId="1033457270">
    <w:abstractNumId w:val="12"/>
  </w:num>
  <w:num w:numId="6" w16cid:durableId="963197704">
    <w:abstractNumId w:val="7"/>
  </w:num>
  <w:num w:numId="7" w16cid:durableId="694576522">
    <w:abstractNumId w:val="7"/>
    <w:lvlOverride w:ilvl="1">
      <w:lvl w:ilvl="1">
        <w:numFmt w:val="bullet"/>
        <w:lvlText w:val=""/>
        <w:lvlJc w:val="left"/>
        <w:pPr>
          <w:tabs>
            <w:tab w:val="num" w:pos="1440"/>
          </w:tabs>
          <w:ind w:left="1440" w:hanging="360"/>
        </w:pPr>
        <w:rPr>
          <w:rFonts w:ascii="Symbol" w:hAnsi="Symbol" w:hint="default"/>
          <w:sz w:val="20"/>
        </w:rPr>
      </w:lvl>
    </w:lvlOverride>
  </w:num>
  <w:num w:numId="8" w16cid:durableId="539170933">
    <w:abstractNumId w:val="7"/>
    <w:lvlOverride w:ilvl="1">
      <w:lvl w:ilvl="1">
        <w:numFmt w:val="bullet"/>
        <w:lvlText w:val=""/>
        <w:lvlJc w:val="left"/>
        <w:pPr>
          <w:tabs>
            <w:tab w:val="num" w:pos="1440"/>
          </w:tabs>
          <w:ind w:left="1440" w:hanging="360"/>
        </w:pPr>
        <w:rPr>
          <w:rFonts w:ascii="Symbol" w:hAnsi="Symbol" w:hint="default"/>
          <w:sz w:val="20"/>
        </w:rPr>
      </w:lvl>
    </w:lvlOverride>
  </w:num>
  <w:num w:numId="9" w16cid:durableId="629632307">
    <w:abstractNumId w:val="0"/>
  </w:num>
  <w:num w:numId="10" w16cid:durableId="1774781740">
    <w:abstractNumId w:val="4"/>
  </w:num>
  <w:num w:numId="11" w16cid:durableId="1681810568">
    <w:abstractNumId w:val="1"/>
  </w:num>
  <w:num w:numId="12" w16cid:durableId="561673160">
    <w:abstractNumId w:val="13"/>
  </w:num>
  <w:num w:numId="13" w16cid:durableId="1575163885">
    <w:abstractNumId w:val="14"/>
  </w:num>
  <w:num w:numId="14" w16cid:durableId="2017732083">
    <w:abstractNumId w:val="10"/>
  </w:num>
  <w:num w:numId="15" w16cid:durableId="305819467">
    <w:abstractNumId w:val="11"/>
  </w:num>
  <w:num w:numId="16" w16cid:durableId="1653293731">
    <w:abstractNumId w:val="3"/>
  </w:num>
  <w:num w:numId="17" w16cid:durableId="4257318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F77"/>
    <w:rsid w:val="0000477A"/>
    <w:rsid w:val="00006EC0"/>
    <w:rsid w:val="000153D9"/>
    <w:rsid w:val="00022F1A"/>
    <w:rsid w:val="00035BB7"/>
    <w:rsid w:val="0006427A"/>
    <w:rsid w:val="000653A7"/>
    <w:rsid w:val="00065F81"/>
    <w:rsid w:val="00095EB0"/>
    <w:rsid w:val="000E476E"/>
    <w:rsid w:val="00103281"/>
    <w:rsid w:val="00105B5F"/>
    <w:rsid w:val="0012191D"/>
    <w:rsid w:val="0012483F"/>
    <w:rsid w:val="00130B0E"/>
    <w:rsid w:val="00161758"/>
    <w:rsid w:val="00186234"/>
    <w:rsid w:val="001915E4"/>
    <w:rsid w:val="001A3FA5"/>
    <w:rsid w:val="001B11F9"/>
    <w:rsid w:val="001B6419"/>
    <w:rsid w:val="001D6994"/>
    <w:rsid w:val="001E03AD"/>
    <w:rsid w:val="002009F0"/>
    <w:rsid w:val="00207EF3"/>
    <w:rsid w:val="002323C8"/>
    <w:rsid w:val="0023292A"/>
    <w:rsid w:val="0023669F"/>
    <w:rsid w:val="00256A6E"/>
    <w:rsid w:val="0026183C"/>
    <w:rsid w:val="00266557"/>
    <w:rsid w:val="00283769"/>
    <w:rsid w:val="00296E04"/>
    <w:rsid w:val="002D050F"/>
    <w:rsid w:val="002E127E"/>
    <w:rsid w:val="002E587B"/>
    <w:rsid w:val="002E5F78"/>
    <w:rsid w:val="002F6A2B"/>
    <w:rsid w:val="003145B5"/>
    <w:rsid w:val="0031681E"/>
    <w:rsid w:val="00320083"/>
    <w:rsid w:val="00321ACB"/>
    <w:rsid w:val="003401F6"/>
    <w:rsid w:val="00343AC5"/>
    <w:rsid w:val="00364CB3"/>
    <w:rsid w:val="00365391"/>
    <w:rsid w:val="003721DE"/>
    <w:rsid w:val="003729DF"/>
    <w:rsid w:val="00376FAC"/>
    <w:rsid w:val="00387E34"/>
    <w:rsid w:val="003A28AE"/>
    <w:rsid w:val="003C22B7"/>
    <w:rsid w:val="003C5F2C"/>
    <w:rsid w:val="003E23A2"/>
    <w:rsid w:val="003F2A8C"/>
    <w:rsid w:val="00402A3B"/>
    <w:rsid w:val="00413CE5"/>
    <w:rsid w:val="00421EF9"/>
    <w:rsid w:val="0043005E"/>
    <w:rsid w:val="00443C50"/>
    <w:rsid w:val="0044454E"/>
    <w:rsid w:val="004467FA"/>
    <w:rsid w:val="00450F6D"/>
    <w:rsid w:val="004604F7"/>
    <w:rsid w:val="00463809"/>
    <w:rsid w:val="00466E89"/>
    <w:rsid w:val="0049725C"/>
    <w:rsid w:val="004B0154"/>
    <w:rsid w:val="004B22CD"/>
    <w:rsid w:val="004C0F73"/>
    <w:rsid w:val="004D10AD"/>
    <w:rsid w:val="004F5DB2"/>
    <w:rsid w:val="004F61D9"/>
    <w:rsid w:val="00517DBF"/>
    <w:rsid w:val="005350E2"/>
    <w:rsid w:val="0054082E"/>
    <w:rsid w:val="005532D0"/>
    <w:rsid w:val="005B4627"/>
    <w:rsid w:val="005B6FB5"/>
    <w:rsid w:val="005C6F39"/>
    <w:rsid w:val="005D1B32"/>
    <w:rsid w:val="005F3550"/>
    <w:rsid w:val="0063225A"/>
    <w:rsid w:val="006359A9"/>
    <w:rsid w:val="00643CC3"/>
    <w:rsid w:val="00645F22"/>
    <w:rsid w:val="00646230"/>
    <w:rsid w:val="00661AFF"/>
    <w:rsid w:val="00662A4A"/>
    <w:rsid w:val="0067252E"/>
    <w:rsid w:val="00692955"/>
    <w:rsid w:val="00695AA2"/>
    <w:rsid w:val="006A22A5"/>
    <w:rsid w:val="006C1317"/>
    <w:rsid w:val="006C33EA"/>
    <w:rsid w:val="006E6C39"/>
    <w:rsid w:val="006F21DC"/>
    <w:rsid w:val="00713B86"/>
    <w:rsid w:val="00786340"/>
    <w:rsid w:val="00791D89"/>
    <w:rsid w:val="00791DA5"/>
    <w:rsid w:val="00795BE3"/>
    <w:rsid w:val="007D4EE9"/>
    <w:rsid w:val="007E4DDB"/>
    <w:rsid w:val="007E6CE7"/>
    <w:rsid w:val="00807B2B"/>
    <w:rsid w:val="00807B92"/>
    <w:rsid w:val="00832BDA"/>
    <w:rsid w:val="008343FD"/>
    <w:rsid w:val="00845488"/>
    <w:rsid w:val="008540FD"/>
    <w:rsid w:val="00887EA9"/>
    <w:rsid w:val="008B21EB"/>
    <w:rsid w:val="008B535A"/>
    <w:rsid w:val="008B70FC"/>
    <w:rsid w:val="008E346B"/>
    <w:rsid w:val="008F0B4F"/>
    <w:rsid w:val="00920DA6"/>
    <w:rsid w:val="009261B4"/>
    <w:rsid w:val="00927E69"/>
    <w:rsid w:val="009362AE"/>
    <w:rsid w:val="0093769E"/>
    <w:rsid w:val="009413DA"/>
    <w:rsid w:val="00943945"/>
    <w:rsid w:val="009463AA"/>
    <w:rsid w:val="0094692B"/>
    <w:rsid w:val="00953ECD"/>
    <w:rsid w:val="00965C71"/>
    <w:rsid w:val="009A2056"/>
    <w:rsid w:val="009A6576"/>
    <w:rsid w:val="009C737E"/>
    <w:rsid w:val="009E6BE0"/>
    <w:rsid w:val="009F31AF"/>
    <w:rsid w:val="009F5866"/>
    <w:rsid w:val="009F5A40"/>
    <w:rsid w:val="00A11614"/>
    <w:rsid w:val="00A24DFB"/>
    <w:rsid w:val="00A55DE3"/>
    <w:rsid w:val="00A86327"/>
    <w:rsid w:val="00A86A23"/>
    <w:rsid w:val="00AA4D8F"/>
    <w:rsid w:val="00AB4BF6"/>
    <w:rsid w:val="00AC0193"/>
    <w:rsid w:val="00AC1CC4"/>
    <w:rsid w:val="00AD1002"/>
    <w:rsid w:val="00AD4921"/>
    <w:rsid w:val="00B0372D"/>
    <w:rsid w:val="00B05290"/>
    <w:rsid w:val="00B259CE"/>
    <w:rsid w:val="00B35B75"/>
    <w:rsid w:val="00B5280A"/>
    <w:rsid w:val="00B76A02"/>
    <w:rsid w:val="00B94B0C"/>
    <w:rsid w:val="00BA3389"/>
    <w:rsid w:val="00BA3F27"/>
    <w:rsid w:val="00BB3DF4"/>
    <w:rsid w:val="00BC2931"/>
    <w:rsid w:val="00BD3D15"/>
    <w:rsid w:val="00BE27BC"/>
    <w:rsid w:val="00BE5B3C"/>
    <w:rsid w:val="00BF2ECA"/>
    <w:rsid w:val="00C53300"/>
    <w:rsid w:val="00C82BD5"/>
    <w:rsid w:val="00C86988"/>
    <w:rsid w:val="00C95A1F"/>
    <w:rsid w:val="00C970B4"/>
    <w:rsid w:val="00CB1D2A"/>
    <w:rsid w:val="00CC04FD"/>
    <w:rsid w:val="00CE0993"/>
    <w:rsid w:val="00D07800"/>
    <w:rsid w:val="00D17B6D"/>
    <w:rsid w:val="00D20C1F"/>
    <w:rsid w:val="00D20CE5"/>
    <w:rsid w:val="00D245F3"/>
    <w:rsid w:val="00D40F77"/>
    <w:rsid w:val="00D43DD8"/>
    <w:rsid w:val="00D95DD4"/>
    <w:rsid w:val="00DC4979"/>
    <w:rsid w:val="00DD2583"/>
    <w:rsid w:val="00DD519E"/>
    <w:rsid w:val="00DD5F4F"/>
    <w:rsid w:val="00DE345B"/>
    <w:rsid w:val="00DE3FDF"/>
    <w:rsid w:val="00DE5A69"/>
    <w:rsid w:val="00DF56C2"/>
    <w:rsid w:val="00DF6C2C"/>
    <w:rsid w:val="00E12DD7"/>
    <w:rsid w:val="00E1770D"/>
    <w:rsid w:val="00E35352"/>
    <w:rsid w:val="00E354F8"/>
    <w:rsid w:val="00E5077D"/>
    <w:rsid w:val="00E90A04"/>
    <w:rsid w:val="00E924FE"/>
    <w:rsid w:val="00EA301E"/>
    <w:rsid w:val="00EA39E9"/>
    <w:rsid w:val="00EA78FB"/>
    <w:rsid w:val="00ED7079"/>
    <w:rsid w:val="00EE5116"/>
    <w:rsid w:val="00EF1DAE"/>
    <w:rsid w:val="00EF5232"/>
    <w:rsid w:val="00F10147"/>
    <w:rsid w:val="00F37721"/>
    <w:rsid w:val="00F40A0C"/>
    <w:rsid w:val="00F41D82"/>
    <w:rsid w:val="00F7108B"/>
    <w:rsid w:val="00F73198"/>
    <w:rsid w:val="00F757E6"/>
    <w:rsid w:val="00FB2996"/>
    <w:rsid w:val="00FD38DA"/>
    <w:rsid w:val="00FF2C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57A1D9"/>
  <w15:chartTrackingRefBased/>
  <w15:docId w15:val="{E93AC956-1D6A-4259-B8C3-CB31AE2A9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D4E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0F77"/>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7D4EE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B6419"/>
    <w:pPr>
      <w:ind w:left="720"/>
      <w:contextualSpacing/>
    </w:pPr>
  </w:style>
  <w:style w:type="character" w:styleId="Hyperlink">
    <w:name w:val="Hyperlink"/>
    <w:basedOn w:val="DefaultParagraphFont"/>
    <w:uiPriority w:val="99"/>
    <w:unhideWhenUsed/>
    <w:rsid w:val="00443C50"/>
    <w:rPr>
      <w:color w:val="0563C1" w:themeColor="hyperlink"/>
      <w:u w:val="single"/>
    </w:rPr>
  </w:style>
  <w:style w:type="character" w:styleId="UnresolvedMention">
    <w:name w:val="Unresolved Mention"/>
    <w:basedOn w:val="DefaultParagraphFont"/>
    <w:uiPriority w:val="99"/>
    <w:semiHidden/>
    <w:unhideWhenUsed/>
    <w:rsid w:val="00443C50"/>
    <w:rPr>
      <w:color w:val="605E5C"/>
      <w:shd w:val="clear" w:color="auto" w:fill="E1DFDD"/>
    </w:rPr>
  </w:style>
  <w:style w:type="character" w:styleId="Strong">
    <w:name w:val="Strong"/>
    <w:basedOn w:val="DefaultParagraphFont"/>
    <w:uiPriority w:val="22"/>
    <w:qFormat/>
    <w:rsid w:val="00A86A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09563">
      <w:bodyDiv w:val="1"/>
      <w:marLeft w:val="0"/>
      <w:marRight w:val="0"/>
      <w:marTop w:val="0"/>
      <w:marBottom w:val="0"/>
      <w:divBdr>
        <w:top w:val="none" w:sz="0" w:space="0" w:color="auto"/>
        <w:left w:val="none" w:sz="0" w:space="0" w:color="auto"/>
        <w:bottom w:val="none" w:sz="0" w:space="0" w:color="auto"/>
        <w:right w:val="none" w:sz="0" w:space="0" w:color="auto"/>
      </w:divBdr>
    </w:div>
    <w:div w:id="14115311">
      <w:bodyDiv w:val="1"/>
      <w:marLeft w:val="0"/>
      <w:marRight w:val="0"/>
      <w:marTop w:val="0"/>
      <w:marBottom w:val="0"/>
      <w:divBdr>
        <w:top w:val="none" w:sz="0" w:space="0" w:color="auto"/>
        <w:left w:val="none" w:sz="0" w:space="0" w:color="auto"/>
        <w:bottom w:val="none" w:sz="0" w:space="0" w:color="auto"/>
        <w:right w:val="none" w:sz="0" w:space="0" w:color="auto"/>
      </w:divBdr>
    </w:div>
    <w:div w:id="22633464">
      <w:bodyDiv w:val="1"/>
      <w:marLeft w:val="0"/>
      <w:marRight w:val="0"/>
      <w:marTop w:val="0"/>
      <w:marBottom w:val="0"/>
      <w:divBdr>
        <w:top w:val="none" w:sz="0" w:space="0" w:color="auto"/>
        <w:left w:val="none" w:sz="0" w:space="0" w:color="auto"/>
        <w:bottom w:val="none" w:sz="0" w:space="0" w:color="auto"/>
        <w:right w:val="none" w:sz="0" w:space="0" w:color="auto"/>
      </w:divBdr>
    </w:div>
    <w:div w:id="31618632">
      <w:bodyDiv w:val="1"/>
      <w:marLeft w:val="0"/>
      <w:marRight w:val="0"/>
      <w:marTop w:val="0"/>
      <w:marBottom w:val="0"/>
      <w:divBdr>
        <w:top w:val="none" w:sz="0" w:space="0" w:color="auto"/>
        <w:left w:val="none" w:sz="0" w:space="0" w:color="auto"/>
        <w:bottom w:val="none" w:sz="0" w:space="0" w:color="auto"/>
        <w:right w:val="none" w:sz="0" w:space="0" w:color="auto"/>
      </w:divBdr>
    </w:div>
    <w:div w:id="42026017">
      <w:bodyDiv w:val="1"/>
      <w:marLeft w:val="0"/>
      <w:marRight w:val="0"/>
      <w:marTop w:val="0"/>
      <w:marBottom w:val="0"/>
      <w:divBdr>
        <w:top w:val="none" w:sz="0" w:space="0" w:color="auto"/>
        <w:left w:val="none" w:sz="0" w:space="0" w:color="auto"/>
        <w:bottom w:val="none" w:sz="0" w:space="0" w:color="auto"/>
        <w:right w:val="none" w:sz="0" w:space="0" w:color="auto"/>
      </w:divBdr>
    </w:div>
    <w:div w:id="43334246">
      <w:bodyDiv w:val="1"/>
      <w:marLeft w:val="0"/>
      <w:marRight w:val="0"/>
      <w:marTop w:val="0"/>
      <w:marBottom w:val="0"/>
      <w:divBdr>
        <w:top w:val="none" w:sz="0" w:space="0" w:color="auto"/>
        <w:left w:val="none" w:sz="0" w:space="0" w:color="auto"/>
        <w:bottom w:val="none" w:sz="0" w:space="0" w:color="auto"/>
        <w:right w:val="none" w:sz="0" w:space="0" w:color="auto"/>
      </w:divBdr>
    </w:div>
    <w:div w:id="55788772">
      <w:bodyDiv w:val="1"/>
      <w:marLeft w:val="0"/>
      <w:marRight w:val="0"/>
      <w:marTop w:val="0"/>
      <w:marBottom w:val="0"/>
      <w:divBdr>
        <w:top w:val="none" w:sz="0" w:space="0" w:color="auto"/>
        <w:left w:val="none" w:sz="0" w:space="0" w:color="auto"/>
        <w:bottom w:val="none" w:sz="0" w:space="0" w:color="auto"/>
        <w:right w:val="none" w:sz="0" w:space="0" w:color="auto"/>
      </w:divBdr>
    </w:div>
    <w:div w:id="59328014">
      <w:bodyDiv w:val="1"/>
      <w:marLeft w:val="0"/>
      <w:marRight w:val="0"/>
      <w:marTop w:val="0"/>
      <w:marBottom w:val="0"/>
      <w:divBdr>
        <w:top w:val="none" w:sz="0" w:space="0" w:color="auto"/>
        <w:left w:val="none" w:sz="0" w:space="0" w:color="auto"/>
        <w:bottom w:val="none" w:sz="0" w:space="0" w:color="auto"/>
        <w:right w:val="none" w:sz="0" w:space="0" w:color="auto"/>
      </w:divBdr>
    </w:div>
    <w:div w:id="78718281">
      <w:bodyDiv w:val="1"/>
      <w:marLeft w:val="0"/>
      <w:marRight w:val="0"/>
      <w:marTop w:val="0"/>
      <w:marBottom w:val="0"/>
      <w:divBdr>
        <w:top w:val="none" w:sz="0" w:space="0" w:color="auto"/>
        <w:left w:val="none" w:sz="0" w:space="0" w:color="auto"/>
        <w:bottom w:val="none" w:sz="0" w:space="0" w:color="auto"/>
        <w:right w:val="none" w:sz="0" w:space="0" w:color="auto"/>
      </w:divBdr>
    </w:div>
    <w:div w:id="84621061">
      <w:bodyDiv w:val="1"/>
      <w:marLeft w:val="0"/>
      <w:marRight w:val="0"/>
      <w:marTop w:val="0"/>
      <w:marBottom w:val="0"/>
      <w:divBdr>
        <w:top w:val="none" w:sz="0" w:space="0" w:color="auto"/>
        <w:left w:val="none" w:sz="0" w:space="0" w:color="auto"/>
        <w:bottom w:val="none" w:sz="0" w:space="0" w:color="auto"/>
        <w:right w:val="none" w:sz="0" w:space="0" w:color="auto"/>
      </w:divBdr>
    </w:div>
    <w:div w:id="95906251">
      <w:bodyDiv w:val="1"/>
      <w:marLeft w:val="0"/>
      <w:marRight w:val="0"/>
      <w:marTop w:val="0"/>
      <w:marBottom w:val="0"/>
      <w:divBdr>
        <w:top w:val="none" w:sz="0" w:space="0" w:color="auto"/>
        <w:left w:val="none" w:sz="0" w:space="0" w:color="auto"/>
        <w:bottom w:val="none" w:sz="0" w:space="0" w:color="auto"/>
        <w:right w:val="none" w:sz="0" w:space="0" w:color="auto"/>
      </w:divBdr>
    </w:div>
    <w:div w:id="99884953">
      <w:bodyDiv w:val="1"/>
      <w:marLeft w:val="0"/>
      <w:marRight w:val="0"/>
      <w:marTop w:val="0"/>
      <w:marBottom w:val="0"/>
      <w:divBdr>
        <w:top w:val="none" w:sz="0" w:space="0" w:color="auto"/>
        <w:left w:val="none" w:sz="0" w:space="0" w:color="auto"/>
        <w:bottom w:val="none" w:sz="0" w:space="0" w:color="auto"/>
        <w:right w:val="none" w:sz="0" w:space="0" w:color="auto"/>
      </w:divBdr>
    </w:div>
    <w:div w:id="106391768">
      <w:bodyDiv w:val="1"/>
      <w:marLeft w:val="0"/>
      <w:marRight w:val="0"/>
      <w:marTop w:val="0"/>
      <w:marBottom w:val="0"/>
      <w:divBdr>
        <w:top w:val="none" w:sz="0" w:space="0" w:color="auto"/>
        <w:left w:val="none" w:sz="0" w:space="0" w:color="auto"/>
        <w:bottom w:val="none" w:sz="0" w:space="0" w:color="auto"/>
        <w:right w:val="none" w:sz="0" w:space="0" w:color="auto"/>
      </w:divBdr>
    </w:div>
    <w:div w:id="137891738">
      <w:bodyDiv w:val="1"/>
      <w:marLeft w:val="0"/>
      <w:marRight w:val="0"/>
      <w:marTop w:val="0"/>
      <w:marBottom w:val="0"/>
      <w:divBdr>
        <w:top w:val="none" w:sz="0" w:space="0" w:color="auto"/>
        <w:left w:val="none" w:sz="0" w:space="0" w:color="auto"/>
        <w:bottom w:val="none" w:sz="0" w:space="0" w:color="auto"/>
        <w:right w:val="none" w:sz="0" w:space="0" w:color="auto"/>
      </w:divBdr>
    </w:div>
    <w:div w:id="138618659">
      <w:bodyDiv w:val="1"/>
      <w:marLeft w:val="0"/>
      <w:marRight w:val="0"/>
      <w:marTop w:val="0"/>
      <w:marBottom w:val="0"/>
      <w:divBdr>
        <w:top w:val="none" w:sz="0" w:space="0" w:color="auto"/>
        <w:left w:val="none" w:sz="0" w:space="0" w:color="auto"/>
        <w:bottom w:val="none" w:sz="0" w:space="0" w:color="auto"/>
        <w:right w:val="none" w:sz="0" w:space="0" w:color="auto"/>
      </w:divBdr>
    </w:div>
    <w:div w:id="155196221">
      <w:bodyDiv w:val="1"/>
      <w:marLeft w:val="0"/>
      <w:marRight w:val="0"/>
      <w:marTop w:val="0"/>
      <w:marBottom w:val="0"/>
      <w:divBdr>
        <w:top w:val="none" w:sz="0" w:space="0" w:color="auto"/>
        <w:left w:val="none" w:sz="0" w:space="0" w:color="auto"/>
        <w:bottom w:val="none" w:sz="0" w:space="0" w:color="auto"/>
        <w:right w:val="none" w:sz="0" w:space="0" w:color="auto"/>
      </w:divBdr>
    </w:div>
    <w:div w:id="180629701">
      <w:bodyDiv w:val="1"/>
      <w:marLeft w:val="0"/>
      <w:marRight w:val="0"/>
      <w:marTop w:val="0"/>
      <w:marBottom w:val="0"/>
      <w:divBdr>
        <w:top w:val="none" w:sz="0" w:space="0" w:color="auto"/>
        <w:left w:val="none" w:sz="0" w:space="0" w:color="auto"/>
        <w:bottom w:val="none" w:sz="0" w:space="0" w:color="auto"/>
        <w:right w:val="none" w:sz="0" w:space="0" w:color="auto"/>
      </w:divBdr>
    </w:div>
    <w:div w:id="199366759">
      <w:bodyDiv w:val="1"/>
      <w:marLeft w:val="0"/>
      <w:marRight w:val="0"/>
      <w:marTop w:val="0"/>
      <w:marBottom w:val="0"/>
      <w:divBdr>
        <w:top w:val="none" w:sz="0" w:space="0" w:color="auto"/>
        <w:left w:val="none" w:sz="0" w:space="0" w:color="auto"/>
        <w:bottom w:val="none" w:sz="0" w:space="0" w:color="auto"/>
        <w:right w:val="none" w:sz="0" w:space="0" w:color="auto"/>
      </w:divBdr>
    </w:div>
    <w:div w:id="209389949">
      <w:bodyDiv w:val="1"/>
      <w:marLeft w:val="0"/>
      <w:marRight w:val="0"/>
      <w:marTop w:val="0"/>
      <w:marBottom w:val="0"/>
      <w:divBdr>
        <w:top w:val="none" w:sz="0" w:space="0" w:color="auto"/>
        <w:left w:val="none" w:sz="0" w:space="0" w:color="auto"/>
        <w:bottom w:val="none" w:sz="0" w:space="0" w:color="auto"/>
        <w:right w:val="none" w:sz="0" w:space="0" w:color="auto"/>
      </w:divBdr>
    </w:div>
    <w:div w:id="213930379">
      <w:bodyDiv w:val="1"/>
      <w:marLeft w:val="0"/>
      <w:marRight w:val="0"/>
      <w:marTop w:val="0"/>
      <w:marBottom w:val="0"/>
      <w:divBdr>
        <w:top w:val="none" w:sz="0" w:space="0" w:color="auto"/>
        <w:left w:val="none" w:sz="0" w:space="0" w:color="auto"/>
        <w:bottom w:val="none" w:sz="0" w:space="0" w:color="auto"/>
        <w:right w:val="none" w:sz="0" w:space="0" w:color="auto"/>
      </w:divBdr>
    </w:div>
    <w:div w:id="217716632">
      <w:bodyDiv w:val="1"/>
      <w:marLeft w:val="0"/>
      <w:marRight w:val="0"/>
      <w:marTop w:val="0"/>
      <w:marBottom w:val="0"/>
      <w:divBdr>
        <w:top w:val="none" w:sz="0" w:space="0" w:color="auto"/>
        <w:left w:val="none" w:sz="0" w:space="0" w:color="auto"/>
        <w:bottom w:val="none" w:sz="0" w:space="0" w:color="auto"/>
        <w:right w:val="none" w:sz="0" w:space="0" w:color="auto"/>
      </w:divBdr>
      <w:divsChild>
        <w:div w:id="2023385954">
          <w:marLeft w:val="0"/>
          <w:marRight w:val="0"/>
          <w:marTop w:val="0"/>
          <w:marBottom w:val="0"/>
          <w:divBdr>
            <w:top w:val="single" w:sz="2" w:space="0" w:color="E3E3E3"/>
            <w:left w:val="single" w:sz="2" w:space="0" w:color="E3E3E3"/>
            <w:bottom w:val="single" w:sz="2" w:space="0" w:color="E3E3E3"/>
            <w:right w:val="single" w:sz="2" w:space="0" w:color="E3E3E3"/>
          </w:divBdr>
          <w:divsChild>
            <w:div w:id="1929969764">
              <w:marLeft w:val="0"/>
              <w:marRight w:val="0"/>
              <w:marTop w:val="0"/>
              <w:marBottom w:val="0"/>
              <w:divBdr>
                <w:top w:val="single" w:sz="2" w:space="0" w:color="E3E3E3"/>
                <w:left w:val="single" w:sz="2" w:space="0" w:color="E3E3E3"/>
                <w:bottom w:val="single" w:sz="2" w:space="0" w:color="E3E3E3"/>
                <w:right w:val="single" w:sz="2" w:space="0" w:color="E3E3E3"/>
              </w:divBdr>
              <w:divsChild>
                <w:div w:id="262878838">
                  <w:marLeft w:val="0"/>
                  <w:marRight w:val="0"/>
                  <w:marTop w:val="0"/>
                  <w:marBottom w:val="0"/>
                  <w:divBdr>
                    <w:top w:val="single" w:sz="2" w:space="0" w:color="E3E3E3"/>
                    <w:left w:val="single" w:sz="2" w:space="0" w:color="E3E3E3"/>
                    <w:bottom w:val="single" w:sz="2" w:space="0" w:color="E3E3E3"/>
                    <w:right w:val="single" w:sz="2" w:space="0" w:color="E3E3E3"/>
                  </w:divBdr>
                  <w:divsChild>
                    <w:div w:id="1606764179">
                      <w:marLeft w:val="0"/>
                      <w:marRight w:val="0"/>
                      <w:marTop w:val="0"/>
                      <w:marBottom w:val="0"/>
                      <w:divBdr>
                        <w:top w:val="single" w:sz="2" w:space="0" w:color="E3E3E3"/>
                        <w:left w:val="single" w:sz="2" w:space="0" w:color="E3E3E3"/>
                        <w:bottom w:val="single" w:sz="2" w:space="0" w:color="E3E3E3"/>
                        <w:right w:val="single" w:sz="2" w:space="0" w:color="E3E3E3"/>
                      </w:divBdr>
                      <w:divsChild>
                        <w:div w:id="1025330834">
                          <w:marLeft w:val="0"/>
                          <w:marRight w:val="0"/>
                          <w:marTop w:val="0"/>
                          <w:marBottom w:val="0"/>
                          <w:divBdr>
                            <w:top w:val="single" w:sz="2" w:space="2" w:color="E3E3E3"/>
                            <w:left w:val="single" w:sz="2" w:space="0" w:color="E3E3E3"/>
                            <w:bottom w:val="single" w:sz="2" w:space="0" w:color="E3E3E3"/>
                            <w:right w:val="single" w:sz="2" w:space="0" w:color="E3E3E3"/>
                          </w:divBdr>
                          <w:divsChild>
                            <w:div w:id="1748115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33748208">
          <w:marLeft w:val="0"/>
          <w:marRight w:val="0"/>
          <w:marTop w:val="0"/>
          <w:marBottom w:val="0"/>
          <w:divBdr>
            <w:top w:val="single" w:sz="2" w:space="0" w:color="E3E3E3"/>
            <w:left w:val="single" w:sz="2" w:space="0" w:color="E3E3E3"/>
            <w:bottom w:val="single" w:sz="2" w:space="0" w:color="E3E3E3"/>
            <w:right w:val="single" w:sz="2" w:space="0" w:color="E3E3E3"/>
          </w:divBdr>
          <w:divsChild>
            <w:div w:id="1796557496">
              <w:marLeft w:val="0"/>
              <w:marRight w:val="0"/>
              <w:marTop w:val="0"/>
              <w:marBottom w:val="0"/>
              <w:divBdr>
                <w:top w:val="single" w:sz="2" w:space="0" w:color="E3E3E3"/>
                <w:left w:val="single" w:sz="2" w:space="0" w:color="E3E3E3"/>
                <w:bottom w:val="single" w:sz="2" w:space="0" w:color="E3E3E3"/>
                <w:right w:val="single" w:sz="2" w:space="0" w:color="E3E3E3"/>
              </w:divBdr>
              <w:divsChild>
                <w:div w:id="1251936192">
                  <w:marLeft w:val="0"/>
                  <w:marRight w:val="0"/>
                  <w:marTop w:val="0"/>
                  <w:marBottom w:val="0"/>
                  <w:divBdr>
                    <w:top w:val="single" w:sz="2" w:space="0" w:color="E3E3E3"/>
                    <w:left w:val="single" w:sz="2" w:space="0" w:color="E3E3E3"/>
                    <w:bottom w:val="single" w:sz="2" w:space="0" w:color="E3E3E3"/>
                    <w:right w:val="single" w:sz="2" w:space="0" w:color="E3E3E3"/>
                  </w:divBdr>
                  <w:divsChild>
                    <w:div w:id="1096245040">
                      <w:marLeft w:val="0"/>
                      <w:marRight w:val="0"/>
                      <w:marTop w:val="0"/>
                      <w:marBottom w:val="0"/>
                      <w:divBdr>
                        <w:top w:val="single" w:sz="2" w:space="0" w:color="E3E3E3"/>
                        <w:left w:val="single" w:sz="2" w:space="0" w:color="E3E3E3"/>
                        <w:bottom w:val="single" w:sz="2" w:space="0" w:color="E3E3E3"/>
                        <w:right w:val="single" w:sz="2" w:space="0" w:color="E3E3E3"/>
                      </w:divBdr>
                      <w:divsChild>
                        <w:div w:id="123427154">
                          <w:marLeft w:val="0"/>
                          <w:marRight w:val="0"/>
                          <w:marTop w:val="0"/>
                          <w:marBottom w:val="0"/>
                          <w:divBdr>
                            <w:top w:val="single" w:sz="2" w:space="0" w:color="E3E3E3"/>
                            <w:left w:val="single" w:sz="2" w:space="0" w:color="E3E3E3"/>
                            <w:bottom w:val="single" w:sz="2" w:space="0" w:color="E3E3E3"/>
                            <w:right w:val="single" w:sz="2" w:space="0" w:color="E3E3E3"/>
                          </w:divBdr>
                          <w:divsChild>
                            <w:div w:id="1068109889">
                              <w:marLeft w:val="0"/>
                              <w:marRight w:val="0"/>
                              <w:marTop w:val="0"/>
                              <w:marBottom w:val="0"/>
                              <w:divBdr>
                                <w:top w:val="single" w:sz="2" w:space="0" w:color="E3E3E3"/>
                                <w:left w:val="single" w:sz="2" w:space="0" w:color="E3E3E3"/>
                                <w:bottom w:val="single" w:sz="2" w:space="0" w:color="E3E3E3"/>
                                <w:right w:val="single" w:sz="2" w:space="0" w:color="E3E3E3"/>
                              </w:divBdr>
                              <w:divsChild>
                                <w:div w:id="1080296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1306321">
      <w:bodyDiv w:val="1"/>
      <w:marLeft w:val="0"/>
      <w:marRight w:val="0"/>
      <w:marTop w:val="0"/>
      <w:marBottom w:val="0"/>
      <w:divBdr>
        <w:top w:val="none" w:sz="0" w:space="0" w:color="auto"/>
        <w:left w:val="none" w:sz="0" w:space="0" w:color="auto"/>
        <w:bottom w:val="none" w:sz="0" w:space="0" w:color="auto"/>
        <w:right w:val="none" w:sz="0" w:space="0" w:color="auto"/>
      </w:divBdr>
    </w:div>
    <w:div w:id="269973470">
      <w:bodyDiv w:val="1"/>
      <w:marLeft w:val="0"/>
      <w:marRight w:val="0"/>
      <w:marTop w:val="0"/>
      <w:marBottom w:val="0"/>
      <w:divBdr>
        <w:top w:val="none" w:sz="0" w:space="0" w:color="auto"/>
        <w:left w:val="none" w:sz="0" w:space="0" w:color="auto"/>
        <w:bottom w:val="none" w:sz="0" w:space="0" w:color="auto"/>
        <w:right w:val="none" w:sz="0" w:space="0" w:color="auto"/>
      </w:divBdr>
    </w:div>
    <w:div w:id="270748843">
      <w:bodyDiv w:val="1"/>
      <w:marLeft w:val="0"/>
      <w:marRight w:val="0"/>
      <w:marTop w:val="0"/>
      <w:marBottom w:val="0"/>
      <w:divBdr>
        <w:top w:val="none" w:sz="0" w:space="0" w:color="auto"/>
        <w:left w:val="none" w:sz="0" w:space="0" w:color="auto"/>
        <w:bottom w:val="none" w:sz="0" w:space="0" w:color="auto"/>
        <w:right w:val="none" w:sz="0" w:space="0" w:color="auto"/>
      </w:divBdr>
    </w:div>
    <w:div w:id="296642970">
      <w:bodyDiv w:val="1"/>
      <w:marLeft w:val="0"/>
      <w:marRight w:val="0"/>
      <w:marTop w:val="0"/>
      <w:marBottom w:val="0"/>
      <w:divBdr>
        <w:top w:val="none" w:sz="0" w:space="0" w:color="auto"/>
        <w:left w:val="none" w:sz="0" w:space="0" w:color="auto"/>
        <w:bottom w:val="none" w:sz="0" w:space="0" w:color="auto"/>
        <w:right w:val="none" w:sz="0" w:space="0" w:color="auto"/>
      </w:divBdr>
    </w:div>
    <w:div w:id="382481773">
      <w:bodyDiv w:val="1"/>
      <w:marLeft w:val="0"/>
      <w:marRight w:val="0"/>
      <w:marTop w:val="0"/>
      <w:marBottom w:val="0"/>
      <w:divBdr>
        <w:top w:val="none" w:sz="0" w:space="0" w:color="auto"/>
        <w:left w:val="none" w:sz="0" w:space="0" w:color="auto"/>
        <w:bottom w:val="none" w:sz="0" w:space="0" w:color="auto"/>
        <w:right w:val="none" w:sz="0" w:space="0" w:color="auto"/>
      </w:divBdr>
    </w:div>
    <w:div w:id="393049639">
      <w:bodyDiv w:val="1"/>
      <w:marLeft w:val="0"/>
      <w:marRight w:val="0"/>
      <w:marTop w:val="0"/>
      <w:marBottom w:val="0"/>
      <w:divBdr>
        <w:top w:val="none" w:sz="0" w:space="0" w:color="auto"/>
        <w:left w:val="none" w:sz="0" w:space="0" w:color="auto"/>
        <w:bottom w:val="none" w:sz="0" w:space="0" w:color="auto"/>
        <w:right w:val="none" w:sz="0" w:space="0" w:color="auto"/>
      </w:divBdr>
    </w:div>
    <w:div w:id="412161929">
      <w:bodyDiv w:val="1"/>
      <w:marLeft w:val="0"/>
      <w:marRight w:val="0"/>
      <w:marTop w:val="0"/>
      <w:marBottom w:val="0"/>
      <w:divBdr>
        <w:top w:val="none" w:sz="0" w:space="0" w:color="auto"/>
        <w:left w:val="none" w:sz="0" w:space="0" w:color="auto"/>
        <w:bottom w:val="none" w:sz="0" w:space="0" w:color="auto"/>
        <w:right w:val="none" w:sz="0" w:space="0" w:color="auto"/>
      </w:divBdr>
    </w:div>
    <w:div w:id="423459972">
      <w:bodyDiv w:val="1"/>
      <w:marLeft w:val="0"/>
      <w:marRight w:val="0"/>
      <w:marTop w:val="0"/>
      <w:marBottom w:val="0"/>
      <w:divBdr>
        <w:top w:val="none" w:sz="0" w:space="0" w:color="auto"/>
        <w:left w:val="none" w:sz="0" w:space="0" w:color="auto"/>
        <w:bottom w:val="none" w:sz="0" w:space="0" w:color="auto"/>
        <w:right w:val="none" w:sz="0" w:space="0" w:color="auto"/>
      </w:divBdr>
    </w:div>
    <w:div w:id="424423938">
      <w:bodyDiv w:val="1"/>
      <w:marLeft w:val="0"/>
      <w:marRight w:val="0"/>
      <w:marTop w:val="0"/>
      <w:marBottom w:val="0"/>
      <w:divBdr>
        <w:top w:val="none" w:sz="0" w:space="0" w:color="auto"/>
        <w:left w:val="none" w:sz="0" w:space="0" w:color="auto"/>
        <w:bottom w:val="none" w:sz="0" w:space="0" w:color="auto"/>
        <w:right w:val="none" w:sz="0" w:space="0" w:color="auto"/>
      </w:divBdr>
    </w:div>
    <w:div w:id="431703001">
      <w:bodyDiv w:val="1"/>
      <w:marLeft w:val="0"/>
      <w:marRight w:val="0"/>
      <w:marTop w:val="0"/>
      <w:marBottom w:val="0"/>
      <w:divBdr>
        <w:top w:val="none" w:sz="0" w:space="0" w:color="auto"/>
        <w:left w:val="none" w:sz="0" w:space="0" w:color="auto"/>
        <w:bottom w:val="none" w:sz="0" w:space="0" w:color="auto"/>
        <w:right w:val="none" w:sz="0" w:space="0" w:color="auto"/>
      </w:divBdr>
    </w:div>
    <w:div w:id="433749315">
      <w:bodyDiv w:val="1"/>
      <w:marLeft w:val="0"/>
      <w:marRight w:val="0"/>
      <w:marTop w:val="0"/>
      <w:marBottom w:val="0"/>
      <w:divBdr>
        <w:top w:val="none" w:sz="0" w:space="0" w:color="auto"/>
        <w:left w:val="none" w:sz="0" w:space="0" w:color="auto"/>
        <w:bottom w:val="none" w:sz="0" w:space="0" w:color="auto"/>
        <w:right w:val="none" w:sz="0" w:space="0" w:color="auto"/>
      </w:divBdr>
    </w:div>
    <w:div w:id="437138435">
      <w:bodyDiv w:val="1"/>
      <w:marLeft w:val="0"/>
      <w:marRight w:val="0"/>
      <w:marTop w:val="0"/>
      <w:marBottom w:val="0"/>
      <w:divBdr>
        <w:top w:val="none" w:sz="0" w:space="0" w:color="auto"/>
        <w:left w:val="none" w:sz="0" w:space="0" w:color="auto"/>
        <w:bottom w:val="none" w:sz="0" w:space="0" w:color="auto"/>
        <w:right w:val="none" w:sz="0" w:space="0" w:color="auto"/>
      </w:divBdr>
    </w:div>
    <w:div w:id="455564138">
      <w:bodyDiv w:val="1"/>
      <w:marLeft w:val="0"/>
      <w:marRight w:val="0"/>
      <w:marTop w:val="0"/>
      <w:marBottom w:val="0"/>
      <w:divBdr>
        <w:top w:val="none" w:sz="0" w:space="0" w:color="auto"/>
        <w:left w:val="none" w:sz="0" w:space="0" w:color="auto"/>
        <w:bottom w:val="none" w:sz="0" w:space="0" w:color="auto"/>
        <w:right w:val="none" w:sz="0" w:space="0" w:color="auto"/>
      </w:divBdr>
    </w:div>
    <w:div w:id="459109740">
      <w:bodyDiv w:val="1"/>
      <w:marLeft w:val="0"/>
      <w:marRight w:val="0"/>
      <w:marTop w:val="0"/>
      <w:marBottom w:val="0"/>
      <w:divBdr>
        <w:top w:val="none" w:sz="0" w:space="0" w:color="auto"/>
        <w:left w:val="none" w:sz="0" w:space="0" w:color="auto"/>
        <w:bottom w:val="none" w:sz="0" w:space="0" w:color="auto"/>
        <w:right w:val="none" w:sz="0" w:space="0" w:color="auto"/>
      </w:divBdr>
    </w:div>
    <w:div w:id="492718817">
      <w:bodyDiv w:val="1"/>
      <w:marLeft w:val="0"/>
      <w:marRight w:val="0"/>
      <w:marTop w:val="0"/>
      <w:marBottom w:val="0"/>
      <w:divBdr>
        <w:top w:val="none" w:sz="0" w:space="0" w:color="auto"/>
        <w:left w:val="none" w:sz="0" w:space="0" w:color="auto"/>
        <w:bottom w:val="none" w:sz="0" w:space="0" w:color="auto"/>
        <w:right w:val="none" w:sz="0" w:space="0" w:color="auto"/>
      </w:divBdr>
    </w:div>
    <w:div w:id="572549147">
      <w:bodyDiv w:val="1"/>
      <w:marLeft w:val="0"/>
      <w:marRight w:val="0"/>
      <w:marTop w:val="0"/>
      <w:marBottom w:val="0"/>
      <w:divBdr>
        <w:top w:val="none" w:sz="0" w:space="0" w:color="auto"/>
        <w:left w:val="none" w:sz="0" w:space="0" w:color="auto"/>
        <w:bottom w:val="none" w:sz="0" w:space="0" w:color="auto"/>
        <w:right w:val="none" w:sz="0" w:space="0" w:color="auto"/>
      </w:divBdr>
    </w:div>
    <w:div w:id="573854723">
      <w:bodyDiv w:val="1"/>
      <w:marLeft w:val="0"/>
      <w:marRight w:val="0"/>
      <w:marTop w:val="0"/>
      <w:marBottom w:val="0"/>
      <w:divBdr>
        <w:top w:val="none" w:sz="0" w:space="0" w:color="auto"/>
        <w:left w:val="none" w:sz="0" w:space="0" w:color="auto"/>
        <w:bottom w:val="none" w:sz="0" w:space="0" w:color="auto"/>
        <w:right w:val="none" w:sz="0" w:space="0" w:color="auto"/>
      </w:divBdr>
    </w:div>
    <w:div w:id="595482472">
      <w:bodyDiv w:val="1"/>
      <w:marLeft w:val="0"/>
      <w:marRight w:val="0"/>
      <w:marTop w:val="0"/>
      <w:marBottom w:val="0"/>
      <w:divBdr>
        <w:top w:val="none" w:sz="0" w:space="0" w:color="auto"/>
        <w:left w:val="none" w:sz="0" w:space="0" w:color="auto"/>
        <w:bottom w:val="none" w:sz="0" w:space="0" w:color="auto"/>
        <w:right w:val="none" w:sz="0" w:space="0" w:color="auto"/>
      </w:divBdr>
    </w:div>
    <w:div w:id="618990525">
      <w:bodyDiv w:val="1"/>
      <w:marLeft w:val="0"/>
      <w:marRight w:val="0"/>
      <w:marTop w:val="0"/>
      <w:marBottom w:val="0"/>
      <w:divBdr>
        <w:top w:val="none" w:sz="0" w:space="0" w:color="auto"/>
        <w:left w:val="none" w:sz="0" w:space="0" w:color="auto"/>
        <w:bottom w:val="none" w:sz="0" w:space="0" w:color="auto"/>
        <w:right w:val="none" w:sz="0" w:space="0" w:color="auto"/>
      </w:divBdr>
    </w:div>
    <w:div w:id="625547375">
      <w:bodyDiv w:val="1"/>
      <w:marLeft w:val="0"/>
      <w:marRight w:val="0"/>
      <w:marTop w:val="0"/>
      <w:marBottom w:val="0"/>
      <w:divBdr>
        <w:top w:val="none" w:sz="0" w:space="0" w:color="auto"/>
        <w:left w:val="none" w:sz="0" w:space="0" w:color="auto"/>
        <w:bottom w:val="none" w:sz="0" w:space="0" w:color="auto"/>
        <w:right w:val="none" w:sz="0" w:space="0" w:color="auto"/>
      </w:divBdr>
    </w:div>
    <w:div w:id="642275973">
      <w:bodyDiv w:val="1"/>
      <w:marLeft w:val="0"/>
      <w:marRight w:val="0"/>
      <w:marTop w:val="0"/>
      <w:marBottom w:val="0"/>
      <w:divBdr>
        <w:top w:val="none" w:sz="0" w:space="0" w:color="auto"/>
        <w:left w:val="none" w:sz="0" w:space="0" w:color="auto"/>
        <w:bottom w:val="none" w:sz="0" w:space="0" w:color="auto"/>
        <w:right w:val="none" w:sz="0" w:space="0" w:color="auto"/>
      </w:divBdr>
    </w:div>
    <w:div w:id="651563161">
      <w:bodyDiv w:val="1"/>
      <w:marLeft w:val="0"/>
      <w:marRight w:val="0"/>
      <w:marTop w:val="0"/>
      <w:marBottom w:val="0"/>
      <w:divBdr>
        <w:top w:val="none" w:sz="0" w:space="0" w:color="auto"/>
        <w:left w:val="none" w:sz="0" w:space="0" w:color="auto"/>
        <w:bottom w:val="none" w:sz="0" w:space="0" w:color="auto"/>
        <w:right w:val="none" w:sz="0" w:space="0" w:color="auto"/>
      </w:divBdr>
    </w:div>
    <w:div w:id="659387888">
      <w:bodyDiv w:val="1"/>
      <w:marLeft w:val="0"/>
      <w:marRight w:val="0"/>
      <w:marTop w:val="0"/>
      <w:marBottom w:val="0"/>
      <w:divBdr>
        <w:top w:val="none" w:sz="0" w:space="0" w:color="auto"/>
        <w:left w:val="none" w:sz="0" w:space="0" w:color="auto"/>
        <w:bottom w:val="none" w:sz="0" w:space="0" w:color="auto"/>
        <w:right w:val="none" w:sz="0" w:space="0" w:color="auto"/>
      </w:divBdr>
    </w:div>
    <w:div w:id="684945009">
      <w:bodyDiv w:val="1"/>
      <w:marLeft w:val="0"/>
      <w:marRight w:val="0"/>
      <w:marTop w:val="0"/>
      <w:marBottom w:val="0"/>
      <w:divBdr>
        <w:top w:val="none" w:sz="0" w:space="0" w:color="auto"/>
        <w:left w:val="none" w:sz="0" w:space="0" w:color="auto"/>
        <w:bottom w:val="none" w:sz="0" w:space="0" w:color="auto"/>
        <w:right w:val="none" w:sz="0" w:space="0" w:color="auto"/>
      </w:divBdr>
    </w:div>
    <w:div w:id="690378157">
      <w:bodyDiv w:val="1"/>
      <w:marLeft w:val="0"/>
      <w:marRight w:val="0"/>
      <w:marTop w:val="0"/>
      <w:marBottom w:val="0"/>
      <w:divBdr>
        <w:top w:val="none" w:sz="0" w:space="0" w:color="auto"/>
        <w:left w:val="none" w:sz="0" w:space="0" w:color="auto"/>
        <w:bottom w:val="none" w:sz="0" w:space="0" w:color="auto"/>
        <w:right w:val="none" w:sz="0" w:space="0" w:color="auto"/>
      </w:divBdr>
    </w:div>
    <w:div w:id="715591927">
      <w:bodyDiv w:val="1"/>
      <w:marLeft w:val="0"/>
      <w:marRight w:val="0"/>
      <w:marTop w:val="0"/>
      <w:marBottom w:val="0"/>
      <w:divBdr>
        <w:top w:val="none" w:sz="0" w:space="0" w:color="auto"/>
        <w:left w:val="none" w:sz="0" w:space="0" w:color="auto"/>
        <w:bottom w:val="none" w:sz="0" w:space="0" w:color="auto"/>
        <w:right w:val="none" w:sz="0" w:space="0" w:color="auto"/>
      </w:divBdr>
    </w:div>
    <w:div w:id="726148136">
      <w:bodyDiv w:val="1"/>
      <w:marLeft w:val="0"/>
      <w:marRight w:val="0"/>
      <w:marTop w:val="0"/>
      <w:marBottom w:val="0"/>
      <w:divBdr>
        <w:top w:val="none" w:sz="0" w:space="0" w:color="auto"/>
        <w:left w:val="none" w:sz="0" w:space="0" w:color="auto"/>
        <w:bottom w:val="none" w:sz="0" w:space="0" w:color="auto"/>
        <w:right w:val="none" w:sz="0" w:space="0" w:color="auto"/>
      </w:divBdr>
    </w:div>
    <w:div w:id="726801797">
      <w:bodyDiv w:val="1"/>
      <w:marLeft w:val="0"/>
      <w:marRight w:val="0"/>
      <w:marTop w:val="0"/>
      <w:marBottom w:val="0"/>
      <w:divBdr>
        <w:top w:val="none" w:sz="0" w:space="0" w:color="auto"/>
        <w:left w:val="none" w:sz="0" w:space="0" w:color="auto"/>
        <w:bottom w:val="none" w:sz="0" w:space="0" w:color="auto"/>
        <w:right w:val="none" w:sz="0" w:space="0" w:color="auto"/>
      </w:divBdr>
    </w:div>
    <w:div w:id="727142632">
      <w:bodyDiv w:val="1"/>
      <w:marLeft w:val="0"/>
      <w:marRight w:val="0"/>
      <w:marTop w:val="0"/>
      <w:marBottom w:val="0"/>
      <w:divBdr>
        <w:top w:val="none" w:sz="0" w:space="0" w:color="auto"/>
        <w:left w:val="none" w:sz="0" w:space="0" w:color="auto"/>
        <w:bottom w:val="none" w:sz="0" w:space="0" w:color="auto"/>
        <w:right w:val="none" w:sz="0" w:space="0" w:color="auto"/>
      </w:divBdr>
    </w:div>
    <w:div w:id="742262999">
      <w:bodyDiv w:val="1"/>
      <w:marLeft w:val="0"/>
      <w:marRight w:val="0"/>
      <w:marTop w:val="0"/>
      <w:marBottom w:val="0"/>
      <w:divBdr>
        <w:top w:val="none" w:sz="0" w:space="0" w:color="auto"/>
        <w:left w:val="none" w:sz="0" w:space="0" w:color="auto"/>
        <w:bottom w:val="none" w:sz="0" w:space="0" w:color="auto"/>
        <w:right w:val="none" w:sz="0" w:space="0" w:color="auto"/>
      </w:divBdr>
    </w:div>
    <w:div w:id="746194151">
      <w:bodyDiv w:val="1"/>
      <w:marLeft w:val="0"/>
      <w:marRight w:val="0"/>
      <w:marTop w:val="0"/>
      <w:marBottom w:val="0"/>
      <w:divBdr>
        <w:top w:val="none" w:sz="0" w:space="0" w:color="auto"/>
        <w:left w:val="none" w:sz="0" w:space="0" w:color="auto"/>
        <w:bottom w:val="none" w:sz="0" w:space="0" w:color="auto"/>
        <w:right w:val="none" w:sz="0" w:space="0" w:color="auto"/>
      </w:divBdr>
    </w:div>
    <w:div w:id="773791511">
      <w:bodyDiv w:val="1"/>
      <w:marLeft w:val="0"/>
      <w:marRight w:val="0"/>
      <w:marTop w:val="0"/>
      <w:marBottom w:val="0"/>
      <w:divBdr>
        <w:top w:val="none" w:sz="0" w:space="0" w:color="auto"/>
        <w:left w:val="none" w:sz="0" w:space="0" w:color="auto"/>
        <w:bottom w:val="none" w:sz="0" w:space="0" w:color="auto"/>
        <w:right w:val="none" w:sz="0" w:space="0" w:color="auto"/>
      </w:divBdr>
    </w:div>
    <w:div w:id="799154740">
      <w:bodyDiv w:val="1"/>
      <w:marLeft w:val="0"/>
      <w:marRight w:val="0"/>
      <w:marTop w:val="0"/>
      <w:marBottom w:val="0"/>
      <w:divBdr>
        <w:top w:val="none" w:sz="0" w:space="0" w:color="auto"/>
        <w:left w:val="none" w:sz="0" w:space="0" w:color="auto"/>
        <w:bottom w:val="none" w:sz="0" w:space="0" w:color="auto"/>
        <w:right w:val="none" w:sz="0" w:space="0" w:color="auto"/>
      </w:divBdr>
    </w:div>
    <w:div w:id="807749610">
      <w:bodyDiv w:val="1"/>
      <w:marLeft w:val="0"/>
      <w:marRight w:val="0"/>
      <w:marTop w:val="0"/>
      <w:marBottom w:val="0"/>
      <w:divBdr>
        <w:top w:val="none" w:sz="0" w:space="0" w:color="auto"/>
        <w:left w:val="none" w:sz="0" w:space="0" w:color="auto"/>
        <w:bottom w:val="none" w:sz="0" w:space="0" w:color="auto"/>
        <w:right w:val="none" w:sz="0" w:space="0" w:color="auto"/>
      </w:divBdr>
    </w:div>
    <w:div w:id="842862750">
      <w:bodyDiv w:val="1"/>
      <w:marLeft w:val="0"/>
      <w:marRight w:val="0"/>
      <w:marTop w:val="0"/>
      <w:marBottom w:val="0"/>
      <w:divBdr>
        <w:top w:val="none" w:sz="0" w:space="0" w:color="auto"/>
        <w:left w:val="none" w:sz="0" w:space="0" w:color="auto"/>
        <w:bottom w:val="none" w:sz="0" w:space="0" w:color="auto"/>
        <w:right w:val="none" w:sz="0" w:space="0" w:color="auto"/>
      </w:divBdr>
    </w:div>
    <w:div w:id="847863888">
      <w:bodyDiv w:val="1"/>
      <w:marLeft w:val="0"/>
      <w:marRight w:val="0"/>
      <w:marTop w:val="0"/>
      <w:marBottom w:val="0"/>
      <w:divBdr>
        <w:top w:val="none" w:sz="0" w:space="0" w:color="auto"/>
        <w:left w:val="none" w:sz="0" w:space="0" w:color="auto"/>
        <w:bottom w:val="none" w:sz="0" w:space="0" w:color="auto"/>
        <w:right w:val="none" w:sz="0" w:space="0" w:color="auto"/>
      </w:divBdr>
      <w:divsChild>
        <w:div w:id="974872534">
          <w:marLeft w:val="0"/>
          <w:marRight w:val="0"/>
          <w:marTop w:val="0"/>
          <w:marBottom w:val="0"/>
          <w:divBdr>
            <w:top w:val="single" w:sz="2" w:space="0" w:color="auto"/>
            <w:left w:val="single" w:sz="2" w:space="0" w:color="auto"/>
            <w:bottom w:val="single" w:sz="2" w:space="0" w:color="auto"/>
            <w:right w:val="single" w:sz="2" w:space="0" w:color="auto"/>
          </w:divBdr>
          <w:divsChild>
            <w:div w:id="974682763">
              <w:marLeft w:val="0"/>
              <w:marRight w:val="0"/>
              <w:marTop w:val="0"/>
              <w:marBottom w:val="0"/>
              <w:divBdr>
                <w:top w:val="single" w:sz="2" w:space="0" w:color="E3E3E3"/>
                <w:left w:val="single" w:sz="2" w:space="0" w:color="E3E3E3"/>
                <w:bottom w:val="single" w:sz="2" w:space="0" w:color="E3E3E3"/>
                <w:right w:val="single" w:sz="2" w:space="0" w:color="E3E3E3"/>
              </w:divBdr>
            </w:div>
            <w:div w:id="569930067">
              <w:marLeft w:val="0"/>
              <w:marRight w:val="0"/>
              <w:marTop w:val="0"/>
              <w:marBottom w:val="0"/>
              <w:divBdr>
                <w:top w:val="single" w:sz="2" w:space="0" w:color="E3E3E3"/>
                <w:left w:val="single" w:sz="2" w:space="0" w:color="E3E3E3"/>
                <w:bottom w:val="single" w:sz="2" w:space="0" w:color="E3E3E3"/>
                <w:right w:val="single" w:sz="2" w:space="0" w:color="E3E3E3"/>
              </w:divBdr>
              <w:divsChild>
                <w:div w:id="970018292">
                  <w:marLeft w:val="0"/>
                  <w:marRight w:val="0"/>
                  <w:marTop w:val="0"/>
                  <w:marBottom w:val="0"/>
                  <w:divBdr>
                    <w:top w:val="single" w:sz="2" w:space="0" w:color="E3E3E3"/>
                    <w:left w:val="single" w:sz="2" w:space="0" w:color="E3E3E3"/>
                    <w:bottom w:val="single" w:sz="2" w:space="0" w:color="E3E3E3"/>
                    <w:right w:val="single" w:sz="2" w:space="0" w:color="E3E3E3"/>
                  </w:divBdr>
                  <w:divsChild>
                    <w:div w:id="15366916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8927068">
      <w:bodyDiv w:val="1"/>
      <w:marLeft w:val="0"/>
      <w:marRight w:val="0"/>
      <w:marTop w:val="0"/>
      <w:marBottom w:val="0"/>
      <w:divBdr>
        <w:top w:val="none" w:sz="0" w:space="0" w:color="auto"/>
        <w:left w:val="none" w:sz="0" w:space="0" w:color="auto"/>
        <w:bottom w:val="none" w:sz="0" w:space="0" w:color="auto"/>
        <w:right w:val="none" w:sz="0" w:space="0" w:color="auto"/>
      </w:divBdr>
    </w:div>
    <w:div w:id="866259982">
      <w:bodyDiv w:val="1"/>
      <w:marLeft w:val="0"/>
      <w:marRight w:val="0"/>
      <w:marTop w:val="0"/>
      <w:marBottom w:val="0"/>
      <w:divBdr>
        <w:top w:val="none" w:sz="0" w:space="0" w:color="auto"/>
        <w:left w:val="none" w:sz="0" w:space="0" w:color="auto"/>
        <w:bottom w:val="none" w:sz="0" w:space="0" w:color="auto"/>
        <w:right w:val="none" w:sz="0" w:space="0" w:color="auto"/>
      </w:divBdr>
    </w:div>
    <w:div w:id="872184128">
      <w:bodyDiv w:val="1"/>
      <w:marLeft w:val="0"/>
      <w:marRight w:val="0"/>
      <w:marTop w:val="0"/>
      <w:marBottom w:val="0"/>
      <w:divBdr>
        <w:top w:val="none" w:sz="0" w:space="0" w:color="auto"/>
        <w:left w:val="none" w:sz="0" w:space="0" w:color="auto"/>
        <w:bottom w:val="none" w:sz="0" w:space="0" w:color="auto"/>
        <w:right w:val="none" w:sz="0" w:space="0" w:color="auto"/>
      </w:divBdr>
    </w:div>
    <w:div w:id="878785442">
      <w:bodyDiv w:val="1"/>
      <w:marLeft w:val="0"/>
      <w:marRight w:val="0"/>
      <w:marTop w:val="0"/>
      <w:marBottom w:val="0"/>
      <w:divBdr>
        <w:top w:val="none" w:sz="0" w:space="0" w:color="auto"/>
        <w:left w:val="none" w:sz="0" w:space="0" w:color="auto"/>
        <w:bottom w:val="none" w:sz="0" w:space="0" w:color="auto"/>
        <w:right w:val="none" w:sz="0" w:space="0" w:color="auto"/>
      </w:divBdr>
      <w:divsChild>
        <w:div w:id="418718317">
          <w:marLeft w:val="0"/>
          <w:marRight w:val="0"/>
          <w:marTop w:val="0"/>
          <w:marBottom w:val="0"/>
          <w:divBdr>
            <w:top w:val="single" w:sz="2" w:space="0" w:color="auto"/>
            <w:left w:val="single" w:sz="2" w:space="0" w:color="auto"/>
            <w:bottom w:val="single" w:sz="2" w:space="0" w:color="auto"/>
            <w:right w:val="single" w:sz="2" w:space="0" w:color="auto"/>
          </w:divBdr>
          <w:divsChild>
            <w:div w:id="2121485645">
              <w:marLeft w:val="0"/>
              <w:marRight w:val="0"/>
              <w:marTop w:val="0"/>
              <w:marBottom w:val="0"/>
              <w:divBdr>
                <w:top w:val="single" w:sz="2" w:space="0" w:color="E3E3E3"/>
                <w:left w:val="single" w:sz="2" w:space="0" w:color="E3E3E3"/>
                <w:bottom w:val="single" w:sz="2" w:space="0" w:color="E3E3E3"/>
                <w:right w:val="single" w:sz="2" w:space="0" w:color="E3E3E3"/>
              </w:divBdr>
            </w:div>
            <w:div w:id="2087417084">
              <w:marLeft w:val="0"/>
              <w:marRight w:val="0"/>
              <w:marTop w:val="0"/>
              <w:marBottom w:val="0"/>
              <w:divBdr>
                <w:top w:val="single" w:sz="2" w:space="0" w:color="E3E3E3"/>
                <w:left w:val="single" w:sz="2" w:space="0" w:color="E3E3E3"/>
                <w:bottom w:val="single" w:sz="2" w:space="0" w:color="E3E3E3"/>
                <w:right w:val="single" w:sz="2" w:space="0" w:color="E3E3E3"/>
              </w:divBdr>
              <w:divsChild>
                <w:div w:id="770978826">
                  <w:marLeft w:val="0"/>
                  <w:marRight w:val="0"/>
                  <w:marTop w:val="0"/>
                  <w:marBottom w:val="0"/>
                  <w:divBdr>
                    <w:top w:val="single" w:sz="2" w:space="0" w:color="E3E3E3"/>
                    <w:left w:val="single" w:sz="2" w:space="0" w:color="E3E3E3"/>
                    <w:bottom w:val="single" w:sz="2" w:space="0" w:color="E3E3E3"/>
                    <w:right w:val="single" w:sz="2" w:space="0" w:color="E3E3E3"/>
                  </w:divBdr>
                  <w:divsChild>
                    <w:div w:id="853495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6937848">
      <w:bodyDiv w:val="1"/>
      <w:marLeft w:val="0"/>
      <w:marRight w:val="0"/>
      <w:marTop w:val="0"/>
      <w:marBottom w:val="0"/>
      <w:divBdr>
        <w:top w:val="none" w:sz="0" w:space="0" w:color="auto"/>
        <w:left w:val="none" w:sz="0" w:space="0" w:color="auto"/>
        <w:bottom w:val="none" w:sz="0" w:space="0" w:color="auto"/>
        <w:right w:val="none" w:sz="0" w:space="0" w:color="auto"/>
      </w:divBdr>
    </w:div>
    <w:div w:id="899554815">
      <w:bodyDiv w:val="1"/>
      <w:marLeft w:val="0"/>
      <w:marRight w:val="0"/>
      <w:marTop w:val="0"/>
      <w:marBottom w:val="0"/>
      <w:divBdr>
        <w:top w:val="none" w:sz="0" w:space="0" w:color="auto"/>
        <w:left w:val="none" w:sz="0" w:space="0" w:color="auto"/>
        <w:bottom w:val="none" w:sz="0" w:space="0" w:color="auto"/>
        <w:right w:val="none" w:sz="0" w:space="0" w:color="auto"/>
      </w:divBdr>
    </w:div>
    <w:div w:id="919603507">
      <w:bodyDiv w:val="1"/>
      <w:marLeft w:val="0"/>
      <w:marRight w:val="0"/>
      <w:marTop w:val="0"/>
      <w:marBottom w:val="0"/>
      <w:divBdr>
        <w:top w:val="none" w:sz="0" w:space="0" w:color="auto"/>
        <w:left w:val="none" w:sz="0" w:space="0" w:color="auto"/>
        <w:bottom w:val="none" w:sz="0" w:space="0" w:color="auto"/>
        <w:right w:val="none" w:sz="0" w:space="0" w:color="auto"/>
      </w:divBdr>
    </w:div>
    <w:div w:id="933440591">
      <w:bodyDiv w:val="1"/>
      <w:marLeft w:val="0"/>
      <w:marRight w:val="0"/>
      <w:marTop w:val="0"/>
      <w:marBottom w:val="0"/>
      <w:divBdr>
        <w:top w:val="none" w:sz="0" w:space="0" w:color="auto"/>
        <w:left w:val="none" w:sz="0" w:space="0" w:color="auto"/>
        <w:bottom w:val="none" w:sz="0" w:space="0" w:color="auto"/>
        <w:right w:val="none" w:sz="0" w:space="0" w:color="auto"/>
      </w:divBdr>
    </w:div>
    <w:div w:id="943731970">
      <w:bodyDiv w:val="1"/>
      <w:marLeft w:val="0"/>
      <w:marRight w:val="0"/>
      <w:marTop w:val="0"/>
      <w:marBottom w:val="0"/>
      <w:divBdr>
        <w:top w:val="none" w:sz="0" w:space="0" w:color="auto"/>
        <w:left w:val="none" w:sz="0" w:space="0" w:color="auto"/>
        <w:bottom w:val="none" w:sz="0" w:space="0" w:color="auto"/>
        <w:right w:val="none" w:sz="0" w:space="0" w:color="auto"/>
      </w:divBdr>
    </w:div>
    <w:div w:id="966131973">
      <w:bodyDiv w:val="1"/>
      <w:marLeft w:val="0"/>
      <w:marRight w:val="0"/>
      <w:marTop w:val="0"/>
      <w:marBottom w:val="0"/>
      <w:divBdr>
        <w:top w:val="none" w:sz="0" w:space="0" w:color="auto"/>
        <w:left w:val="none" w:sz="0" w:space="0" w:color="auto"/>
        <w:bottom w:val="none" w:sz="0" w:space="0" w:color="auto"/>
        <w:right w:val="none" w:sz="0" w:space="0" w:color="auto"/>
      </w:divBdr>
    </w:div>
    <w:div w:id="967708066">
      <w:bodyDiv w:val="1"/>
      <w:marLeft w:val="0"/>
      <w:marRight w:val="0"/>
      <w:marTop w:val="0"/>
      <w:marBottom w:val="0"/>
      <w:divBdr>
        <w:top w:val="none" w:sz="0" w:space="0" w:color="auto"/>
        <w:left w:val="none" w:sz="0" w:space="0" w:color="auto"/>
        <w:bottom w:val="none" w:sz="0" w:space="0" w:color="auto"/>
        <w:right w:val="none" w:sz="0" w:space="0" w:color="auto"/>
      </w:divBdr>
    </w:div>
    <w:div w:id="969743417">
      <w:bodyDiv w:val="1"/>
      <w:marLeft w:val="0"/>
      <w:marRight w:val="0"/>
      <w:marTop w:val="0"/>
      <w:marBottom w:val="0"/>
      <w:divBdr>
        <w:top w:val="none" w:sz="0" w:space="0" w:color="auto"/>
        <w:left w:val="none" w:sz="0" w:space="0" w:color="auto"/>
        <w:bottom w:val="none" w:sz="0" w:space="0" w:color="auto"/>
        <w:right w:val="none" w:sz="0" w:space="0" w:color="auto"/>
      </w:divBdr>
    </w:div>
    <w:div w:id="974915092">
      <w:bodyDiv w:val="1"/>
      <w:marLeft w:val="0"/>
      <w:marRight w:val="0"/>
      <w:marTop w:val="0"/>
      <w:marBottom w:val="0"/>
      <w:divBdr>
        <w:top w:val="none" w:sz="0" w:space="0" w:color="auto"/>
        <w:left w:val="none" w:sz="0" w:space="0" w:color="auto"/>
        <w:bottom w:val="none" w:sz="0" w:space="0" w:color="auto"/>
        <w:right w:val="none" w:sz="0" w:space="0" w:color="auto"/>
      </w:divBdr>
    </w:div>
    <w:div w:id="985623634">
      <w:bodyDiv w:val="1"/>
      <w:marLeft w:val="0"/>
      <w:marRight w:val="0"/>
      <w:marTop w:val="0"/>
      <w:marBottom w:val="0"/>
      <w:divBdr>
        <w:top w:val="none" w:sz="0" w:space="0" w:color="auto"/>
        <w:left w:val="none" w:sz="0" w:space="0" w:color="auto"/>
        <w:bottom w:val="none" w:sz="0" w:space="0" w:color="auto"/>
        <w:right w:val="none" w:sz="0" w:space="0" w:color="auto"/>
      </w:divBdr>
    </w:div>
    <w:div w:id="986594924">
      <w:bodyDiv w:val="1"/>
      <w:marLeft w:val="0"/>
      <w:marRight w:val="0"/>
      <w:marTop w:val="0"/>
      <w:marBottom w:val="0"/>
      <w:divBdr>
        <w:top w:val="none" w:sz="0" w:space="0" w:color="auto"/>
        <w:left w:val="none" w:sz="0" w:space="0" w:color="auto"/>
        <w:bottom w:val="none" w:sz="0" w:space="0" w:color="auto"/>
        <w:right w:val="none" w:sz="0" w:space="0" w:color="auto"/>
      </w:divBdr>
    </w:div>
    <w:div w:id="1017317369">
      <w:bodyDiv w:val="1"/>
      <w:marLeft w:val="0"/>
      <w:marRight w:val="0"/>
      <w:marTop w:val="0"/>
      <w:marBottom w:val="0"/>
      <w:divBdr>
        <w:top w:val="none" w:sz="0" w:space="0" w:color="auto"/>
        <w:left w:val="none" w:sz="0" w:space="0" w:color="auto"/>
        <w:bottom w:val="none" w:sz="0" w:space="0" w:color="auto"/>
        <w:right w:val="none" w:sz="0" w:space="0" w:color="auto"/>
      </w:divBdr>
    </w:div>
    <w:div w:id="1037045857">
      <w:bodyDiv w:val="1"/>
      <w:marLeft w:val="0"/>
      <w:marRight w:val="0"/>
      <w:marTop w:val="0"/>
      <w:marBottom w:val="0"/>
      <w:divBdr>
        <w:top w:val="none" w:sz="0" w:space="0" w:color="auto"/>
        <w:left w:val="none" w:sz="0" w:space="0" w:color="auto"/>
        <w:bottom w:val="none" w:sz="0" w:space="0" w:color="auto"/>
        <w:right w:val="none" w:sz="0" w:space="0" w:color="auto"/>
      </w:divBdr>
    </w:div>
    <w:div w:id="1042289480">
      <w:bodyDiv w:val="1"/>
      <w:marLeft w:val="0"/>
      <w:marRight w:val="0"/>
      <w:marTop w:val="0"/>
      <w:marBottom w:val="0"/>
      <w:divBdr>
        <w:top w:val="none" w:sz="0" w:space="0" w:color="auto"/>
        <w:left w:val="none" w:sz="0" w:space="0" w:color="auto"/>
        <w:bottom w:val="none" w:sz="0" w:space="0" w:color="auto"/>
        <w:right w:val="none" w:sz="0" w:space="0" w:color="auto"/>
      </w:divBdr>
    </w:div>
    <w:div w:id="1132213943">
      <w:bodyDiv w:val="1"/>
      <w:marLeft w:val="0"/>
      <w:marRight w:val="0"/>
      <w:marTop w:val="0"/>
      <w:marBottom w:val="0"/>
      <w:divBdr>
        <w:top w:val="none" w:sz="0" w:space="0" w:color="auto"/>
        <w:left w:val="none" w:sz="0" w:space="0" w:color="auto"/>
        <w:bottom w:val="none" w:sz="0" w:space="0" w:color="auto"/>
        <w:right w:val="none" w:sz="0" w:space="0" w:color="auto"/>
      </w:divBdr>
    </w:div>
    <w:div w:id="1141969781">
      <w:bodyDiv w:val="1"/>
      <w:marLeft w:val="0"/>
      <w:marRight w:val="0"/>
      <w:marTop w:val="0"/>
      <w:marBottom w:val="0"/>
      <w:divBdr>
        <w:top w:val="none" w:sz="0" w:space="0" w:color="auto"/>
        <w:left w:val="none" w:sz="0" w:space="0" w:color="auto"/>
        <w:bottom w:val="none" w:sz="0" w:space="0" w:color="auto"/>
        <w:right w:val="none" w:sz="0" w:space="0" w:color="auto"/>
      </w:divBdr>
    </w:div>
    <w:div w:id="1161391675">
      <w:bodyDiv w:val="1"/>
      <w:marLeft w:val="0"/>
      <w:marRight w:val="0"/>
      <w:marTop w:val="0"/>
      <w:marBottom w:val="0"/>
      <w:divBdr>
        <w:top w:val="none" w:sz="0" w:space="0" w:color="auto"/>
        <w:left w:val="none" w:sz="0" w:space="0" w:color="auto"/>
        <w:bottom w:val="none" w:sz="0" w:space="0" w:color="auto"/>
        <w:right w:val="none" w:sz="0" w:space="0" w:color="auto"/>
      </w:divBdr>
    </w:div>
    <w:div w:id="1229926085">
      <w:bodyDiv w:val="1"/>
      <w:marLeft w:val="0"/>
      <w:marRight w:val="0"/>
      <w:marTop w:val="0"/>
      <w:marBottom w:val="0"/>
      <w:divBdr>
        <w:top w:val="none" w:sz="0" w:space="0" w:color="auto"/>
        <w:left w:val="none" w:sz="0" w:space="0" w:color="auto"/>
        <w:bottom w:val="none" w:sz="0" w:space="0" w:color="auto"/>
        <w:right w:val="none" w:sz="0" w:space="0" w:color="auto"/>
      </w:divBdr>
    </w:div>
    <w:div w:id="1280650765">
      <w:bodyDiv w:val="1"/>
      <w:marLeft w:val="0"/>
      <w:marRight w:val="0"/>
      <w:marTop w:val="0"/>
      <w:marBottom w:val="0"/>
      <w:divBdr>
        <w:top w:val="none" w:sz="0" w:space="0" w:color="auto"/>
        <w:left w:val="none" w:sz="0" w:space="0" w:color="auto"/>
        <w:bottom w:val="none" w:sz="0" w:space="0" w:color="auto"/>
        <w:right w:val="none" w:sz="0" w:space="0" w:color="auto"/>
      </w:divBdr>
    </w:div>
    <w:div w:id="1287350556">
      <w:bodyDiv w:val="1"/>
      <w:marLeft w:val="0"/>
      <w:marRight w:val="0"/>
      <w:marTop w:val="0"/>
      <w:marBottom w:val="0"/>
      <w:divBdr>
        <w:top w:val="none" w:sz="0" w:space="0" w:color="auto"/>
        <w:left w:val="none" w:sz="0" w:space="0" w:color="auto"/>
        <w:bottom w:val="none" w:sz="0" w:space="0" w:color="auto"/>
        <w:right w:val="none" w:sz="0" w:space="0" w:color="auto"/>
      </w:divBdr>
    </w:div>
    <w:div w:id="1300257568">
      <w:bodyDiv w:val="1"/>
      <w:marLeft w:val="0"/>
      <w:marRight w:val="0"/>
      <w:marTop w:val="0"/>
      <w:marBottom w:val="0"/>
      <w:divBdr>
        <w:top w:val="none" w:sz="0" w:space="0" w:color="auto"/>
        <w:left w:val="none" w:sz="0" w:space="0" w:color="auto"/>
        <w:bottom w:val="none" w:sz="0" w:space="0" w:color="auto"/>
        <w:right w:val="none" w:sz="0" w:space="0" w:color="auto"/>
      </w:divBdr>
    </w:div>
    <w:div w:id="1306815326">
      <w:bodyDiv w:val="1"/>
      <w:marLeft w:val="0"/>
      <w:marRight w:val="0"/>
      <w:marTop w:val="0"/>
      <w:marBottom w:val="0"/>
      <w:divBdr>
        <w:top w:val="none" w:sz="0" w:space="0" w:color="auto"/>
        <w:left w:val="none" w:sz="0" w:space="0" w:color="auto"/>
        <w:bottom w:val="none" w:sz="0" w:space="0" w:color="auto"/>
        <w:right w:val="none" w:sz="0" w:space="0" w:color="auto"/>
      </w:divBdr>
    </w:div>
    <w:div w:id="1331828435">
      <w:bodyDiv w:val="1"/>
      <w:marLeft w:val="0"/>
      <w:marRight w:val="0"/>
      <w:marTop w:val="0"/>
      <w:marBottom w:val="0"/>
      <w:divBdr>
        <w:top w:val="none" w:sz="0" w:space="0" w:color="auto"/>
        <w:left w:val="none" w:sz="0" w:space="0" w:color="auto"/>
        <w:bottom w:val="none" w:sz="0" w:space="0" w:color="auto"/>
        <w:right w:val="none" w:sz="0" w:space="0" w:color="auto"/>
      </w:divBdr>
    </w:div>
    <w:div w:id="1356997456">
      <w:bodyDiv w:val="1"/>
      <w:marLeft w:val="0"/>
      <w:marRight w:val="0"/>
      <w:marTop w:val="0"/>
      <w:marBottom w:val="0"/>
      <w:divBdr>
        <w:top w:val="none" w:sz="0" w:space="0" w:color="auto"/>
        <w:left w:val="none" w:sz="0" w:space="0" w:color="auto"/>
        <w:bottom w:val="none" w:sz="0" w:space="0" w:color="auto"/>
        <w:right w:val="none" w:sz="0" w:space="0" w:color="auto"/>
      </w:divBdr>
    </w:div>
    <w:div w:id="1357003766">
      <w:bodyDiv w:val="1"/>
      <w:marLeft w:val="0"/>
      <w:marRight w:val="0"/>
      <w:marTop w:val="0"/>
      <w:marBottom w:val="0"/>
      <w:divBdr>
        <w:top w:val="none" w:sz="0" w:space="0" w:color="auto"/>
        <w:left w:val="none" w:sz="0" w:space="0" w:color="auto"/>
        <w:bottom w:val="none" w:sz="0" w:space="0" w:color="auto"/>
        <w:right w:val="none" w:sz="0" w:space="0" w:color="auto"/>
      </w:divBdr>
    </w:div>
    <w:div w:id="1385368770">
      <w:bodyDiv w:val="1"/>
      <w:marLeft w:val="0"/>
      <w:marRight w:val="0"/>
      <w:marTop w:val="0"/>
      <w:marBottom w:val="0"/>
      <w:divBdr>
        <w:top w:val="none" w:sz="0" w:space="0" w:color="auto"/>
        <w:left w:val="none" w:sz="0" w:space="0" w:color="auto"/>
        <w:bottom w:val="none" w:sz="0" w:space="0" w:color="auto"/>
        <w:right w:val="none" w:sz="0" w:space="0" w:color="auto"/>
      </w:divBdr>
    </w:div>
    <w:div w:id="1412509683">
      <w:bodyDiv w:val="1"/>
      <w:marLeft w:val="0"/>
      <w:marRight w:val="0"/>
      <w:marTop w:val="0"/>
      <w:marBottom w:val="0"/>
      <w:divBdr>
        <w:top w:val="none" w:sz="0" w:space="0" w:color="auto"/>
        <w:left w:val="none" w:sz="0" w:space="0" w:color="auto"/>
        <w:bottom w:val="none" w:sz="0" w:space="0" w:color="auto"/>
        <w:right w:val="none" w:sz="0" w:space="0" w:color="auto"/>
      </w:divBdr>
    </w:div>
    <w:div w:id="1413699066">
      <w:bodyDiv w:val="1"/>
      <w:marLeft w:val="0"/>
      <w:marRight w:val="0"/>
      <w:marTop w:val="0"/>
      <w:marBottom w:val="0"/>
      <w:divBdr>
        <w:top w:val="none" w:sz="0" w:space="0" w:color="auto"/>
        <w:left w:val="none" w:sz="0" w:space="0" w:color="auto"/>
        <w:bottom w:val="none" w:sz="0" w:space="0" w:color="auto"/>
        <w:right w:val="none" w:sz="0" w:space="0" w:color="auto"/>
      </w:divBdr>
    </w:div>
    <w:div w:id="1415278732">
      <w:bodyDiv w:val="1"/>
      <w:marLeft w:val="0"/>
      <w:marRight w:val="0"/>
      <w:marTop w:val="0"/>
      <w:marBottom w:val="0"/>
      <w:divBdr>
        <w:top w:val="none" w:sz="0" w:space="0" w:color="auto"/>
        <w:left w:val="none" w:sz="0" w:space="0" w:color="auto"/>
        <w:bottom w:val="none" w:sz="0" w:space="0" w:color="auto"/>
        <w:right w:val="none" w:sz="0" w:space="0" w:color="auto"/>
      </w:divBdr>
    </w:div>
    <w:div w:id="1460028995">
      <w:bodyDiv w:val="1"/>
      <w:marLeft w:val="0"/>
      <w:marRight w:val="0"/>
      <w:marTop w:val="0"/>
      <w:marBottom w:val="0"/>
      <w:divBdr>
        <w:top w:val="none" w:sz="0" w:space="0" w:color="auto"/>
        <w:left w:val="none" w:sz="0" w:space="0" w:color="auto"/>
        <w:bottom w:val="none" w:sz="0" w:space="0" w:color="auto"/>
        <w:right w:val="none" w:sz="0" w:space="0" w:color="auto"/>
      </w:divBdr>
    </w:div>
    <w:div w:id="1467353261">
      <w:bodyDiv w:val="1"/>
      <w:marLeft w:val="0"/>
      <w:marRight w:val="0"/>
      <w:marTop w:val="0"/>
      <w:marBottom w:val="0"/>
      <w:divBdr>
        <w:top w:val="none" w:sz="0" w:space="0" w:color="auto"/>
        <w:left w:val="none" w:sz="0" w:space="0" w:color="auto"/>
        <w:bottom w:val="none" w:sz="0" w:space="0" w:color="auto"/>
        <w:right w:val="none" w:sz="0" w:space="0" w:color="auto"/>
      </w:divBdr>
    </w:div>
    <w:div w:id="1488786915">
      <w:bodyDiv w:val="1"/>
      <w:marLeft w:val="0"/>
      <w:marRight w:val="0"/>
      <w:marTop w:val="0"/>
      <w:marBottom w:val="0"/>
      <w:divBdr>
        <w:top w:val="none" w:sz="0" w:space="0" w:color="auto"/>
        <w:left w:val="none" w:sz="0" w:space="0" w:color="auto"/>
        <w:bottom w:val="none" w:sz="0" w:space="0" w:color="auto"/>
        <w:right w:val="none" w:sz="0" w:space="0" w:color="auto"/>
      </w:divBdr>
    </w:div>
    <w:div w:id="1490052132">
      <w:bodyDiv w:val="1"/>
      <w:marLeft w:val="0"/>
      <w:marRight w:val="0"/>
      <w:marTop w:val="0"/>
      <w:marBottom w:val="0"/>
      <w:divBdr>
        <w:top w:val="none" w:sz="0" w:space="0" w:color="auto"/>
        <w:left w:val="none" w:sz="0" w:space="0" w:color="auto"/>
        <w:bottom w:val="none" w:sz="0" w:space="0" w:color="auto"/>
        <w:right w:val="none" w:sz="0" w:space="0" w:color="auto"/>
      </w:divBdr>
    </w:div>
    <w:div w:id="1495301023">
      <w:bodyDiv w:val="1"/>
      <w:marLeft w:val="0"/>
      <w:marRight w:val="0"/>
      <w:marTop w:val="0"/>
      <w:marBottom w:val="0"/>
      <w:divBdr>
        <w:top w:val="none" w:sz="0" w:space="0" w:color="auto"/>
        <w:left w:val="none" w:sz="0" w:space="0" w:color="auto"/>
        <w:bottom w:val="none" w:sz="0" w:space="0" w:color="auto"/>
        <w:right w:val="none" w:sz="0" w:space="0" w:color="auto"/>
      </w:divBdr>
    </w:div>
    <w:div w:id="1500851438">
      <w:bodyDiv w:val="1"/>
      <w:marLeft w:val="0"/>
      <w:marRight w:val="0"/>
      <w:marTop w:val="0"/>
      <w:marBottom w:val="0"/>
      <w:divBdr>
        <w:top w:val="none" w:sz="0" w:space="0" w:color="auto"/>
        <w:left w:val="none" w:sz="0" w:space="0" w:color="auto"/>
        <w:bottom w:val="none" w:sz="0" w:space="0" w:color="auto"/>
        <w:right w:val="none" w:sz="0" w:space="0" w:color="auto"/>
      </w:divBdr>
    </w:div>
    <w:div w:id="1510607630">
      <w:bodyDiv w:val="1"/>
      <w:marLeft w:val="0"/>
      <w:marRight w:val="0"/>
      <w:marTop w:val="0"/>
      <w:marBottom w:val="0"/>
      <w:divBdr>
        <w:top w:val="none" w:sz="0" w:space="0" w:color="auto"/>
        <w:left w:val="none" w:sz="0" w:space="0" w:color="auto"/>
        <w:bottom w:val="none" w:sz="0" w:space="0" w:color="auto"/>
        <w:right w:val="none" w:sz="0" w:space="0" w:color="auto"/>
      </w:divBdr>
    </w:div>
    <w:div w:id="1553694219">
      <w:bodyDiv w:val="1"/>
      <w:marLeft w:val="0"/>
      <w:marRight w:val="0"/>
      <w:marTop w:val="0"/>
      <w:marBottom w:val="0"/>
      <w:divBdr>
        <w:top w:val="none" w:sz="0" w:space="0" w:color="auto"/>
        <w:left w:val="none" w:sz="0" w:space="0" w:color="auto"/>
        <w:bottom w:val="none" w:sz="0" w:space="0" w:color="auto"/>
        <w:right w:val="none" w:sz="0" w:space="0" w:color="auto"/>
      </w:divBdr>
    </w:div>
    <w:div w:id="1558202334">
      <w:bodyDiv w:val="1"/>
      <w:marLeft w:val="0"/>
      <w:marRight w:val="0"/>
      <w:marTop w:val="0"/>
      <w:marBottom w:val="0"/>
      <w:divBdr>
        <w:top w:val="none" w:sz="0" w:space="0" w:color="auto"/>
        <w:left w:val="none" w:sz="0" w:space="0" w:color="auto"/>
        <w:bottom w:val="none" w:sz="0" w:space="0" w:color="auto"/>
        <w:right w:val="none" w:sz="0" w:space="0" w:color="auto"/>
      </w:divBdr>
    </w:div>
    <w:div w:id="1574319133">
      <w:bodyDiv w:val="1"/>
      <w:marLeft w:val="0"/>
      <w:marRight w:val="0"/>
      <w:marTop w:val="0"/>
      <w:marBottom w:val="0"/>
      <w:divBdr>
        <w:top w:val="none" w:sz="0" w:space="0" w:color="auto"/>
        <w:left w:val="none" w:sz="0" w:space="0" w:color="auto"/>
        <w:bottom w:val="none" w:sz="0" w:space="0" w:color="auto"/>
        <w:right w:val="none" w:sz="0" w:space="0" w:color="auto"/>
      </w:divBdr>
    </w:div>
    <w:div w:id="1574588100">
      <w:bodyDiv w:val="1"/>
      <w:marLeft w:val="0"/>
      <w:marRight w:val="0"/>
      <w:marTop w:val="0"/>
      <w:marBottom w:val="0"/>
      <w:divBdr>
        <w:top w:val="none" w:sz="0" w:space="0" w:color="auto"/>
        <w:left w:val="none" w:sz="0" w:space="0" w:color="auto"/>
        <w:bottom w:val="none" w:sz="0" w:space="0" w:color="auto"/>
        <w:right w:val="none" w:sz="0" w:space="0" w:color="auto"/>
      </w:divBdr>
    </w:div>
    <w:div w:id="1583637663">
      <w:bodyDiv w:val="1"/>
      <w:marLeft w:val="0"/>
      <w:marRight w:val="0"/>
      <w:marTop w:val="0"/>
      <w:marBottom w:val="0"/>
      <w:divBdr>
        <w:top w:val="none" w:sz="0" w:space="0" w:color="auto"/>
        <w:left w:val="none" w:sz="0" w:space="0" w:color="auto"/>
        <w:bottom w:val="none" w:sz="0" w:space="0" w:color="auto"/>
        <w:right w:val="none" w:sz="0" w:space="0" w:color="auto"/>
      </w:divBdr>
    </w:div>
    <w:div w:id="1594312607">
      <w:bodyDiv w:val="1"/>
      <w:marLeft w:val="0"/>
      <w:marRight w:val="0"/>
      <w:marTop w:val="0"/>
      <w:marBottom w:val="0"/>
      <w:divBdr>
        <w:top w:val="none" w:sz="0" w:space="0" w:color="auto"/>
        <w:left w:val="none" w:sz="0" w:space="0" w:color="auto"/>
        <w:bottom w:val="none" w:sz="0" w:space="0" w:color="auto"/>
        <w:right w:val="none" w:sz="0" w:space="0" w:color="auto"/>
      </w:divBdr>
    </w:div>
    <w:div w:id="1603562330">
      <w:bodyDiv w:val="1"/>
      <w:marLeft w:val="0"/>
      <w:marRight w:val="0"/>
      <w:marTop w:val="0"/>
      <w:marBottom w:val="0"/>
      <w:divBdr>
        <w:top w:val="none" w:sz="0" w:space="0" w:color="auto"/>
        <w:left w:val="none" w:sz="0" w:space="0" w:color="auto"/>
        <w:bottom w:val="none" w:sz="0" w:space="0" w:color="auto"/>
        <w:right w:val="none" w:sz="0" w:space="0" w:color="auto"/>
      </w:divBdr>
    </w:div>
    <w:div w:id="1607688564">
      <w:bodyDiv w:val="1"/>
      <w:marLeft w:val="0"/>
      <w:marRight w:val="0"/>
      <w:marTop w:val="0"/>
      <w:marBottom w:val="0"/>
      <w:divBdr>
        <w:top w:val="none" w:sz="0" w:space="0" w:color="auto"/>
        <w:left w:val="none" w:sz="0" w:space="0" w:color="auto"/>
        <w:bottom w:val="none" w:sz="0" w:space="0" w:color="auto"/>
        <w:right w:val="none" w:sz="0" w:space="0" w:color="auto"/>
      </w:divBdr>
    </w:div>
    <w:div w:id="1614508167">
      <w:bodyDiv w:val="1"/>
      <w:marLeft w:val="0"/>
      <w:marRight w:val="0"/>
      <w:marTop w:val="0"/>
      <w:marBottom w:val="0"/>
      <w:divBdr>
        <w:top w:val="none" w:sz="0" w:space="0" w:color="auto"/>
        <w:left w:val="none" w:sz="0" w:space="0" w:color="auto"/>
        <w:bottom w:val="none" w:sz="0" w:space="0" w:color="auto"/>
        <w:right w:val="none" w:sz="0" w:space="0" w:color="auto"/>
      </w:divBdr>
    </w:div>
    <w:div w:id="1619412191">
      <w:bodyDiv w:val="1"/>
      <w:marLeft w:val="0"/>
      <w:marRight w:val="0"/>
      <w:marTop w:val="0"/>
      <w:marBottom w:val="0"/>
      <w:divBdr>
        <w:top w:val="none" w:sz="0" w:space="0" w:color="auto"/>
        <w:left w:val="none" w:sz="0" w:space="0" w:color="auto"/>
        <w:bottom w:val="none" w:sz="0" w:space="0" w:color="auto"/>
        <w:right w:val="none" w:sz="0" w:space="0" w:color="auto"/>
      </w:divBdr>
    </w:div>
    <w:div w:id="1632442996">
      <w:bodyDiv w:val="1"/>
      <w:marLeft w:val="0"/>
      <w:marRight w:val="0"/>
      <w:marTop w:val="0"/>
      <w:marBottom w:val="0"/>
      <w:divBdr>
        <w:top w:val="none" w:sz="0" w:space="0" w:color="auto"/>
        <w:left w:val="none" w:sz="0" w:space="0" w:color="auto"/>
        <w:bottom w:val="none" w:sz="0" w:space="0" w:color="auto"/>
        <w:right w:val="none" w:sz="0" w:space="0" w:color="auto"/>
      </w:divBdr>
      <w:divsChild>
        <w:div w:id="2032367599">
          <w:marLeft w:val="0"/>
          <w:marRight w:val="0"/>
          <w:marTop w:val="0"/>
          <w:marBottom w:val="0"/>
          <w:divBdr>
            <w:top w:val="single" w:sz="2" w:space="0" w:color="E3E3E3"/>
            <w:left w:val="single" w:sz="2" w:space="0" w:color="E3E3E3"/>
            <w:bottom w:val="single" w:sz="2" w:space="0" w:color="E3E3E3"/>
            <w:right w:val="single" w:sz="2" w:space="0" w:color="E3E3E3"/>
          </w:divBdr>
          <w:divsChild>
            <w:div w:id="82264258">
              <w:marLeft w:val="0"/>
              <w:marRight w:val="0"/>
              <w:marTop w:val="0"/>
              <w:marBottom w:val="0"/>
              <w:divBdr>
                <w:top w:val="single" w:sz="2" w:space="0" w:color="E3E3E3"/>
                <w:left w:val="single" w:sz="2" w:space="0" w:color="E3E3E3"/>
                <w:bottom w:val="single" w:sz="2" w:space="0" w:color="E3E3E3"/>
                <w:right w:val="single" w:sz="2" w:space="0" w:color="E3E3E3"/>
              </w:divBdr>
              <w:divsChild>
                <w:div w:id="1227228851">
                  <w:marLeft w:val="0"/>
                  <w:marRight w:val="0"/>
                  <w:marTop w:val="0"/>
                  <w:marBottom w:val="0"/>
                  <w:divBdr>
                    <w:top w:val="single" w:sz="2" w:space="0" w:color="E3E3E3"/>
                    <w:left w:val="single" w:sz="2" w:space="0" w:color="E3E3E3"/>
                    <w:bottom w:val="single" w:sz="2" w:space="0" w:color="E3E3E3"/>
                    <w:right w:val="single" w:sz="2" w:space="0" w:color="E3E3E3"/>
                  </w:divBdr>
                  <w:divsChild>
                    <w:div w:id="1932659047">
                      <w:marLeft w:val="0"/>
                      <w:marRight w:val="0"/>
                      <w:marTop w:val="0"/>
                      <w:marBottom w:val="0"/>
                      <w:divBdr>
                        <w:top w:val="single" w:sz="2" w:space="0" w:color="E3E3E3"/>
                        <w:left w:val="single" w:sz="2" w:space="0" w:color="E3E3E3"/>
                        <w:bottom w:val="single" w:sz="2" w:space="0" w:color="E3E3E3"/>
                        <w:right w:val="single" w:sz="2" w:space="0" w:color="E3E3E3"/>
                      </w:divBdr>
                      <w:divsChild>
                        <w:div w:id="170072906">
                          <w:marLeft w:val="0"/>
                          <w:marRight w:val="0"/>
                          <w:marTop w:val="0"/>
                          <w:marBottom w:val="0"/>
                          <w:divBdr>
                            <w:top w:val="single" w:sz="2" w:space="2" w:color="E3E3E3"/>
                            <w:left w:val="single" w:sz="2" w:space="0" w:color="E3E3E3"/>
                            <w:bottom w:val="single" w:sz="2" w:space="0" w:color="E3E3E3"/>
                            <w:right w:val="single" w:sz="2" w:space="0" w:color="E3E3E3"/>
                          </w:divBdr>
                          <w:divsChild>
                            <w:div w:id="1375929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34597724">
          <w:marLeft w:val="0"/>
          <w:marRight w:val="0"/>
          <w:marTop w:val="0"/>
          <w:marBottom w:val="0"/>
          <w:divBdr>
            <w:top w:val="single" w:sz="2" w:space="0" w:color="E3E3E3"/>
            <w:left w:val="single" w:sz="2" w:space="0" w:color="E3E3E3"/>
            <w:bottom w:val="single" w:sz="2" w:space="0" w:color="E3E3E3"/>
            <w:right w:val="single" w:sz="2" w:space="0" w:color="E3E3E3"/>
          </w:divBdr>
          <w:divsChild>
            <w:div w:id="844898707">
              <w:marLeft w:val="0"/>
              <w:marRight w:val="0"/>
              <w:marTop w:val="0"/>
              <w:marBottom w:val="0"/>
              <w:divBdr>
                <w:top w:val="single" w:sz="2" w:space="0" w:color="E3E3E3"/>
                <w:left w:val="single" w:sz="2" w:space="0" w:color="E3E3E3"/>
                <w:bottom w:val="single" w:sz="2" w:space="0" w:color="E3E3E3"/>
                <w:right w:val="single" w:sz="2" w:space="0" w:color="E3E3E3"/>
              </w:divBdr>
              <w:divsChild>
                <w:div w:id="784815151">
                  <w:marLeft w:val="0"/>
                  <w:marRight w:val="0"/>
                  <w:marTop w:val="0"/>
                  <w:marBottom w:val="0"/>
                  <w:divBdr>
                    <w:top w:val="single" w:sz="2" w:space="0" w:color="E3E3E3"/>
                    <w:left w:val="single" w:sz="2" w:space="0" w:color="E3E3E3"/>
                    <w:bottom w:val="single" w:sz="2" w:space="0" w:color="E3E3E3"/>
                    <w:right w:val="single" w:sz="2" w:space="0" w:color="E3E3E3"/>
                  </w:divBdr>
                  <w:divsChild>
                    <w:div w:id="971255165">
                      <w:marLeft w:val="0"/>
                      <w:marRight w:val="0"/>
                      <w:marTop w:val="0"/>
                      <w:marBottom w:val="0"/>
                      <w:divBdr>
                        <w:top w:val="single" w:sz="2" w:space="0" w:color="E3E3E3"/>
                        <w:left w:val="single" w:sz="2" w:space="0" w:color="E3E3E3"/>
                        <w:bottom w:val="single" w:sz="2" w:space="0" w:color="E3E3E3"/>
                        <w:right w:val="single" w:sz="2" w:space="0" w:color="E3E3E3"/>
                      </w:divBdr>
                      <w:divsChild>
                        <w:div w:id="1660690472">
                          <w:marLeft w:val="0"/>
                          <w:marRight w:val="0"/>
                          <w:marTop w:val="0"/>
                          <w:marBottom w:val="0"/>
                          <w:divBdr>
                            <w:top w:val="single" w:sz="2" w:space="0" w:color="E3E3E3"/>
                            <w:left w:val="single" w:sz="2" w:space="0" w:color="E3E3E3"/>
                            <w:bottom w:val="single" w:sz="2" w:space="0" w:color="E3E3E3"/>
                            <w:right w:val="single" w:sz="2" w:space="0" w:color="E3E3E3"/>
                          </w:divBdr>
                          <w:divsChild>
                            <w:div w:id="1609893467">
                              <w:marLeft w:val="0"/>
                              <w:marRight w:val="0"/>
                              <w:marTop w:val="0"/>
                              <w:marBottom w:val="0"/>
                              <w:divBdr>
                                <w:top w:val="single" w:sz="2" w:space="0" w:color="E3E3E3"/>
                                <w:left w:val="single" w:sz="2" w:space="0" w:color="E3E3E3"/>
                                <w:bottom w:val="single" w:sz="2" w:space="0" w:color="E3E3E3"/>
                                <w:right w:val="single" w:sz="2" w:space="0" w:color="E3E3E3"/>
                              </w:divBdr>
                              <w:divsChild>
                                <w:div w:id="718209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3698463">
      <w:bodyDiv w:val="1"/>
      <w:marLeft w:val="0"/>
      <w:marRight w:val="0"/>
      <w:marTop w:val="0"/>
      <w:marBottom w:val="0"/>
      <w:divBdr>
        <w:top w:val="none" w:sz="0" w:space="0" w:color="auto"/>
        <w:left w:val="none" w:sz="0" w:space="0" w:color="auto"/>
        <w:bottom w:val="none" w:sz="0" w:space="0" w:color="auto"/>
        <w:right w:val="none" w:sz="0" w:space="0" w:color="auto"/>
      </w:divBdr>
    </w:div>
    <w:div w:id="1686445540">
      <w:bodyDiv w:val="1"/>
      <w:marLeft w:val="0"/>
      <w:marRight w:val="0"/>
      <w:marTop w:val="0"/>
      <w:marBottom w:val="0"/>
      <w:divBdr>
        <w:top w:val="none" w:sz="0" w:space="0" w:color="auto"/>
        <w:left w:val="none" w:sz="0" w:space="0" w:color="auto"/>
        <w:bottom w:val="none" w:sz="0" w:space="0" w:color="auto"/>
        <w:right w:val="none" w:sz="0" w:space="0" w:color="auto"/>
      </w:divBdr>
    </w:div>
    <w:div w:id="1694378169">
      <w:bodyDiv w:val="1"/>
      <w:marLeft w:val="0"/>
      <w:marRight w:val="0"/>
      <w:marTop w:val="0"/>
      <w:marBottom w:val="0"/>
      <w:divBdr>
        <w:top w:val="none" w:sz="0" w:space="0" w:color="auto"/>
        <w:left w:val="none" w:sz="0" w:space="0" w:color="auto"/>
        <w:bottom w:val="none" w:sz="0" w:space="0" w:color="auto"/>
        <w:right w:val="none" w:sz="0" w:space="0" w:color="auto"/>
      </w:divBdr>
    </w:div>
    <w:div w:id="1706367487">
      <w:bodyDiv w:val="1"/>
      <w:marLeft w:val="0"/>
      <w:marRight w:val="0"/>
      <w:marTop w:val="0"/>
      <w:marBottom w:val="0"/>
      <w:divBdr>
        <w:top w:val="none" w:sz="0" w:space="0" w:color="auto"/>
        <w:left w:val="none" w:sz="0" w:space="0" w:color="auto"/>
        <w:bottom w:val="none" w:sz="0" w:space="0" w:color="auto"/>
        <w:right w:val="none" w:sz="0" w:space="0" w:color="auto"/>
      </w:divBdr>
    </w:div>
    <w:div w:id="1711152973">
      <w:bodyDiv w:val="1"/>
      <w:marLeft w:val="0"/>
      <w:marRight w:val="0"/>
      <w:marTop w:val="0"/>
      <w:marBottom w:val="0"/>
      <w:divBdr>
        <w:top w:val="none" w:sz="0" w:space="0" w:color="auto"/>
        <w:left w:val="none" w:sz="0" w:space="0" w:color="auto"/>
        <w:bottom w:val="none" w:sz="0" w:space="0" w:color="auto"/>
        <w:right w:val="none" w:sz="0" w:space="0" w:color="auto"/>
      </w:divBdr>
    </w:div>
    <w:div w:id="1727995899">
      <w:bodyDiv w:val="1"/>
      <w:marLeft w:val="0"/>
      <w:marRight w:val="0"/>
      <w:marTop w:val="0"/>
      <w:marBottom w:val="0"/>
      <w:divBdr>
        <w:top w:val="none" w:sz="0" w:space="0" w:color="auto"/>
        <w:left w:val="none" w:sz="0" w:space="0" w:color="auto"/>
        <w:bottom w:val="none" w:sz="0" w:space="0" w:color="auto"/>
        <w:right w:val="none" w:sz="0" w:space="0" w:color="auto"/>
      </w:divBdr>
    </w:div>
    <w:div w:id="1734542693">
      <w:bodyDiv w:val="1"/>
      <w:marLeft w:val="0"/>
      <w:marRight w:val="0"/>
      <w:marTop w:val="0"/>
      <w:marBottom w:val="0"/>
      <w:divBdr>
        <w:top w:val="none" w:sz="0" w:space="0" w:color="auto"/>
        <w:left w:val="none" w:sz="0" w:space="0" w:color="auto"/>
        <w:bottom w:val="none" w:sz="0" w:space="0" w:color="auto"/>
        <w:right w:val="none" w:sz="0" w:space="0" w:color="auto"/>
      </w:divBdr>
    </w:div>
    <w:div w:id="1749574783">
      <w:bodyDiv w:val="1"/>
      <w:marLeft w:val="0"/>
      <w:marRight w:val="0"/>
      <w:marTop w:val="0"/>
      <w:marBottom w:val="0"/>
      <w:divBdr>
        <w:top w:val="none" w:sz="0" w:space="0" w:color="auto"/>
        <w:left w:val="none" w:sz="0" w:space="0" w:color="auto"/>
        <w:bottom w:val="none" w:sz="0" w:space="0" w:color="auto"/>
        <w:right w:val="none" w:sz="0" w:space="0" w:color="auto"/>
      </w:divBdr>
    </w:div>
    <w:div w:id="1829665334">
      <w:bodyDiv w:val="1"/>
      <w:marLeft w:val="0"/>
      <w:marRight w:val="0"/>
      <w:marTop w:val="0"/>
      <w:marBottom w:val="0"/>
      <w:divBdr>
        <w:top w:val="none" w:sz="0" w:space="0" w:color="auto"/>
        <w:left w:val="none" w:sz="0" w:space="0" w:color="auto"/>
        <w:bottom w:val="none" w:sz="0" w:space="0" w:color="auto"/>
        <w:right w:val="none" w:sz="0" w:space="0" w:color="auto"/>
      </w:divBdr>
    </w:div>
    <w:div w:id="1851094971">
      <w:bodyDiv w:val="1"/>
      <w:marLeft w:val="0"/>
      <w:marRight w:val="0"/>
      <w:marTop w:val="0"/>
      <w:marBottom w:val="0"/>
      <w:divBdr>
        <w:top w:val="none" w:sz="0" w:space="0" w:color="auto"/>
        <w:left w:val="none" w:sz="0" w:space="0" w:color="auto"/>
        <w:bottom w:val="none" w:sz="0" w:space="0" w:color="auto"/>
        <w:right w:val="none" w:sz="0" w:space="0" w:color="auto"/>
      </w:divBdr>
    </w:div>
    <w:div w:id="1861970703">
      <w:bodyDiv w:val="1"/>
      <w:marLeft w:val="0"/>
      <w:marRight w:val="0"/>
      <w:marTop w:val="0"/>
      <w:marBottom w:val="0"/>
      <w:divBdr>
        <w:top w:val="none" w:sz="0" w:space="0" w:color="auto"/>
        <w:left w:val="none" w:sz="0" w:space="0" w:color="auto"/>
        <w:bottom w:val="none" w:sz="0" w:space="0" w:color="auto"/>
        <w:right w:val="none" w:sz="0" w:space="0" w:color="auto"/>
      </w:divBdr>
    </w:div>
    <w:div w:id="1868181838">
      <w:bodyDiv w:val="1"/>
      <w:marLeft w:val="0"/>
      <w:marRight w:val="0"/>
      <w:marTop w:val="0"/>
      <w:marBottom w:val="0"/>
      <w:divBdr>
        <w:top w:val="none" w:sz="0" w:space="0" w:color="auto"/>
        <w:left w:val="none" w:sz="0" w:space="0" w:color="auto"/>
        <w:bottom w:val="none" w:sz="0" w:space="0" w:color="auto"/>
        <w:right w:val="none" w:sz="0" w:space="0" w:color="auto"/>
      </w:divBdr>
    </w:div>
    <w:div w:id="1894348328">
      <w:bodyDiv w:val="1"/>
      <w:marLeft w:val="0"/>
      <w:marRight w:val="0"/>
      <w:marTop w:val="0"/>
      <w:marBottom w:val="0"/>
      <w:divBdr>
        <w:top w:val="none" w:sz="0" w:space="0" w:color="auto"/>
        <w:left w:val="none" w:sz="0" w:space="0" w:color="auto"/>
        <w:bottom w:val="none" w:sz="0" w:space="0" w:color="auto"/>
        <w:right w:val="none" w:sz="0" w:space="0" w:color="auto"/>
      </w:divBdr>
    </w:div>
    <w:div w:id="1915623959">
      <w:bodyDiv w:val="1"/>
      <w:marLeft w:val="0"/>
      <w:marRight w:val="0"/>
      <w:marTop w:val="0"/>
      <w:marBottom w:val="0"/>
      <w:divBdr>
        <w:top w:val="none" w:sz="0" w:space="0" w:color="auto"/>
        <w:left w:val="none" w:sz="0" w:space="0" w:color="auto"/>
        <w:bottom w:val="none" w:sz="0" w:space="0" w:color="auto"/>
        <w:right w:val="none" w:sz="0" w:space="0" w:color="auto"/>
      </w:divBdr>
    </w:div>
    <w:div w:id="1917323417">
      <w:bodyDiv w:val="1"/>
      <w:marLeft w:val="0"/>
      <w:marRight w:val="0"/>
      <w:marTop w:val="0"/>
      <w:marBottom w:val="0"/>
      <w:divBdr>
        <w:top w:val="none" w:sz="0" w:space="0" w:color="auto"/>
        <w:left w:val="none" w:sz="0" w:space="0" w:color="auto"/>
        <w:bottom w:val="none" w:sz="0" w:space="0" w:color="auto"/>
        <w:right w:val="none" w:sz="0" w:space="0" w:color="auto"/>
      </w:divBdr>
    </w:div>
    <w:div w:id="1923755854">
      <w:bodyDiv w:val="1"/>
      <w:marLeft w:val="0"/>
      <w:marRight w:val="0"/>
      <w:marTop w:val="0"/>
      <w:marBottom w:val="0"/>
      <w:divBdr>
        <w:top w:val="none" w:sz="0" w:space="0" w:color="auto"/>
        <w:left w:val="none" w:sz="0" w:space="0" w:color="auto"/>
        <w:bottom w:val="none" w:sz="0" w:space="0" w:color="auto"/>
        <w:right w:val="none" w:sz="0" w:space="0" w:color="auto"/>
      </w:divBdr>
    </w:div>
    <w:div w:id="1932469540">
      <w:bodyDiv w:val="1"/>
      <w:marLeft w:val="0"/>
      <w:marRight w:val="0"/>
      <w:marTop w:val="0"/>
      <w:marBottom w:val="0"/>
      <w:divBdr>
        <w:top w:val="none" w:sz="0" w:space="0" w:color="auto"/>
        <w:left w:val="none" w:sz="0" w:space="0" w:color="auto"/>
        <w:bottom w:val="none" w:sz="0" w:space="0" w:color="auto"/>
        <w:right w:val="none" w:sz="0" w:space="0" w:color="auto"/>
      </w:divBdr>
    </w:div>
    <w:div w:id="1932855995">
      <w:bodyDiv w:val="1"/>
      <w:marLeft w:val="0"/>
      <w:marRight w:val="0"/>
      <w:marTop w:val="0"/>
      <w:marBottom w:val="0"/>
      <w:divBdr>
        <w:top w:val="none" w:sz="0" w:space="0" w:color="auto"/>
        <w:left w:val="none" w:sz="0" w:space="0" w:color="auto"/>
        <w:bottom w:val="none" w:sz="0" w:space="0" w:color="auto"/>
        <w:right w:val="none" w:sz="0" w:space="0" w:color="auto"/>
      </w:divBdr>
    </w:div>
    <w:div w:id="1940982703">
      <w:bodyDiv w:val="1"/>
      <w:marLeft w:val="0"/>
      <w:marRight w:val="0"/>
      <w:marTop w:val="0"/>
      <w:marBottom w:val="0"/>
      <w:divBdr>
        <w:top w:val="none" w:sz="0" w:space="0" w:color="auto"/>
        <w:left w:val="none" w:sz="0" w:space="0" w:color="auto"/>
        <w:bottom w:val="none" w:sz="0" w:space="0" w:color="auto"/>
        <w:right w:val="none" w:sz="0" w:space="0" w:color="auto"/>
      </w:divBdr>
    </w:div>
    <w:div w:id="1949504592">
      <w:bodyDiv w:val="1"/>
      <w:marLeft w:val="0"/>
      <w:marRight w:val="0"/>
      <w:marTop w:val="0"/>
      <w:marBottom w:val="0"/>
      <w:divBdr>
        <w:top w:val="none" w:sz="0" w:space="0" w:color="auto"/>
        <w:left w:val="none" w:sz="0" w:space="0" w:color="auto"/>
        <w:bottom w:val="none" w:sz="0" w:space="0" w:color="auto"/>
        <w:right w:val="none" w:sz="0" w:space="0" w:color="auto"/>
      </w:divBdr>
    </w:div>
    <w:div w:id="1977249068">
      <w:bodyDiv w:val="1"/>
      <w:marLeft w:val="0"/>
      <w:marRight w:val="0"/>
      <w:marTop w:val="0"/>
      <w:marBottom w:val="0"/>
      <w:divBdr>
        <w:top w:val="none" w:sz="0" w:space="0" w:color="auto"/>
        <w:left w:val="none" w:sz="0" w:space="0" w:color="auto"/>
        <w:bottom w:val="none" w:sz="0" w:space="0" w:color="auto"/>
        <w:right w:val="none" w:sz="0" w:space="0" w:color="auto"/>
      </w:divBdr>
    </w:div>
    <w:div w:id="1987512363">
      <w:bodyDiv w:val="1"/>
      <w:marLeft w:val="0"/>
      <w:marRight w:val="0"/>
      <w:marTop w:val="0"/>
      <w:marBottom w:val="0"/>
      <w:divBdr>
        <w:top w:val="none" w:sz="0" w:space="0" w:color="auto"/>
        <w:left w:val="none" w:sz="0" w:space="0" w:color="auto"/>
        <w:bottom w:val="none" w:sz="0" w:space="0" w:color="auto"/>
        <w:right w:val="none" w:sz="0" w:space="0" w:color="auto"/>
      </w:divBdr>
    </w:div>
    <w:div w:id="1999267231">
      <w:bodyDiv w:val="1"/>
      <w:marLeft w:val="0"/>
      <w:marRight w:val="0"/>
      <w:marTop w:val="0"/>
      <w:marBottom w:val="0"/>
      <w:divBdr>
        <w:top w:val="none" w:sz="0" w:space="0" w:color="auto"/>
        <w:left w:val="none" w:sz="0" w:space="0" w:color="auto"/>
        <w:bottom w:val="none" w:sz="0" w:space="0" w:color="auto"/>
        <w:right w:val="none" w:sz="0" w:space="0" w:color="auto"/>
      </w:divBdr>
    </w:div>
    <w:div w:id="2001888447">
      <w:bodyDiv w:val="1"/>
      <w:marLeft w:val="0"/>
      <w:marRight w:val="0"/>
      <w:marTop w:val="0"/>
      <w:marBottom w:val="0"/>
      <w:divBdr>
        <w:top w:val="none" w:sz="0" w:space="0" w:color="auto"/>
        <w:left w:val="none" w:sz="0" w:space="0" w:color="auto"/>
        <w:bottom w:val="none" w:sz="0" w:space="0" w:color="auto"/>
        <w:right w:val="none" w:sz="0" w:space="0" w:color="auto"/>
      </w:divBdr>
    </w:div>
    <w:div w:id="2006585780">
      <w:bodyDiv w:val="1"/>
      <w:marLeft w:val="0"/>
      <w:marRight w:val="0"/>
      <w:marTop w:val="0"/>
      <w:marBottom w:val="0"/>
      <w:divBdr>
        <w:top w:val="none" w:sz="0" w:space="0" w:color="auto"/>
        <w:left w:val="none" w:sz="0" w:space="0" w:color="auto"/>
        <w:bottom w:val="none" w:sz="0" w:space="0" w:color="auto"/>
        <w:right w:val="none" w:sz="0" w:space="0" w:color="auto"/>
      </w:divBdr>
    </w:div>
    <w:div w:id="2008052402">
      <w:bodyDiv w:val="1"/>
      <w:marLeft w:val="0"/>
      <w:marRight w:val="0"/>
      <w:marTop w:val="0"/>
      <w:marBottom w:val="0"/>
      <w:divBdr>
        <w:top w:val="none" w:sz="0" w:space="0" w:color="auto"/>
        <w:left w:val="none" w:sz="0" w:space="0" w:color="auto"/>
        <w:bottom w:val="none" w:sz="0" w:space="0" w:color="auto"/>
        <w:right w:val="none" w:sz="0" w:space="0" w:color="auto"/>
      </w:divBdr>
    </w:div>
    <w:div w:id="2032216987">
      <w:bodyDiv w:val="1"/>
      <w:marLeft w:val="0"/>
      <w:marRight w:val="0"/>
      <w:marTop w:val="0"/>
      <w:marBottom w:val="0"/>
      <w:divBdr>
        <w:top w:val="none" w:sz="0" w:space="0" w:color="auto"/>
        <w:left w:val="none" w:sz="0" w:space="0" w:color="auto"/>
        <w:bottom w:val="none" w:sz="0" w:space="0" w:color="auto"/>
        <w:right w:val="none" w:sz="0" w:space="0" w:color="auto"/>
      </w:divBdr>
    </w:div>
    <w:div w:id="2067799962">
      <w:bodyDiv w:val="1"/>
      <w:marLeft w:val="0"/>
      <w:marRight w:val="0"/>
      <w:marTop w:val="0"/>
      <w:marBottom w:val="0"/>
      <w:divBdr>
        <w:top w:val="none" w:sz="0" w:space="0" w:color="auto"/>
        <w:left w:val="none" w:sz="0" w:space="0" w:color="auto"/>
        <w:bottom w:val="none" w:sz="0" w:space="0" w:color="auto"/>
        <w:right w:val="none" w:sz="0" w:space="0" w:color="auto"/>
      </w:divBdr>
    </w:div>
    <w:div w:id="2081438479">
      <w:bodyDiv w:val="1"/>
      <w:marLeft w:val="0"/>
      <w:marRight w:val="0"/>
      <w:marTop w:val="0"/>
      <w:marBottom w:val="0"/>
      <w:divBdr>
        <w:top w:val="none" w:sz="0" w:space="0" w:color="auto"/>
        <w:left w:val="none" w:sz="0" w:space="0" w:color="auto"/>
        <w:bottom w:val="none" w:sz="0" w:space="0" w:color="auto"/>
        <w:right w:val="none" w:sz="0" w:space="0" w:color="auto"/>
      </w:divBdr>
    </w:div>
    <w:div w:id="2090150238">
      <w:bodyDiv w:val="1"/>
      <w:marLeft w:val="0"/>
      <w:marRight w:val="0"/>
      <w:marTop w:val="0"/>
      <w:marBottom w:val="0"/>
      <w:divBdr>
        <w:top w:val="none" w:sz="0" w:space="0" w:color="auto"/>
        <w:left w:val="none" w:sz="0" w:space="0" w:color="auto"/>
        <w:bottom w:val="none" w:sz="0" w:space="0" w:color="auto"/>
        <w:right w:val="none" w:sz="0" w:space="0" w:color="auto"/>
      </w:divBdr>
    </w:div>
    <w:div w:id="2102411403">
      <w:bodyDiv w:val="1"/>
      <w:marLeft w:val="0"/>
      <w:marRight w:val="0"/>
      <w:marTop w:val="0"/>
      <w:marBottom w:val="0"/>
      <w:divBdr>
        <w:top w:val="none" w:sz="0" w:space="0" w:color="auto"/>
        <w:left w:val="none" w:sz="0" w:space="0" w:color="auto"/>
        <w:bottom w:val="none" w:sz="0" w:space="0" w:color="auto"/>
        <w:right w:val="none" w:sz="0" w:space="0" w:color="auto"/>
      </w:divBdr>
    </w:div>
    <w:div w:id="212383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hyperlink" Target="https://moodle.uwtsd.ac.uk/course/view.php?id=7475" TargetMode="Externa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92DBA-BC16-45D1-82C8-98CEE1301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17</Pages>
  <Words>2634</Words>
  <Characters>15019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Naveen Dandla</dc:creator>
  <cp:keywords/>
  <dc:description/>
  <cp:lastModifiedBy>Naveen Dandla</cp:lastModifiedBy>
  <cp:revision>76</cp:revision>
  <dcterms:created xsi:type="dcterms:W3CDTF">2024-12-01T20:23:00Z</dcterms:created>
  <dcterms:modified xsi:type="dcterms:W3CDTF">2024-12-03T13:20:00Z</dcterms:modified>
</cp:coreProperties>
</file>