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759AC" w:rsidRDefault="008759AC">
      <w:r>
        <w:object w:dxaOrig="5500" w:dyaOrig="2750">
          <v:rect id="rectole0000000000" o:spid="_x0000_i1025" style="width:274.8pt;height:137.25pt" o:ole="" o:preferrelative="t" stroked="f">
            <v:imagedata r:id="rId5" o:title=""/>
          </v:rect>
          <o:OLEObject Type="Embed" ProgID="StaticMetafile" ShapeID="rectole0000000000" DrawAspect="Content" ObjectID="_1753337318" r:id="rId6"/>
        </w:object>
      </w:r>
    </w:p>
    <w:p w:rsidR="008759AC" w:rsidRPr="00DA1187" w:rsidRDefault="008759AC" w:rsidP="00DA1187">
      <w:pPr>
        <w:spacing w:after="120" w:line="240" w:lineRule="auto"/>
        <w:rPr>
          <w:sz w:val="18"/>
          <w:szCs w:val="18"/>
        </w:rPr>
      </w:pPr>
    </w:p>
    <w:p w:rsidR="008759AC" w:rsidRPr="00DA1187" w:rsidRDefault="008759AC" w:rsidP="00DA1187">
      <w:pPr>
        <w:spacing w:after="120" w:line="240" w:lineRule="auto"/>
        <w:rPr>
          <w:b/>
          <w:i/>
          <w:sz w:val="18"/>
          <w:szCs w:val="18"/>
          <w:u w:val="single"/>
        </w:rPr>
      </w:pPr>
      <w:proofErr w:type="spellStart"/>
      <w:r w:rsidRPr="00DA1187">
        <w:rPr>
          <w:b/>
          <w:i/>
          <w:sz w:val="18"/>
          <w:szCs w:val="18"/>
          <w:u w:val="single"/>
        </w:rPr>
        <w:t>Name</w:t>
      </w:r>
      <w:proofErr w:type="gramStart"/>
      <w:r w:rsidRPr="00DA1187">
        <w:rPr>
          <w:b/>
          <w:i/>
          <w:sz w:val="18"/>
          <w:szCs w:val="18"/>
          <w:u w:val="single"/>
        </w:rPr>
        <w:t>:AnaMaria</w:t>
      </w:r>
      <w:proofErr w:type="spellEnd"/>
      <w:proofErr w:type="gramEnd"/>
      <w:r w:rsidRPr="00DA1187">
        <w:rPr>
          <w:b/>
          <w:i/>
          <w:sz w:val="18"/>
          <w:szCs w:val="18"/>
          <w:u w:val="single"/>
        </w:rPr>
        <w:t xml:space="preserve">-Doris </w:t>
      </w:r>
      <w:proofErr w:type="spellStart"/>
      <w:r w:rsidRPr="00DA1187">
        <w:rPr>
          <w:b/>
          <w:i/>
          <w:sz w:val="18"/>
          <w:szCs w:val="18"/>
          <w:u w:val="single"/>
        </w:rPr>
        <w:t>Andrita</w:t>
      </w:r>
      <w:proofErr w:type="spellEnd"/>
    </w:p>
    <w:p w:rsidR="008759AC" w:rsidRPr="00DA1187" w:rsidRDefault="008759AC" w:rsidP="00DA1187">
      <w:pPr>
        <w:spacing w:after="120" w:line="240" w:lineRule="auto"/>
        <w:rPr>
          <w:b/>
          <w:i/>
          <w:sz w:val="18"/>
          <w:szCs w:val="18"/>
          <w:u w:val="single"/>
        </w:rPr>
      </w:pPr>
      <w:r w:rsidRPr="00DA1187">
        <w:rPr>
          <w:b/>
          <w:i/>
          <w:sz w:val="18"/>
          <w:szCs w:val="18"/>
          <w:u w:val="single"/>
        </w:rPr>
        <w:t>Student ID</w:t>
      </w:r>
      <w:proofErr w:type="gramStart"/>
      <w:r w:rsidRPr="00DA1187">
        <w:rPr>
          <w:b/>
          <w:i/>
          <w:sz w:val="18"/>
          <w:szCs w:val="18"/>
          <w:u w:val="single"/>
        </w:rPr>
        <w:t>:</w:t>
      </w:r>
      <w:r w:rsidR="00DA1187" w:rsidRPr="00DA1187">
        <w:rPr>
          <w:b/>
          <w:i/>
          <w:sz w:val="18"/>
          <w:szCs w:val="18"/>
          <w:u w:val="single"/>
        </w:rPr>
        <w:t>2241033</w:t>
      </w:r>
      <w:proofErr w:type="gramEnd"/>
    </w:p>
    <w:p w:rsidR="00DA1187" w:rsidRPr="00DA1187" w:rsidRDefault="00DA1187" w:rsidP="00DA1187">
      <w:pPr>
        <w:spacing w:after="120" w:line="240" w:lineRule="auto"/>
        <w:rPr>
          <w:rFonts w:ascii="Times New Roman" w:eastAsia="Times New Roman" w:hAnsi="Times New Roman" w:cs="Times New Roman"/>
          <w:b/>
          <w:i/>
          <w:sz w:val="18"/>
          <w:szCs w:val="18"/>
          <w:u w:val="single"/>
        </w:rPr>
      </w:pPr>
      <w:r w:rsidRPr="00DA1187">
        <w:rPr>
          <w:rFonts w:ascii="Times New Roman" w:eastAsia="Times New Roman" w:hAnsi="Times New Roman" w:cs="Times New Roman"/>
          <w:b/>
          <w:i/>
          <w:sz w:val="18"/>
          <w:szCs w:val="18"/>
          <w:u w:val="single"/>
        </w:rPr>
        <w:t>Module Code: LCBB4006</w:t>
      </w:r>
    </w:p>
    <w:p w:rsidR="00DA1187" w:rsidRPr="00DA1187" w:rsidRDefault="00DA1187" w:rsidP="00DA1187">
      <w:pPr>
        <w:spacing w:after="120" w:line="240" w:lineRule="auto"/>
        <w:rPr>
          <w:rFonts w:ascii="Times New Roman" w:eastAsia="Times New Roman" w:hAnsi="Times New Roman" w:cs="Times New Roman"/>
          <w:b/>
          <w:i/>
          <w:sz w:val="18"/>
          <w:szCs w:val="18"/>
          <w:u w:val="single"/>
        </w:rPr>
      </w:pPr>
      <w:r w:rsidRPr="00DA1187">
        <w:rPr>
          <w:rFonts w:ascii="Times New Roman" w:eastAsia="Times New Roman" w:hAnsi="Times New Roman" w:cs="Times New Roman"/>
          <w:b/>
          <w:i/>
          <w:sz w:val="18"/>
          <w:szCs w:val="18"/>
          <w:u w:val="single"/>
        </w:rPr>
        <w:t>Module: Academic Skills</w:t>
      </w:r>
    </w:p>
    <w:p w:rsidR="00DA1187" w:rsidRPr="00DA1187" w:rsidRDefault="00DA1187" w:rsidP="00DA1187">
      <w:pPr>
        <w:spacing w:after="120" w:line="240" w:lineRule="auto"/>
        <w:rPr>
          <w:rFonts w:ascii="Times New Roman" w:eastAsia="Times New Roman" w:hAnsi="Times New Roman" w:cs="Times New Roman"/>
          <w:b/>
          <w:i/>
          <w:sz w:val="18"/>
          <w:szCs w:val="18"/>
          <w:u w:val="single"/>
        </w:rPr>
      </w:pPr>
      <w:r w:rsidRPr="00DA1187">
        <w:rPr>
          <w:rFonts w:ascii="Times New Roman" w:eastAsia="Times New Roman" w:hAnsi="Times New Roman" w:cs="Times New Roman"/>
          <w:b/>
          <w:i/>
          <w:sz w:val="18"/>
          <w:szCs w:val="18"/>
          <w:u w:val="single"/>
        </w:rPr>
        <w:t xml:space="preserve">Lecturer: Dr </w:t>
      </w:r>
      <w:proofErr w:type="spellStart"/>
      <w:r w:rsidRPr="00DA1187">
        <w:rPr>
          <w:rFonts w:ascii="Times New Roman" w:eastAsia="Times New Roman" w:hAnsi="Times New Roman" w:cs="Times New Roman"/>
          <w:b/>
          <w:i/>
          <w:sz w:val="18"/>
          <w:szCs w:val="18"/>
          <w:u w:val="single"/>
        </w:rPr>
        <w:t>Lizeta</w:t>
      </w:r>
      <w:proofErr w:type="spellEnd"/>
      <w:r w:rsidRPr="00DA1187">
        <w:rPr>
          <w:rFonts w:ascii="Times New Roman" w:eastAsia="Times New Roman" w:hAnsi="Times New Roman" w:cs="Times New Roman"/>
          <w:b/>
          <w:i/>
          <w:sz w:val="18"/>
          <w:szCs w:val="18"/>
          <w:u w:val="single"/>
        </w:rPr>
        <w:t xml:space="preserve"> </w:t>
      </w:r>
      <w:proofErr w:type="spellStart"/>
      <w:r w:rsidRPr="00DA1187">
        <w:rPr>
          <w:rFonts w:ascii="Times New Roman" w:eastAsia="Times New Roman" w:hAnsi="Times New Roman" w:cs="Times New Roman"/>
          <w:b/>
          <w:i/>
          <w:sz w:val="18"/>
          <w:szCs w:val="18"/>
          <w:u w:val="single"/>
        </w:rPr>
        <w:t>Demetriou</w:t>
      </w:r>
      <w:proofErr w:type="spellEnd"/>
    </w:p>
    <w:p w:rsidR="00DA1187" w:rsidRDefault="00DA1187"/>
    <w:p w:rsidR="00DA1187" w:rsidRDefault="00DA1187"/>
    <w:p w:rsidR="00DA1187" w:rsidRDefault="00DA1187"/>
    <w:p w:rsidR="00DA1187" w:rsidRDefault="00DA1187"/>
    <w:p w:rsidR="00DA1187" w:rsidRDefault="00DA1187" w:rsidP="00DA1187">
      <w:pPr>
        <w:ind w:left="1440" w:firstLine="720"/>
        <w:rPr>
          <w:b/>
          <w:i/>
          <w:u w:val="single"/>
        </w:rPr>
      </w:pPr>
      <w:r w:rsidRPr="00DA1187">
        <w:rPr>
          <w:b/>
          <w:i/>
          <w:u w:val="single"/>
        </w:rPr>
        <w:t>Table of content:</w:t>
      </w:r>
    </w:p>
    <w:p w:rsidR="00DA1187" w:rsidRDefault="00DA1187" w:rsidP="00DA1187">
      <w:pPr>
        <w:rPr>
          <w:i/>
        </w:rPr>
      </w:pPr>
      <w:proofErr w:type="gramStart"/>
      <w:r>
        <w:rPr>
          <w:i/>
        </w:rPr>
        <w:t>1.Introduction</w:t>
      </w:r>
      <w:proofErr w:type="gramEnd"/>
      <w:r>
        <w:rPr>
          <w:i/>
        </w:rPr>
        <w:t>………………………………</w:t>
      </w:r>
    </w:p>
    <w:p w:rsidR="00DA1187" w:rsidRDefault="00DA1187" w:rsidP="00DA1187">
      <w:pPr>
        <w:rPr>
          <w:i/>
        </w:rPr>
      </w:pPr>
      <w:proofErr w:type="gramStart"/>
      <w:r>
        <w:rPr>
          <w:i/>
        </w:rPr>
        <w:t>2.Main</w:t>
      </w:r>
      <w:proofErr w:type="gramEnd"/>
      <w:r>
        <w:rPr>
          <w:i/>
        </w:rPr>
        <w:t xml:space="preserve"> body………………………………..</w:t>
      </w:r>
    </w:p>
    <w:p w:rsidR="00DA1187" w:rsidRDefault="00DA1187" w:rsidP="00DA1187">
      <w:pPr>
        <w:rPr>
          <w:i/>
        </w:rPr>
      </w:pPr>
      <w:proofErr w:type="gramStart"/>
      <w:r>
        <w:rPr>
          <w:i/>
        </w:rPr>
        <w:t>3.Conclusion</w:t>
      </w:r>
      <w:proofErr w:type="gramEnd"/>
      <w:r>
        <w:rPr>
          <w:i/>
        </w:rPr>
        <w:t>……………………………….</w:t>
      </w:r>
    </w:p>
    <w:p w:rsidR="00DA1187" w:rsidRPr="00DA1187" w:rsidRDefault="00DA1187" w:rsidP="00DA1187">
      <w:pPr>
        <w:rPr>
          <w:i/>
        </w:rPr>
      </w:pPr>
      <w:proofErr w:type="gramStart"/>
      <w:r>
        <w:rPr>
          <w:i/>
        </w:rPr>
        <w:t>4.Reference</w:t>
      </w:r>
      <w:proofErr w:type="gramEnd"/>
      <w:r>
        <w:rPr>
          <w:i/>
        </w:rPr>
        <w:t xml:space="preserve"> List…………………………</w:t>
      </w:r>
    </w:p>
    <w:p w:rsidR="00DA1187" w:rsidRPr="00DA1187" w:rsidRDefault="00DA1187" w:rsidP="00DA1187">
      <w:pPr>
        <w:ind w:left="1440" w:firstLine="720"/>
        <w:rPr>
          <w:b/>
          <w:i/>
          <w:u w:val="single"/>
        </w:rPr>
      </w:pPr>
    </w:p>
    <w:p w:rsidR="008759AC" w:rsidRDefault="008759AC"/>
    <w:p w:rsidR="008759AC" w:rsidRDefault="008759AC"/>
    <w:p w:rsidR="00DA1187" w:rsidRDefault="00DA1187"/>
    <w:p w:rsidR="00DA1187" w:rsidRDefault="00DA1187"/>
    <w:p w:rsidR="00DA1187" w:rsidRDefault="00DA1187"/>
    <w:p w:rsidR="00DA1187" w:rsidRDefault="00DA1187"/>
    <w:p w:rsidR="00DA1187" w:rsidRPr="00DA1187" w:rsidRDefault="00DA1187">
      <w:pPr>
        <w:rPr>
          <w:rFonts w:ascii="Arial" w:hAnsi="Arial" w:cs="Arial"/>
          <w:sz w:val="32"/>
          <w:szCs w:val="32"/>
        </w:rPr>
      </w:pPr>
      <w:r w:rsidRPr="00DA1187">
        <w:rPr>
          <w:rFonts w:ascii="Arial" w:hAnsi="Arial" w:cs="Arial"/>
          <w:sz w:val="32"/>
          <w:szCs w:val="32"/>
        </w:rPr>
        <w:lastRenderedPageBreak/>
        <w:t>Introduction</w:t>
      </w:r>
    </w:p>
    <w:p w:rsidR="00D525BB" w:rsidRPr="00DA1187" w:rsidRDefault="00AC7043">
      <w:pPr>
        <w:rPr>
          <w:rFonts w:ascii="Arial" w:hAnsi="Arial" w:cs="Arial"/>
        </w:rPr>
      </w:pPr>
      <w:r w:rsidRPr="00DA1187">
        <w:rPr>
          <w:rFonts w:ascii="Arial" w:hAnsi="Arial" w:cs="Arial"/>
        </w:rPr>
        <w:t xml:space="preserve">In Higher </w:t>
      </w:r>
      <w:proofErr w:type="spellStart"/>
      <w:r w:rsidRPr="00DA1187">
        <w:rPr>
          <w:rFonts w:ascii="Arial" w:hAnsi="Arial" w:cs="Arial"/>
        </w:rPr>
        <w:t>Education,multipule</w:t>
      </w:r>
      <w:proofErr w:type="spellEnd"/>
      <w:r w:rsidRPr="00DA1187">
        <w:rPr>
          <w:rFonts w:ascii="Arial" w:hAnsi="Arial" w:cs="Arial"/>
        </w:rPr>
        <w:t xml:space="preserve"> students who were not sufficiently prepared get lost in the different </w:t>
      </w:r>
      <w:proofErr w:type="spellStart"/>
      <w:r w:rsidRPr="00DA1187">
        <w:rPr>
          <w:rFonts w:ascii="Arial" w:hAnsi="Arial" w:cs="Arial"/>
        </w:rPr>
        <w:t>athomsphere.For</w:t>
      </w:r>
      <w:proofErr w:type="spellEnd"/>
      <w:r w:rsidRPr="00DA1187">
        <w:rPr>
          <w:rFonts w:ascii="Arial" w:hAnsi="Arial" w:cs="Arial"/>
        </w:rPr>
        <w:t xml:space="preserve"> some </w:t>
      </w:r>
      <w:proofErr w:type="spellStart"/>
      <w:r w:rsidRPr="00DA1187">
        <w:rPr>
          <w:rFonts w:ascii="Arial" w:hAnsi="Arial" w:cs="Arial"/>
        </w:rPr>
        <w:t>people,this</w:t>
      </w:r>
      <w:proofErr w:type="spellEnd"/>
      <w:r w:rsidRPr="00DA1187">
        <w:rPr>
          <w:rFonts w:ascii="Arial" w:hAnsi="Arial" w:cs="Arial"/>
        </w:rPr>
        <w:t xml:space="preserve"> is because they take a distinct approach to their work </w:t>
      </w:r>
      <w:r w:rsidR="003E35EB" w:rsidRPr="00DA1187">
        <w:rPr>
          <w:rFonts w:ascii="Arial" w:hAnsi="Arial" w:cs="Arial"/>
        </w:rPr>
        <w:t xml:space="preserve">but </w:t>
      </w:r>
      <w:r w:rsidRPr="00DA1187">
        <w:rPr>
          <w:rFonts w:ascii="Arial" w:hAnsi="Arial" w:cs="Arial"/>
        </w:rPr>
        <w:t xml:space="preserve">for others the approach taken in Higher Education is suitable for </w:t>
      </w:r>
      <w:proofErr w:type="spellStart"/>
      <w:r w:rsidRPr="00DA1187">
        <w:rPr>
          <w:rFonts w:ascii="Arial" w:hAnsi="Arial" w:cs="Arial"/>
        </w:rPr>
        <w:t>them.This</w:t>
      </w:r>
      <w:proofErr w:type="spellEnd"/>
      <w:r w:rsidRPr="00DA1187">
        <w:rPr>
          <w:rFonts w:ascii="Arial" w:hAnsi="Arial" w:cs="Arial"/>
        </w:rPr>
        <w:t xml:space="preserve"> report was planned to discuss beliefs and</w:t>
      </w:r>
      <w:r w:rsidR="003E35EB" w:rsidRPr="00DA1187">
        <w:rPr>
          <w:rFonts w:ascii="Arial" w:hAnsi="Arial" w:cs="Arial"/>
        </w:rPr>
        <w:t xml:space="preserve"> will</w:t>
      </w:r>
      <w:r w:rsidRPr="00DA1187">
        <w:rPr>
          <w:rFonts w:ascii="Arial" w:hAnsi="Arial" w:cs="Arial"/>
        </w:rPr>
        <w:t xml:space="preserve"> offer practical steps for administrating your current </w:t>
      </w:r>
      <w:proofErr w:type="spellStart"/>
      <w:r w:rsidRPr="00DA1187">
        <w:rPr>
          <w:rFonts w:ascii="Arial" w:hAnsi="Arial" w:cs="Arial"/>
        </w:rPr>
        <w:t>studies.Saving</w:t>
      </w:r>
      <w:proofErr w:type="spellEnd"/>
      <w:r w:rsidRPr="00DA1187">
        <w:rPr>
          <w:rFonts w:ascii="Arial" w:hAnsi="Arial" w:cs="Arial"/>
        </w:rPr>
        <w:t xml:space="preserve"> </w:t>
      </w:r>
      <w:proofErr w:type="spellStart"/>
      <w:r w:rsidRPr="00DA1187">
        <w:rPr>
          <w:rFonts w:ascii="Arial" w:hAnsi="Arial" w:cs="Arial"/>
        </w:rPr>
        <w:t>time,calibrate</w:t>
      </w:r>
      <w:proofErr w:type="spellEnd"/>
      <w:r w:rsidRPr="00DA1187">
        <w:rPr>
          <w:rFonts w:ascii="Arial" w:hAnsi="Arial" w:cs="Arial"/>
        </w:rPr>
        <w:t xml:space="preserve"> your methods of </w:t>
      </w:r>
      <w:proofErr w:type="spellStart"/>
      <w:r w:rsidRPr="00DA1187">
        <w:rPr>
          <w:rFonts w:ascii="Arial" w:hAnsi="Arial" w:cs="Arial"/>
        </w:rPr>
        <w:t>studying,modify</w:t>
      </w:r>
      <w:proofErr w:type="spellEnd"/>
      <w:r w:rsidRPr="00DA1187">
        <w:rPr>
          <w:rFonts w:ascii="Arial" w:hAnsi="Arial" w:cs="Arial"/>
        </w:rPr>
        <w:t xml:space="preserve"> their way to meet the</w:t>
      </w:r>
      <w:r w:rsidR="003E35EB" w:rsidRPr="00DA1187">
        <w:rPr>
          <w:rFonts w:ascii="Arial" w:hAnsi="Arial" w:cs="Arial"/>
        </w:rPr>
        <w:t xml:space="preserve"> </w:t>
      </w:r>
      <w:r w:rsidRPr="00DA1187">
        <w:rPr>
          <w:rFonts w:ascii="Arial" w:hAnsi="Arial" w:cs="Arial"/>
        </w:rPr>
        <w:t>requirements of Higher Education</w:t>
      </w:r>
      <w:r w:rsidR="00123045" w:rsidRPr="00DA1187">
        <w:rPr>
          <w:rFonts w:ascii="Arial" w:hAnsi="Arial" w:cs="Arial"/>
        </w:rPr>
        <w:t xml:space="preserve"> should be ways for great </w:t>
      </w:r>
      <w:proofErr w:type="spellStart"/>
      <w:r w:rsidR="00123045" w:rsidRPr="00DA1187">
        <w:rPr>
          <w:rFonts w:ascii="Arial" w:hAnsi="Arial" w:cs="Arial"/>
        </w:rPr>
        <w:t>students.For</w:t>
      </w:r>
      <w:proofErr w:type="spellEnd"/>
      <w:r w:rsidR="00123045" w:rsidRPr="00DA1187">
        <w:rPr>
          <w:rFonts w:ascii="Arial" w:hAnsi="Arial" w:cs="Arial"/>
        </w:rPr>
        <w:t xml:space="preserve"> a perfect academic performance should always been put in place the </w:t>
      </w:r>
      <w:proofErr w:type="spellStart"/>
      <w:r w:rsidR="00123045" w:rsidRPr="00DA1187">
        <w:rPr>
          <w:rFonts w:ascii="Arial" w:hAnsi="Arial" w:cs="Arial"/>
        </w:rPr>
        <w:t>appropiate</w:t>
      </w:r>
      <w:proofErr w:type="spellEnd"/>
      <w:r w:rsidR="00123045" w:rsidRPr="00DA1187">
        <w:rPr>
          <w:rFonts w:ascii="Arial" w:hAnsi="Arial" w:cs="Arial"/>
        </w:rPr>
        <w:t xml:space="preserve"> strategies and study skills.</w:t>
      </w:r>
    </w:p>
    <w:p w:rsidR="00D525BB" w:rsidRPr="00DA1187" w:rsidRDefault="00DA1187">
      <w:pPr>
        <w:rPr>
          <w:rFonts w:ascii="Arial" w:hAnsi="Arial" w:cs="Arial"/>
          <w:sz w:val="32"/>
          <w:szCs w:val="32"/>
        </w:rPr>
      </w:pPr>
      <w:r w:rsidRPr="00DA1187">
        <w:rPr>
          <w:rFonts w:ascii="Arial" w:hAnsi="Arial" w:cs="Arial"/>
          <w:sz w:val="32"/>
          <w:szCs w:val="32"/>
        </w:rPr>
        <w:t>Main body</w:t>
      </w:r>
    </w:p>
    <w:p w:rsidR="009F295B" w:rsidRPr="00DA1187" w:rsidRDefault="00D525BB">
      <w:pPr>
        <w:rPr>
          <w:rFonts w:ascii="Arial" w:hAnsi="Arial" w:cs="Arial"/>
        </w:rPr>
      </w:pPr>
      <w:r w:rsidRPr="00DA1187">
        <w:rPr>
          <w:rFonts w:ascii="Arial" w:hAnsi="Arial" w:cs="Arial"/>
        </w:rPr>
        <w:t>The Higher</w:t>
      </w:r>
      <w:r w:rsidR="003E0F7F" w:rsidRPr="00DA1187">
        <w:rPr>
          <w:rFonts w:ascii="Arial" w:hAnsi="Arial" w:cs="Arial"/>
        </w:rPr>
        <w:t xml:space="preserve"> Education study skills are collected only through </w:t>
      </w:r>
      <w:proofErr w:type="spellStart"/>
      <w:r w:rsidR="003E0F7F" w:rsidRPr="00DA1187">
        <w:rPr>
          <w:rFonts w:ascii="Arial" w:hAnsi="Arial" w:cs="Arial"/>
        </w:rPr>
        <w:t>studing</w:t>
      </w:r>
      <w:proofErr w:type="spellEnd"/>
      <w:r w:rsidR="003E0F7F" w:rsidRPr="00DA1187">
        <w:rPr>
          <w:rFonts w:ascii="Arial" w:hAnsi="Arial" w:cs="Arial"/>
        </w:rPr>
        <w:t xml:space="preserve"> at that </w:t>
      </w:r>
      <w:proofErr w:type="spellStart"/>
      <w:r w:rsidR="003E0F7F" w:rsidRPr="00DA1187">
        <w:rPr>
          <w:rFonts w:ascii="Arial" w:hAnsi="Arial" w:cs="Arial"/>
        </w:rPr>
        <w:t>level.This</w:t>
      </w:r>
      <w:proofErr w:type="spellEnd"/>
      <w:r w:rsidR="003E0F7F" w:rsidRPr="00DA1187">
        <w:rPr>
          <w:rFonts w:ascii="Arial" w:hAnsi="Arial" w:cs="Arial"/>
        </w:rPr>
        <w:t xml:space="preserve"> skills are growing and increased only through </w:t>
      </w:r>
      <w:proofErr w:type="spellStart"/>
      <w:r w:rsidR="003E0F7F" w:rsidRPr="00DA1187">
        <w:rPr>
          <w:rFonts w:ascii="Arial" w:hAnsi="Arial" w:cs="Arial"/>
        </w:rPr>
        <w:t>practice,trail</w:t>
      </w:r>
      <w:proofErr w:type="spellEnd"/>
      <w:r w:rsidR="003E0F7F" w:rsidRPr="00DA1187">
        <w:rPr>
          <w:rFonts w:ascii="Arial" w:hAnsi="Arial" w:cs="Arial"/>
        </w:rPr>
        <w:t xml:space="preserve"> and fail and feedback from other people as you are going through different phases of your </w:t>
      </w:r>
      <w:proofErr w:type="spellStart"/>
      <w:r w:rsidR="003E0F7F" w:rsidRPr="00DA1187">
        <w:rPr>
          <w:rFonts w:ascii="Arial" w:hAnsi="Arial" w:cs="Arial"/>
        </w:rPr>
        <w:t>course.Your</w:t>
      </w:r>
      <w:proofErr w:type="spellEnd"/>
      <w:r w:rsidR="003E0F7F" w:rsidRPr="00DA1187">
        <w:rPr>
          <w:rFonts w:ascii="Arial" w:hAnsi="Arial" w:cs="Arial"/>
        </w:rPr>
        <w:t xml:space="preserve"> thinking and your language skills will</w:t>
      </w:r>
      <w:r w:rsidR="00CF08BD" w:rsidRPr="00DA1187">
        <w:rPr>
          <w:rFonts w:ascii="Arial" w:hAnsi="Arial" w:cs="Arial"/>
        </w:rPr>
        <w:t xml:space="preserve"> simply advance only if you continue to </w:t>
      </w:r>
      <w:proofErr w:type="spellStart"/>
      <w:r w:rsidR="00CF08BD" w:rsidRPr="00DA1187">
        <w:rPr>
          <w:rFonts w:ascii="Arial" w:hAnsi="Arial" w:cs="Arial"/>
        </w:rPr>
        <w:t>study.A</w:t>
      </w:r>
      <w:proofErr w:type="spellEnd"/>
      <w:r w:rsidR="00CF08BD" w:rsidRPr="00DA1187">
        <w:rPr>
          <w:rFonts w:ascii="Arial" w:hAnsi="Arial" w:cs="Arial"/>
        </w:rPr>
        <w:t xml:space="preserve"> problem studying </w:t>
      </w:r>
      <w:r w:rsidR="009F295B" w:rsidRPr="00DA1187">
        <w:rPr>
          <w:rFonts w:ascii="Arial" w:hAnsi="Arial" w:cs="Arial"/>
        </w:rPr>
        <w:t xml:space="preserve"> arouse when you are </w:t>
      </w:r>
      <w:proofErr w:type="spellStart"/>
      <w:r w:rsidR="009F295B" w:rsidRPr="00DA1187">
        <w:rPr>
          <w:rFonts w:ascii="Arial" w:hAnsi="Arial" w:cs="Arial"/>
        </w:rPr>
        <w:t>stressed.Small</w:t>
      </w:r>
      <w:proofErr w:type="spellEnd"/>
      <w:r w:rsidR="009F295B" w:rsidRPr="00DA1187">
        <w:rPr>
          <w:rFonts w:ascii="Arial" w:hAnsi="Arial" w:cs="Arial"/>
        </w:rPr>
        <w:t xml:space="preserve"> children are capable to learn without even trying just by the </w:t>
      </w:r>
      <w:proofErr w:type="spellStart"/>
      <w:r w:rsidR="009F295B" w:rsidRPr="00DA1187">
        <w:rPr>
          <w:rFonts w:ascii="Arial" w:hAnsi="Arial" w:cs="Arial"/>
        </w:rPr>
        <w:t>simply</w:t>
      </w:r>
      <w:proofErr w:type="spellEnd"/>
      <w:r w:rsidR="009F295B" w:rsidRPr="00DA1187">
        <w:rPr>
          <w:rFonts w:ascii="Arial" w:hAnsi="Arial" w:cs="Arial"/>
        </w:rPr>
        <w:t xml:space="preserve"> fact that they are </w:t>
      </w:r>
      <w:proofErr w:type="spellStart"/>
      <w:r w:rsidR="009F295B" w:rsidRPr="00DA1187">
        <w:rPr>
          <w:rFonts w:ascii="Arial" w:hAnsi="Arial" w:cs="Arial"/>
        </w:rPr>
        <w:t>carefree,observing,trying</w:t>
      </w:r>
      <w:proofErr w:type="spellEnd"/>
      <w:r w:rsidR="009F295B" w:rsidRPr="00DA1187">
        <w:rPr>
          <w:rFonts w:ascii="Arial" w:hAnsi="Arial" w:cs="Arial"/>
        </w:rPr>
        <w:t xml:space="preserve"> new things and </w:t>
      </w:r>
      <w:proofErr w:type="spellStart"/>
      <w:r w:rsidR="009F295B" w:rsidRPr="00DA1187">
        <w:rPr>
          <w:rFonts w:ascii="Arial" w:hAnsi="Arial" w:cs="Arial"/>
        </w:rPr>
        <w:t>fail,being</w:t>
      </w:r>
      <w:proofErr w:type="spellEnd"/>
      <w:r w:rsidR="009F295B" w:rsidRPr="00DA1187">
        <w:rPr>
          <w:rFonts w:ascii="Arial" w:hAnsi="Arial" w:cs="Arial"/>
        </w:rPr>
        <w:t xml:space="preserve"> fully focused and involved i</w:t>
      </w:r>
      <w:r w:rsidR="0003100F" w:rsidRPr="00DA1187">
        <w:rPr>
          <w:rFonts w:ascii="Arial" w:hAnsi="Arial" w:cs="Arial"/>
        </w:rPr>
        <w:t xml:space="preserve">n what they are </w:t>
      </w:r>
      <w:proofErr w:type="spellStart"/>
      <w:r w:rsidR="0003100F" w:rsidRPr="00DA1187">
        <w:rPr>
          <w:rFonts w:ascii="Arial" w:hAnsi="Arial" w:cs="Arial"/>
        </w:rPr>
        <w:t>doing;They</w:t>
      </w:r>
      <w:proofErr w:type="spellEnd"/>
      <w:r w:rsidR="0003100F" w:rsidRPr="00DA1187">
        <w:rPr>
          <w:rFonts w:ascii="Arial" w:hAnsi="Arial" w:cs="Arial"/>
        </w:rPr>
        <w:t xml:space="preserve"> do not consider failures as </w:t>
      </w:r>
      <w:proofErr w:type="spellStart"/>
      <w:r w:rsidR="0003100F" w:rsidRPr="00DA1187">
        <w:rPr>
          <w:rFonts w:ascii="Arial" w:hAnsi="Arial" w:cs="Arial"/>
        </w:rPr>
        <w:t>setbacks,they</w:t>
      </w:r>
      <w:proofErr w:type="spellEnd"/>
      <w:r w:rsidR="0003100F" w:rsidRPr="00DA1187">
        <w:rPr>
          <w:rFonts w:ascii="Arial" w:hAnsi="Arial" w:cs="Arial"/>
        </w:rPr>
        <w:t xml:space="preserve"> do not care about other persons </w:t>
      </w:r>
      <w:proofErr w:type="spellStart"/>
      <w:r w:rsidR="0003100F" w:rsidRPr="00DA1187">
        <w:rPr>
          <w:rFonts w:ascii="Arial" w:hAnsi="Arial" w:cs="Arial"/>
        </w:rPr>
        <w:t>opinion.When</w:t>
      </w:r>
      <w:proofErr w:type="spellEnd"/>
      <w:r w:rsidR="0003100F" w:rsidRPr="00DA1187">
        <w:rPr>
          <w:rFonts w:ascii="Arial" w:hAnsi="Arial" w:cs="Arial"/>
        </w:rPr>
        <w:t xml:space="preserve"> a child falls </w:t>
      </w:r>
      <w:proofErr w:type="spellStart"/>
      <w:r w:rsidR="0003100F" w:rsidRPr="00DA1187">
        <w:rPr>
          <w:rFonts w:ascii="Arial" w:hAnsi="Arial" w:cs="Arial"/>
        </w:rPr>
        <w:t>down,they</w:t>
      </w:r>
      <w:proofErr w:type="spellEnd"/>
      <w:r w:rsidR="0003100F" w:rsidRPr="00DA1187">
        <w:rPr>
          <w:rFonts w:ascii="Arial" w:hAnsi="Arial" w:cs="Arial"/>
        </w:rPr>
        <w:t xml:space="preserve"> get up and try again until  it will eventually get easier to </w:t>
      </w:r>
      <w:proofErr w:type="spellStart"/>
      <w:r w:rsidR="0003100F" w:rsidRPr="00DA1187">
        <w:rPr>
          <w:rFonts w:ascii="Arial" w:hAnsi="Arial" w:cs="Arial"/>
        </w:rPr>
        <w:t>walk.The</w:t>
      </w:r>
      <w:proofErr w:type="spellEnd"/>
      <w:r w:rsidR="0003100F" w:rsidRPr="00DA1187">
        <w:rPr>
          <w:rFonts w:ascii="Arial" w:hAnsi="Arial" w:cs="Arial"/>
        </w:rPr>
        <w:t xml:space="preserve"> brain can percept the information by using our </w:t>
      </w:r>
      <w:proofErr w:type="spellStart"/>
      <w:r w:rsidR="0003100F" w:rsidRPr="00DA1187">
        <w:rPr>
          <w:rFonts w:ascii="Arial" w:hAnsi="Arial" w:cs="Arial"/>
        </w:rPr>
        <w:t>preffered</w:t>
      </w:r>
      <w:proofErr w:type="spellEnd"/>
      <w:r w:rsidR="0003100F" w:rsidRPr="00DA1187">
        <w:rPr>
          <w:rFonts w:ascii="Arial" w:hAnsi="Arial" w:cs="Arial"/>
        </w:rPr>
        <w:t xml:space="preserve"> senses just by using the our </w:t>
      </w:r>
      <w:proofErr w:type="spellStart"/>
      <w:r w:rsidR="0003100F" w:rsidRPr="00DA1187">
        <w:rPr>
          <w:rFonts w:ascii="Arial" w:hAnsi="Arial" w:cs="Arial"/>
        </w:rPr>
        <w:t>sens</w:t>
      </w:r>
      <w:proofErr w:type="spellEnd"/>
      <w:r w:rsidR="0003100F" w:rsidRPr="00DA1187">
        <w:rPr>
          <w:rFonts w:ascii="Arial" w:hAnsi="Arial" w:cs="Arial"/>
        </w:rPr>
        <w:t xml:space="preserve"> of </w:t>
      </w:r>
      <w:proofErr w:type="spellStart"/>
      <w:r w:rsidR="0003100F" w:rsidRPr="00DA1187">
        <w:rPr>
          <w:rFonts w:ascii="Arial" w:hAnsi="Arial" w:cs="Arial"/>
        </w:rPr>
        <w:t>sight,speaking,writing,hearing,touching,drawing</w:t>
      </w:r>
      <w:proofErr w:type="spellEnd"/>
      <w:r w:rsidR="0003100F" w:rsidRPr="00DA1187">
        <w:rPr>
          <w:rFonts w:ascii="Arial" w:hAnsi="Arial" w:cs="Arial"/>
        </w:rPr>
        <w:t xml:space="preserve"> or moving our </w:t>
      </w:r>
      <w:proofErr w:type="spellStart"/>
      <w:r w:rsidR="0003100F" w:rsidRPr="00DA1187">
        <w:rPr>
          <w:rFonts w:ascii="Arial" w:hAnsi="Arial" w:cs="Arial"/>
        </w:rPr>
        <w:t>body.All</w:t>
      </w:r>
      <w:proofErr w:type="spellEnd"/>
      <w:r w:rsidR="0003100F" w:rsidRPr="00DA1187">
        <w:rPr>
          <w:rFonts w:ascii="Arial" w:hAnsi="Arial" w:cs="Arial"/>
        </w:rPr>
        <w:t xml:space="preserve"> this senses connected gives the brain opportunity to make connections and associations </w:t>
      </w:r>
      <w:r w:rsidR="00002166" w:rsidRPr="00DA1187">
        <w:rPr>
          <w:rFonts w:ascii="Arial" w:hAnsi="Arial" w:cs="Arial"/>
        </w:rPr>
        <w:t xml:space="preserve">that can be used later ,will also be a </w:t>
      </w:r>
      <w:proofErr w:type="spellStart"/>
      <w:r w:rsidR="00002166" w:rsidRPr="00DA1187">
        <w:rPr>
          <w:rFonts w:ascii="Arial" w:hAnsi="Arial" w:cs="Arial"/>
        </w:rPr>
        <w:t>befenit</w:t>
      </w:r>
      <w:proofErr w:type="spellEnd"/>
      <w:r w:rsidR="00002166" w:rsidRPr="00DA1187">
        <w:rPr>
          <w:rFonts w:ascii="Arial" w:hAnsi="Arial" w:cs="Arial"/>
        </w:rPr>
        <w:t xml:space="preserve"> for memory and learning.</w:t>
      </w:r>
    </w:p>
    <w:p w:rsidR="00002166" w:rsidRPr="00DA1187" w:rsidRDefault="00002166">
      <w:pPr>
        <w:rPr>
          <w:rFonts w:ascii="Arial" w:hAnsi="Arial" w:cs="Arial"/>
        </w:rPr>
      </w:pPr>
      <w:r w:rsidRPr="00DA1187">
        <w:rPr>
          <w:rFonts w:ascii="Arial" w:hAnsi="Arial" w:cs="Arial"/>
        </w:rPr>
        <w:t xml:space="preserve">One of the challenges that people have is to be in control of their </w:t>
      </w:r>
      <w:proofErr w:type="spellStart"/>
      <w:r w:rsidRPr="00DA1187">
        <w:rPr>
          <w:rFonts w:ascii="Arial" w:hAnsi="Arial" w:cs="Arial"/>
        </w:rPr>
        <w:t>learning.A</w:t>
      </w:r>
      <w:proofErr w:type="spellEnd"/>
      <w:r w:rsidRPr="00DA1187">
        <w:rPr>
          <w:rFonts w:ascii="Arial" w:hAnsi="Arial" w:cs="Arial"/>
        </w:rPr>
        <w:t xml:space="preserve"> </w:t>
      </w:r>
      <w:proofErr w:type="gramStart"/>
      <w:r w:rsidRPr="00DA1187">
        <w:rPr>
          <w:rFonts w:ascii="Arial" w:hAnsi="Arial" w:cs="Arial"/>
        </w:rPr>
        <w:t>range  of</w:t>
      </w:r>
      <w:proofErr w:type="gramEnd"/>
      <w:r w:rsidRPr="00DA1187">
        <w:rPr>
          <w:rFonts w:ascii="Arial" w:hAnsi="Arial" w:cs="Arial"/>
        </w:rPr>
        <w:t xml:space="preserve"> personal skills and attributes are required to </w:t>
      </w:r>
      <w:proofErr w:type="spellStart"/>
      <w:r w:rsidRPr="00DA1187">
        <w:rPr>
          <w:rFonts w:ascii="Arial" w:hAnsi="Arial" w:cs="Arial"/>
        </w:rPr>
        <w:t>manange</w:t>
      </w:r>
      <w:proofErr w:type="spellEnd"/>
      <w:r w:rsidRPr="00DA1187">
        <w:rPr>
          <w:rFonts w:ascii="Arial" w:hAnsi="Arial" w:cs="Arial"/>
        </w:rPr>
        <w:t xml:space="preserve"> an independent system of learning.</w:t>
      </w:r>
      <w:r w:rsidR="00185A08" w:rsidRPr="00DA1187">
        <w:rPr>
          <w:rFonts w:ascii="Arial" w:hAnsi="Arial" w:cs="Arial"/>
        </w:rPr>
        <w:t xml:space="preserve">”Longer breaks are important for rest and for enabling the brain to absorb </w:t>
      </w:r>
      <w:proofErr w:type="spellStart"/>
      <w:r w:rsidR="00185A08" w:rsidRPr="00DA1187">
        <w:rPr>
          <w:rFonts w:ascii="Arial" w:hAnsi="Arial" w:cs="Arial"/>
        </w:rPr>
        <w:t>information.Too</w:t>
      </w:r>
      <w:proofErr w:type="spellEnd"/>
      <w:r w:rsidR="00185A08" w:rsidRPr="00DA1187">
        <w:rPr>
          <w:rFonts w:ascii="Arial" w:hAnsi="Arial" w:cs="Arial"/>
        </w:rPr>
        <w:t xml:space="preserve"> many breaks can </w:t>
      </w:r>
      <w:proofErr w:type="spellStart"/>
      <w:r w:rsidR="00185A08" w:rsidRPr="00DA1187">
        <w:rPr>
          <w:rFonts w:ascii="Arial" w:hAnsi="Arial" w:cs="Arial"/>
        </w:rPr>
        <w:t>distrupt</w:t>
      </w:r>
      <w:proofErr w:type="spellEnd"/>
      <w:r w:rsidR="00185A08" w:rsidRPr="00DA1187">
        <w:rPr>
          <w:rFonts w:ascii="Arial" w:hAnsi="Arial" w:cs="Arial"/>
        </w:rPr>
        <w:t xml:space="preserve"> </w:t>
      </w:r>
      <w:proofErr w:type="spellStart"/>
      <w:r w:rsidR="00185A08" w:rsidRPr="00DA1187">
        <w:rPr>
          <w:rFonts w:ascii="Arial" w:hAnsi="Arial" w:cs="Arial"/>
        </w:rPr>
        <w:t>concentration</w:t>
      </w:r>
      <w:proofErr w:type="gramStart"/>
      <w:r w:rsidR="00185A08" w:rsidRPr="00DA1187">
        <w:rPr>
          <w:rFonts w:ascii="Arial" w:hAnsi="Arial" w:cs="Arial"/>
        </w:rPr>
        <w:t>,makingit</w:t>
      </w:r>
      <w:proofErr w:type="spellEnd"/>
      <w:proofErr w:type="gramEnd"/>
      <w:r w:rsidR="00185A08" w:rsidRPr="00DA1187">
        <w:rPr>
          <w:rFonts w:ascii="Arial" w:hAnsi="Arial" w:cs="Arial"/>
        </w:rPr>
        <w:t xml:space="preserve"> harder to refocus on the </w:t>
      </w:r>
      <w:proofErr w:type="spellStart"/>
      <w:r w:rsidR="00185A08" w:rsidRPr="00DA1187">
        <w:rPr>
          <w:rFonts w:ascii="Arial" w:hAnsi="Arial" w:cs="Arial"/>
        </w:rPr>
        <w:t>material.Talking</w:t>
      </w:r>
      <w:proofErr w:type="spellEnd"/>
      <w:r w:rsidR="00185A08" w:rsidRPr="00DA1187">
        <w:rPr>
          <w:rFonts w:ascii="Arial" w:hAnsi="Arial" w:cs="Arial"/>
        </w:rPr>
        <w:t xml:space="preserve"> no breaks at all suit some </w:t>
      </w:r>
      <w:proofErr w:type="spellStart"/>
      <w:r w:rsidR="00185A08" w:rsidRPr="00DA1187">
        <w:rPr>
          <w:rFonts w:ascii="Arial" w:hAnsi="Arial" w:cs="Arial"/>
        </w:rPr>
        <w:t>people,but</w:t>
      </w:r>
      <w:proofErr w:type="spellEnd"/>
      <w:r w:rsidR="00185A08" w:rsidRPr="00DA1187">
        <w:rPr>
          <w:rFonts w:ascii="Arial" w:hAnsi="Arial" w:cs="Arial"/>
        </w:rPr>
        <w:t xml:space="preserve"> tends to lead to </w:t>
      </w:r>
      <w:proofErr w:type="spellStart"/>
      <w:r w:rsidR="00185A08" w:rsidRPr="00DA1187">
        <w:rPr>
          <w:rFonts w:ascii="Arial" w:hAnsi="Arial" w:cs="Arial"/>
        </w:rPr>
        <w:t>tiredness,boredom</w:t>
      </w:r>
      <w:proofErr w:type="spellEnd"/>
      <w:r w:rsidR="00185A08" w:rsidRPr="00DA1187">
        <w:rPr>
          <w:rFonts w:ascii="Arial" w:hAnsi="Arial" w:cs="Arial"/>
        </w:rPr>
        <w:t xml:space="preserve"> or taking ill-advised short-cuts.”(S.Cottrell</w:t>
      </w:r>
      <w:proofErr w:type="gramStart"/>
      <w:r w:rsidR="00185A08" w:rsidRPr="00DA1187">
        <w:rPr>
          <w:rFonts w:ascii="Arial" w:hAnsi="Arial" w:cs="Arial"/>
        </w:rPr>
        <w:t>,2019</w:t>
      </w:r>
      <w:proofErr w:type="gramEnd"/>
      <w:r w:rsidR="00185A08" w:rsidRPr="00DA1187">
        <w:rPr>
          <w:rFonts w:ascii="Arial" w:hAnsi="Arial" w:cs="Arial"/>
        </w:rPr>
        <w:t>.)</w:t>
      </w:r>
      <w:r w:rsidRPr="00DA1187">
        <w:rPr>
          <w:rFonts w:ascii="Arial" w:hAnsi="Arial" w:cs="Arial"/>
        </w:rPr>
        <w:t xml:space="preserve"> </w:t>
      </w:r>
      <w:r w:rsidR="00A96B7C" w:rsidRPr="00DA1187">
        <w:rPr>
          <w:rFonts w:ascii="Arial" w:hAnsi="Arial" w:cs="Arial"/>
        </w:rPr>
        <w:t xml:space="preserve">It is necessary to have a range of attributes and personal skills to manage an independent system of learning to use your time well and know what to do when </w:t>
      </w:r>
      <w:proofErr w:type="spellStart"/>
      <w:r w:rsidR="00A96B7C" w:rsidRPr="00DA1187">
        <w:rPr>
          <w:rFonts w:ascii="Arial" w:hAnsi="Arial" w:cs="Arial"/>
        </w:rPr>
        <w:t>learining</w:t>
      </w:r>
      <w:proofErr w:type="spellEnd"/>
      <w:r w:rsidR="00A96B7C" w:rsidRPr="00DA1187">
        <w:rPr>
          <w:rFonts w:ascii="Arial" w:hAnsi="Arial" w:cs="Arial"/>
        </w:rPr>
        <w:t xml:space="preserve"> seems to become more difficult and you lose your </w:t>
      </w:r>
      <w:proofErr w:type="spellStart"/>
      <w:r w:rsidR="00A96B7C" w:rsidRPr="00DA1187">
        <w:rPr>
          <w:rFonts w:ascii="Arial" w:hAnsi="Arial" w:cs="Arial"/>
        </w:rPr>
        <w:t>motivation</w:t>
      </w:r>
      <w:proofErr w:type="gramStart"/>
      <w:r w:rsidR="00A96B7C" w:rsidRPr="00DA1187">
        <w:rPr>
          <w:rFonts w:ascii="Arial" w:hAnsi="Arial" w:cs="Arial"/>
        </w:rPr>
        <w:t>,adapt</w:t>
      </w:r>
      <w:proofErr w:type="spellEnd"/>
      <w:proofErr w:type="gramEnd"/>
      <w:r w:rsidR="00A96B7C" w:rsidRPr="00DA1187">
        <w:rPr>
          <w:rFonts w:ascii="Arial" w:hAnsi="Arial" w:cs="Arial"/>
        </w:rPr>
        <w:t xml:space="preserve"> your strategies to deliver what you want.</w:t>
      </w:r>
    </w:p>
    <w:p w:rsidR="008759AC" w:rsidRPr="00DA1187" w:rsidRDefault="00A96B7C" w:rsidP="008759AC">
      <w:pPr>
        <w:pStyle w:val="normal0"/>
        <w:spacing w:before="240" w:after="160" w:line="259" w:lineRule="auto"/>
        <w:rPr>
          <w:rFonts w:eastAsia="Times New Roman"/>
          <w:sz w:val="24"/>
          <w:szCs w:val="24"/>
        </w:rPr>
      </w:pPr>
      <w:r w:rsidRPr="00DA1187">
        <w:t xml:space="preserve">A very important part of learning experience and what most of the courses are expecting from you is </w:t>
      </w:r>
      <w:proofErr w:type="spellStart"/>
      <w:r w:rsidRPr="00DA1187">
        <w:t>interanction</w:t>
      </w:r>
      <w:proofErr w:type="spellEnd"/>
      <w:r w:rsidRPr="00DA1187">
        <w:t xml:space="preserve"> with other </w:t>
      </w:r>
      <w:proofErr w:type="spellStart"/>
      <w:r w:rsidRPr="00DA1187">
        <w:t>persons,even</w:t>
      </w:r>
      <w:proofErr w:type="spellEnd"/>
      <w:r w:rsidRPr="00DA1187">
        <w:t xml:space="preserve"> this might not seem an ‘obvious </w:t>
      </w:r>
      <w:proofErr w:type="spellStart"/>
      <w:r w:rsidRPr="00DA1187">
        <w:t>skill’</w:t>
      </w:r>
      <w:r w:rsidR="00275693" w:rsidRPr="00DA1187">
        <w:t>,it</w:t>
      </w:r>
      <w:proofErr w:type="spellEnd"/>
      <w:r w:rsidR="00275693" w:rsidRPr="00DA1187">
        <w:t xml:space="preserve"> </w:t>
      </w:r>
      <w:proofErr w:type="spellStart"/>
      <w:r w:rsidR="00275693" w:rsidRPr="00DA1187">
        <w:t>is.This</w:t>
      </w:r>
      <w:proofErr w:type="spellEnd"/>
      <w:r w:rsidR="00275693" w:rsidRPr="00DA1187">
        <w:t xml:space="preserve"> will apply for both based on campus courses or distance learning </w:t>
      </w:r>
      <w:proofErr w:type="spellStart"/>
      <w:r w:rsidR="00275693" w:rsidRPr="00DA1187">
        <w:t>ones,or</w:t>
      </w:r>
      <w:proofErr w:type="spellEnd"/>
      <w:r w:rsidR="00275693" w:rsidRPr="00DA1187">
        <w:t xml:space="preserve"> even in the </w:t>
      </w:r>
      <w:proofErr w:type="spellStart"/>
      <w:r w:rsidR="00275693" w:rsidRPr="00DA1187">
        <w:t>workplace.In</w:t>
      </w:r>
      <w:proofErr w:type="spellEnd"/>
      <w:r w:rsidR="00275693" w:rsidRPr="00DA1187">
        <w:t xml:space="preserve"> Higher Education academic work is developed within </w:t>
      </w:r>
      <w:proofErr w:type="spellStart"/>
      <w:r w:rsidR="00275693" w:rsidRPr="00DA1187">
        <w:t>community,you</w:t>
      </w:r>
      <w:proofErr w:type="spellEnd"/>
      <w:r w:rsidR="00275693" w:rsidRPr="00DA1187">
        <w:t xml:space="preserve"> need to learn and understand to work  alongside </w:t>
      </w:r>
      <w:proofErr w:type="spellStart"/>
      <w:r w:rsidR="00275693" w:rsidRPr="00DA1187">
        <w:t>others,to</w:t>
      </w:r>
      <w:proofErr w:type="spellEnd"/>
      <w:r w:rsidR="00275693" w:rsidRPr="00DA1187">
        <w:t xml:space="preserve"> share ideas whilst maintain academic integrity of your own work and to give and </w:t>
      </w:r>
      <w:proofErr w:type="spellStart"/>
      <w:r w:rsidR="00275693" w:rsidRPr="00DA1187">
        <w:t>recived</w:t>
      </w:r>
      <w:proofErr w:type="spellEnd"/>
      <w:r w:rsidR="00275693" w:rsidRPr="00DA1187">
        <w:t xml:space="preserve"> </w:t>
      </w:r>
      <w:proofErr w:type="spellStart"/>
      <w:r w:rsidR="00275693" w:rsidRPr="00DA1187">
        <w:t>support</w:t>
      </w:r>
      <w:r w:rsidR="005F2BEA" w:rsidRPr="00DA1187">
        <w:t>.</w:t>
      </w:r>
      <w:r w:rsidR="008759AC" w:rsidRPr="00DA1187">
        <w:rPr>
          <w:rFonts w:eastAsia="Times New Roman"/>
          <w:sz w:val="24"/>
          <w:szCs w:val="24"/>
        </w:rPr>
        <w:t>Well</w:t>
      </w:r>
      <w:proofErr w:type="spellEnd"/>
      <w:r w:rsidR="008759AC" w:rsidRPr="00DA1187">
        <w:rPr>
          <w:rFonts w:eastAsia="Times New Roman"/>
          <w:sz w:val="24"/>
          <w:szCs w:val="24"/>
        </w:rPr>
        <w:t xml:space="preserve">-motivated people prepared to exercise discretionary effort obtain notable scores and reach a high level of performance. In order to motivate people, it is necessary to appreciate the workplace and not only that, to find out how motivation works. This seemingly insignificant thing means a full understanding of the theory of motivation and how the theory can be put and applied in </w:t>
      </w:r>
      <w:r w:rsidR="008759AC" w:rsidRPr="00DA1187">
        <w:rPr>
          <w:rFonts w:eastAsia="Times New Roman"/>
          <w:sz w:val="24"/>
          <w:szCs w:val="24"/>
        </w:rPr>
        <w:lastRenderedPageBreak/>
        <w:t xml:space="preserve">practice. A well-defined purpose is a reason for doing something. The power of work and the direction of </w:t>
      </w:r>
      <w:proofErr w:type="spellStart"/>
      <w:r w:rsidR="008759AC" w:rsidRPr="00DA1187">
        <w:rPr>
          <w:rFonts w:eastAsia="Times New Roman"/>
          <w:sz w:val="24"/>
          <w:szCs w:val="24"/>
        </w:rPr>
        <w:t>organisational</w:t>
      </w:r>
      <w:proofErr w:type="spellEnd"/>
      <w:r w:rsidR="008759AC" w:rsidRPr="00DA1187">
        <w:rPr>
          <w:rFonts w:eastAsia="Times New Roman"/>
          <w:sz w:val="24"/>
          <w:szCs w:val="24"/>
        </w:rPr>
        <w:t xml:space="preserve"> </w:t>
      </w:r>
      <w:proofErr w:type="spellStart"/>
      <w:r w:rsidR="008759AC" w:rsidRPr="00DA1187">
        <w:rPr>
          <w:rFonts w:eastAsia="Times New Roman"/>
          <w:sz w:val="24"/>
          <w:szCs w:val="24"/>
        </w:rPr>
        <w:t>behaviour</w:t>
      </w:r>
      <w:proofErr w:type="spellEnd"/>
      <w:r w:rsidR="008759AC" w:rsidRPr="00DA1187">
        <w:rPr>
          <w:rFonts w:eastAsia="Times New Roman"/>
          <w:sz w:val="24"/>
          <w:szCs w:val="24"/>
        </w:rPr>
        <w:t xml:space="preserve"> give the start of a well-founded motivation and to a large extent are the factors that contribute and influence people to behave in certain ways and in certain circumstances. The term "motivation" can also refer to the goals that individuals want to achieve.</w:t>
      </w:r>
      <w:r w:rsidR="008759AC" w:rsidRPr="00DA1187">
        <w:rPr>
          <w:rFonts w:eastAsia="Times New Roman"/>
          <w:sz w:val="24"/>
          <w:szCs w:val="24"/>
        </w:rPr>
        <w:br/>
        <w:t xml:space="preserve">     The motivation that is instilled in other people is to make them move, work and coordinate in the direction we want them to go in order to achieve a result that we think is positive and to give the output that motivated people can </w:t>
      </w:r>
      <w:proofErr w:type="gramStart"/>
      <w:r w:rsidR="008759AC" w:rsidRPr="00DA1187">
        <w:rPr>
          <w:rFonts w:eastAsia="Times New Roman"/>
          <w:sz w:val="24"/>
          <w:szCs w:val="24"/>
        </w:rPr>
        <w:t>give .</w:t>
      </w:r>
      <w:proofErr w:type="gramEnd"/>
      <w:r w:rsidR="008759AC" w:rsidRPr="00DA1187">
        <w:rPr>
          <w:rFonts w:eastAsia="Times New Roman"/>
          <w:sz w:val="24"/>
          <w:szCs w:val="24"/>
        </w:rPr>
        <w:t xml:space="preserve"> Self-motivation means an internal process through which you, as an individual, can determine your direction independently. This is where free will prevails in the motivation that can be described as </w:t>
      </w:r>
      <w:proofErr w:type="spellStart"/>
      <w:r w:rsidR="008759AC" w:rsidRPr="00DA1187">
        <w:rPr>
          <w:rFonts w:eastAsia="Times New Roman"/>
          <w:sz w:val="24"/>
          <w:szCs w:val="24"/>
        </w:rPr>
        <w:t>channelled</w:t>
      </w:r>
      <w:proofErr w:type="spellEnd"/>
      <w:r w:rsidR="008759AC" w:rsidRPr="00DA1187">
        <w:rPr>
          <w:rFonts w:eastAsia="Times New Roman"/>
          <w:sz w:val="24"/>
          <w:szCs w:val="24"/>
        </w:rPr>
        <w:t xml:space="preserve"> and directed </w:t>
      </w:r>
      <w:proofErr w:type="spellStart"/>
      <w:r w:rsidR="008759AC" w:rsidRPr="00DA1187">
        <w:rPr>
          <w:rFonts w:eastAsia="Times New Roman"/>
          <w:sz w:val="24"/>
          <w:szCs w:val="24"/>
        </w:rPr>
        <w:t>behaviour</w:t>
      </w:r>
      <w:proofErr w:type="spellEnd"/>
      <w:r w:rsidR="008759AC" w:rsidRPr="00DA1187">
        <w:rPr>
          <w:rFonts w:eastAsia="Times New Roman"/>
          <w:sz w:val="24"/>
          <w:szCs w:val="24"/>
        </w:rPr>
        <w:t xml:space="preserve"> towards a precise and well-defined goal. People are much more motivated when they expect that a course of action will lead to the achievement of that proposed goal and a valuable reward, a reward that can contribute to the satisfaction of individuals' needs and wants. People who are well motivated engage in discretionary </w:t>
      </w:r>
      <w:proofErr w:type="spellStart"/>
      <w:r w:rsidR="008759AC" w:rsidRPr="00DA1187">
        <w:rPr>
          <w:rFonts w:eastAsia="Times New Roman"/>
          <w:sz w:val="24"/>
          <w:szCs w:val="24"/>
        </w:rPr>
        <w:t>behaviour</w:t>
      </w:r>
      <w:proofErr w:type="spellEnd"/>
      <w:r w:rsidR="008759AC" w:rsidRPr="00DA1187">
        <w:rPr>
          <w:rFonts w:eastAsia="Times New Roman"/>
          <w:sz w:val="24"/>
          <w:szCs w:val="24"/>
        </w:rPr>
        <w:t>, being able to freely decide how much effort to put into the common goal of the team or company. Such people can be self-motivated and as long as this means they are moving in the right direction to achieve what they are there to achieve, then this is the best form of motivation.</w:t>
      </w:r>
      <w:r w:rsidR="008759AC" w:rsidRPr="00DA1187">
        <w:rPr>
          <w:rFonts w:eastAsia="Times New Roman"/>
          <w:sz w:val="24"/>
          <w:szCs w:val="24"/>
        </w:rPr>
        <w:br/>
        <w:t xml:space="preserve">     The mental process in which we perceive and </w:t>
      </w:r>
      <w:proofErr w:type="spellStart"/>
      <w:r w:rsidR="008759AC" w:rsidRPr="00DA1187">
        <w:rPr>
          <w:rFonts w:eastAsia="Times New Roman"/>
          <w:sz w:val="24"/>
          <w:szCs w:val="24"/>
        </w:rPr>
        <w:t>categorise</w:t>
      </w:r>
      <w:proofErr w:type="spellEnd"/>
      <w:r w:rsidR="008759AC" w:rsidRPr="00DA1187">
        <w:rPr>
          <w:rFonts w:eastAsia="Times New Roman"/>
          <w:sz w:val="24"/>
          <w:szCs w:val="24"/>
        </w:rPr>
        <w:t xml:space="preserve"> other people has a great influence on our reactions in contact with them. Also, at the same time, we also make numerous attributions for our own </w:t>
      </w:r>
      <w:proofErr w:type="spellStart"/>
      <w:r w:rsidR="008759AC" w:rsidRPr="00DA1187">
        <w:rPr>
          <w:rFonts w:eastAsia="Times New Roman"/>
          <w:sz w:val="24"/>
          <w:szCs w:val="24"/>
        </w:rPr>
        <w:t>behaviours</w:t>
      </w:r>
      <w:proofErr w:type="spellEnd"/>
      <w:r w:rsidR="008759AC" w:rsidRPr="00DA1187">
        <w:rPr>
          <w:rFonts w:eastAsia="Times New Roman"/>
          <w:sz w:val="24"/>
          <w:szCs w:val="24"/>
        </w:rPr>
        <w:t xml:space="preserve"> and try as much as possible to repair where it is needed and we are even motivated to channelize time and effort in order to succeed in a positive way to change the way we behave. Social psychologists have discovered that there are certain individual differences that have an important and determining role in terms of the motivation that people have in the process of negative events that they experience and that </w:t>
      </w:r>
      <w:proofErr w:type="spellStart"/>
      <w:r w:rsidR="008759AC" w:rsidRPr="00DA1187">
        <w:rPr>
          <w:rFonts w:eastAsia="Times New Roman"/>
          <w:sz w:val="24"/>
          <w:szCs w:val="24"/>
        </w:rPr>
        <w:t>organisational</w:t>
      </w:r>
      <w:proofErr w:type="spellEnd"/>
      <w:r w:rsidR="008759AC" w:rsidRPr="00DA1187">
        <w:rPr>
          <w:rFonts w:eastAsia="Times New Roman"/>
          <w:sz w:val="24"/>
          <w:szCs w:val="24"/>
        </w:rPr>
        <w:t xml:space="preserve"> </w:t>
      </w:r>
      <w:proofErr w:type="spellStart"/>
      <w:r w:rsidR="008759AC" w:rsidRPr="00DA1187">
        <w:rPr>
          <w:rFonts w:eastAsia="Times New Roman"/>
          <w:sz w:val="24"/>
          <w:szCs w:val="24"/>
        </w:rPr>
        <w:t>behaviour</w:t>
      </w:r>
      <w:proofErr w:type="spellEnd"/>
      <w:r w:rsidR="008759AC" w:rsidRPr="00DA1187">
        <w:rPr>
          <w:rFonts w:eastAsia="Times New Roman"/>
          <w:sz w:val="24"/>
          <w:szCs w:val="24"/>
        </w:rPr>
        <w:t xml:space="preserve"> can have a great influence on how they feel about these situations in the company I belong to. The same negative event can create anxiety and depression in one person, but have virtually no effect on someone else. Yet another person may view the negative event as a challenge and try even harder to overcome the difficulty.</w:t>
      </w:r>
      <w:r w:rsidR="008759AC" w:rsidRPr="00DA1187">
        <w:rPr>
          <w:rFonts w:eastAsia="Times New Roman"/>
          <w:sz w:val="24"/>
          <w:szCs w:val="24"/>
        </w:rPr>
        <w:br/>
        <w:t xml:space="preserve">     Researchers and specialists in the field have discovered that employees who possess certain persistent and cooperative personality traits often have the tendency to engage in a much more contextual performance at the workplace they occupy, through a certain extra- role that fully supports and actually maintains the </w:t>
      </w:r>
      <w:proofErr w:type="spellStart"/>
      <w:r w:rsidR="008759AC" w:rsidRPr="00DA1187">
        <w:rPr>
          <w:rFonts w:eastAsia="Times New Roman"/>
          <w:sz w:val="24"/>
          <w:szCs w:val="24"/>
        </w:rPr>
        <w:t>organisational</w:t>
      </w:r>
      <w:proofErr w:type="spellEnd"/>
      <w:r w:rsidR="008759AC" w:rsidRPr="00DA1187">
        <w:rPr>
          <w:rFonts w:eastAsia="Times New Roman"/>
          <w:sz w:val="24"/>
          <w:szCs w:val="24"/>
        </w:rPr>
        <w:t xml:space="preserve"> structure. By engaging in interpersonal facilitation, individuals demonstrate a different </w:t>
      </w:r>
      <w:proofErr w:type="spellStart"/>
      <w:r w:rsidR="008759AC" w:rsidRPr="00DA1187">
        <w:rPr>
          <w:rFonts w:eastAsia="Times New Roman"/>
          <w:sz w:val="24"/>
          <w:szCs w:val="24"/>
        </w:rPr>
        <w:t>organisational</w:t>
      </w:r>
      <w:proofErr w:type="spellEnd"/>
      <w:r w:rsidR="008759AC" w:rsidRPr="00DA1187">
        <w:rPr>
          <w:rFonts w:eastAsia="Times New Roman"/>
          <w:sz w:val="24"/>
          <w:szCs w:val="24"/>
        </w:rPr>
        <w:t xml:space="preserve"> </w:t>
      </w:r>
      <w:proofErr w:type="spellStart"/>
      <w:r w:rsidR="008759AC" w:rsidRPr="00DA1187">
        <w:rPr>
          <w:rFonts w:eastAsia="Times New Roman"/>
          <w:sz w:val="24"/>
          <w:szCs w:val="24"/>
        </w:rPr>
        <w:t>behaviour</w:t>
      </w:r>
      <w:proofErr w:type="spellEnd"/>
      <w:r w:rsidR="008759AC" w:rsidRPr="00DA1187">
        <w:rPr>
          <w:rFonts w:eastAsia="Times New Roman"/>
          <w:sz w:val="24"/>
          <w:szCs w:val="24"/>
        </w:rPr>
        <w:t xml:space="preserve"> and they may be able to increase others' confidence in their leadership potential through personality inferences. The contextual performance of these individuals overlaps greatly with other supportive </w:t>
      </w:r>
      <w:proofErr w:type="spellStart"/>
      <w:r w:rsidR="008759AC" w:rsidRPr="00DA1187">
        <w:rPr>
          <w:rFonts w:eastAsia="Times New Roman"/>
          <w:sz w:val="24"/>
          <w:szCs w:val="24"/>
        </w:rPr>
        <w:t>behaviours</w:t>
      </w:r>
      <w:proofErr w:type="spellEnd"/>
      <w:r w:rsidR="008759AC" w:rsidRPr="00DA1187">
        <w:rPr>
          <w:rFonts w:eastAsia="Times New Roman"/>
          <w:sz w:val="24"/>
          <w:szCs w:val="24"/>
        </w:rPr>
        <w:t xml:space="preserve"> related to </w:t>
      </w:r>
      <w:proofErr w:type="spellStart"/>
      <w:r w:rsidR="008759AC" w:rsidRPr="00DA1187">
        <w:rPr>
          <w:rFonts w:eastAsia="Times New Roman"/>
          <w:sz w:val="24"/>
          <w:szCs w:val="24"/>
        </w:rPr>
        <w:t>organisational</w:t>
      </w:r>
      <w:proofErr w:type="spellEnd"/>
      <w:r w:rsidR="008759AC" w:rsidRPr="00DA1187">
        <w:rPr>
          <w:rFonts w:eastAsia="Times New Roman"/>
          <w:sz w:val="24"/>
          <w:szCs w:val="24"/>
        </w:rPr>
        <w:t xml:space="preserve"> citizenship </w:t>
      </w:r>
      <w:proofErr w:type="spellStart"/>
      <w:r w:rsidR="008759AC" w:rsidRPr="00DA1187">
        <w:rPr>
          <w:rFonts w:eastAsia="Times New Roman"/>
          <w:sz w:val="24"/>
          <w:szCs w:val="24"/>
        </w:rPr>
        <w:t>behaviours</w:t>
      </w:r>
      <w:proofErr w:type="spellEnd"/>
      <w:r w:rsidR="008759AC" w:rsidRPr="00DA1187">
        <w:rPr>
          <w:rFonts w:eastAsia="Times New Roman"/>
          <w:sz w:val="24"/>
          <w:szCs w:val="24"/>
        </w:rPr>
        <w:t xml:space="preserve"> (OCB), extra-role </w:t>
      </w:r>
      <w:proofErr w:type="spellStart"/>
      <w:r w:rsidR="008759AC" w:rsidRPr="00DA1187">
        <w:rPr>
          <w:rFonts w:eastAsia="Times New Roman"/>
          <w:sz w:val="24"/>
          <w:szCs w:val="24"/>
        </w:rPr>
        <w:t>behaviour</w:t>
      </w:r>
      <w:proofErr w:type="spellEnd"/>
      <w:r w:rsidR="008759AC" w:rsidRPr="00DA1187">
        <w:rPr>
          <w:rFonts w:eastAsia="Times New Roman"/>
          <w:sz w:val="24"/>
          <w:szCs w:val="24"/>
        </w:rPr>
        <w:t xml:space="preserve">, </w:t>
      </w:r>
      <w:proofErr w:type="spellStart"/>
      <w:r w:rsidR="008759AC" w:rsidRPr="00DA1187">
        <w:rPr>
          <w:rFonts w:eastAsia="Times New Roman"/>
          <w:sz w:val="24"/>
          <w:szCs w:val="24"/>
        </w:rPr>
        <w:t>prosocial</w:t>
      </w:r>
      <w:proofErr w:type="spellEnd"/>
      <w:r w:rsidR="008759AC" w:rsidRPr="00DA1187">
        <w:rPr>
          <w:rFonts w:eastAsia="Times New Roman"/>
          <w:sz w:val="24"/>
          <w:szCs w:val="24"/>
        </w:rPr>
        <w:t xml:space="preserve"> </w:t>
      </w:r>
      <w:proofErr w:type="spellStart"/>
      <w:r w:rsidR="008759AC" w:rsidRPr="00DA1187">
        <w:rPr>
          <w:rFonts w:eastAsia="Times New Roman"/>
          <w:sz w:val="24"/>
          <w:szCs w:val="24"/>
        </w:rPr>
        <w:t>organisational</w:t>
      </w:r>
      <w:proofErr w:type="spellEnd"/>
      <w:r w:rsidR="008759AC" w:rsidRPr="00DA1187">
        <w:rPr>
          <w:rFonts w:eastAsia="Times New Roman"/>
          <w:sz w:val="24"/>
          <w:szCs w:val="24"/>
        </w:rPr>
        <w:t xml:space="preserve"> </w:t>
      </w:r>
      <w:proofErr w:type="spellStart"/>
      <w:r w:rsidR="008759AC" w:rsidRPr="00DA1187">
        <w:rPr>
          <w:rFonts w:eastAsia="Times New Roman"/>
          <w:sz w:val="24"/>
          <w:szCs w:val="24"/>
        </w:rPr>
        <w:t>behaviour</w:t>
      </w:r>
      <w:proofErr w:type="spellEnd"/>
      <w:r w:rsidR="008759AC" w:rsidRPr="00DA1187">
        <w:rPr>
          <w:rFonts w:eastAsia="Times New Roman"/>
          <w:sz w:val="24"/>
          <w:szCs w:val="24"/>
        </w:rPr>
        <w:t xml:space="preserve">, </w:t>
      </w:r>
      <w:proofErr w:type="spellStart"/>
      <w:r w:rsidR="008759AC" w:rsidRPr="00DA1187">
        <w:rPr>
          <w:rFonts w:eastAsia="Times New Roman"/>
          <w:sz w:val="24"/>
          <w:szCs w:val="24"/>
        </w:rPr>
        <w:t>organisational</w:t>
      </w:r>
      <w:proofErr w:type="spellEnd"/>
      <w:r w:rsidR="008759AC" w:rsidRPr="00DA1187">
        <w:rPr>
          <w:rFonts w:eastAsia="Times New Roman"/>
          <w:sz w:val="24"/>
          <w:szCs w:val="24"/>
        </w:rPr>
        <w:t xml:space="preserve"> spontaneity, and employee reliability. Over time it has been certified that contextual performance or discretionary work without load in the company contributes significantly to the increase of </w:t>
      </w:r>
      <w:proofErr w:type="spellStart"/>
      <w:r w:rsidR="008759AC" w:rsidRPr="00DA1187">
        <w:rPr>
          <w:rFonts w:eastAsia="Times New Roman"/>
          <w:sz w:val="24"/>
          <w:szCs w:val="24"/>
        </w:rPr>
        <w:t>organisational</w:t>
      </w:r>
      <w:proofErr w:type="spellEnd"/>
      <w:r w:rsidR="008759AC" w:rsidRPr="00DA1187">
        <w:rPr>
          <w:rFonts w:eastAsia="Times New Roman"/>
          <w:sz w:val="24"/>
          <w:szCs w:val="24"/>
        </w:rPr>
        <w:t xml:space="preserve"> efficiency. Contextual performance consists of two distinct facets: job engagement and </w:t>
      </w:r>
      <w:r w:rsidR="008759AC" w:rsidRPr="00DA1187">
        <w:rPr>
          <w:rFonts w:eastAsia="Times New Roman"/>
          <w:sz w:val="24"/>
          <w:szCs w:val="24"/>
        </w:rPr>
        <w:lastRenderedPageBreak/>
        <w:t xml:space="preserve">interpersonal facilitation. Thus, the specialists in the field described the fact that dedication to the workplace is defining an </w:t>
      </w:r>
      <w:proofErr w:type="spellStart"/>
      <w:r w:rsidR="008759AC" w:rsidRPr="00DA1187">
        <w:rPr>
          <w:rFonts w:eastAsia="Times New Roman"/>
          <w:sz w:val="24"/>
          <w:szCs w:val="24"/>
        </w:rPr>
        <w:t>organisational</w:t>
      </w:r>
      <w:proofErr w:type="spellEnd"/>
      <w:r w:rsidR="008759AC" w:rsidRPr="00DA1187">
        <w:rPr>
          <w:rFonts w:eastAsia="Times New Roman"/>
          <w:sz w:val="24"/>
          <w:szCs w:val="24"/>
        </w:rPr>
        <w:t xml:space="preserve"> </w:t>
      </w:r>
      <w:proofErr w:type="spellStart"/>
      <w:r w:rsidR="008759AC" w:rsidRPr="00DA1187">
        <w:rPr>
          <w:rFonts w:eastAsia="Times New Roman"/>
          <w:sz w:val="24"/>
          <w:szCs w:val="24"/>
        </w:rPr>
        <w:t>behaviour</w:t>
      </w:r>
      <w:proofErr w:type="spellEnd"/>
      <w:r w:rsidR="008759AC" w:rsidRPr="00DA1187">
        <w:rPr>
          <w:rFonts w:eastAsia="Times New Roman"/>
          <w:sz w:val="24"/>
          <w:szCs w:val="24"/>
        </w:rPr>
        <w:t xml:space="preserve"> that reflects discipline, effort and enthusiasm at the workplace.</w:t>
      </w:r>
    </w:p>
    <w:p w:rsidR="00DA1187" w:rsidRPr="00DA1187" w:rsidRDefault="00DA1187" w:rsidP="008759AC">
      <w:pPr>
        <w:pStyle w:val="normal0"/>
        <w:spacing w:before="240" w:after="160" w:line="259" w:lineRule="auto"/>
        <w:rPr>
          <w:rFonts w:eastAsia="Times New Roman"/>
          <w:sz w:val="24"/>
          <w:szCs w:val="24"/>
        </w:rPr>
      </w:pPr>
    </w:p>
    <w:p w:rsidR="00DA1187" w:rsidRPr="00DA1187" w:rsidRDefault="008759AC" w:rsidP="008759AC">
      <w:pPr>
        <w:pStyle w:val="normal0"/>
        <w:spacing w:before="240" w:after="160" w:line="259" w:lineRule="auto"/>
        <w:rPr>
          <w:rFonts w:eastAsia="Times New Roman"/>
          <w:sz w:val="24"/>
          <w:szCs w:val="24"/>
        </w:rPr>
      </w:pPr>
      <w:r w:rsidRPr="00DA1187">
        <w:rPr>
          <w:rFonts w:eastAsia="Times New Roman"/>
          <w:b/>
          <w:sz w:val="28"/>
          <w:szCs w:val="28"/>
        </w:rPr>
        <w:t xml:space="preserve">Conclusion </w:t>
      </w:r>
    </w:p>
    <w:p w:rsidR="00DA1187" w:rsidRPr="00DA1187" w:rsidRDefault="00DA1187" w:rsidP="00DA1187">
      <w:pPr>
        <w:pStyle w:val="normal0"/>
        <w:spacing w:before="240" w:after="160" w:line="259" w:lineRule="auto"/>
        <w:rPr>
          <w:rFonts w:eastAsia="Times New Roman"/>
          <w:sz w:val="24"/>
          <w:szCs w:val="24"/>
        </w:rPr>
      </w:pPr>
      <w:r w:rsidRPr="00DA1187">
        <w:rPr>
          <w:rFonts w:eastAsia="Times New Roman"/>
          <w:sz w:val="24"/>
          <w:szCs w:val="24"/>
        </w:rPr>
        <w:t xml:space="preserve">    Engaging in various </w:t>
      </w:r>
      <w:proofErr w:type="spellStart"/>
      <w:r w:rsidRPr="00DA1187">
        <w:rPr>
          <w:rFonts w:eastAsia="Times New Roman"/>
          <w:sz w:val="24"/>
          <w:szCs w:val="24"/>
        </w:rPr>
        <w:t>organisational</w:t>
      </w:r>
      <w:proofErr w:type="spellEnd"/>
      <w:r w:rsidRPr="00DA1187">
        <w:rPr>
          <w:rFonts w:eastAsia="Times New Roman"/>
          <w:sz w:val="24"/>
          <w:szCs w:val="24"/>
        </w:rPr>
        <w:t xml:space="preserve"> </w:t>
      </w:r>
      <w:proofErr w:type="spellStart"/>
      <w:r w:rsidRPr="00DA1187">
        <w:rPr>
          <w:rFonts w:eastAsia="Times New Roman"/>
          <w:sz w:val="24"/>
          <w:szCs w:val="24"/>
        </w:rPr>
        <w:t>behaviours</w:t>
      </w:r>
      <w:proofErr w:type="spellEnd"/>
      <w:r w:rsidRPr="00DA1187">
        <w:rPr>
          <w:rFonts w:eastAsia="Times New Roman"/>
          <w:sz w:val="24"/>
          <w:szCs w:val="24"/>
        </w:rPr>
        <w:t xml:space="preserve"> that create a certain self-handicap can be quite costly, as this is professionally useless and eclipses our need to succeed. Research by experts in the field has reported that individuals who report self-handicapping regularly exhibit lower life satisfaction, less competence, poorer moods, less interest in their jobs, and greater substance </w:t>
      </w:r>
      <w:proofErr w:type="gramStart"/>
      <w:r w:rsidRPr="00DA1187">
        <w:rPr>
          <w:rFonts w:eastAsia="Times New Roman"/>
          <w:sz w:val="24"/>
          <w:szCs w:val="24"/>
        </w:rPr>
        <w:t>use,</w:t>
      </w:r>
      <w:proofErr w:type="gramEnd"/>
      <w:r w:rsidRPr="00DA1187">
        <w:rPr>
          <w:rFonts w:eastAsia="Times New Roman"/>
          <w:sz w:val="24"/>
          <w:szCs w:val="24"/>
        </w:rPr>
        <w:t xml:space="preserve"> in conclusion, they do not give any return in society or at the workplace. Although self-handicapping may seem useful to isolate our feelings of failure, it is not a good long-term solution. Fortunately, most people have a reasonable balance between optimism and realism in the assignments they make and don't often rely on self-handicapping. They also tend to set goals that they believe they can achieve and regularly make some progress toward them. Research has found that setting reasonable goals and feeling like we're moving toward them makes us happy, even though we may not achieve the goals themselves. As they say, being on the journey is often more important than arriving at the destination. </w:t>
      </w:r>
    </w:p>
    <w:p w:rsidR="008759AC" w:rsidRPr="00DA1187" w:rsidRDefault="008759AC" w:rsidP="008759AC">
      <w:pPr>
        <w:pStyle w:val="normal0"/>
        <w:spacing w:before="240" w:after="160" w:line="259" w:lineRule="auto"/>
        <w:rPr>
          <w:rFonts w:eastAsia="Times New Roman"/>
          <w:sz w:val="24"/>
          <w:szCs w:val="24"/>
        </w:rPr>
      </w:pPr>
    </w:p>
    <w:p w:rsidR="008759AC" w:rsidRDefault="008759AC" w:rsidP="008759AC">
      <w:pPr>
        <w:pStyle w:val="normal0"/>
        <w:spacing w:before="240" w:after="160" w:line="259" w:lineRule="auto"/>
        <w:rPr>
          <w:rFonts w:ascii="Times New Roman" w:eastAsia="Times New Roman" w:hAnsi="Times New Roman" w:cs="Times New Roman"/>
          <w:sz w:val="24"/>
          <w:szCs w:val="24"/>
        </w:rPr>
      </w:pPr>
    </w:p>
    <w:p w:rsidR="00DA1187" w:rsidRDefault="008759AC" w:rsidP="008759AC">
      <w:pPr>
        <w:pStyle w:val="normal0"/>
        <w:spacing w:before="240"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DA1187" w:rsidRDefault="00DA1187" w:rsidP="008759AC">
      <w:pPr>
        <w:pStyle w:val="normal0"/>
        <w:spacing w:before="240" w:after="160" w:line="259" w:lineRule="auto"/>
        <w:rPr>
          <w:rFonts w:ascii="Times New Roman" w:eastAsia="Times New Roman" w:hAnsi="Times New Roman" w:cs="Times New Roman"/>
          <w:sz w:val="24"/>
          <w:szCs w:val="24"/>
        </w:rPr>
      </w:pPr>
    </w:p>
    <w:p w:rsidR="00DA1187" w:rsidRDefault="00DA1187" w:rsidP="008759AC">
      <w:pPr>
        <w:pStyle w:val="normal0"/>
        <w:spacing w:before="240" w:after="160" w:line="259" w:lineRule="auto"/>
        <w:rPr>
          <w:rFonts w:ascii="Times New Roman" w:eastAsia="Times New Roman" w:hAnsi="Times New Roman" w:cs="Times New Roman"/>
          <w:sz w:val="24"/>
          <w:szCs w:val="24"/>
        </w:rPr>
      </w:pPr>
    </w:p>
    <w:p w:rsidR="00DA1187" w:rsidRDefault="00DA1187" w:rsidP="008759AC">
      <w:pPr>
        <w:pStyle w:val="normal0"/>
        <w:spacing w:before="240" w:after="160" w:line="259" w:lineRule="auto"/>
        <w:rPr>
          <w:rFonts w:ascii="Times New Roman" w:eastAsia="Times New Roman" w:hAnsi="Times New Roman" w:cs="Times New Roman"/>
          <w:sz w:val="24"/>
          <w:szCs w:val="24"/>
        </w:rPr>
      </w:pPr>
    </w:p>
    <w:p w:rsidR="00DA1187" w:rsidRDefault="00DA1187" w:rsidP="008759AC">
      <w:pPr>
        <w:pStyle w:val="normal0"/>
        <w:spacing w:before="240" w:after="160" w:line="259" w:lineRule="auto"/>
        <w:rPr>
          <w:rFonts w:ascii="Times New Roman" w:eastAsia="Times New Roman" w:hAnsi="Times New Roman" w:cs="Times New Roman"/>
          <w:sz w:val="24"/>
          <w:szCs w:val="24"/>
        </w:rPr>
      </w:pPr>
    </w:p>
    <w:p w:rsidR="00DA1187" w:rsidRDefault="00DA1187" w:rsidP="008759AC">
      <w:pPr>
        <w:pStyle w:val="normal0"/>
        <w:spacing w:before="240" w:after="160" w:line="259" w:lineRule="auto"/>
        <w:rPr>
          <w:rFonts w:ascii="Times New Roman" w:eastAsia="Times New Roman" w:hAnsi="Times New Roman" w:cs="Times New Roman"/>
          <w:sz w:val="24"/>
          <w:szCs w:val="24"/>
        </w:rPr>
      </w:pPr>
    </w:p>
    <w:p w:rsidR="00DA1187" w:rsidRDefault="00DA1187" w:rsidP="008759AC">
      <w:pPr>
        <w:pStyle w:val="normal0"/>
        <w:spacing w:before="240" w:after="160" w:line="259" w:lineRule="auto"/>
        <w:rPr>
          <w:rFonts w:ascii="Times New Roman" w:eastAsia="Times New Roman" w:hAnsi="Times New Roman" w:cs="Times New Roman"/>
          <w:sz w:val="24"/>
          <w:szCs w:val="24"/>
        </w:rPr>
      </w:pPr>
    </w:p>
    <w:p w:rsidR="00DA1187" w:rsidRDefault="00DA1187" w:rsidP="008759AC">
      <w:pPr>
        <w:pStyle w:val="normal0"/>
        <w:spacing w:before="240" w:after="160" w:line="259" w:lineRule="auto"/>
        <w:rPr>
          <w:rFonts w:ascii="Times New Roman" w:eastAsia="Times New Roman" w:hAnsi="Times New Roman" w:cs="Times New Roman"/>
          <w:sz w:val="24"/>
          <w:szCs w:val="24"/>
        </w:rPr>
      </w:pPr>
    </w:p>
    <w:p w:rsidR="00DA1187" w:rsidRDefault="00DA1187" w:rsidP="008759AC">
      <w:pPr>
        <w:pStyle w:val="normal0"/>
        <w:spacing w:before="240" w:after="160" w:line="259" w:lineRule="auto"/>
        <w:rPr>
          <w:rFonts w:ascii="Times New Roman" w:eastAsia="Times New Roman" w:hAnsi="Times New Roman" w:cs="Times New Roman"/>
          <w:sz w:val="24"/>
          <w:szCs w:val="24"/>
        </w:rPr>
      </w:pPr>
    </w:p>
    <w:p w:rsidR="00DA1187" w:rsidRDefault="00DA1187" w:rsidP="008759AC">
      <w:pPr>
        <w:pStyle w:val="normal0"/>
        <w:spacing w:before="240" w:after="160" w:line="259" w:lineRule="auto"/>
        <w:rPr>
          <w:rFonts w:ascii="Times New Roman" w:eastAsia="Times New Roman" w:hAnsi="Times New Roman" w:cs="Times New Roman"/>
          <w:sz w:val="24"/>
          <w:szCs w:val="24"/>
        </w:rPr>
      </w:pPr>
    </w:p>
    <w:p w:rsidR="008759AC" w:rsidRDefault="008759AC" w:rsidP="008759AC">
      <w:pPr>
        <w:pStyle w:val="normal0"/>
        <w:spacing w:before="240"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r>
        <w:rPr>
          <w:rFonts w:ascii="Times New Roman" w:eastAsia="Times New Roman" w:hAnsi="Times New Roman" w:cs="Times New Roman"/>
          <w:b/>
          <w:sz w:val="28"/>
          <w:szCs w:val="28"/>
        </w:rPr>
        <w:t xml:space="preserve">Reference list </w:t>
      </w:r>
    </w:p>
    <w:p w:rsidR="008759AC" w:rsidRDefault="008759AC" w:rsidP="008759AC">
      <w:pPr>
        <w:pStyle w:val="normal0"/>
        <w:spacing w:before="240" w:after="160" w:line="259" w:lineRule="auto"/>
        <w:rPr>
          <w:rFonts w:ascii="Times New Roman" w:eastAsia="Times New Roman" w:hAnsi="Times New Roman" w:cs="Times New Roman"/>
          <w:sz w:val="24"/>
          <w:szCs w:val="24"/>
        </w:rPr>
      </w:pPr>
    </w:p>
    <w:p w:rsidR="008759AC" w:rsidRDefault="008759AC" w:rsidP="008759AC">
      <w:pPr>
        <w:pStyle w:val="normal0"/>
        <w:spacing w:before="240" w:after="160" w:line="259" w:lineRule="auto"/>
        <w:rPr>
          <w:rFonts w:ascii="Times New Roman" w:eastAsia="Times New Roman" w:hAnsi="Times New Roman" w:cs="Times New Roman"/>
          <w:sz w:val="24"/>
          <w:szCs w:val="24"/>
        </w:rPr>
      </w:pPr>
    </w:p>
    <w:p w:rsidR="008759AC" w:rsidRDefault="008759AC" w:rsidP="008759AC">
      <w:pPr>
        <w:pStyle w:val="normal0"/>
        <w:numPr>
          <w:ilvl w:val="0"/>
          <w:numId w:val="1"/>
        </w:numPr>
        <w:spacing w:before="24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Arnold, J, Robertson, I T and Cooper, C L (1991) Work Psychology, Pitman, London. </w:t>
      </w:r>
    </w:p>
    <w:p w:rsidR="008759AC" w:rsidRDefault="008759AC" w:rsidP="008759AC">
      <w:pPr>
        <w:pStyle w:val="normal0"/>
        <w:numPr>
          <w:ilvl w:val="0"/>
          <w:numId w:val="1"/>
        </w:numPr>
        <w:spacing w:line="259"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Bandura</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(1977) Social Learning Theory, Prentice-Hall, Englewood Cliffs, NJ.</w:t>
      </w:r>
    </w:p>
    <w:p w:rsidR="008759AC" w:rsidRDefault="008759AC" w:rsidP="008759AC">
      <w:pPr>
        <w:pStyle w:val="normal0"/>
        <w:numPr>
          <w:ilvl w:val="0"/>
          <w:numId w:val="1"/>
        </w:numPr>
        <w:spacing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Cottrell, S. M. (2010). Skills for Success: Personal Development and Employability, 2nd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xml:space="preserve">. Basingstoke: Palgrave Macmillan. </w:t>
      </w:r>
    </w:p>
    <w:p w:rsidR="008759AC" w:rsidRDefault="008759AC" w:rsidP="008759AC">
      <w:pPr>
        <w:pStyle w:val="normal0"/>
        <w:numPr>
          <w:ilvl w:val="0"/>
          <w:numId w:val="1"/>
        </w:numPr>
        <w:spacing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Cottrell, S. M. (2011). Critical Thinking Skills: Developing Effective Analysis and Argument, 2nd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xml:space="preserve">. Basingstoke: Palgrave Macmillan. </w:t>
      </w:r>
    </w:p>
    <w:p w:rsidR="008759AC" w:rsidRDefault="008759AC" w:rsidP="008759AC">
      <w:pPr>
        <w:pStyle w:val="normal0"/>
        <w:numPr>
          <w:ilvl w:val="0"/>
          <w:numId w:val="1"/>
        </w:numPr>
        <w:spacing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Cottrell, S. M. (2012). The Exam Skills Handbook: Achieving Peak Performance, 2nd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xml:space="preserve">. Basingstoke: Palgrave Macmillan. </w:t>
      </w:r>
    </w:p>
    <w:p w:rsidR="008759AC" w:rsidRDefault="008759AC" w:rsidP="008759AC">
      <w:pPr>
        <w:pStyle w:val="normal0"/>
        <w:numPr>
          <w:ilvl w:val="0"/>
          <w:numId w:val="1"/>
        </w:numPr>
        <w:spacing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Cottrell, S. M. (201 3 and annually). The Palgrave Student Planner. Basingstoke: Palgrave Macmillan. </w:t>
      </w:r>
    </w:p>
    <w:p w:rsidR="008759AC" w:rsidRDefault="008759AC" w:rsidP="008759AC">
      <w:pPr>
        <w:pStyle w:val="normal0"/>
        <w:numPr>
          <w:ilvl w:val="0"/>
          <w:numId w:val="1"/>
        </w:numPr>
        <w:spacing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Cottrell, S. M. and Morris, N. (2012). </w:t>
      </w:r>
      <w:proofErr w:type="spellStart"/>
      <w:r>
        <w:rPr>
          <w:rFonts w:ascii="Times New Roman" w:eastAsia="Times New Roman" w:hAnsi="Times New Roman" w:cs="Times New Roman"/>
          <w:sz w:val="24"/>
          <w:szCs w:val="24"/>
        </w:rPr>
        <w:t>StudySkills</w:t>
      </w:r>
      <w:proofErr w:type="spellEnd"/>
      <w:r>
        <w:rPr>
          <w:rFonts w:ascii="Times New Roman" w:eastAsia="Times New Roman" w:hAnsi="Times New Roman" w:cs="Times New Roman"/>
          <w:sz w:val="24"/>
          <w:szCs w:val="24"/>
        </w:rPr>
        <w:t xml:space="preserve"> Connected: Using Technology to Support Your Studies. Basingstoke: Palgrave Macmillan.</w:t>
      </w:r>
    </w:p>
    <w:p w:rsidR="008759AC" w:rsidRDefault="008759AC" w:rsidP="008759AC">
      <w:pPr>
        <w:pStyle w:val="normal0"/>
        <w:numPr>
          <w:ilvl w:val="0"/>
          <w:numId w:val="1"/>
        </w:numPr>
        <w:spacing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Cottrell, S. M. (201 3). Dissertations and Project Reports: Step by Step Guide. Basingstoke: Palgrave Macmillan.</w:t>
      </w:r>
    </w:p>
    <w:p w:rsidR="008759AC" w:rsidRDefault="008759AC" w:rsidP="008759AC">
      <w:pPr>
        <w:pStyle w:val="normal0"/>
        <w:numPr>
          <w:ilvl w:val="0"/>
          <w:numId w:val="1"/>
        </w:numPr>
        <w:spacing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Lucien, L. (201 3). Student Brain Food: Eat Well, </w:t>
      </w:r>
      <w:proofErr w:type="spellStart"/>
      <w:r>
        <w:rPr>
          <w:rFonts w:ascii="Times New Roman" w:eastAsia="Times New Roman" w:hAnsi="Times New Roman" w:cs="Times New Roman"/>
          <w:sz w:val="24"/>
          <w:szCs w:val="24"/>
        </w:rPr>
        <w:t>StudyBetter</w:t>
      </w:r>
      <w:proofErr w:type="spellEnd"/>
      <w:r>
        <w:rPr>
          <w:rFonts w:ascii="Times New Roman" w:eastAsia="Times New Roman" w:hAnsi="Times New Roman" w:cs="Times New Roman"/>
          <w:sz w:val="24"/>
          <w:szCs w:val="24"/>
        </w:rPr>
        <w:t xml:space="preserve">. Basingstoke: Palgrave Macmillan. </w:t>
      </w:r>
    </w:p>
    <w:p w:rsidR="008759AC" w:rsidRDefault="008759AC" w:rsidP="008759AC">
      <w:pPr>
        <w:pStyle w:val="normal0"/>
        <w:numPr>
          <w:ilvl w:val="0"/>
          <w:numId w:val="1"/>
        </w:num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Mackintosh, N. J. and </w:t>
      </w:r>
      <w:proofErr w:type="spellStart"/>
      <w:r>
        <w:rPr>
          <w:rFonts w:ascii="Times New Roman" w:eastAsia="Times New Roman" w:hAnsi="Times New Roman" w:cs="Times New Roman"/>
          <w:sz w:val="24"/>
          <w:szCs w:val="24"/>
        </w:rPr>
        <w:t>Mascie</w:t>
      </w:r>
      <w:proofErr w:type="spellEnd"/>
      <w:r>
        <w:rPr>
          <w:rFonts w:ascii="Times New Roman" w:eastAsia="Times New Roman" w:hAnsi="Times New Roman" w:cs="Times New Roman"/>
          <w:sz w:val="24"/>
          <w:szCs w:val="24"/>
        </w:rPr>
        <w:t>-Taylor, C. G. N. (1985). 'The IQ question'. In the Report of the Committee of Inquiry into Education of Children from Ethnic Minority Groups. London: HMSO, pp. 126-63.</w:t>
      </w:r>
      <w:r>
        <w:rPr>
          <w:rFonts w:ascii="Times New Roman" w:eastAsia="Times New Roman" w:hAnsi="Times New Roman" w:cs="Times New Roman"/>
          <w:sz w:val="24"/>
          <w:szCs w:val="24"/>
        </w:rPr>
        <w:br/>
      </w:r>
    </w:p>
    <w:p w:rsidR="00A96B7C" w:rsidRDefault="00A96B7C"/>
    <w:sectPr w:rsidR="00A96B7C" w:rsidSect="003F4BCE">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7685346"/>
    <w:multiLevelType w:val="multilevel"/>
    <w:tmpl w:val="4662AE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compat/>
  <w:rsids>
    <w:rsidRoot w:val="00AC7043"/>
    <w:rsid w:val="00002166"/>
    <w:rsid w:val="0003100F"/>
    <w:rsid w:val="00123045"/>
    <w:rsid w:val="00185A08"/>
    <w:rsid w:val="00275693"/>
    <w:rsid w:val="003E0F7F"/>
    <w:rsid w:val="003E35EB"/>
    <w:rsid w:val="003F4BCE"/>
    <w:rsid w:val="005F2BEA"/>
    <w:rsid w:val="005F4466"/>
    <w:rsid w:val="008759AC"/>
    <w:rsid w:val="009F295B"/>
    <w:rsid w:val="00A96B7C"/>
    <w:rsid w:val="00AC7043"/>
    <w:rsid w:val="00CF08BD"/>
    <w:rsid w:val="00D525BB"/>
    <w:rsid w:val="00D64CA5"/>
    <w:rsid w:val="00DA118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4BC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8759AC"/>
    <w:pPr>
      <w:spacing w:after="0"/>
    </w:pPr>
    <w:rPr>
      <w:rFonts w:ascii="Arial" w:eastAsia="Arial" w:hAnsi="Arial" w:cs="Arial"/>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1469</Words>
  <Characters>8374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dorys sparks</dc:creator>
  <cp:lastModifiedBy>dorys sparks</cp:lastModifiedBy>
  <cp:revision>2</cp:revision>
  <dcterms:created xsi:type="dcterms:W3CDTF">2023-08-12T08:22:00Z</dcterms:created>
  <dcterms:modified xsi:type="dcterms:W3CDTF">2023-08-12T08:22:00Z</dcterms:modified>
</cp:coreProperties>
</file>