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080C0DC6" w:rsidR="00583709" w:rsidRDefault="00927F89">
            <w:pPr>
              <w:spacing w:before="120" w:after="120" w:line="360" w:lineRule="auto"/>
              <w:rPr>
                <w:rFonts w:ascii="Tahoma" w:eastAsia="Tahoma" w:hAnsi="Tahoma" w:cs="Tahoma"/>
                <w:sz w:val="32"/>
                <w:szCs w:val="32"/>
              </w:rPr>
            </w:pPr>
            <w:r>
              <w:rPr>
                <w:rFonts w:ascii="Tahoma" w:eastAsia="Tahoma" w:hAnsi="Tahoma" w:cs="Tahoma"/>
                <w:sz w:val="32"/>
                <w:szCs w:val="32"/>
              </w:rPr>
              <w:t>Mina Akhtar</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E9EE2FC" w:rsidR="00583709" w:rsidRDefault="00927F89">
            <w:pPr>
              <w:spacing w:before="120" w:after="120" w:line="360" w:lineRule="auto"/>
              <w:rPr>
                <w:rFonts w:ascii="Tahoma" w:eastAsia="Tahoma" w:hAnsi="Tahoma" w:cs="Tahoma"/>
                <w:sz w:val="32"/>
                <w:szCs w:val="32"/>
              </w:rPr>
            </w:pPr>
            <w:r>
              <w:rPr>
                <w:rFonts w:ascii="Tahoma" w:eastAsia="Tahoma" w:hAnsi="Tahoma" w:cs="Tahoma"/>
                <w:sz w:val="32"/>
                <w:szCs w:val="32"/>
              </w:rPr>
              <w:t>2501566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32A7100" w:rsidR="00583709" w:rsidRDefault="002E716E">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36BC95F9" w14:textId="13536B0E" w:rsidR="001C436B"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213243672" w:history="1">
            <w:r w:rsidR="001C436B" w:rsidRPr="002D78B8">
              <w:rPr>
                <w:rStyle w:val="Hyperlink"/>
                <w:noProof/>
              </w:rPr>
              <w:t>Introduction</w:t>
            </w:r>
            <w:r w:rsidR="001C436B">
              <w:rPr>
                <w:noProof/>
                <w:webHidden/>
              </w:rPr>
              <w:tab/>
            </w:r>
            <w:r w:rsidR="001C436B">
              <w:rPr>
                <w:noProof/>
                <w:webHidden/>
              </w:rPr>
              <w:fldChar w:fldCharType="begin"/>
            </w:r>
            <w:r w:rsidR="001C436B">
              <w:rPr>
                <w:noProof/>
                <w:webHidden/>
              </w:rPr>
              <w:instrText xml:space="preserve"> PAGEREF _Toc213243672 \h </w:instrText>
            </w:r>
            <w:r w:rsidR="001C436B">
              <w:rPr>
                <w:noProof/>
                <w:webHidden/>
              </w:rPr>
            </w:r>
            <w:r w:rsidR="001C436B">
              <w:rPr>
                <w:noProof/>
                <w:webHidden/>
              </w:rPr>
              <w:fldChar w:fldCharType="separate"/>
            </w:r>
            <w:r w:rsidR="001C436B">
              <w:rPr>
                <w:noProof/>
                <w:webHidden/>
              </w:rPr>
              <w:t>3</w:t>
            </w:r>
            <w:r w:rsidR="001C436B">
              <w:rPr>
                <w:noProof/>
                <w:webHidden/>
              </w:rPr>
              <w:fldChar w:fldCharType="end"/>
            </w:r>
          </w:hyperlink>
        </w:p>
        <w:p w14:paraId="7BD2485F" w14:textId="387F4E0A"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3" w:history="1">
            <w:r w:rsidRPr="002D78B8">
              <w:rPr>
                <w:rStyle w:val="Hyperlink"/>
                <w:noProof/>
              </w:rPr>
              <w:t>1.0 Identify learning styles for self and another</w:t>
            </w:r>
            <w:r>
              <w:rPr>
                <w:noProof/>
                <w:webHidden/>
              </w:rPr>
              <w:tab/>
            </w:r>
            <w:r>
              <w:rPr>
                <w:noProof/>
                <w:webHidden/>
              </w:rPr>
              <w:fldChar w:fldCharType="begin"/>
            </w:r>
            <w:r>
              <w:rPr>
                <w:noProof/>
                <w:webHidden/>
              </w:rPr>
              <w:instrText xml:space="preserve"> PAGEREF _Toc213243673 \h </w:instrText>
            </w:r>
            <w:r>
              <w:rPr>
                <w:noProof/>
                <w:webHidden/>
              </w:rPr>
            </w:r>
            <w:r>
              <w:rPr>
                <w:noProof/>
                <w:webHidden/>
              </w:rPr>
              <w:fldChar w:fldCharType="separate"/>
            </w:r>
            <w:r>
              <w:rPr>
                <w:noProof/>
                <w:webHidden/>
              </w:rPr>
              <w:t>3</w:t>
            </w:r>
            <w:r>
              <w:rPr>
                <w:noProof/>
                <w:webHidden/>
              </w:rPr>
              <w:fldChar w:fldCharType="end"/>
            </w:r>
          </w:hyperlink>
        </w:p>
        <w:p w14:paraId="4D2F5953" w14:textId="18413E3A"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4" w:history="1">
            <w:r w:rsidRPr="002D78B8">
              <w:rPr>
                <w:rStyle w:val="Hyperlink"/>
                <w:noProof/>
              </w:rPr>
              <w:t>1.1 Development needs for self &amp; another</w:t>
            </w:r>
            <w:r>
              <w:rPr>
                <w:noProof/>
                <w:webHidden/>
              </w:rPr>
              <w:tab/>
            </w:r>
            <w:r>
              <w:rPr>
                <w:noProof/>
                <w:webHidden/>
              </w:rPr>
              <w:fldChar w:fldCharType="begin"/>
            </w:r>
            <w:r>
              <w:rPr>
                <w:noProof/>
                <w:webHidden/>
              </w:rPr>
              <w:instrText xml:space="preserve"> PAGEREF _Toc213243674 \h </w:instrText>
            </w:r>
            <w:r>
              <w:rPr>
                <w:noProof/>
                <w:webHidden/>
              </w:rPr>
            </w:r>
            <w:r>
              <w:rPr>
                <w:noProof/>
                <w:webHidden/>
              </w:rPr>
              <w:fldChar w:fldCharType="separate"/>
            </w:r>
            <w:r>
              <w:rPr>
                <w:noProof/>
                <w:webHidden/>
              </w:rPr>
              <w:t>4</w:t>
            </w:r>
            <w:r>
              <w:rPr>
                <w:noProof/>
                <w:webHidden/>
              </w:rPr>
              <w:fldChar w:fldCharType="end"/>
            </w:r>
          </w:hyperlink>
        </w:p>
        <w:p w14:paraId="2C82A5E3" w14:textId="15B93A4E"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5" w:history="1">
            <w:r w:rsidRPr="002D78B8">
              <w:rPr>
                <w:rStyle w:val="Hyperlink"/>
                <w:noProof/>
              </w:rPr>
              <w:t>1.2 Potential barriers to learning and Strategies for overcoming them</w:t>
            </w:r>
            <w:r>
              <w:rPr>
                <w:noProof/>
                <w:webHidden/>
              </w:rPr>
              <w:tab/>
            </w:r>
            <w:r>
              <w:rPr>
                <w:noProof/>
                <w:webHidden/>
              </w:rPr>
              <w:fldChar w:fldCharType="begin"/>
            </w:r>
            <w:r>
              <w:rPr>
                <w:noProof/>
                <w:webHidden/>
              </w:rPr>
              <w:instrText xml:space="preserve"> PAGEREF _Toc213243675 \h </w:instrText>
            </w:r>
            <w:r>
              <w:rPr>
                <w:noProof/>
                <w:webHidden/>
              </w:rPr>
            </w:r>
            <w:r>
              <w:rPr>
                <w:noProof/>
                <w:webHidden/>
              </w:rPr>
              <w:fldChar w:fldCharType="separate"/>
            </w:r>
            <w:r>
              <w:rPr>
                <w:noProof/>
                <w:webHidden/>
              </w:rPr>
              <w:t>5</w:t>
            </w:r>
            <w:r>
              <w:rPr>
                <w:noProof/>
                <w:webHidden/>
              </w:rPr>
              <w:fldChar w:fldCharType="end"/>
            </w:r>
          </w:hyperlink>
        </w:p>
        <w:p w14:paraId="2B22BC0D" w14:textId="249EADE3"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6" w:history="1">
            <w:r w:rsidRPr="002D78B8">
              <w:rPr>
                <w:rStyle w:val="Hyperlink"/>
                <w:noProof/>
              </w:rPr>
              <w:t>1.3 Development options</w:t>
            </w:r>
            <w:r>
              <w:rPr>
                <w:noProof/>
                <w:webHidden/>
              </w:rPr>
              <w:tab/>
            </w:r>
            <w:r>
              <w:rPr>
                <w:noProof/>
                <w:webHidden/>
              </w:rPr>
              <w:fldChar w:fldCharType="begin"/>
            </w:r>
            <w:r>
              <w:rPr>
                <w:noProof/>
                <w:webHidden/>
              </w:rPr>
              <w:instrText xml:space="preserve"> PAGEREF _Toc213243676 \h </w:instrText>
            </w:r>
            <w:r>
              <w:rPr>
                <w:noProof/>
                <w:webHidden/>
              </w:rPr>
            </w:r>
            <w:r>
              <w:rPr>
                <w:noProof/>
                <w:webHidden/>
              </w:rPr>
              <w:fldChar w:fldCharType="separate"/>
            </w:r>
            <w:r>
              <w:rPr>
                <w:noProof/>
                <w:webHidden/>
              </w:rPr>
              <w:t>5</w:t>
            </w:r>
            <w:r>
              <w:rPr>
                <w:noProof/>
                <w:webHidden/>
              </w:rPr>
              <w:fldChar w:fldCharType="end"/>
            </w:r>
          </w:hyperlink>
        </w:p>
        <w:p w14:paraId="6E94F63E" w14:textId="6390FFFF"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7" w:history="1">
            <w:r w:rsidRPr="002D78B8">
              <w:rPr>
                <w:rStyle w:val="Hyperlink"/>
                <w:noProof/>
              </w:rPr>
              <w:t>1.4 support mechanisms for the development of self &amp; another</w:t>
            </w:r>
            <w:r>
              <w:rPr>
                <w:noProof/>
                <w:webHidden/>
              </w:rPr>
              <w:tab/>
            </w:r>
            <w:r>
              <w:rPr>
                <w:noProof/>
                <w:webHidden/>
              </w:rPr>
              <w:fldChar w:fldCharType="begin"/>
            </w:r>
            <w:r>
              <w:rPr>
                <w:noProof/>
                <w:webHidden/>
              </w:rPr>
              <w:instrText xml:space="preserve"> PAGEREF _Toc213243677 \h </w:instrText>
            </w:r>
            <w:r>
              <w:rPr>
                <w:noProof/>
                <w:webHidden/>
              </w:rPr>
            </w:r>
            <w:r>
              <w:rPr>
                <w:noProof/>
                <w:webHidden/>
              </w:rPr>
              <w:fldChar w:fldCharType="separate"/>
            </w:r>
            <w:r>
              <w:rPr>
                <w:noProof/>
                <w:webHidden/>
              </w:rPr>
              <w:t>6</w:t>
            </w:r>
            <w:r>
              <w:rPr>
                <w:noProof/>
                <w:webHidden/>
              </w:rPr>
              <w:fldChar w:fldCharType="end"/>
            </w:r>
          </w:hyperlink>
        </w:p>
        <w:p w14:paraId="63B79937" w14:textId="0ECA7718"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8" w:history="1">
            <w:r w:rsidRPr="002D78B8">
              <w:rPr>
                <w:rStyle w:val="Hyperlink"/>
                <w:noProof/>
              </w:rPr>
              <w:t>1.5 Plan of action</w:t>
            </w:r>
            <w:r>
              <w:rPr>
                <w:noProof/>
                <w:webHidden/>
              </w:rPr>
              <w:tab/>
            </w:r>
            <w:r>
              <w:rPr>
                <w:noProof/>
                <w:webHidden/>
              </w:rPr>
              <w:fldChar w:fldCharType="begin"/>
            </w:r>
            <w:r>
              <w:rPr>
                <w:noProof/>
                <w:webHidden/>
              </w:rPr>
              <w:instrText xml:space="preserve"> PAGEREF _Toc213243678 \h </w:instrText>
            </w:r>
            <w:r>
              <w:rPr>
                <w:noProof/>
                <w:webHidden/>
              </w:rPr>
            </w:r>
            <w:r>
              <w:rPr>
                <w:noProof/>
                <w:webHidden/>
              </w:rPr>
              <w:fldChar w:fldCharType="separate"/>
            </w:r>
            <w:r>
              <w:rPr>
                <w:noProof/>
                <w:webHidden/>
              </w:rPr>
              <w:t>6</w:t>
            </w:r>
            <w:r>
              <w:rPr>
                <w:noProof/>
                <w:webHidden/>
              </w:rPr>
              <w:fldChar w:fldCharType="end"/>
            </w:r>
          </w:hyperlink>
        </w:p>
        <w:p w14:paraId="157DB404" w14:textId="3C288EAE"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79" w:history="1">
            <w:r w:rsidRPr="002D78B8">
              <w:rPr>
                <w:rStyle w:val="Hyperlink"/>
                <w:noProof/>
              </w:rPr>
              <w:t>1.6 Monitor progress</w:t>
            </w:r>
            <w:r>
              <w:rPr>
                <w:noProof/>
                <w:webHidden/>
              </w:rPr>
              <w:tab/>
            </w:r>
            <w:r>
              <w:rPr>
                <w:noProof/>
                <w:webHidden/>
              </w:rPr>
              <w:fldChar w:fldCharType="begin"/>
            </w:r>
            <w:r>
              <w:rPr>
                <w:noProof/>
                <w:webHidden/>
              </w:rPr>
              <w:instrText xml:space="preserve"> PAGEREF _Toc213243679 \h </w:instrText>
            </w:r>
            <w:r>
              <w:rPr>
                <w:noProof/>
                <w:webHidden/>
              </w:rPr>
            </w:r>
            <w:r>
              <w:rPr>
                <w:noProof/>
                <w:webHidden/>
              </w:rPr>
              <w:fldChar w:fldCharType="separate"/>
            </w:r>
            <w:r>
              <w:rPr>
                <w:noProof/>
                <w:webHidden/>
              </w:rPr>
              <w:t>8</w:t>
            </w:r>
            <w:r>
              <w:rPr>
                <w:noProof/>
                <w:webHidden/>
              </w:rPr>
              <w:fldChar w:fldCharType="end"/>
            </w:r>
          </w:hyperlink>
        </w:p>
        <w:p w14:paraId="126FB98C" w14:textId="5D6D62A3" w:rsidR="001C436B" w:rsidRDefault="001C436B">
          <w:pPr>
            <w:pStyle w:val="TOC2"/>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0" w:history="1">
            <w:r w:rsidRPr="002D78B8">
              <w:rPr>
                <w:rStyle w:val="Hyperlink"/>
                <w:noProof/>
              </w:rPr>
              <w:t>1.7 Conclusion</w:t>
            </w:r>
            <w:r>
              <w:rPr>
                <w:noProof/>
                <w:webHidden/>
              </w:rPr>
              <w:tab/>
            </w:r>
            <w:r>
              <w:rPr>
                <w:noProof/>
                <w:webHidden/>
              </w:rPr>
              <w:fldChar w:fldCharType="begin"/>
            </w:r>
            <w:r>
              <w:rPr>
                <w:noProof/>
                <w:webHidden/>
              </w:rPr>
              <w:instrText xml:space="preserve"> PAGEREF _Toc213243680 \h </w:instrText>
            </w:r>
            <w:r>
              <w:rPr>
                <w:noProof/>
                <w:webHidden/>
              </w:rPr>
            </w:r>
            <w:r>
              <w:rPr>
                <w:noProof/>
                <w:webHidden/>
              </w:rPr>
              <w:fldChar w:fldCharType="separate"/>
            </w:r>
            <w:r>
              <w:rPr>
                <w:noProof/>
                <w:webHidden/>
              </w:rPr>
              <w:t>8</w:t>
            </w:r>
            <w:r>
              <w:rPr>
                <w:noProof/>
                <w:webHidden/>
              </w:rPr>
              <w:fldChar w:fldCharType="end"/>
            </w:r>
          </w:hyperlink>
        </w:p>
        <w:p w14:paraId="632DFD42" w14:textId="3A6B273E"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1" w:history="1">
            <w:r w:rsidRPr="002D78B8">
              <w:rPr>
                <w:rStyle w:val="Hyperlink"/>
                <w:noProof/>
              </w:rPr>
              <w:t>Reflection on the Recruitment process</w:t>
            </w:r>
            <w:r>
              <w:rPr>
                <w:noProof/>
                <w:webHidden/>
              </w:rPr>
              <w:tab/>
            </w:r>
            <w:r>
              <w:rPr>
                <w:noProof/>
                <w:webHidden/>
              </w:rPr>
              <w:fldChar w:fldCharType="begin"/>
            </w:r>
            <w:r>
              <w:rPr>
                <w:noProof/>
                <w:webHidden/>
              </w:rPr>
              <w:instrText xml:space="preserve"> PAGEREF _Toc213243681 \h </w:instrText>
            </w:r>
            <w:r>
              <w:rPr>
                <w:noProof/>
                <w:webHidden/>
              </w:rPr>
            </w:r>
            <w:r>
              <w:rPr>
                <w:noProof/>
                <w:webHidden/>
              </w:rPr>
              <w:fldChar w:fldCharType="separate"/>
            </w:r>
            <w:r>
              <w:rPr>
                <w:noProof/>
                <w:webHidden/>
              </w:rPr>
              <w:t>9</w:t>
            </w:r>
            <w:r>
              <w:rPr>
                <w:noProof/>
                <w:webHidden/>
              </w:rPr>
              <w:fldChar w:fldCharType="end"/>
            </w:r>
          </w:hyperlink>
        </w:p>
        <w:p w14:paraId="7659BF2A" w14:textId="4BE0D1AF"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2" w:history="1">
            <w:r w:rsidRPr="002D78B8">
              <w:rPr>
                <w:rStyle w:val="Hyperlink"/>
                <w:noProof/>
              </w:rPr>
              <w:t>References</w:t>
            </w:r>
            <w:r>
              <w:rPr>
                <w:noProof/>
                <w:webHidden/>
              </w:rPr>
              <w:tab/>
            </w:r>
            <w:r>
              <w:rPr>
                <w:noProof/>
                <w:webHidden/>
              </w:rPr>
              <w:fldChar w:fldCharType="begin"/>
            </w:r>
            <w:r>
              <w:rPr>
                <w:noProof/>
                <w:webHidden/>
              </w:rPr>
              <w:instrText xml:space="preserve"> PAGEREF _Toc213243682 \h </w:instrText>
            </w:r>
            <w:r>
              <w:rPr>
                <w:noProof/>
                <w:webHidden/>
              </w:rPr>
            </w:r>
            <w:r>
              <w:rPr>
                <w:noProof/>
                <w:webHidden/>
              </w:rPr>
              <w:fldChar w:fldCharType="separate"/>
            </w:r>
            <w:r>
              <w:rPr>
                <w:noProof/>
                <w:webHidden/>
              </w:rPr>
              <w:t>10</w:t>
            </w:r>
            <w:r>
              <w:rPr>
                <w:noProof/>
                <w:webHidden/>
              </w:rPr>
              <w:fldChar w:fldCharType="end"/>
            </w:r>
          </w:hyperlink>
        </w:p>
        <w:p w14:paraId="6C07A790" w14:textId="4378A297"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3" w:history="1">
            <w:r w:rsidRPr="002D78B8">
              <w:rPr>
                <w:rStyle w:val="Hyperlink"/>
                <w:noProof/>
              </w:rPr>
              <w:t>Appendix A Curriculum Vitae</w:t>
            </w:r>
            <w:r>
              <w:rPr>
                <w:noProof/>
                <w:webHidden/>
              </w:rPr>
              <w:tab/>
            </w:r>
            <w:r>
              <w:rPr>
                <w:noProof/>
                <w:webHidden/>
              </w:rPr>
              <w:fldChar w:fldCharType="begin"/>
            </w:r>
            <w:r>
              <w:rPr>
                <w:noProof/>
                <w:webHidden/>
              </w:rPr>
              <w:instrText xml:space="preserve"> PAGEREF _Toc213243683 \h </w:instrText>
            </w:r>
            <w:r>
              <w:rPr>
                <w:noProof/>
                <w:webHidden/>
              </w:rPr>
            </w:r>
            <w:r>
              <w:rPr>
                <w:noProof/>
                <w:webHidden/>
              </w:rPr>
              <w:fldChar w:fldCharType="separate"/>
            </w:r>
            <w:r>
              <w:rPr>
                <w:noProof/>
                <w:webHidden/>
              </w:rPr>
              <w:t>11</w:t>
            </w:r>
            <w:r>
              <w:rPr>
                <w:noProof/>
                <w:webHidden/>
              </w:rPr>
              <w:fldChar w:fldCharType="end"/>
            </w:r>
          </w:hyperlink>
        </w:p>
        <w:p w14:paraId="7CB44282" w14:textId="24A5A940" w:rsidR="001C436B" w:rsidRDefault="001C436B">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213243684" w:history="1">
            <w:r w:rsidRPr="002D78B8">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_Toc213243684 \h </w:instrText>
            </w:r>
            <w:r>
              <w:rPr>
                <w:noProof/>
                <w:webHidden/>
              </w:rPr>
            </w:r>
            <w:r>
              <w:rPr>
                <w:noProof/>
                <w:webHidden/>
              </w:rPr>
              <w:fldChar w:fldCharType="separate"/>
            </w:r>
            <w:r>
              <w:rPr>
                <w:noProof/>
                <w:webHidden/>
              </w:rPr>
              <w:t>12</w:t>
            </w:r>
            <w:r>
              <w:rPr>
                <w:noProof/>
                <w:webHidden/>
              </w:rPr>
              <w:fldChar w:fldCharType="end"/>
            </w:r>
          </w:hyperlink>
        </w:p>
        <w:p w14:paraId="2BF66C93" w14:textId="2A687787"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3E3223DB" w:rsidR="00583709" w:rsidRDefault="00E20C2C">
      <w:pPr>
        <w:pStyle w:val="Heading1"/>
      </w:pPr>
      <w:bookmarkStart w:id="0" w:name="_1ci93xb" w:colFirst="0" w:colLast="0"/>
      <w:bookmarkStart w:id="1" w:name="_Toc213243672"/>
      <w:bookmarkEnd w:id="0"/>
      <w:r>
        <w:lastRenderedPageBreak/>
        <w:t>Introduction</w:t>
      </w:r>
      <w:bookmarkEnd w:id="1"/>
    </w:p>
    <w:p w14:paraId="2E5807C8" w14:textId="0350B8CD" w:rsidR="00583709" w:rsidRDefault="004E0735" w:rsidP="0024290E">
      <w:r w:rsidRPr="004E0735">
        <w:t>Continuous Professional Development (CPD) is an essential process that enables individuals to enhance their knowledge, skills, and professional competence throughout their career. In a rapidly changing workplace, ongoing development ensures that practitioners remain effective, responsive, and aligned with current industry standards. This assignment explores the concept and importance of CPD, highlighting how reflective practice, goal setting, and structured learning activities contribute to sustained professional growth. By evaluating my own strengths, areas for improvement, and future development needs, this report demonstrates how CPD supports both personal progression and improved performance within professional practice</w:t>
      </w:r>
      <w:r w:rsidR="001E75E7">
        <w:t xml:space="preserve">. </w:t>
      </w:r>
      <w:r w:rsidR="001E75E7" w:rsidRPr="001E75E7">
        <w:t>Continuous Professional Development (CPD) refers to the ongoing process of maintaining, improving, and extending the knowledge, skills, and abilities needed to perform effectively in a professional role. It is a structured and intentional approach to learning that continues throughout a person’s career, rather than stopping once formal education or initial training is completed.</w:t>
      </w:r>
      <w:r w:rsidR="00563552">
        <w:t xml:space="preserve"> </w:t>
      </w:r>
      <w:r w:rsidR="00563552" w:rsidRPr="00563552">
        <w:t>A SWOT analysis is a structured planning tool used to evaluate an individual’s or organisation’s internal strengths and weaknesses alongside the external opportunities and threats that may influence development. In the context of Continuous Professional Development (CPD), a SWOT analysis helps professionals gain a clearer understanding of their current capabilities by identifying what they do well, where improvement is needed, and what external factors could enhance or hinder their growth. By assessing strengths, individuals can recognise existing skills and resources that support their career goals; by reflecting on weaknesses, they can pinpoint areas requiring targeted development. Opportunities highlight potential avenues for advancement, such as training, mentorship, or emerging industry trends, while threats draw attention to challenges such as increased competition, technological change, or organisational barriers. Overall, the SWOT model provides a comprehensive foundation for developing realistic and strategic CPD plans.</w:t>
      </w:r>
    </w:p>
    <w:p w14:paraId="2A373D5F" w14:textId="21000C76" w:rsidR="00563552" w:rsidRPr="0024290E" w:rsidRDefault="002129F3" w:rsidP="0024290E">
      <w:r w:rsidRPr="002129F3">
        <w:t>The SMART framework provides a systematic approach to goal setting by ensuring objectives are Specific, Measurable, Achievable, Relevant, and Time-bound. This model is widely used in professional development because it transforms broad intentions into clear, actionable steps that can be effectively tracked and evaluated. A specific goal removes ambiguity by clearly defining what needs to be accomplished, while measurable criteria enable progress to be monitored and assessed objectively. Ensuring that goals are achievable maintains motivation and realism, while relevance ensures alignment with personal aspirations, role requirements, or organisational priorities. The inclusion of a time-bound element creates a sense of urgency and structure, encouraging consistent progress and reflection. In CPD, SMART goals help individuals plan targeted development activities, evaluate outcomes objectively, and maintain accountability throughout their learning journey.</w:t>
      </w:r>
      <w:r>
        <w:t xml:space="preserve"> </w:t>
      </w:r>
      <w:r w:rsidRPr="002129F3">
        <w:t>The GO MAD (Goal-Oriented Method of Analysis and Decision-making) model is an action-focused framework designed to support effective problem-solving, planning, and decision-making within professional development. The model encourages individuals to begin by clearly defining their goal and gaining an accurate understanding of their current situation, which provides a realistic foundation for planning. It then guides users through generating a range of possible actions, evaluating these options, and selecting the most appropriate strategies for achieving their objectives. By emphasising structured analysis and practical decision-making, GO MAD helps individuals convert intentions into concrete steps that lead to measurable progress. The model concludes with implementation and review stages, which promote accountability, learning from experience, and continuous improvement. Within CPD, the GO MAD approach ensures that development activities are purposeful, structured, and aligned with long-term professional growth.</w:t>
      </w:r>
    </w:p>
    <w:p w14:paraId="022F4C44" w14:textId="405B4A1D" w:rsidR="00583709" w:rsidRDefault="008312FD" w:rsidP="00DC57FB">
      <w:pPr>
        <w:pStyle w:val="Heading2"/>
        <w:numPr>
          <w:ilvl w:val="0"/>
          <w:numId w:val="1"/>
        </w:numPr>
      </w:pPr>
      <w:bookmarkStart w:id="2" w:name="_3whwml4" w:colFirst="0" w:colLast="0"/>
      <w:bookmarkStart w:id="3" w:name="_Toc213243673"/>
      <w:bookmarkEnd w:id="2"/>
      <w:r>
        <w:lastRenderedPageBreak/>
        <w:t>Identify learning styles for self and another</w:t>
      </w:r>
      <w:bookmarkEnd w:id="3"/>
      <w:r>
        <w:t xml:space="preserve"> </w:t>
      </w:r>
    </w:p>
    <w:p w14:paraId="546FA182" w14:textId="46021745" w:rsidR="00E77FFD" w:rsidRDefault="00DE1784" w:rsidP="00DC57FB">
      <w:r>
        <w:t xml:space="preserve">As a </w:t>
      </w:r>
      <w:r w:rsidR="00B24CD3">
        <w:t>Kinesthetic learner, I unde</w:t>
      </w:r>
      <w:r w:rsidR="00220768">
        <w:t xml:space="preserve">rstand information best when I am physically </w:t>
      </w:r>
      <w:r w:rsidR="00293DC2">
        <w:t xml:space="preserve">engaged in the learning process. I rely heavily on movement, hands on activities </w:t>
      </w:r>
      <w:r w:rsidR="00666EC8">
        <w:t xml:space="preserve">and real world experiences to retain and apply new concepts. Instead of simply </w:t>
      </w:r>
      <w:r w:rsidR="00977D81">
        <w:t xml:space="preserve">listening to instructions or reading lengthy explanations I learn more </w:t>
      </w:r>
      <w:r w:rsidR="001A3F9F">
        <w:t xml:space="preserve">effectively when I can actively participate whether that means </w:t>
      </w:r>
      <w:r w:rsidR="003A3413">
        <w:t xml:space="preserve">experimenting, building, practicing or using objects </w:t>
      </w:r>
      <w:r w:rsidR="0070027C">
        <w:t xml:space="preserve">to explore ideas. When I </w:t>
      </w:r>
      <w:r w:rsidR="00AA3EF2">
        <w:t>can</w:t>
      </w:r>
      <w:r w:rsidR="0070027C">
        <w:t xml:space="preserve"> touch, manipulate or physically </w:t>
      </w:r>
      <w:r w:rsidR="00CB76C2">
        <w:t xml:space="preserve">interact with learning materials, the content becomes much </w:t>
      </w:r>
      <w:r w:rsidR="00E1490B">
        <w:t xml:space="preserve">clearer and more meaningful to </w:t>
      </w:r>
      <w:r w:rsidR="0024290E">
        <w:t>me.</w:t>
      </w:r>
      <w:r w:rsidR="0024290E" w:rsidRPr="00E1490B">
        <w:t xml:space="preserve"> I</w:t>
      </w:r>
      <w:r w:rsidR="00E1490B" w:rsidRPr="00E1490B">
        <w:t xml:space="preserve"> also find that I concentrate better when I am not required to sit still for long periods. Incorporating movement, such as walking while thinking or using gestures to explain ideas, helps me stay focused and increases my understanding. I tend to remember information by linking it to actions or physical experiences rather than abstract theory. Because of this, I benefit from practical demonstrations, simulations, role-playing activities, and tasks that involve doing rather than just observing.</w:t>
      </w:r>
      <w:r w:rsidR="004948AF">
        <w:t xml:space="preserve"> </w:t>
      </w:r>
      <w:r w:rsidR="00E77FFD" w:rsidRPr="00E77FFD">
        <w:t xml:space="preserve">In group settings or classroom environments, I learn best when I am allowed to take an active role, such as participating in projects, problem-solving activities, or interactive discussions. I am also more engaged when tasks feel authentic or connected to real-life situations. Overall, my kinesthetic learning style means that I thrive in environments where I can move, touch, create, and directly experience the material. These methods not only support my </w:t>
      </w:r>
      <w:r w:rsidR="00AA3EF2" w:rsidRPr="00E77FFD">
        <w:t>understanding but</w:t>
      </w:r>
      <w:r w:rsidR="00E77FFD" w:rsidRPr="00E77FFD">
        <w:t xml:space="preserve"> also help me retain information more effectively and apply it confidently in real-world contexts</w:t>
      </w:r>
      <w:r w:rsidR="00E77FFD">
        <w:t>.</w:t>
      </w:r>
    </w:p>
    <w:p w14:paraId="7B6A9726" w14:textId="4EE78E8D" w:rsidR="00583709" w:rsidRDefault="00C27F6C">
      <w:r w:rsidRPr="00C27F6C">
        <w:t xml:space="preserve">The other person I observed shows clear characteristics of a </w:t>
      </w:r>
      <w:r w:rsidRPr="0024290E">
        <w:t>kinesthetic learner</w:t>
      </w:r>
      <w:r w:rsidRPr="00C27F6C">
        <w:t>. They learn best when they can physically engage with the material rather than only reading or listening to explanations. This person prefers hands-on activities, practical demonstrations, and tasks that allow them to move, build, or manipulate objects. They often express that they understand things more clearly when they can “try it themselves” instead of watching someone else do it. During learning activities, they tend to become more focused and motivated when they are actively involved, such as through experiments, role-playing, or real-world practice. Sitting still for long periods can be challenging for them, and they naturally incorporate movement—like standing, pacing, or using gestures—when thinking or explaining ideas. They also remember information more effectively when it is connected to a physical action or experience.</w:t>
      </w:r>
      <w:r w:rsidR="0024290E" w:rsidRPr="0024290E">
        <w:t xml:space="preserve"> Overall, this person’s learning style is strongly kinesthetic, and they benefit most from learning environments that include physical activity, hands-on tasks, and opportunities to apply concepts in practical ways.</w:t>
      </w:r>
    </w:p>
    <w:p w14:paraId="5F49F3FB" w14:textId="77777777" w:rsidR="00686981" w:rsidRDefault="00686981">
      <w:pPr>
        <w:pStyle w:val="Heading2"/>
      </w:pPr>
      <w:bookmarkStart w:id="4" w:name="_qsh70q" w:colFirst="0" w:colLast="0"/>
      <w:bookmarkStart w:id="5" w:name="_Toc213243674"/>
      <w:bookmarkEnd w:id="4"/>
    </w:p>
    <w:p w14:paraId="344F5224" w14:textId="77777777" w:rsidR="00686981" w:rsidRDefault="00686981">
      <w:pPr>
        <w:pStyle w:val="Heading2"/>
      </w:pPr>
    </w:p>
    <w:p w14:paraId="73FE8640" w14:textId="77777777" w:rsidR="00686981" w:rsidRDefault="00686981">
      <w:pPr>
        <w:pStyle w:val="Heading2"/>
      </w:pPr>
    </w:p>
    <w:p w14:paraId="403D9F03" w14:textId="77777777" w:rsidR="00686981" w:rsidRDefault="00686981">
      <w:pPr>
        <w:pStyle w:val="Heading2"/>
      </w:pPr>
    </w:p>
    <w:p w14:paraId="775157CB" w14:textId="77777777" w:rsidR="00686981" w:rsidRDefault="00686981">
      <w:pPr>
        <w:pStyle w:val="Heading2"/>
      </w:pPr>
    </w:p>
    <w:p w14:paraId="12027DD1" w14:textId="77777777" w:rsidR="00686981" w:rsidRDefault="00686981">
      <w:pPr>
        <w:pStyle w:val="Heading2"/>
      </w:pPr>
    </w:p>
    <w:p w14:paraId="40ECCD64" w14:textId="77777777" w:rsidR="00686981" w:rsidRDefault="00686981">
      <w:pPr>
        <w:pStyle w:val="Heading2"/>
      </w:pPr>
    </w:p>
    <w:p w14:paraId="49DC9CD4" w14:textId="77777777" w:rsidR="00686981" w:rsidRDefault="00686981">
      <w:pPr>
        <w:pStyle w:val="Heading2"/>
      </w:pPr>
    </w:p>
    <w:p w14:paraId="77325809" w14:textId="77777777" w:rsidR="001E7D1C" w:rsidRPr="001E7D1C" w:rsidRDefault="001E7D1C" w:rsidP="001E7D1C"/>
    <w:p w14:paraId="43357AF3" w14:textId="7904D7ED" w:rsidR="00583709" w:rsidRDefault="005D461C">
      <w:pPr>
        <w:pStyle w:val="Heading2"/>
      </w:pPr>
      <w:r>
        <w:lastRenderedPageBreak/>
        <w:t>1.1 Development</w:t>
      </w:r>
      <w:r w:rsidR="008312FD">
        <w:t xml:space="preserve"> needs for self &amp; another</w:t>
      </w:r>
      <w:bookmarkEnd w:id="5"/>
    </w:p>
    <w:p w14:paraId="04627DED" w14:textId="77777777" w:rsidR="00583709" w:rsidRDefault="00583709"/>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6" w:name="_3as4poj" w:colFirst="0" w:colLast="0"/>
            <w:bookmarkEnd w:id="6"/>
          </w:p>
          <w:p w14:paraId="1081C127"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1</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3F14C30E" w14:textId="77777777" w:rsidR="000E240A" w:rsidRDefault="000E240A" w:rsidP="0084438F">
            <w:pPr>
              <w:pBdr>
                <w:top w:val="nil"/>
                <w:left w:val="nil"/>
                <w:bottom w:val="nil"/>
                <w:right w:val="nil"/>
                <w:between w:val="nil"/>
              </w:pBdr>
              <w:spacing w:line="360" w:lineRule="auto"/>
              <w:rPr>
                <w:rFonts w:asciiTheme="majorHAnsi" w:eastAsia="Arial" w:hAnsiTheme="majorHAnsi" w:cstheme="majorHAnsi"/>
                <w:color w:val="000000"/>
              </w:rPr>
            </w:pPr>
          </w:p>
          <w:p w14:paraId="3D025473" w14:textId="4F991704" w:rsidR="0084438F" w:rsidRDefault="00225292" w:rsidP="0084438F">
            <w:pPr>
              <w:pBdr>
                <w:top w:val="nil"/>
                <w:left w:val="nil"/>
                <w:bottom w:val="nil"/>
                <w:right w:val="nil"/>
                <w:between w:val="nil"/>
              </w:pBdr>
              <w:spacing w:line="360" w:lineRule="auto"/>
              <w:rPr>
                <w:rFonts w:asciiTheme="majorHAnsi" w:eastAsia="Arial" w:hAnsiTheme="majorHAnsi" w:cstheme="majorHAnsi"/>
                <w:color w:val="000000"/>
              </w:rPr>
            </w:pPr>
            <w:r>
              <w:rPr>
                <w:rFonts w:asciiTheme="majorHAnsi" w:eastAsia="Arial" w:hAnsiTheme="majorHAnsi" w:cstheme="majorHAnsi"/>
                <w:color w:val="000000"/>
              </w:rPr>
              <w:t>I stay motivated and committed to my goals.</w:t>
            </w:r>
          </w:p>
          <w:p w14:paraId="4D1CC867" w14:textId="4FD186AB" w:rsidR="00583709" w:rsidRPr="00DF70B1" w:rsidRDefault="00225292">
            <w:pPr>
              <w:pBdr>
                <w:top w:val="nil"/>
                <w:left w:val="nil"/>
                <w:bottom w:val="nil"/>
                <w:right w:val="nil"/>
                <w:between w:val="nil"/>
              </w:pBdr>
              <w:spacing w:line="360" w:lineRule="auto"/>
              <w:rPr>
                <w:rFonts w:asciiTheme="majorHAnsi" w:eastAsia="Arial" w:hAnsiTheme="majorHAnsi" w:cstheme="majorHAnsi"/>
                <w:color w:val="000000"/>
              </w:rPr>
            </w:pPr>
            <w:r>
              <w:rPr>
                <w:rFonts w:asciiTheme="majorHAnsi" w:eastAsia="Arial" w:hAnsiTheme="majorHAnsi" w:cstheme="majorHAnsi"/>
                <w:color w:val="000000"/>
              </w:rPr>
              <w:t xml:space="preserve">I communicate </w:t>
            </w:r>
            <w:r w:rsidR="00281385">
              <w:rPr>
                <w:rFonts w:asciiTheme="majorHAnsi" w:eastAsia="Arial" w:hAnsiTheme="majorHAnsi" w:cstheme="majorHAnsi"/>
                <w:color w:val="000000"/>
              </w:rPr>
              <w:t>effectively and work well with others</w:t>
            </w: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7D2AD928" w14:textId="77777777" w:rsidR="000E240A" w:rsidRDefault="000E240A">
            <w:pPr>
              <w:spacing w:line="360" w:lineRule="auto"/>
              <w:rPr>
                <w:sz w:val="20"/>
                <w:szCs w:val="20"/>
              </w:rPr>
            </w:pPr>
          </w:p>
          <w:p w14:paraId="119D98E1" w14:textId="1A8BB852" w:rsidR="00583709" w:rsidRDefault="00281385">
            <w:pPr>
              <w:spacing w:line="360" w:lineRule="auto"/>
              <w:rPr>
                <w:sz w:val="20"/>
                <w:szCs w:val="20"/>
              </w:rPr>
            </w:pPr>
            <w:r>
              <w:rPr>
                <w:sz w:val="20"/>
                <w:szCs w:val="20"/>
              </w:rPr>
              <w:t>I can become overwhelmed when tasks build up</w:t>
            </w:r>
            <w:r w:rsidR="004557CC">
              <w:rPr>
                <w:sz w:val="20"/>
                <w:szCs w:val="20"/>
              </w:rPr>
              <w:t>.</w:t>
            </w:r>
          </w:p>
          <w:p w14:paraId="4CE09AD4" w14:textId="32C09B4E" w:rsidR="00583709" w:rsidRPr="00DF70B1" w:rsidRDefault="004557CC">
            <w:pPr>
              <w:spacing w:line="360" w:lineRule="auto"/>
              <w:rPr>
                <w:sz w:val="20"/>
                <w:szCs w:val="20"/>
              </w:rPr>
            </w:pPr>
            <w:r>
              <w:rPr>
                <w:sz w:val="20"/>
                <w:szCs w:val="20"/>
              </w:rPr>
              <w:t xml:space="preserve">I take longer to adjust when expectations are </w:t>
            </w:r>
            <w:r w:rsidR="009451A7">
              <w:rPr>
                <w:sz w:val="20"/>
                <w:szCs w:val="20"/>
              </w:rPr>
              <w:t>unclear</w:t>
            </w:r>
          </w:p>
        </w:tc>
      </w:tr>
      <w:tr w:rsidR="00583709" w14:paraId="42C45C88" w14:textId="77777777">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13F2B5BB" w14:textId="77777777" w:rsidR="000E240A" w:rsidRDefault="000E240A">
            <w:pPr>
              <w:pBdr>
                <w:top w:val="nil"/>
                <w:left w:val="nil"/>
                <w:bottom w:val="nil"/>
                <w:right w:val="nil"/>
                <w:between w:val="nil"/>
              </w:pBdr>
              <w:spacing w:line="360" w:lineRule="auto"/>
              <w:rPr>
                <w:rFonts w:asciiTheme="majorHAnsi" w:eastAsia="Arial" w:hAnsiTheme="majorHAnsi" w:cstheme="majorHAnsi"/>
                <w:color w:val="000000"/>
              </w:rPr>
            </w:pPr>
          </w:p>
          <w:p w14:paraId="56A0A8AB" w14:textId="6FD9DCA6" w:rsidR="00583709" w:rsidRDefault="009451A7">
            <w:pPr>
              <w:pBdr>
                <w:top w:val="nil"/>
                <w:left w:val="nil"/>
                <w:bottom w:val="nil"/>
                <w:right w:val="nil"/>
                <w:between w:val="nil"/>
              </w:pBdr>
              <w:spacing w:line="360" w:lineRule="auto"/>
              <w:rPr>
                <w:rFonts w:asciiTheme="majorHAnsi" w:eastAsia="Arial" w:hAnsiTheme="majorHAnsi" w:cstheme="majorHAnsi"/>
                <w:color w:val="000000"/>
              </w:rPr>
            </w:pPr>
            <w:r>
              <w:rPr>
                <w:rFonts w:asciiTheme="majorHAnsi" w:eastAsia="Arial" w:hAnsiTheme="majorHAnsi" w:cstheme="majorHAnsi"/>
                <w:color w:val="000000"/>
              </w:rPr>
              <w:t xml:space="preserve">Setting personal goals </w:t>
            </w:r>
            <w:r w:rsidR="00B800F3">
              <w:rPr>
                <w:rFonts w:asciiTheme="majorHAnsi" w:eastAsia="Arial" w:hAnsiTheme="majorHAnsi" w:cstheme="majorHAnsi"/>
                <w:color w:val="000000"/>
              </w:rPr>
              <w:t>to continue improving academically and personally.</w:t>
            </w:r>
          </w:p>
          <w:p w14:paraId="29CD4469" w14:textId="55E4EC61" w:rsidR="00583709" w:rsidRPr="00DF70B1" w:rsidRDefault="000E240A">
            <w:pPr>
              <w:pBdr>
                <w:top w:val="nil"/>
                <w:left w:val="nil"/>
                <w:bottom w:val="nil"/>
                <w:right w:val="nil"/>
                <w:between w:val="nil"/>
              </w:pBdr>
              <w:spacing w:line="360" w:lineRule="auto"/>
              <w:rPr>
                <w:rFonts w:asciiTheme="majorHAnsi" w:eastAsia="Arial" w:hAnsiTheme="majorHAnsi" w:cstheme="majorHAnsi"/>
                <w:color w:val="000000"/>
              </w:rPr>
            </w:pPr>
            <w:r>
              <w:rPr>
                <w:rFonts w:asciiTheme="majorHAnsi" w:eastAsia="Arial" w:hAnsiTheme="majorHAnsi" w:cstheme="majorHAnsi"/>
                <w:color w:val="000000"/>
              </w:rPr>
              <w:t>Ability to build new study habits and use helpful learning tools.</w:t>
            </w: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57197EE2" w14:textId="77777777" w:rsidR="00583709" w:rsidRDefault="00583709">
            <w:pPr>
              <w:spacing w:line="360" w:lineRule="auto"/>
              <w:rPr>
                <w:rFonts w:ascii="Arial" w:eastAsia="Arial" w:hAnsi="Arial" w:cs="Arial"/>
                <w:sz w:val="20"/>
                <w:szCs w:val="20"/>
              </w:rPr>
            </w:pPr>
          </w:p>
          <w:p w14:paraId="082598D8" w14:textId="695E04AB" w:rsidR="00583709" w:rsidRDefault="00183850">
            <w:pPr>
              <w:spacing w:line="360" w:lineRule="auto"/>
              <w:rPr>
                <w:rFonts w:asciiTheme="majorHAnsi" w:eastAsia="Arial" w:hAnsiTheme="majorHAnsi" w:cstheme="majorHAnsi"/>
              </w:rPr>
            </w:pPr>
            <w:r>
              <w:rPr>
                <w:rFonts w:asciiTheme="majorHAnsi" w:eastAsia="Arial" w:hAnsiTheme="majorHAnsi" w:cstheme="majorHAnsi"/>
              </w:rPr>
              <w:t xml:space="preserve">Unexpected challenges or personal responsibilities </w:t>
            </w:r>
            <w:r w:rsidR="00E94A55">
              <w:rPr>
                <w:rFonts w:asciiTheme="majorHAnsi" w:eastAsia="Arial" w:hAnsiTheme="majorHAnsi" w:cstheme="majorHAnsi"/>
              </w:rPr>
              <w:t>interfering with progress.</w:t>
            </w:r>
          </w:p>
          <w:p w14:paraId="76CA1CEB" w14:textId="6EB0B402" w:rsidR="00583709" w:rsidRPr="00DF70B1" w:rsidRDefault="00E94A55">
            <w:pPr>
              <w:spacing w:line="360" w:lineRule="auto"/>
              <w:rPr>
                <w:rFonts w:asciiTheme="majorHAnsi" w:eastAsia="Arial" w:hAnsiTheme="majorHAnsi" w:cstheme="majorHAnsi"/>
              </w:rPr>
            </w:pPr>
            <w:r w:rsidRPr="00E94A55">
              <w:rPr>
                <w:rFonts w:asciiTheme="majorHAnsi" w:eastAsia="Arial" w:hAnsiTheme="majorHAnsi" w:cstheme="majorHAnsi"/>
              </w:rPr>
              <w:t>Stress and time limitations affecting focus and motivation.</w:t>
            </w:r>
          </w:p>
        </w:tc>
      </w:tr>
    </w:tbl>
    <w:p w14:paraId="021EB33D" w14:textId="77777777" w:rsidR="00583709" w:rsidRDefault="00583709">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41EBD45C"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73080270" w14:textId="7BBBCD68" w:rsidR="00583709" w:rsidRPr="00B56CE4" w:rsidRDefault="00B56CE4">
            <w:pPr>
              <w:pBdr>
                <w:top w:val="nil"/>
                <w:left w:val="nil"/>
                <w:bottom w:val="nil"/>
                <w:right w:val="nil"/>
                <w:between w:val="nil"/>
              </w:pBdr>
              <w:spacing w:line="360" w:lineRule="auto"/>
              <w:rPr>
                <w:rFonts w:asciiTheme="majorHAnsi" w:eastAsia="Arial" w:hAnsiTheme="majorHAnsi" w:cstheme="majorHAnsi"/>
                <w:color w:val="000000"/>
              </w:rPr>
            </w:pPr>
            <w:r w:rsidRPr="00B56CE4">
              <w:rPr>
                <w:rFonts w:asciiTheme="majorHAnsi" w:eastAsia="Arial" w:hAnsiTheme="majorHAnsi" w:cstheme="majorHAnsi"/>
                <w:color w:val="000000"/>
              </w:rPr>
              <w:t>Shows strong problem-solving skills and adapts well in real-life situations.</w:t>
            </w:r>
          </w:p>
          <w:p w14:paraId="1657FA7A" w14:textId="2C461AF4" w:rsidR="00583709" w:rsidRPr="00A25A91" w:rsidRDefault="00A96544">
            <w:pPr>
              <w:pBdr>
                <w:top w:val="nil"/>
                <w:left w:val="nil"/>
                <w:bottom w:val="nil"/>
                <w:right w:val="nil"/>
                <w:between w:val="nil"/>
              </w:pBdr>
              <w:spacing w:line="360" w:lineRule="auto"/>
              <w:rPr>
                <w:rFonts w:asciiTheme="majorHAnsi" w:eastAsia="Arial" w:hAnsiTheme="majorHAnsi" w:cstheme="majorHAnsi"/>
                <w:color w:val="000000"/>
              </w:rPr>
            </w:pPr>
            <w:r w:rsidRPr="00A96544">
              <w:rPr>
                <w:rFonts w:asciiTheme="majorHAnsi" w:eastAsia="Arial" w:hAnsiTheme="majorHAnsi" w:cstheme="majorHAnsi"/>
                <w:color w:val="000000"/>
              </w:rPr>
              <w:t>Highly motivated when tasks are interactive or physically involved</w:t>
            </w:r>
            <w:r w:rsidR="00F25B12">
              <w:rPr>
                <w:rFonts w:asciiTheme="majorHAnsi" w:eastAsia="Arial" w:hAnsiTheme="majorHAnsi" w:cstheme="majorHAnsi"/>
                <w:color w:val="000000"/>
              </w:rPr>
              <w:t>.</w:t>
            </w: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4471DBBD" w14:textId="580E5CDD" w:rsidR="00583709" w:rsidRPr="00F25B12" w:rsidRDefault="00F25B12">
            <w:pPr>
              <w:spacing w:line="360" w:lineRule="auto"/>
              <w:rPr>
                <w:rFonts w:asciiTheme="majorHAnsi" w:eastAsia="Arial" w:hAnsiTheme="majorHAnsi" w:cstheme="majorHAnsi"/>
              </w:rPr>
            </w:pPr>
            <w:r w:rsidRPr="00F25B12">
              <w:rPr>
                <w:rFonts w:asciiTheme="majorHAnsi" w:eastAsia="Arial" w:hAnsiTheme="majorHAnsi" w:cstheme="majorHAnsi"/>
              </w:rPr>
              <w:t>Can become easily distracted in quiet or passive learning environments.</w:t>
            </w:r>
          </w:p>
          <w:p w14:paraId="4C3E29AA" w14:textId="3D346849" w:rsidR="00583709" w:rsidRPr="00A25A91" w:rsidRDefault="00A25A91">
            <w:pPr>
              <w:spacing w:line="360" w:lineRule="auto"/>
              <w:rPr>
                <w:rFonts w:asciiTheme="majorHAnsi" w:eastAsia="Arial" w:hAnsiTheme="majorHAnsi" w:cstheme="majorHAnsi"/>
              </w:rPr>
            </w:pPr>
            <w:r w:rsidRPr="00A25A91">
              <w:rPr>
                <w:rFonts w:asciiTheme="majorHAnsi" w:eastAsia="Arial" w:hAnsiTheme="majorHAnsi" w:cstheme="majorHAnsi"/>
              </w:rPr>
              <w:t>May rely too much on physical activity and find theoretical work challenging</w:t>
            </w:r>
            <w:r>
              <w:rPr>
                <w:rFonts w:asciiTheme="majorHAnsi" w:eastAsia="Arial" w:hAnsiTheme="majorHAnsi" w:cstheme="majorHAnsi"/>
              </w:rPr>
              <w:t>.</w:t>
            </w: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54670E28" w14:textId="28CF4E8E" w:rsidR="00583709" w:rsidRPr="006D1024" w:rsidRDefault="006D1024">
            <w:pPr>
              <w:pBdr>
                <w:top w:val="nil"/>
                <w:left w:val="nil"/>
                <w:bottom w:val="nil"/>
                <w:right w:val="nil"/>
                <w:between w:val="nil"/>
              </w:pBdr>
              <w:spacing w:line="360" w:lineRule="auto"/>
              <w:rPr>
                <w:rFonts w:asciiTheme="majorHAnsi" w:eastAsia="Arial" w:hAnsiTheme="majorHAnsi" w:cstheme="majorHAnsi"/>
                <w:color w:val="000000"/>
              </w:rPr>
            </w:pPr>
            <w:r w:rsidRPr="006D1024">
              <w:rPr>
                <w:rFonts w:asciiTheme="majorHAnsi" w:eastAsia="Arial" w:hAnsiTheme="majorHAnsi" w:cstheme="majorHAnsi"/>
                <w:color w:val="000000"/>
              </w:rPr>
              <w:t>Can build confidence by applying learning in real-world settings.</w:t>
            </w:r>
          </w:p>
          <w:p w14:paraId="6AB17B65" w14:textId="727877D6" w:rsidR="00583709" w:rsidRPr="006D1024" w:rsidRDefault="006D1024">
            <w:pPr>
              <w:pBdr>
                <w:top w:val="nil"/>
                <w:left w:val="nil"/>
                <w:bottom w:val="nil"/>
                <w:right w:val="nil"/>
                <w:between w:val="nil"/>
              </w:pBdr>
              <w:spacing w:line="360" w:lineRule="auto"/>
              <w:rPr>
                <w:rFonts w:asciiTheme="majorHAnsi" w:eastAsia="Arial" w:hAnsiTheme="majorHAnsi" w:cstheme="majorHAnsi"/>
                <w:color w:val="000000"/>
              </w:rPr>
            </w:pPr>
            <w:r w:rsidRPr="006D1024">
              <w:rPr>
                <w:rFonts w:asciiTheme="majorHAnsi" w:eastAsia="Arial" w:hAnsiTheme="majorHAnsi" w:cstheme="majorHAnsi"/>
                <w:color w:val="000000"/>
              </w:rPr>
              <w:t>Opportunity to develop strong practical skills useful for future careers.</w:t>
            </w: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6BC4444F" w14:textId="65F6D075" w:rsidR="00583709" w:rsidRPr="0039121F" w:rsidRDefault="0039121F">
            <w:pPr>
              <w:spacing w:line="360" w:lineRule="auto"/>
              <w:rPr>
                <w:rFonts w:asciiTheme="majorHAnsi" w:eastAsia="Arial" w:hAnsiTheme="majorHAnsi" w:cstheme="majorHAnsi"/>
              </w:rPr>
            </w:pPr>
            <w:r w:rsidRPr="0039121F">
              <w:rPr>
                <w:rFonts w:asciiTheme="majorHAnsi" w:eastAsia="Arial" w:hAnsiTheme="majorHAnsi" w:cstheme="majorHAnsi"/>
              </w:rPr>
              <w:t>Stress or frustration may occur if learning environments do not match their style.</w:t>
            </w:r>
          </w:p>
          <w:p w14:paraId="1374C865" w14:textId="5C7A17E2" w:rsidR="00583709" w:rsidRPr="0073055A" w:rsidRDefault="0073055A">
            <w:pPr>
              <w:spacing w:line="360" w:lineRule="auto"/>
              <w:rPr>
                <w:rFonts w:asciiTheme="majorHAnsi" w:eastAsia="Arial" w:hAnsiTheme="majorHAnsi" w:cstheme="majorHAnsi"/>
              </w:rPr>
            </w:pPr>
            <w:r w:rsidRPr="0073055A">
              <w:rPr>
                <w:rFonts w:asciiTheme="majorHAnsi" w:eastAsia="Arial" w:hAnsiTheme="majorHAnsi" w:cstheme="majorHAnsi"/>
              </w:rPr>
              <w:t>Lack of hands-on opportunities may limit engagement or progress.</w:t>
            </w:r>
          </w:p>
        </w:tc>
      </w:tr>
    </w:tbl>
    <w:p w14:paraId="4B5B9428" w14:textId="77777777" w:rsidR="00583709" w:rsidRDefault="00583709">
      <w:pPr>
        <w:spacing w:line="360" w:lineRule="auto"/>
        <w:rPr>
          <w:rFonts w:ascii="Arial" w:eastAsia="Arial" w:hAnsi="Arial" w:cs="Arial"/>
          <w:sz w:val="24"/>
          <w:szCs w:val="24"/>
        </w:rPr>
      </w:pPr>
    </w:p>
    <w:p w14:paraId="134F9CD3" w14:textId="0B1641BD" w:rsidR="00583709" w:rsidRDefault="008312FD">
      <w:pPr>
        <w:spacing w:line="360" w:lineRule="auto"/>
        <w:rPr>
          <w:rFonts w:ascii="Arial" w:eastAsia="Arial" w:hAnsi="Arial" w:cs="Arial"/>
          <w:sz w:val="24"/>
          <w:szCs w:val="24"/>
        </w:rPr>
      </w:pPr>
      <w:r>
        <w:rPr>
          <w:rFonts w:ascii="Arial" w:eastAsia="Arial" w:hAnsi="Arial" w:cs="Arial"/>
          <w:sz w:val="24"/>
          <w:szCs w:val="24"/>
        </w:rPr>
        <w:lastRenderedPageBreak/>
        <w:t xml:space="preserve">Gap Analysis person 1 </w:t>
      </w:r>
    </w:p>
    <w:tbl>
      <w:tblPr>
        <w:tblStyle w:val="TableGrid"/>
        <w:tblW w:w="0" w:type="auto"/>
        <w:tblLook w:val="04A0" w:firstRow="1" w:lastRow="0" w:firstColumn="1" w:lastColumn="0" w:noHBand="0" w:noVBand="1"/>
      </w:tblPr>
      <w:tblGrid>
        <w:gridCol w:w="3116"/>
        <w:gridCol w:w="3117"/>
        <w:gridCol w:w="3117"/>
      </w:tblGrid>
      <w:tr w:rsidR="00BA5DE8" w14:paraId="7ABC75E5" w14:textId="77777777" w:rsidTr="0064495B">
        <w:tc>
          <w:tcPr>
            <w:tcW w:w="3116" w:type="dxa"/>
            <w:shd w:val="clear" w:color="auto" w:fill="B8CCE4" w:themeFill="accent1" w:themeFillTint="66"/>
          </w:tcPr>
          <w:p w14:paraId="448266FB" w14:textId="77A575AC" w:rsidR="00BA5DE8" w:rsidRDefault="00BA5DE8" w:rsidP="00BA5DE8">
            <w:pPr>
              <w:spacing w:line="360" w:lineRule="auto"/>
              <w:jc w:val="center"/>
              <w:rPr>
                <w:rFonts w:ascii="Arial" w:eastAsia="Arial" w:hAnsi="Arial" w:cs="Arial"/>
                <w:sz w:val="24"/>
                <w:szCs w:val="24"/>
              </w:rPr>
            </w:pPr>
            <w:r>
              <w:rPr>
                <w:rFonts w:ascii="Arial" w:eastAsia="Arial" w:hAnsi="Arial" w:cs="Arial"/>
                <w:sz w:val="24"/>
                <w:szCs w:val="24"/>
              </w:rPr>
              <w:t xml:space="preserve">Current state </w:t>
            </w:r>
          </w:p>
        </w:tc>
        <w:tc>
          <w:tcPr>
            <w:tcW w:w="3117" w:type="dxa"/>
            <w:shd w:val="clear" w:color="auto" w:fill="B8CCE4" w:themeFill="accent1" w:themeFillTint="66"/>
          </w:tcPr>
          <w:p w14:paraId="59B5841F" w14:textId="469FB960" w:rsidR="00BA5DE8" w:rsidRDefault="0064495B" w:rsidP="0064495B">
            <w:pPr>
              <w:tabs>
                <w:tab w:val="left" w:pos="312"/>
                <w:tab w:val="center" w:pos="1450"/>
              </w:tabs>
              <w:spacing w:line="360" w:lineRule="auto"/>
              <w:rPr>
                <w:rFonts w:ascii="Arial" w:eastAsia="Arial" w:hAnsi="Arial" w:cs="Arial"/>
                <w:sz w:val="24"/>
                <w:szCs w:val="24"/>
              </w:rPr>
            </w:pPr>
            <w:r>
              <w:rPr>
                <w:rFonts w:ascii="Arial" w:eastAsia="Arial" w:hAnsi="Arial" w:cs="Arial"/>
                <w:sz w:val="24"/>
                <w:szCs w:val="24"/>
              </w:rPr>
              <w:tab/>
            </w:r>
            <w:r>
              <w:rPr>
                <w:rFonts w:ascii="Arial" w:eastAsia="Arial" w:hAnsi="Arial" w:cs="Arial"/>
                <w:sz w:val="24"/>
                <w:szCs w:val="24"/>
              </w:rPr>
              <w:tab/>
            </w:r>
            <w:r w:rsidR="00BA5DE8">
              <w:rPr>
                <w:rFonts w:ascii="Arial" w:eastAsia="Arial" w:hAnsi="Arial" w:cs="Arial"/>
                <w:sz w:val="24"/>
                <w:szCs w:val="24"/>
              </w:rPr>
              <w:t>Analysis</w:t>
            </w:r>
          </w:p>
        </w:tc>
        <w:tc>
          <w:tcPr>
            <w:tcW w:w="3117" w:type="dxa"/>
            <w:shd w:val="clear" w:color="auto" w:fill="B8CCE4" w:themeFill="accent1" w:themeFillTint="66"/>
          </w:tcPr>
          <w:p w14:paraId="239A8A68" w14:textId="7412BA99" w:rsidR="00BA5DE8" w:rsidRDefault="00BA5DE8" w:rsidP="00BA5DE8">
            <w:pPr>
              <w:spacing w:line="360" w:lineRule="auto"/>
              <w:jc w:val="center"/>
              <w:rPr>
                <w:rFonts w:ascii="Arial" w:eastAsia="Arial" w:hAnsi="Arial" w:cs="Arial"/>
                <w:sz w:val="24"/>
                <w:szCs w:val="24"/>
              </w:rPr>
            </w:pPr>
            <w:r>
              <w:rPr>
                <w:rFonts w:ascii="Arial" w:eastAsia="Arial" w:hAnsi="Arial" w:cs="Arial"/>
                <w:sz w:val="24"/>
                <w:szCs w:val="24"/>
              </w:rPr>
              <w:t>Desired (future) state</w:t>
            </w:r>
          </w:p>
        </w:tc>
      </w:tr>
      <w:tr w:rsidR="00BA5DE8" w14:paraId="09C6E3FB" w14:textId="77777777" w:rsidTr="00BA5DE8">
        <w:tc>
          <w:tcPr>
            <w:tcW w:w="3116" w:type="dxa"/>
          </w:tcPr>
          <w:p w14:paraId="2B03C249" w14:textId="26C6CDCB" w:rsidR="00BA5DE8" w:rsidRPr="00BA5DE8" w:rsidRDefault="00BA5DE8" w:rsidP="00BA5DE8">
            <w:pPr>
              <w:spacing w:line="360" w:lineRule="auto"/>
              <w:rPr>
                <w:rFonts w:asciiTheme="majorHAnsi" w:eastAsia="Arial" w:hAnsiTheme="majorHAnsi" w:cstheme="majorHAnsi"/>
                <w:sz w:val="24"/>
                <w:szCs w:val="24"/>
              </w:rPr>
            </w:pPr>
            <w:r w:rsidRPr="00BA5DE8">
              <w:rPr>
                <w:rFonts w:asciiTheme="majorHAnsi" w:eastAsia="Arial" w:hAnsiTheme="majorHAnsi" w:cstheme="majorHAnsi"/>
              </w:rPr>
              <w:t xml:space="preserve">Avoids confrontation </w:t>
            </w:r>
          </w:p>
        </w:tc>
        <w:tc>
          <w:tcPr>
            <w:tcW w:w="3117" w:type="dxa"/>
          </w:tcPr>
          <w:p w14:paraId="4A413A2B" w14:textId="3AF1E434" w:rsidR="00BA5DE8" w:rsidRPr="00BA5DE8" w:rsidRDefault="00BA5DE8">
            <w:pPr>
              <w:spacing w:line="360" w:lineRule="auto"/>
              <w:rPr>
                <w:rFonts w:asciiTheme="majorHAnsi" w:eastAsia="Arial" w:hAnsiTheme="majorHAnsi" w:cstheme="majorHAnsi"/>
                <w:sz w:val="24"/>
                <w:szCs w:val="24"/>
              </w:rPr>
            </w:pPr>
            <w:r w:rsidRPr="00BA5DE8">
              <w:rPr>
                <w:rFonts w:asciiTheme="majorHAnsi" w:eastAsia="Arial" w:hAnsiTheme="majorHAnsi" w:cstheme="majorHAnsi"/>
              </w:rPr>
              <w:t xml:space="preserve">Attend confidence training and practice handling small disagreements </w:t>
            </w:r>
          </w:p>
        </w:tc>
        <w:tc>
          <w:tcPr>
            <w:tcW w:w="3117" w:type="dxa"/>
          </w:tcPr>
          <w:p w14:paraId="436160AF" w14:textId="4771C9CE" w:rsidR="00BA5DE8" w:rsidRPr="00BA5DE8" w:rsidRDefault="00BA5DE8">
            <w:pPr>
              <w:spacing w:line="360" w:lineRule="auto"/>
              <w:rPr>
                <w:rFonts w:asciiTheme="majorHAnsi" w:eastAsia="Arial" w:hAnsiTheme="majorHAnsi" w:cstheme="majorHAnsi"/>
                <w:sz w:val="24"/>
                <w:szCs w:val="24"/>
              </w:rPr>
            </w:pPr>
            <w:r w:rsidRPr="00BA5DE8">
              <w:rPr>
                <w:rFonts w:asciiTheme="majorHAnsi" w:eastAsia="Arial" w:hAnsiTheme="majorHAnsi" w:cstheme="majorHAnsi"/>
              </w:rPr>
              <w:t>Can address issues calmly and professionally when needed</w:t>
            </w:r>
          </w:p>
        </w:tc>
      </w:tr>
      <w:tr w:rsidR="00BA5DE8" w14:paraId="64836039" w14:textId="77777777" w:rsidTr="00BA5DE8">
        <w:tc>
          <w:tcPr>
            <w:tcW w:w="3116" w:type="dxa"/>
          </w:tcPr>
          <w:p w14:paraId="2E24D5D2" w14:textId="4A168E89" w:rsidR="00BA5DE8" w:rsidRPr="0064495B" w:rsidRDefault="00BA5DE8">
            <w:pPr>
              <w:spacing w:line="360" w:lineRule="auto"/>
              <w:rPr>
                <w:rFonts w:asciiTheme="majorHAnsi" w:eastAsia="Arial" w:hAnsiTheme="majorHAnsi" w:cstheme="majorHAnsi"/>
                <w:sz w:val="24"/>
                <w:szCs w:val="24"/>
              </w:rPr>
            </w:pPr>
            <w:r w:rsidRPr="0064495B">
              <w:rPr>
                <w:rFonts w:asciiTheme="majorHAnsi" w:eastAsia="Arial" w:hAnsiTheme="majorHAnsi" w:cstheme="majorHAnsi"/>
              </w:rPr>
              <w:t xml:space="preserve">Losing concentration </w:t>
            </w:r>
          </w:p>
        </w:tc>
        <w:tc>
          <w:tcPr>
            <w:tcW w:w="3117" w:type="dxa"/>
          </w:tcPr>
          <w:p w14:paraId="562BB79F" w14:textId="2DB13531" w:rsidR="00BA5DE8" w:rsidRPr="0064495B" w:rsidRDefault="00BA5DE8">
            <w:pPr>
              <w:spacing w:line="360" w:lineRule="auto"/>
              <w:rPr>
                <w:rFonts w:asciiTheme="majorHAnsi" w:eastAsia="Arial" w:hAnsiTheme="majorHAnsi" w:cstheme="majorHAnsi"/>
                <w:sz w:val="24"/>
                <w:szCs w:val="24"/>
              </w:rPr>
            </w:pPr>
            <w:r w:rsidRPr="0064495B">
              <w:rPr>
                <w:rFonts w:asciiTheme="majorHAnsi" w:eastAsia="Arial" w:hAnsiTheme="majorHAnsi" w:cstheme="majorHAnsi"/>
              </w:rPr>
              <w:t>Remove distractions and take short breaks to refocus</w:t>
            </w:r>
          </w:p>
        </w:tc>
        <w:tc>
          <w:tcPr>
            <w:tcW w:w="3117" w:type="dxa"/>
          </w:tcPr>
          <w:p w14:paraId="663042E6" w14:textId="030C1D6E" w:rsidR="00BA5DE8" w:rsidRPr="0064495B" w:rsidRDefault="00BA5DE8">
            <w:pPr>
              <w:spacing w:line="360" w:lineRule="auto"/>
              <w:rPr>
                <w:rFonts w:asciiTheme="majorHAnsi" w:eastAsia="Arial" w:hAnsiTheme="majorHAnsi" w:cstheme="majorHAnsi"/>
                <w:sz w:val="24"/>
                <w:szCs w:val="24"/>
              </w:rPr>
            </w:pPr>
            <w:r w:rsidRPr="0064495B">
              <w:rPr>
                <w:rFonts w:asciiTheme="majorHAnsi" w:eastAsia="Arial" w:hAnsiTheme="majorHAnsi" w:cstheme="majorHAnsi"/>
              </w:rPr>
              <w:t xml:space="preserve">Be able to stay focused </w:t>
            </w:r>
            <w:r w:rsidR="0064495B" w:rsidRPr="0064495B">
              <w:rPr>
                <w:rFonts w:asciiTheme="majorHAnsi" w:eastAsia="Arial" w:hAnsiTheme="majorHAnsi" w:cstheme="majorHAnsi"/>
              </w:rPr>
              <w:t>and manage my time effectively</w:t>
            </w:r>
          </w:p>
        </w:tc>
      </w:tr>
      <w:tr w:rsidR="00BA5DE8" w14:paraId="4CA45FBC" w14:textId="77777777" w:rsidTr="00BA5DE8">
        <w:tc>
          <w:tcPr>
            <w:tcW w:w="3116" w:type="dxa"/>
          </w:tcPr>
          <w:p w14:paraId="1F0F4F6A" w14:textId="2D8513C2" w:rsidR="00BA5DE8" w:rsidRPr="0064495B" w:rsidRDefault="0064495B">
            <w:pPr>
              <w:spacing w:line="360" w:lineRule="auto"/>
              <w:rPr>
                <w:rFonts w:asciiTheme="majorHAnsi" w:eastAsia="Arial" w:hAnsiTheme="majorHAnsi" w:cstheme="majorHAnsi"/>
              </w:rPr>
            </w:pPr>
            <w:r>
              <w:rPr>
                <w:rFonts w:asciiTheme="majorHAnsi" w:eastAsia="Arial" w:hAnsiTheme="majorHAnsi" w:cstheme="majorHAnsi"/>
              </w:rPr>
              <w:t>Not having a driving license</w:t>
            </w:r>
          </w:p>
        </w:tc>
        <w:tc>
          <w:tcPr>
            <w:tcW w:w="3117" w:type="dxa"/>
          </w:tcPr>
          <w:p w14:paraId="29664DC8" w14:textId="53837333" w:rsidR="00BA5DE8" w:rsidRPr="0064495B" w:rsidRDefault="0064495B">
            <w:pPr>
              <w:spacing w:line="360" w:lineRule="auto"/>
              <w:rPr>
                <w:rFonts w:asciiTheme="majorHAnsi" w:eastAsia="Arial" w:hAnsiTheme="majorHAnsi" w:cstheme="majorHAnsi"/>
                <w:sz w:val="24"/>
                <w:szCs w:val="24"/>
              </w:rPr>
            </w:pPr>
            <w:r w:rsidRPr="0064495B">
              <w:rPr>
                <w:rFonts w:asciiTheme="majorHAnsi" w:eastAsia="Arial" w:hAnsiTheme="majorHAnsi" w:cstheme="majorHAnsi"/>
              </w:rPr>
              <w:t>Pass driving theory and book driving lessons</w:t>
            </w:r>
          </w:p>
        </w:tc>
        <w:tc>
          <w:tcPr>
            <w:tcW w:w="3117" w:type="dxa"/>
          </w:tcPr>
          <w:p w14:paraId="54C2B4F1" w14:textId="7363C4AE" w:rsidR="00BA5DE8" w:rsidRPr="0064495B" w:rsidRDefault="0064495B">
            <w:pPr>
              <w:spacing w:line="360" w:lineRule="auto"/>
              <w:rPr>
                <w:rFonts w:asciiTheme="majorHAnsi" w:eastAsia="Arial" w:hAnsiTheme="majorHAnsi" w:cstheme="majorHAnsi"/>
                <w:sz w:val="24"/>
                <w:szCs w:val="24"/>
              </w:rPr>
            </w:pPr>
            <w:r w:rsidRPr="0064495B">
              <w:rPr>
                <w:rFonts w:asciiTheme="majorHAnsi" w:eastAsia="Arial" w:hAnsiTheme="majorHAnsi" w:cstheme="majorHAnsi"/>
              </w:rPr>
              <w:t>I can travel independently when needed to</w:t>
            </w:r>
          </w:p>
        </w:tc>
      </w:tr>
    </w:tbl>
    <w:p w14:paraId="70401068" w14:textId="77777777" w:rsidR="00583709" w:rsidRDefault="00583709">
      <w:pPr>
        <w:spacing w:line="360" w:lineRule="auto"/>
        <w:rPr>
          <w:rFonts w:ascii="Arial" w:eastAsia="Arial" w:hAnsi="Arial" w:cs="Arial"/>
          <w:sz w:val="24"/>
          <w:szCs w:val="24"/>
        </w:rPr>
      </w:pPr>
    </w:p>
    <w:p w14:paraId="2F8A3BF3" w14:textId="328DD2EA" w:rsidR="008312FD" w:rsidRDefault="008312FD" w:rsidP="008312FD">
      <w:pPr>
        <w:spacing w:line="360" w:lineRule="auto"/>
        <w:rPr>
          <w:rFonts w:ascii="Arial" w:eastAsia="Arial" w:hAnsi="Arial" w:cs="Arial"/>
          <w:sz w:val="24"/>
          <w:szCs w:val="24"/>
        </w:rPr>
      </w:pPr>
      <w:r>
        <w:rPr>
          <w:rFonts w:ascii="Arial" w:eastAsia="Arial" w:hAnsi="Arial" w:cs="Arial"/>
          <w:sz w:val="24"/>
          <w:szCs w:val="24"/>
        </w:rPr>
        <w:t xml:space="preserve">Gap Analysis person 2 </w:t>
      </w:r>
    </w:p>
    <w:tbl>
      <w:tblPr>
        <w:tblStyle w:val="TableGrid"/>
        <w:tblW w:w="0" w:type="auto"/>
        <w:tblLook w:val="04A0" w:firstRow="1" w:lastRow="0" w:firstColumn="1" w:lastColumn="0" w:noHBand="0" w:noVBand="1"/>
      </w:tblPr>
      <w:tblGrid>
        <w:gridCol w:w="3116"/>
        <w:gridCol w:w="3117"/>
        <w:gridCol w:w="3117"/>
      </w:tblGrid>
      <w:tr w:rsidR="0064495B" w14:paraId="5F39A0B3" w14:textId="77777777" w:rsidTr="0064495B">
        <w:tc>
          <w:tcPr>
            <w:tcW w:w="3116" w:type="dxa"/>
            <w:shd w:val="clear" w:color="auto" w:fill="B8CCE4" w:themeFill="accent1" w:themeFillTint="66"/>
          </w:tcPr>
          <w:p w14:paraId="6C141D9D" w14:textId="574FDDA2" w:rsidR="0064495B" w:rsidRDefault="0064495B" w:rsidP="0064495B">
            <w:pPr>
              <w:spacing w:line="360" w:lineRule="auto"/>
              <w:jc w:val="center"/>
              <w:rPr>
                <w:rFonts w:ascii="Arial" w:eastAsia="Arial" w:hAnsi="Arial" w:cs="Arial"/>
                <w:sz w:val="24"/>
                <w:szCs w:val="24"/>
              </w:rPr>
            </w:pPr>
            <w:r>
              <w:rPr>
                <w:rFonts w:ascii="Arial" w:eastAsia="Arial" w:hAnsi="Arial" w:cs="Arial"/>
                <w:sz w:val="24"/>
                <w:szCs w:val="24"/>
              </w:rPr>
              <w:t>Current state</w:t>
            </w:r>
          </w:p>
        </w:tc>
        <w:tc>
          <w:tcPr>
            <w:tcW w:w="3117" w:type="dxa"/>
            <w:shd w:val="clear" w:color="auto" w:fill="B8CCE4" w:themeFill="accent1" w:themeFillTint="66"/>
          </w:tcPr>
          <w:p w14:paraId="5AC10E23" w14:textId="566B5177" w:rsidR="0064495B" w:rsidRDefault="0064495B" w:rsidP="0064495B">
            <w:pPr>
              <w:spacing w:line="360" w:lineRule="auto"/>
              <w:jc w:val="center"/>
              <w:rPr>
                <w:rFonts w:ascii="Arial" w:eastAsia="Arial" w:hAnsi="Arial" w:cs="Arial"/>
                <w:sz w:val="24"/>
                <w:szCs w:val="24"/>
              </w:rPr>
            </w:pPr>
            <w:r>
              <w:rPr>
                <w:rFonts w:ascii="Arial" w:eastAsia="Arial" w:hAnsi="Arial" w:cs="Arial"/>
                <w:sz w:val="24"/>
                <w:szCs w:val="24"/>
              </w:rPr>
              <w:t xml:space="preserve">Analysis </w:t>
            </w:r>
          </w:p>
        </w:tc>
        <w:tc>
          <w:tcPr>
            <w:tcW w:w="3117" w:type="dxa"/>
            <w:shd w:val="clear" w:color="auto" w:fill="B8CCE4" w:themeFill="accent1" w:themeFillTint="66"/>
          </w:tcPr>
          <w:p w14:paraId="3B484987" w14:textId="057E6608" w:rsidR="0064495B" w:rsidRDefault="0064495B" w:rsidP="0064495B">
            <w:pPr>
              <w:spacing w:line="360" w:lineRule="auto"/>
              <w:jc w:val="center"/>
              <w:rPr>
                <w:rFonts w:ascii="Arial" w:eastAsia="Arial" w:hAnsi="Arial" w:cs="Arial"/>
                <w:sz w:val="24"/>
                <w:szCs w:val="24"/>
              </w:rPr>
            </w:pPr>
            <w:r>
              <w:rPr>
                <w:rFonts w:ascii="Arial" w:eastAsia="Arial" w:hAnsi="Arial" w:cs="Arial"/>
                <w:sz w:val="24"/>
                <w:szCs w:val="24"/>
              </w:rPr>
              <w:t>Desired (future) state</w:t>
            </w:r>
          </w:p>
        </w:tc>
      </w:tr>
      <w:tr w:rsidR="0064495B" w14:paraId="43B16CC9" w14:textId="77777777" w:rsidTr="0064495B">
        <w:tc>
          <w:tcPr>
            <w:tcW w:w="3116" w:type="dxa"/>
          </w:tcPr>
          <w:p w14:paraId="40D6D901" w14:textId="3F07A200" w:rsidR="0064495B" w:rsidRPr="0064495B" w:rsidRDefault="0064495B" w:rsidP="008312FD">
            <w:pPr>
              <w:spacing w:line="360" w:lineRule="auto"/>
              <w:rPr>
                <w:rFonts w:asciiTheme="majorHAnsi" w:eastAsia="Arial" w:hAnsiTheme="majorHAnsi" w:cstheme="majorHAnsi"/>
                <w:sz w:val="24"/>
                <w:szCs w:val="24"/>
              </w:rPr>
            </w:pPr>
            <w:r w:rsidRPr="0064495B">
              <w:rPr>
                <w:rFonts w:asciiTheme="majorHAnsi" w:eastAsia="Arial" w:hAnsiTheme="majorHAnsi" w:cstheme="majorHAnsi"/>
              </w:rPr>
              <w:t xml:space="preserve">Being kind to people </w:t>
            </w:r>
          </w:p>
        </w:tc>
        <w:tc>
          <w:tcPr>
            <w:tcW w:w="3117" w:type="dxa"/>
          </w:tcPr>
          <w:p w14:paraId="0D4FDD5F" w14:textId="2A87F8AD" w:rsidR="0064495B" w:rsidRPr="0064495B" w:rsidRDefault="0064495B" w:rsidP="008312FD">
            <w:pPr>
              <w:spacing w:line="360" w:lineRule="auto"/>
              <w:rPr>
                <w:rFonts w:asciiTheme="majorHAnsi" w:eastAsia="Arial" w:hAnsiTheme="majorHAnsi" w:cstheme="majorHAnsi"/>
                <w:sz w:val="24"/>
                <w:szCs w:val="24"/>
              </w:rPr>
            </w:pPr>
            <w:r w:rsidRPr="0064495B">
              <w:rPr>
                <w:rFonts w:asciiTheme="majorHAnsi" w:eastAsia="Arial" w:hAnsiTheme="majorHAnsi" w:cstheme="majorHAnsi"/>
              </w:rPr>
              <w:t>Develop assertive skills</w:t>
            </w:r>
          </w:p>
        </w:tc>
        <w:tc>
          <w:tcPr>
            <w:tcW w:w="3117" w:type="dxa"/>
          </w:tcPr>
          <w:p w14:paraId="4BEC4F77" w14:textId="4F1B0284" w:rsidR="0064495B" w:rsidRPr="0064495B" w:rsidRDefault="0064495B" w:rsidP="008312FD">
            <w:pPr>
              <w:spacing w:line="360" w:lineRule="auto"/>
              <w:rPr>
                <w:rFonts w:asciiTheme="majorHAnsi" w:eastAsia="Arial" w:hAnsiTheme="majorHAnsi" w:cstheme="majorHAnsi"/>
                <w:sz w:val="24"/>
                <w:szCs w:val="24"/>
              </w:rPr>
            </w:pPr>
            <w:r w:rsidRPr="0064495B">
              <w:rPr>
                <w:rFonts w:asciiTheme="majorHAnsi" w:eastAsia="Arial" w:hAnsiTheme="majorHAnsi" w:cstheme="majorHAnsi"/>
              </w:rPr>
              <w:t>Be confident to say no to people</w:t>
            </w:r>
          </w:p>
        </w:tc>
      </w:tr>
      <w:tr w:rsidR="0064495B" w14:paraId="71B2EB28" w14:textId="77777777" w:rsidTr="0064495B">
        <w:tc>
          <w:tcPr>
            <w:tcW w:w="3116" w:type="dxa"/>
          </w:tcPr>
          <w:p w14:paraId="08A72BB9" w14:textId="15810DB4" w:rsidR="0064495B" w:rsidRPr="0064495B" w:rsidRDefault="0064495B" w:rsidP="008312FD">
            <w:pPr>
              <w:spacing w:line="360" w:lineRule="auto"/>
              <w:rPr>
                <w:rFonts w:asciiTheme="majorHAnsi" w:eastAsia="Arial" w:hAnsiTheme="majorHAnsi" w:cstheme="majorHAnsi"/>
                <w:sz w:val="24"/>
                <w:szCs w:val="24"/>
              </w:rPr>
            </w:pPr>
            <w:r w:rsidRPr="0064495B">
              <w:rPr>
                <w:rFonts w:asciiTheme="majorHAnsi" w:eastAsia="Arial" w:hAnsiTheme="majorHAnsi" w:cstheme="majorHAnsi"/>
                <w:sz w:val="24"/>
                <w:szCs w:val="24"/>
              </w:rPr>
              <w:t xml:space="preserve">Being organised </w:t>
            </w:r>
          </w:p>
        </w:tc>
        <w:tc>
          <w:tcPr>
            <w:tcW w:w="3117" w:type="dxa"/>
          </w:tcPr>
          <w:p w14:paraId="1044FD60" w14:textId="2455426F" w:rsidR="0064495B" w:rsidRPr="0064495B" w:rsidRDefault="0064495B" w:rsidP="008312FD">
            <w:pPr>
              <w:spacing w:line="360" w:lineRule="auto"/>
              <w:rPr>
                <w:rFonts w:asciiTheme="majorHAnsi" w:eastAsia="Arial" w:hAnsiTheme="majorHAnsi" w:cstheme="majorHAnsi"/>
                <w:sz w:val="24"/>
                <w:szCs w:val="24"/>
              </w:rPr>
            </w:pPr>
            <w:r w:rsidRPr="0064495B">
              <w:rPr>
                <w:rFonts w:asciiTheme="majorHAnsi" w:eastAsia="Arial" w:hAnsiTheme="majorHAnsi" w:cstheme="majorHAnsi"/>
              </w:rPr>
              <w:t>Prepare daily routine in advance</w:t>
            </w:r>
          </w:p>
        </w:tc>
        <w:tc>
          <w:tcPr>
            <w:tcW w:w="3117" w:type="dxa"/>
          </w:tcPr>
          <w:p w14:paraId="41B902F3" w14:textId="21B914B8" w:rsidR="0064495B" w:rsidRPr="0064495B" w:rsidRDefault="0064495B" w:rsidP="008312FD">
            <w:pPr>
              <w:spacing w:line="360" w:lineRule="auto"/>
              <w:rPr>
                <w:rFonts w:asciiTheme="majorHAnsi" w:eastAsia="Arial" w:hAnsiTheme="majorHAnsi" w:cstheme="majorHAnsi"/>
                <w:sz w:val="24"/>
                <w:szCs w:val="24"/>
              </w:rPr>
            </w:pPr>
            <w:r w:rsidRPr="0064495B">
              <w:rPr>
                <w:rFonts w:asciiTheme="majorHAnsi" w:eastAsia="Arial" w:hAnsiTheme="majorHAnsi" w:cstheme="majorHAnsi"/>
              </w:rPr>
              <w:t>Have a stable routine</w:t>
            </w:r>
          </w:p>
        </w:tc>
      </w:tr>
      <w:tr w:rsidR="0064495B" w14:paraId="7BC848AB" w14:textId="77777777" w:rsidTr="0064495B">
        <w:tc>
          <w:tcPr>
            <w:tcW w:w="3116" w:type="dxa"/>
          </w:tcPr>
          <w:p w14:paraId="77F45749" w14:textId="13C66116" w:rsidR="0064495B" w:rsidRPr="0064495B" w:rsidRDefault="0064495B" w:rsidP="008312FD">
            <w:pPr>
              <w:spacing w:line="360" w:lineRule="auto"/>
              <w:rPr>
                <w:rFonts w:asciiTheme="majorHAnsi" w:eastAsia="Arial" w:hAnsiTheme="majorHAnsi" w:cstheme="majorHAnsi"/>
                <w:sz w:val="24"/>
                <w:szCs w:val="24"/>
              </w:rPr>
            </w:pPr>
            <w:r w:rsidRPr="0064495B">
              <w:rPr>
                <w:rFonts w:asciiTheme="majorHAnsi" w:eastAsia="Arial" w:hAnsiTheme="majorHAnsi" w:cstheme="majorHAnsi"/>
              </w:rPr>
              <w:t>Avoiding confrontation</w:t>
            </w:r>
          </w:p>
        </w:tc>
        <w:tc>
          <w:tcPr>
            <w:tcW w:w="3117" w:type="dxa"/>
          </w:tcPr>
          <w:p w14:paraId="73C5922A" w14:textId="30D43ADC" w:rsidR="0064495B" w:rsidRPr="0064495B" w:rsidRDefault="0064495B" w:rsidP="008312FD">
            <w:pPr>
              <w:spacing w:line="360" w:lineRule="auto"/>
              <w:rPr>
                <w:rFonts w:asciiTheme="majorHAnsi" w:eastAsia="Arial" w:hAnsiTheme="majorHAnsi" w:cstheme="majorHAnsi"/>
                <w:sz w:val="24"/>
                <w:szCs w:val="24"/>
              </w:rPr>
            </w:pPr>
            <w:r w:rsidRPr="0064495B">
              <w:rPr>
                <w:rFonts w:asciiTheme="majorHAnsi" w:eastAsia="Arial" w:hAnsiTheme="majorHAnsi" w:cstheme="majorHAnsi"/>
              </w:rPr>
              <w:t>Learning to put my own needs before others</w:t>
            </w:r>
          </w:p>
        </w:tc>
        <w:tc>
          <w:tcPr>
            <w:tcW w:w="3117" w:type="dxa"/>
          </w:tcPr>
          <w:p w14:paraId="7D853ED4" w14:textId="532E4FDD" w:rsidR="0064495B" w:rsidRPr="0064495B" w:rsidRDefault="0064495B" w:rsidP="008312FD">
            <w:pPr>
              <w:spacing w:line="360" w:lineRule="auto"/>
              <w:rPr>
                <w:rFonts w:asciiTheme="majorHAnsi" w:eastAsia="Arial" w:hAnsiTheme="majorHAnsi" w:cstheme="majorHAnsi"/>
                <w:sz w:val="24"/>
                <w:szCs w:val="24"/>
              </w:rPr>
            </w:pPr>
            <w:r w:rsidRPr="0064495B">
              <w:rPr>
                <w:rFonts w:asciiTheme="majorHAnsi" w:eastAsia="Arial" w:hAnsiTheme="majorHAnsi" w:cstheme="majorHAnsi"/>
              </w:rPr>
              <w:t xml:space="preserve">People respect my boundaries </w:t>
            </w:r>
          </w:p>
        </w:tc>
      </w:tr>
    </w:tbl>
    <w:p w14:paraId="6AB8DB21" w14:textId="44D44AFE" w:rsidR="00583709" w:rsidRDefault="008312FD">
      <w:pPr>
        <w:pStyle w:val="Heading2"/>
      </w:pPr>
      <w:bookmarkStart w:id="7" w:name="_1pxezwc" w:colFirst="0" w:colLast="0"/>
      <w:bookmarkStart w:id="8" w:name="_Toc213243675"/>
      <w:bookmarkEnd w:id="7"/>
      <w:r>
        <w:lastRenderedPageBreak/>
        <w:t>1.</w:t>
      </w:r>
      <w:r w:rsidR="00E20C2C">
        <w:t>2</w:t>
      </w:r>
      <w:r>
        <w:t xml:space="preserve"> </w:t>
      </w:r>
      <w:r w:rsidR="004C5C04">
        <w:t>P</w:t>
      </w:r>
      <w:r>
        <w:t xml:space="preserve">otential barriers to learning </w:t>
      </w:r>
      <w:r w:rsidR="004C5C04">
        <w:t>and Strategies for overcoming them</w:t>
      </w:r>
      <w:bookmarkEnd w:id="8"/>
    </w:p>
    <w:tbl>
      <w:tblPr>
        <w:tblStyle w:val="TableGrid"/>
        <w:tblW w:w="0" w:type="auto"/>
        <w:tblLook w:val="04A0" w:firstRow="1" w:lastRow="0" w:firstColumn="1" w:lastColumn="0" w:noHBand="0" w:noVBand="1"/>
      </w:tblPr>
      <w:tblGrid>
        <w:gridCol w:w="3116"/>
        <w:gridCol w:w="3117"/>
        <w:gridCol w:w="3117"/>
      </w:tblGrid>
      <w:tr w:rsidR="00AA3EF2" w14:paraId="27D0073F" w14:textId="77777777" w:rsidTr="00AA3EF2">
        <w:tc>
          <w:tcPr>
            <w:tcW w:w="3116" w:type="dxa"/>
          </w:tcPr>
          <w:p w14:paraId="0EC38039" w14:textId="7CC68726" w:rsidR="00AA3EF2" w:rsidRPr="00AA3EF2" w:rsidRDefault="00AA3EF2">
            <w:pPr>
              <w:pStyle w:val="Heading2"/>
              <w:rPr>
                <w:rFonts w:asciiTheme="majorHAnsi" w:eastAsia="Arial" w:hAnsiTheme="majorHAnsi" w:cstheme="majorHAnsi"/>
                <w:color w:val="auto"/>
                <w:sz w:val="22"/>
                <w:szCs w:val="22"/>
              </w:rPr>
            </w:pPr>
            <w:r w:rsidRPr="009A3879">
              <w:rPr>
                <w:rFonts w:asciiTheme="majorHAnsi" w:eastAsia="Arial" w:hAnsiTheme="majorHAnsi" w:cstheme="majorHAnsi"/>
                <w:color w:val="auto"/>
                <w:sz w:val="24"/>
                <w:szCs w:val="24"/>
              </w:rPr>
              <w:t>Category</w:t>
            </w:r>
          </w:p>
        </w:tc>
        <w:tc>
          <w:tcPr>
            <w:tcW w:w="3117" w:type="dxa"/>
          </w:tcPr>
          <w:p w14:paraId="7D1ACBAB" w14:textId="64BBC1EC" w:rsidR="00AA3EF2" w:rsidRPr="009A3879" w:rsidRDefault="009A3879">
            <w:pPr>
              <w:pStyle w:val="Heading2"/>
              <w:rPr>
                <w:rFonts w:asciiTheme="majorHAnsi" w:eastAsia="Arial" w:hAnsiTheme="majorHAnsi" w:cstheme="majorHAnsi"/>
                <w:color w:val="auto"/>
                <w:sz w:val="22"/>
                <w:szCs w:val="22"/>
              </w:rPr>
            </w:pPr>
            <w:r w:rsidRPr="009A3879">
              <w:rPr>
                <w:rFonts w:asciiTheme="majorHAnsi" w:eastAsia="Arial" w:hAnsiTheme="majorHAnsi" w:cstheme="majorHAnsi"/>
                <w:color w:val="auto"/>
                <w:sz w:val="24"/>
                <w:szCs w:val="24"/>
              </w:rPr>
              <w:t>Potential Barriers</w:t>
            </w:r>
          </w:p>
        </w:tc>
        <w:tc>
          <w:tcPr>
            <w:tcW w:w="3117" w:type="dxa"/>
          </w:tcPr>
          <w:p w14:paraId="08044B79" w14:textId="4FDED814" w:rsidR="00AA3EF2" w:rsidRPr="009A3879" w:rsidRDefault="009A3879">
            <w:pPr>
              <w:pStyle w:val="Heading2"/>
              <w:rPr>
                <w:rFonts w:asciiTheme="majorHAnsi" w:eastAsia="Arial" w:hAnsiTheme="majorHAnsi" w:cstheme="majorHAnsi"/>
                <w:color w:val="auto"/>
                <w:sz w:val="22"/>
                <w:szCs w:val="22"/>
              </w:rPr>
            </w:pPr>
            <w:r w:rsidRPr="009A3879">
              <w:rPr>
                <w:rFonts w:asciiTheme="majorHAnsi" w:eastAsia="Arial" w:hAnsiTheme="majorHAnsi" w:cstheme="majorHAnsi"/>
                <w:color w:val="auto"/>
                <w:sz w:val="24"/>
                <w:szCs w:val="24"/>
              </w:rPr>
              <w:t>Strategies to overcome</w:t>
            </w:r>
          </w:p>
        </w:tc>
      </w:tr>
      <w:tr w:rsidR="00AA3EF2" w14:paraId="783C753E" w14:textId="77777777" w:rsidTr="00AA3EF2">
        <w:tc>
          <w:tcPr>
            <w:tcW w:w="3116" w:type="dxa"/>
          </w:tcPr>
          <w:p w14:paraId="72B2CEC1" w14:textId="44B99DAC" w:rsidR="00AA3EF2" w:rsidRPr="009A3879" w:rsidRDefault="009A3879">
            <w:pPr>
              <w:pStyle w:val="Heading2"/>
              <w:rPr>
                <w:rFonts w:asciiTheme="majorHAnsi" w:eastAsia="Arial" w:hAnsiTheme="majorHAnsi" w:cstheme="majorHAnsi"/>
                <w:color w:val="auto"/>
                <w:sz w:val="22"/>
                <w:szCs w:val="22"/>
              </w:rPr>
            </w:pPr>
            <w:r>
              <w:rPr>
                <w:rFonts w:asciiTheme="majorHAnsi" w:eastAsia="Arial" w:hAnsiTheme="majorHAnsi" w:cstheme="majorHAnsi"/>
                <w:color w:val="auto"/>
                <w:sz w:val="22"/>
                <w:szCs w:val="22"/>
              </w:rPr>
              <w:t xml:space="preserve">Cognitive / skills </w:t>
            </w:r>
          </w:p>
        </w:tc>
        <w:tc>
          <w:tcPr>
            <w:tcW w:w="3117" w:type="dxa"/>
          </w:tcPr>
          <w:p w14:paraId="0FE557DB" w14:textId="77777777" w:rsidR="00AA3EF2" w:rsidRPr="009A3879" w:rsidRDefault="009A3879">
            <w:pPr>
              <w:pStyle w:val="Heading2"/>
              <w:rPr>
                <w:rFonts w:asciiTheme="majorHAnsi" w:eastAsia="Arial" w:hAnsiTheme="majorHAnsi" w:cstheme="majorHAnsi"/>
                <w:color w:val="auto"/>
                <w:sz w:val="22"/>
                <w:szCs w:val="22"/>
              </w:rPr>
            </w:pPr>
            <w:r w:rsidRPr="009A3879">
              <w:rPr>
                <w:rFonts w:asciiTheme="majorHAnsi" w:eastAsia="Arial" w:hAnsiTheme="majorHAnsi" w:cstheme="majorHAnsi"/>
                <w:color w:val="auto"/>
                <w:sz w:val="22"/>
                <w:szCs w:val="22"/>
              </w:rPr>
              <w:t xml:space="preserve">Limited prior knowledge </w:t>
            </w:r>
          </w:p>
          <w:p w14:paraId="06842607" w14:textId="77777777" w:rsidR="009A3879" w:rsidRDefault="009A3879" w:rsidP="009A3879">
            <w:r>
              <w:t>Difficulty understanding concepts</w:t>
            </w:r>
          </w:p>
          <w:p w14:paraId="4F3AA42D" w14:textId="77777777" w:rsidR="009A3879" w:rsidRDefault="009A3879" w:rsidP="009A3879">
            <w:r>
              <w:t xml:space="preserve">Poor retention </w:t>
            </w:r>
          </w:p>
          <w:p w14:paraId="50B2BE45" w14:textId="5E1EEF2C" w:rsidR="009A3879" w:rsidRPr="009A3879" w:rsidRDefault="009A3879" w:rsidP="009A3879">
            <w:r>
              <w:t>Troubling applying theory</w:t>
            </w:r>
          </w:p>
        </w:tc>
        <w:tc>
          <w:tcPr>
            <w:tcW w:w="3117" w:type="dxa"/>
          </w:tcPr>
          <w:p w14:paraId="18360378" w14:textId="77777777" w:rsidR="00AA3EF2" w:rsidRPr="009A3879" w:rsidRDefault="009A3879">
            <w:pPr>
              <w:pStyle w:val="Heading2"/>
              <w:rPr>
                <w:rFonts w:asciiTheme="majorHAnsi" w:eastAsia="Arial" w:hAnsiTheme="majorHAnsi" w:cstheme="majorHAnsi"/>
                <w:color w:val="auto"/>
                <w:sz w:val="22"/>
                <w:szCs w:val="22"/>
              </w:rPr>
            </w:pPr>
            <w:r w:rsidRPr="009A3879">
              <w:rPr>
                <w:rFonts w:asciiTheme="majorHAnsi" w:eastAsia="Arial" w:hAnsiTheme="majorHAnsi" w:cstheme="majorHAnsi"/>
                <w:color w:val="auto"/>
                <w:sz w:val="22"/>
                <w:szCs w:val="22"/>
              </w:rPr>
              <w:t xml:space="preserve">Break learning into smaller steps </w:t>
            </w:r>
          </w:p>
          <w:p w14:paraId="2D3AD2FA" w14:textId="12D3B394" w:rsidR="009A3879" w:rsidRDefault="009A3879" w:rsidP="009A3879">
            <w:r>
              <w:t>Use visuals and hands on practice</w:t>
            </w:r>
          </w:p>
          <w:p w14:paraId="743A3627" w14:textId="331F1256" w:rsidR="009A3879" w:rsidRPr="009A3879" w:rsidRDefault="009A3879" w:rsidP="009A3879">
            <w:r>
              <w:t>Space repetition and quizzes</w:t>
            </w:r>
          </w:p>
        </w:tc>
      </w:tr>
      <w:tr w:rsidR="00AA3EF2" w14:paraId="0B8AF69E" w14:textId="77777777" w:rsidTr="00AA3EF2">
        <w:tc>
          <w:tcPr>
            <w:tcW w:w="3116" w:type="dxa"/>
          </w:tcPr>
          <w:p w14:paraId="426ACE20" w14:textId="09DB0980" w:rsidR="00AA3EF2" w:rsidRPr="009A3879" w:rsidRDefault="009A3879">
            <w:pPr>
              <w:pStyle w:val="Heading2"/>
              <w:rPr>
                <w:rFonts w:asciiTheme="majorHAnsi" w:eastAsia="Arial" w:hAnsiTheme="majorHAnsi" w:cstheme="majorHAnsi"/>
                <w:sz w:val="24"/>
                <w:szCs w:val="24"/>
              </w:rPr>
            </w:pPr>
            <w:r w:rsidRPr="009A3879">
              <w:rPr>
                <w:rFonts w:asciiTheme="majorHAnsi" w:eastAsia="Arial" w:hAnsiTheme="majorHAnsi" w:cstheme="majorHAnsi"/>
                <w:color w:val="auto"/>
                <w:sz w:val="22"/>
                <w:szCs w:val="22"/>
              </w:rPr>
              <w:t>Motivation &amp; Mindset</w:t>
            </w:r>
          </w:p>
        </w:tc>
        <w:tc>
          <w:tcPr>
            <w:tcW w:w="3117" w:type="dxa"/>
          </w:tcPr>
          <w:p w14:paraId="360EF623" w14:textId="5AD219AE" w:rsidR="009A3879" w:rsidRPr="009A3879" w:rsidRDefault="009A3879">
            <w:pPr>
              <w:pStyle w:val="Heading2"/>
              <w:rPr>
                <w:rFonts w:asciiTheme="majorHAnsi" w:eastAsia="Arial" w:hAnsiTheme="majorHAnsi" w:cstheme="majorHAnsi"/>
                <w:color w:val="auto"/>
                <w:sz w:val="22"/>
                <w:szCs w:val="22"/>
              </w:rPr>
            </w:pPr>
            <w:r w:rsidRPr="009A3879">
              <w:rPr>
                <w:rFonts w:asciiTheme="majorHAnsi" w:eastAsia="Arial" w:hAnsiTheme="majorHAnsi" w:cstheme="majorHAnsi"/>
                <w:color w:val="auto"/>
                <w:sz w:val="22"/>
                <w:szCs w:val="22"/>
              </w:rPr>
              <w:t>Lack of interest</w:t>
            </w:r>
            <w:r w:rsidRPr="009A3879">
              <w:rPr>
                <w:rFonts w:asciiTheme="majorHAnsi" w:eastAsia="Arial" w:hAnsiTheme="majorHAnsi" w:cstheme="majorHAnsi"/>
                <w:color w:val="auto"/>
                <w:sz w:val="22"/>
                <w:szCs w:val="22"/>
              </w:rPr>
              <w:br/>
              <w:t>Low confidence</w:t>
            </w:r>
            <w:r w:rsidRPr="009A3879">
              <w:rPr>
                <w:rFonts w:asciiTheme="majorHAnsi" w:eastAsia="Arial" w:hAnsiTheme="majorHAnsi" w:cstheme="majorHAnsi"/>
                <w:color w:val="auto"/>
                <w:sz w:val="22"/>
                <w:szCs w:val="22"/>
              </w:rPr>
              <w:br/>
              <w:t>Fear of failure</w:t>
            </w:r>
          </w:p>
          <w:p w14:paraId="16726C2E" w14:textId="493017DB" w:rsidR="00AA3EF2" w:rsidRDefault="009A3879">
            <w:pPr>
              <w:pStyle w:val="Heading2"/>
              <w:rPr>
                <w:rFonts w:ascii="Arial" w:eastAsia="Arial" w:hAnsi="Arial" w:cs="Arial"/>
                <w:sz w:val="24"/>
                <w:szCs w:val="24"/>
              </w:rPr>
            </w:pPr>
            <w:r w:rsidRPr="009A3879">
              <w:rPr>
                <w:rFonts w:asciiTheme="majorHAnsi" w:eastAsia="Arial" w:hAnsiTheme="majorHAnsi" w:cstheme="majorHAnsi"/>
                <w:color w:val="auto"/>
                <w:sz w:val="22"/>
                <w:szCs w:val="22"/>
              </w:rPr>
              <w:t>Fixed mindset</w:t>
            </w:r>
          </w:p>
        </w:tc>
        <w:tc>
          <w:tcPr>
            <w:tcW w:w="3117" w:type="dxa"/>
          </w:tcPr>
          <w:p w14:paraId="455FD4E3" w14:textId="77777777" w:rsidR="00AA3EF2" w:rsidRDefault="009A3879">
            <w:pPr>
              <w:pStyle w:val="Heading2"/>
              <w:rPr>
                <w:rFonts w:asciiTheme="majorHAnsi" w:eastAsia="Arial" w:hAnsiTheme="majorHAnsi" w:cstheme="majorHAnsi"/>
                <w:color w:val="auto"/>
                <w:sz w:val="22"/>
                <w:szCs w:val="22"/>
              </w:rPr>
            </w:pPr>
            <w:r w:rsidRPr="009A3879">
              <w:rPr>
                <w:rFonts w:asciiTheme="majorHAnsi" w:eastAsia="Arial" w:hAnsiTheme="majorHAnsi" w:cstheme="majorHAnsi"/>
                <w:color w:val="auto"/>
                <w:sz w:val="22"/>
                <w:szCs w:val="22"/>
              </w:rPr>
              <w:t>Link learning to personal goals</w:t>
            </w:r>
            <w:r w:rsidRPr="009A3879">
              <w:rPr>
                <w:rFonts w:asciiTheme="majorHAnsi" w:eastAsia="Arial" w:hAnsiTheme="majorHAnsi" w:cstheme="majorHAnsi"/>
                <w:color w:val="auto"/>
                <w:sz w:val="22"/>
                <w:szCs w:val="22"/>
              </w:rPr>
              <w:br/>
              <w:t>Celebrate small wins</w:t>
            </w:r>
            <w:r w:rsidRPr="009A3879">
              <w:rPr>
                <w:rFonts w:asciiTheme="majorHAnsi" w:eastAsia="Arial" w:hAnsiTheme="majorHAnsi" w:cstheme="majorHAnsi"/>
                <w:color w:val="auto"/>
                <w:sz w:val="22"/>
                <w:szCs w:val="22"/>
              </w:rPr>
              <w:br/>
              <w:t>Promote growth mindset</w:t>
            </w:r>
          </w:p>
          <w:p w14:paraId="3EACF049" w14:textId="772CEC54" w:rsidR="009A3879" w:rsidRPr="009A3879" w:rsidRDefault="009A3879" w:rsidP="009A3879">
            <w:proofErr w:type="spellStart"/>
            <w:r>
              <w:t>Self achievable</w:t>
            </w:r>
            <w:proofErr w:type="spellEnd"/>
            <w:r>
              <w:t xml:space="preserve"> milestones</w:t>
            </w:r>
          </w:p>
        </w:tc>
      </w:tr>
      <w:tr w:rsidR="009A3879" w14:paraId="141BAF86" w14:textId="77777777" w:rsidTr="00AA3EF2">
        <w:tc>
          <w:tcPr>
            <w:tcW w:w="3116" w:type="dxa"/>
          </w:tcPr>
          <w:p w14:paraId="5E80016C" w14:textId="03C25C15" w:rsidR="009A3879" w:rsidRPr="009A3879" w:rsidRDefault="009A3879">
            <w:pPr>
              <w:pStyle w:val="Heading2"/>
              <w:rPr>
                <w:rFonts w:asciiTheme="majorHAnsi" w:eastAsia="Arial" w:hAnsiTheme="majorHAnsi" w:cstheme="majorHAnsi"/>
                <w:color w:val="auto"/>
                <w:sz w:val="22"/>
                <w:szCs w:val="22"/>
              </w:rPr>
            </w:pPr>
            <w:r w:rsidRPr="009A3879">
              <w:rPr>
                <w:rFonts w:asciiTheme="majorHAnsi" w:eastAsia="Arial" w:hAnsiTheme="majorHAnsi" w:cstheme="majorHAnsi"/>
                <w:color w:val="auto"/>
                <w:sz w:val="22"/>
                <w:szCs w:val="22"/>
              </w:rPr>
              <w:t>Learning Style &amp; Accessibility</w:t>
            </w:r>
          </w:p>
        </w:tc>
        <w:tc>
          <w:tcPr>
            <w:tcW w:w="3117" w:type="dxa"/>
          </w:tcPr>
          <w:p w14:paraId="6FC387F0" w14:textId="6618B641" w:rsidR="009A3879" w:rsidRPr="009A3879" w:rsidRDefault="009A3879">
            <w:pPr>
              <w:pStyle w:val="Heading2"/>
              <w:rPr>
                <w:rFonts w:asciiTheme="majorHAnsi" w:eastAsia="Arial" w:hAnsiTheme="majorHAnsi" w:cstheme="majorHAnsi"/>
                <w:color w:val="auto"/>
                <w:sz w:val="22"/>
                <w:szCs w:val="22"/>
              </w:rPr>
            </w:pPr>
            <w:r>
              <w:rPr>
                <w:rFonts w:asciiTheme="majorHAnsi" w:eastAsia="Arial" w:hAnsiTheme="majorHAnsi" w:cstheme="majorHAnsi"/>
                <w:color w:val="auto"/>
                <w:sz w:val="22"/>
                <w:szCs w:val="22"/>
              </w:rPr>
              <w:t>T</w:t>
            </w:r>
            <w:r w:rsidRPr="009A3879">
              <w:rPr>
                <w:rFonts w:asciiTheme="majorHAnsi" w:eastAsia="Arial" w:hAnsiTheme="majorHAnsi" w:cstheme="majorHAnsi"/>
                <w:color w:val="auto"/>
                <w:sz w:val="22"/>
                <w:szCs w:val="22"/>
              </w:rPr>
              <w:t>eaching methods not suitable</w:t>
            </w:r>
            <w:r w:rsidRPr="009A3879">
              <w:rPr>
                <w:rFonts w:asciiTheme="majorHAnsi" w:eastAsia="Arial" w:hAnsiTheme="majorHAnsi" w:cstheme="majorHAnsi"/>
                <w:color w:val="auto"/>
                <w:sz w:val="22"/>
                <w:szCs w:val="22"/>
              </w:rPr>
              <w:br/>
              <w:t>Neurodiversity needs</w:t>
            </w:r>
            <w:r w:rsidRPr="009A3879">
              <w:rPr>
                <w:rFonts w:asciiTheme="majorHAnsi" w:eastAsia="Arial" w:hAnsiTheme="majorHAnsi" w:cstheme="majorHAnsi"/>
                <w:color w:val="auto"/>
                <w:sz w:val="22"/>
                <w:szCs w:val="22"/>
              </w:rPr>
              <w:br/>
              <w:t>Sensory or physical challenges</w:t>
            </w:r>
          </w:p>
        </w:tc>
        <w:tc>
          <w:tcPr>
            <w:tcW w:w="3117" w:type="dxa"/>
          </w:tcPr>
          <w:p w14:paraId="3B42FE1F" w14:textId="467AD5ED" w:rsidR="009A3879" w:rsidRPr="009A3879" w:rsidRDefault="009A3879">
            <w:pPr>
              <w:pStyle w:val="Heading2"/>
              <w:rPr>
                <w:rFonts w:asciiTheme="majorHAnsi" w:eastAsia="Arial" w:hAnsiTheme="majorHAnsi" w:cstheme="majorHAnsi"/>
                <w:color w:val="auto"/>
                <w:sz w:val="22"/>
                <w:szCs w:val="22"/>
              </w:rPr>
            </w:pPr>
            <w:r w:rsidRPr="009A3879">
              <w:rPr>
                <w:rFonts w:asciiTheme="majorHAnsi" w:eastAsia="Arial" w:hAnsiTheme="majorHAnsi" w:cstheme="majorHAnsi"/>
                <w:color w:val="auto"/>
                <w:sz w:val="22"/>
                <w:szCs w:val="22"/>
              </w:rPr>
              <w:t>Offer materials in multiple formats</w:t>
            </w:r>
            <w:r w:rsidRPr="009A3879">
              <w:rPr>
                <w:rFonts w:asciiTheme="majorHAnsi" w:eastAsia="Arial" w:hAnsiTheme="majorHAnsi" w:cstheme="majorHAnsi"/>
                <w:color w:val="auto"/>
                <w:sz w:val="22"/>
                <w:szCs w:val="22"/>
              </w:rPr>
              <w:br/>
              <w:t>Use UDL principles</w:t>
            </w:r>
            <w:r w:rsidRPr="009A3879">
              <w:rPr>
                <w:rFonts w:asciiTheme="majorHAnsi" w:eastAsia="Arial" w:hAnsiTheme="majorHAnsi" w:cstheme="majorHAnsi"/>
                <w:color w:val="auto"/>
                <w:sz w:val="22"/>
                <w:szCs w:val="22"/>
              </w:rPr>
              <w:br/>
              <w:t>Provide assistive tools or accommodations</w:t>
            </w:r>
          </w:p>
        </w:tc>
      </w:tr>
    </w:tbl>
    <w:p w14:paraId="50BB7DE5" w14:textId="77777777" w:rsidR="00583709" w:rsidRDefault="00583709">
      <w:pPr>
        <w:pStyle w:val="Heading2"/>
        <w:rPr>
          <w:rFonts w:ascii="Arial" w:eastAsia="Arial" w:hAnsi="Arial" w:cs="Arial"/>
          <w:sz w:val="24"/>
          <w:szCs w:val="24"/>
        </w:rPr>
      </w:pPr>
    </w:p>
    <w:p w14:paraId="0EEA97ED" w14:textId="5D32F1F3" w:rsidR="00BD0D8D" w:rsidRPr="00BD0D8D" w:rsidRDefault="00E20C2C" w:rsidP="002129F3">
      <w:pPr>
        <w:pStyle w:val="Heading2"/>
      </w:pPr>
      <w:bookmarkStart w:id="9" w:name="_49x2ik5" w:colFirst="0" w:colLast="0"/>
      <w:bookmarkStart w:id="10" w:name="_2p2csry" w:colFirst="0" w:colLast="0"/>
      <w:bookmarkStart w:id="11" w:name="_147n2zr" w:colFirst="0" w:colLast="0"/>
      <w:bookmarkStart w:id="12" w:name="_Toc213243676"/>
      <w:bookmarkEnd w:id="9"/>
      <w:bookmarkEnd w:id="10"/>
      <w:bookmarkEnd w:id="11"/>
      <w:r>
        <w:t>1.3</w:t>
      </w:r>
      <w:r w:rsidR="008312FD">
        <w:t xml:space="preserve"> </w:t>
      </w:r>
      <w:r>
        <w:t>D</w:t>
      </w:r>
      <w:r w:rsidR="008312FD">
        <w:t>evelopment options</w:t>
      </w:r>
      <w:bookmarkEnd w:id="12"/>
      <w:r w:rsidR="008312FD">
        <w:t xml:space="preserve"> </w:t>
      </w:r>
    </w:p>
    <w:tbl>
      <w:tblPr>
        <w:tblStyle w:val="TableGrid"/>
        <w:tblW w:w="0" w:type="auto"/>
        <w:tblLook w:val="04A0" w:firstRow="1" w:lastRow="0" w:firstColumn="1" w:lastColumn="0" w:noHBand="0" w:noVBand="1"/>
      </w:tblPr>
      <w:tblGrid>
        <w:gridCol w:w="2337"/>
        <w:gridCol w:w="2337"/>
        <w:gridCol w:w="2338"/>
        <w:gridCol w:w="2338"/>
      </w:tblGrid>
      <w:tr w:rsidR="0063188A" w14:paraId="593219B7" w14:textId="77777777" w:rsidTr="0063188A">
        <w:tc>
          <w:tcPr>
            <w:tcW w:w="2337" w:type="dxa"/>
          </w:tcPr>
          <w:p w14:paraId="6049842A" w14:textId="1A0C3FD8" w:rsidR="0063188A" w:rsidRDefault="0063188A">
            <w:r>
              <w:t>Development Options</w:t>
            </w:r>
          </w:p>
        </w:tc>
        <w:tc>
          <w:tcPr>
            <w:tcW w:w="2337" w:type="dxa"/>
          </w:tcPr>
          <w:p w14:paraId="7F602827" w14:textId="33F71C2C" w:rsidR="0063188A" w:rsidRDefault="0063188A">
            <w:r>
              <w:t xml:space="preserve">Description </w:t>
            </w:r>
          </w:p>
        </w:tc>
        <w:tc>
          <w:tcPr>
            <w:tcW w:w="2338" w:type="dxa"/>
          </w:tcPr>
          <w:p w14:paraId="26F16BC3" w14:textId="1D7A9D95" w:rsidR="0063188A" w:rsidRDefault="0063188A">
            <w:r>
              <w:t xml:space="preserve">Examples </w:t>
            </w:r>
          </w:p>
        </w:tc>
        <w:tc>
          <w:tcPr>
            <w:tcW w:w="2338" w:type="dxa"/>
          </w:tcPr>
          <w:p w14:paraId="16BFDA9B" w14:textId="7B2F6832" w:rsidR="0063188A" w:rsidRDefault="0063188A">
            <w:r>
              <w:t xml:space="preserve">Benefits </w:t>
            </w:r>
          </w:p>
        </w:tc>
      </w:tr>
      <w:tr w:rsidR="0063188A" w14:paraId="7B5DD2A9" w14:textId="77777777" w:rsidTr="0063188A">
        <w:tc>
          <w:tcPr>
            <w:tcW w:w="2337" w:type="dxa"/>
          </w:tcPr>
          <w:p w14:paraId="72115E2A" w14:textId="01AA8629" w:rsidR="0063188A" w:rsidRDefault="0063188A">
            <w:r w:rsidRPr="0063188A">
              <w:t>On-the-Job Learning</w:t>
            </w:r>
          </w:p>
        </w:tc>
        <w:tc>
          <w:tcPr>
            <w:tcW w:w="2337" w:type="dxa"/>
          </w:tcPr>
          <w:p w14:paraId="1F56658D" w14:textId="3063B84B" w:rsidR="0063188A" w:rsidRDefault="0063188A">
            <w:r w:rsidRPr="0063188A">
              <w:t>Learning by performing real tasks in the workplace</w:t>
            </w:r>
          </w:p>
        </w:tc>
        <w:tc>
          <w:tcPr>
            <w:tcW w:w="2338" w:type="dxa"/>
          </w:tcPr>
          <w:p w14:paraId="5082821A" w14:textId="498DD537" w:rsidR="0063188A" w:rsidRDefault="0063188A">
            <w:r w:rsidRPr="0063188A">
              <w:t>Job shadowing, task rotation, stretch assignments, project work</w:t>
            </w:r>
          </w:p>
        </w:tc>
        <w:tc>
          <w:tcPr>
            <w:tcW w:w="2338" w:type="dxa"/>
          </w:tcPr>
          <w:p w14:paraId="39C5FBE8" w14:textId="5D81B3B0" w:rsidR="0063188A" w:rsidRDefault="0063188A">
            <w:r w:rsidRPr="0063188A">
              <w:t>Builds practical skills, highly relevant, cost-effective</w:t>
            </w:r>
          </w:p>
        </w:tc>
      </w:tr>
      <w:tr w:rsidR="0063188A" w14:paraId="2D7CB599" w14:textId="77777777" w:rsidTr="0063188A">
        <w:tc>
          <w:tcPr>
            <w:tcW w:w="2337" w:type="dxa"/>
          </w:tcPr>
          <w:p w14:paraId="5967A65D" w14:textId="3F589E58" w:rsidR="0063188A" w:rsidRDefault="0063188A">
            <w:r w:rsidRPr="0063188A">
              <w:t>Formal Training</w:t>
            </w:r>
          </w:p>
        </w:tc>
        <w:tc>
          <w:tcPr>
            <w:tcW w:w="2337" w:type="dxa"/>
          </w:tcPr>
          <w:p w14:paraId="7866191F" w14:textId="17025841" w:rsidR="0063188A" w:rsidRDefault="0063188A">
            <w:r w:rsidRPr="0063188A">
              <w:t>Structured learning delivered in classrooms or online.</w:t>
            </w:r>
          </w:p>
        </w:tc>
        <w:tc>
          <w:tcPr>
            <w:tcW w:w="2338" w:type="dxa"/>
          </w:tcPr>
          <w:p w14:paraId="7FDEA435" w14:textId="7FAE4FBF" w:rsidR="0063188A" w:rsidRDefault="0063188A">
            <w:r w:rsidRPr="0063188A">
              <w:t>Workshops, seminars, e-learning, certification courses</w:t>
            </w:r>
          </w:p>
        </w:tc>
        <w:tc>
          <w:tcPr>
            <w:tcW w:w="2338" w:type="dxa"/>
          </w:tcPr>
          <w:p w14:paraId="1B4E7F77" w14:textId="75280A0F" w:rsidR="0063188A" w:rsidRDefault="0063188A">
            <w:r w:rsidRPr="0063188A">
              <w:t>Builds theoretical knowledge, provides recognised qualifications</w:t>
            </w:r>
          </w:p>
        </w:tc>
      </w:tr>
      <w:tr w:rsidR="0063188A" w14:paraId="06A0573A" w14:textId="77777777" w:rsidTr="0063188A">
        <w:tc>
          <w:tcPr>
            <w:tcW w:w="2337" w:type="dxa"/>
          </w:tcPr>
          <w:p w14:paraId="244F7F5B" w14:textId="10435B80" w:rsidR="0063188A" w:rsidRDefault="0063188A">
            <w:r w:rsidRPr="0063188A">
              <w:t>Self-Directed Learning</w:t>
            </w:r>
          </w:p>
        </w:tc>
        <w:tc>
          <w:tcPr>
            <w:tcW w:w="2337" w:type="dxa"/>
          </w:tcPr>
          <w:p w14:paraId="18D5988F" w14:textId="3C0E4F92" w:rsidR="0063188A" w:rsidRDefault="0063188A">
            <w:r w:rsidRPr="0063188A">
              <w:t>Independent learning chosen by the individual.</w:t>
            </w:r>
          </w:p>
        </w:tc>
        <w:tc>
          <w:tcPr>
            <w:tcW w:w="2338" w:type="dxa"/>
          </w:tcPr>
          <w:p w14:paraId="554A58E6" w14:textId="2C272EE6" w:rsidR="0063188A" w:rsidRDefault="0063188A">
            <w:r w:rsidRPr="0063188A">
              <w:t>Reading, tutorials, research, personal study</w:t>
            </w:r>
          </w:p>
        </w:tc>
        <w:tc>
          <w:tcPr>
            <w:tcW w:w="2338" w:type="dxa"/>
          </w:tcPr>
          <w:p w14:paraId="20415D2D" w14:textId="1381DCE6" w:rsidR="0063188A" w:rsidRDefault="0063188A">
            <w:r w:rsidRPr="0063188A">
              <w:t>Flexible, promotes ownership of learning</w:t>
            </w:r>
          </w:p>
        </w:tc>
      </w:tr>
    </w:tbl>
    <w:p w14:paraId="340E2513" w14:textId="77777777" w:rsidR="00583709" w:rsidRDefault="00583709"/>
    <w:p w14:paraId="270C8675" w14:textId="4152D2B9" w:rsidR="00583709" w:rsidRDefault="00E20C2C">
      <w:pPr>
        <w:pStyle w:val="Heading2"/>
      </w:pPr>
      <w:bookmarkStart w:id="13" w:name="_3o7alnk" w:colFirst="0" w:colLast="0"/>
      <w:bookmarkStart w:id="14" w:name="_Toc213243677"/>
      <w:bookmarkEnd w:id="13"/>
      <w:r>
        <w:t>1.4</w:t>
      </w:r>
      <w:r w:rsidR="008312FD">
        <w:t xml:space="preserve"> </w:t>
      </w:r>
      <w:r>
        <w:t>s</w:t>
      </w:r>
      <w:r w:rsidR="008312FD">
        <w:t>upport mechanisms for the development of self &amp; another</w:t>
      </w:r>
      <w:bookmarkStart w:id="15" w:name="_23ckvvd" w:colFirst="0" w:colLast="0"/>
      <w:bookmarkEnd w:id="14"/>
      <w:bookmarkEnd w:id="15"/>
    </w:p>
    <w:tbl>
      <w:tblPr>
        <w:tblStyle w:val="TableGrid"/>
        <w:tblW w:w="0" w:type="auto"/>
        <w:tblLook w:val="04A0" w:firstRow="1" w:lastRow="0" w:firstColumn="1" w:lastColumn="0" w:noHBand="0" w:noVBand="1"/>
      </w:tblPr>
      <w:tblGrid>
        <w:gridCol w:w="3116"/>
        <w:gridCol w:w="3117"/>
        <w:gridCol w:w="3117"/>
      </w:tblGrid>
      <w:tr w:rsidR="00CC316D" w14:paraId="5CEAFADB" w14:textId="77777777" w:rsidTr="00CC316D">
        <w:tc>
          <w:tcPr>
            <w:tcW w:w="3116" w:type="dxa"/>
          </w:tcPr>
          <w:p w14:paraId="606C1433" w14:textId="4C80096F" w:rsidR="00CC316D" w:rsidRDefault="00CC316D">
            <w:r>
              <w:t xml:space="preserve">Support Mechanism </w:t>
            </w:r>
          </w:p>
        </w:tc>
        <w:tc>
          <w:tcPr>
            <w:tcW w:w="3117" w:type="dxa"/>
          </w:tcPr>
          <w:p w14:paraId="2D4FCE95" w14:textId="4C00096D" w:rsidR="00CC316D" w:rsidRDefault="00CC316D">
            <w:r>
              <w:t>For Self</w:t>
            </w:r>
          </w:p>
        </w:tc>
        <w:tc>
          <w:tcPr>
            <w:tcW w:w="3117" w:type="dxa"/>
          </w:tcPr>
          <w:p w14:paraId="69B4ECBD" w14:textId="346072B9" w:rsidR="00CC316D" w:rsidRDefault="00CC316D">
            <w:r>
              <w:t xml:space="preserve">For Another </w:t>
            </w:r>
          </w:p>
        </w:tc>
      </w:tr>
      <w:tr w:rsidR="00CC316D" w14:paraId="2795BC9B" w14:textId="77777777" w:rsidTr="00CC316D">
        <w:tc>
          <w:tcPr>
            <w:tcW w:w="3116" w:type="dxa"/>
          </w:tcPr>
          <w:p w14:paraId="3DA6887D" w14:textId="504CF329" w:rsidR="00CC316D" w:rsidRDefault="00CC316D">
            <w:r w:rsidRPr="00CC316D">
              <w:t>Training &amp; Professional Development</w:t>
            </w:r>
          </w:p>
        </w:tc>
        <w:tc>
          <w:tcPr>
            <w:tcW w:w="3117" w:type="dxa"/>
          </w:tcPr>
          <w:p w14:paraId="38CEF096" w14:textId="27D21D4C" w:rsidR="00CC316D" w:rsidRDefault="00CC316D">
            <w:r w:rsidRPr="00CC316D">
              <w:t>Attending courses, workshops, and gaining qualifications</w:t>
            </w:r>
          </w:p>
        </w:tc>
        <w:tc>
          <w:tcPr>
            <w:tcW w:w="3117" w:type="dxa"/>
          </w:tcPr>
          <w:p w14:paraId="75F087C6" w14:textId="5A0F4DD2" w:rsidR="00CC316D" w:rsidRDefault="00CC316D">
            <w:r w:rsidRPr="00CC316D">
              <w:t>Recommending or delivering training sessions, arranging development opportunities</w:t>
            </w:r>
          </w:p>
        </w:tc>
      </w:tr>
      <w:tr w:rsidR="00CC316D" w14:paraId="375AE965" w14:textId="77777777" w:rsidTr="00CC316D">
        <w:tc>
          <w:tcPr>
            <w:tcW w:w="3116" w:type="dxa"/>
          </w:tcPr>
          <w:p w14:paraId="36713B95" w14:textId="0E921A29" w:rsidR="00CC316D" w:rsidRDefault="00CC316D">
            <w:r w:rsidRPr="00CC316D">
              <w:t>Performance Reviews &amp; Appraisals</w:t>
            </w:r>
          </w:p>
        </w:tc>
        <w:tc>
          <w:tcPr>
            <w:tcW w:w="3117" w:type="dxa"/>
          </w:tcPr>
          <w:p w14:paraId="3107A297" w14:textId="6F6B1E02" w:rsidR="00CC316D" w:rsidRDefault="00CC316D">
            <w:r w:rsidRPr="00CC316D">
              <w:t>Identifying strengths and development needs through appraisals; setting personal goals</w:t>
            </w:r>
          </w:p>
        </w:tc>
        <w:tc>
          <w:tcPr>
            <w:tcW w:w="3117" w:type="dxa"/>
          </w:tcPr>
          <w:p w14:paraId="0CF53E12" w14:textId="14FC3EEA" w:rsidR="00CC316D" w:rsidRDefault="00CC316D">
            <w:r w:rsidRPr="00CC316D">
              <w:t>Conducting reviews, setting targets, and supporting progress</w:t>
            </w:r>
          </w:p>
        </w:tc>
      </w:tr>
      <w:tr w:rsidR="00CC316D" w14:paraId="6107280C" w14:textId="77777777" w:rsidTr="00CC316D">
        <w:tc>
          <w:tcPr>
            <w:tcW w:w="3116" w:type="dxa"/>
          </w:tcPr>
          <w:p w14:paraId="35B88BA7" w14:textId="6F9AF2DD" w:rsidR="00CC316D" w:rsidRDefault="00CC316D">
            <w:r w:rsidRPr="00CC316D">
              <w:t>Feedback (Formal &amp; Informal)</w:t>
            </w:r>
          </w:p>
        </w:tc>
        <w:tc>
          <w:tcPr>
            <w:tcW w:w="3117" w:type="dxa"/>
          </w:tcPr>
          <w:p w14:paraId="03D255D8" w14:textId="653D2919" w:rsidR="00CC316D" w:rsidRDefault="00CC316D">
            <w:r w:rsidRPr="00CC316D">
              <w:t>Seeking feedback to improve skills and performance</w:t>
            </w:r>
          </w:p>
        </w:tc>
        <w:tc>
          <w:tcPr>
            <w:tcW w:w="3117" w:type="dxa"/>
          </w:tcPr>
          <w:p w14:paraId="37340095" w14:textId="6DD9E4E2" w:rsidR="00CC316D" w:rsidRDefault="00CC316D">
            <w:r w:rsidRPr="00CC316D">
              <w:t>Giving timely, specific, and constructive feedback to guide improvement</w:t>
            </w:r>
          </w:p>
        </w:tc>
      </w:tr>
    </w:tbl>
    <w:p w14:paraId="268EFE4A" w14:textId="77777777" w:rsidR="00583709" w:rsidRDefault="00583709"/>
    <w:p w14:paraId="3F1C47BE" w14:textId="40FD411E" w:rsidR="00E20C2C" w:rsidRDefault="00E20C2C" w:rsidP="00E20C2C">
      <w:pPr>
        <w:pStyle w:val="Heading2"/>
      </w:pPr>
      <w:bookmarkStart w:id="16" w:name="_Toc213243678"/>
      <w:r>
        <w:lastRenderedPageBreak/>
        <w:t>1.5 Plan of action</w:t>
      </w:r>
      <w:bookmarkEnd w:id="16"/>
    </w:p>
    <w:p w14:paraId="32720851" w14:textId="30DF1C3E" w:rsidR="004D32FF" w:rsidRDefault="004D32FF">
      <w:bookmarkStart w:id="17" w:name="_ihv636" w:colFirst="0" w:colLast="0"/>
      <w:bookmarkEnd w:id="17"/>
      <w: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6DF6F1D0" w14:textId="1C4A99D9" w:rsidR="00583709" w:rsidRDefault="00025DEC">
            <w:r>
              <w:t xml:space="preserve">Improve time management </w:t>
            </w:r>
            <w:r w:rsidR="009F39EA">
              <w:t>and organisation</w:t>
            </w:r>
          </w:p>
          <w:p w14:paraId="10963DAA" w14:textId="77777777" w:rsidR="00583709" w:rsidRDefault="00583709"/>
        </w:tc>
        <w:tc>
          <w:tcPr>
            <w:tcW w:w="1948" w:type="dxa"/>
          </w:tcPr>
          <w:p w14:paraId="6EC8679D" w14:textId="6F0BAE4D" w:rsidR="00583709" w:rsidRDefault="009F39EA">
            <w:r>
              <w:t xml:space="preserve">Create a weekly planner and </w:t>
            </w:r>
            <w:r w:rsidR="00244C12">
              <w:t>schedule social media posts</w:t>
            </w:r>
          </w:p>
        </w:tc>
        <w:tc>
          <w:tcPr>
            <w:tcW w:w="2045" w:type="dxa"/>
          </w:tcPr>
          <w:p w14:paraId="193BEF78" w14:textId="51F7F229" w:rsidR="00583709" w:rsidRDefault="00244C12">
            <w:r>
              <w:t>Calendar app, reminders, planner notebook</w:t>
            </w:r>
          </w:p>
        </w:tc>
        <w:tc>
          <w:tcPr>
            <w:tcW w:w="2045" w:type="dxa"/>
          </w:tcPr>
          <w:p w14:paraId="2B5E84C5" w14:textId="7E4F9F24" w:rsidR="00583709" w:rsidRDefault="00EB420F">
            <w:r>
              <w:t>Review weekly schedule every Sunday</w:t>
            </w:r>
          </w:p>
        </w:tc>
        <w:tc>
          <w:tcPr>
            <w:tcW w:w="1340" w:type="dxa"/>
          </w:tcPr>
          <w:p w14:paraId="6418398E" w14:textId="3D9AD18F" w:rsidR="00583709" w:rsidRDefault="00EB420F">
            <w:r>
              <w:t>May 2026</w:t>
            </w:r>
          </w:p>
        </w:tc>
      </w:tr>
      <w:tr w:rsidR="00583709" w14:paraId="22BB6B98" w14:textId="77777777">
        <w:trPr>
          <w:trHeight w:val="329"/>
        </w:trPr>
        <w:tc>
          <w:tcPr>
            <w:tcW w:w="2139" w:type="dxa"/>
          </w:tcPr>
          <w:p w14:paraId="6C0161B6" w14:textId="291F6043" w:rsidR="00F716C5" w:rsidRDefault="00C012FC">
            <w:r>
              <w:t xml:space="preserve">Increase confidence in promoting </w:t>
            </w:r>
            <w:r w:rsidR="00C15091">
              <w:t>my business</w:t>
            </w:r>
          </w:p>
        </w:tc>
        <w:tc>
          <w:tcPr>
            <w:tcW w:w="1948" w:type="dxa"/>
          </w:tcPr>
          <w:p w14:paraId="0C0E77DC" w14:textId="4F97FA60" w:rsidR="00583709" w:rsidRDefault="00C15091">
            <w:r>
              <w:t>Post more photos and videos on social media</w:t>
            </w:r>
          </w:p>
        </w:tc>
        <w:tc>
          <w:tcPr>
            <w:tcW w:w="2045" w:type="dxa"/>
          </w:tcPr>
          <w:p w14:paraId="2218E666" w14:textId="487FD078" w:rsidR="00583709" w:rsidRDefault="00C15091">
            <w:r>
              <w:t>Support from friends and family</w:t>
            </w:r>
          </w:p>
        </w:tc>
        <w:tc>
          <w:tcPr>
            <w:tcW w:w="2045" w:type="dxa"/>
          </w:tcPr>
          <w:p w14:paraId="304BA8BA" w14:textId="0E015237" w:rsidR="00583709" w:rsidRDefault="00F716C5">
            <w:r>
              <w:t>Track number of posts and customer engagement</w:t>
            </w:r>
          </w:p>
        </w:tc>
        <w:tc>
          <w:tcPr>
            <w:tcW w:w="1340" w:type="dxa"/>
          </w:tcPr>
          <w:p w14:paraId="6194C0F5" w14:textId="4E765D2C" w:rsidR="00583709" w:rsidRDefault="00F716C5">
            <w:r>
              <w:t>June 2026</w:t>
            </w:r>
          </w:p>
        </w:tc>
      </w:tr>
      <w:tr w:rsidR="00583709" w14:paraId="106133DF" w14:textId="77777777">
        <w:trPr>
          <w:trHeight w:val="316"/>
        </w:trPr>
        <w:tc>
          <w:tcPr>
            <w:tcW w:w="2139" w:type="dxa"/>
          </w:tcPr>
          <w:p w14:paraId="5E148DC6" w14:textId="6BB6F003" w:rsidR="00583709" w:rsidRDefault="00F75772">
            <w:r>
              <w:t>Learn embroidery skills to expand product range</w:t>
            </w:r>
          </w:p>
        </w:tc>
        <w:tc>
          <w:tcPr>
            <w:tcW w:w="1948" w:type="dxa"/>
          </w:tcPr>
          <w:p w14:paraId="558FBA92" w14:textId="116AC0C6" w:rsidR="00583709" w:rsidRDefault="00450AEC">
            <w:r>
              <w:t>Buy an embroidery machine and watch tutorials</w:t>
            </w:r>
          </w:p>
        </w:tc>
        <w:tc>
          <w:tcPr>
            <w:tcW w:w="2045" w:type="dxa"/>
          </w:tcPr>
          <w:p w14:paraId="05F5647C" w14:textId="3C65EA85" w:rsidR="00583709" w:rsidRDefault="00450AEC">
            <w:r>
              <w:t xml:space="preserve">Embroidery machine and </w:t>
            </w:r>
            <w:r w:rsidR="00AF4D20">
              <w:t>YouTube</w:t>
            </w:r>
          </w:p>
        </w:tc>
        <w:tc>
          <w:tcPr>
            <w:tcW w:w="2045" w:type="dxa"/>
          </w:tcPr>
          <w:p w14:paraId="321C9CAC" w14:textId="77E8B0B8" w:rsidR="00583709" w:rsidRDefault="00AF4D20">
            <w:r>
              <w:t>Complete practice designs and customer feedback</w:t>
            </w:r>
          </w:p>
        </w:tc>
        <w:tc>
          <w:tcPr>
            <w:tcW w:w="1340" w:type="dxa"/>
          </w:tcPr>
          <w:p w14:paraId="0EB35219" w14:textId="0BB776F3" w:rsidR="00583709" w:rsidRDefault="00AF4D20">
            <w:r>
              <w:t>November 2026</w:t>
            </w:r>
          </w:p>
        </w:tc>
      </w:tr>
    </w:tbl>
    <w:p w14:paraId="7C0F9A9F" w14:textId="77777777" w:rsidR="00583709" w:rsidRDefault="00583709"/>
    <w:p w14:paraId="5F959196" w14:textId="6A8636F7" w:rsidR="00583709" w:rsidRPr="00844EF4"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8ED12A0" w14:textId="18A4CF22" w:rsidR="00583709" w:rsidRDefault="005F754D">
            <w:r>
              <w:t xml:space="preserve">Improve </w:t>
            </w:r>
            <w:r w:rsidR="00225C05">
              <w:t>organisation and time management</w:t>
            </w:r>
          </w:p>
          <w:p w14:paraId="0E911F13" w14:textId="20B8F960" w:rsidR="00225C05" w:rsidRDefault="00225C05">
            <w:r>
              <w:t xml:space="preserve">Build confidence in promoting my business </w:t>
            </w:r>
            <w:r w:rsidR="002C4C0A">
              <w:t>online</w:t>
            </w:r>
          </w:p>
          <w:p w14:paraId="0281FF25" w14:textId="00AEACFC" w:rsidR="002C4C0A" w:rsidRDefault="002C4C0A">
            <w:r>
              <w:t>Increase customer engagement and sales through regular social media activity</w:t>
            </w:r>
          </w:p>
          <w:p w14:paraId="69F07C15" w14:textId="77777777" w:rsidR="00583709" w:rsidRDefault="00583709"/>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1E5198B0" w14:textId="258C14E5" w:rsidR="00583709" w:rsidRDefault="00A56E8E">
            <w:r>
              <w:t>Expand product range with embroidery designs</w:t>
            </w:r>
          </w:p>
          <w:p w14:paraId="3B5B6710" w14:textId="5B78F378" w:rsidR="00583709" w:rsidRDefault="00A56E8E">
            <w:r>
              <w:t>Build a stronger customer</w:t>
            </w:r>
            <w:r w:rsidR="00623662">
              <w:t xml:space="preserve"> base with repeat orders</w:t>
            </w:r>
          </w:p>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63B50E9D" w14:textId="02B91974" w:rsidR="00583709" w:rsidRDefault="00623662">
            <w:r>
              <w:t>Grow my business enough to work full time and possibly employ staff</w:t>
            </w:r>
          </w:p>
          <w:p w14:paraId="33FE7EAB" w14:textId="7124B0B4" w:rsidR="00583709" w:rsidRDefault="00844EF4">
            <w:r>
              <w:t>Attend craft fairs and stalls to promote my business</w:t>
            </w:r>
          </w:p>
        </w:tc>
      </w:tr>
    </w:tbl>
    <w:p w14:paraId="022AE628" w14:textId="77777777" w:rsidR="00844EF4" w:rsidRDefault="00844EF4" w:rsidP="004D32FF"/>
    <w:p w14:paraId="0E81D76F" w14:textId="3A34443F" w:rsidR="004D32FF" w:rsidRDefault="004D32FF" w:rsidP="004D32FF">
      <w: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4E4510">
        <w:trPr>
          <w:trHeight w:val="316"/>
        </w:trPr>
        <w:tc>
          <w:tcPr>
            <w:tcW w:w="2139" w:type="dxa"/>
          </w:tcPr>
          <w:p w14:paraId="0D30E76C" w14:textId="0D2D2801" w:rsidR="004D32FF" w:rsidRDefault="00B61D05" w:rsidP="004E4510">
            <w:r w:rsidRPr="00B61D05">
              <w:t>Build stronger interpersonal</w:t>
            </w:r>
            <w:r w:rsidR="0065413A">
              <w:t xml:space="preserve"> </w:t>
            </w:r>
            <w:r w:rsidRPr="00B61D05">
              <w:t>/</w:t>
            </w:r>
            <w:r w:rsidR="0065413A">
              <w:t xml:space="preserve"> </w:t>
            </w:r>
            <w:r w:rsidRPr="00B61D05">
              <w:t>teamwork skills</w:t>
            </w:r>
          </w:p>
        </w:tc>
        <w:tc>
          <w:tcPr>
            <w:tcW w:w="1948" w:type="dxa"/>
          </w:tcPr>
          <w:p w14:paraId="282ADECC" w14:textId="1CA1CA32" w:rsidR="004D32FF" w:rsidRDefault="008550E9" w:rsidP="004E4510">
            <w:r w:rsidRPr="008550E9">
              <w:t>Participate actively in team discussions</w:t>
            </w:r>
          </w:p>
        </w:tc>
        <w:tc>
          <w:tcPr>
            <w:tcW w:w="2045" w:type="dxa"/>
          </w:tcPr>
          <w:p w14:paraId="0FB1F34E" w14:textId="28A09657" w:rsidR="004D32FF" w:rsidRDefault="00DC6A9A" w:rsidP="004E4510">
            <w:r w:rsidRPr="00DC6A9A">
              <w:t>Role-modelling from mentor</w:t>
            </w:r>
          </w:p>
        </w:tc>
        <w:tc>
          <w:tcPr>
            <w:tcW w:w="2045" w:type="dxa"/>
          </w:tcPr>
          <w:p w14:paraId="38CFBDD8" w14:textId="0EC4008E" w:rsidR="004D32FF" w:rsidRDefault="0065413A" w:rsidP="004E4510">
            <w:r w:rsidRPr="0065413A">
              <w:t>Improved collaboration in group tasks</w:t>
            </w:r>
          </w:p>
        </w:tc>
        <w:tc>
          <w:tcPr>
            <w:tcW w:w="1340" w:type="dxa"/>
          </w:tcPr>
          <w:p w14:paraId="14B2DE63" w14:textId="20DA833B" w:rsidR="004D32FF" w:rsidRDefault="00BE1E09" w:rsidP="004E4510">
            <w:r>
              <w:t>January 2026</w:t>
            </w:r>
          </w:p>
        </w:tc>
      </w:tr>
      <w:tr w:rsidR="004D32FF" w14:paraId="6809E227" w14:textId="77777777" w:rsidTr="004E4510">
        <w:trPr>
          <w:trHeight w:val="329"/>
        </w:trPr>
        <w:tc>
          <w:tcPr>
            <w:tcW w:w="2139" w:type="dxa"/>
          </w:tcPr>
          <w:p w14:paraId="0F8D3DAA" w14:textId="4E99A41C" w:rsidR="004D32FF" w:rsidRDefault="00D718BD" w:rsidP="004E4510">
            <w:r w:rsidRPr="00D718BD">
              <w:t>Gain confidence in completing specific tasks</w:t>
            </w:r>
          </w:p>
        </w:tc>
        <w:tc>
          <w:tcPr>
            <w:tcW w:w="1948" w:type="dxa"/>
          </w:tcPr>
          <w:p w14:paraId="38835CD4" w14:textId="6D94436A" w:rsidR="004D32FF" w:rsidRDefault="00462B6B" w:rsidP="004E4510">
            <w:r w:rsidRPr="00462B6B">
              <w:t>Take on tasks gradually with increasing responsibility</w:t>
            </w:r>
          </w:p>
        </w:tc>
        <w:tc>
          <w:tcPr>
            <w:tcW w:w="2045" w:type="dxa"/>
          </w:tcPr>
          <w:p w14:paraId="228D0217" w14:textId="71E9E8D2" w:rsidR="004D32FF" w:rsidRDefault="00462B6B" w:rsidP="004E4510">
            <w:r w:rsidRPr="00462B6B">
              <w:t>Encouragement and ongoing feedback</w:t>
            </w:r>
          </w:p>
        </w:tc>
        <w:tc>
          <w:tcPr>
            <w:tcW w:w="2045" w:type="dxa"/>
          </w:tcPr>
          <w:p w14:paraId="1695F45D" w14:textId="735EC294" w:rsidR="004D32FF" w:rsidRDefault="008D6210" w:rsidP="004E4510">
            <w:r>
              <w:t>I</w:t>
            </w:r>
            <w:r w:rsidRPr="008D6210">
              <w:t>ncreased</w:t>
            </w:r>
            <w:r w:rsidRPr="008D6210">
              <w:t xml:space="preserve"> confidence reported by them</w:t>
            </w:r>
          </w:p>
        </w:tc>
        <w:tc>
          <w:tcPr>
            <w:tcW w:w="1340" w:type="dxa"/>
          </w:tcPr>
          <w:p w14:paraId="11CC5C9E" w14:textId="29AF8D33" w:rsidR="004D32FF" w:rsidRDefault="00860283" w:rsidP="004E4510">
            <w:r>
              <w:t>June 2026</w:t>
            </w:r>
          </w:p>
        </w:tc>
      </w:tr>
      <w:tr w:rsidR="004D32FF" w14:paraId="6A033524" w14:textId="77777777" w:rsidTr="004E4510">
        <w:trPr>
          <w:trHeight w:val="316"/>
        </w:trPr>
        <w:tc>
          <w:tcPr>
            <w:tcW w:w="2139" w:type="dxa"/>
          </w:tcPr>
          <w:p w14:paraId="68319E5E" w14:textId="7C9A2EAC" w:rsidR="004D32FF" w:rsidRDefault="00BE2E7F" w:rsidP="004E4510">
            <w:r w:rsidRPr="00BE2E7F">
              <w:t>Improve ability to work independently</w:t>
            </w:r>
          </w:p>
        </w:tc>
        <w:tc>
          <w:tcPr>
            <w:tcW w:w="1948" w:type="dxa"/>
          </w:tcPr>
          <w:p w14:paraId="529559CF" w14:textId="28A2D58A" w:rsidR="004D32FF" w:rsidRDefault="00495BDF" w:rsidP="004E4510">
            <w:r w:rsidRPr="00495BDF">
              <w:t>Plan and organise own workload</w:t>
            </w:r>
          </w:p>
        </w:tc>
        <w:tc>
          <w:tcPr>
            <w:tcW w:w="2045" w:type="dxa"/>
          </w:tcPr>
          <w:p w14:paraId="46A335FC" w14:textId="50228659" w:rsidR="004D32FF" w:rsidRDefault="001267B5" w:rsidP="004E4510">
            <w:r w:rsidRPr="001267B5">
              <w:t>Regular check-ins with mentor</w:t>
            </w:r>
          </w:p>
        </w:tc>
        <w:tc>
          <w:tcPr>
            <w:tcW w:w="2045" w:type="dxa"/>
          </w:tcPr>
          <w:p w14:paraId="7E5AF1F0" w14:textId="71B5C3F7" w:rsidR="004D32FF" w:rsidRDefault="00EA474A" w:rsidP="004E4510">
            <w:r w:rsidRPr="00EA474A">
              <w:t>Meeting deadlines</w:t>
            </w:r>
          </w:p>
        </w:tc>
        <w:tc>
          <w:tcPr>
            <w:tcW w:w="1340" w:type="dxa"/>
          </w:tcPr>
          <w:p w14:paraId="02008BE3" w14:textId="561FC1DD" w:rsidR="004D32FF" w:rsidRDefault="00860283" w:rsidP="004E4510">
            <w:r>
              <w:t>March 2026</w:t>
            </w:r>
          </w:p>
        </w:tc>
      </w:tr>
    </w:tbl>
    <w:p w14:paraId="060BEC09" w14:textId="50EE14C5" w:rsidR="004D32FF" w:rsidRPr="00462223"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lastRenderedPageBreak/>
        <w:t>Personal Objectives</w:t>
      </w: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26EE4F25" w14:textId="77777777" w:rsidR="004D32FF" w:rsidRDefault="00FD472B" w:rsidP="004E4510">
            <w:r w:rsidRPr="00FD472B">
              <w:t>Improve confidence and competence in daily tasks by practising skills regularly and seeking guidance when needed.</w:t>
            </w:r>
          </w:p>
          <w:p w14:paraId="6A618E42" w14:textId="1107EBC2" w:rsidR="0059059B" w:rsidRDefault="0059059B" w:rsidP="004E4510">
            <w:r w:rsidRPr="0059059B">
              <w:t>Practice clear communication by participating in team discussions and seeking feedback weekly</w:t>
            </w:r>
            <w:r w:rsidR="009749A5">
              <w:t>.</w:t>
            </w:r>
          </w:p>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3C6EB27D" w14:textId="77777777" w:rsidR="004D32FF" w:rsidRDefault="00DB4A7E" w:rsidP="004E4510">
            <w:r w:rsidRPr="00DB4A7E">
              <w:t>Work independently with minimal supervision, applying new skills consistently and managing workload more effectively.</w:t>
            </w:r>
          </w:p>
          <w:p w14:paraId="642176E3" w14:textId="19317666" w:rsidR="009749A5" w:rsidRDefault="009749A5" w:rsidP="004E4510">
            <w:r w:rsidRPr="009749A5">
              <w:t>Use improved communication skills to collaborate more effectively and manage small tasks or interactions independently</w:t>
            </w:r>
          </w:p>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4E4510">
        <w:trPr>
          <w:trHeight w:val="808"/>
        </w:trPr>
        <w:tc>
          <w:tcPr>
            <w:tcW w:w="8647" w:type="dxa"/>
          </w:tcPr>
          <w:p w14:paraId="01EB2ACF" w14:textId="4C2C25CB" w:rsidR="004D32FF" w:rsidRDefault="00950887" w:rsidP="004E4510">
            <w:r w:rsidRPr="00950887">
              <w:t>Demonstrate full proficiency in the role, contribute confidently to team tasks, and take on increased responsibility or leadership opportunities.</w:t>
            </w:r>
          </w:p>
          <w:p w14:paraId="35D5EDF0" w14:textId="65B4E321" w:rsidR="004D32FF" w:rsidRDefault="009749A5" w:rsidP="004E4510">
            <w:r w:rsidRPr="009749A5">
              <w:t>Become a confident communicator capable of leading discussions, training others, or presenting information.</w:t>
            </w:r>
          </w:p>
        </w:tc>
      </w:tr>
    </w:tbl>
    <w:p w14:paraId="4238DD4C" w14:textId="77777777" w:rsidR="004D32FF" w:rsidRDefault="004D32FF" w:rsidP="004D32FF"/>
    <w:p w14:paraId="65342540" w14:textId="79C84617" w:rsidR="00FF55AD" w:rsidRPr="00FF55AD" w:rsidRDefault="00E20C2C" w:rsidP="00FF55AD">
      <w:pPr>
        <w:pStyle w:val="Heading2"/>
      </w:pPr>
      <w:bookmarkStart w:id="18" w:name="_32hioqz" w:colFirst="0" w:colLast="0"/>
      <w:bookmarkStart w:id="19" w:name="_Toc213243679"/>
      <w:bookmarkEnd w:id="18"/>
      <w:r>
        <w:t>1.6</w:t>
      </w:r>
      <w:r w:rsidR="008312FD">
        <w:t xml:space="preserve"> </w:t>
      </w:r>
      <w:r>
        <w:t>M</w:t>
      </w:r>
      <w:r w:rsidR="008312FD">
        <w:t xml:space="preserve">onitor </w:t>
      </w:r>
      <w:r>
        <w:t>progress</w:t>
      </w:r>
      <w:bookmarkEnd w:id="19"/>
    </w:p>
    <w:p w14:paraId="7507B0B9" w14:textId="2B7855E1" w:rsidR="00583709" w:rsidRDefault="00312049">
      <w:r>
        <w:t>Follow the CPD cycle</w:t>
      </w:r>
      <w:r w:rsidR="00F81D82">
        <w:t xml:space="preserve"> use a structured process that involves planning, action, </w:t>
      </w:r>
      <w:r w:rsidR="00EB1D19">
        <w:t xml:space="preserve">review and reflection to manage and track your development. </w:t>
      </w:r>
      <w:r w:rsidR="00374D52">
        <w:t>R</w:t>
      </w:r>
      <w:r w:rsidR="00EB1D19">
        <w:t>e</w:t>
      </w:r>
      <w:r w:rsidR="00374D52">
        <w:t xml:space="preserve">gularly review and reflect, take time to evaluate </w:t>
      </w:r>
      <w:r w:rsidR="00814781">
        <w:t xml:space="preserve">the effectiveness of your learning strategies and consider what you’ve learnt </w:t>
      </w:r>
      <w:r w:rsidR="00AB037F">
        <w:t>and how you’ve grown from it. Seek accountability, ask a supervisor</w:t>
      </w:r>
      <w:r w:rsidR="000C39CB">
        <w:t xml:space="preserve">, mentor, or trusted colleague to hold you accountable through formal reports </w:t>
      </w:r>
      <w:r w:rsidR="00B1022C">
        <w:t xml:space="preserve">or informal check ins. Perform self assessments, use tools like SWOT </w:t>
      </w:r>
      <w:r w:rsidR="00C84221">
        <w:t>analysis to assess your strengths and weaknesses in relation to your professional goals.</w:t>
      </w:r>
      <w:r w:rsidR="009D4D04" w:rsidRPr="009D4D04">
        <w:t xml:space="preserve"> </w:t>
      </w:r>
      <w:r w:rsidR="009D4D04" w:rsidRPr="009D4D04">
        <w:t>Keep a detailed record of all your learning activities, including the date, the type of activity, the skills or knowledge gained, and the time spent. You can also upload certificates and other evidence.</w:t>
      </w:r>
      <w:r w:rsidR="001625C3" w:rsidRPr="001625C3">
        <w:t xml:space="preserve"> </w:t>
      </w:r>
      <w:r w:rsidR="001625C3" w:rsidRPr="001625C3">
        <w:t>Use a framework like the CPD cycle to manage your learning journey</w:t>
      </w:r>
      <w:r w:rsidR="00A5189B">
        <w:t xml:space="preserve">. Keep a detailed record of all learning </w:t>
      </w:r>
      <w:r w:rsidR="00623608">
        <w:t xml:space="preserve">activities, including what you </w:t>
      </w:r>
      <w:r w:rsidR="000A793F">
        <w:t xml:space="preserve">learned and how you applied it. </w:t>
      </w:r>
      <w:r w:rsidR="00D6211C">
        <w:t xml:space="preserve">Map out required skills against your current profile to identify gaps and track </w:t>
      </w:r>
      <w:r w:rsidR="00290388">
        <w:t xml:space="preserve">progress toward filling them. </w:t>
      </w:r>
      <w:r w:rsidR="00E063CC">
        <w:t xml:space="preserve">Use the SMART framework to set clear objectives </w:t>
      </w:r>
      <w:r w:rsidR="00CF32AD">
        <w:t>and track your progress toward them.</w:t>
      </w:r>
      <w:r w:rsidR="00C85578">
        <w:t xml:space="preserve"> Utilize goal tracking </w:t>
      </w:r>
      <w:r w:rsidR="00DA08C4">
        <w:t xml:space="preserve">applications or other digital platforms to stay organised and monitor your development. </w:t>
      </w:r>
    </w:p>
    <w:p w14:paraId="72EFEA2E" w14:textId="77777777" w:rsidR="001A7D08" w:rsidRDefault="001A7D08" w:rsidP="005D461C">
      <w:pPr>
        <w:pStyle w:val="Heading2"/>
      </w:pPr>
      <w:bookmarkStart w:id="20" w:name="_Toc213243680"/>
    </w:p>
    <w:p w14:paraId="12298961" w14:textId="6C46CB3E" w:rsidR="00022605" w:rsidRDefault="004C5C04" w:rsidP="005D461C">
      <w:pPr>
        <w:pStyle w:val="Heading2"/>
      </w:pPr>
      <w:r>
        <w:t xml:space="preserve">1.7 </w:t>
      </w:r>
      <w:r w:rsidR="00022605">
        <w:t>Conclusion</w:t>
      </w:r>
      <w:bookmarkEnd w:id="20"/>
    </w:p>
    <w:p w14:paraId="435431C0" w14:textId="5B1465D3" w:rsidR="00D91CFD" w:rsidRPr="00D91CFD" w:rsidRDefault="00D91CFD" w:rsidP="00D91CFD">
      <w:r w:rsidRPr="00D91CFD">
        <w:t xml:space="preserve">Continuous Professional Development is an ongoing, proactive process that enables individuals to grow in knowledge, skills, and professional confidence. Through regular reflection, targeted </w:t>
      </w:r>
      <w:r w:rsidR="006D4962" w:rsidRPr="00D91CFD">
        <w:t>goal setting</w:t>
      </w:r>
      <w:r w:rsidRPr="00D91CFD">
        <w:t>, and engagement in learning opportunities, CPD supports both personal effectiveness and improved performance within the workplace. It encourages adaptability in a changing environment and promotes a commitment to lifelong learning.</w:t>
      </w:r>
      <w:r>
        <w:t xml:space="preserve"> </w:t>
      </w:r>
      <w:r w:rsidRPr="00D91CFD">
        <w:t>By taking responsibility for my own development—identifying strengths, addressing areas for improvement, and seeking meaningful support—I am better equipped to contribute positively to my role and to the wider team. Moving forward, I will continue to review my progress, refine my objectives, and pursue further learning to ensure sustained professional growth and high-quality practice.</w:t>
      </w:r>
    </w:p>
    <w:p w14:paraId="717D1686" w14:textId="59454B9B" w:rsidR="00483989" w:rsidRPr="00483989" w:rsidRDefault="0083566A" w:rsidP="00483989">
      <w:r w:rsidRPr="0083566A">
        <w:lastRenderedPageBreak/>
        <w:t>CPD plays an important role in career development. It enables individuals to explore new areas of interest, expand their responsibilities, and prepare for future opportunities. By actively engaging in learning, professionals take ownership of their career pathways and broaden their potential for advancement.</w:t>
      </w:r>
      <w:r w:rsidR="006D4962">
        <w:t xml:space="preserve"> </w:t>
      </w:r>
      <w:r w:rsidR="006D4962" w:rsidRPr="006D4962">
        <w:t>In conclusion, Continuous Professional Development is an essential foundation for sustained growth, improved practice, and long-term success. By remaining committed to lifelong learning, consistently reflecting on personal progress, and embracing new opportunities for development, professionals can ensure they remain effective, motivated, and capable in their roles. Moving forward, I will continue to prioritise CPD, evaluate my strengths and areas for improvement, and seek meaningful opportunities to enhance both my personal and professional capabilities.</w:t>
      </w:r>
    </w:p>
    <w:p w14:paraId="2C6A7EFF" w14:textId="187A7F39" w:rsidR="00022605" w:rsidRDefault="00022605" w:rsidP="00022605">
      <w:pPr>
        <w:pStyle w:val="Heading1"/>
      </w:pPr>
      <w:bookmarkStart w:id="21" w:name="_Toc213243681"/>
      <w:r>
        <w:t>Reflection on the Recruitment process</w:t>
      </w:r>
      <w:bookmarkEnd w:id="21"/>
    </w:p>
    <w:p w14:paraId="79BA1FEB" w14:textId="7B9A7E35" w:rsidR="00022605" w:rsidRDefault="001E318E" w:rsidP="00022605">
      <w:r w:rsidRPr="001E318E">
        <w:t>Reflecting on the recruitment process has provided valuable insights into both the strengths and challenges involved in selecting the right person for a role. Recruitment is far more than simply reviewing applications; it requires careful planning, clear communication, and a structured approach to ensure fairness and consistency. Through this reflection, I have gained a deeper understanding of how important it is to balance organisational needs with a positive candidate experience.</w:t>
      </w:r>
      <w:r w:rsidR="00972604">
        <w:t xml:space="preserve"> </w:t>
      </w:r>
      <w:r w:rsidR="00972604" w:rsidRPr="00972604">
        <w:t>Creating an accurate job description and person specification ensures that expectations are transparent and aligned with the skills and qualities required. This preparation also helps avoid bias by establishing clear criteria against which all candidates can be assessed consistently.</w:t>
      </w:r>
      <w:r w:rsidR="00972604">
        <w:t xml:space="preserve"> </w:t>
      </w:r>
      <w:r w:rsidR="00972604" w:rsidRPr="00972604">
        <w:t>During the shortlisting stage, I recognised the need for objectivity and attention to detail. Evaluating applications against specific criteria helped ensure fairness and supported evidence-based decision-making. I also realised how crucial it is to remain open-minded, as applicants may demonstrate transferable skills or experiences that are not immediately obvious.</w:t>
      </w:r>
      <w:r w:rsidR="00972604">
        <w:t xml:space="preserve"> </w:t>
      </w:r>
      <w:r w:rsidR="00D20454" w:rsidRPr="00D20454">
        <w:t xml:space="preserve">In the interviewing stage, I became more aware of the importance of building rapport with candidates and creating an environment where they feel comfortable to share their strengths. Using structured, competency-based questions helped guide the conversation and ensured that each candidate was evaluated equally. Reflecting on this, I learned the value of active listening, asking follow-up questions, and being mindful of non-verbal communication—both mine and the </w:t>
      </w:r>
      <w:r w:rsidR="00D20454" w:rsidRPr="00D20454">
        <w:t>candidates</w:t>
      </w:r>
      <w:r w:rsidR="00D20454" w:rsidRPr="00D20454">
        <w:t>.</w:t>
      </w:r>
    </w:p>
    <w:p w14:paraId="416A0E89" w14:textId="77777777" w:rsidR="001E7D1C" w:rsidRDefault="001E7D1C">
      <w:pPr>
        <w:pStyle w:val="Heading1"/>
      </w:pPr>
      <w:bookmarkStart w:id="22" w:name="_1hmsyys" w:colFirst="0" w:colLast="0"/>
      <w:bookmarkStart w:id="23" w:name="_Toc213243682"/>
      <w:bookmarkEnd w:id="22"/>
    </w:p>
    <w:p w14:paraId="021DB1B0" w14:textId="77777777" w:rsidR="001E7D1C" w:rsidRDefault="001E7D1C">
      <w:pPr>
        <w:pStyle w:val="Heading1"/>
      </w:pPr>
    </w:p>
    <w:p w14:paraId="6A1D68AB" w14:textId="77777777" w:rsidR="001E7D1C" w:rsidRDefault="001E7D1C">
      <w:pPr>
        <w:pStyle w:val="Heading1"/>
      </w:pPr>
    </w:p>
    <w:p w14:paraId="52E84803" w14:textId="77777777" w:rsidR="001E7D1C" w:rsidRDefault="001E7D1C">
      <w:pPr>
        <w:pStyle w:val="Heading1"/>
      </w:pPr>
    </w:p>
    <w:p w14:paraId="283C2689" w14:textId="77777777" w:rsidR="001E7D1C" w:rsidRDefault="001E7D1C">
      <w:pPr>
        <w:pStyle w:val="Heading1"/>
      </w:pPr>
    </w:p>
    <w:p w14:paraId="21C9BBDC" w14:textId="77777777" w:rsidR="001E7D1C" w:rsidRDefault="001E7D1C" w:rsidP="001E7D1C"/>
    <w:p w14:paraId="428FD2CA" w14:textId="77777777" w:rsidR="001E7D1C" w:rsidRPr="001E7D1C" w:rsidRDefault="001E7D1C" w:rsidP="001E7D1C"/>
    <w:p w14:paraId="0211B4FF" w14:textId="33A3A6A0" w:rsidR="00583709" w:rsidRDefault="008312FD">
      <w:pPr>
        <w:pStyle w:val="Heading1"/>
      </w:pPr>
      <w:r>
        <w:lastRenderedPageBreak/>
        <w:t>References</w:t>
      </w:r>
      <w:bookmarkEnd w:id="23"/>
    </w:p>
    <w:p w14:paraId="1CDC5636" w14:textId="6CA36DA5" w:rsidR="00EE7A21" w:rsidRPr="00EE7A21" w:rsidRDefault="00EE7A21" w:rsidP="00EE7A21">
      <w:pPr>
        <w:rPr>
          <w:sz w:val="24"/>
          <w:szCs w:val="24"/>
        </w:rPr>
      </w:pPr>
      <w:r w:rsidRPr="00EE7A21">
        <w:rPr>
          <w:sz w:val="24"/>
          <w:szCs w:val="24"/>
        </w:rPr>
        <w:t xml:space="preserve">Bolam, R. (2000). </w:t>
      </w:r>
      <w:r w:rsidRPr="00EE7A21">
        <w:rPr>
          <w:i/>
          <w:iCs/>
          <w:sz w:val="24"/>
          <w:szCs w:val="24"/>
        </w:rPr>
        <w:t>Emerging policy trends: Professional development and training in education</w:t>
      </w:r>
      <w:r w:rsidRPr="00EE7A21">
        <w:rPr>
          <w:sz w:val="24"/>
          <w:szCs w:val="24"/>
        </w:rPr>
        <w:t>. Routledge.</w:t>
      </w:r>
    </w:p>
    <w:p w14:paraId="4BE40E0A" w14:textId="0DBFD548" w:rsidR="00EE7A21" w:rsidRPr="00EE7A21" w:rsidRDefault="00EE7A21" w:rsidP="00EE7A21">
      <w:pPr>
        <w:rPr>
          <w:sz w:val="24"/>
          <w:szCs w:val="24"/>
        </w:rPr>
      </w:pPr>
      <w:r w:rsidRPr="00EE7A21">
        <w:rPr>
          <w:sz w:val="24"/>
          <w:szCs w:val="24"/>
        </w:rPr>
        <w:t xml:space="preserve">Boud, D., &amp; Hager, P. (2012). </w:t>
      </w:r>
      <w:r w:rsidRPr="00EE7A21">
        <w:rPr>
          <w:i/>
          <w:iCs/>
          <w:sz w:val="24"/>
          <w:szCs w:val="24"/>
        </w:rPr>
        <w:t>Re-thinking continuing professional development through changing metaphors and location in professional practices</w:t>
      </w:r>
      <w:r w:rsidRPr="00EE7A21">
        <w:rPr>
          <w:sz w:val="24"/>
          <w:szCs w:val="24"/>
        </w:rPr>
        <w:t>. Studies in Continuing Education, 34(1), 17–30.</w:t>
      </w:r>
    </w:p>
    <w:p w14:paraId="06FB66DC" w14:textId="7157B97D" w:rsidR="00EE7A21" w:rsidRPr="00EE7A21" w:rsidRDefault="00EE7A21" w:rsidP="00EE7A21">
      <w:pPr>
        <w:rPr>
          <w:sz w:val="24"/>
          <w:szCs w:val="24"/>
        </w:rPr>
      </w:pPr>
      <w:r w:rsidRPr="00EE7A21">
        <w:rPr>
          <w:sz w:val="24"/>
          <w:szCs w:val="24"/>
        </w:rPr>
        <w:t xml:space="preserve">Brookfield, S. D. (2017). </w:t>
      </w:r>
      <w:r w:rsidRPr="00EE7A21">
        <w:rPr>
          <w:i/>
          <w:iCs/>
          <w:sz w:val="24"/>
          <w:szCs w:val="24"/>
        </w:rPr>
        <w:t>Becoming a critically reflective teacher</w:t>
      </w:r>
      <w:r w:rsidRPr="00EE7A21">
        <w:rPr>
          <w:sz w:val="24"/>
          <w:szCs w:val="24"/>
        </w:rPr>
        <w:t xml:space="preserve"> (2nd ed.). Jossey-Bass.</w:t>
      </w:r>
    </w:p>
    <w:p w14:paraId="75A5B580" w14:textId="36D70618" w:rsidR="00EE7A21" w:rsidRPr="00EE7A21" w:rsidRDefault="00EE7A21" w:rsidP="00EE7A21">
      <w:pPr>
        <w:rPr>
          <w:sz w:val="24"/>
          <w:szCs w:val="24"/>
        </w:rPr>
      </w:pPr>
      <w:r w:rsidRPr="00EE7A21">
        <w:rPr>
          <w:sz w:val="24"/>
          <w:szCs w:val="24"/>
        </w:rPr>
        <w:t xml:space="preserve">Day, C. (1999). </w:t>
      </w:r>
      <w:r w:rsidRPr="00EE7A21">
        <w:rPr>
          <w:i/>
          <w:iCs/>
          <w:sz w:val="24"/>
          <w:szCs w:val="24"/>
        </w:rPr>
        <w:t>Developing teachers: The challenges of lifelong learning</w:t>
      </w:r>
      <w:r w:rsidRPr="00EE7A21">
        <w:rPr>
          <w:sz w:val="24"/>
          <w:szCs w:val="24"/>
        </w:rPr>
        <w:t>. Falmer Press.</w:t>
      </w:r>
    </w:p>
    <w:p w14:paraId="7130D673" w14:textId="6D382855" w:rsidR="00EE7A21" w:rsidRPr="00EE7A21" w:rsidRDefault="00EE7A21" w:rsidP="00EE7A21">
      <w:pPr>
        <w:rPr>
          <w:sz w:val="24"/>
          <w:szCs w:val="24"/>
        </w:rPr>
      </w:pPr>
      <w:r w:rsidRPr="00EE7A21">
        <w:rPr>
          <w:sz w:val="24"/>
          <w:szCs w:val="24"/>
        </w:rPr>
        <w:t xml:space="preserve">Friedman, A., &amp; Woodhead, S. (2008). </w:t>
      </w:r>
      <w:r w:rsidRPr="00EE7A21">
        <w:rPr>
          <w:i/>
          <w:iCs/>
          <w:sz w:val="24"/>
          <w:szCs w:val="24"/>
        </w:rPr>
        <w:t>CPD: Where are we now?</w:t>
      </w:r>
      <w:r w:rsidRPr="00EE7A21">
        <w:rPr>
          <w:sz w:val="24"/>
          <w:szCs w:val="24"/>
        </w:rPr>
        <w:t xml:space="preserve"> The Journal of Professional Development, 3(2), 20–27.</w:t>
      </w:r>
    </w:p>
    <w:p w14:paraId="59F3EB19" w14:textId="7FCF5D32" w:rsidR="00E526B4" w:rsidRPr="00E526B4" w:rsidRDefault="00E526B4" w:rsidP="00E526B4">
      <w:pPr>
        <w:rPr>
          <w:sz w:val="24"/>
          <w:szCs w:val="24"/>
        </w:rPr>
      </w:pPr>
      <w:r w:rsidRPr="00E526B4">
        <w:rPr>
          <w:sz w:val="24"/>
          <w:szCs w:val="24"/>
        </w:rPr>
        <w:t xml:space="preserve">Kennedy, A. (2005). Models of continuing professional development: A framework for analysis. </w:t>
      </w:r>
      <w:r w:rsidRPr="00E526B4">
        <w:rPr>
          <w:i/>
          <w:iCs/>
          <w:sz w:val="24"/>
          <w:szCs w:val="24"/>
        </w:rPr>
        <w:t>Journal of In-Service Education, 31</w:t>
      </w:r>
      <w:r w:rsidRPr="00E526B4">
        <w:rPr>
          <w:sz w:val="24"/>
          <w:szCs w:val="24"/>
        </w:rPr>
        <w:t>(2), 235–250.</w:t>
      </w:r>
    </w:p>
    <w:p w14:paraId="7D8EFDD6" w14:textId="6EABAC26" w:rsidR="00E526B4" w:rsidRPr="00E526B4" w:rsidRDefault="00E526B4" w:rsidP="00E526B4">
      <w:pPr>
        <w:rPr>
          <w:sz w:val="24"/>
          <w:szCs w:val="24"/>
        </w:rPr>
      </w:pPr>
      <w:r w:rsidRPr="00E526B4">
        <w:rPr>
          <w:sz w:val="24"/>
          <w:szCs w:val="24"/>
        </w:rPr>
        <w:t xml:space="preserve">Kolb, D. A. (1984). </w:t>
      </w:r>
      <w:r w:rsidRPr="00E526B4">
        <w:rPr>
          <w:i/>
          <w:iCs/>
          <w:sz w:val="24"/>
          <w:szCs w:val="24"/>
        </w:rPr>
        <w:t>Experiential learning: Experience as the source of learning and development</w:t>
      </w:r>
      <w:r w:rsidRPr="00E526B4">
        <w:rPr>
          <w:sz w:val="24"/>
          <w:szCs w:val="24"/>
        </w:rPr>
        <w:t>. Prentice Hall.</w:t>
      </w:r>
    </w:p>
    <w:p w14:paraId="71AD0030" w14:textId="2E11E51F" w:rsidR="00E526B4" w:rsidRPr="00E526B4" w:rsidRDefault="00E526B4" w:rsidP="00E526B4">
      <w:pPr>
        <w:rPr>
          <w:sz w:val="24"/>
          <w:szCs w:val="24"/>
        </w:rPr>
      </w:pPr>
      <w:r w:rsidRPr="00E526B4">
        <w:rPr>
          <w:sz w:val="24"/>
          <w:szCs w:val="24"/>
        </w:rPr>
        <w:t xml:space="preserve">Moon, J. A. (2013). </w:t>
      </w:r>
      <w:r w:rsidRPr="00E526B4">
        <w:rPr>
          <w:i/>
          <w:iCs/>
          <w:sz w:val="24"/>
          <w:szCs w:val="24"/>
        </w:rPr>
        <w:t>Reflection and employability: Reflection on learning and reflective practices</w:t>
      </w:r>
      <w:r w:rsidRPr="00E526B4">
        <w:rPr>
          <w:sz w:val="24"/>
          <w:szCs w:val="24"/>
        </w:rPr>
        <w:t>. Routledge.</w:t>
      </w:r>
    </w:p>
    <w:p w14:paraId="14ED1E9C" w14:textId="2841B3A2" w:rsidR="00E526B4" w:rsidRPr="008955CF" w:rsidRDefault="00E526B4" w:rsidP="00E526B4">
      <w:pPr>
        <w:rPr>
          <w:sz w:val="24"/>
          <w:szCs w:val="24"/>
        </w:rPr>
      </w:pPr>
      <w:r w:rsidRPr="00E526B4">
        <w:rPr>
          <w:sz w:val="24"/>
          <w:szCs w:val="24"/>
        </w:rPr>
        <w:t xml:space="preserve">Schön, D. A. (1983). </w:t>
      </w:r>
      <w:r w:rsidRPr="00E526B4">
        <w:rPr>
          <w:i/>
          <w:iCs/>
          <w:sz w:val="24"/>
          <w:szCs w:val="24"/>
        </w:rPr>
        <w:t>The reflective practitioner: How professionals think in action</w:t>
      </w:r>
      <w:r w:rsidRPr="00E526B4">
        <w:rPr>
          <w:sz w:val="24"/>
          <w:szCs w:val="24"/>
        </w:rPr>
        <w:t>. Basic Books</w:t>
      </w:r>
      <w:r w:rsidRPr="008955CF">
        <w:rPr>
          <w:sz w:val="24"/>
          <w:szCs w:val="24"/>
        </w:rPr>
        <w:t>.</w:t>
      </w:r>
    </w:p>
    <w:p w14:paraId="143B6648" w14:textId="7E7B45E3" w:rsidR="008504C3" w:rsidRPr="00E526B4" w:rsidRDefault="008504C3" w:rsidP="00E526B4">
      <w:r w:rsidRPr="008955CF">
        <w:rPr>
          <w:sz w:val="24"/>
          <w:szCs w:val="24"/>
        </w:rPr>
        <w:t xml:space="preserve">Wilson, E., &amp; Demetriou, H. (2007). New teacher learning: Substantive knowledge and contextual factors. </w:t>
      </w:r>
      <w:r w:rsidRPr="008955CF">
        <w:rPr>
          <w:i/>
          <w:iCs/>
          <w:sz w:val="24"/>
          <w:szCs w:val="24"/>
        </w:rPr>
        <w:t>Curriculum Journal, 18</w:t>
      </w:r>
      <w:r w:rsidRPr="008955CF">
        <w:rPr>
          <w:sz w:val="24"/>
          <w:szCs w:val="24"/>
        </w:rPr>
        <w:t>(3), 213–229.</w:t>
      </w:r>
    </w:p>
    <w:p w14:paraId="5585F622" w14:textId="77777777" w:rsidR="00706ABF" w:rsidRPr="00706ABF" w:rsidRDefault="00706ABF" w:rsidP="00706ABF"/>
    <w:p w14:paraId="7C594AD0" w14:textId="77777777" w:rsidR="00583709" w:rsidRDefault="00583709"/>
    <w:p w14:paraId="089805E7" w14:textId="77777777" w:rsidR="00583709" w:rsidRDefault="00583709"/>
    <w:p w14:paraId="4B272E88" w14:textId="77777777" w:rsidR="00583709" w:rsidRDefault="00583709"/>
    <w:p w14:paraId="3930F96A" w14:textId="410CD5C8" w:rsidR="00583709" w:rsidRDefault="00583709"/>
    <w:p w14:paraId="0777AC87" w14:textId="77777777" w:rsidR="00686981" w:rsidRDefault="00686981" w:rsidP="00F867C0">
      <w:pPr>
        <w:pStyle w:val="Heading1"/>
      </w:pPr>
      <w:bookmarkStart w:id="24" w:name="_Toc213243683"/>
    </w:p>
    <w:p w14:paraId="4E97980F" w14:textId="77777777" w:rsidR="00686981" w:rsidRDefault="00686981" w:rsidP="00686981"/>
    <w:p w14:paraId="7E864A6E" w14:textId="77777777" w:rsidR="001E7D1C" w:rsidRDefault="001E7D1C" w:rsidP="00686981"/>
    <w:p w14:paraId="046EE399" w14:textId="77777777" w:rsidR="001E7D1C" w:rsidRDefault="001E7D1C" w:rsidP="00686981"/>
    <w:p w14:paraId="77EF64B5" w14:textId="77777777" w:rsidR="001E7D1C" w:rsidRPr="00686981" w:rsidRDefault="001E7D1C" w:rsidP="00686981"/>
    <w:p w14:paraId="26DD2177" w14:textId="2EAB94C9" w:rsidR="00583709" w:rsidRDefault="008312FD" w:rsidP="00F867C0">
      <w:pPr>
        <w:pStyle w:val="Heading1"/>
      </w:pPr>
      <w:r>
        <w:lastRenderedPageBreak/>
        <w:t xml:space="preserve">Appendix A </w:t>
      </w:r>
      <w:r w:rsidR="00F867C0">
        <w:t>Curriculum Vitae</w:t>
      </w:r>
      <w:bookmarkEnd w:id="24"/>
    </w:p>
    <w:p w14:paraId="63064FEE" w14:textId="12A97C36" w:rsidR="00583709" w:rsidRDefault="008312FD">
      <w:pPr>
        <w:rPr>
          <w:color w:val="FF0000"/>
        </w:rPr>
      </w:pPr>
      <w:r>
        <w:rPr>
          <w:color w:val="FF0000"/>
        </w:rPr>
        <w:t xml:space="preserve">CV </w:t>
      </w:r>
    </w:p>
    <w:p w14:paraId="2380E213" w14:textId="77777777" w:rsidR="00A67836" w:rsidRPr="00A67836" w:rsidRDefault="00A67836" w:rsidP="00D951AF">
      <w:pPr>
        <w:jc w:val="right"/>
        <w:rPr>
          <w:color w:val="1F497D" w:themeColor="text2"/>
          <w:sz w:val="36"/>
          <w:szCs w:val="36"/>
        </w:rPr>
      </w:pPr>
      <w:r w:rsidRPr="00A67836">
        <w:rPr>
          <w:color w:val="1F497D" w:themeColor="text2"/>
          <w:sz w:val="36"/>
          <w:szCs w:val="36"/>
        </w:rPr>
        <w:t>Mina Akhtar</w:t>
      </w:r>
    </w:p>
    <w:tbl>
      <w:tblPr>
        <w:tblW w:w="9180" w:type="dxa"/>
        <w:tblInd w:w="-108" w:type="dxa"/>
        <w:tblLayout w:type="fixed"/>
        <w:tblLook w:val="04A0" w:firstRow="1" w:lastRow="0" w:firstColumn="1" w:lastColumn="0" w:noHBand="0" w:noVBand="1"/>
      </w:tblPr>
      <w:tblGrid>
        <w:gridCol w:w="9180"/>
      </w:tblGrid>
      <w:tr w:rsidR="00A67836" w:rsidRPr="00A67836" w14:paraId="65D38F0B" w14:textId="77777777">
        <w:trPr>
          <w:cantSplit/>
        </w:trPr>
        <w:tc>
          <w:tcPr>
            <w:tcW w:w="9180" w:type="dxa"/>
            <w:hideMark/>
          </w:tcPr>
          <w:p w14:paraId="226DB55E" w14:textId="77110FE0" w:rsidR="00A67836" w:rsidRPr="00A67836" w:rsidRDefault="000A43B8" w:rsidP="00D951AF">
            <w:pPr>
              <w:jc w:val="right"/>
              <w:rPr>
                <w:sz w:val="24"/>
                <w:szCs w:val="24"/>
              </w:rPr>
            </w:pPr>
            <w:r w:rsidRPr="003710A6">
              <w:rPr>
                <w:sz w:val="24"/>
                <w:szCs w:val="24"/>
              </w:rPr>
              <w:t xml:space="preserve">135 Penlan Crescent, Uplands, </w:t>
            </w:r>
            <w:r w:rsidR="00FC0D93" w:rsidRPr="003710A6">
              <w:rPr>
                <w:sz w:val="24"/>
                <w:szCs w:val="24"/>
              </w:rPr>
              <w:t>SA2 0RJ</w:t>
            </w:r>
          </w:p>
        </w:tc>
      </w:tr>
    </w:tbl>
    <w:p w14:paraId="0023862C" w14:textId="77777777" w:rsidR="00A67836" w:rsidRPr="00A67836" w:rsidRDefault="00A67836" w:rsidP="00D951AF">
      <w:pPr>
        <w:jc w:val="right"/>
        <w:rPr>
          <w:sz w:val="24"/>
          <w:szCs w:val="24"/>
        </w:rPr>
      </w:pPr>
      <w:r w:rsidRPr="00A67836">
        <w:rPr>
          <w:rFonts w:ascii="Segoe UI Symbol" w:hAnsi="Segoe UI Symbol" w:cs="Segoe UI Symbol"/>
          <w:sz w:val="24"/>
          <w:szCs w:val="24"/>
        </w:rPr>
        <w:t>🕽</w:t>
      </w:r>
      <w:r w:rsidRPr="00A67836">
        <w:rPr>
          <w:sz w:val="24"/>
          <w:szCs w:val="24"/>
        </w:rPr>
        <w:t xml:space="preserve"> Mobile: 07354 694878</w:t>
      </w:r>
    </w:p>
    <w:p w14:paraId="6DDEEC0C" w14:textId="7AD4D857" w:rsidR="00A67836" w:rsidRPr="00A67836" w:rsidRDefault="00A67836" w:rsidP="00A67836">
      <w:pPr>
        <w:rPr>
          <w:u w:val="single"/>
        </w:rPr>
      </w:pPr>
      <w:r w:rsidRPr="00A67836">
        <w:rPr>
          <w:b/>
        </w:rPr>
        <w:t xml:space="preserve">                                                              </w:t>
      </w:r>
      <w:r w:rsidRPr="00A67836">
        <w:t xml:space="preserve">Email: </w:t>
      </w:r>
      <w:r w:rsidRPr="00A67836">
        <w:rPr>
          <w:u w:val="single"/>
        </w:rPr>
        <w:t>Xxmina_786</w:t>
      </w:r>
      <w:hyperlink r:id="rId12" w:history="1">
        <w:r w:rsidRPr="00A67836">
          <w:rPr>
            <w:rStyle w:val="Hyperlink"/>
          </w:rPr>
          <w:t>@outlook.com</w:t>
        </w:r>
      </w:hyperlink>
    </w:p>
    <w:p w14:paraId="1C126CB1" w14:textId="77777777" w:rsidR="00A67836" w:rsidRPr="00A67836" w:rsidRDefault="00A67836" w:rsidP="00A67836">
      <w:r w:rsidRPr="00A67836">
        <w:t>Profile</w:t>
      </w:r>
    </w:p>
    <w:p w14:paraId="09E08C8F" w14:textId="77777777" w:rsidR="00A67836" w:rsidRPr="00A67836" w:rsidRDefault="00A67836" w:rsidP="00A67836">
      <w:r w:rsidRPr="00A67836">
        <w:t xml:space="preserve">I am a keen, hardworking individual. I am an enthusiastic person who </w:t>
      </w:r>
      <w:proofErr w:type="gramStart"/>
      <w:r w:rsidRPr="00A67836">
        <w:t>is able to</w:t>
      </w:r>
      <w:proofErr w:type="gramEnd"/>
      <w:r w:rsidRPr="00A67836">
        <w:t xml:space="preserve"> get the job done on time and to the best of my knowledge. I work well as a group or as an individual. I will go above and beyond to make sure the company keeps its reputation by providing a great service.  </w:t>
      </w:r>
    </w:p>
    <w:p w14:paraId="067CFDA7" w14:textId="77777777" w:rsidR="00A67836" w:rsidRPr="00A67836" w:rsidRDefault="00A67836" w:rsidP="00A67836"/>
    <w:p w14:paraId="041BAFE3" w14:textId="77777777" w:rsidR="00A67836" w:rsidRPr="00A67836" w:rsidRDefault="00A67836" w:rsidP="00A67836">
      <w:r w:rsidRPr="00A67836">
        <w:t>Key Skills</w:t>
      </w:r>
    </w:p>
    <w:p w14:paraId="35373E21" w14:textId="77777777" w:rsidR="00A67836" w:rsidRPr="00A67836" w:rsidRDefault="00A67836" w:rsidP="00A67836">
      <w:pPr>
        <w:numPr>
          <w:ilvl w:val="0"/>
          <w:numId w:val="2"/>
        </w:numPr>
      </w:pPr>
      <w:r w:rsidRPr="00A67836">
        <w:t xml:space="preserve">Experienced in Childcare </w:t>
      </w:r>
    </w:p>
    <w:p w14:paraId="23574757" w14:textId="77777777" w:rsidR="00A67836" w:rsidRPr="00A67836" w:rsidRDefault="00A67836" w:rsidP="00A67836">
      <w:pPr>
        <w:numPr>
          <w:ilvl w:val="0"/>
          <w:numId w:val="2"/>
        </w:numPr>
      </w:pPr>
      <w:r w:rsidRPr="00A67836">
        <w:t>Trustworthy and reliable</w:t>
      </w:r>
    </w:p>
    <w:p w14:paraId="665895CB" w14:textId="77777777" w:rsidR="00A67836" w:rsidRPr="00A67836" w:rsidRDefault="00A67836" w:rsidP="00A67836">
      <w:pPr>
        <w:numPr>
          <w:ilvl w:val="0"/>
          <w:numId w:val="2"/>
        </w:numPr>
      </w:pPr>
      <w:r w:rsidRPr="00A67836">
        <w:t>Excellent communication skills</w:t>
      </w:r>
    </w:p>
    <w:p w14:paraId="6F7767A2" w14:textId="77777777" w:rsidR="00A67836" w:rsidRPr="00A67836" w:rsidRDefault="00A67836" w:rsidP="00A67836">
      <w:pPr>
        <w:numPr>
          <w:ilvl w:val="0"/>
          <w:numId w:val="2"/>
        </w:numPr>
      </w:pPr>
      <w:r w:rsidRPr="00A67836">
        <w:t>Eager and willing to accept new responsibilities and learn new skills</w:t>
      </w:r>
    </w:p>
    <w:p w14:paraId="52CF985A" w14:textId="77777777" w:rsidR="00A67836" w:rsidRPr="00A67836" w:rsidRDefault="00A67836" w:rsidP="00A67836"/>
    <w:p w14:paraId="0114A11F" w14:textId="77777777" w:rsidR="00A67836" w:rsidRPr="00A67836" w:rsidRDefault="00A67836" w:rsidP="00A67836">
      <w:r w:rsidRPr="00A67836">
        <w:t xml:space="preserve">Work Experience                                                 </w:t>
      </w:r>
    </w:p>
    <w:p w14:paraId="0F75CF5F" w14:textId="1B45CB9A" w:rsidR="00A67836" w:rsidRPr="00A67836" w:rsidRDefault="00A67836" w:rsidP="00A67836">
      <w:pPr>
        <w:rPr>
          <w:b/>
          <w:u w:val="single"/>
        </w:rPr>
      </w:pPr>
      <w:r w:rsidRPr="00A67836">
        <w:rPr>
          <w:b/>
          <w:u w:val="single"/>
        </w:rPr>
        <w:t xml:space="preserve">Sales Assistant </w:t>
      </w:r>
      <w:r w:rsidRPr="00A67836">
        <w:tab/>
      </w:r>
      <w:r w:rsidRPr="00A67836">
        <w:tab/>
      </w:r>
      <w:r w:rsidRPr="00A67836">
        <w:tab/>
      </w:r>
      <w:r w:rsidRPr="00A67836">
        <w:tab/>
      </w:r>
      <w:r w:rsidRPr="00A67836">
        <w:rPr>
          <w:b/>
          <w:u w:val="single"/>
        </w:rPr>
        <w:t>Superdrug</w:t>
      </w:r>
      <w:r w:rsidRPr="00A67836">
        <w:t xml:space="preserve"> </w:t>
      </w:r>
      <w:r w:rsidRPr="00A67836">
        <w:tab/>
      </w:r>
      <w:r w:rsidRPr="00A67836">
        <w:tab/>
      </w:r>
      <w:r w:rsidRPr="00A67836">
        <w:tab/>
      </w:r>
      <w:r w:rsidRPr="00A67836">
        <w:rPr>
          <w:b/>
          <w:u w:val="single"/>
        </w:rPr>
        <w:t xml:space="preserve">Apr 2024 </w:t>
      </w:r>
      <w:r w:rsidR="00D951AF">
        <w:rPr>
          <w:b/>
          <w:u w:val="single"/>
        </w:rPr>
        <w:t>–</w:t>
      </w:r>
      <w:r w:rsidRPr="00A67836">
        <w:rPr>
          <w:b/>
          <w:u w:val="single"/>
        </w:rPr>
        <w:t xml:space="preserve"> </w:t>
      </w:r>
      <w:r w:rsidR="00D951AF">
        <w:rPr>
          <w:b/>
          <w:u w:val="single"/>
        </w:rPr>
        <w:t>Jan 2025</w:t>
      </w:r>
      <w:r w:rsidRPr="00A67836">
        <w:rPr>
          <w:b/>
          <w:u w:val="single"/>
        </w:rPr>
        <w:t xml:space="preserve">                                </w:t>
      </w:r>
    </w:p>
    <w:p w14:paraId="35A13054" w14:textId="77777777" w:rsidR="00A67836" w:rsidRPr="00A67836" w:rsidRDefault="00A67836" w:rsidP="00A67836">
      <w:pPr>
        <w:rPr>
          <w:b/>
          <w:u w:val="single"/>
        </w:rPr>
      </w:pPr>
    </w:p>
    <w:p w14:paraId="03C7CA11" w14:textId="77777777" w:rsidR="00A67836" w:rsidRPr="00A67836" w:rsidRDefault="00A67836" w:rsidP="00A67836">
      <w:pPr>
        <w:numPr>
          <w:ilvl w:val="0"/>
          <w:numId w:val="3"/>
        </w:numPr>
      </w:pPr>
      <w:r w:rsidRPr="00A67836">
        <w:t>Superdrug Stores plc is a health and beauty retailer in the United Kingdom, and the second largest behind Boots UK.</w:t>
      </w:r>
    </w:p>
    <w:p w14:paraId="229FAB2B" w14:textId="77777777" w:rsidR="00A67836" w:rsidRPr="00A67836" w:rsidRDefault="00A67836" w:rsidP="00A67836">
      <w:pPr>
        <w:numPr>
          <w:ilvl w:val="0"/>
          <w:numId w:val="3"/>
        </w:numPr>
      </w:pPr>
      <w:r w:rsidRPr="00A67836">
        <w:t>Superdrug provides a huge range of beauty and health services and the very best in patient care.</w:t>
      </w:r>
    </w:p>
    <w:p w14:paraId="627664EA" w14:textId="77777777" w:rsidR="00A67836" w:rsidRPr="00A67836" w:rsidRDefault="00A67836" w:rsidP="00A67836">
      <w:pPr>
        <w:numPr>
          <w:ilvl w:val="0"/>
          <w:numId w:val="3"/>
        </w:numPr>
      </w:pPr>
      <w:r w:rsidRPr="00A67836">
        <w:t>Our purpose is to be the best for everyday and accessible beauty. We are totally committed to bringing innovation and the latest styles and trends to the high street at fantastic prices.</w:t>
      </w:r>
    </w:p>
    <w:p w14:paraId="730A4C1B" w14:textId="77777777" w:rsidR="00A67836" w:rsidRPr="00A67836" w:rsidRDefault="00A67836" w:rsidP="00A67836">
      <w:pPr>
        <w:numPr>
          <w:ilvl w:val="0"/>
          <w:numId w:val="3"/>
        </w:numPr>
      </w:pPr>
      <w:r w:rsidRPr="00A67836">
        <w:t xml:space="preserve">Providing great customer service and giving the best service </w:t>
      </w:r>
    </w:p>
    <w:p w14:paraId="6D16A59C" w14:textId="77777777" w:rsidR="00A67836" w:rsidRPr="00A67836" w:rsidRDefault="00A67836" w:rsidP="00A67836"/>
    <w:p w14:paraId="571B51AC" w14:textId="77777777" w:rsidR="00A67836" w:rsidRPr="00A67836" w:rsidRDefault="00A67836" w:rsidP="00A67836">
      <w:pPr>
        <w:rPr>
          <w:b/>
          <w:u w:val="single"/>
        </w:rPr>
      </w:pPr>
      <w:r w:rsidRPr="00A67836">
        <w:rPr>
          <w:b/>
          <w:u w:val="single"/>
        </w:rPr>
        <w:t>Sales Assistant (Christmas temp)</w:t>
      </w:r>
      <w:r w:rsidRPr="00A67836">
        <w:rPr>
          <w:b/>
        </w:rPr>
        <w:t xml:space="preserve"> </w:t>
      </w:r>
      <w:r w:rsidRPr="00A67836">
        <w:rPr>
          <w:b/>
        </w:rPr>
        <w:tab/>
      </w:r>
      <w:r w:rsidRPr="00A67836">
        <w:rPr>
          <w:b/>
        </w:rPr>
        <w:tab/>
      </w:r>
      <w:r w:rsidRPr="00A67836">
        <w:rPr>
          <w:b/>
          <w:u w:val="single"/>
        </w:rPr>
        <w:t xml:space="preserve">Boots </w:t>
      </w:r>
      <w:r w:rsidRPr="00A67836">
        <w:rPr>
          <w:b/>
        </w:rPr>
        <w:tab/>
      </w:r>
      <w:r w:rsidRPr="00A67836">
        <w:rPr>
          <w:b/>
        </w:rPr>
        <w:tab/>
      </w:r>
      <w:r w:rsidRPr="00A67836">
        <w:rPr>
          <w:b/>
        </w:rPr>
        <w:tab/>
      </w:r>
      <w:r w:rsidRPr="00A67836">
        <w:rPr>
          <w:b/>
        </w:rPr>
        <w:tab/>
      </w:r>
      <w:r w:rsidRPr="00A67836">
        <w:rPr>
          <w:b/>
          <w:u w:val="single"/>
        </w:rPr>
        <w:t>Oct 2023 - Dec 2023</w:t>
      </w:r>
    </w:p>
    <w:p w14:paraId="4E191EEE" w14:textId="77777777" w:rsidR="00A67836" w:rsidRPr="00A67836" w:rsidRDefault="00A67836" w:rsidP="00A67836">
      <w:pPr>
        <w:rPr>
          <w:b/>
          <w:u w:val="single"/>
        </w:rPr>
      </w:pPr>
    </w:p>
    <w:p w14:paraId="34C47C6F" w14:textId="77777777" w:rsidR="00A67836" w:rsidRPr="00A67836" w:rsidRDefault="00A67836" w:rsidP="00A67836">
      <w:pPr>
        <w:numPr>
          <w:ilvl w:val="0"/>
          <w:numId w:val="3"/>
        </w:numPr>
      </w:pPr>
      <w:r w:rsidRPr="00A67836">
        <w:t xml:space="preserve">Greeting and directing customers, providing accurate information </w:t>
      </w:r>
    </w:p>
    <w:p w14:paraId="70E67E58" w14:textId="77777777" w:rsidR="00A67836" w:rsidRPr="00A67836" w:rsidRDefault="00A67836" w:rsidP="00A67836">
      <w:pPr>
        <w:numPr>
          <w:ilvl w:val="0"/>
          <w:numId w:val="3"/>
        </w:numPr>
      </w:pPr>
      <w:r w:rsidRPr="00A67836">
        <w:lastRenderedPageBreak/>
        <w:t xml:space="preserve">Ensuring that all customers receive </w:t>
      </w:r>
      <w:proofErr w:type="spellStart"/>
      <w:proofErr w:type="gramStart"/>
      <w:r w:rsidRPr="00A67836">
        <w:t>a</w:t>
      </w:r>
      <w:proofErr w:type="spellEnd"/>
      <w:proofErr w:type="gramEnd"/>
      <w:r w:rsidRPr="00A67836">
        <w:t xml:space="preserve"> excellent service through direct salesmanship and prompt service</w:t>
      </w:r>
    </w:p>
    <w:p w14:paraId="5589F5DF" w14:textId="77777777" w:rsidR="00A67836" w:rsidRPr="00A67836" w:rsidRDefault="00A67836" w:rsidP="00A67836">
      <w:pPr>
        <w:numPr>
          <w:ilvl w:val="0"/>
          <w:numId w:val="3"/>
        </w:numPr>
      </w:pPr>
      <w:r w:rsidRPr="00A67836">
        <w:t>Assisting customers with purchase decisions</w:t>
      </w:r>
    </w:p>
    <w:p w14:paraId="28AA4840" w14:textId="77777777" w:rsidR="00A67836" w:rsidRPr="00A67836" w:rsidRDefault="00A67836" w:rsidP="00A67836">
      <w:pPr>
        <w:numPr>
          <w:ilvl w:val="0"/>
          <w:numId w:val="3"/>
        </w:numPr>
      </w:pPr>
      <w:r w:rsidRPr="00A67836">
        <w:t xml:space="preserve">Ensure high levels of customer satisfaction through excellent sales service </w:t>
      </w:r>
    </w:p>
    <w:p w14:paraId="27A289BB" w14:textId="77777777" w:rsidR="00A67836" w:rsidRPr="00A67836" w:rsidRDefault="00A67836" w:rsidP="00A67836">
      <w:pPr>
        <w:rPr>
          <w:b/>
          <w:u w:val="single"/>
        </w:rPr>
      </w:pPr>
    </w:p>
    <w:p w14:paraId="41CCF77C" w14:textId="77777777" w:rsidR="00A67836" w:rsidRPr="00A67836" w:rsidRDefault="00A67836" w:rsidP="00A67836">
      <w:pPr>
        <w:rPr>
          <w:b/>
          <w:u w:val="single"/>
        </w:rPr>
      </w:pPr>
      <w:r w:rsidRPr="00A67836">
        <w:rPr>
          <w:b/>
          <w:u w:val="single"/>
        </w:rPr>
        <w:t xml:space="preserve">Nursery </w:t>
      </w:r>
      <w:proofErr w:type="gramStart"/>
      <w:r w:rsidRPr="00A67836">
        <w:rPr>
          <w:b/>
          <w:u w:val="single"/>
        </w:rPr>
        <w:t>Nurse</w:t>
      </w:r>
      <w:r w:rsidRPr="00A67836">
        <w:t xml:space="preserve"> </w:t>
      </w:r>
      <w:r w:rsidRPr="00A67836">
        <w:tab/>
      </w:r>
      <w:r w:rsidRPr="00A67836">
        <w:tab/>
      </w:r>
      <w:r w:rsidRPr="00A67836">
        <w:tab/>
      </w:r>
      <w:r w:rsidRPr="00A67836">
        <w:rPr>
          <w:b/>
          <w:u w:val="single"/>
        </w:rPr>
        <w:t>Flowers day</w:t>
      </w:r>
      <w:proofErr w:type="gramEnd"/>
      <w:r w:rsidRPr="00A67836">
        <w:rPr>
          <w:b/>
          <w:u w:val="single"/>
        </w:rPr>
        <w:t xml:space="preserve"> nursery</w:t>
      </w:r>
      <w:r w:rsidRPr="00A67836">
        <w:t xml:space="preserve"> </w:t>
      </w:r>
      <w:r w:rsidRPr="00A67836">
        <w:tab/>
      </w:r>
      <w:r w:rsidRPr="00A67836">
        <w:tab/>
      </w:r>
      <w:r w:rsidRPr="00A67836">
        <w:tab/>
      </w:r>
      <w:r w:rsidRPr="00A67836">
        <w:rPr>
          <w:b/>
          <w:u w:val="single"/>
        </w:rPr>
        <w:t>Nov 2022 - Sep 2023</w:t>
      </w:r>
    </w:p>
    <w:p w14:paraId="6F3F14D4" w14:textId="77777777" w:rsidR="00A67836" w:rsidRPr="00A67836" w:rsidRDefault="00A67836" w:rsidP="00A67836"/>
    <w:p w14:paraId="620EFF7A" w14:textId="77777777" w:rsidR="00A67836" w:rsidRPr="00A67836" w:rsidRDefault="00A67836" w:rsidP="00A67836">
      <w:pPr>
        <w:numPr>
          <w:ilvl w:val="0"/>
          <w:numId w:val="4"/>
        </w:numPr>
      </w:pPr>
      <w:r w:rsidRPr="00A67836">
        <w:t xml:space="preserve">NDNA Welsh Day Nursery of the year 2013/2014 </w:t>
      </w:r>
    </w:p>
    <w:p w14:paraId="746BCBE6" w14:textId="77777777" w:rsidR="00A67836" w:rsidRPr="00A67836" w:rsidRDefault="00A67836" w:rsidP="00A67836">
      <w:pPr>
        <w:numPr>
          <w:ilvl w:val="0"/>
          <w:numId w:val="4"/>
        </w:numPr>
      </w:pPr>
      <w:r w:rsidRPr="00A67836">
        <w:t xml:space="preserve">Exceptional team of fully qualified and experienced childcare professionals  </w:t>
      </w:r>
    </w:p>
    <w:p w14:paraId="667A3BED" w14:textId="77777777" w:rsidR="00A67836" w:rsidRPr="00A67836" w:rsidRDefault="00A67836" w:rsidP="00A67836">
      <w:pPr>
        <w:numPr>
          <w:ilvl w:val="0"/>
          <w:numId w:val="4"/>
        </w:numPr>
      </w:pPr>
      <w:r w:rsidRPr="00A67836">
        <w:t xml:space="preserve">understand different cultures that makeup society and learning through play are two core belief </w:t>
      </w:r>
      <w:proofErr w:type="gramStart"/>
      <w:r w:rsidRPr="00A67836">
        <w:t>of  The</w:t>
      </w:r>
      <w:proofErr w:type="gramEnd"/>
      <w:r w:rsidRPr="00A67836">
        <w:t xml:space="preserve"> Flowers </w:t>
      </w:r>
    </w:p>
    <w:p w14:paraId="7A59D939" w14:textId="77777777" w:rsidR="00A67836" w:rsidRPr="00A67836" w:rsidRDefault="00A67836" w:rsidP="00A67836">
      <w:pPr>
        <w:numPr>
          <w:ilvl w:val="0"/>
          <w:numId w:val="4"/>
        </w:numPr>
      </w:pPr>
      <w:r w:rsidRPr="00A67836">
        <w:t>qualified staff deliver the Early Years Learning Years curriculum to children aged 3-4 years helping to ease them gently into school life</w:t>
      </w:r>
    </w:p>
    <w:p w14:paraId="63EF4FA6" w14:textId="77777777" w:rsidR="00A67836" w:rsidRPr="00A67836" w:rsidRDefault="00A67836" w:rsidP="00A67836"/>
    <w:p w14:paraId="28C2DD49" w14:textId="77777777" w:rsidR="00A67836" w:rsidRPr="00A67836" w:rsidRDefault="00A67836" w:rsidP="00A67836">
      <w:pPr>
        <w:rPr>
          <w:b/>
          <w:u w:val="single"/>
        </w:rPr>
      </w:pPr>
      <w:r w:rsidRPr="00A67836">
        <w:t xml:space="preserve"> </w:t>
      </w:r>
      <w:r w:rsidRPr="00A67836">
        <w:rPr>
          <w:b/>
          <w:u w:val="single"/>
        </w:rPr>
        <w:t>Nursery Assistant</w:t>
      </w:r>
      <w:r w:rsidRPr="00A67836">
        <w:t xml:space="preserve">                        </w:t>
      </w:r>
      <w:proofErr w:type="gramStart"/>
      <w:r w:rsidRPr="00A67836">
        <w:rPr>
          <w:b/>
          <w:u w:val="single"/>
        </w:rPr>
        <w:t>Abacus day</w:t>
      </w:r>
      <w:proofErr w:type="gramEnd"/>
      <w:r w:rsidRPr="00A67836">
        <w:rPr>
          <w:b/>
          <w:u w:val="single"/>
        </w:rPr>
        <w:t xml:space="preserve"> nursery &amp; pre - school</w:t>
      </w:r>
      <w:r w:rsidRPr="00A67836">
        <w:t xml:space="preserve"> </w:t>
      </w:r>
      <w:r w:rsidRPr="00A67836">
        <w:tab/>
        <w:t xml:space="preserve">      </w:t>
      </w:r>
      <w:r w:rsidRPr="00A67836">
        <w:rPr>
          <w:b/>
          <w:u w:val="single"/>
        </w:rPr>
        <w:t>June 2021 - May 2022</w:t>
      </w:r>
    </w:p>
    <w:p w14:paraId="56AFFB15" w14:textId="77777777" w:rsidR="00A67836" w:rsidRPr="00A67836" w:rsidRDefault="00A67836" w:rsidP="00A67836"/>
    <w:p w14:paraId="38402BFF" w14:textId="77777777" w:rsidR="00A67836" w:rsidRPr="00A67836" w:rsidRDefault="00A67836" w:rsidP="00A67836">
      <w:pPr>
        <w:numPr>
          <w:ilvl w:val="0"/>
          <w:numId w:val="5"/>
        </w:numPr>
      </w:pPr>
      <w:r w:rsidRPr="00A67836">
        <w:t xml:space="preserve">The only setting in Swansea to have won the ‘seal of excellence award’ for the quality of care </w:t>
      </w:r>
    </w:p>
    <w:p w14:paraId="10E4A789" w14:textId="77777777" w:rsidR="00A67836" w:rsidRPr="00A67836" w:rsidRDefault="00A67836" w:rsidP="00A67836">
      <w:pPr>
        <w:numPr>
          <w:ilvl w:val="0"/>
          <w:numId w:val="5"/>
        </w:numPr>
      </w:pPr>
      <w:r w:rsidRPr="00A67836">
        <w:t>To support individual children and groups, under the direction of the class teacher/authorities and using a range of strategies to support all children in their learning</w:t>
      </w:r>
    </w:p>
    <w:p w14:paraId="2EFBFAB4" w14:textId="77777777" w:rsidR="00A67836" w:rsidRPr="00A67836" w:rsidRDefault="00A67836" w:rsidP="00A67836">
      <w:pPr>
        <w:numPr>
          <w:ilvl w:val="0"/>
          <w:numId w:val="5"/>
        </w:numPr>
      </w:pPr>
      <w:r w:rsidRPr="00A67836">
        <w:t>Maintain and complete nursery paperwork (medicine checks, sleeping times, accident forms etc)</w:t>
      </w:r>
    </w:p>
    <w:p w14:paraId="13CD8D41" w14:textId="77777777" w:rsidR="00A67836" w:rsidRPr="00A67836" w:rsidRDefault="00A67836" w:rsidP="00A67836">
      <w:pPr>
        <w:numPr>
          <w:ilvl w:val="0"/>
          <w:numId w:val="5"/>
        </w:numPr>
      </w:pPr>
      <w:r w:rsidRPr="00A67836">
        <w:t>To communicate and maintain effective relationships with colleagues and parents and other professionals</w:t>
      </w:r>
    </w:p>
    <w:p w14:paraId="4FB0C37D" w14:textId="77777777" w:rsidR="00A67836" w:rsidRPr="00A67836" w:rsidRDefault="00A67836" w:rsidP="00A67836"/>
    <w:p w14:paraId="36844CDE" w14:textId="1AC1A46F" w:rsidR="00A67836" w:rsidRPr="00A67836" w:rsidRDefault="00A67836" w:rsidP="00A67836">
      <w:pPr>
        <w:rPr>
          <w:b/>
          <w:u w:val="single"/>
        </w:rPr>
      </w:pPr>
      <w:r w:rsidRPr="00A67836">
        <w:rPr>
          <w:b/>
          <w:u w:val="single"/>
        </w:rPr>
        <w:t>Nursery assistant</w:t>
      </w:r>
      <w:r w:rsidRPr="00A67836">
        <w:t xml:space="preserve">                                   </w:t>
      </w:r>
      <w:r w:rsidRPr="00A67836">
        <w:rPr>
          <w:b/>
          <w:u w:val="single"/>
        </w:rPr>
        <w:t>Howard Nursery</w:t>
      </w:r>
      <w:r w:rsidRPr="00A67836">
        <w:t xml:space="preserve">            </w:t>
      </w:r>
      <w:r w:rsidRPr="00A67836">
        <w:rPr>
          <w:b/>
          <w:u w:val="single"/>
        </w:rPr>
        <w:t>January 2019 – June 2019</w:t>
      </w:r>
    </w:p>
    <w:p w14:paraId="0C85BACA" w14:textId="77777777" w:rsidR="00A67836" w:rsidRPr="00A67836" w:rsidRDefault="00A67836" w:rsidP="00A67836"/>
    <w:p w14:paraId="015B9E92" w14:textId="77777777" w:rsidR="00A67836" w:rsidRPr="00A67836" w:rsidRDefault="00A67836" w:rsidP="00A67836">
      <w:pPr>
        <w:numPr>
          <w:ilvl w:val="0"/>
          <w:numId w:val="6"/>
        </w:numPr>
      </w:pPr>
      <w:r w:rsidRPr="00A67836">
        <w:t>Plan activities like arts, crafts and music</w:t>
      </w:r>
    </w:p>
    <w:p w14:paraId="32DEE995" w14:textId="77777777" w:rsidR="00A67836" w:rsidRPr="00A67836" w:rsidRDefault="00A67836" w:rsidP="00A67836">
      <w:pPr>
        <w:numPr>
          <w:ilvl w:val="0"/>
          <w:numId w:val="6"/>
        </w:numPr>
      </w:pPr>
      <w:r w:rsidRPr="00A67836">
        <w:t>Take part in singing, role play and storytelling</w:t>
      </w:r>
    </w:p>
    <w:p w14:paraId="2CB3C8DB" w14:textId="77777777" w:rsidR="00A67836" w:rsidRPr="00A67836" w:rsidRDefault="00A67836" w:rsidP="00A67836">
      <w:pPr>
        <w:numPr>
          <w:ilvl w:val="0"/>
          <w:numId w:val="6"/>
        </w:numPr>
      </w:pPr>
      <w:r w:rsidRPr="00A67836">
        <w:t xml:space="preserve">Sensitivity and understanding </w:t>
      </w:r>
    </w:p>
    <w:p w14:paraId="082D42BB" w14:textId="77777777" w:rsidR="00A67836" w:rsidRPr="00A67836" w:rsidRDefault="00A67836" w:rsidP="00A67836">
      <w:pPr>
        <w:numPr>
          <w:ilvl w:val="0"/>
          <w:numId w:val="6"/>
        </w:numPr>
      </w:pPr>
      <w:r w:rsidRPr="00A67836">
        <w:t>Feed and change babies</w:t>
      </w:r>
    </w:p>
    <w:p w14:paraId="4B65AE80" w14:textId="77777777" w:rsidR="00A67836" w:rsidRPr="00A67836" w:rsidRDefault="00A67836" w:rsidP="00A67836">
      <w:pPr>
        <w:numPr>
          <w:ilvl w:val="0"/>
          <w:numId w:val="6"/>
        </w:numPr>
      </w:pPr>
      <w:r w:rsidRPr="00A67836">
        <w:t>Observe children and make notes to write reports</w:t>
      </w:r>
    </w:p>
    <w:p w14:paraId="76D9AF4D" w14:textId="1310DF28" w:rsidR="00A67836" w:rsidRPr="00A67836" w:rsidRDefault="00A67836" w:rsidP="00A67836">
      <w:r w:rsidRPr="00A67836">
        <w:lastRenderedPageBreak/>
        <w:t>Education &amp; Training</w:t>
      </w:r>
    </w:p>
    <w:p w14:paraId="182720B3" w14:textId="77777777" w:rsidR="00A67836" w:rsidRPr="00A67836" w:rsidRDefault="00A67836" w:rsidP="00A67836">
      <w:pPr>
        <w:rPr>
          <w:b/>
          <w:u w:val="single"/>
        </w:rPr>
      </w:pPr>
      <w:r w:rsidRPr="00A67836">
        <w:rPr>
          <w:b/>
          <w:u w:val="single"/>
        </w:rPr>
        <w:t xml:space="preserve">Hopwood Hall College </w:t>
      </w:r>
      <w:r w:rsidRPr="00A67836">
        <w:t xml:space="preserve">                                                                        </w:t>
      </w:r>
      <w:r w:rsidRPr="00A67836">
        <w:rPr>
          <w:b/>
          <w:u w:val="single"/>
        </w:rPr>
        <w:t>September 2017 – June 2019</w:t>
      </w:r>
    </w:p>
    <w:p w14:paraId="301E3318" w14:textId="77777777" w:rsidR="00A67836" w:rsidRPr="00A67836" w:rsidRDefault="00A67836" w:rsidP="00A67836"/>
    <w:p w14:paraId="119ADED0" w14:textId="77777777" w:rsidR="00A67836" w:rsidRPr="00A67836" w:rsidRDefault="00A67836" w:rsidP="00A67836">
      <w:pPr>
        <w:numPr>
          <w:ilvl w:val="0"/>
          <w:numId w:val="7"/>
        </w:numPr>
      </w:pPr>
      <w:r w:rsidRPr="00A67836">
        <w:t>Childcare                                                                                      Level 2</w:t>
      </w:r>
    </w:p>
    <w:p w14:paraId="7D6282C9" w14:textId="77777777" w:rsidR="00A67836" w:rsidRPr="00A67836" w:rsidRDefault="00A67836" w:rsidP="00A67836">
      <w:pPr>
        <w:numPr>
          <w:ilvl w:val="0"/>
          <w:numId w:val="8"/>
        </w:numPr>
      </w:pPr>
      <w:r w:rsidRPr="00A67836">
        <w:t>Health &amp; Social Care                                                                  Level 1</w:t>
      </w:r>
    </w:p>
    <w:p w14:paraId="4740662F" w14:textId="77777777" w:rsidR="00A67836" w:rsidRPr="00A67836" w:rsidRDefault="00A67836" w:rsidP="00A67836"/>
    <w:p w14:paraId="0C9CFB02" w14:textId="77777777" w:rsidR="00A67836" w:rsidRPr="00A67836" w:rsidRDefault="00A67836" w:rsidP="00A67836">
      <w:pPr>
        <w:rPr>
          <w:b/>
          <w:u w:val="single"/>
        </w:rPr>
      </w:pPr>
      <w:r w:rsidRPr="00A67836">
        <w:rPr>
          <w:b/>
          <w:u w:val="single"/>
        </w:rPr>
        <w:t>Falinge Park High School</w:t>
      </w:r>
      <w:r w:rsidRPr="00A67836">
        <w:t xml:space="preserve">                                                                    </w:t>
      </w:r>
      <w:r w:rsidRPr="00A67836">
        <w:rPr>
          <w:b/>
          <w:u w:val="single"/>
        </w:rPr>
        <w:t xml:space="preserve"> September 2012 – July 2017 </w:t>
      </w:r>
    </w:p>
    <w:p w14:paraId="7D563EB6" w14:textId="77777777" w:rsidR="00A67836" w:rsidRPr="00A67836" w:rsidRDefault="00A67836" w:rsidP="00A67836">
      <w:pPr>
        <w:rPr>
          <w:b/>
          <w:u w:val="single"/>
        </w:rPr>
      </w:pPr>
    </w:p>
    <w:p w14:paraId="70B0B4CA" w14:textId="77777777" w:rsidR="00A67836" w:rsidRPr="00A67836" w:rsidRDefault="00A67836" w:rsidP="00A67836">
      <w:r w:rsidRPr="00A67836">
        <w:t xml:space="preserve">GCSE – Maths, English, Science, Health &amp; Social, IT Skills, Food Technology and R.E. </w:t>
      </w:r>
    </w:p>
    <w:p w14:paraId="4614A025" w14:textId="77777777" w:rsidR="00A67836" w:rsidRPr="00A67836" w:rsidRDefault="00A67836" w:rsidP="00A67836"/>
    <w:p w14:paraId="20508189" w14:textId="77777777" w:rsidR="00A67836" w:rsidRPr="00A67836" w:rsidRDefault="00A67836" w:rsidP="00A67836">
      <w:r w:rsidRPr="00A67836">
        <w:t>Interests &amp; Hobbies</w:t>
      </w:r>
    </w:p>
    <w:p w14:paraId="4B86334B" w14:textId="77777777" w:rsidR="00A67836" w:rsidRPr="00A67836" w:rsidRDefault="00A67836" w:rsidP="00A67836">
      <w:r w:rsidRPr="00A67836">
        <w:t xml:space="preserve">I enjoy spending time with family and friends </w:t>
      </w:r>
      <w:proofErr w:type="gramStart"/>
      <w:r w:rsidRPr="00A67836">
        <w:t>and also</w:t>
      </w:r>
      <w:proofErr w:type="gramEnd"/>
      <w:r w:rsidRPr="00A67836">
        <w:t xml:space="preserve"> enjoy socialising.</w:t>
      </w:r>
    </w:p>
    <w:p w14:paraId="766AABDE" w14:textId="77777777" w:rsidR="00A67836" w:rsidRPr="00A67836" w:rsidRDefault="00A67836" w:rsidP="00A67836"/>
    <w:p w14:paraId="75506BDD" w14:textId="77777777" w:rsidR="00A67836" w:rsidRPr="00A67836" w:rsidRDefault="00A67836" w:rsidP="00A67836">
      <w:r w:rsidRPr="00A67836">
        <w:t>References</w:t>
      </w:r>
    </w:p>
    <w:p w14:paraId="2947062E" w14:textId="77777777" w:rsidR="00A67836" w:rsidRPr="00A67836" w:rsidRDefault="00A67836" w:rsidP="00A67836">
      <w:r w:rsidRPr="00A67836">
        <w:t>References available on request</w:t>
      </w:r>
    </w:p>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0A130E92" w14:textId="77777777" w:rsidR="001E7D1C" w:rsidRDefault="001E7D1C">
      <w:pPr>
        <w:pStyle w:val="Heading1"/>
      </w:pPr>
      <w:bookmarkStart w:id="25" w:name="_Toc213243684"/>
    </w:p>
    <w:p w14:paraId="6ED0A59D" w14:textId="77777777" w:rsidR="001E7D1C" w:rsidRPr="001E7D1C" w:rsidRDefault="001E7D1C" w:rsidP="001E7D1C"/>
    <w:p w14:paraId="51930931" w14:textId="3C545379" w:rsidR="00583709" w:rsidRDefault="008312FD">
      <w:pPr>
        <w:pStyle w:val="Heading1"/>
      </w:pPr>
      <w:r>
        <w:lastRenderedPageBreak/>
        <w:t xml:space="preserve">Appendix B </w:t>
      </w:r>
      <w:r w:rsidR="0068457A">
        <w:t>Continuous Professional Development Record</w:t>
      </w:r>
      <w:bookmarkEnd w:id="25"/>
    </w:p>
    <w:p w14:paraId="10D47D16" w14:textId="77777777" w:rsidR="00583709" w:rsidRDefault="00583709"/>
    <w:tbl>
      <w:tblPr>
        <w:tblStyle w:val="TableGrid"/>
        <w:tblW w:w="0" w:type="auto"/>
        <w:tblLook w:val="04A0" w:firstRow="1" w:lastRow="0" w:firstColumn="1" w:lastColumn="0" w:noHBand="0" w:noVBand="1"/>
      </w:tblPr>
      <w:tblGrid>
        <w:gridCol w:w="2204"/>
        <w:gridCol w:w="1819"/>
        <w:gridCol w:w="843"/>
        <w:gridCol w:w="1107"/>
        <w:gridCol w:w="1252"/>
        <w:gridCol w:w="2125"/>
      </w:tblGrid>
      <w:tr w:rsidR="00022605" w:rsidRPr="00022605" w14:paraId="3E8E4BC3" w14:textId="77777777" w:rsidTr="00022605">
        <w:trPr>
          <w:trHeight w:val="375"/>
        </w:trPr>
        <w:tc>
          <w:tcPr>
            <w:tcW w:w="9350" w:type="dxa"/>
            <w:gridSpan w:val="6"/>
            <w:noWrap/>
            <w:hideMark/>
          </w:tcPr>
          <w:p w14:paraId="2A66A32A" w14:textId="4290637F" w:rsidR="00022605" w:rsidRPr="00022605" w:rsidRDefault="00022605">
            <w:pPr>
              <w:rPr>
                <w:b/>
                <w:bCs/>
              </w:rPr>
            </w:pPr>
            <w:r w:rsidRPr="00022605">
              <w:rPr>
                <w:b/>
                <w:bCs/>
              </w:rPr>
              <w:t xml:space="preserve">Continuous Professional Development Plan </w:t>
            </w:r>
            <w:r w:rsidR="001E7D1C">
              <w:rPr>
                <w:b/>
                <w:bCs/>
              </w:rPr>
              <w:t>–</w:t>
            </w:r>
            <w:r w:rsidRPr="00022605">
              <w:rPr>
                <w:b/>
                <w:bCs/>
              </w:rPr>
              <w:t xml:space="preserve"> </w:t>
            </w:r>
            <w:r w:rsidR="001E7D1C">
              <w:rPr>
                <w:b/>
                <w:bCs/>
              </w:rPr>
              <w:t>Mina Aktar</w:t>
            </w:r>
          </w:p>
        </w:tc>
      </w:tr>
      <w:tr w:rsidR="00022605" w:rsidRPr="00022605" w14:paraId="12D10898" w14:textId="77777777" w:rsidTr="002133F4">
        <w:trPr>
          <w:trHeight w:val="300"/>
        </w:trPr>
        <w:tc>
          <w:tcPr>
            <w:tcW w:w="2204" w:type="dxa"/>
            <w:noWrap/>
            <w:hideMark/>
          </w:tcPr>
          <w:p w14:paraId="73FD58F2" w14:textId="77777777" w:rsidR="00022605" w:rsidRPr="00022605" w:rsidRDefault="00022605">
            <w:pPr>
              <w:rPr>
                <w:b/>
                <w:bCs/>
              </w:rPr>
            </w:pPr>
          </w:p>
        </w:tc>
        <w:tc>
          <w:tcPr>
            <w:tcW w:w="1819" w:type="dxa"/>
            <w:noWrap/>
            <w:hideMark/>
          </w:tcPr>
          <w:p w14:paraId="594A2556" w14:textId="77777777" w:rsidR="00022605" w:rsidRPr="00022605" w:rsidRDefault="00022605"/>
        </w:tc>
        <w:tc>
          <w:tcPr>
            <w:tcW w:w="843" w:type="dxa"/>
            <w:noWrap/>
            <w:hideMark/>
          </w:tcPr>
          <w:p w14:paraId="0C8743F7" w14:textId="77777777" w:rsidR="00022605" w:rsidRPr="00022605" w:rsidRDefault="00022605"/>
        </w:tc>
        <w:tc>
          <w:tcPr>
            <w:tcW w:w="1107" w:type="dxa"/>
            <w:noWrap/>
            <w:hideMark/>
          </w:tcPr>
          <w:p w14:paraId="3C47078A" w14:textId="77777777" w:rsidR="00022605" w:rsidRPr="00022605" w:rsidRDefault="00022605"/>
        </w:tc>
        <w:tc>
          <w:tcPr>
            <w:tcW w:w="1252" w:type="dxa"/>
            <w:noWrap/>
            <w:hideMark/>
          </w:tcPr>
          <w:p w14:paraId="0BF90470" w14:textId="77777777" w:rsidR="00022605" w:rsidRPr="00022605" w:rsidRDefault="00022605"/>
        </w:tc>
        <w:tc>
          <w:tcPr>
            <w:tcW w:w="2125" w:type="dxa"/>
            <w:noWrap/>
            <w:hideMark/>
          </w:tcPr>
          <w:p w14:paraId="6B2C0537" w14:textId="77777777" w:rsidR="00022605" w:rsidRPr="00022605" w:rsidRDefault="00022605"/>
        </w:tc>
      </w:tr>
      <w:tr w:rsidR="00022605" w:rsidRPr="00022605" w14:paraId="4238EAEC" w14:textId="77777777" w:rsidTr="002133F4">
        <w:trPr>
          <w:trHeight w:val="315"/>
        </w:trPr>
        <w:tc>
          <w:tcPr>
            <w:tcW w:w="2204" w:type="dxa"/>
            <w:noWrap/>
            <w:hideMark/>
          </w:tcPr>
          <w:p w14:paraId="78435B33" w14:textId="77777777" w:rsidR="00022605" w:rsidRPr="00022605" w:rsidRDefault="00022605" w:rsidP="00022605">
            <w:pPr>
              <w:rPr>
                <w:b/>
                <w:bCs/>
              </w:rPr>
            </w:pPr>
            <w:r w:rsidRPr="00022605">
              <w:rPr>
                <w:b/>
                <w:bCs/>
              </w:rPr>
              <w:t>Formal</w:t>
            </w:r>
          </w:p>
        </w:tc>
        <w:tc>
          <w:tcPr>
            <w:tcW w:w="1819" w:type="dxa"/>
            <w:noWrap/>
            <w:hideMark/>
          </w:tcPr>
          <w:p w14:paraId="4B0EA545" w14:textId="77777777" w:rsidR="00022605" w:rsidRPr="00022605" w:rsidRDefault="00022605" w:rsidP="00022605">
            <w:pPr>
              <w:rPr>
                <w:b/>
                <w:bCs/>
              </w:rPr>
            </w:pPr>
            <w:r w:rsidRPr="00022605">
              <w:rPr>
                <w:b/>
                <w:bCs/>
              </w:rPr>
              <w:t>Informal</w:t>
            </w:r>
          </w:p>
        </w:tc>
        <w:tc>
          <w:tcPr>
            <w:tcW w:w="843" w:type="dxa"/>
            <w:noWrap/>
            <w:hideMark/>
          </w:tcPr>
          <w:p w14:paraId="0BE717B8" w14:textId="77777777" w:rsidR="00022605" w:rsidRPr="00022605" w:rsidRDefault="00022605" w:rsidP="00022605">
            <w:pPr>
              <w:rPr>
                <w:b/>
                <w:bCs/>
              </w:rPr>
            </w:pPr>
            <w:r w:rsidRPr="00022605">
              <w:rPr>
                <w:b/>
                <w:bCs/>
              </w:rPr>
              <w:t>Date</w:t>
            </w:r>
          </w:p>
        </w:tc>
        <w:tc>
          <w:tcPr>
            <w:tcW w:w="1107" w:type="dxa"/>
            <w:noWrap/>
            <w:hideMark/>
          </w:tcPr>
          <w:p w14:paraId="3B85A48B" w14:textId="77777777" w:rsidR="00022605" w:rsidRPr="00022605" w:rsidRDefault="00022605" w:rsidP="00022605">
            <w:pPr>
              <w:rPr>
                <w:b/>
                <w:bCs/>
              </w:rPr>
            </w:pPr>
            <w:r w:rsidRPr="00022605">
              <w:rPr>
                <w:b/>
                <w:bCs/>
              </w:rPr>
              <w:t>Duration</w:t>
            </w:r>
          </w:p>
        </w:tc>
        <w:tc>
          <w:tcPr>
            <w:tcW w:w="1252" w:type="dxa"/>
            <w:noWrap/>
            <w:hideMark/>
          </w:tcPr>
          <w:p w14:paraId="110632E7" w14:textId="77777777" w:rsidR="00022605" w:rsidRPr="00022605" w:rsidRDefault="00022605" w:rsidP="00022605">
            <w:pPr>
              <w:rPr>
                <w:b/>
                <w:bCs/>
              </w:rPr>
            </w:pPr>
            <w:r w:rsidRPr="00022605">
              <w:rPr>
                <w:b/>
                <w:bCs/>
              </w:rPr>
              <w:t>Status</w:t>
            </w:r>
          </w:p>
        </w:tc>
        <w:tc>
          <w:tcPr>
            <w:tcW w:w="2125" w:type="dxa"/>
            <w:noWrap/>
            <w:hideMark/>
          </w:tcPr>
          <w:p w14:paraId="35DB898E" w14:textId="77777777" w:rsidR="00022605" w:rsidRPr="00022605" w:rsidRDefault="00022605" w:rsidP="00022605">
            <w:pPr>
              <w:rPr>
                <w:b/>
                <w:bCs/>
              </w:rPr>
            </w:pPr>
            <w:r w:rsidRPr="00022605">
              <w:rPr>
                <w:b/>
                <w:bCs/>
              </w:rPr>
              <w:t>Details</w:t>
            </w:r>
          </w:p>
        </w:tc>
      </w:tr>
      <w:tr w:rsidR="00022605" w:rsidRPr="00022605" w14:paraId="72B91482" w14:textId="77777777" w:rsidTr="002133F4">
        <w:trPr>
          <w:trHeight w:val="300"/>
        </w:trPr>
        <w:tc>
          <w:tcPr>
            <w:tcW w:w="2204" w:type="dxa"/>
            <w:noWrap/>
            <w:hideMark/>
          </w:tcPr>
          <w:p w14:paraId="1AEA82D9" w14:textId="77777777" w:rsidR="00022605" w:rsidRPr="00022605" w:rsidRDefault="00022605"/>
        </w:tc>
        <w:tc>
          <w:tcPr>
            <w:tcW w:w="1819" w:type="dxa"/>
            <w:noWrap/>
            <w:hideMark/>
          </w:tcPr>
          <w:p w14:paraId="31AA7C6D" w14:textId="77777777" w:rsidR="00022605" w:rsidRPr="00022605" w:rsidRDefault="00022605"/>
        </w:tc>
        <w:tc>
          <w:tcPr>
            <w:tcW w:w="843" w:type="dxa"/>
            <w:noWrap/>
            <w:hideMark/>
          </w:tcPr>
          <w:p w14:paraId="747420E9" w14:textId="77777777" w:rsidR="00022605" w:rsidRPr="00022605" w:rsidRDefault="00022605"/>
        </w:tc>
        <w:tc>
          <w:tcPr>
            <w:tcW w:w="1107" w:type="dxa"/>
            <w:noWrap/>
            <w:hideMark/>
          </w:tcPr>
          <w:p w14:paraId="261F7725" w14:textId="77777777" w:rsidR="00022605" w:rsidRPr="00022605" w:rsidRDefault="00022605"/>
        </w:tc>
        <w:tc>
          <w:tcPr>
            <w:tcW w:w="1252" w:type="dxa"/>
            <w:noWrap/>
            <w:hideMark/>
          </w:tcPr>
          <w:p w14:paraId="202A7A85" w14:textId="77777777" w:rsidR="00022605" w:rsidRPr="00022605" w:rsidRDefault="00022605"/>
        </w:tc>
        <w:tc>
          <w:tcPr>
            <w:tcW w:w="2125" w:type="dxa"/>
            <w:noWrap/>
            <w:hideMark/>
          </w:tcPr>
          <w:p w14:paraId="18AAFD03" w14:textId="77777777" w:rsidR="00022605" w:rsidRPr="00022605" w:rsidRDefault="00022605"/>
        </w:tc>
      </w:tr>
      <w:tr w:rsidR="00022605" w:rsidRPr="00022605" w14:paraId="3A76C83A" w14:textId="77777777" w:rsidTr="002133F4">
        <w:trPr>
          <w:trHeight w:val="300"/>
        </w:trPr>
        <w:tc>
          <w:tcPr>
            <w:tcW w:w="2204" w:type="dxa"/>
            <w:noWrap/>
            <w:hideMark/>
          </w:tcPr>
          <w:p w14:paraId="4154B6D0" w14:textId="77777777" w:rsidR="00022605" w:rsidRPr="00022605" w:rsidRDefault="00022605">
            <w:r w:rsidRPr="00022605">
              <w:t>ILM Level 4 Diploma in Leadership and Management</w:t>
            </w:r>
          </w:p>
        </w:tc>
        <w:tc>
          <w:tcPr>
            <w:tcW w:w="1819" w:type="dxa"/>
            <w:noWrap/>
            <w:hideMark/>
          </w:tcPr>
          <w:p w14:paraId="69F61F81" w14:textId="77777777" w:rsidR="00022605" w:rsidRPr="00022605" w:rsidRDefault="00022605"/>
        </w:tc>
        <w:tc>
          <w:tcPr>
            <w:tcW w:w="843" w:type="dxa"/>
            <w:noWrap/>
            <w:hideMark/>
          </w:tcPr>
          <w:p w14:paraId="22237ED1" w14:textId="77777777" w:rsidR="00022605" w:rsidRPr="00022605" w:rsidRDefault="00022605">
            <w:r w:rsidRPr="00022605">
              <w:t>2024</w:t>
            </w:r>
          </w:p>
        </w:tc>
        <w:tc>
          <w:tcPr>
            <w:tcW w:w="1107" w:type="dxa"/>
            <w:noWrap/>
            <w:hideMark/>
          </w:tcPr>
          <w:p w14:paraId="46C4E16E" w14:textId="77777777" w:rsidR="00022605" w:rsidRPr="00022605" w:rsidRDefault="00022605">
            <w:r w:rsidRPr="00022605">
              <w:t>1 Year</w:t>
            </w:r>
          </w:p>
        </w:tc>
        <w:tc>
          <w:tcPr>
            <w:tcW w:w="1252" w:type="dxa"/>
            <w:noWrap/>
            <w:hideMark/>
          </w:tcPr>
          <w:p w14:paraId="0A091A12" w14:textId="77777777" w:rsidR="00022605" w:rsidRPr="00022605" w:rsidRDefault="00022605">
            <w:r w:rsidRPr="00022605">
              <w:t>In Progress</w:t>
            </w:r>
          </w:p>
        </w:tc>
        <w:tc>
          <w:tcPr>
            <w:tcW w:w="2125" w:type="dxa"/>
            <w:noWrap/>
            <w:hideMark/>
          </w:tcPr>
          <w:p w14:paraId="1A39E79A" w14:textId="77777777" w:rsidR="00022605" w:rsidRPr="00022605" w:rsidRDefault="00022605">
            <w:r w:rsidRPr="00022605">
              <w:t>ILM</w:t>
            </w:r>
          </w:p>
        </w:tc>
      </w:tr>
      <w:tr w:rsidR="00022605" w:rsidRPr="00022605" w14:paraId="1EDA0518" w14:textId="77777777" w:rsidTr="002133F4">
        <w:trPr>
          <w:trHeight w:val="300"/>
        </w:trPr>
        <w:tc>
          <w:tcPr>
            <w:tcW w:w="2204" w:type="dxa"/>
            <w:noWrap/>
            <w:hideMark/>
          </w:tcPr>
          <w:p w14:paraId="79EC2545" w14:textId="77777777" w:rsidR="00022605" w:rsidRPr="00022605" w:rsidRDefault="00022605">
            <w:r w:rsidRPr="00022605">
              <w:t xml:space="preserve">L4 Certificate of HE Applied Leadership and Management </w:t>
            </w:r>
          </w:p>
        </w:tc>
        <w:tc>
          <w:tcPr>
            <w:tcW w:w="1819" w:type="dxa"/>
            <w:noWrap/>
            <w:hideMark/>
          </w:tcPr>
          <w:p w14:paraId="735EBDDA" w14:textId="77777777" w:rsidR="00022605" w:rsidRPr="00022605" w:rsidRDefault="00022605"/>
        </w:tc>
        <w:tc>
          <w:tcPr>
            <w:tcW w:w="843" w:type="dxa"/>
            <w:noWrap/>
            <w:hideMark/>
          </w:tcPr>
          <w:p w14:paraId="14A642B8" w14:textId="77777777" w:rsidR="00022605" w:rsidRPr="00022605" w:rsidRDefault="00022605">
            <w:r w:rsidRPr="00022605">
              <w:t>2024</w:t>
            </w:r>
          </w:p>
        </w:tc>
        <w:tc>
          <w:tcPr>
            <w:tcW w:w="1107" w:type="dxa"/>
            <w:noWrap/>
            <w:hideMark/>
          </w:tcPr>
          <w:p w14:paraId="495A3D52" w14:textId="77777777" w:rsidR="00022605" w:rsidRPr="00022605" w:rsidRDefault="00022605">
            <w:r w:rsidRPr="00022605">
              <w:t>1 Year</w:t>
            </w:r>
          </w:p>
        </w:tc>
        <w:tc>
          <w:tcPr>
            <w:tcW w:w="1252" w:type="dxa"/>
            <w:noWrap/>
            <w:hideMark/>
          </w:tcPr>
          <w:p w14:paraId="25EF60A3" w14:textId="77777777" w:rsidR="00022605" w:rsidRPr="00022605" w:rsidRDefault="00022605">
            <w:r w:rsidRPr="00022605">
              <w:t>In Progress</w:t>
            </w:r>
          </w:p>
        </w:tc>
        <w:tc>
          <w:tcPr>
            <w:tcW w:w="2125" w:type="dxa"/>
            <w:noWrap/>
            <w:hideMark/>
          </w:tcPr>
          <w:p w14:paraId="6B5B0BA1" w14:textId="77777777" w:rsidR="00022605" w:rsidRPr="00022605" w:rsidRDefault="00022605">
            <w:r w:rsidRPr="00022605">
              <w:t>University of Wales Trinity Saint David</w:t>
            </w:r>
          </w:p>
        </w:tc>
      </w:tr>
      <w:tr w:rsidR="00022605" w:rsidRPr="00022605" w14:paraId="4C5F9A39" w14:textId="77777777" w:rsidTr="002133F4">
        <w:trPr>
          <w:trHeight w:val="300"/>
        </w:trPr>
        <w:tc>
          <w:tcPr>
            <w:tcW w:w="2204" w:type="dxa"/>
            <w:noWrap/>
            <w:hideMark/>
          </w:tcPr>
          <w:p w14:paraId="2D0228E3" w14:textId="4DE42D45" w:rsidR="00022605" w:rsidRPr="00022605" w:rsidRDefault="002130E7">
            <w:r>
              <w:t xml:space="preserve">Childcare </w:t>
            </w:r>
            <w:r w:rsidR="002133F4">
              <w:t>Level 2</w:t>
            </w:r>
          </w:p>
        </w:tc>
        <w:tc>
          <w:tcPr>
            <w:tcW w:w="1819" w:type="dxa"/>
            <w:noWrap/>
            <w:hideMark/>
          </w:tcPr>
          <w:p w14:paraId="46E744A9" w14:textId="77777777" w:rsidR="00022605" w:rsidRPr="00022605" w:rsidRDefault="00022605"/>
        </w:tc>
        <w:tc>
          <w:tcPr>
            <w:tcW w:w="843" w:type="dxa"/>
            <w:noWrap/>
            <w:hideMark/>
          </w:tcPr>
          <w:p w14:paraId="3141EA14" w14:textId="3D45AEF7" w:rsidR="00022605" w:rsidRPr="00022605" w:rsidRDefault="002130E7">
            <w:r>
              <w:t>20</w:t>
            </w:r>
            <w:r w:rsidR="002133F4">
              <w:t>17</w:t>
            </w:r>
          </w:p>
        </w:tc>
        <w:tc>
          <w:tcPr>
            <w:tcW w:w="1107" w:type="dxa"/>
            <w:noWrap/>
            <w:hideMark/>
          </w:tcPr>
          <w:p w14:paraId="48BDBD35" w14:textId="3D327984" w:rsidR="00022605" w:rsidRPr="00022605" w:rsidRDefault="002133F4">
            <w:r>
              <w:t>1 year</w:t>
            </w:r>
          </w:p>
        </w:tc>
        <w:tc>
          <w:tcPr>
            <w:tcW w:w="1252" w:type="dxa"/>
            <w:noWrap/>
            <w:hideMark/>
          </w:tcPr>
          <w:p w14:paraId="32108015" w14:textId="1C572755" w:rsidR="00022605" w:rsidRPr="00022605" w:rsidRDefault="002133F4">
            <w:r>
              <w:t xml:space="preserve">Completed </w:t>
            </w:r>
          </w:p>
        </w:tc>
        <w:tc>
          <w:tcPr>
            <w:tcW w:w="2125" w:type="dxa"/>
            <w:noWrap/>
            <w:hideMark/>
          </w:tcPr>
          <w:p w14:paraId="3E0E79B3" w14:textId="47A573EB" w:rsidR="00022605" w:rsidRPr="00022605" w:rsidRDefault="002133F4">
            <w:r>
              <w:t>Hopwood Hall college</w:t>
            </w:r>
          </w:p>
        </w:tc>
      </w:tr>
      <w:tr w:rsidR="00022605" w:rsidRPr="00022605" w14:paraId="357D1076" w14:textId="77777777" w:rsidTr="002133F4">
        <w:trPr>
          <w:trHeight w:val="300"/>
        </w:trPr>
        <w:tc>
          <w:tcPr>
            <w:tcW w:w="2204" w:type="dxa"/>
            <w:noWrap/>
            <w:hideMark/>
          </w:tcPr>
          <w:p w14:paraId="0AAC6084" w14:textId="39A0BB81" w:rsidR="00022605" w:rsidRPr="00022605" w:rsidRDefault="002133F4">
            <w:r>
              <w:t xml:space="preserve">Health </w:t>
            </w:r>
            <w:r w:rsidR="00007EB0">
              <w:t>&amp; Social Care Level 1</w:t>
            </w:r>
          </w:p>
        </w:tc>
        <w:tc>
          <w:tcPr>
            <w:tcW w:w="1819" w:type="dxa"/>
            <w:noWrap/>
            <w:hideMark/>
          </w:tcPr>
          <w:p w14:paraId="11FF5956" w14:textId="77777777" w:rsidR="00022605" w:rsidRPr="00022605" w:rsidRDefault="00022605"/>
        </w:tc>
        <w:tc>
          <w:tcPr>
            <w:tcW w:w="843" w:type="dxa"/>
            <w:noWrap/>
            <w:hideMark/>
          </w:tcPr>
          <w:p w14:paraId="0C12E042" w14:textId="213E81ED" w:rsidR="00022605" w:rsidRPr="00022605" w:rsidRDefault="00007EB0">
            <w:r>
              <w:t>2018</w:t>
            </w:r>
          </w:p>
        </w:tc>
        <w:tc>
          <w:tcPr>
            <w:tcW w:w="1107" w:type="dxa"/>
            <w:noWrap/>
            <w:hideMark/>
          </w:tcPr>
          <w:p w14:paraId="4B31F74D" w14:textId="2B04F282" w:rsidR="00022605" w:rsidRPr="00022605" w:rsidRDefault="00007EB0">
            <w:r>
              <w:t>1 year</w:t>
            </w:r>
          </w:p>
        </w:tc>
        <w:tc>
          <w:tcPr>
            <w:tcW w:w="1252" w:type="dxa"/>
            <w:noWrap/>
            <w:hideMark/>
          </w:tcPr>
          <w:p w14:paraId="56E92F12" w14:textId="62A9E407" w:rsidR="00022605" w:rsidRPr="00022605" w:rsidRDefault="00007EB0">
            <w:r>
              <w:t>Completed</w:t>
            </w:r>
          </w:p>
        </w:tc>
        <w:tc>
          <w:tcPr>
            <w:tcW w:w="2125" w:type="dxa"/>
            <w:noWrap/>
            <w:hideMark/>
          </w:tcPr>
          <w:p w14:paraId="4ABFA72C" w14:textId="362B989C" w:rsidR="00022605" w:rsidRPr="00022605" w:rsidRDefault="00007EB0">
            <w:r>
              <w:t>Hopwood Hall College</w:t>
            </w:r>
          </w:p>
        </w:tc>
      </w:tr>
      <w:tr w:rsidR="00022605" w:rsidRPr="00022605" w14:paraId="2C7E3367" w14:textId="77777777" w:rsidTr="002133F4">
        <w:trPr>
          <w:trHeight w:val="300"/>
        </w:trPr>
        <w:tc>
          <w:tcPr>
            <w:tcW w:w="2204" w:type="dxa"/>
            <w:noWrap/>
            <w:hideMark/>
          </w:tcPr>
          <w:p w14:paraId="19ED51AA" w14:textId="77777777" w:rsidR="00022605" w:rsidRPr="00022605" w:rsidRDefault="00022605"/>
        </w:tc>
        <w:tc>
          <w:tcPr>
            <w:tcW w:w="1819" w:type="dxa"/>
            <w:noWrap/>
            <w:hideMark/>
          </w:tcPr>
          <w:p w14:paraId="4062B595" w14:textId="77777777" w:rsidR="00022605" w:rsidRPr="00022605" w:rsidRDefault="00022605"/>
        </w:tc>
        <w:tc>
          <w:tcPr>
            <w:tcW w:w="843" w:type="dxa"/>
            <w:noWrap/>
            <w:hideMark/>
          </w:tcPr>
          <w:p w14:paraId="25DCF244" w14:textId="77777777" w:rsidR="00022605" w:rsidRPr="00022605" w:rsidRDefault="00022605"/>
        </w:tc>
        <w:tc>
          <w:tcPr>
            <w:tcW w:w="1107" w:type="dxa"/>
            <w:noWrap/>
            <w:hideMark/>
          </w:tcPr>
          <w:p w14:paraId="2846EC14" w14:textId="77777777" w:rsidR="00022605" w:rsidRPr="00022605" w:rsidRDefault="00022605"/>
        </w:tc>
        <w:tc>
          <w:tcPr>
            <w:tcW w:w="1252" w:type="dxa"/>
            <w:noWrap/>
            <w:hideMark/>
          </w:tcPr>
          <w:p w14:paraId="43DB78C8" w14:textId="77777777" w:rsidR="00022605" w:rsidRPr="00022605" w:rsidRDefault="00022605"/>
        </w:tc>
        <w:tc>
          <w:tcPr>
            <w:tcW w:w="2125" w:type="dxa"/>
            <w:noWrap/>
            <w:hideMark/>
          </w:tcPr>
          <w:p w14:paraId="55B56F5D" w14:textId="77777777" w:rsidR="00022605" w:rsidRPr="00022605" w:rsidRDefault="00022605"/>
        </w:tc>
      </w:tr>
      <w:tr w:rsidR="00022605" w:rsidRPr="00022605" w14:paraId="765A0E0C" w14:textId="77777777" w:rsidTr="002133F4">
        <w:trPr>
          <w:trHeight w:val="300"/>
        </w:trPr>
        <w:tc>
          <w:tcPr>
            <w:tcW w:w="2204" w:type="dxa"/>
            <w:noWrap/>
            <w:hideMark/>
          </w:tcPr>
          <w:p w14:paraId="0086D07C" w14:textId="77777777" w:rsidR="00022605" w:rsidRPr="00022605" w:rsidRDefault="00022605"/>
        </w:tc>
        <w:tc>
          <w:tcPr>
            <w:tcW w:w="1819" w:type="dxa"/>
            <w:noWrap/>
            <w:hideMark/>
          </w:tcPr>
          <w:p w14:paraId="4EF8E543" w14:textId="77777777" w:rsidR="00022605" w:rsidRPr="00022605" w:rsidRDefault="00022605"/>
        </w:tc>
        <w:tc>
          <w:tcPr>
            <w:tcW w:w="843" w:type="dxa"/>
            <w:noWrap/>
            <w:hideMark/>
          </w:tcPr>
          <w:p w14:paraId="3D80085E" w14:textId="77777777" w:rsidR="00022605" w:rsidRPr="00022605" w:rsidRDefault="00022605"/>
        </w:tc>
        <w:tc>
          <w:tcPr>
            <w:tcW w:w="1107" w:type="dxa"/>
            <w:noWrap/>
            <w:hideMark/>
          </w:tcPr>
          <w:p w14:paraId="73CDD8F5" w14:textId="77777777" w:rsidR="00022605" w:rsidRPr="00022605" w:rsidRDefault="00022605"/>
        </w:tc>
        <w:tc>
          <w:tcPr>
            <w:tcW w:w="1252" w:type="dxa"/>
            <w:noWrap/>
            <w:hideMark/>
          </w:tcPr>
          <w:p w14:paraId="3B0934E7" w14:textId="77777777" w:rsidR="00022605" w:rsidRPr="00022605" w:rsidRDefault="00022605"/>
        </w:tc>
        <w:tc>
          <w:tcPr>
            <w:tcW w:w="2125" w:type="dxa"/>
            <w:noWrap/>
            <w:hideMark/>
          </w:tcPr>
          <w:p w14:paraId="6B3F4C2B" w14:textId="77777777" w:rsidR="00022605" w:rsidRPr="00022605" w:rsidRDefault="00022605"/>
        </w:tc>
      </w:tr>
      <w:tr w:rsidR="00022605" w:rsidRPr="00022605" w14:paraId="37C91E03" w14:textId="77777777" w:rsidTr="002133F4">
        <w:trPr>
          <w:trHeight w:val="300"/>
        </w:trPr>
        <w:tc>
          <w:tcPr>
            <w:tcW w:w="2204" w:type="dxa"/>
            <w:noWrap/>
            <w:hideMark/>
          </w:tcPr>
          <w:p w14:paraId="77D9C915" w14:textId="77777777" w:rsidR="00022605" w:rsidRPr="00022605" w:rsidRDefault="00022605"/>
        </w:tc>
        <w:tc>
          <w:tcPr>
            <w:tcW w:w="1819" w:type="dxa"/>
            <w:noWrap/>
            <w:hideMark/>
          </w:tcPr>
          <w:p w14:paraId="79042C07" w14:textId="77777777" w:rsidR="00022605" w:rsidRPr="00022605" w:rsidRDefault="00022605"/>
        </w:tc>
        <w:tc>
          <w:tcPr>
            <w:tcW w:w="843" w:type="dxa"/>
            <w:noWrap/>
            <w:hideMark/>
          </w:tcPr>
          <w:p w14:paraId="3019FD0F" w14:textId="77777777" w:rsidR="00022605" w:rsidRPr="00022605" w:rsidRDefault="00022605"/>
        </w:tc>
        <w:tc>
          <w:tcPr>
            <w:tcW w:w="1107" w:type="dxa"/>
            <w:noWrap/>
            <w:hideMark/>
          </w:tcPr>
          <w:p w14:paraId="700DED4E" w14:textId="77777777" w:rsidR="00022605" w:rsidRPr="00022605" w:rsidRDefault="00022605"/>
        </w:tc>
        <w:tc>
          <w:tcPr>
            <w:tcW w:w="1252" w:type="dxa"/>
            <w:noWrap/>
            <w:hideMark/>
          </w:tcPr>
          <w:p w14:paraId="6155C6C4" w14:textId="77777777" w:rsidR="00022605" w:rsidRPr="00022605" w:rsidRDefault="00022605"/>
        </w:tc>
        <w:tc>
          <w:tcPr>
            <w:tcW w:w="2125" w:type="dxa"/>
            <w:noWrap/>
            <w:hideMark/>
          </w:tcPr>
          <w:p w14:paraId="32B729BE" w14:textId="77777777" w:rsidR="00022605" w:rsidRPr="00022605" w:rsidRDefault="00022605"/>
        </w:tc>
      </w:tr>
      <w:tr w:rsidR="00022605" w:rsidRPr="00022605" w14:paraId="310EEB11" w14:textId="77777777" w:rsidTr="002133F4">
        <w:trPr>
          <w:trHeight w:val="300"/>
        </w:trPr>
        <w:tc>
          <w:tcPr>
            <w:tcW w:w="2204" w:type="dxa"/>
            <w:noWrap/>
            <w:hideMark/>
          </w:tcPr>
          <w:p w14:paraId="39913793" w14:textId="77777777" w:rsidR="00022605" w:rsidRPr="00022605" w:rsidRDefault="00022605"/>
        </w:tc>
        <w:tc>
          <w:tcPr>
            <w:tcW w:w="1819" w:type="dxa"/>
            <w:noWrap/>
            <w:hideMark/>
          </w:tcPr>
          <w:p w14:paraId="130DDE1E" w14:textId="77777777" w:rsidR="00022605" w:rsidRPr="00022605" w:rsidRDefault="00022605"/>
        </w:tc>
        <w:tc>
          <w:tcPr>
            <w:tcW w:w="843" w:type="dxa"/>
            <w:noWrap/>
            <w:hideMark/>
          </w:tcPr>
          <w:p w14:paraId="160EE4F7" w14:textId="77777777" w:rsidR="00022605" w:rsidRPr="00022605" w:rsidRDefault="00022605"/>
        </w:tc>
        <w:tc>
          <w:tcPr>
            <w:tcW w:w="1107" w:type="dxa"/>
            <w:noWrap/>
            <w:hideMark/>
          </w:tcPr>
          <w:p w14:paraId="547296D2" w14:textId="77777777" w:rsidR="00022605" w:rsidRPr="00022605" w:rsidRDefault="00022605"/>
        </w:tc>
        <w:tc>
          <w:tcPr>
            <w:tcW w:w="1252" w:type="dxa"/>
            <w:noWrap/>
            <w:hideMark/>
          </w:tcPr>
          <w:p w14:paraId="4B10CDE1" w14:textId="77777777" w:rsidR="00022605" w:rsidRPr="00022605" w:rsidRDefault="00022605"/>
        </w:tc>
        <w:tc>
          <w:tcPr>
            <w:tcW w:w="2125" w:type="dxa"/>
            <w:noWrap/>
            <w:hideMark/>
          </w:tcPr>
          <w:p w14:paraId="5EB7178A" w14:textId="77777777" w:rsidR="00022605" w:rsidRPr="00022605" w:rsidRDefault="00022605"/>
        </w:tc>
      </w:tr>
      <w:tr w:rsidR="00022605" w:rsidRPr="00022605" w14:paraId="00509688" w14:textId="77777777" w:rsidTr="002133F4">
        <w:trPr>
          <w:trHeight w:val="300"/>
        </w:trPr>
        <w:tc>
          <w:tcPr>
            <w:tcW w:w="2204" w:type="dxa"/>
            <w:noWrap/>
            <w:hideMark/>
          </w:tcPr>
          <w:p w14:paraId="245CAE2A" w14:textId="77777777" w:rsidR="00022605" w:rsidRPr="00022605" w:rsidRDefault="00022605"/>
        </w:tc>
        <w:tc>
          <w:tcPr>
            <w:tcW w:w="1819" w:type="dxa"/>
            <w:noWrap/>
            <w:hideMark/>
          </w:tcPr>
          <w:p w14:paraId="12924393" w14:textId="77777777" w:rsidR="00022605" w:rsidRPr="00022605" w:rsidRDefault="00022605"/>
        </w:tc>
        <w:tc>
          <w:tcPr>
            <w:tcW w:w="843" w:type="dxa"/>
            <w:noWrap/>
            <w:hideMark/>
          </w:tcPr>
          <w:p w14:paraId="1037085E" w14:textId="77777777" w:rsidR="00022605" w:rsidRPr="00022605" w:rsidRDefault="00022605"/>
        </w:tc>
        <w:tc>
          <w:tcPr>
            <w:tcW w:w="1107" w:type="dxa"/>
            <w:noWrap/>
            <w:hideMark/>
          </w:tcPr>
          <w:p w14:paraId="2A48A6D6" w14:textId="77777777" w:rsidR="00022605" w:rsidRPr="00022605" w:rsidRDefault="00022605"/>
        </w:tc>
        <w:tc>
          <w:tcPr>
            <w:tcW w:w="1252" w:type="dxa"/>
            <w:noWrap/>
            <w:hideMark/>
          </w:tcPr>
          <w:p w14:paraId="40352B6C" w14:textId="77777777" w:rsidR="00022605" w:rsidRPr="00022605" w:rsidRDefault="00022605"/>
        </w:tc>
        <w:tc>
          <w:tcPr>
            <w:tcW w:w="2125" w:type="dxa"/>
            <w:noWrap/>
            <w:hideMark/>
          </w:tcPr>
          <w:p w14:paraId="52CF933E" w14:textId="77777777" w:rsidR="00022605" w:rsidRPr="00022605" w:rsidRDefault="00022605"/>
        </w:tc>
      </w:tr>
      <w:tr w:rsidR="00022605" w:rsidRPr="00022605" w14:paraId="77D15B5E" w14:textId="77777777" w:rsidTr="002133F4">
        <w:trPr>
          <w:trHeight w:val="300"/>
        </w:trPr>
        <w:tc>
          <w:tcPr>
            <w:tcW w:w="2204" w:type="dxa"/>
            <w:noWrap/>
            <w:hideMark/>
          </w:tcPr>
          <w:p w14:paraId="2EAB8D30" w14:textId="77777777" w:rsidR="00022605" w:rsidRPr="00022605" w:rsidRDefault="00022605"/>
        </w:tc>
        <w:tc>
          <w:tcPr>
            <w:tcW w:w="1819" w:type="dxa"/>
            <w:noWrap/>
            <w:hideMark/>
          </w:tcPr>
          <w:p w14:paraId="0654439C" w14:textId="77777777" w:rsidR="00022605" w:rsidRPr="00022605" w:rsidRDefault="00022605"/>
        </w:tc>
        <w:tc>
          <w:tcPr>
            <w:tcW w:w="843" w:type="dxa"/>
            <w:noWrap/>
            <w:hideMark/>
          </w:tcPr>
          <w:p w14:paraId="69B25903" w14:textId="77777777" w:rsidR="00022605" w:rsidRPr="00022605" w:rsidRDefault="00022605"/>
        </w:tc>
        <w:tc>
          <w:tcPr>
            <w:tcW w:w="1107" w:type="dxa"/>
            <w:noWrap/>
            <w:hideMark/>
          </w:tcPr>
          <w:p w14:paraId="7A0DC1C5" w14:textId="77777777" w:rsidR="00022605" w:rsidRPr="00022605" w:rsidRDefault="00022605"/>
        </w:tc>
        <w:tc>
          <w:tcPr>
            <w:tcW w:w="1252" w:type="dxa"/>
            <w:noWrap/>
            <w:hideMark/>
          </w:tcPr>
          <w:p w14:paraId="7CCFA22A" w14:textId="77777777" w:rsidR="00022605" w:rsidRPr="00022605" w:rsidRDefault="00022605"/>
        </w:tc>
        <w:tc>
          <w:tcPr>
            <w:tcW w:w="2125" w:type="dxa"/>
            <w:noWrap/>
            <w:hideMark/>
          </w:tcPr>
          <w:p w14:paraId="448D3259" w14:textId="77777777" w:rsidR="00022605" w:rsidRPr="00022605" w:rsidRDefault="00022605"/>
        </w:tc>
      </w:tr>
      <w:tr w:rsidR="00022605" w:rsidRPr="00022605" w14:paraId="5D9CE13D" w14:textId="77777777" w:rsidTr="002133F4">
        <w:trPr>
          <w:trHeight w:val="300"/>
        </w:trPr>
        <w:tc>
          <w:tcPr>
            <w:tcW w:w="2204" w:type="dxa"/>
            <w:noWrap/>
            <w:hideMark/>
          </w:tcPr>
          <w:p w14:paraId="35AB1997" w14:textId="77777777" w:rsidR="00022605" w:rsidRPr="00022605" w:rsidRDefault="00022605"/>
        </w:tc>
        <w:tc>
          <w:tcPr>
            <w:tcW w:w="1819" w:type="dxa"/>
            <w:noWrap/>
            <w:hideMark/>
          </w:tcPr>
          <w:p w14:paraId="000173D3" w14:textId="77777777" w:rsidR="00022605" w:rsidRPr="00022605" w:rsidRDefault="00022605"/>
        </w:tc>
        <w:tc>
          <w:tcPr>
            <w:tcW w:w="843" w:type="dxa"/>
            <w:noWrap/>
            <w:hideMark/>
          </w:tcPr>
          <w:p w14:paraId="52C52172" w14:textId="77777777" w:rsidR="00022605" w:rsidRPr="00022605" w:rsidRDefault="00022605"/>
        </w:tc>
        <w:tc>
          <w:tcPr>
            <w:tcW w:w="1107" w:type="dxa"/>
            <w:noWrap/>
            <w:hideMark/>
          </w:tcPr>
          <w:p w14:paraId="6FA0EA4E" w14:textId="77777777" w:rsidR="00022605" w:rsidRPr="00022605" w:rsidRDefault="00022605"/>
        </w:tc>
        <w:tc>
          <w:tcPr>
            <w:tcW w:w="1252" w:type="dxa"/>
            <w:noWrap/>
            <w:hideMark/>
          </w:tcPr>
          <w:p w14:paraId="0B499C83" w14:textId="77777777" w:rsidR="00022605" w:rsidRPr="00022605" w:rsidRDefault="00022605"/>
        </w:tc>
        <w:tc>
          <w:tcPr>
            <w:tcW w:w="2125" w:type="dxa"/>
            <w:noWrap/>
            <w:hideMark/>
          </w:tcPr>
          <w:p w14:paraId="22060FE7" w14:textId="77777777" w:rsidR="00022605" w:rsidRPr="00022605" w:rsidRDefault="00022605"/>
        </w:tc>
      </w:tr>
      <w:tr w:rsidR="00022605" w:rsidRPr="00022605" w14:paraId="2DC6D44A" w14:textId="77777777" w:rsidTr="002133F4">
        <w:trPr>
          <w:trHeight w:val="300"/>
        </w:trPr>
        <w:tc>
          <w:tcPr>
            <w:tcW w:w="2204" w:type="dxa"/>
            <w:noWrap/>
            <w:hideMark/>
          </w:tcPr>
          <w:p w14:paraId="6679D692" w14:textId="77777777" w:rsidR="00022605" w:rsidRPr="00022605" w:rsidRDefault="00022605"/>
        </w:tc>
        <w:tc>
          <w:tcPr>
            <w:tcW w:w="1819" w:type="dxa"/>
            <w:noWrap/>
            <w:hideMark/>
          </w:tcPr>
          <w:p w14:paraId="6B299114" w14:textId="77777777" w:rsidR="00022605" w:rsidRPr="00022605" w:rsidRDefault="00022605"/>
        </w:tc>
        <w:tc>
          <w:tcPr>
            <w:tcW w:w="843" w:type="dxa"/>
            <w:noWrap/>
            <w:hideMark/>
          </w:tcPr>
          <w:p w14:paraId="34AF97A4" w14:textId="77777777" w:rsidR="00022605" w:rsidRPr="00022605" w:rsidRDefault="00022605"/>
        </w:tc>
        <w:tc>
          <w:tcPr>
            <w:tcW w:w="1107" w:type="dxa"/>
            <w:noWrap/>
            <w:hideMark/>
          </w:tcPr>
          <w:p w14:paraId="4F592D4B" w14:textId="77777777" w:rsidR="00022605" w:rsidRPr="00022605" w:rsidRDefault="00022605"/>
        </w:tc>
        <w:tc>
          <w:tcPr>
            <w:tcW w:w="1252" w:type="dxa"/>
            <w:noWrap/>
            <w:hideMark/>
          </w:tcPr>
          <w:p w14:paraId="2B2B715C" w14:textId="77777777" w:rsidR="00022605" w:rsidRPr="00022605" w:rsidRDefault="00022605"/>
        </w:tc>
        <w:tc>
          <w:tcPr>
            <w:tcW w:w="2125" w:type="dxa"/>
            <w:noWrap/>
            <w:hideMark/>
          </w:tcPr>
          <w:p w14:paraId="3CA8AB77" w14:textId="77777777" w:rsidR="00022605" w:rsidRPr="00022605" w:rsidRDefault="00022605"/>
        </w:tc>
      </w:tr>
      <w:tr w:rsidR="00022605" w:rsidRPr="00022605" w14:paraId="35EBB380" w14:textId="77777777" w:rsidTr="002133F4">
        <w:trPr>
          <w:trHeight w:val="300"/>
        </w:trPr>
        <w:tc>
          <w:tcPr>
            <w:tcW w:w="2204" w:type="dxa"/>
            <w:noWrap/>
            <w:hideMark/>
          </w:tcPr>
          <w:p w14:paraId="3FCAEF7A" w14:textId="77777777" w:rsidR="00022605" w:rsidRPr="00022605" w:rsidRDefault="00022605"/>
        </w:tc>
        <w:tc>
          <w:tcPr>
            <w:tcW w:w="1819" w:type="dxa"/>
            <w:noWrap/>
            <w:hideMark/>
          </w:tcPr>
          <w:p w14:paraId="6751F7EE" w14:textId="77777777" w:rsidR="00022605" w:rsidRPr="00022605" w:rsidRDefault="00022605"/>
        </w:tc>
        <w:tc>
          <w:tcPr>
            <w:tcW w:w="843" w:type="dxa"/>
            <w:noWrap/>
            <w:hideMark/>
          </w:tcPr>
          <w:p w14:paraId="4EA152C8" w14:textId="77777777" w:rsidR="00022605" w:rsidRPr="00022605" w:rsidRDefault="00022605"/>
        </w:tc>
        <w:tc>
          <w:tcPr>
            <w:tcW w:w="1107" w:type="dxa"/>
            <w:noWrap/>
            <w:hideMark/>
          </w:tcPr>
          <w:p w14:paraId="1DF19D06" w14:textId="77777777" w:rsidR="00022605" w:rsidRPr="00022605" w:rsidRDefault="00022605"/>
        </w:tc>
        <w:tc>
          <w:tcPr>
            <w:tcW w:w="1252" w:type="dxa"/>
            <w:noWrap/>
            <w:hideMark/>
          </w:tcPr>
          <w:p w14:paraId="5921A4E7" w14:textId="77777777" w:rsidR="00022605" w:rsidRPr="00022605" w:rsidRDefault="00022605"/>
        </w:tc>
        <w:tc>
          <w:tcPr>
            <w:tcW w:w="2125" w:type="dxa"/>
            <w:noWrap/>
            <w:hideMark/>
          </w:tcPr>
          <w:p w14:paraId="7AC014D2" w14:textId="77777777" w:rsidR="00022605" w:rsidRPr="00022605" w:rsidRDefault="00022605"/>
        </w:tc>
      </w:tr>
      <w:tr w:rsidR="00022605" w:rsidRPr="00022605" w14:paraId="3E2D3720" w14:textId="77777777" w:rsidTr="002133F4">
        <w:trPr>
          <w:trHeight w:val="300"/>
        </w:trPr>
        <w:tc>
          <w:tcPr>
            <w:tcW w:w="2204" w:type="dxa"/>
            <w:noWrap/>
            <w:hideMark/>
          </w:tcPr>
          <w:p w14:paraId="2E520F0A" w14:textId="77777777" w:rsidR="00022605" w:rsidRPr="00022605" w:rsidRDefault="00022605"/>
        </w:tc>
        <w:tc>
          <w:tcPr>
            <w:tcW w:w="1819" w:type="dxa"/>
            <w:noWrap/>
            <w:hideMark/>
          </w:tcPr>
          <w:p w14:paraId="1D17CECC" w14:textId="77777777" w:rsidR="00022605" w:rsidRPr="00022605" w:rsidRDefault="00022605"/>
        </w:tc>
        <w:tc>
          <w:tcPr>
            <w:tcW w:w="843" w:type="dxa"/>
            <w:noWrap/>
            <w:hideMark/>
          </w:tcPr>
          <w:p w14:paraId="35652B9F" w14:textId="77777777" w:rsidR="00022605" w:rsidRPr="00022605" w:rsidRDefault="00022605"/>
        </w:tc>
        <w:tc>
          <w:tcPr>
            <w:tcW w:w="1107" w:type="dxa"/>
            <w:noWrap/>
            <w:hideMark/>
          </w:tcPr>
          <w:p w14:paraId="05473F7E" w14:textId="77777777" w:rsidR="00022605" w:rsidRPr="00022605" w:rsidRDefault="00022605"/>
        </w:tc>
        <w:tc>
          <w:tcPr>
            <w:tcW w:w="1252" w:type="dxa"/>
            <w:noWrap/>
            <w:hideMark/>
          </w:tcPr>
          <w:p w14:paraId="195B7840" w14:textId="77777777" w:rsidR="00022605" w:rsidRPr="00022605" w:rsidRDefault="00022605"/>
        </w:tc>
        <w:tc>
          <w:tcPr>
            <w:tcW w:w="2125" w:type="dxa"/>
            <w:noWrap/>
            <w:hideMark/>
          </w:tcPr>
          <w:p w14:paraId="652100EB" w14:textId="77777777" w:rsidR="00022605" w:rsidRPr="00022605" w:rsidRDefault="00022605"/>
        </w:tc>
      </w:tr>
      <w:tr w:rsidR="00022605" w:rsidRPr="00022605" w14:paraId="683755AF" w14:textId="77777777" w:rsidTr="002133F4">
        <w:trPr>
          <w:trHeight w:val="300"/>
        </w:trPr>
        <w:tc>
          <w:tcPr>
            <w:tcW w:w="2204" w:type="dxa"/>
            <w:noWrap/>
            <w:hideMark/>
          </w:tcPr>
          <w:p w14:paraId="67A894D9" w14:textId="77777777" w:rsidR="00022605" w:rsidRPr="00022605" w:rsidRDefault="00022605"/>
        </w:tc>
        <w:tc>
          <w:tcPr>
            <w:tcW w:w="1819" w:type="dxa"/>
            <w:noWrap/>
            <w:hideMark/>
          </w:tcPr>
          <w:p w14:paraId="49633AF3" w14:textId="77777777" w:rsidR="00022605" w:rsidRPr="00022605" w:rsidRDefault="00022605"/>
        </w:tc>
        <w:tc>
          <w:tcPr>
            <w:tcW w:w="843" w:type="dxa"/>
            <w:noWrap/>
            <w:hideMark/>
          </w:tcPr>
          <w:p w14:paraId="7ED94840" w14:textId="77777777" w:rsidR="00022605" w:rsidRPr="00022605" w:rsidRDefault="00022605"/>
        </w:tc>
        <w:tc>
          <w:tcPr>
            <w:tcW w:w="1107" w:type="dxa"/>
            <w:noWrap/>
            <w:hideMark/>
          </w:tcPr>
          <w:p w14:paraId="70B5C67E" w14:textId="77777777" w:rsidR="00022605" w:rsidRPr="00022605" w:rsidRDefault="00022605"/>
        </w:tc>
        <w:tc>
          <w:tcPr>
            <w:tcW w:w="1252" w:type="dxa"/>
            <w:noWrap/>
            <w:hideMark/>
          </w:tcPr>
          <w:p w14:paraId="088CCABC" w14:textId="77777777" w:rsidR="00022605" w:rsidRPr="00022605" w:rsidRDefault="00022605"/>
        </w:tc>
        <w:tc>
          <w:tcPr>
            <w:tcW w:w="2125" w:type="dxa"/>
            <w:noWrap/>
            <w:hideMark/>
          </w:tcPr>
          <w:p w14:paraId="1C4A449F" w14:textId="77777777" w:rsidR="00022605" w:rsidRPr="00022605" w:rsidRDefault="00022605"/>
        </w:tc>
      </w:tr>
      <w:tr w:rsidR="00022605" w:rsidRPr="00022605" w14:paraId="55DD4E6A" w14:textId="77777777" w:rsidTr="002133F4">
        <w:trPr>
          <w:trHeight w:val="300"/>
        </w:trPr>
        <w:tc>
          <w:tcPr>
            <w:tcW w:w="2204" w:type="dxa"/>
            <w:noWrap/>
            <w:hideMark/>
          </w:tcPr>
          <w:p w14:paraId="2DDF172E" w14:textId="77777777" w:rsidR="00022605" w:rsidRPr="00022605" w:rsidRDefault="00022605"/>
        </w:tc>
        <w:tc>
          <w:tcPr>
            <w:tcW w:w="1819" w:type="dxa"/>
            <w:noWrap/>
            <w:hideMark/>
          </w:tcPr>
          <w:p w14:paraId="62891C2C" w14:textId="77777777" w:rsidR="00022605" w:rsidRPr="00022605" w:rsidRDefault="00022605"/>
        </w:tc>
        <w:tc>
          <w:tcPr>
            <w:tcW w:w="843" w:type="dxa"/>
            <w:noWrap/>
            <w:hideMark/>
          </w:tcPr>
          <w:p w14:paraId="410AA35E" w14:textId="77777777" w:rsidR="00022605" w:rsidRPr="00022605" w:rsidRDefault="00022605"/>
        </w:tc>
        <w:tc>
          <w:tcPr>
            <w:tcW w:w="1107" w:type="dxa"/>
            <w:noWrap/>
            <w:hideMark/>
          </w:tcPr>
          <w:p w14:paraId="502A2FC1" w14:textId="77777777" w:rsidR="00022605" w:rsidRPr="00022605" w:rsidRDefault="00022605"/>
        </w:tc>
        <w:tc>
          <w:tcPr>
            <w:tcW w:w="1252" w:type="dxa"/>
            <w:noWrap/>
            <w:hideMark/>
          </w:tcPr>
          <w:p w14:paraId="7D76DA73" w14:textId="77777777" w:rsidR="00022605" w:rsidRPr="00022605" w:rsidRDefault="00022605"/>
        </w:tc>
        <w:tc>
          <w:tcPr>
            <w:tcW w:w="2125" w:type="dxa"/>
            <w:noWrap/>
            <w:hideMark/>
          </w:tcPr>
          <w:p w14:paraId="53A757BA" w14:textId="77777777" w:rsidR="00022605" w:rsidRPr="00022605" w:rsidRDefault="00022605"/>
        </w:tc>
      </w:tr>
      <w:tr w:rsidR="00022605" w:rsidRPr="00022605" w14:paraId="42BE772C" w14:textId="77777777" w:rsidTr="002133F4">
        <w:trPr>
          <w:trHeight w:val="300"/>
        </w:trPr>
        <w:tc>
          <w:tcPr>
            <w:tcW w:w="2204" w:type="dxa"/>
            <w:noWrap/>
            <w:hideMark/>
          </w:tcPr>
          <w:p w14:paraId="26161C2A" w14:textId="77777777" w:rsidR="00022605" w:rsidRPr="00022605" w:rsidRDefault="00022605"/>
        </w:tc>
        <w:tc>
          <w:tcPr>
            <w:tcW w:w="1819" w:type="dxa"/>
            <w:noWrap/>
            <w:hideMark/>
          </w:tcPr>
          <w:p w14:paraId="39434110" w14:textId="77777777" w:rsidR="00022605" w:rsidRPr="00022605" w:rsidRDefault="00022605"/>
        </w:tc>
        <w:tc>
          <w:tcPr>
            <w:tcW w:w="843" w:type="dxa"/>
            <w:noWrap/>
            <w:hideMark/>
          </w:tcPr>
          <w:p w14:paraId="6423D96D" w14:textId="77777777" w:rsidR="00022605" w:rsidRPr="00022605" w:rsidRDefault="00022605"/>
        </w:tc>
        <w:tc>
          <w:tcPr>
            <w:tcW w:w="1107" w:type="dxa"/>
            <w:noWrap/>
            <w:hideMark/>
          </w:tcPr>
          <w:p w14:paraId="4E5929E6" w14:textId="77777777" w:rsidR="00022605" w:rsidRPr="00022605" w:rsidRDefault="00022605"/>
        </w:tc>
        <w:tc>
          <w:tcPr>
            <w:tcW w:w="1252" w:type="dxa"/>
            <w:noWrap/>
            <w:hideMark/>
          </w:tcPr>
          <w:p w14:paraId="4DA94DB2" w14:textId="77777777" w:rsidR="00022605" w:rsidRPr="00022605" w:rsidRDefault="00022605"/>
        </w:tc>
        <w:tc>
          <w:tcPr>
            <w:tcW w:w="2125" w:type="dxa"/>
            <w:noWrap/>
            <w:hideMark/>
          </w:tcPr>
          <w:p w14:paraId="73168A24" w14:textId="77777777" w:rsidR="00022605" w:rsidRPr="00022605" w:rsidRDefault="00022605"/>
        </w:tc>
      </w:tr>
      <w:tr w:rsidR="00022605" w:rsidRPr="00022605" w14:paraId="41265AD8" w14:textId="77777777" w:rsidTr="002133F4">
        <w:trPr>
          <w:trHeight w:val="300"/>
        </w:trPr>
        <w:tc>
          <w:tcPr>
            <w:tcW w:w="2204" w:type="dxa"/>
            <w:noWrap/>
            <w:hideMark/>
          </w:tcPr>
          <w:p w14:paraId="1FEEA2A3" w14:textId="77777777" w:rsidR="00022605" w:rsidRPr="00022605" w:rsidRDefault="00022605"/>
        </w:tc>
        <w:tc>
          <w:tcPr>
            <w:tcW w:w="1819" w:type="dxa"/>
            <w:noWrap/>
            <w:hideMark/>
          </w:tcPr>
          <w:p w14:paraId="20E1FDEA" w14:textId="77777777" w:rsidR="00022605" w:rsidRPr="00022605" w:rsidRDefault="00022605"/>
        </w:tc>
        <w:tc>
          <w:tcPr>
            <w:tcW w:w="843" w:type="dxa"/>
            <w:noWrap/>
            <w:hideMark/>
          </w:tcPr>
          <w:p w14:paraId="18D6C46A" w14:textId="77777777" w:rsidR="00022605" w:rsidRPr="00022605" w:rsidRDefault="00022605"/>
        </w:tc>
        <w:tc>
          <w:tcPr>
            <w:tcW w:w="1107" w:type="dxa"/>
            <w:noWrap/>
            <w:hideMark/>
          </w:tcPr>
          <w:p w14:paraId="0239D826" w14:textId="77777777" w:rsidR="00022605" w:rsidRPr="00022605" w:rsidRDefault="00022605"/>
        </w:tc>
        <w:tc>
          <w:tcPr>
            <w:tcW w:w="1252" w:type="dxa"/>
            <w:noWrap/>
            <w:hideMark/>
          </w:tcPr>
          <w:p w14:paraId="0025E1C8" w14:textId="77777777" w:rsidR="00022605" w:rsidRPr="00022605" w:rsidRDefault="00022605"/>
        </w:tc>
        <w:tc>
          <w:tcPr>
            <w:tcW w:w="2125" w:type="dxa"/>
            <w:noWrap/>
            <w:hideMark/>
          </w:tcPr>
          <w:p w14:paraId="48535D12" w14:textId="77777777" w:rsidR="00022605" w:rsidRPr="00022605" w:rsidRDefault="00022605"/>
        </w:tc>
      </w:tr>
      <w:tr w:rsidR="00022605" w:rsidRPr="00022605" w14:paraId="2FF01385" w14:textId="77777777" w:rsidTr="002133F4">
        <w:trPr>
          <w:trHeight w:val="300"/>
        </w:trPr>
        <w:tc>
          <w:tcPr>
            <w:tcW w:w="2204" w:type="dxa"/>
            <w:noWrap/>
            <w:hideMark/>
          </w:tcPr>
          <w:p w14:paraId="7777DBD8" w14:textId="77777777" w:rsidR="00022605" w:rsidRPr="00022605" w:rsidRDefault="00022605"/>
        </w:tc>
        <w:tc>
          <w:tcPr>
            <w:tcW w:w="1819" w:type="dxa"/>
            <w:noWrap/>
            <w:hideMark/>
          </w:tcPr>
          <w:p w14:paraId="4C39E355" w14:textId="77777777" w:rsidR="00022605" w:rsidRPr="00022605" w:rsidRDefault="00022605"/>
        </w:tc>
        <w:tc>
          <w:tcPr>
            <w:tcW w:w="843" w:type="dxa"/>
            <w:noWrap/>
            <w:hideMark/>
          </w:tcPr>
          <w:p w14:paraId="63D30314" w14:textId="77777777" w:rsidR="00022605" w:rsidRPr="00022605" w:rsidRDefault="00022605"/>
        </w:tc>
        <w:tc>
          <w:tcPr>
            <w:tcW w:w="1107" w:type="dxa"/>
            <w:noWrap/>
            <w:hideMark/>
          </w:tcPr>
          <w:p w14:paraId="3129EFE2" w14:textId="77777777" w:rsidR="00022605" w:rsidRPr="00022605" w:rsidRDefault="00022605"/>
        </w:tc>
        <w:tc>
          <w:tcPr>
            <w:tcW w:w="1252" w:type="dxa"/>
            <w:noWrap/>
            <w:hideMark/>
          </w:tcPr>
          <w:p w14:paraId="30E46DDF" w14:textId="77777777" w:rsidR="00022605" w:rsidRPr="00022605" w:rsidRDefault="00022605"/>
        </w:tc>
        <w:tc>
          <w:tcPr>
            <w:tcW w:w="2125" w:type="dxa"/>
            <w:noWrap/>
            <w:hideMark/>
          </w:tcPr>
          <w:p w14:paraId="4657C367" w14:textId="77777777" w:rsidR="00022605" w:rsidRPr="00022605" w:rsidRDefault="00022605"/>
        </w:tc>
      </w:tr>
      <w:tr w:rsidR="00022605" w:rsidRPr="00022605" w14:paraId="3D2E5BE5" w14:textId="77777777" w:rsidTr="002133F4">
        <w:trPr>
          <w:trHeight w:val="300"/>
        </w:trPr>
        <w:tc>
          <w:tcPr>
            <w:tcW w:w="2204" w:type="dxa"/>
            <w:noWrap/>
            <w:hideMark/>
          </w:tcPr>
          <w:p w14:paraId="2829ABA3" w14:textId="77777777" w:rsidR="00022605" w:rsidRPr="00022605" w:rsidRDefault="00022605"/>
        </w:tc>
        <w:tc>
          <w:tcPr>
            <w:tcW w:w="1819" w:type="dxa"/>
            <w:noWrap/>
            <w:hideMark/>
          </w:tcPr>
          <w:p w14:paraId="61AA4948" w14:textId="77777777" w:rsidR="00022605" w:rsidRPr="00022605" w:rsidRDefault="00022605"/>
        </w:tc>
        <w:tc>
          <w:tcPr>
            <w:tcW w:w="843" w:type="dxa"/>
            <w:noWrap/>
            <w:hideMark/>
          </w:tcPr>
          <w:p w14:paraId="5CCA2A6B" w14:textId="77777777" w:rsidR="00022605" w:rsidRPr="00022605" w:rsidRDefault="00022605"/>
        </w:tc>
        <w:tc>
          <w:tcPr>
            <w:tcW w:w="1107" w:type="dxa"/>
            <w:noWrap/>
            <w:hideMark/>
          </w:tcPr>
          <w:p w14:paraId="52CA2DDA" w14:textId="77777777" w:rsidR="00022605" w:rsidRPr="00022605" w:rsidRDefault="00022605"/>
        </w:tc>
        <w:tc>
          <w:tcPr>
            <w:tcW w:w="1252" w:type="dxa"/>
            <w:noWrap/>
            <w:hideMark/>
          </w:tcPr>
          <w:p w14:paraId="314DDC03" w14:textId="77777777" w:rsidR="00022605" w:rsidRPr="00022605" w:rsidRDefault="00022605"/>
        </w:tc>
        <w:tc>
          <w:tcPr>
            <w:tcW w:w="2125" w:type="dxa"/>
            <w:noWrap/>
            <w:hideMark/>
          </w:tcPr>
          <w:p w14:paraId="12FE3470" w14:textId="77777777" w:rsidR="00022605" w:rsidRPr="00022605" w:rsidRDefault="00022605"/>
        </w:tc>
      </w:tr>
    </w:tbl>
    <w:p w14:paraId="2C405A3D" w14:textId="77777777" w:rsidR="00583709" w:rsidRDefault="00583709"/>
    <w:p w14:paraId="3BD29E3E" w14:textId="77777777" w:rsidR="00583709" w:rsidRDefault="00583709"/>
    <w:sectPr w:rsidR="00583709" w:rsidSect="00B56F6C">
      <w:headerReference w:type="default" r:id="rId13"/>
      <w:pgSz w:w="12240" w:h="15840"/>
      <w:pgMar w:top="1440" w:right="1440" w:bottom="1440" w:left="1440" w:header="708" w:footer="708"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896588" w14:textId="77777777" w:rsidR="002F3C3C" w:rsidRDefault="002F3C3C" w:rsidP="00F23277">
      <w:pPr>
        <w:spacing w:after="0" w:line="240" w:lineRule="auto"/>
      </w:pPr>
      <w:r>
        <w:separator/>
      </w:r>
    </w:p>
  </w:endnote>
  <w:endnote w:type="continuationSeparator" w:id="0">
    <w:p w14:paraId="5CC990AA" w14:textId="77777777" w:rsidR="002F3C3C" w:rsidRDefault="002F3C3C"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B0702B" w14:textId="77777777" w:rsidR="002F3C3C" w:rsidRDefault="002F3C3C" w:rsidP="00F23277">
      <w:pPr>
        <w:spacing w:after="0" w:line="240" w:lineRule="auto"/>
      </w:pPr>
      <w:r>
        <w:separator/>
      </w:r>
    </w:p>
  </w:footnote>
  <w:footnote w:type="continuationSeparator" w:id="0">
    <w:p w14:paraId="1053766A" w14:textId="77777777" w:rsidR="002F3C3C" w:rsidRDefault="002F3C3C" w:rsidP="00F232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1077788"/>
      <w:docPartObj>
        <w:docPartGallery w:val="Page Numbers (Top of Page)"/>
        <w:docPartUnique/>
      </w:docPartObj>
    </w:sdtPr>
    <w:sdtEndPr/>
    <w:sdtContent>
      <w:p w14:paraId="18B44E62" w14:textId="3CF28260" w:rsidR="003B4876" w:rsidRDefault="003B4876">
        <w:pPr>
          <w:pStyle w:val="Header"/>
        </w:pPr>
        <w:r>
          <w:fldChar w:fldCharType="begin"/>
        </w:r>
        <w:r>
          <w:instrText>PAGE   \* MERGEFORMAT</w:instrText>
        </w:r>
        <w:r>
          <w:fldChar w:fldCharType="separate"/>
        </w:r>
        <w:r>
          <w:t>2</w:t>
        </w:r>
        <w:r>
          <w:fldChar w:fldCharType="end"/>
        </w:r>
      </w:p>
    </w:sdtContent>
  </w:sdt>
  <w:p w14:paraId="299A6440" w14:textId="77777777" w:rsidR="003B4876" w:rsidRDefault="003B48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2096A"/>
    <w:multiLevelType w:val="multilevel"/>
    <w:tmpl w:val="C9622DE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07BC7AD8"/>
    <w:multiLevelType w:val="multilevel"/>
    <w:tmpl w:val="EADC832A"/>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2" w15:restartNumberingAfterBreak="0">
    <w:nsid w:val="0937231A"/>
    <w:multiLevelType w:val="multilevel"/>
    <w:tmpl w:val="E670E386"/>
    <w:lvl w:ilvl="0">
      <w:start w:val="1"/>
      <w:numFmt w:val="decimal"/>
      <w:lvlText w:val="%1.0"/>
      <w:lvlJc w:val="left"/>
      <w:pPr>
        <w:ind w:left="384" w:hanging="384"/>
      </w:pPr>
      <w:rPr>
        <w:rFonts w:hint="default"/>
      </w:rPr>
    </w:lvl>
    <w:lvl w:ilvl="1">
      <w:start w:val="1"/>
      <w:numFmt w:val="decimal"/>
      <w:lvlText w:val="%1.%2"/>
      <w:lvlJc w:val="left"/>
      <w:pPr>
        <w:ind w:left="1104" w:hanging="38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191F7E7D"/>
    <w:multiLevelType w:val="multilevel"/>
    <w:tmpl w:val="8DD6AFB6"/>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4" w15:restartNumberingAfterBreak="0">
    <w:nsid w:val="1DB735AE"/>
    <w:multiLevelType w:val="multilevel"/>
    <w:tmpl w:val="49FCA378"/>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5" w15:restartNumberingAfterBreak="0">
    <w:nsid w:val="4EE15FA1"/>
    <w:multiLevelType w:val="multilevel"/>
    <w:tmpl w:val="A56C87F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6" w15:restartNumberingAfterBreak="0">
    <w:nsid w:val="55B14134"/>
    <w:multiLevelType w:val="multilevel"/>
    <w:tmpl w:val="60061E7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7" w15:restartNumberingAfterBreak="0">
    <w:nsid w:val="79603947"/>
    <w:multiLevelType w:val="multilevel"/>
    <w:tmpl w:val="2B4A0BF4"/>
    <w:lvl w:ilvl="0">
      <w:start w:val="1"/>
      <w:numFmt w:val="bullet"/>
      <w:lvlText w:val="●"/>
      <w:lvlJc w:val="left"/>
      <w:pPr>
        <w:ind w:left="720" w:hanging="360"/>
      </w:pPr>
      <w:rPr>
        <w:rFonts w:ascii="Noto Sans Symbols" w:eastAsia="Noto Sans Symbols" w:hAnsi="Noto Sans Symbols" w:cs="Noto Sans Symbols"/>
        <w:sz w:val="20"/>
        <w:szCs w:val="20"/>
        <w:vertAlign w:val="baseline"/>
      </w:rPr>
    </w:lvl>
    <w:lvl w:ilvl="1">
      <w:start w:val="1"/>
      <w:numFmt w:val="bullet"/>
      <w:lvlText w:val="o"/>
      <w:lvlJc w:val="left"/>
      <w:pPr>
        <w:ind w:left="1440" w:hanging="360"/>
      </w:pPr>
      <w:rPr>
        <w:rFonts w:ascii="Courier New" w:eastAsia="Courier New" w:hAnsi="Courier New" w:cs="Courier New"/>
        <w:sz w:val="20"/>
        <w:szCs w:val="20"/>
        <w:vertAlign w:val="baseline"/>
      </w:rPr>
    </w:lvl>
    <w:lvl w:ilvl="2">
      <w:start w:val="1"/>
      <w:numFmt w:val="bullet"/>
      <w:lvlText w:val="▪"/>
      <w:lvlJc w:val="left"/>
      <w:pPr>
        <w:ind w:left="2160" w:hanging="360"/>
      </w:pPr>
      <w:rPr>
        <w:rFonts w:ascii="Noto Sans Symbols" w:eastAsia="Noto Sans Symbols" w:hAnsi="Noto Sans Symbols" w:cs="Noto Sans Symbols"/>
        <w:sz w:val="20"/>
        <w:szCs w:val="20"/>
        <w:vertAlign w:val="baseline"/>
      </w:rPr>
    </w:lvl>
    <w:lvl w:ilvl="3">
      <w:start w:val="1"/>
      <w:numFmt w:val="bullet"/>
      <w:lvlText w:val="▪"/>
      <w:lvlJc w:val="left"/>
      <w:pPr>
        <w:ind w:left="2880" w:hanging="360"/>
      </w:pPr>
      <w:rPr>
        <w:rFonts w:ascii="Noto Sans Symbols" w:eastAsia="Noto Sans Symbols" w:hAnsi="Noto Sans Symbols" w:cs="Noto Sans Symbols"/>
        <w:sz w:val="20"/>
        <w:szCs w:val="20"/>
        <w:vertAlign w:val="baseline"/>
      </w:rPr>
    </w:lvl>
    <w:lvl w:ilvl="4">
      <w:start w:val="1"/>
      <w:numFmt w:val="bullet"/>
      <w:lvlText w:val="▪"/>
      <w:lvlJc w:val="left"/>
      <w:pPr>
        <w:ind w:left="3600" w:hanging="360"/>
      </w:pPr>
      <w:rPr>
        <w:rFonts w:ascii="Noto Sans Symbols" w:eastAsia="Noto Sans Symbols" w:hAnsi="Noto Sans Symbols" w:cs="Noto Sans Symbols"/>
        <w:sz w:val="20"/>
        <w:szCs w:val="20"/>
        <w:vertAlign w:val="baseline"/>
      </w:rPr>
    </w:lvl>
    <w:lvl w:ilvl="5">
      <w:start w:val="1"/>
      <w:numFmt w:val="bullet"/>
      <w:lvlText w:val="▪"/>
      <w:lvlJc w:val="left"/>
      <w:pPr>
        <w:ind w:left="4320" w:hanging="360"/>
      </w:pPr>
      <w:rPr>
        <w:rFonts w:ascii="Noto Sans Symbols" w:eastAsia="Noto Sans Symbols" w:hAnsi="Noto Sans Symbols" w:cs="Noto Sans Symbols"/>
        <w:sz w:val="20"/>
        <w:szCs w:val="20"/>
        <w:vertAlign w:val="baseline"/>
      </w:rPr>
    </w:lvl>
    <w:lvl w:ilvl="6">
      <w:start w:val="1"/>
      <w:numFmt w:val="bullet"/>
      <w:lvlText w:val="▪"/>
      <w:lvlJc w:val="left"/>
      <w:pPr>
        <w:ind w:left="5040" w:hanging="360"/>
      </w:pPr>
      <w:rPr>
        <w:rFonts w:ascii="Noto Sans Symbols" w:eastAsia="Noto Sans Symbols" w:hAnsi="Noto Sans Symbols" w:cs="Noto Sans Symbols"/>
        <w:sz w:val="20"/>
        <w:szCs w:val="20"/>
        <w:vertAlign w:val="baseline"/>
      </w:rPr>
    </w:lvl>
    <w:lvl w:ilvl="7">
      <w:start w:val="1"/>
      <w:numFmt w:val="bullet"/>
      <w:lvlText w:val="▪"/>
      <w:lvlJc w:val="left"/>
      <w:pPr>
        <w:ind w:left="5760" w:hanging="360"/>
      </w:pPr>
      <w:rPr>
        <w:rFonts w:ascii="Noto Sans Symbols" w:eastAsia="Noto Sans Symbols" w:hAnsi="Noto Sans Symbols" w:cs="Noto Sans Symbols"/>
        <w:sz w:val="20"/>
        <w:szCs w:val="20"/>
        <w:vertAlign w:val="baseline"/>
      </w:rPr>
    </w:lvl>
    <w:lvl w:ilvl="8">
      <w:start w:val="1"/>
      <w:numFmt w:val="bullet"/>
      <w:lvlText w:val="▪"/>
      <w:lvlJc w:val="left"/>
      <w:pPr>
        <w:ind w:left="6480" w:hanging="360"/>
      </w:pPr>
      <w:rPr>
        <w:rFonts w:ascii="Noto Sans Symbols" w:eastAsia="Noto Sans Symbols" w:hAnsi="Noto Sans Symbols" w:cs="Noto Sans Symbols"/>
        <w:sz w:val="20"/>
        <w:szCs w:val="20"/>
        <w:vertAlign w:val="baseline"/>
      </w:rPr>
    </w:lvl>
  </w:abstractNum>
  <w:num w:numId="1" w16cid:durableId="160632593">
    <w:abstractNumId w:val="2"/>
  </w:num>
  <w:num w:numId="2" w16cid:durableId="1542012842">
    <w:abstractNumId w:val="1"/>
    <w:lvlOverride w:ilvl="0"/>
    <w:lvlOverride w:ilvl="1"/>
    <w:lvlOverride w:ilvl="2"/>
    <w:lvlOverride w:ilvl="3"/>
    <w:lvlOverride w:ilvl="4"/>
    <w:lvlOverride w:ilvl="5"/>
    <w:lvlOverride w:ilvl="6"/>
    <w:lvlOverride w:ilvl="7"/>
    <w:lvlOverride w:ilvl="8"/>
  </w:num>
  <w:num w:numId="3" w16cid:durableId="1560172806">
    <w:abstractNumId w:val="6"/>
    <w:lvlOverride w:ilvl="0"/>
    <w:lvlOverride w:ilvl="1"/>
    <w:lvlOverride w:ilvl="2"/>
    <w:lvlOverride w:ilvl="3"/>
    <w:lvlOverride w:ilvl="4"/>
    <w:lvlOverride w:ilvl="5"/>
    <w:lvlOverride w:ilvl="6"/>
    <w:lvlOverride w:ilvl="7"/>
    <w:lvlOverride w:ilvl="8"/>
  </w:num>
  <w:num w:numId="4" w16cid:durableId="703407784">
    <w:abstractNumId w:val="0"/>
    <w:lvlOverride w:ilvl="0"/>
    <w:lvlOverride w:ilvl="1"/>
    <w:lvlOverride w:ilvl="2"/>
    <w:lvlOverride w:ilvl="3"/>
    <w:lvlOverride w:ilvl="4"/>
    <w:lvlOverride w:ilvl="5"/>
    <w:lvlOverride w:ilvl="6"/>
    <w:lvlOverride w:ilvl="7"/>
    <w:lvlOverride w:ilvl="8"/>
  </w:num>
  <w:num w:numId="5" w16cid:durableId="538476308">
    <w:abstractNumId w:val="5"/>
    <w:lvlOverride w:ilvl="0"/>
    <w:lvlOverride w:ilvl="1"/>
    <w:lvlOverride w:ilvl="2"/>
    <w:lvlOverride w:ilvl="3"/>
    <w:lvlOverride w:ilvl="4"/>
    <w:lvlOverride w:ilvl="5"/>
    <w:lvlOverride w:ilvl="6"/>
    <w:lvlOverride w:ilvl="7"/>
    <w:lvlOverride w:ilvl="8"/>
  </w:num>
  <w:num w:numId="6" w16cid:durableId="726993815">
    <w:abstractNumId w:val="7"/>
    <w:lvlOverride w:ilvl="0"/>
    <w:lvlOverride w:ilvl="1"/>
    <w:lvlOverride w:ilvl="2"/>
    <w:lvlOverride w:ilvl="3"/>
    <w:lvlOverride w:ilvl="4"/>
    <w:lvlOverride w:ilvl="5"/>
    <w:lvlOverride w:ilvl="6"/>
    <w:lvlOverride w:ilvl="7"/>
    <w:lvlOverride w:ilvl="8"/>
  </w:num>
  <w:num w:numId="7" w16cid:durableId="669793410">
    <w:abstractNumId w:val="3"/>
    <w:lvlOverride w:ilvl="0"/>
    <w:lvlOverride w:ilvl="1"/>
    <w:lvlOverride w:ilvl="2"/>
    <w:lvlOverride w:ilvl="3"/>
    <w:lvlOverride w:ilvl="4"/>
    <w:lvlOverride w:ilvl="5"/>
    <w:lvlOverride w:ilvl="6"/>
    <w:lvlOverride w:ilvl="7"/>
    <w:lvlOverride w:ilvl="8"/>
  </w:num>
  <w:num w:numId="8" w16cid:durableId="633877869">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7EB0"/>
    <w:rsid w:val="00022605"/>
    <w:rsid w:val="00025DEC"/>
    <w:rsid w:val="0005070D"/>
    <w:rsid w:val="00085CA6"/>
    <w:rsid w:val="000A43B8"/>
    <w:rsid w:val="000A793F"/>
    <w:rsid w:val="000B3D4A"/>
    <w:rsid w:val="000C120D"/>
    <w:rsid w:val="000C39CB"/>
    <w:rsid w:val="000E240A"/>
    <w:rsid w:val="001267B5"/>
    <w:rsid w:val="001625C3"/>
    <w:rsid w:val="00171E78"/>
    <w:rsid w:val="00183850"/>
    <w:rsid w:val="00183B04"/>
    <w:rsid w:val="001A3F9F"/>
    <w:rsid w:val="001A7D08"/>
    <w:rsid w:val="001B7B55"/>
    <w:rsid w:val="001C436B"/>
    <w:rsid w:val="001C7539"/>
    <w:rsid w:val="001C7B27"/>
    <w:rsid w:val="001E318E"/>
    <w:rsid w:val="001E75E7"/>
    <w:rsid w:val="001E7D1C"/>
    <w:rsid w:val="002129F3"/>
    <w:rsid w:val="002130E7"/>
    <w:rsid w:val="002133F4"/>
    <w:rsid w:val="00220768"/>
    <w:rsid w:val="00225292"/>
    <w:rsid w:val="00225C05"/>
    <w:rsid w:val="0024290E"/>
    <w:rsid w:val="00244C12"/>
    <w:rsid w:val="00281385"/>
    <w:rsid w:val="00290388"/>
    <w:rsid w:val="00293DC2"/>
    <w:rsid w:val="002B445F"/>
    <w:rsid w:val="002B7923"/>
    <w:rsid w:val="002C4C0A"/>
    <w:rsid w:val="002E716E"/>
    <w:rsid w:val="002F2A8F"/>
    <w:rsid w:val="002F3C3C"/>
    <w:rsid w:val="00312049"/>
    <w:rsid w:val="00344A6F"/>
    <w:rsid w:val="003710A6"/>
    <w:rsid w:val="00374D52"/>
    <w:rsid w:val="0037628C"/>
    <w:rsid w:val="00390D2B"/>
    <w:rsid w:val="0039121F"/>
    <w:rsid w:val="003A3413"/>
    <w:rsid w:val="003B4876"/>
    <w:rsid w:val="003B6A15"/>
    <w:rsid w:val="00421BDD"/>
    <w:rsid w:val="00434E6D"/>
    <w:rsid w:val="00450AEC"/>
    <w:rsid w:val="004557CC"/>
    <w:rsid w:val="00462223"/>
    <w:rsid w:val="00462B6B"/>
    <w:rsid w:val="00483989"/>
    <w:rsid w:val="0049341F"/>
    <w:rsid w:val="004948AF"/>
    <w:rsid w:val="00495BDF"/>
    <w:rsid w:val="004C5C04"/>
    <w:rsid w:val="004D32FF"/>
    <w:rsid w:val="004E0735"/>
    <w:rsid w:val="004F6A8C"/>
    <w:rsid w:val="00536779"/>
    <w:rsid w:val="00563552"/>
    <w:rsid w:val="00583709"/>
    <w:rsid w:val="0059059B"/>
    <w:rsid w:val="005D3F2D"/>
    <w:rsid w:val="005D461C"/>
    <w:rsid w:val="005F3DB2"/>
    <w:rsid w:val="005F754D"/>
    <w:rsid w:val="00623608"/>
    <w:rsid w:val="00623662"/>
    <w:rsid w:val="0063188A"/>
    <w:rsid w:val="00641850"/>
    <w:rsid w:val="0064495B"/>
    <w:rsid w:val="0065413A"/>
    <w:rsid w:val="00666EC8"/>
    <w:rsid w:val="0068457A"/>
    <w:rsid w:val="00686981"/>
    <w:rsid w:val="006959A6"/>
    <w:rsid w:val="006A7782"/>
    <w:rsid w:val="006B5A6C"/>
    <w:rsid w:val="006D1024"/>
    <w:rsid w:val="006D4962"/>
    <w:rsid w:val="006E2715"/>
    <w:rsid w:val="0070027C"/>
    <w:rsid w:val="00706ABF"/>
    <w:rsid w:val="00706CAA"/>
    <w:rsid w:val="0073055A"/>
    <w:rsid w:val="00770661"/>
    <w:rsid w:val="007B06F6"/>
    <w:rsid w:val="007B7C19"/>
    <w:rsid w:val="00800FCA"/>
    <w:rsid w:val="00814781"/>
    <w:rsid w:val="008312FD"/>
    <w:rsid w:val="0083566A"/>
    <w:rsid w:val="00841FD7"/>
    <w:rsid w:val="0084438F"/>
    <w:rsid w:val="00844EF4"/>
    <w:rsid w:val="008504C3"/>
    <w:rsid w:val="008550E9"/>
    <w:rsid w:val="00860283"/>
    <w:rsid w:val="008955CF"/>
    <w:rsid w:val="008C2B4B"/>
    <w:rsid w:val="008D6210"/>
    <w:rsid w:val="008E57A6"/>
    <w:rsid w:val="008E5FF9"/>
    <w:rsid w:val="00926C36"/>
    <w:rsid w:val="00927F89"/>
    <w:rsid w:val="00936F52"/>
    <w:rsid w:val="00944B54"/>
    <w:rsid w:val="009451A7"/>
    <w:rsid w:val="00950887"/>
    <w:rsid w:val="00972604"/>
    <w:rsid w:val="009749A5"/>
    <w:rsid w:val="00977D81"/>
    <w:rsid w:val="009A3879"/>
    <w:rsid w:val="009D4D04"/>
    <w:rsid w:val="009F39EA"/>
    <w:rsid w:val="00A25A91"/>
    <w:rsid w:val="00A3744C"/>
    <w:rsid w:val="00A479E7"/>
    <w:rsid w:val="00A5189B"/>
    <w:rsid w:val="00A56E8E"/>
    <w:rsid w:val="00A614B0"/>
    <w:rsid w:val="00A64C61"/>
    <w:rsid w:val="00A67836"/>
    <w:rsid w:val="00A96544"/>
    <w:rsid w:val="00AA3EF2"/>
    <w:rsid w:val="00AB037F"/>
    <w:rsid w:val="00AD0498"/>
    <w:rsid w:val="00AF4D20"/>
    <w:rsid w:val="00AF6397"/>
    <w:rsid w:val="00B04ED5"/>
    <w:rsid w:val="00B1022C"/>
    <w:rsid w:val="00B14137"/>
    <w:rsid w:val="00B24CD3"/>
    <w:rsid w:val="00B40DF2"/>
    <w:rsid w:val="00B56CE4"/>
    <w:rsid w:val="00B56F6C"/>
    <w:rsid w:val="00B61D05"/>
    <w:rsid w:val="00B66C39"/>
    <w:rsid w:val="00B800F3"/>
    <w:rsid w:val="00BA2A53"/>
    <w:rsid w:val="00BA5DE8"/>
    <w:rsid w:val="00BD0D8D"/>
    <w:rsid w:val="00BE087E"/>
    <w:rsid w:val="00BE1E09"/>
    <w:rsid w:val="00BE2E7F"/>
    <w:rsid w:val="00BF585B"/>
    <w:rsid w:val="00C012FC"/>
    <w:rsid w:val="00C15091"/>
    <w:rsid w:val="00C27F6C"/>
    <w:rsid w:val="00C55ECB"/>
    <w:rsid w:val="00C84221"/>
    <w:rsid w:val="00C85578"/>
    <w:rsid w:val="00CB64AF"/>
    <w:rsid w:val="00CB76C2"/>
    <w:rsid w:val="00CC316D"/>
    <w:rsid w:val="00CD4BAA"/>
    <w:rsid w:val="00CF32AD"/>
    <w:rsid w:val="00D13B90"/>
    <w:rsid w:val="00D20454"/>
    <w:rsid w:val="00D2397B"/>
    <w:rsid w:val="00D6211C"/>
    <w:rsid w:val="00D718BD"/>
    <w:rsid w:val="00D91CFD"/>
    <w:rsid w:val="00D951AF"/>
    <w:rsid w:val="00DA08C4"/>
    <w:rsid w:val="00DB4A7E"/>
    <w:rsid w:val="00DC57FB"/>
    <w:rsid w:val="00DC6A9A"/>
    <w:rsid w:val="00DE1784"/>
    <w:rsid w:val="00DF70B1"/>
    <w:rsid w:val="00E063CC"/>
    <w:rsid w:val="00E1490B"/>
    <w:rsid w:val="00E20C2C"/>
    <w:rsid w:val="00E34807"/>
    <w:rsid w:val="00E401C0"/>
    <w:rsid w:val="00E526B4"/>
    <w:rsid w:val="00E77FFD"/>
    <w:rsid w:val="00E80840"/>
    <w:rsid w:val="00E81210"/>
    <w:rsid w:val="00E841CA"/>
    <w:rsid w:val="00E94A55"/>
    <w:rsid w:val="00EA0A89"/>
    <w:rsid w:val="00EA0E50"/>
    <w:rsid w:val="00EA474A"/>
    <w:rsid w:val="00EB1D19"/>
    <w:rsid w:val="00EB420F"/>
    <w:rsid w:val="00EB7978"/>
    <w:rsid w:val="00EC0D16"/>
    <w:rsid w:val="00ED4DFF"/>
    <w:rsid w:val="00EE2200"/>
    <w:rsid w:val="00EE7A21"/>
    <w:rsid w:val="00F23277"/>
    <w:rsid w:val="00F23BF4"/>
    <w:rsid w:val="00F25B12"/>
    <w:rsid w:val="00F34BEB"/>
    <w:rsid w:val="00F66D3F"/>
    <w:rsid w:val="00F716C5"/>
    <w:rsid w:val="00F75772"/>
    <w:rsid w:val="00F81D82"/>
    <w:rsid w:val="00F867C0"/>
    <w:rsid w:val="00F9262E"/>
    <w:rsid w:val="00FB2288"/>
    <w:rsid w:val="00FC0D93"/>
    <w:rsid w:val="00FD472B"/>
    <w:rsid w:val="00FE06A0"/>
    <w:rsid w:val="00FF40F6"/>
    <w:rsid w:val="00FF55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neNumber">
    <w:name w:val="line number"/>
    <w:basedOn w:val="DefaultParagraphFont"/>
    <w:uiPriority w:val="99"/>
    <w:semiHidden/>
    <w:unhideWhenUsed/>
    <w:rsid w:val="00A614B0"/>
  </w:style>
  <w:style w:type="character" w:styleId="UnresolvedMention">
    <w:name w:val="Unresolved Mention"/>
    <w:basedOn w:val="DefaultParagraphFont"/>
    <w:uiPriority w:val="99"/>
    <w:semiHidden/>
    <w:unhideWhenUsed/>
    <w:rsid w:val="00A678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Mina-7861@outlook.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7cf822588eda6145380fe4156340de4e">
  <xsd:schema xmlns:xsd="http://www.w3.org/2001/XMLSchema" xmlns:xs="http://www.w3.org/2001/XMLSchema" xmlns:p="http://schemas.microsoft.com/office/2006/metadata/properties" xmlns:ns3="716bca3a-9bc9-4129-a185-7ea87f9d73cc" targetNamespace="http://schemas.microsoft.com/office/2006/metadata/properties" ma:root="true" ma:fieldsID="97fba7616fea167613d3b0289acbbc55"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F9E44A9-EAF5-4E94-9563-0FA8D549EE00}">
  <ds:schemaRefs>
    <ds:schemaRef ds:uri="http://schemas.openxmlformats.org/officeDocument/2006/bibliography"/>
  </ds:schemaRefs>
</ds:datastoreItem>
</file>

<file path=customXml/itemProps2.xml><?xml version="1.0" encoding="utf-8"?>
<ds:datastoreItem xmlns:ds="http://schemas.openxmlformats.org/officeDocument/2006/customXml" ds:itemID="{6D973B2E-C926-4C08-9379-4CC3DC8360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CFDAA35-0DB7-4059-AAA5-ECBB1F2433A9}">
  <ds:schemaRefs>
    <ds:schemaRef ds:uri="http://schemas.microsoft.com/sharepoint/v3/contenttype/forms"/>
  </ds:schemaRefs>
</ds:datastoreItem>
</file>

<file path=customXml/itemProps4.xml><?xml version="1.0" encoding="utf-8"?>
<ds:datastoreItem xmlns:ds="http://schemas.openxmlformats.org/officeDocument/2006/customXml" ds:itemID="{E27D65F3-84DB-48C1-93CA-D148FAE71E0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3881</Words>
  <Characters>22128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Mina Akhtar</dc:creator>
  <cp:lastModifiedBy>Mina Akhtar (2501566)</cp:lastModifiedBy>
  <cp:revision>2</cp:revision>
  <dcterms:created xsi:type="dcterms:W3CDTF">2025-11-21T20:21:00Z</dcterms:created>
  <dcterms:modified xsi:type="dcterms:W3CDTF">2025-11-21T20:21:00Z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