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7F012D" w14:textId="483E9E5D" w:rsidR="00771E9A" w:rsidRPr="00954B03" w:rsidRDefault="003F0BF0" w:rsidP="00954B03">
      <w:pPr>
        <w:spacing w:line="480" w:lineRule="auto"/>
        <w:jc w:val="center"/>
        <w:rPr>
          <w:rFonts w:cstheme="minorHAnsi"/>
          <w:b/>
          <w:bCs/>
          <w:sz w:val="48"/>
          <w:szCs w:val="48"/>
        </w:rPr>
      </w:pPr>
      <w:r w:rsidRPr="00954B03">
        <w:rPr>
          <w:rFonts w:cstheme="minorHAnsi"/>
          <w:b/>
          <w:bCs/>
          <w:sz w:val="48"/>
          <w:szCs w:val="48"/>
        </w:rPr>
        <w:t>Che-Si’s Report</w:t>
      </w:r>
    </w:p>
    <w:p w14:paraId="251E2885" w14:textId="08C42123" w:rsidR="003F0BF0" w:rsidRDefault="003F0BF0" w:rsidP="00954B03">
      <w:pPr>
        <w:spacing w:line="480" w:lineRule="auto"/>
        <w:jc w:val="center"/>
        <w:rPr>
          <w:rFonts w:cstheme="minorHAnsi"/>
          <w:sz w:val="20"/>
          <w:szCs w:val="20"/>
        </w:rPr>
      </w:pPr>
      <w:r w:rsidRPr="00954B03">
        <w:rPr>
          <w:rFonts w:cstheme="minorHAnsi"/>
          <w:sz w:val="20"/>
          <w:szCs w:val="20"/>
        </w:rPr>
        <w:t>Thomas Morris</w:t>
      </w:r>
    </w:p>
    <w:p w14:paraId="6737EBE4" w14:textId="63AF7DA2" w:rsidR="004F23BB" w:rsidRDefault="004F23BB" w:rsidP="004F23BB">
      <w:pPr>
        <w:spacing w:line="480" w:lineRule="auto"/>
        <w:rPr>
          <w:rFonts w:cstheme="minorHAnsi"/>
          <w:b/>
          <w:bCs/>
          <w:sz w:val="20"/>
          <w:szCs w:val="20"/>
        </w:rPr>
      </w:pPr>
      <w:commentRangeStart w:id="0"/>
      <w:r>
        <w:rPr>
          <w:rFonts w:cstheme="minorHAnsi"/>
          <w:b/>
          <w:bCs/>
          <w:sz w:val="20"/>
          <w:szCs w:val="20"/>
        </w:rPr>
        <w:t>Table of Contents</w:t>
      </w:r>
      <w:commentRangeEnd w:id="0"/>
      <w:r w:rsidR="000C76EC">
        <w:rPr>
          <w:rStyle w:val="CommentReference"/>
        </w:rPr>
        <w:commentReference w:id="0"/>
      </w:r>
    </w:p>
    <w:p w14:paraId="619DDDBD" w14:textId="01B69039" w:rsidR="004F23BB" w:rsidRDefault="004F23BB" w:rsidP="004F23BB">
      <w:pPr>
        <w:spacing w:line="480" w:lineRule="auto"/>
        <w:ind w:left="360" w:firstLine="720"/>
        <w:rPr>
          <w:rFonts w:cstheme="minorHAnsi"/>
          <w:sz w:val="20"/>
          <w:szCs w:val="20"/>
        </w:rPr>
      </w:pPr>
      <w:r>
        <w:rPr>
          <w:rFonts w:cstheme="minorHAnsi"/>
          <w:sz w:val="20"/>
          <w:szCs w:val="20"/>
        </w:rPr>
        <w:t>ABSTRACT</w:t>
      </w:r>
    </w:p>
    <w:p w14:paraId="53C78B2F" w14:textId="2E4FFE1A" w:rsidR="004F23BB" w:rsidRDefault="004F23BB" w:rsidP="004F23BB">
      <w:pPr>
        <w:pStyle w:val="ListParagraph"/>
        <w:numPr>
          <w:ilvl w:val="0"/>
          <w:numId w:val="9"/>
        </w:numPr>
        <w:spacing w:line="480" w:lineRule="auto"/>
        <w:rPr>
          <w:rFonts w:cstheme="minorHAnsi"/>
          <w:sz w:val="20"/>
          <w:szCs w:val="20"/>
        </w:rPr>
      </w:pPr>
      <w:r w:rsidRPr="004F23BB">
        <w:rPr>
          <w:rFonts w:cstheme="minorHAnsi"/>
          <w:sz w:val="20"/>
          <w:szCs w:val="20"/>
        </w:rPr>
        <w:t>INTRODUCTION</w:t>
      </w:r>
    </w:p>
    <w:p w14:paraId="4DD3ECA2" w14:textId="35C3E528" w:rsidR="004F23BB" w:rsidRDefault="004F23BB" w:rsidP="004F23BB">
      <w:pPr>
        <w:pStyle w:val="ListParagraph"/>
        <w:numPr>
          <w:ilvl w:val="0"/>
          <w:numId w:val="9"/>
        </w:numPr>
        <w:spacing w:line="480" w:lineRule="auto"/>
        <w:rPr>
          <w:rFonts w:cstheme="minorHAnsi"/>
          <w:sz w:val="20"/>
          <w:szCs w:val="20"/>
        </w:rPr>
      </w:pPr>
      <w:r>
        <w:rPr>
          <w:rFonts w:cstheme="minorHAnsi"/>
          <w:sz w:val="20"/>
          <w:szCs w:val="20"/>
        </w:rPr>
        <w:t>RELATED WORK / REVIEW OF LITERATURE</w:t>
      </w:r>
    </w:p>
    <w:p w14:paraId="373AF85D" w14:textId="27F3E160" w:rsidR="004F23BB" w:rsidRDefault="004F23BB" w:rsidP="004F23BB">
      <w:pPr>
        <w:pStyle w:val="ListParagraph"/>
        <w:numPr>
          <w:ilvl w:val="0"/>
          <w:numId w:val="9"/>
        </w:numPr>
        <w:spacing w:line="480" w:lineRule="auto"/>
        <w:rPr>
          <w:rFonts w:cstheme="minorHAnsi"/>
          <w:sz w:val="20"/>
          <w:szCs w:val="20"/>
        </w:rPr>
      </w:pPr>
      <w:r>
        <w:rPr>
          <w:rFonts w:cstheme="minorHAnsi"/>
          <w:sz w:val="20"/>
          <w:szCs w:val="20"/>
        </w:rPr>
        <w:t>DESIGN &amp; IMPLEMENTATION</w:t>
      </w:r>
    </w:p>
    <w:p w14:paraId="5219ED0D" w14:textId="3CAE5D3E" w:rsidR="004F23BB" w:rsidRDefault="004F23BB" w:rsidP="004F23BB">
      <w:pPr>
        <w:pStyle w:val="ListParagraph"/>
        <w:numPr>
          <w:ilvl w:val="0"/>
          <w:numId w:val="9"/>
        </w:numPr>
        <w:spacing w:line="480" w:lineRule="auto"/>
        <w:rPr>
          <w:rFonts w:cstheme="minorHAnsi"/>
          <w:sz w:val="20"/>
          <w:szCs w:val="20"/>
        </w:rPr>
      </w:pPr>
      <w:r>
        <w:rPr>
          <w:rFonts w:cstheme="minorHAnsi"/>
          <w:sz w:val="20"/>
          <w:szCs w:val="20"/>
        </w:rPr>
        <w:t>MITIGATION STRATEGIES &amp; RECOMMENDATIONS</w:t>
      </w:r>
    </w:p>
    <w:p w14:paraId="083BE69F" w14:textId="119AE8C8" w:rsidR="004F23BB" w:rsidRDefault="004F23BB" w:rsidP="004F23BB">
      <w:pPr>
        <w:pStyle w:val="ListParagraph"/>
        <w:numPr>
          <w:ilvl w:val="0"/>
          <w:numId w:val="9"/>
        </w:numPr>
        <w:spacing w:line="480" w:lineRule="auto"/>
        <w:rPr>
          <w:rFonts w:cstheme="minorHAnsi"/>
          <w:sz w:val="20"/>
          <w:szCs w:val="20"/>
        </w:rPr>
      </w:pPr>
      <w:r>
        <w:rPr>
          <w:rFonts w:cstheme="minorHAnsi"/>
          <w:sz w:val="20"/>
          <w:szCs w:val="20"/>
        </w:rPr>
        <w:t>CONCLUSION</w:t>
      </w:r>
    </w:p>
    <w:p w14:paraId="7EE0EEF5" w14:textId="48A1FE08" w:rsidR="004F23BB" w:rsidRDefault="004F23BB" w:rsidP="004F23BB">
      <w:pPr>
        <w:spacing w:line="480" w:lineRule="auto"/>
        <w:ind w:left="360" w:firstLine="720"/>
        <w:rPr>
          <w:rFonts w:cstheme="minorHAnsi"/>
          <w:sz w:val="20"/>
          <w:szCs w:val="20"/>
        </w:rPr>
      </w:pPr>
      <w:r>
        <w:rPr>
          <w:rFonts w:cstheme="minorHAnsi"/>
          <w:sz w:val="20"/>
          <w:szCs w:val="20"/>
        </w:rPr>
        <w:t>REFERENCES</w:t>
      </w:r>
    </w:p>
    <w:p w14:paraId="099B57EB" w14:textId="77777777" w:rsidR="00100B7A" w:rsidRPr="004F23BB" w:rsidRDefault="00100B7A" w:rsidP="004F23BB">
      <w:pPr>
        <w:spacing w:line="480" w:lineRule="auto"/>
        <w:ind w:left="360" w:firstLine="720"/>
        <w:rPr>
          <w:rFonts w:cstheme="minorHAnsi"/>
          <w:sz w:val="20"/>
          <w:szCs w:val="20"/>
        </w:rPr>
      </w:pPr>
    </w:p>
    <w:p w14:paraId="2AEEF335" w14:textId="1AF569F8" w:rsidR="004F23BB" w:rsidRDefault="00100B7A" w:rsidP="004F23BB">
      <w:pPr>
        <w:spacing w:line="480" w:lineRule="auto"/>
        <w:rPr>
          <w:rFonts w:cstheme="minorHAnsi"/>
          <w:b/>
          <w:bCs/>
          <w:sz w:val="20"/>
          <w:szCs w:val="20"/>
        </w:rPr>
      </w:pPr>
      <w:r>
        <w:rPr>
          <w:rFonts w:cstheme="minorHAnsi"/>
          <w:b/>
          <w:bCs/>
          <w:sz w:val="20"/>
          <w:szCs w:val="20"/>
        </w:rPr>
        <w:t>List</w:t>
      </w:r>
      <w:r w:rsidR="004F23BB">
        <w:rPr>
          <w:rFonts w:cstheme="minorHAnsi"/>
          <w:b/>
          <w:bCs/>
          <w:sz w:val="20"/>
          <w:szCs w:val="20"/>
        </w:rPr>
        <w:t xml:space="preserve"> of Figures</w:t>
      </w:r>
    </w:p>
    <w:p w14:paraId="43D583A8" w14:textId="3BA4876B" w:rsidR="004F23BB" w:rsidRDefault="004F23BB" w:rsidP="004F23BB">
      <w:pPr>
        <w:spacing w:line="480" w:lineRule="auto"/>
        <w:ind w:firstLine="720"/>
        <w:rPr>
          <w:rFonts w:cstheme="minorHAnsi"/>
          <w:sz w:val="20"/>
          <w:szCs w:val="20"/>
        </w:rPr>
      </w:pPr>
      <w:r>
        <w:rPr>
          <w:rFonts w:cstheme="minorHAnsi"/>
          <w:sz w:val="20"/>
          <w:szCs w:val="20"/>
        </w:rPr>
        <w:t>Fig 1. The rise of Mobile Traffic and Current Mobile Traffic Share</w:t>
      </w:r>
    </w:p>
    <w:p w14:paraId="31EBDD3A" w14:textId="4410D4A7" w:rsidR="004F23BB" w:rsidRDefault="004F23BB" w:rsidP="004F23BB">
      <w:pPr>
        <w:spacing w:line="480" w:lineRule="auto"/>
        <w:ind w:firstLine="720"/>
        <w:rPr>
          <w:rFonts w:cstheme="minorHAnsi"/>
          <w:sz w:val="20"/>
          <w:szCs w:val="20"/>
        </w:rPr>
      </w:pPr>
      <w:r>
        <w:rPr>
          <w:rFonts w:cstheme="minorHAnsi"/>
          <w:sz w:val="20"/>
          <w:szCs w:val="20"/>
        </w:rPr>
        <w:t>Fig 2. Network diagram of existing Che-SI infrastructure</w:t>
      </w:r>
    </w:p>
    <w:p w14:paraId="54BAD8D1" w14:textId="3BE39B23" w:rsidR="004F23BB" w:rsidRDefault="004F23BB" w:rsidP="004F23BB">
      <w:pPr>
        <w:spacing w:line="480" w:lineRule="auto"/>
        <w:ind w:firstLine="720"/>
        <w:rPr>
          <w:rFonts w:cstheme="minorHAnsi"/>
          <w:sz w:val="20"/>
          <w:szCs w:val="20"/>
        </w:rPr>
      </w:pPr>
      <w:r>
        <w:rPr>
          <w:rFonts w:cstheme="minorHAnsi"/>
          <w:sz w:val="20"/>
          <w:szCs w:val="20"/>
        </w:rPr>
        <w:t>Fig 3. Network diagram of updated infrastructure</w:t>
      </w:r>
    </w:p>
    <w:p w14:paraId="25C36562" w14:textId="656EE577" w:rsidR="004F23BB" w:rsidRDefault="004F23BB" w:rsidP="004F23BB">
      <w:pPr>
        <w:spacing w:line="480" w:lineRule="auto"/>
        <w:ind w:firstLine="720"/>
        <w:rPr>
          <w:rFonts w:cstheme="minorHAnsi"/>
          <w:sz w:val="20"/>
          <w:szCs w:val="20"/>
        </w:rPr>
      </w:pPr>
      <w:r>
        <w:rPr>
          <w:rFonts w:cstheme="minorHAnsi"/>
          <w:sz w:val="20"/>
          <w:szCs w:val="20"/>
        </w:rPr>
        <w:t>Fig 4. Demonstration of no available networks</w:t>
      </w:r>
    </w:p>
    <w:p w14:paraId="6A65E78F" w14:textId="03F91D2C" w:rsidR="004F23BB" w:rsidRDefault="004F23BB" w:rsidP="004F23BB">
      <w:pPr>
        <w:spacing w:line="480" w:lineRule="auto"/>
        <w:ind w:firstLine="720"/>
        <w:rPr>
          <w:rFonts w:cstheme="minorHAnsi"/>
          <w:sz w:val="20"/>
          <w:szCs w:val="20"/>
        </w:rPr>
      </w:pPr>
      <w:r>
        <w:rPr>
          <w:rFonts w:cstheme="minorHAnsi"/>
          <w:sz w:val="20"/>
          <w:szCs w:val="20"/>
        </w:rPr>
        <w:t>Fig 5. Network diagram of recommended infrastructure</w:t>
      </w:r>
    </w:p>
    <w:p w14:paraId="1431933E" w14:textId="77777777" w:rsidR="00954B03" w:rsidRPr="00954B03" w:rsidRDefault="00954B03" w:rsidP="00954B03">
      <w:pPr>
        <w:spacing w:line="480" w:lineRule="auto"/>
        <w:jc w:val="center"/>
        <w:rPr>
          <w:rFonts w:cstheme="minorHAnsi"/>
          <w:sz w:val="20"/>
          <w:szCs w:val="20"/>
        </w:rPr>
      </w:pPr>
    </w:p>
    <w:p w14:paraId="3C54D03A" w14:textId="77777777" w:rsidR="00954B03" w:rsidRDefault="00954B03" w:rsidP="00AA0505">
      <w:pPr>
        <w:spacing w:line="480" w:lineRule="auto"/>
        <w:jc w:val="both"/>
        <w:rPr>
          <w:rFonts w:cstheme="minorHAnsi"/>
          <w:b/>
          <w:bCs/>
          <w:sz w:val="20"/>
          <w:szCs w:val="20"/>
        </w:rPr>
        <w:sectPr w:rsidR="00954B03" w:rsidSect="00954B03">
          <w:pgSz w:w="11906" w:h="16838"/>
          <w:pgMar w:top="720" w:right="720" w:bottom="720" w:left="720" w:header="708" w:footer="708" w:gutter="0"/>
          <w:cols w:space="708"/>
          <w:docGrid w:linePitch="360"/>
        </w:sectPr>
      </w:pPr>
    </w:p>
    <w:p w14:paraId="10B084EF" w14:textId="4764B400" w:rsidR="003F0BF0" w:rsidRPr="00E14137" w:rsidRDefault="00954B03" w:rsidP="00954B03">
      <w:pPr>
        <w:spacing w:line="480" w:lineRule="auto"/>
        <w:jc w:val="center"/>
        <w:rPr>
          <w:rFonts w:cstheme="minorHAnsi"/>
          <w:b/>
          <w:bCs/>
          <w:caps/>
          <w:sz w:val="20"/>
          <w:szCs w:val="20"/>
        </w:rPr>
      </w:pPr>
      <w:commentRangeStart w:id="1"/>
      <w:r w:rsidRPr="00E14137">
        <w:rPr>
          <w:rFonts w:cstheme="minorHAnsi"/>
          <w:b/>
          <w:bCs/>
          <w:sz w:val="20"/>
          <w:szCs w:val="20"/>
        </w:rPr>
        <w:t>ABSTRACT</w:t>
      </w:r>
      <w:commentRangeEnd w:id="1"/>
      <w:r w:rsidR="000C76EC">
        <w:rPr>
          <w:rStyle w:val="CommentReference"/>
        </w:rPr>
        <w:commentReference w:id="1"/>
      </w:r>
    </w:p>
    <w:p w14:paraId="7A0C868B" w14:textId="4D927CB4" w:rsidR="00100B7A" w:rsidRPr="00100B7A" w:rsidRDefault="00A4494D" w:rsidP="00100B7A">
      <w:pPr>
        <w:pBdr>
          <w:bottom w:val="single" w:sz="12" w:space="31" w:color="auto"/>
        </w:pBdr>
        <w:spacing w:line="480" w:lineRule="auto"/>
        <w:jc w:val="both"/>
        <w:rPr>
          <w:rFonts w:cstheme="minorHAnsi"/>
          <w:sz w:val="20"/>
          <w:szCs w:val="20"/>
        </w:rPr>
        <w:sectPr w:rsidR="00100B7A" w:rsidRPr="00100B7A" w:rsidSect="00100B7A">
          <w:type w:val="continuous"/>
          <w:pgSz w:w="11906" w:h="16838"/>
          <w:pgMar w:top="720" w:right="720" w:bottom="720" w:left="720" w:header="708" w:footer="708" w:gutter="0"/>
          <w:cols w:space="708"/>
          <w:docGrid w:linePitch="360"/>
        </w:sectPr>
      </w:pPr>
      <w:r w:rsidRPr="00E14137">
        <w:rPr>
          <w:rFonts w:cstheme="minorHAnsi"/>
          <w:sz w:val="20"/>
          <w:szCs w:val="20"/>
        </w:rPr>
        <w:t xml:space="preserve">Focus on flaws in existing infrastructure, notably around unsecured wireless access points, recommendations for how to mitigate and general techniques to improve cyber security. </w:t>
      </w:r>
      <w:r w:rsidR="001B43D4" w:rsidRPr="00E14137">
        <w:rPr>
          <w:rFonts w:cstheme="minorHAnsi"/>
          <w:sz w:val="20"/>
          <w:szCs w:val="20"/>
        </w:rPr>
        <w:t>Review of common threats currently in use</w:t>
      </w:r>
      <w:r w:rsidR="00100B7A">
        <w:rPr>
          <w:rFonts w:cstheme="minorHAnsi"/>
          <w:sz w:val="20"/>
          <w:szCs w:val="20"/>
        </w:rPr>
        <w:t xml:space="preserve"> and network types</w:t>
      </w:r>
      <w:r w:rsidR="001B43D4" w:rsidRPr="00E14137">
        <w:rPr>
          <w:rFonts w:cstheme="minorHAnsi"/>
          <w:sz w:val="20"/>
          <w:szCs w:val="20"/>
        </w:rPr>
        <w:t xml:space="preserve">. </w:t>
      </w:r>
      <w:r w:rsidRPr="00E14137">
        <w:rPr>
          <w:rFonts w:cstheme="minorHAnsi"/>
          <w:sz w:val="20"/>
          <w:szCs w:val="20"/>
        </w:rPr>
        <w:t>Recommendations for the future based on current best practices</w:t>
      </w:r>
      <w:r w:rsidR="001B43D4" w:rsidRPr="00E14137">
        <w:rPr>
          <w:rFonts w:cstheme="minorHAnsi"/>
          <w:sz w:val="20"/>
          <w:szCs w:val="20"/>
        </w:rPr>
        <w:t>.</w:t>
      </w:r>
    </w:p>
    <w:p w14:paraId="7B4529AC" w14:textId="77777777" w:rsidR="00100B7A" w:rsidRDefault="00100B7A" w:rsidP="00100B7A">
      <w:pPr>
        <w:pBdr>
          <w:bottom w:val="single" w:sz="12" w:space="31" w:color="auto"/>
        </w:pBdr>
        <w:spacing w:line="480" w:lineRule="auto"/>
        <w:rPr>
          <w:b/>
          <w:bCs/>
          <w:sz w:val="20"/>
          <w:szCs w:val="20"/>
        </w:rPr>
      </w:pPr>
    </w:p>
    <w:p w14:paraId="258D1ACB" w14:textId="77777777" w:rsidR="00100B7A" w:rsidRDefault="00100B7A" w:rsidP="00100B7A">
      <w:pPr>
        <w:pBdr>
          <w:bottom w:val="single" w:sz="12" w:space="31" w:color="auto"/>
        </w:pBdr>
        <w:spacing w:line="480" w:lineRule="auto"/>
        <w:rPr>
          <w:b/>
          <w:bCs/>
          <w:sz w:val="20"/>
          <w:szCs w:val="20"/>
        </w:rPr>
      </w:pPr>
    </w:p>
    <w:p w14:paraId="6FD917EB" w14:textId="77777777" w:rsidR="00100B7A" w:rsidRDefault="00100B7A" w:rsidP="00100B7A">
      <w:pPr>
        <w:pBdr>
          <w:bottom w:val="single" w:sz="12" w:space="31" w:color="auto"/>
        </w:pBdr>
        <w:spacing w:line="480" w:lineRule="auto"/>
        <w:rPr>
          <w:b/>
          <w:bCs/>
          <w:sz w:val="20"/>
          <w:szCs w:val="20"/>
        </w:rPr>
      </w:pPr>
    </w:p>
    <w:p w14:paraId="614AE516" w14:textId="77777777" w:rsidR="00100B7A" w:rsidRDefault="00100B7A" w:rsidP="00100B7A">
      <w:pPr>
        <w:pBdr>
          <w:bottom w:val="single" w:sz="12" w:space="31" w:color="auto"/>
        </w:pBdr>
        <w:spacing w:line="480" w:lineRule="auto"/>
        <w:rPr>
          <w:b/>
          <w:bCs/>
          <w:sz w:val="20"/>
          <w:szCs w:val="20"/>
        </w:rPr>
      </w:pPr>
    </w:p>
    <w:p w14:paraId="1342C96F" w14:textId="57E9F8A9" w:rsidR="00E14137" w:rsidRPr="00E14137" w:rsidRDefault="00954B03" w:rsidP="00100B7A">
      <w:pPr>
        <w:pBdr>
          <w:bottom w:val="single" w:sz="12" w:space="31" w:color="auto"/>
        </w:pBdr>
        <w:spacing w:line="480" w:lineRule="auto"/>
        <w:jc w:val="center"/>
        <w:rPr>
          <w:b/>
          <w:bCs/>
          <w:sz w:val="20"/>
          <w:szCs w:val="20"/>
        </w:rPr>
      </w:pPr>
      <w:r w:rsidRPr="00E14137">
        <w:rPr>
          <w:b/>
          <w:bCs/>
          <w:sz w:val="20"/>
          <w:szCs w:val="20"/>
        </w:rPr>
        <w:t>i. INTRODUCTION</w:t>
      </w:r>
    </w:p>
    <w:p w14:paraId="26CC3EC6"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Over the last 6 years we have seen the volume of internet traffic conducted on mobile devices nearly double, with 51.5% of all worldwide traffic being done on this medium in 2019. Looking back even further in 2009 this figure was a mere 0.7%, which illustrates the popularity and convenience mobile devices have become [1]. </w:t>
      </w:r>
    </w:p>
    <w:p w14:paraId="77729C2E"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lang w:eastAsia="en-GB"/>
        </w:rPr>
        <w:drawing>
          <wp:inline distT="0" distB="0" distL="0" distR="0" wp14:anchorId="2DB6F0E7" wp14:editId="345CBF14">
            <wp:extent cx="3105785" cy="2038350"/>
            <wp:effectExtent l="0" t="0" r="0" b="0"/>
            <wp:docPr id="5" name="Picture 5" descr="The Rise Of Mobile Traf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ise Of Mobile Traffi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81912" cy="2088313"/>
                    </a:xfrm>
                    <a:prstGeom prst="rect">
                      <a:avLst/>
                    </a:prstGeom>
                    <a:noFill/>
                    <a:ln>
                      <a:noFill/>
                    </a:ln>
                  </pic:spPr>
                </pic:pic>
              </a:graphicData>
            </a:graphic>
          </wp:inline>
        </w:drawing>
      </w:r>
    </w:p>
    <w:p w14:paraId="4109E4FC" w14:textId="77777777" w:rsidR="00E14137" w:rsidRPr="00E14137" w:rsidRDefault="00E14137" w:rsidP="00E14137">
      <w:pPr>
        <w:pBdr>
          <w:bottom w:val="single" w:sz="12" w:space="31" w:color="auto"/>
        </w:pBdr>
        <w:spacing w:line="480" w:lineRule="auto"/>
        <w:jc w:val="center"/>
        <w:rPr>
          <w:rFonts w:cstheme="minorHAnsi"/>
          <w:sz w:val="20"/>
          <w:szCs w:val="20"/>
        </w:rPr>
      </w:pPr>
      <w:r w:rsidRPr="00E14137">
        <w:rPr>
          <w:rFonts w:cstheme="minorHAnsi"/>
          <w:sz w:val="20"/>
          <w:szCs w:val="20"/>
        </w:rPr>
        <w:t>Fig.1</w:t>
      </w:r>
    </w:p>
    <w:p w14:paraId="63FD95B1" w14:textId="77777777" w:rsidR="00E14137" w:rsidRPr="00E14137" w:rsidRDefault="0046280E" w:rsidP="00E14137">
      <w:pPr>
        <w:pBdr>
          <w:bottom w:val="single" w:sz="12" w:space="31" w:color="auto"/>
        </w:pBdr>
        <w:spacing w:line="480" w:lineRule="auto"/>
        <w:jc w:val="both"/>
        <w:rPr>
          <w:rFonts w:cstheme="minorHAnsi"/>
          <w:sz w:val="20"/>
          <w:szCs w:val="20"/>
        </w:rPr>
      </w:pPr>
      <w:r w:rsidRPr="00E14137">
        <w:rPr>
          <w:rFonts w:cstheme="minorHAnsi"/>
          <w:sz w:val="20"/>
          <w:szCs w:val="20"/>
        </w:rPr>
        <w:t>S</w:t>
      </w:r>
      <w:r w:rsidR="00E555D2" w:rsidRPr="00E14137">
        <w:rPr>
          <w:rFonts w:cstheme="minorHAnsi"/>
          <w:sz w:val="20"/>
          <w:szCs w:val="20"/>
        </w:rPr>
        <w:t>o,</w:t>
      </w:r>
      <w:r w:rsidR="008B75FD" w:rsidRPr="00E14137">
        <w:rPr>
          <w:rFonts w:cstheme="minorHAnsi"/>
          <w:sz w:val="20"/>
          <w:szCs w:val="20"/>
        </w:rPr>
        <w:t xml:space="preserve"> with this shift in how customers and staff engage with systems we </w:t>
      </w:r>
      <w:r w:rsidR="007A3413" w:rsidRPr="00E14137">
        <w:rPr>
          <w:rFonts w:cstheme="minorHAnsi"/>
          <w:sz w:val="20"/>
          <w:szCs w:val="20"/>
        </w:rPr>
        <w:t>must</w:t>
      </w:r>
      <w:r w:rsidR="008B75FD" w:rsidRPr="00E14137">
        <w:rPr>
          <w:rFonts w:cstheme="minorHAnsi"/>
          <w:sz w:val="20"/>
          <w:szCs w:val="20"/>
        </w:rPr>
        <w:t xml:space="preserve"> consider how network security could be at risk, and what can be done to protect against it.</w:t>
      </w:r>
    </w:p>
    <w:p w14:paraId="1173FA76" w14:textId="77777777" w:rsidR="00E14137" w:rsidRPr="00E14137" w:rsidRDefault="00E65E31" w:rsidP="00E14137">
      <w:pPr>
        <w:pBdr>
          <w:bottom w:val="single" w:sz="12" w:space="31" w:color="auto"/>
        </w:pBdr>
        <w:spacing w:line="480" w:lineRule="auto"/>
        <w:jc w:val="both"/>
        <w:rPr>
          <w:rFonts w:cstheme="minorHAnsi"/>
          <w:sz w:val="20"/>
          <w:szCs w:val="20"/>
        </w:rPr>
      </w:pPr>
      <w:r w:rsidRPr="00E14137">
        <w:rPr>
          <w:rFonts w:cstheme="minorHAnsi"/>
          <w:sz w:val="20"/>
          <w:szCs w:val="20"/>
        </w:rPr>
        <w:t>As a business</w:t>
      </w:r>
      <w:r w:rsidR="003024A5" w:rsidRPr="00E14137">
        <w:rPr>
          <w:rFonts w:cstheme="minorHAnsi"/>
          <w:sz w:val="20"/>
          <w:szCs w:val="20"/>
        </w:rPr>
        <w:t>,</w:t>
      </w:r>
      <w:r w:rsidRPr="00E14137">
        <w:rPr>
          <w:rFonts w:cstheme="minorHAnsi"/>
          <w:sz w:val="20"/>
          <w:szCs w:val="20"/>
        </w:rPr>
        <w:t xml:space="preserve"> network security should be a priority and something everyone is aware of as the impact of breaches and attacks could be damaging for multiple reasons. It could lead to business operations being interrupted, which may lead to a loss of business in the short and long term, which </w:t>
      </w:r>
      <w:r w:rsidRPr="00E14137">
        <w:rPr>
          <w:rFonts w:cstheme="minorHAnsi"/>
          <w:sz w:val="20"/>
          <w:szCs w:val="20"/>
        </w:rPr>
        <w:t xml:space="preserve">leads to financial loss. Data loss is another risk which can impact the </w:t>
      </w:r>
      <w:r w:rsidR="00E555D2" w:rsidRPr="00E14137">
        <w:rPr>
          <w:rFonts w:cstheme="minorHAnsi"/>
          <w:sz w:val="20"/>
          <w:szCs w:val="20"/>
        </w:rPr>
        <w:t>company’s</w:t>
      </w:r>
      <w:r w:rsidRPr="00E14137">
        <w:rPr>
          <w:rFonts w:cstheme="minorHAnsi"/>
          <w:sz w:val="20"/>
          <w:szCs w:val="20"/>
        </w:rPr>
        <w:t xml:space="preserve"> abilities to function and fines and legal issues are another strong possibility</w:t>
      </w:r>
      <w:r w:rsidR="00E555D2" w:rsidRPr="00E14137">
        <w:rPr>
          <w:rFonts w:cstheme="minorHAnsi"/>
          <w:sz w:val="20"/>
          <w:szCs w:val="20"/>
        </w:rPr>
        <w:t>.</w:t>
      </w:r>
    </w:p>
    <w:p w14:paraId="059CFE7F" w14:textId="77777777" w:rsidR="00E14137" w:rsidRPr="00E14137" w:rsidRDefault="00E555D2" w:rsidP="00E14137">
      <w:pPr>
        <w:pBdr>
          <w:bottom w:val="single" w:sz="12" w:space="31" w:color="auto"/>
        </w:pBdr>
        <w:spacing w:line="480" w:lineRule="auto"/>
        <w:jc w:val="both"/>
        <w:rPr>
          <w:rFonts w:cstheme="minorHAnsi"/>
          <w:sz w:val="20"/>
          <w:szCs w:val="20"/>
        </w:rPr>
      </w:pPr>
      <w:r w:rsidRPr="00E14137">
        <w:rPr>
          <w:rFonts w:cstheme="minorHAnsi"/>
          <w:sz w:val="20"/>
          <w:szCs w:val="20"/>
        </w:rPr>
        <w:t>The modern world is becoming more digital with every passing day and companies need to react to ensure their technology is at the core of their services and not just an extension as it commonly has been in the past</w:t>
      </w:r>
      <w:r w:rsidR="00E65E31" w:rsidRPr="00E14137">
        <w:rPr>
          <w:rFonts w:cstheme="minorHAnsi"/>
          <w:sz w:val="20"/>
          <w:szCs w:val="20"/>
        </w:rPr>
        <w:t xml:space="preserve"> [</w:t>
      </w:r>
      <w:r w:rsidR="0046280E" w:rsidRPr="00E14137">
        <w:rPr>
          <w:rFonts w:cstheme="minorHAnsi"/>
          <w:sz w:val="20"/>
          <w:szCs w:val="20"/>
        </w:rPr>
        <w:t>2</w:t>
      </w:r>
      <w:r w:rsidR="00E65E31" w:rsidRPr="00E14137">
        <w:rPr>
          <w:rFonts w:cstheme="minorHAnsi"/>
          <w:sz w:val="20"/>
          <w:szCs w:val="20"/>
        </w:rPr>
        <w:t>].</w:t>
      </w:r>
      <w:r w:rsidRPr="00E14137">
        <w:rPr>
          <w:rFonts w:cstheme="minorHAnsi"/>
          <w:sz w:val="20"/>
          <w:szCs w:val="20"/>
        </w:rPr>
        <w:t xml:space="preserve"> </w:t>
      </w:r>
    </w:p>
    <w:p w14:paraId="2F0BEFAD" w14:textId="77777777" w:rsidR="00E14137" w:rsidRPr="00E14137" w:rsidRDefault="008B75FD"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This report will focus on a current weakness in the </w:t>
      </w:r>
      <w:r w:rsidR="00E555D2" w:rsidRPr="00E14137">
        <w:rPr>
          <w:rFonts w:cstheme="minorHAnsi"/>
          <w:sz w:val="20"/>
          <w:szCs w:val="20"/>
        </w:rPr>
        <w:t>company’s</w:t>
      </w:r>
      <w:r w:rsidRPr="00E14137">
        <w:rPr>
          <w:rFonts w:cstheme="minorHAnsi"/>
          <w:sz w:val="20"/>
          <w:szCs w:val="20"/>
        </w:rPr>
        <w:t xml:space="preserve"> infrastructure, and lead to recommendations to how to mitigate it. Other possible flaws and weaknesses will also be considered, as-well as an overview of the types of networks and devices being used, and common attacks which could be faced.</w:t>
      </w:r>
    </w:p>
    <w:p w14:paraId="5F5F4E5C" w14:textId="77777777" w:rsidR="00E14137" w:rsidRPr="00E14137" w:rsidRDefault="008B75FD" w:rsidP="00E14137">
      <w:pPr>
        <w:pBdr>
          <w:bottom w:val="single" w:sz="12" w:space="31" w:color="auto"/>
        </w:pBdr>
        <w:spacing w:line="480" w:lineRule="auto"/>
        <w:jc w:val="both"/>
        <w:rPr>
          <w:rFonts w:cstheme="minorHAnsi"/>
          <w:sz w:val="20"/>
          <w:szCs w:val="20"/>
        </w:rPr>
      </w:pPr>
      <w:commentRangeStart w:id="2"/>
      <w:r w:rsidRPr="00E14137">
        <w:rPr>
          <w:rFonts w:cstheme="minorHAnsi"/>
          <w:sz w:val="20"/>
          <w:szCs w:val="20"/>
        </w:rPr>
        <w:t xml:space="preserve">We will also review the importance of policies, </w:t>
      </w:r>
      <w:commentRangeEnd w:id="2"/>
      <w:r w:rsidR="000C76EC">
        <w:rPr>
          <w:rStyle w:val="CommentReference"/>
        </w:rPr>
        <w:commentReference w:id="2"/>
      </w:r>
      <w:r w:rsidR="007A3413" w:rsidRPr="00E14137">
        <w:rPr>
          <w:rFonts w:cstheme="minorHAnsi"/>
          <w:sz w:val="20"/>
          <w:szCs w:val="20"/>
        </w:rPr>
        <w:t>training,</w:t>
      </w:r>
      <w:r w:rsidRPr="00E14137">
        <w:rPr>
          <w:rFonts w:cstheme="minorHAnsi"/>
          <w:sz w:val="20"/>
          <w:szCs w:val="20"/>
        </w:rPr>
        <w:t xml:space="preserve"> and strategies in tackling cybercrime, focusing on being proactive as much as possible.</w:t>
      </w:r>
    </w:p>
    <w:p w14:paraId="33509693" w14:textId="77777777" w:rsidR="00E14137" w:rsidRPr="00E14137" w:rsidRDefault="00954B03" w:rsidP="00E14137">
      <w:pPr>
        <w:pBdr>
          <w:bottom w:val="single" w:sz="12" w:space="31" w:color="auto"/>
        </w:pBdr>
        <w:spacing w:line="480" w:lineRule="auto"/>
        <w:jc w:val="center"/>
        <w:rPr>
          <w:rFonts w:cstheme="minorHAnsi"/>
          <w:sz w:val="20"/>
          <w:szCs w:val="20"/>
        </w:rPr>
      </w:pPr>
      <w:proofErr w:type="gramStart"/>
      <w:r w:rsidRPr="00E14137">
        <w:rPr>
          <w:b/>
          <w:bCs/>
          <w:sz w:val="20"/>
          <w:szCs w:val="20"/>
        </w:rPr>
        <w:t>ii. RELATED</w:t>
      </w:r>
      <w:proofErr w:type="gramEnd"/>
      <w:r w:rsidRPr="00E14137">
        <w:rPr>
          <w:b/>
          <w:bCs/>
          <w:sz w:val="20"/>
          <w:szCs w:val="20"/>
        </w:rPr>
        <w:t xml:space="preserve"> WORK / </w:t>
      </w:r>
      <w:commentRangeStart w:id="3"/>
      <w:r w:rsidRPr="00E14137">
        <w:rPr>
          <w:b/>
          <w:bCs/>
          <w:sz w:val="20"/>
          <w:szCs w:val="20"/>
        </w:rPr>
        <w:t>REVIEW OF LITERATURE</w:t>
      </w:r>
      <w:commentRangeEnd w:id="3"/>
      <w:r w:rsidR="000C76EC">
        <w:rPr>
          <w:rStyle w:val="CommentReference"/>
        </w:rPr>
        <w:commentReference w:id="3"/>
      </w:r>
    </w:p>
    <w:p w14:paraId="71244EF7" w14:textId="77777777" w:rsidR="00E14137" w:rsidRPr="00E14137" w:rsidRDefault="00AC690D" w:rsidP="00E14137">
      <w:pPr>
        <w:pBdr>
          <w:bottom w:val="single" w:sz="12" w:space="31" w:color="auto"/>
        </w:pBdr>
        <w:spacing w:line="480" w:lineRule="auto"/>
        <w:jc w:val="both"/>
        <w:rPr>
          <w:rFonts w:cstheme="minorHAnsi"/>
          <w:sz w:val="20"/>
          <w:szCs w:val="20"/>
        </w:rPr>
      </w:pPr>
      <w:r w:rsidRPr="00E14137">
        <w:rPr>
          <w:rFonts w:cstheme="minorHAnsi"/>
          <w:sz w:val="20"/>
          <w:szCs w:val="20"/>
        </w:rPr>
        <w:t>Networks come in different shapes and sizes and depend</w:t>
      </w:r>
      <w:r w:rsidR="003024A5" w:rsidRPr="00E14137">
        <w:rPr>
          <w:rFonts w:cstheme="minorHAnsi"/>
          <w:sz w:val="20"/>
          <w:szCs w:val="20"/>
        </w:rPr>
        <w:t>ing</w:t>
      </w:r>
      <w:r w:rsidRPr="00E14137">
        <w:rPr>
          <w:rFonts w:cstheme="minorHAnsi"/>
          <w:sz w:val="20"/>
          <w:szCs w:val="20"/>
        </w:rPr>
        <w:t xml:space="preserve"> on the combination of size and shape fall into different categories. The smallest being a Personal Area Network (PAN) which is commonly found in homes as it connects the homes personal devices through both wired and wireless method, allowing sharing of information and accessing of internet.</w:t>
      </w:r>
      <w:r w:rsidR="007E3BD4" w:rsidRPr="00E14137">
        <w:rPr>
          <w:rFonts w:cstheme="minorHAnsi"/>
          <w:sz w:val="20"/>
          <w:szCs w:val="20"/>
        </w:rPr>
        <w:t xml:space="preserve"> </w:t>
      </w:r>
      <w:r w:rsidR="007A3413" w:rsidRPr="00E14137">
        <w:rPr>
          <w:rFonts w:cstheme="minorHAnsi"/>
          <w:sz w:val="20"/>
          <w:szCs w:val="20"/>
        </w:rPr>
        <w:t>Typically,</w:t>
      </w:r>
      <w:r w:rsidR="007E3BD4" w:rsidRPr="00E14137">
        <w:rPr>
          <w:rFonts w:cstheme="minorHAnsi"/>
          <w:sz w:val="20"/>
          <w:szCs w:val="20"/>
        </w:rPr>
        <w:t xml:space="preserve"> these networks will use routers and personal devices such as phones, tablets, and computers.</w:t>
      </w:r>
    </w:p>
    <w:p w14:paraId="6111F574" w14:textId="77777777" w:rsidR="00E14137" w:rsidRPr="00E14137" w:rsidRDefault="007E3BD4"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A Local Area Network (LAN) extends on the PAN by incorporating more devices by the integrations of hubs and switches to create a larger connected network. The high speed and availability of connections allow staff to work from anywhere within the buildings. A LAN can be broken </w:t>
      </w:r>
      <w:r w:rsidRPr="00E14137">
        <w:rPr>
          <w:rFonts w:cstheme="minorHAnsi"/>
          <w:sz w:val="20"/>
          <w:szCs w:val="20"/>
        </w:rPr>
        <w:lastRenderedPageBreak/>
        <w:t>down into smaller sections called Virtual Local Area Networks (VLANs) which can provide added security by having unique restrictions and policies within them.</w:t>
      </w:r>
    </w:p>
    <w:p w14:paraId="1B3ACD3C" w14:textId="77777777" w:rsidR="00E14137" w:rsidRPr="00E14137" w:rsidRDefault="007E3BD4"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Your company is currently utilising a Wide Area Network (WAN) which is the integration of multiple LANs and MANs (Metropolitan Area Network). </w:t>
      </w:r>
      <w:r w:rsidR="005A56BA" w:rsidRPr="00E14137">
        <w:rPr>
          <w:rFonts w:cstheme="minorHAnsi"/>
          <w:sz w:val="20"/>
          <w:szCs w:val="20"/>
        </w:rPr>
        <w:t>MANs are multiple LAN environments connected via fibre optic cables</w:t>
      </w:r>
      <w:r w:rsidRPr="00E14137">
        <w:rPr>
          <w:rFonts w:cstheme="minorHAnsi"/>
          <w:sz w:val="20"/>
          <w:szCs w:val="20"/>
        </w:rPr>
        <w:t xml:space="preserve"> </w:t>
      </w:r>
      <w:r w:rsidR="005A56BA" w:rsidRPr="00E14137">
        <w:rPr>
          <w:rFonts w:cstheme="minorHAnsi"/>
          <w:sz w:val="20"/>
          <w:szCs w:val="20"/>
        </w:rPr>
        <w:t>[</w:t>
      </w:r>
      <w:r w:rsidR="003024A5" w:rsidRPr="00E14137">
        <w:rPr>
          <w:rFonts w:cstheme="minorHAnsi"/>
          <w:sz w:val="20"/>
          <w:szCs w:val="20"/>
        </w:rPr>
        <w:t>3</w:t>
      </w:r>
      <w:r w:rsidR="005A56BA" w:rsidRPr="00E14137">
        <w:rPr>
          <w:rFonts w:cstheme="minorHAnsi"/>
          <w:sz w:val="20"/>
          <w:szCs w:val="20"/>
        </w:rPr>
        <w:t>]</w:t>
      </w:r>
      <w:r w:rsidR="003024A5" w:rsidRPr="00E14137">
        <w:rPr>
          <w:rFonts w:cstheme="minorHAnsi"/>
          <w:sz w:val="20"/>
          <w:szCs w:val="20"/>
        </w:rPr>
        <w:t>.</w:t>
      </w:r>
    </w:p>
    <w:p w14:paraId="2465A032" w14:textId="77777777" w:rsidR="00E14137" w:rsidRPr="00E14137" w:rsidRDefault="005A56BA" w:rsidP="00E14137">
      <w:pPr>
        <w:pBdr>
          <w:bottom w:val="single" w:sz="12" w:space="31" w:color="auto"/>
        </w:pBdr>
        <w:spacing w:line="480" w:lineRule="auto"/>
        <w:jc w:val="both"/>
        <w:rPr>
          <w:rFonts w:cstheme="minorHAnsi"/>
          <w:sz w:val="20"/>
          <w:szCs w:val="20"/>
        </w:rPr>
      </w:pPr>
      <w:r w:rsidRPr="00E14137">
        <w:rPr>
          <w:rFonts w:cstheme="minorHAnsi"/>
          <w:sz w:val="20"/>
          <w:szCs w:val="20"/>
        </w:rPr>
        <w:t>Personal mobile devices can connect easily into these networks directly via wireless connections or via approved connection methods such as a company website/customer portal.</w:t>
      </w:r>
    </w:p>
    <w:p w14:paraId="50806B68" w14:textId="77777777" w:rsidR="00E14137" w:rsidRPr="00E14137" w:rsidRDefault="005A56BA"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With so many devices and locations, the ability to enter the network is increased and security needs to look at stopping unauthorised entry at any of these </w:t>
      </w:r>
      <w:r w:rsidR="007A3413" w:rsidRPr="00E14137">
        <w:rPr>
          <w:rFonts w:cstheme="minorHAnsi"/>
          <w:sz w:val="20"/>
          <w:szCs w:val="20"/>
        </w:rPr>
        <w:t>points or</w:t>
      </w:r>
      <w:r w:rsidRPr="00E14137">
        <w:rPr>
          <w:rFonts w:cstheme="minorHAnsi"/>
          <w:sz w:val="20"/>
          <w:szCs w:val="20"/>
        </w:rPr>
        <w:t xml:space="preserve"> detect that entry if it is successful.</w:t>
      </w:r>
    </w:p>
    <w:p w14:paraId="7FBE4B4D" w14:textId="05347610" w:rsidR="00E14137" w:rsidRPr="00E14137" w:rsidRDefault="00AA0505"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Samonek [4] describes a serious cyber threat as anything that puts the network of a system in jeopardy. </w:t>
      </w:r>
      <w:r w:rsidR="00E94B77" w:rsidRPr="00E14137">
        <w:rPr>
          <w:rFonts w:cstheme="minorHAnsi"/>
          <w:sz w:val="20"/>
          <w:szCs w:val="20"/>
        </w:rPr>
        <w:t xml:space="preserve">A common threat which your network could be susceptible to is piggybacking. We will explore this further throughout the report. </w:t>
      </w:r>
      <w:r w:rsidR="003A10DB" w:rsidRPr="00E14137">
        <w:rPr>
          <w:rFonts w:cstheme="minorHAnsi"/>
          <w:sz w:val="20"/>
          <w:szCs w:val="20"/>
        </w:rPr>
        <w:t>Piggybacking is where attackers will join a wireless network without permission</w:t>
      </w:r>
      <w:r w:rsidR="008769F2" w:rsidRPr="00E14137">
        <w:rPr>
          <w:rFonts w:cstheme="minorHAnsi"/>
          <w:sz w:val="20"/>
          <w:szCs w:val="20"/>
        </w:rPr>
        <w:t xml:space="preserve">. </w:t>
      </w:r>
      <w:r w:rsidR="007A3413" w:rsidRPr="00E14137">
        <w:rPr>
          <w:rFonts w:cstheme="minorHAnsi"/>
          <w:sz w:val="20"/>
          <w:szCs w:val="20"/>
        </w:rPr>
        <w:t>One way</w:t>
      </w:r>
      <w:r w:rsidR="008769F2" w:rsidRPr="00E14137">
        <w:rPr>
          <w:rFonts w:cstheme="minorHAnsi"/>
          <w:sz w:val="20"/>
          <w:szCs w:val="20"/>
        </w:rPr>
        <w:t xml:space="preserve"> is by making use of an unsecured wireless network. </w:t>
      </w:r>
    </w:p>
    <w:p w14:paraId="7F7347DF" w14:textId="77777777" w:rsidR="00E14137" w:rsidRPr="00E14137" w:rsidRDefault="008769F2" w:rsidP="00E14137">
      <w:pPr>
        <w:pBdr>
          <w:bottom w:val="single" w:sz="12" w:space="31" w:color="auto"/>
        </w:pBdr>
        <w:spacing w:line="480" w:lineRule="auto"/>
        <w:jc w:val="both"/>
        <w:rPr>
          <w:rFonts w:cstheme="minorHAnsi"/>
          <w:sz w:val="20"/>
          <w:szCs w:val="20"/>
        </w:rPr>
      </w:pPr>
      <w:r w:rsidRPr="00E14137">
        <w:rPr>
          <w:rFonts w:cstheme="minorHAnsi"/>
          <w:sz w:val="20"/>
          <w:szCs w:val="20"/>
        </w:rPr>
        <w:t>This threat</w:t>
      </w:r>
      <w:r w:rsidR="0038232C" w:rsidRPr="00E14137">
        <w:rPr>
          <w:rFonts w:cstheme="minorHAnsi"/>
          <w:sz w:val="20"/>
          <w:szCs w:val="20"/>
        </w:rPr>
        <w:t xml:space="preserve"> can easily be mitigated by securing the network, changing the SSID from the default setting and enabling authentication to join the network.</w:t>
      </w:r>
      <w:r w:rsidR="00ED348A" w:rsidRPr="00E14137">
        <w:rPr>
          <w:rFonts w:cstheme="minorHAnsi"/>
          <w:sz w:val="20"/>
          <w:szCs w:val="20"/>
        </w:rPr>
        <w:t xml:space="preserve"> The SSID can also be hidden meaning only those informed of its details will be able to find and access it.</w:t>
      </w:r>
      <w:r w:rsidR="0038232C" w:rsidRPr="00E14137">
        <w:rPr>
          <w:rFonts w:cstheme="minorHAnsi"/>
          <w:sz w:val="20"/>
          <w:szCs w:val="20"/>
        </w:rPr>
        <w:t xml:space="preserve"> [</w:t>
      </w:r>
      <w:r w:rsidR="00AA0505" w:rsidRPr="00E14137">
        <w:rPr>
          <w:rFonts w:cstheme="minorHAnsi"/>
          <w:sz w:val="20"/>
          <w:szCs w:val="20"/>
        </w:rPr>
        <w:t>5</w:t>
      </w:r>
      <w:r w:rsidR="003024A5" w:rsidRPr="00E14137">
        <w:rPr>
          <w:rFonts w:cstheme="minorHAnsi"/>
          <w:sz w:val="20"/>
          <w:szCs w:val="20"/>
        </w:rPr>
        <w:t>]</w:t>
      </w:r>
    </w:p>
    <w:p w14:paraId="7DA53984" w14:textId="77777777" w:rsidR="00E14137" w:rsidRPr="00E14137" w:rsidRDefault="00ED348A"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Even after the network is secured it can still be vulnerable if users are not protecting their own accounts. Passwords should not be repeated and should be complex, made up of </w:t>
      </w:r>
      <w:r w:rsidRPr="00E14137">
        <w:rPr>
          <w:rFonts w:cstheme="minorHAnsi"/>
          <w:sz w:val="20"/>
          <w:szCs w:val="20"/>
        </w:rPr>
        <w:t xml:space="preserve">numbers, </w:t>
      </w:r>
      <w:r w:rsidR="007A3413" w:rsidRPr="00E14137">
        <w:rPr>
          <w:rFonts w:cstheme="minorHAnsi"/>
          <w:sz w:val="20"/>
          <w:szCs w:val="20"/>
        </w:rPr>
        <w:t>letters,</w:t>
      </w:r>
      <w:r w:rsidRPr="00E14137">
        <w:rPr>
          <w:rFonts w:cstheme="minorHAnsi"/>
          <w:sz w:val="20"/>
          <w:szCs w:val="20"/>
        </w:rPr>
        <w:t xml:space="preserve"> and characters, avoiding the use of dictionary words. Passwords can be cracked using methods such as brute force attacks where software is used trying every combination of characters so the more complex the password the harder it is to crack</w:t>
      </w:r>
      <w:r w:rsidR="003024A5" w:rsidRPr="00E14137">
        <w:rPr>
          <w:rFonts w:cstheme="minorHAnsi"/>
          <w:sz w:val="20"/>
          <w:szCs w:val="20"/>
        </w:rPr>
        <w:t xml:space="preserve"> </w:t>
      </w:r>
      <w:r w:rsidRPr="00E14137">
        <w:rPr>
          <w:rFonts w:cstheme="minorHAnsi"/>
          <w:sz w:val="20"/>
          <w:szCs w:val="20"/>
        </w:rPr>
        <w:t>[</w:t>
      </w:r>
      <w:r w:rsidR="00AA0505" w:rsidRPr="00E14137">
        <w:rPr>
          <w:rFonts w:cstheme="minorHAnsi"/>
          <w:sz w:val="20"/>
          <w:szCs w:val="20"/>
        </w:rPr>
        <w:t>6</w:t>
      </w:r>
      <w:r w:rsidRPr="00E14137">
        <w:rPr>
          <w:rFonts w:cstheme="minorHAnsi"/>
          <w:sz w:val="20"/>
          <w:szCs w:val="20"/>
        </w:rPr>
        <w:t>]. This principle applies also to the network passwords on wireless routers.</w:t>
      </w:r>
      <w:r w:rsidR="00A86ACB" w:rsidRPr="00E14137">
        <w:rPr>
          <w:rFonts w:cstheme="minorHAnsi"/>
          <w:sz w:val="20"/>
          <w:szCs w:val="20"/>
        </w:rPr>
        <w:t xml:space="preserve"> A clear password policy should be in place and enforced for users to follow.</w:t>
      </w:r>
    </w:p>
    <w:p w14:paraId="19424718" w14:textId="77777777" w:rsidR="00E14137" w:rsidRPr="00E14137" w:rsidRDefault="00A86ACB" w:rsidP="00E14137">
      <w:pPr>
        <w:pBdr>
          <w:bottom w:val="single" w:sz="12" w:space="31" w:color="auto"/>
        </w:pBdr>
        <w:spacing w:line="480" w:lineRule="auto"/>
        <w:jc w:val="both"/>
        <w:rPr>
          <w:rFonts w:cstheme="minorHAnsi"/>
          <w:sz w:val="20"/>
          <w:szCs w:val="20"/>
        </w:rPr>
      </w:pPr>
      <w:r w:rsidRPr="00E14137">
        <w:rPr>
          <w:rFonts w:cstheme="minorHAnsi"/>
          <w:sz w:val="20"/>
          <w:szCs w:val="20"/>
        </w:rPr>
        <w:t>An extra layer to mitigate this threat is for users on personal device to use multi-factor authentication (MFA). This requires users to provide at least one other means of authentication on top of the username and password such as a pin number, a biometric scan (</w:t>
      </w:r>
      <w:r w:rsidR="007A3413" w:rsidRPr="00E14137">
        <w:rPr>
          <w:rFonts w:cstheme="minorHAnsi"/>
          <w:sz w:val="20"/>
          <w:szCs w:val="20"/>
        </w:rPr>
        <w:t>e.g.,</w:t>
      </w:r>
      <w:r w:rsidRPr="00E14137">
        <w:rPr>
          <w:rFonts w:cstheme="minorHAnsi"/>
          <w:sz w:val="20"/>
          <w:szCs w:val="20"/>
        </w:rPr>
        <w:t xml:space="preserve"> </w:t>
      </w:r>
      <w:r w:rsidR="007A3413" w:rsidRPr="00E14137">
        <w:rPr>
          <w:rFonts w:cstheme="minorHAnsi"/>
          <w:sz w:val="20"/>
          <w:szCs w:val="20"/>
        </w:rPr>
        <w:t>fingerprint</w:t>
      </w:r>
      <w:r w:rsidRPr="00E14137">
        <w:rPr>
          <w:rFonts w:cstheme="minorHAnsi"/>
          <w:sz w:val="20"/>
          <w:szCs w:val="20"/>
        </w:rPr>
        <w:t xml:space="preserve"> or face), or an authenticator app on the </w:t>
      </w:r>
      <w:r w:rsidR="007A3413" w:rsidRPr="00E14137">
        <w:rPr>
          <w:rFonts w:cstheme="minorHAnsi"/>
          <w:sz w:val="20"/>
          <w:szCs w:val="20"/>
        </w:rPr>
        <w:t>user’s</w:t>
      </w:r>
      <w:r w:rsidRPr="00E14137">
        <w:rPr>
          <w:rFonts w:cstheme="minorHAnsi"/>
          <w:sz w:val="20"/>
          <w:szCs w:val="20"/>
        </w:rPr>
        <w:t xml:space="preserve"> mobile phone</w:t>
      </w:r>
      <w:r w:rsidR="003B5535" w:rsidRPr="00E14137">
        <w:rPr>
          <w:rFonts w:cstheme="minorHAnsi"/>
          <w:sz w:val="20"/>
          <w:szCs w:val="20"/>
        </w:rPr>
        <w:t xml:space="preserve"> [</w:t>
      </w:r>
      <w:r w:rsidR="00AA0505" w:rsidRPr="00E14137">
        <w:rPr>
          <w:rFonts w:cstheme="minorHAnsi"/>
          <w:sz w:val="20"/>
          <w:szCs w:val="20"/>
        </w:rPr>
        <w:t>7</w:t>
      </w:r>
      <w:r w:rsidR="003B5535" w:rsidRPr="00E14137">
        <w:rPr>
          <w:rFonts w:cstheme="minorHAnsi"/>
          <w:sz w:val="20"/>
          <w:szCs w:val="20"/>
        </w:rPr>
        <w:t>]</w:t>
      </w:r>
      <w:r w:rsidRPr="00E14137">
        <w:rPr>
          <w:rFonts w:cstheme="minorHAnsi"/>
          <w:sz w:val="20"/>
          <w:szCs w:val="20"/>
        </w:rPr>
        <w:t>.</w:t>
      </w:r>
    </w:p>
    <w:p w14:paraId="4942E994" w14:textId="77777777" w:rsidR="00E14137" w:rsidRPr="00E14137" w:rsidRDefault="003B5535" w:rsidP="00E14137">
      <w:pPr>
        <w:pBdr>
          <w:bottom w:val="single" w:sz="12" w:space="31" w:color="auto"/>
        </w:pBdr>
        <w:spacing w:line="480" w:lineRule="auto"/>
        <w:jc w:val="both"/>
        <w:rPr>
          <w:rFonts w:cstheme="minorHAnsi"/>
          <w:sz w:val="20"/>
          <w:szCs w:val="20"/>
        </w:rPr>
      </w:pPr>
      <w:r w:rsidRPr="00E14137">
        <w:rPr>
          <w:rFonts w:cstheme="minorHAnsi"/>
          <w:sz w:val="20"/>
          <w:szCs w:val="20"/>
        </w:rPr>
        <w:t>It is still possible for these methods to be bypassed by use of phis</w:t>
      </w:r>
      <w:r w:rsidR="00FD784B" w:rsidRPr="00E14137">
        <w:rPr>
          <w:rFonts w:cstheme="minorHAnsi"/>
          <w:sz w:val="20"/>
          <w:szCs w:val="20"/>
        </w:rPr>
        <w:t>h</w:t>
      </w:r>
      <w:r w:rsidRPr="00E14137">
        <w:rPr>
          <w:rFonts w:cstheme="minorHAnsi"/>
          <w:sz w:val="20"/>
          <w:szCs w:val="20"/>
        </w:rPr>
        <w:t>ing</w:t>
      </w:r>
      <w:r w:rsidR="00FD784B" w:rsidRPr="00E14137">
        <w:rPr>
          <w:rFonts w:cstheme="minorHAnsi"/>
          <w:sz w:val="20"/>
          <w:szCs w:val="20"/>
        </w:rPr>
        <w:t>/vishing</w:t>
      </w:r>
      <w:r w:rsidRPr="00E14137">
        <w:rPr>
          <w:rFonts w:cstheme="minorHAnsi"/>
          <w:sz w:val="20"/>
          <w:szCs w:val="20"/>
        </w:rPr>
        <w:t xml:space="preserve"> techniques to obtain personal information or loss of a mobile device that is not secured, so users need to make effort to ensure they are protecting their personal devices, and cautious of the personal information they disclose to others.</w:t>
      </w:r>
    </w:p>
    <w:p w14:paraId="583602B7" w14:textId="77777777" w:rsidR="00E14137" w:rsidRPr="00E14137" w:rsidRDefault="00BB0DE2" w:rsidP="00E14137">
      <w:pPr>
        <w:pBdr>
          <w:bottom w:val="single" w:sz="12" w:space="31" w:color="auto"/>
        </w:pBdr>
        <w:spacing w:line="480" w:lineRule="auto"/>
        <w:jc w:val="both"/>
        <w:rPr>
          <w:rFonts w:cstheme="minorHAnsi"/>
          <w:sz w:val="20"/>
          <w:szCs w:val="20"/>
        </w:rPr>
      </w:pPr>
      <w:r w:rsidRPr="00E14137">
        <w:rPr>
          <w:rFonts w:cstheme="minorHAnsi"/>
          <w:sz w:val="20"/>
          <w:szCs w:val="20"/>
        </w:rPr>
        <w:t>The FBI reported in 2017, as cited in the work of Carlton/Levy [</w:t>
      </w:r>
      <w:r w:rsidR="00AA0505" w:rsidRPr="00E14137">
        <w:rPr>
          <w:rFonts w:cstheme="minorHAnsi"/>
          <w:sz w:val="20"/>
          <w:szCs w:val="20"/>
        </w:rPr>
        <w:t>8</w:t>
      </w:r>
      <w:r w:rsidRPr="00E14137">
        <w:rPr>
          <w:rFonts w:cstheme="minorHAnsi"/>
          <w:sz w:val="20"/>
          <w:szCs w:val="20"/>
        </w:rPr>
        <w:t>] that the compromise of business e-mail accounts and social engineering were two penetration vectors growing fast than any others.</w:t>
      </w:r>
    </w:p>
    <w:p w14:paraId="137A93B5" w14:textId="77777777" w:rsidR="00E14137" w:rsidRPr="00E14137" w:rsidRDefault="0004115E" w:rsidP="00E14137">
      <w:pPr>
        <w:pBdr>
          <w:bottom w:val="single" w:sz="12" w:space="31" w:color="auto"/>
        </w:pBdr>
        <w:spacing w:line="480" w:lineRule="auto"/>
        <w:jc w:val="both"/>
        <w:rPr>
          <w:rFonts w:cstheme="minorHAnsi"/>
          <w:sz w:val="20"/>
          <w:szCs w:val="20"/>
        </w:rPr>
      </w:pPr>
      <w:r w:rsidRPr="00E14137">
        <w:rPr>
          <w:rFonts w:cstheme="minorHAnsi"/>
          <w:sz w:val="20"/>
          <w:szCs w:val="20"/>
        </w:rPr>
        <w:t>Some of the common methods currently being used by hackers to crack passwords include dictionary attacks, where sophisticated software will attempt to crack using dictionary words before trying a brute force attack</w:t>
      </w:r>
      <w:r w:rsidR="00B45536" w:rsidRPr="00E14137">
        <w:rPr>
          <w:rFonts w:cstheme="minorHAnsi"/>
          <w:sz w:val="20"/>
          <w:szCs w:val="20"/>
        </w:rPr>
        <w:t xml:space="preserve"> which uses more complex phrases. </w:t>
      </w:r>
    </w:p>
    <w:p w14:paraId="00955559" w14:textId="77777777" w:rsidR="00E14137" w:rsidRPr="00E14137" w:rsidRDefault="00B45536" w:rsidP="00E14137">
      <w:pPr>
        <w:pBdr>
          <w:bottom w:val="single" w:sz="12" w:space="31" w:color="auto"/>
        </w:pBdr>
        <w:spacing w:line="480" w:lineRule="auto"/>
        <w:jc w:val="both"/>
        <w:rPr>
          <w:rFonts w:cstheme="minorHAnsi"/>
          <w:sz w:val="20"/>
          <w:szCs w:val="20"/>
        </w:rPr>
      </w:pPr>
      <w:r w:rsidRPr="00E14137">
        <w:rPr>
          <w:rFonts w:cstheme="minorHAnsi"/>
          <w:sz w:val="20"/>
          <w:szCs w:val="20"/>
        </w:rPr>
        <w:lastRenderedPageBreak/>
        <w:t>Also common is the cracking of security questions, this is easier done by someone who knows you and the answers to your security questions, but this information is also shared by people via Social Media and hackers can identify the answers this way [</w:t>
      </w:r>
      <w:r w:rsidR="00AA0505" w:rsidRPr="00E14137">
        <w:rPr>
          <w:rFonts w:cstheme="minorHAnsi"/>
          <w:sz w:val="20"/>
          <w:szCs w:val="20"/>
        </w:rPr>
        <w:t>9</w:t>
      </w:r>
      <w:r w:rsidRPr="00E14137">
        <w:rPr>
          <w:rFonts w:cstheme="minorHAnsi"/>
          <w:sz w:val="20"/>
          <w:szCs w:val="20"/>
        </w:rPr>
        <w:t>]</w:t>
      </w:r>
      <w:r w:rsidR="003024A5" w:rsidRPr="00E14137">
        <w:rPr>
          <w:rFonts w:cstheme="minorHAnsi"/>
          <w:sz w:val="20"/>
          <w:szCs w:val="20"/>
        </w:rPr>
        <w:t>.</w:t>
      </w:r>
    </w:p>
    <w:p w14:paraId="60428777" w14:textId="77777777" w:rsidR="00100B7A" w:rsidRDefault="00100B7A" w:rsidP="00E14137">
      <w:pPr>
        <w:pBdr>
          <w:bottom w:val="single" w:sz="12" w:space="31" w:color="auto"/>
        </w:pBdr>
        <w:spacing w:line="480" w:lineRule="auto"/>
        <w:jc w:val="center"/>
        <w:rPr>
          <w:rFonts w:cstheme="minorHAnsi"/>
          <w:b/>
          <w:bCs/>
          <w:sz w:val="20"/>
          <w:szCs w:val="20"/>
        </w:rPr>
      </w:pPr>
    </w:p>
    <w:p w14:paraId="13376897" w14:textId="651B380F"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b/>
          <w:bCs/>
          <w:sz w:val="20"/>
          <w:szCs w:val="20"/>
        </w:rPr>
        <w:t xml:space="preserve">iii. </w:t>
      </w:r>
      <w:commentRangeStart w:id="4"/>
      <w:r>
        <w:rPr>
          <w:rFonts w:cstheme="minorHAnsi"/>
          <w:b/>
          <w:bCs/>
          <w:sz w:val="20"/>
          <w:szCs w:val="20"/>
        </w:rPr>
        <w:t>DESIGN &amp; IMPLEMENTATION</w:t>
      </w:r>
      <w:commentRangeEnd w:id="4"/>
      <w:r w:rsidR="000C76EC">
        <w:rPr>
          <w:rStyle w:val="CommentReference"/>
        </w:rPr>
        <w:commentReference w:id="4"/>
      </w:r>
    </w:p>
    <w:p w14:paraId="2B888A46" w14:textId="77777777" w:rsidR="00E14137" w:rsidRPr="00E14137" w:rsidRDefault="00A37AA0" w:rsidP="00E14137">
      <w:pPr>
        <w:pBdr>
          <w:bottom w:val="single" w:sz="12" w:space="31" w:color="auto"/>
        </w:pBdr>
        <w:spacing w:line="480" w:lineRule="auto"/>
        <w:jc w:val="both"/>
        <w:rPr>
          <w:rFonts w:cstheme="minorHAnsi"/>
          <w:sz w:val="20"/>
          <w:szCs w:val="20"/>
        </w:rPr>
      </w:pPr>
      <w:r w:rsidRPr="00E14137">
        <w:rPr>
          <w:rFonts w:cstheme="minorHAnsi"/>
          <w:sz w:val="20"/>
          <w:szCs w:val="20"/>
        </w:rPr>
        <w:t>The current Che-Si infrastructure has unsecured wireless routers within the offices which provides a risk of unauthorised access from within the wireless routers range.</w:t>
      </w:r>
    </w:p>
    <w:p w14:paraId="29D9C445" w14:textId="77777777" w:rsidR="00E14137" w:rsidRPr="00E14137" w:rsidRDefault="00A37AA0"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Staff, </w:t>
      </w:r>
      <w:r w:rsidR="007A3413" w:rsidRPr="00E14137">
        <w:rPr>
          <w:rFonts w:cstheme="minorHAnsi"/>
          <w:sz w:val="20"/>
          <w:szCs w:val="20"/>
        </w:rPr>
        <w:t>customers,</w:t>
      </w:r>
      <w:r w:rsidRPr="00E14137">
        <w:rPr>
          <w:rFonts w:cstheme="minorHAnsi"/>
          <w:sz w:val="20"/>
          <w:szCs w:val="20"/>
        </w:rPr>
        <w:t xml:space="preserve"> and vendors all access the </w:t>
      </w:r>
      <w:r w:rsidR="007A3413" w:rsidRPr="00E14137">
        <w:rPr>
          <w:rFonts w:cstheme="minorHAnsi"/>
          <w:sz w:val="20"/>
          <w:szCs w:val="20"/>
        </w:rPr>
        <w:t>company’s</w:t>
      </w:r>
      <w:r w:rsidRPr="00E14137">
        <w:rPr>
          <w:rFonts w:cstheme="minorHAnsi"/>
          <w:sz w:val="20"/>
          <w:szCs w:val="20"/>
        </w:rPr>
        <w:t xml:space="preserve"> infrastructure using user credentials but there is no multi factor authentication and no password policy enforced.</w:t>
      </w:r>
    </w:p>
    <w:p w14:paraId="2FD15E28" w14:textId="77777777" w:rsidR="00E14137" w:rsidRPr="00E14137" w:rsidRDefault="005A325A" w:rsidP="00E14137">
      <w:pPr>
        <w:pBdr>
          <w:bottom w:val="single" w:sz="12" w:space="31" w:color="auto"/>
        </w:pBdr>
        <w:spacing w:line="480" w:lineRule="auto"/>
        <w:jc w:val="both"/>
        <w:rPr>
          <w:rFonts w:cstheme="minorHAnsi"/>
          <w:sz w:val="20"/>
          <w:szCs w:val="20"/>
        </w:rPr>
      </w:pPr>
      <w:r w:rsidRPr="00E14137">
        <w:rPr>
          <w:rFonts w:cstheme="minorHAnsi"/>
          <w:sz w:val="20"/>
          <w:szCs w:val="20"/>
        </w:rPr>
        <w:t>The following demonstration will focus on how an unauthorised device could access the infrastructure and data within it.</w:t>
      </w:r>
    </w:p>
    <w:p w14:paraId="49695437" w14:textId="7450BDF2" w:rsidR="00E14137" w:rsidRPr="00E14137" w:rsidRDefault="00082AD5" w:rsidP="00E14137">
      <w:pPr>
        <w:pBdr>
          <w:bottom w:val="single" w:sz="12" w:space="31" w:color="auto"/>
        </w:pBdr>
        <w:spacing w:line="480" w:lineRule="auto"/>
        <w:jc w:val="both"/>
        <w:rPr>
          <w:rFonts w:cstheme="minorHAnsi"/>
          <w:sz w:val="20"/>
          <w:szCs w:val="20"/>
        </w:rPr>
      </w:pPr>
      <w:r w:rsidRPr="00E14137">
        <w:rPr>
          <w:rFonts w:cstheme="minorHAnsi"/>
          <w:sz w:val="20"/>
          <w:szCs w:val="20"/>
        </w:rPr>
        <w:t>The below is a representation of the current office setup where staff are connecting to the servers via switches and a router. This router is wireless enabled so staff with remote devices like laptops can connect when onsite. The danger is though that users outside the office can also find the Wireless Router and connect to it</w:t>
      </w:r>
      <w:r w:rsidR="00F13C1A">
        <w:rPr>
          <w:rFonts w:cstheme="minorHAnsi"/>
          <w:sz w:val="20"/>
          <w:szCs w:val="20"/>
        </w:rPr>
        <w:t xml:space="preserve"> as shown in figure 2</w:t>
      </w:r>
      <w:r w:rsidRPr="00E14137">
        <w:rPr>
          <w:rFonts w:cstheme="minorHAnsi"/>
          <w:sz w:val="20"/>
          <w:szCs w:val="20"/>
        </w:rPr>
        <w:t>.</w:t>
      </w:r>
    </w:p>
    <w:p w14:paraId="2427CDC9" w14:textId="49DDE31A" w:rsid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lang w:eastAsia="en-GB"/>
        </w:rPr>
        <w:drawing>
          <wp:inline distT="0" distB="0" distL="0" distR="0" wp14:anchorId="0F13E60F" wp14:editId="244B6E0C">
            <wp:extent cx="3098165" cy="1230722"/>
            <wp:effectExtent l="0" t="0" r="698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103" t="34976" r="30202" b="30048"/>
                    <a:stretch/>
                  </pic:blipFill>
                  <pic:spPr bwMode="auto">
                    <a:xfrm>
                      <a:off x="0" y="0"/>
                      <a:ext cx="3098165" cy="1230722"/>
                    </a:xfrm>
                    <a:prstGeom prst="rect">
                      <a:avLst/>
                    </a:prstGeom>
                    <a:ln>
                      <a:noFill/>
                    </a:ln>
                    <a:extLst>
                      <a:ext uri="{53640926-AAD7-44D8-BBD7-CCE9431645EC}">
                        <a14:shadowObscured xmlns:a14="http://schemas.microsoft.com/office/drawing/2010/main"/>
                      </a:ext>
                    </a:extLst>
                  </pic:spPr>
                </pic:pic>
              </a:graphicData>
            </a:graphic>
          </wp:inline>
        </w:drawing>
      </w:r>
    </w:p>
    <w:p w14:paraId="605E3D7A" w14:textId="40608B3F"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sz w:val="20"/>
          <w:szCs w:val="20"/>
        </w:rPr>
        <w:t>Fig. 2</w:t>
      </w:r>
    </w:p>
    <w:p w14:paraId="34206AA0" w14:textId="77777777"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From here the hacker now has direct access to the </w:t>
      </w:r>
      <w:r w:rsidR="007A3413" w:rsidRPr="00E14137">
        <w:rPr>
          <w:rFonts w:cstheme="minorHAnsi"/>
          <w:sz w:val="20"/>
          <w:szCs w:val="20"/>
        </w:rPr>
        <w:t>network and</w:t>
      </w:r>
      <w:r w:rsidRPr="00E14137">
        <w:rPr>
          <w:rFonts w:cstheme="minorHAnsi"/>
          <w:sz w:val="20"/>
          <w:szCs w:val="20"/>
        </w:rPr>
        <w:t xml:space="preserve"> can plan/perform attacks easily.</w:t>
      </w:r>
    </w:p>
    <w:p w14:paraId="6C2C00C8" w14:textId="77777777"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First t</w:t>
      </w:r>
      <w:commentRangeStart w:id="5"/>
      <w:r w:rsidRPr="00E14137">
        <w:rPr>
          <w:rFonts w:cstheme="minorHAnsi"/>
          <w:sz w:val="20"/>
          <w:szCs w:val="20"/>
        </w:rPr>
        <w:t>hing we will do now is secure the wireless route</w:t>
      </w:r>
      <w:commentRangeEnd w:id="5"/>
      <w:r w:rsidR="000C76EC">
        <w:rPr>
          <w:rStyle w:val="CommentReference"/>
        </w:rPr>
        <w:commentReference w:id="5"/>
      </w:r>
      <w:r w:rsidRPr="00E14137">
        <w:rPr>
          <w:rFonts w:cstheme="minorHAnsi"/>
          <w:sz w:val="20"/>
          <w:szCs w:val="20"/>
        </w:rPr>
        <w:t>r.</w:t>
      </w:r>
    </w:p>
    <w:p w14:paraId="66E74DC3" w14:textId="7701555F" w:rsidR="00E14137" w:rsidRPr="00E14137" w:rsidRDefault="00E14137" w:rsidP="00E14137">
      <w:pPr>
        <w:pBdr>
          <w:bottom w:val="single" w:sz="12" w:space="31" w:color="auto"/>
        </w:pBdr>
        <w:spacing w:line="480" w:lineRule="auto"/>
        <w:jc w:val="both"/>
        <w:rPr>
          <w:rFonts w:cstheme="minorHAnsi"/>
          <w:sz w:val="20"/>
          <w:szCs w:val="20"/>
        </w:rPr>
      </w:pPr>
      <w:r>
        <w:rPr>
          <w:rFonts w:cstheme="minorHAnsi"/>
          <w:sz w:val="20"/>
          <w:szCs w:val="20"/>
        </w:rPr>
        <w:t xml:space="preserve">- </w:t>
      </w:r>
      <w:r w:rsidR="004233DC" w:rsidRPr="00E14137">
        <w:rPr>
          <w:rFonts w:cstheme="minorHAnsi"/>
          <w:sz w:val="20"/>
          <w:szCs w:val="20"/>
        </w:rPr>
        <w:t xml:space="preserve">Change the SSID from the default name and disable the </w:t>
      </w:r>
      <w:r w:rsidR="007A3413" w:rsidRPr="00E14137">
        <w:rPr>
          <w:rFonts w:cstheme="minorHAnsi"/>
          <w:sz w:val="20"/>
          <w:szCs w:val="20"/>
        </w:rPr>
        <w:t>broadcast.</w:t>
      </w:r>
    </w:p>
    <w:p w14:paraId="055F89FA" w14:textId="29B14C05" w:rsidR="00E14137" w:rsidRPr="00E14137" w:rsidRDefault="00E14137" w:rsidP="00E14137">
      <w:pPr>
        <w:pBdr>
          <w:bottom w:val="single" w:sz="12" w:space="31" w:color="auto"/>
        </w:pBdr>
        <w:spacing w:line="480" w:lineRule="auto"/>
        <w:jc w:val="both"/>
        <w:rPr>
          <w:rFonts w:cstheme="minorHAnsi"/>
          <w:sz w:val="20"/>
          <w:szCs w:val="20"/>
        </w:rPr>
      </w:pPr>
      <w:r>
        <w:rPr>
          <w:rFonts w:cstheme="minorHAnsi"/>
          <w:sz w:val="20"/>
          <w:szCs w:val="20"/>
        </w:rPr>
        <w:t xml:space="preserve">- </w:t>
      </w:r>
      <w:r w:rsidR="004233DC" w:rsidRPr="00E14137">
        <w:rPr>
          <w:rFonts w:cstheme="minorHAnsi"/>
          <w:sz w:val="20"/>
          <w:szCs w:val="20"/>
        </w:rPr>
        <w:t xml:space="preserve">Enable WPA2 Personal and assign a secure, complex </w:t>
      </w:r>
      <w:r w:rsidR="007A3413" w:rsidRPr="00E14137">
        <w:rPr>
          <w:rFonts w:cstheme="minorHAnsi"/>
          <w:sz w:val="20"/>
          <w:szCs w:val="20"/>
        </w:rPr>
        <w:t>passphrase.</w:t>
      </w:r>
    </w:p>
    <w:p w14:paraId="02452BDE" w14:textId="3E52A5C4"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This disconnects </w:t>
      </w:r>
      <w:r w:rsidR="007A3413" w:rsidRPr="00E14137">
        <w:rPr>
          <w:rFonts w:cstheme="minorHAnsi"/>
          <w:sz w:val="20"/>
          <w:szCs w:val="20"/>
        </w:rPr>
        <w:t>all</w:t>
      </w:r>
      <w:r w:rsidRPr="00E14137">
        <w:rPr>
          <w:rFonts w:cstheme="minorHAnsi"/>
          <w:sz w:val="20"/>
          <w:szCs w:val="20"/>
        </w:rPr>
        <w:t xml:space="preserve"> the associated wireless devices</w:t>
      </w:r>
      <w:r w:rsidR="00F13C1A">
        <w:rPr>
          <w:rFonts w:cstheme="minorHAnsi"/>
          <w:sz w:val="20"/>
          <w:szCs w:val="20"/>
        </w:rPr>
        <w:t xml:space="preserve"> as shown in figure 3</w:t>
      </w:r>
      <w:r w:rsidRPr="00E14137">
        <w:rPr>
          <w:rFonts w:cstheme="minorHAnsi"/>
          <w:sz w:val="20"/>
          <w:szCs w:val="20"/>
        </w:rPr>
        <w:t>.</w:t>
      </w:r>
    </w:p>
    <w:p w14:paraId="3DBC001E" w14:textId="11BE318A" w:rsid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lang w:eastAsia="en-GB"/>
        </w:rPr>
        <w:drawing>
          <wp:inline distT="0" distB="0" distL="0" distR="0" wp14:anchorId="45423D70" wp14:editId="2BBCC9E7">
            <wp:extent cx="3098165" cy="1256712"/>
            <wp:effectExtent l="0" t="0" r="698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937" t="34056" r="30534" b="30354"/>
                    <a:stretch/>
                  </pic:blipFill>
                  <pic:spPr bwMode="auto">
                    <a:xfrm>
                      <a:off x="0" y="0"/>
                      <a:ext cx="3098165" cy="1256712"/>
                    </a:xfrm>
                    <a:prstGeom prst="rect">
                      <a:avLst/>
                    </a:prstGeom>
                    <a:ln>
                      <a:noFill/>
                    </a:ln>
                    <a:extLst>
                      <a:ext uri="{53640926-AAD7-44D8-BBD7-CCE9431645EC}">
                        <a14:shadowObscured xmlns:a14="http://schemas.microsoft.com/office/drawing/2010/main"/>
                      </a:ext>
                    </a:extLst>
                  </pic:spPr>
                </pic:pic>
              </a:graphicData>
            </a:graphic>
          </wp:inline>
        </w:drawing>
      </w:r>
    </w:p>
    <w:p w14:paraId="487F26D1" w14:textId="3A7EE4BA"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sz w:val="20"/>
          <w:szCs w:val="20"/>
        </w:rPr>
        <w:t>Fig. 3</w:t>
      </w:r>
    </w:p>
    <w:p w14:paraId="54C2BA63" w14:textId="77777777"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User will request/receive the connection details now.</w:t>
      </w:r>
    </w:p>
    <w:p w14:paraId="2713E5E1" w14:textId="31197C07" w:rsid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lang w:eastAsia="en-GB"/>
        </w:rPr>
        <w:drawing>
          <wp:inline distT="0" distB="0" distL="0" distR="0" wp14:anchorId="1C40F097" wp14:editId="6BB937F8">
            <wp:extent cx="3097530" cy="196215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10334"/>
                    <a:stretch/>
                  </pic:blipFill>
                  <pic:spPr bwMode="auto">
                    <a:xfrm>
                      <a:off x="0" y="0"/>
                      <a:ext cx="3112423" cy="1971584"/>
                    </a:xfrm>
                    <a:prstGeom prst="rect">
                      <a:avLst/>
                    </a:prstGeom>
                    <a:ln>
                      <a:noFill/>
                    </a:ln>
                    <a:extLst>
                      <a:ext uri="{53640926-AAD7-44D8-BBD7-CCE9431645EC}">
                        <a14:shadowObscured xmlns:a14="http://schemas.microsoft.com/office/drawing/2010/main"/>
                      </a:ext>
                    </a:extLst>
                  </pic:spPr>
                </pic:pic>
              </a:graphicData>
            </a:graphic>
          </wp:inline>
        </w:drawing>
      </w:r>
    </w:p>
    <w:p w14:paraId="39B7E4D2" w14:textId="6A644316"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sz w:val="20"/>
          <w:szCs w:val="20"/>
        </w:rPr>
        <w:t>Fig. 4</w:t>
      </w:r>
    </w:p>
    <w:p w14:paraId="097C6967" w14:textId="31F37A4F"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When the hacker now tried to connect to wireless networks there are no visible networks to choose from. Even if they know the SSID, without the passphrase they cannot get in</w:t>
      </w:r>
      <w:r w:rsidR="00F13C1A">
        <w:rPr>
          <w:rFonts w:cstheme="minorHAnsi"/>
          <w:sz w:val="20"/>
          <w:szCs w:val="20"/>
        </w:rPr>
        <w:t xml:space="preserve"> as shown in figure 4 and 5</w:t>
      </w:r>
      <w:r w:rsidRPr="00E14137">
        <w:rPr>
          <w:rFonts w:cstheme="minorHAnsi"/>
          <w:sz w:val="20"/>
          <w:szCs w:val="20"/>
        </w:rPr>
        <w:t>.</w:t>
      </w:r>
    </w:p>
    <w:p w14:paraId="477E2D25" w14:textId="236E9C87" w:rsid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lang w:eastAsia="en-GB"/>
        </w:rPr>
        <w:lastRenderedPageBreak/>
        <w:drawing>
          <wp:inline distT="0" distB="0" distL="0" distR="0" wp14:anchorId="06F7CE60" wp14:editId="59F7B82F">
            <wp:extent cx="3098165" cy="1228594"/>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604" t="34669" r="30202" b="30048"/>
                    <a:stretch/>
                  </pic:blipFill>
                  <pic:spPr bwMode="auto">
                    <a:xfrm>
                      <a:off x="0" y="0"/>
                      <a:ext cx="3098165" cy="1228594"/>
                    </a:xfrm>
                    <a:prstGeom prst="rect">
                      <a:avLst/>
                    </a:prstGeom>
                    <a:ln>
                      <a:noFill/>
                    </a:ln>
                    <a:extLst>
                      <a:ext uri="{53640926-AAD7-44D8-BBD7-CCE9431645EC}">
                        <a14:shadowObscured xmlns:a14="http://schemas.microsoft.com/office/drawing/2010/main"/>
                      </a:ext>
                    </a:extLst>
                  </pic:spPr>
                </pic:pic>
              </a:graphicData>
            </a:graphic>
          </wp:inline>
        </w:drawing>
      </w:r>
    </w:p>
    <w:p w14:paraId="6577B258" w14:textId="555CFA9E"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sz w:val="20"/>
          <w:szCs w:val="20"/>
        </w:rPr>
        <w:t>Fig. 5</w:t>
      </w:r>
    </w:p>
    <w:p w14:paraId="7143919C" w14:textId="77777777" w:rsidR="00100B7A" w:rsidRDefault="00100B7A" w:rsidP="00E14137">
      <w:pPr>
        <w:pBdr>
          <w:bottom w:val="single" w:sz="12" w:space="31" w:color="auto"/>
        </w:pBdr>
        <w:spacing w:line="480" w:lineRule="auto"/>
        <w:jc w:val="center"/>
        <w:rPr>
          <w:rFonts w:cstheme="minorHAnsi"/>
          <w:b/>
          <w:bCs/>
          <w:sz w:val="20"/>
          <w:szCs w:val="20"/>
        </w:rPr>
      </w:pPr>
    </w:p>
    <w:p w14:paraId="5A637747" w14:textId="77777777" w:rsidR="00100B7A" w:rsidRDefault="00100B7A" w:rsidP="00E14137">
      <w:pPr>
        <w:pBdr>
          <w:bottom w:val="single" w:sz="12" w:space="31" w:color="auto"/>
        </w:pBdr>
        <w:spacing w:line="480" w:lineRule="auto"/>
        <w:jc w:val="center"/>
        <w:rPr>
          <w:rFonts w:cstheme="minorHAnsi"/>
          <w:b/>
          <w:bCs/>
          <w:sz w:val="20"/>
          <w:szCs w:val="20"/>
        </w:rPr>
      </w:pPr>
    </w:p>
    <w:p w14:paraId="2DA192D7" w14:textId="4835FE24"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b/>
          <w:bCs/>
          <w:sz w:val="20"/>
          <w:szCs w:val="20"/>
        </w:rPr>
        <w:t>iv. MITIGATION STRATEGIES &amp; RECOMMENDATIONS</w:t>
      </w:r>
    </w:p>
    <w:p w14:paraId="010AF14B" w14:textId="77777777" w:rsidR="00E14137" w:rsidRPr="00E14137" w:rsidRDefault="00E152F3"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Policies allow an organisation of any size to work in a common and consistent way, they should be created and approved by the subject experts in the </w:t>
      </w:r>
      <w:r w:rsidR="007A3413" w:rsidRPr="00E14137">
        <w:rPr>
          <w:rFonts w:cstheme="minorHAnsi"/>
          <w:sz w:val="20"/>
          <w:szCs w:val="20"/>
        </w:rPr>
        <w:t>fields,</w:t>
      </w:r>
      <w:r w:rsidRPr="00E14137">
        <w:rPr>
          <w:rFonts w:cstheme="minorHAnsi"/>
          <w:sz w:val="20"/>
          <w:szCs w:val="20"/>
        </w:rPr>
        <w:t xml:space="preserve"> so they reflect best practice [</w:t>
      </w:r>
      <w:r w:rsidR="00AA0505" w:rsidRPr="00E14137">
        <w:rPr>
          <w:rFonts w:cstheme="minorHAnsi"/>
          <w:sz w:val="20"/>
          <w:szCs w:val="20"/>
        </w:rPr>
        <w:t>10</w:t>
      </w:r>
      <w:r w:rsidRPr="00E14137">
        <w:rPr>
          <w:rFonts w:cstheme="minorHAnsi"/>
          <w:sz w:val="20"/>
          <w:szCs w:val="20"/>
        </w:rPr>
        <w:t>].</w:t>
      </w:r>
    </w:p>
    <w:p w14:paraId="1290D5B1" w14:textId="77777777" w:rsidR="00E14137" w:rsidRPr="00E14137" w:rsidRDefault="00E152F3"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To ensure policies are understood and utilised correctly it is important that staff are trained and/or tested on them, and for IT policies </w:t>
      </w:r>
      <w:r w:rsidR="007A3413" w:rsidRPr="00E14137">
        <w:rPr>
          <w:rFonts w:cstheme="minorHAnsi"/>
          <w:sz w:val="20"/>
          <w:szCs w:val="20"/>
        </w:rPr>
        <w:t>where</w:t>
      </w:r>
      <w:r w:rsidRPr="00E14137">
        <w:rPr>
          <w:rFonts w:cstheme="minorHAnsi"/>
          <w:sz w:val="20"/>
          <w:szCs w:val="20"/>
        </w:rPr>
        <w:t xml:space="preserve"> the</w:t>
      </w:r>
      <w:r w:rsidR="00D4045A" w:rsidRPr="00E14137">
        <w:rPr>
          <w:rFonts w:cstheme="minorHAnsi"/>
          <w:sz w:val="20"/>
          <w:szCs w:val="20"/>
        </w:rPr>
        <w:t xml:space="preserve"> world is constantly developing this training should also evolve and be repeated on a regular basis to keep people aware of the latest threats and best practices.</w:t>
      </w:r>
      <w:r w:rsidR="002E08A6" w:rsidRPr="00E14137">
        <w:rPr>
          <w:rFonts w:cstheme="minorHAnsi"/>
          <w:sz w:val="20"/>
          <w:szCs w:val="20"/>
        </w:rPr>
        <w:t xml:space="preserve"> Page </w:t>
      </w:r>
      <w:r w:rsidR="003B15F1" w:rsidRPr="00E14137">
        <w:rPr>
          <w:rFonts w:cstheme="minorHAnsi"/>
          <w:sz w:val="20"/>
          <w:szCs w:val="20"/>
        </w:rPr>
        <w:t>[1</w:t>
      </w:r>
      <w:r w:rsidR="00AA0505" w:rsidRPr="00E14137">
        <w:rPr>
          <w:rFonts w:cstheme="minorHAnsi"/>
          <w:sz w:val="20"/>
          <w:szCs w:val="20"/>
        </w:rPr>
        <w:t>1</w:t>
      </w:r>
      <w:r w:rsidR="002E08A6" w:rsidRPr="00E14137">
        <w:rPr>
          <w:rFonts w:cstheme="minorHAnsi"/>
          <w:sz w:val="20"/>
          <w:szCs w:val="20"/>
        </w:rPr>
        <w:t>] says “your security policies are useless if your employees aren’t aware of them” which backs up that the training of these policies is as important as the creation of them.</w:t>
      </w:r>
    </w:p>
    <w:p w14:paraId="066F410C" w14:textId="77777777" w:rsidR="00E14137" w:rsidRPr="00E14137" w:rsidRDefault="002E08A6"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 enforcement of policies is key too, for example ensuring a complexity requirement is defined and enforced when users set or change their passwords. The policy should set out exactly what is expected to make a valid </w:t>
      </w:r>
      <w:r w:rsidR="007A3413" w:rsidRPr="00E14137">
        <w:rPr>
          <w:rFonts w:cstheme="minorHAnsi"/>
          <w:sz w:val="20"/>
          <w:szCs w:val="20"/>
        </w:rPr>
        <w:t>password and</w:t>
      </w:r>
      <w:r w:rsidRPr="00E14137">
        <w:rPr>
          <w:rFonts w:cstheme="minorHAnsi"/>
          <w:sz w:val="20"/>
          <w:szCs w:val="20"/>
        </w:rPr>
        <w:t xml:space="preserve"> will not allow users to set passwords which do not meet the complexity requirements.</w:t>
      </w:r>
    </w:p>
    <w:p w14:paraId="2C2AB82F" w14:textId="77777777" w:rsidR="00E14137" w:rsidRPr="00E14137" w:rsidRDefault="00493933"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Digital signatures can be thought of as an electronic version of our signatures. </w:t>
      </w:r>
      <w:r w:rsidR="000745A7" w:rsidRPr="00E14137">
        <w:rPr>
          <w:rFonts w:cstheme="minorHAnsi"/>
          <w:sz w:val="20"/>
          <w:szCs w:val="20"/>
        </w:rPr>
        <w:t xml:space="preserve">First though of by Whitfield Diffie and Martin Hellman, and established using RSA algorithms by Ronald Rivest, Adi </w:t>
      </w:r>
      <w:r w:rsidR="007A3413" w:rsidRPr="00E14137">
        <w:rPr>
          <w:rFonts w:cstheme="minorHAnsi"/>
          <w:sz w:val="20"/>
          <w:szCs w:val="20"/>
        </w:rPr>
        <w:t>Shamir,</w:t>
      </w:r>
      <w:r w:rsidR="000745A7" w:rsidRPr="00E14137">
        <w:rPr>
          <w:rFonts w:cstheme="minorHAnsi"/>
          <w:sz w:val="20"/>
          <w:szCs w:val="20"/>
        </w:rPr>
        <w:t xml:space="preserve"> and Len Adleman. </w:t>
      </w:r>
      <w:r w:rsidRPr="00E14137">
        <w:rPr>
          <w:rFonts w:cstheme="minorHAnsi"/>
          <w:sz w:val="20"/>
          <w:szCs w:val="20"/>
        </w:rPr>
        <w:t>It gives the recipient a means of authenticating the data they are receiving, ensuring it is from who it says its from. Digital signatures are commonly found in secure e-mails and security protocols.</w:t>
      </w:r>
    </w:p>
    <w:p w14:paraId="4AF06C07" w14:textId="77777777" w:rsidR="00E14137" w:rsidRPr="00E14137" w:rsidRDefault="00493933"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They provide us authentication, </w:t>
      </w:r>
      <w:r w:rsidR="007A3413" w:rsidRPr="00E14137">
        <w:rPr>
          <w:rFonts w:cstheme="minorHAnsi"/>
          <w:sz w:val="20"/>
          <w:szCs w:val="20"/>
        </w:rPr>
        <w:t>integrity,</w:t>
      </w:r>
      <w:r w:rsidRPr="00E14137">
        <w:rPr>
          <w:rFonts w:cstheme="minorHAnsi"/>
          <w:sz w:val="20"/>
          <w:szCs w:val="20"/>
        </w:rPr>
        <w:t xml:space="preserve"> and non-repudiation. This means we can</w:t>
      </w:r>
      <w:r w:rsidR="000745A7" w:rsidRPr="00E14137">
        <w:rPr>
          <w:rFonts w:cstheme="minorHAnsi"/>
          <w:sz w:val="20"/>
          <w:szCs w:val="20"/>
        </w:rPr>
        <w:t xml:space="preserve"> have assurance we know who has sent us data or a message, the information received is what was </w:t>
      </w:r>
      <w:r w:rsidR="007A3413" w:rsidRPr="00E14137">
        <w:rPr>
          <w:rFonts w:cstheme="minorHAnsi"/>
          <w:sz w:val="20"/>
          <w:szCs w:val="20"/>
        </w:rPr>
        <w:t>sent,</w:t>
      </w:r>
      <w:r w:rsidR="000745A7" w:rsidRPr="00E14137">
        <w:rPr>
          <w:rFonts w:cstheme="minorHAnsi"/>
          <w:sz w:val="20"/>
          <w:szCs w:val="20"/>
        </w:rPr>
        <w:t xml:space="preserve"> and the sender cannot argue they did not send the information either </w:t>
      </w:r>
      <w:r w:rsidRPr="00E14137">
        <w:rPr>
          <w:rFonts w:cstheme="minorHAnsi"/>
          <w:sz w:val="20"/>
          <w:szCs w:val="20"/>
        </w:rPr>
        <w:t>[1</w:t>
      </w:r>
      <w:r w:rsidR="00AA0505" w:rsidRPr="00E14137">
        <w:rPr>
          <w:rFonts w:cstheme="minorHAnsi"/>
          <w:sz w:val="20"/>
          <w:szCs w:val="20"/>
        </w:rPr>
        <w:t>2</w:t>
      </w:r>
      <w:r w:rsidRPr="00E14137">
        <w:rPr>
          <w:rFonts w:cstheme="minorHAnsi"/>
          <w:sz w:val="20"/>
          <w:szCs w:val="20"/>
        </w:rPr>
        <w:t>].</w:t>
      </w:r>
    </w:p>
    <w:p w14:paraId="1E32BF67" w14:textId="77777777" w:rsidR="00E14137" w:rsidRPr="00E14137" w:rsidRDefault="000745A7" w:rsidP="00E14137">
      <w:pPr>
        <w:pBdr>
          <w:bottom w:val="single" w:sz="12" w:space="31" w:color="auto"/>
        </w:pBdr>
        <w:spacing w:line="480" w:lineRule="auto"/>
        <w:jc w:val="both"/>
        <w:rPr>
          <w:rFonts w:cstheme="minorHAnsi"/>
          <w:sz w:val="20"/>
          <w:szCs w:val="20"/>
        </w:rPr>
      </w:pPr>
      <w:r w:rsidRPr="00E14137">
        <w:rPr>
          <w:rFonts w:cstheme="minorHAnsi"/>
          <w:sz w:val="20"/>
          <w:szCs w:val="20"/>
        </w:rPr>
        <w:t>They are necessary to ensure we have a secure means of transferring sensitive information across the internet, presuming the private keys remain secure.</w:t>
      </w:r>
    </w:p>
    <w:p w14:paraId="2302E187" w14:textId="77777777" w:rsidR="00E14137" w:rsidRPr="00E14137" w:rsidRDefault="0023051E" w:rsidP="00E14137">
      <w:pPr>
        <w:pBdr>
          <w:bottom w:val="single" w:sz="12" w:space="31" w:color="auto"/>
        </w:pBdr>
        <w:spacing w:line="480" w:lineRule="auto"/>
        <w:jc w:val="both"/>
        <w:rPr>
          <w:rFonts w:cstheme="minorHAnsi"/>
          <w:sz w:val="20"/>
          <w:szCs w:val="20"/>
        </w:rPr>
      </w:pPr>
      <w:r w:rsidRPr="00E14137">
        <w:rPr>
          <w:rFonts w:cstheme="minorHAnsi"/>
          <w:sz w:val="20"/>
          <w:szCs w:val="20"/>
        </w:rPr>
        <w:t>Kaspersky [1</w:t>
      </w:r>
      <w:r w:rsidR="00AA0505" w:rsidRPr="00E14137">
        <w:rPr>
          <w:rFonts w:cstheme="minorHAnsi"/>
          <w:sz w:val="20"/>
          <w:szCs w:val="20"/>
        </w:rPr>
        <w:t>3</w:t>
      </w:r>
      <w:r w:rsidRPr="00E14137">
        <w:rPr>
          <w:rFonts w:cstheme="minorHAnsi"/>
          <w:sz w:val="20"/>
          <w:szCs w:val="20"/>
        </w:rPr>
        <w:t xml:space="preserve">] describe encryption as “conversion of data from </w:t>
      </w:r>
      <w:r w:rsidR="007A3413" w:rsidRPr="00E14137">
        <w:rPr>
          <w:rFonts w:cstheme="minorHAnsi"/>
          <w:sz w:val="20"/>
          <w:szCs w:val="20"/>
        </w:rPr>
        <w:t>a readable</w:t>
      </w:r>
      <w:r w:rsidRPr="00E14137">
        <w:rPr>
          <w:rFonts w:cstheme="minorHAnsi"/>
          <w:sz w:val="20"/>
          <w:szCs w:val="20"/>
        </w:rPr>
        <w:t xml:space="preserve"> format into an encoded format that can only read after it’s been decrypted”. The three methods of data encryption are symmetric, which relies purely on a private key shared between recipient and host. Asymmetric which is what our digital signatures were using with two keys, a private and a public where the public is shared. The third is hashing which is a method of verifying data to ensure what is received is the same as what is sent, it confirms no tampering has occurred [1</w:t>
      </w:r>
      <w:r w:rsidR="00AA0505" w:rsidRPr="00E14137">
        <w:rPr>
          <w:rFonts w:cstheme="minorHAnsi"/>
          <w:sz w:val="20"/>
          <w:szCs w:val="20"/>
        </w:rPr>
        <w:t>4</w:t>
      </w:r>
      <w:r w:rsidRPr="00E14137">
        <w:rPr>
          <w:rFonts w:cstheme="minorHAnsi"/>
          <w:sz w:val="20"/>
          <w:szCs w:val="20"/>
        </w:rPr>
        <w:t>].</w:t>
      </w:r>
    </w:p>
    <w:p w14:paraId="1DB7F8AA" w14:textId="77777777" w:rsidR="00E14137" w:rsidRPr="00E14137" w:rsidRDefault="00F56B15"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 following recommendations are proposed for implementation into the IT policies and working practices of Che Si. </w:t>
      </w:r>
    </w:p>
    <w:p w14:paraId="39444526" w14:textId="58C75421"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lastRenderedPageBreak/>
        <w:t>1.</w:t>
      </w:r>
      <w:r>
        <w:rPr>
          <w:rFonts w:cstheme="minorHAnsi"/>
          <w:sz w:val="20"/>
          <w:szCs w:val="20"/>
        </w:rPr>
        <w:t xml:space="preserve"> </w:t>
      </w:r>
      <w:r w:rsidR="00F56B15" w:rsidRPr="00E14137">
        <w:rPr>
          <w:rFonts w:cstheme="minorHAnsi"/>
          <w:sz w:val="20"/>
          <w:szCs w:val="20"/>
        </w:rPr>
        <w:t>To address the issue of unauthorised access to wireless routers, the SSID should be changed from the default and made private, and a complex, secure key added using WPA2 protocol. This secure key should be changed on a regular basis as it will need to be distributed to personnel who require access to the wireless network.</w:t>
      </w:r>
    </w:p>
    <w:p w14:paraId="72CA7CB8"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2. </w:t>
      </w:r>
      <w:r w:rsidR="00D566A9" w:rsidRPr="00E14137">
        <w:rPr>
          <w:rFonts w:cstheme="minorHAnsi"/>
          <w:sz w:val="20"/>
          <w:szCs w:val="20"/>
        </w:rPr>
        <w:t xml:space="preserve">To address the issue of weak passwords on user accounts, a complexity requirement should be enforced when passwords are created or changed to ensure they are complex. Consider the passwords need to be a minimum of 8 characters in length, contain at least </w:t>
      </w:r>
      <w:r w:rsidR="00D566A9" w:rsidRPr="00E14137">
        <w:rPr>
          <w:rFonts w:cstheme="minorHAnsi"/>
          <w:b/>
          <w:bCs/>
          <w:sz w:val="20"/>
          <w:szCs w:val="20"/>
        </w:rPr>
        <w:t>one</w:t>
      </w:r>
      <w:r w:rsidR="00D566A9" w:rsidRPr="00E14137">
        <w:rPr>
          <w:rFonts w:cstheme="minorHAnsi"/>
          <w:sz w:val="20"/>
          <w:szCs w:val="20"/>
        </w:rPr>
        <w:t xml:space="preserve"> uppercase letter, </w:t>
      </w:r>
      <w:r w:rsidR="00D566A9" w:rsidRPr="00E14137">
        <w:rPr>
          <w:rFonts w:cstheme="minorHAnsi"/>
          <w:b/>
          <w:bCs/>
          <w:sz w:val="20"/>
          <w:szCs w:val="20"/>
        </w:rPr>
        <w:t>one</w:t>
      </w:r>
      <w:r w:rsidR="00D566A9" w:rsidRPr="00E14137">
        <w:rPr>
          <w:rFonts w:cstheme="minorHAnsi"/>
          <w:sz w:val="20"/>
          <w:szCs w:val="20"/>
        </w:rPr>
        <w:t xml:space="preserve"> lowercase letter, </w:t>
      </w:r>
      <w:r w:rsidR="00D566A9" w:rsidRPr="00E14137">
        <w:rPr>
          <w:rFonts w:cstheme="minorHAnsi"/>
          <w:b/>
          <w:bCs/>
          <w:sz w:val="20"/>
          <w:szCs w:val="20"/>
        </w:rPr>
        <w:t>one</w:t>
      </w:r>
      <w:r w:rsidR="00D566A9" w:rsidRPr="00E14137">
        <w:rPr>
          <w:rFonts w:cstheme="minorHAnsi"/>
          <w:sz w:val="20"/>
          <w:szCs w:val="20"/>
        </w:rPr>
        <w:t xml:space="preserve"> numeric character and </w:t>
      </w:r>
      <w:r w:rsidR="00D566A9" w:rsidRPr="00E14137">
        <w:rPr>
          <w:rFonts w:cstheme="minorHAnsi"/>
          <w:b/>
          <w:bCs/>
          <w:sz w:val="20"/>
          <w:szCs w:val="20"/>
        </w:rPr>
        <w:t>one</w:t>
      </w:r>
      <w:r w:rsidR="00D566A9" w:rsidRPr="00E14137">
        <w:rPr>
          <w:rFonts w:cstheme="minorHAnsi"/>
          <w:sz w:val="20"/>
          <w:szCs w:val="20"/>
        </w:rPr>
        <w:t xml:space="preserve"> special character. The password should not use dictionary words, contain any personal details or commonly known information about the user.</w:t>
      </w:r>
    </w:p>
    <w:p w14:paraId="2F5D1151" w14:textId="77777777" w:rsidR="00E14137" w:rsidRPr="00E14137" w:rsidRDefault="00D566A9"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An expiration policy should be enforced, so the password </w:t>
      </w:r>
      <w:r w:rsidR="007A3413" w:rsidRPr="00E14137">
        <w:rPr>
          <w:rFonts w:cstheme="minorHAnsi"/>
          <w:sz w:val="20"/>
          <w:szCs w:val="20"/>
        </w:rPr>
        <w:t>must</w:t>
      </w:r>
      <w:r w:rsidRPr="00E14137">
        <w:rPr>
          <w:rFonts w:cstheme="minorHAnsi"/>
          <w:sz w:val="20"/>
          <w:szCs w:val="20"/>
        </w:rPr>
        <w:t xml:space="preserve"> be changed every 60 days and a previous password cannot be re-used, and at least 4 characters need to differ from the previous password.</w:t>
      </w:r>
    </w:p>
    <w:p w14:paraId="5828AC2F"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3. </w:t>
      </w:r>
      <w:r w:rsidR="00880FEB" w:rsidRPr="00E14137">
        <w:rPr>
          <w:rFonts w:cstheme="minorHAnsi"/>
          <w:sz w:val="20"/>
          <w:szCs w:val="20"/>
        </w:rPr>
        <w:t>Asymmetric digital signatures should be utilised when sending sensitive data across the networks to ensure the data is encrypted, and the recipient has assurance what is being received is safe, secure, and intended.</w:t>
      </w:r>
    </w:p>
    <w:p w14:paraId="1D76676D"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4. </w:t>
      </w:r>
      <w:r w:rsidR="00EB11FF" w:rsidRPr="00E14137">
        <w:rPr>
          <w:rFonts w:cstheme="minorHAnsi"/>
          <w:sz w:val="20"/>
          <w:szCs w:val="20"/>
        </w:rPr>
        <w:t>All external access from staff, vendors and customers utilising personal devices must include multi factor authentication for additional authentication before access to the network is given.</w:t>
      </w:r>
    </w:p>
    <w:p w14:paraId="76BE9D24" w14:textId="40C38D6E" w:rsidR="00E14137" w:rsidRPr="00E14137" w:rsidRDefault="006B5E66" w:rsidP="006B5E66">
      <w:pPr>
        <w:pBdr>
          <w:bottom w:val="single" w:sz="12" w:space="31" w:color="auto"/>
        </w:pBdr>
        <w:spacing w:line="480" w:lineRule="auto"/>
        <w:jc w:val="center"/>
        <w:rPr>
          <w:rFonts w:cstheme="minorHAnsi"/>
          <w:sz w:val="20"/>
          <w:szCs w:val="20"/>
        </w:rPr>
      </w:pPr>
      <w:r>
        <w:rPr>
          <w:rFonts w:cstheme="minorHAnsi"/>
          <w:b/>
          <w:bCs/>
          <w:sz w:val="20"/>
          <w:szCs w:val="20"/>
        </w:rPr>
        <w:t xml:space="preserve">v. </w:t>
      </w:r>
      <w:commentRangeStart w:id="7"/>
      <w:r>
        <w:rPr>
          <w:rFonts w:cstheme="minorHAnsi"/>
          <w:b/>
          <w:bCs/>
          <w:sz w:val="20"/>
          <w:szCs w:val="20"/>
        </w:rPr>
        <w:t>CONCLUSION</w:t>
      </w:r>
      <w:commentRangeEnd w:id="7"/>
      <w:r w:rsidR="000C76EC">
        <w:rPr>
          <w:rStyle w:val="CommentReference"/>
        </w:rPr>
        <w:commentReference w:id="7"/>
      </w:r>
    </w:p>
    <w:p w14:paraId="5E2EDDCF" w14:textId="77777777" w:rsidR="00E14137" w:rsidRPr="00E14137" w:rsidRDefault="000E2692"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 risk of having a global company means the threats are everywhere and can hit at any time, from anywhere. They cannot always be stopped but every effort should be made to make it as difficult for the attacker to gain access as possible. This can be done by both ensuring best practices are followed as-well as ensuring staff are vigilant, and aware of their actions all </w:t>
      </w:r>
      <w:r w:rsidR="00A4494D" w:rsidRPr="00E14137">
        <w:rPr>
          <w:rFonts w:cstheme="minorHAnsi"/>
          <w:sz w:val="20"/>
          <w:szCs w:val="20"/>
        </w:rPr>
        <w:t xml:space="preserve">the </w:t>
      </w:r>
      <w:r w:rsidRPr="00E14137">
        <w:rPr>
          <w:rFonts w:cstheme="minorHAnsi"/>
          <w:sz w:val="20"/>
          <w:szCs w:val="20"/>
        </w:rPr>
        <w:t>time.</w:t>
      </w:r>
    </w:p>
    <w:p w14:paraId="31A43715" w14:textId="77777777" w:rsidR="00E14137" w:rsidRPr="00E14137" w:rsidRDefault="001353A0" w:rsidP="00E14137">
      <w:pPr>
        <w:pBdr>
          <w:bottom w:val="single" w:sz="12" w:space="31" w:color="auto"/>
        </w:pBdr>
        <w:spacing w:line="480" w:lineRule="auto"/>
        <w:jc w:val="both"/>
        <w:rPr>
          <w:rFonts w:cstheme="minorHAnsi"/>
          <w:sz w:val="20"/>
          <w:szCs w:val="20"/>
        </w:rPr>
      </w:pPr>
      <w:r w:rsidRPr="00E14137">
        <w:rPr>
          <w:rFonts w:cstheme="minorHAnsi"/>
          <w:sz w:val="20"/>
          <w:szCs w:val="20"/>
        </w:rPr>
        <w:t>The company should ensure a dedicated cyber security team is implemented to monitor the network/infrastructure and identify suspicious activity as it occurs, this can be done with the aide of tools for network monitoring, web monitoring and packet sniffing.</w:t>
      </w:r>
    </w:p>
    <w:p w14:paraId="25B7D1E3" w14:textId="46D4E505" w:rsidR="00E14137" w:rsidRPr="004F23BB" w:rsidRDefault="001353A0" w:rsidP="00E14137">
      <w:pPr>
        <w:pBdr>
          <w:bottom w:val="single" w:sz="12" w:space="31" w:color="auto"/>
        </w:pBdr>
        <w:spacing w:line="480" w:lineRule="auto"/>
        <w:jc w:val="both"/>
        <w:rPr>
          <w:rFonts w:cstheme="minorHAnsi"/>
          <w:sz w:val="20"/>
          <w:szCs w:val="20"/>
        </w:rPr>
        <w:sectPr w:rsidR="00E14137" w:rsidRPr="004F23BB" w:rsidSect="00E14137">
          <w:type w:val="continuous"/>
          <w:pgSz w:w="11906" w:h="16838"/>
          <w:pgMar w:top="720" w:right="720" w:bottom="720" w:left="720" w:header="708" w:footer="708" w:gutter="0"/>
          <w:cols w:num="2" w:space="708"/>
          <w:docGrid w:linePitch="360"/>
        </w:sectPr>
      </w:pPr>
      <w:r w:rsidRPr="00E14137">
        <w:rPr>
          <w:rFonts w:cstheme="minorHAnsi"/>
          <w:sz w:val="20"/>
          <w:szCs w:val="20"/>
        </w:rPr>
        <w:t>The addition of ethical hackers to the organisation to do penetrative testing is beneficial to detect weak points and ensure they are addressed</w:t>
      </w:r>
    </w:p>
    <w:p w14:paraId="523C2B3D" w14:textId="77777777" w:rsidR="004F23BB" w:rsidRDefault="004F23BB" w:rsidP="00E14137">
      <w:pPr>
        <w:pBdr>
          <w:bottom w:val="single" w:sz="12" w:space="31" w:color="auto"/>
        </w:pBdr>
        <w:spacing w:line="480" w:lineRule="auto"/>
        <w:jc w:val="both"/>
        <w:rPr>
          <w:rFonts w:cstheme="minorHAnsi"/>
          <w:b/>
          <w:bCs/>
          <w:sz w:val="20"/>
          <w:szCs w:val="20"/>
        </w:rPr>
      </w:pPr>
    </w:p>
    <w:p w14:paraId="0FE0F4DA" w14:textId="01461D65" w:rsidR="00E14137" w:rsidRDefault="006B5E66" w:rsidP="006B5E66">
      <w:pPr>
        <w:pBdr>
          <w:bottom w:val="single" w:sz="12" w:space="31" w:color="auto"/>
        </w:pBdr>
        <w:spacing w:line="480" w:lineRule="auto"/>
        <w:jc w:val="center"/>
        <w:rPr>
          <w:rFonts w:cstheme="minorHAnsi"/>
          <w:sz w:val="20"/>
          <w:szCs w:val="20"/>
        </w:rPr>
      </w:pPr>
      <w:commentRangeStart w:id="8"/>
      <w:r>
        <w:rPr>
          <w:rFonts w:cstheme="minorHAnsi"/>
          <w:b/>
          <w:bCs/>
          <w:sz w:val="20"/>
          <w:szCs w:val="20"/>
        </w:rPr>
        <w:t>REFERENCES</w:t>
      </w:r>
      <w:commentRangeEnd w:id="8"/>
      <w:r w:rsidR="000C76EC">
        <w:rPr>
          <w:rStyle w:val="CommentReference"/>
        </w:rPr>
        <w:commentReference w:id="8"/>
      </w:r>
    </w:p>
    <w:p w14:paraId="34699527" w14:textId="77777777" w:rsidR="00E14137" w:rsidRDefault="003024A5" w:rsidP="00E14137">
      <w:pPr>
        <w:pBdr>
          <w:bottom w:val="single" w:sz="12" w:space="31" w:color="auto"/>
        </w:pBdr>
        <w:spacing w:line="480" w:lineRule="auto"/>
        <w:jc w:val="both"/>
        <w:rPr>
          <w:rFonts w:cstheme="minorHAnsi"/>
          <w:sz w:val="20"/>
          <w:szCs w:val="20"/>
        </w:rPr>
      </w:pPr>
      <w:r w:rsidRPr="00954B03">
        <w:rPr>
          <w:rFonts w:cstheme="minorHAnsi"/>
          <w:sz w:val="20"/>
          <w:szCs w:val="20"/>
        </w:rPr>
        <w:t>[</w:t>
      </w:r>
      <w:r w:rsidR="0046280E" w:rsidRPr="00954B03">
        <w:rPr>
          <w:rFonts w:cstheme="minorHAnsi"/>
          <w:sz w:val="20"/>
          <w:szCs w:val="20"/>
        </w:rPr>
        <w:t>1</w:t>
      </w:r>
      <w:r w:rsidRPr="00954B03">
        <w:rPr>
          <w:rFonts w:cstheme="minorHAnsi"/>
          <w:sz w:val="20"/>
          <w:szCs w:val="20"/>
        </w:rPr>
        <w:t xml:space="preserve">] </w:t>
      </w:r>
      <w:r w:rsidR="000274EA" w:rsidRPr="00954B03">
        <w:rPr>
          <w:rFonts w:cstheme="minorHAnsi"/>
          <w:sz w:val="20"/>
          <w:szCs w:val="20"/>
        </w:rPr>
        <w:t xml:space="preserve">Broadband Search, </w:t>
      </w:r>
      <w:r w:rsidRPr="00954B03">
        <w:rPr>
          <w:rFonts w:cstheme="minorHAnsi"/>
          <w:sz w:val="20"/>
          <w:szCs w:val="20"/>
          <w:shd w:val="clear" w:color="auto" w:fill="FFFFFF"/>
        </w:rPr>
        <w:t>“Key Internet Statistics to Know in 2020 (Including Mobile)</w:t>
      </w:r>
      <w:r w:rsidR="000274EA" w:rsidRPr="00954B03">
        <w:rPr>
          <w:rFonts w:cstheme="minorHAnsi"/>
          <w:sz w:val="20"/>
          <w:szCs w:val="20"/>
          <w:shd w:val="clear" w:color="auto" w:fill="FFFFFF"/>
        </w:rPr>
        <w:t>,</w:t>
      </w:r>
      <w:r w:rsidRPr="00954B03">
        <w:rPr>
          <w:rFonts w:cstheme="minorHAnsi"/>
          <w:sz w:val="20"/>
          <w:szCs w:val="20"/>
          <w:shd w:val="clear" w:color="auto" w:fill="FFFFFF"/>
        </w:rPr>
        <w:t>”</w:t>
      </w:r>
      <w:r w:rsidR="000274EA" w:rsidRPr="00954B03">
        <w:rPr>
          <w:rFonts w:cstheme="minorHAnsi"/>
          <w:sz w:val="20"/>
          <w:szCs w:val="20"/>
          <w:shd w:val="clear" w:color="auto" w:fill="FFFFFF"/>
        </w:rPr>
        <w:t xml:space="preserve"> 2020.</w:t>
      </w:r>
      <w:r w:rsidRPr="00954B03">
        <w:rPr>
          <w:rFonts w:cstheme="minorHAnsi"/>
          <w:sz w:val="20"/>
          <w:szCs w:val="20"/>
          <w:shd w:val="clear" w:color="auto" w:fill="FFFFFF"/>
        </w:rPr>
        <w:t xml:space="preserve"> [Online]. Available: </w:t>
      </w:r>
      <w:hyperlink r:id="rId13" w:history="1">
        <w:r w:rsidR="000274EA" w:rsidRPr="00954B03">
          <w:rPr>
            <w:rStyle w:val="Hyperlink"/>
            <w:rFonts w:cstheme="minorHAnsi"/>
            <w:color w:val="auto"/>
            <w:sz w:val="20"/>
            <w:szCs w:val="20"/>
            <w:shd w:val="clear" w:color="auto" w:fill="FFFFFF"/>
          </w:rPr>
          <w:t>https://www.broadbandsearch.net/blog/internet-statistics</w:t>
        </w:r>
      </w:hyperlink>
      <w:r w:rsidRPr="00954B03">
        <w:rPr>
          <w:rFonts w:cstheme="minorHAnsi"/>
          <w:sz w:val="20"/>
          <w:szCs w:val="20"/>
          <w:shd w:val="clear" w:color="auto" w:fill="FFFFFF"/>
        </w:rPr>
        <w:t>.</w:t>
      </w:r>
      <w:r w:rsidR="000274EA" w:rsidRPr="00954B03">
        <w:rPr>
          <w:rFonts w:cstheme="minorHAnsi"/>
          <w:sz w:val="20"/>
          <w:szCs w:val="20"/>
          <w:shd w:val="clear" w:color="auto" w:fill="FFFFFF"/>
        </w:rPr>
        <w:t xml:space="preserve"> </w:t>
      </w:r>
      <w:r w:rsidRPr="00954B03">
        <w:rPr>
          <w:rFonts w:cstheme="minorHAnsi"/>
          <w:sz w:val="20"/>
          <w:szCs w:val="20"/>
          <w:shd w:val="clear" w:color="auto" w:fill="FFFFFF"/>
        </w:rPr>
        <w:t xml:space="preserve">[Accessed: </w:t>
      </w:r>
      <w:r w:rsidR="00A245B3" w:rsidRPr="00954B03">
        <w:rPr>
          <w:rFonts w:cstheme="minorHAnsi"/>
          <w:sz w:val="20"/>
          <w:szCs w:val="20"/>
          <w:shd w:val="clear" w:color="auto" w:fill="FFFFFF"/>
        </w:rPr>
        <w:t xml:space="preserve">Dec. </w:t>
      </w:r>
      <w:r w:rsidRPr="00954B03">
        <w:rPr>
          <w:rFonts w:cstheme="minorHAnsi"/>
          <w:sz w:val="20"/>
          <w:szCs w:val="20"/>
          <w:shd w:val="clear" w:color="auto" w:fill="FFFFFF"/>
        </w:rPr>
        <w:t>13</w:t>
      </w:r>
      <w:r w:rsidR="00A245B3" w:rsidRPr="00954B03">
        <w:rPr>
          <w:rFonts w:cstheme="minorHAnsi"/>
          <w:sz w:val="20"/>
          <w:szCs w:val="20"/>
          <w:shd w:val="clear" w:color="auto" w:fill="FFFFFF"/>
        </w:rPr>
        <w:t xml:space="preserve">, </w:t>
      </w:r>
      <w:r w:rsidRPr="00954B03">
        <w:rPr>
          <w:rFonts w:cstheme="minorHAnsi"/>
          <w:sz w:val="20"/>
          <w:szCs w:val="20"/>
          <w:shd w:val="clear" w:color="auto" w:fill="FFFFFF"/>
        </w:rPr>
        <w:t>2020]</w:t>
      </w:r>
    </w:p>
    <w:p w14:paraId="3BAD1E8F"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lastRenderedPageBreak/>
        <w:t>[2]</w:t>
      </w:r>
      <w:r w:rsidR="00451072" w:rsidRPr="00954B03">
        <w:rPr>
          <w:rFonts w:cstheme="minorHAnsi"/>
          <w:sz w:val="20"/>
          <w:szCs w:val="20"/>
          <w:shd w:val="clear" w:color="auto" w:fill="FFFFFF"/>
        </w:rPr>
        <w:t xml:space="preserve"> ConsolTech, “Network Security: What it is and Why it’s More important Than Ever,” </w:t>
      </w:r>
      <w:r w:rsidR="00451072" w:rsidRPr="00954B03">
        <w:rPr>
          <w:rFonts w:cstheme="minorHAnsi"/>
          <w:i/>
          <w:iCs/>
          <w:sz w:val="20"/>
          <w:szCs w:val="20"/>
          <w:shd w:val="clear" w:color="auto" w:fill="FFFFFF"/>
        </w:rPr>
        <w:t>consoltech.</w:t>
      </w:r>
      <w:r w:rsidR="00451072" w:rsidRPr="00954B03">
        <w:rPr>
          <w:rFonts w:cstheme="minorHAnsi"/>
          <w:sz w:val="20"/>
          <w:szCs w:val="20"/>
          <w:shd w:val="clear" w:color="auto" w:fill="FFFFFF"/>
        </w:rPr>
        <w:t xml:space="preserve">com, Aug. 23, 2018. [Online]. Available: </w:t>
      </w:r>
      <w:hyperlink r:id="rId14" w:history="1">
        <w:r w:rsidR="00451072" w:rsidRPr="00954B03">
          <w:rPr>
            <w:rStyle w:val="Hyperlink"/>
            <w:rFonts w:cstheme="minorHAnsi"/>
            <w:sz w:val="20"/>
            <w:szCs w:val="20"/>
          </w:rPr>
          <w:t>https://consoltech.com/blog/why-network-security-is-more-important-than-ever</w:t>
        </w:r>
      </w:hyperlink>
      <w:r w:rsidR="00451072" w:rsidRPr="00954B03">
        <w:rPr>
          <w:rFonts w:cstheme="minorHAnsi"/>
          <w:sz w:val="20"/>
          <w:szCs w:val="20"/>
        </w:rPr>
        <w:t>. [Accessed: Dec. 13, 2020]</w:t>
      </w:r>
    </w:p>
    <w:p w14:paraId="43555EF3"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 xml:space="preserve">[3] Educba, “Types of Network | Introduction and Different Types of Network,” </w:t>
      </w:r>
      <w:r w:rsidRPr="00954B03">
        <w:rPr>
          <w:rFonts w:cstheme="minorHAnsi"/>
          <w:i/>
          <w:iCs/>
          <w:sz w:val="20"/>
          <w:szCs w:val="20"/>
          <w:shd w:val="clear" w:color="auto" w:fill="FFFFFF"/>
        </w:rPr>
        <w:t>educba.</w:t>
      </w:r>
      <w:r w:rsidRPr="00954B03">
        <w:rPr>
          <w:rFonts w:cstheme="minorHAnsi"/>
          <w:sz w:val="20"/>
          <w:szCs w:val="20"/>
          <w:shd w:val="clear" w:color="auto" w:fill="FFFFFF"/>
        </w:rPr>
        <w:t xml:space="preserve">com, 2019. [Online]. Available: </w:t>
      </w:r>
      <w:hyperlink r:id="rId15" w:history="1">
        <w:r w:rsidRPr="00954B03">
          <w:rPr>
            <w:rStyle w:val="Hyperlink"/>
            <w:rFonts w:cstheme="minorHAnsi"/>
            <w:color w:val="auto"/>
            <w:sz w:val="20"/>
            <w:szCs w:val="20"/>
            <w:shd w:val="clear" w:color="auto" w:fill="FFFFFF"/>
          </w:rPr>
          <w:t>https://www.educba.com/types-of-network</w:t>
        </w:r>
      </w:hyperlink>
      <w:r w:rsidRPr="00954B03">
        <w:rPr>
          <w:rFonts w:cstheme="minorHAnsi"/>
          <w:sz w:val="20"/>
          <w:szCs w:val="20"/>
          <w:shd w:val="clear" w:color="auto" w:fill="FFFFFF"/>
        </w:rPr>
        <w:t>. [Accessed: Dec. 13, 2020]</w:t>
      </w:r>
    </w:p>
    <w:p w14:paraId="791DCDB9" w14:textId="77777777" w:rsidR="00E14137" w:rsidRDefault="00AA0505"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 xml:space="preserve">[4] </w:t>
      </w:r>
      <w:r w:rsidRPr="00954B03">
        <w:rPr>
          <w:rFonts w:cstheme="minorHAnsi"/>
          <w:color w:val="3A3A3A"/>
          <w:sz w:val="20"/>
          <w:szCs w:val="20"/>
          <w:shd w:val="clear" w:color="auto" w:fill="FFFFFF"/>
        </w:rPr>
        <w:t>A. Samonek, “What Is the Future of European Cyber Security? Three Principles of European Cooperation and the Hybrid Joint Strategy of Cyber Defence,” </w:t>
      </w:r>
      <w:r w:rsidRPr="00954B03">
        <w:rPr>
          <w:rFonts w:cstheme="minorHAnsi"/>
          <w:i/>
          <w:iCs/>
          <w:color w:val="3A3A3A"/>
          <w:sz w:val="20"/>
          <w:szCs w:val="20"/>
          <w:shd w:val="clear" w:color="auto" w:fill="FFFFFF"/>
        </w:rPr>
        <w:t>Studia Europejskie (Warszawa)</w:t>
      </w:r>
      <w:r w:rsidRPr="00954B03">
        <w:rPr>
          <w:rFonts w:cstheme="minorHAnsi"/>
          <w:color w:val="3A3A3A"/>
          <w:sz w:val="20"/>
          <w:szCs w:val="20"/>
          <w:shd w:val="clear" w:color="auto" w:fill="FFFFFF"/>
        </w:rPr>
        <w:t>, vol. 24, no. 2, pp. 43–60, 2020, [Online] Available: doi: 10.33067/SE.2.2020.3. [Accessed: Jan. 3, 2021].</w:t>
      </w:r>
    </w:p>
    <w:p w14:paraId="114857A1"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5</w:t>
      </w:r>
      <w:r w:rsidRPr="00954B03">
        <w:rPr>
          <w:rFonts w:cstheme="minorHAnsi"/>
          <w:sz w:val="20"/>
          <w:szCs w:val="20"/>
          <w:shd w:val="clear" w:color="auto" w:fill="FFFFFF"/>
        </w:rPr>
        <w:t xml:space="preserve">] EM360 Tech, “How can enterprises mitigate the threat of piggybacking?,” </w:t>
      </w:r>
      <w:r w:rsidRPr="00954B03">
        <w:rPr>
          <w:rFonts w:cstheme="minorHAnsi"/>
          <w:i/>
          <w:iCs/>
          <w:sz w:val="20"/>
          <w:szCs w:val="20"/>
          <w:shd w:val="clear" w:color="auto" w:fill="FFFFFF"/>
        </w:rPr>
        <w:t>em360tech.com</w:t>
      </w:r>
      <w:r w:rsidRPr="00954B03">
        <w:rPr>
          <w:rFonts w:cstheme="minorHAnsi"/>
          <w:sz w:val="20"/>
          <w:szCs w:val="20"/>
          <w:shd w:val="clear" w:color="auto" w:fill="FFFFFF"/>
        </w:rPr>
        <w:t xml:space="preserve">, Oct. 14, 2019. [Online]. Available: </w:t>
      </w:r>
      <w:hyperlink r:id="rId16" w:anchor=":~:text=Piggybacking%20is%20quite%20a%20misleadingly%20pleasant%20word%20for,first.%20Imagine%20a%20corporate%20building%20with%20coded%20doors" w:history="1">
        <w:r w:rsidRPr="00954B03">
          <w:rPr>
            <w:rStyle w:val="Hyperlink"/>
            <w:rFonts w:cstheme="minorHAnsi"/>
            <w:color w:val="auto"/>
            <w:sz w:val="20"/>
            <w:szCs w:val="20"/>
          </w:rPr>
          <w:t>https://em360tech.com/continuity/tech-news/opinion-piece/piggybacking-enterprise/#:~:text=Piggybacking%20is%20quite%20a%20misleadingly%20pleasant%20word%20for,first.%20Imagine%20a%20corporate%20building%20with%20coded%20doors</w:t>
        </w:r>
      </w:hyperlink>
      <w:r w:rsidRPr="00954B03">
        <w:rPr>
          <w:rFonts w:cstheme="minorHAnsi"/>
          <w:sz w:val="20"/>
          <w:szCs w:val="20"/>
        </w:rPr>
        <w:t>. [Accessed: Dec. 4, 2020].</w:t>
      </w:r>
    </w:p>
    <w:p w14:paraId="22A841F8" w14:textId="77777777" w:rsidR="00E14137" w:rsidRDefault="003024A5"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6</w:t>
      </w:r>
      <w:r w:rsidRPr="00954B03">
        <w:rPr>
          <w:rFonts w:cstheme="minorHAnsi"/>
          <w:sz w:val="20"/>
          <w:szCs w:val="20"/>
          <w:shd w:val="clear" w:color="auto" w:fill="FFFFFF"/>
        </w:rPr>
        <w:t>]</w:t>
      </w:r>
      <w:r w:rsidR="00A245B3" w:rsidRPr="00954B03">
        <w:rPr>
          <w:rFonts w:cstheme="minorHAnsi"/>
          <w:sz w:val="20"/>
          <w:szCs w:val="20"/>
          <w:shd w:val="clear" w:color="auto" w:fill="FFFFFF"/>
        </w:rPr>
        <w:t xml:space="preserve"> K. Martinelli, </w:t>
      </w:r>
      <w:r w:rsidRPr="00954B03">
        <w:rPr>
          <w:rFonts w:cstheme="minorHAnsi"/>
          <w:sz w:val="20"/>
          <w:szCs w:val="20"/>
          <w:shd w:val="clear" w:color="auto" w:fill="FFFFFF"/>
        </w:rPr>
        <w:t>“Password Security Guidance,”</w:t>
      </w:r>
      <w:r w:rsidR="00A245B3" w:rsidRPr="00954B03">
        <w:rPr>
          <w:rFonts w:cstheme="minorHAnsi"/>
          <w:sz w:val="20"/>
          <w:szCs w:val="20"/>
          <w:shd w:val="clear" w:color="auto" w:fill="FFFFFF"/>
        </w:rPr>
        <w:t xml:space="preserve"> </w:t>
      </w:r>
      <w:r w:rsidR="00A245B3" w:rsidRPr="00954B03">
        <w:rPr>
          <w:rFonts w:cstheme="minorHAnsi"/>
          <w:i/>
          <w:iCs/>
          <w:sz w:val="20"/>
          <w:szCs w:val="20"/>
          <w:shd w:val="clear" w:color="auto" w:fill="FFFFFF"/>
        </w:rPr>
        <w:t>highspeedtraining.co.uk</w:t>
      </w:r>
      <w:r w:rsidR="00A245B3" w:rsidRPr="00954B03">
        <w:rPr>
          <w:rFonts w:cstheme="minorHAnsi"/>
          <w:sz w:val="20"/>
          <w:szCs w:val="20"/>
          <w:shd w:val="clear" w:color="auto" w:fill="FFFFFF"/>
        </w:rPr>
        <w:t xml:space="preserve">, Apr.6, </w:t>
      </w:r>
      <w:r w:rsidRPr="00954B03">
        <w:rPr>
          <w:rFonts w:cstheme="minorHAnsi"/>
          <w:sz w:val="20"/>
          <w:szCs w:val="20"/>
          <w:shd w:val="clear" w:color="auto" w:fill="FFFFFF"/>
        </w:rPr>
        <w:t xml:space="preserve">2018. [Online]. Available: </w:t>
      </w:r>
      <w:hyperlink r:id="rId17" w:history="1">
        <w:r w:rsidR="0046280E" w:rsidRPr="00954B03">
          <w:rPr>
            <w:rStyle w:val="Hyperlink"/>
            <w:rFonts w:cstheme="minorHAnsi"/>
            <w:color w:val="auto"/>
            <w:sz w:val="20"/>
            <w:szCs w:val="20"/>
            <w:shd w:val="clear" w:color="auto" w:fill="FFFFFF"/>
          </w:rPr>
          <w:t>https://www.highspeedtraining.co.uk/hub/password-security-guidance</w:t>
        </w:r>
      </w:hyperlink>
      <w:r w:rsidRPr="00954B03">
        <w:rPr>
          <w:rFonts w:cstheme="minorHAnsi"/>
          <w:sz w:val="20"/>
          <w:szCs w:val="20"/>
          <w:shd w:val="clear" w:color="auto" w:fill="FFFFFF"/>
        </w:rPr>
        <w:t>.</w:t>
      </w:r>
      <w:r w:rsidR="0046280E" w:rsidRPr="00954B03">
        <w:rPr>
          <w:rFonts w:cstheme="minorHAnsi"/>
          <w:sz w:val="20"/>
          <w:szCs w:val="20"/>
          <w:shd w:val="clear" w:color="auto" w:fill="FFFFFF"/>
        </w:rPr>
        <w:t xml:space="preserve"> </w:t>
      </w:r>
      <w:r w:rsidRPr="00954B03">
        <w:rPr>
          <w:rFonts w:cstheme="minorHAnsi"/>
          <w:sz w:val="20"/>
          <w:szCs w:val="20"/>
          <w:shd w:val="clear" w:color="auto" w:fill="FFFFFF"/>
        </w:rPr>
        <w:t xml:space="preserve">[Accessed: </w:t>
      </w:r>
      <w:r w:rsidR="00A245B3" w:rsidRPr="00954B03">
        <w:rPr>
          <w:rFonts w:cstheme="minorHAnsi"/>
          <w:sz w:val="20"/>
          <w:szCs w:val="20"/>
          <w:shd w:val="clear" w:color="auto" w:fill="FFFFFF"/>
        </w:rPr>
        <w:t xml:space="preserve">Dec. 15, </w:t>
      </w:r>
      <w:r w:rsidRPr="00954B03">
        <w:rPr>
          <w:rFonts w:cstheme="minorHAnsi"/>
          <w:sz w:val="20"/>
          <w:szCs w:val="20"/>
          <w:shd w:val="clear" w:color="auto" w:fill="FFFFFF"/>
        </w:rPr>
        <w:t>2020]</w:t>
      </w:r>
    </w:p>
    <w:p w14:paraId="70B39940"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7</w:t>
      </w:r>
      <w:r w:rsidRPr="00954B03">
        <w:rPr>
          <w:rFonts w:cstheme="minorHAnsi"/>
          <w:sz w:val="20"/>
          <w:szCs w:val="20"/>
          <w:shd w:val="clear" w:color="auto" w:fill="FFFFFF"/>
        </w:rPr>
        <w:t xml:space="preserve">] onelogin, “What is Multi-Factor Authentication (MFA), and how does it work?”, </w:t>
      </w:r>
      <w:r w:rsidRPr="00954B03">
        <w:rPr>
          <w:rFonts w:cstheme="minorHAnsi"/>
          <w:i/>
          <w:iCs/>
          <w:sz w:val="20"/>
          <w:szCs w:val="20"/>
          <w:shd w:val="clear" w:color="auto" w:fill="FFFFFF"/>
        </w:rPr>
        <w:t>onelogin.com</w:t>
      </w:r>
      <w:r w:rsidRPr="00954B03">
        <w:rPr>
          <w:rFonts w:cstheme="minorHAnsi"/>
          <w:sz w:val="20"/>
          <w:szCs w:val="20"/>
          <w:shd w:val="clear" w:color="auto" w:fill="FFFFFF"/>
        </w:rPr>
        <w:t xml:space="preserve"> [Online]. Available: </w:t>
      </w:r>
      <w:hyperlink r:id="rId18" w:history="1">
        <w:r w:rsidRPr="00954B03">
          <w:rPr>
            <w:rStyle w:val="Hyperlink"/>
            <w:rFonts w:cstheme="minorHAnsi"/>
            <w:color w:val="auto"/>
            <w:sz w:val="20"/>
            <w:szCs w:val="20"/>
            <w:shd w:val="clear" w:color="auto" w:fill="FFFFFF"/>
          </w:rPr>
          <w:t>https://www.onelogin.com/learn/what-is-mfa</w:t>
        </w:r>
      </w:hyperlink>
      <w:r w:rsidRPr="00954B03">
        <w:rPr>
          <w:rFonts w:cstheme="minorHAnsi"/>
          <w:sz w:val="20"/>
          <w:szCs w:val="20"/>
          <w:shd w:val="clear" w:color="auto" w:fill="FFFFFF"/>
        </w:rPr>
        <w:t>. [Accessed: Dec. 15, 2020]</w:t>
      </w:r>
    </w:p>
    <w:p w14:paraId="1E919F71" w14:textId="77777777" w:rsidR="00E14137" w:rsidRDefault="00C578F2"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8</w:t>
      </w:r>
      <w:r w:rsidRPr="00954B03">
        <w:rPr>
          <w:rFonts w:cstheme="minorHAnsi"/>
          <w:sz w:val="20"/>
          <w:szCs w:val="20"/>
          <w:shd w:val="clear" w:color="auto" w:fill="FFFFFF"/>
        </w:rPr>
        <w:t xml:space="preserve">] M. Carlton, Y.Levy, “Cybersecurity skills: Foundational theory and the cornerstone of advanced persistent threats (APTs) mitigation,” vol.5, no.2, pp.16–29, 2017, [Online]. Available:  </w:t>
      </w:r>
      <w:hyperlink r:id="rId19" w:history="1">
        <w:r w:rsidRPr="00954B03">
          <w:rPr>
            <w:rStyle w:val="Hyperlink"/>
            <w:rFonts w:cstheme="minorHAnsi"/>
            <w:color w:val="auto"/>
            <w:sz w:val="20"/>
            <w:szCs w:val="20"/>
            <w:shd w:val="clear" w:color="auto" w:fill="FFFFFF"/>
          </w:rPr>
          <w:t>http://www.iiakm.org/ojakm/articles/2017/volume5_2/OJAKM_Volume5_2pp16-28.pdf</w:t>
        </w:r>
      </w:hyperlink>
      <w:r w:rsidRPr="00954B03">
        <w:rPr>
          <w:rFonts w:cstheme="minorHAnsi"/>
          <w:sz w:val="20"/>
          <w:szCs w:val="20"/>
        </w:rPr>
        <w:t>. [Accessed Jan. 1, 2021].</w:t>
      </w:r>
    </w:p>
    <w:p w14:paraId="4889AFF9"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rPr>
        <w:t>[</w:t>
      </w:r>
      <w:r w:rsidR="00AA0505" w:rsidRPr="00954B03">
        <w:rPr>
          <w:rFonts w:cstheme="minorHAnsi"/>
          <w:sz w:val="20"/>
          <w:szCs w:val="20"/>
        </w:rPr>
        <w:t>9</w:t>
      </w:r>
      <w:r w:rsidRPr="00954B03">
        <w:rPr>
          <w:rFonts w:cstheme="minorHAnsi"/>
          <w:sz w:val="20"/>
          <w:szCs w:val="20"/>
        </w:rPr>
        <w:t xml:space="preserve">] </w:t>
      </w:r>
      <w:r w:rsidRPr="00954B03">
        <w:rPr>
          <w:rFonts w:cstheme="minorHAnsi"/>
          <w:sz w:val="20"/>
          <w:szCs w:val="20"/>
          <w:shd w:val="clear" w:color="auto" w:fill="FFFFFF"/>
        </w:rPr>
        <w:t xml:space="preserve">M. Singh, “15 Password Cracking Techniques Used By Hackers in 2020,” </w:t>
      </w:r>
      <w:r w:rsidRPr="00954B03">
        <w:rPr>
          <w:rFonts w:cstheme="minorHAnsi"/>
          <w:i/>
          <w:iCs/>
          <w:sz w:val="20"/>
          <w:szCs w:val="20"/>
          <w:shd w:val="clear" w:color="auto" w:fill="FFFFFF"/>
        </w:rPr>
        <w:t>techviral.net</w:t>
      </w:r>
      <w:r w:rsidRPr="00954B03">
        <w:rPr>
          <w:rFonts w:cstheme="minorHAnsi"/>
          <w:sz w:val="20"/>
          <w:szCs w:val="20"/>
          <w:shd w:val="clear" w:color="auto" w:fill="FFFFFF"/>
        </w:rPr>
        <w:t xml:space="preserve">, Dec. 20, 2020. [Online]. Available: </w:t>
      </w:r>
      <w:hyperlink r:id="rId20" w:history="1">
        <w:r w:rsidRPr="00954B03">
          <w:rPr>
            <w:rStyle w:val="Hyperlink"/>
            <w:rFonts w:cstheme="minorHAnsi"/>
            <w:color w:val="auto"/>
            <w:sz w:val="20"/>
            <w:szCs w:val="20"/>
            <w:shd w:val="clear" w:color="auto" w:fill="FFFFFF"/>
          </w:rPr>
          <w:t>https://techviral.net/top-password-cracking-techniques-used-by-hackers</w:t>
        </w:r>
      </w:hyperlink>
      <w:r w:rsidRPr="00954B03">
        <w:rPr>
          <w:rFonts w:cstheme="minorHAnsi"/>
          <w:sz w:val="20"/>
          <w:szCs w:val="20"/>
          <w:shd w:val="clear" w:color="auto" w:fill="FFFFFF"/>
        </w:rPr>
        <w:t>. [Accessed: 19-Dec-2020]</w:t>
      </w:r>
    </w:p>
    <w:p w14:paraId="764D2E2E" w14:textId="77777777" w:rsidR="00E14137" w:rsidRDefault="009F129D"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10</w:t>
      </w:r>
      <w:r w:rsidRPr="00954B03">
        <w:rPr>
          <w:rFonts w:cstheme="minorHAnsi"/>
          <w:sz w:val="20"/>
          <w:szCs w:val="20"/>
          <w:shd w:val="clear" w:color="auto" w:fill="FFFFFF"/>
        </w:rPr>
        <w:t>]</w:t>
      </w:r>
      <w:r w:rsidR="00E16432" w:rsidRPr="00954B03">
        <w:rPr>
          <w:rFonts w:cstheme="minorHAnsi"/>
          <w:sz w:val="20"/>
          <w:szCs w:val="20"/>
          <w:shd w:val="clear" w:color="auto" w:fill="FFFFFF"/>
        </w:rPr>
        <w:t xml:space="preserve"> T. Mochal, “Why does your IT organization need formal policies”, </w:t>
      </w:r>
      <w:r w:rsidR="00E16432" w:rsidRPr="00954B03">
        <w:rPr>
          <w:rFonts w:cstheme="minorHAnsi"/>
          <w:i/>
          <w:iCs/>
          <w:sz w:val="20"/>
          <w:szCs w:val="20"/>
          <w:shd w:val="clear" w:color="auto" w:fill="FFFFFF"/>
        </w:rPr>
        <w:t>techrepublic.com</w:t>
      </w:r>
      <w:r w:rsidR="00E16432" w:rsidRPr="00954B03">
        <w:rPr>
          <w:rFonts w:cstheme="minorHAnsi"/>
          <w:sz w:val="20"/>
          <w:szCs w:val="20"/>
          <w:shd w:val="clear" w:color="auto" w:fill="FFFFFF"/>
        </w:rPr>
        <w:t xml:space="preserve">, Feb. 2, 2006. [Online]. Available: </w:t>
      </w:r>
      <w:hyperlink r:id="rId21" w:history="1">
        <w:r w:rsidR="00E16432" w:rsidRPr="00954B03">
          <w:rPr>
            <w:rStyle w:val="Hyperlink"/>
            <w:rFonts w:cstheme="minorHAnsi"/>
            <w:color w:val="auto"/>
            <w:sz w:val="20"/>
            <w:szCs w:val="20"/>
          </w:rPr>
          <w:t>https://www.techrepublic.com/article/why-does-your-it-organization-need-formal-policies</w:t>
        </w:r>
      </w:hyperlink>
      <w:r w:rsidR="00E16432" w:rsidRPr="00954B03">
        <w:rPr>
          <w:rFonts w:cstheme="minorHAnsi"/>
          <w:sz w:val="20"/>
          <w:szCs w:val="20"/>
        </w:rPr>
        <w:t>. [Accessed Dec. 15, 2020]</w:t>
      </w:r>
    </w:p>
    <w:p w14:paraId="2EA7100D" w14:textId="77777777" w:rsidR="00E14137" w:rsidRDefault="009F129D"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[1</w:t>
      </w:r>
      <w:r w:rsidR="00AA0505" w:rsidRPr="00954B03">
        <w:rPr>
          <w:rFonts w:cstheme="minorHAnsi"/>
          <w:sz w:val="20"/>
          <w:szCs w:val="20"/>
          <w:shd w:val="clear" w:color="auto" w:fill="FFFFFF"/>
        </w:rPr>
        <w:t>1</w:t>
      </w:r>
      <w:r w:rsidRPr="00954B03">
        <w:rPr>
          <w:rFonts w:cstheme="minorHAnsi"/>
          <w:sz w:val="20"/>
          <w:szCs w:val="20"/>
          <w:shd w:val="clear" w:color="auto" w:fill="FFFFFF"/>
        </w:rPr>
        <w:t xml:space="preserve">] D. Page, “Employee Cyber Security Training: What You Should Do.” </w:t>
      </w:r>
      <w:r w:rsidRPr="00954B03">
        <w:rPr>
          <w:rFonts w:cstheme="minorHAnsi"/>
          <w:i/>
          <w:iCs/>
          <w:sz w:val="20"/>
          <w:szCs w:val="20"/>
          <w:shd w:val="clear" w:color="auto" w:fill="FFFFFF"/>
        </w:rPr>
        <w:t>Securitymetrics</w:t>
      </w:r>
      <w:r w:rsidRPr="00954B03">
        <w:rPr>
          <w:rFonts w:cstheme="minorHAnsi"/>
          <w:sz w:val="20"/>
          <w:szCs w:val="20"/>
          <w:shd w:val="clear" w:color="auto" w:fill="FFFFFF"/>
        </w:rPr>
        <w:t xml:space="preserve">, Aug. 30, 2016. [Online]. Available: </w:t>
      </w:r>
      <w:hyperlink r:id="rId22" w:history="1">
        <w:r w:rsidRPr="00954B03">
          <w:rPr>
            <w:rStyle w:val="Hyperlink"/>
            <w:rFonts w:cstheme="minorHAnsi"/>
            <w:color w:val="auto"/>
            <w:sz w:val="20"/>
            <w:szCs w:val="20"/>
            <w:shd w:val="clear" w:color="auto" w:fill="FFFFFF"/>
          </w:rPr>
          <w:t>https://www.securitymetrics.com/blog/employee-data-security-training-what-you-should-do</w:t>
        </w:r>
      </w:hyperlink>
      <w:r w:rsidRPr="00954B03">
        <w:rPr>
          <w:rFonts w:cstheme="minorHAnsi"/>
          <w:sz w:val="20"/>
          <w:szCs w:val="20"/>
          <w:shd w:val="clear" w:color="auto" w:fill="FFFFFF"/>
        </w:rPr>
        <w:t>. [Accessed: Dec. 15, 2020]</w:t>
      </w:r>
    </w:p>
    <w:p w14:paraId="6BB61225" w14:textId="77777777" w:rsidR="00E14137" w:rsidRDefault="009F129D"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[1</w:t>
      </w:r>
      <w:r w:rsidR="00AA0505" w:rsidRPr="00954B03">
        <w:rPr>
          <w:rFonts w:cstheme="minorHAnsi"/>
          <w:sz w:val="20"/>
          <w:szCs w:val="20"/>
          <w:shd w:val="clear" w:color="auto" w:fill="FFFFFF"/>
        </w:rPr>
        <w:t>2</w:t>
      </w:r>
      <w:r w:rsidRPr="00954B03">
        <w:rPr>
          <w:rFonts w:cstheme="minorHAnsi"/>
          <w:sz w:val="20"/>
          <w:szCs w:val="20"/>
          <w:shd w:val="clear" w:color="auto" w:fill="FFFFFF"/>
        </w:rPr>
        <w:t>]</w:t>
      </w:r>
      <w:r w:rsidR="004B47AF" w:rsidRPr="00954B03">
        <w:rPr>
          <w:rFonts w:cstheme="minorHAnsi"/>
          <w:sz w:val="20"/>
          <w:szCs w:val="20"/>
          <w:shd w:val="clear" w:color="auto" w:fill="FFFFFF"/>
        </w:rPr>
        <w:t xml:space="preserve"> J. Lake, “What are digital signatures and how do they work?,” </w:t>
      </w:r>
      <w:r w:rsidR="004B47AF" w:rsidRPr="00954B03">
        <w:rPr>
          <w:rFonts w:cstheme="minorHAnsi"/>
          <w:i/>
          <w:iCs/>
          <w:sz w:val="20"/>
          <w:szCs w:val="20"/>
          <w:shd w:val="clear" w:color="auto" w:fill="FFFFFF"/>
        </w:rPr>
        <w:t>comparitech.com</w:t>
      </w:r>
      <w:r w:rsidR="004B47AF" w:rsidRPr="00954B03">
        <w:rPr>
          <w:rFonts w:cstheme="minorHAnsi"/>
          <w:sz w:val="20"/>
          <w:szCs w:val="20"/>
          <w:shd w:val="clear" w:color="auto" w:fill="FFFFFF"/>
        </w:rPr>
        <w:t xml:space="preserve">, Mar. 28, 2019. [Online]. Available: </w:t>
      </w:r>
      <w:hyperlink r:id="rId23" w:history="1">
        <w:r w:rsidR="004B47AF" w:rsidRPr="00954B03">
          <w:rPr>
            <w:rStyle w:val="Hyperlink"/>
            <w:rFonts w:cstheme="minorHAnsi"/>
            <w:color w:val="auto"/>
            <w:sz w:val="20"/>
            <w:szCs w:val="20"/>
          </w:rPr>
          <w:t>https://www.comparitech.com/blog/information-security/digital-signatures</w:t>
        </w:r>
      </w:hyperlink>
      <w:r w:rsidR="004B47AF" w:rsidRPr="00954B03">
        <w:rPr>
          <w:rFonts w:cstheme="minorHAnsi"/>
          <w:sz w:val="20"/>
          <w:szCs w:val="20"/>
        </w:rPr>
        <w:t>. [Accessed: Dec. 15, 2020]</w:t>
      </w:r>
      <w:r w:rsidR="004B47AF" w:rsidRPr="00954B03">
        <w:rPr>
          <w:rFonts w:cstheme="minorHAnsi"/>
          <w:sz w:val="20"/>
          <w:szCs w:val="20"/>
          <w:shd w:val="clear" w:color="auto" w:fill="FFFFFF"/>
        </w:rPr>
        <w:t xml:space="preserve"> </w:t>
      </w:r>
    </w:p>
    <w:p w14:paraId="066FF833" w14:textId="77777777" w:rsidR="00E14137" w:rsidRDefault="009F129D"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lastRenderedPageBreak/>
        <w:t>[1</w:t>
      </w:r>
      <w:r w:rsidR="00AA0505" w:rsidRPr="00954B03">
        <w:rPr>
          <w:rFonts w:cstheme="minorHAnsi"/>
          <w:sz w:val="20"/>
          <w:szCs w:val="20"/>
          <w:shd w:val="clear" w:color="auto" w:fill="FFFFFF"/>
        </w:rPr>
        <w:t>3</w:t>
      </w:r>
      <w:r w:rsidRPr="00954B03">
        <w:rPr>
          <w:rFonts w:cstheme="minorHAnsi"/>
          <w:sz w:val="20"/>
          <w:szCs w:val="20"/>
          <w:shd w:val="clear" w:color="auto" w:fill="FFFFFF"/>
        </w:rPr>
        <w:t xml:space="preserve">] Kapersky, “What is Data Encryption?,” </w:t>
      </w:r>
      <w:r w:rsidRPr="00954B03">
        <w:rPr>
          <w:rFonts w:cstheme="minorHAnsi"/>
          <w:i/>
          <w:iCs/>
          <w:sz w:val="20"/>
          <w:szCs w:val="20"/>
          <w:shd w:val="clear" w:color="auto" w:fill="FFFFFF"/>
        </w:rPr>
        <w:t>usa.kapersky.com</w:t>
      </w:r>
      <w:r w:rsidRPr="00954B03">
        <w:rPr>
          <w:rFonts w:cstheme="minorHAnsi"/>
          <w:sz w:val="20"/>
          <w:szCs w:val="20"/>
          <w:shd w:val="clear" w:color="auto" w:fill="FFFFFF"/>
        </w:rPr>
        <w:t xml:space="preserve">, 2018. [Online]. Available: </w:t>
      </w:r>
      <w:hyperlink r:id="rId24" w:history="1">
        <w:r w:rsidRPr="00954B03">
          <w:rPr>
            <w:rStyle w:val="Hyperlink"/>
            <w:rFonts w:cstheme="minorHAnsi"/>
            <w:color w:val="auto"/>
            <w:sz w:val="20"/>
            <w:szCs w:val="20"/>
            <w:shd w:val="clear" w:color="auto" w:fill="FFFFFF"/>
          </w:rPr>
          <w:t>https://usa.kaspersky.com/resource-center/definitions/encryption</w:t>
        </w:r>
      </w:hyperlink>
      <w:r w:rsidRPr="00954B03">
        <w:rPr>
          <w:rFonts w:cstheme="minorHAnsi"/>
          <w:sz w:val="20"/>
          <w:szCs w:val="20"/>
          <w:shd w:val="clear" w:color="auto" w:fill="FFFFFF"/>
        </w:rPr>
        <w:t>. [Accessed: Dec. 15, 2020]</w:t>
      </w:r>
    </w:p>
    <w:p w14:paraId="7A19A0B4" w14:textId="7062BA9E" w:rsidR="003024A5" w:rsidRDefault="00A245B3" w:rsidP="00E14137">
      <w:pPr>
        <w:pBdr>
          <w:bottom w:val="single" w:sz="12" w:space="31" w:color="auto"/>
        </w:pBdr>
        <w:spacing w:line="480" w:lineRule="auto"/>
        <w:jc w:val="both"/>
        <w:rPr>
          <w:rFonts w:cstheme="minorHAnsi"/>
          <w:sz w:val="20"/>
          <w:szCs w:val="20"/>
          <w:shd w:val="clear" w:color="auto" w:fill="FFFFFF"/>
        </w:rPr>
      </w:pPr>
      <w:r w:rsidRPr="00954B03">
        <w:rPr>
          <w:rFonts w:cstheme="minorHAnsi"/>
          <w:sz w:val="20"/>
          <w:szCs w:val="20"/>
        </w:rPr>
        <w:t>[</w:t>
      </w:r>
      <w:r w:rsidR="009F129D" w:rsidRPr="00954B03">
        <w:rPr>
          <w:rFonts w:cstheme="minorHAnsi"/>
          <w:sz w:val="20"/>
          <w:szCs w:val="20"/>
        </w:rPr>
        <w:t>1</w:t>
      </w:r>
      <w:r w:rsidR="00AA0505" w:rsidRPr="00954B03">
        <w:rPr>
          <w:rFonts w:cstheme="minorHAnsi"/>
          <w:sz w:val="20"/>
          <w:szCs w:val="20"/>
        </w:rPr>
        <w:t>4</w:t>
      </w:r>
      <w:r w:rsidRPr="00954B03">
        <w:rPr>
          <w:rFonts w:cstheme="minorHAnsi"/>
          <w:sz w:val="20"/>
          <w:szCs w:val="20"/>
        </w:rPr>
        <w:t xml:space="preserve">] </w:t>
      </w:r>
      <w:r w:rsidR="009F129D" w:rsidRPr="00954B03">
        <w:rPr>
          <w:rFonts w:cstheme="minorHAnsi"/>
          <w:sz w:val="20"/>
          <w:szCs w:val="20"/>
        </w:rPr>
        <w:t>Simpl</w:t>
      </w:r>
      <w:r w:rsidR="008D356E" w:rsidRPr="00954B03">
        <w:rPr>
          <w:rFonts w:cstheme="minorHAnsi"/>
          <w:sz w:val="20"/>
          <w:szCs w:val="20"/>
        </w:rPr>
        <w:t>i</w:t>
      </w:r>
      <w:r w:rsidR="009F129D" w:rsidRPr="00954B03">
        <w:rPr>
          <w:rFonts w:cstheme="minorHAnsi"/>
          <w:sz w:val="20"/>
          <w:szCs w:val="20"/>
        </w:rPr>
        <w:t xml:space="preserve">learn, </w:t>
      </w:r>
      <w:r w:rsidRPr="00954B03">
        <w:rPr>
          <w:rFonts w:cstheme="minorHAnsi"/>
          <w:sz w:val="20"/>
          <w:szCs w:val="20"/>
          <w:shd w:val="clear" w:color="auto" w:fill="FFFFFF"/>
        </w:rPr>
        <w:t xml:space="preserve">“The Most Effective Data Encryption Techniques,” </w:t>
      </w:r>
      <w:r w:rsidR="009F129D" w:rsidRPr="00954B03">
        <w:rPr>
          <w:rFonts w:cstheme="minorHAnsi"/>
          <w:i/>
          <w:iCs/>
          <w:sz w:val="20"/>
          <w:szCs w:val="20"/>
          <w:shd w:val="clear" w:color="auto" w:fill="FFFFFF"/>
        </w:rPr>
        <w:t>simpl</w:t>
      </w:r>
      <w:r w:rsidR="008D356E" w:rsidRPr="00954B03">
        <w:rPr>
          <w:rFonts w:cstheme="minorHAnsi"/>
          <w:i/>
          <w:iCs/>
          <w:sz w:val="20"/>
          <w:szCs w:val="20"/>
          <w:shd w:val="clear" w:color="auto" w:fill="FFFFFF"/>
        </w:rPr>
        <w:t>i</w:t>
      </w:r>
      <w:r w:rsidR="009F129D" w:rsidRPr="00954B03">
        <w:rPr>
          <w:rFonts w:cstheme="minorHAnsi"/>
          <w:i/>
          <w:iCs/>
          <w:sz w:val="20"/>
          <w:szCs w:val="20"/>
          <w:shd w:val="clear" w:color="auto" w:fill="FFFFFF"/>
        </w:rPr>
        <w:t>learn.</w:t>
      </w:r>
      <w:r w:rsidR="009F129D" w:rsidRPr="00954B03">
        <w:rPr>
          <w:rFonts w:cstheme="minorHAnsi"/>
          <w:sz w:val="20"/>
          <w:szCs w:val="20"/>
          <w:shd w:val="clear" w:color="auto" w:fill="FFFFFF"/>
        </w:rPr>
        <w:t xml:space="preserve">com, Dec. 21, </w:t>
      </w:r>
      <w:r w:rsidRPr="00954B03">
        <w:rPr>
          <w:rFonts w:cstheme="minorHAnsi"/>
          <w:sz w:val="20"/>
          <w:szCs w:val="20"/>
          <w:shd w:val="clear" w:color="auto" w:fill="FFFFFF"/>
        </w:rPr>
        <w:t xml:space="preserve">2020. [Online]. Available: </w:t>
      </w:r>
      <w:hyperlink r:id="rId25" w:history="1">
        <w:r w:rsidRPr="00954B03">
          <w:rPr>
            <w:rStyle w:val="Hyperlink"/>
            <w:rFonts w:cstheme="minorHAnsi"/>
            <w:color w:val="auto"/>
            <w:sz w:val="20"/>
            <w:szCs w:val="20"/>
            <w:shd w:val="clear" w:color="auto" w:fill="FFFFFF"/>
          </w:rPr>
          <w:t>https://www.simplilearn.com/data-encryption-methods-article</w:t>
        </w:r>
      </w:hyperlink>
      <w:r w:rsidRPr="00954B03">
        <w:rPr>
          <w:rFonts w:cstheme="minorHAnsi"/>
          <w:sz w:val="20"/>
          <w:szCs w:val="20"/>
          <w:shd w:val="clear" w:color="auto" w:fill="FFFFFF"/>
        </w:rPr>
        <w:t xml:space="preserve">. [Accessed: </w:t>
      </w:r>
      <w:r w:rsidR="009F129D" w:rsidRPr="00954B03">
        <w:rPr>
          <w:rFonts w:cstheme="minorHAnsi"/>
          <w:sz w:val="20"/>
          <w:szCs w:val="20"/>
          <w:shd w:val="clear" w:color="auto" w:fill="FFFFFF"/>
        </w:rPr>
        <w:t xml:space="preserve">Dec. </w:t>
      </w:r>
      <w:r w:rsidRPr="00954B03">
        <w:rPr>
          <w:rFonts w:cstheme="minorHAnsi"/>
          <w:sz w:val="20"/>
          <w:szCs w:val="20"/>
          <w:shd w:val="clear" w:color="auto" w:fill="FFFFFF"/>
        </w:rPr>
        <w:t>15</w:t>
      </w:r>
      <w:r w:rsidR="009F129D" w:rsidRPr="00954B03">
        <w:rPr>
          <w:rFonts w:cstheme="minorHAnsi"/>
          <w:sz w:val="20"/>
          <w:szCs w:val="20"/>
          <w:shd w:val="clear" w:color="auto" w:fill="FFFFFF"/>
        </w:rPr>
        <w:t xml:space="preserve">, </w:t>
      </w:r>
      <w:r w:rsidRPr="00954B03">
        <w:rPr>
          <w:rFonts w:cstheme="minorHAnsi"/>
          <w:sz w:val="20"/>
          <w:szCs w:val="20"/>
          <w:shd w:val="clear" w:color="auto" w:fill="FFFFFF"/>
        </w:rPr>
        <w:t>2020]</w:t>
      </w:r>
    </w:p>
    <w:sectPr w:rsidR="003024A5" w:rsidSect="00954B03">
      <w:type w:val="continuous"/>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22T05:12:00Z" w:initials="NK">
    <w:p w14:paraId="393FEDAA" w14:textId="74EC4D48" w:rsidR="000C76EC" w:rsidRDefault="000C76EC">
      <w:pPr>
        <w:pStyle w:val="CommentText"/>
      </w:pPr>
      <w:r>
        <w:rPr>
          <w:rStyle w:val="CommentReference"/>
        </w:rPr>
        <w:annotationRef/>
      </w:r>
      <w:r>
        <w:t>Recommendation: Use Automated Table of Contents. (References</w:t>
      </w:r>
      <w:r>
        <w:sym w:font="Wingdings" w:char="F0E0"/>
      </w:r>
      <w:r>
        <w:t xml:space="preserve"> Table of Contents)</w:t>
      </w:r>
    </w:p>
  </w:comment>
  <w:comment w:id="1" w:author="Nitheesh Kaliyamurthy" w:date="2021-01-22T05:12:00Z" w:initials="NK">
    <w:p w14:paraId="285DA919" w14:textId="7BDACD61" w:rsidR="000C76EC" w:rsidRDefault="000C76EC">
      <w:pPr>
        <w:pStyle w:val="CommentText"/>
      </w:pPr>
      <w:r>
        <w:rPr>
          <w:rStyle w:val="CommentReference"/>
        </w:rPr>
        <w:annotationRef/>
      </w:r>
      <w:r>
        <w:t xml:space="preserve">Very short. But very effective. Good work. </w:t>
      </w:r>
    </w:p>
    <w:p w14:paraId="1405EAEB" w14:textId="4211E368" w:rsidR="000C76EC" w:rsidRDefault="000C76EC">
      <w:pPr>
        <w:pStyle w:val="CommentText"/>
      </w:pPr>
    </w:p>
    <w:p w14:paraId="434DE2CD" w14:textId="0DBE54C3" w:rsidR="000C76EC" w:rsidRDefault="000C76EC">
      <w:pPr>
        <w:pStyle w:val="CommentText"/>
      </w:pPr>
      <w:r>
        <w:t>Recommendation: Be a little bit descriptive. Your abstract should start with a couple of lines introducing your work and then the problem followed by the proposed solution and its outcome. Finally your conclusion.</w:t>
      </w:r>
    </w:p>
  </w:comment>
  <w:comment w:id="2" w:author="Nitheesh Kaliyamurthy" w:date="2021-01-22T05:15:00Z" w:initials="NK">
    <w:p w14:paraId="59C67E07" w14:textId="19975FCB" w:rsidR="000C76EC" w:rsidRDefault="000C76EC">
      <w:pPr>
        <w:pStyle w:val="CommentText"/>
      </w:pPr>
      <w:r>
        <w:rPr>
          <w:rStyle w:val="CommentReference"/>
        </w:rPr>
        <w:annotationRef/>
      </w:r>
      <w:r>
        <w:t>Isn’t it your work? It is not a group work.</w:t>
      </w:r>
    </w:p>
    <w:p w14:paraId="5F42B9BF" w14:textId="1DDCCDC6" w:rsidR="000C76EC" w:rsidRDefault="000C76EC">
      <w:pPr>
        <w:pStyle w:val="CommentText"/>
      </w:pPr>
    </w:p>
    <w:p w14:paraId="11C52FCA" w14:textId="3E076071" w:rsidR="000C76EC" w:rsidRDefault="000C76EC" w:rsidP="000C76EC">
      <w:pPr>
        <w:pStyle w:val="CommentText"/>
      </w:pPr>
      <w:r>
        <w:t xml:space="preserve">Don't address the report using </w:t>
      </w:r>
      <w:r>
        <w:t>I/We</w:t>
      </w:r>
      <w:r>
        <w:t xml:space="preserve">. </w:t>
      </w:r>
    </w:p>
    <w:p w14:paraId="54C71B25" w14:textId="77777777" w:rsidR="000C76EC" w:rsidRDefault="000C76EC" w:rsidP="000C76EC">
      <w:pPr>
        <w:pStyle w:val="CommentText"/>
      </w:pPr>
      <w:r>
        <w:t xml:space="preserve">Use narrative/ descriptive approach in writing. </w:t>
      </w:r>
    </w:p>
    <w:p w14:paraId="3ACEE24C" w14:textId="75692E35" w:rsidR="000C76EC" w:rsidRDefault="000C76EC" w:rsidP="000C76EC">
      <w:pPr>
        <w:pStyle w:val="CommentText"/>
      </w:pPr>
      <w:r>
        <w:t>That could be more effective.</w:t>
      </w:r>
    </w:p>
  </w:comment>
  <w:comment w:id="3" w:author="Nitheesh Kaliyamurthy" w:date="2021-01-22T05:16:00Z" w:initials="NK">
    <w:p w14:paraId="3C0BAE23" w14:textId="6263FC32" w:rsidR="000C76EC" w:rsidRDefault="000C76EC">
      <w:pPr>
        <w:pStyle w:val="CommentText"/>
      </w:pPr>
      <w:r>
        <w:rPr>
          <w:rStyle w:val="CommentReference"/>
        </w:rPr>
        <w:annotationRef/>
      </w:r>
      <w:r>
        <w:t xml:space="preserve">Excellent work. Adding sub-chapters could have made the work more worthy. </w:t>
      </w:r>
    </w:p>
  </w:comment>
  <w:comment w:id="4" w:author="Nitheesh Kaliyamurthy" w:date="2021-01-22T05:19:00Z" w:initials="NK">
    <w:p w14:paraId="30CEF8FC" w14:textId="7DED780A" w:rsidR="000C76EC" w:rsidRDefault="000C76EC">
      <w:pPr>
        <w:pStyle w:val="CommentText"/>
      </w:pPr>
      <w:r>
        <w:rPr>
          <w:rStyle w:val="CommentReference"/>
        </w:rPr>
        <w:annotationRef/>
      </w:r>
      <w:r>
        <w:t xml:space="preserve">Good design. </w:t>
      </w:r>
    </w:p>
  </w:comment>
  <w:comment w:id="5" w:author="Nitheesh Kaliyamurthy" w:date="2021-01-22T05:21:00Z" w:initials="NK">
    <w:p w14:paraId="1A231C09" w14:textId="7EAC3FEB" w:rsidR="000C76EC" w:rsidRDefault="000C76EC">
      <w:pPr>
        <w:pStyle w:val="CommentText"/>
      </w:pPr>
      <w:bookmarkStart w:id="6" w:name="_GoBack"/>
      <w:r>
        <w:rPr>
          <w:rStyle w:val="CommentReference"/>
        </w:rPr>
        <w:annotationRef/>
      </w:r>
      <w:r>
        <w:t>This is a mitigation strategy. What is your attack demonstration?</w:t>
      </w:r>
    </w:p>
    <w:bookmarkEnd w:id="6"/>
  </w:comment>
  <w:comment w:id="7" w:author="Nitheesh Kaliyamurthy" w:date="2021-01-22T05:22:00Z" w:initials="NK">
    <w:p w14:paraId="311D0957" w14:textId="0B27E557" w:rsidR="000C76EC" w:rsidRDefault="000C76EC">
      <w:pPr>
        <w:pStyle w:val="CommentText"/>
      </w:pPr>
      <w:r>
        <w:rPr>
          <w:rStyle w:val="CommentReference"/>
        </w:rPr>
        <w:annotationRef/>
      </w:r>
      <w:r>
        <w:t xml:space="preserve">Good work Overall. </w:t>
      </w:r>
    </w:p>
  </w:comment>
  <w:comment w:id="8" w:author="Nitheesh Kaliyamurthy" w:date="2021-01-22T05:11:00Z" w:initials="NK">
    <w:p w14:paraId="1D7F24CC" w14:textId="67F83CC3" w:rsidR="000C76EC" w:rsidRDefault="000C76EC">
      <w:pPr>
        <w:pStyle w:val="CommentText"/>
      </w:pPr>
      <w:r>
        <w:rPr>
          <w:rStyle w:val="CommentReference"/>
        </w:rPr>
        <w:annotationRef/>
      </w:r>
      <w:r>
        <w:t xml:space="preserve">Good Referencing. Appreciated.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93FEDAA" w15:done="0"/>
  <w15:commentEx w15:paraId="434DE2CD" w15:done="0"/>
  <w15:commentEx w15:paraId="3ACEE24C" w15:done="0"/>
  <w15:commentEx w15:paraId="3C0BAE23" w15:done="0"/>
  <w15:commentEx w15:paraId="30CEF8FC" w15:done="0"/>
  <w15:commentEx w15:paraId="1A231C09" w15:done="0"/>
  <w15:commentEx w15:paraId="311D0957" w15:done="0"/>
  <w15:commentEx w15:paraId="1D7F24C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D13472"/>
    <w:multiLevelType w:val="hybridMultilevel"/>
    <w:tmpl w:val="04162920"/>
    <w:lvl w:ilvl="0" w:tplc="95BCFC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3903F8"/>
    <w:multiLevelType w:val="hybridMultilevel"/>
    <w:tmpl w:val="636E0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4621A3"/>
    <w:multiLevelType w:val="hybridMultilevel"/>
    <w:tmpl w:val="A6CA205A"/>
    <w:lvl w:ilvl="0" w:tplc="E00858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0007E5"/>
    <w:multiLevelType w:val="hybridMultilevel"/>
    <w:tmpl w:val="0D4440E4"/>
    <w:lvl w:ilvl="0" w:tplc="656683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4B4243"/>
    <w:multiLevelType w:val="hybridMultilevel"/>
    <w:tmpl w:val="FCFE5064"/>
    <w:lvl w:ilvl="0" w:tplc="6344A69A">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BC794A"/>
    <w:multiLevelType w:val="hybridMultilevel"/>
    <w:tmpl w:val="1F2EA6C4"/>
    <w:lvl w:ilvl="0" w:tplc="74427244">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9B794B"/>
    <w:multiLevelType w:val="hybridMultilevel"/>
    <w:tmpl w:val="8824420C"/>
    <w:lvl w:ilvl="0" w:tplc="6C9E6B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6C740C"/>
    <w:multiLevelType w:val="hybridMultilevel"/>
    <w:tmpl w:val="2E98FF5C"/>
    <w:lvl w:ilvl="0" w:tplc="36B0780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63180"/>
    <w:multiLevelType w:val="hybridMultilevel"/>
    <w:tmpl w:val="540CBC5C"/>
    <w:lvl w:ilvl="0" w:tplc="5116349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6E2425E"/>
    <w:multiLevelType w:val="hybridMultilevel"/>
    <w:tmpl w:val="9C98DD5C"/>
    <w:lvl w:ilvl="0" w:tplc="08643786">
      <w:start w:val="1"/>
      <w:numFmt w:val="lowerRoman"/>
      <w:lvlText w:val="%1."/>
      <w:lvlJc w:val="left"/>
      <w:pPr>
        <w:ind w:left="1800" w:hanging="72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DD65FB9"/>
    <w:multiLevelType w:val="hybridMultilevel"/>
    <w:tmpl w:val="2596308A"/>
    <w:lvl w:ilvl="0" w:tplc="817C1692">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7"/>
  </w:num>
  <w:num w:numId="3">
    <w:abstractNumId w:val="6"/>
  </w:num>
  <w:num w:numId="4">
    <w:abstractNumId w:val="1"/>
  </w:num>
  <w:num w:numId="5">
    <w:abstractNumId w:val="5"/>
  </w:num>
  <w:num w:numId="6">
    <w:abstractNumId w:val="10"/>
  </w:num>
  <w:num w:numId="7">
    <w:abstractNumId w:val="3"/>
  </w:num>
  <w:num w:numId="8">
    <w:abstractNumId w:val="8"/>
  </w:num>
  <w:num w:numId="9">
    <w:abstractNumId w:val="0"/>
  </w:num>
  <w:num w:numId="10">
    <w:abstractNumId w:val="4"/>
  </w:num>
  <w:num w:numId="11">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7648"/>
    <w:rsid w:val="000274EA"/>
    <w:rsid w:val="000304A1"/>
    <w:rsid w:val="0004115E"/>
    <w:rsid w:val="000745A7"/>
    <w:rsid w:val="00082AD5"/>
    <w:rsid w:val="000C76EC"/>
    <w:rsid w:val="000E2692"/>
    <w:rsid w:val="00100B7A"/>
    <w:rsid w:val="001353A0"/>
    <w:rsid w:val="00153903"/>
    <w:rsid w:val="00194982"/>
    <w:rsid w:val="001B43D4"/>
    <w:rsid w:val="0023051E"/>
    <w:rsid w:val="002C64AD"/>
    <w:rsid w:val="002E08A6"/>
    <w:rsid w:val="003024A5"/>
    <w:rsid w:val="00350C06"/>
    <w:rsid w:val="0038232C"/>
    <w:rsid w:val="003A10DB"/>
    <w:rsid w:val="003B15F1"/>
    <w:rsid w:val="003B5535"/>
    <w:rsid w:val="003F0BF0"/>
    <w:rsid w:val="004233DC"/>
    <w:rsid w:val="00431D14"/>
    <w:rsid w:val="00451072"/>
    <w:rsid w:val="0046280E"/>
    <w:rsid w:val="00493933"/>
    <w:rsid w:val="004B47AF"/>
    <w:rsid w:val="004F23BB"/>
    <w:rsid w:val="004F57BE"/>
    <w:rsid w:val="00530329"/>
    <w:rsid w:val="005407C0"/>
    <w:rsid w:val="005A325A"/>
    <w:rsid w:val="005A56BA"/>
    <w:rsid w:val="006055E2"/>
    <w:rsid w:val="006B5E66"/>
    <w:rsid w:val="00771E9A"/>
    <w:rsid w:val="007A3413"/>
    <w:rsid w:val="007B5DB1"/>
    <w:rsid w:val="007E0F72"/>
    <w:rsid w:val="007E3BD4"/>
    <w:rsid w:val="00832A25"/>
    <w:rsid w:val="00847BAC"/>
    <w:rsid w:val="008769F2"/>
    <w:rsid w:val="00880FEB"/>
    <w:rsid w:val="008B75FD"/>
    <w:rsid w:val="008D356E"/>
    <w:rsid w:val="009437F5"/>
    <w:rsid w:val="00954B03"/>
    <w:rsid w:val="009C4838"/>
    <w:rsid w:val="009F129D"/>
    <w:rsid w:val="009F7648"/>
    <w:rsid w:val="00A140E2"/>
    <w:rsid w:val="00A245B3"/>
    <w:rsid w:val="00A37AA0"/>
    <w:rsid w:val="00A4494D"/>
    <w:rsid w:val="00A86ACB"/>
    <w:rsid w:val="00AA0505"/>
    <w:rsid w:val="00AC690D"/>
    <w:rsid w:val="00B45536"/>
    <w:rsid w:val="00B60D46"/>
    <w:rsid w:val="00BB0DE2"/>
    <w:rsid w:val="00BC5E7D"/>
    <w:rsid w:val="00C52952"/>
    <w:rsid w:val="00C578F2"/>
    <w:rsid w:val="00C9337F"/>
    <w:rsid w:val="00CA7BF8"/>
    <w:rsid w:val="00CF4CCD"/>
    <w:rsid w:val="00D4045A"/>
    <w:rsid w:val="00D566A9"/>
    <w:rsid w:val="00DA6B49"/>
    <w:rsid w:val="00E14137"/>
    <w:rsid w:val="00E152F3"/>
    <w:rsid w:val="00E16432"/>
    <w:rsid w:val="00E555D2"/>
    <w:rsid w:val="00E65E31"/>
    <w:rsid w:val="00E94B77"/>
    <w:rsid w:val="00EB11FF"/>
    <w:rsid w:val="00ED348A"/>
    <w:rsid w:val="00F06251"/>
    <w:rsid w:val="00F13C1A"/>
    <w:rsid w:val="00F56B15"/>
    <w:rsid w:val="00FD784B"/>
    <w:rsid w:val="00FE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F8151"/>
  <w15:chartTrackingRefBased/>
  <w15:docId w15:val="{4CA90DAC-1430-4875-A4A0-620D67EDD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76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76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6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764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F7648"/>
    <w:pPr>
      <w:ind w:left="720"/>
      <w:contextualSpacing/>
    </w:pPr>
  </w:style>
  <w:style w:type="character" w:styleId="Hyperlink">
    <w:name w:val="Hyperlink"/>
    <w:basedOn w:val="DefaultParagraphFont"/>
    <w:uiPriority w:val="99"/>
    <w:unhideWhenUsed/>
    <w:rsid w:val="0038232C"/>
    <w:rPr>
      <w:color w:val="0000FF"/>
      <w:u w:val="single"/>
    </w:rPr>
  </w:style>
  <w:style w:type="character" w:styleId="FollowedHyperlink">
    <w:name w:val="FollowedHyperlink"/>
    <w:basedOn w:val="DefaultParagraphFont"/>
    <w:uiPriority w:val="99"/>
    <w:semiHidden/>
    <w:unhideWhenUsed/>
    <w:rsid w:val="00ED348A"/>
    <w:rPr>
      <w:color w:val="954F72" w:themeColor="followedHyperlink"/>
      <w:u w:val="single"/>
    </w:rPr>
  </w:style>
  <w:style w:type="character" w:customStyle="1" w:styleId="UnresolvedMention">
    <w:name w:val="Unresolved Mention"/>
    <w:basedOn w:val="DefaultParagraphFont"/>
    <w:uiPriority w:val="99"/>
    <w:semiHidden/>
    <w:unhideWhenUsed/>
    <w:rsid w:val="003024A5"/>
    <w:rPr>
      <w:color w:val="605E5C"/>
      <w:shd w:val="clear" w:color="auto" w:fill="E1DFDD"/>
    </w:rPr>
  </w:style>
  <w:style w:type="character" w:styleId="LineNumber">
    <w:name w:val="line number"/>
    <w:basedOn w:val="DefaultParagraphFont"/>
    <w:uiPriority w:val="99"/>
    <w:semiHidden/>
    <w:unhideWhenUsed/>
    <w:rsid w:val="00954B03"/>
  </w:style>
  <w:style w:type="paragraph" w:styleId="TOCHeading">
    <w:name w:val="TOC Heading"/>
    <w:basedOn w:val="Heading1"/>
    <w:next w:val="Normal"/>
    <w:uiPriority w:val="39"/>
    <w:unhideWhenUsed/>
    <w:qFormat/>
    <w:rsid w:val="00100B7A"/>
    <w:pPr>
      <w:outlineLvl w:val="9"/>
    </w:pPr>
    <w:rPr>
      <w:lang w:val="en-US"/>
    </w:rPr>
  </w:style>
  <w:style w:type="paragraph" w:styleId="TOC2">
    <w:name w:val="toc 2"/>
    <w:basedOn w:val="Normal"/>
    <w:next w:val="Normal"/>
    <w:autoRedefine/>
    <w:uiPriority w:val="39"/>
    <w:unhideWhenUsed/>
    <w:rsid w:val="00100B7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00B7A"/>
    <w:pPr>
      <w:spacing w:after="100"/>
    </w:pPr>
    <w:rPr>
      <w:rFonts w:eastAsiaTheme="minorEastAsia" w:cs="Times New Roman"/>
      <w:lang w:val="en-US"/>
    </w:rPr>
  </w:style>
  <w:style w:type="paragraph" w:styleId="TOC3">
    <w:name w:val="toc 3"/>
    <w:basedOn w:val="Normal"/>
    <w:next w:val="Normal"/>
    <w:autoRedefine/>
    <w:uiPriority w:val="39"/>
    <w:unhideWhenUsed/>
    <w:rsid w:val="00100B7A"/>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0C76EC"/>
    <w:rPr>
      <w:sz w:val="16"/>
      <w:szCs w:val="16"/>
    </w:rPr>
  </w:style>
  <w:style w:type="paragraph" w:styleId="CommentText">
    <w:name w:val="annotation text"/>
    <w:basedOn w:val="Normal"/>
    <w:link w:val="CommentTextChar"/>
    <w:uiPriority w:val="99"/>
    <w:semiHidden/>
    <w:unhideWhenUsed/>
    <w:rsid w:val="000C76EC"/>
    <w:pPr>
      <w:spacing w:line="240" w:lineRule="auto"/>
    </w:pPr>
    <w:rPr>
      <w:sz w:val="20"/>
      <w:szCs w:val="20"/>
    </w:rPr>
  </w:style>
  <w:style w:type="character" w:customStyle="1" w:styleId="CommentTextChar">
    <w:name w:val="Comment Text Char"/>
    <w:basedOn w:val="DefaultParagraphFont"/>
    <w:link w:val="CommentText"/>
    <w:uiPriority w:val="99"/>
    <w:semiHidden/>
    <w:rsid w:val="000C76EC"/>
    <w:rPr>
      <w:sz w:val="20"/>
      <w:szCs w:val="20"/>
    </w:rPr>
  </w:style>
  <w:style w:type="paragraph" w:styleId="CommentSubject">
    <w:name w:val="annotation subject"/>
    <w:basedOn w:val="CommentText"/>
    <w:next w:val="CommentText"/>
    <w:link w:val="CommentSubjectChar"/>
    <w:uiPriority w:val="99"/>
    <w:semiHidden/>
    <w:unhideWhenUsed/>
    <w:rsid w:val="000C76EC"/>
    <w:rPr>
      <w:b/>
      <w:bCs/>
    </w:rPr>
  </w:style>
  <w:style w:type="character" w:customStyle="1" w:styleId="CommentSubjectChar">
    <w:name w:val="Comment Subject Char"/>
    <w:basedOn w:val="CommentTextChar"/>
    <w:link w:val="CommentSubject"/>
    <w:uiPriority w:val="99"/>
    <w:semiHidden/>
    <w:rsid w:val="000C76EC"/>
    <w:rPr>
      <w:b/>
      <w:bCs/>
      <w:sz w:val="20"/>
      <w:szCs w:val="20"/>
    </w:rPr>
  </w:style>
  <w:style w:type="paragraph" w:styleId="BalloonText">
    <w:name w:val="Balloon Text"/>
    <w:basedOn w:val="Normal"/>
    <w:link w:val="BalloonTextChar"/>
    <w:uiPriority w:val="99"/>
    <w:semiHidden/>
    <w:unhideWhenUsed/>
    <w:rsid w:val="000C76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76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roadbandsearch.net/blog/internet-statistics" TargetMode="External"/><Relationship Id="rId18" Type="http://schemas.openxmlformats.org/officeDocument/2006/relationships/hyperlink" Target="https://www.onelogin.com/learn/what-is-mf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echrepublic.com/article/why-does-your-it-organization-need-formal-policies" TargetMode="Externa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hyperlink" Target="https://www.highspeedtraining.co.uk/hub/password-security-guidance" TargetMode="External"/><Relationship Id="rId25" Type="http://schemas.openxmlformats.org/officeDocument/2006/relationships/hyperlink" Target="https://www.simplilearn.com/data-encryption-methods-article" TargetMode="External"/><Relationship Id="rId2" Type="http://schemas.openxmlformats.org/officeDocument/2006/relationships/numbering" Target="numbering.xml"/><Relationship Id="rId16" Type="http://schemas.openxmlformats.org/officeDocument/2006/relationships/hyperlink" Target="https://em360tech.com/continuity/tech-news/opinion-piece/piggybacking-enterprise/" TargetMode="External"/><Relationship Id="rId20" Type="http://schemas.openxmlformats.org/officeDocument/2006/relationships/hyperlink" Target="https://techviral.net/top-password-cracking-techniques-used-by-hackers" TargetMode="Externa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hyperlink" Target="https://usa.kaspersky.com/resource-center/definitions/encryption" TargetMode="External"/><Relationship Id="rId5" Type="http://schemas.openxmlformats.org/officeDocument/2006/relationships/webSettings" Target="webSettings.xml"/><Relationship Id="rId15" Type="http://schemas.openxmlformats.org/officeDocument/2006/relationships/hyperlink" Target="https://www.educba.com/types-of-network" TargetMode="External"/><Relationship Id="rId23" Type="http://schemas.openxmlformats.org/officeDocument/2006/relationships/hyperlink" Target="https://www.comparitech.com/blog/information-security/digital-signature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iiakm.org/ojakm/articles/2017/volume5_2/OJAKM_Volume5_2pp16-2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nsoltech.com/blog/why-network-security-is-more-important-than-ever" TargetMode="External"/><Relationship Id="rId22" Type="http://schemas.openxmlformats.org/officeDocument/2006/relationships/hyperlink" Target="https://www.securitymetrics.com/blog/employee-data-security-training-what-you-should-do"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966FE-A3E9-4F01-8D31-901D373A2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2121</TotalTime>
  <Pages>8</Pages>
  <Words>2591</Words>
  <Characters>14772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Morris</dc:creator>
  <cp:keywords/>
  <dc:description/>
  <cp:lastModifiedBy>Nitheesh Kaliyamurthy</cp:lastModifiedBy>
  <cp:revision>49</cp:revision>
  <dcterms:created xsi:type="dcterms:W3CDTF">2020-12-06T11:50:00Z</dcterms:created>
  <dcterms:modified xsi:type="dcterms:W3CDTF">2021-01-22T05:29:00Z</dcterms:modified>
</cp:coreProperties>
</file>